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157B5" w14:paraId="2384A71D" w14:textId="77777777">
        <w:tc>
          <w:tcPr>
            <w:tcW w:w="509" w:type="dxa"/>
          </w:tcPr>
          <w:p w14:paraId="3D57C57F" w14:textId="77777777" w:rsidR="005157B5" w:rsidRDefault="009E6108">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B407991" w14:textId="77777777" w:rsidR="005157B5" w:rsidRDefault="009E6108">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23.060.01</w:t>
            </w:r>
            <w:r>
              <w:rPr>
                <w:rFonts w:ascii="黑体" w:eastAsia="黑体" w:hAnsi="黑体"/>
                <w:sz w:val="21"/>
                <w:szCs w:val="21"/>
              </w:rPr>
              <w:fldChar w:fldCharType="end"/>
            </w:r>
            <w:bookmarkEnd w:id="0"/>
          </w:p>
        </w:tc>
      </w:tr>
      <w:tr w:rsidR="005157B5" w14:paraId="52CF1EFD" w14:textId="77777777">
        <w:tc>
          <w:tcPr>
            <w:tcW w:w="509" w:type="dxa"/>
          </w:tcPr>
          <w:p w14:paraId="330BCBB1" w14:textId="77777777" w:rsidR="005157B5" w:rsidRDefault="009E6108">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157B5" w14:paraId="0E4B9F0E" w14:textId="77777777">
              <w:trPr>
                <w:trHeight w:hRule="exact" w:val="1021"/>
              </w:trPr>
              <w:tc>
                <w:tcPr>
                  <w:tcW w:w="9242" w:type="dxa"/>
                  <w:vAlign w:val="center"/>
                </w:tcPr>
                <w:p w14:paraId="66921C11" w14:textId="77777777" w:rsidR="005157B5" w:rsidRDefault="009E6108" w:rsidP="00AC245C">
                  <w:pPr>
                    <w:pStyle w:val="afffff4"/>
                    <w:framePr w:w="0" w:hRule="auto" w:wrap="auto" w:hAnchor="text" w:xAlign="left" w:yAlign="inline" w:anchorLock="0"/>
                    <w:ind w:left="420" w:right="624"/>
                    <w:rPr>
                      <w:rFonts w:ascii="宋体" w:hAnsi="宋体" w:hint="eastAsia"/>
                      <w:sz w:val="28"/>
                      <w:szCs w:val="28"/>
                    </w:rPr>
                  </w:pPr>
                  <w:r>
                    <w:rPr>
                      <w:noProof/>
                    </w:rPr>
                    <w:drawing>
                      <wp:inline distT="0" distB="0" distL="0" distR="0" wp14:anchorId="78906052" wp14:editId="55CC21A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334B54E" wp14:editId="681C217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JSQA</w:t>
                  </w:r>
                  <w:r>
                    <w:fldChar w:fldCharType="end"/>
                  </w:r>
                  <w:bookmarkEnd w:id="1"/>
                </w:p>
              </w:tc>
            </w:tr>
          </w:tbl>
          <w:p w14:paraId="06219EA0" w14:textId="77777777" w:rsidR="005157B5" w:rsidRDefault="009E6108">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J 16</w:t>
            </w:r>
            <w:r>
              <w:rPr>
                <w:rFonts w:ascii="黑体" w:eastAsia="黑体" w:hAnsi="黑体"/>
                <w:sz w:val="21"/>
                <w:szCs w:val="21"/>
              </w:rPr>
              <w:fldChar w:fldCharType="end"/>
            </w:r>
            <w:bookmarkEnd w:id="2"/>
          </w:p>
        </w:tc>
      </w:tr>
    </w:tbl>
    <w:bookmarkStart w:id="3" w:name="_Hlk26473981"/>
    <w:p w14:paraId="6EE4B8F5" w14:textId="77777777" w:rsidR="005157B5" w:rsidRDefault="009E6108">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江苏省</w:t>
      </w:r>
      <w:r>
        <w:rPr>
          <w:rFonts w:ascii="黑体" w:eastAsia="黑体"/>
          <w:b w:val="0"/>
          <w:w w:val="100"/>
          <w:sz w:val="48"/>
        </w:rPr>
        <w:t>质量协会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798822B" w14:textId="77777777" w:rsidR="005157B5" w:rsidRDefault="009E6108">
      <w:pPr>
        <w:pStyle w:val="affffffffff7"/>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JSQA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2025</w:t>
      </w:r>
      <w:r>
        <w:fldChar w:fldCharType="end"/>
      </w:r>
      <w:bookmarkEnd w:id="7"/>
    </w:p>
    <w:p w14:paraId="10C68C82" w14:textId="77777777" w:rsidR="005157B5" w:rsidRDefault="009E6108">
      <w:pPr>
        <w:pStyle w:val="affffffffff8"/>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C090562" w14:textId="77777777" w:rsidR="005157B5" w:rsidRDefault="009E6108">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A3BB70E" wp14:editId="7FEA671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120563E" w14:textId="77777777" w:rsidR="005157B5" w:rsidRDefault="005157B5">
      <w:pPr>
        <w:pStyle w:val="afffff5"/>
        <w:framePr w:w="9639" w:h="6976" w:hRule="exact" w:hSpace="0" w:vSpace="0" w:wrap="around" w:hAnchor="page" w:y="6408"/>
        <w:jc w:val="center"/>
        <w:rPr>
          <w:rFonts w:ascii="黑体" w:eastAsia="黑体" w:hAnsi="黑体" w:hint="eastAsia"/>
          <w:b w:val="0"/>
          <w:bCs w:val="0"/>
          <w:w w:val="100"/>
        </w:rPr>
      </w:pPr>
    </w:p>
    <w:p w14:paraId="009979F8" w14:textId="77777777" w:rsidR="005157B5" w:rsidRDefault="009E6108">
      <w:pPr>
        <w:pStyle w:val="affffffffff9"/>
        <w:framePr w:h="6974" w:hRule="exact" w:wrap="around" w:x="1419" w:anchorLock="1"/>
        <w:rPr>
          <w:rFonts w:hint="eastAsia"/>
        </w:rPr>
      </w:pPr>
      <w:r>
        <w:rPr>
          <w:rFonts w:hint="eastAsia"/>
        </w:rPr>
        <w:t>电厂</w:t>
      </w:r>
      <w:r>
        <w:t>用</w:t>
      </w:r>
      <w:r w:rsidR="00F679C1">
        <w:rPr>
          <w:rFonts w:hint="eastAsia"/>
        </w:rPr>
        <w:t>双叶轮</w:t>
      </w:r>
      <w:r>
        <w:t>旋转阀</w:t>
      </w:r>
    </w:p>
    <w:p w14:paraId="1AE8D2DF" w14:textId="77777777" w:rsidR="005157B5" w:rsidRDefault="005157B5">
      <w:pPr>
        <w:framePr w:w="9639" w:h="6974" w:hRule="exact" w:wrap="around" w:vAnchor="page" w:hAnchor="page" w:x="1419" w:y="6408" w:anchorLock="1"/>
        <w:ind w:left="-1418"/>
      </w:pPr>
    </w:p>
    <w:p w14:paraId="70EE7C31" w14:textId="77777777" w:rsidR="005157B5" w:rsidRPr="00AC245C" w:rsidRDefault="009E6108">
      <w:pPr>
        <w:pStyle w:val="afffffffd"/>
        <w:framePr w:w="9639" w:h="6974" w:hRule="exact" w:wrap="around" w:vAnchor="page" w:hAnchor="page" w:x="1419" w:y="6408" w:anchorLock="1"/>
        <w:textAlignment w:val="bottom"/>
        <w:rPr>
          <w:rFonts w:ascii="黑体" w:eastAsia="黑体" w:hAnsi="黑体"/>
          <w:szCs w:val="28"/>
        </w:rPr>
      </w:pPr>
      <w:r w:rsidRPr="00AC245C">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Pr="00AC245C">
        <w:rPr>
          <w:rFonts w:ascii="黑体" w:eastAsia="黑体" w:hAnsi="黑体"/>
          <w:szCs w:val="28"/>
        </w:rPr>
        <w:instrText xml:space="preserve"> FORMTEXT </w:instrText>
      </w:r>
      <w:r w:rsidRPr="00AC245C">
        <w:rPr>
          <w:rFonts w:ascii="黑体" w:eastAsia="黑体" w:hAnsi="黑体"/>
          <w:szCs w:val="28"/>
        </w:rPr>
      </w:r>
      <w:r w:rsidRPr="00AC245C">
        <w:rPr>
          <w:rFonts w:ascii="黑体" w:eastAsia="黑体" w:hAnsi="黑体"/>
          <w:szCs w:val="28"/>
        </w:rPr>
        <w:fldChar w:fldCharType="separate"/>
      </w:r>
      <w:r w:rsidRPr="00AC245C">
        <w:rPr>
          <w:rFonts w:ascii="黑体" w:eastAsia="黑体" w:hAnsi="黑体"/>
          <w:szCs w:val="28"/>
        </w:rPr>
        <w:t>Double-impeller rotary valve for power plants</w:t>
      </w:r>
      <w:r w:rsidRPr="00AC245C">
        <w:rPr>
          <w:rFonts w:ascii="黑体" w:eastAsia="黑体" w:hAnsi="黑体"/>
        </w:rPr>
        <w:fldChar w:fldCharType="end"/>
      </w:r>
      <w:bookmarkEnd w:id="9"/>
    </w:p>
    <w:p w14:paraId="081F5E93" w14:textId="77777777" w:rsidR="005157B5" w:rsidRDefault="005157B5">
      <w:pPr>
        <w:pStyle w:val="afffffffd"/>
        <w:framePr w:w="9639" w:h="6974" w:hRule="exact" w:wrap="around" w:vAnchor="page" w:hAnchor="page" w:x="1419" w:y="6408" w:anchorLock="1"/>
        <w:textAlignment w:val="bottom"/>
        <w:rPr>
          <w:rFonts w:ascii="黑体" w:eastAsia="黑体" w:hAnsi="黑体" w:hint="eastAsia"/>
          <w:szCs w:val="28"/>
        </w:rPr>
      </w:pPr>
    </w:p>
    <w:p w14:paraId="367BE586" w14:textId="77777777" w:rsidR="005157B5" w:rsidRDefault="005157B5">
      <w:pPr>
        <w:framePr w:w="9639" w:h="6974" w:hRule="exact" w:wrap="around" w:vAnchor="page" w:hAnchor="page" w:x="1419" w:y="6408" w:anchorLock="1"/>
        <w:spacing w:line="760" w:lineRule="exact"/>
        <w:ind w:left="-1418"/>
      </w:pPr>
    </w:p>
    <w:p w14:paraId="4A212164" w14:textId="77777777" w:rsidR="005157B5" w:rsidRDefault="005157B5">
      <w:pPr>
        <w:pStyle w:val="afffffffd"/>
        <w:framePr w:w="9639" w:h="6974" w:hRule="exact" w:wrap="around" w:vAnchor="page" w:hAnchor="page" w:x="1419" w:y="6408" w:anchorLock="1"/>
        <w:textAlignment w:val="bottom"/>
        <w:rPr>
          <w:rFonts w:eastAsia="黑体"/>
          <w:szCs w:val="28"/>
        </w:rPr>
      </w:pPr>
    </w:p>
    <w:p w14:paraId="740ADFC1" w14:textId="73E01B1D" w:rsidR="005157B5" w:rsidRDefault="009E6108">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AC245C">
        <w:rPr>
          <w:sz w:val="24"/>
          <w:szCs w:val="28"/>
        </w:rPr>
      </w:r>
      <w:r>
        <w:rPr>
          <w:sz w:val="24"/>
          <w:szCs w:val="28"/>
        </w:rPr>
        <w:fldChar w:fldCharType="separate"/>
      </w:r>
      <w:r>
        <w:rPr>
          <w:sz w:val="24"/>
          <w:szCs w:val="28"/>
        </w:rPr>
        <w:fldChar w:fldCharType="end"/>
      </w:r>
      <w:bookmarkEnd w:id="10"/>
    </w:p>
    <w:p w14:paraId="6036D491" w14:textId="77777777" w:rsidR="005157B5" w:rsidRDefault="009E6108">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3285966B" w14:textId="77777777" w:rsidR="005157B5" w:rsidRDefault="009E6108">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49E8553F" w14:textId="77777777" w:rsidR="005157B5" w:rsidRDefault="009E6108">
      <w:pPr>
        <w:pStyle w:val="affffffffff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711B2B93" w14:textId="77777777" w:rsidR="005157B5" w:rsidRDefault="009E6108">
      <w:pPr>
        <w:pStyle w:val="affffffffff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A639080" w14:textId="77777777" w:rsidR="005157B5" w:rsidRDefault="009E6108">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w:t>
      </w:r>
      <w:r>
        <w:rPr>
          <w:rFonts w:hAnsi="黑体"/>
          <w:w w:val="100"/>
          <w:sz w:val="28"/>
        </w:rPr>
        <w:t>质量协会</w:t>
      </w:r>
      <w:r>
        <w:rPr>
          <w:rFonts w:hAnsi="黑体"/>
          <w:w w:val="100"/>
          <w:sz w:val="28"/>
        </w:rPr>
        <w:fldChar w:fldCharType="end"/>
      </w:r>
      <w:bookmarkEnd w:id="19"/>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18AB6022" w14:textId="77777777" w:rsidR="005157B5" w:rsidRDefault="009E6108">
      <w:pPr>
        <w:rPr>
          <w:rFonts w:ascii="宋体" w:hAnsi="宋体" w:hint="eastAsia"/>
          <w:sz w:val="28"/>
          <w:szCs w:val="28"/>
        </w:rPr>
        <w:sectPr w:rsidR="005157B5">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E825A89" wp14:editId="49D830F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193C5D5" w14:textId="77777777" w:rsidR="005157B5" w:rsidRDefault="009E6108">
      <w:pPr>
        <w:pStyle w:val="afffffff"/>
        <w:spacing w:after="360"/>
      </w:pPr>
      <w:bookmarkStart w:id="20" w:name="BookMark1"/>
      <w:r>
        <w:rPr>
          <w:rFonts w:hint="eastAsia"/>
          <w:spacing w:val="320"/>
        </w:rPr>
        <w:lastRenderedPageBreak/>
        <w:t>目</w:t>
      </w:r>
      <w:r>
        <w:rPr>
          <w:rFonts w:hint="eastAsia"/>
        </w:rPr>
        <w:t>次</w:t>
      </w:r>
    </w:p>
    <w:p w14:paraId="1D1928D0" w14:textId="77777777" w:rsidR="005157B5" w:rsidRDefault="009E6108">
      <w:pPr>
        <w:pStyle w:val="TOC1"/>
        <w:tabs>
          <w:tab w:val="right" w:leader="dot" w:pos="9344"/>
        </w:tabs>
        <w:spacing w:line="360" w:lineRule="auto"/>
        <w:rPr>
          <w:rFonts w:asciiTheme="minorHAnsi" w:eastAsiaTheme="minorEastAsia" w:hAnsiTheme="minorHAnsi" w:cstheme="minorBidi" w:hint="eastAsia"/>
          <w:szCs w:val="22"/>
        </w:rPr>
      </w:pPr>
      <w:r>
        <w:fldChar w:fldCharType="begin"/>
      </w:r>
      <w:r>
        <w:instrText xml:space="preserve"> TOC \o "1-1" \h \t "标准文件_一级条标题,2,标准文件_附录一级条标题,2," </w:instrText>
      </w:r>
      <w:r>
        <w:fldChar w:fldCharType="separate"/>
      </w:r>
      <w:hyperlink w:anchor="_Toc200988965" w:history="1">
        <w:r>
          <w:rPr>
            <w:rStyle w:val="afffff"/>
            <w:rFonts w:hint="eastAsia"/>
          </w:rPr>
          <w:t>前言</w:t>
        </w:r>
        <w:r>
          <w:tab/>
        </w:r>
        <w:r>
          <w:fldChar w:fldCharType="begin"/>
        </w:r>
        <w:r>
          <w:instrText xml:space="preserve"> PAGEREF _Toc200988965 \h </w:instrText>
        </w:r>
        <w:r>
          <w:fldChar w:fldCharType="separate"/>
        </w:r>
        <w:r>
          <w:t>II</w:t>
        </w:r>
        <w:r>
          <w:fldChar w:fldCharType="end"/>
        </w:r>
      </w:hyperlink>
    </w:p>
    <w:p w14:paraId="693F8263" w14:textId="77777777" w:rsidR="005157B5" w:rsidRDefault="009E6108">
      <w:pPr>
        <w:pStyle w:val="TOC1"/>
        <w:tabs>
          <w:tab w:val="right" w:leader="dot" w:pos="9344"/>
        </w:tabs>
        <w:spacing w:line="360" w:lineRule="auto"/>
        <w:rPr>
          <w:rFonts w:asciiTheme="minorHAnsi" w:eastAsiaTheme="minorEastAsia" w:hAnsiTheme="minorHAnsi" w:cstheme="minorBidi" w:hint="eastAsia"/>
          <w:szCs w:val="22"/>
        </w:rPr>
      </w:pPr>
      <w:hyperlink w:anchor="_Toc200988966" w:history="1">
        <w:r>
          <w:rPr>
            <w:rStyle w:val="afffff"/>
          </w:rPr>
          <w:t xml:space="preserve">1 </w:t>
        </w:r>
        <w:r>
          <w:rPr>
            <w:rStyle w:val="afffff"/>
            <w:rFonts w:hint="eastAsia"/>
          </w:rPr>
          <w:t xml:space="preserve"> 范围</w:t>
        </w:r>
        <w:r>
          <w:tab/>
        </w:r>
        <w:r>
          <w:fldChar w:fldCharType="begin"/>
        </w:r>
        <w:r>
          <w:instrText xml:space="preserve"> PAGEREF _Toc200988966 \h </w:instrText>
        </w:r>
        <w:r>
          <w:fldChar w:fldCharType="separate"/>
        </w:r>
        <w:r>
          <w:t>1</w:t>
        </w:r>
        <w:r>
          <w:fldChar w:fldCharType="end"/>
        </w:r>
      </w:hyperlink>
    </w:p>
    <w:p w14:paraId="4479F89A" w14:textId="77777777" w:rsidR="005157B5" w:rsidRDefault="009E6108">
      <w:pPr>
        <w:pStyle w:val="TOC1"/>
        <w:tabs>
          <w:tab w:val="right" w:leader="dot" w:pos="9344"/>
        </w:tabs>
        <w:spacing w:line="360" w:lineRule="auto"/>
        <w:rPr>
          <w:rFonts w:asciiTheme="minorHAnsi" w:eastAsiaTheme="minorEastAsia" w:hAnsiTheme="minorHAnsi" w:cstheme="minorBidi" w:hint="eastAsia"/>
          <w:szCs w:val="22"/>
        </w:rPr>
      </w:pPr>
      <w:hyperlink w:anchor="_Toc200988967" w:history="1">
        <w:r>
          <w:rPr>
            <w:rStyle w:val="afffff"/>
          </w:rPr>
          <w:t xml:space="preserve">2 </w:t>
        </w:r>
        <w:r>
          <w:rPr>
            <w:rStyle w:val="afffff"/>
            <w:rFonts w:hint="eastAsia"/>
          </w:rPr>
          <w:t xml:space="preserve"> 规范性引用文件</w:t>
        </w:r>
        <w:r>
          <w:tab/>
        </w:r>
        <w:r>
          <w:fldChar w:fldCharType="begin"/>
        </w:r>
        <w:r>
          <w:instrText xml:space="preserve"> PAGEREF _Toc200988967 \h </w:instrText>
        </w:r>
        <w:r>
          <w:fldChar w:fldCharType="separate"/>
        </w:r>
        <w:r>
          <w:t>1</w:t>
        </w:r>
        <w:r>
          <w:fldChar w:fldCharType="end"/>
        </w:r>
      </w:hyperlink>
    </w:p>
    <w:p w14:paraId="16430C02" w14:textId="77777777" w:rsidR="005157B5" w:rsidRDefault="009E6108">
      <w:pPr>
        <w:pStyle w:val="TOC1"/>
        <w:tabs>
          <w:tab w:val="right" w:leader="dot" w:pos="9344"/>
        </w:tabs>
        <w:spacing w:line="360" w:lineRule="auto"/>
        <w:rPr>
          <w:rFonts w:asciiTheme="minorHAnsi" w:eastAsiaTheme="minorEastAsia" w:hAnsiTheme="minorHAnsi" w:cstheme="minorBidi" w:hint="eastAsia"/>
          <w:szCs w:val="22"/>
        </w:rPr>
      </w:pPr>
      <w:hyperlink w:anchor="_Toc200988968" w:history="1">
        <w:r>
          <w:rPr>
            <w:rStyle w:val="afffff"/>
          </w:rPr>
          <w:t xml:space="preserve">3 </w:t>
        </w:r>
        <w:r>
          <w:rPr>
            <w:rStyle w:val="afffff"/>
            <w:rFonts w:hint="eastAsia"/>
          </w:rPr>
          <w:t xml:space="preserve"> 术语和定义</w:t>
        </w:r>
        <w:r>
          <w:tab/>
        </w:r>
        <w:r>
          <w:fldChar w:fldCharType="begin"/>
        </w:r>
        <w:r>
          <w:instrText xml:space="preserve"> PAGEREF _Toc200988968 \h </w:instrText>
        </w:r>
        <w:r>
          <w:fldChar w:fldCharType="separate"/>
        </w:r>
        <w:r>
          <w:t>1</w:t>
        </w:r>
        <w:r>
          <w:fldChar w:fldCharType="end"/>
        </w:r>
      </w:hyperlink>
    </w:p>
    <w:p w14:paraId="253056F6" w14:textId="77777777" w:rsidR="005157B5" w:rsidRDefault="009E6108">
      <w:pPr>
        <w:pStyle w:val="TOC1"/>
        <w:tabs>
          <w:tab w:val="right" w:leader="dot" w:pos="9344"/>
        </w:tabs>
        <w:spacing w:line="360" w:lineRule="auto"/>
        <w:rPr>
          <w:rFonts w:asciiTheme="minorHAnsi" w:eastAsiaTheme="minorEastAsia" w:hAnsiTheme="minorHAnsi" w:cstheme="minorBidi" w:hint="eastAsia"/>
          <w:szCs w:val="22"/>
        </w:rPr>
      </w:pPr>
      <w:hyperlink w:anchor="_Toc200988969" w:history="1">
        <w:r>
          <w:rPr>
            <w:rStyle w:val="afffff"/>
          </w:rPr>
          <w:t xml:space="preserve">4 </w:t>
        </w:r>
        <w:r>
          <w:rPr>
            <w:rStyle w:val="afffff"/>
            <w:rFonts w:hint="eastAsia"/>
          </w:rPr>
          <w:t xml:space="preserve"> 分类与标记</w:t>
        </w:r>
        <w:r>
          <w:rPr>
            <w:rStyle w:val="afffff"/>
          </w:rPr>
          <w:t>/</w:t>
        </w:r>
        <w:r>
          <w:rPr>
            <w:rStyle w:val="afffff"/>
            <w:rFonts w:hint="eastAsia"/>
          </w:rPr>
          <w:t>构成</w:t>
        </w:r>
        <w:r>
          <w:tab/>
        </w:r>
        <w:r>
          <w:fldChar w:fldCharType="begin"/>
        </w:r>
        <w:r>
          <w:instrText xml:space="preserve"> PAGEREF _Toc200988969 \h </w:instrText>
        </w:r>
        <w:r>
          <w:fldChar w:fldCharType="separate"/>
        </w:r>
        <w:r>
          <w:t>1</w:t>
        </w:r>
        <w:r>
          <w:fldChar w:fldCharType="end"/>
        </w:r>
      </w:hyperlink>
    </w:p>
    <w:p w14:paraId="4A84D19D" w14:textId="77777777" w:rsidR="005157B5" w:rsidRDefault="009E6108">
      <w:pPr>
        <w:pStyle w:val="TOC2"/>
        <w:spacing w:line="360" w:lineRule="auto"/>
        <w:ind w:left="0"/>
        <w:rPr>
          <w:rFonts w:asciiTheme="minorHAnsi" w:eastAsiaTheme="minorEastAsia" w:hAnsiTheme="minorHAnsi" w:cstheme="minorBidi" w:hint="eastAsia"/>
          <w:szCs w:val="22"/>
        </w:rPr>
      </w:pPr>
      <w:hyperlink w:anchor="_Toc200988970" w:history="1">
        <w:r>
          <w:rPr>
            <w:rStyle w:val="afffff"/>
          </w:rPr>
          <w:t xml:space="preserve">5   </w:t>
        </w:r>
        <w:r>
          <w:rPr>
            <w:rStyle w:val="afffff"/>
            <w:rFonts w:hint="eastAsia"/>
          </w:rPr>
          <w:t>一般要求</w:t>
        </w:r>
        <w:r>
          <w:tab/>
        </w:r>
        <w:r>
          <w:fldChar w:fldCharType="begin"/>
        </w:r>
        <w:r>
          <w:instrText xml:space="preserve"> PAGEREF _Toc200988970 \h </w:instrText>
        </w:r>
        <w:r>
          <w:fldChar w:fldCharType="separate"/>
        </w:r>
        <w:r>
          <w:t>3</w:t>
        </w:r>
        <w:r>
          <w:fldChar w:fldCharType="end"/>
        </w:r>
      </w:hyperlink>
    </w:p>
    <w:p w14:paraId="646A615B" w14:textId="77777777" w:rsidR="005157B5" w:rsidRDefault="009E6108">
      <w:pPr>
        <w:pStyle w:val="TOC2"/>
        <w:spacing w:line="360" w:lineRule="auto"/>
        <w:ind w:left="0"/>
        <w:rPr>
          <w:rFonts w:asciiTheme="minorHAnsi" w:eastAsiaTheme="minorEastAsia" w:hAnsiTheme="minorHAnsi" w:cstheme="minorBidi" w:hint="eastAsia"/>
          <w:szCs w:val="22"/>
        </w:rPr>
      </w:pPr>
      <w:hyperlink w:anchor="_Toc200988971" w:history="1">
        <w:r>
          <w:rPr>
            <w:rStyle w:val="afffff"/>
          </w:rPr>
          <w:t xml:space="preserve">6   </w:t>
        </w:r>
        <w:r>
          <w:rPr>
            <w:rStyle w:val="afffff"/>
            <w:rFonts w:hint="eastAsia"/>
          </w:rPr>
          <w:t>技术要求</w:t>
        </w:r>
        <w:r>
          <w:tab/>
        </w:r>
        <w:r>
          <w:fldChar w:fldCharType="begin"/>
        </w:r>
        <w:r>
          <w:instrText xml:space="preserve"> PAGEREF _Toc200988971 \h </w:instrText>
        </w:r>
        <w:r>
          <w:fldChar w:fldCharType="separate"/>
        </w:r>
        <w:r>
          <w:t>4</w:t>
        </w:r>
        <w:r>
          <w:fldChar w:fldCharType="end"/>
        </w:r>
      </w:hyperlink>
    </w:p>
    <w:p w14:paraId="6025BA6C" w14:textId="77777777" w:rsidR="005157B5" w:rsidRDefault="009E6108">
      <w:pPr>
        <w:pStyle w:val="TOC2"/>
        <w:spacing w:line="360" w:lineRule="auto"/>
        <w:ind w:left="0"/>
        <w:rPr>
          <w:rFonts w:asciiTheme="minorHAnsi" w:eastAsiaTheme="minorEastAsia" w:hAnsiTheme="minorHAnsi" w:cstheme="minorBidi" w:hint="eastAsia"/>
          <w:szCs w:val="22"/>
        </w:rPr>
      </w:pPr>
      <w:hyperlink w:anchor="_Toc200988972" w:history="1">
        <w:r>
          <w:rPr>
            <w:rStyle w:val="afffff"/>
          </w:rPr>
          <w:t xml:space="preserve">7   </w:t>
        </w:r>
        <w:r>
          <w:rPr>
            <w:rStyle w:val="afffff"/>
            <w:rFonts w:hint="eastAsia"/>
          </w:rPr>
          <w:t>试验方法</w:t>
        </w:r>
        <w:r>
          <w:tab/>
        </w:r>
        <w:r>
          <w:fldChar w:fldCharType="begin"/>
        </w:r>
        <w:r>
          <w:instrText xml:space="preserve"> PAGEREF _Toc200988972 \h </w:instrText>
        </w:r>
        <w:r>
          <w:fldChar w:fldCharType="separate"/>
        </w:r>
        <w:r>
          <w:t>7</w:t>
        </w:r>
        <w:r>
          <w:fldChar w:fldCharType="end"/>
        </w:r>
      </w:hyperlink>
    </w:p>
    <w:p w14:paraId="226D9D53" w14:textId="77777777" w:rsidR="005157B5" w:rsidRDefault="009E6108">
      <w:pPr>
        <w:pStyle w:val="TOC2"/>
        <w:spacing w:line="360" w:lineRule="auto"/>
        <w:ind w:left="0"/>
        <w:rPr>
          <w:rFonts w:asciiTheme="minorHAnsi" w:eastAsiaTheme="minorEastAsia" w:hAnsiTheme="minorHAnsi" w:cstheme="minorBidi" w:hint="eastAsia"/>
          <w:szCs w:val="22"/>
        </w:rPr>
      </w:pPr>
      <w:hyperlink w:anchor="_Toc200988973" w:history="1">
        <w:r>
          <w:rPr>
            <w:rStyle w:val="afffff"/>
          </w:rPr>
          <w:t xml:space="preserve">8   </w:t>
        </w:r>
        <w:r>
          <w:rPr>
            <w:rStyle w:val="afffff"/>
            <w:rFonts w:hint="eastAsia"/>
          </w:rPr>
          <w:t>检验规则</w:t>
        </w:r>
        <w:r>
          <w:tab/>
        </w:r>
        <w:r>
          <w:fldChar w:fldCharType="begin"/>
        </w:r>
        <w:r>
          <w:instrText xml:space="preserve"> PAGEREF _Toc200988973 \h </w:instrText>
        </w:r>
        <w:r>
          <w:fldChar w:fldCharType="separate"/>
        </w:r>
        <w:r>
          <w:t>9</w:t>
        </w:r>
        <w:r>
          <w:fldChar w:fldCharType="end"/>
        </w:r>
      </w:hyperlink>
    </w:p>
    <w:p w14:paraId="623935B1" w14:textId="77777777" w:rsidR="005157B5" w:rsidRDefault="009E6108">
      <w:pPr>
        <w:pStyle w:val="TOC2"/>
        <w:spacing w:line="360" w:lineRule="auto"/>
        <w:ind w:left="0"/>
        <w:rPr>
          <w:rFonts w:asciiTheme="minorHAnsi" w:eastAsiaTheme="minorEastAsia" w:hAnsiTheme="minorHAnsi" w:cstheme="minorBidi" w:hint="eastAsia"/>
          <w:szCs w:val="22"/>
        </w:rPr>
      </w:pPr>
      <w:hyperlink w:anchor="_Toc200988974" w:history="1">
        <w:r>
          <w:rPr>
            <w:rStyle w:val="afffff"/>
          </w:rPr>
          <w:t xml:space="preserve">9   </w:t>
        </w:r>
        <w:r>
          <w:rPr>
            <w:rStyle w:val="afffff"/>
            <w:rFonts w:hint="eastAsia"/>
          </w:rPr>
          <w:t>标志、包装、运输、贮存</w:t>
        </w:r>
        <w:r>
          <w:tab/>
        </w:r>
        <w:r>
          <w:fldChar w:fldCharType="begin"/>
        </w:r>
        <w:r>
          <w:instrText xml:space="preserve"> PAGEREF _Toc200988974 \h </w:instrText>
        </w:r>
        <w:r>
          <w:fldChar w:fldCharType="separate"/>
        </w:r>
        <w:r>
          <w:t>9</w:t>
        </w:r>
        <w:r>
          <w:fldChar w:fldCharType="end"/>
        </w:r>
      </w:hyperlink>
    </w:p>
    <w:p w14:paraId="47CDBE83" w14:textId="77777777" w:rsidR="005157B5" w:rsidRDefault="009E6108">
      <w:pPr>
        <w:pStyle w:val="afffffff"/>
        <w:spacing w:after="360" w:line="360" w:lineRule="auto"/>
        <w:sectPr w:rsidR="005157B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3B12810E" w14:textId="77777777" w:rsidR="005157B5" w:rsidRDefault="009E6108">
      <w:pPr>
        <w:pStyle w:val="a6"/>
        <w:spacing w:before="900" w:after="360"/>
      </w:pPr>
      <w:bookmarkStart w:id="21" w:name="_Toc200988965"/>
      <w:bookmarkStart w:id="22" w:name="BookMark2"/>
      <w:bookmarkEnd w:id="20"/>
      <w:r>
        <w:rPr>
          <w:spacing w:val="320"/>
        </w:rPr>
        <w:lastRenderedPageBreak/>
        <w:t>前</w:t>
      </w:r>
      <w:r>
        <w:t>言</w:t>
      </w:r>
      <w:bookmarkEnd w:id="21"/>
    </w:p>
    <w:p w14:paraId="4FEDCB47" w14:textId="77777777" w:rsidR="005157B5" w:rsidRDefault="009E6108">
      <w:pPr>
        <w:pStyle w:val="afffffa"/>
        <w:spacing w:line="360" w:lineRule="auto"/>
        <w:ind w:firstLine="420"/>
      </w:pPr>
      <w:r>
        <w:rPr>
          <w:rFonts w:hint="eastAsia"/>
        </w:rPr>
        <w:t>本文件按照GB/T 1.1—2020《标准化工作导则  第1部分：标准化文件的结构和起草规则》的规定起草。</w:t>
      </w:r>
    </w:p>
    <w:p w14:paraId="709C50C9" w14:textId="77777777" w:rsidR="005157B5" w:rsidRDefault="009E6108">
      <w:pPr>
        <w:pStyle w:val="afffffa"/>
        <w:spacing w:line="360" w:lineRule="auto"/>
        <w:ind w:firstLine="420"/>
      </w:pPr>
      <w:r>
        <w:rPr>
          <w:rFonts w:hint="eastAsia"/>
        </w:rPr>
        <w:t>注意本文件的某些内容可能涉及专利。本文件的发布机构不承担识别这些专利的责任。</w:t>
      </w:r>
    </w:p>
    <w:p w14:paraId="6C9DC12D" w14:textId="40536ADD" w:rsidR="00AC245C" w:rsidRDefault="00AC245C" w:rsidP="00AC245C">
      <w:pPr>
        <w:pStyle w:val="afffffa"/>
        <w:spacing w:line="360" w:lineRule="auto"/>
        <w:ind w:firstLine="420"/>
      </w:pPr>
      <w:r>
        <w:rPr>
          <w:rFonts w:hint="eastAsia"/>
        </w:rPr>
        <w:t>本文件由江苏同得利科技有限公司提出。</w:t>
      </w:r>
    </w:p>
    <w:p w14:paraId="37D421BC" w14:textId="5CCD4C89" w:rsidR="005157B5" w:rsidRDefault="009E6108">
      <w:pPr>
        <w:pStyle w:val="afffffa"/>
        <w:spacing w:line="360" w:lineRule="auto"/>
        <w:ind w:firstLine="420"/>
      </w:pPr>
      <w:r>
        <w:rPr>
          <w:rFonts w:hint="eastAsia"/>
        </w:rPr>
        <w:t>本文件由江苏省质量协会归口。</w:t>
      </w:r>
    </w:p>
    <w:p w14:paraId="601F06BB" w14:textId="77777777" w:rsidR="005157B5" w:rsidRDefault="009E6108">
      <w:pPr>
        <w:pStyle w:val="afffffa"/>
        <w:spacing w:line="360" w:lineRule="auto"/>
        <w:ind w:firstLine="420"/>
      </w:pPr>
      <w:r>
        <w:rPr>
          <w:rFonts w:hint="eastAsia"/>
        </w:rPr>
        <w:t>本文件起草单位：江苏同得利科技有限公司、江苏守拙环保设备制造有限公司、常州同得利机械厂（普通合伙）。</w:t>
      </w:r>
    </w:p>
    <w:p w14:paraId="2152212E" w14:textId="77777777" w:rsidR="005157B5" w:rsidRDefault="009E6108">
      <w:pPr>
        <w:pStyle w:val="afffffa"/>
        <w:spacing w:line="360" w:lineRule="auto"/>
        <w:ind w:firstLine="420"/>
      </w:pPr>
      <w:r>
        <w:rPr>
          <w:rFonts w:hint="eastAsia"/>
        </w:rPr>
        <w:t>本文件主要起草人：李跃、张娟</w:t>
      </w:r>
      <w:r>
        <w:t>、</w:t>
      </w:r>
      <w:r>
        <w:rPr>
          <w:rFonts w:hint="eastAsia"/>
        </w:rPr>
        <w:t>张浦、严小伟、李威威。</w:t>
      </w:r>
    </w:p>
    <w:p w14:paraId="66CFB51B" w14:textId="77777777" w:rsidR="005157B5" w:rsidRDefault="005157B5">
      <w:pPr>
        <w:pStyle w:val="afffffa"/>
        <w:spacing w:line="360" w:lineRule="auto"/>
        <w:ind w:firstLine="420"/>
        <w:sectPr w:rsidR="005157B5">
          <w:pgSz w:w="11906" w:h="16838"/>
          <w:pgMar w:top="1928" w:right="1134" w:bottom="1134" w:left="1134" w:header="1418" w:footer="1134" w:gutter="284"/>
          <w:pgNumType w:fmt="upperRoman"/>
          <w:cols w:space="425"/>
          <w:formProt w:val="0"/>
          <w:docGrid w:linePitch="312"/>
        </w:sectPr>
      </w:pPr>
    </w:p>
    <w:p w14:paraId="4963AD04" w14:textId="77777777" w:rsidR="005157B5" w:rsidRDefault="005157B5">
      <w:pPr>
        <w:spacing w:line="20" w:lineRule="exact"/>
        <w:jc w:val="center"/>
        <w:rPr>
          <w:rFonts w:ascii="黑体" w:eastAsia="黑体" w:hAnsi="黑体" w:hint="eastAsia"/>
          <w:sz w:val="32"/>
          <w:szCs w:val="32"/>
        </w:rPr>
      </w:pPr>
      <w:bookmarkStart w:id="23" w:name="BookMark4"/>
      <w:bookmarkEnd w:id="22"/>
    </w:p>
    <w:p w14:paraId="0FF154FD" w14:textId="77777777" w:rsidR="005157B5" w:rsidRDefault="005157B5">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DA53705B12494975BDA9D6D507BA5011"/>
        </w:placeholder>
      </w:sdtPr>
      <w:sdtContent>
        <w:p w14:paraId="38561BEB" w14:textId="77777777" w:rsidR="005157B5" w:rsidRDefault="009E6108">
          <w:pPr>
            <w:pStyle w:val="afffffffffd"/>
            <w:spacing w:beforeLines="100" w:before="240" w:afterLines="220" w:after="528"/>
            <w:rPr>
              <w:rFonts w:hint="eastAsia"/>
            </w:rPr>
          </w:pPr>
          <w:r>
            <w:rPr>
              <w:rFonts w:hint="eastAsia"/>
            </w:rPr>
            <w:t>电厂用</w:t>
          </w:r>
          <w:r w:rsidR="00F679C1">
            <w:rPr>
              <w:rFonts w:hint="eastAsia"/>
            </w:rPr>
            <w:t>双叶轮</w:t>
          </w:r>
          <w:r>
            <w:rPr>
              <w:rFonts w:hint="eastAsia"/>
            </w:rPr>
            <w:t>旋转阀</w:t>
          </w:r>
        </w:p>
      </w:sdtContent>
    </w:sdt>
    <w:p w14:paraId="5A79CE14" w14:textId="77777777" w:rsidR="005157B5" w:rsidRDefault="009E6108">
      <w:pPr>
        <w:pStyle w:val="affc"/>
        <w:spacing w:before="240" w:after="240"/>
      </w:pPr>
      <w:bookmarkStart w:id="25" w:name="_Toc200988966"/>
      <w:bookmarkStart w:id="26" w:name="_Toc24884211"/>
      <w:bookmarkStart w:id="27" w:name="_Toc26986530"/>
      <w:bookmarkStart w:id="28" w:name="_Toc26718930"/>
      <w:bookmarkStart w:id="29" w:name="_Toc26986771"/>
      <w:bookmarkStart w:id="30" w:name="_Toc17233333"/>
      <w:bookmarkStart w:id="31" w:name="_Toc17233325"/>
      <w:bookmarkStart w:id="32" w:name="_Toc26648465"/>
      <w:bookmarkStart w:id="33" w:name="_Toc97192964"/>
      <w:bookmarkStart w:id="34" w:name="_Toc24884218"/>
      <w:bookmarkEnd w:id="24"/>
      <w:r>
        <w:rPr>
          <w:rFonts w:hint="eastAsia"/>
        </w:rPr>
        <w:t>范围</w:t>
      </w:r>
      <w:bookmarkEnd w:id="25"/>
      <w:bookmarkEnd w:id="26"/>
      <w:bookmarkEnd w:id="27"/>
      <w:bookmarkEnd w:id="28"/>
      <w:bookmarkEnd w:id="29"/>
      <w:bookmarkEnd w:id="30"/>
      <w:bookmarkEnd w:id="31"/>
      <w:bookmarkEnd w:id="32"/>
      <w:bookmarkEnd w:id="33"/>
      <w:bookmarkEnd w:id="34"/>
    </w:p>
    <w:p w14:paraId="0DE3A897" w14:textId="77777777" w:rsidR="005157B5" w:rsidRDefault="009E6108">
      <w:pPr>
        <w:pStyle w:val="afffffa"/>
        <w:spacing w:line="360" w:lineRule="auto"/>
        <w:ind w:firstLine="420"/>
      </w:pPr>
      <w:bookmarkStart w:id="35" w:name="_Toc24884219"/>
      <w:bookmarkStart w:id="36" w:name="_Toc17233334"/>
      <w:bookmarkStart w:id="37" w:name="_Toc26648466"/>
      <w:bookmarkStart w:id="38" w:name="_Toc17233326"/>
      <w:bookmarkStart w:id="39" w:name="_Toc24884212"/>
      <w:r>
        <w:rPr>
          <w:rFonts w:hint="eastAsia"/>
        </w:rPr>
        <w:t>本文件规定了电厂用</w:t>
      </w:r>
      <w:r w:rsidR="00F679C1">
        <w:rPr>
          <w:rFonts w:hint="eastAsia"/>
        </w:rPr>
        <w:t>双叶轮</w:t>
      </w:r>
      <w:r>
        <w:rPr>
          <w:rFonts w:hint="eastAsia"/>
        </w:rPr>
        <w:t>旋转阀的术语和定义、分类与标记/构成、一般要求、技术要求、试验方法、检验规则、标志、包装、运输和贮存。</w:t>
      </w:r>
    </w:p>
    <w:p w14:paraId="71C75BBB" w14:textId="77777777" w:rsidR="005157B5" w:rsidRDefault="009E6108">
      <w:pPr>
        <w:pStyle w:val="afffffa"/>
        <w:spacing w:line="360" w:lineRule="auto"/>
        <w:ind w:firstLine="420"/>
      </w:pPr>
      <w:r>
        <w:rPr>
          <w:rFonts w:hint="eastAsia"/>
        </w:rPr>
        <w:t>本文件适用</w:t>
      </w:r>
      <w:r w:rsidRPr="004C2302">
        <w:rPr>
          <w:rFonts w:hint="eastAsia"/>
        </w:rPr>
        <w:t>于公称尺寸为</w:t>
      </w:r>
      <w:r w:rsidRPr="004C2302">
        <w:rPr>
          <w:rFonts w:hAnsi="宋体" w:cs="宋体" w:hint="eastAsia"/>
          <w:sz w:val="18"/>
          <w:szCs w:val="18"/>
        </w:rPr>
        <w:t>≥</w:t>
      </w:r>
      <w:r w:rsidRPr="004C2302">
        <w:rPr>
          <w:rFonts w:hint="eastAsia"/>
        </w:rPr>
        <w:t>DN 50、方口</w:t>
      </w:r>
      <w:r w:rsidRPr="004C2302">
        <w:rPr>
          <w:rFonts w:hAnsi="宋体" w:cs="宋体" w:hint="eastAsia"/>
          <w:sz w:val="18"/>
          <w:szCs w:val="18"/>
        </w:rPr>
        <w:t>≥</w:t>
      </w:r>
      <w:r w:rsidRPr="004C2302">
        <w:rPr>
          <w:rFonts w:hint="eastAsia"/>
        </w:rPr>
        <w:t>150×150输送介质为</w:t>
      </w:r>
      <w:r w:rsidRPr="004C2302">
        <w:rPr>
          <w:rFonts w:hAnsi="宋体" w:hint="eastAsia"/>
        </w:rPr>
        <w:t>聚合物颗粒（片状、块状）或粉末、</w:t>
      </w:r>
      <w:r>
        <w:rPr>
          <w:rFonts w:hAnsi="宋体" w:hint="eastAsia"/>
        </w:rPr>
        <w:t>可耐高温、耐高压、耐磨</w:t>
      </w:r>
      <w:r>
        <w:rPr>
          <w:rFonts w:hint="eastAsia"/>
        </w:rPr>
        <w:t>的电厂用</w:t>
      </w:r>
      <w:r w:rsidR="00F679C1">
        <w:rPr>
          <w:rFonts w:hint="eastAsia"/>
        </w:rPr>
        <w:t>双叶轮</w:t>
      </w:r>
      <w:r>
        <w:rPr>
          <w:rFonts w:hint="eastAsia"/>
        </w:rPr>
        <w:t>旋转阀(以下简称旋转阀)。</w:t>
      </w:r>
    </w:p>
    <w:p w14:paraId="0816FB97" w14:textId="77777777" w:rsidR="005157B5" w:rsidRDefault="009E6108">
      <w:pPr>
        <w:pStyle w:val="affc"/>
        <w:spacing w:before="240" w:after="240"/>
      </w:pPr>
      <w:bookmarkStart w:id="40" w:name="_Toc97192965"/>
      <w:bookmarkStart w:id="41" w:name="_Toc26986531"/>
      <w:bookmarkStart w:id="42" w:name="_Toc26718931"/>
      <w:bookmarkStart w:id="43" w:name="_Toc26986772"/>
      <w:bookmarkStart w:id="44" w:name="_Toc200988967"/>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00A3611AE9AF4E4AA6E060D0310795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BE7DA2" w14:textId="77777777" w:rsidR="005157B5" w:rsidRDefault="009E6108">
          <w:pPr>
            <w:pStyle w:val="afffffa"/>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E6AF61" w14:textId="77777777" w:rsidR="005157B5" w:rsidRDefault="009E6108">
      <w:pPr>
        <w:pStyle w:val="afffffa"/>
        <w:spacing w:line="360" w:lineRule="auto"/>
        <w:ind w:firstLine="420"/>
      </w:pPr>
      <w:r>
        <w:rPr>
          <w:rFonts w:hint="eastAsia"/>
        </w:rPr>
        <w:t>GB/T 1220</w:t>
      </w:r>
      <w:r>
        <w:t>-2007</w:t>
      </w:r>
      <w:r>
        <w:rPr>
          <w:rFonts w:hint="eastAsia"/>
        </w:rPr>
        <w:t xml:space="preserve">  不锈钢棒</w:t>
      </w:r>
    </w:p>
    <w:p w14:paraId="0EE2FC13" w14:textId="77777777" w:rsidR="005157B5" w:rsidRDefault="009E6108">
      <w:pPr>
        <w:pStyle w:val="afffffa"/>
        <w:spacing w:line="360" w:lineRule="auto"/>
        <w:ind w:firstLine="420"/>
      </w:pPr>
      <w:r>
        <w:rPr>
          <w:rFonts w:hint="eastAsia"/>
        </w:rPr>
        <w:t>GB/T 3077  合金结构钢</w:t>
      </w:r>
    </w:p>
    <w:p w14:paraId="34ED2498" w14:textId="77777777" w:rsidR="005157B5" w:rsidRDefault="009E6108">
      <w:pPr>
        <w:pStyle w:val="afffffa"/>
        <w:spacing w:line="360" w:lineRule="auto"/>
        <w:ind w:firstLine="420"/>
      </w:pPr>
      <w:r>
        <w:rPr>
          <w:rFonts w:hint="eastAsia"/>
        </w:rPr>
        <w:t>GB/T 3452.1  液压气动用O形橡胶密封圈  第1部分：尺寸系列及公差</w:t>
      </w:r>
    </w:p>
    <w:p w14:paraId="08A19DD5" w14:textId="77777777" w:rsidR="005157B5" w:rsidRDefault="009E6108">
      <w:pPr>
        <w:pStyle w:val="afffffa"/>
        <w:spacing w:line="360" w:lineRule="auto"/>
        <w:ind w:firstLine="420"/>
      </w:pPr>
      <w:r>
        <w:rPr>
          <w:rFonts w:hint="eastAsia"/>
        </w:rPr>
        <w:t>GB/T 4237  不锈钢热轧钢板和钢带</w:t>
      </w:r>
    </w:p>
    <w:p w14:paraId="3B30BA36" w14:textId="77777777" w:rsidR="005157B5" w:rsidRDefault="009E6108">
      <w:pPr>
        <w:pStyle w:val="afffffa"/>
        <w:spacing w:line="360" w:lineRule="auto"/>
        <w:ind w:firstLine="420"/>
      </w:pPr>
      <w:r>
        <w:rPr>
          <w:rFonts w:hint="eastAsia"/>
        </w:rPr>
        <w:t>GB/T 6414  铸件尺寸公差、几何公差与机械加工余量</w:t>
      </w:r>
    </w:p>
    <w:p w14:paraId="57648E8B" w14:textId="77777777" w:rsidR="005157B5" w:rsidRDefault="009E6108">
      <w:pPr>
        <w:pStyle w:val="afffffa"/>
        <w:spacing w:line="360" w:lineRule="auto"/>
        <w:ind w:firstLine="420"/>
      </w:pPr>
      <w:r>
        <w:rPr>
          <w:rFonts w:hint="eastAsia"/>
        </w:rPr>
        <w:t>GB/T 9124.1-2019  钢制管法兰 第1部分：PN 系列</w:t>
      </w:r>
    </w:p>
    <w:p w14:paraId="47BD5E09" w14:textId="77777777" w:rsidR="005157B5" w:rsidRDefault="009E6108">
      <w:pPr>
        <w:pStyle w:val="afffffa"/>
        <w:spacing w:line="360" w:lineRule="auto"/>
        <w:ind w:firstLine="420"/>
      </w:pPr>
      <w:r>
        <w:rPr>
          <w:rFonts w:hint="eastAsia"/>
        </w:rPr>
        <w:t>GB/T 9969  工业产品使用说明书  总则</w:t>
      </w:r>
    </w:p>
    <w:p w14:paraId="46CD5C8E" w14:textId="77777777" w:rsidR="005157B5" w:rsidRDefault="009E6108">
      <w:pPr>
        <w:pStyle w:val="afffffa"/>
        <w:spacing w:line="360" w:lineRule="auto"/>
        <w:ind w:firstLine="420"/>
      </w:pPr>
      <w:r>
        <w:rPr>
          <w:rFonts w:hint="eastAsia"/>
        </w:rPr>
        <w:t>GB/T 12220  工业阀门  标志</w:t>
      </w:r>
    </w:p>
    <w:p w14:paraId="4F6492E5" w14:textId="77777777" w:rsidR="005157B5" w:rsidRDefault="009E6108">
      <w:pPr>
        <w:pStyle w:val="afffffa"/>
        <w:spacing w:line="360" w:lineRule="auto"/>
        <w:ind w:firstLine="420"/>
      </w:pPr>
      <w:r>
        <w:rPr>
          <w:rFonts w:hint="eastAsia"/>
        </w:rPr>
        <w:t>GB/T 12221  金属阀门  结构长度</w:t>
      </w:r>
    </w:p>
    <w:p w14:paraId="606436D4" w14:textId="77777777" w:rsidR="005157B5" w:rsidRDefault="009E6108">
      <w:pPr>
        <w:pStyle w:val="afffffa"/>
        <w:spacing w:line="360" w:lineRule="auto"/>
        <w:ind w:firstLine="420"/>
      </w:pPr>
      <w:r>
        <w:rPr>
          <w:rFonts w:hint="eastAsia"/>
        </w:rPr>
        <w:t>GB/T 12224  钢制阀门  一般要求</w:t>
      </w:r>
    </w:p>
    <w:p w14:paraId="7F984279" w14:textId="77777777" w:rsidR="005157B5" w:rsidRDefault="009E6108">
      <w:pPr>
        <w:pStyle w:val="afffffa"/>
        <w:spacing w:line="360" w:lineRule="auto"/>
        <w:ind w:firstLine="420"/>
      </w:pPr>
      <w:r>
        <w:rPr>
          <w:rFonts w:hint="eastAsia"/>
        </w:rPr>
        <w:t>GB/T 12230-</w:t>
      </w:r>
      <w:r>
        <w:t>2023</w:t>
      </w:r>
      <w:r>
        <w:rPr>
          <w:rFonts w:hint="eastAsia"/>
        </w:rPr>
        <w:t xml:space="preserve">  通用阀门  不锈钢铸件技术条件</w:t>
      </w:r>
    </w:p>
    <w:p w14:paraId="0F3B0589" w14:textId="77777777" w:rsidR="005157B5" w:rsidRDefault="009E6108">
      <w:pPr>
        <w:pStyle w:val="afffffa"/>
        <w:spacing w:line="360" w:lineRule="auto"/>
        <w:ind w:firstLine="420"/>
      </w:pPr>
      <w:r>
        <w:rPr>
          <w:rFonts w:hint="eastAsia"/>
        </w:rPr>
        <w:t>GB/T 13927-2022  工业阀门  压力试验</w:t>
      </w:r>
    </w:p>
    <w:p w14:paraId="665009B2" w14:textId="77777777" w:rsidR="005157B5" w:rsidRDefault="009E6108">
      <w:pPr>
        <w:pStyle w:val="afffffa"/>
        <w:spacing w:line="360" w:lineRule="auto"/>
        <w:ind w:firstLine="420"/>
      </w:pPr>
      <w:r>
        <w:rPr>
          <w:rFonts w:hint="eastAsia"/>
        </w:rPr>
        <w:t>GB/T 21465</w:t>
      </w:r>
      <w:r>
        <w:t>-2008</w:t>
      </w:r>
      <w:r>
        <w:rPr>
          <w:rFonts w:hint="eastAsia"/>
        </w:rPr>
        <w:t xml:space="preserve">  阀门  术语</w:t>
      </w:r>
    </w:p>
    <w:p w14:paraId="2790E2F5" w14:textId="77777777" w:rsidR="005157B5" w:rsidRDefault="009E6108">
      <w:pPr>
        <w:pStyle w:val="afffffa"/>
        <w:spacing w:line="360" w:lineRule="auto"/>
        <w:ind w:firstLine="420"/>
      </w:pPr>
      <w:r>
        <w:rPr>
          <w:rFonts w:hint="eastAsia"/>
        </w:rPr>
        <w:t xml:space="preserve">GB/T 26640-2011 </w:t>
      </w:r>
      <w:r>
        <w:t xml:space="preserve"> </w:t>
      </w:r>
      <w:r>
        <w:rPr>
          <w:rFonts w:hint="eastAsia"/>
        </w:rPr>
        <w:t>阀门壳体最小壁厚尺寸要求规范</w:t>
      </w:r>
    </w:p>
    <w:p w14:paraId="7C5F9D0E" w14:textId="77777777" w:rsidR="005157B5" w:rsidRDefault="009E6108">
      <w:pPr>
        <w:pStyle w:val="afffffa"/>
        <w:spacing w:line="360" w:lineRule="auto"/>
        <w:ind w:firstLine="420"/>
      </w:pPr>
      <w:r>
        <w:rPr>
          <w:rFonts w:hint="eastAsia"/>
        </w:rPr>
        <w:t>JB/T 11057-2010  旋转阀  技术条件</w:t>
      </w:r>
    </w:p>
    <w:p w14:paraId="7B1909EF" w14:textId="77777777" w:rsidR="005157B5" w:rsidRDefault="009E6108">
      <w:pPr>
        <w:pStyle w:val="affc"/>
        <w:spacing w:before="240" w:after="240"/>
      </w:pPr>
      <w:bookmarkStart w:id="45" w:name="_Toc97192966"/>
      <w:bookmarkStart w:id="46" w:name="_Toc200988968"/>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6376697B6F974AFDAF7B77BC5B83D5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9F0CBD" w14:textId="77777777" w:rsidR="005157B5" w:rsidRDefault="009E6108">
          <w:pPr>
            <w:pStyle w:val="afffffa"/>
            <w:ind w:firstLine="420"/>
          </w:pPr>
          <w:r>
            <w:t>GB/T 21465-2008</w:t>
          </w:r>
          <w:r>
            <w:rPr>
              <w:rFonts w:hint="eastAsia"/>
            </w:rPr>
            <w:t>、JB/T 11057</w:t>
          </w:r>
          <w:r>
            <w:t>-2010界定的术语和定义适用于本文件。</w:t>
          </w:r>
        </w:p>
      </w:sdtContent>
    </w:sdt>
    <w:p w14:paraId="12B86C54" w14:textId="77777777" w:rsidR="005157B5" w:rsidRDefault="009E6108">
      <w:pPr>
        <w:pStyle w:val="affc"/>
        <w:spacing w:before="240" w:after="240"/>
        <w:rPr>
          <w:szCs w:val="21"/>
        </w:rPr>
      </w:pPr>
      <w:bookmarkStart w:id="48" w:name="_Toc165825015"/>
      <w:bookmarkStart w:id="49" w:name="_Toc200988969"/>
      <w:r>
        <w:rPr>
          <w:rFonts w:hint="eastAsia"/>
          <w:szCs w:val="21"/>
        </w:rPr>
        <w:t>分类与</w:t>
      </w:r>
      <w:bookmarkEnd w:id="48"/>
      <w:r>
        <w:rPr>
          <w:rFonts w:hint="eastAsia"/>
          <w:szCs w:val="21"/>
        </w:rPr>
        <w:t>标记/构成</w:t>
      </w:r>
      <w:bookmarkEnd w:id="49"/>
    </w:p>
    <w:p w14:paraId="482098CC" w14:textId="77777777" w:rsidR="005157B5" w:rsidRDefault="009E6108">
      <w:pPr>
        <w:spacing w:line="360" w:lineRule="auto"/>
        <w:rPr>
          <w:rFonts w:ascii="黑体" w:eastAsia="黑体" w:hAnsi="黑体" w:hint="eastAsia"/>
        </w:rPr>
      </w:pPr>
      <w:r>
        <w:rPr>
          <w:rFonts w:ascii="黑体" w:eastAsia="黑体" w:hAnsi="黑体" w:hint="eastAsia"/>
        </w:rPr>
        <w:t>4.1  分类</w:t>
      </w:r>
    </w:p>
    <w:p w14:paraId="2592B27D" w14:textId="77777777" w:rsidR="005157B5" w:rsidRDefault="009E6108">
      <w:pPr>
        <w:spacing w:line="360" w:lineRule="auto"/>
      </w:pPr>
      <w:r>
        <w:rPr>
          <w:rFonts w:ascii="黑体" w:eastAsia="黑体" w:hAnsi="黑体" w:hint="eastAsia"/>
        </w:rPr>
        <w:lastRenderedPageBreak/>
        <w:t>4.1.1</w:t>
      </w:r>
      <w:r>
        <w:rPr>
          <w:rFonts w:hint="eastAsia"/>
        </w:rPr>
        <w:t xml:space="preserve">  </w:t>
      </w:r>
      <w:proofErr w:type="gramStart"/>
      <w:r>
        <w:rPr>
          <w:rFonts w:hint="eastAsia"/>
        </w:rPr>
        <w:t>旋转阀按物料</w:t>
      </w:r>
      <w:proofErr w:type="gramEnd"/>
      <w:r>
        <w:rPr>
          <w:rFonts w:hint="eastAsia"/>
        </w:rPr>
        <w:t>类型</w:t>
      </w:r>
      <w:r>
        <w:t>分</w:t>
      </w:r>
      <w:r>
        <w:rPr>
          <w:rFonts w:hint="eastAsia"/>
        </w:rPr>
        <w:t>类</w:t>
      </w:r>
      <w:r>
        <w:t>：</w:t>
      </w:r>
    </w:p>
    <w:p w14:paraId="07D619DD" w14:textId="77777777" w:rsidR="005157B5" w:rsidRDefault="009E6108">
      <w:pPr>
        <w:spacing w:line="360" w:lineRule="auto"/>
        <w:ind w:firstLineChars="200" w:firstLine="420"/>
        <w:rPr>
          <w:rFonts w:ascii="宋体" w:hAnsi="宋体" w:cs="宋体" w:hint="eastAsia"/>
        </w:rPr>
      </w:pPr>
      <w:r>
        <w:rPr>
          <w:rFonts w:ascii="宋体" w:hAnsi="宋体" w:cs="宋体" w:hint="eastAsia"/>
        </w:rPr>
        <w:t>a) 粒</w:t>
      </w:r>
      <w:r>
        <w:rPr>
          <w:rFonts w:ascii="宋体" w:hAnsi="宋体" w:cs="宋体"/>
        </w:rPr>
        <w:t>料</w:t>
      </w:r>
      <w:r>
        <w:rPr>
          <w:rFonts w:ascii="宋体" w:hAnsi="宋体" w:cs="宋体" w:hint="eastAsia"/>
        </w:rPr>
        <w:t>（用L表示）；</w:t>
      </w:r>
    </w:p>
    <w:p w14:paraId="3BAAEC75" w14:textId="77777777" w:rsidR="005157B5" w:rsidRDefault="009E6108">
      <w:pPr>
        <w:spacing w:line="360" w:lineRule="auto"/>
        <w:ind w:firstLineChars="200" w:firstLine="420"/>
      </w:pPr>
      <w:r>
        <w:rPr>
          <w:rFonts w:ascii="宋体" w:hAnsi="宋体" w:cs="宋体" w:hint="eastAsia"/>
        </w:rPr>
        <w:t>b) 粉料（用F表示）。</w:t>
      </w:r>
    </w:p>
    <w:p w14:paraId="273E0EAF" w14:textId="77777777" w:rsidR="005157B5" w:rsidRDefault="009E6108">
      <w:pPr>
        <w:spacing w:line="360" w:lineRule="auto"/>
        <w:ind w:left="420" w:hangingChars="200" w:hanging="420"/>
      </w:pPr>
      <w:r>
        <w:rPr>
          <w:rFonts w:ascii="黑体" w:eastAsia="黑体" w:hAnsi="黑体" w:hint="eastAsia"/>
        </w:rPr>
        <w:t>4.1.2</w:t>
      </w:r>
      <w:r>
        <w:rPr>
          <w:rFonts w:hint="eastAsia"/>
        </w:rPr>
        <w:t xml:space="preserve">  </w:t>
      </w:r>
      <w:proofErr w:type="gramStart"/>
      <w:r>
        <w:rPr>
          <w:rFonts w:hint="eastAsia"/>
        </w:rPr>
        <w:t>旋转阀按结构</w:t>
      </w:r>
      <w:proofErr w:type="gramEnd"/>
      <w:r>
        <w:rPr>
          <w:rFonts w:hint="eastAsia"/>
        </w:rPr>
        <w:t>形式</w:t>
      </w:r>
      <w:r>
        <w:t>分</w:t>
      </w:r>
      <w:r>
        <w:rPr>
          <w:rFonts w:hint="eastAsia"/>
        </w:rPr>
        <w:t>类</w:t>
      </w:r>
      <w:r>
        <w:t>：</w:t>
      </w:r>
    </w:p>
    <w:p w14:paraId="12C622AC" w14:textId="77777777" w:rsidR="005157B5" w:rsidRDefault="009E6108">
      <w:pPr>
        <w:spacing w:line="360" w:lineRule="auto"/>
        <w:ind w:leftChars="200" w:left="420"/>
        <w:rPr>
          <w:rFonts w:ascii="宋体" w:hAnsi="宋体" w:cs="宋体" w:hint="eastAsia"/>
        </w:rPr>
      </w:pPr>
      <w:r>
        <w:rPr>
          <w:rFonts w:ascii="宋体" w:hAnsi="宋体" w:cs="宋体" w:hint="eastAsia"/>
        </w:rPr>
        <w:t xml:space="preserve">a) </w:t>
      </w:r>
      <w:proofErr w:type="gramStart"/>
      <w:r>
        <w:rPr>
          <w:rFonts w:ascii="宋体" w:hAnsi="宋体" w:cs="宋体" w:hint="eastAsia"/>
        </w:rPr>
        <w:t>滑杆</w:t>
      </w:r>
      <w:proofErr w:type="gramEnd"/>
      <w:r>
        <w:rPr>
          <w:rFonts w:ascii="宋体" w:hAnsi="宋体" w:cs="宋体" w:hint="eastAsia"/>
        </w:rPr>
        <w:t>式（用FQ表示）；</w:t>
      </w:r>
    </w:p>
    <w:p w14:paraId="562CE4D1" w14:textId="77777777" w:rsidR="005157B5" w:rsidRDefault="009E6108">
      <w:pPr>
        <w:spacing w:line="360" w:lineRule="auto"/>
        <w:ind w:firstLine="429"/>
        <w:rPr>
          <w:rFonts w:ascii="宋体" w:hAnsi="宋体" w:cs="宋体" w:hint="eastAsia"/>
        </w:rPr>
      </w:pPr>
      <w:r>
        <w:rPr>
          <w:rFonts w:ascii="宋体" w:hAnsi="宋体" w:cs="宋体" w:hint="eastAsia"/>
        </w:rPr>
        <w:t xml:space="preserve">b) </w:t>
      </w:r>
      <w:proofErr w:type="gramStart"/>
      <w:r>
        <w:rPr>
          <w:rFonts w:ascii="宋体" w:hAnsi="宋体" w:cs="宋体" w:hint="eastAsia"/>
        </w:rPr>
        <w:t>侧快拆</w:t>
      </w:r>
      <w:proofErr w:type="gramEnd"/>
      <w:r>
        <w:rPr>
          <w:rFonts w:ascii="宋体" w:hAnsi="宋体" w:cs="宋体" w:hint="eastAsia"/>
        </w:rPr>
        <w:t>式（用CQ表示）；</w:t>
      </w:r>
    </w:p>
    <w:p w14:paraId="135318F2" w14:textId="77777777" w:rsidR="005157B5" w:rsidRDefault="009E6108">
      <w:pPr>
        <w:spacing w:line="360" w:lineRule="auto"/>
        <w:ind w:firstLineChars="200" w:firstLine="420"/>
        <w:rPr>
          <w:rFonts w:ascii="宋体" w:hAnsi="宋体" w:cs="宋体" w:hint="eastAsia"/>
        </w:rPr>
      </w:pPr>
      <w:r>
        <w:rPr>
          <w:rFonts w:ascii="宋体" w:hAnsi="宋体" w:cs="宋体" w:hint="eastAsia"/>
        </w:rPr>
        <w:t>c) 耐压式（用TGZ</w:t>
      </w:r>
      <w:bookmarkStart w:id="50" w:name="OLE_LINK4"/>
      <w:r>
        <w:rPr>
          <w:rFonts w:ascii="宋体" w:hAnsi="宋体" w:cs="宋体" w:hint="eastAsia"/>
        </w:rPr>
        <w:t>表示）</w:t>
      </w:r>
      <w:bookmarkEnd w:id="50"/>
      <w:r>
        <w:rPr>
          <w:rFonts w:ascii="宋体" w:hAnsi="宋体" w:cs="宋体" w:hint="eastAsia"/>
        </w:rPr>
        <w:t>；</w:t>
      </w:r>
    </w:p>
    <w:p w14:paraId="75F0A86B" w14:textId="77777777" w:rsidR="005157B5" w:rsidRDefault="009E6108">
      <w:pPr>
        <w:spacing w:line="360" w:lineRule="auto"/>
        <w:ind w:firstLine="429"/>
        <w:rPr>
          <w:rFonts w:ascii="宋体" w:hAnsi="宋体" w:cs="宋体" w:hint="eastAsia"/>
        </w:rPr>
      </w:pPr>
      <w:r>
        <w:rPr>
          <w:rFonts w:ascii="宋体" w:hAnsi="宋体" w:cs="宋体"/>
        </w:rPr>
        <w:t>d</w:t>
      </w:r>
      <w:r>
        <w:rPr>
          <w:rFonts w:ascii="宋体" w:hAnsi="宋体" w:cs="宋体" w:hint="eastAsia"/>
        </w:rPr>
        <w:t>) 常</w:t>
      </w:r>
      <w:r>
        <w:rPr>
          <w:rFonts w:ascii="宋体" w:hAnsi="宋体" w:cs="宋体"/>
        </w:rPr>
        <w:t>压</w:t>
      </w:r>
      <w:r>
        <w:rPr>
          <w:rFonts w:ascii="宋体" w:hAnsi="宋体" w:cs="宋体" w:hint="eastAsia"/>
        </w:rPr>
        <w:t>式（用Y</w:t>
      </w:r>
      <w:r>
        <w:rPr>
          <w:rFonts w:ascii="宋体" w:hAnsi="宋体" w:cs="宋体"/>
        </w:rPr>
        <w:t>JD</w:t>
      </w:r>
      <w:r>
        <w:rPr>
          <w:rFonts w:ascii="宋体" w:hAnsi="宋体" w:cs="宋体" w:hint="eastAsia"/>
        </w:rPr>
        <w:t>表示）；</w:t>
      </w:r>
    </w:p>
    <w:p w14:paraId="2C7A0D07" w14:textId="77777777" w:rsidR="005157B5" w:rsidRDefault="009E6108">
      <w:pPr>
        <w:spacing w:line="360" w:lineRule="auto"/>
        <w:ind w:firstLineChars="200" w:firstLine="420"/>
        <w:rPr>
          <w:rFonts w:ascii="宋体" w:hAnsi="宋体" w:cs="宋体" w:hint="eastAsia"/>
        </w:rPr>
      </w:pPr>
      <w:r>
        <w:rPr>
          <w:rFonts w:ascii="宋体" w:hAnsi="宋体" w:cs="宋体" w:hint="eastAsia"/>
        </w:rPr>
        <w:t>e) 防</w:t>
      </w:r>
      <w:r>
        <w:rPr>
          <w:rFonts w:ascii="宋体" w:hAnsi="宋体" w:cs="宋体"/>
        </w:rPr>
        <w:t>卡</w:t>
      </w:r>
      <w:r>
        <w:rPr>
          <w:rFonts w:ascii="宋体" w:hAnsi="宋体" w:cs="宋体" w:hint="eastAsia"/>
        </w:rPr>
        <w:t>式（用FK表示）。</w:t>
      </w:r>
    </w:p>
    <w:p w14:paraId="61529EA2" w14:textId="77777777" w:rsidR="005157B5" w:rsidRDefault="009E6108">
      <w:pPr>
        <w:spacing w:line="360" w:lineRule="auto"/>
      </w:pPr>
      <w:r>
        <w:rPr>
          <w:rFonts w:ascii="黑体" w:eastAsia="黑体" w:hAnsi="黑体" w:hint="eastAsia"/>
        </w:rPr>
        <w:t>4.1.3</w:t>
      </w:r>
      <w:r>
        <w:rPr>
          <w:rFonts w:hint="eastAsia"/>
        </w:rPr>
        <w:t xml:space="preserve">  </w:t>
      </w:r>
      <w:proofErr w:type="gramStart"/>
      <w:r>
        <w:rPr>
          <w:rFonts w:hint="eastAsia"/>
        </w:rPr>
        <w:t>旋转阀按密封</w:t>
      </w:r>
      <w:proofErr w:type="gramEnd"/>
      <w:r>
        <w:rPr>
          <w:rFonts w:hint="eastAsia"/>
        </w:rPr>
        <w:t>面或衬里材料</w:t>
      </w:r>
      <w:r>
        <w:t>分</w:t>
      </w:r>
      <w:r>
        <w:rPr>
          <w:rFonts w:hint="eastAsia"/>
        </w:rPr>
        <w:t>类</w:t>
      </w:r>
      <w:r>
        <w:t>：</w:t>
      </w:r>
    </w:p>
    <w:p w14:paraId="399C8591" w14:textId="77777777" w:rsidR="005157B5" w:rsidRDefault="009E6108">
      <w:pPr>
        <w:spacing w:line="360" w:lineRule="auto"/>
        <w:ind w:firstLineChars="200" w:firstLine="420"/>
        <w:rPr>
          <w:rFonts w:ascii="宋体" w:hAnsi="宋体" w:cs="宋体" w:hint="eastAsia"/>
        </w:rPr>
      </w:pPr>
      <w:r>
        <w:rPr>
          <w:rFonts w:ascii="宋体" w:hAnsi="宋体" w:cs="宋体" w:hint="eastAsia"/>
        </w:rPr>
        <w:t>a) 陶瓷（用G表示）；</w:t>
      </w:r>
    </w:p>
    <w:p w14:paraId="44BCE7EA" w14:textId="77777777" w:rsidR="005157B5" w:rsidRDefault="009E6108">
      <w:pPr>
        <w:spacing w:line="360" w:lineRule="auto"/>
        <w:rPr>
          <w:rFonts w:ascii="宋体" w:hAnsi="宋体" w:cs="宋体" w:hint="eastAsia"/>
        </w:rPr>
      </w:pPr>
      <w:r>
        <w:rPr>
          <w:rFonts w:ascii="宋体" w:hAnsi="宋体" w:cs="宋体" w:hint="eastAsia"/>
        </w:rPr>
        <w:t xml:space="preserve">    b) 聚氨酯（用PU表示）；</w:t>
      </w:r>
    </w:p>
    <w:p w14:paraId="1E19C67D" w14:textId="77777777" w:rsidR="005157B5" w:rsidRDefault="009E6108">
      <w:pPr>
        <w:spacing w:line="360" w:lineRule="auto"/>
        <w:rPr>
          <w:rFonts w:ascii="宋体" w:hAnsi="宋体" w:cs="宋体" w:hint="eastAsia"/>
        </w:rPr>
      </w:pPr>
      <w:r>
        <w:rPr>
          <w:rFonts w:ascii="宋体" w:hAnsi="宋体" w:cs="宋体" w:hint="eastAsia"/>
        </w:rPr>
        <w:t xml:space="preserve">    c) 尼龙（用N表示）；</w:t>
      </w:r>
    </w:p>
    <w:p w14:paraId="5DE07204" w14:textId="77777777" w:rsidR="005157B5" w:rsidRDefault="009E6108">
      <w:pPr>
        <w:spacing w:line="360" w:lineRule="auto"/>
        <w:ind w:firstLine="420"/>
        <w:rPr>
          <w:rFonts w:ascii="宋体" w:hAnsi="宋体" w:cs="宋体" w:hint="eastAsia"/>
        </w:rPr>
      </w:pPr>
      <w:r>
        <w:rPr>
          <w:rFonts w:ascii="宋体" w:hAnsi="宋体" w:cs="宋体" w:hint="eastAsia"/>
        </w:rPr>
        <w:t>d) 氟塑料（用F表示）。</w:t>
      </w:r>
    </w:p>
    <w:p w14:paraId="0682DDAC" w14:textId="77777777" w:rsidR="005157B5" w:rsidRDefault="009E6108">
      <w:pPr>
        <w:spacing w:line="360" w:lineRule="auto"/>
        <w:rPr>
          <w:rFonts w:ascii="宋体" w:hAnsi="宋体" w:cs="宋体" w:hint="eastAsia"/>
        </w:rPr>
      </w:pPr>
      <w:r>
        <w:rPr>
          <w:rFonts w:ascii="黑体" w:eastAsia="黑体" w:hAnsi="黑体" w:hint="eastAsia"/>
        </w:rPr>
        <w:t xml:space="preserve">4.1.4 </w:t>
      </w:r>
      <w:r>
        <w:rPr>
          <w:rFonts w:ascii="宋体" w:hAnsi="宋体" w:cs="宋体" w:hint="eastAsia"/>
        </w:rPr>
        <w:t xml:space="preserve"> </w:t>
      </w:r>
      <w:proofErr w:type="gramStart"/>
      <w:r>
        <w:rPr>
          <w:rFonts w:ascii="宋体" w:hAnsi="宋体" w:cs="宋体" w:hint="eastAsia"/>
        </w:rPr>
        <w:t>旋转阀按公称</w:t>
      </w:r>
      <w:proofErr w:type="gramEnd"/>
      <w:r>
        <w:rPr>
          <w:rFonts w:ascii="宋体" w:hAnsi="宋体" w:cs="宋体" w:hint="eastAsia"/>
        </w:rPr>
        <w:t>压力（MPa）分类：</w:t>
      </w:r>
    </w:p>
    <w:p w14:paraId="657EB745" w14:textId="77777777" w:rsidR="005157B5" w:rsidRDefault="009E6108">
      <w:pPr>
        <w:spacing w:line="360" w:lineRule="auto"/>
        <w:ind w:firstLineChars="200" w:firstLine="420"/>
        <w:rPr>
          <w:rFonts w:ascii="宋体" w:hAnsi="宋体" w:cs="宋体" w:hint="eastAsia"/>
        </w:rPr>
      </w:pPr>
      <w:r>
        <w:rPr>
          <w:rFonts w:ascii="宋体" w:hAnsi="宋体" w:cs="宋体" w:hint="eastAsia"/>
        </w:rPr>
        <w:t>用PN加相应数值表示。</w:t>
      </w:r>
    </w:p>
    <w:p w14:paraId="4949BD37" w14:textId="77777777" w:rsidR="005157B5" w:rsidRDefault="009E6108">
      <w:pPr>
        <w:spacing w:line="360" w:lineRule="auto"/>
        <w:rPr>
          <w:rFonts w:ascii="黑体" w:eastAsia="黑体" w:hAnsi="黑体" w:cs="宋体" w:hint="eastAsia"/>
        </w:rPr>
      </w:pPr>
      <w:r>
        <w:rPr>
          <w:rFonts w:ascii="黑体" w:eastAsia="黑体" w:hAnsi="黑体" w:cs="宋体"/>
        </w:rPr>
        <w:t>4.1.</w:t>
      </w:r>
      <w:r>
        <w:rPr>
          <w:rFonts w:ascii="黑体" w:eastAsia="黑体" w:hAnsi="黑体" w:cs="宋体" w:hint="eastAsia"/>
        </w:rPr>
        <w:t>5</w:t>
      </w:r>
      <w:r>
        <w:rPr>
          <w:rFonts w:ascii="黑体" w:eastAsia="黑体" w:hAnsi="黑体" w:cs="宋体"/>
        </w:rPr>
        <w:t xml:space="preserve">  </w:t>
      </w:r>
      <w:proofErr w:type="gramStart"/>
      <w:r>
        <w:rPr>
          <w:rFonts w:ascii="宋体" w:hAnsi="宋体" w:cs="宋体" w:hint="eastAsia"/>
        </w:rPr>
        <w:t>旋转阀按阀体</w:t>
      </w:r>
      <w:proofErr w:type="gramEnd"/>
      <w:r>
        <w:rPr>
          <w:rFonts w:ascii="宋体" w:hAnsi="宋体" w:cs="宋体" w:hint="eastAsia"/>
        </w:rPr>
        <w:t>材料分类：</w:t>
      </w:r>
    </w:p>
    <w:p w14:paraId="2CECB715" w14:textId="77777777" w:rsidR="005157B5" w:rsidRDefault="009E6108">
      <w:pPr>
        <w:spacing w:line="360" w:lineRule="auto"/>
        <w:ind w:firstLineChars="200" w:firstLine="420"/>
        <w:rPr>
          <w:rFonts w:ascii="宋体" w:hAnsi="宋体" w:cs="宋体" w:hint="eastAsia"/>
        </w:rPr>
      </w:pPr>
      <w:r>
        <w:rPr>
          <w:rFonts w:ascii="宋体" w:hAnsi="宋体" w:cs="宋体" w:hint="eastAsia"/>
        </w:rPr>
        <w:t>a) 铸铁（用ZT表示）；</w:t>
      </w:r>
    </w:p>
    <w:p w14:paraId="10385AC7" w14:textId="77777777" w:rsidR="005157B5" w:rsidRDefault="009E6108">
      <w:pPr>
        <w:spacing w:line="360" w:lineRule="auto"/>
        <w:rPr>
          <w:rFonts w:ascii="宋体" w:hAnsi="宋体" w:cs="宋体" w:hint="eastAsia"/>
        </w:rPr>
      </w:pPr>
      <w:r>
        <w:rPr>
          <w:rFonts w:ascii="宋体" w:hAnsi="宋体" w:cs="宋体" w:hint="eastAsia"/>
        </w:rPr>
        <w:t xml:space="preserve">    b) 不锈钢（用BXG表示）；</w:t>
      </w:r>
    </w:p>
    <w:p w14:paraId="5CFF35F8" w14:textId="77777777" w:rsidR="005157B5" w:rsidRDefault="009E6108">
      <w:pPr>
        <w:spacing w:line="360" w:lineRule="auto"/>
        <w:rPr>
          <w:rFonts w:ascii="宋体" w:hAnsi="宋体" w:cs="宋体" w:hint="eastAsia"/>
        </w:rPr>
      </w:pPr>
      <w:r>
        <w:rPr>
          <w:rFonts w:ascii="宋体" w:hAnsi="宋体" w:cs="宋体" w:hint="eastAsia"/>
        </w:rPr>
        <w:t xml:space="preserve">    c) 铝合金（用LHJ表示）；</w:t>
      </w:r>
    </w:p>
    <w:p w14:paraId="45C65558" w14:textId="77777777" w:rsidR="005157B5" w:rsidRDefault="009E6108">
      <w:pPr>
        <w:spacing w:line="360" w:lineRule="auto"/>
        <w:ind w:firstLine="420"/>
        <w:rPr>
          <w:rFonts w:ascii="宋体" w:hAnsi="宋体" w:cs="宋体" w:hint="eastAsia"/>
        </w:rPr>
      </w:pPr>
      <w:r>
        <w:rPr>
          <w:rFonts w:ascii="宋体" w:hAnsi="宋体" w:cs="宋体" w:hint="eastAsia"/>
        </w:rPr>
        <w:t>d) 哈氏合金（用HSHJ表示）；</w:t>
      </w:r>
    </w:p>
    <w:p w14:paraId="64C4DA2C" w14:textId="77777777" w:rsidR="005157B5" w:rsidRDefault="009E6108">
      <w:pPr>
        <w:spacing w:line="360" w:lineRule="auto"/>
        <w:ind w:firstLineChars="200" w:firstLine="420"/>
      </w:pPr>
      <w:r>
        <w:rPr>
          <w:rFonts w:ascii="宋体" w:hAnsi="宋体" w:cs="宋体" w:hint="eastAsia"/>
        </w:rPr>
        <w:t>e）钛合金（用THJ表示）。</w:t>
      </w:r>
      <w:r>
        <w:rPr>
          <w:rFonts w:hint="eastAsia"/>
        </w:rPr>
        <w:t xml:space="preserve">  </w:t>
      </w:r>
    </w:p>
    <w:p w14:paraId="6EF2B594" w14:textId="77777777" w:rsidR="005157B5" w:rsidRDefault="009E6108">
      <w:pPr>
        <w:spacing w:line="360" w:lineRule="auto"/>
        <w:rPr>
          <w:rFonts w:ascii="宋体" w:hAnsi="宋体" w:cs="宋体" w:hint="eastAsia"/>
        </w:rPr>
      </w:pPr>
      <w:r>
        <w:rPr>
          <w:rFonts w:ascii="黑体" w:eastAsia="黑体" w:hAnsi="黑体" w:hint="eastAsia"/>
        </w:rPr>
        <w:t>4.1.6</w:t>
      </w:r>
      <w:r>
        <w:rPr>
          <w:rFonts w:hint="eastAsia"/>
        </w:rPr>
        <w:t xml:space="preserve"> </w:t>
      </w:r>
      <w:proofErr w:type="gramStart"/>
      <w:r>
        <w:rPr>
          <w:rFonts w:hint="eastAsia"/>
        </w:rPr>
        <w:t>旋转阀</w:t>
      </w:r>
      <w:r>
        <w:rPr>
          <w:rFonts w:ascii="宋体" w:hAnsi="宋体" w:cs="宋体" w:hint="eastAsia"/>
        </w:rPr>
        <w:t>按公称</w:t>
      </w:r>
      <w:proofErr w:type="gramEnd"/>
      <w:r>
        <w:rPr>
          <w:rFonts w:ascii="宋体" w:hAnsi="宋体" w:cs="宋体" w:hint="eastAsia"/>
        </w:rPr>
        <w:t>尺寸（mm）分类：</w:t>
      </w:r>
    </w:p>
    <w:p w14:paraId="702CE8AC" w14:textId="77777777" w:rsidR="005157B5" w:rsidRDefault="009E6108">
      <w:pPr>
        <w:spacing w:line="360" w:lineRule="auto"/>
        <w:ind w:firstLineChars="200" w:firstLine="420"/>
        <w:rPr>
          <w:rFonts w:ascii="宋体" w:hAnsi="宋体" w:cs="宋体" w:hint="eastAsia"/>
        </w:rPr>
      </w:pPr>
      <w:r>
        <w:rPr>
          <w:rFonts w:ascii="宋体" w:hAnsi="宋体" w:cs="宋体" w:hint="eastAsia"/>
        </w:rPr>
        <w:t>用DN加相应数值表示。</w:t>
      </w:r>
    </w:p>
    <w:p w14:paraId="05E6FCB5" w14:textId="77777777" w:rsidR="005157B5" w:rsidRDefault="009E6108">
      <w:pPr>
        <w:spacing w:line="360" w:lineRule="auto"/>
        <w:rPr>
          <w:rFonts w:ascii="宋体" w:hAnsi="宋体" w:cs="宋体" w:hint="eastAsia"/>
        </w:rPr>
      </w:pPr>
      <w:r>
        <w:rPr>
          <w:rFonts w:ascii="黑体" w:eastAsia="黑体" w:hAnsi="黑体" w:cs="宋体" w:hint="eastAsia"/>
        </w:rPr>
        <w:t xml:space="preserve">4.1.7 </w:t>
      </w:r>
      <w:r>
        <w:rPr>
          <w:rFonts w:ascii="宋体" w:hAnsi="宋体" w:cs="宋体" w:hint="eastAsia"/>
        </w:rPr>
        <w:t xml:space="preserve"> 旋转阀</w:t>
      </w:r>
      <w:proofErr w:type="gramStart"/>
      <w:r>
        <w:rPr>
          <w:rFonts w:ascii="宋体" w:hAnsi="宋体" w:cs="宋体"/>
        </w:rPr>
        <w:t>按耐温</w:t>
      </w:r>
      <w:r>
        <w:rPr>
          <w:rFonts w:ascii="宋体" w:hAnsi="宋体" w:cs="宋体" w:hint="eastAsia"/>
        </w:rPr>
        <w:t>类型</w:t>
      </w:r>
      <w:proofErr w:type="gramEnd"/>
      <w:r>
        <w:rPr>
          <w:rFonts w:ascii="宋体" w:hAnsi="宋体" w:cs="宋体"/>
        </w:rPr>
        <w:t>分类：</w:t>
      </w:r>
    </w:p>
    <w:p w14:paraId="097966BA" w14:textId="77777777" w:rsidR="005157B5" w:rsidRDefault="009E6108">
      <w:pPr>
        <w:spacing w:line="360" w:lineRule="auto"/>
        <w:ind w:firstLine="420"/>
        <w:rPr>
          <w:rFonts w:ascii="宋体" w:hAnsi="宋体" w:cs="宋体" w:hint="eastAsia"/>
        </w:rPr>
      </w:pPr>
      <w:r>
        <w:rPr>
          <w:rFonts w:ascii="宋体" w:hAnsi="宋体" w:cs="宋体"/>
        </w:rPr>
        <w:t>a</w:t>
      </w:r>
      <w:r>
        <w:rPr>
          <w:rFonts w:ascii="宋体" w:hAnsi="宋体" w:cs="宋体" w:hint="eastAsia"/>
        </w:rPr>
        <w:t>）常温型</w:t>
      </w:r>
      <w:r>
        <w:rPr>
          <w:rFonts w:ascii="宋体" w:hAnsi="宋体" w:cs="宋体"/>
        </w:rPr>
        <w:t>（</w:t>
      </w:r>
      <w:r>
        <w:rPr>
          <w:rFonts w:ascii="宋体" w:hAnsi="宋体" w:cs="宋体" w:hint="eastAsia"/>
        </w:rPr>
        <w:t>T</w:t>
      </w:r>
      <w:r>
        <w:rPr>
          <w:rFonts w:ascii="宋体" w:hAnsi="宋体" w:cs="宋体"/>
        </w:rPr>
        <w:t xml:space="preserve"> </w:t>
      </w:r>
      <w:r>
        <w:rPr>
          <w:rFonts w:ascii="宋体" w:hAnsi="宋体"/>
        </w:rPr>
        <w:t>≤ 200</w:t>
      </w:r>
      <w:r>
        <w:rPr>
          <w:rFonts w:ascii="宋体" w:hAnsi="宋体" w:cs="微软雅黑" w:hint="eastAsia"/>
        </w:rPr>
        <w:t>℃</w:t>
      </w:r>
      <w:r>
        <w:rPr>
          <w:rFonts w:ascii="宋体" w:hAnsi="宋体" w:cs="宋体" w:hint="eastAsia"/>
        </w:rPr>
        <w:t xml:space="preserve"> </w:t>
      </w:r>
      <w:r>
        <w:rPr>
          <w:rFonts w:ascii="宋体" w:hAnsi="宋体" w:cs="宋体"/>
        </w:rPr>
        <w:t>）</w:t>
      </w:r>
      <w:r>
        <w:rPr>
          <w:rFonts w:ascii="宋体" w:hAnsi="宋体" w:cs="宋体" w:hint="eastAsia"/>
        </w:rPr>
        <w:t>（用CW表示）；</w:t>
      </w:r>
    </w:p>
    <w:p w14:paraId="11669F2D" w14:textId="77777777" w:rsidR="005157B5" w:rsidRDefault="009E6108">
      <w:pPr>
        <w:spacing w:line="360" w:lineRule="auto"/>
        <w:ind w:firstLine="420"/>
        <w:rPr>
          <w:rFonts w:ascii="宋体" w:hAnsi="宋体" w:cs="宋体" w:hint="eastAsia"/>
        </w:rPr>
      </w:pPr>
      <w:r>
        <w:rPr>
          <w:rFonts w:ascii="宋体" w:hAnsi="宋体" w:cs="宋体"/>
        </w:rPr>
        <w:t>b</w:t>
      </w:r>
      <w:r>
        <w:rPr>
          <w:rFonts w:ascii="宋体" w:hAnsi="宋体" w:cs="宋体" w:hint="eastAsia"/>
        </w:rPr>
        <w:t>）高温型</w:t>
      </w:r>
      <w:r>
        <w:rPr>
          <w:rFonts w:ascii="宋体" w:hAnsi="宋体" w:cs="宋体"/>
        </w:rPr>
        <w:t>（</w:t>
      </w:r>
      <w:r>
        <w:rPr>
          <w:rFonts w:ascii="宋体" w:hAnsi="宋体"/>
        </w:rPr>
        <w:t>200</w:t>
      </w:r>
      <w:r>
        <w:rPr>
          <w:rFonts w:ascii="宋体" w:hAnsi="宋体" w:cs="微软雅黑" w:hint="eastAsia"/>
        </w:rPr>
        <w:t>℃</w:t>
      </w:r>
      <w:r>
        <w:rPr>
          <w:rFonts w:ascii="宋体" w:hAnsi="宋体" w:cs="宋体" w:hint="eastAsia"/>
        </w:rPr>
        <w:t>＜T</w:t>
      </w:r>
      <w:r>
        <w:rPr>
          <w:rFonts w:ascii="宋体" w:hAnsi="宋体" w:cs="宋体"/>
        </w:rPr>
        <w:t xml:space="preserve"> </w:t>
      </w:r>
      <w:r>
        <w:rPr>
          <w:rFonts w:ascii="宋体" w:hAnsi="宋体"/>
        </w:rPr>
        <w:t>≤ 450</w:t>
      </w:r>
      <w:r>
        <w:rPr>
          <w:rFonts w:ascii="宋体" w:hAnsi="宋体" w:cs="微软雅黑" w:hint="eastAsia"/>
        </w:rPr>
        <w:t>℃</w:t>
      </w:r>
      <w:r>
        <w:rPr>
          <w:rFonts w:ascii="宋体" w:hAnsi="宋体" w:cs="宋体"/>
        </w:rPr>
        <w:t>）</w:t>
      </w:r>
      <w:r>
        <w:rPr>
          <w:rFonts w:ascii="宋体" w:hAnsi="宋体" w:cs="宋体" w:hint="eastAsia"/>
        </w:rPr>
        <w:t>（用GW表示）；</w:t>
      </w:r>
    </w:p>
    <w:p w14:paraId="28F53E44" w14:textId="77777777" w:rsidR="005157B5" w:rsidRDefault="009E6108">
      <w:pPr>
        <w:spacing w:line="360" w:lineRule="auto"/>
        <w:ind w:firstLine="420"/>
        <w:rPr>
          <w:rFonts w:ascii="宋体" w:hAnsi="宋体" w:cs="宋体" w:hint="eastAsia"/>
        </w:rPr>
      </w:pPr>
      <w:r>
        <w:rPr>
          <w:rFonts w:ascii="宋体" w:hAnsi="宋体" w:cs="宋体" w:hint="eastAsia"/>
        </w:rPr>
        <w:t>c）超</w:t>
      </w:r>
      <w:r>
        <w:rPr>
          <w:rFonts w:ascii="宋体" w:hAnsi="宋体" w:cs="宋体"/>
        </w:rPr>
        <w:t>高温型（</w:t>
      </w:r>
      <w:r>
        <w:rPr>
          <w:rFonts w:ascii="宋体" w:hAnsi="宋体" w:cs="宋体" w:hint="eastAsia"/>
        </w:rPr>
        <w:t xml:space="preserve">T＞ </w:t>
      </w:r>
      <w:r>
        <w:rPr>
          <w:rFonts w:ascii="宋体" w:hAnsi="宋体"/>
        </w:rPr>
        <w:t>450</w:t>
      </w:r>
      <w:r>
        <w:rPr>
          <w:rFonts w:ascii="宋体" w:hAnsi="宋体" w:cs="微软雅黑" w:hint="eastAsia"/>
        </w:rPr>
        <w:t>℃</w:t>
      </w:r>
      <w:r>
        <w:rPr>
          <w:rFonts w:ascii="宋体" w:hAnsi="宋体" w:cs="宋体"/>
        </w:rPr>
        <w:t>）</w:t>
      </w:r>
      <w:r>
        <w:rPr>
          <w:rFonts w:ascii="宋体" w:hAnsi="宋体" w:cs="宋体" w:hint="eastAsia"/>
        </w:rPr>
        <w:t>（用CGW表示）。</w:t>
      </w:r>
    </w:p>
    <w:p w14:paraId="63628407" w14:textId="77777777" w:rsidR="005157B5" w:rsidRDefault="009E6108">
      <w:pPr>
        <w:spacing w:line="360" w:lineRule="auto"/>
        <w:rPr>
          <w:rFonts w:ascii="黑体" w:eastAsia="黑体" w:hAnsi="黑体" w:hint="eastAsia"/>
        </w:rPr>
      </w:pPr>
      <w:r>
        <w:rPr>
          <w:rFonts w:ascii="黑体" w:eastAsia="黑体" w:hAnsi="黑体" w:hint="eastAsia"/>
        </w:rPr>
        <w:t>4.2  标记</w:t>
      </w:r>
    </w:p>
    <w:p w14:paraId="556FEBC4" w14:textId="77777777" w:rsidR="005157B5" w:rsidRDefault="009E6108">
      <w:pPr>
        <w:spacing w:line="360" w:lineRule="auto"/>
        <w:ind w:firstLineChars="200" w:firstLine="420"/>
      </w:pPr>
      <w:r>
        <w:rPr>
          <w:rFonts w:hint="eastAsia"/>
        </w:rPr>
        <w:t>旋转阀的型号标记方法表示如下：</w:t>
      </w:r>
    </w:p>
    <w:p w14:paraId="41B49545" w14:textId="77777777" w:rsidR="005157B5" w:rsidRDefault="005157B5">
      <w:pPr>
        <w:spacing w:line="360" w:lineRule="auto"/>
        <w:ind w:firstLineChars="100" w:firstLine="210"/>
      </w:pPr>
    </w:p>
    <w:p w14:paraId="47CF5474" w14:textId="77777777" w:rsidR="005157B5" w:rsidRDefault="005157B5">
      <w:pPr>
        <w:spacing w:line="360" w:lineRule="auto"/>
        <w:ind w:firstLineChars="100" w:firstLine="210"/>
      </w:pPr>
    </w:p>
    <w:p w14:paraId="77E7BE8E" w14:textId="77777777" w:rsidR="005157B5" w:rsidRDefault="005157B5">
      <w:pPr>
        <w:spacing w:line="360" w:lineRule="auto"/>
        <w:ind w:firstLineChars="100" w:firstLine="210"/>
      </w:pPr>
    </w:p>
    <w:p w14:paraId="10863451" w14:textId="77777777" w:rsidR="005157B5" w:rsidRDefault="009E6108">
      <w:pPr>
        <w:widowControl/>
        <w:tabs>
          <w:tab w:val="left" w:pos="180"/>
        </w:tabs>
        <w:spacing w:line="240" w:lineRule="auto"/>
        <w:rPr>
          <w:rFonts w:ascii="宋体" w:hAnsi="宋体" w:hint="eastAsia"/>
        </w:rPr>
      </w:pPr>
      <w:r>
        <w:rPr>
          <w:noProof/>
        </w:rPr>
        <w:lastRenderedPageBreak/>
        <mc:AlternateContent>
          <mc:Choice Requires="wps">
            <w:drawing>
              <wp:anchor distT="0" distB="0" distL="114300" distR="114300" simplePos="0" relativeHeight="251686912" behindDoc="0" locked="0" layoutInCell="1" allowOverlap="1" wp14:anchorId="05DBE6A7" wp14:editId="602C437F">
                <wp:simplePos x="0" y="0"/>
                <wp:positionH relativeFrom="column">
                  <wp:posOffset>2868295</wp:posOffset>
                </wp:positionH>
                <wp:positionV relativeFrom="paragraph">
                  <wp:posOffset>165100</wp:posOffset>
                </wp:positionV>
                <wp:extent cx="4445" cy="146685"/>
                <wp:effectExtent l="4445" t="0" r="10160" b="5715"/>
                <wp:wrapNone/>
                <wp:docPr id="6" name="直接连接符 6"/>
                <wp:cNvGraphicFramePr/>
                <a:graphic xmlns:a="http://schemas.openxmlformats.org/drawingml/2006/main">
                  <a:graphicData uri="http://schemas.microsoft.com/office/word/2010/wordprocessingShape">
                    <wps:wsp>
                      <wps:cNvCnPr/>
                      <wps:spPr>
                        <a:xfrm>
                          <a:off x="0" y="0"/>
                          <a:ext cx="4445" cy="1466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225.85pt;margin-top:13pt;height:11.55pt;width:0.35pt;z-index:251686912;mso-width-relative:page;mso-height-relative:page;" filled="f" stroked="t" coordsize="21600,21600" o:gfxdata="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oOv9NgAAAAJAQAADwAAAAAAAAABACAAAAAiAAAAZHJzL2Rvd25yZXYueG1sUEsBAhQAFAAAAAgA&#10;h07iQJgIme/sAQAA2gMAAA4AAAAAAAAAAQAgAAAAJwEAAGRycy9lMm9Eb2MueG1sUEsFBgAAAAAG&#10;AAYAWQEAAIU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14:anchorId="1D264D22" wp14:editId="6169DDB4">
                <wp:simplePos x="0" y="0"/>
                <wp:positionH relativeFrom="column">
                  <wp:posOffset>1800860</wp:posOffset>
                </wp:positionH>
                <wp:positionV relativeFrom="paragraph">
                  <wp:posOffset>165100</wp:posOffset>
                </wp:positionV>
                <wp:extent cx="106045" cy="0"/>
                <wp:effectExtent l="0" t="4445" r="0" b="5080"/>
                <wp:wrapNone/>
                <wp:docPr id="37" name="直接连接符 37"/>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1.8pt;margin-top:13pt;height:0pt;width:8.35pt;z-index:251665408;mso-width-relative:page;mso-height-relative:page;" filled="f" stroked="t" coordsize="21600,21600" o:gfxdata="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4yHvPXAAAACQEAAA8AAAAAAAAAAQAgAAAAIgAAAGRycy9kb3ducmV2LnhtbFBLAQIUABQAAAAI&#10;AIdO4kBergVr7gEAAMADAAAOAAAAAAAAAAEAIAAAACYBAABkcnMvZTJvRG9jLnhtbFBLBQYAAAAA&#10;BgAGAFkBAACGBQ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356B1FC1" wp14:editId="69ADEF06">
                <wp:simplePos x="0" y="0"/>
                <wp:positionH relativeFrom="column">
                  <wp:posOffset>1598930</wp:posOffset>
                </wp:positionH>
                <wp:positionV relativeFrom="paragraph">
                  <wp:posOffset>157480</wp:posOffset>
                </wp:positionV>
                <wp:extent cx="106045" cy="0"/>
                <wp:effectExtent l="0" t="4445" r="0" b="5080"/>
                <wp:wrapNone/>
                <wp:docPr id="38" name="直接连接符 38"/>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5.9pt;margin-top:12.4pt;height:0pt;width:8.35pt;z-index:251666432;mso-width-relative:page;mso-height-relative:page;" filled="f" stroked="t" coordsize="21600,21600" o:gfxdata="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Gcaf9cAAAAJAQAADwAAAAAAAAABACAAAAAiAAAAZHJzL2Rvd25yZXYueG1sUEsBAhQAFAAAAAgA&#10;h07iQMVFM7ntAQAAwAMAAA4AAAAAAAAAAQAgAAAAJgEAAGRycy9lMm9Eb2MueG1sUEsFBgAAAAAG&#10;AAYAWQEAAIUFA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50B7B70F" wp14:editId="32F69A49">
                <wp:simplePos x="0" y="0"/>
                <wp:positionH relativeFrom="column">
                  <wp:posOffset>2207895</wp:posOffset>
                </wp:positionH>
                <wp:positionV relativeFrom="paragraph">
                  <wp:posOffset>153035</wp:posOffset>
                </wp:positionV>
                <wp:extent cx="106045" cy="0"/>
                <wp:effectExtent l="0" t="4445" r="0" b="5080"/>
                <wp:wrapNone/>
                <wp:docPr id="35" name="直接连接符 35"/>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3.85pt;margin-top:12.05pt;height:0pt;width:8.35pt;z-index:251663360;mso-width-relative:page;mso-height-relative:page;" filled="f" stroked="t" coordsize="21600,21600" o:gfxdata="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etMo2AAAAAkBAAAPAAAAAAAAAAEAIAAAACIAAABkcnMvZG93bnJldi54bWxQSwECFAAUAAAA&#10;CACHTuJAQhMuDu4BAADAAwAADgAAAAAAAAABACAAAAAnAQAAZHJzL2Uyb0RvYy54bWxQSwUGAAAA&#10;AAYABgBZAQAAhwU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4384" behindDoc="0" locked="0" layoutInCell="1" allowOverlap="1" wp14:anchorId="3989A236" wp14:editId="7020B43A">
                <wp:simplePos x="0" y="0"/>
                <wp:positionH relativeFrom="column">
                  <wp:posOffset>2008505</wp:posOffset>
                </wp:positionH>
                <wp:positionV relativeFrom="paragraph">
                  <wp:posOffset>160020</wp:posOffset>
                </wp:positionV>
                <wp:extent cx="106045" cy="0"/>
                <wp:effectExtent l="0" t="4445" r="0" b="5080"/>
                <wp:wrapNone/>
                <wp:docPr id="36" name="直接连接符 36"/>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8.15pt;margin-top:12.6pt;height:0pt;width:8.35pt;z-index:251664384;mso-width-relative:page;mso-height-relative:page;" filled="f" stroked="t" coordsize="21600,21600" o:gfxdata="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nsL2AAAAAkBAAAPAAAAAAAAAAEAIAAAACIAAABkcnMvZG93bnJldi54bWxQSwECFAAUAAAA&#10;CACHTuJA0HCQWe4BAADAAwAADgAAAAAAAAABACAAAAAnAQAAZHJzL2Uyb0RvYy54bWxQSwUGAAAA&#10;AAYABgBZAQAAhwU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31AF0145" wp14:editId="21D072A2">
                <wp:simplePos x="0" y="0"/>
                <wp:positionH relativeFrom="column">
                  <wp:posOffset>1443990</wp:posOffset>
                </wp:positionH>
                <wp:positionV relativeFrom="paragraph">
                  <wp:posOffset>157480</wp:posOffset>
                </wp:positionV>
                <wp:extent cx="106045" cy="0"/>
                <wp:effectExtent l="0" t="4445" r="0" b="5080"/>
                <wp:wrapNone/>
                <wp:docPr id="39" name="直接连接符 39"/>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3.7pt;margin-top:12.4pt;height:0pt;width:8.35pt;z-index:251667456;mso-width-relative:page;mso-height-relative:page;" filled="f" stroked="t" coordsize="21600,21600" o:gfxdata="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vycq2AAAAAkBAAAPAAAAAAAAAAEAIAAAACIAAABkcnMvZG93bnJldi54bWxQSwECFAAUAAAA&#10;CACHTuJAS5umi+4BAADAAwAADgAAAAAAAAABACAAAAAnAQAAZHJzL2Uyb0RvYy54bWxQSwUGAAAA&#10;AAYABgBZAQAAhwU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54CA7E07" wp14:editId="7751AFD3">
                <wp:simplePos x="0" y="0"/>
                <wp:positionH relativeFrom="column">
                  <wp:posOffset>1315085</wp:posOffset>
                </wp:positionH>
                <wp:positionV relativeFrom="paragraph">
                  <wp:posOffset>160020</wp:posOffset>
                </wp:positionV>
                <wp:extent cx="106045" cy="0"/>
                <wp:effectExtent l="0" t="4445" r="0" b="5080"/>
                <wp:wrapNone/>
                <wp:docPr id="40" name="直接连接符 40"/>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3.55pt;margin-top:12.6pt;height:0pt;width:8.35pt;z-index:251668480;mso-width-relative:page;mso-height-relative:page;" filled="f" stroked="t" coordsize="21600,21600" o:gfxdata="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eW6HfXAAAACQEAAA8AAAAAAAAAAQAgAAAAIgAAAGRycy9kb3ducmV2LnhtbFBLAQIUABQAAAAI&#10;AIdO4kAbFHLA7gEAAMADAAAOAAAAAAAAAAEAIAAAACYBAABkcnMvZTJvRG9jLnhtbFBLBQYAAAAA&#10;BgAGAFkBAACGBQ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13D33754" wp14:editId="28FE46CB">
                <wp:simplePos x="0" y="0"/>
                <wp:positionH relativeFrom="column">
                  <wp:posOffset>2425065</wp:posOffset>
                </wp:positionH>
                <wp:positionV relativeFrom="paragraph">
                  <wp:posOffset>164465</wp:posOffset>
                </wp:positionV>
                <wp:extent cx="106045" cy="0"/>
                <wp:effectExtent l="0" t="4445" r="0" b="5080"/>
                <wp:wrapNone/>
                <wp:docPr id="33" name="直接连接符 33"/>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90.95pt;margin-top:12.95pt;height:0pt;width:8.35pt;z-index:251662336;mso-width-relative:page;mso-height-relative:page;" filled="f" stroked="t" coordsize="21600,21600" o:gfxdata="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DTBb2AAAAAkBAAAPAAAAAAAAAAEAIAAAACIAAABkcnMvZG93bnJldi54bWxQSwECFAAUAAAA&#10;CACHTuJAZtRSoe4BAADAAwAADgAAAAAAAAABACAAAAAnAQAAZHJzL2Uyb0RvYy54bWxQSwUGAAAA&#10;AAYABgBZAQAAhwU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14:anchorId="3DEE92D8" wp14:editId="04842BAF">
                <wp:simplePos x="0" y="0"/>
                <wp:positionH relativeFrom="column">
                  <wp:posOffset>2616835</wp:posOffset>
                </wp:positionH>
                <wp:positionV relativeFrom="paragraph">
                  <wp:posOffset>165735</wp:posOffset>
                </wp:positionV>
                <wp:extent cx="106045" cy="0"/>
                <wp:effectExtent l="0" t="4445" r="0" b="5080"/>
                <wp:wrapNone/>
                <wp:docPr id="32" name="直接连接符 32"/>
                <wp:cNvGraphicFramePr/>
                <a:graphic xmlns:a="http://schemas.openxmlformats.org/drawingml/2006/main">
                  <a:graphicData uri="http://schemas.microsoft.com/office/word/2010/wordprocessingShape">
                    <wps:wsp>
                      <wps:cNvCnPr/>
                      <wps:spPr bwMode="auto">
                        <a:xfrm>
                          <a:off x="0" y="0"/>
                          <a:ext cx="10653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06.05pt;margin-top:13.05pt;height:0pt;width:8.35pt;z-index:251661312;mso-width-relative:page;mso-height-relative:page;" filled="f" stroked="t" coordsize="21600,21600" o:gfxdata="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plWUNgAAAAJAQAADwAAAAAAAAABACAAAAAiAAAAZHJzL2Rvd25yZXYueG1sUEsBAhQAFAAAAAgA&#10;h07iQOgKx5PsAQAAwAMAAA4AAAAAAAAAAQAgAAAAJwEAAGRycy9lMm9Eb2MueG1sUEsFBgAAAAAG&#10;AAYAWQEAAIUFA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73600" behindDoc="0" locked="0" layoutInCell="1" allowOverlap="1" wp14:anchorId="5D8C896D" wp14:editId="738104EB">
                <wp:simplePos x="0" y="0"/>
                <wp:positionH relativeFrom="column">
                  <wp:posOffset>1647190</wp:posOffset>
                </wp:positionH>
                <wp:positionV relativeFrom="paragraph">
                  <wp:posOffset>177165</wp:posOffset>
                </wp:positionV>
                <wp:extent cx="15240" cy="1132840"/>
                <wp:effectExtent l="4445" t="0" r="18415" b="10160"/>
                <wp:wrapNone/>
                <wp:docPr id="46" name="直接连接符 46"/>
                <wp:cNvGraphicFramePr/>
                <a:graphic xmlns:a="http://schemas.openxmlformats.org/drawingml/2006/main">
                  <a:graphicData uri="http://schemas.microsoft.com/office/word/2010/wordprocessingShape">
                    <wps:wsp>
                      <wps:cNvCnPr/>
                      <wps:spPr>
                        <a:xfrm>
                          <a:off x="0" y="0"/>
                          <a:ext cx="15240" cy="11328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29.7pt;margin-top:13.95pt;height:89.2pt;width:1.2pt;z-index:251673600;mso-width-relative:page;mso-height-relative:page;" filled="f" stroked="t" coordsize="21600,21600" o:gfxdata="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3MJk3YAAAACgEAAA8AAAAAAAAAAQAgAAAAIgAAAGRycy9kb3ducmV2LnhtbFBLAQIUABQA&#10;AAAIAIdO4kBMEkA/8AEAAN4DAAAOAAAAAAAAAAEAIAAAACcBAABkcnMvZTJvRG9jLnhtbFBLBQYA&#10;AAAABgAGAFkBAACJ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71552" behindDoc="0" locked="0" layoutInCell="1" allowOverlap="1" wp14:anchorId="37A6A1E9" wp14:editId="0E9E28E9">
                <wp:simplePos x="0" y="0"/>
                <wp:positionH relativeFrom="column">
                  <wp:posOffset>2075815</wp:posOffset>
                </wp:positionH>
                <wp:positionV relativeFrom="paragraph">
                  <wp:posOffset>177165</wp:posOffset>
                </wp:positionV>
                <wp:extent cx="10160" cy="783590"/>
                <wp:effectExtent l="4445" t="0" r="23495" b="16510"/>
                <wp:wrapNone/>
                <wp:docPr id="44" name="直接连接符 44"/>
                <wp:cNvGraphicFramePr/>
                <a:graphic xmlns:a="http://schemas.openxmlformats.org/drawingml/2006/main">
                  <a:graphicData uri="http://schemas.microsoft.com/office/word/2010/wordprocessingShape">
                    <wps:wsp>
                      <wps:cNvCnPr/>
                      <wps:spPr>
                        <a:xfrm>
                          <a:off x="0" y="0"/>
                          <a:ext cx="10160" cy="7835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63.45pt;margin-top:13.95pt;height:61.7pt;width:0.8pt;z-index:251671552;mso-width-relative:page;mso-height-relative:page;" filled="f" stroked="t" coordsize="21600,21600" o:gfxdata="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cX8aNgAAAAKAQAADwAAAAAAAAABACAAAAAiAAAAZHJzL2Rvd25yZXYueG1sUEsBAhQA&#10;FAAAAAgAh07iQF3NKQTyAQAA3QMAAA4AAAAAAAAAAQAgAAAAJwEAAGRycy9lMm9Eb2MueG1sUEsF&#10;BgAAAAAGAAYAWQEAAIs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9504" behindDoc="0" locked="0" layoutInCell="1" allowOverlap="1" wp14:anchorId="64942E23" wp14:editId="23BAD719">
                <wp:simplePos x="0" y="0"/>
                <wp:positionH relativeFrom="column">
                  <wp:posOffset>2461895</wp:posOffset>
                </wp:positionH>
                <wp:positionV relativeFrom="paragraph">
                  <wp:posOffset>177165</wp:posOffset>
                </wp:positionV>
                <wp:extent cx="5080" cy="466090"/>
                <wp:effectExtent l="4445" t="0" r="9525" b="10160"/>
                <wp:wrapNone/>
                <wp:docPr id="42" name="直接连接符 42"/>
                <wp:cNvGraphicFramePr/>
                <a:graphic xmlns:a="http://schemas.openxmlformats.org/drawingml/2006/main">
                  <a:graphicData uri="http://schemas.microsoft.com/office/word/2010/wordprocessingShape">
                    <wps:wsp>
                      <wps:cNvCnPr/>
                      <wps:spPr>
                        <a:xfrm>
                          <a:off x="0" y="0"/>
                          <a:ext cx="5080" cy="4660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93.85pt;margin-top:13.95pt;height:36.7pt;width:0.4pt;z-index:251669504;mso-width-relative:page;mso-height-relative:page;" filled="f" stroked="t" coordsize="21600,21600" o:gfxdata="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7AmW2AAAAAoBAAAPAAAAAAAAAAEAIAAAACIAAABkcnMvZG93bnJldi54bWxQSwECFAAU&#10;AAAACACHTuJAFhQhtPEBAADcAwAADgAAAAAAAAABACAAAAAnAQAAZHJzL2Uyb0RvYy54bWxQSwUG&#10;AAAAAAYABgBZAQAAigUAAAAA&#10;">
                <v:fill on="f" focussize="0,0"/>
                <v:stroke color="#000000" joinstyle="round"/>
                <v:imagedata o:title=""/>
                <o:lock v:ext="edit" aspectratio="f"/>
              </v:line>
            </w:pict>
          </mc:Fallback>
        </mc:AlternateContent>
      </w:r>
      <w:r>
        <w:rPr>
          <w:rFonts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H D-□-□-□-□-□-□ □</w:t>
      </w:r>
    </w:p>
    <w:p w14:paraId="0791BC1B" w14:textId="77777777" w:rsidR="005157B5" w:rsidRDefault="009E6108">
      <w:pPr>
        <w:widowControl/>
        <w:tabs>
          <w:tab w:val="left" w:pos="180"/>
        </w:tabs>
        <w:spacing w:line="240" w:lineRule="auto"/>
        <w:rPr>
          <w:rFonts w:ascii="宋体" w:hAnsi="宋体" w:hint="eastAsia"/>
        </w:rPr>
      </w:pPr>
      <w:r>
        <w:rPr>
          <w:noProof/>
        </w:rPr>
        <mc:AlternateContent>
          <mc:Choice Requires="wps">
            <w:drawing>
              <wp:anchor distT="0" distB="0" distL="114300" distR="114300" simplePos="0" relativeHeight="251687936" behindDoc="0" locked="0" layoutInCell="1" allowOverlap="1" wp14:anchorId="51DAA084" wp14:editId="4B4CB7E7">
                <wp:simplePos x="0" y="0"/>
                <wp:positionH relativeFrom="column">
                  <wp:posOffset>2872740</wp:posOffset>
                </wp:positionH>
                <wp:positionV relativeFrom="paragraph">
                  <wp:posOffset>139065</wp:posOffset>
                </wp:positionV>
                <wp:extent cx="748665" cy="127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74866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226.2pt;margin-top:10.95pt;height:0.1pt;width:58.95pt;z-index:251687936;mso-width-relative:page;mso-height-relative:page;" filled="f" stroked="t" coordsize="21600,21600" o:gfxdata="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1+plfXAAAACQEAAA8AAAAAAAAAAQAgAAAAIgAAAGRycy9kb3ducmV2LnhtbFBL&#10;AQIUABQAAAAIAIdO4kCR/WkN9wEAAOQDAAAOAAAAAAAAAAEAIAAAACYBAABkcnMvZTJvRG9jLnht&#10;bFBLBQYAAAAABgAGAFkBAACP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85888" behindDoc="0" locked="0" layoutInCell="1" allowOverlap="1" wp14:anchorId="5937EB7D" wp14:editId="5151FAB1">
                <wp:simplePos x="0" y="0"/>
                <wp:positionH relativeFrom="column">
                  <wp:posOffset>2810510</wp:posOffset>
                </wp:positionH>
                <wp:positionV relativeFrom="paragraph">
                  <wp:posOffset>635</wp:posOffset>
                </wp:positionV>
                <wp:extent cx="106045" cy="0"/>
                <wp:effectExtent l="0" t="4445" r="0" b="5080"/>
                <wp:wrapNone/>
                <wp:docPr id="4" name="直接连接符 4"/>
                <wp:cNvGraphicFramePr/>
                <a:graphic xmlns:a="http://schemas.openxmlformats.org/drawingml/2006/main">
                  <a:graphicData uri="http://schemas.microsoft.com/office/word/2010/wordprocessingShape">
                    <wps:wsp>
                      <wps:cNvCnPr/>
                      <wps:spPr bwMode="auto">
                        <a:xfrm>
                          <a:off x="0" y="0"/>
                          <a:ext cx="10604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1.3pt;margin-top:0.05pt;height:0pt;width:8.35pt;z-index:251685888;mso-width-relative:page;mso-height-relative:page;" filled="f" stroked="t" coordsize="21600,21600" o:gfxdata="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ncz5zU&#10;AAAABQEAAA8AAAAAAAAAAQAgAAAAIgAAAGRycy9kb3ducmV2LnhtbFBLAQIUABQAAAAIAIdO4kBX&#10;DyOR6wEAAL4DAAAOAAAAAAAAAAEAIAAAACMBAABkcnMvZTJvRG9jLnhtbFBLBQYAAAAABgAGAFkB&#10;AACABQAAAAA=&#10;">
                <v:fill on="f" focussize="0,0"/>
                <v:stroke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75648" behindDoc="0" locked="0" layoutInCell="1" allowOverlap="1" wp14:anchorId="510B41CD" wp14:editId="37E825B9">
                <wp:simplePos x="0" y="0"/>
                <wp:positionH relativeFrom="column">
                  <wp:posOffset>1356360</wp:posOffset>
                </wp:positionH>
                <wp:positionV relativeFrom="paragraph">
                  <wp:posOffset>-1270</wp:posOffset>
                </wp:positionV>
                <wp:extent cx="5080" cy="1539875"/>
                <wp:effectExtent l="4445" t="0" r="9525" b="3175"/>
                <wp:wrapNone/>
                <wp:docPr id="48" name="直接连接符 48"/>
                <wp:cNvGraphicFramePr/>
                <a:graphic xmlns:a="http://schemas.openxmlformats.org/drawingml/2006/main">
                  <a:graphicData uri="http://schemas.microsoft.com/office/word/2010/wordprocessingShape">
                    <wps:wsp>
                      <wps:cNvCnPr/>
                      <wps:spPr>
                        <a:xfrm>
                          <a:off x="0" y="0"/>
                          <a:ext cx="5080" cy="1539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06.8pt;margin-top:-0.1pt;height:121.25pt;width:0.4pt;z-index:251675648;mso-width-relative:page;mso-height-relative:page;" filled="f" stroked="t" coordsize="21600,21600" o:gfxdata="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KwHe1wAAAAkBAAAPAAAAAAAAAAEAIAAAACIAAABkcnMvZG93bnJldi54bWxQSwECFAAUAAAA&#10;CACHTuJApF4j/O8BAADdAwAADgAAAAAAAAABACAAAAAmAQAAZHJzL2Uyb0RvYy54bWxQSwUGAAAA&#10;AAYABgBZAQAAhw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74624" behindDoc="0" locked="0" layoutInCell="1" allowOverlap="1" wp14:anchorId="5FFBF249" wp14:editId="5F8AD0AE">
                <wp:simplePos x="0" y="0"/>
                <wp:positionH relativeFrom="column">
                  <wp:posOffset>1493520</wp:posOffset>
                </wp:positionH>
                <wp:positionV relativeFrom="paragraph">
                  <wp:posOffset>-1270</wp:posOffset>
                </wp:positionV>
                <wp:extent cx="15240" cy="1355090"/>
                <wp:effectExtent l="4445" t="0" r="18415" b="16510"/>
                <wp:wrapNone/>
                <wp:docPr id="47" name="直接连接符 47"/>
                <wp:cNvGraphicFramePr/>
                <a:graphic xmlns:a="http://schemas.openxmlformats.org/drawingml/2006/main">
                  <a:graphicData uri="http://schemas.microsoft.com/office/word/2010/wordprocessingShape">
                    <wps:wsp>
                      <wps:cNvCnPr/>
                      <wps:spPr>
                        <a:xfrm>
                          <a:off x="0" y="0"/>
                          <a:ext cx="15240" cy="13550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17.6pt;margin-top:-0.1pt;height:106.7pt;width:1.2pt;z-index:251674624;mso-width-relative:page;mso-height-relative:page;" filled="f" stroked="t" coordsize="21600,21600" o:gfxdata="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2ugF9cAAAAJAQAADwAAAAAAAAABACAAAAAiAAAAZHJzL2Rvd25yZXYueG1sUEsBAhQA&#10;FAAAAAgAh07iQOURb8fzAQAA3gMAAA4AAAAAAAAAAQAgAAAAJgEAAGRycy9lMm9Eb2MueG1sUEsF&#10;BgAAAAAGAAYAWQEAAIs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72576" behindDoc="0" locked="0" layoutInCell="1" allowOverlap="1" wp14:anchorId="6B748E35" wp14:editId="71806FC7">
                <wp:simplePos x="0" y="0"/>
                <wp:positionH relativeFrom="column">
                  <wp:posOffset>1853565</wp:posOffset>
                </wp:positionH>
                <wp:positionV relativeFrom="paragraph">
                  <wp:posOffset>3810</wp:posOffset>
                </wp:positionV>
                <wp:extent cx="20320" cy="962660"/>
                <wp:effectExtent l="4445" t="0" r="13335" b="8890"/>
                <wp:wrapNone/>
                <wp:docPr id="45" name="直接连接符 45"/>
                <wp:cNvGraphicFramePr/>
                <a:graphic xmlns:a="http://schemas.openxmlformats.org/drawingml/2006/main">
                  <a:graphicData uri="http://schemas.microsoft.com/office/word/2010/wordprocessingShape">
                    <wps:wsp>
                      <wps:cNvCnPr/>
                      <wps:spPr>
                        <a:xfrm>
                          <a:off x="0" y="0"/>
                          <a:ext cx="20320" cy="9626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45.95pt;margin-top:0.3pt;height:75.8pt;width:1.6pt;z-index:251672576;mso-width-relative:page;mso-height-relative:page;" filled="f" stroked="t" coordsize="21600,21600" o:gfxdata="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saXxdYAAAAIAQAADwAAAAAAAAABACAAAAAiAAAAZHJzL2Rvd25yZXYueG1sUEsBAhQAFAAA&#10;AAgAh07iQH4MgeXxAQAA3QMAAA4AAAAAAAAAAQAgAAAAJQEAAGRycy9lMm9Eb2MueG1sUEsFBgAA&#10;AAAGAAYAWQEAAIg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70528" behindDoc="0" locked="0" layoutInCell="1" allowOverlap="1" wp14:anchorId="674D0E1E" wp14:editId="1223733C">
                <wp:simplePos x="0" y="0"/>
                <wp:positionH relativeFrom="column">
                  <wp:posOffset>2266315</wp:posOffset>
                </wp:positionH>
                <wp:positionV relativeFrom="paragraph">
                  <wp:posOffset>-6350</wp:posOffset>
                </wp:positionV>
                <wp:extent cx="15875" cy="618490"/>
                <wp:effectExtent l="4445" t="0" r="17780" b="10160"/>
                <wp:wrapNone/>
                <wp:docPr id="43" name="直接连接符 43"/>
                <wp:cNvGraphicFramePr/>
                <a:graphic xmlns:a="http://schemas.openxmlformats.org/drawingml/2006/main">
                  <a:graphicData uri="http://schemas.microsoft.com/office/word/2010/wordprocessingShape">
                    <wps:wsp>
                      <wps:cNvCnPr/>
                      <wps:spPr>
                        <a:xfrm>
                          <a:off x="0" y="0"/>
                          <a:ext cx="15875" cy="6184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78.45pt;margin-top:-0.5pt;height:48.7pt;width:1.25pt;z-index:251670528;mso-width-relative:page;mso-height-relative:page;" filled="f" stroked="t" coordsize="21600,21600" o:gfxdata="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ScX+vZAAAACQEAAA8AAAAAAAAAAQAgAAAAIgAAAGRycy9kb3ducmV2LnhtbFBLAQIU&#10;ABQAAAAIAIdO4kB0ezor8gEAAN0DAAAOAAAAAAAAAAEAIAAAACgBAABkcnMvZTJvRG9jLnhtbFBL&#10;BQYAAAAABgAGAFkBAACM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83840" behindDoc="0" locked="0" layoutInCell="1" allowOverlap="1" wp14:anchorId="75089292" wp14:editId="64EBD9B5">
                <wp:simplePos x="0" y="0"/>
                <wp:positionH relativeFrom="column">
                  <wp:posOffset>2668270</wp:posOffset>
                </wp:positionH>
                <wp:positionV relativeFrom="paragraph">
                  <wp:posOffset>-1270</wp:posOffset>
                </wp:positionV>
                <wp:extent cx="5715" cy="304800"/>
                <wp:effectExtent l="4445" t="0" r="8890" b="0"/>
                <wp:wrapNone/>
                <wp:docPr id="58" name="直接连接符 58"/>
                <wp:cNvGraphicFramePr/>
                <a:graphic xmlns:a="http://schemas.openxmlformats.org/drawingml/2006/main">
                  <a:graphicData uri="http://schemas.microsoft.com/office/word/2010/wordprocessingShape">
                    <wps:wsp>
                      <wps:cNvCnPr/>
                      <wps:spPr>
                        <a:xfrm flipH="1">
                          <a:off x="0" y="0"/>
                          <a:ext cx="5715" cy="3048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x;margin-left:210.1pt;margin-top:-0.1pt;height:24pt;width:0.45pt;z-index:251683840;mso-width-relative:page;mso-height-relative:page;" filled="f" stroked="t" coordsize="21600,21600" o:gfxdata="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rFEvXWAAAACAEAAA8AAAAAAAAAAQAgAAAAIgAAAGRycy9kb3ducmV2LnhtbFBL&#10;AQIUABQAAAAIAIdO4kBLKRyp+AEAAOYDAAAOAAAAAAAAAAEAIAAAACUBAABkcnMvZTJvRG9jLnht&#10;bFBLBQYAAAAABgAGAFkBAACPBQAAAAA=&#10;">
                <v:fill on="f" focussize="0,0"/>
                <v:stroke color="#000000" joinstyle="round"/>
                <v:imagedata o:title=""/>
                <o:lock v:ext="edit" aspectratio="f"/>
              </v:line>
            </w:pict>
          </mc:Fallback>
        </mc:AlternateContent>
      </w:r>
      <w:r>
        <w:rPr>
          <w:rFonts w:ascii="宋体" w:hAnsi="宋体" w:hint="eastAsia"/>
        </w:rPr>
        <w:t xml:space="preserve">                                                        </w:t>
      </w:r>
      <w:r>
        <w:rPr>
          <w:rFonts w:ascii="宋体" w:hAnsi="宋体" w:cs="宋体"/>
        </w:rPr>
        <w:t>耐温</w:t>
      </w:r>
      <w:r>
        <w:rPr>
          <w:rFonts w:ascii="宋体" w:hAnsi="宋体" w:cs="宋体" w:hint="eastAsia"/>
        </w:rPr>
        <w:t>类型代号</w:t>
      </w:r>
    </w:p>
    <w:p w14:paraId="7CE9FF84" w14:textId="77777777" w:rsidR="005157B5" w:rsidRDefault="009E6108">
      <w:pPr>
        <w:widowControl/>
        <w:tabs>
          <w:tab w:val="left" w:pos="180"/>
        </w:tabs>
        <w:adjustRightInd/>
        <w:spacing w:line="240" w:lineRule="auto"/>
        <w:rPr>
          <w:rFonts w:ascii="宋体" w:hAnsi="宋体" w:hint="eastAsia"/>
        </w:rPr>
      </w:pPr>
      <w:r>
        <w:rPr>
          <w:noProof/>
        </w:rPr>
        <mc:AlternateContent>
          <mc:Choice Requires="wps">
            <w:drawing>
              <wp:anchor distT="0" distB="0" distL="114300" distR="114300" simplePos="0" relativeHeight="251676672" behindDoc="0" locked="0" layoutInCell="1" allowOverlap="1" wp14:anchorId="470BD988" wp14:editId="2CA51C03">
                <wp:simplePos x="0" y="0"/>
                <wp:positionH relativeFrom="column">
                  <wp:posOffset>2670175</wp:posOffset>
                </wp:positionH>
                <wp:positionV relativeFrom="paragraph">
                  <wp:posOffset>127000</wp:posOffset>
                </wp:positionV>
                <wp:extent cx="980440" cy="5080"/>
                <wp:effectExtent l="0" t="0" r="0" b="0"/>
                <wp:wrapNone/>
                <wp:docPr id="49" name="直接连接符 49"/>
                <wp:cNvGraphicFramePr/>
                <a:graphic xmlns:a="http://schemas.openxmlformats.org/drawingml/2006/main">
                  <a:graphicData uri="http://schemas.microsoft.com/office/word/2010/wordprocessingShape">
                    <wps:wsp>
                      <wps:cNvCnPr/>
                      <wps:spPr>
                        <a:xfrm flipV="1">
                          <a:off x="0" y="0"/>
                          <a:ext cx="980439"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210.25pt;margin-top:10pt;height:0.4pt;width:77.2pt;z-index:251676672;mso-width-relative:page;mso-height-relative:page;" filled="f" stroked="t" coordsize="21600,21600" o:gfxdata="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ZPi3WAAAACQEAAA8AAAAAAAAAAQAgAAAAIgAAAGRycy9kb3ducmV2LnhtbFBL&#10;AQIUABQAAAAIAIdO4kDmzmNd+AEAAOYDAAAOAAAAAAAAAAEAIAAAACUBAABkcnMvZTJvRG9jLnht&#10;bFBLBQYAAAAABgAGAFkBAACPBQAAAAA=&#10;">
                <v:fill on="f" focussize="0,0"/>
                <v:stroke color="#000000" joinstyle="round"/>
                <v:imagedata o:title=""/>
                <o:lock v:ext="edit" aspectratio="f"/>
              </v:line>
            </w:pict>
          </mc:Fallback>
        </mc:AlternateContent>
      </w:r>
      <w:r>
        <w:rPr>
          <w:rFonts w:hint="eastAsia"/>
        </w:rPr>
        <w:t xml:space="preserve">                                                        </w:t>
      </w:r>
      <w:r>
        <w:rPr>
          <w:rFonts w:hint="eastAsia"/>
        </w:rPr>
        <w:t>公称尺寸代号</w:t>
      </w:r>
    </w:p>
    <w:p w14:paraId="37FC757F" w14:textId="77777777" w:rsidR="005157B5" w:rsidRDefault="009E6108">
      <w:pPr>
        <w:widowControl/>
        <w:tabs>
          <w:tab w:val="left" w:pos="180"/>
        </w:tabs>
        <w:adjustRightInd/>
        <w:spacing w:line="240" w:lineRule="auto"/>
        <w:rPr>
          <w:rFonts w:ascii="宋体" w:hAnsi="宋体" w:hint="eastAsia"/>
        </w:rPr>
      </w:pPr>
      <w:r>
        <w:rPr>
          <w:noProof/>
        </w:rPr>
        <mc:AlternateContent>
          <mc:Choice Requires="wps">
            <w:drawing>
              <wp:anchor distT="0" distB="0" distL="114300" distR="114300" simplePos="0" relativeHeight="251677696" behindDoc="0" locked="0" layoutInCell="1" allowOverlap="1" wp14:anchorId="55305E41" wp14:editId="3B9CC22C">
                <wp:simplePos x="0" y="0"/>
                <wp:positionH relativeFrom="column">
                  <wp:posOffset>2477770</wp:posOffset>
                </wp:positionH>
                <wp:positionV relativeFrom="paragraph">
                  <wp:posOffset>118745</wp:posOffset>
                </wp:positionV>
                <wp:extent cx="1143000" cy="7620"/>
                <wp:effectExtent l="0" t="0" r="0" b="0"/>
                <wp:wrapNone/>
                <wp:docPr id="50" name="直接连接符 50"/>
                <wp:cNvGraphicFramePr/>
                <a:graphic xmlns:a="http://schemas.openxmlformats.org/drawingml/2006/main">
                  <a:graphicData uri="http://schemas.microsoft.com/office/word/2010/wordprocessingShape">
                    <wps:wsp>
                      <wps:cNvCnPr/>
                      <wps:spPr>
                        <a:xfrm flipV="1">
                          <a:off x="0" y="0"/>
                          <a:ext cx="1143000"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95.1pt;margin-top:9.35pt;height:0.6pt;width:90pt;z-index:251677696;mso-width-relative:page;mso-height-relative:page;" filled="f" stroked="t" coordsize="21600,21600" o:gfxdata="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7UcxjWAAAACQEAAA8AAAAAAAAAAQAgAAAAIgAAAGRycy9kb3ducmV2LnhtbFBL&#10;AQIUABQAAAAIAIdO4kDZYEF0+AEAAOcDAAAOAAAAAAAAAAEAIAAAACUBAABkcnMvZTJvRG9jLnht&#10;bFBLBQYAAAAABgAGAFkBAACPBQAAAAA=&#10;">
                <v:fill on="f" focussize="0,0"/>
                <v:stroke color="#000000" joinstyle="round"/>
                <v:imagedata o:title=""/>
                <o:lock v:ext="edit" aspectratio="f"/>
              </v:line>
            </w:pict>
          </mc:Fallback>
        </mc:AlternateContent>
      </w:r>
      <w:r>
        <w:rPr>
          <w:rFonts w:ascii="宋体" w:hAnsi="宋体" w:hint="eastAsia"/>
        </w:rPr>
        <w:t xml:space="preserve">                                                        </w:t>
      </w:r>
      <w:r>
        <w:rPr>
          <w:rFonts w:hint="eastAsia"/>
        </w:rPr>
        <w:t>阀体材料代号</w:t>
      </w:r>
      <w:r>
        <w:rPr>
          <w:rFonts w:ascii="宋体" w:hAnsi="宋体" w:hint="eastAsia"/>
        </w:rPr>
        <w:t xml:space="preserve">             </w:t>
      </w:r>
    </w:p>
    <w:p w14:paraId="6B345D6E" w14:textId="77777777" w:rsidR="005157B5" w:rsidRDefault="009E6108">
      <w:pPr>
        <w:widowControl/>
        <w:tabs>
          <w:tab w:val="left" w:pos="180"/>
        </w:tabs>
        <w:adjustRightInd/>
        <w:spacing w:line="240" w:lineRule="auto"/>
        <w:rPr>
          <w:rFonts w:ascii="宋体" w:hAnsi="宋体" w:hint="eastAsia"/>
        </w:rPr>
      </w:pPr>
      <w:r>
        <w:rPr>
          <w:noProof/>
        </w:rPr>
        <mc:AlternateContent>
          <mc:Choice Requires="wps">
            <w:drawing>
              <wp:anchor distT="0" distB="0" distL="114300" distR="114300" simplePos="0" relativeHeight="251679744" behindDoc="0" locked="0" layoutInCell="1" allowOverlap="1" wp14:anchorId="07D1F4AB" wp14:editId="1CA40011">
                <wp:simplePos x="0" y="0"/>
                <wp:positionH relativeFrom="column">
                  <wp:posOffset>2287905</wp:posOffset>
                </wp:positionH>
                <wp:positionV relativeFrom="paragraph">
                  <wp:posOffset>94615</wp:posOffset>
                </wp:positionV>
                <wp:extent cx="1311275" cy="9525"/>
                <wp:effectExtent l="0" t="0" r="0" b="0"/>
                <wp:wrapNone/>
                <wp:docPr id="53" name="直接连接符 53"/>
                <wp:cNvGraphicFramePr/>
                <a:graphic xmlns:a="http://schemas.openxmlformats.org/drawingml/2006/main">
                  <a:graphicData uri="http://schemas.microsoft.com/office/word/2010/wordprocessingShape">
                    <wps:wsp>
                      <wps:cNvCnPr/>
                      <wps:spPr>
                        <a:xfrm flipV="1">
                          <a:off x="0" y="0"/>
                          <a:ext cx="131127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80.15pt;margin-top:7.45pt;height:0.75pt;width:103.25pt;z-index:251679744;mso-width-relative:page;mso-height-relative:page;" filled="f" stroked="t" coordsize="21600,21600" o:gfxdata="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GS+OfXAAAACQEAAA8AAAAAAAAAAQAgAAAAIgAAAGRycy9kb3ducmV2LnhtbFBLAQIU&#10;ABQAAAAIAIdO4kCNRfXe9AEAAOcDAAAOAAAAAAAAAAEAIAAAACYBAABkcnMvZTJvRG9jLnhtbFBL&#10;BQYAAAAABgAGAFkBAACMBQAAAAA=&#10;">
                <v:fill on="f" focussize="0,0"/>
                <v:stroke color="#000000" joinstyle="round"/>
                <v:imagedata o:title=""/>
                <o:lock v:ext="edit" aspectratio="f"/>
              </v:line>
            </w:pict>
          </mc:Fallback>
        </mc:AlternateContent>
      </w:r>
      <w:r>
        <w:rPr>
          <w:rFonts w:ascii="宋体" w:hAnsi="宋体" w:hint="eastAsia"/>
        </w:rPr>
        <w:t xml:space="preserve">                                                        </w:t>
      </w:r>
      <w:r>
        <w:rPr>
          <w:rFonts w:hint="eastAsia"/>
        </w:rPr>
        <w:t>公称压力代号</w:t>
      </w:r>
      <w:r>
        <w:rPr>
          <w:rFonts w:ascii="宋体" w:hAnsi="宋体" w:hint="eastAsia"/>
        </w:rPr>
        <w:t xml:space="preserve">      </w:t>
      </w:r>
    </w:p>
    <w:p w14:paraId="52F12C10" w14:textId="77777777" w:rsidR="005157B5" w:rsidRDefault="009E6108">
      <w:pPr>
        <w:widowControl/>
        <w:tabs>
          <w:tab w:val="left" w:pos="180"/>
        </w:tabs>
        <w:adjustRightInd/>
        <w:spacing w:line="240" w:lineRule="auto"/>
        <w:ind w:firstLineChars="2800" w:firstLine="5880"/>
        <w:rPr>
          <w:rFonts w:ascii="宋体" w:hAnsi="宋体" w:hint="eastAsia"/>
        </w:rPr>
      </w:pPr>
      <w:r>
        <w:rPr>
          <w:noProof/>
        </w:rPr>
        <mc:AlternateContent>
          <mc:Choice Requires="wps">
            <w:drawing>
              <wp:anchor distT="0" distB="0" distL="114300" distR="114300" simplePos="0" relativeHeight="251684864" behindDoc="0" locked="0" layoutInCell="1" allowOverlap="1" wp14:anchorId="5AA34BA4" wp14:editId="4599A6A6">
                <wp:simplePos x="0" y="0"/>
                <wp:positionH relativeFrom="column">
                  <wp:posOffset>2070100</wp:posOffset>
                </wp:positionH>
                <wp:positionV relativeFrom="paragraph">
                  <wp:posOffset>93345</wp:posOffset>
                </wp:positionV>
                <wp:extent cx="1527175" cy="952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152717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63pt;margin-top:7.35pt;height:0.75pt;width:120.25pt;z-index:251684864;mso-width-relative:page;mso-height-relative:page;" filled="f" stroked="t" coordsize="21600,21600" o:gfxdata="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EHT31wAAAAkBAAAPAAAAAAAAAAEAIAAAACIAAABkcnMvZG93bnJldi54bWxQSwECFAAUAAAACACH&#10;TuJACvWC1ewBAADdAwAADgAAAAAAAAABACAAAAAmAQAAZHJzL2Uyb0RvYy54bWxQSwUGAAAAAAYA&#10;BgBZAQAAhAUAAAAA&#10;">
                <v:fill on="f" focussize="0,0"/>
                <v:stroke color="#000000" joinstyle="round"/>
                <v:imagedata o:title=""/>
                <o:lock v:ext="edit" aspectratio="f"/>
              </v:line>
            </w:pict>
          </mc:Fallback>
        </mc:AlternateContent>
      </w:r>
      <w:r>
        <w:rPr>
          <w:rFonts w:hint="eastAsia"/>
        </w:rPr>
        <w:t>密封面或衬里材料代号</w:t>
      </w:r>
    </w:p>
    <w:p w14:paraId="09343942" w14:textId="77777777" w:rsidR="005157B5" w:rsidRDefault="009E6108">
      <w:pPr>
        <w:widowControl/>
        <w:tabs>
          <w:tab w:val="left" w:pos="180"/>
        </w:tabs>
        <w:adjustRightInd/>
        <w:spacing w:line="240" w:lineRule="auto"/>
        <w:rPr>
          <w:rFonts w:ascii="宋体" w:hAnsi="宋体" w:hint="eastAsia"/>
        </w:rPr>
      </w:pPr>
      <w:r>
        <w:rPr>
          <w:noProof/>
        </w:rPr>
        <mc:AlternateContent>
          <mc:Choice Requires="wps">
            <w:drawing>
              <wp:anchor distT="0" distB="0" distL="114300" distR="114300" simplePos="0" relativeHeight="251678720" behindDoc="0" locked="0" layoutInCell="1" allowOverlap="1" wp14:anchorId="329B0081" wp14:editId="7F6F124D">
                <wp:simplePos x="0" y="0"/>
                <wp:positionH relativeFrom="column">
                  <wp:posOffset>1854835</wp:posOffset>
                </wp:positionH>
                <wp:positionV relativeFrom="paragraph">
                  <wp:posOffset>102235</wp:posOffset>
                </wp:positionV>
                <wp:extent cx="173418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17341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46.05pt;margin-top:8.05pt;height:0.05pt;width:136.55pt;z-index:251678720;mso-width-relative:page;mso-height-relative:page;" filled="f" stroked="t" coordsize="21600,21600" o:gfxdata="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qQFzXAAAACQEAAA8AAAAAAAAAAQAgAAAAIgAAAGRycy9kb3ducmV2LnhtbFBLAQIUABQAAAAI&#10;AIdO4kDr1WFI7gEAANwDAAAOAAAAAAAAAAEAIAAAACYBAABkcnMvZTJvRG9jLnhtbFBLBQYAAAAA&#10;BgAGAFkBAACGBQAAAAA=&#10;">
                <v:fill on="f" focussize="0,0"/>
                <v:stroke color="#000000" joinstyle="round"/>
                <v:imagedata o:title=""/>
                <o:lock v:ext="edit" aspectratio="f"/>
              </v:line>
            </w:pict>
          </mc:Fallback>
        </mc:AlternateContent>
      </w:r>
      <w:r>
        <w:rPr>
          <w:rFonts w:ascii="宋体" w:hAnsi="宋体" w:hint="eastAsia"/>
        </w:rPr>
        <w:t xml:space="preserve">                                                        </w:t>
      </w:r>
      <w:r>
        <w:rPr>
          <w:rFonts w:hint="eastAsia"/>
        </w:rPr>
        <w:t>结构形式代号</w:t>
      </w:r>
    </w:p>
    <w:p w14:paraId="33854B7B" w14:textId="77777777" w:rsidR="005157B5" w:rsidRDefault="009E6108">
      <w:pPr>
        <w:widowControl/>
        <w:tabs>
          <w:tab w:val="left" w:pos="180"/>
        </w:tabs>
        <w:adjustRightInd/>
        <w:spacing w:line="240" w:lineRule="auto"/>
        <w:ind w:firstLineChars="2800" w:firstLine="5880"/>
        <w:rPr>
          <w:rFonts w:ascii="宋体" w:hAnsi="宋体" w:hint="eastAsia"/>
        </w:rPr>
      </w:pPr>
      <w:r>
        <w:rPr>
          <w:noProof/>
        </w:rPr>
        <mc:AlternateContent>
          <mc:Choice Requires="wps">
            <w:drawing>
              <wp:anchor distT="0" distB="0" distL="114300" distR="114300" simplePos="0" relativeHeight="251680768" behindDoc="0" locked="0" layoutInCell="1" allowOverlap="1" wp14:anchorId="631E1213" wp14:editId="13A857B8">
                <wp:simplePos x="0" y="0"/>
                <wp:positionH relativeFrom="column">
                  <wp:posOffset>1674495</wp:posOffset>
                </wp:positionH>
                <wp:positionV relativeFrom="paragraph">
                  <wp:posOffset>99695</wp:posOffset>
                </wp:positionV>
                <wp:extent cx="1930400" cy="3175"/>
                <wp:effectExtent l="0" t="0" r="0" b="0"/>
                <wp:wrapNone/>
                <wp:docPr id="54" name="直接连接符 54"/>
                <wp:cNvGraphicFramePr/>
                <a:graphic xmlns:a="http://schemas.openxmlformats.org/drawingml/2006/main">
                  <a:graphicData uri="http://schemas.microsoft.com/office/word/2010/wordprocessingShape">
                    <wps:wsp>
                      <wps:cNvCnPr/>
                      <wps:spPr>
                        <a:xfrm flipV="1">
                          <a:off x="0" y="0"/>
                          <a:ext cx="1930400" cy="3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31.85pt;margin-top:7.85pt;height:0.25pt;width:152pt;z-index:251680768;mso-width-relative:page;mso-height-relative:page;" filled="f" stroked="t" coordsize="21600,21600" o:gfxdata="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jFErNYAAAAJAQAADwAAAAAAAAABACAAAAAiAAAAZHJzL2Rvd25yZXYueG1sUEsB&#10;AhQAFAAAAAgAh07iQKw6pmD3AQAA5wMAAA4AAAAAAAAAAQAgAAAAJQEAAGRycy9lMm9Eb2MueG1s&#10;UEsFBgAAAAAGAAYAWQEAAI4FAAAAAA==&#10;">
                <v:fill on="f" focussize="0,0"/>
                <v:stroke color="#000000" joinstyle="round"/>
                <v:imagedata o:title=""/>
                <o:lock v:ext="edit" aspectratio="f"/>
              </v:line>
            </w:pict>
          </mc:Fallback>
        </mc:AlternateContent>
      </w:r>
      <w:r>
        <w:rPr>
          <w:rFonts w:hint="eastAsia"/>
        </w:rPr>
        <w:t>物料类型代号</w:t>
      </w:r>
    </w:p>
    <w:p w14:paraId="1BAD717F" w14:textId="77777777" w:rsidR="005157B5" w:rsidRDefault="009E6108">
      <w:pPr>
        <w:widowControl/>
        <w:tabs>
          <w:tab w:val="left" w:pos="180"/>
        </w:tabs>
        <w:adjustRightInd/>
        <w:spacing w:line="240" w:lineRule="auto"/>
        <w:rPr>
          <w:rFonts w:ascii="宋体" w:hAnsi="宋体" w:hint="eastAsia"/>
        </w:rPr>
      </w:pPr>
      <w:r>
        <w:rPr>
          <w:noProof/>
        </w:rPr>
        <mc:AlternateContent>
          <mc:Choice Requires="wps">
            <w:drawing>
              <wp:anchor distT="0" distB="0" distL="114300" distR="114300" simplePos="0" relativeHeight="251682816" behindDoc="0" locked="0" layoutInCell="1" allowOverlap="1" wp14:anchorId="3C39E823" wp14:editId="148B6CB2">
                <wp:simplePos x="0" y="0"/>
                <wp:positionH relativeFrom="column">
                  <wp:posOffset>1514475</wp:posOffset>
                </wp:positionH>
                <wp:positionV relativeFrom="paragraph">
                  <wp:posOffset>116840</wp:posOffset>
                </wp:positionV>
                <wp:extent cx="2079625" cy="15875"/>
                <wp:effectExtent l="0" t="4445" r="15875" b="8255"/>
                <wp:wrapNone/>
                <wp:docPr id="57" name="直接连接符 57"/>
                <wp:cNvGraphicFramePr/>
                <a:graphic xmlns:a="http://schemas.openxmlformats.org/drawingml/2006/main">
                  <a:graphicData uri="http://schemas.microsoft.com/office/word/2010/wordprocessingShape">
                    <wps:wsp>
                      <wps:cNvCnPr/>
                      <wps:spPr>
                        <a:xfrm flipV="1">
                          <a:off x="0" y="0"/>
                          <a:ext cx="2079625" cy="15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19.25pt;margin-top:9.2pt;height:1.25pt;width:163.75pt;z-index:251682816;mso-width-relative:page;mso-height-relative:page;" filled="f" stroked="t" coordsize="21600,21600" o:gfxdata="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816FDXAAAACQEAAA8AAAAAAAAAAQAgAAAAIgAAAGRycy9kb3ducmV2LnhtbFBL&#10;AQIUABQAAAAIAIdO4kAn4wuI9wEAAOgDAAAOAAAAAAAAAAEAIAAAACYBAABkcnMvZTJvRG9jLnht&#10;bFBLBQYAAAAABgAGAFkBAACPBQAAAAA=&#10;">
                <v:fill on="f" focussize="0,0"/>
                <v:stroke color="#000000" joinstyle="round"/>
                <v:imagedata o:title=""/>
                <o:lock v:ext="edit" aspectratio="f"/>
              </v:line>
            </w:pict>
          </mc:Fallback>
        </mc:AlternateContent>
      </w:r>
      <w:r>
        <w:rPr>
          <w:rFonts w:ascii="宋体" w:hAnsi="宋体" w:hint="eastAsia"/>
        </w:rPr>
        <w:t xml:space="preserve">                                                        电</w:t>
      </w:r>
      <w:r>
        <w:rPr>
          <w:rFonts w:hint="eastAsia"/>
        </w:rPr>
        <w:t>动驱动方式代号</w:t>
      </w:r>
    </w:p>
    <w:p w14:paraId="67E7D75F" w14:textId="77777777" w:rsidR="005157B5" w:rsidRDefault="009E6108">
      <w:pPr>
        <w:widowControl/>
        <w:tabs>
          <w:tab w:val="left" w:pos="180"/>
        </w:tabs>
        <w:adjustRightInd/>
        <w:spacing w:line="240" w:lineRule="auto"/>
        <w:ind w:firstLineChars="2800" w:firstLine="5880"/>
        <w:rPr>
          <w:rFonts w:ascii="宋体" w:hAnsi="宋体" w:hint="eastAsia"/>
        </w:rPr>
      </w:pPr>
      <w:r>
        <w:rPr>
          <w:noProof/>
        </w:rPr>
        <mc:AlternateContent>
          <mc:Choice Requires="wps">
            <w:drawing>
              <wp:anchor distT="0" distB="0" distL="114300" distR="114300" simplePos="0" relativeHeight="251681792" behindDoc="0" locked="0" layoutInCell="1" allowOverlap="1" wp14:anchorId="43D5A44F" wp14:editId="760D34A7">
                <wp:simplePos x="0" y="0"/>
                <wp:positionH relativeFrom="column">
                  <wp:posOffset>1372235</wp:posOffset>
                </wp:positionH>
                <wp:positionV relativeFrom="paragraph">
                  <wp:posOffset>132080</wp:posOffset>
                </wp:positionV>
                <wp:extent cx="2226945" cy="26670"/>
                <wp:effectExtent l="0" t="4445" r="1905" b="6985"/>
                <wp:wrapNone/>
                <wp:docPr id="55" name="直接连接符 55"/>
                <wp:cNvGraphicFramePr/>
                <a:graphic xmlns:a="http://schemas.openxmlformats.org/drawingml/2006/main">
                  <a:graphicData uri="http://schemas.microsoft.com/office/word/2010/wordprocessingShape">
                    <wps:wsp>
                      <wps:cNvCnPr/>
                      <wps:spPr>
                        <a:xfrm flipV="1">
                          <a:off x="0" y="0"/>
                          <a:ext cx="2226945"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108.05pt;margin-top:10.4pt;height:2.1pt;width:175.35pt;z-index:251681792;mso-width-relative:page;mso-height-relative:page;" filled="f" stroked="t" coordsize="21600,21600" o:gfxdata="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kF6K1gAAAAkBAAAPAAAAAAAAAAEAIAAAACIAAABkcnMvZG93bnJldi54bWxQ&#10;SwECFAAUAAAACACHTuJAfqk1ffkBAADoAwAADgAAAAAAAAABACAAAAAlAQAAZHJzL2Uyb0RvYy54&#10;bWxQSwUGAAAAAAYABgBZAQAAkAUAAAAA&#10;">
                <v:fill on="f" focussize="0,0"/>
                <v:stroke color="#000000" joinstyle="round"/>
                <v:imagedata o:title=""/>
                <o:lock v:ext="edit" aspectratio="f"/>
              </v:line>
            </w:pict>
          </mc:Fallback>
        </mc:AlternateContent>
      </w:r>
      <w:r>
        <w:rPr>
          <w:rFonts w:hint="eastAsia"/>
        </w:rPr>
        <w:t>旋转阀代号</w:t>
      </w:r>
    </w:p>
    <w:p w14:paraId="443E473B" w14:textId="77777777" w:rsidR="005157B5" w:rsidRDefault="005157B5">
      <w:pPr>
        <w:widowControl/>
        <w:tabs>
          <w:tab w:val="left" w:pos="180"/>
        </w:tabs>
        <w:adjustRightInd/>
        <w:spacing w:line="240" w:lineRule="auto"/>
        <w:ind w:firstLineChars="100" w:firstLine="180"/>
        <w:rPr>
          <w:rFonts w:ascii="黑体" w:eastAsia="黑体" w:hAnsi="宋体" w:hint="eastAsia"/>
          <w:kern w:val="0"/>
          <w:sz w:val="18"/>
          <w:szCs w:val="18"/>
        </w:rPr>
      </w:pPr>
    </w:p>
    <w:p w14:paraId="243F759B" w14:textId="77777777" w:rsidR="005157B5" w:rsidRDefault="009E6108">
      <w:pPr>
        <w:widowControl/>
        <w:tabs>
          <w:tab w:val="left" w:pos="180"/>
        </w:tabs>
        <w:adjustRightInd/>
        <w:spacing w:line="360" w:lineRule="auto"/>
        <w:ind w:firstLineChars="100" w:firstLine="180"/>
        <w:rPr>
          <w:rFonts w:ascii="黑体" w:eastAsia="黑体" w:hAnsi="宋体" w:hint="eastAsia"/>
          <w:kern w:val="0"/>
          <w:sz w:val="18"/>
          <w:szCs w:val="18"/>
        </w:rPr>
      </w:pPr>
      <w:r>
        <w:rPr>
          <w:rFonts w:ascii="黑体" w:eastAsia="黑体" w:hAnsi="宋体" w:hint="eastAsia"/>
          <w:kern w:val="0"/>
          <w:sz w:val="18"/>
          <w:szCs w:val="18"/>
        </w:rPr>
        <w:t>示例：</w:t>
      </w:r>
    </w:p>
    <w:p w14:paraId="318F869D" w14:textId="77777777" w:rsidR="005157B5" w:rsidRDefault="009E6108">
      <w:pPr>
        <w:widowControl/>
        <w:tabs>
          <w:tab w:val="left" w:pos="180"/>
        </w:tabs>
        <w:adjustRightInd/>
        <w:spacing w:line="360" w:lineRule="auto"/>
        <w:ind w:firstLineChars="100" w:firstLine="180"/>
        <w:rPr>
          <w:rFonts w:ascii="宋体" w:hAnsi="宋体" w:cs="宋体" w:hint="eastAsia"/>
          <w:sz w:val="18"/>
          <w:szCs w:val="18"/>
        </w:rPr>
      </w:pPr>
      <w:r>
        <w:rPr>
          <w:rFonts w:ascii="宋体" w:hAnsi="宋体" w:hint="eastAsia"/>
          <w:sz w:val="18"/>
          <w:szCs w:val="18"/>
        </w:rPr>
        <w:t xml:space="preserve"> </w:t>
      </w:r>
      <w:r>
        <w:rPr>
          <w:rFonts w:ascii="宋体" w:hAnsi="宋体" w:cs="宋体"/>
          <w:sz w:val="18"/>
          <w:szCs w:val="18"/>
        </w:rPr>
        <w:t>耐温</w:t>
      </w:r>
      <w:r>
        <w:rPr>
          <w:rFonts w:ascii="宋体" w:hAnsi="宋体" w:cs="宋体" w:hint="eastAsia"/>
          <w:sz w:val="18"/>
          <w:szCs w:val="18"/>
        </w:rPr>
        <w:t>类型为高温型、公称尺寸为150</w:t>
      </w:r>
      <w:r>
        <w:rPr>
          <w:rFonts w:ascii="宋体" w:hAnsi="宋体" w:cs="宋体"/>
          <w:sz w:val="18"/>
          <w:szCs w:val="18"/>
        </w:rPr>
        <w:t xml:space="preserve"> </w:t>
      </w:r>
      <w:r>
        <w:rPr>
          <w:rFonts w:ascii="宋体" w:hAnsi="宋体" w:cs="宋体" w:hint="eastAsia"/>
          <w:sz w:val="18"/>
          <w:szCs w:val="18"/>
        </w:rPr>
        <w:t>mm、阀体材料为不锈钢、公称压力为10</w:t>
      </w:r>
      <w:r>
        <w:rPr>
          <w:rFonts w:ascii="宋体" w:hAnsi="宋体" w:cs="宋体"/>
          <w:sz w:val="18"/>
          <w:szCs w:val="18"/>
        </w:rPr>
        <w:t xml:space="preserve"> </w:t>
      </w:r>
      <w:r>
        <w:rPr>
          <w:rFonts w:ascii="宋体" w:hAnsi="宋体" w:cs="宋体" w:hint="eastAsia"/>
          <w:sz w:val="18"/>
          <w:szCs w:val="18"/>
        </w:rPr>
        <w:t>MPa、密封面材料为陶瓷、结构形式为防</w:t>
      </w:r>
      <w:r>
        <w:rPr>
          <w:rFonts w:ascii="宋体" w:hAnsi="宋体" w:cs="宋体"/>
          <w:sz w:val="18"/>
          <w:szCs w:val="18"/>
        </w:rPr>
        <w:t>卡</w:t>
      </w:r>
      <w:r>
        <w:rPr>
          <w:rFonts w:ascii="宋体" w:hAnsi="宋体" w:cs="宋体" w:hint="eastAsia"/>
          <w:sz w:val="18"/>
          <w:szCs w:val="18"/>
        </w:rPr>
        <w:t>式、物料类型为粒</w:t>
      </w:r>
      <w:r>
        <w:rPr>
          <w:rFonts w:ascii="宋体" w:hAnsi="宋体" w:cs="宋体"/>
          <w:sz w:val="18"/>
          <w:szCs w:val="18"/>
        </w:rPr>
        <w:t>料</w:t>
      </w:r>
      <w:r>
        <w:rPr>
          <w:rFonts w:ascii="宋体" w:hAnsi="宋体" w:cs="宋体" w:hint="eastAsia"/>
          <w:sz w:val="18"/>
          <w:szCs w:val="18"/>
        </w:rPr>
        <w:t>、电动驱动式的旋转阀型号表示为：HD-L-FK-G-PN10-BXG-DN150GW。</w:t>
      </w:r>
    </w:p>
    <w:p w14:paraId="6A2BFD90" w14:textId="77777777" w:rsidR="005157B5" w:rsidRDefault="009E6108">
      <w:pPr>
        <w:widowControl/>
        <w:tabs>
          <w:tab w:val="left" w:pos="180"/>
        </w:tabs>
        <w:adjustRightInd/>
        <w:spacing w:beforeLines="50" w:before="120" w:line="360" w:lineRule="auto"/>
        <w:rPr>
          <w:rFonts w:ascii="黑体" w:eastAsia="黑体" w:hAnsi="黑体" w:cs="黑体" w:hint="eastAsia"/>
        </w:rPr>
      </w:pPr>
      <w:r>
        <w:rPr>
          <w:rFonts w:ascii="黑体" w:eastAsia="黑体" w:hAnsi="黑体" w:cs="黑体" w:hint="eastAsia"/>
        </w:rPr>
        <w:t>4.3  构成</w:t>
      </w:r>
    </w:p>
    <w:p w14:paraId="34AB76EC" w14:textId="77777777" w:rsidR="005157B5" w:rsidRDefault="009E6108">
      <w:pPr>
        <w:adjustRightInd/>
        <w:spacing w:line="360" w:lineRule="auto"/>
        <w:ind w:firstLineChars="100" w:firstLine="210"/>
        <w:rPr>
          <w:rFonts w:ascii="宋体" w:hAnsi="宋体" w:cs="宋体" w:hint="eastAsia"/>
        </w:rPr>
      </w:pPr>
      <w:r>
        <w:rPr>
          <w:rFonts w:ascii="宋体" w:hAnsi="宋体" w:cs="宋体" w:hint="eastAsia"/>
        </w:rPr>
        <w:t>旋转</w:t>
      </w:r>
      <w:proofErr w:type="gramStart"/>
      <w:r>
        <w:rPr>
          <w:rFonts w:ascii="宋体" w:hAnsi="宋体" w:cs="宋体" w:hint="eastAsia"/>
        </w:rPr>
        <w:t>阀主要</w:t>
      </w:r>
      <w:proofErr w:type="gramEnd"/>
      <w:r>
        <w:rPr>
          <w:rFonts w:ascii="宋体" w:hAnsi="宋体" w:cs="宋体" w:hint="eastAsia"/>
        </w:rPr>
        <w:t>由主机（含阀体、转子、端盖、轴、轴承、密封件、板阀、抽气室、混合器、排气管、支架等)、减速机、电动机、调节部分、固定件、附件（含插板阀、抽气室、文丘里、排气管）等组成。</w:t>
      </w:r>
    </w:p>
    <w:p w14:paraId="30FE0E02" w14:textId="77777777" w:rsidR="005157B5" w:rsidRDefault="009E6108">
      <w:pPr>
        <w:pStyle w:val="affd"/>
        <w:numPr>
          <w:ilvl w:val="0"/>
          <w:numId w:val="0"/>
        </w:numPr>
        <w:spacing w:beforeLines="100" w:before="240" w:after="120" w:line="360" w:lineRule="auto"/>
      </w:pPr>
      <w:bookmarkStart w:id="51" w:name="_Toc165825016"/>
      <w:bookmarkStart w:id="52" w:name="_Toc200988970"/>
      <w:r>
        <w:rPr>
          <w:rFonts w:hint="eastAsia"/>
        </w:rPr>
        <w:t>5  一般要求</w:t>
      </w:r>
      <w:bookmarkEnd w:id="51"/>
      <w:bookmarkEnd w:id="52"/>
    </w:p>
    <w:p w14:paraId="1D6C2723" w14:textId="77777777" w:rsidR="005157B5" w:rsidRDefault="009E6108">
      <w:pPr>
        <w:spacing w:line="360" w:lineRule="auto"/>
      </w:pPr>
      <w:r>
        <w:rPr>
          <w:rFonts w:ascii="黑体" w:eastAsia="黑体" w:hAnsi="黑体" w:hint="eastAsia"/>
        </w:rPr>
        <w:t xml:space="preserve">5.1  </w:t>
      </w:r>
      <w:proofErr w:type="gramStart"/>
      <w:r>
        <w:rPr>
          <w:rFonts w:hint="eastAsia"/>
        </w:rPr>
        <w:t>旋转阀应按规定</w:t>
      </w:r>
      <w:proofErr w:type="gramEnd"/>
      <w:r>
        <w:rPr>
          <w:rFonts w:hint="eastAsia"/>
        </w:rPr>
        <w:t>程序批准的图样和技术文件制造。</w:t>
      </w:r>
    </w:p>
    <w:p w14:paraId="59263D55" w14:textId="77777777" w:rsidR="005157B5" w:rsidRDefault="009E6108">
      <w:pPr>
        <w:spacing w:line="360" w:lineRule="auto"/>
      </w:pPr>
      <w:r>
        <w:rPr>
          <w:rFonts w:ascii="黑体" w:eastAsia="黑体" w:hAnsi="黑体" w:hint="eastAsia"/>
        </w:rPr>
        <w:t xml:space="preserve">5.2  </w:t>
      </w:r>
      <w:r>
        <w:rPr>
          <w:rFonts w:hint="eastAsia"/>
        </w:rPr>
        <w:t>在阀体表面应标记介质流向。</w:t>
      </w:r>
    </w:p>
    <w:p w14:paraId="2B0BDAFE" w14:textId="77777777" w:rsidR="005157B5" w:rsidRDefault="009E6108">
      <w:pPr>
        <w:spacing w:line="360" w:lineRule="auto"/>
      </w:pPr>
      <w:r>
        <w:rPr>
          <w:rFonts w:ascii="黑体" w:eastAsia="黑体" w:hAnsi="黑体" w:hint="eastAsia"/>
        </w:rPr>
        <w:t xml:space="preserve">5.3  </w:t>
      </w:r>
      <w:r>
        <w:rPr>
          <w:rFonts w:hint="eastAsia"/>
        </w:rPr>
        <w:t>旋转阀的进出口尺寸应符合</w:t>
      </w:r>
      <w:r>
        <w:rPr>
          <w:rFonts w:ascii="宋体" w:hAnsi="宋体" w:hint="eastAsia"/>
        </w:rPr>
        <w:t>GB/T 12224-</w:t>
      </w:r>
      <w:r>
        <w:rPr>
          <w:rFonts w:ascii="宋体" w:hAnsi="宋体"/>
        </w:rPr>
        <w:t>2015</w:t>
      </w:r>
      <w:r>
        <w:rPr>
          <w:rFonts w:ascii="宋体" w:hAnsi="宋体" w:hint="eastAsia"/>
        </w:rPr>
        <w:t>中第6章的相关</w:t>
      </w:r>
      <w:r>
        <w:rPr>
          <w:rFonts w:hint="eastAsia"/>
        </w:rPr>
        <w:t>规定。</w:t>
      </w:r>
    </w:p>
    <w:p w14:paraId="00DD1872" w14:textId="77777777" w:rsidR="005157B5" w:rsidRDefault="009E6108">
      <w:pPr>
        <w:spacing w:line="360" w:lineRule="auto"/>
      </w:pPr>
      <w:r>
        <w:rPr>
          <w:rFonts w:ascii="黑体" w:eastAsia="黑体" w:hAnsi="黑体" w:hint="eastAsia"/>
        </w:rPr>
        <w:t xml:space="preserve">5.4  </w:t>
      </w:r>
      <w:r>
        <w:rPr>
          <w:rFonts w:hint="eastAsia"/>
        </w:rPr>
        <w:t>旋转阀的不锈钢</w:t>
      </w:r>
      <w:r>
        <w:rPr>
          <w:rFonts w:ascii="宋体" w:hAnsi="宋体" w:cs="宋体" w:hint="eastAsia"/>
        </w:rPr>
        <w:t>铸件应符合GB/T 12230</w:t>
      </w:r>
      <w:r>
        <w:rPr>
          <w:rFonts w:ascii="宋体" w:hAnsi="宋体" w:hint="eastAsia"/>
        </w:rPr>
        <w:t>-2023</w:t>
      </w:r>
      <w:r>
        <w:rPr>
          <w:rFonts w:ascii="宋体" w:hAnsi="宋体" w:cs="宋体" w:hint="eastAsia"/>
        </w:rPr>
        <w:t>中第4章的</w:t>
      </w:r>
      <w:r>
        <w:rPr>
          <w:rFonts w:hint="eastAsia"/>
        </w:rPr>
        <w:t>相关规定。</w:t>
      </w:r>
    </w:p>
    <w:p w14:paraId="3CFF7C8B" w14:textId="77777777" w:rsidR="005157B5" w:rsidRPr="004C2302" w:rsidRDefault="009E6108">
      <w:pPr>
        <w:spacing w:line="360" w:lineRule="auto"/>
        <w:rPr>
          <w:rFonts w:ascii="宋体" w:hAnsi="宋体" w:hint="eastAsia"/>
        </w:rPr>
      </w:pPr>
      <w:r w:rsidRPr="004C2302">
        <w:rPr>
          <w:rFonts w:ascii="黑体" w:eastAsia="黑体" w:hAnsi="黑体" w:hint="eastAsia"/>
        </w:rPr>
        <w:t xml:space="preserve">5.5  </w:t>
      </w:r>
      <w:r w:rsidRPr="004C2302">
        <w:rPr>
          <w:rFonts w:ascii="宋体" w:hAnsi="宋体" w:hint="eastAsia"/>
        </w:rPr>
        <w:t>旋转</w:t>
      </w:r>
      <w:proofErr w:type="gramStart"/>
      <w:r w:rsidRPr="004C2302">
        <w:rPr>
          <w:rFonts w:ascii="宋体" w:hAnsi="宋体"/>
        </w:rPr>
        <w:t>阀</w:t>
      </w:r>
      <w:r w:rsidRPr="004C2302">
        <w:rPr>
          <w:rFonts w:ascii="宋体" w:hAnsi="宋体" w:hint="eastAsia"/>
        </w:rPr>
        <w:t>基本</w:t>
      </w:r>
      <w:proofErr w:type="gramEnd"/>
      <w:r w:rsidRPr="004C2302">
        <w:rPr>
          <w:rFonts w:ascii="宋体" w:hAnsi="宋体" w:hint="eastAsia"/>
        </w:rPr>
        <w:t>技术要求应符合GB/T 12224</w:t>
      </w:r>
      <w:r w:rsidRPr="004C2302">
        <w:rPr>
          <w:rFonts w:ascii="宋体" w:hAnsi="宋体"/>
        </w:rPr>
        <w:t>-2015</w:t>
      </w:r>
      <w:r w:rsidRPr="004C2302">
        <w:rPr>
          <w:rFonts w:ascii="宋体" w:hAnsi="宋体" w:hint="eastAsia"/>
        </w:rPr>
        <w:t>的相关规定。</w:t>
      </w:r>
    </w:p>
    <w:p w14:paraId="3059C401" w14:textId="77777777" w:rsidR="005157B5" w:rsidRPr="004C2302" w:rsidRDefault="009E6108">
      <w:pPr>
        <w:spacing w:line="360" w:lineRule="auto"/>
        <w:rPr>
          <w:rFonts w:ascii="宋体" w:hAnsi="宋体" w:hint="eastAsia"/>
        </w:rPr>
      </w:pPr>
      <w:r w:rsidRPr="004C2302">
        <w:rPr>
          <w:rFonts w:ascii="黑体" w:eastAsia="黑体" w:hAnsi="黑体" w:hint="eastAsia"/>
        </w:rPr>
        <w:t xml:space="preserve">5.6  </w:t>
      </w:r>
      <w:r w:rsidRPr="004C2302">
        <w:rPr>
          <w:rFonts w:ascii="宋体" w:hAnsi="宋体" w:hint="eastAsia"/>
        </w:rPr>
        <w:t>旋转</w:t>
      </w:r>
      <w:r w:rsidRPr="004C2302">
        <w:rPr>
          <w:rFonts w:ascii="宋体" w:hAnsi="宋体"/>
        </w:rPr>
        <w:t>阀</w:t>
      </w:r>
      <w:r w:rsidRPr="004C2302">
        <w:rPr>
          <w:rFonts w:ascii="宋体" w:hAnsi="宋体" w:hint="eastAsia"/>
        </w:rPr>
        <w:t>使用条件如下：</w:t>
      </w:r>
    </w:p>
    <w:p w14:paraId="7EC121B1" w14:textId="77777777" w:rsidR="005157B5" w:rsidRPr="004C2302" w:rsidRDefault="009E6108">
      <w:pPr>
        <w:spacing w:line="360" w:lineRule="auto"/>
        <w:ind w:firstLineChars="200" w:firstLine="420"/>
        <w:rPr>
          <w:rFonts w:ascii="宋体" w:hAnsi="宋体" w:hint="eastAsia"/>
        </w:rPr>
      </w:pPr>
      <w:r w:rsidRPr="004C2302">
        <w:rPr>
          <w:rFonts w:ascii="宋体" w:hAnsi="宋体" w:hint="eastAsia"/>
        </w:rPr>
        <w:t>a）环境温度：(-20</w:t>
      </w:r>
      <w:r w:rsidRPr="004C2302">
        <w:rPr>
          <w:rFonts w:ascii="宋体" w:hAnsi="宋体" w:cs="宋体" w:hint="eastAsia"/>
        </w:rPr>
        <w:t>～</w:t>
      </w:r>
      <w:r w:rsidRPr="004C2302">
        <w:rPr>
          <w:rFonts w:ascii="宋体" w:hAnsi="宋体" w:hint="eastAsia"/>
        </w:rPr>
        <w:t>75)</w:t>
      </w:r>
      <w:r w:rsidRPr="004C2302">
        <w:rPr>
          <w:rFonts w:ascii="宋体" w:hAnsi="宋体" w:cs="宋体" w:hint="eastAsia"/>
        </w:rPr>
        <w:t>℃</w:t>
      </w:r>
      <w:r w:rsidRPr="004C2302">
        <w:rPr>
          <w:rFonts w:ascii="宋体" w:hAnsi="宋体" w:hint="eastAsia"/>
        </w:rPr>
        <w:t>；</w:t>
      </w:r>
    </w:p>
    <w:p w14:paraId="52368081" w14:textId="77777777" w:rsidR="005157B5" w:rsidRPr="004C2302" w:rsidRDefault="009E6108">
      <w:pPr>
        <w:spacing w:line="360" w:lineRule="auto"/>
        <w:ind w:firstLineChars="200" w:firstLine="420"/>
        <w:rPr>
          <w:rFonts w:ascii="宋体" w:hAnsi="宋体" w:hint="eastAsia"/>
        </w:rPr>
      </w:pPr>
      <w:r w:rsidRPr="004C2302">
        <w:rPr>
          <w:rFonts w:ascii="宋体" w:hAnsi="宋体" w:hint="eastAsia"/>
        </w:rPr>
        <w:t>b）工作温度（</w:t>
      </w:r>
      <w:r w:rsidRPr="004C2302">
        <w:rPr>
          <w:rFonts w:ascii="宋体" w:hAnsi="宋体" w:hint="eastAsia"/>
          <w:i/>
          <w:iCs/>
        </w:rPr>
        <w:t>T</w:t>
      </w:r>
      <w:r w:rsidRPr="004C2302">
        <w:rPr>
          <w:rFonts w:ascii="宋体" w:hAnsi="宋体" w:hint="eastAsia"/>
        </w:rPr>
        <w:t xml:space="preserve">）：≤900 </w:t>
      </w:r>
      <w:r w:rsidRPr="004C2302">
        <w:rPr>
          <w:rFonts w:ascii="宋体" w:hAnsi="宋体" w:cs="宋体" w:hint="eastAsia"/>
        </w:rPr>
        <w:t>℃</w:t>
      </w:r>
      <w:r w:rsidRPr="004C2302">
        <w:rPr>
          <w:rFonts w:ascii="宋体" w:hAnsi="宋体" w:hint="eastAsia"/>
        </w:rPr>
        <w:t xml:space="preserve"> ；</w:t>
      </w:r>
    </w:p>
    <w:p w14:paraId="0FECC2C9" w14:textId="77777777" w:rsidR="005157B5" w:rsidRPr="004C2302" w:rsidRDefault="009E6108">
      <w:pPr>
        <w:spacing w:line="360" w:lineRule="auto"/>
        <w:ind w:firstLineChars="200" w:firstLine="420"/>
        <w:rPr>
          <w:rFonts w:ascii="宋体" w:hAnsi="宋体" w:hint="eastAsia"/>
        </w:rPr>
      </w:pPr>
      <w:r w:rsidRPr="004C2302">
        <w:rPr>
          <w:rFonts w:ascii="宋体" w:hAnsi="宋体" w:hint="eastAsia"/>
        </w:rPr>
        <w:t>c）工作压力（</w:t>
      </w:r>
      <w:r w:rsidRPr="004C2302">
        <w:rPr>
          <w:rFonts w:ascii="宋体" w:hAnsi="宋体" w:hint="eastAsia"/>
          <w:i/>
          <w:iCs/>
        </w:rPr>
        <w:t>P</w:t>
      </w:r>
      <w:r w:rsidRPr="004C2302">
        <w:rPr>
          <w:rFonts w:ascii="宋体" w:hAnsi="宋体" w:hint="eastAsia"/>
        </w:rPr>
        <w:t>）：≤ 3MPa；</w:t>
      </w:r>
    </w:p>
    <w:p w14:paraId="08F95E68" w14:textId="77777777" w:rsidR="005157B5" w:rsidRPr="004C2302" w:rsidRDefault="009E6108">
      <w:pPr>
        <w:spacing w:line="360" w:lineRule="auto"/>
        <w:ind w:firstLineChars="200" w:firstLine="420"/>
        <w:rPr>
          <w:rFonts w:ascii="宋体" w:hAnsi="宋体" w:hint="eastAsia"/>
        </w:rPr>
      </w:pPr>
      <w:r w:rsidRPr="004C2302">
        <w:rPr>
          <w:rFonts w:ascii="宋体" w:hAnsi="宋体"/>
        </w:rPr>
        <w:t>d</w:t>
      </w:r>
      <w:r w:rsidRPr="004C2302">
        <w:rPr>
          <w:rFonts w:ascii="宋体" w:hAnsi="宋体" w:hint="eastAsia"/>
        </w:rPr>
        <w:t>）输送介质：聚合物颗粒(</w:t>
      </w:r>
      <w:proofErr w:type="gramStart"/>
      <w:r w:rsidRPr="004C2302">
        <w:rPr>
          <w:rFonts w:ascii="宋体" w:hAnsi="宋体" w:hint="eastAsia"/>
        </w:rPr>
        <w:t>片状</w:t>
      </w:r>
      <w:r w:rsidRPr="004C2302">
        <w:rPr>
          <w:rFonts w:ascii="宋体" w:hAnsi="宋体"/>
        </w:rPr>
        <w:t>和</w:t>
      </w:r>
      <w:proofErr w:type="gramEnd"/>
      <w:r w:rsidRPr="004C2302">
        <w:rPr>
          <w:rFonts w:ascii="宋体" w:hAnsi="宋体"/>
        </w:rPr>
        <w:t>块状</w:t>
      </w:r>
      <w:r w:rsidRPr="004C2302">
        <w:rPr>
          <w:rFonts w:ascii="宋体" w:hAnsi="宋体" w:hint="eastAsia"/>
        </w:rPr>
        <w:t>)或粉末；</w:t>
      </w:r>
    </w:p>
    <w:p w14:paraId="61A776E6" w14:textId="77777777" w:rsidR="005157B5" w:rsidRPr="004C2302" w:rsidRDefault="009E6108">
      <w:pPr>
        <w:spacing w:line="360" w:lineRule="auto"/>
        <w:ind w:firstLineChars="200" w:firstLine="420"/>
        <w:rPr>
          <w:rFonts w:ascii="宋体" w:hAnsi="宋体" w:hint="eastAsia"/>
        </w:rPr>
      </w:pPr>
      <w:r w:rsidRPr="004C2302">
        <w:rPr>
          <w:rFonts w:ascii="宋体" w:hAnsi="宋体" w:hint="eastAsia"/>
        </w:rPr>
        <w:t>e）介质粒度：</w:t>
      </w:r>
    </w:p>
    <w:p w14:paraId="70893B74" w14:textId="77777777" w:rsidR="005157B5" w:rsidRPr="004C2302" w:rsidRDefault="009E6108">
      <w:pPr>
        <w:spacing w:line="360" w:lineRule="auto"/>
        <w:ind w:firstLineChars="200" w:firstLine="420"/>
        <w:rPr>
          <w:rFonts w:ascii="宋体" w:hAnsi="宋体" w:hint="eastAsia"/>
        </w:rPr>
      </w:pPr>
      <w:r w:rsidRPr="004C2302">
        <w:rPr>
          <w:rFonts w:ascii="宋体" w:hAnsi="宋体" w:hint="eastAsia"/>
        </w:rPr>
        <w:t>——颗粒状（</w:t>
      </w:r>
      <w:proofErr w:type="gramStart"/>
      <w:r w:rsidRPr="004C2302">
        <w:rPr>
          <w:rFonts w:ascii="宋体" w:hAnsi="宋体" w:hint="eastAsia"/>
        </w:rPr>
        <w:t>片状</w:t>
      </w:r>
      <w:r w:rsidRPr="004C2302">
        <w:rPr>
          <w:rFonts w:ascii="宋体" w:hAnsi="宋体"/>
        </w:rPr>
        <w:t>和</w:t>
      </w:r>
      <w:proofErr w:type="gramEnd"/>
      <w:r w:rsidRPr="004C2302">
        <w:rPr>
          <w:rFonts w:ascii="宋体" w:hAnsi="宋体"/>
        </w:rPr>
        <w:t>块状</w:t>
      </w:r>
      <w:r w:rsidRPr="004C2302">
        <w:rPr>
          <w:rFonts w:ascii="宋体" w:hAnsi="宋体" w:hint="eastAsia"/>
        </w:rPr>
        <w:t>）：≤Φ1</w:t>
      </w:r>
      <w:r w:rsidRPr="004C2302">
        <w:rPr>
          <w:rFonts w:ascii="宋体" w:hAnsi="宋体"/>
        </w:rPr>
        <w:t>0</w:t>
      </w:r>
      <w:r w:rsidRPr="004C2302">
        <w:rPr>
          <w:rFonts w:ascii="宋体" w:hAnsi="宋体" w:hint="eastAsia"/>
        </w:rPr>
        <w:t>0</w:t>
      </w:r>
      <w:r w:rsidRPr="004C2302">
        <w:rPr>
          <w:rFonts w:ascii="宋体" w:hAnsi="宋体"/>
        </w:rPr>
        <w:t xml:space="preserve"> </w:t>
      </w:r>
      <w:r w:rsidRPr="004C2302">
        <w:rPr>
          <w:rFonts w:ascii="宋体" w:hAnsi="宋体" w:hint="eastAsia"/>
        </w:rPr>
        <w:t>mm；</w:t>
      </w:r>
    </w:p>
    <w:p w14:paraId="5BBAD28A" w14:textId="77777777" w:rsidR="005157B5" w:rsidRPr="004C2302" w:rsidRDefault="009E6108">
      <w:pPr>
        <w:spacing w:line="360" w:lineRule="auto"/>
        <w:ind w:firstLineChars="200" w:firstLine="420"/>
        <w:rPr>
          <w:rFonts w:ascii="宋体" w:hAnsi="宋体" w:hint="eastAsia"/>
        </w:rPr>
      </w:pPr>
      <w:r w:rsidRPr="004C2302">
        <w:rPr>
          <w:rFonts w:ascii="宋体" w:hAnsi="宋体" w:hint="eastAsia"/>
        </w:rPr>
        <w:t>——粉状：≤ 40 μm；</w:t>
      </w:r>
    </w:p>
    <w:p w14:paraId="292BECA6" w14:textId="77777777" w:rsidR="005157B5" w:rsidRPr="004C2302" w:rsidRDefault="009E6108">
      <w:pPr>
        <w:spacing w:line="360" w:lineRule="auto"/>
        <w:ind w:firstLineChars="200" w:firstLine="420"/>
        <w:rPr>
          <w:rFonts w:ascii="宋体" w:hAnsi="宋体" w:hint="eastAsia"/>
        </w:rPr>
      </w:pPr>
      <w:r w:rsidRPr="004C2302">
        <w:rPr>
          <w:rFonts w:ascii="宋体" w:hAnsi="宋体" w:hint="eastAsia"/>
        </w:rPr>
        <w:t>f）输送气源：应为清洁、干燥的空气或氮气，不应含有腐蚀性气体、溶剂或其他液体；</w:t>
      </w:r>
    </w:p>
    <w:p w14:paraId="15226118" w14:textId="77777777" w:rsidR="005157B5" w:rsidRDefault="009E6108">
      <w:pPr>
        <w:spacing w:line="360" w:lineRule="auto"/>
        <w:ind w:firstLineChars="200" w:firstLine="420"/>
        <w:rPr>
          <w:rFonts w:ascii="宋体" w:hAnsi="宋体" w:hint="eastAsia"/>
        </w:rPr>
      </w:pPr>
      <w:r w:rsidRPr="004C2302">
        <w:rPr>
          <w:rFonts w:ascii="宋体" w:hAnsi="宋体" w:hint="eastAsia"/>
        </w:rPr>
        <w:t>g）驱动方式：电机驱动，工作电源（三相</w:t>
      </w:r>
      <w:r w:rsidRPr="004C2302">
        <w:rPr>
          <w:rFonts w:ascii="宋体" w:hAnsi="宋体"/>
        </w:rPr>
        <w:t>电源</w:t>
      </w:r>
      <w:r w:rsidRPr="004C2302">
        <w:rPr>
          <w:rFonts w:ascii="宋体" w:hAnsi="宋体" w:hint="eastAsia"/>
        </w:rPr>
        <w:t>）。</w:t>
      </w:r>
    </w:p>
    <w:p w14:paraId="62F37F74" w14:textId="77777777" w:rsidR="005157B5" w:rsidRDefault="009E6108">
      <w:pPr>
        <w:spacing w:line="360" w:lineRule="auto"/>
        <w:rPr>
          <w:rFonts w:ascii="宋体" w:hAnsi="宋体" w:hint="eastAsia"/>
        </w:rPr>
      </w:pPr>
      <w:r>
        <w:rPr>
          <w:rFonts w:ascii="黑体" w:eastAsia="黑体" w:hAnsi="黑体" w:hint="eastAsia"/>
        </w:rPr>
        <w:t xml:space="preserve">5.7 </w:t>
      </w:r>
      <w:r>
        <w:rPr>
          <w:rFonts w:ascii="黑体" w:eastAsia="黑体" w:hAnsi="黑体"/>
        </w:rPr>
        <w:t xml:space="preserve"> </w:t>
      </w:r>
      <w:r>
        <w:rPr>
          <w:rFonts w:ascii="宋体" w:hAnsi="宋体" w:hint="eastAsia"/>
        </w:rPr>
        <w:t>旋转</w:t>
      </w:r>
      <w:proofErr w:type="gramStart"/>
      <w:r>
        <w:rPr>
          <w:rFonts w:ascii="宋体" w:hAnsi="宋体"/>
        </w:rPr>
        <w:t>阀</w:t>
      </w:r>
      <w:r>
        <w:rPr>
          <w:rFonts w:ascii="宋体" w:hAnsi="宋体" w:hint="eastAsia"/>
        </w:rPr>
        <w:t>基本</w:t>
      </w:r>
      <w:proofErr w:type="gramEnd"/>
      <w:r>
        <w:rPr>
          <w:rFonts w:ascii="宋体" w:hAnsi="宋体" w:hint="eastAsia"/>
        </w:rPr>
        <w:t>参数见表1。</w:t>
      </w:r>
    </w:p>
    <w:p w14:paraId="326D65A6" w14:textId="77777777" w:rsidR="005157B5" w:rsidRDefault="009E6108">
      <w:pPr>
        <w:spacing w:line="360" w:lineRule="auto"/>
        <w:rPr>
          <w:rFonts w:ascii="黑体" w:eastAsia="黑体" w:hAnsi="黑体" w:cs="黑体" w:hint="eastAsia"/>
        </w:rPr>
      </w:pPr>
      <w:r>
        <w:rPr>
          <w:rFonts w:ascii="宋体" w:hAnsi="宋体" w:hint="eastAsia"/>
        </w:rPr>
        <w:t xml:space="preserve">                             </w:t>
      </w:r>
      <w:r>
        <w:rPr>
          <w:rFonts w:ascii="黑体" w:eastAsia="黑体" w:hAnsi="黑体" w:cs="黑体" w:hint="eastAsia"/>
        </w:rPr>
        <w:t xml:space="preserve">    </w:t>
      </w:r>
    </w:p>
    <w:p w14:paraId="29E16959" w14:textId="77777777" w:rsidR="005157B5" w:rsidRDefault="005157B5">
      <w:pPr>
        <w:spacing w:line="360" w:lineRule="auto"/>
        <w:ind w:firstLineChars="1600" w:firstLine="3360"/>
        <w:rPr>
          <w:rFonts w:ascii="黑体" w:eastAsia="黑体" w:hAnsi="黑体" w:cs="黑体" w:hint="eastAsia"/>
        </w:rPr>
      </w:pPr>
    </w:p>
    <w:p w14:paraId="47933F38" w14:textId="77777777" w:rsidR="005157B5" w:rsidRPr="004C2302" w:rsidRDefault="009E6108">
      <w:pPr>
        <w:spacing w:line="360" w:lineRule="auto"/>
        <w:ind w:firstLineChars="1600" w:firstLine="3360"/>
        <w:rPr>
          <w:rFonts w:ascii="黑体" w:eastAsia="黑体" w:hAnsi="黑体" w:cs="黑体" w:hint="eastAsia"/>
        </w:rPr>
      </w:pPr>
      <w:r w:rsidRPr="004C2302">
        <w:rPr>
          <w:rFonts w:ascii="黑体" w:eastAsia="黑体" w:hAnsi="黑体" w:cs="黑体" w:hint="eastAsia"/>
        </w:rPr>
        <w:lastRenderedPageBreak/>
        <w:t>表1  旋转</w:t>
      </w:r>
      <w:proofErr w:type="gramStart"/>
      <w:r w:rsidRPr="004C2302">
        <w:rPr>
          <w:rFonts w:ascii="黑体" w:eastAsia="黑体" w:hAnsi="黑体" w:cs="黑体" w:hint="eastAsia"/>
        </w:rPr>
        <w:t>阀基本</w:t>
      </w:r>
      <w:proofErr w:type="gramEnd"/>
      <w:r w:rsidRPr="004C2302">
        <w:rPr>
          <w:rFonts w:ascii="黑体" w:eastAsia="黑体" w:hAnsi="黑体" w:cs="黑体" w:hint="eastAsia"/>
        </w:rPr>
        <w:t>参数</w:t>
      </w:r>
    </w:p>
    <w:tbl>
      <w:tblPr>
        <w:tblStyle w:val="affffb"/>
        <w:tblW w:w="5000" w:type="pct"/>
        <w:tblLook w:val="04A0" w:firstRow="1" w:lastRow="0" w:firstColumn="1" w:lastColumn="0" w:noHBand="0" w:noVBand="1"/>
      </w:tblPr>
      <w:tblGrid>
        <w:gridCol w:w="4672"/>
        <w:gridCol w:w="4672"/>
      </w:tblGrid>
      <w:tr w:rsidR="005157B5" w:rsidRPr="004C2302" w14:paraId="53847A0C" w14:textId="77777777">
        <w:trPr>
          <w:trHeight w:val="305"/>
        </w:trPr>
        <w:tc>
          <w:tcPr>
            <w:tcW w:w="2500" w:type="pct"/>
          </w:tcPr>
          <w:p w14:paraId="76ED108C" w14:textId="77777777" w:rsidR="005157B5" w:rsidRPr="004C2302" w:rsidRDefault="009E6108">
            <w:pPr>
              <w:jc w:val="center"/>
              <w:rPr>
                <w:rFonts w:ascii="宋体" w:hAnsi="宋体" w:cs="宋体" w:hint="eastAsia"/>
                <w:sz w:val="18"/>
                <w:szCs w:val="18"/>
              </w:rPr>
            </w:pPr>
            <w:r w:rsidRPr="004C2302">
              <w:rPr>
                <w:rFonts w:ascii="宋体" w:hAnsi="宋体" w:cs="宋体" w:hint="eastAsia"/>
                <w:sz w:val="18"/>
                <w:szCs w:val="18"/>
              </w:rPr>
              <w:t>项  目</w:t>
            </w:r>
          </w:p>
        </w:tc>
        <w:tc>
          <w:tcPr>
            <w:tcW w:w="2500" w:type="pct"/>
          </w:tcPr>
          <w:p w14:paraId="7FA0B674" w14:textId="77777777" w:rsidR="005157B5" w:rsidRPr="004C2302" w:rsidRDefault="009E6108">
            <w:pPr>
              <w:jc w:val="center"/>
              <w:rPr>
                <w:rFonts w:ascii="宋体" w:hAnsi="宋体" w:cs="宋体" w:hint="eastAsia"/>
                <w:sz w:val="18"/>
                <w:szCs w:val="18"/>
              </w:rPr>
            </w:pPr>
            <w:r w:rsidRPr="004C2302">
              <w:rPr>
                <w:rFonts w:ascii="宋体" w:hAnsi="宋体" w:cs="宋体" w:hint="eastAsia"/>
                <w:sz w:val="18"/>
                <w:szCs w:val="18"/>
              </w:rPr>
              <w:t>参  数</w:t>
            </w:r>
          </w:p>
        </w:tc>
      </w:tr>
      <w:tr w:rsidR="005157B5" w:rsidRPr="004C2302" w14:paraId="3DCC962D" w14:textId="77777777">
        <w:trPr>
          <w:trHeight w:val="359"/>
        </w:trPr>
        <w:tc>
          <w:tcPr>
            <w:tcW w:w="2500" w:type="pct"/>
            <w:vAlign w:val="center"/>
          </w:tcPr>
          <w:p w14:paraId="1C4B0C95"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额定功率/kW</w:t>
            </w:r>
          </w:p>
        </w:tc>
        <w:tc>
          <w:tcPr>
            <w:tcW w:w="2500" w:type="pct"/>
            <w:vAlign w:val="center"/>
          </w:tcPr>
          <w:p w14:paraId="062E6B07"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0.75～22</w:t>
            </w:r>
          </w:p>
        </w:tc>
      </w:tr>
      <w:tr w:rsidR="005157B5" w:rsidRPr="004C2302" w14:paraId="2F5A46D9" w14:textId="77777777">
        <w:trPr>
          <w:trHeight w:val="308"/>
        </w:trPr>
        <w:tc>
          <w:tcPr>
            <w:tcW w:w="2500" w:type="pct"/>
            <w:vAlign w:val="center"/>
          </w:tcPr>
          <w:p w14:paraId="6CAA23BF"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 xml:space="preserve">          转子转速/（r/min）          </w:t>
            </w:r>
            <w:r w:rsidRPr="004C2302">
              <w:rPr>
                <w:rFonts w:ascii="宋体" w:hAnsi="宋体" w:cs="宋体"/>
                <w:sz w:val="18"/>
                <w:szCs w:val="18"/>
              </w:rPr>
              <w:t xml:space="preserve"> </w:t>
            </w:r>
            <w:r w:rsidRPr="004C2302">
              <w:rPr>
                <w:rFonts w:ascii="宋体" w:hAnsi="宋体" w:cs="宋体" w:hint="eastAsia"/>
                <w:sz w:val="18"/>
                <w:szCs w:val="18"/>
              </w:rPr>
              <w:t xml:space="preserve"> ≤</w:t>
            </w:r>
          </w:p>
        </w:tc>
        <w:tc>
          <w:tcPr>
            <w:tcW w:w="2500" w:type="pct"/>
            <w:vAlign w:val="center"/>
          </w:tcPr>
          <w:p w14:paraId="562A49B3"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 xml:space="preserve">40 </w:t>
            </w:r>
          </w:p>
        </w:tc>
      </w:tr>
      <w:tr w:rsidR="005157B5" w:rsidRPr="004C2302" w14:paraId="57575DB6" w14:textId="77777777">
        <w:trPr>
          <w:trHeight w:val="273"/>
        </w:trPr>
        <w:tc>
          <w:tcPr>
            <w:tcW w:w="2500" w:type="pct"/>
          </w:tcPr>
          <w:p w14:paraId="355CBF1C"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 xml:space="preserve">        转子与壳体间隙/mm</w:t>
            </w:r>
            <w:r w:rsidRPr="004C2302">
              <w:rPr>
                <w:rFonts w:ascii="宋体" w:hAnsi="宋体" w:cs="宋体"/>
                <w:sz w:val="18"/>
                <w:szCs w:val="18"/>
              </w:rPr>
              <w:t xml:space="preserve">               </w:t>
            </w:r>
            <w:r w:rsidRPr="004C2302">
              <w:rPr>
                <w:rFonts w:ascii="宋体" w:hAnsi="宋体" w:cs="宋体" w:hint="eastAsia"/>
                <w:sz w:val="18"/>
                <w:szCs w:val="18"/>
              </w:rPr>
              <w:t>≤</w:t>
            </w:r>
          </w:p>
        </w:tc>
        <w:tc>
          <w:tcPr>
            <w:tcW w:w="2500" w:type="pct"/>
          </w:tcPr>
          <w:p w14:paraId="421C6B90"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1</w:t>
            </w:r>
          </w:p>
        </w:tc>
      </w:tr>
      <w:tr w:rsidR="005157B5" w:rsidRPr="004C2302" w14:paraId="032E722D" w14:textId="77777777">
        <w:trPr>
          <w:trHeight w:val="277"/>
        </w:trPr>
        <w:tc>
          <w:tcPr>
            <w:tcW w:w="2500" w:type="pct"/>
          </w:tcPr>
          <w:p w14:paraId="4DB2E642"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 xml:space="preserve">            堆积密度/（kg/m</w:t>
            </w:r>
            <w:r w:rsidRPr="004C2302">
              <w:rPr>
                <w:rFonts w:ascii="宋体" w:hAnsi="宋体" w:cs="宋体" w:hint="eastAsia"/>
                <w:sz w:val="18"/>
                <w:szCs w:val="18"/>
                <w:vertAlign w:val="superscript"/>
              </w:rPr>
              <w:t>3</w:t>
            </w:r>
            <w:r w:rsidRPr="004C2302">
              <w:rPr>
                <w:rFonts w:ascii="宋体" w:hAnsi="宋体" w:cs="宋体" w:hint="eastAsia"/>
                <w:sz w:val="18"/>
                <w:szCs w:val="18"/>
              </w:rPr>
              <w:t>）           ≥</w:t>
            </w:r>
          </w:p>
        </w:tc>
        <w:tc>
          <w:tcPr>
            <w:tcW w:w="2500" w:type="pct"/>
          </w:tcPr>
          <w:p w14:paraId="63385554"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0.025</w:t>
            </w:r>
          </w:p>
        </w:tc>
      </w:tr>
      <w:tr w:rsidR="005157B5" w:rsidRPr="004C2302" w14:paraId="0C363A32" w14:textId="77777777">
        <w:trPr>
          <w:trHeight w:val="90"/>
        </w:trPr>
        <w:tc>
          <w:tcPr>
            <w:tcW w:w="2500" w:type="pct"/>
          </w:tcPr>
          <w:p w14:paraId="27DEE916"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 xml:space="preserve">         输送能力/（t/h）                ≥</w:t>
            </w:r>
          </w:p>
        </w:tc>
        <w:tc>
          <w:tcPr>
            <w:tcW w:w="2500" w:type="pct"/>
          </w:tcPr>
          <w:p w14:paraId="2DA0C870"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0.05</w:t>
            </w:r>
          </w:p>
        </w:tc>
      </w:tr>
      <w:tr w:rsidR="005157B5" w:rsidRPr="004C2302" w14:paraId="6FBEDC08" w14:textId="77777777">
        <w:trPr>
          <w:trHeight w:val="298"/>
        </w:trPr>
        <w:tc>
          <w:tcPr>
            <w:tcW w:w="2500" w:type="pct"/>
          </w:tcPr>
          <w:p w14:paraId="17634AE9"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使用寿命≥</w:t>
            </w:r>
          </w:p>
        </w:tc>
        <w:tc>
          <w:tcPr>
            <w:tcW w:w="2500" w:type="pct"/>
          </w:tcPr>
          <w:p w14:paraId="573D8FB4"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12个月</w:t>
            </w:r>
          </w:p>
        </w:tc>
      </w:tr>
      <w:tr w:rsidR="005157B5" w:rsidRPr="004C2302" w14:paraId="76283DA0" w14:textId="77777777">
        <w:trPr>
          <w:trHeight w:val="298"/>
        </w:trPr>
        <w:tc>
          <w:tcPr>
            <w:tcW w:w="2500" w:type="pct"/>
          </w:tcPr>
          <w:p w14:paraId="080C117A" w14:textId="77777777" w:rsidR="005157B5" w:rsidRPr="004C2302" w:rsidRDefault="005157B5">
            <w:pPr>
              <w:adjustRightInd/>
              <w:spacing w:line="240" w:lineRule="auto"/>
              <w:rPr>
                <w:rFonts w:ascii="宋体" w:hAnsi="宋体" w:cs="宋体" w:hint="eastAsia"/>
                <w:sz w:val="18"/>
                <w:szCs w:val="18"/>
              </w:rPr>
            </w:pPr>
          </w:p>
        </w:tc>
        <w:tc>
          <w:tcPr>
            <w:tcW w:w="2500" w:type="pct"/>
          </w:tcPr>
          <w:p w14:paraId="52071E75" w14:textId="77777777" w:rsidR="005157B5" w:rsidRPr="004C2302" w:rsidRDefault="005157B5">
            <w:pPr>
              <w:adjustRightInd/>
              <w:spacing w:line="240" w:lineRule="auto"/>
              <w:jc w:val="center"/>
              <w:rPr>
                <w:rFonts w:ascii="宋体" w:hAnsi="宋体" w:cs="宋体" w:hint="eastAsia"/>
                <w:sz w:val="18"/>
                <w:szCs w:val="18"/>
              </w:rPr>
            </w:pPr>
          </w:p>
        </w:tc>
      </w:tr>
    </w:tbl>
    <w:p w14:paraId="00D11C23" w14:textId="77777777" w:rsidR="005157B5" w:rsidRPr="004C2302" w:rsidRDefault="009E6108">
      <w:pPr>
        <w:spacing w:line="360" w:lineRule="auto"/>
        <w:jc w:val="left"/>
        <w:rPr>
          <w:rFonts w:ascii="黑体" w:eastAsia="黑体" w:hAnsi="黑体" w:cs="宋体" w:hint="eastAsia"/>
        </w:rPr>
      </w:pPr>
      <w:r w:rsidRPr="004C2302">
        <w:rPr>
          <w:rFonts w:ascii="黑体" w:eastAsia="黑体" w:hAnsi="黑体" w:cs="宋体" w:hint="eastAsia"/>
        </w:rPr>
        <w:t xml:space="preserve">5.8 </w:t>
      </w:r>
      <w:r w:rsidRPr="004C2302">
        <w:rPr>
          <w:rFonts w:ascii="宋体" w:hAnsi="宋体" w:cs="宋体" w:hint="eastAsia"/>
        </w:rPr>
        <w:t>带</w:t>
      </w:r>
      <w:r w:rsidRPr="004C2302">
        <w:rPr>
          <w:rFonts w:ascii="宋体" w:hAnsi="宋体" w:cs="宋体"/>
        </w:rPr>
        <w:t>排气管的旋转阀</w:t>
      </w:r>
      <w:r w:rsidRPr="004C2302">
        <w:rPr>
          <w:rFonts w:ascii="宋体" w:hAnsi="宋体" w:cs="宋体" w:hint="eastAsia"/>
        </w:rPr>
        <w:t>的</w:t>
      </w:r>
      <w:r w:rsidRPr="004C2302">
        <w:rPr>
          <w:rFonts w:ascii="宋体" w:hAnsi="宋体" w:cs="宋体"/>
        </w:rPr>
        <w:t>排气管尺寸应符合表</w:t>
      </w:r>
      <w:r w:rsidRPr="004C2302">
        <w:rPr>
          <w:rFonts w:ascii="宋体" w:hAnsi="宋体" w:cs="宋体" w:hint="eastAsia"/>
        </w:rPr>
        <w:t>2要求</w:t>
      </w:r>
      <w:r w:rsidRPr="004C2302">
        <w:rPr>
          <w:rFonts w:ascii="宋体" w:hAnsi="宋体" w:cs="宋体"/>
        </w:rPr>
        <w:t>。</w:t>
      </w:r>
    </w:p>
    <w:p w14:paraId="71312BAD" w14:textId="77777777" w:rsidR="005157B5" w:rsidRPr="004C2302" w:rsidRDefault="009E6108">
      <w:pPr>
        <w:spacing w:line="360" w:lineRule="auto"/>
        <w:ind w:firstLine="420"/>
        <w:jc w:val="left"/>
        <w:rPr>
          <w:rFonts w:ascii="黑体" w:eastAsia="黑体" w:hAnsi="黑体" w:cs="宋体" w:hint="eastAsia"/>
        </w:rPr>
      </w:pPr>
      <w:r w:rsidRPr="004C2302">
        <w:rPr>
          <w:rFonts w:ascii="黑体" w:eastAsia="黑体" w:hAnsi="黑体" w:cs="宋体"/>
        </w:rPr>
        <w:t xml:space="preserve">                             </w:t>
      </w:r>
      <w:r w:rsidRPr="004C2302">
        <w:rPr>
          <w:rFonts w:ascii="黑体" w:eastAsia="黑体" w:hAnsi="黑体" w:cs="宋体" w:hint="eastAsia"/>
        </w:rPr>
        <w:t>表2  排气管直径</w:t>
      </w:r>
      <w:r w:rsidRPr="004C2302">
        <w:rPr>
          <w:rFonts w:ascii="黑体" w:eastAsia="黑体" w:hAnsi="黑体" w:cs="宋体"/>
        </w:rPr>
        <w:t>尺寸</w:t>
      </w:r>
      <w:r w:rsidRPr="004C2302">
        <w:rPr>
          <w:rFonts w:ascii="黑体" w:eastAsia="黑体" w:hAnsi="黑体" w:cs="宋体" w:hint="eastAsia"/>
        </w:rPr>
        <w:t xml:space="preserve">              </w:t>
      </w:r>
    </w:p>
    <w:p w14:paraId="06657833" w14:textId="77777777" w:rsidR="005157B5" w:rsidRPr="004C2302" w:rsidRDefault="009E6108">
      <w:pPr>
        <w:spacing w:line="360" w:lineRule="auto"/>
        <w:ind w:firstLine="420"/>
        <w:jc w:val="left"/>
        <w:rPr>
          <w:rFonts w:ascii="宋体" w:hAnsi="宋体" w:cs="宋体" w:hint="eastAsia"/>
          <w:sz w:val="18"/>
          <w:szCs w:val="18"/>
        </w:rPr>
      </w:pPr>
      <w:r w:rsidRPr="004C2302">
        <w:rPr>
          <w:rFonts w:ascii="黑体" w:eastAsia="黑体" w:hAnsi="黑体" w:cs="宋体"/>
        </w:rPr>
        <w:t xml:space="preserve">                                                                   </w:t>
      </w:r>
      <w:r w:rsidRPr="004C2302">
        <w:rPr>
          <w:rFonts w:ascii="黑体" w:eastAsia="黑体" w:hAnsi="黑体" w:cs="宋体"/>
          <w:sz w:val="18"/>
          <w:szCs w:val="18"/>
        </w:rPr>
        <w:t xml:space="preserve"> </w:t>
      </w:r>
      <w:r w:rsidRPr="004C2302">
        <w:rPr>
          <w:rFonts w:ascii="宋体" w:hAnsi="宋体" w:cs="宋体" w:hint="eastAsia"/>
          <w:sz w:val="18"/>
          <w:szCs w:val="18"/>
        </w:rPr>
        <w:t>单位</w:t>
      </w:r>
      <w:r w:rsidRPr="004C2302">
        <w:rPr>
          <w:rFonts w:ascii="宋体" w:hAnsi="宋体" w:cs="宋体"/>
          <w:sz w:val="18"/>
          <w:szCs w:val="18"/>
        </w:rPr>
        <w:t>为毫米</w:t>
      </w:r>
    </w:p>
    <w:tbl>
      <w:tblPr>
        <w:tblStyle w:val="affffb"/>
        <w:tblW w:w="0" w:type="auto"/>
        <w:tblLook w:val="04A0" w:firstRow="1" w:lastRow="0" w:firstColumn="1" w:lastColumn="0" w:noHBand="0" w:noVBand="1"/>
      </w:tblPr>
      <w:tblGrid>
        <w:gridCol w:w="4672"/>
        <w:gridCol w:w="4672"/>
      </w:tblGrid>
      <w:tr w:rsidR="005157B5" w:rsidRPr="004C2302" w14:paraId="42A6CD6F" w14:textId="77777777">
        <w:trPr>
          <w:trHeight w:val="280"/>
        </w:trPr>
        <w:tc>
          <w:tcPr>
            <w:tcW w:w="4672" w:type="dxa"/>
            <w:vAlign w:val="center"/>
          </w:tcPr>
          <w:p w14:paraId="7DC0EE34"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转子</w:t>
            </w:r>
            <w:r w:rsidRPr="004C2302">
              <w:rPr>
                <w:rFonts w:ascii="宋体" w:hAnsi="宋体" w:cs="宋体"/>
                <w:sz w:val="18"/>
                <w:szCs w:val="18"/>
              </w:rPr>
              <w:t>直径</w:t>
            </w:r>
          </w:p>
        </w:tc>
        <w:tc>
          <w:tcPr>
            <w:tcW w:w="4672" w:type="dxa"/>
            <w:vAlign w:val="center"/>
          </w:tcPr>
          <w:p w14:paraId="6D7F2B23"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排气管</w:t>
            </w:r>
            <w:r w:rsidRPr="004C2302">
              <w:rPr>
                <w:rFonts w:ascii="宋体" w:hAnsi="宋体" w:cs="宋体"/>
                <w:sz w:val="18"/>
                <w:szCs w:val="18"/>
              </w:rPr>
              <w:t>直径</w:t>
            </w:r>
          </w:p>
        </w:tc>
      </w:tr>
      <w:tr w:rsidR="005157B5" w:rsidRPr="004C2302" w14:paraId="0631A67A" w14:textId="77777777">
        <w:trPr>
          <w:trHeight w:val="259"/>
        </w:trPr>
        <w:tc>
          <w:tcPr>
            <w:tcW w:w="4672" w:type="dxa"/>
            <w:vAlign w:val="center"/>
          </w:tcPr>
          <w:p w14:paraId="1423EE93"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200</w:t>
            </w:r>
          </w:p>
        </w:tc>
        <w:tc>
          <w:tcPr>
            <w:tcW w:w="4672" w:type="dxa"/>
            <w:vAlign w:val="center"/>
          </w:tcPr>
          <w:p w14:paraId="41842950"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sz w:val="18"/>
                <w:szCs w:val="18"/>
              </w:rPr>
              <w:t>29.5</w:t>
            </w:r>
          </w:p>
        </w:tc>
      </w:tr>
      <w:tr w:rsidR="005157B5" w:rsidRPr="004C2302" w14:paraId="5415C51F" w14:textId="77777777">
        <w:trPr>
          <w:trHeight w:val="266"/>
        </w:trPr>
        <w:tc>
          <w:tcPr>
            <w:tcW w:w="4672" w:type="dxa"/>
            <w:vAlign w:val="center"/>
          </w:tcPr>
          <w:p w14:paraId="39CC4394" w14:textId="77777777" w:rsidR="005157B5" w:rsidRPr="004C2302" w:rsidRDefault="009E6108">
            <w:pPr>
              <w:adjustRightInd/>
              <w:spacing w:line="240" w:lineRule="auto"/>
              <w:jc w:val="center"/>
              <w:rPr>
                <w:rFonts w:ascii="宋体" w:hAnsi="宋体" w:cs="宋体" w:hint="eastAsia"/>
              </w:rPr>
            </w:pPr>
            <w:r w:rsidRPr="004C2302">
              <w:rPr>
                <w:rFonts w:ascii="宋体" w:hAnsi="宋体" w:cs="宋体" w:hint="eastAsia"/>
                <w:sz w:val="18"/>
                <w:szCs w:val="18"/>
              </w:rPr>
              <w:t>250</w:t>
            </w:r>
          </w:p>
        </w:tc>
        <w:tc>
          <w:tcPr>
            <w:tcW w:w="4672" w:type="dxa"/>
            <w:vAlign w:val="center"/>
          </w:tcPr>
          <w:p w14:paraId="6C495383"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sz w:val="18"/>
                <w:szCs w:val="18"/>
              </w:rPr>
              <w:t>29.5</w:t>
            </w:r>
          </w:p>
        </w:tc>
      </w:tr>
      <w:tr w:rsidR="005157B5" w:rsidRPr="004C2302" w14:paraId="3DBB3969" w14:textId="77777777">
        <w:tc>
          <w:tcPr>
            <w:tcW w:w="4672" w:type="dxa"/>
            <w:vAlign w:val="center"/>
          </w:tcPr>
          <w:p w14:paraId="62380BE7"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300</w:t>
            </w:r>
          </w:p>
        </w:tc>
        <w:tc>
          <w:tcPr>
            <w:tcW w:w="4672" w:type="dxa"/>
            <w:vAlign w:val="center"/>
          </w:tcPr>
          <w:p w14:paraId="1B2D8E5D"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sz w:val="18"/>
                <w:szCs w:val="18"/>
              </w:rPr>
              <w:t>29.5</w:t>
            </w:r>
          </w:p>
        </w:tc>
      </w:tr>
      <w:tr w:rsidR="005157B5" w:rsidRPr="004C2302" w14:paraId="2C635251" w14:textId="77777777">
        <w:trPr>
          <w:trHeight w:val="305"/>
        </w:trPr>
        <w:tc>
          <w:tcPr>
            <w:tcW w:w="4672" w:type="dxa"/>
            <w:vAlign w:val="center"/>
          </w:tcPr>
          <w:p w14:paraId="529650C1"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hint="eastAsia"/>
                <w:sz w:val="18"/>
                <w:szCs w:val="18"/>
              </w:rPr>
              <w:t>350～</w:t>
            </w:r>
            <w:r w:rsidRPr="004C2302">
              <w:rPr>
                <w:rFonts w:ascii="宋体" w:hAnsi="宋体" w:cs="黑体" w:hint="eastAsia"/>
                <w:sz w:val="18"/>
                <w:szCs w:val="18"/>
              </w:rPr>
              <w:t>800</w:t>
            </w:r>
          </w:p>
        </w:tc>
        <w:tc>
          <w:tcPr>
            <w:tcW w:w="4672" w:type="dxa"/>
            <w:vAlign w:val="center"/>
          </w:tcPr>
          <w:p w14:paraId="6BA4CD42" w14:textId="77777777" w:rsidR="005157B5" w:rsidRPr="004C2302" w:rsidRDefault="009E6108">
            <w:pPr>
              <w:adjustRightInd/>
              <w:spacing w:line="240" w:lineRule="auto"/>
              <w:jc w:val="center"/>
              <w:rPr>
                <w:rFonts w:ascii="宋体" w:hAnsi="宋体" w:cs="宋体" w:hint="eastAsia"/>
                <w:sz w:val="18"/>
                <w:szCs w:val="18"/>
              </w:rPr>
            </w:pPr>
            <w:r w:rsidRPr="004C2302">
              <w:rPr>
                <w:rFonts w:ascii="宋体" w:hAnsi="宋体" w:cs="宋体"/>
                <w:sz w:val="18"/>
                <w:szCs w:val="18"/>
              </w:rPr>
              <w:t>56.0</w:t>
            </w:r>
          </w:p>
        </w:tc>
      </w:tr>
    </w:tbl>
    <w:p w14:paraId="7959B248" w14:textId="77777777" w:rsidR="005157B5" w:rsidRDefault="009E6108">
      <w:pPr>
        <w:pStyle w:val="affd"/>
        <w:numPr>
          <w:ilvl w:val="0"/>
          <w:numId w:val="0"/>
        </w:numPr>
        <w:spacing w:beforeLines="100" w:before="240" w:after="120" w:line="360" w:lineRule="auto"/>
      </w:pPr>
      <w:bookmarkStart w:id="53" w:name="_Toc200988971"/>
      <w:r w:rsidRPr="004C2302">
        <w:rPr>
          <w:rFonts w:hint="eastAsia"/>
        </w:rPr>
        <w:t>6  技术要求</w:t>
      </w:r>
      <w:bookmarkEnd w:id="53"/>
    </w:p>
    <w:p w14:paraId="01197197" w14:textId="77777777" w:rsidR="005157B5" w:rsidRDefault="009E6108">
      <w:pPr>
        <w:spacing w:line="360" w:lineRule="auto"/>
        <w:jc w:val="left"/>
        <w:rPr>
          <w:rFonts w:ascii="黑体" w:eastAsia="黑体" w:hAnsi="黑体" w:hint="eastAsia"/>
        </w:rPr>
      </w:pPr>
      <w:r>
        <w:rPr>
          <w:rFonts w:ascii="黑体" w:eastAsia="黑体" w:hAnsi="黑体" w:hint="eastAsia"/>
        </w:rPr>
        <w:t>6.1  外观</w:t>
      </w:r>
    </w:p>
    <w:p w14:paraId="48276407" w14:textId="77777777" w:rsidR="005157B5" w:rsidRDefault="009E6108">
      <w:pPr>
        <w:spacing w:line="360" w:lineRule="auto"/>
        <w:jc w:val="left"/>
      </w:pPr>
      <w:r>
        <w:rPr>
          <w:rFonts w:ascii="黑体" w:eastAsia="黑体" w:hAnsi="黑体" w:hint="eastAsia"/>
        </w:rPr>
        <w:t>6.1.1</w:t>
      </w:r>
      <w:r>
        <w:rPr>
          <w:rFonts w:hint="eastAsia"/>
        </w:rPr>
        <w:t xml:space="preserve">  </w:t>
      </w:r>
      <w:r>
        <w:rPr>
          <w:rFonts w:hint="eastAsia"/>
        </w:rPr>
        <w:t>旋转阀外观应无污迹、裂纹、划痕。</w:t>
      </w:r>
    </w:p>
    <w:p w14:paraId="2A3546E6" w14:textId="77777777" w:rsidR="005157B5" w:rsidRDefault="009E6108">
      <w:pPr>
        <w:spacing w:line="360" w:lineRule="auto"/>
        <w:jc w:val="left"/>
      </w:pPr>
      <w:r>
        <w:rPr>
          <w:rFonts w:ascii="黑体" w:eastAsia="黑体" w:hAnsi="黑体" w:hint="eastAsia"/>
        </w:rPr>
        <w:t>6.1.2</w:t>
      </w:r>
      <w:r>
        <w:rPr>
          <w:rFonts w:hint="eastAsia"/>
        </w:rPr>
        <w:t xml:space="preserve">  </w:t>
      </w:r>
      <w:r>
        <w:rPr>
          <w:rFonts w:hint="eastAsia"/>
        </w:rPr>
        <w:t>焊接件</w:t>
      </w:r>
      <w:r>
        <w:t>焊缝</w:t>
      </w:r>
      <w:r>
        <w:rPr>
          <w:rFonts w:hint="eastAsia"/>
        </w:rPr>
        <w:t>部位应平整、牢固，无焊穿、虚焊、未熔合</w:t>
      </w:r>
      <w:r>
        <w:t>、咬</w:t>
      </w:r>
      <w:r>
        <w:rPr>
          <w:rFonts w:hint="eastAsia"/>
        </w:rPr>
        <w:t>肉</w:t>
      </w:r>
      <w:r>
        <w:t>、</w:t>
      </w:r>
      <w:r>
        <w:rPr>
          <w:rFonts w:hint="eastAsia"/>
        </w:rPr>
        <w:t>飞溅、</w:t>
      </w:r>
      <w:r>
        <w:t>烧伤</w:t>
      </w:r>
      <w:r>
        <w:rPr>
          <w:rFonts w:hint="eastAsia"/>
        </w:rPr>
        <w:t>等缺陷</w:t>
      </w:r>
      <w:r>
        <w:t>，焊缝外观</w:t>
      </w:r>
      <w:r>
        <w:rPr>
          <w:rFonts w:hint="eastAsia"/>
        </w:rPr>
        <w:t>不应</w:t>
      </w:r>
      <w:r>
        <w:t>有裂缝</w:t>
      </w:r>
      <w:r>
        <w:rPr>
          <w:rFonts w:hint="eastAsia"/>
        </w:rPr>
        <w:t>。</w:t>
      </w:r>
    </w:p>
    <w:p w14:paraId="58EDA924" w14:textId="77777777" w:rsidR="005157B5" w:rsidRDefault="009E6108">
      <w:pPr>
        <w:spacing w:line="360" w:lineRule="auto"/>
        <w:jc w:val="left"/>
        <w:rPr>
          <w:rFonts w:ascii="宋体" w:hAnsi="宋体" w:hint="eastAsia"/>
        </w:rPr>
      </w:pPr>
      <w:r>
        <w:rPr>
          <w:rFonts w:ascii="黑体" w:eastAsia="黑体" w:hAnsi="黑体" w:hint="eastAsia"/>
        </w:rPr>
        <w:t xml:space="preserve">6.1.3  </w:t>
      </w:r>
      <w:r>
        <w:rPr>
          <w:rFonts w:ascii="宋体" w:hAnsi="宋体" w:hint="eastAsia"/>
        </w:rPr>
        <w:t>漆</w:t>
      </w:r>
      <w:r>
        <w:rPr>
          <w:rFonts w:ascii="宋体" w:hAnsi="宋体"/>
        </w:rPr>
        <w:t>层表面均匀、光亮、色泽一致，</w:t>
      </w:r>
      <w:r>
        <w:rPr>
          <w:rFonts w:ascii="宋体" w:hAnsi="宋体" w:hint="eastAsia"/>
        </w:rPr>
        <w:t>应无</w:t>
      </w:r>
      <w:r>
        <w:rPr>
          <w:rFonts w:ascii="宋体" w:hAnsi="宋体"/>
        </w:rPr>
        <w:t>起泡、脱落、流挂、皱皮等缺陷。</w:t>
      </w:r>
    </w:p>
    <w:p w14:paraId="307E9DC6" w14:textId="77777777" w:rsidR="005157B5" w:rsidRDefault="009E6108">
      <w:pPr>
        <w:spacing w:line="360" w:lineRule="auto"/>
        <w:jc w:val="left"/>
        <w:rPr>
          <w:rFonts w:ascii="黑体" w:eastAsia="黑体" w:hAnsi="黑体" w:hint="eastAsia"/>
        </w:rPr>
      </w:pPr>
      <w:r>
        <w:rPr>
          <w:rFonts w:ascii="黑体" w:eastAsia="黑体" w:hAnsi="黑体" w:hint="eastAsia"/>
        </w:rPr>
        <w:t>6.2  结构</w:t>
      </w:r>
    </w:p>
    <w:p w14:paraId="04778AA7" w14:textId="77777777" w:rsidR="005157B5" w:rsidRDefault="009E6108">
      <w:pPr>
        <w:adjustRightInd/>
        <w:spacing w:line="360" w:lineRule="auto"/>
        <w:jc w:val="left"/>
        <w:rPr>
          <w:rFonts w:ascii="黑体" w:eastAsia="黑体" w:hAnsi="黑体" w:cs="黑体" w:hint="eastAsia"/>
        </w:rPr>
      </w:pPr>
      <w:r>
        <w:rPr>
          <w:rFonts w:ascii="黑体" w:eastAsia="黑体" w:hAnsi="黑体" w:hint="eastAsia"/>
        </w:rPr>
        <w:t>6.2</w:t>
      </w:r>
      <w:r>
        <w:rPr>
          <w:rFonts w:ascii="黑体" w:eastAsia="黑体" w:hAnsi="黑体" w:cs="黑体" w:hint="eastAsia"/>
        </w:rPr>
        <w:t>.1  法兰连接尺寸</w:t>
      </w:r>
    </w:p>
    <w:p w14:paraId="790ED459" w14:textId="77777777" w:rsidR="005157B5" w:rsidRDefault="009E6108">
      <w:pPr>
        <w:adjustRightInd/>
        <w:spacing w:line="360" w:lineRule="auto"/>
        <w:ind w:firstLineChars="200" w:firstLine="420"/>
        <w:jc w:val="left"/>
        <w:rPr>
          <w:rFonts w:ascii="宋体" w:hAnsi="宋体" w:cs="宋体" w:hint="eastAsia"/>
        </w:rPr>
      </w:pPr>
      <w:r>
        <w:rPr>
          <w:rFonts w:ascii="宋体" w:hAnsi="宋体" w:cs="宋体" w:hint="eastAsia"/>
        </w:rPr>
        <w:t>应符合</w:t>
      </w:r>
      <w:hyperlink r:id="rId18" w:tgtFrame="http://pt.fjbz.org.cn:8060/StandardSearch/_blank" w:history="1">
        <w:r>
          <w:rPr>
            <w:rFonts w:ascii="宋体" w:hAnsi="宋体" w:cs="宋体" w:hint="eastAsia"/>
          </w:rPr>
          <w:t>GB/T 9124.1-2019</w:t>
        </w:r>
      </w:hyperlink>
      <w:r>
        <w:rPr>
          <w:rFonts w:ascii="宋体" w:hAnsi="宋体" w:cs="宋体" w:hint="eastAsia"/>
        </w:rPr>
        <w:t>中表10的规定，也可按订货合同的要求。</w:t>
      </w:r>
    </w:p>
    <w:p w14:paraId="48F55690" w14:textId="77777777" w:rsidR="005157B5" w:rsidRDefault="009E6108">
      <w:pPr>
        <w:spacing w:line="360" w:lineRule="auto"/>
        <w:rPr>
          <w:rFonts w:ascii="黑体" w:eastAsia="黑体" w:hAnsi="黑体" w:hint="eastAsia"/>
        </w:rPr>
      </w:pPr>
      <w:r>
        <w:rPr>
          <w:rFonts w:ascii="黑体" w:eastAsia="黑体" w:hAnsi="黑体" w:hint="eastAsia"/>
        </w:rPr>
        <w:t>6.2</w:t>
      </w:r>
      <w:r>
        <w:rPr>
          <w:rFonts w:ascii="黑体" w:eastAsia="黑体" w:hAnsi="黑体" w:cs="黑体" w:hint="eastAsia"/>
        </w:rPr>
        <w:t xml:space="preserve">.2  </w:t>
      </w:r>
      <w:r>
        <w:rPr>
          <w:rFonts w:ascii="黑体" w:eastAsia="黑体" w:hAnsi="黑体" w:hint="eastAsia"/>
        </w:rPr>
        <w:t>结构长度</w:t>
      </w:r>
    </w:p>
    <w:p w14:paraId="0706B273" w14:textId="77777777" w:rsidR="005157B5" w:rsidRDefault="009E6108">
      <w:pPr>
        <w:spacing w:line="360" w:lineRule="auto"/>
        <w:rPr>
          <w:rFonts w:ascii="宋体" w:hAnsi="宋体" w:cs="宋体" w:hint="eastAsia"/>
        </w:rPr>
      </w:pPr>
      <w:r>
        <w:rPr>
          <w:rFonts w:hint="eastAsia"/>
        </w:rPr>
        <w:t xml:space="preserve">    </w:t>
      </w:r>
      <w:r>
        <w:rPr>
          <w:rFonts w:ascii="宋体" w:hAnsi="宋体" w:cs="宋体" w:hint="eastAsia"/>
        </w:rPr>
        <w:t>应符合GB/T 12221的规定，或符合制造厂与用户协商确定的其他尺寸。</w:t>
      </w:r>
    </w:p>
    <w:p w14:paraId="26F89AFA" w14:textId="77777777" w:rsidR="005157B5" w:rsidRDefault="009E6108">
      <w:pPr>
        <w:adjustRightInd/>
        <w:spacing w:line="360" w:lineRule="auto"/>
        <w:jc w:val="left"/>
        <w:rPr>
          <w:rFonts w:ascii="黑体" w:eastAsia="黑体" w:hAnsi="黑体" w:hint="eastAsia"/>
        </w:rPr>
      </w:pPr>
      <w:r>
        <w:rPr>
          <w:rFonts w:ascii="黑体" w:eastAsia="黑体" w:hAnsi="黑体" w:hint="eastAsia"/>
        </w:rPr>
        <w:t>6.2.3  无污染</w:t>
      </w:r>
    </w:p>
    <w:p w14:paraId="2A5E4150" w14:textId="77777777" w:rsidR="005157B5" w:rsidRDefault="009E6108">
      <w:pPr>
        <w:adjustRightInd/>
        <w:spacing w:line="360" w:lineRule="auto"/>
        <w:ind w:firstLineChars="200" w:firstLine="420"/>
        <w:jc w:val="left"/>
        <w:rPr>
          <w:rFonts w:ascii="宋体" w:hAnsi="宋体" w:cs="宋体" w:hint="eastAsia"/>
        </w:rPr>
      </w:pPr>
      <w:r>
        <w:rPr>
          <w:rFonts w:ascii="宋体" w:hAnsi="宋体" w:cs="宋体" w:hint="eastAsia"/>
        </w:rPr>
        <w:t>旋转</w:t>
      </w:r>
      <w:proofErr w:type="gramStart"/>
      <w:r>
        <w:rPr>
          <w:rFonts w:ascii="宋体" w:hAnsi="宋体" w:cs="宋体" w:hint="eastAsia"/>
        </w:rPr>
        <w:t>阀运行</w:t>
      </w:r>
      <w:proofErr w:type="gramEnd"/>
      <w:r>
        <w:rPr>
          <w:rFonts w:ascii="宋体" w:hAnsi="宋体" w:cs="宋体" w:hint="eastAsia"/>
        </w:rPr>
        <w:t>过程中输送的介质流经旋转阀的过程中，旋转阀与介质接触的表面不能污染物料，金属件不能有锈蚀现象，非金属件不能有掉色现象。</w:t>
      </w:r>
    </w:p>
    <w:p w14:paraId="7CFC6164" w14:textId="77777777" w:rsidR="005157B5" w:rsidRDefault="009E6108">
      <w:pPr>
        <w:spacing w:line="360" w:lineRule="auto"/>
        <w:jc w:val="left"/>
        <w:rPr>
          <w:rFonts w:ascii="黑体" w:eastAsia="黑体" w:hAnsi="黑体" w:hint="eastAsia"/>
        </w:rPr>
      </w:pPr>
      <w:r>
        <w:rPr>
          <w:rFonts w:ascii="黑体" w:eastAsia="黑体" w:hAnsi="黑体" w:hint="eastAsia"/>
        </w:rPr>
        <w:t>6.2</w:t>
      </w:r>
      <w:r>
        <w:rPr>
          <w:rFonts w:ascii="黑体" w:eastAsia="黑体" w:hAnsi="黑体"/>
        </w:rPr>
        <w:t>.</w:t>
      </w:r>
      <w:r>
        <w:rPr>
          <w:rFonts w:ascii="黑体" w:eastAsia="黑体" w:hAnsi="黑体" w:hint="eastAsia"/>
        </w:rPr>
        <w:t xml:space="preserve">4  </w:t>
      </w:r>
      <w:proofErr w:type="gramStart"/>
      <w:r>
        <w:rPr>
          <w:rFonts w:ascii="黑体" w:eastAsia="黑体" w:hAnsi="黑体" w:hint="eastAsia"/>
        </w:rPr>
        <w:t>防卡料</w:t>
      </w:r>
      <w:proofErr w:type="gramEnd"/>
    </w:p>
    <w:p w14:paraId="79313688" w14:textId="77777777" w:rsidR="005157B5" w:rsidRDefault="009E6108">
      <w:pPr>
        <w:adjustRightInd/>
        <w:spacing w:line="360" w:lineRule="auto"/>
        <w:ind w:firstLineChars="200" w:firstLine="420"/>
        <w:jc w:val="left"/>
        <w:rPr>
          <w:rFonts w:ascii="宋体" w:hAnsi="宋体" w:cs="宋体" w:hint="eastAsia"/>
        </w:rPr>
      </w:pPr>
      <w:r>
        <w:rPr>
          <w:rFonts w:ascii="宋体" w:hAnsi="宋体" w:cs="宋体" w:hint="eastAsia"/>
        </w:rPr>
        <w:t>颗粒物料用</w:t>
      </w:r>
      <w:proofErr w:type="gramStart"/>
      <w:r>
        <w:rPr>
          <w:rFonts w:ascii="宋体" w:hAnsi="宋体" w:cs="宋体" w:hint="eastAsia"/>
        </w:rPr>
        <w:t>旋转阀应在</w:t>
      </w:r>
      <w:proofErr w:type="gramEnd"/>
      <w:r>
        <w:rPr>
          <w:rFonts w:ascii="宋体" w:hAnsi="宋体" w:cs="宋体" w:hint="eastAsia"/>
        </w:rPr>
        <w:t>进出口分别设有专门的</w:t>
      </w:r>
      <w:proofErr w:type="gramStart"/>
      <w:r>
        <w:rPr>
          <w:rFonts w:ascii="宋体" w:hAnsi="宋体" w:cs="宋体" w:hint="eastAsia"/>
        </w:rPr>
        <w:t>防卡料</w:t>
      </w:r>
      <w:proofErr w:type="gramEnd"/>
      <w:r>
        <w:rPr>
          <w:rFonts w:ascii="宋体" w:hAnsi="宋体" w:cs="宋体" w:hint="eastAsia"/>
        </w:rPr>
        <w:t>结构。</w:t>
      </w:r>
    </w:p>
    <w:p w14:paraId="7005ED53" w14:textId="77777777" w:rsidR="005157B5" w:rsidRDefault="009E6108">
      <w:pPr>
        <w:spacing w:line="360" w:lineRule="auto"/>
        <w:jc w:val="left"/>
        <w:rPr>
          <w:rFonts w:ascii="黑体" w:eastAsia="黑体" w:hAnsi="黑体" w:hint="eastAsia"/>
        </w:rPr>
      </w:pPr>
      <w:r>
        <w:rPr>
          <w:rFonts w:ascii="黑体" w:eastAsia="黑体" w:hAnsi="黑体" w:hint="eastAsia"/>
        </w:rPr>
        <w:t>6.2</w:t>
      </w:r>
      <w:r>
        <w:rPr>
          <w:rFonts w:ascii="黑体" w:eastAsia="黑体" w:hAnsi="黑体"/>
        </w:rPr>
        <w:t>.</w:t>
      </w:r>
      <w:r>
        <w:rPr>
          <w:rFonts w:ascii="黑体" w:eastAsia="黑体" w:hAnsi="黑体" w:hint="eastAsia"/>
        </w:rPr>
        <w:t>5  物料</w:t>
      </w:r>
      <w:r>
        <w:rPr>
          <w:rFonts w:ascii="黑体" w:eastAsia="黑体" w:hAnsi="黑体"/>
        </w:rPr>
        <w:t>通道</w:t>
      </w:r>
      <w:r>
        <w:rPr>
          <w:rFonts w:ascii="黑体" w:eastAsia="黑体" w:hAnsi="黑体" w:hint="eastAsia"/>
        </w:rPr>
        <w:t>表面质量</w:t>
      </w:r>
    </w:p>
    <w:p w14:paraId="2E6E74FA"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粉末物料用旋转阀的物料通道所有零部件表面应光滑，根据粉末物料的粒度大小，零部件表面</w:t>
      </w:r>
    </w:p>
    <w:p w14:paraId="5E8A5CFB" w14:textId="77777777" w:rsidR="005157B5" w:rsidRDefault="009E6108">
      <w:pPr>
        <w:spacing w:line="360" w:lineRule="auto"/>
        <w:jc w:val="left"/>
        <w:rPr>
          <w:rFonts w:ascii="宋体" w:hAnsi="宋体" w:cs="宋体" w:hint="eastAsia"/>
        </w:rPr>
      </w:pPr>
      <w:r>
        <w:rPr>
          <w:rFonts w:ascii="宋体" w:hAnsi="宋体" w:cs="宋体" w:hint="eastAsia"/>
        </w:rPr>
        <w:t>的粗糙度要求不同，正常情况下，机加工零部件表面粗糙度应不低于相应物料的最低要求，其他方法</w:t>
      </w:r>
      <w:r>
        <w:rPr>
          <w:rFonts w:ascii="宋体" w:hAnsi="宋体" w:cs="宋体" w:hint="eastAsia"/>
        </w:rPr>
        <w:lastRenderedPageBreak/>
        <w:t>加工的零部件表面应进行抛光处理。</w:t>
      </w:r>
    </w:p>
    <w:p w14:paraId="7D1DF1EE" w14:textId="77777777" w:rsidR="005157B5" w:rsidRDefault="009E6108">
      <w:pPr>
        <w:spacing w:line="360" w:lineRule="auto"/>
        <w:jc w:val="left"/>
        <w:rPr>
          <w:rFonts w:ascii="黑体" w:eastAsia="黑体" w:hAnsi="黑体" w:hint="eastAsia"/>
        </w:rPr>
      </w:pPr>
      <w:r>
        <w:rPr>
          <w:rFonts w:ascii="黑体" w:eastAsia="黑体" w:hAnsi="黑体" w:hint="eastAsia"/>
        </w:rPr>
        <w:t>6.2</w:t>
      </w:r>
      <w:r>
        <w:rPr>
          <w:rFonts w:ascii="黑体" w:eastAsia="黑体" w:hAnsi="黑体"/>
        </w:rPr>
        <w:t>.</w:t>
      </w:r>
      <w:r>
        <w:rPr>
          <w:rFonts w:ascii="黑体" w:eastAsia="黑体" w:hAnsi="黑体" w:hint="eastAsia"/>
        </w:rPr>
        <w:t>6  转子</w:t>
      </w:r>
    </w:p>
    <w:p w14:paraId="00D7351F" w14:textId="77777777" w:rsidR="005157B5" w:rsidRDefault="009E6108">
      <w:pPr>
        <w:spacing w:line="360" w:lineRule="auto"/>
        <w:jc w:val="left"/>
        <w:rPr>
          <w:rFonts w:ascii="宋体" w:hAnsi="宋体" w:cs="宋体" w:hint="eastAsia"/>
        </w:rPr>
      </w:pPr>
      <w:r>
        <w:rPr>
          <w:rFonts w:ascii="黑体" w:eastAsia="黑体" w:hAnsi="黑体" w:hint="eastAsia"/>
        </w:rPr>
        <w:t>6.2</w:t>
      </w:r>
      <w:r>
        <w:rPr>
          <w:rFonts w:ascii="黑体" w:eastAsia="黑体" w:hAnsi="黑体"/>
        </w:rPr>
        <w:t>.</w:t>
      </w:r>
      <w:r>
        <w:rPr>
          <w:rFonts w:ascii="黑体" w:eastAsia="黑体" w:hAnsi="黑体" w:hint="eastAsia"/>
        </w:rPr>
        <w:t>6</w:t>
      </w:r>
      <w:r>
        <w:rPr>
          <w:rFonts w:ascii="黑体" w:eastAsia="黑体" w:hAnsi="黑体"/>
        </w:rPr>
        <w:t>.</w:t>
      </w:r>
      <w:r>
        <w:rPr>
          <w:rFonts w:ascii="黑体" w:eastAsia="黑体" w:hAnsi="黑体" w:hint="eastAsia"/>
        </w:rPr>
        <w:t xml:space="preserve">1 </w:t>
      </w:r>
      <w:r>
        <w:rPr>
          <w:rFonts w:ascii="宋体" w:hAnsi="宋体" w:cs="宋体" w:hint="eastAsia"/>
        </w:rPr>
        <w:t>旋转阀的转子采用</w:t>
      </w:r>
      <w:proofErr w:type="gramStart"/>
      <w:r>
        <w:rPr>
          <w:rFonts w:ascii="宋体" w:hAnsi="宋体" w:cs="宋体" w:hint="eastAsia"/>
        </w:rPr>
        <w:t>开式</w:t>
      </w:r>
      <w:proofErr w:type="gramEnd"/>
      <w:r>
        <w:rPr>
          <w:rFonts w:ascii="宋体" w:hAnsi="宋体" w:cs="宋体" w:hint="eastAsia"/>
        </w:rPr>
        <w:t>、闭式结构，转子与端盖之间采用密封件密封，轴密封采用密封件或填料式。</w:t>
      </w:r>
    </w:p>
    <w:p w14:paraId="5B1D8AE6" w14:textId="77777777" w:rsidR="005157B5" w:rsidRDefault="009E6108">
      <w:pPr>
        <w:spacing w:line="360" w:lineRule="auto"/>
        <w:jc w:val="left"/>
        <w:rPr>
          <w:rFonts w:ascii="宋体" w:hAnsi="宋体" w:cs="宋体" w:hint="eastAsia"/>
        </w:rPr>
      </w:pPr>
      <w:r>
        <w:rPr>
          <w:rFonts w:ascii="黑体" w:eastAsia="黑体" w:hAnsi="黑体" w:hint="eastAsia"/>
        </w:rPr>
        <w:t>6.2</w:t>
      </w:r>
      <w:r>
        <w:rPr>
          <w:rFonts w:ascii="黑体" w:eastAsia="黑体" w:hAnsi="黑体"/>
        </w:rPr>
        <w:t>.</w:t>
      </w:r>
      <w:r>
        <w:rPr>
          <w:rFonts w:ascii="黑体" w:eastAsia="黑体" w:hAnsi="黑体" w:hint="eastAsia"/>
        </w:rPr>
        <w:t>6</w:t>
      </w:r>
      <w:r>
        <w:rPr>
          <w:rFonts w:ascii="黑体" w:eastAsia="黑体" w:hAnsi="黑体"/>
        </w:rPr>
        <w:t>.</w:t>
      </w:r>
      <w:r>
        <w:rPr>
          <w:rFonts w:ascii="黑体" w:eastAsia="黑体" w:hAnsi="黑体" w:hint="eastAsia"/>
        </w:rPr>
        <w:t>2</w:t>
      </w:r>
      <w:r>
        <w:rPr>
          <w:rFonts w:ascii="宋体" w:hAnsi="宋体" w:cs="宋体" w:hint="eastAsia"/>
        </w:rPr>
        <w:t xml:space="preserve"> 订货合同中若有转子平衡要求的，装配前应进行转子的静平衡试验，转子不应有明显不平衡现象。</w:t>
      </w:r>
    </w:p>
    <w:p w14:paraId="176692F1" w14:textId="77777777" w:rsidR="005157B5" w:rsidRDefault="009E6108">
      <w:pPr>
        <w:spacing w:line="360" w:lineRule="auto"/>
        <w:jc w:val="left"/>
        <w:rPr>
          <w:rFonts w:ascii="黑体" w:eastAsia="黑体" w:hAnsi="黑体" w:hint="eastAsia"/>
        </w:rPr>
      </w:pPr>
      <w:r>
        <w:rPr>
          <w:rFonts w:ascii="黑体" w:eastAsia="黑体" w:hAnsi="黑体" w:hint="eastAsia"/>
        </w:rPr>
        <w:t>6.2</w:t>
      </w:r>
      <w:r>
        <w:rPr>
          <w:rFonts w:ascii="黑体" w:eastAsia="黑体" w:hAnsi="黑体"/>
        </w:rPr>
        <w:t>.</w:t>
      </w:r>
      <w:r>
        <w:rPr>
          <w:rFonts w:ascii="黑体" w:eastAsia="黑体" w:hAnsi="黑体" w:hint="eastAsia"/>
        </w:rPr>
        <w:t>7</w:t>
      </w:r>
      <w:r>
        <w:rPr>
          <w:rFonts w:ascii="黑体" w:eastAsia="黑体" w:hAnsi="黑体"/>
        </w:rPr>
        <w:t xml:space="preserve"> </w:t>
      </w:r>
      <w:r>
        <w:rPr>
          <w:rFonts w:ascii="黑体" w:eastAsia="黑体" w:hAnsi="黑体" w:hint="eastAsia"/>
        </w:rPr>
        <w:t xml:space="preserve"> 防静电</w:t>
      </w:r>
    </w:p>
    <w:p w14:paraId="551FF061"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当使用工况需防止静电时，应提供接地条件，具体要求如下：</w:t>
      </w:r>
    </w:p>
    <w:p w14:paraId="4555A85B"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a）旋转阀装配后各绝缘单体应有连接接地导线的接线柱，供旋转阀安装后连接接地用；</w:t>
      </w:r>
    </w:p>
    <w:p w14:paraId="02289337"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b）旋转阀主机壳体应有接地导线的接线柱；</w:t>
      </w:r>
    </w:p>
    <w:p w14:paraId="69A44486"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c）旋转阀的主要附件插板阀、抽气室、文丘里、排气管均应分别有接地导线的接线柱。</w:t>
      </w:r>
    </w:p>
    <w:p w14:paraId="5DE5B494" w14:textId="77777777" w:rsidR="005157B5" w:rsidRDefault="009E6108">
      <w:pPr>
        <w:spacing w:line="360" w:lineRule="auto"/>
        <w:jc w:val="left"/>
        <w:rPr>
          <w:rFonts w:ascii="黑体" w:eastAsia="黑体" w:hAnsi="黑体" w:hint="eastAsia"/>
        </w:rPr>
      </w:pPr>
      <w:r>
        <w:rPr>
          <w:rFonts w:ascii="黑体" w:eastAsia="黑体" w:hAnsi="黑体" w:hint="eastAsia"/>
        </w:rPr>
        <w:t>6.3  阀体</w:t>
      </w:r>
      <w:r>
        <w:rPr>
          <w:rFonts w:ascii="黑体" w:eastAsia="黑体" w:hAnsi="黑体"/>
        </w:rPr>
        <w:t>和端板</w:t>
      </w:r>
    </w:p>
    <w:p w14:paraId="504D71D3" w14:textId="77777777" w:rsidR="005157B5" w:rsidRDefault="009E6108">
      <w:pPr>
        <w:spacing w:line="360" w:lineRule="auto"/>
        <w:jc w:val="left"/>
        <w:rPr>
          <w:rFonts w:ascii="黑体" w:eastAsia="黑体" w:hAnsi="黑体" w:hint="eastAsia"/>
        </w:rPr>
      </w:pPr>
      <w:r>
        <w:rPr>
          <w:rFonts w:ascii="黑体" w:eastAsia="黑体" w:hAnsi="黑体" w:hint="eastAsia"/>
        </w:rPr>
        <w:t>6.3.1  阀体和端板最小壁厚</w:t>
      </w:r>
    </w:p>
    <w:p w14:paraId="4614803F" w14:textId="77777777" w:rsidR="005157B5" w:rsidRDefault="009E6108">
      <w:pPr>
        <w:spacing w:line="360" w:lineRule="auto"/>
        <w:ind w:firstLineChars="200" w:firstLine="420"/>
        <w:jc w:val="left"/>
        <w:rPr>
          <w:rFonts w:ascii="宋体" w:hAnsi="宋体" w:hint="eastAsia"/>
        </w:rPr>
      </w:pPr>
      <w:r>
        <w:rPr>
          <w:rFonts w:ascii="宋体" w:hAnsi="宋体"/>
        </w:rPr>
        <w:t>应符合</w:t>
      </w:r>
      <w:r>
        <w:rPr>
          <w:rFonts w:ascii="宋体" w:hAnsi="宋体" w:hint="eastAsia"/>
        </w:rPr>
        <w:t>GB/T 26640</w:t>
      </w:r>
      <w:r>
        <w:rPr>
          <w:rFonts w:ascii="宋体" w:hAnsi="宋体"/>
        </w:rPr>
        <w:t>-2011</w:t>
      </w:r>
      <w:r>
        <w:rPr>
          <w:rFonts w:ascii="宋体" w:hAnsi="宋体" w:hint="eastAsia"/>
        </w:rPr>
        <w:t>中</w:t>
      </w:r>
      <w:r>
        <w:rPr>
          <w:rFonts w:ascii="宋体" w:hAnsi="宋体"/>
        </w:rPr>
        <w:t>表</w:t>
      </w:r>
      <w:r>
        <w:rPr>
          <w:rFonts w:ascii="宋体" w:hAnsi="宋体" w:hint="eastAsia"/>
        </w:rPr>
        <w:t>1的</w:t>
      </w:r>
      <w:r>
        <w:rPr>
          <w:rFonts w:ascii="宋体" w:hAnsi="宋体"/>
        </w:rPr>
        <w:t>规定。</w:t>
      </w:r>
    </w:p>
    <w:p w14:paraId="1B88CD80" w14:textId="77777777" w:rsidR="005157B5" w:rsidRDefault="009E6108">
      <w:pPr>
        <w:spacing w:line="360" w:lineRule="auto"/>
        <w:jc w:val="left"/>
        <w:rPr>
          <w:rFonts w:ascii="黑体" w:eastAsia="黑体" w:hAnsi="黑体" w:hint="eastAsia"/>
        </w:rPr>
      </w:pPr>
      <w:r>
        <w:rPr>
          <w:rFonts w:ascii="黑体" w:eastAsia="黑体" w:hAnsi="黑体" w:hint="eastAsia"/>
        </w:rPr>
        <w:t>6.3.2  阀体和端板的加强筋板的厚度</w:t>
      </w:r>
    </w:p>
    <w:p w14:paraId="6A406E74" w14:textId="77777777" w:rsidR="005157B5" w:rsidRDefault="009E6108">
      <w:pPr>
        <w:spacing w:line="360" w:lineRule="auto"/>
        <w:ind w:firstLineChars="200" w:firstLine="420"/>
        <w:jc w:val="left"/>
        <w:rPr>
          <w:rFonts w:ascii="宋体" w:hAnsi="宋体" w:hint="eastAsia"/>
        </w:rPr>
      </w:pPr>
      <w:r>
        <w:rPr>
          <w:rFonts w:ascii="宋体" w:hAnsi="宋体"/>
        </w:rPr>
        <w:t>应符合</w:t>
      </w:r>
      <w:r>
        <w:rPr>
          <w:rFonts w:ascii="宋体" w:hAnsi="宋体" w:hint="eastAsia"/>
        </w:rPr>
        <w:t>GB/T 26640</w:t>
      </w:r>
      <w:r>
        <w:rPr>
          <w:rFonts w:ascii="宋体" w:hAnsi="宋体"/>
        </w:rPr>
        <w:t>-2011</w:t>
      </w:r>
      <w:r>
        <w:rPr>
          <w:rFonts w:ascii="宋体" w:hAnsi="宋体" w:hint="eastAsia"/>
        </w:rPr>
        <w:t>中</w:t>
      </w:r>
      <w:r>
        <w:rPr>
          <w:rFonts w:ascii="宋体" w:hAnsi="宋体"/>
        </w:rPr>
        <w:t>表</w:t>
      </w:r>
      <w:r>
        <w:rPr>
          <w:rFonts w:ascii="宋体" w:hAnsi="宋体" w:hint="eastAsia"/>
        </w:rPr>
        <w:t>1的</w:t>
      </w:r>
      <w:r>
        <w:rPr>
          <w:rFonts w:ascii="宋体" w:hAnsi="宋体"/>
        </w:rPr>
        <w:t>规定。</w:t>
      </w:r>
    </w:p>
    <w:p w14:paraId="44DA58DE" w14:textId="77777777" w:rsidR="005157B5" w:rsidRDefault="009E6108">
      <w:pPr>
        <w:spacing w:line="360" w:lineRule="auto"/>
        <w:jc w:val="left"/>
        <w:rPr>
          <w:rFonts w:ascii="黑体" w:eastAsia="黑体" w:hAnsi="黑体" w:hint="eastAsia"/>
        </w:rPr>
      </w:pPr>
      <w:r>
        <w:rPr>
          <w:rFonts w:ascii="黑体" w:eastAsia="黑体" w:hAnsi="黑体" w:hint="eastAsia"/>
        </w:rPr>
        <w:t>6.3.3  阀体和端板的铸造公差</w:t>
      </w:r>
    </w:p>
    <w:p w14:paraId="079018BD" w14:textId="77777777" w:rsidR="005157B5" w:rsidRDefault="009E6108">
      <w:pPr>
        <w:spacing w:line="360" w:lineRule="auto"/>
        <w:ind w:firstLineChars="200" w:firstLine="420"/>
        <w:jc w:val="left"/>
        <w:rPr>
          <w:rFonts w:ascii="宋体" w:hAnsi="宋体" w:hint="eastAsia"/>
        </w:rPr>
      </w:pPr>
      <w:r>
        <w:rPr>
          <w:rFonts w:ascii="宋体" w:hAnsi="宋体"/>
        </w:rPr>
        <w:t>应符合</w:t>
      </w:r>
      <w:r>
        <w:rPr>
          <w:rFonts w:ascii="宋体" w:hAnsi="宋体" w:hint="eastAsia"/>
        </w:rPr>
        <w:t>GB/T 6414的</w:t>
      </w:r>
      <w:r>
        <w:rPr>
          <w:rFonts w:ascii="宋体" w:hAnsi="宋体"/>
        </w:rPr>
        <w:t>规定。</w:t>
      </w:r>
    </w:p>
    <w:p w14:paraId="3E11C734" w14:textId="77777777" w:rsidR="005157B5" w:rsidRDefault="009E6108">
      <w:pPr>
        <w:spacing w:line="360" w:lineRule="auto"/>
        <w:jc w:val="left"/>
        <w:rPr>
          <w:rFonts w:ascii="黑体" w:eastAsia="黑体" w:hAnsi="黑体" w:hint="eastAsia"/>
        </w:rPr>
      </w:pPr>
      <w:r>
        <w:rPr>
          <w:rFonts w:ascii="黑体" w:eastAsia="黑体" w:hAnsi="黑体" w:hint="eastAsia"/>
        </w:rPr>
        <w:t>6.3.4  阀体和端板材料的化学成分</w:t>
      </w:r>
    </w:p>
    <w:p w14:paraId="4B13E6BD" w14:textId="77777777" w:rsidR="005157B5" w:rsidRDefault="009E6108">
      <w:pPr>
        <w:spacing w:line="360" w:lineRule="auto"/>
        <w:ind w:firstLineChars="200" w:firstLine="420"/>
        <w:jc w:val="left"/>
        <w:rPr>
          <w:rFonts w:ascii="宋体" w:hAnsi="宋体" w:hint="eastAsia"/>
        </w:rPr>
      </w:pPr>
      <w:r>
        <w:rPr>
          <w:rFonts w:ascii="宋体" w:hAnsi="宋体"/>
        </w:rPr>
        <w:t>应符合</w:t>
      </w:r>
      <w:r>
        <w:rPr>
          <w:rFonts w:ascii="宋体" w:hAnsi="宋体" w:hint="eastAsia"/>
        </w:rPr>
        <w:t>GB/T 122</w:t>
      </w:r>
      <w:r>
        <w:rPr>
          <w:rFonts w:ascii="宋体" w:hAnsi="宋体"/>
        </w:rPr>
        <w:t>2</w:t>
      </w:r>
      <w:r>
        <w:rPr>
          <w:rFonts w:ascii="宋体" w:hAnsi="宋体" w:hint="eastAsia"/>
        </w:rPr>
        <w:t>0的</w:t>
      </w:r>
      <w:r>
        <w:rPr>
          <w:rFonts w:ascii="宋体" w:hAnsi="宋体"/>
        </w:rPr>
        <w:t>规定。</w:t>
      </w:r>
    </w:p>
    <w:p w14:paraId="5587BA20" w14:textId="77777777" w:rsidR="005157B5" w:rsidRDefault="009E6108">
      <w:pPr>
        <w:spacing w:line="360" w:lineRule="auto"/>
        <w:jc w:val="left"/>
        <w:rPr>
          <w:rFonts w:ascii="黑体" w:eastAsia="黑体" w:hAnsi="黑体" w:hint="eastAsia"/>
        </w:rPr>
      </w:pPr>
      <w:r>
        <w:rPr>
          <w:rFonts w:ascii="黑体" w:eastAsia="黑体" w:hAnsi="黑体" w:hint="eastAsia"/>
        </w:rPr>
        <w:t>6.3.5  阀体和端板的力学性能</w:t>
      </w:r>
    </w:p>
    <w:p w14:paraId="52FC32D1" w14:textId="77777777" w:rsidR="005157B5" w:rsidRDefault="009E6108">
      <w:pPr>
        <w:spacing w:line="360" w:lineRule="auto"/>
        <w:ind w:firstLineChars="200" w:firstLine="420"/>
        <w:jc w:val="left"/>
        <w:rPr>
          <w:rFonts w:ascii="宋体" w:hAnsi="宋体" w:hint="eastAsia"/>
        </w:rPr>
      </w:pPr>
      <w:r>
        <w:rPr>
          <w:rFonts w:ascii="宋体" w:hAnsi="宋体"/>
        </w:rPr>
        <w:t>应符合</w:t>
      </w:r>
      <w:r>
        <w:rPr>
          <w:rFonts w:ascii="宋体" w:hAnsi="宋体" w:hint="eastAsia"/>
        </w:rPr>
        <w:t>GB/T 122</w:t>
      </w:r>
      <w:r>
        <w:rPr>
          <w:rFonts w:ascii="宋体" w:hAnsi="宋体"/>
        </w:rPr>
        <w:t>2</w:t>
      </w:r>
      <w:r>
        <w:rPr>
          <w:rFonts w:ascii="宋体" w:hAnsi="宋体" w:hint="eastAsia"/>
        </w:rPr>
        <w:t>0的</w:t>
      </w:r>
      <w:r>
        <w:rPr>
          <w:rFonts w:ascii="宋体" w:hAnsi="宋体"/>
        </w:rPr>
        <w:t>规定。</w:t>
      </w:r>
    </w:p>
    <w:p w14:paraId="303669EC" w14:textId="77777777" w:rsidR="005157B5" w:rsidRDefault="009E6108">
      <w:pPr>
        <w:spacing w:line="360" w:lineRule="auto"/>
        <w:rPr>
          <w:rFonts w:ascii="黑体" w:eastAsia="黑体" w:hAnsi="黑体" w:hint="eastAsia"/>
        </w:rPr>
      </w:pPr>
      <w:r>
        <w:rPr>
          <w:rFonts w:ascii="黑体" w:eastAsia="黑体" w:hAnsi="黑体" w:hint="eastAsia"/>
        </w:rPr>
        <w:t>6.4  整体特</w:t>
      </w:r>
      <w:r>
        <w:rPr>
          <w:rFonts w:ascii="黑体" w:eastAsia="黑体" w:hAnsi="黑体"/>
        </w:rPr>
        <w:t>性</w:t>
      </w:r>
    </w:p>
    <w:p w14:paraId="328A4F16" w14:textId="77777777" w:rsidR="005157B5" w:rsidRDefault="009E6108">
      <w:pPr>
        <w:spacing w:line="360" w:lineRule="auto"/>
        <w:rPr>
          <w:rFonts w:ascii="黑体" w:eastAsia="黑体" w:hAnsi="黑体" w:cs="黑体" w:hint="eastAsia"/>
        </w:rPr>
      </w:pPr>
      <w:r>
        <w:rPr>
          <w:rFonts w:ascii="黑体" w:eastAsia="黑体" w:hAnsi="黑体" w:cs="黑体" w:hint="eastAsia"/>
        </w:rPr>
        <w:t>6.4.1  空载运行</w:t>
      </w:r>
    </w:p>
    <w:p w14:paraId="7F08DC59" w14:textId="77777777" w:rsidR="005157B5" w:rsidRDefault="009E6108">
      <w:pPr>
        <w:spacing w:line="360" w:lineRule="auto"/>
        <w:ind w:firstLineChars="200" w:firstLine="420"/>
        <w:rPr>
          <w:rFonts w:ascii="宋体" w:hAnsi="宋体" w:hint="eastAsia"/>
        </w:rPr>
      </w:pPr>
      <w:r>
        <w:rPr>
          <w:rFonts w:ascii="宋体" w:hAnsi="宋体" w:cs="宋体" w:hint="eastAsia"/>
        </w:rPr>
        <w:t>在空载情况下，旋转阀整机运行应平稳，无振动、无噪声、无摩擦、无异常现象，</w:t>
      </w:r>
      <w:r>
        <w:rPr>
          <w:rFonts w:ascii="宋体" w:hAnsi="宋体" w:hint="eastAsia"/>
        </w:rPr>
        <w:t>旋转阀</w:t>
      </w:r>
      <w:r>
        <w:rPr>
          <w:rFonts w:ascii="宋体" w:hAnsi="宋体"/>
        </w:rPr>
        <w:t>空运转时的噪声声压级应不大于</w:t>
      </w:r>
      <w:r>
        <w:rPr>
          <w:rFonts w:ascii="宋体" w:hAnsi="宋体" w:hint="eastAsia"/>
        </w:rPr>
        <w:t>80</w:t>
      </w:r>
      <w:r>
        <w:rPr>
          <w:rFonts w:ascii="宋体" w:hAnsi="宋体"/>
        </w:rPr>
        <w:t>dB</w:t>
      </w:r>
      <w:r>
        <w:rPr>
          <w:rFonts w:ascii="宋体" w:hAnsi="宋体" w:hint="eastAsia"/>
        </w:rPr>
        <w:t>(</w:t>
      </w:r>
      <w:r>
        <w:rPr>
          <w:rFonts w:ascii="宋体" w:hAnsi="宋体"/>
        </w:rPr>
        <w:t>A)</w:t>
      </w:r>
      <w:r>
        <w:rPr>
          <w:rFonts w:ascii="宋体" w:hAnsi="宋体" w:hint="eastAsia"/>
        </w:rPr>
        <w:t>。</w:t>
      </w:r>
    </w:p>
    <w:p w14:paraId="11FA4EFA" w14:textId="77777777" w:rsidR="005157B5" w:rsidRDefault="009E6108">
      <w:pPr>
        <w:spacing w:line="360" w:lineRule="auto"/>
        <w:rPr>
          <w:rFonts w:ascii="黑体" w:eastAsia="黑体" w:hAnsi="黑体" w:hint="eastAsia"/>
        </w:rPr>
      </w:pPr>
      <w:r>
        <w:rPr>
          <w:rFonts w:ascii="黑体" w:eastAsia="黑体" w:hAnsi="黑体" w:hint="eastAsia"/>
        </w:rPr>
        <w:t>6.4.2  防爆性能</w:t>
      </w:r>
    </w:p>
    <w:p w14:paraId="4AB47E0C" w14:textId="77777777" w:rsidR="005157B5" w:rsidRDefault="009E6108">
      <w:pPr>
        <w:spacing w:line="360" w:lineRule="auto"/>
        <w:ind w:firstLineChars="200" w:firstLine="420"/>
        <w:rPr>
          <w:rFonts w:ascii="宋体" w:hAnsi="宋体" w:hint="eastAsia"/>
        </w:rPr>
      </w:pPr>
      <w:r>
        <w:rPr>
          <w:rFonts w:ascii="宋体" w:hAnsi="宋体" w:hint="eastAsia"/>
        </w:rPr>
        <w:t>对使用环境有防爆要求的旋转阀，其相关部件应符合使用工况相关条件，并具有对应的防爆合格证及防爆标志。</w:t>
      </w:r>
    </w:p>
    <w:p w14:paraId="0954792A" w14:textId="77777777" w:rsidR="005157B5" w:rsidRDefault="009E6108">
      <w:pPr>
        <w:spacing w:line="360" w:lineRule="auto"/>
        <w:rPr>
          <w:rFonts w:ascii="黑体" w:eastAsia="黑体" w:hAnsi="黑体" w:hint="eastAsia"/>
        </w:rPr>
      </w:pPr>
      <w:r>
        <w:rPr>
          <w:rFonts w:ascii="黑体" w:eastAsia="黑体" w:hAnsi="黑体" w:hint="eastAsia"/>
        </w:rPr>
        <w:t>6.4.3  旋转方向</w:t>
      </w:r>
    </w:p>
    <w:p w14:paraId="08B8FBD4" w14:textId="77777777" w:rsidR="005157B5" w:rsidRDefault="009E6108">
      <w:pPr>
        <w:spacing w:line="360" w:lineRule="auto"/>
        <w:ind w:firstLineChars="200" w:firstLine="420"/>
        <w:rPr>
          <w:rFonts w:ascii="宋体" w:hAnsi="宋体" w:hint="eastAsia"/>
        </w:rPr>
      </w:pPr>
      <w:r>
        <w:rPr>
          <w:rFonts w:ascii="宋体" w:hAnsi="宋体" w:hint="eastAsia"/>
        </w:rPr>
        <w:t>转子</w:t>
      </w:r>
      <w:r>
        <w:rPr>
          <w:rFonts w:ascii="宋体" w:hAnsi="宋体"/>
        </w:rPr>
        <w:t>旋转方向应与规定方向一致</w:t>
      </w:r>
      <w:r>
        <w:rPr>
          <w:rFonts w:ascii="宋体" w:hAnsi="宋体" w:hint="eastAsia"/>
        </w:rPr>
        <w:t>，</w:t>
      </w:r>
      <w:r>
        <w:rPr>
          <w:rFonts w:ascii="宋体" w:hAnsi="宋体"/>
        </w:rPr>
        <w:t>转子在未连接减速机时，转动应灵活</w:t>
      </w:r>
      <w:r>
        <w:rPr>
          <w:rFonts w:ascii="宋体" w:hAnsi="宋体" w:hint="eastAsia"/>
        </w:rPr>
        <w:t>，并有</w:t>
      </w:r>
      <w:r>
        <w:rPr>
          <w:rFonts w:ascii="宋体" w:hAnsi="宋体" w:cs="宋体" w:hint="eastAsia"/>
        </w:rPr>
        <w:t>转子</w:t>
      </w:r>
      <w:r>
        <w:rPr>
          <w:rFonts w:ascii="宋体" w:hAnsi="宋体" w:cs="宋体"/>
        </w:rPr>
        <w:t>的转向标记</w:t>
      </w:r>
      <w:r>
        <w:rPr>
          <w:rFonts w:ascii="宋体" w:hAnsi="宋体" w:cs="宋体" w:hint="eastAsia"/>
        </w:rPr>
        <w:t>以</w:t>
      </w:r>
      <w:r>
        <w:rPr>
          <w:rFonts w:ascii="宋体" w:hAnsi="宋体" w:cs="宋体"/>
        </w:rPr>
        <w:t>防止反转</w:t>
      </w:r>
      <w:r>
        <w:rPr>
          <w:rFonts w:ascii="宋体" w:hAnsi="宋体"/>
        </w:rPr>
        <w:t>。</w:t>
      </w:r>
    </w:p>
    <w:p w14:paraId="3BA1B701" w14:textId="77777777" w:rsidR="005157B5" w:rsidRDefault="009E6108">
      <w:pPr>
        <w:spacing w:line="360" w:lineRule="auto"/>
        <w:rPr>
          <w:rFonts w:ascii="黑体" w:eastAsia="黑体" w:hAnsi="黑体" w:hint="eastAsia"/>
        </w:rPr>
      </w:pPr>
      <w:r>
        <w:rPr>
          <w:rFonts w:ascii="黑体" w:eastAsia="黑体" w:hAnsi="黑体" w:hint="eastAsia"/>
        </w:rPr>
        <w:t xml:space="preserve">6.4.4  防尘 </w:t>
      </w:r>
    </w:p>
    <w:p w14:paraId="45F663AD" w14:textId="77777777" w:rsidR="005157B5" w:rsidRDefault="009E6108">
      <w:pPr>
        <w:spacing w:line="360" w:lineRule="auto"/>
        <w:ind w:firstLineChars="200" w:firstLine="420"/>
        <w:rPr>
          <w:rFonts w:ascii="宋体" w:hAnsi="宋体" w:cs="宋体" w:hint="eastAsia"/>
        </w:rPr>
      </w:pPr>
      <w:r>
        <w:rPr>
          <w:rFonts w:ascii="宋体" w:hAnsi="宋体" w:cs="宋体" w:hint="eastAsia"/>
        </w:rPr>
        <w:lastRenderedPageBreak/>
        <w:t>旋转</w:t>
      </w:r>
      <w:proofErr w:type="gramStart"/>
      <w:r>
        <w:rPr>
          <w:rFonts w:ascii="宋体" w:hAnsi="宋体" w:cs="宋体" w:hint="eastAsia"/>
        </w:rPr>
        <w:t>阀运行</w:t>
      </w:r>
      <w:proofErr w:type="gramEnd"/>
      <w:r>
        <w:rPr>
          <w:rFonts w:ascii="宋体" w:hAnsi="宋体" w:cs="宋体" w:hint="eastAsia"/>
        </w:rPr>
        <w:t>过程中，物料中的粉尘不应进入到轴密封件内，轴密封件内应有</w:t>
      </w:r>
      <w:proofErr w:type="gramStart"/>
      <w:r>
        <w:rPr>
          <w:rFonts w:ascii="宋体" w:hAnsi="宋体" w:cs="宋体" w:hint="eastAsia"/>
        </w:rPr>
        <w:t>平衡气</w:t>
      </w:r>
      <w:proofErr w:type="gramEnd"/>
      <w:r>
        <w:rPr>
          <w:rFonts w:ascii="宋体" w:hAnsi="宋体" w:cs="宋体" w:hint="eastAsia"/>
        </w:rPr>
        <w:t>连接管，平衡气压力与输送气压力相同，</w:t>
      </w:r>
      <w:proofErr w:type="gramStart"/>
      <w:r>
        <w:rPr>
          <w:rFonts w:ascii="宋体" w:hAnsi="宋体" w:cs="宋体" w:hint="eastAsia"/>
        </w:rPr>
        <w:t>平衡气</w:t>
      </w:r>
      <w:proofErr w:type="gramEnd"/>
      <w:r>
        <w:rPr>
          <w:rFonts w:ascii="宋体" w:hAnsi="宋体" w:cs="宋体" w:hint="eastAsia"/>
        </w:rPr>
        <w:t>的输气量应大于旋转阀的耗气量。</w:t>
      </w:r>
    </w:p>
    <w:p w14:paraId="185AB42C" w14:textId="77777777" w:rsidR="005157B5" w:rsidRDefault="009E6108">
      <w:pPr>
        <w:spacing w:line="360" w:lineRule="auto"/>
        <w:rPr>
          <w:rFonts w:ascii="黑体" w:eastAsia="黑体" w:hAnsi="黑体" w:hint="eastAsia"/>
        </w:rPr>
      </w:pPr>
      <w:r>
        <w:rPr>
          <w:rFonts w:ascii="黑体" w:eastAsia="黑体" w:hAnsi="黑体" w:hint="eastAsia"/>
        </w:rPr>
        <w:t>6.4.5  同轴度</w:t>
      </w:r>
    </w:p>
    <w:p w14:paraId="6ABECB08" w14:textId="77777777" w:rsidR="005157B5" w:rsidRDefault="009E6108">
      <w:pPr>
        <w:spacing w:line="360" w:lineRule="auto"/>
        <w:ind w:firstLineChars="200" w:firstLine="420"/>
        <w:rPr>
          <w:rFonts w:ascii="宋体" w:hAnsi="宋体" w:hint="eastAsia"/>
        </w:rPr>
      </w:pPr>
      <w:r>
        <w:rPr>
          <w:rFonts w:ascii="宋体" w:hAnsi="宋体" w:hint="eastAsia"/>
        </w:rPr>
        <w:t>减速机的</w:t>
      </w:r>
      <w:r>
        <w:rPr>
          <w:rFonts w:ascii="宋体" w:hAnsi="宋体"/>
        </w:rPr>
        <w:t>输出轴与主轴</w:t>
      </w:r>
      <w:r>
        <w:rPr>
          <w:rFonts w:ascii="宋体" w:hAnsi="宋体" w:hint="eastAsia"/>
        </w:rPr>
        <w:t>的</w:t>
      </w:r>
      <w:r>
        <w:rPr>
          <w:rFonts w:ascii="宋体" w:hAnsi="宋体"/>
        </w:rPr>
        <w:t>同轴度</w:t>
      </w:r>
      <w:r>
        <w:rPr>
          <w:rFonts w:ascii="宋体" w:hAnsi="宋体" w:hint="eastAsia"/>
        </w:rPr>
        <w:t>应不超过±0.</w:t>
      </w:r>
      <w:r>
        <w:rPr>
          <w:rFonts w:ascii="宋体" w:hAnsi="宋体"/>
        </w:rPr>
        <w:t>0</w:t>
      </w:r>
      <w:r>
        <w:rPr>
          <w:rFonts w:ascii="宋体" w:hAnsi="宋体" w:hint="eastAsia"/>
        </w:rPr>
        <w:t>5 mm。</w:t>
      </w:r>
    </w:p>
    <w:p w14:paraId="347FE3F3" w14:textId="77777777" w:rsidR="005157B5" w:rsidRDefault="009E6108">
      <w:pPr>
        <w:spacing w:line="360" w:lineRule="auto"/>
        <w:rPr>
          <w:rFonts w:ascii="黑体" w:eastAsia="黑体" w:hAnsi="黑体" w:hint="eastAsia"/>
        </w:rPr>
      </w:pPr>
      <w:r>
        <w:rPr>
          <w:rFonts w:ascii="黑体" w:eastAsia="黑体" w:hAnsi="黑体" w:hint="eastAsia"/>
        </w:rPr>
        <w:t>6.4.6  轴承表面温度</w:t>
      </w:r>
    </w:p>
    <w:p w14:paraId="2958A64A" w14:textId="77777777" w:rsidR="005157B5" w:rsidRDefault="009E6108">
      <w:pPr>
        <w:spacing w:line="360" w:lineRule="auto"/>
        <w:ind w:firstLineChars="200" w:firstLine="420"/>
        <w:rPr>
          <w:rFonts w:ascii="宋体" w:hAnsi="宋体" w:hint="eastAsia"/>
        </w:rPr>
      </w:pPr>
      <w:r>
        <w:rPr>
          <w:rFonts w:ascii="宋体" w:hAnsi="宋体" w:hint="eastAsia"/>
        </w:rPr>
        <w:t>正常工作后，其表面温度应</w:t>
      </w:r>
      <w:r>
        <w:rPr>
          <w:rFonts w:ascii="宋体" w:hAnsi="宋体"/>
        </w:rPr>
        <w:t>不大于</w:t>
      </w:r>
      <w:r>
        <w:rPr>
          <w:rFonts w:ascii="宋体" w:hAnsi="宋体" w:hint="eastAsia"/>
        </w:rPr>
        <w:t>40℃。</w:t>
      </w:r>
    </w:p>
    <w:p w14:paraId="48F02386" w14:textId="77777777" w:rsidR="005157B5" w:rsidRDefault="009E6108">
      <w:pPr>
        <w:spacing w:line="360" w:lineRule="auto"/>
        <w:rPr>
          <w:rFonts w:ascii="黑体" w:eastAsia="黑体" w:hAnsi="黑体" w:cs="黑体" w:hint="eastAsia"/>
        </w:rPr>
      </w:pPr>
      <w:r>
        <w:rPr>
          <w:rFonts w:ascii="黑体" w:eastAsia="黑体" w:hAnsi="黑体" w:cs="黑体" w:hint="eastAsia"/>
        </w:rPr>
        <w:t>6.4.7  漏气量</w:t>
      </w:r>
    </w:p>
    <w:p w14:paraId="3F8F9FD3" w14:textId="77777777" w:rsidR="005157B5" w:rsidRDefault="009E6108">
      <w:pPr>
        <w:spacing w:line="360" w:lineRule="auto"/>
        <w:ind w:firstLineChars="200" w:firstLine="420"/>
        <w:rPr>
          <w:rFonts w:ascii="宋体" w:hAnsi="宋体" w:hint="eastAsia"/>
        </w:rPr>
      </w:pPr>
      <w:r>
        <w:rPr>
          <w:rFonts w:ascii="宋体" w:hAnsi="宋体" w:hint="eastAsia"/>
        </w:rPr>
        <w:t>订货合同中如有要求，</w:t>
      </w:r>
      <w:proofErr w:type="gramStart"/>
      <w:r>
        <w:rPr>
          <w:rFonts w:ascii="宋体" w:hAnsi="宋体" w:hint="eastAsia"/>
        </w:rPr>
        <w:t>旋转阀应进行</w:t>
      </w:r>
      <w:proofErr w:type="gramEnd"/>
      <w:r>
        <w:rPr>
          <w:rFonts w:ascii="宋体" w:hAnsi="宋体" w:hint="eastAsia"/>
        </w:rPr>
        <w:t>模拟工况的漏气量试验，漏气量（容积</w:t>
      </w:r>
      <w:r>
        <w:rPr>
          <w:rFonts w:ascii="宋体" w:hAnsi="宋体"/>
        </w:rPr>
        <w:t>计</w:t>
      </w:r>
      <w:r>
        <w:rPr>
          <w:rFonts w:ascii="宋体" w:hAnsi="宋体" w:hint="eastAsia"/>
        </w:rPr>
        <w:t>）</w:t>
      </w:r>
      <w:r>
        <w:rPr>
          <w:rFonts w:ascii="宋体" w:hAnsi="宋体"/>
        </w:rPr>
        <w:t>≤ 1%</w:t>
      </w:r>
      <w:r>
        <w:rPr>
          <w:rFonts w:ascii="宋体" w:hAnsi="宋体" w:hint="eastAsia"/>
        </w:rPr>
        <w:t>。</w:t>
      </w:r>
    </w:p>
    <w:p w14:paraId="03F33AD2" w14:textId="77777777" w:rsidR="005157B5" w:rsidRDefault="009E6108">
      <w:pPr>
        <w:spacing w:line="360" w:lineRule="auto"/>
        <w:rPr>
          <w:rFonts w:ascii="黑体" w:eastAsia="黑体" w:hAnsi="黑体" w:hint="eastAsia"/>
        </w:rPr>
      </w:pPr>
      <w:r>
        <w:rPr>
          <w:rFonts w:ascii="黑体" w:eastAsia="黑体" w:hAnsi="黑体" w:hint="eastAsia"/>
        </w:rPr>
        <w:t>6.5</w:t>
      </w:r>
      <w:r>
        <w:rPr>
          <w:rFonts w:ascii="黑体" w:eastAsia="黑体" w:hAnsi="黑体"/>
        </w:rPr>
        <w:t xml:space="preserve">  </w:t>
      </w:r>
      <w:r>
        <w:rPr>
          <w:rFonts w:ascii="黑体" w:eastAsia="黑体" w:hAnsi="黑体" w:hint="eastAsia"/>
        </w:rPr>
        <w:t>安全性</w:t>
      </w:r>
    </w:p>
    <w:p w14:paraId="2524439C" w14:textId="77777777" w:rsidR="005157B5" w:rsidRDefault="009E6108">
      <w:pPr>
        <w:spacing w:line="360" w:lineRule="auto"/>
        <w:rPr>
          <w:rFonts w:ascii="黑体" w:eastAsia="黑体" w:hAnsi="黑体" w:cs="黑体" w:hint="eastAsia"/>
        </w:rPr>
      </w:pPr>
      <w:r>
        <w:rPr>
          <w:rFonts w:ascii="黑体" w:eastAsia="黑体" w:hAnsi="黑体" w:cs="黑体" w:hint="eastAsia"/>
        </w:rPr>
        <w:t>6.5.1  绝缘电阻</w:t>
      </w:r>
    </w:p>
    <w:p w14:paraId="7B428FC9" w14:textId="77777777" w:rsidR="005157B5" w:rsidRDefault="009E6108">
      <w:pPr>
        <w:spacing w:line="360" w:lineRule="auto"/>
        <w:ind w:firstLineChars="200" w:firstLine="420"/>
        <w:rPr>
          <w:rFonts w:ascii="宋体" w:hAnsi="宋体" w:hint="eastAsia"/>
        </w:rPr>
      </w:pPr>
      <w:r>
        <w:rPr>
          <w:rFonts w:ascii="宋体" w:hAnsi="宋体" w:hint="eastAsia"/>
        </w:rPr>
        <w:t>旋转阀电源</w:t>
      </w:r>
      <w:r>
        <w:rPr>
          <w:rFonts w:ascii="宋体" w:hAnsi="宋体"/>
        </w:rPr>
        <w:t>进线端与接地端</w:t>
      </w:r>
      <w:r>
        <w:rPr>
          <w:rFonts w:ascii="宋体" w:hAnsi="宋体" w:hint="eastAsia"/>
        </w:rPr>
        <w:t>之</w:t>
      </w:r>
      <w:r>
        <w:rPr>
          <w:rFonts w:ascii="宋体" w:hAnsi="宋体"/>
        </w:rPr>
        <w:t>间</w:t>
      </w:r>
      <w:r>
        <w:rPr>
          <w:rFonts w:ascii="宋体" w:hAnsi="宋体" w:hint="eastAsia"/>
        </w:rPr>
        <w:t>的</w:t>
      </w:r>
      <w:r>
        <w:rPr>
          <w:rFonts w:ascii="宋体" w:hAnsi="宋体"/>
        </w:rPr>
        <w:t>绝缘电阻应不小于</w:t>
      </w:r>
      <w:r>
        <w:rPr>
          <w:rFonts w:ascii="宋体" w:hAnsi="宋体" w:hint="eastAsia"/>
        </w:rPr>
        <w:t>1MΩ。</w:t>
      </w:r>
    </w:p>
    <w:p w14:paraId="4393033C" w14:textId="77777777" w:rsidR="005157B5" w:rsidRDefault="009E6108">
      <w:pPr>
        <w:spacing w:line="360" w:lineRule="auto"/>
        <w:rPr>
          <w:rFonts w:ascii="黑体" w:eastAsia="黑体" w:hAnsi="黑体" w:cs="黑体" w:hint="eastAsia"/>
        </w:rPr>
      </w:pPr>
      <w:r>
        <w:rPr>
          <w:rFonts w:ascii="黑体" w:eastAsia="黑体" w:hAnsi="黑体" w:cs="黑体" w:hint="eastAsia"/>
        </w:rPr>
        <w:t>6.5.2  工频耐压</w:t>
      </w:r>
    </w:p>
    <w:p w14:paraId="79F00051" w14:textId="77777777" w:rsidR="005157B5" w:rsidRDefault="009E6108">
      <w:pPr>
        <w:spacing w:line="360" w:lineRule="auto"/>
        <w:ind w:firstLineChars="200" w:firstLine="420"/>
        <w:rPr>
          <w:rFonts w:ascii="宋体" w:hAnsi="宋体" w:hint="eastAsia"/>
        </w:rPr>
      </w:pPr>
      <w:r>
        <w:rPr>
          <w:rFonts w:ascii="宋体" w:hAnsi="宋体" w:hint="eastAsia"/>
        </w:rPr>
        <w:t>旋转阀电源</w:t>
      </w:r>
      <w:r>
        <w:rPr>
          <w:rFonts w:ascii="宋体" w:hAnsi="宋体"/>
        </w:rPr>
        <w:t>进线端与接地</w:t>
      </w:r>
      <w:r>
        <w:rPr>
          <w:rFonts w:ascii="宋体" w:hAnsi="宋体" w:hint="eastAsia"/>
        </w:rPr>
        <w:t>之间</w:t>
      </w:r>
      <w:r>
        <w:rPr>
          <w:rFonts w:ascii="宋体" w:hAnsi="宋体"/>
        </w:rPr>
        <w:t>应能承受</w:t>
      </w:r>
      <w:r>
        <w:rPr>
          <w:rFonts w:ascii="宋体" w:hAnsi="宋体" w:hint="eastAsia"/>
        </w:rPr>
        <w:t xml:space="preserve">AC </w:t>
      </w:r>
      <w:r>
        <w:rPr>
          <w:rFonts w:ascii="宋体" w:hAnsi="宋体"/>
        </w:rPr>
        <w:t xml:space="preserve">1 </w:t>
      </w:r>
      <w:r>
        <w:rPr>
          <w:rFonts w:ascii="宋体" w:hAnsi="宋体" w:hint="eastAsia"/>
        </w:rPr>
        <w:t>5</w:t>
      </w:r>
      <w:r>
        <w:rPr>
          <w:rFonts w:ascii="宋体" w:hAnsi="宋体"/>
        </w:rPr>
        <w:t>00 V</w:t>
      </w:r>
      <w:r>
        <w:rPr>
          <w:rFonts w:ascii="宋体" w:hAnsi="宋体" w:hint="eastAsia"/>
        </w:rPr>
        <w:t>、50</w:t>
      </w:r>
      <w:r>
        <w:rPr>
          <w:rFonts w:ascii="宋体" w:hAnsi="宋体"/>
        </w:rPr>
        <w:t xml:space="preserve"> Hz</w:t>
      </w:r>
      <w:r>
        <w:rPr>
          <w:rFonts w:ascii="宋体" w:hAnsi="宋体" w:hint="eastAsia"/>
        </w:rPr>
        <w:t>、</w:t>
      </w:r>
      <w:r>
        <w:rPr>
          <w:rFonts w:ascii="宋体" w:hAnsi="宋体"/>
        </w:rPr>
        <w:t>历时</w:t>
      </w:r>
      <w:r>
        <w:rPr>
          <w:rFonts w:ascii="宋体" w:hAnsi="宋体" w:hint="eastAsia"/>
        </w:rPr>
        <w:t>1</w:t>
      </w:r>
      <w:r>
        <w:rPr>
          <w:rFonts w:ascii="宋体" w:hAnsi="宋体"/>
        </w:rPr>
        <w:t xml:space="preserve"> </w:t>
      </w:r>
      <w:r>
        <w:rPr>
          <w:rFonts w:ascii="宋体" w:hAnsi="宋体" w:hint="eastAsia"/>
        </w:rPr>
        <w:t>min的</w:t>
      </w:r>
      <w:r>
        <w:rPr>
          <w:rFonts w:ascii="宋体" w:hAnsi="宋体"/>
        </w:rPr>
        <w:t>耐电压试验，</w:t>
      </w:r>
      <w:r>
        <w:rPr>
          <w:rFonts w:ascii="宋体" w:hAnsi="宋体" w:hint="eastAsia"/>
        </w:rPr>
        <w:t>试验期间应</w:t>
      </w:r>
      <w:r>
        <w:rPr>
          <w:rFonts w:ascii="宋体" w:hAnsi="宋体"/>
        </w:rPr>
        <w:t>无击穿及闪络</w:t>
      </w:r>
      <w:r>
        <w:rPr>
          <w:rFonts w:ascii="宋体" w:hAnsi="宋体" w:hint="eastAsia"/>
        </w:rPr>
        <w:t>现象</w:t>
      </w:r>
      <w:r>
        <w:rPr>
          <w:rFonts w:ascii="宋体" w:hAnsi="宋体"/>
        </w:rPr>
        <w:t>。</w:t>
      </w:r>
    </w:p>
    <w:p w14:paraId="0749165F" w14:textId="77777777" w:rsidR="005157B5" w:rsidRDefault="009E6108">
      <w:pPr>
        <w:spacing w:line="360" w:lineRule="auto"/>
        <w:rPr>
          <w:rFonts w:ascii="黑体" w:eastAsia="黑体" w:hAnsi="黑体" w:hint="eastAsia"/>
        </w:rPr>
      </w:pPr>
      <w:r>
        <w:rPr>
          <w:rFonts w:ascii="黑体" w:eastAsia="黑体" w:hAnsi="黑体" w:hint="eastAsia"/>
        </w:rPr>
        <w:t>6.5</w:t>
      </w:r>
      <w:r>
        <w:rPr>
          <w:rFonts w:ascii="黑体" w:eastAsia="黑体" w:hAnsi="黑体"/>
        </w:rPr>
        <w:t>.3  接地</w:t>
      </w:r>
      <w:r>
        <w:rPr>
          <w:rFonts w:ascii="黑体" w:eastAsia="黑体" w:hAnsi="黑体" w:hint="eastAsia"/>
        </w:rPr>
        <w:t>端子</w:t>
      </w:r>
      <w:r>
        <w:rPr>
          <w:rFonts w:ascii="黑体" w:eastAsia="黑体" w:hAnsi="黑体"/>
        </w:rPr>
        <w:t>及接地标志</w:t>
      </w:r>
    </w:p>
    <w:p w14:paraId="19EBE034" w14:textId="77777777" w:rsidR="005157B5" w:rsidRDefault="009E6108">
      <w:pPr>
        <w:spacing w:line="360" w:lineRule="auto"/>
        <w:ind w:firstLineChars="200" w:firstLine="420"/>
        <w:rPr>
          <w:rFonts w:ascii="宋体" w:hAnsi="宋体" w:hint="eastAsia"/>
        </w:rPr>
      </w:pPr>
      <w:r>
        <w:rPr>
          <w:rFonts w:ascii="宋体" w:hAnsi="宋体"/>
        </w:rPr>
        <w:t>具有可靠</w:t>
      </w:r>
      <w:r>
        <w:rPr>
          <w:rFonts w:ascii="宋体" w:hAnsi="宋体" w:hint="eastAsia"/>
        </w:rPr>
        <w:t>连接</w:t>
      </w:r>
      <w:r>
        <w:rPr>
          <w:rFonts w:ascii="宋体" w:hAnsi="宋体"/>
        </w:rPr>
        <w:t>的接地</w:t>
      </w:r>
      <w:r>
        <w:rPr>
          <w:rFonts w:ascii="宋体" w:hAnsi="宋体" w:hint="eastAsia"/>
        </w:rPr>
        <w:t>端子</w:t>
      </w:r>
      <w:r>
        <w:rPr>
          <w:rFonts w:ascii="宋体" w:hAnsi="宋体"/>
        </w:rPr>
        <w:t>及明显的接地标志。</w:t>
      </w:r>
    </w:p>
    <w:p w14:paraId="0904EC62" w14:textId="77777777" w:rsidR="005157B5" w:rsidRDefault="009E6108">
      <w:pPr>
        <w:spacing w:line="360" w:lineRule="auto"/>
        <w:jc w:val="left"/>
        <w:rPr>
          <w:rFonts w:ascii="黑体" w:eastAsia="黑体" w:hAnsi="黑体" w:cs="黑体" w:hint="eastAsia"/>
        </w:rPr>
      </w:pPr>
      <w:r>
        <w:rPr>
          <w:rFonts w:ascii="黑体" w:eastAsia="黑体" w:hAnsi="黑体" w:cs="黑体" w:hint="eastAsia"/>
        </w:rPr>
        <w:t>6.5.4  故障保护</w:t>
      </w:r>
    </w:p>
    <w:p w14:paraId="1CED15A4" w14:textId="77777777" w:rsidR="005157B5" w:rsidRDefault="009E6108">
      <w:pPr>
        <w:spacing w:line="360" w:lineRule="auto"/>
        <w:ind w:firstLineChars="200" w:firstLine="420"/>
        <w:jc w:val="left"/>
        <w:rPr>
          <w:rFonts w:ascii="宋体" w:hAnsi="宋体" w:cs="宋体" w:hint="eastAsia"/>
        </w:rPr>
      </w:pPr>
      <w:r>
        <w:rPr>
          <w:rFonts w:ascii="宋体" w:hAnsi="宋体" w:hint="eastAsia"/>
        </w:rPr>
        <w:t>具有故障</w:t>
      </w:r>
      <w:r>
        <w:rPr>
          <w:rFonts w:ascii="宋体" w:hAnsi="宋体"/>
        </w:rPr>
        <w:t>保护</w:t>
      </w:r>
      <w:r>
        <w:rPr>
          <w:rFonts w:ascii="宋体" w:hAnsi="宋体" w:hint="eastAsia"/>
        </w:rPr>
        <w:t>功能</w:t>
      </w:r>
      <w:r>
        <w:rPr>
          <w:rFonts w:ascii="宋体" w:hAnsi="宋体"/>
        </w:rPr>
        <w:t>，</w:t>
      </w:r>
      <w:r>
        <w:rPr>
          <w:rFonts w:ascii="宋体" w:hAnsi="宋体" w:hint="eastAsia"/>
        </w:rPr>
        <w:t>当旋转</w:t>
      </w:r>
      <w:proofErr w:type="gramStart"/>
      <w:r>
        <w:rPr>
          <w:rFonts w:ascii="宋体" w:hAnsi="宋体" w:hint="eastAsia"/>
        </w:rPr>
        <w:t>阀发</w:t>
      </w:r>
      <w:r>
        <w:rPr>
          <w:rFonts w:ascii="宋体" w:hAnsi="宋体"/>
        </w:rPr>
        <w:t>生</w:t>
      </w:r>
      <w:proofErr w:type="gramEnd"/>
      <w:r>
        <w:rPr>
          <w:rFonts w:ascii="宋体" w:hAnsi="宋体" w:hint="eastAsia"/>
        </w:rPr>
        <w:t>卡</w:t>
      </w:r>
      <w:r>
        <w:rPr>
          <w:rFonts w:ascii="宋体" w:hAnsi="宋体"/>
        </w:rPr>
        <w:t>、</w:t>
      </w:r>
      <w:proofErr w:type="gramStart"/>
      <w:r>
        <w:rPr>
          <w:rFonts w:ascii="宋体" w:hAnsi="宋体"/>
        </w:rPr>
        <w:t>堵</w:t>
      </w:r>
      <w:r>
        <w:rPr>
          <w:rFonts w:ascii="宋体" w:hAnsi="宋体" w:hint="eastAsia"/>
        </w:rPr>
        <w:t>状况</w:t>
      </w:r>
      <w:proofErr w:type="gramEnd"/>
      <w:r>
        <w:rPr>
          <w:rFonts w:ascii="宋体" w:hAnsi="宋体"/>
        </w:rPr>
        <w:t>时，应及时停止工作</w:t>
      </w:r>
      <w:r>
        <w:rPr>
          <w:rFonts w:ascii="宋体" w:hAnsi="宋体" w:hint="eastAsia"/>
        </w:rPr>
        <w:t>。</w:t>
      </w:r>
    </w:p>
    <w:p w14:paraId="4E63E43B" w14:textId="77777777" w:rsidR="005157B5" w:rsidRDefault="009E6108">
      <w:pPr>
        <w:spacing w:line="360" w:lineRule="auto"/>
        <w:jc w:val="left"/>
        <w:rPr>
          <w:rFonts w:ascii="黑体" w:eastAsia="黑体" w:hAnsi="黑体" w:hint="eastAsia"/>
        </w:rPr>
      </w:pPr>
      <w:r>
        <w:rPr>
          <w:rFonts w:ascii="黑体" w:eastAsia="黑体" w:hAnsi="黑体" w:hint="eastAsia"/>
        </w:rPr>
        <w:t>6.6  耐压试验</w:t>
      </w:r>
    </w:p>
    <w:p w14:paraId="6937995A" w14:textId="77777777" w:rsidR="005157B5" w:rsidRDefault="009E6108">
      <w:pPr>
        <w:spacing w:line="360" w:lineRule="auto"/>
        <w:jc w:val="left"/>
        <w:rPr>
          <w:rFonts w:ascii="黑体" w:eastAsia="黑体" w:hAnsi="黑体" w:hint="eastAsia"/>
        </w:rPr>
      </w:pPr>
      <w:r>
        <w:rPr>
          <w:rFonts w:ascii="黑体" w:eastAsia="黑体" w:hAnsi="黑体" w:hint="eastAsia"/>
        </w:rPr>
        <w:t>6.6.1  壳体耐压</w:t>
      </w:r>
    </w:p>
    <w:p w14:paraId="1502FD72"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应符合GB/T 12224-2015中7.1的相关规定。</w:t>
      </w:r>
    </w:p>
    <w:p w14:paraId="2EC1B989" w14:textId="77777777" w:rsidR="005157B5" w:rsidRDefault="009E6108">
      <w:pPr>
        <w:spacing w:line="360" w:lineRule="auto"/>
        <w:jc w:val="left"/>
        <w:rPr>
          <w:rFonts w:ascii="黑体" w:eastAsia="黑体" w:hAnsi="黑体" w:hint="eastAsia"/>
        </w:rPr>
      </w:pPr>
      <w:r>
        <w:rPr>
          <w:rFonts w:ascii="黑体" w:eastAsia="黑体" w:hAnsi="黑体" w:hint="eastAsia"/>
        </w:rPr>
        <w:t>6.6.2  上密封耐压</w:t>
      </w:r>
    </w:p>
    <w:p w14:paraId="58F77C4F"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应符合GB/T 12224-2015中7.2的相关规定。</w:t>
      </w:r>
    </w:p>
    <w:p w14:paraId="2968BDBD" w14:textId="77777777" w:rsidR="005157B5" w:rsidRDefault="009E6108">
      <w:pPr>
        <w:spacing w:line="360" w:lineRule="auto"/>
        <w:jc w:val="left"/>
        <w:rPr>
          <w:rFonts w:ascii="黑体" w:eastAsia="黑体" w:hAnsi="黑体" w:hint="eastAsia"/>
        </w:rPr>
      </w:pPr>
      <w:r>
        <w:rPr>
          <w:rFonts w:ascii="黑体" w:eastAsia="黑体" w:hAnsi="黑体" w:hint="eastAsia"/>
        </w:rPr>
        <w:t xml:space="preserve">6.7  材料 </w:t>
      </w:r>
    </w:p>
    <w:p w14:paraId="3243C9BD" w14:textId="77777777" w:rsidR="005157B5" w:rsidRDefault="009E6108">
      <w:pPr>
        <w:spacing w:line="360" w:lineRule="auto"/>
        <w:jc w:val="left"/>
        <w:rPr>
          <w:rFonts w:ascii="宋体" w:hAnsi="宋体" w:cs="宋体" w:hint="eastAsia"/>
        </w:rPr>
      </w:pPr>
      <w:r>
        <w:rPr>
          <w:rFonts w:ascii="黑体" w:eastAsia="黑体" w:hAnsi="黑体" w:cs="宋体" w:hint="eastAsia"/>
        </w:rPr>
        <w:t>6.7.1</w:t>
      </w:r>
      <w:r>
        <w:rPr>
          <w:rFonts w:ascii="宋体" w:hAnsi="宋体" w:cs="宋体" w:hint="eastAsia"/>
        </w:rPr>
        <w:t xml:space="preserve">  旋转</w:t>
      </w:r>
      <w:proofErr w:type="gramStart"/>
      <w:r>
        <w:rPr>
          <w:rFonts w:ascii="宋体" w:hAnsi="宋体" w:cs="宋体" w:hint="eastAsia"/>
        </w:rPr>
        <w:t>阀主要</w:t>
      </w:r>
      <w:proofErr w:type="gramEnd"/>
      <w:r>
        <w:rPr>
          <w:rFonts w:ascii="宋体" w:hAnsi="宋体" w:cs="宋体" w:hint="eastAsia"/>
        </w:rPr>
        <w:t>零件材料应符合表3的要求。</w:t>
      </w:r>
    </w:p>
    <w:p w14:paraId="6D9F1579" w14:textId="77777777" w:rsidR="005157B5" w:rsidRDefault="009E6108">
      <w:pPr>
        <w:spacing w:line="360" w:lineRule="auto"/>
        <w:ind w:firstLineChars="200" w:firstLine="420"/>
        <w:jc w:val="left"/>
        <w:rPr>
          <w:rFonts w:ascii="黑体" w:eastAsia="黑体" w:hAnsi="黑体" w:hint="eastAsia"/>
        </w:rPr>
      </w:pPr>
      <w:r>
        <w:t xml:space="preserve">                           </w:t>
      </w:r>
      <w:r>
        <w:rPr>
          <w:rFonts w:hint="eastAsia"/>
        </w:rPr>
        <w:t xml:space="preserve"> </w:t>
      </w:r>
      <w:r w:rsidRPr="004C2302">
        <w:rPr>
          <w:rFonts w:ascii="黑体" w:eastAsia="黑体" w:hAnsi="黑体" w:hint="eastAsia"/>
        </w:rPr>
        <w:t>表3  主要</w:t>
      </w:r>
      <w:r w:rsidRPr="004C2302">
        <w:rPr>
          <w:rFonts w:ascii="黑体" w:eastAsia="黑体" w:hAnsi="黑体"/>
        </w:rPr>
        <w:t>零件材料</w:t>
      </w:r>
    </w:p>
    <w:tbl>
      <w:tblPr>
        <w:tblStyle w:val="affffb"/>
        <w:tblW w:w="0" w:type="auto"/>
        <w:jc w:val="center"/>
        <w:tblLook w:val="04A0" w:firstRow="1" w:lastRow="0" w:firstColumn="1" w:lastColumn="0" w:noHBand="0" w:noVBand="1"/>
      </w:tblPr>
      <w:tblGrid>
        <w:gridCol w:w="1375"/>
        <w:gridCol w:w="6544"/>
        <w:gridCol w:w="1425"/>
      </w:tblGrid>
      <w:tr w:rsidR="005157B5" w14:paraId="6D3B9431" w14:textId="77777777">
        <w:trPr>
          <w:jc w:val="center"/>
        </w:trPr>
        <w:tc>
          <w:tcPr>
            <w:tcW w:w="1375" w:type="dxa"/>
            <w:vAlign w:val="center"/>
          </w:tcPr>
          <w:p w14:paraId="0B07BD8B"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零件名称</w:t>
            </w:r>
          </w:p>
        </w:tc>
        <w:tc>
          <w:tcPr>
            <w:tcW w:w="6544" w:type="dxa"/>
            <w:vAlign w:val="center"/>
          </w:tcPr>
          <w:p w14:paraId="42FF3744"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材  料</w:t>
            </w:r>
          </w:p>
        </w:tc>
        <w:tc>
          <w:tcPr>
            <w:tcW w:w="1425" w:type="dxa"/>
            <w:vAlign w:val="center"/>
          </w:tcPr>
          <w:p w14:paraId="53F80744"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标准号</w:t>
            </w:r>
          </w:p>
        </w:tc>
      </w:tr>
      <w:tr w:rsidR="005157B5" w14:paraId="4EB52D89" w14:textId="77777777">
        <w:trPr>
          <w:trHeight w:val="90"/>
          <w:jc w:val="center"/>
        </w:trPr>
        <w:tc>
          <w:tcPr>
            <w:tcW w:w="1375" w:type="dxa"/>
            <w:vMerge w:val="restart"/>
            <w:vAlign w:val="center"/>
          </w:tcPr>
          <w:p w14:paraId="21B1097F" w14:textId="77777777" w:rsidR="005157B5" w:rsidRPr="004C2302" w:rsidRDefault="009E6108">
            <w:pPr>
              <w:adjustRightInd/>
              <w:spacing w:line="240" w:lineRule="auto"/>
              <w:jc w:val="center"/>
              <w:rPr>
                <w:rFonts w:ascii="宋体" w:hAnsi="宋体" w:hint="eastAsia"/>
                <w:sz w:val="18"/>
                <w:szCs w:val="18"/>
              </w:rPr>
            </w:pPr>
            <w:r w:rsidRPr="004C2302">
              <w:rPr>
                <w:rFonts w:ascii="宋体" w:hAnsi="宋体" w:hint="eastAsia"/>
                <w:sz w:val="18"/>
                <w:szCs w:val="18"/>
              </w:rPr>
              <w:t>阀体转子端盖</w:t>
            </w:r>
          </w:p>
        </w:tc>
        <w:tc>
          <w:tcPr>
            <w:tcW w:w="6544" w:type="dxa"/>
            <w:vAlign w:val="center"/>
          </w:tcPr>
          <w:p w14:paraId="1FC623FB" w14:textId="77777777" w:rsidR="005157B5" w:rsidRDefault="009E6108">
            <w:pPr>
              <w:tabs>
                <w:tab w:val="left" w:pos="1263"/>
              </w:tabs>
              <w:adjustRightInd/>
              <w:spacing w:line="240" w:lineRule="auto"/>
              <w:jc w:val="left"/>
              <w:rPr>
                <w:rFonts w:ascii="宋体" w:hAnsi="宋体" w:hint="eastAsia"/>
                <w:sz w:val="18"/>
                <w:szCs w:val="18"/>
              </w:rPr>
            </w:pPr>
            <w:r>
              <w:rPr>
                <w:rFonts w:ascii="宋体" w:hAnsi="宋体" w:hint="eastAsia"/>
                <w:sz w:val="18"/>
                <w:szCs w:val="18"/>
              </w:rPr>
              <w:t>板:0Cr18Ni9、0Cr17Ni12Mo2、00Cr19Ni10、00Cr17Ni14Mo2</w:t>
            </w:r>
          </w:p>
        </w:tc>
        <w:tc>
          <w:tcPr>
            <w:tcW w:w="1425" w:type="dxa"/>
            <w:vAlign w:val="center"/>
          </w:tcPr>
          <w:p w14:paraId="0F5F1BAB"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4237</w:t>
            </w:r>
          </w:p>
        </w:tc>
      </w:tr>
      <w:tr w:rsidR="005157B5" w14:paraId="027BF07C" w14:textId="77777777">
        <w:trPr>
          <w:jc w:val="center"/>
        </w:trPr>
        <w:tc>
          <w:tcPr>
            <w:tcW w:w="1375" w:type="dxa"/>
            <w:vMerge/>
            <w:vAlign w:val="center"/>
          </w:tcPr>
          <w:p w14:paraId="17A0C660" w14:textId="77777777" w:rsidR="005157B5" w:rsidRPr="004C2302" w:rsidRDefault="005157B5">
            <w:pPr>
              <w:adjustRightInd/>
              <w:spacing w:line="240" w:lineRule="auto"/>
              <w:jc w:val="center"/>
              <w:rPr>
                <w:rFonts w:ascii="宋体" w:hAnsi="宋体" w:hint="eastAsia"/>
                <w:sz w:val="18"/>
                <w:szCs w:val="18"/>
              </w:rPr>
            </w:pPr>
          </w:p>
        </w:tc>
        <w:tc>
          <w:tcPr>
            <w:tcW w:w="6544" w:type="dxa"/>
            <w:vAlign w:val="center"/>
          </w:tcPr>
          <w:p w14:paraId="0DE7100B"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锻件:0CrI8Ni9、0Cr17Ni12M02、00Cr19Ni10、00Cr17Ni14M02</w:t>
            </w:r>
          </w:p>
        </w:tc>
        <w:tc>
          <w:tcPr>
            <w:tcW w:w="1425" w:type="dxa"/>
            <w:vAlign w:val="center"/>
          </w:tcPr>
          <w:p w14:paraId="745F2E30"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12220</w:t>
            </w:r>
          </w:p>
        </w:tc>
      </w:tr>
      <w:tr w:rsidR="005157B5" w14:paraId="3D1175A1" w14:textId="77777777">
        <w:trPr>
          <w:jc w:val="center"/>
        </w:trPr>
        <w:tc>
          <w:tcPr>
            <w:tcW w:w="1375" w:type="dxa"/>
            <w:vMerge/>
            <w:vAlign w:val="center"/>
          </w:tcPr>
          <w:p w14:paraId="67C58110" w14:textId="77777777" w:rsidR="005157B5" w:rsidRPr="004C2302" w:rsidRDefault="005157B5">
            <w:pPr>
              <w:adjustRightInd/>
              <w:spacing w:line="240" w:lineRule="auto"/>
              <w:jc w:val="center"/>
              <w:rPr>
                <w:rFonts w:ascii="宋体" w:hAnsi="宋体" w:hint="eastAsia"/>
                <w:sz w:val="18"/>
                <w:szCs w:val="18"/>
              </w:rPr>
            </w:pPr>
          </w:p>
        </w:tc>
        <w:tc>
          <w:tcPr>
            <w:tcW w:w="6544" w:type="dxa"/>
            <w:vAlign w:val="center"/>
          </w:tcPr>
          <w:p w14:paraId="1EF52F9D"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铸钢:CF8、CF3、CF8M、CF3M、HT200，QT400-500，</w:t>
            </w:r>
            <w:r>
              <w:rPr>
                <w:rFonts w:ascii="宋体" w:hAnsi="宋体"/>
                <w:sz w:val="18"/>
                <w:szCs w:val="18"/>
              </w:rPr>
              <w:t>ZG230-450/ZG310-570/304/310S</w:t>
            </w:r>
          </w:p>
        </w:tc>
        <w:tc>
          <w:tcPr>
            <w:tcW w:w="1425" w:type="dxa"/>
            <w:vAlign w:val="center"/>
          </w:tcPr>
          <w:p w14:paraId="3F305AA0"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12230</w:t>
            </w:r>
          </w:p>
        </w:tc>
      </w:tr>
      <w:tr w:rsidR="005157B5" w14:paraId="45F1A7E9" w14:textId="77777777">
        <w:trPr>
          <w:jc w:val="center"/>
        </w:trPr>
        <w:tc>
          <w:tcPr>
            <w:tcW w:w="1375" w:type="dxa"/>
            <w:vMerge/>
            <w:vAlign w:val="center"/>
          </w:tcPr>
          <w:p w14:paraId="61DA8298" w14:textId="77777777" w:rsidR="005157B5" w:rsidRPr="004C2302" w:rsidRDefault="005157B5">
            <w:pPr>
              <w:adjustRightInd/>
              <w:spacing w:line="240" w:lineRule="auto"/>
              <w:jc w:val="center"/>
              <w:rPr>
                <w:rFonts w:ascii="宋体" w:hAnsi="宋体" w:hint="eastAsia"/>
                <w:sz w:val="18"/>
                <w:szCs w:val="18"/>
              </w:rPr>
            </w:pPr>
          </w:p>
        </w:tc>
        <w:tc>
          <w:tcPr>
            <w:tcW w:w="6544" w:type="dxa"/>
            <w:vAlign w:val="center"/>
          </w:tcPr>
          <w:p w14:paraId="16D0EAA5"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钢棒:0Cr18Ni9、0Cr17Ni12Mo2、00Cr19Ni10、00Cr17Ni14Mo2</w:t>
            </w:r>
          </w:p>
        </w:tc>
        <w:tc>
          <w:tcPr>
            <w:tcW w:w="1425" w:type="dxa"/>
            <w:vAlign w:val="center"/>
          </w:tcPr>
          <w:p w14:paraId="67C68538"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12220</w:t>
            </w:r>
          </w:p>
        </w:tc>
      </w:tr>
      <w:tr w:rsidR="005157B5" w14:paraId="5BDBBCFC" w14:textId="77777777">
        <w:trPr>
          <w:jc w:val="center"/>
        </w:trPr>
        <w:tc>
          <w:tcPr>
            <w:tcW w:w="1375" w:type="dxa"/>
            <w:vMerge w:val="restart"/>
            <w:vAlign w:val="center"/>
          </w:tcPr>
          <w:p w14:paraId="62C36511" w14:textId="77777777" w:rsidR="005157B5" w:rsidRPr="004C2302" w:rsidRDefault="009E6108">
            <w:pPr>
              <w:adjustRightInd/>
              <w:spacing w:line="240" w:lineRule="auto"/>
              <w:jc w:val="center"/>
              <w:rPr>
                <w:rFonts w:ascii="宋体" w:hAnsi="宋体" w:hint="eastAsia"/>
                <w:sz w:val="18"/>
                <w:szCs w:val="18"/>
              </w:rPr>
            </w:pPr>
            <w:r w:rsidRPr="004C2302">
              <w:rPr>
                <w:rFonts w:ascii="宋体" w:hAnsi="宋体" w:hint="eastAsia"/>
                <w:sz w:val="18"/>
                <w:szCs w:val="18"/>
              </w:rPr>
              <w:t>密封件</w:t>
            </w:r>
          </w:p>
        </w:tc>
        <w:tc>
          <w:tcPr>
            <w:tcW w:w="6544" w:type="dxa"/>
            <w:vAlign w:val="center"/>
          </w:tcPr>
          <w:p w14:paraId="7D092BB1"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橡胶密封圈</w:t>
            </w:r>
          </w:p>
        </w:tc>
        <w:tc>
          <w:tcPr>
            <w:tcW w:w="1425" w:type="dxa"/>
            <w:vAlign w:val="center"/>
          </w:tcPr>
          <w:p w14:paraId="63DE226E"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3452.1</w:t>
            </w:r>
          </w:p>
        </w:tc>
      </w:tr>
      <w:tr w:rsidR="005157B5" w14:paraId="291E6102" w14:textId="77777777">
        <w:trPr>
          <w:jc w:val="center"/>
        </w:trPr>
        <w:tc>
          <w:tcPr>
            <w:tcW w:w="1375" w:type="dxa"/>
            <w:vMerge/>
            <w:vAlign w:val="center"/>
          </w:tcPr>
          <w:p w14:paraId="17EE0663" w14:textId="77777777" w:rsidR="005157B5" w:rsidRDefault="005157B5">
            <w:pPr>
              <w:adjustRightInd/>
              <w:spacing w:line="240" w:lineRule="auto"/>
              <w:jc w:val="center"/>
              <w:rPr>
                <w:rFonts w:ascii="宋体" w:hAnsi="宋体" w:hint="eastAsia"/>
                <w:sz w:val="18"/>
                <w:szCs w:val="18"/>
              </w:rPr>
            </w:pPr>
          </w:p>
        </w:tc>
        <w:tc>
          <w:tcPr>
            <w:tcW w:w="6544" w:type="dxa"/>
            <w:vAlign w:val="center"/>
          </w:tcPr>
          <w:p w14:paraId="2177BA97"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格</w:t>
            </w:r>
            <w:proofErr w:type="gramStart"/>
            <w:r>
              <w:rPr>
                <w:rFonts w:ascii="宋体" w:hAnsi="宋体" w:hint="eastAsia"/>
                <w:sz w:val="18"/>
                <w:szCs w:val="18"/>
              </w:rPr>
              <w:t>莱</w:t>
            </w:r>
            <w:proofErr w:type="gramEnd"/>
            <w:r>
              <w:rPr>
                <w:rFonts w:ascii="宋体" w:hAnsi="宋体" w:hint="eastAsia"/>
                <w:sz w:val="18"/>
                <w:szCs w:val="18"/>
              </w:rPr>
              <w:t>圈密封</w:t>
            </w:r>
          </w:p>
        </w:tc>
        <w:tc>
          <w:tcPr>
            <w:tcW w:w="1425" w:type="dxa"/>
            <w:vAlign w:val="center"/>
          </w:tcPr>
          <w:p w14:paraId="093DF64B"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3452.1</w:t>
            </w:r>
          </w:p>
        </w:tc>
      </w:tr>
      <w:tr w:rsidR="005157B5" w14:paraId="40AC48C5" w14:textId="77777777">
        <w:trPr>
          <w:jc w:val="center"/>
        </w:trPr>
        <w:tc>
          <w:tcPr>
            <w:tcW w:w="1375" w:type="dxa"/>
            <w:vMerge/>
            <w:vAlign w:val="center"/>
          </w:tcPr>
          <w:p w14:paraId="0D7C4154" w14:textId="77777777" w:rsidR="005157B5" w:rsidRDefault="005157B5">
            <w:pPr>
              <w:adjustRightInd/>
              <w:spacing w:line="240" w:lineRule="auto"/>
              <w:jc w:val="center"/>
              <w:rPr>
                <w:rFonts w:ascii="宋体" w:hAnsi="宋体" w:hint="eastAsia"/>
                <w:sz w:val="18"/>
                <w:szCs w:val="18"/>
              </w:rPr>
            </w:pPr>
          </w:p>
        </w:tc>
        <w:tc>
          <w:tcPr>
            <w:tcW w:w="6544" w:type="dxa"/>
            <w:vAlign w:val="center"/>
          </w:tcPr>
          <w:p w14:paraId="72E2DE72"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不锈钢迷宫套</w:t>
            </w:r>
          </w:p>
        </w:tc>
        <w:tc>
          <w:tcPr>
            <w:tcW w:w="1425" w:type="dxa"/>
            <w:vAlign w:val="center"/>
          </w:tcPr>
          <w:p w14:paraId="047CBEB1"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w:t>
            </w:r>
          </w:p>
        </w:tc>
      </w:tr>
      <w:tr w:rsidR="005157B5" w14:paraId="5A626571" w14:textId="77777777">
        <w:trPr>
          <w:trHeight w:val="394"/>
          <w:jc w:val="center"/>
        </w:trPr>
        <w:tc>
          <w:tcPr>
            <w:tcW w:w="1375" w:type="dxa"/>
            <w:vMerge/>
            <w:vAlign w:val="center"/>
          </w:tcPr>
          <w:p w14:paraId="2C707772" w14:textId="77777777" w:rsidR="005157B5" w:rsidRDefault="005157B5">
            <w:pPr>
              <w:adjustRightInd/>
              <w:spacing w:line="240" w:lineRule="auto"/>
              <w:jc w:val="center"/>
              <w:rPr>
                <w:rFonts w:ascii="宋体" w:hAnsi="宋体" w:hint="eastAsia"/>
                <w:sz w:val="18"/>
                <w:szCs w:val="18"/>
              </w:rPr>
            </w:pPr>
          </w:p>
        </w:tc>
        <w:tc>
          <w:tcPr>
            <w:tcW w:w="6544" w:type="dxa"/>
            <w:vAlign w:val="center"/>
          </w:tcPr>
          <w:p w14:paraId="71A32DFF"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骨架油封、填料密封</w:t>
            </w:r>
          </w:p>
        </w:tc>
        <w:tc>
          <w:tcPr>
            <w:tcW w:w="1425" w:type="dxa"/>
            <w:vAlign w:val="center"/>
          </w:tcPr>
          <w:p w14:paraId="1C288AD2"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w:t>
            </w:r>
          </w:p>
        </w:tc>
      </w:tr>
    </w:tbl>
    <w:p w14:paraId="0BDA8103" w14:textId="77777777" w:rsidR="005157B5" w:rsidRDefault="009E6108">
      <w:pPr>
        <w:jc w:val="center"/>
        <w:rPr>
          <w:rFonts w:ascii="黑体" w:eastAsia="黑体" w:hAnsi="黑体" w:hint="eastAsia"/>
        </w:rPr>
      </w:pPr>
      <w:bookmarkStart w:id="54" w:name="_Toc165825017"/>
      <w:r>
        <w:rPr>
          <w:rFonts w:ascii="黑体" w:eastAsia="黑体" w:hAnsi="黑体" w:hint="eastAsia"/>
        </w:rPr>
        <w:lastRenderedPageBreak/>
        <w:t>表3  主要</w:t>
      </w:r>
      <w:r>
        <w:rPr>
          <w:rFonts w:ascii="黑体" w:eastAsia="黑体" w:hAnsi="黑体"/>
        </w:rPr>
        <w:t>零件材料</w:t>
      </w:r>
      <w:r>
        <w:rPr>
          <w:rFonts w:ascii="宋体" w:hAnsi="宋体"/>
        </w:rPr>
        <w:t>（续）</w:t>
      </w:r>
    </w:p>
    <w:tbl>
      <w:tblPr>
        <w:tblStyle w:val="affffb"/>
        <w:tblW w:w="0" w:type="auto"/>
        <w:jc w:val="center"/>
        <w:tblLook w:val="04A0" w:firstRow="1" w:lastRow="0" w:firstColumn="1" w:lastColumn="0" w:noHBand="0" w:noVBand="1"/>
      </w:tblPr>
      <w:tblGrid>
        <w:gridCol w:w="1375"/>
        <w:gridCol w:w="6544"/>
        <w:gridCol w:w="1425"/>
      </w:tblGrid>
      <w:tr w:rsidR="005157B5" w14:paraId="38EC79E5" w14:textId="77777777">
        <w:trPr>
          <w:jc w:val="center"/>
        </w:trPr>
        <w:tc>
          <w:tcPr>
            <w:tcW w:w="1375" w:type="dxa"/>
            <w:vAlign w:val="center"/>
          </w:tcPr>
          <w:p w14:paraId="58940536"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零件名称</w:t>
            </w:r>
          </w:p>
        </w:tc>
        <w:tc>
          <w:tcPr>
            <w:tcW w:w="6544" w:type="dxa"/>
            <w:vAlign w:val="center"/>
          </w:tcPr>
          <w:p w14:paraId="4198E081" w14:textId="77777777" w:rsidR="005157B5" w:rsidRDefault="009E6108">
            <w:pPr>
              <w:adjustRightInd/>
              <w:spacing w:line="240" w:lineRule="auto"/>
              <w:ind w:firstLineChars="1350" w:firstLine="2430"/>
              <w:jc w:val="left"/>
              <w:rPr>
                <w:rFonts w:ascii="宋体" w:hAnsi="宋体" w:hint="eastAsia"/>
                <w:sz w:val="18"/>
                <w:szCs w:val="18"/>
              </w:rPr>
            </w:pPr>
            <w:r>
              <w:rPr>
                <w:rFonts w:ascii="宋体" w:hAnsi="宋体" w:hint="eastAsia"/>
                <w:sz w:val="18"/>
                <w:szCs w:val="18"/>
              </w:rPr>
              <w:t>材  料</w:t>
            </w:r>
          </w:p>
        </w:tc>
        <w:tc>
          <w:tcPr>
            <w:tcW w:w="1425" w:type="dxa"/>
            <w:vAlign w:val="center"/>
          </w:tcPr>
          <w:p w14:paraId="20E98051"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标准号</w:t>
            </w:r>
          </w:p>
        </w:tc>
      </w:tr>
      <w:tr w:rsidR="005157B5" w14:paraId="4007139C" w14:textId="77777777">
        <w:trPr>
          <w:jc w:val="center"/>
        </w:trPr>
        <w:tc>
          <w:tcPr>
            <w:tcW w:w="1375" w:type="dxa"/>
            <w:vMerge w:val="restart"/>
            <w:vAlign w:val="center"/>
          </w:tcPr>
          <w:p w14:paraId="630D1131" w14:textId="77777777" w:rsidR="005157B5" w:rsidRPr="004C2302" w:rsidRDefault="009E6108">
            <w:pPr>
              <w:adjustRightInd/>
              <w:spacing w:line="240" w:lineRule="auto"/>
              <w:jc w:val="center"/>
              <w:rPr>
                <w:rFonts w:ascii="宋体" w:hAnsi="宋体" w:hint="eastAsia"/>
                <w:sz w:val="18"/>
                <w:szCs w:val="18"/>
              </w:rPr>
            </w:pPr>
            <w:r w:rsidRPr="004C2302">
              <w:rPr>
                <w:rFonts w:ascii="宋体" w:hAnsi="宋体" w:hint="eastAsia"/>
                <w:sz w:val="18"/>
                <w:szCs w:val="18"/>
              </w:rPr>
              <w:t>轴套</w:t>
            </w:r>
          </w:p>
        </w:tc>
        <w:tc>
          <w:tcPr>
            <w:tcW w:w="6544" w:type="dxa"/>
            <w:vAlign w:val="center"/>
          </w:tcPr>
          <w:p w14:paraId="07597E30"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锻件:0Cr18Ni9T、0Cr17Ni12M02、00Cr19Ni10、00Cr17Ni14Mo2</w:t>
            </w:r>
          </w:p>
        </w:tc>
        <w:tc>
          <w:tcPr>
            <w:tcW w:w="1425" w:type="dxa"/>
            <w:vAlign w:val="center"/>
          </w:tcPr>
          <w:p w14:paraId="0F4AB4CF"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12220</w:t>
            </w:r>
          </w:p>
        </w:tc>
      </w:tr>
      <w:tr w:rsidR="005157B5" w14:paraId="44C6874A" w14:textId="77777777">
        <w:trPr>
          <w:jc w:val="center"/>
        </w:trPr>
        <w:tc>
          <w:tcPr>
            <w:tcW w:w="1375" w:type="dxa"/>
            <w:vMerge/>
            <w:vAlign w:val="center"/>
          </w:tcPr>
          <w:p w14:paraId="6A881A2A" w14:textId="77777777" w:rsidR="005157B5" w:rsidRPr="004C2302" w:rsidRDefault="005157B5">
            <w:pPr>
              <w:adjustRightInd/>
              <w:spacing w:line="240" w:lineRule="auto"/>
              <w:jc w:val="center"/>
              <w:rPr>
                <w:rFonts w:ascii="宋体" w:hAnsi="宋体" w:hint="eastAsia"/>
                <w:sz w:val="18"/>
                <w:szCs w:val="18"/>
              </w:rPr>
            </w:pPr>
          </w:p>
        </w:tc>
        <w:tc>
          <w:tcPr>
            <w:tcW w:w="6544" w:type="dxa"/>
            <w:vAlign w:val="center"/>
          </w:tcPr>
          <w:p w14:paraId="0260BCF1"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钢棒:1Cr18Ni9Ti、0Cr18Ni12Mo2Ti、00Cr17Ni14M02</w:t>
            </w:r>
          </w:p>
        </w:tc>
        <w:tc>
          <w:tcPr>
            <w:tcW w:w="1425" w:type="dxa"/>
            <w:vAlign w:val="center"/>
          </w:tcPr>
          <w:p w14:paraId="543D0A72"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12220</w:t>
            </w:r>
          </w:p>
        </w:tc>
      </w:tr>
      <w:tr w:rsidR="005157B5" w14:paraId="0E7655F1" w14:textId="77777777">
        <w:trPr>
          <w:jc w:val="center"/>
        </w:trPr>
        <w:tc>
          <w:tcPr>
            <w:tcW w:w="1375" w:type="dxa"/>
            <w:vMerge w:val="restart"/>
            <w:vAlign w:val="center"/>
          </w:tcPr>
          <w:p w14:paraId="0F41047E" w14:textId="77777777" w:rsidR="005157B5" w:rsidRPr="004C2302" w:rsidRDefault="009E6108">
            <w:pPr>
              <w:adjustRightInd/>
              <w:spacing w:line="240" w:lineRule="auto"/>
              <w:jc w:val="center"/>
              <w:rPr>
                <w:rFonts w:ascii="宋体" w:hAnsi="宋体" w:hint="eastAsia"/>
                <w:sz w:val="18"/>
                <w:szCs w:val="18"/>
              </w:rPr>
            </w:pPr>
            <w:r w:rsidRPr="004C2302">
              <w:rPr>
                <w:rFonts w:ascii="宋体" w:hAnsi="宋体" w:hint="eastAsia"/>
                <w:sz w:val="18"/>
                <w:szCs w:val="18"/>
              </w:rPr>
              <w:t>轴</w:t>
            </w:r>
          </w:p>
        </w:tc>
        <w:tc>
          <w:tcPr>
            <w:tcW w:w="6544" w:type="dxa"/>
            <w:vAlign w:val="center"/>
          </w:tcPr>
          <w:p w14:paraId="4C560ABF"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钢棒:40Cr</w:t>
            </w:r>
          </w:p>
        </w:tc>
        <w:tc>
          <w:tcPr>
            <w:tcW w:w="1425" w:type="dxa"/>
            <w:vAlign w:val="center"/>
          </w:tcPr>
          <w:p w14:paraId="1BE72B56"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3077</w:t>
            </w:r>
          </w:p>
        </w:tc>
      </w:tr>
      <w:tr w:rsidR="005157B5" w14:paraId="739FD274" w14:textId="77777777">
        <w:trPr>
          <w:jc w:val="center"/>
        </w:trPr>
        <w:tc>
          <w:tcPr>
            <w:tcW w:w="1375" w:type="dxa"/>
            <w:vMerge/>
            <w:vAlign w:val="center"/>
          </w:tcPr>
          <w:p w14:paraId="6CCBADE7" w14:textId="77777777" w:rsidR="005157B5" w:rsidRPr="004C2302" w:rsidRDefault="005157B5">
            <w:pPr>
              <w:adjustRightInd/>
              <w:spacing w:line="240" w:lineRule="auto"/>
              <w:jc w:val="left"/>
              <w:rPr>
                <w:rFonts w:ascii="宋体" w:hAnsi="宋体" w:hint="eastAsia"/>
                <w:sz w:val="18"/>
                <w:szCs w:val="18"/>
              </w:rPr>
            </w:pPr>
          </w:p>
        </w:tc>
        <w:tc>
          <w:tcPr>
            <w:tcW w:w="6544" w:type="dxa"/>
            <w:vAlign w:val="center"/>
          </w:tcPr>
          <w:p w14:paraId="5CDB6F54" w14:textId="77777777" w:rsidR="005157B5" w:rsidRDefault="009E6108">
            <w:pPr>
              <w:adjustRightInd/>
              <w:spacing w:line="240" w:lineRule="auto"/>
              <w:jc w:val="left"/>
              <w:rPr>
                <w:rFonts w:ascii="宋体" w:hAnsi="宋体" w:hint="eastAsia"/>
                <w:sz w:val="18"/>
                <w:szCs w:val="18"/>
              </w:rPr>
            </w:pPr>
            <w:r>
              <w:rPr>
                <w:rFonts w:ascii="宋体" w:hAnsi="宋体" w:hint="eastAsia"/>
                <w:sz w:val="18"/>
                <w:szCs w:val="18"/>
              </w:rPr>
              <w:t>钢棒:2Cr13、1Cr18Ni9Ti、0Cr18Ni12Mo2Ti、00Cr17Ni14Mo2</w:t>
            </w:r>
          </w:p>
        </w:tc>
        <w:tc>
          <w:tcPr>
            <w:tcW w:w="1425" w:type="dxa"/>
            <w:vAlign w:val="center"/>
          </w:tcPr>
          <w:p w14:paraId="694ABF75" w14:textId="77777777" w:rsidR="005157B5" w:rsidRDefault="009E6108">
            <w:pPr>
              <w:adjustRightInd/>
              <w:spacing w:line="240" w:lineRule="auto"/>
              <w:jc w:val="center"/>
              <w:rPr>
                <w:rFonts w:ascii="宋体" w:hAnsi="宋体" w:hint="eastAsia"/>
                <w:sz w:val="18"/>
                <w:szCs w:val="18"/>
              </w:rPr>
            </w:pPr>
            <w:r>
              <w:rPr>
                <w:rFonts w:ascii="宋体" w:hAnsi="宋体"/>
                <w:sz w:val="18"/>
                <w:szCs w:val="18"/>
              </w:rPr>
              <w:t>GB/T 12220</w:t>
            </w:r>
          </w:p>
        </w:tc>
      </w:tr>
      <w:tr w:rsidR="005157B5" w14:paraId="5B647701" w14:textId="77777777">
        <w:trPr>
          <w:jc w:val="center"/>
        </w:trPr>
        <w:tc>
          <w:tcPr>
            <w:tcW w:w="1375" w:type="dxa"/>
            <w:shd w:val="clear" w:color="auto" w:fill="auto"/>
            <w:vAlign w:val="center"/>
          </w:tcPr>
          <w:p w14:paraId="55599C02" w14:textId="77777777" w:rsidR="005157B5" w:rsidRPr="004C2302" w:rsidRDefault="009E6108">
            <w:pPr>
              <w:adjustRightInd/>
              <w:spacing w:line="240" w:lineRule="auto"/>
              <w:jc w:val="center"/>
              <w:rPr>
                <w:rFonts w:ascii="宋体" w:hAnsi="宋体" w:hint="eastAsia"/>
                <w:sz w:val="18"/>
                <w:szCs w:val="18"/>
              </w:rPr>
            </w:pPr>
            <w:r w:rsidRPr="004C2302">
              <w:rPr>
                <w:rFonts w:ascii="宋体" w:hAnsi="宋体"/>
                <w:sz w:val="18"/>
                <w:szCs w:val="18"/>
              </w:rPr>
              <w:t>壳体</w:t>
            </w:r>
          </w:p>
        </w:tc>
        <w:tc>
          <w:tcPr>
            <w:tcW w:w="6544" w:type="dxa"/>
            <w:shd w:val="clear" w:color="auto" w:fill="auto"/>
            <w:vAlign w:val="center"/>
          </w:tcPr>
          <w:p w14:paraId="69C2D9E8" w14:textId="77777777" w:rsidR="005157B5" w:rsidRDefault="009E6108">
            <w:pPr>
              <w:adjustRightInd/>
              <w:spacing w:line="240" w:lineRule="auto"/>
              <w:rPr>
                <w:rFonts w:ascii="宋体" w:hAnsi="宋体" w:hint="eastAsia"/>
                <w:sz w:val="18"/>
                <w:szCs w:val="18"/>
              </w:rPr>
            </w:pPr>
            <w:r>
              <w:rPr>
                <w:rFonts w:ascii="宋体" w:hAnsi="宋体" w:hint="eastAsia"/>
                <w:sz w:val="18"/>
                <w:szCs w:val="18"/>
              </w:rPr>
              <w:t>HT200、QT400-500、</w:t>
            </w:r>
            <w:r>
              <w:rPr>
                <w:rFonts w:ascii="宋体" w:hAnsi="宋体"/>
                <w:sz w:val="18"/>
                <w:szCs w:val="18"/>
              </w:rPr>
              <w:t>ZG230-450/ZG310-570/304/310S</w:t>
            </w:r>
          </w:p>
        </w:tc>
        <w:tc>
          <w:tcPr>
            <w:tcW w:w="1425" w:type="dxa"/>
            <w:vAlign w:val="center"/>
          </w:tcPr>
          <w:p w14:paraId="732E89AC"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w:t>
            </w:r>
          </w:p>
        </w:tc>
      </w:tr>
      <w:tr w:rsidR="005157B5" w14:paraId="5D8247BE" w14:textId="77777777">
        <w:trPr>
          <w:jc w:val="center"/>
        </w:trPr>
        <w:tc>
          <w:tcPr>
            <w:tcW w:w="1375" w:type="dxa"/>
            <w:shd w:val="clear" w:color="auto" w:fill="auto"/>
            <w:vAlign w:val="center"/>
          </w:tcPr>
          <w:p w14:paraId="38365461" w14:textId="77777777" w:rsidR="005157B5" w:rsidRPr="004C2302" w:rsidRDefault="009E6108">
            <w:pPr>
              <w:adjustRightInd/>
              <w:spacing w:line="240" w:lineRule="auto"/>
              <w:jc w:val="center"/>
              <w:rPr>
                <w:rFonts w:ascii="宋体" w:hAnsi="宋体" w:hint="eastAsia"/>
                <w:sz w:val="18"/>
                <w:szCs w:val="18"/>
              </w:rPr>
            </w:pPr>
            <w:r w:rsidRPr="004C2302">
              <w:rPr>
                <w:rFonts w:ascii="宋体" w:hAnsi="宋体"/>
                <w:sz w:val="18"/>
                <w:szCs w:val="18"/>
              </w:rPr>
              <w:t>转子叶片</w:t>
            </w:r>
          </w:p>
        </w:tc>
        <w:tc>
          <w:tcPr>
            <w:tcW w:w="6544" w:type="dxa"/>
            <w:shd w:val="clear" w:color="auto" w:fill="auto"/>
            <w:vAlign w:val="center"/>
          </w:tcPr>
          <w:p w14:paraId="174FE01D" w14:textId="77777777" w:rsidR="005157B5" w:rsidRDefault="009E6108">
            <w:pPr>
              <w:adjustRightInd/>
              <w:spacing w:line="240" w:lineRule="auto"/>
              <w:rPr>
                <w:rFonts w:ascii="宋体" w:hAnsi="宋体" w:hint="eastAsia"/>
                <w:sz w:val="18"/>
                <w:szCs w:val="18"/>
              </w:rPr>
            </w:pPr>
            <w:r>
              <w:rPr>
                <w:rFonts w:ascii="宋体" w:hAnsi="宋体" w:hint="eastAsia"/>
                <w:sz w:val="18"/>
                <w:szCs w:val="18"/>
              </w:rPr>
              <w:t>HT200、QT400-500、</w:t>
            </w:r>
            <w:r>
              <w:rPr>
                <w:rFonts w:ascii="宋体" w:hAnsi="宋体"/>
                <w:sz w:val="18"/>
                <w:szCs w:val="18"/>
              </w:rPr>
              <w:t>ZG230-450/ZG310-570/304/310S</w:t>
            </w:r>
            <w:r>
              <w:rPr>
                <w:rFonts w:ascii="宋体" w:hAnsi="宋体" w:hint="eastAsia"/>
                <w:sz w:val="18"/>
                <w:szCs w:val="18"/>
              </w:rPr>
              <w:t>、</w:t>
            </w:r>
            <w:r>
              <w:rPr>
                <w:rFonts w:ascii="宋体" w:hAnsi="宋体"/>
                <w:sz w:val="18"/>
                <w:szCs w:val="18"/>
              </w:rPr>
              <w:t>NM400/</w:t>
            </w:r>
            <w:proofErr w:type="spellStart"/>
            <w:r>
              <w:rPr>
                <w:rFonts w:ascii="宋体" w:hAnsi="宋体"/>
                <w:sz w:val="18"/>
                <w:szCs w:val="18"/>
              </w:rPr>
              <w:t>Hardox</w:t>
            </w:r>
            <w:proofErr w:type="spellEnd"/>
            <w:r>
              <w:rPr>
                <w:rFonts w:ascii="宋体" w:hAnsi="宋体"/>
                <w:sz w:val="18"/>
                <w:szCs w:val="18"/>
              </w:rPr>
              <w:t>/堆焊合金层</w:t>
            </w:r>
          </w:p>
        </w:tc>
        <w:tc>
          <w:tcPr>
            <w:tcW w:w="1425" w:type="dxa"/>
            <w:vAlign w:val="center"/>
          </w:tcPr>
          <w:p w14:paraId="6E5567F6" w14:textId="77777777" w:rsidR="005157B5" w:rsidRDefault="009E6108">
            <w:pPr>
              <w:adjustRightInd/>
              <w:spacing w:line="240" w:lineRule="auto"/>
              <w:jc w:val="center"/>
              <w:rPr>
                <w:rFonts w:ascii="宋体" w:hAnsi="宋体" w:hint="eastAsia"/>
                <w:sz w:val="18"/>
                <w:szCs w:val="18"/>
              </w:rPr>
            </w:pPr>
            <w:r>
              <w:rPr>
                <w:rFonts w:ascii="宋体" w:hAnsi="宋体" w:hint="eastAsia"/>
                <w:sz w:val="18"/>
                <w:szCs w:val="18"/>
              </w:rPr>
              <w:t>—</w:t>
            </w:r>
          </w:p>
        </w:tc>
      </w:tr>
    </w:tbl>
    <w:p w14:paraId="6A073C22" w14:textId="77777777" w:rsidR="005157B5" w:rsidRDefault="009E6108">
      <w:pPr>
        <w:pStyle w:val="affd"/>
        <w:numPr>
          <w:ilvl w:val="0"/>
          <w:numId w:val="0"/>
        </w:numPr>
        <w:spacing w:before="120" w:after="120" w:line="360" w:lineRule="auto"/>
        <w:rPr>
          <w:rFonts w:ascii="宋体" w:eastAsia="宋体" w:hAnsi="宋体" w:hint="eastAsia"/>
          <w:szCs w:val="21"/>
        </w:rPr>
      </w:pPr>
      <w:r>
        <w:rPr>
          <w:rFonts w:hint="eastAsia"/>
        </w:rPr>
        <w:t xml:space="preserve">6.7.2  </w:t>
      </w:r>
      <w:r>
        <w:rPr>
          <w:rFonts w:ascii="宋体" w:eastAsia="宋体" w:hAnsi="宋体" w:hint="eastAsia"/>
          <w:szCs w:val="21"/>
        </w:rPr>
        <w:t>使用工况对材料有特殊要求时，用户应向制造商提出满足特定工况技术条件的特殊要求。</w:t>
      </w:r>
    </w:p>
    <w:p w14:paraId="329AC4B6" w14:textId="77777777" w:rsidR="005157B5" w:rsidRDefault="009E6108">
      <w:pPr>
        <w:pStyle w:val="affd"/>
        <w:numPr>
          <w:ilvl w:val="0"/>
          <w:numId w:val="0"/>
        </w:numPr>
        <w:spacing w:before="120" w:after="120" w:line="360" w:lineRule="auto"/>
      </w:pPr>
      <w:bookmarkStart w:id="55" w:name="_Toc200988972"/>
      <w:r>
        <w:rPr>
          <w:rFonts w:hint="eastAsia"/>
        </w:rPr>
        <w:t>7  试验方法</w:t>
      </w:r>
      <w:bookmarkEnd w:id="54"/>
      <w:bookmarkEnd w:id="55"/>
    </w:p>
    <w:p w14:paraId="76794438" w14:textId="77777777" w:rsidR="005157B5" w:rsidRDefault="009E6108">
      <w:pPr>
        <w:spacing w:line="360" w:lineRule="auto"/>
        <w:jc w:val="left"/>
        <w:rPr>
          <w:rFonts w:ascii="黑体" w:eastAsia="黑体" w:hAnsi="黑体" w:hint="eastAsia"/>
        </w:rPr>
      </w:pPr>
      <w:r>
        <w:rPr>
          <w:rFonts w:ascii="黑体" w:eastAsia="黑体" w:hAnsi="黑体" w:hint="eastAsia"/>
        </w:rPr>
        <w:t>7.1  外观</w:t>
      </w:r>
    </w:p>
    <w:p w14:paraId="253B0AD6" w14:textId="77777777" w:rsidR="005157B5" w:rsidRDefault="009E6108">
      <w:pPr>
        <w:spacing w:line="360" w:lineRule="auto"/>
        <w:ind w:firstLineChars="200" w:firstLine="420"/>
        <w:jc w:val="left"/>
      </w:pPr>
      <w:r>
        <w:rPr>
          <w:rFonts w:hint="eastAsia"/>
        </w:rPr>
        <w:t>用目视和</w:t>
      </w:r>
      <w:r>
        <w:t>手动</w:t>
      </w:r>
      <w:r>
        <w:rPr>
          <w:rFonts w:hint="eastAsia"/>
        </w:rPr>
        <w:t>方法进行检查。</w:t>
      </w:r>
    </w:p>
    <w:p w14:paraId="651B7C32" w14:textId="77777777" w:rsidR="005157B5" w:rsidRDefault="009E6108">
      <w:pPr>
        <w:spacing w:line="360" w:lineRule="auto"/>
        <w:jc w:val="left"/>
        <w:rPr>
          <w:rFonts w:ascii="黑体" w:eastAsia="黑体" w:hAnsi="黑体" w:hint="eastAsia"/>
        </w:rPr>
      </w:pPr>
      <w:r>
        <w:rPr>
          <w:rFonts w:ascii="黑体" w:eastAsia="黑体" w:hAnsi="黑体" w:hint="eastAsia"/>
        </w:rPr>
        <w:t>7.2  结构</w:t>
      </w:r>
    </w:p>
    <w:p w14:paraId="6A787CCD" w14:textId="77777777" w:rsidR="005157B5" w:rsidRDefault="009E6108">
      <w:pPr>
        <w:spacing w:line="360" w:lineRule="auto"/>
        <w:rPr>
          <w:rFonts w:ascii="黑体" w:eastAsia="黑体" w:hAnsi="黑体" w:hint="eastAsia"/>
        </w:rPr>
      </w:pPr>
      <w:r>
        <w:rPr>
          <w:rFonts w:ascii="黑体" w:eastAsia="黑体" w:hAnsi="黑体" w:hint="eastAsia"/>
        </w:rPr>
        <w:t>7.2.1  法兰</w:t>
      </w:r>
      <w:r>
        <w:rPr>
          <w:rFonts w:ascii="黑体" w:eastAsia="黑体" w:hAnsi="黑体"/>
        </w:rPr>
        <w:t>连接尺寸</w:t>
      </w:r>
    </w:p>
    <w:p w14:paraId="2B58C13B"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按</w:t>
      </w:r>
      <w:r>
        <w:fldChar w:fldCharType="begin"/>
      </w:r>
      <w:r>
        <w:instrText xml:space="preserve"> HYPERLINK "http://pt.fjbz.org.cn:8060/StandardSearch/StdInfo.aspx?id=2011493" \t "http://pt.fjbz.org.cn:8060/StandardSearch/_blank" </w:instrText>
      </w:r>
      <w:r>
        <w:fldChar w:fldCharType="separate"/>
      </w:r>
      <w:r>
        <w:rPr>
          <w:rFonts w:ascii="宋体" w:hAnsi="宋体" w:cs="宋体" w:hint="eastAsia"/>
        </w:rPr>
        <w:t>GB/T 9124.1-2019</w:t>
      </w:r>
      <w:r>
        <w:rPr>
          <w:rFonts w:ascii="宋体" w:hAnsi="宋体" w:cs="宋体"/>
        </w:rPr>
        <w:fldChar w:fldCharType="end"/>
      </w:r>
      <w:r>
        <w:rPr>
          <w:rFonts w:ascii="宋体" w:hAnsi="宋体" w:cs="宋体" w:hint="eastAsia"/>
        </w:rPr>
        <w:t>中6、7的规定方法进行。</w:t>
      </w:r>
    </w:p>
    <w:p w14:paraId="06F9B879" w14:textId="77777777" w:rsidR="005157B5" w:rsidRDefault="009E6108">
      <w:pPr>
        <w:spacing w:line="360" w:lineRule="auto"/>
        <w:rPr>
          <w:rFonts w:ascii="黑体" w:eastAsia="黑体" w:hAnsi="黑体" w:hint="eastAsia"/>
        </w:rPr>
      </w:pPr>
      <w:r>
        <w:rPr>
          <w:rFonts w:ascii="黑体" w:eastAsia="黑体" w:hAnsi="黑体" w:hint="eastAsia"/>
        </w:rPr>
        <w:t>7.2.2  结构长度</w:t>
      </w:r>
    </w:p>
    <w:p w14:paraId="3526AABD" w14:textId="77777777" w:rsidR="005157B5" w:rsidRDefault="009E6108">
      <w:pPr>
        <w:spacing w:line="360" w:lineRule="auto"/>
        <w:ind w:firstLineChars="200" w:firstLine="420"/>
        <w:jc w:val="left"/>
      </w:pPr>
      <w:r>
        <w:rPr>
          <w:rFonts w:hint="eastAsia"/>
        </w:rPr>
        <w:t>用符合精度等级的量具进行</w:t>
      </w:r>
      <w:r>
        <w:t>测</w:t>
      </w:r>
      <w:r>
        <w:rPr>
          <w:rFonts w:hint="eastAsia"/>
        </w:rPr>
        <w:t>量。</w:t>
      </w:r>
    </w:p>
    <w:p w14:paraId="2770D1A7" w14:textId="77777777" w:rsidR="005157B5" w:rsidRDefault="009E6108">
      <w:pPr>
        <w:adjustRightInd/>
        <w:spacing w:line="360" w:lineRule="auto"/>
        <w:jc w:val="left"/>
        <w:rPr>
          <w:rFonts w:ascii="黑体" w:eastAsia="黑体" w:hAnsi="黑体" w:hint="eastAsia"/>
        </w:rPr>
      </w:pPr>
      <w:r>
        <w:rPr>
          <w:rFonts w:ascii="黑体" w:eastAsia="黑体" w:hAnsi="黑体" w:hint="eastAsia"/>
        </w:rPr>
        <w:t>7.2.3  无污染</w:t>
      </w:r>
    </w:p>
    <w:p w14:paraId="2E27C7F7"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用目视方法进行检查。</w:t>
      </w:r>
    </w:p>
    <w:p w14:paraId="472F0F78" w14:textId="77777777" w:rsidR="005157B5" w:rsidRDefault="009E6108">
      <w:pPr>
        <w:spacing w:line="360" w:lineRule="auto"/>
        <w:jc w:val="left"/>
        <w:rPr>
          <w:rFonts w:ascii="黑体" w:eastAsia="黑体" w:hAnsi="黑体" w:hint="eastAsia"/>
        </w:rPr>
      </w:pPr>
      <w:r>
        <w:rPr>
          <w:rFonts w:ascii="黑体" w:eastAsia="黑体" w:hAnsi="黑体" w:hint="eastAsia"/>
        </w:rPr>
        <w:t>7.2</w:t>
      </w:r>
      <w:r>
        <w:rPr>
          <w:rFonts w:ascii="黑体" w:eastAsia="黑体" w:hAnsi="黑体"/>
        </w:rPr>
        <w:t>.</w:t>
      </w:r>
      <w:r>
        <w:rPr>
          <w:rFonts w:ascii="黑体" w:eastAsia="黑体" w:hAnsi="黑体" w:hint="eastAsia"/>
        </w:rPr>
        <w:t xml:space="preserve">4  </w:t>
      </w:r>
      <w:proofErr w:type="gramStart"/>
      <w:r>
        <w:rPr>
          <w:rFonts w:ascii="黑体" w:eastAsia="黑体" w:hAnsi="黑体" w:hint="eastAsia"/>
        </w:rPr>
        <w:t>防卡料</w:t>
      </w:r>
      <w:proofErr w:type="gramEnd"/>
    </w:p>
    <w:p w14:paraId="73714608"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用目视和手动的方法进行检查。</w:t>
      </w:r>
    </w:p>
    <w:p w14:paraId="5B98A022" w14:textId="77777777" w:rsidR="005157B5" w:rsidRDefault="009E6108">
      <w:pPr>
        <w:spacing w:line="360" w:lineRule="auto"/>
        <w:jc w:val="left"/>
        <w:rPr>
          <w:rFonts w:ascii="黑体" w:eastAsia="黑体" w:hAnsi="黑体" w:hint="eastAsia"/>
        </w:rPr>
      </w:pPr>
      <w:r>
        <w:rPr>
          <w:rFonts w:ascii="黑体" w:eastAsia="黑体" w:hAnsi="黑体" w:hint="eastAsia"/>
        </w:rPr>
        <w:t>7.2</w:t>
      </w:r>
      <w:r>
        <w:rPr>
          <w:rFonts w:ascii="黑体" w:eastAsia="黑体" w:hAnsi="黑体"/>
        </w:rPr>
        <w:t>.</w:t>
      </w:r>
      <w:r>
        <w:rPr>
          <w:rFonts w:ascii="黑体" w:eastAsia="黑体" w:hAnsi="黑体" w:hint="eastAsia"/>
        </w:rPr>
        <w:t>5  物料</w:t>
      </w:r>
      <w:r>
        <w:rPr>
          <w:rFonts w:ascii="黑体" w:eastAsia="黑体" w:hAnsi="黑体"/>
        </w:rPr>
        <w:t>通道</w:t>
      </w:r>
      <w:r>
        <w:rPr>
          <w:rFonts w:ascii="黑体" w:eastAsia="黑体" w:hAnsi="黑体" w:hint="eastAsia"/>
        </w:rPr>
        <w:t>表面质量</w:t>
      </w:r>
    </w:p>
    <w:p w14:paraId="094422AE"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用目视检查的方法进行。</w:t>
      </w:r>
    </w:p>
    <w:p w14:paraId="15F31706" w14:textId="77777777" w:rsidR="005157B5" w:rsidRDefault="009E6108">
      <w:pPr>
        <w:spacing w:line="360" w:lineRule="auto"/>
        <w:jc w:val="left"/>
        <w:rPr>
          <w:rFonts w:ascii="黑体" w:eastAsia="黑体" w:hAnsi="黑体" w:hint="eastAsia"/>
        </w:rPr>
      </w:pPr>
      <w:r>
        <w:rPr>
          <w:rFonts w:ascii="黑体" w:eastAsia="黑体" w:hAnsi="黑体" w:hint="eastAsia"/>
        </w:rPr>
        <w:t>7.2</w:t>
      </w:r>
      <w:r>
        <w:rPr>
          <w:rFonts w:ascii="黑体" w:eastAsia="黑体" w:hAnsi="黑体"/>
        </w:rPr>
        <w:t>.</w:t>
      </w:r>
      <w:r>
        <w:rPr>
          <w:rFonts w:ascii="黑体" w:eastAsia="黑体" w:hAnsi="黑体" w:hint="eastAsia"/>
        </w:rPr>
        <w:t>6  转子</w:t>
      </w:r>
    </w:p>
    <w:p w14:paraId="29C7024B" w14:textId="77777777" w:rsidR="005157B5" w:rsidRDefault="009E6108">
      <w:pPr>
        <w:spacing w:line="360" w:lineRule="auto"/>
        <w:jc w:val="left"/>
        <w:rPr>
          <w:rFonts w:ascii="宋体" w:hAnsi="宋体" w:cs="宋体" w:hint="eastAsia"/>
        </w:rPr>
      </w:pPr>
      <w:r>
        <w:rPr>
          <w:rFonts w:ascii="黑体" w:eastAsia="黑体" w:hAnsi="黑体" w:hint="eastAsia"/>
        </w:rPr>
        <w:t>7.2</w:t>
      </w:r>
      <w:r>
        <w:rPr>
          <w:rFonts w:ascii="黑体" w:eastAsia="黑体" w:hAnsi="黑体"/>
        </w:rPr>
        <w:t>.</w:t>
      </w:r>
      <w:r>
        <w:rPr>
          <w:rFonts w:ascii="黑体" w:eastAsia="黑体" w:hAnsi="黑体" w:hint="eastAsia"/>
        </w:rPr>
        <w:t xml:space="preserve">6.1  </w:t>
      </w:r>
      <w:r>
        <w:rPr>
          <w:rFonts w:ascii="宋体" w:hAnsi="宋体" w:cs="宋体" w:hint="eastAsia"/>
        </w:rPr>
        <w:t>用目视检查的方法进行。</w:t>
      </w:r>
    </w:p>
    <w:p w14:paraId="52AFCB2A" w14:textId="77777777" w:rsidR="005157B5" w:rsidRDefault="009E6108">
      <w:pPr>
        <w:spacing w:line="360" w:lineRule="auto"/>
        <w:jc w:val="left"/>
        <w:rPr>
          <w:rFonts w:ascii="宋体" w:hAnsi="宋体" w:cs="宋体" w:hint="eastAsia"/>
        </w:rPr>
      </w:pPr>
      <w:r>
        <w:rPr>
          <w:rFonts w:ascii="黑体" w:eastAsia="黑体" w:hAnsi="黑体" w:hint="eastAsia"/>
        </w:rPr>
        <w:t>7.2</w:t>
      </w:r>
      <w:r>
        <w:rPr>
          <w:rFonts w:ascii="黑体" w:eastAsia="黑体" w:hAnsi="黑体"/>
        </w:rPr>
        <w:t>.</w:t>
      </w:r>
      <w:r>
        <w:rPr>
          <w:rFonts w:ascii="黑体" w:eastAsia="黑体" w:hAnsi="黑体" w:hint="eastAsia"/>
        </w:rPr>
        <w:t xml:space="preserve">6.2  </w:t>
      </w:r>
      <w:r>
        <w:rPr>
          <w:rFonts w:ascii="宋体" w:hAnsi="宋体" w:cs="宋体" w:hint="eastAsia"/>
        </w:rPr>
        <w:t>按JB/T 11057-2010中7.4的规定方法进行。</w:t>
      </w:r>
    </w:p>
    <w:p w14:paraId="3D11F4E2" w14:textId="77777777" w:rsidR="005157B5" w:rsidRDefault="009E6108">
      <w:pPr>
        <w:spacing w:line="360" w:lineRule="auto"/>
        <w:jc w:val="left"/>
        <w:rPr>
          <w:rFonts w:ascii="黑体" w:eastAsia="黑体" w:hAnsi="黑体" w:hint="eastAsia"/>
        </w:rPr>
      </w:pPr>
      <w:r>
        <w:rPr>
          <w:rFonts w:ascii="黑体" w:eastAsia="黑体" w:hAnsi="黑体" w:hint="eastAsia"/>
        </w:rPr>
        <w:t>7.2</w:t>
      </w:r>
      <w:r>
        <w:rPr>
          <w:rFonts w:ascii="黑体" w:eastAsia="黑体" w:hAnsi="黑体"/>
        </w:rPr>
        <w:t>.</w:t>
      </w:r>
      <w:r>
        <w:rPr>
          <w:rFonts w:ascii="黑体" w:eastAsia="黑体" w:hAnsi="黑体" w:hint="eastAsia"/>
        </w:rPr>
        <w:t>7  防静电</w:t>
      </w:r>
    </w:p>
    <w:p w14:paraId="74EC47C8"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用目视和手动的方法检查。</w:t>
      </w:r>
    </w:p>
    <w:p w14:paraId="278AC103" w14:textId="77777777" w:rsidR="005157B5" w:rsidRDefault="009E6108">
      <w:pPr>
        <w:spacing w:line="360" w:lineRule="auto"/>
        <w:jc w:val="left"/>
        <w:rPr>
          <w:rFonts w:ascii="黑体" w:eastAsia="黑体" w:hAnsi="黑体" w:hint="eastAsia"/>
        </w:rPr>
      </w:pPr>
      <w:r>
        <w:rPr>
          <w:rFonts w:ascii="黑体" w:eastAsia="黑体" w:hAnsi="黑体" w:hint="eastAsia"/>
        </w:rPr>
        <w:t>7.3  阀体</w:t>
      </w:r>
      <w:r>
        <w:rPr>
          <w:rFonts w:ascii="黑体" w:eastAsia="黑体" w:hAnsi="黑体"/>
        </w:rPr>
        <w:t>与端板</w:t>
      </w:r>
    </w:p>
    <w:p w14:paraId="111B6596" w14:textId="77777777" w:rsidR="005157B5" w:rsidRDefault="009E6108">
      <w:pPr>
        <w:spacing w:line="360" w:lineRule="auto"/>
        <w:jc w:val="left"/>
        <w:rPr>
          <w:rFonts w:ascii="黑体" w:eastAsia="黑体" w:hAnsi="黑体" w:hint="eastAsia"/>
        </w:rPr>
      </w:pPr>
      <w:r>
        <w:rPr>
          <w:rFonts w:ascii="黑体" w:eastAsia="黑体" w:hAnsi="黑体" w:hint="eastAsia"/>
        </w:rPr>
        <w:t xml:space="preserve">7.3.1  </w:t>
      </w:r>
      <w:r>
        <w:rPr>
          <w:rFonts w:ascii="黑体" w:eastAsia="黑体" w:hAnsi="黑体"/>
        </w:rPr>
        <w:t>阀体和端板</w:t>
      </w:r>
      <w:r>
        <w:rPr>
          <w:rFonts w:ascii="黑体" w:eastAsia="黑体" w:hAnsi="黑体" w:hint="eastAsia"/>
        </w:rPr>
        <w:t>最小壁厚</w:t>
      </w:r>
    </w:p>
    <w:p w14:paraId="6314E8A2" w14:textId="77777777" w:rsidR="005157B5" w:rsidRDefault="009E6108">
      <w:pPr>
        <w:spacing w:line="360" w:lineRule="auto"/>
        <w:ind w:firstLine="420"/>
        <w:jc w:val="left"/>
      </w:pPr>
      <w:r>
        <w:rPr>
          <w:rFonts w:ascii="宋体" w:hAnsi="宋体" w:hint="eastAsia"/>
        </w:rPr>
        <w:t>用</w:t>
      </w:r>
      <w:r>
        <w:rPr>
          <w:rFonts w:ascii="宋体" w:hAnsi="宋体"/>
        </w:rPr>
        <w:t>超声波测厚仪</w:t>
      </w:r>
      <w:r>
        <w:t>或专用卡尺进行测量</w:t>
      </w:r>
      <w:r>
        <w:rPr>
          <w:rFonts w:hint="eastAsia"/>
        </w:rPr>
        <w:t>。</w:t>
      </w:r>
    </w:p>
    <w:p w14:paraId="342D7115" w14:textId="77777777" w:rsidR="005157B5" w:rsidRDefault="009E6108">
      <w:pPr>
        <w:spacing w:line="360" w:lineRule="auto"/>
        <w:jc w:val="left"/>
        <w:rPr>
          <w:rFonts w:ascii="黑体" w:eastAsia="黑体" w:hAnsi="黑体" w:hint="eastAsia"/>
        </w:rPr>
      </w:pPr>
      <w:r>
        <w:rPr>
          <w:rFonts w:ascii="黑体" w:eastAsia="黑体" w:hAnsi="黑体" w:hint="eastAsia"/>
        </w:rPr>
        <w:t>7.3.2  阀体和端板的加强筋板的厚度</w:t>
      </w:r>
    </w:p>
    <w:p w14:paraId="4E58117D" w14:textId="77777777" w:rsidR="005157B5" w:rsidRDefault="009E6108">
      <w:pPr>
        <w:spacing w:line="360" w:lineRule="auto"/>
        <w:ind w:firstLineChars="200" w:firstLine="420"/>
        <w:jc w:val="left"/>
      </w:pPr>
      <w:r>
        <w:rPr>
          <w:rFonts w:ascii="宋体" w:hAnsi="宋体" w:hint="eastAsia"/>
        </w:rPr>
        <w:t>用</w:t>
      </w:r>
      <w:r>
        <w:rPr>
          <w:rFonts w:ascii="宋体" w:hAnsi="宋体"/>
        </w:rPr>
        <w:t>超声波测厚仪</w:t>
      </w:r>
      <w:r>
        <w:t>或专用卡尺进行测量</w:t>
      </w:r>
      <w:r>
        <w:rPr>
          <w:rFonts w:hint="eastAsia"/>
        </w:rPr>
        <w:t>。</w:t>
      </w:r>
    </w:p>
    <w:p w14:paraId="23A3C09A" w14:textId="77777777" w:rsidR="005157B5" w:rsidRDefault="009E6108">
      <w:pPr>
        <w:spacing w:line="360" w:lineRule="auto"/>
        <w:jc w:val="left"/>
        <w:rPr>
          <w:rFonts w:ascii="黑体" w:eastAsia="黑体" w:hAnsi="黑体" w:hint="eastAsia"/>
        </w:rPr>
      </w:pPr>
      <w:r>
        <w:rPr>
          <w:rFonts w:ascii="黑体" w:eastAsia="黑体" w:hAnsi="黑体" w:hint="eastAsia"/>
        </w:rPr>
        <w:t>7.3.3  阀体</w:t>
      </w:r>
      <w:r>
        <w:rPr>
          <w:rFonts w:ascii="黑体" w:eastAsia="黑体" w:hAnsi="黑体"/>
        </w:rPr>
        <w:t>和端板的铸造公差</w:t>
      </w:r>
    </w:p>
    <w:p w14:paraId="5C20A5C4" w14:textId="77777777" w:rsidR="005157B5" w:rsidRDefault="009E6108">
      <w:pPr>
        <w:spacing w:line="360" w:lineRule="auto"/>
        <w:ind w:firstLineChars="200" w:firstLine="420"/>
        <w:jc w:val="left"/>
      </w:pPr>
      <w:r>
        <w:rPr>
          <w:rFonts w:hint="eastAsia"/>
        </w:rPr>
        <w:t>用符合精度等级的量具进行</w:t>
      </w:r>
      <w:r>
        <w:t>测</w:t>
      </w:r>
      <w:r>
        <w:rPr>
          <w:rFonts w:hint="eastAsia"/>
        </w:rPr>
        <w:t>量。</w:t>
      </w:r>
    </w:p>
    <w:p w14:paraId="6B843787" w14:textId="77777777" w:rsidR="005157B5" w:rsidRDefault="009E6108">
      <w:pPr>
        <w:spacing w:line="360" w:lineRule="auto"/>
        <w:jc w:val="left"/>
        <w:rPr>
          <w:rFonts w:ascii="黑体" w:eastAsia="黑体" w:hAnsi="黑体" w:hint="eastAsia"/>
        </w:rPr>
      </w:pPr>
      <w:r>
        <w:rPr>
          <w:rFonts w:ascii="黑体" w:eastAsia="黑体" w:hAnsi="黑体" w:hint="eastAsia"/>
        </w:rPr>
        <w:lastRenderedPageBreak/>
        <w:t>7.3.4  阀体</w:t>
      </w:r>
      <w:r>
        <w:rPr>
          <w:rFonts w:ascii="黑体" w:eastAsia="黑体" w:hAnsi="黑体"/>
        </w:rPr>
        <w:t>和端板的化学成分</w:t>
      </w:r>
    </w:p>
    <w:p w14:paraId="4A532264" w14:textId="77777777" w:rsidR="005157B5" w:rsidRDefault="009E6108">
      <w:pPr>
        <w:spacing w:line="360" w:lineRule="auto"/>
        <w:ind w:firstLine="420"/>
        <w:jc w:val="left"/>
        <w:rPr>
          <w:rFonts w:ascii="宋体" w:hAnsi="宋体" w:hint="eastAsia"/>
        </w:rPr>
      </w:pPr>
      <w:r>
        <w:rPr>
          <w:rFonts w:ascii="宋体" w:hAnsi="宋体" w:hint="eastAsia"/>
        </w:rPr>
        <w:t>按GB/T 12220-2007中第8章的规定方法进</w:t>
      </w:r>
      <w:r>
        <w:rPr>
          <w:rFonts w:ascii="宋体" w:hAnsi="宋体"/>
        </w:rPr>
        <w:t>行。</w:t>
      </w:r>
    </w:p>
    <w:p w14:paraId="725B22FA" w14:textId="77777777" w:rsidR="005157B5" w:rsidRDefault="009E6108">
      <w:pPr>
        <w:spacing w:line="360" w:lineRule="auto"/>
        <w:jc w:val="left"/>
        <w:rPr>
          <w:rFonts w:ascii="黑体" w:eastAsia="黑体" w:hAnsi="黑体" w:hint="eastAsia"/>
        </w:rPr>
      </w:pPr>
      <w:r>
        <w:rPr>
          <w:rFonts w:ascii="黑体" w:eastAsia="黑体" w:hAnsi="黑体" w:hint="eastAsia"/>
        </w:rPr>
        <w:t>7.3.5  阀体</w:t>
      </w:r>
      <w:r>
        <w:rPr>
          <w:rFonts w:ascii="黑体" w:eastAsia="黑体" w:hAnsi="黑体"/>
        </w:rPr>
        <w:t>和端板的力学性能</w:t>
      </w:r>
    </w:p>
    <w:p w14:paraId="2D59CA0E" w14:textId="77777777" w:rsidR="005157B5" w:rsidRDefault="009E6108">
      <w:pPr>
        <w:spacing w:line="360" w:lineRule="auto"/>
        <w:jc w:val="left"/>
        <w:rPr>
          <w:rFonts w:ascii="宋体" w:hAnsi="宋体" w:hint="eastAsia"/>
        </w:rPr>
      </w:pPr>
      <w:r>
        <w:rPr>
          <w:rFonts w:ascii="宋体" w:hAnsi="宋体"/>
        </w:rPr>
        <w:t xml:space="preserve">    </w:t>
      </w:r>
      <w:r>
        <w:rPr>
          <w:rFonts w:ascii="宋体" w:hAnsi="宋体" w:hint="eastAsia"/>
        </w:rPr>
        <w:t>按GB/T 12220-2007中第8章的规定方法进</w:t>
      </w:r>
      <w:r>
        <w:rPr>
          <w:rFonts w:ascii="宋体" w:hAnsi="宋体"/>
        </w:rPr>
        <w:t>行。</w:t>
      </w:r>
    </w:p>
    <w:p w14:paraId="68A95107" w14:textId="77777777" w:rsidR="005157B5" w:rsidRDefault="009E6108">
      <w:pPr>
        <w:spacing w:line="360" w:lineRule="auto"/>
        <w:rPr>
          <w:rFonts w:ascii="黑体" w:eastAsia="黑体" w:hAnsi="黑体" w:cs="宋体" w:hint="eastAsia"/>
        </w:rPr>
      </w:pPr>
      <w:r>
        <w:rPr>
          <w:rFonts w:ascii="黑体" w:eastAsia="黑体" w:hAnsi="黑体" w:hint="eastAsia"/>
        </w:rPr>
        <w:t xml:space="preserve">7.4  </w:t>
      </w:r>
      <w:r>
        <w:rPr>
          <w:rFonts w:ascii="黑体" w:eastAsia="黑体" w:hAnsi="黑体" w:cs="宋体" w:hint="eastAsia"/>
        </w:rPr>
        <w:t>整机特</w:t>
      </w:r>
      <w:r>
        <w:rPr>
          <w:rFonts w:ascii="黑体" w:eastAsia="黑体" w:hAnsi="黑体" w:cs="宋体"/>
        </w:rPr>
        <w:t>性</w:t>
      </w:r>
    </w:p>
    <w:p w14:paraId="4296607F" w14:textId="77777777" w:rsidR="005157B5" w:rsidRDefault="009E6108">
      <w:pPr>
        <w:spacing w:line="360" w:lineRule="auto"/>
        <w:rPr>
          <w:rFonts w:ascii="黑体" w:eastAsia="黑体" w:hAnsi="黑体" w:cs="黑体" w:hint="eastAsia"/>
        </w:rPr>
      </w:pPr>
      <w:r>
        <w:rPr>
          <w:rFonts w:ascii="黑体" w:eastAsia="黑体" w:hAnsi="黑体" w:hint="eastAsia"/>
        </w:rPr>
        <w:t>7.4</w:t>
      </w:r>
      <w:r>
        <w:rPr>
          <w:rFonts w:ascii="黑体" w:eastAsia="黑体" w:hAnsi="黑体" w:cs="黑体" w:hint="eastAsia"/>
        </w:rPr>
        <w:t>.1  空载运行</w:t>
      </w:r>
    </w:p>
    <w:p w14:paraId="1E00B1A5" w14:textId="77777777" w:rsidR="005157B5" w:rsidRDefault="009E6108">
      <w:pPr>
        <w:spacing w:line="360" w:lineRule="auto"/>
        <w:rPr>
          <w:rFonts w:ascii="宋体" w:hAnsi="宋体" w:cs="宋体" w:hint="eastAsia"/>
        </w:rPr>
      </w:pPr>
      <w:r>
        <w:rPr>
          <w:rFonts w:ascii="黑体" w:eastAsia="黑体" w:hAnsi="黑体" w:cs="黑体" w:hint="eastAsia"/>
        </w:rPr>
        <w:t>7.4.1.1</w:t>
      </w:r>
      <w:r>
        <w:rPr>
          <w:rFonts w:ascii="宋体" w:hAnsi="宋体" w:cs="宋体" w:hint="eastAsia"/>
        </w:rPr>
        <w:t xml:space="preserve"> </w:t>
      </w:r>
      <w:r>
        <w:rPr>
          <w:rFonts w:ascii="宋体" w:hAnsi="宋体" w:cs="宋体"/>
        </w:rPr>
        <w:t xml:space="preserve"> </w:t>
      </w:r>
      <w:r>
        <w:rPr>
          <w:rFonts w:ascii="宋体" w:hAnsi="宋体" w:cs="宋体" w:hint="eastAsia"/>
        </w:rPr>
        <w:t>旋转阀在空载条件下通电连续运行3</w:t>
      </w:r>
      <w:r>
        <w:rPr>
          <w:rFonts w:ascii="宋体" w:hAnsi="宋体" w:cs="宋体"/>
        </w:rPr>
        <w:t xml:space="preserve"> </w:t>
      </w:r>
      <w:r>
        <w:rPr>
          <w:rFonts w:ascii="宋体" w:hAnsi="宋体" w:cs="宋体" w:hint="eastAsia"/>
        </w:rPr>
        <w:t>h，整机运行过程中，目视观察各部位运转在否平稳，应无振动、噪声、摩擦等异常现象。</w:t>
      </w:r>
    </w:p>
    <w:p w14:paraId="1BABC1B0" w14:textId="77777777" w:rsidR="005157B5" w:rsidRDefault="009E6108">
      <w:pPr>
        <w:spacing w:line="360" w:lineRule="auto"/>
        <w:jc w:val="left"/>
        <w:rPr>
          <w:rFonts w:ascii="宋体" w:hAnsi="宋体" w:cs="宋体" w:hint="eastAsia"/>
        </w:rPr>
      </w:pPr>
      <w:r>
        <w:rPr>
          <w:rFonts w:ascii="黑体" w:eastAsia="黑体" w:hAnsi="黑体" w:cs="黑体" w:hint="eastAsia"/>
        </w:rPr>
        <w:t xml:space="preserve">7.4.1.2  </w:t>
      </w:r>
      <w:r>
        <w:rPr>
          <w:rFonts w:ascii="宋体" w:hAnsi="宋体" w:cs="宋体" w:hint="eastAsia"/>
        </w:rPr>
        <w:t>将声级计放置于距旋转阀法线1</w:t>
      </w:r>
      <w:r>
        <w:rPr>
          <w:rFonts w:ascii="宋体" w:hAnsi="宋体" w:cs="宋体"/>
        </w:rPr>
        <w:t xml:space="preserve"> </w:t>
      </w:r>
      <w:r>
        <w:rPr>
          <w:rFonts w:ascii="宋体" w:hAnsi="宋体" w:cs="宋体" w:hint="eastAsia"/>
        </w:rPr>
        <w:t>m、离地1.5 m处，上、下、左、右各测量3次，取其算术平均值。</w:t>
      </w:r>
    </w:p>
    <w:p w14:paraId="27324000" w14:textId="77777777" w:rsidR="005157B5" w:rsidRDefault="009E6108">
      <w:pPr>
        <w:spacing w:line="360" w:lineRule="auto"/>
        <w:rPr>
          <w:rFonts w:ascii="黑体" w:eastAsia="黑体" w:hAnsi="黑体" w:hint="eastAsia"/>
        </w:rPr>
      </w:pPr>
      <w:r>
        <w:rPr>
          <w:rFonts w:ascii="黑体" w:eastAsia="黑体" w:hAnsi="黑体" w:hint="eastAsia"/>
        </w:rPr>
        <w:t>7.4.2  防爆性能</w:t>
      </w:r>
    </w:p>
    <w:p w14:paraId="4DCE0948" w14:textId="77777777" w:rsidR="005157B5" w:rsidRDefault="009E6108">
      <w:pPr>
        <w:spacing w:line="360" w:lineRule="auto"/>
        <w:ind w:firstLineChars="200" w:firstLine="420"/>
        <w:rPr>
          <w:rFonts w:ascii="宋体" w:hAnsi="宋体" w:hint="eastAsia"/>
        </w:rPr>
      </w:pPr>
      <w:r>
        <w:rPr>
          <w:rFonts w:ascii="宋体" w:hAnsi="宋体" w:cs="宋体" w:hint="eastAsia"/>
        </w:rPr>
        <w:t>目视检查是否具有符合防爆性能要求的防爆合格证及防爆标志。</w:t>
      </w:r>
    </w:p>
    <w:p w14:paraId="7446DB5B" w14:textId="77777777" w:rsidR="005157B5" w:rsidRDefault="009E6108">
      <w:pPr>
        <w:spacing w:line="360" w:lineRule="auto"/>
        <w:rPr>
          <w:rFonts w:ascii="黑体" w:eastAsia="黑体" w:hAnsi="黑体" w:hint="eastAsia"/>
        </w:rPr>
      </w:pPr>
      <w:r>
        <w:rPr>
          <w:rFonts w:ascii="黑体" w:eastAsia="黑体" w:hAnsi="黑体" w:hint="eastAsia"/>
        </w:rPr>
        <w:t xml:space="preserve">7.4.3 </w:t>
      </w:r>
      <w:r>
        <w:rPr>
          <w:rFonts w:ascii="黑体" w:eastAsia="黑体" w:hAnsi="黑体"/>
        </w:rPr>
        <w:t xml:space="preserve"> </w:t>
      </w:r>
      <w:r>
        <w:rPr>
          <w:rFonts w:ascii="黑体" w:eastAsia="黑体" w:hAnsi="黑体" w:hint="eastAsia"/>
        </w:rPr>
        <w:t>旋转方向</w:t>
      </w:r>
    </w:p>
    <w:p w14:paraId="5D5A27D8" w14:textId="77777777" w:rsidR="005157B5" w:rsidRDefault="009E6108">
      <w:pPr>
        <w:spacing w:line="360" w:lineRule="auto"/>
        <w:ind w:firstLineChars="200" w:firstLine="420"/>
        <w:rPr>
          <w:rFonts w:ascii="宋体" w:hAnsi="宋体" w:hint="eastAsia"/>
        </w:rPr>
      </w:pPr>
      <w:r>
        <w:rPr>
          <w:rFonts w:ascii="宋体" w:hAnsi="宋体" w:hint="eastAsia"/>
        </w:rPr>
        <w:t>用目视检查的方法进行</w:t>
      </w:r>
      <w:r>
        <w:rPr>
          <w:rFonts w:ascii="宋体" w:hAnsi="宋体"/>
        </w:rPr>
        <w:t>。</w:t>
      </w:r>
    </w:p>
    <w:p w14:paraId="66B777FC" w14:textId="77777777" w:rsidR="005157B5" w:rsidRDefault="009E6108">
      <w:pPr>
        <w:spacing w:line="360" w:lineRule="auto"/>
        <w:rPr>
          <w:rFonts w:ascii="黑体" w:eastAsia="黑体" w:hAnsi="黑体" w:hint="eastAsia"/>
        </w:rPr>
      </w:pPr>
      <w:r>
        <w:rPr>
          <w:rFonts w:ascii="黑体" w:eastAsia="黑体" w:hAnsi="黑体" w:hint="eastAsia"/>
        </w:rPr>
        <w:t xml:space="preserve">7.4.4  防尘 </w:t>
      </w:r>
    </w:p>
    <w:p w14:paraId="2782FBAE" w14:textId="77777777" w:rsidR="005157B5" w:rsidRDefault="009E6108">
      <w:pPr>
        <w:spacing w:line="360" w:lineRule="auto"/>
        <w:ind w:firstLineChars="200" w:firstLine="420"/>
        <w:rPr>
          <w:rFonts w:ascii="宋体" w:hAnsi="宋体" w:hint="eastAsia"/>
        </w:rPr>
      </w:pPr>
      <w:r>
        <w:rPr>
          <w:rFonts w:ascii="宋体" w:hAnsi="宋体" w:hint="eastAsia"/>
        </w:rPr>
        <w:t>正常工作1</w:t>
      </w:r>
      <w:r>
        <w:rPr>
          <w:rFonts w:ascii="宋体" w:hAnsi="宋体"/>
        </w:rPr>
        <w:t xml:space="preserve"> </w:t>
      </w:r>
      <w:r>
        <w:rPr>
          <w:rFonts w:ascii="宋体" w:hAnsi="宋体" w:hint="eastAsia"/>
        </w:rPr>
        <w:t>h后，目视检查是否有粉尘渗入</w:t>
      </w:r>
      <w:r>
        <w:rPr>
          <w:rFonts w:ascii="宋体" w:hAnsi="宋体"/>
        </w:rPr>
        <w:t>。</w:t>
      </w:r>
    </w:p>
    <w:p w14:paraId="66FE02B9" w14:textId="77777777" w:rsidR="005157B5" w:rsidRDefault="009E6108">
      <w:pPr>
        <w:spacing w:line="360" w:lineRule="auto"/>
        <w:rPr>
          <w:rFonts w:ascii="黑体" w:eastAsia="黑体" w:hAnsi="黑体" w:hint="eastAsia"/>
        </w:rPr>
      </w:pPr>
      <w:r>
        <w:rPr>
          <w:rFonts w:ascii="黑体" w:eastAsia="黑体" w:hAnsi="黑体" w:hint="eastAsia"/>
        </w:rPr>
        <w:t xml:space="preserve">7.4.5 </w:t>
      </w:r>
      <w:r>
        <w:rPr>
          <w:rFonts w:ascii="黑体" w:eastAsia="黑体" w:hAnsi="黑体"/>
        </w:rPr>
        <w:t xml:space="preserve"> </w:t>
      </w:r>
      <w:r>
        <w:rPr>
          <w:rFonts w:ascii="黑体" w:eastAsia="黑体" w:hAnsi="黑体" w:hint="eastAsia"/>
        </w:rPr>
        <w:t>同轴度</w:t>
      </w:r>
    </w:p>
    <w:p w14:paraId="39BB5C1B" w14:textId="77777777" w:rsidR="005157B5" w:rsidRDefault="009E6108">
      <w:pPr>
        <w:spacing w:line="360" w:lineRule="auto"/>
        <w:ind w:firstLineChars="200" w:firstLine="420"/>
        <w:jc w:val="left"/>
        <w:rPr>
          <w:rFonts w:ascii="宋体" w:hAnsi="宋体" w:hint="eastAsia"/>
        </w:rPr>
      </w:pPr>
      <w:r>
        <w:rPr>
          <w:rFonts w:ascii="宋体" w:hAnsi="宋体"/>
        </w:rPr>
        <w:t>用</w:t>
      </w:r>
      <w:r>
        <w:rPr>
          <w:rFonts w:ascii="宋体" w:hAnsi="宋体" w:hint="eastAsia"/>
        </w:rPr>
        <w:t>符合</w:t>
      </w:r>
      <w:r>
        <w:rPr>
          <w:rFonts w:ascii="宋体" w:hAnsi="宋体"/>
        </w:rPr>
        <w:t>精度要求的</w:t>
      </w:r>
      <w:r>
        <w:rPr>
          <w:rFonts w:ascii="宋体" w:hAnsi="宋体" w:hint="eastAsia"/>
        </w:rPr>
        <w:t>百分表</w:t>
      </w:r>
      <w:r>
        <w:rPr>
          <w:rFonts w:ascii="宋体" w:hAnsi="宋体"/>
        </w:rPr>
        <w:t>测量。</w:t>
      </w:r>
    </w:p>
    <w:p w14:paraId="63C95D09" w14:textId="77777777" w:rsidR="005157B5" w:rsidRDefault="009E6108">
      <w:pPr>
        <w:spacing w:line="360" w:lineRule="auto"/>
        <w:rPr>
          <w:rFonts w:ascii="黑体" w:eastAsia="黑体" w:hAnsi="黑体" w:hint="eastAsia"/>
        </w:rPr>
      </w:pPr>
      <w:r>
        <w:rPr>
          <w:rFonts w:ascii="黑体" w:eastAsia="黑体" w:hAnsi="黑体" w:hint="eastAsia"/>
        </w:rPr>
        <w:t>7.4.6  轴承表面温度</w:t>
      </w:r>
    </w:p>
    <w:p w14:paraId="3F030B52" w14:textId="77777777" w:rsidR="005157B5" w:rsidRDefault="009E6108">
      <w:pPr>
        <w:spacing w:line="360" w:lineRule="auto"/>
        <w:ind w:firstLineChars="200" w:firstLine="420"/>
        <w:rPr>
          <w:rFonts w:ascii="黑体" w:eastAsia="黑体" w:hAnsi="黑体" w:hint="eastAsia"/>
        </w:rPr>
      </w:pPr>
      <w:r>
        <w:rPr>
          <w:rFonts w:hint="eastAsia"/>
        </w:rPr>
        <w:t>用表面温度计（或红外温度计）测量轴承表面温度。</w:t>
      </w:r>
    </w:p>
    <w:p w14:paraId="72D61596" w14:textId="77777777" w:rsidR="005157B5" w:rsidRDefault="009E6108">
      <w:pPr>
        <w:spacing w:line="360" w:lineRule="auto"/>
        <w:rPr>
          <w:rFonts w:ascii="黑体" w:eastAsia="黑体" w:hAnsi="黑体" w:cs="黑体" w:hint="eastAsia"/>
        </w:rPr>
      </w:pPr>
      <w:r>
        <w:rPr>
          <w:rFonts w:ascii="黑体" w:eastAsia="黑体" w:hAnsi="黑体" w:cs="黑体" w:hint="eastAsia"/>
        </w:rPr>
        <w:t>7.4.7  漏气量</w:t>
      </w:r>
    </w:p>
    <w:p w14:paraId="1A0722AA" w14:textId="77777777" w:rsidR="005157B5" w:rsidRDefault="009E6108">
      <w:pPr>
        <w:spacing w:line="360" w:lineRule="auto"/>
        <w:ind w:firstLineChars="200" w:firstLine="420"/>
        <w:rPr>
          <w:rFonts w:ascii="黑体" w:hAnsi="黑体" w:cs="黑体" w:hint="eastAsia"/>
        </w:rPr>
      </w:pPr>
      <w:r>
        <w:rPr>
          <w:rFonts w:ascii="宋体" w:hAnsi="宋体" w:cs="宋体" w:hint="eastAsia"/>
        </w:rPr>
        <w:t>按JB/T 11057-2010中7.4的规定方法进行。</w:t>
      </w:r>
    </w:p>
    <w:p w14:paraId="1EC9A150" w14:textId="77777777" w:rsidR="005157B5" w:rsidRDefault="009E6108">
      <w:pPr>
        <w:adjustRightInd/>
        <w:spacing w:beforeLines="50" w:before="120" w:line="360" w:lineRule="auto"/>
        <w:jc w:val="left"/>
        <w:rPr>
          <w:rFonts w:ascii="黑体" w:eastAsia="黑体" w:hAnsi="黑体" w:hint="eastAsia"/>
        </w:rPr>
      </w:pPr>
      <w:r>
        <w:rPr>
          <w:rFonts w:ascii="黑体" w:eastAsia="黑体" w:hAnsi="黑体" w:hint="eastAsia"/>
        </w:rPr>
        <w:t>7.5</w:t>
      </w:r>
      <w:r>
        <w:rPr>
          <w:rFonts w:ascii="黑体" w:eastAsia="黑体" w:hAnsi="黑体"/>
        </w:rPr>
        <w:t xml:space="preserve">  </w:t>
      </w:r>
      <w:r>
        <w:rPr>
          <w:rFonts w:ascii="黑体" w:eastAsia="黑体" w:hAnsi="黑体" w:hint="eastAsia"/>
        </w:rPr>
        <w:t>安全</w:t>
      </w:r>
      <w:r>
        <w:rPr>
          <w:rFonts w:ascii="黑体" w:eastAsia="黑体" w:hAnsi="黑体"/>
        </w:rPr>
        <w:t>性</w:t>
      </w:r>
    </w:p>
    <w:p w14:paraId="383E2D77" w14:textId="77777777" w:rsidR="005157B5" w:rsidRDefault="009E6108">
      <w:pPr>
        <w:adjustRightInd/>
        <w:spacing w:beforeLines="50" w:before="120" w:line="360" w:lineRule="auto"/>
        <w:jc w:val="left"/>
        <w:rPr>
          <w:rFonts w:ascii="黑体" w:eastAsia="黑体" w:hAnsi="黑体" w:hint="eastAsia"/>
        </w:rPr>
      </w:pPr>
      <w:r>
        <w:rPr>
          <w:rFonts w:ascii="黑体" w:eastAsia="黑体" w:hAnsi="黑体" w:hint="eastAsia"/>
        </w:rPr>
        <w:t>7.5.1  绝缘</w:t>
      </w:r>
      <w:r>
        <w:rPr>
          <w:rFonts w:ascii="黑体" w:eastAsia="黑体" w:hAnsi="黑体"/>
        </w:rPr>
        <w:t>电阻</w:t>
      </w:r>
    </w:p>
    <w:p w14:paraId="4462F8EF" w14:textId="77777777" w:rsidR="005157B5" w:rsidRDefault="009E6108">
      <w:pPr>
        <w:spacing w:line="240" w:lineRule="auto"/>
        <w:ind w:firstLineChars="200" w:firstLine="420"/>
        <w:jc w:val="left"/>
        <w:rPr>
          <w:rFonts w:ascii="宋体" w:hAnsi="宋体" w:hint="eastAsia"/>
        </w:rPr>
      </w:pPr>
      <w:r>
        <w:rPr>
          <w:rFonts w:ascii="宋体" w:hAnsi="宋体"/>
        </w:rPr>
        <w:t>用</w:t>
      </w:r>
      <w:r>
        <w:rPr>
          <w:rFonts w:ascii="宋体" w:hAnsi="宋体" w:hint="eastAsia"/>
        </w:rPr>
        <w:t>绝缘</w:t>
      </w:r>
      <w:r>
        <w:rPr>
          <w:rFonts w:ascii="宋体" w:hAnsi="宋体"/>
        </w:rPr>
        <w:t>电阻测试仪</w:t>
      </w:r>
      <w:r>
        <w:rPr>
          <w:rFonts w:ascii="宋体" w:hAnsi="宋体" w:hint="eastAsia"/>
        </w:rPr>
        <w:t>（或兆欧表），置于500V档</w:t>
      </w:r>
      <w:r>
        <w:rPr>
          <w:rFonts w:ascii="宋体" w:hAnsi="宋体"/>
        </w:rPr>
        <w:t>进行测</w:t>
      </w:r>
      <w:r>
        <w:rPr>
          <w:rFonts w:ascii="宋体" w:hAnsi="宋体" w:hint="eastAsia"/>
        </w:rPr>
        <w:t>量</w:t>
      </w:r>
      <w:r>
        <w:rPr>
          <w:rFonts w:ascii="宋体" w:hAnsi="宋体"/>
        </w:rPr>
        <w:t>。</w:t>
      </w:r>
    </w:p>
    <w:p w14:paraId="23F4C656" w14:textId="77777777" w:rsidR="005157B5" w:rsidRDefault="009E6108">
      <w:pPr>
        <w:adjustRightInd/>
        <w:spacing w:beforeLines="50" w:before="120" w:line="360" w:lineRule="auto"/>
        <w:jc w:val="left"/>
        <w:rPr>
          <w:rFonts w:ascii="黑体" w:eastAsia="黑体" w:hAnsi="黑体" w:hint="eastAsia"/>
        </w:rPr>
      </w:pPr>
      <w:r>
        <w:rPr>
          <w:rFonts w:ascii="黑体" w:eastAsia="黑体" w:hAnsi="黑体" w:hint="eastAsia"/>
        </w:rPr>
        <w:t>7.5.2  工频耐压</w:t>
      </w:r>
    </w:p>
    <w:p w14:paraId="00699F19" w14:textId="77777777" w:rsidR="005157B5" w:rsidRDefault="009E6108">
      <w:pPr>
        <w:spacing w:line="360" w:lineRule="auto"/>
        <w:ind w:firstLine="420"/>
        <w:jc w:val="left"/>
        <w:rPr>
          <w:rFonts w:ascii="宋体" w:hAnsi="宋体" w:hint="eastAsia"/>
        </w:rPr>
      </w:pPr>
      <w:r>
        <w:rPr>
          <w:rFonts w:ascii="宋体" w:hAnsi="宋体" w:hint="eastAsia"/>
        </w:rPr>
        <w:t>用</w:t>
      </w:r>
      <w:r>
        <w:rPr>
          <w:rFonts w:ascii="宋体" w:hAnsi="宋体"/>
        </w:rPr>
        <w:t>耐电压测试仪进行测</w:t>
      </w:r>
      <w:r>
        <w:rPr>
          <w:rFonts w:ascii="宋体" w:hAnsi="宋体" w:hint="eastAsia"/>
        </w:rPr>
        <w:t>量</w:t>
      </w:r>
      <w:r>
        <w:rPr>
          <w:rFonts w:ascii="宋体" w:hAnsi="宋体"/>
        </w:rPr>
        <w:t>。</w:t>
      </w:r>
    </w:p>
    <w:p w14:paraId="6F092AFE" w14:textId="77777777" w:rsidR="005157B5" w:rsidRDefault="009E6108">
      <w:pPr>
        <w:spacing w:line="360" w:lineRule="auto"/>
        <w:jc w:val="left"/>
        <w:rPr>
          <w:rFonts w:ascii="黑体" w:eastAsia="黑体" w:hAnsi="黑体" w:hint="eastAsia"/>
        </w:rPr>
      </w:pPr>
      <w:r>
        <w:rPr>
          <w:rFonts w:ascii="黑体" w:eastAsia="黑体" w:hAnsi="黑体" w:hint="eastAsia"/>
        </w:rPr>
        <w:t>7</w:t>
      </w:r>
      <w:r>
        <w:rPr>
          <w:rFonts w:ascii="黑体" w:eastAsia="黑体" w:hAnsi="黑体"/>
        </w:rPr>
        <w:t>.</w:t>
      </w:r>
      <w:r>
        <w:rPr>
          <w:rFonts w:ascii="黑体" w:eastAsia="黑体" w:hAnsi="黑体" w:hint="eastAsia"/>
        </w:rPr>
        <w:t>5</w:t>
      </w:r>
      <w:r>
        <w:rPr>
          <w:rFonts w:ascii="黑体" w:eastAsia="黑体" w:hAnsi="黑体"/>
        </w:rPr>
        <w:t>.3  接地</w:t>
      </w:r>
      <w:r>
        <w:rPr>
          <w:rFonts w:ascii="黑体" w:eastAsia="黑体" w:hAnsi="黑体" w:hint="eastAsia"/>
        </w:rPr>
        <w:t>端子</w:t>
      </w:r>
      <w:r>
        <w:rPr>
          <w:rFonts w:ascii="黑体" w:eastAsia="黑体" w:hAnsi="黑体"/>
        </w:rPr>
        <w:t>及接地标志</w:t>
      </w:r>
    </w:p>
    <w:p w14:paraId="4DC332DB"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用目视方法进行检查。</w:t>
      </w:r>
    </w:p>
    <w:p w14:paraId="5482E907" w14:textId="77777777" w:rsidR="005157B5" w:rsidRDefault="009E6108">
      <w:pPr>
        <w:spacing w:line="360" w:lineRule="auto"/>
        <w:jc w:val="left"/>
        <w:rPr>
          <w:rFonts w:ascii="黑体" w:eastAsia="黑体" w:hAnsi="黑体" w:cs="黑体" w:hint="eastAsia"/>
        </w:rPr>
      </w:pPr>
      <w:r>
        <w:rPr>
          <w:rFonts w:ascii="黑体" w:eastAsia="黑体" w:hAnsi="黑体" w:cs="黑体" w:hint="eastAsia"/>
        </w:rPr>
        <w:t>7.5.4  故障保护</w:t>
      </w:r>
    </w:p>
    <w:p w14:paraId="3D3299D8" w14:textId="77777777" w:rsidR="005157B5" w:rsidRDefault="009E6108">
      <w:pPr>
        <w:spacing w:line="360" w:lineRule="auto"/>
        <w:ind w:firstLineChars="200" w:firstLine="420"/>
        <w:jc w:val="left"/>
        <w:rPr>
          <w:rFonts w:ascii="宋体" w:hAnsi="宋体" w:cs="宋体" w:hint="eastAsia"/>
        </w:rPr>
      </w:pPr>
      <w:r>
        <w:rPr>
          <w:rFonts w:ascii="宋体" w:hAnsi="宋体" w:hint="eastAsia"/>
        </w:rPr>
        <w:t>使旋转</w:t>
      </w:r>
      <w:proofErr w:type="gramStart"/>
      <w:r>
        <w:rPr>
          <w:rFonts w:ascii="宋体" w:hAnsi="宋体" w:hint="eastAsia"/>
        </w:rPr>
        <w:t>阀处于卡</w:t>
      </w:r>
      <w:r>
        <w:rPr>
          <w:rFonts w:ascii="宋体" w:hAnsi="宋体"/>
        </w:rPr>
        <w:t>、堵</w:t>
      </w:r>
      <w:r>
        <w:rPr>
          <w:rFonts w:ascii="宋体" w:hAnsi="宋体" w:hint="eastAsia"/>
        </w:rPr>
        <w:t>状态</w:t>
      </w:r>
      <w:proofErr w:type="gramEnd"/>
      <w:r>
        <w:rPr>
          <w:rFonts w:ascii="宋体" w:hAnsi="宋体"/>
        </w:rPr>
        <w:t>时，</w:t>
      </w:r>
      <w:r>
        <w:rPr>
          <w:rFonts w:ascii="宋体" w:hAnsi="宋体" w:hint="eastAsia"/>
        </w:rPr>
        <w:t>目视检查是否能</w:t>
      </w:r>
      <w:r>
        <w:rPr>
          <w:rFonts w:ascii="宋体" w:hAnsi="宋体"/>
        </w:rPr>
        <w:t>及时停止工作</w:t>
      </w:r>
      <w:r>
        <w:rPr>
          <w:rFonts w:ascii="宋体" w:hAnsi="宋体" w:hint="eastAsia"/>
        </w:rPr>
        <w:t>。</w:t>
      </w:r>
    </w:p>
    <w:p w14:paraId="5944C750" w14:textId="77777777" w:rsidR="005157B5" w:rsidRDefault="009E6108">
      <w:pPr>
        <w:spacing w:line="360" w:lineRule="auto"/>
        <w:jc w:val="left"/>
        <w:rPr>
          <w:rFonts w:ascii="黑体" w:eastAsia="黑体" w:hAnsi="黑体" w:hint="eastAsia"/>
        </w:rPr>
      </w:pPr>
      <w:r>
        <w:rPr>
          <w:rFonts w:ascii="黑体" w:eastAsia="黑体" w:hAnsi="黑体" w:hint="eastAsia"/>
        </w:rPr>
        <w:t>7.6  耐压试验</w:t>
      </w:r>
    </w:p>
    <w:p w14:paraId="3E9F2BB8" w14:textId="77777777" w:rsidR="005157B5" w:rsidRDefault="009E6108">
      <w:pPr>
        <w:spacing w:line="360" w:lineRule="auto"/>
        <w:jc w:val="left"/>
        <w:rPr>
          <w:rFonts w:ascii="黑体" w:eastAsia="黑体" w:hAnsi="黑体" w:hint="eastAsia"/>
        </w:rPr>
      </w:pPr>
      <w:r>
        <w:rPr>
          <w:rFonts w:ascii="黑体" w:eastAsia="黑体" w:hAnsi="黑体" w:hint="eastAsia"/>
        </w:rPr>
        <w:lastRenderedPageBreak/>
        <w:t>7.6.1  壳体试验</w:t>
      </w:r>
    </w:p>
    <w:p w14:paraId="7B5CFBA5" w14:textId="77777777" w:rsidR="005157B5" w:rsidRDefault="009E6108">
      <w:pPr>
        <w:spacing w:line="360" w:lineRule="auto"/>
        <w:ind w:firstLineChars="200" w:firstLine="420"/>
        <w:jc w:val="left"/>
      </w:pPr>
      <w:r>
        <w:rPr>
          <w:rFonts w:hint="eastAsia"/>
        </w:rPr>
        <w:t>按</w:t>
      </w:r>
      <w:r>
        <w:rPr>
          <w:rFonts w:ascii="宋体" w:hAnsi="宋体" w:hint="eastAsia"/>
        </w:rPr>
        <w:t>GB/T 13927</w:t>
      </w:r>
      <w:r>
        <w:rPr>
          <w:rFonts w:ascii="宋体" w:hAnsi="宋体" w:cs="宋体" w:hint="eastAsia"/>
        </w:rPr>
        <w:t>—</w:t>
      </w:r>
      <w:r>
        <w:rPr>
          <w:rFonts w:ascii="宋体" w:hAnsi="宋体" w:hint="eastAsia"/>
        </w:rPr>
        <w:t>2022中6.1</w:t>
      </w:r>
      <w:r>
        <w:rPr>
          <w:rFonts w:hint="eastAsia"/>
        </w:rPr>
        <w:t>规定方法进行。</w:t>
      </w:r>
    </w:p>
    <w:p w14:paraId="392EE5EC" w14:textId="77777777" w:rsidR="005157B5" w:rsidRDefault="009E6108">
      <w:pPr>
        <w:spacing w:line="360" w:lineRule="auto"/>
        <w:jc w:val="left"/>
        <w:rPr>
          <w:rFonts w:ascii="黑体" w:eastAsia="黑体" w:hAnsi="黑体" w:hint="eastAsia"/>
        </w:rPr>
      </w:pPr>
      <w:r>
        <w:rPr>
          <w:rFonts w:ascii="黑体" w:eastAsia="黑体" w:hAnsi="黑体" w:hint="eastAsia"/>
        </w:rPr>
        <w:t>7.6.2  上密封试验</w:t>
      </w:r>
    </w:p>
    <w:p w14:paraId="573767AC" w14:textId="77777777" w:rsidR="005157B5" w:rsidRDefault="009E6108">
      <w:pPr>
        <w:spacing w:line="360" w:lineRule="auto"/>
        <w:ind w:firstLine="429"/>
        <w:jc w:val="left"/>
      </w:pPr>
      <w:r>
        <w:rPr>
          <w:rFonts w:hint="eastAsia"/>
        </w:rPr>
        <w:t>按</w:t>
      </w:r>
      <w:r>
        <w:rPr>
          <w:rFonts w:ascii="宋体" w:hAnsi="宋体" w:hint="eastAsia"/>
        </w:rPr>
        <w:t>GB/T 13927</w:t>
      </w:r>
      <w:r>
        <w:rPr>
          <w:rFonts w:ascii="宋体" w:hAnsi="宋体" w:cs="宋体" w:hint="eastAsia"/>
        </w:rPr>
        <w:t>—</w:t>
      </w:r>
      <w:r>
        <w:rPr>
          <w:rFonts w:ascii="宋体" w:hAnsi="宋体" w:hint="eastAsia"/>
        </w:rPr>
        <w:t>2022中6.2、6.3</w:t>
      </w:r>
      <w:r>
        <w:rPr>
          <w:rFonts w:hint="eastAsia"/>
        </w:rPr>
        <w:t>规定方法进行。</w:t>
      </w:r>
    </w:p>
    <w:p w14:paraId="039122A1" w14:textId="77777777" w:rsidR="005157B5" w:rsidRDefault="009E6108">
      <w:pPr>
        <w:spacing w:line="360" w:lineRule="auto"/>
        <w:jc w:val="left"/>
        <w:rPr>
          <w:rFonts w:ascii="黑体" w:eastAsia="黑体" w:hAnsi="黑体" w:hint="eastAsia"/>
        </w:rPr>
      </w:pPr>
      <w:r>
        <w:rPr>
          <w:rFonts w:ascii="黑体" w:eastAsia="黑体" w:hAnsi="黑体" w:hint="eastAsia"/>
        </w:rPr>
        <w:t xml:space="preserve">7.7  材料 </w:t>
      </w:r>
    </w:p>
    <w:p w14:paraId="71EA389A"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查验是否具有符合相关标准的合格证明材料。</w:t>
      </w:r>
    </w:p>
    <w:p w14:paraId="418A5C0A" w14:textId="77777777" w:rsidR="005157B5" w:rsidRDefault="009E6108">
      <w:pPr>
        <w:pStyle w:val="affd"/>
        <w:numPr>
          <w:ilvl w:val="0"/>
          <w:numId w:val="0"/>
        </w:numPr>
        <w:spacing w:before="120" w:after="120" w:line="360" w:lineRule="auto"/>
      </w:pPr>
      <w:bookmarkStart w:id="56" w:name="_Toc200988973"/>
      <w:bookmarkStart w:id="57" w:name="_Toc165825018"/>
      <w:r>
        <w:rPr>
          <w:rFonts w:hint="eastAsia"/>
        </w:rPr>
        <w:t xml:space="preserve">8 </w:t>
      </w:r>
      <w:r>
        <w:t xml:space="preserve"> </w:t>
      </w:r>
      <w:r>
        <w:rPr>
          <w:rFonts w:hint="eastAsia"/>
        </w:rPr>
        <w:t>检验规则</w:t>
      </w:r>
      <w:bookmarkEnd w:id="56"/>
      <w:bookmarkEnd w:id="57"/>
    </w:p>
    <w:p w14:paraId="73F9BB47" w14:textId="77777777" w:rsidR="005157B5" w:rsidRDefault="009E6108">
      <w:pPr>
        <w:spacing w:line="360" w:lineRule="auto"/>
        <w:jc w:val="left"/>
        <w:rPr>
          <w:rFonts w:ascii="黑体" w:eastAsia="黑体" w:hAnsi="黑体" w:hint="eastAsia"/>
        </w:rPr>
      </w:pPr>
      <w:r>
        <w:rPr>
          <w:rFonts w:ascii="黑体" w:eastAsia="黑体" w:hAnsi="黑体" w:hint="eastAsia"/>
        </w:rPr>
        <w:t>8</w:t>
      </w:r>
      <w:r>
        <w:rPr>
          <w:rFonts w:ascii="黑体" w:eastAsia="黑体" w:hAnsi="黑体"/>
        </w:rPr>
        <w:t xml:space="preserve">.1  </w:t>
      </w:r>
      <w:r>
        <w:rPr>
          <w:rFonts w:ascii="黑体" w:eastAsia="黑体" w:hAnsi="黑体" w:hint="eastAsia"/>
        </w:rPr>
        <w:t>检验分类</w:t>
      </w:r>
    </w:p>
    <w:p w14:paraId="4E929637" w14:textId="77777777" w:rsidR="005157B5" w:rsidRDefault="009E6108">
      <w:pPr>
        <w:spacing w:line="360" w:lineRule="auto"/>
        <w:ind w:firstLineChars="200" w:firstLine="420"/>
        <w:jc w:val="left"/>
        <w:rPr>
          <w:rFonts w:ascii="宋体" w:hAnsi="宋体" w:cs="宋体" w:hint="eastAsia"/>
        </w:rPr>
      </w:pPr>
      <w:r>
        <w:rPr>
          <w:rFonts w:ascii="宋体" w:hAnsi="宋体" w:cs="宋体" w:hint="eastAsia"/>
        </w:rPr>
        <w:t>旋转阀检验分为出厂检验和型式检验。</w:t>
      </w:r>
    </w:p>
    <w:p w14:paraId="6899ACE5" w14:textId="77777777" w:rsidR="005157B5" w:rsidRDefault="009E6108">
      <w:pPr>
        <w:spacing w:line="360" w:lineRule="auto"/>
        <w:jc w:val="left"/>
        <w:rPr>
          <w:rFonts w:ascii="黑体" w:eastAsia="黑体" w:hAnsi="黑体" w:hint="eastAsia"/>
        </w:rPr>
      </w:pPr>
      <w:r>
        <w:rPr>
          <w:rFonts w:ascii="黑体" w:eastAsia="黑体" w:hAnsi="黑体" w:hint="eastAsia"/>
        </w:rPr>
        <w:t>8</w:t>
      </w:r>
      <w:r>
        <w:rPr>
          <w:rFonts w:ascii="黑体" w:eastAsia="黑体" w:hAnsi="黑体"/>
        </w:rPr>
        <w:t>.</w:t>
      </w:r>
      <w:r>
        <w:rPr>
          <w:rFonts w:ascii="黑体" w:eastAsia="黑体" w:hAnsi="黑体" w:hint="eastAsia"/>
        </w:rPr>
        <w:t xml:space="preserve">2 </w:t>
      </w:r>
      <w:r>
        <w:rPr>
          <w:rFonts w:ascii="黑体" w:eastAsia="黑体" w:hAnsi="黑体"/>
        </w:rPr>
        <w:t xml:space="preserve"> 出厂检验</w:t>
      </w:r>
    </w:p>
    <w:p w14:paraId="6A8AC320" w14:textId="77777777" w:rsidR="005157B5" w:rsidRDefault="009E6108">
      <w:pPr>
        <w:spacing w:line="360" w:lineRule="auto"/>
        <w:jc w:val="left"/>
        <w:rPr>
          <w:rFonts w:ascii="宋体" w:hAnsi="宋体" w:cs="宋体" w:hint="eastAsia"/>
        </w:rPr>
      </w:pPr>
      <w:r>
        <w:rPr>
          <w:rFonts w:ascii="黑体" w:eastAsia="黑体" w:hAnsi="黑体" w:hint="eastAsia"/>
        </w:rPr>
        <w:t>8</w:t>
      </w:r>
      <w:r>
        <w:rPr>
          <w:rFonts w:ascii="黑体" w:eastAsia="黑体" w:hAnsi="黑体"/>
        </w:rPr>
        <w:t>.</w:t>
      </w:r>
      <w:r>
        <w:rPr>
          <w:rFonts w:ascii="黑体" w:eastAsia="黑体" w:hAnsi="黑体" w:hint="eastAsia"/>
        </w:rPr>
        <w:t>2</w:t>
      </w:r>
      <w:r>
        <w:rPr>
          <w:rFonts w:ascii="黑体" w:eastAsia="黑体" w:hAnsi="黑体"/>
        </w:rPr>
        <w:t xml:space="preserve">.1 </w:t>
      </w:r>
      <w:r>
        <w:rPr>
          <w:rFonts w:ascii="黑体" w:eastAsia="黑体" w:hAnsi="黑体" w:hint="eastAsia"/>
        </w:rPr>
        <w:t xml:space="preserve"> </w:t>
      </w:r>
      <w:r>
        <w:rPr>
          <w:rFonts w:ascii="宋体" w:hAnsi="宋体" w:cs="宋体" w:hint="eastAsia"/>
        </w:rPr>
        <w:t>每台</w:t>
      </w:r>
      <w:proofErr w:type="gramStart"/>
      <w:r>
        <w:rPr>
          <w:rFonts w:ascii="宋体" w:hAnsi="宋体" w:cs="宋体" w:hint="eastAsia"/>
        </w:rPr>
        <w:t>旋转阀应经</w:t>
      </w:r>
      <w:proofErr w:type="gramEnd"/>
      <w:r>
        <w:rPr>
          <w:rFonts w:ascii="宋体" w:hAnsi="宋体" w:cs="宋体" w:hint="eastAsia"/>
        </w:rPr>
        <w:t>公司质量检验部门出厂检验合格，并附合格证后方可出厂。</w:t>
      </w:r>
    </w:p>
    <w:p w14:paraId="686C9F14" w14:textId="77777777" w:rsidR="005157B5" w:rsidRDefault="009E6108">
      <w:pPr>
        <w:spacing w:line="360" w:lineRule="auto"/>
        <w:jc w:val="left"/>
        <w:rPr>
          <w:rFonts w:ascii="宋体" w:hAnsi="宋体" w:cs="宋体" w:hint="eastAsia"/>
        </w:rPr>
      </w:pPr>
      <w:r>
        <w:rPr>
          <w:rFonts w:ascii="黑体" w:eastAsia="黑体" w:hAnsi="黑体" w:hint="eastAsia"/>
        </w:rPr>
        <w:t>8.2</w:t>
      </w:r>
      <w:r>
        <w:rPr>
          <w:rFonts w:ascii="黑体" w:eastAsia="黑体" w:hAnsi="黑体"/>
        </w:rPr>
        <w:t>.2</w:t>
      </w:r>
      <w:r>
        <w:rPr>
          <w:rFonts w:ascii="宋体" w:hAnsi="宋体"/>
        </w:rPr>
        <w:t xml:space="preserve">  出厂检验项目为</w:t>
      </w:r>
      <w:r>
        <w:rPr>
          <w:rFonts w:ascii="宋体" w:hAnsi="宋体" w:cs="宋体" w:hint="eastAsia"/>
        </w:rPr>
        <w:t>6.1、6.5.1、6.6.1、6.6.2。</w:t>
      </w:r>
    </w:p>
    <w:p w14:paraId="2A1FB728" w14:textId="77777777" w:rsidR="005157B5" w:rsidRDefault="009E6108">
      <w:pPr>
        <w:spacing w:line="360" w:lineRule="auto"/>
        <w:jc w:val="left"/>
        <w:rPr>
          <w:rFonts w:ascii="黑体" w:eastAsia="黑体" w:hAnsi="黑体" w:hint="eastAsia"/>
        </w:rPr>
      </w:pPr>
      <w:r>
        <w:rPr>
          <w:rFonts w:ascii="黑体" w:eastAsia="黑体" w:hAnsi="黑体" w:hint="eastAsia"/>
        </w:rPr>
        <w:t>8</w:t>
      </w:r>
      <w:r>
        <w:rPr>
          <w:rFonts w:ascii="黑体" w:eastAsia="黑体" w:hAnsi="黑体"/>
        </w:rPr>
        <w:t>.</w:t>
      </w:r>
      <w:r>
        <w:rPr>
          <w:rFonts w:ascii="黑体" w:eastAsia="黑体" w:hAnsi="黑体" w:hint="eastAsia"/>
        </w:rPr>
        <w:t xml:space="preserve">3 </w:t>
      </w:r>
      <w:r>
        <w:rPr>
          <w:rFonts w:ascii="黑体" w:eastAsia="黑体" w:hAnsi="黑体"/>
        </w:rPr>
        <w:t xml:space="preserve"> 型式检验</w:t>
      </w:r>
    </w:p>
    <w:p w14:paraId="1DC23ACC" w14:textId="77777777" w:rsidR="005157B5" w:rsidRDefault="009E6108">
      <w:pPr>
        <w:spacing w:line="360" w:lineRule="auto"/>
        <w:jc w:val="left"/>
        <w:rPr>
          <w:rFonts w:ascii="宋体" w:hAnsi="宋体" w:hint="eastAsia"/>
        </w:rPr>
      </w:pPr>
      <w:r>
        <w:rPr>
          <w:rFonts w:ascii="黑体" w:eastAsia="黑体" w:hAnsi="黑体" w:hint="eastAsia"/>
        </w:rPr>
        <w:t>8</w:t>
      </w:r>
      <w:r>
        <w:rPr>
          <w:rFonts w:ascii="黑体" w:eastAsia="黑体" w:hAnsi="黑体"/>
        </w:rPr>
        <w:t>.3.1</w:t>
      </w:r>
      <w:r>
        <w:rPr>
          <w:rFonts w:ascii="宋体" w:hAnsi="宋体"/>
        </w:rPr>
        <w:t xml:space="preserve">  有下列情况之一时，</w:t>
      </w:r>
      <w:r>
        <w:rPr>
          <w:rFonts w:ascii="宋体" w:hAnsi="宋体" w:hint="eastAsia"/>
        </w:rPr>
        <w:t>应</w:t>
      </w:r>
      <w:r>
        <w:rPr>
          <w:rFonts w:ascii="宋体" w:hAnsi="宋体"/>
        </w:rPr>
        <w:t>进行型式检验：</w:t>
      </w:r>
    </w:p>
    <w:p w14:paraId="3F565F9A" w14:textId="77777777" w:rsidR="005157B5" w:rsidRDefault="009E6108">
      <w:pPr>
        <w:spacing w:line="360" w:lineRule="auto"/>
        <w:ind w:firstLineChars="200" w:firstLine="420"/>
        <w:jc w:val="left"/>
        <w:rPr>
          <w:rFonts w:ascii="宋体" w:hAnsi="宋体" w:hint="eastAsia"/>
        </w:rPr>
      </w:pPr>
      <w:r>
        <w:rPr>
          <w:rFonts w:ascii="宋体" w:hAnsi="宋体"/>
        </w:rPr>
        <w:t xml:space="preserve">a) </w:t>
      </w:r>
      <w:r>
        <w:rPr>
          <w:rFonts w:ascii="宋体" w:hAnsi="宋体" w:hint="eastAsia"/>
        </w:rPr>
        <w:t>新</w:t>
      </w:r>
      <w:r>
        <w:rPr>
          <w:rFonts w:ascii="宋体" w:hAnsi="宋体" w:cs="宋体" w:hint="eastAsia"/>
        </w:rPr>
        <w:t>旋转阀</w:t>
      </w:r>
      <w:r>
        <w:rPr>
          <w:rFonts w:ascii="宋体" w:hAnsi="宋体" w:hint="eastAsia"/>
        </w:rPr>
        <w:t>试制定型鉴定时；</w:t>
      </w:r>
    </w:p>
    <w:p w14:paraId="6F9E7953" w14:textId="77777777" w:rsidR="005157B5" w:rsidRDefault="009E6108">
      <w:pPr>
        <w:spacing w:line="360" w:lineRule="auto"/>
        <w:ind w:firstLineChars="200" w:firstLine="420"/>
        <w:jc w:val="left"/>
        <w:rPr>
          <w:rFonts w:ascii="宋体" w:hAnsi="宋体" w:hint="eastAsia"/>
        </w:rPr>
      </w:pPr>
      <w:r>
        <w:rPr>
          <w:rFonts w:ascii="宋体" w:hAnsi="宋体" w:hint="eastAsia"/>
        </w:rPr>
        <w:t>b)</w:t>
      </w:r>
      <w:r>
        <w:rPr>
          <w:rFonts w:ascii="宋体" w:hAnsi="宋体"/>
        </w:rPr>
        <w:t xml:space="preserve"> </w:t>
      </w:r>
      <w:r>
        <w:rPr>
          <w:rFonts w:ascii="宋体" w:hAnsi="宋体" w:hint="eastAsia"/>
        </w:rPr>
        <w:t>正式生产后，如结构、材料、工艺有较大改变可能影响其性能时；</w:t>
      </w:r>
    </w:p>
    <w:p w14:paraId="2DA151F3" w14:textId="77777777" w:rsidR="005157B5" w:rsidRDefault="009E6108">
      <w:pPr>
        <w:spacing w:line="360" w:lineRule="auto"/>
        <w:ind w:firstLineChars="200" w:firstLine="420"/>
        <w:jc w:val="left"/>
        <w:rPr>
          <w:rFonts w:ascii="宋体" w:hAnsi="宋体" w:hint="eastAsia"/>
        </w:rPr>
      </w:pPr>
      <w:r>
        <w:rPr>
          <w:rFonts w:ascii="宋体" w:hAnsi="宋体" w:hint="eastAsia"/>
        </w:rPr>
        <w:t>c)</w:t>
      </w:r>
      <w:r>
        <w:rPr>
          <w:rFonts w:ascii="宋体" w:hAnsi="宋体"/>
        </w:rPr>
        <w:t xml:space="preserve"> </w:t>
      </w:r>
      <w:r>
        <w:rPr>
          <w:rFonts w:ascii="宋体" w:hAnsi="宋体" w:hint="eastAsia"/>
        </w:rPr>
        <w:t>停产2年以上年重新恢复生产时；</w:t>
      </w:r>
    </w:p>
    <w:p w14:paraId="20D1A73A" w14:textId="77777777" w:rsidR="005157B5" w:rsidRDefault="009E6108">
      <w:pPr>
        <w:spacing w:line="360" w:lineRule="auto"/>
        <w:ind w:firstLineChars="200" w:firstLine="420"/>
        <w:jc w:val="left"/>
        <w:rPr>
          <w:rFonts w:ascii="宋体" w:hAnsi="宋体" w:hint="eastAsia"/>
        </w:rPr>
      </w:pPr>
      <w:r>
        <w:rPr>
          <w:rFonts w:ascii="宋体" w:hAnsi="宋体" w:hint="eastAsia"/>
        </w:rPr>
        <w:t>d</w:t>
      </w:r>
      <w:r>
        <w:rPr>
          <w:rFonts w:ascii="宋体" w:hAnsi="宋体"/>
        </w:rPr>
        <w:t xml:space="preserve">) </w:t>
      </w:r>
      <w:r>
        <w:rPr>
          <w:rFonts w:ascii="宋体" w:hAnsi="宋体" w:hint="eastAsia"/>
        </w:rPr>
        <w:t>国家产品质量监督检验部门提出型式检验要求时。</w:t>
      </w:r>
    </w:p>
    <w:p w14:paraId="26092EA5" w14:textId="77777777" w:rsidR="005157B5" w:rsidRDefault="009E6108">
      <w:pPr>
        <w:spacing w:line="360" w:lineRule="auto"/>
        <w:jc w:val="left"/>
        <w:rPr>
          <w:rFonts w:ascii="宋体" w:hAnsi="宋体" w:hint="eastAsia"/>
        </w:rPr>
      </w:pPr>
      <w:r>
        <w:rPr>
          <w:rFonts w:ascii="黑体" w:eastAsia="黑体" w:hAnsi="黑体" w:hint="eastAsia"/>
        </w:rPr>
        <w:t>8</w:t>
      </w:r>
      <w:r>
        <w:rPr>
          <w:rFonts w:ascii="黑体" w:eastAsia="黑体" w:hAnsi="黑体"/>
        </w:rPr>
        <w:t xml:space="preserve">.3.2  </w:t>
      </w:r>
      <w:r>
        <w:rPr>
          <w:rFonts w:ascii="宋体" w:hAnsi="宋体"/>
        </w:rPr>
        <w:t>型式检验项目</w:t>
      </w:r>
      <w:r>
        <w:rPr>
          <w:rFonts w:ascii="宋体" w:hAnsi="宋体" w:hint="eastAsia"/>
        </w:rPr>
        <w:t>为本文件</w:t>
      </w:r>
      <w:r>
        <w:rPr>
          <w:rFonts w:ascii="宋体" w:hAnsi="宋体"/>
        </w:rPr>
        <w:t>第</w:t>
      </w:r>
      <w:r>
        <w:rPr>
          <w:rFonts w:ascii="宋体" w:hAnsi="宋体" w:hint="eastAsia"/>
        </w:rPr>
        <w:t>6章规定的全部要求。</w:t>
      </w:r>
    </w:p>
    <w:p w14:paraId="494F29DC" w14:textId="77777777" w:rsidR="005157B5" w:rsidRDefault="009E6108">
      <w:pPr>
        <w:spacing w:line="360" w:lineRule="auto"/>
        <w:jc w:val="left"/>
        <w:rPr>
          <w:rFonts w:ascii="黑体" w:hAnsi="黑体" w:hint="eastAsia"/>
        </w:rPr>
      </w:pPr>
      <w:r>
        <w:rPr>
          <w:rFonts w:ascii="黑体" w:eastAsia="黑体" w:hAnsi="黑体" w:hint="eastAsia"/>
        </w:rPr>
        <w:t xml:space="preserve">8.3.3 </w:t>
      </w:r>
      <w:r>
        <w:rPr>
          <w:rFonts w:ascii="黑体" w:eastAsia="黑体" w:hAnsi="黑体"/>
        </w:rPr>
        <w:t xml:space="preserve"> </w:t>
      </w:r>
      <w:r>
        <w:rPr>
          <w:rFonts w:ascii="宋体" w:hAnsi="宋体"/>
        </w:rPr>
        <w:t>型式检验</w:t>
      </w:r>
      <w:r>
        <w:rPr>
          <w:rFonts w:ascii="宋体" w:hAnsi="宋体" w:hint="eastAsia"/>
        </w:rPr>
        <w:t>的样本应从出厂检验合格品中随机抽取2台。</w:t>
      </w:r>
    </w:p>
    <w:p w14:paraId="7D05C66B" w14:textId="77777777" w:rsidR="005157B5" w:rsidRDefault="009E6108">
      <w:pPr>
        <w:spacing w:line="360" w:lineRule="auto"/>
        <w:jc w:val="left"/>
        <w:rPr>
          <w:rFonts w:ascii="黑体" w:eastAsia="黑体" w:hAnsi="黑体" w:hint="eastAsia"/>
        </w:rPr>
      </w:pPr>
      <w:r>
        <w:rPr>
          <w:rFonts w:ascii="黑体" w:eastAsia="黑体" w:hAnsi="黑体" w:hint="eastAsia"/>
        </w:rPr>
        <w:t xml:space="preserve">8.3.4  </w:t>
      </w:r>
      <w:r>
        <w:rPr>
          <w:rFonts w:hint="eastAsia"/>
        </w:rPr>
        <w:t>型式检验中若有任一不合格项，可加倍抽样对不合格项目进行复检，复检结果若仍有一不合格项，则判本次型式检验不合格。</w:t>
      </w:r>
    </w:p>
    <w:p w14:paraId="6199ED7B" w14:textId="77777777" w:rsidR="005157B5" w:rsidRDefault="009E6108">
      <w:pPr>
        <w:pStyle w:val="affd"/>
        <w:numPr>
          <w:ilvl w:val="0"/>
          <w:numId w:val="0"/>
        </w:numPr>
        <w:spacing w:before="120" w:after="120" w:line="360" w:lineRule="auto"/>
      </w:pPr>
      <w:bookmarkStart w:id="58" w:name="_Toc165825019"/>
      <w:bookmarkStart w:id="59" w:name="_Toc200988974"/>
      <w:r>
        <w:rPr>
          <w:rFonts w:hint="eastAsia"/>
        </w:rPr>
        <w:t>9  标志、包装、运输、贮存</w:t>
      </w:r>
      <w:bookmarkEnd w:id="58"/>
      <w:bookmarkEnd w:id="59"/>
    </w:p>
    <w:p w14:paraId="69387633" w14:textId="77777777" w:rsidR="005157B5" w:rsidRDefault="009E6108">
      <w:pPr>
        <w:spacing w:line="360" w:lineRule="auto"/>
        <w:jc w:val="left"/>
        <w:rPr>
          <w:rFonts w:ascii="黑体" w:eastAsia="黑体" w:hAnsi="黑体" w:hint="eastAsia"/>
        </w:rPr>
      </w:pPr>
      <w:r>
        <w:rPr>
          <w:rFonts w:ascii="黑体" w:eastAsia="黑体" w:hAnsi="黑体" w:hint="eastAsia"/>
        </w:rPr>
        <w:t>9.1  标志</w:t>
      </w:r>
    </w:p>
    <w:p w14:paraId="361B7FA9" w14:textId="77777777" w:rsidR="005157B5" w:rsidRDefault="009E6108">
      <w:pPr>
        <w:spacing w:line="360" w:lineRule="auto"/>
        <w:jc w:val="left"/>
        <w:rPr>
          <w:rFonts w:ascii="黑体" w:eastAsia="黑体" w:hAnsi="黑体" w:cs="黑体" w:hint="eastAsia"/>
        </w:rPr>
      </w:pPr>
      <w:r>
        <w:rPr>
          <w:rFonts w:ascii="黑体" w:eastAsia="黑体" w:hAnsi="黑体" w:cs="黑体" w:hint="eastAsia"/>
        </w:rPr>
        <w:t>9.1.1  旋转阀标志</w:t>
      </w:r>
    </w:p>
    <w:p w14:paraId="57FD36E8" w14:textId="77777777" w:rsidR="005157B5" w:rsidRDefault="009E6108">
      <w:pPr>
        <w:spacing w:line="360" w:lineRule="auto"/>
        <w:ind w:firstLineChars="100" w:firstLine="210"/>
        <w:jc w:val="left"/>
      </w:pPr>
      <w:proofErr w:type="gramStart"/>
      <w:r>
        <w:rPr>
          <w:rFonts w:ascii="宋体" w:hAnsi="宋体" w:hint="eastAsia"/>
        </w:rPr>
        <w:t>旋转阀</w:t>
      </w:r>
      <w:r>
        <w:rPr>
          <w:rFonts w:ascii="宋体" w:hAnsi="宋体"/>
        </w:rPr>
        <w:t>应按</w:t>
      </w:r>
      <w:proofErr w:type="gramEnd"/>
      <w:r>
        <w:rPr>
          <w:rFonts w:ascii="宋体" w:hAnsi="宋体"/>
        </w:rPr>
        <w:t>GB/T 12220</w:t>
      </w:r>
      <w:r>
        <w:rPr>
          <w:rFonts w:ascii="宋体" w:hAnsi="宋体" w:hint="eastAsia"/>
        </w:rPr>
        <w:t>的</w:t>
      </w:r>
      <w:r>
        <w:rPr>
          <w:rFonts w:ascii="宋体" w:hAnsi="宋体"/>
        </w:rPr>
        <w:t>规定进行标记</w:t>
      </w:r>
      <w:r>
        <w:rPr>
          <w:rFonts w:ascii="宋体" w:hAnsi="宋体" w:hint="eastAsia"/>
        </w:rPr>
        <w:t>，</w:t>
      </w:r>
      <w:r>
        <w:rPr>
          <w:rFonts w:hint="eastAsia"/>
        </w:rPr>
        <w:t>在旋转阀的明显位置应固定有铭牌，铭牌上应有以下内容：</w:t>
      </w:r>
    </w:p>
    <w:p w14:paraId="28304B2F" w14:textId="77777777" w:rsidR="005157B5" w:rsidRDefault="009E6108">
      <w:pPr>
        <w:spacing w:line="360" w:lineRule="auto"/>
        <w:ind w:firstLine="429"/>
        <w:jc w:val="left"/>
      </w:pPr>
      <w:r>
        <w:rPr>
          <w:rFonts w:ascii="宋体" w:hAnsi="宋体" w:hint="eastAsia"/>
        </w:rPr>
        <w:t xml:space="preserve">a) </w:t>
      </w:r>
      <w:r>
        <w:rPr>
          <w:rFonts w:hint="eastAsia"/>
        </w:rPr>
        <w:t>旋转阀型号；</w:t>
      </w:r>
    </w:p>
    <w:p w14:paraId="5FC108F0" w14:textId="77777777" w:rsidR="005157B5" w:rsidRDefault="009E6108">
      <w:pPr>
        <w:spacing w:line="360" w:lineRule="auto"/>
        <w:ind w:firstLine="429"/>
        <w:jc w:val="left"/>
      </w:pPr>
      <w:r>
        <w:rPr>
          <w:rFonts w:ascii="宋体" w:hAnsi="宋体" w:hint="eastAsia"/>
        </w:rPr>
        <w:t xml:space="preserve">b) </w:t>
      </w:r>
      <w:r>
        <w:rPr>
          <w:rFonts w:hint="eastAsia"/>
        </w:rPr>
        <w:t>制造厂名或商标；</w:t>
      </w:r>
    </w:p>
    <w:p w14:paraId="0B80C83E" w14:textId="77777777" w:rsidR="005157B5" w:rsidRDefault="009E6108">
      <w:pPr>
        <w:spacing w:line="360" w:lineRule="auto"/>
        <w:ind w:firstLine="429"/>
        <w:jc w:val="left"/>
      </w:pPr>
      <w:r>
        <w:rPr>
          <w:rFonts w:ascii="宋体" w:hAnsi="宋体" w:hint="eastAsia"/>
        </w:rPr>
        <w:t xml:space="preserve">c) </w:t>
      </w:r>
      <w:r>
        <w:rPr>
          <w:rFonts w:hint="eastAsia"/>
        </w:rPr>
        <w:t>公称尺寸；</w:t>
      </w:r>
    </w:p>
    <w:p w14:paraId="668E98F6" w14:textId="77777777" w:rsidR="005157B5" w:rsidRDefault="009E6108">
      <w:pPr>
        <w:spacing w:line="360" w:lineRule="auto"/>
        <w:ind w:firstLine="429"/>
        <w:jc w:val="left"/>
      </w:pPr>
      <w:r>
        <w:rPr>
          <w:rFonts w:ascii="宋体" w:hAnsi="宋体" w:hint="eastAsia"/>
        </w:rPr>
        <w:t xml:space="preserve">d) </w:t>
      </w:r>
      <w:r>
        <w:rPr>
          <w:rFonts w:hint="eastAsia"/>
        </w:rPr>
        <w:t>公称压力；</w:t>
      </w:r>
    </w:p>
    <w:p w14:paraId="078EF62E" w14:textId="77777777" w:rsidR="005157B5" w:rsidRDefault="009E6108">
      <w:pPr>
        <w:spacing w:line="360" w:lineRule="auto"/>
        <w:ind w:firstLine="429"/>
        <w:jc w:val="left"/>
      </w:pPr>
      <w:r>
        <w:rPr>
          <w:rFonts w:ascii="宋体" w:hAnsi="宋体" w:hint="eastAsia"/>
        </w:rPr>
        <w:t xml:space="preserve">e) </w:t>
      </w:r>
      <w:r>
        <w:rPr>
          <w:rFonts w:hint="eastAsia"/>
        </w:rPr>
        <w:t>阀体材料；</w:t>
      </w:r>
    </w:p>
    <w:p w14:paraId="1286E9E7" w14:textId="77777777" w:rsidR="005157B5" w:rsidRDefault="009E6108">
      <w:pPr>
        <w:spacing w:line="360" w:lineRule="auto"/>
        <w:ind w:firstLine="429"/>
        <w:jc w:val="left"/>
        <w:rPr>
          <w:rFonts w:ascii="宋体" w:hAnsi="宋体" w:hint="eastAsia"/>
        </w:rPr>
      </w:pPr>
      <w:r>
        <w:rPr>
          <w:rFonts w:ascii="宋体" w:hAnsi="宋体" w:hint="eastAsia"/>
        </w:rPr>
        <w:lastRenderedPageBreak/>
        <w:t>f）输送</w:t>
      </w:r>
      <w:r>
        <w:rPr>
          <w:rFonts w:ascii="宋体" w:hAnsi="宋体"/>
        </w:rPr>
        <w:t>能力；</w:t>
      </w:r>
    </w:p>
    <w:p w14:paraId="5CC7F651" w14:textId="77777777" w:rsidR="005157B5" w:rsidRDefault="009E6108">
      <w:pPr>
        <w:spacing w:line="360" w:lineRule="auto"/>
        <w:ind w:firstLine="429"/>
        <w:jc w:val="left"/>
        <w:rPr>
          <w:rFonts w:ascii="宋体" w:hAnsi="宋体" w:hint="eastAsia"/>
        </w:rPr>
      </w:pPr>
      <w:r>
        <w:rPr>
          <w:rFonts w:ascii="宋体" w:hAnsi="宋体" w:hint="eastAsia"/>
        </w:rPr>
        <w:t>g）适用</w:t>
      </w:r>
      <w:r>
        <w:rPr>
          <w:rFonts w:ascii="宋体" w:hAnsi="宋体"/>
        </w:rPr>
        <w:t>介质；</w:t>
      </w:r>
    </w:p>
    <w:p w14:paraId="7E41727D" w14:textId="77777777" w:rsidR="005157B5" w:rsidRDefault="009E6108">
      <w:pPr>
        <w:spacing w:line="360" w:lineRule="auto"/>
        <w:ind w:firstLine="429"/>
        <w:jc w:val="left"/>
        <w:rPr>
          <w:rFonts w:ascii="宋体" w:hAnsi="宋体" w:hint="eastAsia"/>
        </w:rPr>
      </w:pPr>
      <w:r>
        <w:rPr>
          <w:rFonts w:ascii="宋体" w:hAnsi="宋体"/>
        </w:rPr>
        <w:t>h</w:t>
      </w:r>
      <w:r>
        <w:rPr>
          <w:rFonts w:ascii="宋体" w:hAnsi="宋体" w:hint="eastAsia"/>
        </w:rPr>
        <w:t>）</w:t>
      </w:r>
      <w:r>
        <w:rPr>
          <w:rFonts w:ascii="宋体" w:hAnsi="宋体"/>
        </w:rPr>
        <w:t>转子额定转速；</w:t>
      </w:r>
    </w:p>
    <w:p w14:paraId="2FD22949" w14:textId="77777777" w:rsidR="005157B5" w:rsidRDefault="009E6108">
      <w:pPr>
        <w:spacing w:line="360" w:lineRule="auto"/>
        <w:ind w:firstLine="429"/>
        <w:jc w:val="left"/>
        <w:rPr>
          <w:rFonts w:ascii="宋体" w:hAnsi="宋体" w:hint="eastAsia"/>
        </w:rPr>
      </w:pPr>
      <w:proofErr w:type="spellStart"/>
      <w:r>
        <w:rPr>
          <w:rFonts w:ascii="宋体" w:hAnsi="宋体" w:hint="eastAsia"/>
        </w:rPr>
        <w:t>i</w:t>
      </w:r>
      <w:proofErr w:type="spellEnd"/>
      <w:r>
        <w:rPr>
          <w:rFonts w:ascii="宋体" w:hAnsi="宋体" w:hint="eastAsia"/>
        </w:rPr>
        <w:t>）堆积</w:t>
      </w:r>
      <w:r>
        <w:rPr>
          <w:rFonts w:ascii="宋体" w:hAnsi="宋体"/>
        </w:rPr>
        <w:t>密度；</w:t>
      </w:r>
    </w:p>
    <w:p w14:paraId="2C86A35F" w14:textId="77777777" w:rsidR="005157B5" w:rsidRDefault="009E6108">
      <w:pPr>
        <w:spacing w:line="360" w:lineRule="auto"/>
        <w:ind w:firstLine="429"/>
        <w:jc w:val="left"/>
      </w:pPr>
      <w:r>
        <w:rPr>
          <w:rFonts w:ascii="宋体" w:hAnsi="宋体" w:hint="eastAsia"/>
        </w:rPr>
        <w:t>k)</w:t>
      </w:r>
      <w:r>
        <w:rPr>
          <w:rFonts w:hint="eastAsia"/>
        </w:rPr>
        <w:t xml:space="preserve"> </w:t>
      </w:r>
      <w:r>
        <w:rPr>
          <w:rFonts w:hint="eastAsia"/>
        </w:rPr>
        <w:t>生产编号；</w:t>
      </w:r>
    </w:p>
    <w:p w14:paraId="443642C9" w14:textId="77777777" w:rsidR="005157B5" w:rsidRDefault="009E6108">
      <w:pPr>
        <w:spacing w:line="360" w:lineRule="auto"/>
        <w:ind w:firstLine="429"/>
        <w:jc w:val="left"/>
      </w:pPr>
      <w:r>
        <w:rPr>
          <w:rFonts w:ascii="宋体" w:hAnsi="宋体" w:hint="eastAsia"/>
        </w:rPr>
        <w:t>l) 生产</w:t>
      </w:r>
      <w:r>
        <w:rPr>
          <w:rFonts w:hint="eastAsia"/>
        </w:rPr>
        <w:t>日期；</w:t>
      </w:r>
    </w:p>
    <w:p w14:paraId="70ACF999" w14:textId="77777777" w:rsidR="005157B5" w:rsidRDefault="009E6108">
      <w:pPr>
        <w:spacing w:line="360" w:lineRule="auto"/>
        <w:ind w:firstLine="429"/>
        <w:jc w:val="left"/>
        <w:rPr>
          <w:rFonts w:ascii="宋体" w:hAnsi="宋体" w:hint="eastAsia"/>
        </w:rPr>
      </w:pPr>
      <w:r>
        <w:rPr>
          <w:rFonts w:ascii="宋体" w:hAnsi="宋体" w:hint="eastAsia"/>
        </w:rPr>
        <w:t>m)</w:t>
      </w:r>
      <w:r>
        <w:rPr>
          <w:rFonts w:ascii="宋体" w:hAnsi="宋体"/>
        </w:rPr>
        <w:t xml:space="preserve"> 执行标准号。</w:t>
      </w:r>
    </w:p>
    <w:p w14:paraId="36F067F5" w14:textId="77777777" w:rsidR="005157B5" w:rsidRDefault="009E6108">
      <w:pPr>
        <w:spacing w:line="360" w:lineRule="auto"/>
        <w:jc w:val="left"/>
        <w:rPr>
          <w:rFonts w:ascii="黑体" w:eastAsia="黑体" w:hAnsi="黑体" w:hint="eastAsia"/>
        </w:rPr>
      </w:pPr>
      <w:r>
        <w:rPr>
          <w:rFonts w:ascii="黑体" w:eastAsia="黑体" w:hAnsi="黑体" w:hint="eastAsia"/>
        </w:rPr>
        <w:t>9.1.2  阀体标志</w:t>
      </w:r>
    </w:p>
    <w:p w14:paraId="3FD0E1C5" w14:textId="77777777" w:rsidR="005157B5" w:rsidRDefault="009E6108">
      <w:pPr>
        <w:spacing w:line="360" w:lineRule="auto"/>
        <w:ind w:firstLine="429"/>
        <w:jc w:val="left"/>
      </w:pPr>
      <w:r>
        <w:rPr>
          <w:rFonts w:hint="eastAsia"/>
        </w:rPr>
        <w:t>在阀体</w:t>
      </w:r>
      <w:proofErr w:type="gramStart"/>
      <w:r>
        <w:rPr>
          <w:rFonts w:hint="eastAsia"/>
        </w:rPr>
        <w:t>上应铸有</w:t>
      </w:r>
      <w:proofErr w:type="gramEnd"/>
      <w:r>
        <w:rPr>
          <w:rFonts w:hint="eastAsia"/>
        </w:rPr>
        <w:t>以下永久标记：</w:t>
      </w:r>
    </w:p>
    <w:p w14:paraId="4B720C25" w14:textId="77777777" w:rsidR="005157B5" w:rsidRDefault="009E6108">
      <w:pPr>
        <w:spacing w:line="360" w:lineRule="auto"/>
        <w:ind w:firstLine="429"/>
        <w:jc w:val="left"/>
      </w:pPr>
      <w:r>
        <w:rPr>
          <w:rFonts w:ascii="宋体" w:hAnsi="宋体" w:hint="eastAsia"/>
        </w:rPr>
        <w:t>a)</w:t>
      </w:r>
      <w:r>
        <w:rPr>
          <w:rFonts w:hint="eastAsia"/>
        </w:rPr>
        <w:t xml:space="preserve"> </w:t>
      </w:r>
      <w:r>
        <w:rPr>
          <w:rFonts w:hint="eastAsia"/>
        </w:rPr>
        <w:t>制造厂名或商标；</w:t>
      </w:r>
    </w:p>
    <w:p w14:paraId="7148CF84" w14:textId="77777777" w:rsidR="005157B5" w:rsidRDefault="009E6108">
      <w:pPr>
        <w:spacing w:line="360" w:lineRule="auto"/>
        <w:ind w:firstLine="429"/>
        <w:jc w:val="left"/>
      </w:pPr>
      <w:r>
        <w:rPr>
          <w:rFonts w:ascii="宋体" w:hAnsi="宋体" w:hint="eastAsia"/>
        </w:rPr>
        <w:t xml:space="preserve">b) </w:t>
      </w:r>
      <w:r>
        <w:rPr>
          <w:rFonts w:hint="eastAsia"/>
        </w:rPr>
        <w:t>阀体材料；</w:t>
      </w:r>
    </w:p>
    <w:p w14:paraId="114DE042" w14:textId="77777777" w:rsidR="005157B5" w:rsidRDefault="009E6108">
      <w:pPr>
        <w:spacing w:line="360" w:lineRule="auto"/>
        <w:ind w:firstLine="429"/>
        <w:jc w:val="left"/>
      </w:pPr>
      <w:r>
        <w:rPr>
          <w:rFonts w:ascii="宋体" w:hAnsi="宋体" w:hint="eastAsia"/>
        </w:rPr>
        <w:t xml:space="preserve">c) </w:t>
      </w:r>
      <w:r>
        <w:rPr>
          <w:rFonts w:hint="eastAsia"/>
        </w:rPr>
        <w:t>公称尺寸；</w:t>
      </w:r>
    </w:p>
    <w:p w14:paraId="73A10DA1" w14:textId="77777777" w:rsidR="005157B5" w:rsidRDefault="009E6108">
      <w:pPr>
        <w:spacing w:line="360" w:lineRule="auto"/>
        <w:ind w:firstLine="429"/>
        <w:jc w:val="left"/>
      </w:pPr>
      <w:r>
        <w:rPr>
          <w:rFonts w:ascii="宋体" w:hAnsi="宋体" w:hint="eastAsia"/>
        </w:rPr>
        <w:t xml:space="preserve">d) </w:t>
      </w:r>
      <w:r>
        <w:rPr>
          <w:rFonts w:hint="eastAsia"/>
        </w:rPr>
        <w:t>公称压力；</w:t>
      </w:r>
    </w:p>
    <w:p w14:paraId="0494C889" w14:textId="77777777" w:rsidR="005157B5" w:rsidRDefault="009E6108">
      <w:pPr>
        <w:spacing w:line="360" w:lineRule="auto"/>
        <w:ind w:firstLine="429"/>
        <w:jc w:val="left"/>
      </w:pPr>
      <w:r>
        <w:rPr>
          <w:rFonts w:ascii="宋体" w:hAnsi="宋体" w:hint="eastAsia"/>
        </w:rPr>
        <w:t>e)</w:t>
      </w:r>
      <w:r>
        <w:rPr>
          <w:rFonts w:hint="eastAsia"/>
        </w:rPr>
        <w:t xml:space="preserve"> </w:t>
      </w:r>
      <w:r>
        <w:rPr>
          <w:rFonts w:hint="eastAsia"/>
        </w:rPr>
        <w:t>介质流向。</w:t>
      </w:r>
    </w:p>
    <w:p w14:paraId="5ADDEABD" w14:textId="77777777" w:rsidR="005157B5" w:rsidRDefault="009E6108">
      <w:pPr>
        <w:spacing w:line="360" w:lineRule="auto"/>
        <w:jc w:val="left"/>
        <w:rPr>
          <w:rFonts w:ascii="黑体" w:eastAsia="黑体" w:hAnsi="黑体" w:hint="eastAsia"/>
        </w:rPr>
      </w:pPr>
      <w:r>
        <w:rPr>
          <w:rFonts w:ascii="黑体" w:eastAsia="黑体" w:hAnsi="黑体" w:hint="eastAsia"/>
        </w:rPr>
        <w:t>9.2  包装</w:t>
      </w:r>
    </w:p>
    <w:p w14:paraId="0E832CA1" w14:textId="77777777" w:rsidR="005157B5" w:rsidRDefault="009E6108">
      <w:pPr>
        <w:spacing w:line="360" w:lineRule="auto"/>
        <w:jc w:val="left"/>
      </w:pPr>
      <w:r>
        <w:rPr>
          <w:rFonts w:ascii="黑体" w:eastAsia="黑体" w:hAnsi="黑体" w:cs="黑体" w:hint="eastAsia"/>
        </w:rPr>
        <w:t xml:space="preserve">9.2.1 </w:t>
      </w:r>
      <w:r>
        <w:rPr>
          <w:rFonts w:hint="eastAsia"/>
        </w:rPr>
        <w:t xml:space="preserve"> </w:t>
      </w:r>
      <w:proofErr w:type="gramStart"/>
      <w:r>
        <w:rPr>
          <w:rFonts w:ascii="宋体" w:hAnsi="宋体" w:cs="宋体" w:hint="eastAsia"/>
        </w:rPr>
        <w:t>旋转阀应单独</w:t>
      </w:r>
      <w:proofErr w:type="gramEnd"/>
      <w:r>
        <w:rPr>
          <w:rFonts w:ascii="宋体" w:hAnsi="宋体" w:cs="宋体" w:hint="eastAsia"/>
        </w:rPr>
        <w:t>包装，内包装用塑料袋，外包装</w:t>
      </w:r>
      <w:r>
        <w:rPr>
          <w:rFonts w:hint="eastAsia"/>
        </w:rPr>
        <w:t>用木质材料、木质合成材料、塑料包装材料或金属材料。</w:t>
      </w:r>
    </w:p>
    <w:p w14:paraId="5953D967" w14:textId="77777777" w:rsidR="005157B5" w:rsidRDefault="009E6108">
      <w:pPr>
        <w:spacing w:line="360" w:lineRule="auto"/>
        <w:jc w:val="left"/>
        <w:rPr>
          <w:rFonts w:ascii="黑体" w:eastAsia="黑体" w:hAnsi="黑体" w:hint="eastAsia"/>
        </w:rPr>
      </w:pPr>
      <w:r>
        <w:rPr>
          <w:rFonts w:ascii="黑体" w:eastAsia="黑体" w:hAnsi="黑体" w:hint="eastAsia"/>
        </w:rPr>
        <w:t xml:space="preserve">9.2.2  </w:t>
      </w:r>
      <w:r>
        <w:rPr>
          <w:rFonts w:ascii="宋体" w:hAnsi="宋体" w:hint="eastAsia"/>
        </w:rPr>
        <w:t>旋转</w:t>
      </w:r>
      <w:r>
        <w:rPr>
          <w:rFonts w:ascii="宋体" w:hAnsi="宋体"/>
        </w:rPr>
        <w:t>阀的进出口法兰、排气口法兰，用盖板封住，防止</w:t>
      </w:r>
      <w:r>
        <w:rPr>
          <w:rFonts w:ascii="宋体" w:hAnsi="宋体" w:hint="eastAsia"/>
        </w:rPr>
        <w:t>异物</w:t>
      </w:r>
      <w:r>
        <w:rPr>
          <w:rFonts w:ascii="宋体" w:hAnsi="宋体"/>
        </w:rPr>
        <w:t>进入</w:t>
      </w:r>
      <w:r>
        <w:rPr>
          <w:rFonts w:ascii="宋体" w:hAnsi="宋体" w:hint="eastAsia"/>
        </w:rPr>
        <w:t>。</w:t>
      </w:r>
    </w:p>
    <w:p w14:paraId="00C8381D" w14:textId="77777777" w:rsidR="005157B5" w:rsidRDefault="009E6108">
      <w:pPr>
        <w:spacing w:line="360" w:lineRule="auto"/>
        <w:jc w:val="left"/>
      </w:pPr>
      <w:r>
        <w:rPr>
          <w:rFonts w:ascii="黑体" w:eastAsia="黑体" w:hAnsi="黑体" w:cs="黑体" w:hint="eastAsia"/>
        </w:rPr>
        <w:t xml:space="preserve">9.2.3  </w:t>
      </w:r>
      <w:r>
        <w:rPr>
          <w:rFonts w:ascii="宋体" w:hAnsi="宋体" w:cs="宋体" w:hint="eastAsia"/>
        </w:rPr>
        <w:t>旋转</w:t>
      </w:r>
      <w:proofErr w:type="gramStart"/>
      <w:r>
        <w:rPr>
          <w:rFonts w:ascii="宋体" w:hAnsi="宋体" w:cs="宋体" w:hint="eastAsia"/>
        </w:rPr>
        <w:t>阀</w:t>
      </w:r>
      <w:r>
        <w:rPr>
          <w:rFonts w:hint="eastAsia"/>
        </w:rPr>
        <w:t>所有无</w:t>
      </w:r>
      <w:proofErr w:type="gramEnd"/>
      <w:r>
        <w:rPr>
          <w:rFonts w:hint="eastAsia"/>
        </w:rPr>
        <w:t>涂敷层的外表面均应涂上防锈油或采取其他防锈措施。随同装箱的技术文件（不限于）如下：</w:t>
      </w:r>
    </w:p>
    <w:p w14:paraId="1C1D4F09" w14:textId="77777777" w:rsidR="005157B5" w:rsidRDefault="009E6108">
      <w:pPr>
        <w:spacing w:line="360" w:lineRule="auto"/>
        <w:ind w:firstLine="429"/>
        <w:jc w:val="left"/>
      </w:pPr>
      <w:r>
        <w:rPr>
          <w:rFonts w:ascii="宋体" w:hAnsi="宋体" w:hint="eastAsia"/>
        </w:rPr>
        <w:t xml:space="preserve">a) </w:t>
      </w:r>
      <w:r>
        <w:rPr>
          <w:rFonts w:hint="eastAsia"/>
        </w:rPr>
        <w:t>合格证；</w:t>
      </w:r>
    </w:p>
    <w:p w14:paraId="2B6DBCFA" w14:textId="77777777" w:rsidR="005157B5" w:rsidRDefault="009E6108">
      <w:pPr>
        <w:spacing w:line="360" w:lineRule="auto"/>
        <w:ind w:firstLine="429"/>
        <w:jc w:val="left"/>
        <w:rPr>
          <w:rFonts w:ascii="宋体" w:hAnsi="宋体" w:hint="eastAsia"/>
        </w:rPr>
      </w:pPr>
      <w:r>
        <w:rPr>
          <w:rFonts w:ascii="宋体" w:hAnsi="宋体" w:hint="eastAsia"/>
        </w:rPr>
        <w:t xml:space="preserve">b) </w:t>
      </w:r>
      <w:r>
        <w:rPr>
          <w:rFonts w:ascii="宋体" w:hAnsi="宋体"/>
        </w:rPr>
        <w:t>符合</w:t>
      </w:r>
      <w:r>
        <w:rPr>
          <w:rFonts w:ascii="宋体" w:hAnsi="宋体" w:hint="eastAsia"/>
        </w:rPr>
        <w:t>GB/T 9969的要求的</w:t>
      </w:r>
      <w:r>
        <w:rPr>
          <w:rFonts w:hint="eastAsia"/>
        </w:rPr>
        <w:t>使用说明书</w:t>
      </w:r>
      <w:r>
        <w:rPr>
          <w:rFonts w:ascii="宋体" w:hAnsi="宋体" w:hint="eastAsia"/>
        </w:rPr>
        <w:t>；</w:t>
      </w:r>
    </w:p>
    <w:p w14:paraId="2BF78459" w14:textId="77777777" w:rsidR="005157B5" w:rsidRDefault="009E6108">
      <w:pPr>
        <w:spacing w:line="360" w:lineRule="auto"/>
        <w:ind w:firstLine="429"/>
        <w:jc w:val="left"/>
      </w:pPr>
      <w:r>
        <w:rPr>
          <w:rFonts w:ascii="宋体" w:hAnsi="宋体" w:hint="eastAsia"/>
        </w:rPr>
        <w:t xml:space="preserve">c) </w:t>
      </w:r>
      <w:r>
        <w:rPr>
          <w:rFonts w:hint="eastAsia"/>
        </w:rPr>
        <w:t>装箱单应</w:t>
      </w:r>
      <w:r>
        <w:t>包括以下内容</w:t>
      </w:r>
      <w:r>
        <w:rPr>
          <w:rFonts w:hint="eastAsia"/>
        </w:rPr>
        <w:t>：</w:t>
      </w:r>
    </w:p>
    <w:p w14:paraId="519D0B08" w14:textId="77777777" w:rsidR="005157B5" w:rsidRDefault="009E6108">
      <w:pPr>
        <w:spacing w:line="360" w:lineRule="auto"/>
        <w:ind w:firstLine="429"/>
        <w:jc w:val="left"/>
      </w:pPr>
      <w:r>
        <w:rPr>
          <w:rFonts w:hint="eastAsia"/>
        </w:rPr>
        <w:t>——</w:t>
      </w:r>
      <w:r>
        <w:rPr>
          <w:rFonts w:hint="eastAsia"/>
        </w:rPr>
        <w:t xml:space="preserve"> </w:t>
      </w:r>
      <w:r>
        <w:rPr>
          <w:rFonts w:hint="eastAsia"/>
        </w:rPr>
        <w:t>名称、型号；</w:t>
      </w:r>
    </w:p>
    <w:p w14:paraId="10BD190C" w14:textId="77777777" w:rsidR="005157B5" w:rsidRDefault="009E6108">
      <w:pPr>
        <w:spacing w:line="360" w:lineRule="auto"/>
        <w:ind w:firstLineChars="200" w:firstLine="420"/>
        <w:jc w:val="left"/>
      </w:pPr>
      <w:r>
        <w:rPr>
          <w:rFonts w:hint="eastAsia"/>
        </w:rPr>
        <w:t>——</w:t>
      </w:r>
      <w:r>
        <w:rPr>
          <w:rFonts w:hint="eastAsia"/>
        </w:rPr>
        <w:t xml:space="preserve"> </w:t>
      </w:r>
      <w:r>
        <w:rPr>
          <w:rFonts w:hint="eastAsia"/>
        </w:rPr>
        <w:t>装箱数量；</w:t>
      </w:r>
    </w:p>
    <w:p w14:paraId="4176A924" w14:textId="77777777" w:rsidR="005157B5" w:rsidRDefault="009E6108">
      <w:pPr>
        <w:spacing w:line="360" w:lineRule="auto"/>
        <w:ind w:firstLineChars="200" w:firstLine="420"/>
        <w:jc w:val="left"/>
      </w:pPr>
      <w:r>
        <w:rPr>
          <w:rFonts w:hint="eastAsia"/>
        </w:rPr>
        <w:t>——</w:t>
      </w:r>
      <w:r>
        <w:rPr>
          <w:rFonts w:hint="eastAsia"/>
        </w:rPr>
        <w:t xml:space="preserve"> </w:t>
      </w:r>
      <w:r>
        <w:rPr>
          <w:rFonts w:hint="eastAsia"/>
        </w:rPr>
        <w:t>制造厂</w:t>
      </w:r>
      <w:r>
        <w:t>名称、地址；</w:t>
      </w:r>
    </w:p>
    <w:p w14:paraId="0043A45F" w14:textId="77777777" w:rsidR="005157B5" w:rsidRDefault="009E6108">
      <w:pPr>
        <w:spacing w:line="360" w:lineRule="auto"/>
        <w:ind w:firstLineChars="200" w:firstLine="420"/>
        <w:jc w:val="left"/>
      </w:pPr>
      <w:r>
        <w:rPr>
          <w:rFonts w:hint="eastAsia"/>
        </w:rPr>
        <w:t>——</w:t>
      </w:r>
      <w:r>
        <w:rPr>
          <w:rFonts w:hint="eastAsia"/>
        </w:rPr>
        <w:t xml:space="preserve"> </w:t>
      </w:r>
      <w:r>
        <w:t>出厂编号；</w:t>
      </w:r>
    </w:p>
    <w:p w14:paraId="3E057F44" w14:textId="77777777" w:rsidR="005157B5" w:rsidRDefault="009E6108">
      <w:pPr>
        <w:spacing w:line="360" w:lineRule="auto"/>
        <w:ind w:firstLineChars="200" w:firstLine="420"/>
        <w:jc w:val="left"/>
      </w:pPr>
      <w:r>
        <w:rPr>
          <w:rFonts w:hint="eastAsia"/>
        </w:rPr>
        <w:t>——</w:t>
      </w:r>
      <w:r>
        <w:rPr>
          <w:rFonts w:hint="eastAsia"/>
        </w:rPr>
        <w:t xml:space="preserve"> </w:t>
      </w:r>
      <w:r>
        <w:t>净重；</w:t>
      </w:r>
    </w:p>
    <w:p w14:paraId="73F03ABA" w14:textId="77777777" w:rsidR="005157B5" w:rsidRDefault="009E6108">
      <w:pPr>
        <w:spacing w:line="360" w:lineRule="auto"/>
        <w:ind w:firstLineChars="200" w:firstLine="420"/>
        <w:jc w:val="left"/>
      </w:pPr>
      <w:r>
        <w:rPr>
          <w:rFonts w:hint="eastAsia"/>
        </w:rPr>
        <w:t>——</w:t>
      </w:r>
      <w:r>
        <w:rPr>
          <w:rFonts w:hint="eastAsia"/>
        </w:rPr>
        <w:t xml:space="preserve"> </w:t>
      </w:r>
      <w:r>
        <w:rPr>
          <w:rFonts w:hint="eastAsia"/>
        </w:rPr>
        <w:t>随机</w:t>
      </w:r>
      <w:r>
        <w:t>所附的文件、备件名称和数量；</w:t>
      </w:r>
    </w:p>
    <w:p w14:paraId="6209F6CB" w14:textId="77777777" w:rsidR="005157B5" w:rsidRDefault="009E6108">
      <w:pPr>
        <w:spacing w:line="360" w:lineRule="auto"/>
        <w:ind w:firstLineChars="200" w:firstLine="420"/>
        <w:jc w:val="left"/>
      </w:pPr>
      <w:r>
        <w:rPr>
          <w:rFonts w:hint="eastAsia"/>
        </w:rPr>
        <w:t>——</w:t>
      </w:r>
      <w:r>
        <w:rPr>
          <w:rFonts w:hint="eastAsia"/>
        </w:rPr>
        <w:t xml:space="preserve"> </w:t>
      </w:r>
      <w:r>
        <w:rPr>
          <w:rFonts w:hint="eastAsia"/>
        </w:rPr>
        <w:t>装箱</w:t>
      </w:r>
      <w:r>
        <w:t>日期。</w:t>
      </w:r>
    </w:p>
    <w:p w14:paraId="334DA216" w14:textId="77777777" w:rsidR="005157B5" w:rsidRDefault="009E6108">
      <w:pPr>
        <w:spacing w:line="360" w:lineRule="auto"/>
        <w:jc w:val="left"/>
        <w:rPr>
          <w:rFonts w:ascii="黑体" w:eastAsia="黑体" w:hAnsi="黑体" w:hint="eastAsia"/>
        </w:rPr>
      </w:pPr>
      <w:r>
        <w:rPr>
          <w:rFonts w:ascii="黑体" w:eastAsia="黑体" w:hAnsi="黑体" w:hint="eastAsia"/>
        </w:rPr>
        <w:t>9.3  运输</w:t>
      </w:r>
    </w:p>
    <w:p w14:paraId="445005C0" w14:textId="77777777" w:rsidR="005157B5" w:rsidRDefault="009E6108">
      <w:pPr>
        <w:spacing w:line="360" w:lineRule="auto"/>
        <w:ind w:firstLineChars="200" w:firstLine="420"/>
        <w:jc w:val="left"/>
      </w:pPr>
      <w:r>
        <w:rPr>
          <w:rFonts w:hint="eastAsia"/>
        </w:rPr>
        <w:t>旋转阀可用常规交通工具运输，运输过程中应防止重压、暴晒、雨淋，装卸时应轻装轻卸，应避免在高温下运输。</w:t>
      </w:r>
    </w:p>
    <w:p w14:paraId="4CF975D5" w14:textId="77777777" w:rsidR="005157B5" w:rsidRDefault="009E6108">
      <w:pPr>
        <w:spacing w:line="360" w:lineRule="auto"/>
        <w:jc w:val="left"/>
        <w:rPr>
          <w:rFonts w:ascii="黑体" w:eastAsia="黑体" w:hAnsi="黑体" w:hint="eastAsia"/>
        </w:rPr>
      </w:pPr>
      <w:r>
        <w:rPr>
          <w:rFonts w:ascii="黑体" w:eastAsia="黑体" w:hAnsi="黑体" w:hint="eastAsia"/>
        </w:rPr>
        <w:lastRenderedPageBreak/>
        <w:t>9.4  贮存</w:t>
      </w:r>
    </w:p>
    <w:p w14:paraId="192A597A" w14:textId="77777777" w:rsidR="005157B5" w:rsidRDefault="009E6108">
      <w:pPr>
        <w:spacing w:line="360" w:lineRule="auto"/>
        <w:ind w:firstLineChars="200" w:firstLine="420"/>
        <w:jc w:val="left"/>
      </w:pPr>
      <w:r>
        <w:rPr>
          <w:rFonts w:ascii="宋体" w:hAnsi="宋体" w:cs="宋体" w:hint="eastAsia"/>
        </w:rPr>
        <w:t>包装后的</w:t>
      </w:r>
      <w:proofErr w:type="gramStart"/>
      <w:r>
        <w:rPr>
          <w:rFonts w:ascii="宋体" w:hAnsi="宋体" w:cs="宋体" w:hint="eastAsia"/>
        </w:rPr>
        <w:t>旋转阀应贮存</w:t>
      </w:r>
      <w:proofErr w:type="gramEnd"/>
      <w:r>
        <w:rPr>
          <w:rFonts w:ascii="宋体" w:hAnsi="宋体" w:cs="宋体" w:hint="eastAsia"/>
        </w:rPr>
        <w:t>在通风干燥的室内，</w:t>
      </w:r>
      <w:r>
        <w:rPr>
          <w:rFonts w:hint="eastAsia"/>
        </w:rPr>
        <w:t>不应</w:t>
      </w:r>
      <w:r>
        <w:rPr>
          <w:rFonts w:ascii="宋体" w:hAnsi="宋体" w:cs="宋体" w:hint="eastAsia"/>
        </w:rPr>
        <w:t>与含有腐蚀性物质混贮。</w:t>
      </w:r>
    </w:p>
    <w:p w14:paraId="08B762C8" w14:textId="77777777" w:rsidR="005157B5" w:rsidRDefault="009E6108">
      <w:pPr>
        <w:pStyle w:val="afffffa"/>
        <w:ind w:firstLineChars="0" w:firstLine="0"/>
        <w:jc w:val="center"/>
      </w:pPr>
      <w:bookmarkStart w:id="60" w:name="BookMark8"/>
      <w:bookmarkEnd w:id="23"/>
      <w:r>
        <w:rPr>
          <w:noProof/>
        </w:rPr>
        <w:drawing>
          <wp:inline distT="0" distB="0" distL="0" distR="0" wp14:anchorId="73A9CF38" wp14:editId="547F8E8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p w14:paraId="7E5554BD" w14:textId="77777777" w:rsidR="005157B5" w:rsidRDefault="005157B5">
      <w:pPr>
        <w:pStyle w:val="afffffa"/>
        <w:ind w:left="360" w:firstLineChars="0" w:firstLine="0"/>
      </w:pPr>
    </w:p>
    <w:p w14:paraId="2AA0DECE" w14:textId="77777777" w:rsidR="005157B5" w:rsidRDefault="005157B5">
      <w:pPr>
        <w:pStyle w:val="afffffa"/>
        <w:ind w:left="360" w:firstLineChars="0" w:firstLine="0"/>
      </w:pPr>
    </w:p>
    <w:sectPr w:rsidR="005157B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4EE0" w14:textId="77777777" w:rsidR="00A9162A" w:rsidRDefault="00A9162A">
      <w:pPr>
        <w:spacing w:line="240" w:lineRule="auto"/>
      </w:pPr>
      <w:r>
        <w:separator/>
      </w:r>
    </w:p>
  </w:endnote>
  <w:endnote w:type="continuationSeparator" w:id="0">
    <w:p w14:paraId="57B7F3F4" w14:textId="77777777" w:rsidR="00A9162A" w:rsidRDefault="00A91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809D" w14:textId="77777777" w:rsidR="005157B5" w:rsidRDefault="009E6108">
    <w:pPr>
      <w:pStyle w:val="affff0"/>
      <w:jc w:val="left"/>
    </w:pPr>
    <w:r>
      <w:fldChar w:fldCharType="begin"/>
    </w:r>
    <w:r>
      <w:instrText>PAGE   \* MERGEFORMAT</w:instrText>
    </w:r>
    <w:r>
      <w:fldChar w:fldCharType="separate"/>
    </w:r>
    <w:r w:rsidR="00F679C1" w:rsidRPr="00F679C1">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35E6" w14:textId="77777777" w:rsidR="005157B5" w:rsidRDefault="005157B5">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CD98" w14:textId="77777777" w:rsidR="005157B5" w:rsidRDefault="009E6108">
    <w:pPr>
      <w:pStyle w:val="afffff7"/>
    </w:pPr>
    <w:r>
      <w:fldChar w:fldCharType="begin"/>
    </w:r>
    <w:r>
      <w:instrText>PAGE   \* MERGEFORMAT</w:instrText>
    </w:r>
    <w:r>
      <w:fldChar w:fldCharType="separate"/>
    </w:r>
    <w:r w:rsidR="00F679C1" w:rsidRPr="00F679C1">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FAF5" w14:textId="77777777" w:rsidR="00A9162A" w:rsidRDefault="00A9162A">
      <w:pPr>
        <w:spacing w:line="240" w:lineRule="auto"/>
      </w:pPr>
      <w:r>
        <w:separator/>
      </w:r>
    </w:p>
  </w:footnote>
  <w:footnote w:type="continuationSeparator" w:id="0">
    <w:p w14:paraId="312FF8E3" w14:textId="77777777" w:rsidR="00A9162A" w:rsidRDefault="00A916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7B5A" w14:textId="77777777" w:rsidR="005157B5" w:rsidRDefault="009E6108">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4ADE" w14:textId="77777777" w:rsidR="005157B5" w:rsidRDefault="005157B5">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C2AC" w14:textId="6441657F" w:rsidR="005157B5" w:rsidRDefault="009E6108">
    <w:pPr>
      <w:pStyle w:val="affff2"/>
      <w:jc w:val="left"/>
      <w:rPr>
        <w:rFonts w:ascii="黑体" w:eastAsia="黑体" w:hAnsi="黑体" w:hint="eastAsia"/>
        <w:sz w:val="21"/>
        <w:szCs w:val="21"/>
      </w:rPr>
    </w:pPr>
    <w:r>
      <w:rPr>
        <w:rFonts w:ascii="黑体" w:eastAsia="黑体" w:hAnsi="黑体"/>
        <w:sz w:val="21"/>
        <w:szCs w:val="21"/>
      </w:rPr>
      <w:fldChar w:fldCharType="begin"/>
    </w:r>
    <w:r>
      <w:rPr>
        <w:rFonts w:ascii="黑体" w:eastAsia="黑体" w:hAnsi="黑体"/>
        <w:sz w:val="21"/>
        <w:szCs w:val="21"/>
      </w:rPr>
      <w:instrText xml:space="preserve"> STYLEREF  标准文件_文件编号  \* MERGEFORMAT </w:instrText>
    </w:r>
    <w:r>
      <w:rPr>
        <w:rFonts w:ascii="黑体" w:eastAsia="黑体" w:hAnsi="黑体"/>
        <w:sz w:val="21"/>
        <w:szCs w:val="21"/>
      </w:rPr>
      <w:fldChar w:fldCharType="separate"/>
    </w:r>
    <w:r w:rsidR="00AC245C">
      <w:rPr>
        <w:rFonts w:ascii="黑体" w:eastAsia="黑体" w:hAnsi="黑体" w:hint="eastAsia"/>
        <w:noProof/>
        <w:sz w:val="21"/>
        <w:szCs w:val="21"/>
      </w:rPr>
      <w:t>T/JSQA XXXX—2025</w:t>
    </w:r>
    <w:r>
      <w:rPr>
        <w:rFonts w:ascii="黑体" w:eastAsia="黑体" w:hAnsi="黑体"/>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1773" w14:textId="0CCE1EB5" w:rsidR="005157B5" w:rsidRDefault="009E6108">
    <w:pPr>
      <w:pStyle w:val="affffff"/>
      <w:rPr>
        <w:rFonts w:hint="eastAsia"/>
      </w:rPr>
    </w:pPr>
    <w:r>
      <w:fldChar w:fldCharType="begin"/>
    </w:r>
    <w:r>
      <w:instrText xml:space="preserve"> STYLEREF  标准文件_文件编号  \* MERGEFORMAT </w:instrText>
    </w:r>
    <w:r>
      <w:fldChar w:fldCharType="separate"/>
    </w:r>
    <w:r w:rsidR="00AC245C">
      <w:rPr>
        <w:rFonts w:hint="eastAsia"/>
        <w:noProof/>
      </w:rPr>
      <w:t>T/JSQA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08315659">
    <w:abstractNumId w:val="0"/>
  </w:num>
  <w:num w:numId="2" w16cid:durableId="334458529">
    <w:abstractNumId w:val="27"/>
  </w:num>
  <w:num w:numId="3" w16cid:durableId="1370032560">
    <w:abstractNumId w:val="5"/>
  </w:num>
  <w:num w:numId="4" w16cid:durableId="783765864">
    <w:abstractNumId w:val="23"/>
  </w:num>
  <w:num w:numId="5" w16cid:durableId="1578708038">
    <w:abstractNumId w:val="18"/>
  </w:num>
  <w:num w:numId="6" w16cid:durableId="389813007">
    <w:abstractNumId w:val="13"/>
  </w:num>
  <w:num w:numId="7" w16cid:durableId="1418671061">
    <w:abstractNumId w:val="8"/>
  </w:num>
  <w:num w:numId="8" w16cid:durableId="1395933045">
    <w:abstractNumId w:val="3"/>
  </w:num>
  <w:num w:numId="9" w16cid:durableId="1686903212">
    <w:abstractNumId w:val="9"/>
  </w:num>
  <w:num w:numId="10" w16cid:durableId="392895473">
    <w:abstractNumId w:val="16"/>
  </w:num>
  <w:num w:numId="11" w16cid:durableId="805052352">
    <w:abstractNumId w:val="25"/>
  </w:num>
  <w:num w:numId="12" w16cid:durableId="546183778">
    <w:abstractNumId w:val="11"/>
  </w:num>
  <w:num w:numId="13" w16cid:durableId="11686994">
    <w:abstractNumId w:val="12"/>
  </w:num>
  <w:num w:numId="14" w16cid:durableId="188876123">
    <w:abstractNumId w:val="7"/>
  </w:num>
  <w:num w:numId="15" w16cid:durableId="1541361742">
    <w:abstractNumId w:val="19"/>
  </w:num>
  <w:num w:numId="16" w16cid:durableId="107897982">
    <w:abstractNumId w:val="21"/>
  </w:num>
  <w:num w:numId="17" w16cid:durableId="2000378074">
    <w:abstractNumId w:val="17"/>
  </w:num>
  <w:num w:numId="18" w16cid:durableId="1525897218">
    <w:abstractNumId w:val="29"/>
  </w:num>
  <w:num w:numId="19" w16cid:durableId="1716732087">
    <w:abstractNumId w:val="15"/>
  </w:num>
  <w:num w:numId="20" w16cid:durableId="460346587">
    <w:abstractNumId w:val="1"/>
  </w:num>
  <w:num w:numId="21" w16cid:durableId="1257401880">
    <w:abstractNumId w:val="10"/>
  </w:num>
  <w:num w:numId="22" w16cid:durableId="2137598188">
    <w:abstractNumId w:val="30"/>
  </w:num>
  <w:num w:numId="23" w16cid:durableId="1801651690">
    <w:abstractNumId w:val="20"/>
  </w:num>
  <w:num w:numId="24" w16cid:durableId="251201973">
    <w:abstractNumId w:val="6"/>
  </w:num>
  <w:num w:numId="25" w16cid:durableId="229508711">
    <w:abstractNumId w:val="26"/>
  </w:num>
  <w:num w:numId="26" w16cid:durableId="236208813">
    <w:abstractNumId w:val="28"/>
  </w:num>
  <w:num w:numId="27" w16cid:durableId="961570602">
    <w:abstractNumId w:val="2"/>
  </w:num>
  <w:num w:numId="28" w16cid:durableId="729964314">
    <w:abstractNumId w:val="4"/>
  </w:num>
  <w:num w:numId="29" w16cid:durableId="1107696753">
    <w:abstractNumId w:val="14"/>
  </w:num>
  <w:num w:numId="30" w16cid:durableId="351615806">
    <w:abstractNumId w:val="24"/>
  </w:num>
  <w:num w:numId="31" w16cid:durableId="1029987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0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818"/>
    <w:rsid w:val="00067F1E"/>
    <w:rsid w:val="00071CC0"/>
    <w:rsid w:val="00071CFC"/>
    <w:rsid w:val="00071E1A"/>
    <w:rsid w:val="00073C8C"/>
    <w:rsid w:val="00077B64"/>
    <w:rsid w:val="00080A1C"/>
    <w:rsid w:val="00082317"/>
    <w:rsid w:val="00083D2C"/>
    <w:rsid w:val="00086AA1"/>
    <w:rsid w:val="00087A77"/>
    <w:rsid w:val="00090CA6"/>
    <w:rsid w:val="00091C4B"/>
    <w:rsid w:val="00092B8A"/>
    <w:rsid w:val="00092FB0"/>
    <w:rsid w:val="000934C5"/>
    <w:rsid w:val="00093D25"/>
    <w:rsid w:val="00093DAB"/>
    <w:rsid w:val="00094D73"/>
    <w:rsid w:val="00094F64"/>
    <w:rsid w:val="00096820"/>
    <w:rsid w:val="00096D63"/>
    <w:rsid w:val="000A0B60"/>
    <w:rsid w:val="000A0EB8"/>
    <w:rsid w:val="000A19FC"/>
    <w:rsid w:val="000A296B"/>
    <w:rsid w:val="000A7311"/>
    <w:rsid w:val="000B060F"/>
    <w:rsid w:val="000B1592"/>
    <w:rsid w:val="000B1FF2"/>
    <w:rsid w:val="000B25A5"/>
    <w:rsid w:val="000B3CDA"/>
    <w:rsid w:val="000B691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16"/>
    <w:rsid w:val="000F4AEA"/>
    <w:rsid w:val="000F4C14"/>
    <w:rsid w:val="000F67E9"/>
    <w:rsid w:val="00104926"/>
    <w:rsid w:val="00107D4A"/>
    <w:rsid w:val="00113B1E"/>
    <w:rsid w:val="0011711C"/>
    <w:rsid w:val="001233E1"/>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997"/>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FB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547"/>
    <w:rsid w:val="001E1B6A"/>
    <w:rsid w:val="001E2484"/>
    <w:rsid w:val="001E3CC4"/>
    <w:rsid w:val="001E4882"/>
    <w:rsid w:val="001E73AB"/>
    <w:rsid w:val="001F092D"/>
    <w:rsid w:val="001F143A"/>
    <w:rsid w:val="001F1605"/>
    <w:rsid w:val="001F2508"/>
    <w:rsid w:val="001F4816"/>
    <w:rsid w:val="001F69B4"/>
    <w:rsid w:val="001F77C7"/>
    <w:rsid w:val="001F7823"/>
    <w:rsid w:val="00200183"/>
    <w:rsid w:val="00200333"/>
    <w:rsid w:val="0020107D"/>
    <w:rsid w:val="00202AA4"/>
    <w:rsid w:val="002031F7"/>
    <w:rsid w:val="002040E6"/>
    <w:rsid w:val="0020527B"/>
    <w:rsid w:val="00205F2C"/>
    <w:rsid w:val="00210B15"/>
    <w:rsid w:val="002142EA"/>
    <w:rsid w:val="00215ADD"/>
    <w:rsid w:val="00216595"/>
    <w:rsid w:val="00216F47"/>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03A"/>
    <w:rsid w:val="00266EEB"/>
    <w:rsid w:val="002675E7"/>
    <w:rsid w:val="00267EF4"/>
    <w:rsid w:val="00270CB8"/>
    <w:rsid w:val="00272B08"/>
    <w:rsid w:val="00281BB8"/>
    <w:rsid w:val="00281E9E"/>
    <w:rsid w:val="00282405"/>
    <w:rsid w:val="00285170"/>
    <w:rsid w:val="00285361"/>
    <w:rsid w:val="00292D4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B0A"/>
    <w:rsid w:val="002B4508"/>
    <w:rsid w:val="002B5779"/>
    <w:rsid w:val="002B7332"/>
    <w:rsid w:val="002B7F51"/>
    <w:rsid w:val="002C09E7"/>
    <w:rsid w:val="002C199E"/>
    <w:rsid w:val="002C1E06"/>
    <w:rsid w:val="002C3F07"/>
    <w:rsid w:val="002C5278"/>
    <w:rsid w:val="002C7EBB"/>
    <w:rsid w:val="002D06C1"/>
    <w:rsid w:val="002D1298"/>
    <w:rsid w:val="002D42B5"/>
    <w:rsid w:val="002D4F1A"/>
    <w:rsid w:val="002D6EC6"/>
    <w:rsid w:val="002D79AC"/>
    <w:rsid w:val="002E039D"/>
    <w:rsid w:val="002E399A"/>
    <w:rsid w:val="002E4D5A"/>
    <w:rsid w:val="002E6326"/>
    <w:rsid w:val="002F30E0"/>
    <w:rsid w:val="002F35E4"/>
    <w:rsid w:val="002F3730"/>
    <w:rsid w:val="002F38E1"/>
    <w:rsid w:val="002F7AF6"/>
    <w:rsid w:val="00300E63"/>
    <w:rsid w:val="00302F5F"/>
    <w:rsid w:val="0030435C"/>
    <w:rsid w:val="0030441D"/>
    <w:rsid w:val="00306063"/>
    <w:rsid w:val="00307E9B"/>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475"/>
    <w:rsid w:val="003B5BF0"/>
    <w:rsid w:val="003B60BF"/>
    <w:rsid w:val="003B6BE3"/>
    <w:rsid w:val="003C010C"/>
    <w:rsid w:val="003C0A6C"/>
    <w:rsid w:val="003C14F8"/>
    <w:rsid w:val="003C21F0"/>
    <w:rsid w:val="003C5A43"/>
    <w:rsid w:val="003C5CED"/>
    <w:rsid w:val="003D0519"/>
    <w:rsid w:val="003D0FF6"/>
    <w:rsid w:val="003D262C"/>
    <w:rsid w:val="003D28DA"/>
    <w:rsid w:val="003D6D61"/>
    <w:rsid w:val="003E019F"/>
    <w:rsid w:val="003E091D"/>
    <w:rsid w:val="003E1C53"/>
    <w:rsid w:val="003E2A69"/>
    <w:rsid w:val="003E2D49"/>
    <w:rsid w:val="003E2FD4"/>
    <w:rsid w:val="003E49F6"/>
    <w:rsid w:val="003E6073"/>
    <w:rsid w:val="003E660F"/>
    <w:rsid w:val="003F0841"/>
    <w:rsid w:val="003F23D3"/>
    <w:rsid w:val="003F3F08"/>
    <w:rsid w:val="003F49F1"/>
    <w:rsid w:val="003F6272"/>
    <w:rsid w:val="00400E72"/>
    <w:rsid w:val="00401400"/>
    <w:rsid w:val="00404869"/>
    <w:rsid w:val="00405884"/>
    <w:rsid w:val="00407D39"/>
    <w:rsid w:val="0041477A"/>
    <w:rsid w:val="004167A3"/>
    <w:rsid w:val="00420BB0"/>
    <w:rsid w:val="00432DAA"/>
    <w:rsid w:val="00434305"/>
    <w:rsid w:val="00435DF7"/>
    <w:rsid w:val="0044083F"/>
    <w:rsid w:val="00441AE7"/>
    <w:rsid w:val="00445574"/>
    <w:rsid w:val="004467FB"/>
    <w:rsid w:val="00452D6B"/>
    <w:rsid w:val="00454484"/>
    <w:rsid w:val="00454F7F"/>
    <w:rsid w:val="0045517B"/>
    <w:rsid w:val="00463B77"/>
    <w:rsid w:val="00463C7B"/>
    <w:rsid w:val="0046438E"/>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531"/>
    <w:rsid w:val="004A12DF"/>
    <w:rsid w:val="004A1BA8"/>
    <w:rsid w:val="004A4B57"/>
    <w:rsid w:val="004A536E"/>
    <w:rsid w:val="004A5B78"/>
    <w:rsid w:val="004A614A"/>
    <w:rsid w:val="004A63FA"/>
    <w:rsid w:val="004A6A3D"/>
    <w:rsid w:val="004B0272"/>
    <w:rsid w:val="004B2701"/>
    <w:rsid w:val="004B2E1B"/>
    <w:rsid w:val="004B3AA8"/>
    <w:rsid w:val="004B3C06"/>
    <w:rsid w:val="004B3E93"/>
    <w:rsid w:val="004C18EE"/>
    <w:rsid w:val="004C1FBC"/>
    <w:rsid w:val="004C2302"/>
    <w:rsid w:val="004C25A2"/>
    <w:rsid w:val="004C3F1D"/>
    <w:rsid w:val="004C458D"/>
    <w:rsid w:val="004C4ED1"/>
    <w:rsid w:val="004C7556"/>
    <w:rsid w:val="004C7E8B"/>
    <w:rsid w:val="004C7E9D"/>
    <w:rsid w:val="004C7F67"/>
    <w:rsid w:val="004D076D"/>
    <w:rsid w:val="004D0BF7"/>
    <w:rsid w:val="004D0EF1"/>
    <w:rsid w:val="004D2253"/>
    <w:rsid w:val="004D4406"/>
    <w:rsid w:val="004D7C42"/>
    <w:rsid w:val="004E0465"/>
    <w:rsid w:val="004E127B"/>
    <w:rsid w:val="004E1C0A"/>
    <w:rsid w:val="004E30C5"/>
    <w:rsid w:val="004E4AA5"/>
    <w:rsid w:val="004E4AEE"/>
    <w:rsid w:val="004E59E3"/>
    <w:rsid w:val="004E67C0"/>
    <w:rsid w:val="004F02A8"/>
    <w:rsid w:val="004F391A"/>
    <w:rsid w:val="004F3CFB"/>
    <w:rsid w:val="004F6456"/>
    <w:rsid w:val="004F696E"/>
    <w:rsid w:val="004F6C71"/>
    <w:rsid w:val="00501139"/>
    <w:rsid w:val="0050363E"/>
    <w:rsid w:val="005039BC"/>
    <w:rsid w:val="005043BB"/>
    <w:rsid w:val="00504A3D"/>
    <w:rsid w:val="00505767"/>
    <w:rsid w:val="00506A39"/>
    <w:rsid w:val="005073F0"/>
    <w:rsid w:val="00510A7B"/>
    <w:rsid w:val="00512F6E"/>
    <w:rsid w:val="00513038"/>
    <w:rsid w:val="00514174"/>
    <w:rsid w:val="005157B5"/>
    <w:rsid w:val="00516088"/>
    <w:rsid w:val="00516B0B"/>
    <w:rsid w:val="00520227"/>
    <w:rsid w:val="005220EC"/>
    <w:rsid w:val="00523F95"/>
    <w:rsid w:val="00524D65"/>
    <w:rsid w:val="00525B16"/>
    <w:rsid w:val="00533D04"/>
    <w:rsid w:val="00534804"/>
    <w:rsid w:val="00534BDF"/>
    <w:rsid w:val="005354EA"/>
    <w:rsid w:val="0053585F"/>
    <w:rsid w:val="00535EC4"/>
    <w:rsid w:val="00535ED9"/>
    <w:rsid w:val="0053692B"/>
    <w:rsid w:val="00541853"/>
    <w:rsid w:val="005435E3"/>
    <w:rsid w:val="00543BDA"/>
    <w:rsid w:val="005441CC"/>
    <w:rsid w:val="005468FD"/>
    <w:rsid w:val="005479DA"/>
    <w:rsid w:val="00547BCC"/>
    <w:rsid w:val="0055013B"/>
    <w:rsid w:val="00551F6F"/>
    <w:rsid w:val="00554879"/>
    <w:rsid w:val="00555044"/>
    <w:rsid w:val="00561475"/>
    <w:rsid w:val="00561CAF"/>
    <w:rsid w:val="00562308"/>
    <w:rsid w:val="00562527"/>
    <w:rsid w:val="0056487B"/>
    <w:rsid w:val="00564FB9"/>
    <w:rsid w:val="00567EF2"/>
    <w:rsid w:val="00573427"/>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B55"/>
    <w:rsid w:val="005A7830"/>
    <w:rsid w:val="005A7FCE"/>
    <w:rsid w:val="005B0F3F"/>
    <w:rsid w:val="005B12AE"/>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BEF"/>
    <w:rsid w:val="005E6812"/>
    <w:rsid w:val="005E7881"/>
    <w:rsid w:val="005E78E0"/>
    <w:rsid w:val="005F0D9C"/>
    <w:rsid w:val="005F284E"/>
    <w:rsid w:val="005F6A76"/>
    <w:rsid w:val="006015CE"/>
    <w:rsid w:val="00604784"/>
    <w:rsid w:val="00606419"/>
    <w:rsid w:val="00607D29"/>
    <w:rsid w:val="00612952"/>
    <w:rsid w:val="00614CC1"/>
    <w:rsid w:val="00615A9D"/>
    <w:rsid w:val="00617387"/>
    <w:rsid w:val="006205D6"/>
    <w:rsid w:val="006252D8"/>
    <w:rsid w:val="006259BC"/>
    <w:rsid w:val="0062636B"/>
    <w:rsid w:val="00632182"/>
    <w:rsid w:val="006324B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E16"/>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68F"/>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695"/>
    <w:rsid w:val="007D6518"/>
    <w:rsid w:val="007D76BD"/>
    <w:rsid w:val="007E0BF1"/>
    <w:rsid w:val="007F0ED8"/>
    <w:rsid w:val="007F0F63"/>
    <w:rsid w:val="007F75CE"/>
    <w:rsid w:val="008013A4"/>
    <w:rsid w:val="008027CE"/>
    <w:rsid w:val="00802F42"/>
    <w:rsid w:val="00804383"/>
    <w:rsid w:val="00804BB7"/>
    <w:rsid w:val="00804D41"/>
    <w:rsid w:val="00807B1E"/>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F40"/>
    <w:rsid w:val="0083348C"/>
    <w:rsid w:val="008373D3"/>
    <w:rsid w:val="00840617"/>
    <w:rsid w:val="00840F84"/>
    <w:rsid w:val="00842A47"/>
    <w:rsid w:val="00843C13"/>
    <w:rsid w:val="00843DEF"/>
    <w:rsid w:val="008454F8"/>
    <w:rsid w:val="00850B0F"/>
    <w:rsid w:val="0085173A"/>
    <w:rsid w:val="00857059"/>
    <w:rsid w:val="008603CE"/>
    <w:rsid w:val="008611CC"/>
    <w:rsid w:val="008620FC"/>
    <w:rsid w:val="008627A5"/>
    <w:rsid w:val="00863E05"/>
    <w:rsid w:val="00865ACA"/>
    <w:rsid w:val="00865D28"/>
    <w:rsid w:val="00865F85"/>
    <w:rsid w:val="008662CC"/>
    <w:rsid w:val="00867C10"/>
    <w:rsid w:val="00870439"/>
    <w:rsid w:val="00870DA1"/>
    <w:rsid w:val="0087704A"/>
    <w:rsid w:val="00883F93"/>
    <w:rsid w:val="00884DB3"/>
    <w:rsid w:val="00885A9D"/>
    <w:rsid w:val="008864F6"/>
    <w:rsid w:val="0089049D"/>
    <w:rsid w:val="008928C9"/>
    <w:rsid w:val="008930CB"/>
    <w:rsid w:val="008938DC"/>
    <w:rsid w:val="00893FD1"/>
    <w:rsid w:val="00894836"/>
    <w:rsid w:val="00895172"/>
    <w:rsid w:val="00895680"/>
    <w:rsid w:val="00896DFF"/>
    <w:rsid w:val="00897207"/>
    <w:rsid w:val="0089762C"/>
    <w:rsid w:val="008A173B"/>
    <w:rsid w:val="008A1893"/>
    <w:rsid w:val="008A4AB7"/>
    <w:rsid w:val="008A57E6"/>
    <w:rsid w:val="008A6F81"/>
    <w:rsid w:val="008A769A"/>
    <w:rsid w:val="008B0C9C"/>
    <w:rsid w:val="008B166D"/>
    <w:rsid w:val="008B17F4"/>
    <w:rsid w:val="008B3615"/>
    <w:rsid w:val="008B4AC4"/>
    <w:rsid w:val="008B50C8"/>
    <w:rsid w:val="008B5281"/>
    <w:rsid w:val="008B5BE4"/>
    <w:rsid w:val="008B7E05"/>
    <w:rsid w:val="008C1797"/>
    <w:rsid w:val="008C219C"/>
    <w:rsid w:val="008C475E"/>
    <w:rsid w:val="008C5804"/>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199A"/>
    <w:rsid w:val="00953604"/>
    <w:rsid w:val="0095496B"/>
    <w:rsid w:val="009554FC"/>
    <w:rsid w:val="00960F1E"/>
    <w:rsid w:val="009610DC"/>
    <w:rsid w:val="00961490"/>
    <w:rsid w:val="0096381A"/>
    <w:rsid w:val="00965E04"/>
    <w:rsid w:val="009674AD"/>
    <w:rsid w:val="009702FB"/>
    <w:rsid w:val="00970CDC"/>
    <w:rsid w:val="009750A2"/>
    <w:rsid w:val="00975727"/>
    <w:rsid w:val="00977010"/>
    <w:rsid w:val="00977530"/>
    <w:rsid w:val="00977B05"/>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DA7"/>
    <w:rsid w:val="009D10AA"/>
    <w:rsid w:val="009D112C"/>
    <w:rsid w:val="009D1385"/>
    <w:rsid w:val="009D47FA"/>
    <w:rsid w:val="009D4C5B"/>
    <w:rsid w:val="009D50D2"/>
    <w:rsid w:val="009D6BCA"/>
    <w:rsid w:val="009E0F62"/>
    <w:rsid w:val="009E4A58"/>
    <w:rsid w:val="009E5A2D"/>
    <w:rsid w:val="009E5AB2"/>
    <w:rsid w:val="009E6108"/>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53B"/>
    <w:rsid w:val="00A30EFC"/>
    <w:rsid w:val="00A31984"/>
    <w:rsid w:val="00A32D73"/>
    <w:rsid w:val="00A3367B"/>
    <w:rsid w:val="00A33C67"/>
    <w:rsid w:val="00A3597D"/>
    <w:rsid w:val="00A36DD1"/>
    <w:rsid w:val="00A4006C"/>
    <w:rsid w:val="00A40091"/>
    <w:rsid w:val="00A4030F"/>
    <w:rsid w:val="00A40707"/>
    <w:rsid w:val="00A41C79"/>
    <w:rsid w:val="00A41CB5"/>
    <w:rsid w:val="00A42CDF"/>
    <w:rsid w:val="00A4452E"/>
    <w:rsid w:val="00A4472C"/>
    <w:rsid w:val="00A44E69"/>
    <w:rsid w:val="00A4661E"/>
    <w:rsid w:val="00A55BD6"/>
    <w:rsid w:val="00A55D50"/>
    <w:rsid w:val="00A57142"/>
    <w:rsid w:val="00A60ABB"/>
    <w:rsid w:val="00A648CD"/>
    <w:rsid w:val="00A6537A"/>
    <w:rsid w:val="00A67866"/>
    <w:rsid w:val="00A70B07"/>
    <w:rsid w:val="00A723F8"/>
    <w:rsid w:val="00A77CCB"/>
    <w:rsid w:val="00A83412"/>
    <w:rsid w:val="00A83D8D"/>
    <w:rsid w:val="00A8446B"/>
    <w:rsid w:val="00A8473F"/>
    <w:rsid w:val="00A862D6"/>
    <w:rsid w:val="00A8715E"/>
    <w:rsid w:val="00A9162A"/>
    <w:rsid w:val="00A9295B"/>
    <w:rsid w:val="00A93B09"/>
    <w:rsid w:val="00A952D7"/>
    <w:rsid w:val="00A956E1"/>
    <w:rsid w:val="00A963F7"/>
    <w:rsid w:val="00A96AD8"/>
    <w:rsid w:val="00AA052C"/>
    <w:rsid w:val="00AA1E45"/>
    <w:rsid w:val="00AA4286"/>
    <w:rsid w:val="00AA456B"/>
    <w:rsid w:val="00AA57F5"/>
    <w:rsid w:val="00AA672E"/>
    <w:rsid w:val="00AA6EC9"/>
    <w:rsid w:val="00AB6309"/>
    <w:rsid w:val="00AB6C5F"/>
    <w:rsid w:val="00AB7129"/>
    <w:rsid w:val="00AB7B7E"/>
    <w:rsid w:val="00AC245C"/>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B05"/>
    <w:rsid w:val="00B4346D"/>
    <w:rsid w:val="00B440F4"/>
    <w:rsid w:val="00B447A5"/>
    <w:rsid w:val="00B4654C"/>
    <w:rsid w:val="00B47293"/>
    <w:rsid w:val="00B50E50"/>
    <w:rsid w:val="00B51D27"/>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CBF"/>
    <w:rsid w:val="00BA7C9A"/>
    <w:rsid w:val="00BA7DA6"/>
    <w:rsid w:val="00BB5F8F"/>
    <w:rsid w:val="00BB657A"/>
    <w:rsid w:val="00BC1A4E"/>
    <w:rsid w:val="00BC49B4"/>
    <w:rsid w:val="00BC5DC7"/>
    <w:rsid w:val="00BC6B8B"/>
    <w:rsid w:val="00BC73D8"/>
    <w:rsid w:val="00BD52D7"/>
    <w:rsid w:val="00BD5AD2"/>
    <w:rsid w:val="00BE22F3"/>
    <w:rsid w:val="00BE5B52"/>
    <w:rsid w:val="00BE7B8D"/>
    <w:rsid w:val="00BF0993"/>
    <w:rsid w:val="00BF10A9"/>
    <w:rsid w:val="00BF1703"/>
    <w:rsid w:val="00BF231C"/>
    <w:rsid w:val="00BF51E5"/>
    <w:rsid w:val="00BF6D1B"/>
    <w:rsid w:val="00BF74A6"/>
    <w:rsid w:val="00C013AD"/>
    <w:rsid w:val="00C04904"/>
    <w:rsid w:val="00C056B3"/>
    <w:rsid w:val="00C070DA"/>
    <w:rsid w:val="00C103E5"/>
    <w:rsid w:val="00C13319"/>
    <w:rsid w:val="00C13EE9"/>
    <w:rsid w:val="00C21540"/>
    <w:rsid w:val="00C21906"/>
    <w:rsid w:val="00C21BFA"/>
    <w:rsid w:val="00C24C8D"/>
    <w:rsid w:val="00C25FE2"/>
    <w:rsid w:val="00C26692"/>
    <w:rsid w:val="00C26B53"/>
    <w:rsid w:val="00C279B2"/>
    <w:rsid w:val="00C33E50"/>
    <w:rsid w:val="00C34C20"/>
    <w:rsid w:val="00C35A3E"/>
    <w:rsid w:val="00C41CB8"/>
    <w:rsid w:val="00C42130"/>
    <w:rsid w:val="00C423A4"/>
    <w:rsid w:val="00C423E3"/>
    <w:rsid w:val="00C44BF5"/>
    <w:rsid w:val="00C521D6"/>
    <w:rsid w:val="00C55232"/>
    <w:rsid w:val="00C553A4"/>
    <w:rsid w:val="00C55A06"/>
    <w:rsid w:val="00C55D03"/>
    <w:rsid w:val="00C601BC"/>
    <w:rsid w:val="00C61F54"/>
    <w:rsid w:val="00C6329F"/>
    <w:rsid w:val="00C63340"/>
    <w:rsid w:val="00C643F9"/>
    <w:rsid w:val="00C64E95"/>
    <w:rsid w:val="00C71372"/>
    <w:rsid w:val="00C72410"/>
    <w:rsid w:val="00C7287F"/>
    <w:rsid w:val="00C80CB8"/>
    <w:rsid w:val="00C819F8"/>
    <w:rsid w:val="00C8248C"/>
    <w:rsid w:val="00C84E33"/>
    <w:rsid w:val="00C86D6F"/>
    <w:rsid w:val="00C905FC"/>
    <w:rsid w:val="00C91D3A"/>
    <w:rsid w:val="00C92D03"/>
    <w:rsid w:val="00C9319C"/>
    <w:rsid w:val="00C9435D"/>
    <w:rsid w:val="00C94DF2"/>
    <w:rsid w:val="00C96741"/>
    <w:rsid w:val="00CA2D1B"/>
    <w:rsid w:val="00CA375D"/>
    <w:rsid w:val="00CA662A"/>
    <w:rsid w:val="00CA66FA"/>
    <w:rsid w:val="00CA7AFD"/>
    <w:rsid w:val="00CA7C3C"/>
    <w:rsid w:val="00CB0189"/>
    <w:rsid w:val="00CB0912"/>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BA7"/>
    <w:rsid w:val="00CD21A8"/>
    <w:rsid w:val="00CD2808"/>
    <w:rsid w:val="00CD28BF"/>
    <w:rsid w:val="00CD4092"/>
    <w:rsid w:val="00CD4A20"/>
    <w:rsid w:val="00CD50A1"/>
    <w:rsid w:val="00CD519E"/>
    <w:rsid w:val="00CE0C4F"/>
    <w:rsid w:val="00CE30EA"/>
    <w:rsid w:val="00CE7CCB"/>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EDD"/>
    <w:rsid w:val="00D1489E"/>
    <w:rsid w:val="00D148FB"/>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89B"/>
    <w:rsid w:val="00D4734F"/>
    <w:rsid w:val="00D51688"/>
    <w:rsid w:val="00D51A01"/>
    <w:rsid w:val="00D51BF3"/>
    <w:rsid w:val="00D579C9"/>
    <w:rsid w:val="00D611D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6FA7"/>
    <w:rsid w:val="00DB0258"/>
    <w:rsid w:val="00DB38EE"/>
    <w:rsid w:val="00DB3A65"/>
    <w:rsid w:val="00DB498B"/>
    <w:rsid w:val="00DB5D0E"/>
    <w:rsid w:val="00DB66CA"/>
    <w:rsid w:val="00DB6BCA"/>
    <w:rsid w:val="00DB6F54"/>
    <w:rsid w:val="00DB73F7"/>
    <w:rsid w:val="00DC0321"/>
    <w:rsid w:val="00DC3067"/>
    <w:rsid w:val="00DC370B"/>
    <w:rsid w:val="00DC5B90"/>
    <w:rsid w:val="00DC610F"/>
    <w:rsid w:val="00DD00FF"/>
    <w:rsid w:val="00DD0619"/>
    <w:rsid w:val="00DD07FB"/>
    <w:rsid w:val="00DD25C6"/>
    <w:rsid w:val="00DD4FE5"/>
    <w:rsid w:val="00DD54B0"/>
    <w:rsid w:val="00DD57EE"/>
    <w:rsid w:val="00DD6BCC"/>
    <w:rsid w:val="00DE0A4B"/>
    <w:rsid w:val="00DE2410"/>
    <w:rsid w:val="00DE2939"/>
    <w:rsid w:val="00DE47EB"/>
    <w:rsid w:val="00DE6E81"/>
    <w:rsid w:val="00DE703F"/>
    <w:rsid w:val="00DE7595"/>
    <w:rsid w:val="00DF1961"/>
    <w:rsid w:val="00DF44DE"/>
    <w:rsid w:val="00DF6B7D"/>
    <w:rsid w:val="00E01138"/>
    <w:rsid w:val="00E02DFB"/>
    <w:rsid w:val="00E030F9"/>
    <w:rsid w:val="00E0311A"/>
    <w:rsid w:val="00E03138"/>
    <w:rsid w:val="00E06404"/>
    <w:rsid w:val="00E11A85"/>
    <w:rsid w:val="00E12495"/>
    <w:rsid w:val="00E15CCD"/>
    <w:rsid w:val="00E202EF"/>
    <w:rsid w:val="00E20992"/>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684"/>
    <w:rsid w:val="00E56071"/>
    <w:rsid w:val="00E56800"/>
    <w:rsid w:val="00E5739E"/>
    <w:rsid w:val="00E60C63"/>
    <w:rsid w:val="00E62FF9"/>
    <w:rsid w:val="00E635D6"/>
    <w:rsid w:val="00E6360B"/>
    <w:rsid w:val="00E639BC"/>
    <w:rsid w:val="00E664CC"/>
    <w:rsid w:val="00E70388"/>
    <w:rsid w:val="00E70F92"/>
    <w:rsid w:val="00E74313"/>
    <w:rsid w:val="00E74C54"/>
    <w:rsid w:val="00E74C8F"/>
    <w:rsid w:val="00E77A03"/>
    <w:rsid w:val="00E822E8"/>
    <w:rsid w:val="00E82554"/>
    <w:rsid w:val="00E82606"/>
    <w:rsid w:val="00E831C1"/>
    <w:rsid w:val="00E846C8"/>
    <w:rsid w:val="00E84957"/>
    <w:rsid w:val="00E84A55"/>
    <w:rsid w:val="00E84AEE"/>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924"/>
    <w:rsid w:val="00F157A9"/>
    <w:rsid w:val="00F16F00"/>
    <w:rsid w:val="00F25BB6"/>
    <w:rsid w:val="00F26B7E"/>
    <w:rsid w:val="00F27A3B"/>
    <w:rsid w:val="00F32780"/>
    <w:rsid w:val="00F33817"/>
    <w:rsid w:val="00F343D0"/>
    <w:rsid w:val="00F37072"/>
    <w:rsid w:val="00F420D5"/>
    <w:rsid w:val="00F43A3B"/>
    <w:rsid w:val="00F451EA"/>
    <w:rsid w:val="00F45447"/>
    <w:rsid w:val="00F456C6"/>
    <w:rsid w:val="00F4577B"/>
    <w:rsid w:val="00F46496"/>
    <w:rsid w:val="00F474D0"/>
    <w:rsid w:val="00F50179"/>
    <w:rsid w:val="00F515EE"/>
    <w:rsid w:val="00F55746"/>
    <w:rsid w:val="00F56511"/>
    <w:rsid w:val="00F6194E"/>
    <w:rsid w:val="00F623AC"/>
    <w:rsid w:val="00F6412A"/>
    <w:rsid w:val="00F65893"/>
    <w:rsid w:val="00F66A4A"/>
    <w:rsid w:val="00F679C1"/>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639"/>
    <w:rsid w:val="00FA662D"/>
    <w:rsid w:val="00FA73B1"/>
    <w:rsid w:val="00FB073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CFF"/>
    <w:rsid w:val="00FE4BCE"/>
    <w:rsid w:val="00FE54AE"/>
    <w:rsid w:val="00FE576A"/>
    <w:rsid w:val="00FE7E79"/>
    <w:rsid w:val="00FF3E7D"/>
    <w:rsid w:val="00FF5B99"/>
    <w:rsid w:val="00FF730C"/>
    <w:rsid w:val="00FF73F4"/>
    <w:rsid w:val="00FF7CE4"/>
    <w:rsid w:val="00FF7E39"/>
    <w:rsid w:val="015772A4"/>
    <w:rsid w:val="01DD3C4D"/>
    <w:rsid w:val="02192CE8"/>
    <w:rsid w:val="02685C0C"/>
    <w:rsid w:val="02B44C15"/>
    <w:rsid w:val="036803A4"/>
    <w:rsid w:val="049D5915"/>
    <w:rsid w:val="06A20F34"/>
    <w:rsid w:val="087726FE"/>
    <w:rsid w:val="0CE40D4D"/>
    <w:rsid w:val="0CF32576"/>
    <w:rsid w:val="0F6C4791"/>
    <w:rsid w:val="10314B4B"/>
    <w:rsid w:val="10A6256B"/>
    <w:rsid w:val="119E4981"/>
    <w:rsid w:val="120E3383"/>
    <w:rsid w:val="13DA518D"/>
    <w:rsid w:val="15811BD3"/>
    <w:rsid w:val="15DB4B59"/>
    <w:rsid w:val="15F80BFE"/>
    <w:rsid w:val="1CB35B0E"/>
    <w:rsid w:val="1E1E653F"/>
    <w:rsid w:val="202947F5"/>
    <w:rsid w:val="25656FF0"/>
    <w:rsid w:val="25861F3C"/>
    <w:rsid w:val="25EB6089"/>
    <w:rsid w:val="3D031AB2"/>
    <w:rsid w:val="3E6F38A3"/>
    <w:rsid w:val="42F85AEA"/>
    <w:rsid w:val="44FC5BF6"/>
    <w:rsid w:val="48787D72"/>
    <w:rsid w:val="4F4B5F47"/>
    <w:rsid w:val="503C40F6"/>
    <w:rsid w:val="572F19CA"/>
    <w:rsid w:val="5AAE1F60"/>
    <w:rsid w:val="62273244"/>
    <w:rsid w:val="62FD48F9"/>
    <w:rsid w:val="690F081B"/>
    <w:rsid w:val="6D151A4D"/>
    <w:rsid w:val="70B81CA9"/>
    <w:rsid w:val="71CF7875"/>
    <w:rsid w:val="749844B6"/>
    <w:rsid w:val="7B27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C08DCA"/>
  <w15:docId w15:val="{64D522F6-147C-4DA7-8E23-560A751C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a"/>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table" w:customStyle="1" w:styleId="12">
    <w:name w:val="网格型1"/>
    <w:basedOn w:val="afff7"/>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pt.fjbz.org.cn:8060/StandardSearch/StdInfo.aspx?id=2011493"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53705B12494975BDA9D6D507BA5011"/>
        <w:category>
          <w:name w:val="常规"/>
          <w:gallery w:val="placeholder"/>
        </w:category>
        <w:types>
          <w:type w:val="bbPlcHdr"/>
        </w:types>
        <w:behaviors>
          <w:behavior w:val="content"/>
        </w:behaviors>
        <w:guid w:val="{BA843561-3D8A-4AE4-9044-7C4570106194}"/>
      </w:docPartPr>
      <w:docPartBody>
        <w:p w:rsidR="00D163F6" w:rsidRDefault="007C7785">
          <w:pPr>
            <w:pStyle w:val="DA53705B12494975BDA9D6D507BA5011"/>
            <w:rPr>
              <w:rFonts w:hint="eastAsia"/>
            </w:rPr>
          </w:pPr>
          <w:r>
            <w:rPr>
              <w:rStyle w:val="a3"/>
              <w:rFonts w:hint="eastAsia"/>
            </w:rPr>
            <w:t>单击或点击此处输入文字。</w:t>
          </w:r>
        </w:p>
      </w:docPartBody>
    </w:docPart>
    <w:docPart>
      <w:docPartPr>
        <w:name w:val="00A3611AE9AF4E4AA6E060D031079536"/>
        <w:category>
          <w:name w:val="常规"/>
          <w:gallery w:val="placeholder"/>
        </w:category>
        <w:types>
          <w:type w:val="bbPlcHdr"/>
        </w:types>
        <w:behaviors>
          <w:behavior w:val="content"/>
        </w:behaviors>
        <w:guid w:val="{E2F23846-A202-4E27-8D3F-6177D23D56C0}"/>
      </w:docPartPr>
      <w:docPartBody>
        <w:p w:rsidR="00D163F6" w:rsidRDefault="007C7785">
          <w:pPr>
            <w:pStyle w:val="00A3611AE9AF4E4AA6E060D031079536"/>
            <w:rPr>
              <w:rFonts w:hint="eastAsia"/>
            </w:rPr>
          </w:pPr>
          <w:r>
            <w:rPr>
              <w:rStyle w:val="a3"/>
              <w:rFonts w:hint="eastAsia"/>
            </w:rPr>
            <w:t>选择一项。</w:t>
          </w:r>
        </w:p>
      </w:docPartBody>
    </w:docPart>
    <w:docPart>
      <w:docPartPr>
        <w:name w:val="6376697B6F974AFDAF7B77BC5B83D5B0"/>
        <w:category>
          <w:name w:val="常规"/>
          <w:gallery w:val="placeholder"/>
        </w:category>
        <w:types>
          <w:type w:val="bbPlcHdr"/>
        </w:types>
        <w:behaviors>
          <w:behavior w:val="content"/>
        </w:behaviors>
        <w:guid w:val="{221AC3EE-FD4B-4DC9-8FC6-33D439EE15A1}"/>
      </w:docPartPr>
      <w:docPartBody>
        <w:p w:rsidR="00D163F6" w:rsidRDefault="007C7785">
          <w:pPr>
            <w:pStyle w:val="6376697B6F974AFDAF7B77BC5B83D5B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16"/>
    <w:rsid w:val="00000AA5"/>
    <w:rsid w:val="00097091"/>
    <w:rsid w:val="000E6FCE"/>
    <w:rsid w:val="000E72A5"/>
    <w:rsid w:val="00154029"/>
    <w:rsid w:val="001926D9"/>
    <w:rsid w:val="001A2D0A"/>
    <w:rsid w:val="00217529"/>
    <w:rsid w:val="002414A1"/>
    <w:rsid w:val="002549E2"/>
    <w:rsid w:val="00326BCA"/>
    <w:rsid w:val="003615AB"/>
    <w:rsid w:val="003B1054"/>
    <w:rsid w:val="003C0F3B"/>
    <w:rsid w:val="004C4ED1"/>
    <w:rsid w:val="004D5D1D"/>
    <w:rsid w:val="0056186D"/>
    <w:rsid w:val="006161F4"/>
    <w:rsid w:val="006D1BEF"/>
    <w:rsid w:val="007007D0"/>
    <w:rsid w:val="0072742F"/>
    <w:rsid w:val="0075092A"/>
    <w:rsid w:val="00773659"/>
    <w:rsid w:val="007C7785"/>
    <w:rsid w:val="009E49BA"/>
    <w:rsid w:val="00A31DD8"/>
    <w:rsid w:val="00C60216"/>
    <w:rsid w:val="00C9584A"/>
    <w:rsid w:val="00D13EDD"/>
    <w:rsid w:val="00D163F6"/>
    <w:rsid w:val="00D30F90"/>
    <w:rsid w:val="00DC1F8C"/>
    <w:rsid w:val="00DF0A51"/>
    <w:rsid w:val="00E320DF"/>
    <w:rsid w:val="00E959B6"/>
    <w:rsid w:val="00F33C71"/>
    <w:rsid w:val="00F74FC1"/>
    <w:rsid w:val="00F9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A53705B12494975BDA9D6D507BA5011">
    <w:name w:val="DA53705B12494975BDA9D6D507BA5011"/>
    <w:qFormat/>
    <w:pPr>
      <w:widowControl w:val="0"/>
      <w:jc w:val="both"/>
    </w:pPr>
    <w:rPr>
      <w:kern w:val="2"/>
      <w:sz w:val="21"/>
      <w:szCs w:val="22"/>
    </w:rPr>
  </w:style>
  <w:style w:type="paragraph" w:customStyle="1" w:styleId="00A3611AE9AF4E4AA6E060D031079536">
    <w:name w:val="00A3611AE9AF4E4AA6E060D031079536"/>
    <w:qFormat/>
    <w:pPr>
      <w:widowControl w:val="0"/>
      <w:jc w:val="both"/>
    </w:pPr>
    <w:rPr>
      <w:kern w:val="2"/>
      <w:sz w:val="21"/>
      <w:szCs w:val="22"/>
    </w:rPr>
  </w:style>
  <w:style w:type="paragraph" w:customStyle="1" w:styleId="6376697B6F974AFDAF7B77BC5B83D5B0">
    <w:name w:val="6376697B6F974AFDAF7B77BC5B83D5B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0AF22AA-B6C1-46B4-A3E2-DFD3353DAC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15</Pages>
  <Words>1375</Words>
  <Characters>7840</Characters>
  <Application>Microsoft Office Word</Application>
  <DocSecurity>0</DocSecurity>
  <Lines>65</Lines>
  <Paragraphs>18</Paragraphs>
  <ScaleCrop>false</ScaleCrop>
  <Company>PCMI</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muse</dc:creator>
  <dc:description>&lt;config cover="true" show_menu="true" version="1.0.0" doctype="SDKXY"&gt;_x000d_
&lt;/config&gt;</dc:description>
  <cp:lastModifiedBy>凯 黄</cp:lastModifiedBy>
  <cp:revision>2</cp:revision>
  <cp:lastPrinted>2025-06-17T04:51:00Z</cp:lastPrinted>
  <dcterms:created xsi:type="dcterms:W3CDTF">2025-07-04T02:22:00Z</dcterms:created>
  <dcterms:modified xsi:type="dcterms:W3CDTF">2025-07-04T02:22:00Z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eyJoZGlkIjoiMTE2OGUxYTI2MDAxZTJlNjc1ZDdkMjI5MDYzODhhZGMiLCJ1c2VySWQiOiI0NTMyNjAxNDgifQ==</vt:lpwstr>
  </property>
  <property fmtid="{D5CDD505-2E9C-101B-9397-08002B2CF9AE}" pid="15" name="KSOProductBuildVer">
    <vt:lpwstr>2052-12.1.0.21541</vt:lpwstr>
  </property>
  <property fmtid="{D5CDD505-2E9C-101B-9397-08002B2CF9AE}" pid="16" name="ICV">
    <vt:lpwstr>668C35BD2F32490CB3056D2E402A91AF_13</vt:lpwstr>
  </property>
</Properties>
</file>