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45D1196E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0B545A" w:rsidRPr="000B545A">
        <w:rPr>
          <w:rFonts w:ascii="迷你简小标宋" w:eastAsia="迷你简小标宋" w:hAnsi="宋体" w:hint="eastAsia"/>
          <w:w w:val="90"/>
          <w:sz w:val="44"/>
          <w:szCs w:val="44"/>
        </w:rPr>
        <w:t>公路车轴承花鼓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2783271A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73715B5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0B545A" w:rsidRPr="000B545A">
        <w:rPr>
          <w:rFonts w:ascii="宋体" w:eastAsia="宋体" w:hAnsi="宋体" w:hint="eastAsia"/>
          <w:sz w:val="28"/>
          <w:szCs w:val="28"/>
        </w:rPr>
        <w:t>苏州兴凯斯传动科技有限公司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4B6D6F4B" w14:textId="77777777" w:rsidR="000B545A" w:rsidRPr="000B545A" w:rsidRDefault="000B545A" w:rsidP="000B545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45A">
        <w:rPr>
          <w:rFonts w:ascii="宋体" w:eastAsia="宋体" w:hAnsi="宋体" w:hint="eastAsia"/>
          <w:sz w:val="28"/>
          <w:szCs w:val="28"/>
        </w:rPr>
        <w:t>公路车轴承花鼓是公路自行车轮</w:t>
      </w:r>
      <w:proofErr w:type="gramStart"/>
      <w:r w:rsidRPr="000B545A">
        <w:rPr>
          <w:rFonts w:ascii="宋体" w:eastAsia="宋体" w:hAnsi="宋体" w:hint="eastAsia"/>
          <w:sz w:val="28"/>
          <w:szCs w:val="28"/>
        </w:rPr>
        <w:t>组系统</w:t>
      </w:r>
      <w:proofErr w:type="gramEnd"/>
      <w:r w:rsidRPr="000B545A">
        <w:rPr>
          <w:rFonts w:ascii="宋体" w:eastAsia="宋体" w:hAnsi="宋体" w:hint="eastAsia"/>
          <w:sz w:val="28"/>
          <w:szCs w:val="28"/>
        </w:rPr>
        <w:t>的核心部件，随着国内骑行运动的蓬勃发展，公路车市场规模持续扩大。公路车轴承花鼓作为轮组核心部件，其质量直接影响车辆的性能、安全性与耐久性。然而，当前市场上公路车轴承花鼓产品质量参差不齐，部分企业为降低成本，在材料选用、生产工艺上偷工减料，导致轴承密封性差、花鼓强度不足等问题频发，严重影响骑行体验与安全。制定团体标准能够明确产品技术要求和质量指标，为市场准入提供依据，淘汰劣质产品，促进市场健康有序发展。</w:t>
      </w:r>
    </w:p>
    <w:p w14:paraId="405379E5" w14:textId="77777777" w:rsidR="000B545A" w:rsidRPr="000B545A" w:rsidRDefault="000B545A" w:rsidP="000B545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45A">
        <w:rPr>
          <w:rFonts w:ascii="宋体" w:eastAsia="宋体" w:hAnsi="宋体" w:hint="eastAsia"/>
          <w:sz w:val="28"/>
          <w:szCs w:val="28"/>
        </w:rPr>
        <w:t>我国尚未有针对公路车轴承花鼓的国家标准、行业标准。为适应市场发展的需要，推动行业的规范性建设，营造良好的市场环境，特提出《公路车轴承花鼓》团体标准的制定。</w:t>
      </w:r>
    </w:p>
    <w:p w14:paraId="485FE2C4" w14:textId="5D782460" w:rsidR="00595D38" w:rsidRDefault="000B545A" w:rsidP="000B545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45A">
        <w:rPr>
          <w:rFonts w:ascii="宋体" w:eastAsia="宋体" w:hAnsi="宋体" w:hint="eastAsia"/>
          <w:sz w:val="28"/>
          <w:szCs w:val="28"/>
        </w:rPr>
        <w:t>本项目旨在借助标准化手段，针对公路车轴承花鼓的特点，制定相应的产品标准，可以为行业内相关企业的研发和生产提供产品技术要求规范，填补本行业相关产品标准空白。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4D7031FC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0B545A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>
        <w:rPr>
          <w:rFonts w:ascii="宋体" w:eastAsia="宋体" w:hAnsi="宋体" w:hint="eastAsia"/>
          <w:sz w:val="28"/>
          <w:szCs w:val="28"/>
        </w:rPr>
        <w:t>》的立项。标准立项计划</w:t>
      </w:r>
      <w:r>
        <w:rPr>
          <w:rFonts w:ascii="宋体" w:eastAsia="宋体" w:hAnsi="宋体" w:hint="eastAsia"/>
          <w:sz w:val="28"/>
          <w:szCs w:val="28"/>
        </w:rPr>
        <w:lastRenderedPageBreak/>
        <w:t>下达后，根据相关文件的要求，明确小组成员工作任务并制定了详细的工作计划。</w:t>
      </w:r>
    </w:p>
    <w:p w14:paraId="7DE95EC8" w14:textId="7F85DB9A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0B545A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42621D91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0B545A" w:rsidRPr="000B545A">
        <w:rPr>
          <w:rFonts w:ascii="宋体" w:eastAsia="宋体" w:hAnsi="宋体" w:hint="eastAsia"/>
          <w:sz w:val="28"/>
          <w:szCs w:val="28"/>
        </w:rPr>
        <w:t>苏州兴凯斯传动科技有限公司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B3D836" w14:textId="59FDF83A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B545A">
        <w:rPr>
          <w:rFonts w:ascii="宋体" w:eastAsia="宋体" w:hAnsi="宋体" w:hint="eastAsia"/>
          <w:sz w:val="28"/>
          <w:szCs w:val="28"/>
        </w:rPr>
        <w:t>分类、缩略语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EB227A7" w14:textId="7C9B19BD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>
        <w:rPr>
          <w:rFonts w:ascii="宋体" w:eastAsia="宋体" w:hAnsi="宋体"/>
          <w:sz w:val="28"/>
          <w:szCs w:val="28"/>
        </w:rPr>
        <w:t>的</w:t>
      </w:r>
      <w:r w:rsidR="00E40C1E" w:rsidRPr="00E40C1E">
        <w:rPr>
          <w:rFonts w:ascii="宋体" w:eastAsia="宋体" w:hAnsi="宋体" w:hint="eastAsia"/>
          <w:sz w:val="28"/>
          <w:szCs w:val="28"/>
        </w:rPr>
        <w:t>外观、尺寸</w:t>
      </w:r>
      <w:r w:rsidR="000B545A">
        <w:rPr>
          <w:rFonts w:ascii="宋体" w:eastAsia="宋体" w:hAnsi="宋体" w:hint="eastAsia"/>
          <w:sz w:val="28"/>
          <w:szCs w:val="28"/>
        </w:rPr>
        <w:t>及公差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/>
          <w:sz w:val="28"/>
          <w:szCs w:val="28"/>
        </w:rPr>
        <w:t>装配质</w:t>
      </w:r>
      <w:r w:rsidR="000B545A">
        <w:rPr>
          <w:rFonts w:ascii="宋体" w:eastAsia="宋体" w:hAnsi="宋体"/>
          <w:sz w:val="28"/>
          <w:szCs w:val="28"/>
        </w:rPr>
        <w:lastRenderedPageBreak/>
        <w:t>量、性能</w:t>
      </w:r>
      <w:r w:rsidR="00E40C1E" w:rsidRPr="00E40C1E">
        <w:rPr>
          <w:rFonts w:ascii="宋体" w:eastAsia="宋体" w:hAnsi="宋体" w:hint="eastAsia"/>
          <w:sz w:val="28"/>
          <w:szCs w:val="28"/>
        </w:rPr>
        <w:t>、耐腐蚀性、</w:t>
      </w:r>
      <w:r w:rsidR="000B545A">
        <w:rPr>
          <w:rFonts w:ascii="宋体" w:eastAsia="宋体" w:hAnsi="宋体" w:hint="eastAsia"/>
          <w:sz w:val="28"/>
          <w:szCs w:val="28"/>
        </w:rPr>
        <w:t>使用寿命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53A7F8B3" w14:textId="77777777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6DFCCC5B" w14:textId="77777777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09FC8C4A" w14:textId="77204C72" w:rsidR="00744F5D" w:rsidRDefault="00195FE8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297A7C">
        <w:rPr>
          <w:rFonts w:ascii="宋体" w:eastAsia="宋体" w:hAnsi="宋体" w:hint="eastAsia"/>
          <w:sz w:val="28"/>
          <w:szCs w:val="28"/>
        </w:rPr>
        <w:t>、</w:t>
      </w:r>
      <w:r w:rsidR="00E40C1E">
        <w:rPr>
          <w:rFonts w:ascii="宋体" w:eastAsia="宋体" w:hAnsi="宋体" w:hint="eastAsia"/>
          <w:sz w:val="28"/>
          <w:szCs w:val="28"/>
        </w:rPr>
        <w:t>使用说明书、</w:t>
      </w:r>
      <w:r>
        <w:rPr>
          <w:rFonts w:ascii="宋体" w:eastAsia="宋体" w:hAnsi="宋体" w:hint="eastAsia"/>
          <w:sz w:val="28"/>
          <w:szCs w:val="28"/>
        </w:rPr>
        <w:t>包装、运输、贮存。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16931DC0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0B545A" w:rsidRPr="000B545A">
        <w:rPr>
          <w:rFonts w:ascii="宋体" w:eastAsia="宋体" w:hAnsi="宋体" w:hint="eastAsia"/>
          <w:sz w:val="28"/>
          <w:szCs w:val="28"/>
        </w:rPr>
        <w:t>公路车轴承花鼓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632067B3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0B545A"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 w:rsidR="000B545A">
        <w:rPr>
          <w:rFonts w:ascii="宋体" w:eastAsia="宋体" w:hAnsi="宋体" w:hint="eastAsia"/>
          <w:sz w:val="28"/>
          <w:szCs w:val="28"/>
        </w:rPr>
        <w:t>01</w:t>
      </w:r>
      <w:bookmarkStart w:id="2" w:name="_GoBack"/>
      <w:bookmarkEnd w:id="2"/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847D5" w14:textId="77777777" w:rsidR="00A36478" w:rsidRDefault="00A36478" w:rsidP="00963EC2">
      <w:r>
        <w:separator/>
      </w:r>
    </w:p>
  </w:endnote>
  <w:endnote w:type="continuationSeparator" w:id="0">
    <w:p w14:paraId="1C14978D" w14:textId="77777777" w:rsidR="00A36478" w:rsidRDefault="00A36478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8291D" w14:textId="77777777" w:rsidR="00A36478" w:rsidRDefault="00A36478" w:rsidP="00963EC2">
      <w:r>
        <w:separator/>
      </w:r>
    </w:p>
  </w:footnote>
  <w:footnote w:type="continuationSeparator" w:id="0">
    <w:p w14:paraId="08E53C80" w14:textId="77777777" w:rsidR="00A36478" w:rsidRDefault="00A36478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B545A"/>
    <w:rsid w:val="000D0920"/>
    <w:rsid w:val="000D3F19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95FE8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54F09"/>
    <w:rsid w:val="00270788"/>
    <w:rsid w:val="00276C1B"/>
    <w:rsid w:val="0029410D"/>
    <w:rsid w:val="00297A7C"/>
    <w:rsid w:val="002A116B"/>
    <w:rsid w:val="002A16BD"/>
    <w:rsid w:val="002B08B9"/>
    <w:rsid w:val="002C3C24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1B3C"/>
    <w:rsid w:val="004A5E54"/>
    <w:rsid w:val="004A6E9D"/>
    <w:rsid w:val="004B116E"/>
    <w:rsid w:val="004D46D1"/>
    <w:rsid w:val="004D5495"/>
    <w:rsid w:val="004D6BA9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476B"/>
    <w:rsid w:val="006A7619"/>
    <w:rsid w:val="006D194F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8319B"/>
    <w:rsid w:val="00993307"/>
    <w:rsid w:val="009D1F92"/>
    <w:rsid w:val="009D3675"/>
    <w:rsid w:val="009D498C"/>
    <w:rsid w:val="009D796E"/>
    <w:rsid w:val="009F0A5D"/>
    <w:rsid w:val="00A32DBC"/>
    <w:rsid w:val="00A35256"/>
    <w:rsid w:val="00A36478"/>
    <w:rsid w:val="00A3749C"/>
    <w:rsid w:val="00A6345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103A"/>
    <w:rsid w:val="00BE231B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40C1E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7715-4B5C-4C4C-A59C-B48FC214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1168</Characters>
  <Application>Microsoft Office Word</Application>
  <DocSecurity>0</DocSecurity>
  <Lines>9</Lines>
  <Paragraphs>2</Paragraphs>
  <ScaleCrop>false</ScaleCrop>
  <Company>Windsoft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2025-07-01T01:48:00Z</dcterms:created>
  <dcterms:modified xsi:type="dcterms:W3CDTF">2025-07-01T01:50:00Z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