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CA" w:rsidRDefault="00402CCA">
      <w:r>
        <w:pict>
          <v:rect id="1026" o:spid="_x0000_s1032" style="position:absolute;left:0;text-align:left;margin-left:226.2pt;margin-top:-.8pt;width:194.6pt;height:73.85pt;z-index:251655680;visibility:visible;mso-wrap-distance-left:0;mso-wrap-distance-right:0" stroked="f">
            <v:textbox>
              <w:txbxContent>
                <w:p w:rsidR="00402CCA" w:rsidRDefault="0078768D">
                  <w:pPr>
                    <w:rPr>
                      <w:rFonts w:ascii="MingLiU_HKSCS-ExtB" w:eastAsia="MingLiU_HKSCS-ExtB" w:hAnsi="MingLiU_HKSCS-ExtB"/>
                      <w:b/>
                      <w:sz w:val="144"/>
                      <w:szCs w:val="144"/>
                    </w:rPr>
                  </w:pPr>
                  <w:r>
                    <w:rPr>
                      <w:rFonts w:ascii="MingLiU_HKSCS-ExtB" w:eastAsia="MingLiU_HKSCS-ExtB" w:hAnsi="MingLiU_HKSCS-ExtB" w:hint="eastAsia"/>
                      <w:b/>
                      <w:sz w:val="96"/>
                      <w:szCs w:val="96"/>
                    </w:rPr>
                    <w:t>T/ZTIA</w:t>
                  </w:r>
                </w:p>
              </w:txbxContent>
            </v:textbox>
          </v:rect>
        </w:pict>
      </w:r>
      <w:r w:rsidR="0078768D">
        <w:rPr>
          <w:rFonts w:hint="eastAsia"/>
        </w:rPr>
        <w:t xml:space="preserve">ICS  67.140.10                             </w:t>
      </w:r>
    </w:p>
    <w:p w:rsidR="00402CCA" w:rsidRDefault="0078768D">
      <w:r>
        <w:rPr>
          <w:rFonts w:hint="eastAsia"/>
        </w:rPr>
        <w:t>CCS  X  55</w:t>
      </w:r>
    </w:p>
    <w:p w:rsidR="00402CCA" w:rsidRDefault="00402CCA"/>
    <w:p w:rsidR="00402CCA" w:rsidRDefault="00402CCA"/>
    <w:p w:rsidR="00402CCA" w:rsidRDefault="00402CCA"/>
    <w:p w:rsidR="00402CCA" w:rsidRDefault="00402CCA"/>
    <w:p w:rsidR="00402CCA" w:rsidRDefault="00402CCA"/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7" o:spid="_x0000_s1031" style="position:absolute;left:0;text-align:left;margin-left:218.9pt;margin-top:41pt;width:167.1pt;height:37.5pt;z-index:-251661824;visibility:visible;mso-wrap-distance-left:0;mso-wrap-distance-right:0" stroked="f">
            <v:textbox>
              <w:txbxContent>
                <w:p w:rsidR="00402CCA" w:rsidRDefault="0078768D">
                  <w:pPr>
                    <w:jc w:val="center"/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8"/>
                      <w:szCs w:val="28"/>
                    </w:rPr>
                    <w:t>T/ZTIA0002-2025</w:t>
                  </w:r>
                </w:p>
              </w:txbxContent>
            </v:textbox>
          </v:rect>
        </w:pict>
      </w:r>
      <w:r w:rsidR="0078768D">
        <w:rPr>
          <w:rFonts w:ascii="黑体" w:eastAsia="黑体" w:hAnsi="黑体" w:hint="eastAsia"/>
          <w:sz w:val="52"/>
          <w:szCs w:val="52"/>
        </w:rPr>
        <w:t>浙江省茶叶产业协会团体标准</w:t>
      </w:r>
    </w:p>
    <w:p w:rsidR="00402CCA" w:rsidRDefault="00402CCA">
      <w:pPr>
        <w:tabs>
          <w:tab w:val="left" w:pos="6123"/>
          <w:tab w:val="right" w:pos="8306"/>
        </w:tabs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8" o:spid="_x0000_s1030" style="position:absolute;left:0;text-align:left;margin-left:3.2pt;margin-top:20.4pt;width:409.9pt;height:40.5pt;z-index:251656704;visibility:visible;mso-wrap-distance-left:0;mso-wrap-distance-right:0" stroked="f">
            <v:textbox>
              <w:txbxContent>
                <w:p w:rsidR="00402CCA" w:rsidRDefault="0078768D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 w:val="32"/>
                      <w:szCs w:val="32"/>
                    </w:rPr>
                    <w:t>————————————————————————</w:t>
                  </w: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>—</w:t>
                  </w: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 xml:space="preserve"> </w:t>
                  </w:r>
                </w:p>
                <w:p w:rsidR="00402CCA" w:rsidRDefault="00402CCA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</w:p>
    <w:p w:rsidR="00402CCA" w:rsidRDefault="0078768D">
      <w:pPr>
        <w:widowControl/>
        <w:jc w:val="center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黑体" w:eastAsia="黑体" w:hAnsi="黑体" w:hint="eastAsia"/>
          <w:sz w:val="52"/>
          <w:szCs w:val="52"/>
        </w:rPr>
        <w:t>微纳米</w:t>
      </w:r>
      <w:r>
        <w:rPr>
          <w:rFonts w:ascii="黑体" w:eastAsia="黑体" w:hAnsi="黑体" w:hint="eastAsia"/>
          <w:sz w:val="52"/>
          <w:szCs w:val="52"/>
        </w:rPr>
        <w:t>EGCG</w:t>
      </w:r>
      <w:r>
        <w:rPr>
          <w:rFonts w:ascii="黑体" w:eastAsia="黑体" w:hAnsi="黑体" w:hint="eastAsia"/>
          <w:sz w:val="52"/>
          <w:szCs w:val="52"/>
        </w:rPr>
        <w:t>烘烤类月饼</w:t>
      </w:r>
    </w:p>
    <w:p w:rsidR="00402CCA" w:rsidRDefault="00402CCA">
      <w:pPr>
        <w:widowControl/>
        <w:jc w:val="left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</w:p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</w:p>
    <w:p w:rsidR="00402CCA" w:rsidRDefault="00402CCA">
      <w:pPr>
        <w:rPr>
          <w:rFonts w:ascii="黑体" w:eastAsia="黑体" w:hAnsi="黑体"/>
          <w:sz w:val="52"/>
          <w:szCs w:val="52"/>
        </w:rPr>
      </w:pPr>
    </w:p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</w:p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9" o:spid="_x0000_s1029" style="position:absolute;left:0;text-align:left;margin-left:234.9pt;margin-top:42.65pt;width:166.05pt;height:42.9pt;z-index:251657728;visibility:visible;mso-width-percent:400;mso-wrap-distance-left:0;mso-wrap-distance-right:0;mso-width-percent:400;mso-width-relative:margin" stroked="f">
            <v:textbox>
              <w:txbxContent>
                <w:p w:rsidR="00402CCA" w:rsidRDefault="0078768D">
                  <w:pPr>
                    <w:ind w:firstLineChars="250" w:firstLine="70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2025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07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01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</w:t>
                  </w:r>
                </w:p>
              </w:txbxContent>
            </v:textbox>
          </v:rect>
        </w:pict>
      </w:r>
      <w:r>
        <w:rPr>
          <w:rFonts w:ascii="黑体" w:eastAsia="黑体" w:hAnsi="黑体"/>
          <w:sz w:val="52"/>
          <w:szCs w:val="52"/>
        </w:rPr>
        <w:pict>
          <v:rect id="1030" o:spid="_x0000_s1028" style="position:absolute;left:0;text-align:left;margin-left:1.95pt;margin-top:42.65pt;width:166.05pt;height:38.4pt;z-index:251658752;visibility:visible;mso-width-percent:400;mso-height-percent:200;mso-wrap-distance-left:0;mso-wrap-distance-right:0;mso-width-percent:400;mso-height-percent:200;mso-width-relative:margin;mso-height-relative:margin" stroked="f">
            <v:textbox style="mso-fit-shape-to-text:t">
              <w:txbxContent>
                <w:p w:rsidR="00402CCA" w:rsidRDefault="0078768D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2025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06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27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发布</w:t>
                  </w:r>
                </w:p>
              </w:txbxContent>
            </v:textbox>
          </v:rect>
        </w:pict>
      </w:r>
    </w:p>
    <w:p w:rsidR="00402CCA" w:rsidRDefault="00402CC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31" o:spid="_x0000_s1027" style="position:absolute;left:0;text-align:left;margin-left:-9.75pt;margin-top:29.95pt;width:445.15pt;height:84.75pt;z-index:251659776;visibility:visible;mso-wrap-distance-left:0;mso-wrap-distance-right:0" stroked="f">
            <v:textbox>
              <w:txbxContent>
                <w:p w:rsidR="00402CCA" w:rsidRDefault="0078768D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>—————————————————————————</w:t>
                  </w: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 xml:space="preserve"> </w:t>
                  </w:r>
                </w:p>
                <w:p w:rsidR="00402CCA" w:rsidRDefault="0078768D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浙江省茶叶产业协会发布</w:t>
                  </w:r>
                </w:p>
              </w:txbxContent>
            </v:textbox>
          </v:rect>
        </w:pict>
      </w:r>
    </w:p>
    <w:p w:rsidR="00402CCA" w:rsidRDefault="0078768D">
      <w:pPr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br w:type="page"/>
      </w:r>
    </w:p>
    <w:p w:rsidR="00402CCA" w:rsidRDefault="00402CCA">
      <w:pPr>
        <w:pStyle w:val="aff5"/>
        <w:framePr w:wrap="around"/>
        <w:sectPr w:rsidR="00402CCA">
          <w:headerReference w:type="even" r:id="rId9"/>
          <w:headerReference w:type="default" r:id="rId10"/>
          <w:headerReference w:type="first" r:id="rId11"/>
          <w:pgSz w:w="11906" w:h="16838"/>
          <w:pgMar w:top="1417" w:right="1134" w:bottom="1134" w:left="1417" w:header="851" w:footer="992" w:gutter="0"/>
          <w:pgNumType w:fmt="upperRoman" w:start="1"/>
          <w:cols w:space="425"/>
          <w:docGrid w:type="lines" w:linePitch="312"/>
        </w:sectPr>
      </w:pPr>
    </w:p>
    <w:p w:rsidR="00402CCA" w:rsidRDefault="0078768D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前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言</w:t>
      </w:r>
    </w:p>
    <w:p w:rsidR="00402CCA" w:rsidRDefault="00402CCA">
      <w:pPr>
        <w:spacing w:line="360" w:lineRule="auto"/>
        <w:rPr>
          <w:rFonts w:ascii="宋体" w:hAnsi="宋体"/>
          <w:szCs w:val="21"/>
        </w:rPr>
      </w:pPr>
    </w:p>
    <w:p w:rsidR="00402CCA" w:rsidRDefault="0078768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本文件按照</w:t>
      </w:r>
      <w:r>
        <w:rPr>
          <w:rFonts w:ascii="宋体" w:hAnsi="宋体" w:hint="eastAsia"/>
          <w:szCs w:val="21"/>
        </w:rPr>
        <w:t xml:space="preserve"> GB/T 1.1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标准化工作导则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部分：标准化文件的结构和起草规则</w:t>
      </w:r>
      <w:r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的规定起草。</w:t>
      </w:r>
    </w:p>
    <w:p w:rsidR="00402CCA" w:rsidRDefault="0078768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请注意本文件的某些内容可能涉及专利。本文件的发布机构不承担识别专利的责任。</w:t>
      </w:r>
    </w:p>
    <w:p w:rsidR="00402CCA" w:rsidRDefault="0078768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本文件由浙江省茶叶集团股份有限公司提出。</w:t>
      </w:r>
    </w:p>
    <w:p w:rsidR="00402CCA" w:rsidRDefault="0078768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本文件由浙江省茶叶产业协会归口。</w:t>
      </w:r>
    </w:p>
    <w:p w:rsidR="00402CCA" w:rsidRDefault="0078768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本文件起草单位：浙江省茶叶集团股份有限公司、浙江农林⼤学、浙江⼤学、浙江兴合茶业科技有限公司、杭州饮食服务集团有限公司、温州丁源兴食品股份有限公司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浙江经贸职业技术学院、浙江省茶叶加工技术研究院</w:t>
      </w:r>
      <w:r>
        <w:rPr>
          <w:rFonts w:ascii="宋体" w:hAnsi="宋体" w:hint="eastAsia"/>
          <w:szCs w:val="21"/>
        </w:rPr>
        <w:t>。</w:t>
      </w:r>
    </w:p>
    <w:p w:rsidR="00402CCA" w:rsidRDefault="0078768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本文件主要起草人：夏兵、金鹏、解东超、王阳、何晨蕾、</w:t>
      </w:r>
      <w:r>
        <w:rPr>
          <w:rFonts w:ascii="宋体" w:hAnsi="宋体" w:hint="eastAsia"/>
          <w:szCs w:val="21"/>
        </w:rPr>
        <w:t>孙达、</w:t>
      </w:r>
      <w:r>
        <w:rPr>
          <w:rFonts w:ascii="宋体" w:hAnsi="宋体" w:hint="eastAsia"/>
          <w:szCs w:val="21"/>
        </w:rPr>
        <w:t>刘松柏、王玉春、</w:t>
      </w:r>
      <w:r>
        <w:rPr>
          <w:rFonts w:ascii="宋体" w:hAnsi="宋体" w:hint="eastAsia"/>
          <w:szCs w:val="21"/>
        </w:rPr>
        <w:t>夏强、</w:t>
      </w:r>
      <w:r>
        <w:rPr>
          <w:rFonts w:ascii="宋体" w:hAnsi="宋体" w:hint="eastAsia"/>
          <w:szCs w:val="21"/>
        </w:rPr>
        <w:t>章乐、关悦、丁学观。</w:t>
      </w:r>
    </w:p>
    <w:p w:rsidR="00402CCA" w:rsidRDefault="00402CCA">
      <w:pPr>
        <w:spacing w:line="360" w:lineRule="auto"/>
        <w:rPr>
          <w:rFonts w:ascii="宋体" w:hAnsi="宋体"/>
          <w:szCs w:val="21"/>
        </w:rPr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</w:p>
    <w:p w:rsidR="00402CCA" w:rsidRDefault="00402CCA">
      <w:pPr>
        <w:spacing w:line="360" w:lineRule="auto"/>
      </w:pPr>
      <w:bookmarkStart w:id="0" w:name="page3"/>
      <w:bookmarkEnd w:id="0"/>
    </w:p>
    <w:p w:rsidR="00402CCA" w:rsidRDefault="00402CCA">
      <w:pPr>
        <w:numPr>
          <w:ilvl w:val="255"/>
          <w:numId w:val="0"/>
        </w:numPr>
        <w:spacing w:line="360" w:lineRule="auto"/>
        <w:sectPr w:rsidR="00402CCA">
          <w:headerReference w:type="default" r:id="rId12"/>
          <w:footerReference w:type="even" r:id="rId13"/>
          <w:footerReference w:type="default" r:id="rId14"/>
          <w:footerReference w:type="first" r:id="rId15"/>
          <w:pgSz w:w="11900" w:h="16838"/>
          <w:pgMar w:top="1417" w:right="1134" w:bottom="1134" w:left="1417" w:header="1417" w:footer="1134" w:gutter="0"/>
          <w:pgNumType w:fmt="upperRoman" w:start="1"/>
          <w:cols w:space="720" w:equalWidth="0">
            <w:col w:w="9026"/>
          </w:cols>
          <w:titlePg/>
        </w:sectPr>
      </w:pPr>
    </w:p>
    <w:p w:rsidR="00402CCA" w:rsidRDefault="0078768D">
      <w:pPr>
        <w:numPr>
          <w:ilvl w:val="255"/>
          <w:numId w:val="0"/>
        </w:numPr>
        <w:spacing w:line="440" w:lineRule="exact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微纳米</w:t>
      </w:r>
      <w:r>
        <w:rPr>
          <w:rFonts w:ascii="黑体" w:eastAsia="黑体" w:hAnsi="黑体" w:cs="黑体" w:hint="eastAsia"/>
          <w:sz w:val="32"/>
          <w:szCs w:val="32"/>
        </w:rPr>
        <w:t>EGCG</w:t>
      </w:r>
      <w:r>
        <w:rPr>
          <w:rFonts w:ascii="黑体" w:eastAsia="黑体" w:hAnsi="黑体" w:cs="黑体" w:hint="eastAsia"/>
          <w:sz w:val="32"/>
          <w:szCs w:val="32"/>
        </w:rPr>
        <w:t>烘烤类月饼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ascii="黑体" w:hAnsi="黑体" w:cs="黑体"/>
        </w:rPr>
      </w:pPr>
      <w:r>
        <w:rPr>
          <w:rFonts w:ascii="黑体" w:hAnsi="黑体" w:cs="黑体"/>
        </w:rPr>
        <w:t xml:space="preserve">1 </w:t>
      </w:r>
      <w:r>
        <w:rPr>
          <w:rFonts w:ascii="黑体" w:hAnsi="黑体" w:cs="黑体"/>
        </w:rPr>
        <w:t>范围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本文件规定了应用微纳米表没食子儿茶素没食子酸酯（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）烘烤类月饼的</w:t>
      </w:r>
      <w:bookmarkStart w:id="1" w:name="_Hlk198737569"/>
      <w:r>
        <w:rPr>
          <w:rFonts w:ascii="Times New Roman" w:hAnsi="Times New Roman" w:cs="Times New Roman"/>
          <w:szCs w:val="21"/>
        </w:rPr>
        <w:t>术语和定义</w:t>
      </w:r>
      <w:bookmarkEnd w:id="1"/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原辅料和饼皮、生产加工过程、技术要求、检验规则、标志和标签、包装、运输、贮存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保质期。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本文件适用于烘烤类月饼生产、检验和销售。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ascii="黑体" w:hAnsi="黑体" w:cs="黑体"/>
        </w:rPr>
      </w:pPr>
      <w:r>
        <w:rPr>
          <w:rFonts w:ascii="黑体" w:hAnsi="黑体" w:cs="黑体"/>
        </w:rPr>
        <w:t xml:space="preserve">2 </w:t>
      </w:r>
      <w:r>
        <w:rPr>
          <w:rFonts w:ascii="黑体" w:hAnsi="黑体" w:cs="黑体"/>
        </w:rPr>
        <w:t>规范性引用文件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下列文件对于本文件的应用是必不可少的。注日期的引用文件，仅该</w:t>
      </w:r>
      <w:r>
        <w:rPr>
          <w:rFonts w:ascii="Times New Roman" w:hAnsi="Times New Roman" w:cs="Times New Roman"/>
          <w:szCs w:val="21"/>
        </w:rPr>
        <w:t>日期的版本适用；未注日期的引用文件，其最新版本（包括所有的修改单）适用。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GB/T 191 </w:t>
      </w:r>
      <w:r>
        <w:rPr>
          <w:rFonts w:ascii="Times New Roman" w:hAnsi="Times New Roman" w:cs="Times New Roman"/>
          <w:szCs w:val="21"/>
        </w:rPr>
        <w:t>包装储运图示标志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GB/T 1355</w:t>
      </w:r>
      <w:r>
        <w:rPr>
          <w:rFonts w:ascii="Times New Roman" w:hAnsi="Times New Roman" w:cs="Times New Roman"/>
          <w:szCs w:val="21"/>
        </w:rPr>
        <w:t>小麦粉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2716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植物油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2760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食品添加剂使用标准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2762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食品中污染物限量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5009.3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食品中水分的测定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5009.6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食品中脂肪的测定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5009.204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食品中丙烯酰胺的测定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5009.227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食品中过氧化值的测定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GB/T 5737 </w:t>
      </w:r>
      <w:r>
        <w:rPr>
          <w:rFonts w:ascii="Times New Roman" w:hAnsi="Times New Roman" w:cs="Times New Roman"/>
          <w:szCs w:val="21"/>
        </w:rPr>
        <w:t>食品塑料周转箱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5749 </w:t>
      </w:r>
      <w:r>
        <w:rPr>
          <w:rFonts w:ascii="Times New Roman" w:hAnsi="Times New Roman" w:cs="Times New Roman"/>
          <w:szCs w:val="21"/>
        </w:rPr>
        <w:t>生活饮用水卫生标准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GB 7099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糕点、面包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GB 7718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预包装食品标签通则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14881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食品生产通用卫生规范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GB 15203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淀粉糖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GB/T 19855 </w:t>
      </w:r>
      <w:r>
        <w:rPr>
          <w:rFonts w:ascii="Times New Roman" w:hAnsi="Times New Roman" w:cs="Times New Roman"/>
          <w:szCs w:val="21"/>
        </w:rPr>
        <w:t>月饼质量通则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23350 </w:t>
      </w:r>
      <w:r>
        <w:rPr>
          <w:rFonts w:ascii="Times New Roman" w:hAnsi="Times New Roman" w:cs="Times New Roman"/>
          <w:szCs w:val="21"/>
        </w:rPr>
        <w:t>限制商品过度包装要求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食品和化妆品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GB/T 23780 </w:t>
      </w:r>
      <w:r>
        <w:rPr>
          <w:rFonts w:ascii="Times New Roman" w:hAnsi="Times New Roman" w:cs="Times New Roman"/>
          <w:szCs w:val="21"/>
        </w:rPr>
        <w:t>糕点质量检验方法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GB 28050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预包装食品营养标签通则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GB 29921 </w:t>
      </w:r>
      <w:r>
        <w:rPr>
          <w:rFonts w:ascii="Times New Roman" w:hAnsi="Times New Roman" w:cs="Times New Roman"/>
          <w:szCs w:val="21"/>
        </w:rPr>
        <w:t>食品安全国家标准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预包装食品中致病菌限量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JJF 1070 </w:t>
      </w:r>
      <w:r>
        <w:rPr>
          <w:rFonts w:ascii="Times New Roman" w:hAnsi="Times New Roman" w:cs="Times New Roman"/>
          <w:szCs w:val="21"/>
        </w:rPr>
        <w:t>定量包装商品净含量计量检验规则</w:t>
      </w:r>
    </w:p>
    <w:p w:rsidR="00402CCA" w:rsidRDefault="00402CCA">
      <w:pPr>
        <w:numPr>
          <w:ilvl w:val="255"/>
          <w:numId w:val="0"/>
        </w:numPr>
        <w:spacing w:line="440" w:lineRule="exact"/>
        <w:rPr>
          <w:rFonts w:ascii="Times New Roman" w:hAnsi="Times New Roman" w:cs="Times New Roman"/>
          <w:szCs w:val="21"/>
        </w:rPr>
        <w:sectPr w:rsidR="00402CCA">
          <w:footerReference w:type="even" r:id="rId16"/>
          <w:footerReference w:type="default" r:id="rId17"/>
          <w:pgSz w:w="11900" w:h="16838"/>
          <w:pgMar w:top="1417" w:right="1134" w:bottom="1134" w:left="1417" w:header="1417" w:footer="1134" w:gutter="0"/>
          <w:pgNumType w:start="1"/>
          <w:cols w:space="720" w:equalWidth="0">
            <w:col w:w="9026"/>
          </w:cols>
        </w:sectPr>
      </w:pP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ascii="黑体" w:hAnsi="黑体" w:cs="黑体"/>
        </w:rPr>
      </w:pPr>
      <w:r>
        <w:rPr>
          <w:rFonts w:ascii="黑体" w:hAnsi="黑体" w:cs="黑体"/>
        </w:rPr>
        <w:lastRenderedPageBreak/>
        <w:t xml:space="preserve">3 </w:t>
      </w:r>
      <w:r>
        <w:rPr>
          <w:rFonts w:ascii="黑体" w:hAnsi="黑体" w:cs="黑体"/>
        </w:rPr>
        <w:t>术语和定义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GB/T 19855</w:t>
      </w:r>
      <w:r>
        <w:rPr>
          <w:rFonts w:ascii="Times New Roman" w:hAnsi="Times New Roman" w:cs="Times New Roman"/>
          <w:szCs w:val="21"/>
        </w:rPr>
        <w:t>界定的以及下列术语和定义适用于本文件。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3.</w:t>
      </w:r>
      <w:r>
        <w:rPr>
          <w:rFonts w:ascii="Times New Roman" w:eastAsia="黑体" w:hAnsi="Times New Roman" w:cs="Times New Roman"/>
          <w:kern w:val="0"/>
          <w:szCs w:val="21"/>
        </w:rPr>
        <w:t xml:space="preserve">1 </w:t>
      </w:r>
      <w:r>
        <w:rPr>
          <w:rFonts w:ascii="Times New Roman" w:eastAsia="黑体" w:hAnsi="Times New Roman" w:cs="Times New Roman"/>
          <w:kern w:val="0"/>
          <w:szCs w:val="21"/>
        </w:rPr>
        <w:t>微纳米</w:t>
      </w:r>
      <w:r>
        <w:rPr>
          <w:rFonts w:ascii="Times New Roman" w:eastAsia="黑体" w:hAnsi="Times New Roman" w:cs="Times New Roman"/>
          <w:kern w:val="0"/>
          <w:szCs w:val="21"/>
        </w:rPr>
        <w:t>EGCGmicro-nano EGCG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应用微纳米技术，对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（见附</w:t>
      </w:r>
      <w:bookmarkStart w:id="2" w:name="_GoBack"/>
      <w:bookmarkEnd w:id="2"/>
      <w:r>
        <w:rPr>
          <w:rFonts w:ascii="Times New Roman" w:hAnsi="Times New Roman" w:cs="Times New Roman"/>
          <w:szCs w:val="21"/>
        </w:rPr>
        <w:t>录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）进行处理，使其成为外部维度、内部或表面结构处于</w:t>
      </w:r>
      <w:r>
        <w:rPr>
          <w:rFonts w:ascii="Times New Roman" w:hAnsi="Times New Roman" w:cs="Times New Roman"/>
          <w:szCs w:val="21"/>
        </w:rPr>
        <w:t>50nm~20μm</w:t>
      </w:r>
      <w:r>
        <w:rPr>
          <w:rFonts w:ascii="Times New Roman" w:hAnsi="Times New Roman" w:cs="Times New Roman"/>
          <w:szCs w:val="21"/>
        </w:rPr>
        <w:t>尺度范围的微纳米材料。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3.</w:t>
      </w:r>
      <w:r>
        <w:rPr>
          <w:rFonts w:ascii="Times New Roman" w:eastAsia="黑体" w:hAnsi="Times New Roman" w:cs="Times New Roman"/>
          <w:kern w:val="0"/>
          <w:szCs w:val="21"/>
        </w:rPr>
        <w:t>2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微纳米</w:t>
      </w:r>
      <w:r>
        <w:rPr>
          <w:rFonts w:ascii="Times New Roman" w:eastAsia="黑体" w:hAnsi="Times New Roman" w:cs="Times New Roman"/>
          <w:kern w:val="0"/>
          <w:szCs w:val="21"/>
        </w:rPr>
        <w:t>EGCG</w:t>
      </w:r>
      <w:r>
        <w:rPr>
          <w:rFonts w:ascii="Times New Roman" w:eastAsia="黑体" w:hAnsi="Times New Roman" w:cs="Times New Roman"/>
          <w:kern w:val="0"/>
          <w:szCs w:val="21"/>
        </w:rPr>
        <w:t>烘烤类月饼</w:t>
      </w:r>
      <w:r>
        <w:rPr>
          <w:rFonts w:ascii="Times New Roman" w:eastAsia="黑体" w:hAnsi="Times New Roman" w:cs="Times New Roman"/>
          <w:kern w:val="0"/>
          <w:szCs w:val="21"/>
        </w:rPr>
        <w:t>micro-nano EGCG baked mooncake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添加了微纳米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的烘烤类月饼</w:t>
      </w:r>
      <w:r>
        <w:rPr>
          <w:rFonts w:ascii="Times New Roman" w:hAnsi="Times New Roman" w:cs="Times New Roman"/>
          <w:szCs w:val="21"/>
        </w:rPr>
        <w:t>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ascii="黑体" w:hAnsi="黑体" w:cs="黑体"/>
        </w:rPr>
        <w:t xml:space="preserve">4 </w:t>
      </w:r>
      <w:r>
        <w:rPr>
          <w:rFonts w:ascii="黑体" w:hAnsi="黑体" w:cs="黑体"/>
        </w:rPr>
        <w:t>原辅料和饼皮</w:t>
      </w:r>
    </w:p>
    <w:p w:rsidR="00402CCA" w:rsidRDefault="0078768D" w:rsidP="00694DD8">
      <w:pPr>
        <w:spacing w:beforeLines="50" w:afterLines="50" w:line="40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 xml:space="preserve">4.1 </w:t>
      </w:r>
      <w:r>
        <w:rPr>
          <w:rFonts w:ascii="黑体" w:eastAsia="黑体" w:hAnsi="黑体"/>
          <w:kern w:val="0"/>
          <w:szCs w:val="21"/>
        </w:rPr>
        <w:t>小麦粉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小麦粉应符合</w:t>
      </w:r>
      <w:r>
        <w:rPr>
          <w:rFonts w:ascii="Times New Roman" w:hAnsi="Times New Roman" w:cs="Times New Roman"/>
          <w:szCs w:val="21"/>
        </w:rPr>
        <w:t>GB/T 1355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</w:t>
      </w:r>
      <w:r>
        <w:rPr>
          <w:rFonts w:ascii="黑体" w:eastAsia="黑体" w:hAnsi="黑体"/>
          <w:kern w:val="0"/>
          <w:szCs w:val="21"/>
        </w:rPr>
        <w:t>2</w:t>
      </w:r>
      <w:r>
        <w:rPr>
          <w:rFonts w:ascii="黑体" w:eastAsia="黑体" w:hAnsi="黑体"/>
          <w:kern w:val="0"/>
          <w:szCs w:val="21"/>
        </w:rPr>
        <w:t>植物油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植物油</w:t>
      </w:r>
      <w:r>
        <w:rPr>
          <w:rFonts w:ascii="Times New Roman" w:hAnsi="Times New Roman" w:cs="Times New Roman"/>
          <w:szCs w:val="21"/>
        </w:rPr>
        <w:t>应符合</w:t>
      </w:r>
      <w:r>
        <w:rPr>
          <w:rFonts w:ascii="Times New Roman" w:hAnsi="Times New Roman" w:cs="Times New Roman"/>
          <w:szCs w:val="21"/>
        </w:rPr>
        <w:t>GB 2716</w:t>
      </w:r>
      <w:r>
        <w:rPr>
          <w:rFonts w:ascii="Times New Roman" w:hAnsi="Times New Roman" w:cs="Times New Roman"/>
          <w:szCs w:val="21"/>
        </w:rPr>
        <w:t>的规定</w:t>
      </w:r>
      <w:r>
        <w:rPr>
          <w:rFonts w:ascii="Times New Roman" w:hAnsi="Times New Roman" w:cs="Times New Roman"/>
          <w:szCs w:val="21"/>
        </w:rPr>
        <w:t>。</w:t>
      </w:r>
    </w:p>
    <w:p w:rsidR="00402CCA" w:rsidRDefault="0078768D" w:rsidP="00694DD8">
      <w:pPr>
        <w:spacing w:beforeLines="50" w:afterLines="50" w:line="40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</w:t>
      </w:r>
      <w:r>
        <w:rPr>
          <w:rFonts w:ascii="黑体" w:eastAsia="黑体" w:hAnsi="黑体"/>
          <w:kern w:val="0"/>
          <w:szCs w:val="21"/>
        </w:rPr>
        <w:t>3</w:t>
      </w:r>
      <w:r>
        <w:rPr>
          <w:rFonts w:ascii="黑体" w:eastAsia="黑体" w:hAnsi="黑体"/>
          <w:kern w:val="0"/>
          <w:szCs w:val="21"/>
        </w:rPr>
        <w:t>生产用水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生产用水应符合</w:t>
      </w:r>
      <w:r>
        <w:rPr>
          <w:rFonts w:ascii="Times New Roman" w:hAnsi="Times New Roman" w:cs="Times New Roman"/>
          <w:szCs w:val="21"/>
        </w:rPr>
        <w:t>GB 5749</w:t>
      </w:r>
      <w:r>
        <w:rPr>
          <w:rFonts w:ascii="Times New Roman" w:hAnsi="Times New Roman" w:cs="Times New Roman"/>
          <w:szCs w:val="21"/>
        </w:rPr>
        <w:t>的规定</w:t>
      </w:r>
      <w:r>
        <w:rPr>
          <w:rFonts w:ascii="Times New Roman" w:hAnsi="Times New Roman" w:cs="Times New Roman"/>
          <w:szCs w:val="21"/>
        </w:rPr>
        <w:t>。</w:t>
      </w:r>
    </w:p>
    <w:p w:rsidR="00402CCA" w:rsidRDefault="0078768D" w:rsidP="00694DD8">
      <w:pPr>
        <w:spacing w:beforeLines="50" w:afterLines="50" w:line="40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</w:t>
      </w:r>
      <w:r>
        <w:rPr>
          <w:rFonts w:ascii="黑体" w:eastAsia="黑体" w:hAnsi="黑体"/>
          <w:kern w:val="0"/>
          <w:szCs w:val="21"/>
        </w:rPr>
        <w:t>4</w:t>
      </w:r>
      <w:r>
        <w:rPr>
          <w:rFonts w:ascii="黑体" w:eastAsia="黑体" w:hAnsi="黑体"/>
          <w:kern w:val="0"/>
          <w:szCs w:val="21"/>
        </w:rPr>
        <w:t xml:space="preserve"> </w:t>
      </w:r>
      <w:r>
        <w:rPr>
          <w:rFonts w:ascii="黑体" w:eastAsia="黑体" w:hAnsi="黑体"/>
          <w:kern w:val="0"/>
          <w:szCs w:val="21"/>
        </w:rPr>
        <w:t>其他辅料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糖浆应符合</w:t>
      </w:r>
      <w:r>
        <w:rPr>
          <w:rFonts w:ascii="Times New Roman" w:hAnsi="Times New Roman" w:cs="Times New Roman"/>
          <w:szCs w:val="21"/>
        </w:rPr>
        <w:t>GB 15203</w:t>
      </w:r>
      <w:r>
        <w:rPr>
          <w:rFonts w:ascii="Times New Roman" w:hAnsi="Times New Roman" w:cs="Times New Roman"/>
          <w:szCs w:val="21"/>
        </w:rPr>
        <w:t>的规定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纯度</w:t>
      </w:r>
      <w:r>
        <w:rPr>
          <w:rFonts w:ascii="Times New Roman" w:hAnsi="Times New Roman" w:cs="Times New Roman"/>
          <w:szCs w:val="21"/>
        </w:rPr>
        <w:t>≥94%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以干基计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必须</w:t>
      </w:r>
      <w:r>
        <w:rPr>
          <w:rFonts w:ascii="Times New Roman" w:hAnsi="Times New Roman" w:cs="Times New Roman"/>
          <w:szCs w:val="21"/>
        </w:rPr>
        <w:t>符合中华人民共和国卫生部公告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年第</w:t>
      </w:r>
      <w:r>
        <w:rPr>
          <w:rFonts w:ascii="Times New Roman" w:hAnsi="Times New Roman" w:cs="Times New Roman"/>
          <w:szCs w:val="21"/>
        </w:rPr>
        <w:t>17</w:t>
      </w:r>
      <w:r>
        <w:rPr>
          <w:rFonts w:ascii="Times New Roman" w:hAnsi="Times New Roman" w:cs="Times New Roman"/>
          <w:szCs w:val="21"/>
        </w:rPr>
        <w:t>号《关于批准雨生红球藻等新资源食品的公告》有关规定。</w:t>
      </w:r>
    </w:p>
    <w:p w:rsidR="00402CCA" w:rsidRDefault="0078768D" w:rsidP="00694DD8">
      <w:pPr>
        <w:spacing w:beforeLines="50" w:afterLines="50" w:line="40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</w:t>
      </w:r>
      <w:r>
        <w:rPr>
          <w:rFonts w:ascii="黑体" w:eastAsia="黑体" w:hAnsi="黑体"/>
          <w:kern w:val="0"/>
          <w:szCs w:val="21"/>
        </w:rPr>
        <w:t>5</w:t>
      </w:r>
      <w:r>
        <w:rPr>
          <w:rFonts w:ascii="黑体" w:eastAsia="黑体" w:hAnsi="黑体"/>
          <w:kern w:val="0"/>
          <w:szCs w:val="21"/>
        </w:rPr>
        <w:t>食品添加剂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不添加防腐剂，其他食品添加剂应符合</w:t>
      </w:r>
      <w:r>
        <w:rPr>
          <w:rFonts w:ascii="Times New Roman" w:hAnsi="Times New Roman" w:cs="Times New Roman"/>
          <w:szCs w:val="21"/>
        </w:rPr>
        <w:t>GB 2760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hAnsi="Times New Roman" w:cs="Times New Roman"/>
          <w:szCs w:val="21"/>
        </w:rPr>
      </w:pPr>
      <w:r>
        <w:rPr>
          <w:rFonts w:ascii="黑体" w:eastAsia="黑体" w:hAnsi="黑体"/>
          <w:kern w:val="0"/>
          <w:szCs w:val="21"/>
        </w:rPr>
        <w:t xml:space="preserve">4.6 </w:t>
      </w:r>
      <w:r>
        <w:rPr>
          <w:rFonts w:ascii="黑体" w:eastAsia="黑体" w:hAnsi="黑体"/>
          <w:kern w:val="0"/>
          <w:szCs w:val="21"/>
        </w:rPr>
        <w:t>饼皮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使用小麦粉、植物油、糖浆等制成的饼皮，且应符合</w:t>
      </w:r>
      <w:r>
        <w:rPr>
          <w:rFonts w:ascii="Times New Roman" w:hAnsi="Times New Roman" w:cs="Times New Roman"/>
          <w:szCs w:val="21"/>
        </w:rPr>
        <w:t>GB/T 19855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ascii="黑体" w:hAnsi="黑体" w:cs="黑体"/>
        </w:rPr>
        <w:t xml:space="preserve">5 </w:t>
      </w:r>
      <w:r>
        <w:rPr>
          <w:rFonts w:ascii="黑体" w:hAnsi="黑体" w:cs="黑体"/>
        </w:rPr>
        <w:t>生产加工过程</w:t>
      </w:r>
    </w:p>
    <w:p w:rsidR="00402CCA" w:rsidRDefault="0078768D" w:rsidP="00694DD8">
      <w:pPr>
        <w:spacing w:beforeLines="50" w:afterLines="50" w:line="40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 xml:space="preserve">5.1 </w:t>
      </w:r>
      <w:r>
        <w:rPr>
          <w:rFonts w:ascii="黑体" w:eastAsia="黑体" w:hAnsi="黑体"/>
          <w:kern w:val="0"/>
          <w:szCs w:val="21"/>
        </w:rPr>
        <w:t>生产要求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应符合</w:t>
      </w:r>
      <w:r>
        <w:rPr>
          <w:rFonts w:ascii="Times New Roman" w:hAnsi="Times New Roman" w:cs="Times New Roman"/>
          <w:szCs w:val="21"/>
        </w:rPr>
        <w:t>GB 14881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lastRenderedPageBreak/>
        <w:t>5.</w:t>
      </w:r>
      <w:r>
        <w:rPr>
          <w:rFonts w:ascii="黑体" w:eastAsia="黑体" w:hAnsi="黑体"/>
          <w:kern w:val="0"/>
          <w:szCs w:val="21"/>
        </w:rPr>
        <w:t>2</w:t>
      </w:r>
      <w:r>
        <w:rPr>
          <w:rFonts w:ascii="黑体" w:eastAsia="黑体" w:hAnsi="黑体"/>
          <w:kern w:val="0"/>
          <w:szCs w:val="21"/>
        </w:rPr>
        <w:t xml:space="preserve"> </w:t>
      </w:r>
      <w:r>
        <w:rPr>
          <w:rFonts w:ascii="黑体" w:eastAsia="黑体" w:hAnsi="黑体"/>
          <w:kern w:val="0"/>
          <w:szCs w:val="21"/>
        </w:rPr>
        <w:t>微纳</w:t>
      </w:r>
      <w:r>
        <w:rPr>
          <w:rFonts w:ascii="Times New Roman" w:eastAsia="黑体" w:hAnsi="Times New Roman" w:cs="Times New Roman"/>
          <w:kern w:val="0"/>
          <w:szCs w:val="21"/>
        </w:rPr>
        <w:t>米</w:t>
      </w:r>
      <w:r>
        <w:rPr>
          <w:rFonts w:ascii="Times New Roman" w:eastAsia="黑体" w:hAnsi="Times New Roman" w:cs="Times New Roman"/>
          <w:kern w:val="0"/>
          <w:szCs w:val="21"/>
        </w:rPr>
        <w:t>EGCG</w:t>
      </w:r>
      <w:r>
        <w:rPr>
          <w:rFonts w:ascii="Times New Roman" w:eastAsia="黑体" w:hAnsi="Times New Roman" w:cs="Times New Roman"/>
          <w:kern w:val="0"/>
          <w:szCs w:val="21"/>
        </w:rPr>
        <w:t>的制备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制备流程</w:t>
      </w:r>
      <w:r>
        <w:rPr>
          <w:rFonts w:ascii="Times New Roman" w:hAnsi="Times New Roman" w:cs="Times New Roman"/>
          <w:szCs w:val="21"/>
        </w:rPr>
        <w:t>包括水相制备（将酸度调节剂、稳定剂、抗氧化剂和乳化剂用水分散，加入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超声搅拌）和</w:t>
      </w:r>
      <w:r>
        <w:rPr>
          <w:rFonts w:ascii="Times New Roman" w:hAnsi="Times New Roman" w:cs="Times New Roman"/>
          <w:szCs w:val="21"/>
        </w:rPr>
        <w:t>微纳米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制备（将水相与植物油按比例混合超声）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应符合附录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5.</w:t>
      </w:r>
      <w:r>
        <w:rPr>
          <w:rFonts w:ascii="Times New Roman" w:eastAsia="黑体" w:hAnsi="Times New Roman" w:cs="Times New Roman"/>
          <w:kern w:val="0"/>
          <w:szCs w:val="21"/>
        </w:rPr>
        <w:t>3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微纳米</w:t>
      </w:r>
      <w:r>
        <w:rPr>
          <w:rFonts w:ascii="Times New Roman" w:eastAsia="黑体" w:hAnsi="Times New Roman" w:cs="Times New Roman"/>
          <w:kern w:val="0"/>
          <w:szCs w:val="21"/>
        </w:rPr>
        <w:t>EGCG</w:t>
      </w:r>
      <w:r>
        <w:rPr>
          <w:rFonts w:ascii="Times New Roman" w:eastAsia="黑体" w:hAnsi="Times New Roman" w:cs="Times New Roman"/>
          <w:kern w:val="0"/>
          <w:szCs w:val="21"/>
        </w:rPr>
        <w:t>烘烤类月饼的加工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加工流程主要包括原辅料混合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/>
          <w:szCs w:val="21"/>
        </w:rPr>
        <w:t>揉捏成团醒发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/>
          <w:szCs w:val="21"/>
        </w:rPr>
        <w:t>包埋馅料成型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/>
          <w:szCs w:val="21"/>
        </w:rPr>
        <w:t>刷油烘制</w:t>
      </w:r>
      <w:r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/>
          <w:szCs w:val="21"/>
        </w:rPr>
        <w:t>微纳米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烘烤类月饼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应符合附录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cs="Times New Roman"/>
        </w:rPr>
        <w:t xml:space="preserve">6 </w:t>
      </w:r>
      <w:r>
        <w:rPr>
          <w:rFonts w:cs="Times New Roman"/>
        </w:rPr>
        <w:t>技术要求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6.</w:t>
      </w:r>
      <w:r>
        <w:rPr>
          <w:rFonts w:ascii="Times New Roman" w:eastAsia="黑体" w:hAnsi="Times New Roman" w:cs="Times New Roman"/>
          <w:kern w:val="0"/>
          <w:szCs w:val="21"/>
        </w:rPr>
        <w:t>1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感官要求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应符合</w:t>
      </w:r>
      <w:r>
        <w:rPr>
          <w:rFonts w:ascii="Times New Roman" w:hAnsi="Times New Roman" w:cs="Times New Roman"/>
          <w:szCs w:val="21"/>
        </w:rPr>
        <w:t>GB/T 19855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技术要求第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部分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感官要求：广式月饼感官要求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6.</w:t>
      </w:r>
      <w:r>
        <w:rPr>
          <w:rFonts w:ascii="Times New Roman" w:eastAsia="黑体" w:hAnsi="Times New Roman" w:cs="Times New Roman"/>
          <w:kern w:val="0"/>
          <w:szCs w:val="21"/>
        </w:rPr>
        <w:t>2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理化要求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应符合表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>
      <w:pPr>
        <w:spacing w:line="44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表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理化要求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1"/>
        <w:gridCol w:w="2211"/>
        <w:gridCol w:w="3656"/>
      </w:tblGrid>
      <w:tr w:rsidR="00402CCA">
        <w:trPr>
          <w:trHeight w:val="90"/>
        </w:trPr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检验方法</w:t>
            </w:r>
          </w:p>
        </w:tc>
      </w:tr>
      <w:tr w:rsidR="00402CCA"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g/100 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 5009.3</w:t>
            </w:r>
          </w:p>
        </w:tc>
      </w:tr>
      <w:tr w:rsidR="00402CCA"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脂肪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g/100 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 5009.6</w:t>
            </w:r>
          </w:p>
        </w:tc>
      </w:tr>
      <w:tr w:rsidR="00402CCA"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g/100 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≤50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23780</w:t>
            </w:r>
          </w:p>
        </w:tc>
      </w:tr>
      <w:tr w:rsidR="00402CCA"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馅料含量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g/100 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23780</w:t>
            </w:r>
          </w:p>
        </w:tc>
      </w:tr>
      <w:tr w:rsidR="00402CCA"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丙烯酰胺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 5009.204</w:t>
            </w:r>
          </w:p>
        </w:tc>
      </w:tr>
      <w:tr w:rsidR="00402CCA"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CCA" w:rsidRDefault="0078768D">
            <w:pPr>
              <w:shd w:val="clear" w:color="auto" w:fill="FFFFFF"/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过氧化值（以脂肪计）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g/100g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2CCA" w:rsidRDefault="0078768D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 5009.227</w:t>
            </w:r>
          </w:p>
        </w:tc>
      </w:tr>
    </w:tbl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6.</w:t>
      </w:r>
      <w:r>
        <w:rPr>
          <w:rFonts w:ascii="Times New Roman" w:eastAsia="黑体" w:hAnsi="Times New Roman" w:cs="Times New Roman"/>
          <w:kern w:val="0"/>
          <w:szCs w:val="21"/>
        </w:rPr>
        <w:t>3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污染物限量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应符合</w:t>
      </w:r>
      <w:r>
        <w:rPr>
          <w:rFonts w:ascii="Times New Roman" w:hAnsi="Times New Roman" w:cs="Times New Roman"/>
          <w:szCs w:val="21"/>
        </w:rPr>
        <w:t>GB 2762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6.</w:t>
      </w:r>
      <w:r>
        <w:rPr>
          <w:rFonts w:ascii="Times New Roman" w:eastAsia="黑体" w:hAnsi="Times New Roman" w:cs="Times New Roman"/>
          <w:kern w:val="0"/>
          <w:szCs w:val="21"/>
        </w:rPr>
        <w:t>4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微生物要求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应符合国家标准</w:t>
      </w:r>
      <w:r>
        <w:rPr>
          <w:rFonts w:ascii="Times New Roman" w:hAnsi="Times New Roman" w:cs="Times New Roman"/>
          <w:szCs w:val="21"/>
        </w:rPr>
        <w:t>GB7099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GB 29921</w:t>
      </w:r>
      <w:r>
        <w:rPr>
          <w:rFonts w:ascii="Times New Roman" w:hAnsi="Times New Roman" w:cs="Times New Roman"/>
          <w:szCs w:val="21"/>
        </w:rPr>
        <w:t>的规定。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6.</w:t>
      </w:r>
      <w:r>
        <w:rPr>
          <w:rFonts w:ascii="Times New Roman" w:eastAsia="黑体" w:hAnsi="Times New Roman" w:cs="Times New Roman"/>
          <w:kern w:val="0"/>
          <w:szCs w:val="21"/>
        </w:rPr>
        <w:t>5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净含量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必须</w:t>
      </w:r>
      <w:r>
        <w:rPr>
          <w:rFonts w:ascii="Times New Roman" w:hAnsi="Times New Roman" w:cs="Times New Roman"/>
          <w:szCs w:val="21"/>
        </w:rPr>
        <w:t>符合国家市场监督管理总局令第</w:t>
      </w:r>
      <w:r>
        <w:rPr>
          <w:rFonts w:ascii="Times New Roman" w:hAnsi="Times New Roman" w:cs="Times New Roman"/>
          <w:szCs w:val="21"/>
        </w:rPr>
        <w:t>70</w:t>
      </w:r>
      <w:r>
        <w:rPr>
          <w:rFonts w:ascii="Times New Roman" w:hAnsi="Times New Roman" w:cs="Times New Roman"/>
          <w:szCs w:val="21"/>
        </w:rPr>
        <w:t>号《定量包装商品计量监督管理办法》要求。净含量检测按</w:t>
      </w:r>
      <w:r>
        <w:rPr>
          <w:rFonts w:ascii="Times New Roman" w:hAnsi="Times New Roman" w:cs="Times New Roman"/>
          <w:szCs w:val="21"/>
        </w:rPr>
        <w:t>JJF 1070</w:t>
      </w:r>
      <w:r>
        <w:rPr>
          <w:rFonts w:ascii="Times New Roman" w:hAnsi="Times New Roman" w:cs="Times New Roman"/>
          <w:szCs w:val="21"/>
        </w:rPr>
        <w:t>的规定进行。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cs="Times New Roman"/>
        </w:rPr>
        <w:t xml:space="preserve">7 </w:t>
      </w:r>
      <w:r>
        <w:rPr>
          <w:rFonts w:cs="Times New Roman"/>
        </w:rPr>
        <w:t>检验规则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lastRenderedPageBreak/>
        <w:t xml:space="preserve">7.1 </w:t>
      </w:r>
      <w:r>
        <w:rPr>
          <w:rFonts w:ascii="Times New Roman" w:eastAsia="黑体" w:hAnsi="Times New Roman" w:cs="Times New Roman"/>
          <w:kern w:val="0"/>
          <w:szCs w:val="21"/>
        </w:rPr>
        <w:t>组批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同一生产日期、同一品种的产品为一个批次。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7.2 </w:t>
      </w:r>
      <w:r>
        <w:rPr>
          <w:rFonts w:ascii="Times New Roman" w:eastAsia="黑体" w:hAnsi="Times New Roman" w:cs="Times New Roman"/>
          <w:kern w:val="0"/>
          <w:szCs w:val="21"/>
        </w:rPr>
        <w:t>抽样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从每批成品中随机抽取样本，抽样数量应满足检验和留样的需求。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7.3 </w:t>
      </w:r>
      <w:r>
        <w:rPr>
          <w:rFonts w:ascii="Times New Roman" w:eastAsia="黑体" w:hAnsi="Times New Roman" w:cs="Times New Roman"/>
          <w:kern w:val="0"/>
          <w:szCs w:val="21"/>
        </w:rPr>
        <w:t>出厂检验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出厂检验的项目包括但不限于感官要求、水分、净含量和馅料含量，每批产品应按本文件规定的出厂项目进行检验后方可出厂。</w:t>
      </w:r>
    </w:p>
    <w:p w:rsidR="00402CCA" w:rsidRDefault="00402CCA">
      <w:pPr>
        <w:numPr>
          <w:ilvl w:val="255"/>
          <w:numId w:val="0"/>
        </w:numPr>
        <w:spacing w:line="220" w:lineRule="exact"/>
        <w:rPr>
          <w:rFonts w:ascii="Times New Roman" w:hAnsi="Times New Roman" w:cs="Times New Roman"/>
          <w:szCs w:val="21"/>
        </w:rPr>
      </w:pP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7.4 </w:t>
      </w:r>
      <w:r>
        <w:rPr>
          <w:rFonts w:ascii="Times New Roman" w:eastAsia="黑体" w:hAnsi="Times New Roman" w:cs="Times New Roman"/>
          <w:kern w:val="0"/>
          <w:szCs w:val="21"/>
        </w:rPr>
        <w:t>型式检验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7.4.1 </w:t>
      </w:r>
      <w:r>
        <w:rPr>
          <w:rFonts w:ascii="Times New Roman" w:eastAsia="黑体" w:hAnsi="Times New Roman" w:cs="Times New Roman"/>
          <w:kern w:val="0"/>
          <w:szCs w:val="21"/>
        </w:rPr>
        <w:t>每年应对产品进行一次型式检验。发生下列情况之一时亦应进行型式检验</w:t>
      </w:r>
      <w:r>
        <w:rPr>
          <w:rFonts w:ascii="Times New Roman" w:eastAsia="黑体" w:hAnsi="Times New Roman" w:cs="Times New Roman"/>
          <w:kern w:val="0"/>
          <w:szCs w:val="21"/>
        </w:rPr>
        <w:t>。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）新产品试制鉴定时；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）正式生产时，如原料、工艺有较大改变可能影响到产品的质量；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）出厂检验的结果与上次型式检验有较大差异时；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）产品停产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个月以上重新恢复生产时；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>）国家有关监督机构提出要求时。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7.4.2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kern w:val="0"/>
          <w:szCs w:val="21"/>
        </w:rPr>
        <w:t>型式检验项目包含第</w:t>
      </w:r>
      <w:r>
        <w:rPr>
          <w:rFonts w:ascii="Times New Roman" w:eastAsia="黑体" w:hAnsi="Times New Roman" w:cs="Times New Roman"/>
          <w:kern w:val="0"/>
          <w:szCs w:val="21"/>
        </w:rPr>
        <w:t>6</w:t>
      </w:r>
      <w:r>
        <w:rPr>
          <w:rFonts w:ascii="Times New Roman" w:eastAsia="黑体" w:hAnsi="Times New Roman" w:cs="Times New Roman"/>
          <w:kern w:val="0"/>
          <w:szCs w:val="21"/>
        </w:rPr>
        <w:t>章规定的全部项目。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7.5 </w:t>
      </w:r>
      <w:r>
        <w:rPr>
          <w:rFonts w:ascii="Times New Roman" w:eastAsia="黑体" w:hAnsi="Times New Roman" w:cs="Times New Roman"/>
          <w:kern w:val="0"/>
          <w:szCs w:val="21"/>
        </w:rPr>
        <w:t>判定规则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7.5.1 </w:t>
      </w:r>
      <w:r>
        <w:rPr>
          <w:rFonts w:ascii="Times New Roman" w:eastAsia="黑体" w:hAnsi="Times New Roman" w:cs="Times New Roman"/>
          <w:kern w:val="0"/>
          <w:szCs w:val="21"/>
        </w:rPr>
        <w:t>出厂检验判定</w:t>
      </w:r>
    </w:p>
    <w:p w:rsidR="00402CCA" w:rsidRDefault="0078768D">
      <w:p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出厂检验项目全部符合本文件要求时，判该批次产品合格。若检验中出现任何一项不符合，允许加倍重新抽取样品进行复检，除微生物要求外，复检后，若全部符合本文件要求时，判检验合格，否则为不合格。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7.5.2 </w:t>
      </w:r>
      <w:r>
        <w:rPr>
          <w:rFonts w:ascii="Times New Roman" w:eastAsia="黑体" w:hAnsi="Times New Roman" w:cs="Times New Roman"/>
          <w:kern w:val="0"/>
          <w:szCs w:val="21"/>
        </w:rPr>
        <w:t>型式检验判定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型式检验项目全部符合本文件要求，判定该批次产品合格。型式检验如有不合格项目，可在原批次产品中双倍复验，除微生物要求外，复验仍不合格的，判定该批次产品不合格。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cs="Times New Roman"/>
          <w:color w:val="auto"/>
        </w:rPr>
      </w:pPr>
      <w:r>
        <w:rPr>
          <w:rFonts w:cs="Times New Roman"/>
        </w:rPr>
        <w:t xml:space="preserve">8 </w:t>
      </w:r>
      <w:r>
        <w:rPr>
          <w:rFonts w:cs="Times New Roman"/>
        </w:rPr>
        <w:t>标志和标签</w:t>
      </w:r>
      <w:r>
        <w:rPr>
          <w:rFonts w:cs="Times New Roman"/>
        </w:rPr>
        <w:tab/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8.1 </w:t>
      </w:r>
      <w:r>
        <w:rPr>
          <w:rFonts w:ascii="Times New Roman" w:eastAsia="黑体" w:hAnsi="Times New Roman" w:cs="Times New Roman"/>
          <w:kern w:val="0"/>
          <w:szCs w:val="21"/>
        </w:rPr>
        <w:t>标志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储运图示标志应符合</w:t>
      </w:r>
      <w:r>
        <w:rPr>
          <w:rFonts w:ascii="Times New Roman" w:hAnsi="Times New Roman" w:cs="Times New Roman"/>
          <w:szCs w:val="21"/>
        </w:rPr>
        <w:t>GB/T 191</w:t>
      </w:r>
      <w:r>
        <w:rPr>
          <w:rFonts w:ascii="Times New Roman" w:hAnsi="Times New Roman" w:cs="Times New Roman"/>
          <w:szCs w:val="21"/>
        </w:rPr>
        <w:t>的相关规定。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lastRenderedPageBreak/>
        <w:t xml:space="preserve">8.2 </w:t>
      </w:r>
      <w:r>
        <w:rPr>
          <w:rFonts w:ascii="Times New Roman" w:eastAsia="黑体" w:hAnsi="Times New Roman" w:cs="Times New Roman"/>
          <w:kern w:val="0"/>
          <w:szCs w:val="21"/>
        </w:rPr>
        <w:t>标签</w:t>
      </w:r>
    </w:p>
    <w:p w:rsidR="00402CCA" w:rsidRDefault="0078768D">
      <w:pPr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产品标签应符合</w:t>
      </w:r>
      <w:r>
        <w:rPr>
          <w:rFonts w:ascii="Times New Roman" w:hAnsi="Times New Roman" w:cs="Times New Roman"/>
          <w:szCs w:val="21"/>
        </w:rPr>
        <w:t>GB 7718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GB 28050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GB/T 19855</w:t>
      </w:r>
      <w:r>
        <w:rPr>
          <w:rFonts w:ascii="Times New Roman" w:hAnsi="Times New Roman" w:cs="Times New Roman"/>
          <w:szCs w:val="21"/>
        </w:rPr>
        <w:t>的规定。还应标示出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在产品对应配料中的质量百分比添加量，以及标示出食用量限量，为</w:t>
      </w:r>
      <w:r>
        <w:rPr>
          <w:rFonts w:ascii="Times New Roman" w:hAnsi="Times New Roman" w:cs="Times New Roman"/>
          <w:szCs w:val="21"/>
        </w:rPr>
        <w:t>不超过</w:t>
      </w:r>
      <w:r>
        <w:rPr>
          <w:rFonts w:ascii="Times New Roman" w:hAnsi="Times New Roman" w:cs="Times New Roman"/>
          <w:szCs w:val="21"/>
        </w:rPr>
        <w:t>300</w:t>
      </w:r>
      <w:r>
        <w:rPr>
          <w:rFonts w:ascii="Times New Roman" w:hAnsi="Times New Roman" w:cs="Times New Roman"/>
          <w:szCs w:val="21"/>
        </w:rPr>
        <w:t>毫克每天</w:t>
      </w:r>
      <w:r>
        <w:rPr>
          <w:rFonts w:ascii="Times New Roman" w:hAnsi="Times New Roman" w:cs="Times New Roman"/>
          <w:szCs w:val="21"/>
        </w:rPr>
        <w:t>（以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计）。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cs="Times New Roman"/>
        </w:rPr>
        <w:t xml:space="preserve">9 </w:t>
      </w:r>
      <w:r>
        <w:rPr>
          <w:rFonts w:cs="Times New Roman"/>
        </w:rPr>
        <w:t>包装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9.1 </w:t>
      </w:r>
      <w:r>
        <w:rPr>
          <w:rFonts w:ascii="Times New Roman" w:eastAsia="黑体" w:hAnsi="Times New Roman" w:cs="Times New Roman"/>
          <w:kern w:val="0"/>
          <w:szCs w:val="21"/>
        </w:rPr>
        <w:t>月饼包装应符合</w:t>
      </w:r>
      <w:r>
        <w:rPr>
          <w:rFonts w:ascii="Times New Roman" w:eastAsia="黑体" w:hAnsi="Times New Roman" w:cs="Times New Roman"/>
          <w:kern w:val="0"/>
          <w:szCs w:val="21"/>
        </w:rPr>
        <w:t>GB 23350</w:t>
      </w:r>
      <w:r>
        <w:rPr>
          <w:rFonts w:ascii="Times New Roman" w:eastAsia="黑体" w:hAnsi="Times New Roman" w:cs="Times New Roman"/>
          <w:kern w:val="0"/>
          <w:szCs w:val="21"/>
        </w:rPr>
        <w:t>的</w:t>
      </w:r>
      <w:r>
        <w:rPr>
          <w:rFonts w:ascii="Times New Roman" w:eastAsia="黑体" w:hAnsi="Times New Roman" w:cs="Times New Roman"/>
          <w:kern w:val="0"/>
          <w:szCs w:val="21"/>
        </w:rPr>
        <w:t>相关规定。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9.2 </w:t>
      </w:r>
      <w:r>
        <w:rPr>
          <w:rFonts w:ascii="Times New Roman" w:eastAsia="黑体" w:hAnsi="Times New Roman" w:cs="Times New Roman"/>
          <w:kern w:val="0"/>
          <w:szCs w:val="21"/>
        </w:rPr>
        <w:t>食品塑料周转箱应符合</w:t>
      </w:r>
      <w:r>
        <w:rPr>
          <w:rFonts w:ascii="Times New Roman" w:eastAsia="黑体" w:hAnsi="Times New Roman" w:cs="Times New Roman"/>
          <w:kern w:val="0"/>
          <w:szCs w:val="21"/>
        </w:rPr>
        <w:t>GB/T 5737</w:t>
      </w:r>
      <w:r>
        <w:rPr>
          <w:rFonts w:ascii="Times New Roman" w:eastAsia="黑体" w:hAnsi="Times New Roman" w:cs="Times New Roman"/>
          <w:kern w:val="0"/>
          <w:szCs w:val="21"/>
        </w:rPr>
        <w:t>的规定。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cs="Times New Roman"/>
        </w:rPr>
        <w:t xml:space="preserve">10 </w:t>
      </w:r>
      <w:r>
        <w:rPr>
          <w:rFonts w:cs="Times New Roman"/>
        </w:rPr>
        <w:t>运输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10.1 </w:t>
      </w:r>
      <w:r>
        <w:rPr>
          <w:rFonts w:ascii="Times New Roman" w:eastAsia="黑体" w:hAnsi="Times New Roman" w:cs="Times New Roman"/>
          <w:kern w:val="0"/>
          <w:szCs w:val="21"/>
        </w:rPr>
        <w:t>运输工具应清洁、干燥，产品不应与有毒、有害、有异味的物品混运，应防雨、防晒。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10.2 </w:t>
      </w:r>
      <w:r>
        <w:rPr>
          <w:rFonts w:ascii="Times New Roman" w:eastAsia="黑体" w:hAnsi="Times New Roman" w:cs="Times New Roman"/>
          <w:kern w:val="0"/>
          <w:szCs w:val="21"/>
        </w:rPr>
        <w:t>运输中应轻装、轻卸，不应重压。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cs="Times New Roman"/>
        </w:rPr>
        <w:t xml:space="preserve">11 </w:t>
      </w:r>
      <w:r>
        <w:rPr>
          <w:rFonts w:cs="Times New Roman"/>
        </w:rPr>
        <w:t>贮存</w:t>
      </w:r>
    </w:p>
    <w:p w:rsidR="00402CCA" w:rsidRDefault="0078768D" w:rsidP="00694DD8">
      <w:pPr>
        <w:spacing w:beforeLines="50" w:afterLines="50"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11.1 </w:t>
      </w:r>
      <w:r>
        <w:rPr>
          <w:rFonts w:ascii="Times New Roman" w:eastAsia="黑体" w:hAnsi="Times New Roman" w:cs="Times New Roman"/>
          <w:kern w:val="0"/>
          <w:szCs w:val="21"/>
        </w:rPr>
        <w:t>产品应贮存在清洁卫生、</w:t>
      </w:r>
      <w:r>
        <w:rPr>
          <w:rFonts w:ascii="Times New Roman" w:eastAsia="黑体" w:hAnsi="Times New Roman" w:cs="Times New Roman"/>
          <w:kern w:val="0"/>
          <w:szCs w:val="21"/>
        </w:rPr>
        <w:t>常温</w:t>
      </w:r>
      <w:r>
        <w:rPr>
          <w:rFonts w:ascii="Times New Roman" w:eastAsia="黑体" w:hAnsi="Times New Roman" w:cs="Times New Roman"/>
          <w:kern w:val="0"/>
          <w:szCs w:val="21"/>
        </w:rPr>
        <w:t>、干燥的仓库中。仓库内有防尘、防蝇、防鼠等设施。</w:t>
      </w:r>
    </w:p>
    <w:p w:rsidR="00402CCA" w:rsidRDefault="0078768D" w:rsidP="00694DD8">
      <w:pPr>
        <w:spacing w:beforeLines="50" w:afterLines="50" w:line="400" w:lineRule="exac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 xml:space="preserve">11.2 </w:t>
      </w:r>
      <w:r>
        <w:rPr>
          <w:rFonts w:ascii="Times New Roman" w:eastAsia="黑体" w:hAnsi="Times New Roman" w:cs="Times New Roman"/>
          <w:kern w:val="0"/>
          <w:szCs w:val="21"/>
        </w:rPr>
        <w:t>产品应与墙壁、地面保持适当的距离，以利于空气流通及物品搬运。</w:t>
      </w:r>
    </w:p>
    <w:p w:rsidR="00402CCA" w:rsidRDefault="0078768D" w:rsidP="00694DD8">
      <w:pPr>
        <w:pStyle w:val="1"/>
        <w:numPr>
          <w:ilvl w:val="0"/>
          <w:numId w:val="0"/>
        </w:numPr>
        <w:spacing w:before="240" w:after="240"/>
        <w:rPr>
          <w:rFonts w:eastAsia="宋体" w:cs="Times New Roman"/>
          <w:color w:val="auto"/>
        </w:rPr>
      </w:pPr>
      <w:r>
        <w:rPr>
          <w:rFonts w:cs="Times New Roman"/>
        </w:rPr>
        <w:t xml:space="preserve">12 </w:t>
      </w:r>
      <w:r>
        <w:rPr>
          <w:rFonts w:cs="Times New Roman"/>
        </w:rPr>
        <w:t>保质期</w:t>
      </w:r>
    </w:p>
    <w:p w:rsidR="00402CCA" w:rsidRDefault="0078768D">
      <w:p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在符合规定的运输和贮存条件下，在包装完整未经启封的情况下，保质期为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个月。</w:t>
      </w:r>
    </w:p>
    <w:p w:rsidR="00402CCA" w:rsidRDefault="00402CCA">
      <w:pPr>
        <w:spacing w:line="440" w:lineRule="exact"/>
        <w:rPr>
          <w:rFonts w:ascii="Times New Roman" w:hAnsi="Times New Roman" w:cs="Times New Roman"/>
          <w:szCs w:val="21"/>
        </w:rPr>
        <w:sectPr w:rsidR="00402CCA">
          <w:footerReference w:type="even" r:id="rId18"/>
          <w:footerReference w:type="default" r:id="rId19"/>
          <w:pgSz w:w="11900" w:h="16838"/>
          <w:pgMar w:top="1417" w:right="1134" w:bottom="1134" w:left="1417" w:header="1417" w:footer="1134" w:gutter="0"/>
          <w:cols w:space="720" w:equalWidth="0">
            <w:col w:w="9026"/>
          </w:cols>
        </w:sectPr>
      </w:pPr>
    </w:p>
    <w:p w:rsidR="00402CCA" w:rsidRDefault="0078768D">
      <w:pPr>
        <w:numPr>
          <w:ilvl w:val="255"/>
          <w:numId w:val="0"/>
        </w:numPr>
        <w:spacing w:line="440" w:lineRule="exact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lastRenderedPageBreak/>
        <w:t>附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录</w:t>
      </w:r>
      <w:r>
        <w:rPr>
          <w:rFonts w:ascii="Times New Roman" w:eastAsia="黑体" w:hAnsi="Times New Roman" w:cs="Times New Roman"/>
          <w:szCs w:val="21"/>
        </w:rPr>
        <w:t xml:space="preserve">  A</w:t>
      </w:r>
      <w:r>
        <w:rPr>
          <w:rFonts w:ascii="Times New Roman" w:eastAsia="黑体" w:hAnsi="Times New Roman" w:cs="Times New Roman"/>
          <w:szCs w:val="21"/>
        </w:rPr>
        <w:br/>
      </w:r>
      <w:r>
        <w:rPr>
          <w:rFonts w:ascii="Times New Roman" w:eastAsia="黑体" w:hAnsi="Times New Roman" w:cs="Times New Roman"/>
          <w:szCs w:val="21"/>
        </w:rPr>
        <w:t>（</w:t>
      </w:r>
      <w:r>
        <w:rPr>
          <w:rFonts w:ascii="Times New Roman" w:eastAsia="黑体" w:hAnsi="Times New Roman" w:cs="Times New Roman"/>
          <w:szCs w:val="21"/>
        </w:rPr>
        <w:t>资料性</w:t>
      </w:r>
      <w:r>
        <w:rPr>
          <w:rFonts w:ascii="Times New Roman" w:eastAsia="黑体" w:hAnsi="Times New Roman" w:cs="Times New Roman"/>
          <w:szCs w:val="21"/>
        </w:rPr>
        <w:t>）</w:t>
      </w:r>
    </w:p>
    <w:p w:rsidR="00402CCA" w:rsidRDefault="0078768D">
      <w:pPr>
        <w:numPr>
          <w:ilvl w:val="255"/>
          <w:numId w:val="0"/>
        </w:numPr>
        <w:spacing w:line="440" w:lineRule="exact"/>
        <w:jc w:val="center"/>
        <w:rPr>
          <w:rFonts w:ascii="黑体" w:eastAsia="黑体" w:hAnsi="黑体" w:cs="黑体"/>
          <w:szCs w:val="21"/>
        </w:rPr>
      </w:pPr>
      <w:r>
        <w:rPr>
          <w:rFonts w:ascii="Times New Roman" w:eastAsia="黑体" w:hAnsi="Times New Roman" w:cs="Times New Roman"/>
          <w:szCs w:val="21"/>
        </w:rPr>
        <w:t>EGCG</w:t>
      </w:r>
    </w:p>
    <w:p w:rsidR="00402CCA" w:rsidRDefault="0078768D" w:rsidP="00694DD8">
      <w:pPr>
        <w:widowControl/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是绿茶中的一种主要多酚，属于儿茶素类化合物，</w:t>
      </w:r>
      <w:r>
        <w:rPr>
          <w:rFonts w:ascii="Times New Roman" w:hAnsi="Times New Roman" w:cs="Times New Roman"/>
          <w:szCs w:val="21"/>
        </w:rPr>
        <w:t>来源于绿茶叶，</w:t>
      </w:r>
      <w:r>
        <w:rPr>
          <w:rFonts w:ascii="Times New Roman" w:hAnsi="Times New Roman" w:cs="Times New Roman"/>
          <w:kern w:val="0"/>
          <w:szCs w:val="21"/>
        </w:rPr>
        <w:t>经提取、层析分离、蒸发浓缩、真空蒸馏、冷却、结晶、干燥等工艺而制成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szCs w:val="21"/>
        </w:rPr>
        <w:t>分子式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18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11</w:t>
      </w:r>
      <w:r>
        <w:rPr>
          <w:rFonts w:ascii="Times New Roman" w:hAnsi="Times New Roman" w:cs="Times New Roman"/>
          <w:szCs w:val="21"/>
        </w:rPr>
        <w:t>，分子量为</w:t>
      </w:r>
      <w:r>
        <w:rPr>
          <w:rFonts w:ascii="Times New Roman" w:hAnsi="Times New Roman" w:cs="Times New Roman"/>
          <w:szCs w:val="21"/>
        </w:rPr>
        <w:t>458.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。建议每日推荐食用量为</w:t>
      </w:r>
      <w:r>
        <w:rPr>
          <w:rFonts w:ascii="Times New Roman" w:hAnsi="Times New Roman" w:cs="Times New Roman"/>
          <w:szCs w:val="21"/>
        </w:rPr>
        <w:t>不超过</w:t>
      </w:r>
      <w:r>
        <w:rPr>
          <w:rFonts w:ascii="Times New Roman" w:hAnsi="Times New Roman" w:cs="Times New Roman"/>
          <w:szCs w:val="21"/>
        </w:rPr>
        <w:t>300</w:t>
      </w:r>
      <w:r>
        <w:rPr>
          <w:rFonts w:ascii="Times New Roman" w:hAnsi="Times New Roman" w:cs="Times New Roman"/>
          <w:szCs w:val="21"/>
        </w:rPr>
        <w:t>毫克每天</w:t>
      </w:r>
      <w:r>
        <w:rPr>
          <w:rFonts w:ascii="Times New Roman" w:hAnsi="Times New Roman" w:cs="Times New Roman"/>
          <w:szCs w:val="21"/>
        </w:rPr>
        <w:t>（以</w:t>
      </w:r>
      <w:r>
        <w:rPr>
          <w:rFonts w:ascii="Times New Roman" w:hAnsi="Times New Roman" w:cs="Times New Roman"/>
          <w:szCs w:val="21"/>
        </w:rPr>
        <w:t>EGCG</w:t>
      </w:r>
      <w:r>
        <w:rPr>
          <w:rFonts w:ascii="Times New Roman" w:hAnsi="Times New Roman" w:cs="Times New Roman"/>
          <w:szCs w:val="21"/>
        </w:rPr>
        <w:t>计）。</w:t>
      </w:r>
      <w:r>
        <w:rPr>
          <w:rFonts w:ascii="Times New Roman" w:hAnsi="Times New Roman" w:cs="Times New Roman"/>
          <w:kern w:val="0"/>
          <w:szCs w:val="21"/>
        </w:rPr>
        <w:t>使用范围不包括婴幼儿食品。食品的标签、说明书中应当标注食用限量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:rsidR="00402CCA" w:rsidRDefault="00402CCA" w:rsidP="00694DD8">
      <w:pPr>
        <w:widowControl/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402CCA" w:rsidRDefault="00402CCA" w:rsidP="00402CCA">
      <w:pPr>
        <w:widowControl/>
        <w:numPr>
          <w:ilvl w:val="255"/>
          <w:numId w:val="0"/>
        </w:numPr>
        <w:spacing w:line="44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402CCA">
        <w:pict>
          <v:line id="1032" o:spid="_x0000_s1026" style="position:absolute;left:0;text-align:left;z-index:251660800;visibility:visible;mso-wrap-distance-left:0;mso-wrap-distance-right:0" from="137.2pt,87.15pt" to="316.35pt,87.15pt" strokeweight="1.25pt"/>
        </w:pict>
      </w:r>
    </w:p>
    <w:sectPr w:rsidR="00402CCA" w:rsidSect="00402CC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7" w:right="1134" w:bottom="1134" w:left="1417" w:header="1417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8D" w:rsidRDefault="0078768D" w:rsidP="00402CCA">
      <w:r>
        <w:separator/>
      </w:r>
    </w:p>
  </w:endnote>
  <w:endnote w:type="continuationSeparator" w:id="1">
    <w:p w:rsidR="0078768D" w:rsidRDefault="0078768D" w:rsidP="0040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097" o:spid="_x0000_s2059" style="position:absolute;margin-left:0;margin-top:0;width:2in;height:2in;z-index:11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78768D">
                  <w:t>I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098" o:spid="_x0000_s2058" style="position:absolute;margin-left:0;margin-top:0;width:2in;height:2in;z-index:10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78768D">
                  <w:t>I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099" o:spid="_x0000_s2057" style="position:absolute;margin-left:0;margin-top:0;width:2in;height:2in;z-index:1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694DD8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100" o:spid="_x0000_s2056" style="position:absolute;margin-left:0;margin-top:0;width:2in;height:2in;z-index:7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694D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101" o:spid="_x0000_s2055" style="position:absolute;margin-left:0;margin-top:0;width:2in;height:2in;z-index:9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694DD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102" o:spid="_x0000_s2054" style="position:absolute;margin-left:0;margin-top:0;width:2in;height:2in;z-index:8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694DD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</w:pPr>
    <w:r>
      <w:pict>
        <v:rect id="4103" o:spid="_x0000_s2053" style="position:absolute;margin-left:0;margin-top:0;width:2in;height:2in;z-index:4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694DD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7"/>
      <w:tabs>
        <w:tab w:val="left" w:pos="277"/>
        <w:tab w:val="right" w:pos="8426"/>
      </w:tabs>
      <w:jc w:val="center"/>
    </w:pPr>
    <w:r>
      <w:pict>
        <v:rect id="4104" o:spid="_x0000_s2052" style="position:absolute;left:0;text-align:left;margin-left:0;margin-top:0;width:2in;height:2in;z-index:6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402CCA" w:rsidRDefault="00402CCA">
                <w:pPr>
                  <w:pStyle w:val="af7"/>
                </w:pPr>
                <w:r>
                  <w:fldChar w:fldCharType="begin"/>
                </w:r>
                <w:r w:rsidR="0078768D">
                  <w:instrText xml:space="preserve"> PAGE  \* MERGEFORMAT </w:instrText>
                </w:r>
                <w:r>
                  <w:fldChar w:fldCharType="separate"/>
                </w:r>
                <w:r w:rsidR="0078768D">
                  <w:t>5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  <w:r>
      <w:pict>
        <v:rect id="4105" o:spid="_x0000_s2051" style="position:absolute;left:0;text-align:left;margin-left:0;margin-top:0;width:2in;height:2in;z-index:5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402CCA" w:rsidRDefault="00402CCA">
                <w:pPr>
                  <w:pStyle w:val="af7"/>
                </w:pPr>
              </w:p>
            </w:txbxContent>
          </v:textbox>
          <w10:wrap anchorx="margin"/>
        </v:rect>
      </w:pict>
    </w:r>
    <w:r>
      <w:pict>
        <v:rect id="4106" o:spid="_x0000_s2050" style="position:absolute;left:0;text-align:left;margin-left:104pt;margin-top:0;width:2in;height:2in;z-index:3;visibility:visible;mso-wrap-style:none;mso-wrap-distance-left:0;mso-wrap-distance-right:0;mso-position-horizontal:right;mso-position-horizontal-relative:margin" filled="f" stroked="f">
          <v:textbox style="mso-fit-shape-to-text:t" inset="0,0,0,0">
            <w:txbxContent>
              <w:p w:rsidR="00402CCA" w:rsidRDefault="00402CCA">
                <w:pPr>
                  <w:pStyle w:val="af7"/>
                </w:pPr>
              </w:p>
            </w:txbxContent>
          </v:textbox>
          <w10:wrap anchorx="margin"/>
        </v:rect>
      </w:pict>
    </w:r>
    <w:r>
      <w:pict>
        <v:rect id="4107" o:spid="_x0000_s2049" style="position:absolute;left:0;text-align:left;margin-left:0;margin-top:0;width:2in;height:2in;z-index: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402CCA" w:rsidRDefault="00402CCA">
                <w:pPr>
                  <w:pStyle w:val="af7"/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8D" w:rsidRDefault="0078768D" w:rsidP="00402CCA">
      <w:r>
        <w:separator/>
      </w:r>
    </w:p>
  </w:footnote>
  <w:footnote w:type="continuationSeparator" w:id="1">
    <w:p w:rsidR="0078768D" w:rsidRDefault="0078768D" w:rsidP="00402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78768D">
    <w:pPr>
      <w:pStyle w:val="af8"/>
      <w:pBdr>
        <w:bottom w:val="none" w:sz="0" w:space="1" w:color="auto"/>
      </w:pBdr>
      <w:jc w:val="both"/>
      <w:rPr>
        <w:rFonts w:ascii="黑体" w:eastAsia="黑体" w:hAnsi="黑体"/>
      </w:rPr>
    </w:pPr>
    <w:r>
      <w:rPr>
        <w:rFonts w:ascii="黑体" w:eastAsia="黑体" w:hAnsi="黑体" w:cs="黑体" w:hint="eastAsia"/>
        <w:sz w:val="21"/>
        <w:szCs w:val="21"/>
      </w:rPr>
      <w:t>T/ZTIA0002-2025</w:t>
    </w:r>
    <w:r>
      <w:rPr>
        <w:rFonts w:ascii="黑体" w:eastAsia="黑体" w:hAnsi="黑体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402CCA">
    <w:pPr>
      <w:pStyle w:val="af8"/>
      <w:pBdr>
        <w:bottom w:val="none" w:sz="0" w:space="0" w:color="auto"/>
      </w:pBdr>
      <w:jc w:val="both"/>
      <w:rPr>
        <w:rFonts w:ascii="黑体" w:eastAsia="黑体" w:hAnsi="黑体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78768D">
    <w:pPr>
      <w:pStyle w:val="af8"/>
      <w:pBdr>
        <w:bottom w:val="none" w:sz="0" w:space="1" w:color="auto"/>
      </w:pBdr>
      <w:jc w:val="both"/>
    </w:pPr>
    <w:r>
      <w:rPr>
        <w:rFonts w:ascii="黑体" w:eastAsia="黑体" w:hAnsi="黑体" w:cs="黑体" w:hint="eastAsia"/>
        <w:sz w:val="21"/>
        <w:szCs w:val="21"/>
      </w:rPr>
      <w:t>T/ZTIA0002-2025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78768D">
    <w:pPr>
      <w:pStyle w:val="af8"/>
      <w:pBdr>
        <w:bottom w:val="none" w:sz="0" w:space="1" w:color="auto"/>
      </w:pBdr>
      <w:rPr>
        <w:rFonts w:ascii="黑体" w:eastAsia="黑体" w:hAnsi="黑体" w:cs="黑体"/>
      </w:rPr>
    </w:pPr>
    <w:r>
      <w:rPr>
        <w:rFonts w:ascii="黑体" w:eastAsia="黑体" w:hAnsi="黑体" w:cs="黑体" w:hint="eastAsia"/>
        <w:sz w:val="21"/>
        <w:szCs w:val="21"/>
      </w:rPr>
      <w:t>T/ZTIA0002-2025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78768D">
    <w:pPr>
      <w:rPr>
        <w:rFonts w:ascii="黑体" w:eastAsia="黑体" w:hAnsi="黑体"/>
      </w:rPr>
    </w:pPr>
    <w:r>
      <w:rPr>
        <w:rFonts w:ascii="黑体" w:eastAsia="黑体" w:hAnsi="黑体" w:hint="eastAsia"/>
      </w:rPr>
      <w:t>T</w:t>
    </w:r>
    <w:r>
      <w:rPr>
        <w:rFonts w:ascii="黑体" w:eastAsia="黑体" w:hAnsi="黑体"/>
      </w:rPr>
      <w:t>/</w:t>
    </w:r>
    <w:r>
      <w:rPr>
        <w:rFonts w:ascii="黑体" w:eastAsia="黑体" w:hAnsi="黑体" w:hint="eastAsia"/>
      </w:rPr>
      <w:t>ZTIA 0006</w:t>
    </w:r>
    <w:r>
      <w:rPr>
        <w:rFonts w:ascii="黑体" w:eastAsia="黑体" w:hAnsi="黑体" w:hint="eastAsia"/>
      </w:rPr>
      <w:t>—</w:t>
    </w:r>
    <w:r>
      <w:rPr>
        <w:rFonts w:ascii="黑体" w:eastAsia="黑体" w:hAnsi="黑体"/>
      </w:rPr>
      <w:t>202</w:t>
    </w:r>
    <w:r>
      <w:rPr>
        <w:rFonts w:ascii="黑体" w:eastAsia="黑体" w:hAnsi="黑体" w:hint="eastAsia"/>
      </w:rPr>
      <w:t>5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A" w:rsidRDefault="0078768D">
    <w:pPr>
      <w:rPr>
        <w:rFonts w:ascii="黑体" w:eastAsia="黑体" w:hAnsi="黑体"/>
      </w:rPr>
    </w:pPr>
    <w:r>
      <w:rPr>
        <w:rFonts w:ascii="黑体" w:eastAsia="黑体" w:hAnsi="黑体" w:hint="eastAsia"/>
      </w:rPr>
      <w:t>T</w:t>
    </w:r>
    <w:r>
      <w:rPr>
        <w:rFonts w:ascii="黑体" w:eastAsia="黑体" w:hAnsi="黑体"/>
      </w:rPr>
      <w:t>/</w:t>
    </w:r>
    <w:r>
      <w:rPr>
        <w:rFonts w:ascii="黑体" w:eastAsia="黑体" w:hAnsi="黑体" w:hint="eastAsia"/>
      </w:rPr>
      <w:t>ZTIA 0006</w:t>
    </w:r>
    <w:r>
      <w:rPr>
        <w:rFonts w:ascii="黑体" w:eastAsia="黑体" w:hAnsi="黑体" w:hint="eastAsia"/>
      </w:rPr>
      <w:t>—</w:t>
    </w:r>
    <w:r>
      <w:rPr>
        <w:rFonts w:ascii="黑体" w:eastAsia="黑体" w:hAnsi="黑体"/>
      </w:rPr>
      <w:t>202</w:t>
    </w:r>
    <w:r>
      <w:rPr>
        <w:rFonts w:ascii="黑体" w:eastAsia="黑体" w:hAnsi="黑体" w:hint="eastAsia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01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4"/>
    <w:multiLevelType w:val="multilevel"/>
    <w:tmpl w:val="4FF8108C"/>
    <w:lvl w:ilvl="0">
      <w:start w:val="1"/>
      <w:numFmt w:val="decimal"/>
      <w:pStyle w:val="1"/>
      <w:lvlText w:val="%1"/>
      <w:lvlJc w:val="left"/>
      <w:pPr>
        <w:tabs>
          <w:tab w:val="left" w:pos="369"/>
        </w:tabs>
        <w:ind w:left="0" w:firstLine="0"/>
      </w:pPr>
      <w:rPr>
        <w:rFonts w:ascii="黑体" w:hAnsi="黑体"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0000000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00000006"/>
    <w:multiLevelType w:val="multilevel"/>
    <w:tmpl w:val="657D3FBC"/>
    <w:lvl w:ilvl="0">
      <w:start w:val="1"/>
      <w:numFmt w:val="upperLetter"/>
      <w:pStyle w:val="a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07"/>
    <w:multiLevelType w:val="multilevel"/>
    <w:tmpl w:val="6CEA2025"/>
    <w:lvl w:ilvl="0">
      <w:start w:val="1"/>
      <w:numFmt w:val="none"/>
      <w:pStyle w:val="a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b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00000008"/>
    <w:multiLevelType w:val="multilevel"/>
    <w:tmpl w:val="76933334"/>
    <w:lvl w:ilvl="0">
      <w:start w:val="1"/>
      <w:numFmt w:val="none"/>
      <w:pStyle w:val="ac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1279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CCA"/>
    <w:rsid w:val="00402CCA"/>
    <w:rsid w:val="00694DD8"/>
    <w:rsid w:val="0078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402CC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d"/>
    <w:next w:val="ad"/>
    <w:link w:val="1Char"/>
    <w:qFormat/>
    <w:rsid w:val="00402CCA"/>
    <w:pPr>
      <w:widowControl/>
      <w:numPr>
        <w:numId w:val="1"/>
      </w:numPr>
      <w:spacing w:beforeLines="100" w:afterLines="100" w:line="400" w:lineRule="exact"/>
      <w:jc w:val="left"/>
      <w:outlineLvl w:val="0"/>
    </w:pPr>
    <w:rPr>
      <w:rFonts w:ascii="Times New Roman" w:eastAsia="黑体" w:hAnsi="Times New Roman"/>
      <w:color w:val="000000"/>
      <w:kern w:val="0"/>
      <w:szCs w:val="21"/>
    </w:rPr>
  </w:style>
  <w:style w:type="paragraph" w:styleId="2">
    <w:name w:val="heading 2"/>
    <w:basedOn w:val="ae"/>
    <w:next w:val="ad"/>
    <w:link w:val="2Char"/>
    <w:qFormat/>
    <w:rsid w:val="00402CCA"/>
    <w:pPr>
      <w:tabs>
        <w:tab w:val="left" w:pos="369"/>
      </w:tabs>
      <w:spacing w:beforeLines="50" w:afterLines="50" w:line="400" w:lineRule="exact"/>
      <w:jc w:val="left"/>
      <w:outlineLvl w:val="1"/>
    </w:pPr>
    <w:rPr>
      <w:rFonts w:eastAsia="黑体" w:cs="宋体"/>
      <w:sz w:val="21"/>
      <w:szCs w:val="21"/>
    </w:rPr>
  </w:style>
  <w:style w:type="paragraph" w:styleId="3">
    <w:name w:val="heading 3"/>
    <w:basedOn w:val="2"/>
    <w:next w:val="ad"/>
    <w:qFormat/>
    <w:rsid w:val="00402CCA"/>
    <w:pPr>
      <w:outlineLvl w:val="2"/>
    </w:pPr>
  </w:style>
  <w:style w:type="paragraph" w:styleId="4">
    <w:name w:val="heading 4"/>
    <w:basedOn w:val="ad"/>
    <w:next w:val="ad"/>
    <w:qFormat/>
    <w:rsid w:val="00402CCA"/>
    <w:pPr>
      <w:keepNext/>
      <w:keepLines/>
      <w:widowControl/>
      <w:spacing w:before="280" w:after="290" w:line="376" w:lineRule="auto"/>
      <w:ind w:firstLineChars="200" w:firstLine="420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d"/>
    <w:next w:val="ad"/>
    <w:qFormat/>
    <w:rsid w:val="00402CCA"/>
    <w:pPr>
      <w:keepNext/>
      <w:keepLines/>
      <w:widowControl/>
      <w:spacing w:before="280" w:after="290" w:line="376" w:lineRule="auto"/>
      <w:ind w:firstLineChars="200" w:firstLine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d"/>
    <w:next w:val="ad"/>
    <w:qFormat/>
    <w:rsid w:val="00402CCA"/>
    <w:pPr>
      <w:keepNext/>
      <w:keepLines/>
      <w:widowControl/>
      <w:spacing w:before="240" w:after="64" w:line="320" w:lineRule="auto"/>
      <w:ind w:firstLineChars="200" w:firstLine="420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d"/>
    <w:next w:val="ad"/>
    <w:qFormat/>
    <w:rsid w:val="00402CCA"/>
    <w:pPr>
      <w:keepNext/>
      <w:keepLines/>
      <w:widowControl/>
      <w:spacing w:before="240" w:after="64" w:line="320" w:lineRule="auto"/>
      <w:ind w:firstLineChars="200" w:firstLine="420"/>
      <w:outlineLvl w:val="6"/>
    </w:pPr>
    <w:rPr>
      <w:rFonts w:ascii="Times New Roman" w:hAnsi="Times New Roman"/>
      <w:b/>
      <w:bCs/>
      <w:kern w:val="0"/>
      <w:sz w:val="24"/>
      <w:szCs w:val="20"/>
    </w:rPr>
  </w:style>
  <w:style w:type="paragraph" w:styleId="8">
    <w:name w:val="heading 8"/>
    <w:basedOn w:val="ad"/>
    <w:next w:val="ad"/>
    <w:qFormat/>
    <w:rsid w:val="00402CCA"/>
    <w:pPr>
      <w:keepNext/>
      <w:keepLines/>
      <w:widowControl/>
      <w:spacing w:before="240" w:after="64" w:line="320" w:lineRule="auto"/>
      <w:ind w:firstLineChars="200" w:firstLine="420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d"/>
    <w:next w:val="ad"/>
    <w:qFormat/>
    <w:rsid w:val="00402CCA"/>
    <w:pPr>
      <w:keepNext/>
      <w:keepLines/>
      <w:widowControl/>
      <w:spacing w:before="240" w:after="64" w:line="320" w:lineRule="auto"/>
      <w:ind w:firstLineChars="200" w:firstLine="420"/>
      <w:outlineLvl w:val="8"/>
    </w:pPr>
    <w:rPr>
      <w:rFonts w:ascii="Arial" w:eastAsia="黑体" w:hAnsi="Arial"/>
      <w:kern w:val="0"/>
      <w:szCs w:val="21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customStyle="1" w:styleId="ae">
    <w:name w:val="封面正文"/>
    <w:qFormat/>
    <w:rsid w:val="00402CCA"/>
    <w:pPr>
      <w:jc w:val="both"/>
    </w:pPr>
  </w:style>
  <w:style w:type="paragraph" w:styleId="70">
    <w:name w:val="toc 7"/>
    <w:basedOn w:val="60"/>
    <w:next w:val="ad"/>
    <w:qFormat/>
    <w:rsid w:val="00402CCA"/>
  </w:style>
  <w:style w:type="paragraph" w:styleId="60">
    <w:name w:val="toc 6"/>
    <w:basedOn w:val="50"/>
    <w:next w:val="ad"/>
    <w:qFormat/>
    <w:rsid w:val="00402CCA"/>
  </w:style>
  <w:style w:type="paragraph" w:styleId="50">
    <w:name w:val="toc 5"/>
    <w:basedOn w:val="40"/>
    <w:next w:val="ad"/>
    <w:qFormat/>
    <w:rsid w:val="00402CCA"/>
  </w:style>
  <w:style w:type="paragraph" w:styleId="40">
    <w:name w:val="toc 4"/>
    <w:basedOn w:val="30"/>
    <w:next w:val="ad"/>
    <w:qFormat/>
    <w:rsid w:val="00402CCA"/>
  </w:style>
  <w:style w:type="paragraph" w:styleId="30">
    <w:name w:val="toc 3"/>
    <w:basedOn w:val="20"/>
    <w:next w:val="ad"/>
    <w:uiPriority w:val="39"/>
    <w:qFormat/>
    <w:rsid w:val="00402CCA"/>
  </w:style>
  <w:style w:type="paragraph" w:styleId="20">
    <w:name w:val="toc 2"/>
    <w:basedOn w:val="10"/>
    <w:next w:val="ad"/>
    <w:uiPriority w:val="39"/>
    <w:qFormat/>
    <w:rsid w:val="00402CCA"/>
  </w:style>
  <w:style w:type="paragraph" w:styleId="10">
    <w:name w:val="toc 1"/>
    <w:next w:val="ad"/>
    <w:uiPriority w:val="39"/>
    <w:qFormat/>
    <w:rsid w:val="00402CCA"/>
    <w:pPr>
      <w:jc w:val="both"/>
    </w:pPr>
    <w:rPr>
      <w:rFonts w:ascii="宋体"/>
      <w:sz w:val="21"/>
    </w:rPr>
  </w:style>
  <w:style w:type="paragraph" w:styleId="af2">
    <w:name w:val="annotation text"/>
    <w:basedOn w:val="ad"/>
    <w:link w:val="Char"/>
    <w:uiPriority w:val="99"/>
    <w:qFormat/>
    <w:rsid w:val="00402CCA"/>
    <w:pPr>
      <w:widowControl/>
      <w:spacing w:line="400" w:lineRule="exact"/>
      <w:ind w:firstLineChars="200" w:firstLine="420"/>
      <w:jc w:val="left"/>
    </w:pPr>
    <w:rPr>
      <w:rFonts w:ascii="Times New Roman" w:hAnsi="Times New Roman"/>
      <w:kern w:val="0"/>
      <w:szCs w:val="20"/>
    </w:rPr>
  </w:style>
  <w:style w:type="paragraph" w:styleId="af3">
    <w:name w:val="Body Text"/>
    <w:basedOn w:val="ad"/>
    <w:uiPriority w:val="1"/>
    <w:qFormat/>
    <w:rsid w:val="00402CCA"/>
    <w:rPr>
      <w:rFonts w:ascii="宋体" w:hAnsi="宋体"/>
      <w:szCs w:val="21"/>
      <w:lang w:val="zh-CN" w:bidi="zh-CN"/>
    </w:rPr>
  </w:style>
  <w:style w:type="paragraph" w:styleId="af4">
    <w:name w:val="Body Text Indent"/>
    <w:basedOn w:val="ad"/>
    <w:qFormat/>
    <w:rsid w:val="00402CCA"/>
    <w:pPr>
      <w:ind w:firstLine="420"/>
    </w:pPr>
  </w:style>
  <w:style w:type="paragraph" w:styleId="HTML">
    <w:name w:val="HTML Address"/>
    <w:basedOn w:val="ad"/>
    <w:qFormat/>
    <w:rsid w:val="00402CCA"/>
    <w:pPr>
      <w:widowControl/>
      <w:spacing w:line="400" w:lineRule="exact"/>
      <w:ind w:firstLineChars="200" w:firstLine="420"/>
    </w:pPr>
    <w:rPr>
      <w:rFonts w:ascii="Times New Roman" w:hAnsi="Times New Roman"/>
      <w:i/>
      <w:iCs/>
      <w:kern w:val="0"/>
      <w:szCs w:val="20"/>
    </w:rPr>
  </w:style>
  <w:style w:type="paragraph" w:styleId="80">
    <w:name w:val="toc 8"/>
    <w:basedOn w:val="70"/>
    <w:next w:val="ad"/>
    <w:qFormat/>
    <w:rsid w:val="00402CCA"/>
  </w:style>
  <w:style w:type="paragraph" w:styleId="af5">
    <w:name w:val="Date"/>
    <w:basedOn w:val="ad"/>
    <w:next w:val="ad"/>
    <w:qFormat/>
    <w:rsid w:val="00402CCA"/>
    <w:pPr>
      <w:widowControl/>
      <w:spacing w:line="400" w:lineRule="exact"/>
      <w:ind w:firstLineChars="200" w:firstLine="420"/>
    </w:pPr>
    <w:rPr>
      <w:rFonts w:ascii="Times New Roman" w:hAnsi="Times New Roman"/>
      <w:kern w:val="0"/>
      <w:sz w:val="28"/>
      <w:szCs w:val="20"/>
    </w:rPr>
  </w:style>
  <w:style w:type="paragraph" w:styleId="af6">
    <w:name w:val="Balloon Text"/>
    <w:basedOn w:val="ad"/>
    <w:link w:val="Char0"/>
    <w:qFormat/>
    <w:rsid w:val="00402CCA"/>
    <w:rPr>
      <w:sz w:val="18"/>
      <w:szCs w:val="18"/>
    </w:rPr>
  </w:style>
  <w:style w:type="paragraph" w:styleId="af7">
    <w:name w:val="footer"/>
    <w:basedOn w:val="ad"/>
    <w:link w:val="Char1"/>
    <w:uiPriority w:val="99"/>
    <w:qFormat/>
    <w:rsid w:val="0040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8">
    <w:name w:val="header"/>
    <w:basedOn w:val="ad"/>
    <w:link w:val="Char2"/>
    <w:qFormat/>
    <w:rsid w:val="0040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9">
    <w:name w:val="footnote text"/>
    <w:basedOn w:val="ad"/>
    <w:qFormat/>
    <w:rsid w:val="00402CCA"/>
    <w:pPr>
      <w:widowControl/>
      <w:snapToGrid w:val="0"/>
      <w:spacing w:line="400" w:lineRule="exact"/>
      <w:ind w:firstLineChars="200" w:firstLine="420"/>
      <w:jc w:val="left"/>
    </w:pPr>
    <w:rPr>
      <w:rFonts w:ascii="Times New Roman" w:hAnsi="Times New Roman"/>
      <w:kern w:val="0"/>
      <w:sz w:val="18"/>
      <w:szCs w:val="18"/>
    </w:rPr>
  </w:style>
  <w:style w:type="paragraph" w:styleId="90">
    <w:name w:val="toc 9"/>
    <w:basedOn w:val="80"/>
    <w:next w:val="ad"/>
    <w:qFormat/>
    <w:rsid w:val="00402CCA"/>
  </w:style>
  <w:style w:type="paragraph" w:styleId="HTML0">
    <w:name w:val="HTML Preformatted"/>
    <w:basedOn w:val="ad"/>
    <w:qFormat/>
    <w:rsid w:val="00402CCA"/>
    <w:pPr>
      <w:widowControl/>
      <w:spacing w:line="400" w:lineRule="exact"/>
      <w:ind w:firstLineChars="200" w:firstLine="420"/>
    </w:pPr>
    <w:rPr>
      <w:rFonts w:ascii="Courier New" w:hAnsi="Courier New" w:cs="Courier New"/>
      <w:kern w:val="0"/>
      <w:sz w:val="20"/>
      <w:szCs w:val="20"/>
    </w:rPr>
  </w:style>
  <w:style w:type="paragraph" w:styleId="afa">
    <w:name w:val="Normal (Web)"/>
    <w:basedOn w:val="ad"/>
    <w:qFormat/>
    <w:rsid w:val="00402CCA"/>
    <w:pPr>
      <w:widowControl/>
      <w:spacing w:before="100" w:beforeAutospacing="1" w:after="100" w:afterAutospacing="1" w:line="400" w:lineRule="exact"/>
      <w:ind w:firstLineChars="200" w:firstLine="420"/>
      <w:jc w:val="left"/>
    </w:pPr>
    <w:rPr>
      <w:rFonts w:ascii="Times New Roman" w:hAnsi="Times New Roman"/>
      <w:kern w:val="0"/>
      <w:sz w:val="24"/>
      <w:szCs w:val="20"/>
    </w:rPr>
  </w:style>
  <w:style w:type="paragraph" w:styleId="afb">
    <w:name w:val="Title"/>
    <w:basedOn w:val="ad"/>
    <w:qFormat/>
    <w:rsid w:val="00402CCA"/>
    <w:pPr>
      <w:widowControl/>
      <w:spacing w:before="240" w:after="60" w:line="400" w:lineRule="exact"/>
      <w:ind w:firstLineChars="200" w:firstLine="42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paragraph" w:styleId="afc">
    <w:name w:val="annotation subject"/>
    <w:basedOn w:val="af2"/>
    <w:next w:val="af2"/>
    <w:link w:val="Char3"/>
    <w:uiPriority w:val="99"/>
    <w:qFormat/>
    <w:rsid w:val="00402CCA"/>
    <w:rPr>
      <w:b/>
      <w:bCs/>
    </w:rPr>
  </w:style>
  <w:style w:type="paragraph" w:styleId="21">
    <w:name w:val="Body Text First Indent 2"/>
    <w:basedOn w:val="af4"/>
    <w:uiPriority w:val="99"/>
    <w:qFormat/>
    <w:rsid w:val="00402CCA"/>
    <w:pPr>
      <w:ind w:firstLineChars="200" w:firstLine="200"/>
    </w:pPr>
  </w:style>
  <w:style w:type="table" w:styleId="afd">
    <w:name w:val="Table Grid"/>
    <w:basedOn w:val="af0"/>
    <w:uiPriority w:val="59"/>
    <w:qFormat/>
    <w:rsid w:val="00402C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f"/>
    <w:uiPriority w:val="22"/>
    <w:qFormat/>
    <w:rsid w:val="00402CCA"/>
    <w:rPr>
      <w:rFonts w:ascii="Times New Roman" w:eastAsia="宋体" w:hAnsi="Times New Roman" w:cs="Times New Roman"/>
      <w:b/>
      <w:lang w:val="en-US" w:eastAsia="zh-CN" w:bidi="ar-SA"/>
    </w:rPr>
  </w:style>
  <w:style w:type="character" w:styleId="aff">
    <w:name w:val="page number"/>
    <w:qFormat/>
    <w:rsid w:val="00402CCA"/>
    <w:rPr>
      <w:rFonts w:ascii="Times New Roman" w:eastAsia="宋体" w:hAnsi="Times New Roman" w:cs="Times New Roman"/>
      <w:sz w:val="18"/>
      <w:lang w:val="en-US" w:eastAsia="zh-CN" w:bidi="ar-SA"/>
    </w:rPr>
  </w:style>
  <w:style w:type="character" w:styleId="aff0">
    <w:name w:val="FollowedHyperlink"/>
    <w:uiPriority w:val="99"/>
    <w:qFormat/>
    <w:rsid w:val="00402CCA"/>
    <w:rPr>
      <w:rFonts w:ascii="Times New Roman" w:eastAsia="宋体" w:hAnsi="Times New Roman" w:cs="Times New Roman"/>
      <w:color w:val="800080"/>
      <w:u w:val="none"/>
      <w:lang w:val="en-US" w:eastAsia="zh-CN" w:bidi="ar-SA"/>
    </w:rPr>
  </w:style>
  <w:style w:type="character" w:styleId="aff1">
    <w:name w:val="Emphasis"/>
    <w:uiPriority w:val="20"/>
    <w:qFormat/>
    <w:rsid w:val="00402CCA"/>
    <w:rPr>
      <w:rFonts w:ascii="Times New Roman" w:eastAsia="宋体" w:hAnsi="Times New Roman" w:cs="Times New Roman"/>
      <w:i/>
      <w:iCs/>
      <w:lang w:val="en-US" w:eastAsia="zh-CN" w:bidi="ar-SA"/>
    </w:rPr>
  </w:style>
  <w:style w:type="character" w:styleId="HTML1">
    <w:name w:val="HTML Definition"/>
    <w:qFormat/>
    <w:rsid w:val="00402CCA"/>
    <w:rPr>
      <w:rFonts w:ascii="Times New Roman" w:eastAsia="宋体" w:hAnsi="Times New Roman" w:cs="Times New Roman"/>
      <w:i/>
      <w:iCs/>
      <w:lang w:val="en-US" w:eastAsia="zh-CN" w:bidi="ar-SA"/>
    </w:rPr>
  </w:style>
  <w:style w:type="character" w:styleId="HTML2">
    <w:name w:val="HTML Typewriter"/>
    <w:qFormat/>
    <w:rsid w:val="00402CCA"/>
    <w:rPr>
      <w:rFonts w:ascii="Courier New" w:eastAsia="宋体" w:hAnsi="Courier New" w:cs="Times New Roman"/>
      <w:sz w:val="20"/>
      <w:szCs w:val="20"/>
      <w:lang w:val="en-US" w:eastAsia="zh-CN" w:bidi="ar-SA"/>
    </w:rPr>
  </w:style>
  <w:style w:type="character" w:styleId="HTML3">
    <w:name w:val="HTML Acronym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styleId="HTML4">
    <w:name w:val="HTML Variable"/>
    <w:qFormat/>
    <w:rsid w:val="00402CCA"/>
    <w:rPr>
      <w:rFonts w:ascii="Times New Roman" w:eastAsia="宋体" w:hAnsi="Times New Roman" w:cs="Times New Roman"/>
      <w:i/>
      <w:iCs/>
      <w:lang w:val="en-US" w:eastAsia="zh-CN" w:bidi="ar-SA"/>
    </w:rPr>
  </w:style>
  <w:style w:type="character" w:styleId="aff2">
    <w:name w:val="Hyperlink"/>
    <w:uiPriority w:val="99"/>
    <w:qFormat/>
    <w:rsid w:val="00402CCA"/>
    <w:rPr>
      <w:rFonts w:ascii="Times New Roman" w:eastAsia="宋体" w:hAnsi="Times New Roman" w:cs="Times New Roman"/>
      <w:color w:val="auto"/>
      <w:spacing w:val="0"/>
      <w:w w:val="100"/>
      <w:position w:val="0"/>
      <w:sz w:val="21"/>
      <w:u w:val="none"/>
      <w:vertAlign w:val="baseline"/>
      <w:lang w:val="en-US" w:eastAsia="zh-CN" w:bidi="ar-SA"/>
    </w:rPr>
  </w:style>
  <w:style w:type="character" w:styleId="HTML5">
    <w:name w:val="HTML Code"/>
    <w:basedOn w:val="af"/>
    <w:qFormat/>
    <w:rsid w:val="00402CCA"/>
    <w:rPr>
      <w:rFonts w:ascii="Courier New" w:eastAsia="宋体" w:hAnsi="Courier New" w:cs="Times New Roman"/>
      <w:sz w:val="20"/>
      <w:szCs w:val="20"/>
      <w:lang w:val="en-US" w:eastAsia="zh-CN" w:bidi="ar-SA"/>
    </w:rPr>
  </w:style>
  <w:style w:type="character" w:styleId="aff3">
    <w:name w:val="annotation reference"/>
    <w:basedOn w:val="af"/>
    <w:uiPriority w:val="99"/>
    <w:qFormat/>
    <w:rsid w:val="00402CCA"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styleId="HTML6">
    <w:name w:val="HTML Cite"/>
    <w:qFormat/>
    <w:rsid w:val="00402CCA"/>
    <w:rPr>
      <w:rFonts w:ascii="Times New Roman" w:eastAsia="宋体" w:hAnsi="Times New Roman" w:cs="Times New Roman"/>
      <w:i/>
      <w:iCs/>
      <w:lang w:val="en-US" w:eastAsia="zh-CN" w:bidi="ar-SA"/>
    </w:rPr>
  </w:style>
  <w:style w:type="character" w:styleId="aff4">
    <w:name w:val="footnote reference"/>
    <w:qFormat/>
    <w:rsid w:val="00402CCA"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HTML7">
    <w:name w:val="HTML Keyboard"/>
    <w:qFormat/>
    <w:rsid w:val="00402CCA"/>
    <w:rPr>
      <w:rFonts w:ascii="Courier New" w:eastAsia="宋体" w:hAnsi="Courier New" w:cs="Times New Roman"/>
      <w:sz w:val="20"/>
      <w:szCs w:val="20"/>
      <w:lang w:val="en-US" w:eastAsia="zh-CN" w:bidi="ar-SA"/>
    </w:rPr>
  </w:style>
  <w:style w:type="character" w:styleId="HTML8">
    <w:name w:val="HTML Sample"/>
    <w:qFormat/>
    <w:rsid w:val="00402CCA"/>
    <w:rPr>
      <w:rFonts w:ascii="Courier New" w:eastAsia="宋体" w:hAnsi="Courier New" w:cs="Times New Roman"/>
      <w:lang w:val="en-US" w:eastAsia="zh-CN" w:bidi="ar-SA"/>
    </w:rPr>
  </w:style>
  <w:style w:type="character" w:customStyle="1" w:styleId="Char0">
    <w:name w:val="批注框文本 Char"/>
    <w:basedOn w:val="af"/>
    <w:link w:val="af6"/>
    <w:uiPriority w:val="99"/>
    <w:qFormat/>
    <w:rsid w:val="00402CCA"/>
    <w:rPr>
      <w:sz w:val="18"/>
      <w:szCs w:val="18"/>
    </w:rPr>
  </w:style>
  <w:style w:type="character" w:customStyle="1" w:styleId="Char2">
    <w:name w:val="页眉 Char"/>
    <w:basedOn w:val="af"/>
    <w:link w:val="af8"/>
    <w:uiPriority w:val="99"/>
    <w:qFormat/>
    <w:rsid w:val="00402CCA"/>
    <w:rPr>
      <w:sz w:val="18"/>
      <w:szCs w:val="18"/>
    </w:rPr>
  </w:style>
  <w:style w:type="character" w:customStyle="1" w:styleId="Char1">
    <w:name w:val="页脚 Char"/>
    <w:basedOn w:val="af"/>
    <w:link w:val="af7"/>
    <w:uiPriority w:val="99"/>
    <w:qFormat/>
    <w:rsid w:val="00402CCA"/>
    <w:rPr>
      <w:sz w:val="18"/>
      <w:szCs w:val="18"/>
    </w:rPr>
  </w:style>
  <w:style w:type="paragraph" w:customStyle="1" w:styleId="ab">
    <w:name w:val="章标题"/>
    <w:next w:val="aff5"/>
    <w:qFormat/>
    <w:rsid w:val="00402CCA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5">
    <w:name w:val="段"/>
    <w:link w:val="CharChar"/>
    <w:uiPriority w:val="99"/>
    <w:qFormat/>
    <w:rsid w:val="00402CCA"/>
    <w:pPr>
      <w:framePr w:hSpace="180" w:wrap="around" w:vAnchor="text" w:hAnchor="page" w:x="2081" w:y="278"/>
      <w:autoSpaceDE w:val="0"/>
      <w:autoSpaceDN w:val="0"/>
      <w:spacing w:line="400" w:lineRule="exact"/>
      <w:suppressOverlap/>
      <w:jc w:val="center"/>
    </w:pPr>
    <w:rPr>
      <w:rFonts w:ascii="宋体" w:hAnsi="宋体"/>
      <w:color w:val="EE0000"/>
      <w:sz w:val="18"/>
      <w:szCs w:val="18"/>
    </w:rPr>
  </w:style>
  <w:style w:type="paragraph" w:customStyle="1" w:styleId="aff6">
    <w:name w:val="二级条标题"/>
    <w:basedOn w:val="aff7"/>
    <w:next w:val="aff5"/>
    <w:qFormat/>
    <w:rsid w:val="00402CCA"/>
    <w:pPr>
      <w:numPr>
        <w:ilvl w:val="3"/>
      </w:numPr>
      <w:outlineLvl w:val="3"/>
    </w:pPr>
  </w:style>
  <w:style w:type="paragraph" w:customStyle="1" w:styleId="aff7">
    <w:name w:val="一级条标题"/>
    <w:basedOn w:val="ab"/>
    <w:next w:val="aff5"/>
    <w:qFormat/>
    <w:rsid w:val="00402CCA"/>
    <w:pPr>
      <w:numPr>
        <w:ilvl w:val="2"/>
        <w:numId w:val="0"/>
      </w:numPr>
      <w:outlineLvl w:val="2"/>
    </w:pPr>
  </w:style>
  <w:style w:type="character" w:customStyle="1" w:styleId="first-child">
    <w:name w:val="first-child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aff8">
    <w:name w:val="个人答复风格"/>
    <w:qFormat/>
    <w:rsid w:val="00402CCA"/>
    <w:rPr>
      <w:rFonts w:ascii="Arial" w:eastAsia="宋体" w:hAnsi="Arial" w:cs="Arial"/>
      <w:color w:val="auto"/>
      <w:sz w:val="20"/>
      <w:lang w:val="en-US" w:eastAsia="zh-CN" w:bidi="ar-SA"/>
    </w:rPr>
  </w:style>
  <w:style w:type="character" w:customStyle="1" w:styleId="aff9">
    <w:name w:val="发布"/>
    <w:qFormat/>
    <w:rsid w:val="00402CCA"/>
    <w:rPr>
      <w:rFonts w:ascii="黑体" w:eastAsia="黑体" w:hAnsi="Times New Roman" w:cs="Times New Roman"/>
      <w:spacing w:val="22"/>
      <w:w w:val="100"/>
      <w:position w:val="3"/>
      <w:sz w:val="28"/>
      <w:lang w:val="en-US" w:eastAsia="zh-CN" w:bidi="ar-SA"/>
    </w:rPr>
  </w:style>
  <w:style w:type="character" w:customStyle="1" w:styleId="affa">
    <w:name w:val="个人撰写风格"/>
    <w:qFormat/>
    <w:rsid w:val="00402CCA"/>
    <w:rPr>
      <w:rFonts w:ascii="Arial" w:eastAsia="宋体" w:hAnsi="Arial" w:cs="Arial"/>
      <w:color w:val="auto"/>
      <w:sz w:val="20"/>
      <w:lang w:val="en-US" w:eastAsia="zh-CN" w:bidi="ar-SA"/>
    </w:rPr>
  </w:style>
  <w:style w:type="character" w:customStyle="1" w:styleId="last-child">
    <w:name w:val="last-child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toolbar-adver-btn">
    <w:name w:val="toolbar-adver-btn"/>
    <w:qFormat/>
    <w:rsid w:val="00402CCA"/>
    <w:rPr>
      <w:rFonts w:ascii="Times New Roman" w:eastAsia="宋体" w:hAnsi="Times New Roman" w:cs="Times New Roman"/>
      <w:color w:val="FFFFFF"/>
      <w:sz w:val="22"/>
      <w:szCs w:val="22"/>
      <w:lang w:val="en-US" w:eastAsia="zh-CN" w:bidi="ar-SA"/>
    </w:rPr>
  </w:style>
  <w:style w:type="character" w:customStyle="1" w:styleId="bzmc">
    <w:name w:val="bzmc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paragraph" w:customStyle="1" w:styleId="affb">
    <w:name w:val="标准称谓"/>
    <w:next w:val="ad"/>
    <w:qFormat/>
    <w:rsid w:val="00402CC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6">
    <w:name w:val="注×："/>
    <w:qFormat/>
    <w:rsid w:val="00402CCA"/>
    <w:pPr>
      <w:widowControl w:val="0"/>
      <w:numPr>
        <w:numId w:val="3"/>
      </w:numPr>
      <w:tabs>
        <w:tab w:val="clear" w:pos="90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c">
    <w:name w:val="发布日期"/>
    <w:qFormat/>
    <w:rsid w:val="00402CC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d">
    <w:name w:val="标准书脚_奇数页"/>
    <w:qFormat/>
    <w:rsid w:val="00402CCA"/>
    <w:pPr>
      <w:spacing w:before="120"/>
      <w:jc w:val="right"/>
    </w:pPr>
    <w:rPr>
      <w:sz w:val="18"/>
    </w:rPr>
  </w:style>
  <w:style w:type="paragraph" w:customStyle="1" w:styleId="affe">
    <w:name w:val="封面标准名称"/>
    <w:qFormat/>
    <w:rsid w:val="00402CC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">
    <w:name w:val="目次、索引正文"/>
    <w:qFormat/>
    <w:rsid w:val="00402CCA"/>
    <w:pPr>
      <w:spacing w:line="320" w:lineRule="exact"/>
      <w:jc w:val="both"/>
    </w:pPr>
    <w:rPr>
      <w:rFonts w:ascii="宋体"/>
      <w:sz w:val="21"/>
    </w:rPr>
  </w:style>
  <w:style w:type="paragraph" w:customStyle="1" w:styleId="a8">
    <w:name w:val="附录标识"/>
    <w:basedOn w:val="aa"/>
    <w:qFormat/>
    <w:rsid w:val="00402CCA"/>
    <w:pPr>
      <w:numPr>
        <w:numId w:val="4"/>
      </w:numPr>
      <w:tabs>
        <w:tab w:val="left" w:pos="6405"/>
      </w:tabs>
      <w:spacing w:after="200"/>
    </w:pPr>
    <w:rPr>
      <w:sz w:val="21"/>
    </w:rPr>
  </w:style>
  <w:style w:type="paragraph" w:customStyle="1" w:styleId="aa">
    <w:name w:val="前言、引言标题"/>
    <w:next w:val="ad"/>
    <w:qFormat/>
    <w:rsid w:val="00402CCA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0">
    <w:name w:val="封面一致性程度标识"/>
    <w:qFormat/>
    <w:rsid w:val="00402CC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1">
    <w:name w:val="无标题条"/>
    <w:next w:val="aff5"/>
    <w:qFormat/>
    <w:rsid w:val="00402CCA"/>
    <w:pPr>
      <w:jc w:val="both"/>
    </w:pPr>
    <w:rPr>
      <w:sz w:val="21"/>
    </w:rPr>
  </w:style>
  <w:style w:type="paragraph" w:customStyle="1" w:styleId="a5">
    <w:name w:val="列项·"/>
    <w:qFormat/>
    <w:rsid w:val="00402CCA"/>
    <w:pPr>
      <w:numPr>
        <w:numId w:val="5"/>
      </w:numPr>
      <w:tabs>
        <w:tab w:val="clear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2">
    <w:name w:val="实施日期"/>
    <w:basedOn w:val="affc"/>
    <w:qFormat/>
    <w:rsid w:val="00402CCA"/>
    <w:pPr>
      <w:framePr w:hSpace="0" w:wrap="around" w:xAlign="right"/>
      <w:jc w:val="right"/>
    </w:pPr>
  </w:style>
  <w:style w:type="paragraph" w:customStyle="1" w:styleId="afff3">
    <w:name w:val="四级条标题"/>
    <w:basedOn w:val="afff4"/>
    <w:next w:val="aff5"/>
    <w:qFormat/>
    <w:rsid w:val="00402CCA"/>
    <w:pPr>
      <w:numPr>
        <w:ilvl w:val="5"/>
      </w:numPr>
      <w:outlineLvl w:val="5"/>
    </w:pPr>
  </w:style>
  <w:style w:type="paragraph" w:customStyle="1" w:styleId="afff4">
    <w:name w:val="三级条标题"/>
    <w:basedOn w:val="aff6"/>
    <w:next w:val="aff5"/>
    <w:qFormat/>
    <w:rsid w:val="00402CCA"/>
    <w:pPr>
      <w:numPr>
        <w:ilvl w:val="4"/>
      </w:numPr>
      <w:outlineLvl w:val="4"/>
    </w:pPr>
  </w:style>
  <w:style w:type="paragraph" w:customStyle="1" w:styleId="afff5">
    <w:name w:val="其他标准称谓"/>
    <w:qFormat/>
    <w:rsid w:val="00402CCA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6">
    <w:name w:val="数字编号列项（二级）"/>
    <w:qFormat/>
    <w:rsid w:val="00402CCA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">
    <w:name w:val="一级无标题条"/>
    <w:basedOn w:val="ad"/>
    <w:qFormat/>
    <w:rsid w:val="00402CCA"/>
    <w:pPr>
      <w:widowControl/>
      <w:numPr>
        <w:ilvl w:val="2"/>
        <w:numId w:val="6"/>
      </w:numPr>
      <w:spacing w:line="400" w:lineRule="exact"/>
      <w:ind w:firstLineChars="200" w:firstLine="420"/>
    </w:pPr>
    <w:rPr>
      <w:rFonts w:ascii="Times New Roman" w:hAnsi="Times New Roman"/>
      <w:kern w:val="0"/>
      <w:szCs w:val="20"/>
    </w:rPr>
  </w:style>
  <w:style w:type="paragraph" w:customStyle="1" w:styleId="afff7">
    <w:name w:val="目次、标准名称标题"/>
    <w:basedOn w:val="aa"/>
    <w:next w:val="aff5"/>
    <w:qFormat/>
    <w:rsid w:val="00402CCA"/>
    <w:pPr>
      <w:numPr>
        <w:numId w:val="0"/>
      </w:numPr>
      <w:spacing w:line="460" w:lineRule="exact"/>
    </w:pPr>
  </w:style>
  <w:style w:type="paragraph" w:customStyle="1" w:styleId="afff8">
    <w:name w:val="封面标准文稿类别"/>
    <w:qFormat/>
    <w:rsid w:val="00402CC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7">
    <w:name w:val="正文图标题"/>
    <w:next w:val="aff5"/>
    <w:qFormat/>
    <w:rsid w:val="00402CCA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fff9">
    <w:name w:val="附录四级条标题"/>
    <w:basedOn w:val="afffa"/>
    <w:next w:val="aff5"/>
    <w:qFormat/>
    <w:rsid w:val="00402CCA"/>
    <w:pPr>
      <w:numPr>
        <w:ilvl w:val="5"/>
      </w:numPr>
      <w:outlineLvl w:val="5"/>
    </w:pPr>
  </w:style>
  <w:style w:type="paragraph" w:customStyle="1" w:styleId="afffa">
    <w:name w:val="附录三级条标题"/>
    <w:basedOn w:val="afffb"/>
    <w:next w:val="aff5"/>
    <w:qFormat/>
    <w:rsid w:val="00402CCA"/>
    <w:pPr>
      <w:numPr>
        <w:ilvl w:val="4"/>
      </w:numPr>
      <w:outlineLvl w:val="4"/>
    </w:pPr>
  </w:style>
  <w:style w:type="paragraph" w:customStyle="1" w:styleId="afffb">
    <w:name w:val="附录二级条标题"/>
    <w:basedOn w:val="afffc"/>
    <w:next w:val="aff5"/>
    <w:qFormat/>
    <w:rsid w:val="00402CCA"/>
    <w:pPr>
      <w:numPr>
        <w:ilvl w:val="3"/>
      </w:numPr>
      <w:outlineLvl w:val="3"/>
    </w:pPr>
  </w:style>
  <w:style w:type="paragraph" w:customStyle="1" w:styleId="afffc">
    <w:name w:val="附录一级条标题"/>
    <w:basedOn w:val="a9"/>
    <w:next w:val="aff5"/>
    <w:qFormat/>
    <w:rsid w:val="00402CCA"/>
    <w:pPr>
      <w:numPr>
        <w:ilvl w:val="2"/>
        <w:numId w:val="0"/>
      </w:numPr>
      <w:autoSpaceDN w:val="0"/>
      <w:outlineLvl w:val="2"/>
    </w:pPr>
  </w:style>
  <w:style w:type="paragraph" w:customStyle="1" w:styleId="a9">
    <w:name w:val="附录章标题"/>
    <w:next w:val="aff5"/>
    <w:qFormat/>
    <w:rsid w:val="00402CCA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2">
    <w:name w:val="四级无标题条"/>
    <w:basedOn w:val="ad"/>
    <w:qFormat/>
    <w:rsid w:val="00402CCA"/>
    <w:pPr>
      <w:widowControl/>
      <w:numPr>
        <w:ilvl w:val="5"/>
        <w:numId w:val="6"/>
      </w:numPr>
      <w:spacing w:line="400" w:lineRule="exact"/>
      <w:ind w:firstLineChars="200" w:firstLine="420"/>
    </w:pPr>
    <w:rPr>
      <w:rFonts w:ascii="Times New Roman" w:hAnsi="Times New Roman"/>
      <w:kern w:val="0"/>
      <w:szCs w:val="20"/>
    </w:rPr>
  </w:style>
  <w:style w:type="paragraph" w:customStyle="1" w:styleId="afffd">
    <w:name w:val="封面标准文稿编辑信息"/>
    <w:qFormat/>
    <w:rsid w:val="00402CC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e">
    <w:name w:val="封面标准英文名称"/>
    <w:qFormat/>
    <w:rsid w:val="00402CCA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">
    <w:name w:val="附录五级条标题"/>
    <w:basedOn w:val="afff9"/>
    <w:next w:val="aff5"/>
    <w:qFormat/>
    <w:rsid w:val="00402CCA"/>
    <w:pPr>
      <w:numPr>
        <w:ilvl w:val="6"/>
      </w:numPr>
      <w:outlineLvl w:val="6"/>
    </w:pPr>
  </w:style>
  <w:style w:type="paragraph" w:customStyle="1" w:styleId="affff0">
    <w:name w:val="标准书眉一"/>
    <w:qFormat/>
    <w:rsid w:val="00402CCA"/>
    <w:pPr>
      <w:jc w:val="both"/>
    </w:pPr>
  </w:style>
  <w:style w:type="paragraph" w:customStyle="1" w:styleId="a4">
    <w:name w:val="示例"/>
    <w:next w:val="aff5"/>
    <w:qFormat/>
    <w:rsid w:val="00402CCA"/>
    <w:pPr>
      <w:numPr>
        <w:numId w:val="8"/>
      </w:numPr>
      <w:tabs>
        <w:tab w:val="clear" w:pos="1120"/>
      </w:tabs>
      <w:ind w:firstLineChars="233" w:firstLine="419"/>
      <w:jc w:val="both"/>
    </w:pPr>
    <w:rPr>
      <w:rFonts w:ascii="宋体"/>
      <w:sz w:val="18"/>
    </w:rPr>
  </w:style>
  <w:style w:type="paragraph" w:customStyle="1" w:styleId="affff1">
    <w:name w:val="标准书脚_偶数页"/>
    <w:qFormat/>
    <w:rsid w:val="00402CCA"/>
    <w:pPr>
      <w:spacing w:before="120"/>
    </w:pPr>
    <w:rPr>
      <w:sz w:val="18"/>
    </w:rPr>
  </w:style>
  <w:style w:type="paragraph" w:customStyle="1" w:styleId="a3">
    <w:name w:val="五级无标题条"/>
    <w:basedOn w:val="ad"/>
    <w:qFormat/>
    <w:rsid w:val="00402CCA"/>
    <w:pPr>
      <w:widowControl/>
      <w:numPr>
        <w:ilvl w:val="6"/>
        <w:numId w:val="6"/>
      </w:numPr>
      <w:spacing w:line="400" w:lineRule="exact"/>
      <w:ind w:firstLineChars="200" w:firstLine="420"/>
    </w:pPr>
    <w:rPr>
      <w:rFonts w:ascii="Times New Roman" w:hAnsi="Times New Roman"/>
      <w:kern w:val="0"/>
      <w:szCs w:val="20"/>
    </w:rPr>
  </w:style>
  <w:style w:type="paragraph" w:customStyle="1" w:styleId="affff2">
    <w:name w:val="文献分类号"/>
    <w:qFormat/>
    <w:rsid w:val="00402CC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c">
    <w:name w:val="列项——"/>
    <w:qFormat/>
    <w:rsid w:val="00402CCA"/>
    <w:pPr>
      <w:widowControl w:val="0"/>
      <w:numPr>
        <w:numId w:val="9"/>
      </w:numPr>
      <w:tabs>
        <w:tab w:val="clear" w:pos="11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3">
    <w:name w:val="参考文献、索引标题"/>
    <w:basedOn w:val="aa"/>
    <w:next w:val="ad"/>
    <w:qFormat/>
    <w:rsid w:val="00402CCA"/>
    <w:pPr>
      <w:numPr>
        <w:numId w:val="0"/>
      </w:numPr>
      <w:spacing w:after="200"/>
    </w:pPr>
    <w:rPr>
      <w:sz w:val="21"/>
    </w:rPr>
  </w:style>
  <w:style w:type="paragraph" w:customStyle="1" w:styleId="11">
    <w:name w:val="封面标准号1"/>
    <w:qFormat/>
    <w:rsid w:val="00402CC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发布部门"/>
    <w:next w:val="aff5"/>
    <w:qFormat/>
    <w:rsid w:val="00402CCA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5">
    <w:name w:val="标准书眉_奇数页"/>
    <w:next w:val="ad"/>
    <w:qFormat/>
    <w:rsid w:val="00402CC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6">
    <w:name w:val="封面标准代替信息"/>
    <w:basedOn w:val="22"/>
    <w:qFormat/>
    <w:rsid w:val="00402CCA"/>
    <w:pPr>
      <w:framePr w:wrap="around"/>
      <w:spacing w:before="57"/>
    </w:pPr>
    <w:rPr>
      <w:rFonts w:ascii="宋体"/>
      <w:sz w:val="21"/>
    </w:rPr>
  </w:style>
  <w:style w:type="paragraph" w:customStyle="1" w:styleId="22">
    <w:name w:val="封面标准号2"/>
    <w:basedOn w:val="11"/>
    <w:qFormat/>
    <w:rsid w:val="00402CC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f7">
    <w:name w:val="条文脚注"/>
    <w:basedOn w:val="af9"/>
    <w:qFormat/>
    <w:rsid w:val="00402CCA"/>
    <w:pPr>
      <w:ind w:leftChars="200" w:left="780" w:hangingChars="200" w:hanging="360"/>
      <w:jc w:val="both"/>
    </w:pPr>
  </w:style>
  <w:style w:type="paragraph" w:customStyle="1" w:styleId="affff8">
    <w:name w:val="附录图标题"/>
    <w:next w:val="aff5"/>
    <w:qFormat/>
    <w:rsid w:val="00402CCA"/>
    <w:pPr>
      <w:jc w:val="center"/>
    </w:pPr>
    <w:rPr>
      <w:rFonts w:ascii="黑体" w:eastAsia="黑体"/>
      <w:sz w:val="21"/>
    </w:rPr>
  </w:style>
  <w:style w:type="paragraph" w:customStyle="1" w:styleId="affff9">
    <w:name w:val="字母编号列项（一级）"/>
    <w:qFormat/>
    <w:rsid w:val="00402CC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a">
    <w:name w:val="正文表标题"/>
    <w:basedOn w:val="ad"/>
    <w:next w:val="aff5"/>
    <w:qFormat/>
    <w:rsid w:val="00402CCA"/>
    <w:pPr>
      <w:widowControl/>
      <w:spacing w:beforeLines="50" w:line="400" w:lineRule="exact"/>
      <w:ind w:firstLineChars="200" w:firstLine="420"/>
      <w:jc w:val="center"/>
    </w:pPr>
    <w:rPr>
      <w:rFonts w:ascii="黑体" w:eastAsia="黑体" w:hAnsi="黑体"/>
      <w:kern w:val="0"/>
      <w:szCs w:val="20"/>
    </w:rPr>
  </w:style>
  <w:style w:type="paragraph" w:customStyle="1" w:styleId="affffb">
    <w:name w:val="表格样式"/>
    <w:basedOn w:val="afa"/>
    <w:next w:val="aff5"/>
    <w:qFormat/>
    <w:rsid w:val="00402CCA"/>
    <w:pPr>
      <w:spacing w:before="0" w:beforeAutospacing="0" w:after="0" w:afterAutospacing="0" w:line="240" w:lineRule="auto"/>
      <w:ind w:firstLineChars="0" w:firstLine="0"/>
      <w:jc w:val="center"/>
    </w:pPr>
    <w:rPr>
      <w:sz w:val="18"/>
      <w:szCs w:val="18"/>
    </w:rPr>
  </w:style>
  <w:style w:type="paragraph" w:customStyle="1" w:styleId="affffc">
    <w:name w:val="图表脚注"/>
    <w:next w:val="aff5"/>
    <w:qFormat/>
    <w:rsid w:val="00402CCA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0">
    <w:name w:val="二级无标题条"/>
    <w:basedOn w:val="ad"/>
    <w:qFormat/>
    <w:rsid w:val="00402CCA"/>
    <w:pPr>
      <w:widowControl/>
      <w:numPr>
        <w:ilvl w:val="3"/>
        <w:numId w:val="6"/>
      </w:numPr>
      <w:spacing w:line="400" w:lineRule="exact"/>
      <w:ind w:firstLineChars="200" w:firstLine="420"/>
    </w:pPr>
    <w:rPr>
      <w:rFonts w:ascii="Times New Roman" w:hAnsi="Times New Roman"/>
      <w:kern w:val="0"/>
      <w:szCs w:val="20"/>
    </w:rPr>
  </w:style>
  <w:style w:type="paragraph" w:customStyle="1" w:styleId="a1">
    <w:name w:val="三级无标题条"/>
    <w:basedOn w:val="ad"/>
    <w:qFormat/>
    <w:rsid w:val="00402CCA"/>
    <w:pPr>
      <w:widowControl/>
      <w:numPr>
        <w:ilvl w:val="4"/>
        <w:numId w:val="6"/>
      </w:numPr>
      <w:spacing w:line="400" w:lineRule="exact"/>
      <w:ind w:firstLineChars="200" w:firstLine="420"/>
    </w:pPr>
    <w:rPr>
      <w:rFonts w:ascii="Times New Roman" w:hAnsi="Times New Roman"/>
      <w:kern w:val="0"/>
      <w:szCs w:val="20"/>
    </w:rPr>
  </w:style>
  <w:style w:type="paragraph" w:customStyle="1" w:styleId="affffd">
    <w:name w:val="其他发布部门"/>
    <w:basedOn w:val="affff4"/>
    <w:qFormat/>
    <w:rsid w:val="00402CC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e">
    <w:name w:val="五级条标题"/>
    <w:basedOn w:val="afff3"/>
    <w:next w:val="aff5"/>
    <w:qFormat/>
    <w:rsid w:val="00402CCA"/>
    <w:pPr>
      <w:numPr>
        <w:ilvl w:val="6"/>
      </w:numPr>
      <w:outlineLvl w:val="6"/>
    </w:pPr>
  </w:style>
  <w:style w:type="paragraph" w:customStyle="1" w:styleId="afffff">
    <w:name w:val="标准书眉_偶数页"/>
    <w:basedOn w:val="affff5"/>
    <w:next w:val="ad"/>
    <w:qFormat/>
    <w:rsid w:val="00402CCA"/>
    <w:pPr>
      <w:jc w:val="left"/>
    </w:pPr>
  </w:style>
  <w:style w:type="paragraph" w:customStyle="1" w:styleId="afffff0">
    <w:name w:val="标准标志"/>
    <w:next w:val="ad"/>
    <w:qFormat/>
    <w:rsid w:val="00402CC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1">
    <w:name w:val="附录表标题"/>
    <w:next w:val="aff5"/>
    <w:qFormat/>
    <w:rsid w:val="00402CCA"/>
    <w:pPr>
      <w:jc w:val="center"/>
      <w:textAlignment w:val="baseline"/>
    </w:pPr>
    <w:rPr>
      <w:rFonts w:ascii="黑体" w:eastAsia="黑体"/>
      <w:kern w:val="21"/>
      <w:sz w:val="21"/>
    </w:rPr>
  </w:style>
  <w:style w:type="character" w:customStyle="1" w:styleId="focus">
    <w:name w:val="focus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high-light-bg5">
    <w:name w:val="high-light-bg5"/>
    <w:qFormat/>
    <w:rsid w:val="00402CCA"/>
    <w:rPr>
      <w:rFonts w:ascii="Times New Roman" w:eastAsia="宋体" w:hAnsi="Times New Roman" w:cs="Times New Roman"/>
      <w:shd w:val="clear" w:color="auto" w:fill="FEE972"/>
      <w:lang w:val="en-US" w:eastAsia="zh-CN" w:bidi="ar-SA"/>
    </w:rPr>
  </w:style>
  <w:style w:type="character" w:customStyle="1" w:styleId="layui-layer-tabnow">
    <w:name w:val="layui-layer-tabnow"/>
    <w:qFormat/>
    <w:rsid w:val="00402CCA"/>
    <w:rPr>
      <w:rFonts w:ascii="Times New Roman" w:eastAsia="宋体" w:hAnsi="Times New Roman" w:cs="Times New Roman"/>
      <w:bdr w:val="single" w:sz="4" w:space="0" w:color="CCCCCC"/>
      <w:shd w:val="clear" w:color="auto" w:fill="FFFFFF"/>
      <w:lang w:val="en-US" w:eastAsia="zh-CN" w:bidi="ar-SA"/>
    </w:rPr>
  </w:style>
  <w:style w:type="character" w:customStyle="1" w:styleId="btn-auto-11">
    <w:name w:val="btn-auto-11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s1">
    <w:name w:val="s1"/>
    <w:qFormat/>
    <w:rsid w:val="00402CCA"/>
    <w:rPr>
      <w:rFonts w:ascii="Times New Roman" w:eastAsia="宋体" w:hAnsi="Times New Roman" w:cs="Times New Roman"/>
      <w:color w:val="DDDDDD"/>
      <w:sz w:val="12"/>
      <w:szCs w:val="12"/>
      <w:lang w:val="en-US" w:eastAsia="zh-CN" w:bidi="ar-SA"/>
    </w:rPr>
  </w:style>
  <w:style w:type="character" w:customStyle="1" w:styleId="btn-task-gray2">
    <w:name w:val="btn-task-gray2"/>
    <w:qFormat/>
    <w:rsid w:val="00402CCA"/>
    <w:rPr>
      <w:rFonts w:ascii="Times New Roman" w:eastAsia="宋体" w:hAnsi="Times New Roman" w:cs="Times New Roman"/>
      <w:color w:val="FFFFFF"/>
      <w:u w:val="none"/>
      <w:shd w:val="clear" w:color="auto" w:fill="CCCCCC"/>
      <w:lang w:val="en-US" w:eastAsia="zh-CN" w:bidi="ar-SA"/>
    </w:rPr>
  </w:style>
  <w:style w:type="character" w:customStyle="1" w:styleId="btn-task-gray3">
    <w:name w:val="btn-task-gray3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btn-task-gray">
    <w:name w:val="btn-task-gray"/>
    <w:qFormat/>
    <w:rsid w:val="00402CCA"/>
    <w:rPr>
      <w:rFonts w:ascii="Times New Roman" w:eastAsia="宋体" w:hAnsi="Times New Roman" w:cs="Times New Roman"/>
      <w:color w:val="FFFFFF"/>
      <w:u w:val="none"/>
      <w:shd w:val="clear" w:color="auto" w:fill="CCCCCC"/>
      <w:lang w:val="en-US" w:eastAsia="zh-CN" w:bidi="ar-SA"/>
    </w:rPr>
  </w:style>
  <w:style w:type="character" w:customStyle="1" w:styleId="btn-auto-1">
    <w:name w:val="btn-auto-1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8">
    <w:name w:val="icon6_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name">
    <w:name w:val="name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name1">
    <w:name w:val="name1"/>
    <w:basedOn w:val="af"/>
    <w:qFormat/>
    <w:rsid w:val="00402CCA"/>
    <w:rPr>
      <w:rFonts w:ascii="微软雅黑" w:eastAsia="微软雅黑" w:hAnsi="微软雅黑" w:cs="微软雅黑"/>
      <w:color w:val="666666"/>
      <w:sz w:val="18"/>
      <w:szCs w:val="18"/>
      <w:lang w:val="en-US" w:eastAsia="zh-CN" w:bidi="ar-SA"/>
    </w:rPr>
  </w:style>
  <w:style w:type="character" w:customStyle="1" w:styleId="name2">
    <w:name w:val="name2"/>
    <w:basedOn w:val="af"/>
    <w:qFormat/>
    <w:rsid w:val="00402CCA"/>
    <w:rPr>
      <w:rFonts w:ascii="微软雅黑" w:eastAsia="微软雅黑" w:hAnsi="微软雅黑" w:cs="微软雅黑" w:hint="eastAsia"/>
      <w:color w:val="666666"/>
      <w:sz w:val="18"/>
      <w:szCs w:val="18"/>
      <w:lang w:val="en-US" w:eastAsia="zh-CN" w:bidi="ar-SA"/>
    </w:rPr>
  </w:style>
  <w:style w:type="character" w:customStyle="1" w:styleId="icon67">
    <w:name w:val="icon6_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4">
    <w:name w:val="icon6_1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scon">
    <w:name w:val="scon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area">
    <w:name w:val="area"/>
    <w:basedOn w:val="af"/>
    <w:qFormat/>
    <w:rsid w:val="00402CCA"/>
    <w:rPr>
      <w:rFonts w:ascii="Times New Roman" w:eastAsia="宋体" w:hAnsi="Times New Roman" w:cs="Times New Roman"/>
      <w:shd w:val="clear" w:color="auto" w:fill="F8F8F8"/>
      <w:lang w:val="en-US" w:eastAsia="zh-CN" w:bidi="ar-SA"/>
    </w:rPr>
  </w:style>
  <w:style w:type="character" w:customStyle="1" w:styleId="icon85">
    <w:name w:val="icon8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04">
    <w:name w:val="icon10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">
    <w:name w:val="icon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">
    <w:name w:val="icon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8">
    <w:name w:val="word8"/>
    <w:basedOn w:val="af"/>
    <w:qFormat/>
    <w:rsid w:val="00402CCA"/>
    <w:rPr>
      <w:rFonts w:ascii="微软雅黑" w:eastAsia="微软雅黑" w:hAnsi="微软雅黑" w:cs="微软雅黑" w:hint="eastAsia"/>
      <w:sz w:val="14"/>
      <w:szCs w:val="14"/>
      <w:lang w:val="en-US" w:eastAsia="zh-CN" w:bidi="ar-SA"/>
    </w:rPr>
  </w:style>
  <w:style w:type="character" w:customStyle="1" w:styleId="word81">
    <w:name w:val="word8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0">
    <w:name w:val="icon8_1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34">
    <w:name w:val="icon3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zw">
    <w:name w:val="zw"/>
    <w:basedOn w:val="af"/>
    <w:qFormat/>
    <w:rsid w:val="00402CCA"/>
    <w:rPr>
      <w:rFonts w:ascii="Times New Roman" w:eastAsia="宋体" w:hAnsi="Times New Roman" w:cs="Times New Roman"/>
      <w:color w:val="F30000"/>
      <w:sz w:val="12"/>
      <w:szCs w:val="12"/>
      <w:lang w:val="en-US" w:eastAsia="zh-CN" w:bidi="ar-SA"/>
    </w:rPr>
  </w:style>
  <w:style w:type="character" w:customStyle="1" w:styleId="zw1">
    <w:name w:val="zw1"/>
    <w:basedOn w:val="af"/>
    <w:qFormat/>
    <w:rsid w:val="00402CCA"/>
    <w:rPr>
      <w:rFonts w:ascii="Times New Roman" w:eastAsia="宋体" w:hAnsi="Times New Roman" w:cs="Times New Roman"/>
      <w:color w:val="F30000"/>
      <w:sz w:val="12"/>
      <w:szCs w:val="12"/>
      <w:lang w:val="en-US" w:eastAsia="zh-CN" w:bidi="ar-SA"/>
    </w:rPr>
  </w:style>
  <w:style w:type="character" w:customStyle="1" w:styleId="icon210">
    <w:name w:val="icon2_1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10">
    <w:name w:val="word10"/>
    <w:basedOn w:val="af"/>
    <w:qFormat/>
    <w:rsid w:val="00402CCA"/>
    <w:rPr>
      <w:rFonts w:ascii="微软雅黑" w:eastAsia="微软雅黑" w:hAnsi="微软雅黑" w:cs="微软雅黑" w:hint="eastAsia"/>
      <w:color w:val="666666"/>
      <w:sz w:val="16"/>
      <w:szCs w:val="16"/>
      <w:lang w:val="en-US" w:eastAsia="zh-CN" w:bidi="ar-SA"/>
    </w:rPr>
  </w:style>
  <w:style w:type="character" w:customStyle="1" w:styleId="icon25">
    <w:name w:val="icon2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7">
    <w:name w:val="icon9_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3">
    <w:name w:val="icon7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5">
    <w:name w:val="icon7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">
    <w:name w:val="icon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11">
    <w:name w:val="icon5_1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4">
    <w:name w:val="icon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8">
    <w:name w:val="icon5_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4">
    <w:name w:val="icon5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">
    <w:name w:val="icon8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8">
    <w:name w:val="icon8_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8">
    <w:name w:val="icon6_2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02">
    <w:name w:val="icon10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3">
    <w:name w:val="icon5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1">
    <w:name w:val="icon5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8">
    <w:name w:val="icon2_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3">
    <w:name w:val="icon9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2">
    <w:name w:val="icon6_1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2">
    <w:name w:val="icon7_1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time">
    <w:name w:val="time"/>
    <w:basedOn w:val="af"/>
    <w:qFormat/>
    <w:rsid w:val="00402CCA"/>
    <w:rPr>
      <w:rFonts w:ascii="Times New Roman" w:eastAsia="宋体" w:hAnsi="Times New Roman" w:cs="Times New Roman"/>
      <w:color w:val="AAAAAA"/>
      <w:lang w:val="en-US" w:eastAsia="zh-CN" w:bidi="ar-SA"/>
    </w:rPr>
  </w:style>
  <w:style w:type="character" w:customStyle="1" w:styleId="time1">
    <w:name w:val="time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time2">
    <w:name w:val="time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time3">
    <w:name w:val="time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time4">
    <w:name w:val="time4"/>
    <w:basedOn w:val="af"/>
    <w:qFormat/>
    <w:rsid w:val="00402CCA"/>
    <w:rPr>
      <w:rFonts w:ascii="宋体" w:eastAsia="宋体" w:hAnsi="宋体" w:cs="宋体" w:hint="eastAsia"/>
      <w:sz w:val="14"/>
      <w:szCs w:val="14"/>
      <w:lang w:val="en-US" w:eastAsia="zh-CN" w:bidi="ar-SA"/>
    </w:rPr>
  </w:style>
  <w:style w:type="character" w:customStyle="1" w:styleId="time5">
    <w:name w:val="time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time6">
    <w:name w:val="time6"/>
    <w:basedOn w:val="af"/>
    <w:qFormat/>
    <w:rsid w:val="00402CCA"/>
    <w:rPr>
      <w:rFonts w:ascii="宋体" w:eastAsia="宋体" w:hAnsi="宋体" w:cs="宋体" w:hint="eastAsia"/>
      <w:color w:val="000000"/>
      <w:sz w:val="14"/>
      <w:szCs w:val="14"/>
      <w:lang w:val="en-US" w:eastAsia="zh-CN" w:bidi="ar-SA"/>
    </w:rPr>
  </w:style>
  <w:style w:type="character" w:customStyle="1" w:styleId="time7">
    <w:name w:val="time7"/>
    <w:basedOn w:val="af"/>
    <w:qFormat/>
    <w:rsid w:val="00402CCA"/>
    <w:rPr>
      <w:rFonts w:ascii="宋体" w:eastAsia="宋体" w:hAnsi="宋体" w:cs="宋体" w:hint="eastAsia"/>
      <w:sz w:val="14"/>
      <w:szCs w:val="14"/>
      <w:lang w:val="en-US" w:eastAsia="zh-CN" w:bidi="ar-SA"/>
    </w:rPr>
  </w:style>
  <w:style w:type="character" w:customStyle="1" w:styleId="event">
    <w:name w:val="event"/>
    <w:basedOn w:val="af"/>
    <w:qFormat/>
    <w:rsid w:val="00402CCA"/>
    <w:rPr>
      <w:rFonts w:ascii="Times New Roman" w:eastAsia="宋体" w:hAnsi="Times New Roman" w:cs="Times New Roman"/>
      <w:color w:val="000000"/>
      <w:lang w:val="en-US" w:eastAsia="zh-CN" w:bidi="ar-SA"/>
    </w:rPr>
  </w:style>
  <w:style w:type="character" w:customStyle="1" w:styleId="event1">
    <w:name w:val="event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event2">
    <w:name w:val="event2"/>
    <w:basedOn w:val="af"/>
    <w:qFormat/>
    <w:rsid w:val="00402CCA"/>
    <w:rPr>
      <w:rFonts w:ascii="宋体" w:eastAsia="宋体" w:hAnsi="宋体" w:cs="宋体" w:hint="eastAsia"/>
      <w:sz w:val="14"/>
      <w:szCs w:val="14"/>
      <w:lang w:val="en-US" w:eastAsia="zh-CN" w:bidi="ar-SA"/>
    </w:rPr>
  </w:style>
  <w:style w:type="character" w:customStyle="1" w:styleId="event3">
    <w:name w:val="event3"/>
    <w:basedOn w:val="af"/>
    <w:qFormat/>
    <w:rsid w:val="00402CCA"/>
    <w:rPr>
      <w:rFonts w:ascii="宋体" w:eastAsia="宋体" w:hAnsi="宋体" w:cs="宋体" w:hint="eastAsia"/>
      <w:color w:val="000000"/>
      <w:sz w:val="14"/>
      <w:szCs w:val="14"/>
      <w:lang w:val="en-US" w:eastAsia="zh-CN" w:bidi="ar-SA"/>
    </w:rPr>
  </w:style>
  <w:style w:type="character" w:customStyle="1" w:styleId="event4">
    <w:name w:val="event4"/>
    <w:basedOn w:val="af"/>
    <w:qFormat/>
    <w:rsid w:val="00402CCA"/>
    <w:rPr>
      <w:rFonts w:ascii="宋体" w:eastAsia="宋体" w:hAnsi="宋体" w:cs="宋体" w:hint="eastAsia"/>
      <w:sz w:val="14"/>
      <w:szCs w:val="14"/>
      <w:lang w:val="en-US" w:eastAsia="zh-CN" w:bidi="ar-SA"/>
    </w:rPr>
  </w:style>
  <w:style w:type="character" w:customStyle="1" w:styleId="nub">
    <w:name w:val="nub"/>
    <w:basedOn w:val="af"/>
    <w:qFormat/>
    <w:rsid w:val="00402CCA"/>
    <w:rPr>
      <w:rFonts w:ascii="Times New Roman" w:eastAsia="宋体" w:hAnsi="Times New Roman" w:cs="Times New Roman"/>
      <w:color w:val="000000"/>
      <w:lang w:val="en-US" w:eastAsia="zh-CN" w:bidi="ar-SA"/>
    </w:rPr>
  </w:style>
  <w:style w:type="character" w:customStyle="1" w:styleId="nub1">
    <w:name w:val="nub1"/>
    <w:basedOn w:val="af"/>
    <w:qFormat/>
    <w:rsid w:val="00402CCA"/>
    <w:rPr>
      <w:rFonts w:ascii="Arial" w:eastAsia="宋体" w:hAnsi="Arial" w:cs="Arial"/>
      <w:color w:val="666666"/>
      <w:sz w:val="12"/>
      <w:szCs w:val="12"/>
      <w:shd w:val="clear" w:color="auto" w:fill="F7F7F7"/>
      <w:lang w:val="en-US" w:eastAsia="zh-CN" w:bidi="ar-SA"/>
    </w:rPr>
  </w:style>
  <w:style w:type="character" w:customStyle="1" w:styleId="nub2">
    <w:name w:val="nub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nub3">
    <w:name w:val="nub3"/>
    <w:basedOn w:val="af"/>
    <w:qFormat/>
    <w:rsid w:val="00402CCA"/>
    <w:rPr>
      <w:rFonts w:ascii="Arial" w:eastAsia="宋体" w:hAnsi="Arial" w:cs="Arial" w:hint="default"/>
      <w:color w:val="666666"/>
      <w:sz w:val="12"/>
      <w:szCs w:val="12"/>
      <w:shd w:val="clear" w:color="auto" w:fill="F7F7F7"/>
      <w:lang w:val="en-US" w:eastAsia="zh-CN" w:bidi="ar-SA"/>
    </w:rPr>
  </w:style>
  <w:style w:type="character" w:customStyle="1" w:styleId="state">
    <w:name w:val="state"/>
    <w:basedOn w:val="af"/>
    <w:qFormat/>
    <w:rsid w:val="00402CCA"/>
    <w:rPr>
      <w:rFonts w:ascii="Times New Roman" w:eastAsia="宋体" w:hAnsi="Times New Roman" w:cs="Times New Roman"/>
      <w:color w:val="AAAAAA"/>
      <w:lang w:val="en-US" w:eastAsia="zh-CN" w:bidi="ar-SA"/>
    </w:rPr>
  </w:style>
  <w:style w:type="character" w:customStyle="1" w:styleId="state1">
    <w:name w:val="state1"/>
    <w:basedOn w:val="af"/>
    <w:qFormat/>
    <w:rsid w:val="00402CCA"/>
    <w:rPr>
      <w:rFonts w:ascii="宋体" w:eastAsia="宋体" w:hAnsi="宋体" w:cs="宋体" w:hint="eastAsia"/>
      <w:color w:val="000000"/>
      <w:sz w:val="14"/>
      <w:szCs w:val="14"/>
      <w:lang w:val="en-US" w:eastAsia="zh-CN" w:bidi="ar-SA"/>
    </w:rPr>
  </w:style>
  <w:style w:type="character" w:customStyle="1" w:styleId="unit">
    <w:name w:val="unit"/>
    <w:basedOn w:val="af"/>
    <w:qFormat/>
    <w:rsid w:val="00402CCA"/>
    <w:rPr>
      <w:rFonts w:ascii="Times New Roman" w:eastAsia="宋体" w:hAnsi="Times New Roman" w:cs="Times New Roman"/>
      <w:color w:val="AAAAAA"/>
      <w:lang w:val="en-US" w:eastAsia="zh-CN" w:bidi="ar-SA"/>
    </w:rPr>
  </w:style>
  <w:style w:type="character" w:customStyle="1" w:styleId="icon6">
    <w:name w:val="icon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6">
    <w:name w:val="word6"/>
    <w:basedOn w:val="af"/>
    <w:qFormat/>
    <w:rsid w:val="00402CCA"/>
    <w:rPr>
      <w:rFonts w:ascii="微软雅黑" w:eastAsia="微软雅黑" w:hAnsi="微软雅黑" w:cs="微软雅黑" w:hint="eastAsia"/>
      <w:color w:val="666666"/>
      <w:sz w:val="14"/>
      <w:szCs w:val="14"/>
      <w:lang w:val="en-US" w:eastAsia="zh-CN" w:bidi="ar-SA"/>
    </w:rPr>
  </w:style>
  <w:style w:type="character" w:customStyle="1" w:styleId="icon61">
    <w:name w:val="icon6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">
    <w:name w:val="icon6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3">
    <w:name w:val="icon6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5">
    <w:name w:val="icon6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4">
    <w:name w:val="icon6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5">
    <w:name w:val="icon5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6">
    <w:name w:val="icon6_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9">
    <w:name w:val="icon6_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logintopic">
    <w:name w:val="login_topic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43">
    <w:name w:val="icon4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6">
    <w:name w:val="icon6_1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5">
    <w:name w:val="icon6_2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0">
    <w:name w:val="icon6_1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8">
    <w:name w:val="icon6_1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1">
    <w:name w:val="icon6_1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7">
    <w:name w:val="word7"/>
    <w:basedOn w:val="af"/>
    <w:qFormat/>
    <w:rsid w:val="00402CCA"/>
    <w:rPr>
      <w:rFonts w:ascii="微软雅黑" w:eastAsia="微软雅黑" w:hAnsi="微软雅黑" w:cs="微软雅黑" w:hint="eastAsia"/>
      <w:color w:val="666666"/>
      <w:sz w:val="12"/>
      <w:szCs w:val="12"/>
      <w:lang w:val="en-US" w:eastAsia="zh-CN" w:bidi="ar-SA"/>
    </w:rPr>
  </w:style>
  <w:style w:type="character" w:customStyle="1" w:styleId="word71">
    <w:name w:val="word71"/>
    <w:basedOn w:val="af"/>
    <w:qFormat/>
    <w:rsid w:val="00402CCA"/>
    <w:rPr>
      <w:rFonts w:ascii="微软雅黑" w:eastAsia="微软雅黑" w:hAnsi="微软雅黑" w:cs="微软雅黑" w:hint="eastAsia"/>
      <w:color w:val="666666"/>
      <w:sz w:val="12"/>
      <w:szCs w:val="12"/>
      <w:lang w:val="en-US" w:eastAsia="zh-CN" w:bidi="ar-SA"/>
    </w:rPr>
  </w:style>
  <w:style w:type="character" w:customStyle="1" w:styleId="icon3">
    <w:name w:val="icon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30">
    <w:name w:val="icon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3">
    <w:name w:val="icon6_1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2">
    <w:name w:val="icon6_2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4">
    <w:name w:val="icon7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5">
    <w:name w:val="icon6_1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0">
    <w:name w:val="icon1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7">
    <w:name w:val="icon6_1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19">
    <w:name w:val="icon6_1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0">
    <w:name w:val="icon6_2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1">
    <w:name w:val="icon6_2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3">
    <w:name w:val="icon6_2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4">
    <w:name w:val="icon6_2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35">
    <w:name w:val="icon3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6">
    <w:name w:val="icon6_2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7">
    <w:name w:val="icon6_2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29">
    <w:name w:val="icon6_2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30">
    <w:name w:val="icon6_3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31">
    <w:name w:val="icon6_3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4">
    <w:name w:val="icon8_1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3">
    <w:name w:val="icon8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632">
    <w:name w:val="icon6_3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13">
    <w:name w:val="icon2_1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n">
    <w:name w:val="in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2">
    <w:name w:val="icon2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copylogo4">
    <w:name w:val="copy_logo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2">
    <w:name w:val="icon8_1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0">
    <w:name w:val="icon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4">
    <w:name w:val="icon8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1">
    <w:name w:val="icon8_1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31">
    <w:name w:val="icon3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10">
    <w:name w:val="icon5_1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3">
    <w:name w:val="icon8_1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nubb">
    <w:name w:val="nub_b"/>
    <w:basedOn w:val="af"/>
    <w:qFormat/>
    <w:rsid w:val="00402CCA"/>
    <w:rPr>
      <w:rFonts w:ascii="Times New Roman" w:eastAsia="宋体" w:hAnsi="Times New Roman" w:cs="Times New Roman"/>
      <w:color w:val="FFFFFF"/>
      <w:shd w:val="clear" w:color="auto" w:fill="067DD1"/>
      <w:lang w:val="en-US" w:eastAsia="zh-CN" w:bidi="ar-SA"/>
    </w:rPr>
  </w:style>
  <w:style w:type="character" w:customStyle="1" w:styleId="nubb1">
    <w:name w:val="nub_b1"/>
    <w:basedOn w:val="af"/>
    <w:qFormat/>
    <w:rsid w:val="00402CCA"/>
    <w:rPr>
      <w:rFonts w:ascii="Times New Roman" w:eastAsia="宋体" w:hAnsi="Times New Roman" w:cs="Times New Roman"/>
      <w:color w:val="FFFFFF"/>
      <w:shd w:val="clear" w:color="auto" w:fill="067DD1"/>
      <w:lang w:val="en-US" w:eastAsia="zh-CN" w:bidi="ar-SA"/>
    </w:rPr>
  </w:style>
  <w:style w:type="character" w:customStyle="1" w:styleId="icon78">
    <w:name w:val="icon7_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9">
    <w:name w:val="icon7_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91">
    <w:name w:val="icon7_9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12">
    <w:name w:val="icon5_1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15">
    <w:name w:val="icon2_1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1">
    <w:name w:val="icon7_1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11">
    <w:name w:val="icon7_11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2">
    <w:name w:val="icon5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2">
    <w:name w:val="icon8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cxtopic">
    <w:name w:val="cx_topic"/>
    <w:basedOn w:val="af"/>
    <w:qFormat/>
    <w:rsid w:val="00402CCA"/>
    <w:rPr>
      <w:rFonts w:ascii="微软雅黑" w:eastAsia="微软雅黑" w:hAnsi="微软雅黑" w:cs="微软雅黑" w:hint="eastAsia"/>
      <w:sz w:val="16"/>
      <w:szCs w:val="16"/>
      <w:lang w:val="en-US" w:eastAsia="zh-CN" w:bidi="ar-SA"/>
    </w:rPr>
  </w:style>
  <w:style w:type="character" w:customStyle="1" w:styleId="star">
    <w:name w:val="star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4">
    <w:name w:val="icon7_1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41">
    <w:name w:val="icon7_14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8">
    <w:name w:val="icon9_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1">
    <w:name w:val="icon9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5">
    <w:name w:val="icon9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9">
    <w:name w:val="word9"/>
    <w:basedOn w:val="af"/>
    <w:qFormat/>
    <w:rsid w:val="00402CCA"/>
    <w:rPr>
      <w:rFonts w:ascii="微软雅黑" w:eastAsia="微软雅黑" w:hAnsi="微软雅黑" w:cs="微软雅黑" w:hint="eastAsia"/>
      <w:sz w:val="14"/>
      <w:szCs w:val="14"/>
      <w:lang w:val="en-US" w:eastAsia="zh-CN" w:bidi="ar-SA"/>
    </w:rPr>
  </w:style>
  <w:style w:type="character" w:customStyle="1" w:styleId="icon92">
    <w:name w:val="icon9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4">
    <w:name w:val="icon9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6">
    <w:name w:val="icon9_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99">
    <w:name w:val="icon9_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">
    <w:name w:val="icon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11">
    <w:name w:val="icon2_1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">
    <w:name w:val="icon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">
    <w:name w:val="word"/>
    <w:basedOn w:val="af"/>
    <w:qFormat/>
    <w:rsid w:val="00402CCA"/>
    <w:rPr>
      <w:rFonts w:ascii="微软雅黑" w:eastAsia="微软雅黑" w:hAnsi="微软雅黑" w:cs="微软雅黑" w:hint="eastAsia"/>
      <w:color w:val="000000"/>
      <w:sz w:val="14"/>
      <w:szCs w:val="14"/>
      <w:lang w:val="en-US" w:eastAsia="zh-CN" w:bidi="ar-SA"/>
    </w:rPr>
  </w:style>
  <w:style w:type="character" w:customStyle="1" w:styleId="icon8">
    <w:name w:val="icon8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15">
    <w:name w:val="icon8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2">
    <w:name w:val="word2"/>
    <w:basedOn w:val="af"/>
    <w:qFormat/>
    <w:rsid w:val="00402CCA"/>
    <w:rPr>
      <w:rFonts w:ascii="微软雅黑" w:eastAsia="微软雅黑" w:hAnsi="微软雅黑" w:cs="微软雅黑" w:hint="eastAsia"/>
      <w:sz w:val="14"/>
      <w:szCs w:val="14"/>
      <w:lang w:val="en-US" w:eastAsia="zh-CN" w:bidi="ar-SA"/>
    </w:rPr>
  </w:style>
  <w:style w:type="character" w:customStyle="1" w:styleId="icon29">
    <w:name w:val="icon2_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0">
    <w:name w:val="icon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1">
    <w:name w:val="icon2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3">
    <w:name w:val="icon2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4">
    <w:name w:val="icon2_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5">
    <w:name w:val="icon7_1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51">
    <w:name w:val="icon7_15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14">
    <w:name w:val="icon2_1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6">
    <w:name w:val="icon2_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7">
    <w:name w:val="icon2_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212">
    <w:name w:val="icon2_1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9">
    <w:name w:val="icon5_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views">
    <w:name w:val="views"/>
    <w:basedOn w:val="af"/>
    <w:qFormat/>
    <w:rsid w:val="00402CCA"/>
    <w:rPr>
      <w:rFonts w:ascii="宋体" w:eastAsia="宋体" w:hAnsi="宋体" w:cs="宋体" w:hint="eastAsia"/>
      <w:color w:val="000000"/>
      <w:sz w:val="14"/>
      <w:szCs w:val="14"/>
      <w:lang w:val="en-US" w:eastAsia="zh-CN" w:bidi="ar-SA"/>
    </w:rPr>
  </w:style>
  <w:style w:type="character" w:customStyle="1" w:styleId="icon32">
    <w:name w:val="icon3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3">
    <w:name w:val="word3"/>
    <w:basedOn w:val="af"/>
    <w:qFormat/>
    <w:rsid w:val="00402CCA"/>
    <w:rPr>
      <w:rFonts w:ascii="微软雅黑" w:eastAsia="微软雅黑" w:hAnsi="微软雅黑" w:cs="微软雅黑" w:hint="eastAsia"/>
      <w:color w:val="000000"/>
      <w:sz w:val="12"/>
      <w:szCs w:val="12"/>
      <w:lang w:val="en-US" w:eastAsia="zh-CN" w:bidi="ar-SA"/>
    </w:rPr>
  </w:style>
  <w:style w:type="character" w:customStyle="1" w:styleId="icon33">
    <w:name w:val="icon3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01">
    <w:name w:val="icon10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registertopic">
    <w:name w:val="register_topic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03">
    <w:name w:val="icon10_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">
    <w:name w:val="icon7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40">
    <w:name w:val="icon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41">
    <w:name w:val="icon4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42">
    <w:name w:val="icon4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9">
    <w:name w:val="icon8_9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6">
    <w:name w:val="icon8_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87">
    <w:name w:val="icon8_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6">
    <w:name w:val="icon7_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61">
    <w:name w:val="icon7_6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7">
    <w:name w:val="icon7_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71">
    <w:name w:val="icon7_7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word5">
    <w:name w:val="word5"/>
    <w:basedOn w:val="af"/>
    <w:qFormat/>
    <w:rsid w:val="00402CCA"/>
    <w:rPr>
      <w:rFonts w:ascii="微软雅黑" w:eastAsia="微软雅黑" w:hAnsi="微软雅黑" w:cs="微软雅黑" w:hint="eastAsia"/>
      <w:color w:val="666666"/>
      <w:sz w:val="14"/>
      <w:szCs w:val="14"/>
      <w:lang w:val="en-US" w:eastAsia="zh-CN" w:bidi="ar-SA"/>
    </w:rPr>
  </w:style>
  <w:style w:type="character" w:customStyle="1" w:styleId="icon56">
    <w:name w:val="icon5_6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57">
    <w:name w:val="icon5_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gkjg">
    <w:name w:val="gkjg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yzm">
    <w:name w:val="yzm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xzflisttopic">
    <w:name w:val="xzf_list_topic"/>
    <w:basedOn w:val="af"/>
    <w:qFormat/>
    <w:rsid w:val="00402CCA"/>
    <w:rPr>
      <w:rFonts w:ascii="微软雅黑" w:eastAsia="微软雅黑" w:hAnsi="微软雅黑" w:cs="微软雅黑" w:hint="eastAsia"/>
      <w:color w:val="333333"/>
      <w:sz w:val="14"/>
      <w:szCs w:val="14"/>
      <w:lang w:val="en-US" w:eastAsia="zh-CN" w:bidi="ar-SA"/>
    </w:rPr>
  </w:style>
  <w:style w:type="character" w:customStyle="1" w:styleId="icon7">
    <w:name w:val="icon7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0">
    <w:name w:val="icon7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2">
    <w:name w:val="icon7_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21">
    <w:name w:val="icon7_2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00">
    <w:name w:val="icon7_10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01">
    <w:name w:val="icon7_10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3">
    <w:name w:val="icon7_13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31">
    <w:name w:val="icon7_13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105">
    <w:name w:val="icon10_5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source">
    <w:name w:val="source"/>
    <w:basedOn w:val="af"/>
    <w:qFormat/>
    <w:rsid w:val="00402CCA"/>
    <w:rPr>
      <w:rFonts w:ascii="宋体" w:eastAsia="宋体" w:hAnsi="宋体" w:cs="宋体" w:hint="eastAsia"/>
      <w:color w:val="000000"/>
      <w:sz w:val="14"/>
      <w:szCs w:val="14"/>
      <w:lang w:val="en-US" w:eastAsia="zh-CN" w:bidi="ar-SA"/>
    </w:rPr>
  </w:style>
  <w:style w:type="character" w:customStyle="1" w:styleId="form">
    <w:name w:val="form"/>
    <w:basedOn w:val="af"/>
    <w:qFormat/>
    <w:rsid w:val="00402CCA"/>
    <w:rPr>
      <w:rFonts w:ascii="Times New Roman" w:eastAsia="宋体" w:hAnsi="Times New Roman" w:cs="Times New Roman"/>
      <w:shd w:val="clear" w:color="auto" w:fill="F8F8F8"/>
      <w:lang w:val="en-US" w:eastAsia="zh-CN" w:bidi="ar-SA"/>
    </w:rPr>
  </w:style>
  <w:style w:type="character" w:customStyle="1" w:styleId="form1">
    <w:name w:val="form1"/>
    <w:basedOn w:val="af"/>
    <w:qFormat/>
    <w:rsid w:val="00402CCA"/>
    <w:rPr>
      <w:rFonts w:ascii="Times New Roman" w:eastAsia="宋体" w:hAnsi="Times New Roman" w:cs="Times New Roman"/>
      <w:shd w:val="clear" w:color="auto" w:fill="F8F8F8"/>
      <w:lang w:val="en-US" w:eastAsia="zh-CN" w:bidi="ar-SA"/>
    </w:rPr>
  </w:style>
  <w:style w:type="character" w:customStyle="1" w:styleId="radio">
    <w:name w:val="radio"/>
    <w:basedOn w:val="af"/>
    <w:qFormat/>
    <w:rsid w:val="00402CCA"/>
    <w:rPr>
      <w:rFonts w:ascii="微软雅黑" w:eastAsia="微软雅黑" w:hAnsi="微软雅黑" w:cs="微软雅黑" w:hint="eastAsia"/>
      <w:color w:val="333333"/>
      <w:sz w:val="16"/>
      <w:szCs w:val="16"/>
      <w:lang w:val="en-US" w:eastAsia="zh-CN" w:bidi="ar-SA"/>
    </w:rPr>
  </w:style>
  <w:style w:type="character" w:customStyle="1" w:styleId="form10">
    <w:name w:val="form_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21">
    <w:name w:val="icon7_12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name3">
    <w:name w:val="name3"/>
    <w:basedOn w:val="af"/>
    <w:qFormat/>
    <w:rsid w:val="00402CCA"/>
    <w:rPr>
      <w:rFonts w:ascii="微软雅黑" w:eastAsia="微软雅黑" w:hAnsi="微软雅黑" w:cs="微软雅黑" w:hint="eastAsia"/>
      <w:color w:val="666666"/>
      <w:sz w:val="18"/>
      <w:szCs w:val="18"/>
      <w:shd w:val="clear" w:color="auto" w:fill="F8F8F8"/>
      <w:lang w:val="en-US" w:eastAsia="zh-CN" w:bidi="ar-SA"/>
    </w:rPr>
  </w:style>
  <w:style w:type="character" w:customStyle="1" w:styleId="name4">
    <w:name w:val="name4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51">
    <w:name w:val="icon7_5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81">
    <w:name w:val="icon7_8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31">
    <w:name w:val="icon7_31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icon7112">
    <w:name w:val="icon7_112"/>
    <w:basedOn w:val="af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Char">
    <w:name w:val="段 Char Char"/>
    <w:basedOn w:val="af"/>
    <w:link w:val="aff5"/>
    <w:uiPriority w:val="99"/>
    <w:qFormat/>
    <w:rsid w:val="00402CCA"/>
    <w:rPr>
      <w:rFonts w:ascii="宋体" w:hAnsi="宋体"/>
      <w:color w:val="EE0000"/>
      <w:sz w:val="18"/>
      <w:szCs w:val="18"/>
    </w:rPr>
  </w:style>
  <w:style w:type="paragraph" w:styleId="afffff2">
    <w:name w:val="List Paragraph"/>
    <w:basedOn w:val="ad"/>
    <w:uiPriority w:val="99"/>
    <w:qFormat/>
    <w:rsid w:val="00402CCA"/>
    <w:pPr>
      <w:widowControl/>
      <w:spacing w:line="400" w:lineRule="exact"/>
      <w:ind w:firstLineChars="200" w:firstLine="420"/>
    </w:pPr>
    <w:rPr>
      <w:rFonts w:ascii="Times New Roman" w:hAnsi="Times New Roman"/>
      <w:kern w:val="0"/>
      <w:szCs w:val="20"/>
    </w:rPr>
  </w:style>
  <w:style w:type="paragraph" w:customStyle="1" w:styleId="TOC1">
    <w:name w:val="TOC 标题1"/>
    <w:basedOn w:val="1"/>
    <w:next w:val="ad"/>
    <w:uiPriority w:val="39"/>
    <w:qFormat/>
    <w:rsid w:val="00402CCA"/>
    <w:pPr>
      <w:keepNext/>
      <w:keepLines/>
      <w:numPr>
        <w:numId w:val="0"/>
      </w:numPr>
      <w:spacing w:line="259" w:lineRule="auto"/>
      <w:outlineLvl w:val="9"/>
    </w:pPr>
    <w:rPr>
      <w:rFonts w:ascii="Cambria" w:eastAsia="宋体" w:hAnsi="Cambria"/>
      <w:color w:val="376092"/>
      <w:sz w:val="32"/>
      <w:szCs w:val="32"/>
    </w:rPr>
  </w:style>
  <w:style w:type="character" w:customStyle="1" w:styleId="2Char">
    <w:name w:val="标题 2 Char"/>
    <w:basedOn w:val="af"/>
    <w:link w:val="2"/>
    <w:qFormat/>
    <w:rsid w:val="00402CCA"/>
    <w:rPr>
      <w:rFonts w:eastAsia="黑体" w:cs="宋体"/>
      <w:sz w:val="21"/>
      <w:szCs w:val="21"/>
    </w:rPr>
  </w:style>
  <w:style w:type="character" w:customStyle="1" w:styleId="Char">
    <w:name w:val="批注文字 Char"/>
    <w:basedOn w:val="af"/>
    <w:link w:val="af2"/>
    <w:uiPriority w:val="99"/>
    <w:qFormat/>
    <w:rsid w:val="00402CCA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3">
    <w:name w:val="批注主题 Char"/>
    <w:basedOn w:val="Char"/>
    <w:link w:val="afc"/>
    <w:uiPriority w:val="99"/>
    <w:qFormat/>
    <w:rsid w:val="00402CCA"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Char4">
    <w:name w:val="段 Char"/>
    <w:uiPriority w:val="99"/>
    <w:qFormat/>
    <w:rsid w:val="00402CCA"/>
    <w:rPr>
      <w:rFonts w:ascii="宋体" w:eastAsia="宋体" w:hAnsi="Times New Roman" w:cs="Times New Roman"/>
      <w:sz w:val="21"/>
      <w:lang w:val="en-US" w:eastAsia="zh-CN" w:bidi="ar-SA"/>
    </w:rPr>
  </w:style>
  <w:style w:type="character" w:customStyle="1" w:styleId="1Char">
    <w:name w:val="标题 1 Char"/>
    <w:basedOn w:val="af"/>
    <w:link w:val="1"/>
    <w:qFormat/>
    <w:rsid w:val="00402CCA"/>
    <w:rPr>
      <w:rFonts w:ascii="Times New Roman" w:eastAsia="黑体" w:hAnsi="Times New Roman" w:cs="Times New Roman"/>
      <w:color w:val="000000"/>
      <w:szCs w:val="21"/>
      <w:lang w:val="en-US" w:eastAsia="zh-CN" w:bidi="ar-SA"/>
    </w:rPr>
  </w:style>
  <w:style w:type="paragraph" w:customStyle="1" w:styleId="afffff3">
    <w:name w:val="标准文件_附录标识"/>
    <w:next w:val="ad"/>
    <w:qFormat/>
    <w:rsid w:val="00402CCA"/>
    <w:p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eastAsia="黑体"/>
      <w:sz w:val="21"/>
    </w:rPr>
  </w:style>
  <w:style w:type="paragraph" w:customStyle="1" w:styleId="afffff4">
    <w:name w:val="标准文件_附录一级条标题"/>
    <w:next w:val="ad"/>
    <w:qFormat/>
    <w:rsid w:val="00402CCA"/>
    <w:pPr>
      <w:widowControl w:val="0"/>
      <w:spacing w:beforeLines="50" w:afterLines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fff5">
    <w:name w:val="标准文件_附录二级条标题"/>
    <w:basedOn w:val="afffff4"/>
    <w:next w:val="ad"/>
    <w:qFormat/>
    <w:rsid w:val="00402CCA"/>
    <w:pPr>
      <w:widowControl/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6">
    <w:name w:val="标准文件_附录三级条标题"/>
    <w:next w:val="ad"/>
    <w:qFormat/>
    <w:rsid w:val="00402CCA"/>
    <w:pPr>
      <w:widowControl w:val="0"/>
      <w:spacing w:beforeLines="50" w:afterLines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fff7">
    <w:name w:val="标准文件_附录四级条标题"/>
    <w:next w:val="ad"/>
    <w:qFormat/>
    <w:rsid w:val="00402CCA"/>
    <w:pPr>
      <w:widowControl w:val="0"/>
      <w:spacing w:beforeLines="50" w:afterLines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ffff8">
    <w:name w:val="标准文件_附录五级条标题"/>
    <w:next w:val="ad"/>
    <w:qFormat/>
    <w:rsid w:val="00402CCA"/>
    <w:pPr>
      <w:widowControl w:val="0"/>
      <w:spacing w:beforeLines="50" w:afterLines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ffff9">
    <w:name w:val="标准文件_段"/>
    <w:qFormat/>
    <w:rsid w:val="00402CC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a">
    <w:name w:val="标准文件_二级无标题"/>
    <w:basedOn w:val="afffffb"/>
    <w:qFormat/>
    <w:rsid w:val="00402CCA"/>
    <w:pPr>
      <w:outlineLvl w:val="9"/>
    </w:pPr>
    <w:rPr>
      <w:rFonts w:ascii="宋体" w:eastAsia="宋体"/>
    </w:rPr>
  </w:style>
  <w:style w:type="paragraph" w:customStyle="1" w:styleId="afffffb">
    <w:name w:val="标准文件_二级条标题"/>
    <w:next w:val="afffff9"/>
    <w:qFormat/>
    <w:rsid w:val="00402CCA"/>
    <w:pPr>
      <w:widowControl w:val="0"/>
      <w:spacing w:beforeLines="50" w:afterLines="50"/>
      <w:jc w:val="both"/>
      <w:outlineLvl w:val="2"/>
    </w:pPr>
    <w:rPr>
      <w:rFonts w:ascii="黑体" w:eastAsia="黑体"/>
      <w:sz w:val="21"/>
    </w:rPr>
  </w:style>
  <w:style w:type="paragraph" w:customStyle="1" w:styleId="12">
    <w:name w:val="修订1"/>
    <w:uiPriority w:val="99"/>
    <w:qFormat/>
    <w:rsid w:val="00402CCA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ACDA2-9797-4E8C-B18C-D3758F21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492</Words>
  <Characters>2809</Characters>
  <Application>Microsoft Office Word</Application>
  <DocSecurity>0</DocSecurity>
  <Lines>23</Lines>
  <Paragraphs>6</Paragraphs>
  <ScaleCrop>false</ScaleCrop>
  <Company>中国标准研究中心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Jianwei Xi</dc:creator>
  <cp:lastModifiedBy>ADMIN</cp:lastModifiedBy>
  <cp:revision>2</cp:revision>
  <cp:lastPrinted>2023-11-29T09:46:00Z</cp:lastPrinted>
  <dcterms:created xsi:type="dcterms:W3CDTF">2025-07-03T00:02:00Z</dcterms:created>
  <dcterms:modified xsi:type="dcterms:W3CDTF">2025-07-03T00:02:00Z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d72f603afb624da4b7dbdacdd803ba0b_23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eyJoZGlkIjoiZjVhNGJiMWVmZTg4ZjFhYWZhYWFiMzBkODkwYWRkZmUiLCJ1c2VySWQiOiI1MTc2MzQ1OTAifQ==</vt:lpwstr>
  </property>
</Properties>
</file>