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5E425F" w:rsidRPr="005E425F" w:rsidTr="00215ADD">
        <w:tc>
          <w:tcPr>
            <w:tcW w:w="509" w:type="dxa"/>
          </w:tcPr>
          <w:p w:rsidR="00672BFD" w:rsidRPr="005E425F"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5E425F">
              <w:rPr>
                <w:rFonts w:ascii="Times New Roman" w:eastAsia="黑体" w:hAnsi="Times New Roman"/>
                <w:sz w:val="21"/>
                <w:szCs w:val="21"/>
              </w:rPr>
              <w:t>ICS</w:t>
            </w:r>
            <w:r w:rsidRPr="005E425F">
              <w:rPr>
                <w:rFonts w:ascii="黑体" w:eastAsia="黑体" w:hAnsi="黑体"/>
                <w:sz w:val="21"/>
                <w:szCs w:val="21"/>
              </w:rPr>
              <w:t xml:space="preserve"> </w:t>
            </w:r>
            <w:r w:rsidR="006A25E5" w:rsidRPr="005E425F">
              <w:rPr>
                <w:rFonts w:ascii="黑体" w:eastAsia="黑体" w:hAnsi="黑体"/>
                <w:sz w:val="21"/>
                <w:szCs w:val="21"/>
              </w:rPr>
              <w:t xml:space="preserve"> </w:t>
            </w:r>
          </w:p>
        </w:tc>
        <w:tc>
          <w:tcPr>
            <w:tcW w:w="8855" w:type="dxa"/>
          </w:tcPr>
          <w:p w:rsidR="00672BFD" w:rsidRPr="005E425F" w:rsidRDefault="00A26565" w:rsidP="00C94DF2">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sidRPr="005E425F">
              <w:rPr>
                <w:rFonts w:ascii="黑体" w:eastAsia="黑体" w:hAnsi="黑体"/>
                <w:sz w:val="21"/>
                <w:szCs w:val="21"/>
              </w:rPr>
              <w:fldChar w:fldCharType="begin">
                <w:ffData>
                  <w:name w:val="ICS"/>
                  <w:enabled/>
                  <w:calcOnExit w:val="0"/>
                  <w:textInput>
                    <w:default w:val="67.160.10"/>
                  </w:textInput>
                </w:ffData>
              </w:fldChar>
            </w:r>
            <w:bookmarkStart w:id="0" w:name="ICS"/>
            <w:r w:rsidRPr="005E425F">
              <w:rPr>
                <w:rFonts w:ascii="黑体" w:eastAsia="黑体" w:hAnsi="黑体"/>
                <w:sz w:val="21"/>
                <w:szCs w:val="21"/>
              </w:rPr>
              <w:instrText xml:space="preserve"> FORMTEXT </w:instrText>
            </w:r>
            <w:r w:rsidRPr="005E425F">
              <w:rPr>
                <w:rFonts w:ascii="黑体" w:eastAsia="黑体" w:hAnsi="黑体"/>
                <w:sz w:val="21"/>
                <w:szCs w:val="21"/>
              </w:rPr>
            </w:r>
            <w:r w:rsidRPr="005E425F">
              <w:rPr>
                <w:rFonts w:ascii="黑体" w:eastAsia="黑体" w:hAnsi="黑体"/>
                <w:sz w:val="21"/>
                <w:szCs w:val="21"/>
              </w:rPr>
              <w:fldChar w:fldCharType="separate"/>
            </w:r>
            <w:r w:rsidRPr="005E425F">
              <w:rPr>
                <w:rFonts w:ascii="黑体" w:eastAsia="黑体" w:hAnsi="黑体"/>
                <w:noProof/>
                <w:sz w:val="21"/>
                <w:szCs w:val="21"/>
              </w:rPr>
              <w:t>67.160.10</w:t>
            </w:r>
            <w:r w:rsidRPr="005E425F">
              <w:rPr>
                <w:rFonts w:ascii="黑体" w:eastAsia="黑体" w:hAnsi="黑体"/>
                <w:sz w:val="21"/>
                <w:szCs w:val="21"/>
              </w:rPr>
              <w:fldChar w:fldCharType="end"/>
            </w:r>
            <w:bookmarkEnd w:id="0"/>
          </w:p>
        </w:tc>
      </w:tr>
      <w:tr w:rsidR="005E425F" w:rsidRPr="005E425F" w:rsidTr="00215ADD">
        <w:tc>
          <w:tcPr>
            <w:tcW w:w="509" w:type="dxa"/>
          </w:tcPr>
          <w:p w:rsidR="00672BFD" w:rsidRPr="005E425F"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5E425F">
              <w:rPr>
                <w:rFonts w:ascii="Times New Roman" w:eastAsia="黑体" w:hAnsi="Times New Roman"/>
                <w:sz w:val="21"/>
                <w:szCs w:val="21"/>
              </w:rPr>
              <w:t>CCS</w:t>
            </w:r>
            <w:r w:rsidR="0024666E" w:rsidRPr="005E425F">
              <w:rPr>
                <w:rFonts w:ascii="Times New Roman" w:eastAsia="黑体" w:hAnsi="Times New Roman"/>
                <w:sz w:val="21"/>
                <w:szCs w:val="21"/>
              </w:rPr>
              <w:t xml:space="preserve"> </w:t>
            </w:r>
            <w:r w:rsidRPr="005E425F">
              <w:rPr>
                <w:rFonts w:ascii="黑体" w:eastAsia="黑体" w:hAnsi="黑体"/>
                <w:sz w:val="21"/>
                <w:szCs w:val="21"/>
              </w:rPr>
              <w:t xml:space="preserve"> </w:t>
            </w:r>
          </w:p>
        </w:tc>
        <w:tc>
          <w:tcPr>
            <w:tcW w:w="8855" w:type="dxa"/>
          </w:tcPr>
          <w:tbl>
            <w:tblPr>
              <w:tblStyle w:val="afffffffffc"/>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5E425F" w:rsidRPr="005E425F" w:rsidTr="008A173B">
              <w:trPr>
                <w:trHeight w:hRule="exact" w:val="1021"/>
              </w:trPr>
              <w:tc>
                <w:tcPr>
                  <w:tcW w:w="9242" w:type="dxa"/>
                  <w:vAlign w:val="center"/>
                </w:tcPr>
                <w:p w:rsidR="000F4050" w:rsidRPr="005E425F" w:rsidRDefault="007B6032" w:rsidP="00BC12BE">
                  <w:pPr>
                    <w:pStyle w:val="affff5"/>
                    <w:framePr w:w="0" w:hRule="auto" w:wrap="auto" w:hAnchor="text" w:xAlign="left" w:yAlign="inline" w:anchorLock="0"/>
                    <w:ind w:left="420" w:right="624"/>
                    <w:rPr>
                      <w:rFonts w:ascii="宋体" w:hAnsi="宋体"/>
                      <w:sz w:val="28"/>
                      <w:szCs w:val="28"/>
                    </w:rPr>
                  </w:pPr>
                  <w:r w:rsidRPr="005E425F">
                    <w:rPr>
                      <w:noProof/>
                    </w:rPr>
                    <w:drawing>
                      <wp:inline distT="0" distB="0" distL="0" distR="0" wp14:anchorId="56AB4B48" wp14:editId="0473E852">
                        <wp:extent cx="414720" cy="43056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4720" cy="430560"/>
                                </a:xfrm>
                                <a:prstGeom prst="rect">
                                  <a:avLst/>
                                </a:prstGeom>
                                <a:noFill/>
                                <a:ln>
                                  <a:noFill/>
                                </a:ln>
                              </pic:spPr>
                            </pic:pic>
                          </a:graphicData>
                        </a:graphic>
                      </wp:inline>
                    </w:drawing>
                  </w:r>
                  <w:r w:rsidRPr="005E425F">
                    <w:rPr>
                      <w:noProof/>
                    </w:rPr>
                    <w:drawing>
                      <wp:inline distT="0" distB="0" distL="0" distR="0" wp14:anchorId="6DA43920" wp14:editId="50306853">
                        <wp:extent cx="170935" cy="436596"/>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后面的反斜杠.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571" cy="522509"/>
                                </a:xfrm>
                                <a:prstGeom prst="rect">
                                  <a:avLst/>
                                </a:prstGeom>
                                <a:noFill/>
                                <a:ln>
                                  <a:noFill/>
                                </a:ln>
                              </pic:spPr>
                            </pic:pic>
                          </a:graphicData>
                        </a:graphic>
                      </wp:inline>
                    </w:drawing>
                  </w:r>
                  <w:r w:rsidR="000F4050" w:rsidRPr="005E425F">
                    <w:rPr>
                      <w:sz w:val="21"/>
                      <w:szCs w:val="21"/>
                    </w:rPr>
                    <w:t xml:space="preserve"> </w:t>
                  </w:r>
                  <w:r w:rsidR="00A26565" w:rsidRPr="005E425F">
                    <w:fldChar w:fldCharType="begin">
                      <w:ffData>
                        <w:name w:val="c1"/>
                        <w:enabled/>
                        <w:calcOnExit w:val="0"/>
                        <w:textInput>
                          <w:default w:val="GARIRPA"/>
                          <w:maxLength w:val="7"/>
                        </w:textInput>
                      </w:ffData>
                    </w:fldChar>
                  </w:r>
                  <w:bookmarkStart w:id="1" w:name="c1"/>
                  <w:r w:rsidR="00A26565" w:rsidRPr="005E425F">
                    <w:instrText xml:space="preserve"> FORMTEXT </w:instrText>
                  </w:r>
                  <w:r w:rsidR="00A26565" w:rsidRPr="005E425F">
                    <w:fldChar w:fldCharType="separate"/>
                  </w:r>
                  <w:r w:rsidR="00A26565" w:rsidRPr="005E425F">
                    <w:rPr>
                      <w:noProof/>
                    </w:rPr>
                    <w:t>GARIRPA</w:t>
                  </w:r>
                  <w:r w:rsidR="00A26565" w:rsidRPr="005E425F">
                    <w:fldChar w:fldCharType="end"/>
                  </w:r>
                  <w:bookmarkEnd w:id="1"/>
                </w:p>
              </w:tc>
            </w:tr>
          </w:tbl>
          <w:p w:rsidR="00FB231D" w:rsidRPr="005E425F" w:rsidRDefault="002B3025"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5E425F">
              <w:rPr>
                <w:rFonts w:ascii="黑体" w:eastAsia="黑体" w:hAnsi="黑体"/>
                <w:sz w:val="21"/>
                <w:szCs w:val="21"/>
              </w:rPr>
              <w:fldChar w:fldCharType="begin">
                <w:ffData>
                  <w:name w:val="CSDN"/>
                  <w:enabled/>
                  <w:calcOnExit w:val="0"/>
                  <w:textInput>
                    <w:default w:val="X 62"/>
                  </w:textInput>
                </w:ffData>
              </w:fldChar>
            </w:r>
            <w:bookmarkStart w:id="2" w:name="CSDN"/>
            <w:r w:rsidRPr="005E425F">
              <w:rPr>
                <w:rFonts w:ascii="黑体" w:eastAsia="黑体" w:hAnsi="黑体"/>
                <w:sz w:val="21"/>
                <w:szCs w:val="21"/>
              </w:rPr>
              <w:instrText xml:space="preserve"> FORMTEXT </w:instrText>
            </w:r>
            <w:r w:rsidRPr="005E425F">
              <w:rPr>
                <w:rFonts w:ascii="黑体" w:eastAsia="黑体" w:hAnsi="黑体"/>
                <w:sz w:val="21"/>
                <w:szCs w:val="21"/>
              </w:rPr>
            </w:r>
            <w:r w:rsidRPr="005E425F">
              <w:rPr>
                <w:rFonts w:ascii="黑体" w:eastAsia="黑体" w:hAnsi="黑体"/>
                <w:sz w:val="21"/>
                <w:szCs w:val="21"/>
              </w:rPr>
              <w:fldChar w:fldCharType="separate"/>
            </w:r>
            <w:r w:rsidRPr="005E425F">
              <w:rPr>
                <w:rFonts w:ascii="黑体" w:eastAsia="黑体" w:hAnsi="黑体"/>
                <w:noProof/>
                <w:sz w:val="21"/>
                <w:szCs w:val="21"/>
              </w:rPr>
              <w:t>X 62</w:t>
            </w:r>
            <w:r w:rsidRPr="005E425F">
              <w:rPr>
                <w:rFonts w:ascii="黑体" w:eastAsia="黑体" w:hAnsi="黑体"/>
                <w:sz w:val="21"/>
                <w:szCs w:val="21"/>
              </w:rPr>
              <w:fldChar w:fldCharType="end"/>
            </w:r>
            <w:bookmarkEnd w:id="2"/>
          </w:p>
        </w:tc>
      </w:tr>
    </w:tbl>
    <w:p w:rsidR="0000040A" w:rsidRPr="005E425F" w:rsidRDefault="00E33BA2" w:rsidP="000107E0">
      <w:pPr>
        <w:pStyle w:val="affff6"/>
        <w:framePr w:w="9639" w:h="624" w:hRule="exact" w:hSpace="181" w:vSpace="181" w:wrap="around" w:hAnchor="page" w:x="1305" w:y="2269"/>
        <w:rPr>
          <w:rFonts w:ascii="黑体" w:eastAsia="黑体" w:hAnsi="黑体"/>
          <w:b w:val="0"/>
          <w:bCs w:val="0"/>
          <w:w w:val="100"/>
          <w:sz w:val="48"/>
          <w:szCs w:val="48"/>
        </w:rPr>
      </w:pPr>
      <w:bookmarkStart w:id="3" w:name="_Hlk26473981"/>
      <w:r w:rsidRPr="005E425F">
        <w:rPr>
          <w:rFonts w:ascii="黑体" w:eastAsia="黑体" w:hint="eastAsia"/>
          <w:b w:val="0"/>
          <w:w w:val="100"/>
          <w:sz w:val="48"/>
        </w:rPr>
        <w:t>广西农业农村产业振兴促进会</w:t>
      </w:r>
      <w:r w:rsidR="00AE2A69" w:rsidRPr="005E425F">
        <w:rPr>
          <w:rFonts w:ascii="黑体" w:eastAsia="黑体" w:hint="eastAsia"/>
          <w:b w:val="0"/>
          <w:w w:val="100"/>
          <w:sz w:val="48"/>
        </w:rPr>
        <w:t>团体</w:t>
      </w:r>
      <w:r w:rsidR="007B7453" w:rsidRPr="005E425F">
        <w:rPr>
          <w:rFonts w:ascii="黑体" w:eastAsia="黑体" w:hAnsi="黑体" w:hint="eastAsia"/>
          <w:b w:val="0"/>
          <w:bCs w:val="0"/>
          <w:w w:val="100"/>
          <w:sz w:val="48"/>
          <w:szCs w:val="48"/>
        </w:rPr>
        <w:t>标准</w:t>
      </w:r>
    </w:p>
    <w:bookmarkEnd w:id="3"/>
    <w:p w:rsidR="00AA456B" w:rsidRPr="005E425F" w:rsidRDefault="00AE2A69" w:rsidP="00A952D7">
      <w:pPr>
        <w:pStyle w:val="affffffffff3"/>
        <w:framePr w:wrap="auto"/>
      </w:pPr>
      <w:r w:rsidRPr="005E425F">
        <w:t>T/</w:t>
      </w:r>
      <w:r w:rsidR="00A26565" w:rsidRPr="005E425F">
        <w:fldChar w:fldCharType="begin">
          <w:ffData>
            <w:name w:val="文字1"/>
            <w:enabled/>
            <w:calcOnExit w:val="0"/>
            <w:textInput>
              <w:default w:val="GARIRPA"/>
            </w:textInput>
          </w:ffData>
        </w:fldChar>
      </w:r>
      <w:bookmarkStart w:id="4" w:name="文字1"/>
      <w:r w:rsidR="00A26565" w:rsidRPr="005E425F">
        <w:instrText xml:space="preserve"> FORMTEXT </w:instrText>
      </w:r>
      <w:r w:rsidR="00A26565" w:rsidRPr="005E425F">
        <w:fldChar w:fldCharType="separate"/>
      </w:r>
      <w:r w:rsidR="00A26565" w:rsidRPr="005E425F">
        <w:t>GARIRPA</w:t>
      </w:r>
      <w:r w:rsidR="00A26565" w:rsidRPr="005E425F">
        <w:fldChar w:fldCharType="end"/>
      </w:r>
      <w:bookmarkEnd w:id="4"/>
      <w:r w:rsidR="00634D9E" w:rsidRPr="005E425F">
        <w:t xml:space="preserve"> </w:t>
      </w:r>
      <w:r w:rsidR="00EB31ED" w:rsidRPr="005E425F">
        <w:fldChar w:fldCharType="begin">
          <w:ffData>
            <w:name w:val="NSTD_CODE_F"/>
            <w:enabled/>
            <w:calcOnExit w:val="0"/>
            <w:textInput>
              <w:default w:val="XXXX"/>
            </w:textInput>
          </w:ffData>
        </w:fldChar>
      </w:r>
      <w:bookmarkStart w:id="5" w:name="NSTD_CODE_F"/>
      <w:r w:rsidR="00EB31ED" w:rsidRPr="005E425F">
        <w:instrText xml:space="preserve"> FORMTEXT </w:instrText>
      </w:r>
      <w:r w:rsidR="00EB31ED" w:rsidRPr="005E425F">
        <w:fldChar w:fldCharType="separate"/>
      </w:r>
      <w:r w:rsidR="00EB31ED" w:rsidRPr="005E425F">
        <w:t>XXXX</w:t>
      </w:r>
      <w:r w:rsidR="00EB31ED" w:rsidRPr="005E425F">
        <w:fldChar w:fldCharType="end"/>
      </w:r>
      <w:bookmarkEnd w:id="5"/>
      <w:r w:rsidR="004644A6" w:rsidRPr="005E425F">
        <w:rPr>
          <w:rFonts w:hAnsi="黑体"/>
        </w:rPr>
        <w:t>—</w:t>
      </w:r>
      <w:r w:rsidR="00087A77" w:rsidRPr="005E425F">
        <w:fldChar w:fldCharType="begin">
          <w:ffData>
            <w:name w:val="NSTD_CODE_B"/>
            <w:enabled/>
            <w:calcOnExit w:val="0"/>
            <w:textInput>
              <w:default w:val="XXXX"/>
            </w:textInput>
          </w:ffData>
        </w:fldChar>
      </w:r>
      <w:bookmarkStart w:id="6" w:name="NSTD_CODE_B"/>
      <w:r w:rsidR="00087A77" w:rsidRPr="005E425F">
        <w:instrText xml:space="preserve"> FORMTEXT </w:instrText>
      </w:r>
      <w:r w:rsidR="00087A77" w:rsidRPr="005E425F">
        <w:fldChar w:fldCharType="separate"/>
      </w:r>
      <w:r w:rsidR="00087A77" w:rsidRPr="005E425F">
        <w:t>XXXX</w:t>
      </w:r>
      <w:r w:rsidR="00087A77" w:rsidRPr="005E425F">
        <w:fldChar w:fldCharType="end"/>
      </w:r>
      <w:bookmarkEnd w:id="6"/>
    </w:p>
    <w:p w:rsidR="00E846C8" w:rsidRPr="005E425F" w:rsidRDefault="00E846C8" w:rsidP="00A952D7">
      <w:pPr>
        <w:pStyle w:val="affffffffff4"/>
        <w:framePr w:wrap="auto"/>
        <w:rPr>
          <w:rFonts w:hAnsi="黑体"/>
        </w:rPr>
      </w:pPr>
    </w:p>
    <w:p w:rsidR="008F70BD" w:rsidRPr="005E425F" w:rsidRDefault="007439EB" w:rsidP="007B7453">
      <w:pPr>
        <w:spacing w:line="240" w:lineRule="auto"/>
        <w:rPr>
          <w:rFonts w:ascii="黑体" w:eastAsia="黑体" w:hAnsi="黑体"/>
          <w:kern w:val="0"/>
          <w:sz w:val="10"/>
          <w:szCs w:val="10"/>
        </w:rPr>
      </w:pPr>
      <w:r w:rsidRPr="005E425F">
        <w:rPr>
          <w:rFonts w:ascii="黑体" w:eastAsia="黑体" w:hAnsi="黑体"/>
          <w:noProof/>
          <w:kern w:val="0"/>
          <w:sz w:val="10"/>
          <w:szCs w:val="10"/>
        </w:rPr>
        <mc:AlternateContent>
          <mc:Choice Requires="wps">
            <w:drawing>
              <wp:anchor distT="0" distB="0" distL="114300" distR="114300" simplePos="0" relativeHeight="251650048" behindDoc="0" locked="0" layoutInCell="1" allowOverlap="0" wp14:anchorId="6C1F20FA" wp14:editId="0140F516">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6B8F13" id="直接连接符 73"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rsidR="006816A4" w:rsidRPr="005E425F" w:rsidRDefault="006816A4" w:rsidP="0036429C">
      <w:pPr>
        <w:pStyle w:val="affff6"/>
        <w:framePr w:w="9639" w:h="6976" w:hRule="exact" w:hSpace="0" w:vSpace="0" w:wrap="around" w:hAnchor="page" w:y="6408"/>
        <w:jc w:val="center"/>
        <w:rPr>
          <w:rFonts w:ascii="黑体" w:eastAsia="黑体" w:hAnsi="黑体"/>
          <w:b w:val="0"/>
          <w:bCs w:val="0"/>
          <w:w w:val="100"/>
        </w:rPr>
      </w:pPr>
    </w:p>
    <w:p w:rsidR="006816A4" w:rsidRPr="005E425F" w:rsidRDefault="00A26565" w:rsidP="00463B77">
      <w:pPr>
        <w:pStyle w:val="affffffffff5"/>
        <w:framePr w:h="6974" w:hRule="exact" w:wrap="around" w:x="1419" w:anchorLock="1"/>
      </w:pPr>
      <w:r w:rsidRPr="005E425F">
        <w:fldChar w:fldCharType="begin">
          <w:ffData>
            <w:name w:val="CSTD_NAME"/>
            <w:enabled/>
            <w:calcOnExit w:val="0"/>
            <w:textInput>
              <w:default w:val="融水重阳酒"/>
            </w:textInput>
          </w:ffData>
        </w:fldChar>
      </w:r>
      <w:bookmarkStart w:id="7" w:name="CSTD_NAME"/>
      <w:r w:rsidRPr="005E425F">
        <w:instrText xml:space="preserve"> FORMTEXT </w:instrText>
      </w:r>
      <w:r w:rsidRPr="005E425F">
        <w:fldChar w:fldCharType="separate"/>
      </w:r>
      <w:r w:rsidR="00E03117" w:rsidRPr="005E425F">
        <w:t>融水重阳酒</w:t>
      </w:r>
      <w:r w:rsidRPr="005E425F">
        <w:fldChar w:fldCharType="end"/>
      </w:r>
      <w:bookmarkEnd w:id="7"/>
    </w:p>
    <w:p w:rsidR="00815419" w:rsidRPr="005E425F" w:rsidRDefault="00815419" w:rsidP="00324EDD">
      <w:pPr>
        <w:framePr w:w="9639" w:h="6974" w:hRule="exact" w:wrap="around" w:vAnchor="page" w:hAnchor="page" w:x="1419" w:y="6408" w:anchorLock="1"/>
        <w:ind w:left="-1418"/>
      </w:pPr>
    </w:p>
    <w:p w:rsidR="00755402" w:rsidRPr="005E425F" w:rsidRDefault="00DD78DB" w:rsidP="00463B77">
      <w:pPr>
        <w:pStyle w:val="afffffff5"/>
        <w:framePr w:w="9639" w:h="6974" w:hRule="exact" w:wrap="around" w:vAnchor="page" w:hAnchor="page" w:x="1419" w:y="6408" w:anchorLock="1"/>
        <w:textAlignment w:val="bottom"/>
        <w:rPr>
          <w:rFonts w:ascii="黑体" w:eastAsia="黑体" w:hAnsi="黑体"/>
          <w:noProof/>
          <w:szCs w:val="28"/>
        </w:rPr>
      </w:pPr>
      <w:r w:rsidRPr="005E425F">
        <w:rPr>
          <w:rFonts w:ascii="黑体" w:eastAsia="黑体" w:hAnsi="黑体"/>
          <w:noProof/>
          <w:szCs w:val="28"/>
        </w:rPr>
        <w:fldChar w:fldCharType="begin">
          <w:ffData>
            <w:name w:val="ESTD_NAME"/>
            <w:enabled/>
            <w:calcOnExit w:val="0"/>
            <w:textInput>
              <w:default w:val="Rongshui Chongyang wine"/>
            </w:textInput>
          </w:ffData>
        </w:fldChar>
      </w:r>
      <w:bookmarkStart w:id="8" w:name="ESTD_NAME"/>
      <w:r w:rsidRPr="005E425F">
        <w:rPr>
          <w:rFonts w:ascii="黑体" w:eastAsia="黑体" w:hAnsi="黑体"/>
          <w:noProof/>
          <w:szCs w:val="28"/>
        </w:rPr>
        <w:instrText xml:space="preserve"> FORMTEXT </w:instrText>
      </w:r>
      <w:r w:rsidRPr="005E425F">
        <w:rPr>
          <w:rFonts w:ascii="黑体" w:eastAsia="黑体" w:hAnsi="黑体"/>
          <w:noProof/>
          <w:szCs w:val="28"/>
        </w:rPr>
      </w:r>
      <w:r w:rsidRPr="005E425F">
        <w:rPr>
          <w:rFonts w:ascii="黑体" w:eastAsia="黑体" w:hAnsi="黑体"/>
          <w:noProof/>
          <w:szCs w:val="28"/>
        </w:rPr>
        <w:fldChar w:fldCharType="separate"/>
      </w:r>
      <w:r w:rsidRPr="005E425F">
        <w:rPr>
          <w:rFonts w:ascii="黑体" w:eastAsia="黑体" w:hAnsi="黑体"/>
          <w:noProof/>
          <w:szCs w:val="28"/>
        </w:rPr>
        <w:t>Rongshui Chongyang wine</w:t>
      </w:r>
      <w:r w:rsidRPr="005E425F">
        <w:rPr>
          <w:rFonts w:ascii="黑体" w:eastAsia="黑体" w:hAnsi="黑体"/>
          <w:noProof/>
          <w:szCs w:val="28"/>
        </w:rPr>
        <w:fldChar w:fldCharType="end"/>
      </w:r>
      <w:bookmarkEnd w:id="8"/>
    </w:p>
    <w:p w:rsidR="00815419" w:rsidRPr="005E425F" w:rsidRDefault="00815419" w:rsidP="00324EDD">
      <w:pPr>
        <w:framePr w:w="9639" w:h="6974" w:hRule="exact" w:wrap="around" w:vAnchor="page" w:hAnchor="page" w:x="1419" w:y="6408" w:anchorLock="1"/>
        <w:spacing w:line="760" w:lineRule="exact"/>
        <w:ind w:left="-1418"/>
      </w:pPr>
    </w:p>
    <w:p w:rsidR="00B87131" w:rsidRPr="005E425F" w:rsidRDefault="00B87131" w:rsidP="00463B77">
      <w:pPr>
        <w:pStyle w:val="afffffff5"/>
        <w:framePr w:w="9639" w:h="6974" w:hRule="exact" w:wrap="around" w:vAnchor="page" w:hAnchor="page" w:x="1419" w:y="6408" w:anchorLock="1"/>
        <w:textAlignment w:val="bottom"/>
        <w:rPr>
          <w:rFonts w:eastAsia="黑体"/>
          <w:noProof/>
          <w:szCs w:val="28"/>
        </w:rPr>
      </w:pPr>
    </w:p>
    <w:p w:rsidR="00CA7AFD" w:rsidRPr="005E425F" w:rsidRDefault="00E03117" w:rsidP="00463B77">
      <w:pPr>
        <w:pStyle w:val="afffffff5"/>
        <w:framePr w:w="9639" w:h="6974" w:hRule="exact" w:wrap="around" w:vAnchor="page" w:hAnchor="page" w:x="1419" w:y="6408" w:anchorLock="1"/>
        <w:spacing w:before="440" w:after="160"/>
        <w:textAlignment w:val="bottom"/>
        <w:rPr>
          <w:noProof/>
          <w:sz w:val="24"/>
          <w:szCs w:val="28"/>
        </w:rPr>
      </w:pPr>
      <w:r w:rsidRPr="005E425F">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9" w:name="下拉1"/>
      <w:r w:rsidRPr="005E425F">
        <w:rPr>
          <w:noProof/>
          <w:sz w:val="24"/>
          <w:szCs w:val="28"/>
        </w:rPr>
        <w:instrText xml:space="preserve"> FORMDROPDOWN </w:instrText>
      </w:r>
      <w:r w:rsidR="001B6F57">
        <w:rPr>
          <w:noProof/>
          <w:sz w:val="24"/>
          <w:szCs w:val="28"/>
        </w:rPr>
      </w:r>
      <w:r w:rsidR="001B6F57">
        <w:rPr>
          <w:noProof/>
          <w:sz w:val="24"/>
          <w:szCs w:val="28"/>
        </w:rPr>
        <w:fldChar w:fldCharType="separate"/>
      </w:r>
      <w:r w:rsidRPr="005E425F">
        <w:rPr>
          <w:noProof/>
          <w:sz w:val="24"/>
          <w:szCs w:val="28"/>
        </w:rPr>
        <w:fldChar w:fldCharType="end"/>
      </w:r>
      <w:bookmarkEnd w:id="9"/>
    </w:p>
    <w:p w:rsidR="0036429C" w:rsidRPr="005E425F"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sidRPr="005E425F">
        <w:rPr>
          <w:noProof/>
          <w:sz w:val="21"/>
          <w:szCs w:val="28"/>
        </w:rPr>
        <w:fldChar w:fldCharType="begin">
          <w:ffData>
            <w:name w:val="CMPLSH_DATE"/>
            <w:enabled/>
            <w:calcOnExit w:val="0"/>
            <w:textInput/>
          </w:ffData>
        </w:fldChar>
      </w:r>
      <w:bookmarkStart w:id="10" w:name="CMPLSH_DATE"/>
      <w:r w:rsidRPr="005E425F">
        <w:rPr>
          <w:noProof/>
          <w:sz w:val="21"/>
          <w:szCs w:val="28"/>
        </w:rPr>
        <w:instrText xml:space="preserve"> FORMTEXT </w:instrText>
      </w:r>
      <w:r w:rsidRPr="005E425F">
        <w:rPr>
          <w:noProof/>
          <w:sz w:val="21"/>
          <w:szCs w:val="28"/>
        </w:rPr>
      </w:r>
      <w:r w:rsidRPr="005E425F">
        <w:rPr>
          <w:noProof/>
          <w:sz w:val="21"/>
          <w:szCs w:val="28"/>
        </w:rPr>
        <w:fldChar w:fldCharType="separate"/>
      </w:r>
      <w:r w:rsidR="00786AB6" w:rsidRPr="005E425F">
        <w:rPr>
          <w:noProof/>
          <w:sz w:val="21"/>
          <w:szCs w:val="28"/>
        </w:rPr>
        <w:t> </w:t>
      </w:r>
      <w:r w:rsidR="00786AB6" w:rsidRPr="005E425F">
        <w:rPr>
          <w:noProof/>
          <w:sz w:val="21"/>
          <w:szCs w:val="28"/>
        </w:rPr>
        <w:t> </w:t>
      </w:r>
      <w:r w:rsidR="00786AB6" w:rsidRPr="005E425F">
        <w:rPr>
          <w:noProof/>
          <w:sz w:val="21"/>
          <w:szCs w:val="28"/>
        </w:rPr>
        <w:t> </w:t>
      </w:r>
      <w:r w:rsidR="00786AB6" w:rsidRPr="005E425F">
        <w:rPr>
          <w:noProof/>
          <w:sz w:val="21"/>
          <w:szCs w:val="28"/>
        </w:rPr>
        <w:t> </w:t>
      </w:r>
      <w:r w:rsidR="00786AB6" w:rsidRPr="005E425F">
        <w:rPr>
          <w:noProof/>
          <w:sz w:val="21"/>
          <w:szCs w:val="28"/>
        </w:rPr>
        <w:t> </w:t>
      </w:r>
      <w:r w:rsidRPr="005E425F">
        <w:rPr>
          <w:noProof/>
          <w:sz w:val="21"/>
          <w:szCs w:val="28"/>
        </w:rPr>
        <w:fldChar w:fldCharType="end"/>
      </w:r>
      <w:bookmarkEnd w:id="10"/>
    </w:p>
    <w:p w:rsidR="00DE703F" w:rsidRPr="005E425F"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5E425F">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1" w:name="下拉2"/>
      <w:r w:rsidRPr="005E425F">
        <w:rPr>
          <w:b/>
          <w:noProof/>
          <w:sz w:val="21"/>
          <w:szCs w:val="28"/>
        </w:rPr>
        <w:instrText xml:space="preserve"> FORMDROPDOWN </w:instrText>
      </w:r>
      <w:r w:rsidR="001B6F57">
        <w:rPr>
          <w:b/>
          <w:noProof/>
          <w:sz w:val="21"/>
          <w:szCs w:val="28"/>
        </w:rPr>
      </w:r>
      <w:r w:rsidR="001B6F57">
        <w:rPr>
          <w:b/>
          <w:noProof/>
          <w:sz w:val="21"/>
          <w:szCs w:val="28"/>
        </w:rPr>
        <w:fldChar w:fldCharType="separate"/>
      </w:r>
      <w:r w:rsidRPr="005E425F">
        <w:rPr>
          <w:b/>
          <w:noProof/>
          <w:sz w:val="21"/>
          <w:szCs w:val="28"/>
        </w:rPr>
        <w:fldChar w:fldCharType="end"/>
      </w:r>
      <w:bookmarkEnd w:id="11"/>
    </w:p>
    <w:p w:rsidR="00CD50A1" w:rsidRPr="005E425F" w:rsidRDefault="00087A77" w:rsidP="00EE7869">
      <w:pPr>
        <w:pStyle w:val="affffffffff1"/>
        <w:framePr w:wrap="around" w:y="14176"/>
      </w:pPr>
      <w:r w:rsidRPr="005E425F">
        <w:rPr>
          <w:rFonts w:ascii="黑体"/>
        </w:rPr>
        <w:fldChar w:fldCharType="begin">
          <w:ffData>
            <w:name w:val="PLSH_DATE_Y"/>
            <w:enabled/>
            <w:calcOnExit w:val="0"/>
            <w:textInput>
              <w:default w:val="XXXX"/>
              <w:maxLength w:val="4"/>
            </w:textInput>
          </w:ffData>
        </w:fldChar>
      </w:r>
      <w:bookmarkStart w:id="12" w:name="PLSH_DATE_Y"/>
      <w:r w:rsidRPr="005E425F">
        <w:rPr>
          <w:rFonts w:ascii="黑体"/>
        </w:rPr>
        <w:instrText xml:space="preserve"> FORMTEXT </w:instrText>
      </w:r>
      <w:r w:rsidRPr="005E425F">
        <w:rPr>
          <w:rFonts w:ascii="黑体"/>
        </w:rPr>
      </w:r>
      <w:r w:rsidRPr="005E425F">
        <w:rPr>
          <w:rFonts w:ascii="黑体"/>
        </w:rPr>
        <w:fldChar w:fldCharType="separate"/>
      </w:r>
      <w:r w:rsidRPr="005E425F">
        <w:rPr>
          <w:rFonts w:ascii="黑体"/>
          <w:noProof/>
        </w:rPr>
        <w:t>XXXX</w:t>
      </w:r>
      <w:r w:rsidRPr="005E425F">
        <w:rPr>
          <w:rFonts w:ascii="黑体"/>
        </w:rPr>
        <w:fldChar w:fldCharType="end"/>
      </w:r>
      <w:bookmarkEnd w:id="12"/>
      <w:r w:rsidR="00CD50A1" w:rsidRPr="005E425F">
        <w:t xml:space="preserve"> </w:t>
      </w:r>
      <w:r w:rsidR="00CD50A1" w:rsidRPr="005E425F">
        <w:rPr>
          <w:rFonts w:ascii="黑体"/>
        </w:rPr>
        <w:t>-</w:t>
      </w:r>
      <w:r w:rsidR="00CD50A1" w:rsidRPr="005E425F">
        <w:t xml:space="preserve"> </w:t>
      </w:r>
      <w:r w:rsidRPr="005E425F">
        <w:rPr>
          <w:rFonts w:ascii="黑体"/>
        </w:rPr>
        <w:fldChar w:fldCharType="begin">
          <w:ffData>
            <w:name w:val="PLSH_DATE_M"/>
            <w:enabled/>
            <w:calcOnExit w:val="0"/>
            <w:textInput>
              <w:default w:val="XX"/>
              <w:maxLength w:val="2"/>
            </w:textInput>
          </w:ffData>
        </w:fldChar>
      </w:r>
      <w:bookmarkStart w:id="13" w:name="PLSH_DATE_M"/>
      <w:r w:rsidRPr="005E425F">
        <w:rPr>
          <w:rFonts w:ascii="黑体"/>
        </w:rPr>
        <w:instrText xml:space="preserve"> FORMTEXT </w:instrText>
      </w:r>
      <w:r w:rsidRPr="005E425F">
        <w:rPr>
          <w:rFonts w:ascii="黑体"/>
        </w:rPr>
      </w:r>
      <w:r w:rsidRPr="005E425F">
        <w:rPr>
          <w:rFonts w:ascii="黑体"/>
        </w:rPr>
        <w:fldChar w:fldCharType="separate"/>
      </w:r>
      <w:r w:rsidRPr="005E425F">
        <w:rPr>
          <w:rFonts w:ascii="黑体"/>
          <w:noProof/>
        </w:rPr>
        <w:t>XX</w:t>
      </w:r>
      <w:r w:rsidRPr="005E425F">
        <w:rPr>
          <w:rFonts w:ascii="黑体"/>
        </w:rPr>
        <w:fldChar w:fldCharType="end"/>
      </w:r>
      <w:bookmarkEnd w:id="13"/>
      <w:r w:rsidR="00CD50A1" w:rsidRPr="005E425F">
        <w:t xml:space="preserve"> </w:t>
      </w:r>
      <w:r w:rsidR="00CD50A1" w:rsidRPr="005E425F">
        <w:rPr>
          <w:rFonts w:ascii="黑体"/>
        </w:rPr>
        <w:t>-</w:t>
      </w:r>
      <w:r w:rsidR="00CD50A1" w:rsidRPr="005E425F">
        <w:t xml:space="preserve"> </w:t>
      </w:r>
      <w:r w:rsidRPr="005E425F">
        <w:rPr>
          <w:rFonts w:ascii="黑体"/>
        </w:rPr>
        <w:fldChar w:fldCharType="begin">
          <w:ffData>
            <w:name w:val="PLSH_DATE_D"/>
            <w:enabled/>
            <w:calcOnExit w:val="0"/>
            <w:textInput>
              <w:default w:val="XX"/>
              <w:maxLength w:val="2"/>
            </w:textInput>
          </w:ffData>
        </w:fldChar>
      </w:r>
      <w:bookmarkStart w:id="14" w:name="PLSH_DATE_D"/>
      <w:r w:rsidRPr="005E425F">
        <w:rPr>
          <w:rFonts w:ascii="黑体"/>
        </w:rPr>
        <w:instrText xml:space="preserve"> FORMTEXT </w:instrText>
      </w:r>
      <w:r w:rsidRPr="005E425F">
        <w:rPr>
          <w:rFonts w:ascii="黑体"/>
        </w:rPr>
      </w:r>
      <w:r w:rsidRPr="005E425F">
        <w:rPr>
          <w:rFonts w:ascii="黑体"/>
        </w:rPr>
        <w:fldChar w:fldCharType="separate"/>
      </w:r>
      <w:r w:rsidRPr="005E425F">
        <w:rPr>
          <w:rFonts w:ascii="黑体"/>
          <w:noProof/>
        </w:rPr>
        <w:t>XX</w:t>
      </w:r>
      <w:r w:rsidRPr="005E425F">
        <w:rPr>
          <w:rFonts w:ascii="黑体"/>
        </w:rPr>
        <w:fldChar w:fldCharType="end"/>
      </w:r>
      <w:bookmarkEnd w:id="14"/>
      <w:r w:rsidR="00CD50A1" w:rsidRPr="005E425F">
        <w:rPr>
          <w:rFonts w:hint="eastAsia"/>
        </w:rPr>
        <w:t>发布</w:t>
      </w:r>
    </w:p>
    <w:p w:rsidR="00CD50A1" w:rsidRPr="005E425F" w:rsidRDefault="00087A77" w:rsidP="00EE7869">
      <w:pPr>
        <w:pStyle w:val="affffffffff2"/>
        <w:framePr w:wrap="around" w:y="14176"/>
      </w:pPr>
      <w:r w:rsidRPr="005E425F">
        <w:rPr>
          <w:rFonts w:ascii="黑体"/>
        </w:rPr>
        <w:fldChar w:fldCharType="begin">
          <w:ffData>
            <w:name w:val="CROT_DATE_Y"/>
            <w:enabled/>
            <w:calcOnExit w:val="0"/>
            <w:textInput>
              <w:default w:val="XXXX"/>
              <w:maxLength w:val="4"/>
            </w:textInput>
          </w:ffData>
        </w:fldChar>
      </w:r>
      <w:bookmarkStart w:id="15" w:name="CROT_DATE_Y"/>
      <w:r w:rsidRPr="005E425F">
        <w:rPr>
          <w:rFonts w:ascii="黑体"/>
        </w:rPr>
        <w:instrText xml:space="preserve"> FORMTEXT </w:instrText>
      </w:r>
      <w:r w:rsidRPr="005E425F">
        <w:rPr>
          <w:rFonts w:ascii="黑体"/>
        </w:rPr>
      </w:r>
      <w:r w:rsidRPr="005E425F">
        <w:rPr>
          <w:rFonts w:ascii="黑体"/>
        </w:rPr>
        <w:fldChar w:fldCharType="separate"/>
      </w:r>
      <w:r w:rsidRPr="005E425F">
        <w:rPr>
          <w:rFonts w:ascii="黑体"/>
          <w:noProof/>
        </w:rPr>
        <w:t>XXXX</w:t>
      </w:r>
      <w:r w:rsidRPr="005E425F">
        <w:rPr>
          <w:rFonts w:ascii="黑体"/>
        </w:rPr>
        <w:fldChar w:fldCharType="end"/>
      </w:r>
      <w:bookmarkEnd w:id="15"/>
      <w:r w:rsidR="00CD50A1" w:rsidRPr="005E425F">
        <w:t xml:space="preserve"> </w:t>
      </w:r>
      <w:r w:rsidR="00CD50A1" w:rsidRPr="005E425F">
        <w:rPr>
          <w:rFonts w:ascii="黑体"/>
        </w:rPr>
        <w:t>-</w:t>
      </w:r>
      <w:r w:rsidR="00CD50A1" w:rsidRPr="005E425F">
        <w:t xml:space="preserve"> </w:t>
      </w:r>
      <w:r w:rsidRPr="005E425F">
        <w:rPr>
          <w:rFonts w:ascii="黑体"/>
        </w:rPr>
        <w:fldChar w:fldCharType="begin">
          <w:ffData>
            <w:name w:val="CROT_DATE_M"/>
            <w:enabled/>
            <w:calcOnExit w:val="0"/>
            <w:textInput>
              <w:default w:val="XX"/>
              <w:maxLength w:val="2"/>
            </w:textInput>
          </w:ffData>
        </w:fldChar>
      </w:r>
      <w:bookmarkStart w:id="16" w:name="CROT_DATE_M"/>
      <w:r w:rsidRPr="005E425F">
        <w:rPr>
          <w:rFonts w:ascii="黑体"/>
        </w:rPr>
        <w:instrText xml:space="preserve"> FORMTEXT </w:instrText>
      </w:r>
      <w:r w:rsidRPr="005E425F">
        <w:rPr>
          <w:rFonts w:ascii="黑体"/>
        </w:rPr>
      </w:r>
      <w:r w:rsidRPr="005E425F">
        <w:rPr>
          <w:rFonts w:ascii="黑体"/>
        </w:rPr>
        <w:fldChar w:fldCharType="separate"/>
      </w:r>
      <w:r w:rsidRPr="005E425F">
        <w:rPr>
          <w:rFonts w:ascii="黑体"/>
          <w:noProof/>
        </w:rPr>
        <w:t>XX</w:t>
      </w:r>
      <w:r w:rsidRPr="005E425F">
        <w:rPr>
          <w:rFonts w:ascii="黑体"/>
        </w:rPr>
        <w:fldChar w:fldCharType="end"/>
      </w:r>
      <w:bookmarkEnd w:id="16"/>
      <w:r w:rsidR="00CD50A1" w:rsidRPr="005E425F">
        <w:t xml:space="preserve"> </w:t>
      </w:r>
      <w:r w:rsidR="00CD50A1" w:rsidRPr="005E425F">
        <w:rPr>
          <w:rFonts w:ascii="黑体"/>
        </w:rPr>
        <w:t>-</w:t>
      </w:r>
      <w:r w:rsidR="00CD50A1" w:rsidRPr="005E425F">
        <w:t xml:space="preserve"> </w:t>
      </w:r>
      <w:r w:rsidRPr="005E425F">
        <w:rPr>
          <w:rFonts w:ascii="黑体"/>
        </w:rPr>
        <w:fldChar w:fldCharType="begin">
          <w:ffData>
            <w:name w:val="CROT_DATE_D"/>
            <w:enabled/>
            <w:calcOnExit w:val="0"/>
            <w:textInput>
              <w:default w:val="XX"/>
              <w:maxLength w:val="2"/>
            </w:textInput>
          </w:ffData>
        </w:fldChar>
      </w:r>
      <w:bookmarkStart w:id="17" w:name="CROT_DATE_D"/>
      <w:r w:rsidRPr="005E425F">
        <w:rPr>
          <w:rFonts w:ascii="黑体"/>
        </w:rPr>
        <w:instrText xml:space="preserve"> FORMTEXT </w:instrText>
      </w:r>
      <w:r w:rsidRPr="005E425F">
        <w:rPr>
          <w:rFonts w:ascii="黑体"/>
        </w:rPr>
      </w:r>
      <w:r w:rsidRPr="005E425F">
        <w:rPr>
          <w:rFonts w:ascii="黑体"/>
        </w:rPr>
        <w:fldChar w:fldCharType="separate"/>
      </w:r>
      <w:r w:rsidRPr="005E425F">
        <w:rPr>
          <w:rFonts w:ascii="黑体"/>
          <w:noProof/>
        </w:rPr>
        <w:t>XX</w:t>
      </w:r>
      <w:r w:rsidRPr="005E425F">
        <w:rPr>
          <w:rFonts w:ascii="黑体"/>
        </w:rPr>
        <w:fldChar w:fldCharType="end"/>
      </w:r>
      <w:bookmarkEnd w:id="17"/>
      <w:r w:rsidR="00CD50A1" w:rsidRPr="005E425F">
        <w:rPr>
          <w:rFonts w:hint="eastAsia"/>
        </w:rPr>
        <w:t>实施</w:t>
      </w:r>
    </w:p>
    <w:p w:rsidR="007B7453" w:rsidRPr="005E425F" w:rsidRDefault="00A26565" w:rsidP="004C25A2">
      <w:pPr>
        <w:pStyle w:val="affffffff5"/>
        <w:framePr w:h="584" w:hRule="exact" w:hSpace="181" w:vSpace="181" w:wrap="around" w:y="14800"/>
        <w:rPr>
          <w:rFonts w:hAnsi="黑体"/>
        </w:rPr>
      </w:pPr>
      <w:r w:rsidRPr="005E425F">
        <w:rPr>
          <w:rFonts w:hAnsi="黑体"/>
          <w:w w:val="100"/>
          <w:sz w:val="28"/>
        </w:rPr>
        <w:fldChar w:fldCharType="begin">
          <w:ffData>
            <w:name w:val="fm"/>
            <w:enabled/>
            <w:calcOnExit w:val="0"/>
            <w:textInput>
              <w:default w:val="广西农业农村产业振兴促进会"/>
            </w:textInput>
          </w:ffData>
        </w:fldChar>
      </w:r>
      <w:bookmarkStart w:id="18" w:name="fm"/>
      <w:r w:rsidRPr="005E425F">
        <w:rPr>
          <w:rFonts w:hAnsi="黑体"/>
          <w:w w:val="100"/>
          <w:sz w:val="28"/>
        </w:rPr>
        <w:instrText xml:space="preserve"> FORMTEXT </w:instrText>
      </w:r>
      <w:r w:rsidRPr="005E425F">
        <w:rPr>
          <w:rFonts w:hAnsi="黑体"/>
          <w:w w:val="100"/>
          <w:sz w:val="28"/>
        </w:rPr>
      </w:r>
      <w:r w:rsidRPr="005E425F">
        <w:rPr>
          <w:rFonts w:hAnsi="黑体"/>
          <w:w w:val="100"/>
          <w:sz w:val="28"/>
        </w:rPr>
        <w:fldChar w:fldCharType="separate"/>
      </w:r>
      <w:r w:rsidRPr="005E425F">
        <w:rPr>
          <w:rFonts w:hAnsi="黑体"/>
          <w:noProof/>
          <w:w w:val="100"/>
          <w:sz w:val="28"/>
        </w:rPr>
        <w:t>广西农业农村产业振兴促进会</w:t>
      </w:r>
      <w:r w:rsidRPr="005E425F">
        <w:rPr>
          <w:rFonts w:hAnsi="黑体"/>
          <w:w w:val="100"/>
          <w:sz w:val="28"/>
        </w:rPr>
        <w:fldChar w:fldCharType="end"/>
      </w:r>
      <w:bookmarkEnd w:id="18"/>
      <w:r w:rsidR="00196EF5" w:rsidRPr="005E425F">
        <w:rPr>
          <w:rFonts w:ascii="Times New Roman"/>
          <w:w w:val="100"/>
          <w:sz w:val="28"/>
        </w:rPr>
        <w:t> </w:t>
      </w:r>
      <w:r w:rsidR="00196EF5" w:rsidRPr="005E425F">
        <w:rPr>
          <w:rFonts w:ascii="Times New Roman"/>
          <w:w w:val="100"/>
          <w:sz w:val="28"/>
        </w:rPr>
        <w:t> </w:t>
      </w:r>
      <w:r w:rsidR="007B7453" w:rsidRPr="005E425F">
        <w:rPr>
          <w:rStyle w:val="afffffffffffa"/>
          <w:rFonts w:hAnsi="黑体" w:hint="eastAsia"/>
          <w:position w:val="0"/>
        </w:rPr>
        <w:t>发</w:t>
      </w:r>
      <w:r w:rsidR="007B7453" w:rsidRPr="005E425F">
        <w:rPr>
          <w:rStyle w:val="afffffffffffa"/>
          <w:rFonts w:hAnsi="黑体" w:hint="eastAsia"/>
          <w:spacing w:val="0"/>
          <w:position w:val="0"/>
        </w:rPr>
        <w:t>布</w:t>
      </w:r>
    </w:p>
    <w:p w:rsidR="00A02BAE" w:rsidRPr="005E425F" w:rsidRDefault="006A37B9" w:rsidP="00A02BAE">
      <w:pPr>
        <w:rPr>
          <w:rFonts w:ascii="宋体" w:hAnsi="宋体"/>
          <w:sz w:val="28"/>
          <w:szCs w:val="28"/>
        </w:rPr>
        <w:sectPr w:rsidR="00A02BAE" w:rsidRPr="005E425F" w:rsidSect="00A26565">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567" w:right="1134" w:bottom="1134" w:left="1134" w:header="1418" w:footer="1134" w:gutter="284"/>
          <w:cols w:space="425"/>
          <w:titlePg/>
          <w:docGrid w:linePitch="312"/>
        </w:sectPr>
      </w:pPr>
      <w:r w:rsidRPr="005E425F">
        <w:rPr>
          <w:rFonts w:ascii="宋体" w:hAnsi="宋体" w:hint="eastAsia"/>
          <w:noProof/>
          <w:sz w:val="28"/>
          <w:szCs w:val="28"/>
        </w:rPr>
        <mc:AlternateContent>
          <mc:Choice Requires="wps">
            <w:drawing>
              <wp:anchor distT="0" distB="0" distL="114300" distR="114300" simplePos="0" relativeHeight="251653120" behindDoc="0" locked="1" layoutInCell="1" allowOverlap="1" wp14:anchorId="78FCAB2E" wp14:editId="103FEBDD">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B5D116" id="直接连接符 5"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rsidR="00A26565" w:rsidRPr="005E425F" w:rsidRDefault="00A26565" w:rsidP="00A26565">
      <w:pPr>
        <w:pStyle w:val="a6"/>
        <w:spacing w:before="900" w:after="360"/>
      </w:pPr>
      <w:bookmarkStart w:id="19" w:name="BookMark2"/>
      <w:r w:rsidRPr="005E425F">
        <w:rPr>
          <w:spacing w:val="320"/>
        </w:rPr>
        <w:lastRenderedPageBreak/>
        <w:t>前</w:t>
      </w:r>
      <w:r w:rsidRPr="005E425F">
        <w:t>言</w:t>
      </w:r>
    </w:p>
    <w:p w:rsidR="00A26565" w:rsidRPr="005E425F" w:rsidRDefault="00A26565" w:rsidP="00A26565">
      <w:pPr>
        <w:pStyle w:val="affffb"/>
        <w:ind w:firstLine="420"/>
      </w:pPr>
      <w:r w:rsidRPr="005E425F">
        <w:rPr>
          <w:rFonts w:hint="eastAsia"/>
        </w:rPr>
        <w:t>本文件按照GB/T 1.1—2020《标准化工作导则  第1部分：标准化文件的结构和起草规则》的规定起草。</w:t>
      </w:r>
    </w:p>
    <w:p w:rsidR="00A26565" w:rsidRPr="005E425F" w:rsidRDefault="00A26565" w:rsidP="00A26565">
      <w:pPr>
        <w:pStyle w:val="affffb"/>
        <w:ind w:firstLine="420"/>
      </w:pPr>
      <w:r w:rsidRPr="005E425F">
        <w:rPr>
          <w:rFonts w:hint="eastAsia"/>
        </w:rPr>
        <w:t>请注意本文件的某些内容可能涉及专利。本文件的发布机构不承担识别专利的责任。</w:t>
      </w:r>
    </w:p>
    <w:p w:rsidR="00A26565" w:rsidRPr="005E425F" w:rsidRDefault="00A26565" w:rsidP="00A26565">
      <w:pPr>
        <w:pStyle w:val="affffb"/>
        <w:ind w:firstLine="420"/>
      </w:pPr>
      <w:r w:rsidRPr="005E425F">
        <w:rPr>
          <w:rFonts w:hint="eastAsia"/>
        </w:rPr>
        <w:t>本文件由融水苗族自治县市场监督管理局提出。</w:t>
      </w:r>
    </w:p>
    <w:p w:rsidR="00A26565" w:rsidRPr="005E425F" w:rsidRDefault="00A26565" w:rsidP="00A26565">
      <w:pPr>
        <w:pStyle w:val="affffb"/>
        <w:ind w:firstLine="420"/>
      </w:pPr>
      <w:r w:rsidRPr="005E425F">
        <w:rPr>
          <w:rFonts w:hint="eastAsia"/>
        </w:rPr>
        <w:t>本文件由</w:t>
      </w:r>
      <w:r w:rsidR="00D00496" w:rsidRPr="005E425F">
        <w:rPr>
          <w:rFonts w:hint="eastAsia"/>
        </w:rPr>
        <w:t>融水苗族自治县农业农村局</w:t>
      </w:r>
      <w:r w:rsidRPr="005E425F">
        <w:rPr>
          <w:rFonts w:hint="eastAsia"/>
        </w:rPr>
        <w:t>归口。</w:t>
      </w:r>
    </w:p>
    <w:p w:rsidR="00A26565" w:rsidRPr="005E425F" w:rsidRDefault="00A26565" w:rsidP="00A26565">
      <w:pPr>
        <w:pStyle w:val="affffb"/>
        <w:ind w:firstLine="420"/>
      </w:pPr>
      <w:r w:rsidRPr="005E425F">
        <w:rPr>
          <w:rFonts w:hint="eastAsia"/>
        </w:rPr>
        <w:t>本文件起草单位：</w:t>
      </w:r>
      <w:r w:rsidR="00840D17" w:rsidRPr="005E425F">
        <w:rPr>
          <w:rFonts w:hint="eastAsia"/>
        </w:rPr>
        <w:t>融水苗族自治县公共检验检测中心（融水苗族自治县标准化研究推广中心）、融水苗族自治县农业农村局、北京中绿华夏有机产品认证中心有限责任公司、柳州市质量检验检测研究中心(柳州市农产品质量安全检测中心）、广西壮族自治区农业科学院、融水苗族自治县科技工贸和信息化局、融水苗族自治县农业技术推广中心、南宁市标准化协会、广西融水苗窖重阳酒厂、广西融水元宝山苗润特色酒业有限公司、广西融水融优农业有限公司</w:t>
      </w:r>
      <w:r w:rsidR="00D00496" w:rsidRPr="005E425F">
        <w:rPr>
          <w:rFonts w:hint="eastAsia"/>
        </w:rPr>
        <w:t>。</w:t>
      </w:r>
    </w:p>
    <w:p w:rsidR="00A26565" w:rsidRPr="005E425F" w:rsidRDefault="00A26565" w:rsidP="00A26565">
      <w:pPr>
        <w:pStyle w:val="affffb"/>
        <w:ind w:firstLine="420"/>
      </w:pPr>
      <w:r w:rsidRPr="005E425F">
        <w:rPr>
          <w:rFonts w:hint="eastAsia"/>
        </w:rPr>
        <w:t>本文件主要起草人：</w:t>
      </w:r>
      <w:r w:rsidR="00D00496" w:rsidRPr="005E425F">
        <w:rPr>
          <w:rFonts w:hint="eastAsia"/>
        </w:rPr>
        <w:t>黄红滇。</w:t>
      </w:r>
    </w:p>
    <w:p w:rsidR="00A26565" w:rsidRPr="005E425F" w:rsidRDefault="00A26565" w:rsidP="00A26565">
      <w:pPr>
        <w:pStyle w:val="affffb"/>
        <w:ind w:firstLine="420"/>
      </w:pPr>
    </w:p>
    <w:p w:rsidR="00A26565" w:rsidRPr="005E425F" w:rsidRDefault="00A26565" w:rsidP="00A26565">
      <w:pPr>
        <w:pStyle w:val="affffb"/>
        <w:ind w:firstLine="420"/>
        <w:sectPr w:rsidR="00A26565" w:rsidRPr="005E425F" w:rsidSect="00A26565">
          <w:headerReference w:type="even" r:id="rId16"/>
          <w:headerReference w:type="default" r:id="rId17"/>
          <w:footerReference w:type="even" r:id="rId18"/>
          <w:footerReference w:type="default" r:id="rId19"/>
          <w:pgSz w:w="11906" w:h="16838" w:code="9"/>
          <w:pgMar w:top="1928" w:right="1134" w:bottom="1134" w:left="1134" w:header="1418" w:footer="1134" w:gutter="284"/>
          <w:pgNumType w:fmt="upperRoman" w:start="1"/>
          <w:cols w:space="425"/>
          <w:formProt w:val="0"/>
          <w:docGrid w:linePitch="312"/>
        </w:sectPr>
      </w:pPr>
    </w:p>
    <w:p w:rsidR="00894836" w:rsidRPr="005E425F" w:rsidRDefault="00894836" w:rsidP="00093D25">
      <w:pPr>
        <w:spacing w:line="20" w:lineRule="exact"/>
        <w:jc w:val="center"/>
        <w:rPr>
          <w:rFonts w:ascii="黑体" w:eastAsia="黑体" w:hAnsi="黑体"/>
          <w:sz w:val="32"/>
          <w:szCs w:val="32"/>
        </w:rPr>
      </w:pPr>
      <w:bookmarkStart w:id="20" w:name="BookMark4"/>
      <w:bookmarkEnd w:id="19"/>
    </w:p>
    <w:p w:rsidR="00894836" w:rsidRPr="005E425F"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FE5A69003EF8485FACB0E6A247643659"/>
        </w:placeholder>
      </w:sdtPr>
      <w:sdtEndPr/>
      <w:sdtContent>
        <w:bookmarkStart w:id="21" w:name="NEW_STAND_NAME" w:displacedByCustomXml="prev"/>
        <w:p w:rsidR="00F26B7E" w:rsidRPr="005E425F" w:rsidRDefault="00A26565" w:rsidP="00E03117">
          <w:pPr>
            <w:pStyle w:val="afffffffff8"/>
            <w:spacing w:beforeLines="1" w:before="2" w:afterLines="220" w:after="528"/>
          </w:pPr>
          <w:r w:rsidRPr="005E425F">
            <w:rPr>
              <w:rFonts w:hint="eastAsia"/>
            </w:rPr>
            <w:t>融水重阳酒</w:t>
          </w:r>
        </w:p>
      </w:sdtContent>
    </w:sdt>
    <w:bookmarkEnd w:id="21" w:displacedByCustomXml="prev"/>
    <w:p w:rsidR="00E2552F" w:rsidRPr="005E425F" w:rsidRDefault="00E2552F" w:rsidP="00A77CCB">
      <w:pPr>
        <w:pStyle w:val="affc"/>
        <w:spacing w:before="240" w:after="240"/>
      </w:pPr>
      <w:bookmarkStart w:id="22" w:name="_Toc17233325"/>
      <w:bookmarkStart w:id="23" w:name="_Toc17233333"/>
      <w:bookmarkStart w:id="24" w:name="_Toc24884211"/>
      <w:bookmarkStart w:id="25" w:name="_Toc24884218"/>
      <w:bookmarkStart w:id="26" w:name="_Toc26648465"/>
      <w:bookmarkStart w:id="27" w:name="_Toc26718930"/>
      <w:bookmarkStart w:id="28" w:name="_Toc26986530"/>
      <w:bookmarkStart w:id="29" w:name="_Toc26986771"/>
      <w:bookmarkStart w:id="30" w:name="_Toc97192964"/>
      <w:r w:rsidRPr="005E425F">
        <w:rPr>
          <w:rFonts w:hint="eastAsia"/>
        </w:rPr>
        <w:t>范围</w:t>
      </w:r>
      <w:bookmarkEnd w:id="22"/>
      <w:bookmarkEnd w:id="23"/>
      <w:bookmarkEnd w:id="24"/>
      <w:bookmarkEnd w:id="25"/>
      <w:bookmarkEnd w:id="26"/>
      <w:bookmarkEnd w:id="27"/>
      <w:bookmarkEnd w:id="28"/>
      <w:bookmarkEnd w:id="29"/>
      <w:bookmarkEnd w:id="30"/>
    </w:p>
    <w:p w:rsidR="00D00496" w:rsidRPr="005E425F" w:rsidRDefault="00D00496" w:rsidP="00D00496">
      <w:pPr>
        <w:pStyle w:val="affffb"/>
        <w:ind w:firstLine="420"/>
      </w:pPr>
      <w:bookmarkStart w:id="31" w:name="_Toc17233326"/>
      <w:bookmarkStart w:id="32" w:name="_Toc17233334"/>
      <w:bookmarkStart w:id="33" w:name="_Toc24884212"/>
      <w:bookmarkStart w:id="34" w:name="_Toc24884219"/>
      <w:bookmarkStart w:id="35" w:name="_Toc26648466"/>
      <w:r w:rsidRPr="005E425F">
        <w:rPr>
          <w:rFonts w:hint="eastAsia"/>
        </w:rPr>
        <w:t>本文件界定了融水重阳酒的术语和定义，规定了</w:t>
      </w:r>
      <w:bookmarkStart w:id="36" w:name="_GoBack"/>
      <w:r w:rsidRPr="005E425F">
        <w:rPr>
          <w:rFonts w:hint="eastAsia"/>
        </w:rPr>
        <w:t>产品分类、要求、试验方法、检验规则、标志、包装、运输和贮存</w:t>
      </w:r>
      <w:bookmarkEnd w:id="36"/>
      <w:r w:rsidRPr="005E425F">
        <w:rPr>
          <w:rFonts w:hint="eastAsia"/>
        </w:rPr>
        <w:t>。</w:t>
      </w:r>
    </w:p>
    <w:p w:rsidR="008B0C9C" w:rsidRPr="005E425F" w:rsidRDefault="002D37D8" w:rsidP="00D00496">
      <w:pPr>
        <w:pStyle w:val="affffb"/>
        <w:ind w:firstLine="420"/>
      </w:pPr>
      <w:r w:rsidRPr="005E425F">
        <w:rPr>
          <w:rFonts w:hint="eastAsia"/>
        </w:rPr>
        <w:t>本文件适用于融水重阳酒的生产</w:t>
      </w:r>
      <w:r w:rsidR="00D00496" w:rsidRPr="005E425F">
        <w:rPr>
          <w:rFonts w:hint="eastAsia"/>
        </w:rPr>
        <w:t>与销售。</w:t>
      </w:r>
    </w:p>
    <w:p w:rsidR="00E2552F" w:rsidRPr="005E425F" w:rsidRDefault="00E2552F" w:rsidP="00A77CCB">
      <w:pPr>
        <w:pStyle w:val="affc"/>
        <w:spacing w:before="240" w:after="240"/>
      </w:pPr>
      <w:bookmarkStart w:id="37" w:name="_Toc26718931"/>
      <w:bookmarkStart w:id="38" w:name="_Toc26986531"/>
      <w:bookmarkStart w:id="39" w:name="_Toc26986772"/>
      <w:bookmarkStart w:id="40" w:name="_Toc97192965"/>
      <w:r w:rsidRPr="005E425F">
        <w:rPr>
          <w:rFonts w:hint="eastAsia"/>
        </w:rPr>
        <w:t>规范性引用文件</w:t>
      </w:r>
      <w:bookmarkEnd w:id="31"/>
      <w:bookmarkEnd w:id="32"/>
      <w:bookmarkEnd w:id="33"/>
      <w:bookmarkEnd w:id="34"/>
      <w:bookmarkEnd w:id="35"/>
      <w:bookmarkEnd w:id="37"/>
      <w:bookmarkEnd w:id="38"/>
      <w:bookmarkEnd w:id="39"/>
      <w:bookmarkEnd w:id="40"/>
    </w:p>
    <w:sdt>
      <w:sdtPr>
        <w:rPr>
          <w:rFonts w:hint="eastAsia"/>
        </w:rPr>
        <w:id w:val="715848253"/>
        <w:placeholder>
          <w:docPart w:val="C388D6A76271448C853467C849AFD77B"/>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8A57E6" w:rsidRPr="005E425F" w:rsidRDefault="008A57E6" w:rsidP="008A57E6">
          <w:pPr>
            <w:pStyle w:val="affffb"/>
            <w:ind w:firstLine="420"/>
          </w:pPr>
          <w:r w:rsidRPr="005E425F">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D00496" w:rsidRPr="005E425F" w:rsidRDefault="00D00496" w:rsidP="00D00496">
      <w:pPr>
        <w:pStyle w:val="affffb"/>
        <w:ind w:firstLine="420"/>
      </w:pPr>
      <w:r w:rsidRPr="005E425F">
        <w:rPr>
          <w:rFonts w:hint="eastAsia"/>
        </w:rPr>
        <w:t>GB/T</w:t>
      </w:r>
      <w:r w:rsidRPr="005E425F">
        <w:t xml:space="preserve"> </w:t>
      </w:r>
      <w:r w:rsidRPr="005E425F">
        <w:rPr>
          <w:rFonts w:hint="eastAsia"/>
        </w:rPr>
        <w:t>191</w:t>
      </w:r>
      <w:r w:rsidRPr="005E425F">
        <w:t xml:space="preserve">  </w:t>
      </w:r>
      <w:r w:rsidRPr="005E425F">
        <w:rPr>
          <w:rFonts w:hint="eastAsia"/>
        </w:rPr>
        <w:t>包装储运图示标志</w:t>
      </w:r>
    </w:p>
    <w:p w:rsidR="00D00496" w:rsidRPr="005E425F" w:rsidRDefault="00D00496" w:rsidP="00D00496">
      <w:pPr>
        <w:pStyle w:val="affffb"/>
        <w:ind w:firstLine="420"/>
      </w:pPr>
      <w:r w:rsidRPr="005E425F">
        <w:rPr>
          <w:rFonts w:hint="eastAsia"/>
        </w:rPr>
        <w:t xml:space="preserve">GB/T 1354 </w:t>
      </w:r>
      <w:r w:rsidR="00372839" w:rsidRPr="005E425F">
        <w:t xml:space="preserve"> </w:t>
      </w:r>
      <w:r w:rsidRPr="005E425F">
        <w:rPr>
          <w:rFonts w:hint="eastAsia"/>
        </w:rPr>
        <w:t>大米</w:t>
      </w:r>
    </w:p>
    <w:p w:rsidR="00D00496" w:rsidRPr="005E425F" w:rsidRDefault="00D00496" w:rsidP="00D00496">
      <w:pPr>
        <w:pStyle w:val="affffb"/>
        <w:ind w:firstLine="420"/>
      </w:pPr>
      <w:r w:rsidRPr="005E425F">
        <w:rPr>
          <w:rFonts w:hint="eastAsia"/>
        </w:rPr>
        <w:t xml:space="preserve">GB 2715  食品安全国家标准 </w:t>
      </w:r>
      <w:r w:rsidR="00FB78CC" w:rsidRPr="005E425F">
        <w:t xml:space="preserve"> </w:t>
      </w:r>
      <w:r w:rsidRPr="005E425F">
        <w:rPr>
          <w:rFonts w:hint="eastAsia"/>
        </w:rPr>
        <w:t>粮食</w:t>
      </w:r>
    </w:p>
    <w:p w:rsidR="00D00496" w:rsidRPr="005E425F" w:rsidRDefault="00D00496" w:rsidP="00D00496">
      <w:pPr>
        <w:pStyle w:val="affffb"/>
        <w:ind w:firstLine="420"/>
      </w:pPr>
      <w:r w:rsidRPr="005E425F">
        <w:rPr>
          <w:rFonts w:hint="eastAsia"/>
        </w:rPr>
        <w:t>GB 2758  食品安全国家标准</w:t>
      </w:r>
      <w:r w:rsidR="00372839" w:rsidRPr="005E425F">
        <w:rPr>
          <w:rFonts w:hint="eastAsia"/>
        </w:rPr>
        <w:t xml:space="preserve"> </w:t>
      </w:r>
      <w:r w:rsidR="00FB78CC" w:rsidRPr="005E425F">
        <w:t xml:space="preserve"> </w:t>
      </w:r>
      <w:r w:rsidRPr="005E425F">
        <w:rPr>
          <w:rFonts w:hint="eastAsia"/>
        </w:rPr>
        <w:t>发酵酒及其配制酒</w:t>
      </w:r>
    </w:p>
    <w:p w:rsidR="00D00496" w:rsidRPr="005E425F" w:rsidRDefault="00D00496" w:rsidP="00D00496">
      <w:pPr>
        <w:pStyle w:val="affffb"/>
        <w:ind w:firstLine="420"/>
      </w:pPr>
      <w:r w:rsidRPr="005E425F">
        <w:rPr>
          <w:rFonts w:hint="eastAsia"/>
        </w:rPr>
        <w:t xml:space="preserve">GB 2760 </w:t>
      </w:r>
      <w:r w:rsidR="00786AB6" w:rsidRPr="005E425F">
        <w:t xml:space="preserve"> </w:t>
      </w:r>
      <w:r w:rsidRPr="005E425F">
        <w:rPr>
          <w:rFonts w:hint="eastAsia"/>
        </w:rPr>
        <w:t xml:space="preserve">食品安全国家标准 </w:t>
      </w:r>
      <w:r w:rsidR="00FB78CC" w:rsidRPr="005E425F">
        <w:t xml:space="preserve"> </w:t>
      </w:r>
      <w:r w:rsidRPr="005E425F">
        <w:rPr>
          <w:rFonts w:hint="eastAsia"/>
        </w:rPr>
        <w:t>食品添加剂使用标准</w:t>
      </w:r>
    </w:p>
    <w:p w:rsidR="00D00496" w:rsidRPr="005E425F" w:rsidRDefault="00D00496" w:rsidP="00D00496">
      <w:pPr>
        <w:pStyle w:val="affffb"/>
        <w:ind w:firstLine="420"/>
      </w:pPr>
      <w:r w:rsidRPr="005E425F">
        <w:rPr>
          <w:rFonts w:hint="eastAsia"/>
        </w:rPr>
        <w:t xml:space="preserve">GB 2761 </w:t>
      </w:r>
      <w:r w:rsidR="00786AB6" w:rsidRPr="005E425F">
        <w:t xml:space="preserve"> </w:t>
      </w:r>
      <w:r w:rsidRPr="005E425F">
        <w:rPr>
          <w:rFonts w:hint="eastAsia"/>
        </w:rPr>
        <w:t xml:space="preserve">食品安全国家标准 </w:t>
      </w:r>
      <w:r w:rsidR="00FB78CC" w:rsidRPr="005E425F">
        <w:t xml:space="preserve"> </w:t>
      </w:r>
      <w:r w:rsidRPr="005E425F">
        <w:rPr>
          <w:rFonts w:hint="eastAsia"/>
        </w:rPr>
        <w:t>食品中真菌毒素限量</w:t>
      </w:r>
    </w:p>
    <w:p w:rsidR="00D00496" w:rsidRPr="005E425F" w:rsidRDefault="00D00496" w:rsidP="00D00496">
      <w:pPr>
        <w:pStyle w:val="affffb"/>
        <w:ind w:firstLine="420"/>
      </w:pPr>
      <w:r w:rsidRPr="005E425F">
        <w:rPr>
          <w:rFonts w:hint="eastAsia"/>
        </w:rPr>
        <w:t xml:space="preserve">GB 2762 </w:t>
      </w:r>
      <w:r w:rsidR="00786AB6" w:rsidRPr="005E425F">
        <w:t xml:space="preserve"> </w:t>
      </w:r>
      <w:r w:rsidRPr="005E425F">
        <w:rPr>
          <w:rFonts w:hint="eastAsia"/>
        </w:rPr>
        <w:t xml:space="preserve">食品安全国家标准 </w:t>
      </w:r>
      <w:r w:rsidR="00FB78CC" w:rsidRPr="005E425F">
        <w:t xml:space="preserve"> </w:t>
      </w:r>
      <w:r w:rsidRPr="005E425F">
        <w:rPr>
          <w:rFonts w:hint="eastAsia"/>
        </w:rPr>
        <w:t>食品中污染物限量（含第1号修改单）</w:t>
      </w:r>
    </w:p>
    <w:p w:rsidR="00D00496" w:rsidRPr="005E425F" w:rsidRDefault="00D00496" w:rsidP="00D00496">
      <w:pPr>
        <w:pStyle w:val="affffb"/>
        <w:ind w:firstLine="420"/>
      </w:pPr>
      <w:r w:rsidRPr="005E425F">
        <w:rPr>
          <w:rFonts w:hint="eastAsia"/>
        </w:rPr>
        <w:t xml:space="preserve">GB 4789.4 </w:t>
      </w:r>
      <w:r w:rsidR="00786AB6" w:rsidRPr="005E425F">
        <w:t xml:space="preserve"> </w:t>
      </w:r>
      <w:r w:rsidRPr="005E425F">
        <w:rPr>
          <w:rFonts w:hint="eastAsia"/>
        </w:rPr>
        <w:t xml:space="preserve">食品安全国家标准 </w:t>
      </w:r>
      <w:r w:rsidR="00FB78CC" w:rsidRPr="005E425F">
        <w:t xml:space="preserve"> </w:t>
      </w:r>
      <w:r w:rsidRPr="005E425F">
        <w:rPr>
          <w:rFonts w:hint="eastAsia"/>
        </w:rPr>
        <w:t xml:space="preserve">食品微生物学检验 </w:t>
      </w:r>
      <w:r w:rsidR="00FB78CC" w:rsidRPr="005E425F">
        <w:t xml:space="preserve"> </w:t>
      </w:r>
      <w:r w:rsidRPr="005E425F">
        <w:rPr>
          <w:rFonts w:hint="eastAsia"/>
        </w:rPr>
        <w:t>沙门氏菌检验</w:t>
      </w:r>
    </w:p>
    <w:p w:rsidR="00D00496" w:rsidRPr="005E425F" w:rsidRDefault="00D00496" w:rsidP="00D00496">
      <w:pPr>
        <w:pStyle w:val="affffb"/>
        <w:ind w:firstLine="420"/>
      </w:pPr>
      <w:r w:rsidRPr="005E425F">
        <w:rPr>
          <w:rFonts w:hint="eastAsia"/>
        </w:rPr>
        <w:t xml:space="preserve">GB 4789.10 </w:t>
      </w:r>
      <w:r w:rsidR="00786AB6" w:rsidRPr="005E425F">
        <w:t xml:space="preserve"> </w:t>
      </w:r>
      <w:r w:rsidRPr="005E425F">
        <w:rPr>
          <w:rFonts w:hint="eastAsia"/>
        </w:rPr>
        <w:t xml:space="preserve">食品安全国家标准 </w:t>
      </w:r>
      <w:r w:rsidR="00FB78CC" w:rsidRPr="005E425F">
        <w:t xml:space="preserve"> </w:t>
      </w:r>
      <w:r w:rsidRPr="005E425F">
        <w:rPr>
          <w:rFonts w:hint="eastAsia"/>
        </w:rPr>
        <w:t xml:space="preserve">食品微生物学检验 </w:t>
      </w:r>
      <w:r w:rsidR="00FB78CC" w:rsidRPr="005E425F">
        <w:t xml:space="preserve"> </w:t>
      </w:r>
      <w:r w:rsidRPr="005E425F">
        <w:rPr>
          <w:rFonts w:hint="eastAsia"/>
        </w:rPr>
        <w:t>金黄色葡萄球菌检验</w:t>
      </w:r>
    </w:p>
    <w:p w:rsidR="00D00496" w:rsidRPr="005E425F" w:rsidRDefault="00D00496" w:rsidP="00D00496">
      <w:pPr>
        <w:pStyle w:val="affffb"/>
        <w:ind w:firstLine="420"/>
      </w:pPr>
      <w:r w:rsidRPr="005E425F">
        <w:rPr>
          <w:rFonts w:hint="eastAsia"/>
        </w:rPr>
        <w:t xml:space="preserve">GB 4789.25 </w:t>
      </w:r>
      <w:r w:rsidR="00786AB6" w:rsidRPr="005E425F">
        <w:t xml:space="preserve"> </w:t>
      </w:r>
      <w:r w:rsidRPr="005E425F">
        <w:rPr>
          <w:rFonts w:hint="eastAsia"/>
        </w:rPr>
        <w:t xml:space="preserve">食品安全国家标准 </w:t>
      </w:r>
      <w:r w:rsidR="00FB78CC" w:rsidRPr="005E425F">
        <w:t xml:space="preserve"> </w:t>
      </w:r>
      <w:r w:rsidRPr="005E425F">
        <w:rPr>
          <w:rFonts w:hint="eastAsia"/>
        </w:rPr>
        <w:t xml:space="preserve">食品微生物学检验 </w:t>
      </w:r>
      <w:r w:rsidR="00FB78CC" w:rsidRPr="005E425F">
        <w:t xml:space="preserve"> </w:t>
      </w:r>
      <w:r w:rsidRPr="005E425F">
        <w:rPr>
          <w:rFonts w:hint="eastAsia"/>
        </w:rPr>
        <w:t>酒类、饮料、冷冻饮品采样和检样处理</w:t>
      </w:r>
    </w:p>
    <w:p w:rsidR="00D00496" w:rsidRPr="005E425F" w:rsidRDefault="00D00496" w:rsidP="00D00496">
      <w:pPr>
        <w:pStyle w:val="affffb"/>
        <w:ind w:firstLine="420"/>
      </w:pPr>
      <w:r w:rsidRPr="005E425F">
        <w:rPr>
          <w:rFonts w:hint="eastAsia"/>
        </w:rPr>
        <w:t xml:space="preserve">GB 5009.28 </w:t>
      </w:r>
      <w:r w:rsidR="00786AB6" w:rsidRPr="005E425F">
        <w:t xml:space="preserve"> </w:t>
      </w:r>
      <w:r w:rsidRPr="005E425F">
        <w:rPr>
          <w:rFonts w:hint="eastAsia"/>
        </w:rPr>
        <w:t>食品安全国家标准</w:t>
      </w:r>
      <w:r w:rsidR="00FB78CC" w:rsidRPr="005E425F">
        <w:rPr>
          <w:rFonts w:hint="eastAsia"/>
        </w:rPr>
        <w:t xml:space="preserve"> </w:t>
      </w:r>
      <w:r w:rsidRPr="005E425F">
        <w:rPr>
          <w:rFonts w:hint="eastAsia"/>
        </w:rPr>
        <w:t xml:space="preserve"> 食品中苯甲酸、山梨酸和糖精钠的测定</w:t>
      </w:r>
    </w:p>
    <w:p w:rsidR="00D00496" w:rsidRPr="005E425F" w:rsidRDefault="00D00496" w:rsidP="00D00496">
      <w:pPr>
        <w:pStyle w:val="affffb"/>
        <w:ind w:firstLine="420"/>
      </w:pPr>
      <w:r w:rsidRPr="005E425F">
        <w:rPr>
          <w:rFonts w:hint="eastAsia"/>
        </w:rPr>
        <w:t xml:space="preserve">GB 5009.225 </w:t>
      </w:r>
      <w:r w:rsidR="00786AB6" w:rsidRPr="005E425F">
        <w:t xml:space="preserve"> </w:t>
      </w:r>
      <w:r w:rsidRPr="005E425F">
        <w:rPr>
          <w:rFonts w:hint="eastAsia"/>
        </w:rPr>
        <w:t xml:space="preserve">食品安全国家标准 </w:t>
      </w:r>
      <w:r w:rsidR="00FB78CC" w:rsidRPr="005E425F">
        <w:t xml:space="preserve"> </w:t>
      </w:r>
      <w:r w:rsidRPr="005E425F">
        <w:rPr>
          <w:rFonts w:hint="eastAsia"/>
        </w:rPr>
        <w:t>酒和食用酒精中乙醇浓度的测定</w:t>
      </w:r>
    </w:p>
    <w:p w:rsidR="00D00496" w:rsidRPr="005E425F" w:rsidRDefault="00D00496" w:rsidP="00D00496">
      <w:pPr>
        <w:pStyle w:val="affffb"/>
        <w:ind w:firstLine="420"/>
      </w:pPr>
      <w:r w:rsidRPr="005E425F">
        <w:rPr>
          <w:rFonts w:hint="eastAsia"/>
        </w:rPr>
        <w:t>GB 5749  生活饮用水卫生标准</w:t>
      </w:r>
    </w:p>
    <w:p w:rsidR="00D00496" w:rsidRPr="005E425F" w:rsidRDefault="00D00496" w:rsidP="00D00496">
      <w:pPr>
        <w:pStyle w:val="affffb"/>
        <w:ind w:firstLine="420"/>
      </w:pPr>
      <w:r w:rsidRPr="005E425F">
        <w:rPr>
          <w:rFonts w:hint="eastAsia"/>
        </w:rPr>
        <w:t xml:space="preserve">GB/T 6543 </w:t>
      </w:r>
      <w:r w:rsidR="00786AB6" w:rsidRPr="005E425F">
        <w:t xml:space="preserve"> </w:t>
      </w:r>
      <w:r w:rsidRPr="005E425F">
        <w:rPr>
          <w:rFonts w:hint="eastAsia"/>
        </w:rPr>
        <w:t>运输包装用单瓦楞纸箱和双瓦楞纸箱</w:t>
      </w:r>
    </w:p>
    <w:p w:rsidR="00D00496" w:rsidRPr="005E425F" w:rsidRDefault="00D00496" w:rsidP="00D00496">
      <w:pPr>
        <w:pStyle w:val="affffb"/>
        <w:ind w:firstLine="420"/>
      </w:pPr>
      <w:r w:rsidRPr="005E425F">
        <w:rPr>
          <w:rFonts w:hint="eastAsia"/>
        </w:rPr>
        <w:t xml:space="preserve">GB 7718 </w:t>
      </w:r>
      <w:r w:rsidR="00786AB6" w:rsidRPr="005E425F">
        <w:t xml:space="preserve"> </w:t>
      </w:r>
      <w:r w:rsidRPr="005E425F">
        <w:rPr>
          <w:rFonts w:hint="eastAsia"/>
        </w:rPr>
        <w:t>食品安全国家标准</w:t>
      </w:r>
      <w:r w:rsidR="00FB78CC" w:rsidRPr="005E425F">
        <w:rPr>
          <w:rFonts w:hint="eastAsia"/>
        </w:rPr>
        <w:t xml:space="preserve"> </w:t>
      </w:r>
      <w:r w:rsidRPr="005E425F">
        <w:rPr>
          <w:rFonts w:hint="eastAsia"/>
        </w:rPr>
        <w:t xml:space="preserve"> 预包装食品标签通则</w:t>
      </w:r>
    </w:p>
    <w:p w:rsidR="00D00496" w:rsidRPr="005E425F" w:rsidRDefault="00D00496" w:rsidP="00D00496">
      <w:pPr>
        <w:pStyle w:val="affffb"/>
        <w:ind w:firstLine="420"/>
      </w:pPr>
      <w:r w:rsidRPr="005E425F">
        <w:rPr>
          <w:rFonts w:hint="eastAsia"/>
        </w:rPr>
        <w:t xml:space="preserve">GB/T 10786 </w:t>
      </w:r>
      <w:r w:rsidR="00786AB6" w:rsidRPr="005E425F">
        <w:t xml:space="preserve"> </w:t>
      </w:r>
      <w:r w:rsidRPr="005E425F">
        <w:rPr>
          <w:rFonts w:hint="eastAsia"/>
        </w:rPr>
        <w:t>罐头食品的检验方法</w:t>
      </w:r>
    </w:p>
    <w:p w:rsidR="00D00496" w:rsidRPr="005E425F" w:rsidRDefault="00D00496" w:rsidP="00D00496">
      <w:pPr>
        <w:pStyle w:val="affffb"/>
        <w:ind w:firstLine="420"/>
      </w:pPr>
      <w:r w:rsidRPr="005E425F">
        <w:rPr>
          <w:rFonts w:hint="eastAsia"/>
        </w:rPr>
        <w:t xml:space="preserve">GB 12456 </w:t>
      </w:r>
      <w:r w:rsidR="00786AB6" w:rsidRPr="005E425F">
        <w:t xml:space="preserve"> </w:t>
      </w:r>
      <w:r w:rsidRPr="005E425F">
        <w:rPr>
          <w:rFonts w:hint="eastAsia"/>
        </w:rPr>
        <w:t xml:space="preserve">食品安全国家标准 </w:t>
      </w:r>
      <w:r w:rsidR="00FB78CC" w:rsidRPr="005E425F">
        <w:t xml:space="preserve"> </w:t>
      </w:r>
      <w:r w:rsidRPr="005E425F">
        <w:rPr>
          <w:rFonts w:hint="eastAsia"/>
        </w:rPr>
        <w:t>食品中总酸的测定</w:t>
      </w:r>
    </w:p>
    <w:p w:rsidR="00D00496" w:rsidRPr="005E425F" w:rsidRDefault="00D00496" w:rsidP="00D00496">
      <w:pPr>
        <w:pStyle w:val="affffb"/>
        <w:ind w:firstLine="420"/>
      </w:pPr>
      <w:r w:rsidRPr="005E425F">
        <w:rPr>
          <w:rFonts w:hint="eastAsia"/>
        </w:rPr>
        <w:t>GB 12696  食品安全国家标准</w:t>
      </w:r>
      <w:r w:rsidR="00FB78CC" w:rsidRPr="005E425F">
        <w:rPr>
          <w:rFonts w:hint="eastAsia"/>
        </w:rPr>
        <w:t xml:space="preserve"> </w:t>
      </w:r>
      <w:r w:rsidR="00372839" w:rsidRPr="005E425F">
        <w:rPr>
          <w:rFonts w:hint="eastAsia"/>
        </w:rPr>
        <w:t xml:space="preserve"> </w:t>
      </w:r>
      <w:r w:rsidRPr="005E425F">
        <w:rPr>
          <w:rFonts w:hint="eastAsia"/>
        </w:rPr>
        <w:t>发酵酒及其配制酒生产卫生规范</w:t>
      </w:r>
    </w:p>
    <w:p w:rsidR="00D00496" w:rsidRPr="005E425F" w:rsidRDefault="00D00496" w:rsidP="00D00496">
      <w:pPr>
        <w:pStyle w:val="affffb"/>
        <w:ind w:firstLine="420"/>
      </w:pPr>
      <w:r w:rsidRPr="005E425F">
        <w:rPr>
          <w:rFonts w:hint="eastAsia"/>
        </w:rPr>
        <w:t xml:space="preserve">GB/T 13662 </w:t>
      </w:r>
      <w:r w:rsidR="00786AB6" w:rsidRPr="005E425F">
        <w:t xml:space="preserve"> </w:t>
      </w:r>
      <w:r w:rsidRPr="005E425F">
        <w:rPr>
          <w:rFonts w:hint="eastAsia"/>
        </w:rPr>
        <w:t>黄酒</w:t>
      </w:r>
    </w:p>
    <w:p w:rsidR="00D00496" w:rsidRPr="005E425F" w:rsidRDefault="00D00496" w:rsidP="00D00496">
      <w:pPr>
        <w:pStyle w:val="affffb"/>
        <w:ind w:firstLine="420"/>
      </w:pPr>
      <w:r w:rsidRPr="005E425F">
        <w:rPr>
          <w:rFonts w:hint="eastAsia"/>
        </w:rPr>
        <w:t>GB/T 13738.2</w:t>
      </w:r>
      <w:r w:rsidR="00786AB6" w:rsidRPr="005E425F">
        <w:t xml:space="preserve"> </w:t>
      </w:r>
      <w:r w:rsidRPr="005E425F">
        <w:rPr>
          <w:rFonts w:hint="eastAsia"/>
        </w:rPr>
        <w:t xml:space="preserve"> 红茶 </w:t>
      </w:r>
      <w:r w:rsidR="00FB78CC" w:rsidRPr="005E425F">
        <w:t xml:space="preserve"> </w:t>
      </w:r>
      <w:r w:rsidRPr="005E425F">
        <w:rPr>
          <w:rFonts w:hint="eastAsia"/>
        </w:rPr>
        <w:t>第2部分：工夫红茶</w:t>
      </w:r>
    </w:p>
    <w:p w:rsidR="00D00496" w:rsidRPr="005E425F" w:rsidRDefault="00D00496" w:rsidP="00D00496">
      <w:pPr>
        <w:pStyle w:val="affffb"/>
        <w:ind w:firstLine="420"/>
      </w:pPr>
      <w:r w:rsidRPr="005E425F">
        <w:rPr>
          <w:rFonts w:hint="eastAsia"/>
        </w:rPr>
        <w:t xml:space="preserve">JJF 1070 </w:t>
      </w:r>
      <w:r w:rsidR="00786AB6" w:rsidRPr="005E425F">
        <w:t xml:space="preserve"> </w:t>
      </w:r>
      <w:r w:rsidRPr="005E425F">
        <w:rPr>
          <w:rFonts w:hint="eastAsia"/>
        </w:rPr>
        <w:t>定量包装商品净含量计量检验规则</w:t>
      </w:r>
    </w:p>
    <w:p w:rsidR="00D00496" w:rsidRPr="005E425F" w:rsidRDefault="00D00496" w:rsidP="00D00496">
      <w:pPr>
        <w:pStyle w:val="affffb"/>
        <w:ind w:firstLine="420"/>
      </w:pPr>
      <w:r w:rsidRPr="005E425F">
        <w:rPr>
          <w:rFonts w:hint="eastAsia"/>
        </w:rPr>
        <w:t>LY/T 2762</w:t>
      </w:r>
      <w:r w:rsidR="00786AB6" w:rsidRPr="005E425F">
        <w:t xml:space="preserve"> </w:t>
      </w:r>
      <w:r w:rsidRPr="005E425F">
        <w:rPr>
          <w:rFonts w:hint="eastAsia"/>
        </w:rPr>
        <w:t xml:space="preserve"> 黄精</w:t>
      </w:r>
    </w:p>
    <w:p w:rsidR="00D00496" w:rsidRPr="005E425F" w:rsidRDefault="00D00496" w:rsidP="00D00496">
      <w:pPr>
        <w:pStyle w:val="affffb"/>
        <w:ind w:firstLine="420"/>
      </w:pPr>
      <w:r w:rsidRPr="005E425F">
        <w:rPr>
          <w:rFonts w:hint="eastAsia"/>
        </w:rPr>
        <w:t xml:space="preserve">QB/T 4577 </w:t>
      </w:r>
      <w:r w:rsidR="00786AB6" w:rsidRPr="005E425F">
        <w:t xml:space="preserve"> </w:t>
      </w:r>
      <w:r w:rsidRPr="005E425F">
        <w:rPr>
          <w:rFonts w:hint="eastAsia"/>
        </w:rPr>
        <w:t>甜酒曲</w:t>
      </w:r>
    </w:p>
    <w:p w:rsidR="00D00496" w:rsidRPr="005E425F" w:rsidRDefault="00D00496" w:rsidP="00D00496">
      <w:pPr>
        <w:pStyle w:val="affffb"/>
        <w:ind w:firstLine="420"/>
      </w:pPr>
      <w:r w:rsidRPr="005E425F">
        <w:rPr>
          <w:rFonts w:hint="eastAsia"/>
        </w:rPr>
        <w:t xml:space="preserve">DBS 45/062 </w:t>
      </w:r>
      <w:r w:rsidR="00786AB6" w:rsidRPr="005E425F">
        <w:t xml:space="preserve"> </w:t>
      </w:r>
      <w:r w:rsidRPr="005E425F">
        <w:rPr>
          <w:rFonts w:hint="eastAsia"/>
        </w:rPr>
        <w:t xml:space="preserve">食品安全地方标准 </w:t>
      </w:r>
      <w:r w:rsidR="00FB78CC" w:rsidRPr="005E425F">
        <w:t xml:space="preserve"> </w:t>
      </w:r>
      <w:r w:rsidRPr="005E425F">
        <w:rPr>
          <w:rFonts w:hint="eastAsia"/>
        </w:rPr>
        <w:t>铁皮石斛花</w:t>
      </w:r>
    </w:p>
    <w:p w:rsidR="00D00496" w:rsidRPr="005E425F" w:rsidRDefault="00D00496" w:rsidP="00D00496">
      <w:pPr>
        <w:pStyle w:val="affffb"/>
        <w:ind w:firstLine="420"/>
      </w:pPr>
      <w:r w:rsidRPr="005E425F">
        <w:rPr>
          <w:rFonts w:hint="eastAsia"/>
        </w:rPr>
        <w:t xml:space="preserve">DBS 45/072 </w:t>
      </w:r>
      <w:r w:rsidR="00786AB6" w:rsidRPr="005E425F">
        <w:t xml:space="preserve"> </w:t>
      </w:r>
      <w:r w:rsidRPr="005E425F">
        <w:rPr>
          <w:rFonts w:hint="eastAsia"/>
        </w:rPr>
        <w:t>食品安全地方标准</w:t>
      </w:r>
      <w:r w:rsidR="00FB78CC" w:rsidRPr="005E425F">
        <w:rPr>
          <w:rFonts w:hint="eastAsia"/>
        </w:rPr>
        <w:t xml:space="preserve"> </w:t>
      </w:r>
      <w:r w:rsidRPr="005E425F">
        <w:rPr>
          <w:rFonts w:hint="eastAsia"/>
        </w:rPr>
        <w:t xml:space="preserve"> 灵芝</w:t>
      </w:r>
    </w:p>
    <w:p w:rsidR="00B265BC" w:rsidRPr="005E425F" w:rsidRDefault="00FD59EB" w:rsidP="00FD59EB">
      <w:pPr>
        <w:pStyle w:val="affc"/>
        <w:spacing w:before="240" w:after="240"/>
      </w:pPr>
      <w:bookmarkStart w:id="41" w:name="_Toc97192966"/>
      <w:r w:rsidRPr="005E425F">
        <w:rPr>
          <w:rFonts w:hint="eastAsia"/>
          <w:szCs w:val="21"/>
        </w:rPr>
        <w:t>术语和定义</w:t>
      </w:r>
      <w:bookmarkEnd w:id="41"/>
    </w:p>
    <w:bookmarkStart w:id="42" w:name="_Toc26986532" w:displacedByCustomXml="next"/>
    <w:bookmarkEnd w:id="42" w:displacedByCustomXml="next"/>
    <w:sdt>
      <w:sdtPr>
        <w:id w:val="-1909835108"/>
        <w:placeholder>
          <w:docPart w:val="0841DFD9F95D4277802C32711A3B5670"/>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3C010C" w:rsidRPr="005E425F" w:rsidRDefault="00481C09" w:rsidP="00BA263B">
          <w:pPr>
            <w:pStyle w:val="affffb"/>
            <w:ind w:firstLine="420"/>
          </w:pPr>
          <w:r w:rsidRPr="005E425F">
            <w:t>GB/T 13662界定的以及下列术语和定义适用于本文件。</w:t>
          </w:r>
        </w:p>
      </w:sdtContent>
    </w:sdt>
    <w:p w:rsidR="00481C09" w:rsidRPr="005E425F" w:rsidRDefault="00481C09" w:rsidP="00481C09">
      <w:pPr>
        <w:pStyle w:val="afffffffffff5"/>
        <w:ind w:left="420" w:hangingChars="200" w:hanging="420"/>
        <w:rPr>
          <w:rFonts w:ascii="黑体" w:eastAsia="黑体" w:hAnsi="黑体"/>
        </w:rPr>
      </w:pPr>
      <w:r w:rsidRPr="005E425F">
        <w:rPr>
          <w:rFonts w:ascii="黑体" w:eastAsia="黑体" w:hAnsi="黑体"/>
        </w:rPr>
        <w:br/>
      </w:r>
      <w:r w:rsidRPr="005E425F">
        <w:rPr>
          <w:rFonts w:ascii="黑体" w:eastAsia="黑体" w:hAnsi="黑体" w:hint="eastAsia"/>
        </w:rPr>
        <w:t xml:space="preserve">融水重阳酒 </w:t>
      </w:r>
      <w:r w:rsidRPr="005E425F">
        <w:rPr>
          <w:rFonts w:ascii="黑体" w:eastAsia="黑体" w:hAnsi="黑体"/>
        </w:rPr>
        <w:t xml:space="preserve"> </w:t>
      </w:r>
      <w:r w:rsidR="00DD78DB" w:rsidRPr="005E425F">
        <w:rPr>
          <w:rFonts w:ascii="黑体" w:eastAsia="黑体" w:hAnsi="黑体" w:hint="eastAsia"/>
        </w:rPr>
        <w:t>Rong</w:t>
      </w:r>
      <w:r w:rsidR="00DD78DB" w:rsidRPr="005E425F">
        <w:rPr>
          <w:rFonts w:ascii="黑体" w:eastAsia="黑体" w:hAnsi="黑体"/>
        </w:rPr>
        <w:t>shui Chongyang wine</w:t>
      </w:r>
    </w:p>
    <w:p w:rsidR="00DD78DB" w:rsidRPr="005E425F" w:rsidRDefault="00DD78DB" w:rsidP="00DD78DB">
      <w:pPr>
        <w:pStyle w:val="affffb"/>
        <w:ind w:firstLine="420"/>
      </w:pPr>
      <w:r w:rsidRPr="005E425F">
        <w:rPr>
          <w:rFonts w:hint="eastAsia"/>
        </w:rPr>
        <w:t>以</w:t>
      </w:r>
      <w:r w:rsidR="002D37D8" w:rsidRPr="005E425F">
        <w:rPr>
          <w:rFonts w:hint="eastAsia"/>
        </w:rPr>
        <w:t>融水糯米为</w:t>
      </w:r>
      <w:r w:rsidRPr="005E425F">
        <w:rPr>
          <w:rFonts w:hint="eastAsia"/>
        </w:rPr>
        <w:t>主要原料，</w:t>
      </w:r>
      <w:r w:rsidR="00520C1D" w:rsidRPr="005E425F">
        <w:rPr>
          <w:rFonts w:hint="eastAsia"/>
        </w:rPr>
        <w:t>按</w:t>
      </w:r>
      <w:r w:rsidRPr="005E425F">
        <w:rPr>
          <w:rFonts w:hint="eastAsia"/>
        </w:rPr>
        <w:t>5</w:t>
      </w:r>
      <w:r w:rsidR="00BE42D5" w:rsidRPr="005E425F">
        <w:t>.3</w:t>
      </w:r>
      <w:r w:rsidR="00520C1D" w:rsidRPr="005E425F">
        <w:rPr>
          <w:rFonts w:hint="eastAsia"/>
        </w:rPr>
        <w:t>进行生产</w:t>
      </w:r>
      <w:r w:rsidRPr="005E425F">
        <w:rPr>
          <w:rFonts w:hint="eastAsia"/>
        </w:rPr>
        <w:t>的</w:t>
      </w:r>
      <w:r w:rsidR="00372839" w:rsidRPr="005E425F">
        <w:rPr>
          <w:rFonts w:hint="eastAsia"/>
        </w:rPr>
        <w:t>，产品质量符合本文件</w:t>
      </w:r>
      <w:r w:rsidR="00520C1D" w:rsidRPr="005E425F">
        <w:rPr>
          <w:rFonts w:hint="eastAsia"/>
        </w:rPr>
        <w:t>要求的</w:t>
      </w:r>
      <w:r w:rsidRPr="005E425F">
        <w:rPr>
          <w:rFonts w:hint="eastAsia"/>
        </w:rPr>
        <w:t>发酵酒。</w:t>
      </w:r>
    </w:p>
    <w:p w:rsidR="004B3E93" w:rsidRPr="005E425F" w:rsidRDefault="00481C09" w:rsidP="00481C09">
      <w:pPr>
        <w:pStyle w:val="afffffffffff5"/>
        <w:ind w:left="420" w:hangingChars="200" w:hanging="420"/>
        <w:rPr>
          <w:rFonts w:ascii="黑体" w:eastAsia="黑体" w:hAnsi="黑体"/>
        </w:rPr>
      </w:pPr>
      <w:r w:rsidRPr="005E425F">
        <w:rPr>
          <w:rFonts w:ascii="黑体" w:eastAsia="黑体" w:hAnsi="黑体"/>
        </w:rPr>
        <w:br/>
      </w:r>
      <w:r w:rsidRPr="005E425F">
        <w:rPr>
          <w:rFonts w:ascii="黑体" w:eastAsia="黑体" w:hAnsi="黑体" w:hint="eastAsia"/>
        </w:rPr>
        <w:t xml:space="preserve">半甜融水重阳酒（清爽型） </w:t>
      </w:r>
      <w:r w:rsidRPr="005E425F">
        <w:rPr>
          <w:rFonts w:ascii="黑体" w:eastAsia="黑体" w:hAnsi="黑体"/>
        </w:rPr>
        <w:t xml:space="preserve"> </w:t>
      </w:r>
      <w:r w:rsidRPr="005E425F">
        <w:rPr>
          <w:rFonts w:ascii="黑体" w:eastAsia="黑体" w:hAnsi="黑体" w:hint="eastAsia"/>
        </w:rPr>
        <w:t xml:space="preserve">half-sweet Rongshui </w:t>
      </w:r>
      <w:r w:rsidR="00DD78DB" w:rsidRPr="005E425F">
        <w:rPr>
          <w:rFonts w:ascii="黑体" w:eastAsia="黑体" w:hAnsi="黑体" w:hint="eastAsia"/>
        </w:rPr>
        <w:t>C</w:t>
      </w:r>
      <w:r w:rsidRPr="005E425F">
        <w:rPr>
          <w:rFonts w:ascii="黑体" w:eastAsia="黑体" w:hAnsi="黑体" w:hint="eastAsia"/>
        </w:rPr>
        <w:t>hongyang wine（</w:t>
      </w:r>
      <w:r w:rsidRPr="005E425F">
        <w:rPr>
          <w:rFonts w:ascii="黑体" w:eastAsia="黑体" w:hAnsi="黑体"/>
        </w:rPr>
        <w:t>l</w:t>
      </w:r>
      <w:r w:rsidRPr="005E425F">
        <w:rPr>
          <w:rFonts w:ascii="黑体" w:eastAsia="黑体" w:hAnsi="黑体" w:hint="eastAsia"/>
        </w:rPr>
        <w:t>ight type）</w:t>
      </w:r>
    </w:p>
    <w:p w:rsidR="002A1260" w:rsidRPr="005E425F" w:rsidRDefault="00481C09" w:rsidP="00653FED">
      <w:pPr>
        <w:pStyle w:val="affffb"/>
        <w:ind w:firstLine="420"/>
      </w:pPr>
      <w:r w:rsidRPr="005E425F">
        <w:rPr>
          <w:rFonts w:hint="eastAsia"/>
        </w:rPr>
        <w:t>以</w:t>
      </w:r>
      <w:r w:rsidR="002D37D8" w:rsidRPr="005E425F">
        <w:rPr>
          <w:rFonts w:hint="eastAsia"/>
        </w:rPr>
        <w:t>融水糯米为</w:t>
      </w:r>
      <w:r w:rsidRPr="005E425F">
        <w:rPr>
          <w:rFonts w:hint="eastAsia"/>
        </w:rPr>
        <w:t>主要原料，</w:t>
      </w:r>
      <w:r w:rsidR="00520C1D" w:rsidRPr="005E425F">
        <w:rPr>
          <w:rFonts w:hint="eastAsia"/>
        </w:rPr>
        <w:t>按照</w:t>
      </w:r>
      <w:r w:rsidR="002E4BB3" w:rsidRPr="005E425F">
        <w:rPr>
          <w:rFonts w:hint="eastAsia"/>
        </w:rPr>
        <w:t>5.</w:t>
      </w:r>
      <w:r w:rsidR="002E4BB3" w:rsidRPr="005E425F">
        <w:t>3.2.1</w:t>
      </w:r>
      <w:r w:rsidR="00520C1D" w:rsidRPr="005E425F">
        <w:rPr>
          <w:rFonts w:hint="eastAsia"/>
        </w:rPr>
        <w:t>酿造</w:t>
      </w:r>
      <w:r w:rsidRPr="005E425F">
        <w:rPr>
          <w:rFonts w:hint="eastAsia"/>
        </w:rPr>
        <w:t>，并经过滤，含糖量较低的发酵酒。</w:t>
      </w:r>
    </w:p>
    <w:p w:rsidR="00481C09" w:rsidRPr="005E425F" w:rsidRDefault="00481C09" w:rsidP="00481C09">
      <w:pPr>
        <w:pStyle w:val="afffffffffff5"/>
        <w:ind w:left="420" w:hangingChars="200" w:hanging="420"/>
        <w:rPr>
          <w:rFonts w:ascii="黑体" w:eastAsia="黑体" w:hAnsi="黑体"/>
        </w:rPr>
      </w:pPr>
      <w:r w:rsidRPr="005E425F">
        <w:rPr>
          <w:rFonts w:ascii="黑体" w:eastAsia="黑体" w:hAnsi="黑体"/>
        </w:rPr>
        <w:lastRenderedPageBreak/>
        <w:br/>
      </w:r>
      <w:r w:rsidRPr="005E425F">
        <w:rPr>
          <w:rFonts w:ascii="黑体" w:eastAsia="黑体" w:hAnsi="黑体" w:hint="eastAsia"/>
        </w:rPr>
        <w:t xml:space="preserve">甜融水重阳酒 </w:t>
      </w:r>
      <w:r w:rsidRPr="005E425F">
        <w:rPr>
          <w:rFonts w:ascii="黑体" w:eastAsia="黑体" w:hAnsi="黑体"/>
        </w:rPr>
        <w:t xml:space="preserve"> </w:t>
      </w:r>
      <w:r w:rsidRPr="005E425F">
        <w:rPr>
          <w:rFonts w:ascii="黑体" w:eastAsia="黑体" w:hAnsi="黑体" w:hint="eastAsia"/>
        </w:rPr>
        <w:t xml:space="preserve">sweet Rongshui </w:t>
      </w:r>
      <w:r w:rsidR="00DD78DB" w:rsidRPr="005E425F">
        <w:rPr>
          <w:rFonts w:ascii="黑体" w:eastAsia="黑体" w:hAnsi="黑体"/>
        </w:rPr>
        <w:t>C</w:t>
      </w:r>
      <w:r w:rsidRPr="005E425F">
        <w:rPr>
          <w:rFonts w:ascii="黑体" w:eastAsia="黑体" w:hAnsi="黑体" w:hint="eastAsia"/>
        </w:rPr>
        <w:t>hongyang wine</w:t>
      </w:r>
    </w:p>
    <w:p w:rsidR="001D212F" w:rsidRPr="005E425F" w:rsidRDefault="00481C09" w:rsidP="00481C09">
      <w:pPr>
        <w:pStyle w:val="affffb"/>
        <w:ind w:firstLine="420"/>
      </w:pPr>
      <w:r w:rsidRPr="005E425F">
        <w:rPr>
          <w:rFonts w:hint="eastAsia"/>
        </w:rPr>
        <w:t>以</w:t>
      </w:r>
      <w:r w:rsidR="002D37D8" w:rsidRPr="005E425F">
        <w:rPr>
          <w:rFonts w:hint="eastAsia"/>
        </w:rPr>
        <w:t>融水糯米为</w:t>
      </w:r>
      <w:r w:rsidRPr="005E425F">
        <w:rPr>
          <w:rFonts w:hint="eastAsia"/>
        </w:rPr>
        <w:t>主要原料</w:t>
      </w:r>
      <w:r w:rsidR="00520C1D" w:rsidRPr="005E425F">
        <w:rPr>
          <w:rFonts w:hint="eastAsia"/>
        </w:rPr>
        <w:t>，按照</w:t>
      </w:r>
      <w:r w:rsidR="002E4BB3" w:rsidRPr="005E425F">
        <w:t>5.3.2.1</w:t>
      </w:r>
      <w:r w:rsidR="00520C1D" w:rsidRPr="005E425F">
        <w:rPr>
          <w:rFonts w:hint="eastAsia"/>
        </w:rPr>
        <w:t>酿造</w:t>
      </w:r>
      <w:r w:rsidRPr="005E425F">
        <w:rPr>
          <w:rFonts w:hint="eastAsia"/>
        </w:rPr>
        <w:t>，并经过滤，含糖量较高的发酵酒。</w:t>
      </w:r>
    </w:p>
    <w:p w:rsidR="00481C09" w:rsidRPr="005E425F" w:rsidRDefault="00481C09" w:rsidP="00481C09">
      <w:pPr>
        <w:pStyle w:val="afffffffffff5"/>
        <w:ind w:left="420" w:hangingChars="200" w:hanging="420"/>
        <w:rPr>
          <w:rFonts w:ascii="黑体" w:eastAsia="黑体" w:hAnsi="黑体"/>
        </w:rPr>
      </w:pPr>
      <w:r w:rsidRPr="005E425F">
        <w:rPr>
          <w:rFonts w:ascii="黑体" w:eastAsia="黑体" w:hAnsi="黑体"/>
        </w:rPr>
        <w:br/>
      </w:r>
      <w:r w:rsidRPr="005E425F">
        <w:rPr>
          <w:rFonts w:ascii="黑体" w:eastAsia="黑体" w:hAnsi="黑体" w:hint="eastAsia"/>
        </w:rPr>
        <w:t>传统型融水重阳酒</w:t>
      </w:r>
      <w:r w:rsidRPr="005E425F">
        <w:rPr>
          <w:rFonts w:ascii="黑体" w:eastAsia="黑体" w:hAnsi="黑体"/>
        </w:rPr>
        <w:t xml:space="preserve">  </w:t>
      </w:r>
      <w:r w:rsidRPr="005E425F">
        <w:rPr>
          <w:rFonts w:ascii="黑体" w:eastAsia="黑体" w:hAnsi="黑体" w:hint="eastAsia"/>
        </w:rPr>
        <w:t xml:space="preserve">traditional type Rongshui </w:t>
      </w:r>
      <w:r w:rsidR="00DD78DB" w:rsidRPr="005E425F">
        <w:rPr>
          <w:rFonts w:ascii="黑体" w:eastAsia="黑体" w:hAnsi="黑体" w:hint="eastAsia"/>
        </w:rPr>
        <w:t>C</w:t>
      </w:r>
      <w:r w:rsidRPr="005E425F">
        <w:rPr>
          <w:rFonts w:ascii="黑体" w:eastAsia="黑体" w:hAnsi="黑体" w:hint="eastAsia"/>
        </w:rPr>
        <w:t>hongyang wine</w:t>
      </w:r>
    </w:p>
    <w:p w:rsidR="007A5D3A" w:rsidRPr="005E425F" w:rsidRDefault="00520C1D" w:rsidP="00481C09">
      <w:pPr>
        <w:pStyle w:val="affffb"/>
        <w:ind w:firstLine="420"/>
      </w:pPr>
      <w:r w:rsidRPr="005E425F">
        <w:rPr>
          <w:rFonts w:hint="eastAsia"/>
        </w:rPr>
        <w:t>以</w:t>
      </w:r>
      <w:r w:rsidR="002D37D8" w:rsidRPr="005E425F">
        <w:rPr>
          <w:rFonts w:hint="eastAsia"/>
        </w:rPr>
        <w:t>融水糯米为</w:t>
      </w:r>
      <w:r w:rsidRPr="005E425F">
        <w:rPr>
          <w:rFonts w:hint="eastAsia"/>
        </w:rPr>
        <w:t>主要原料，按照</w:t>
      </w:r>
      <w:r w:rsidR="002E4BB3" w:rsidRPr="005E425F">
        <w:rPr>
          <w:rFonts w:hint="eastAsia"/>
        </w:rPr>
        <w:t>5.</w:t>
      </w:r>
      <w:r w:rsidR="002E4BB3" w:rsidRPr="005E425F">
        <w:t>3.2.2</w:t>
      </w:r>
      <w:r w:rsidRPr="005E425F">
        <w:rPr>
          <w:rFonts w:hint="eastAsia"/>
        </w:rPr>
        <w:t>酿造</w:t>
      </w:r>
      <w:r w:rsidR="00481C09" w:rsidRPr="005E425F">
        <w:rPr>
          <w:rFonts w:hint="eastAsia"/>
        </w:rPr>
        <w:t>的发酵酒，成品未经过滤含有醪糟米。</w:t>
      </w:r>
    </w:p>
    <w:p w:rsidR="00481C09" w:rsidRPr="005E425F" w:rsidRDefault="00481C09" w:rsidP="00481C09">
      <w:pPr>
        <w:pStyle w:val="afffffffffff5"/>
        <w:ind w:left="420" w:hangingChars="200" w:hanging="420"/>
        <w:rPr>
          <w:rFonts w:ascii="黑体" w:eastAsia="黑体" w:hAnsi="黑体"/>
        </w:rPr>
      </w:pPr>
      <w:r w:rsidRPr="005E425F">
        <w:rPr>
          <w:rFonts w:ascii="黑体" w:eastAsia="黑体" w:hAnsi="黑体"/>
        </w:rPr>
        <w:br/>
      </w:r>
      <w:r w:rsidRPr="005E425F">
        <w:rPr>
          <w:rFonts w:ascii="黑体" w:eastAsia="黑体" w:hAnsi="黑体" w:hint="eastAsia"/>
        </w:rPr>
        <w:t>特型融水重阳酒</w:t>
      </w:r>
      <w:r w:rsidRPr="005E425F">
        <w:rPr>
          <w:rFonts w:ascii="黑体" w:eastAsia="黑体" w:hAnsi="黑体"/>
        </w:rPr>
        <w:t xml:space="preserve">  </w:t>
      </w:r>
      <w:r w:rsidRPr="005E425F">
        <w:rPr>
          <w:rFonts w:ascii="黑体" w:eastAsia="黑体" w:hAnsi="黑体" w:hint="eastAsia"/>
        </w:rPr>
        <w:t>spe</w:t>
      </w:r>
      <w:r w:rsidR="00372839" w:rsidRPr="005E425F">
        <w:rPr>
          <w:rFonts w:ascii="黑体" w:eastAsia="黑体" w:hAnsi="黑体"/>
        </w:rPr>
        <w:t>c</w:t>
      </w:r>
      <w:r w:rsidRPr="005E425F">
        <w:rPr>
          <w:rFonts w:ascii="黑体" w:eastAsia="黑体" w:hAnsi="黑体" w:hint="eastAsia"/>
        </w:rPr>
        <w:t xml:space="preserve">ial type Rongshui </w:t>
      </w:r>
      <w:r w:rsidR="00DD78DB" w:rsidRPr="005E425F">
        <w:rPr>
          <w:rFonts w:ascii="黑体" w:eastAsia="黑体" w:hAnsi="黑体" w:hint="eastAsia"/>
        </w:rPr>
        <w:t>C</w:t>
      </w:r>
      <w:r w:rsidRPr="005E425F">
        <w:rPr>
          <w:rFonts w:ascii="黑体" w:eastAsia="黑体" w:hAnsi="黑体" w:hint="eastAsia"/>
        </w:rPr>
        <w:t>hongyang wine</w:t>
      </w:r>
    </w:p>
    <w:p w:rsidR="003E019F" w:rsidRPr="005E425F" w:rsidRDefault="00481C09" w:rsidP="00481C09">
      <w:pPr>
        <w:pStyle w:val="affffb"/>
        <w:ind w:firstLine="420"/>
      </w:pPr>
      <w:r w:rsidRPr="005E425F">
        <w:rPr>
          <w:rFonts w:hint="eastAsia"/>
        </w:rPr>
        <w:t>以</w:t>
      </w:r>
      <w:r w:rsidR="002D37D8" w:rsidRPr="005E425F">
        <w:rPr>
          <w:rFonts w:hint="eastAsia"/>
        </w:rPr>
        <w:t>融水糯米为</w:t>
      </w:r>
      <w:r w:rsidRPr="005E425F">
        <w:rPr>
          <w:rFonts w:hint="eastAsia"/>
        </w:rPr>
        <w:t>主要原料，添加符合国家规定的、按照传统既是食品又是中药材物质或其他食品类物质，</w:t>
      </w:r>
      <w:r w:rsidR="00520C1D" w:rsidRPr="005E425F">
        <w:rPr>
          <w:rFonts w:hint="eastAsia"/>
        </w:rPr>
        <w:t>按照</w:t>
      </w:r>
      <w:r w:rsidR="002E4BB3" w:rsidRPr="005E425F">
        <w:rPr>
          <w:rFonts w:hint="eastAsia"/>
        </w:rPr>
        <w:t>5.</w:t>
      </w:r>
      <w:r w:rsidR="002E4BB3" w:rsidRPr="005E425F">
        <w:t>3.2.3</w:t>
      </w:r>
      <w:r w:rsidR="00520C1D" w:rsidRPr="005E425F">
        <w:rPr>
          <w:rFonts w:hint="eastAsia"/>
        </w:rPr>
        <w:t>酿造</w:t>
      </w:r>
      <w:r w:rsidRPr="005E425F">
        <w:rPr>
          <w:rFonts w:hint="eastAsia"/>
        </w:rPr>
        <w:t>，具有特殊风味且不改变融水重阳酒风格的发酵酒。</w:t>
      </w:r>
    </w:p>
    <w:p w:rsidR="00481C09" w:rsidRPr="005E425F" w:rsidRDefault="00481C09" w:rsidP="00481C09">
      <w:pPr>
        <w:pStyle w:val="afffffffffff5"/>
        <w:ind w:left="420" w:hangingChars="200" w:hanging="420"/>
        <w:rPr>
          <w:rFonts w:ascii="黑体" w:eastAsia="黑体" w:hAnsi="黑体"/>
        </w:rPr>
      </w:pPr>
      <w:r w:rsidRPr="005E425F">
        <w:rPr>
          <w:rFonts w:ascii="黑体" w:eastAsia="黑体" w:hAnsi="黑体"/>
        </w:rPr>
        <w:br/>
      </w:r>
      <w:r w:rsidRPr="005E425F">
        <w:rPr>
          <w:rFonts w:ascii="黑体" w:eastAsia="黑体" w:hAnsi="黑体" w:hint="eastAsia"/>
        </w:rPr>
        <w:t>融水糯米</w:t>
      </w:r>
      <w:r w:rsidR="00DD78DB" w:rsidRPr="005E425F">
        <w:rPr>
          <w:rFonts w:ascii="黑体" w:eastAsia="黑体" w:hAnsi="黑体" w:hint="eastAsia"/>
        </w:rPr>
        <w:t xml:space="preserve"> </w:t>
      </w:r>
      <w:r w:rsidR="00DD78DB" w:rsidRPr="005E425F">
        <w:rPr>
          <w:rFonts w:ascii="黑体" w:eastAsia="黑体" w:hAnsi="黑体"/>
        </w:rPr>
        <w:t xml:space="preserve"> </w:t>
      </w:r>
      <w:r w:rsidRPr="005E425F">
        <w:rPr>
          <w:rFonts w:ascii="黑体" w:eastAsia="黑体" w:hAnsi="黑体" w:hint="eastAsia"/>
        </w:rPr>
        <w:t>Rongshui glutinous ri</w:t>
      </w:r>
      <w:r w:rsidR="00520C1D" w:rsidRPr="005E425F">
        <w:rPr>
          <w:rFonts w:ascii="黑体" w:eastAsia="黑体" w:hAnsi="黑体" w:hint="eastAsia"/>
        </w:rPr>
        <w:t>c</w:t>
      </w:r>
      <w:r w:rsidRPr="005E425F">
        <w:rPr>
          <w:rFonts w:ascii="黑体" w:eastAsia="黑体" w:hAnsi="黑体" w:hint="eastAsia"/>
        </w:rPr>
        <w:t>e</w:t>
      </w:r>
    </w:p>
    <w:p w:rsidR="00481C09" w:rsidRPr="005E425F" w:rsidRDefault="00481C09" w:rsidP="00481C09">
      <w:pPr>
        <w:pStyle w:val="affffb"/>
        <w:ind w:firstLine="420"/>
      </w:pPr>
      <w:r w:rsidRPr="005E425F">
        <w:rPr>
          <w:rFonts w:hint="eastAsia"/>
        </w:rPr>
        <w:t>在融水苗族自治县行政区域内种植的糯米。</w:t>
      </w:r>
    </w:p>
    <w:p w:rsidR="00481C09" w:rsidRPr="005E425F" w:rsidRDefault="00481C09" w:rsidP="00481C09">
      <w:pPr>
        <w:pStyle w:val="affc"/>
        <w:spacing w:before="240" w:after="240"/>
      </w:pPr>
      <w:r w:rsidRPr="005E425F">
        <w:rPr>
          <w:rFonts w:hint="eastAsia"/>
        </w:rPr>
        <w:t>产品分类</w:t>
      </w:r>
    </w:p>
    <w:p w:rsidR="00481C09" w:rsidRPr="005E425F" w:rsidRDefault="00481C09" w:rsidP="00481C09">
      <w:pPr>
        <w:pStyle w:val="affffb"/>
        <w:ind w:firstLine="420"/>
      </w:pPr>
      <w:r w:rsidRPr="005E425F">
        <w:rPr>
          <w:rFonts w:hint="eastAsia"/>
        </w:rPr>
        <w:t>融水重阳酒按生产工艺分为</w:t>
      </w:r>
      <w:r w:rsidR="00520C1D" w:rsidRPr="005E425F">
        <w:rPr>
          <w:rFonts w:hint="eastAsia"/>
        </w:rPr>
        <w:t>：</w:t>
      </w:r>
    </w:p>
    <w:p w:rsidR="00520C1D" w:rsidRPr="005E425F" w:rsidRDefault="00520C1D" w:rsidP="00520C1D">
      <w:pPr>
        <w:pStyle w:val="af2"/>
      </w:pPr>
      <w:r w:rsidRPr="005E425F">
        <w:rPr>
          <w:rFonts w:hint="eastAsia"/>
        </w:rPr>
        <w:t>半甜融水重阳酒（清爽型）；</w:t>
      </w:r>
    </w:p>
    <w:p w:rsidR="00520C1D" w:rsidRPr="005E425F" w:rsidRDefault="00520C1D" w:rsidP="00520C1D">
      <w:pPr>
        <w:pStyle w:val="af2"/>
      </w:pPr>
      <w:r w:rsidRPr="005E425F">
        <w:rPr>
          <w:rFonts w:hint="eastAsia"/>
        </w:rPr>
        <w:t>甜融水重阳酒；</w:t>
      </w:r>
    </w:p>
    <w:p w:rsidR="00520C1D" w:rsidRPr="005E425F" w:rsidRDefault="00520C1D" w:rsidP="00520C1D">
      <w:pPr>
        <w:pStyle w:val="af2"/>
      </w:pPr>
      <w:r w:rsidRPr="005E425F">
        <w:rPr>
          <w:rFonts w:hint="eastAsia"/>
        </w:rPr>
        <w:t>传统型融水重阳酒；</w:t>
      </w:r>
    </w:p>
    <w:p w:rsidR="00520C1D" w:rsidRPr="005E425F" w:rsidRDefault="00520C1D" w:rsidP="00520C1D">
      <w:pPr>
        <w:pStyle w:val="af2"/>
      </w:pPr>
      <w:r w:rsidRPr="005E425F">
        <w:rPr>
          <w:rFonts w:hint="eastAsia"/>
        </w:rPr>
        <w:t>特型融水重阳酒。</w:t>
      </w:r>
    </w:p>
    <w:p w:rsidR="00AA6B0D" w:rsidRPr="005E425F" w:rsidRDefault="00AA6B0D" w:rsidP="00AA6B0D">
      <w:pPr>
        <w:pStyle w:val="affc"/>
        <w:spacing w:before="240" w:after="240"/>
      </w:pPr>
      <w:r w:rsidRPr="005E425F">
        <w:rPr>
          <w:rFonts w:hint="eastAsia"/>
        </w:rPr>
        <w:t>要求</w:t>
      </w:r>
    </w:p>
    <w:p w:rsidR="00AA6B0D" w:rsidRPr="005E425F" w:rsidRDefault="00AA6B0D" w:rsidP="00CB1607">
      <w:pPr>
        <w:pStyle w:val="affd"/>
        <w:spacing w:before="120" w:after="120"/>
      </w:pPr>
      <w:r w:rsidRPr="005E425F">
        <w:rPr>
          <w:rFonts w:hint="eastAsia"/>
        </w:rPr>
        <w:t>设施设备</w:t>
      </w:r>
    </w:p>
    <w:p w:rsidR="00AA6B0D" w:rsidRPr="005E425F" w:rsidRDefault="00AA6B0D" w:rsidP="00AA6B0D">
      <w:pPr>
        <w:pStyle w:val="affffb"/>
        <w:ind w:firstLine="420"/>
      </w:pPr>
      <w:r w:rsidRPr="005E425F">
        <w:rPr>
          <w:rFonts w:hint="eastAsia"/>
        </w:rPr>
        <w:t>应符合GB</w:t>
      </w:r>
      <w:r w:rsidRPr="005E425F">
        <w:t xml:space="preserve"> </w:t>
      </w:r>
      <w:r w:rsidRPr="005E425F">
        <w:rPr>
          <w:rFonts w:hint="eastAsia"/>
        </w:rPr>
        <w:t>12696的</w:t>
      </w:r>
      <w:r w:rsidR="009012D7" w:rsidRPr="005E425F">
        <w:rPr>
          <w:rFonts w:hint="eastAsia"/>
        </w:rPr>
        <w:t>规定</w:t>
      </w:r>
      <w:r w:rsidRPr="005E425F">
        <w:rPr>
          <w:rFonts w:hint="eastAsia"/>
        </w:rPr>
        <w:t>。</w:t>
      </w:r>
    </w:p>
    <w:p w:rsidR="00AA6B0D" w:rsidRPr="005E425F" w:rsidRDefault="0048714C" w:rsidP="00CB1607">
      <w:pPr>
        <w:pStyle w:val="affd"/>
        <w:spacing w:before="120" w:after="120"/>
      </w:pPr>
      <w:r w:rsidRPr="005E425F">
        <w:rPr>
          <w:rFonts w:hint="eastAsia"/>
        </w:rPr>
        <w:t>原</w:t>
      </w:r>
      <w:r w:rsidR="00AA6B0D" w:rsidRPr="005E425F">
        <w:rPr>
          <w:rFonts w:hint="eastAsia"/>
        </w:rPr>
        <w:t>辅料</w:t>
      </w:r>
    </w:p>
    <w:p w:rsidR="0048714C" w:rsidRPr="005E425F" w:rsidRDefault="0048714C" w:rsidP="00CB1607">
      <w:pPr>
        <w:pStyle w:val="afffffffff1"/>
      </w:pPr>
      <w:r w:rsidRPr="005E425F">
        <w:rPr>
          <w:rFonts w:hint="eastAsia"/>
        </w:rPr>
        <w:t>融水重阳酒</w:t>
      </w:r>
      <w:r w:rsidR="00CB1607" w:rsidRPr="005E425F">
        <w:rPr>
          <w:rFonts w:hint="eastAsia"/>
        </w:rPr>
        <w:t>原料为融水糯米，辅料为水、酒曲、灵芝、黄精、茶叶、铁皮石斛，各部分要求如下：</w:t>
      </w:r>
    </w:p>
    <w:p w:rsidR="00CB1607" w:rsidRPr="005E425F" w:rsidRDefault="00CB1607" w:rsidP="009012D7">
      <w:pPr>
        <w:pStyle w:val="af2"/>
        <w:jc w:val="both"/>
      </w:pPr>
      <w:r w:rsidRPr="005E425F">
        <w:rPr>
          <w:rFonts w:hint="eastAsia"/>
        </w:rPr>
        <w:t>融水糯米：宜使用生长在融水苗族自治县行政区域内种植的籼糯米、粳糯米，应符合GB 2715、GB/T 1354</w:t>
      </w:r>
      <w:r w:rsidR="009012D7" w:rsidRPr="005E425F">
        <w:rPr>
          <w:rFonts w:hint="eastAsia"/>
        </w:rPr>
        <w:t>的规定</w:t>
      </w:r>
      <w:r w:rsidRPr="005E425F">
        <w:rPr>
          <w:rFonts w:hint="eastAsia"/>
        </w:rPr>
        <w:t>；</w:t>
      </w:r>
    </w:p>
    <w:p w:rsidR="00CB1607" w:rsidRPr="005E425F" w:rsidRDefault="00CB1607" w:rsidP="009012D7">
      <w:pPr>
        <w:pStyle w:val="af2"/>
        <w:jc w:val="both"/>
      </w:pPr>
      <w:r w:rsidRPr="005E425F">
        <w:rPr>
          <w:rFonts w:hint="eastAsia"/>
        </w:rPr>
        <w:t>水：应符合GB 5749</w:t>
      </w:r>
      <w:r w:rsidR="009012D7" w:rsidRPr="005E425F">
        <w:rPr>
          <w:rFonts w:hint="eastAsia"/>
        </w:rPr>
        <w:t>的规定</w:t>
      </w:r>
      <w:r w:rsidRPr="005E425F">
        <w:rPr>
          <w:rFonts w:hint="eastAsia"/>
        </w:rPr>
        <w:t>；</w:t>
      </w:r>
    </w:p>
    <w:p w:rsidR="00CB1607" w:rsidRPr="005E425F" w:rsidRDefault="00CB1607" w:rsidP="009012D7">
      <w:pPr>
        <w:pStyle w:val="af2"/>
        <w:jc w:val="both"/>
      </w:pPr>
      <w:r w:rsidRPr="005E425F">
        <w:rPr>
          <w:rFonts w:hint="eastAsia"/>
        </w:rPr>
        <w:t>酒曲：应符合QB/T 4577</w:t>
      </w:r>
      <w:r w:rsidR="009012D7" w:rsidRPr="005E425F">
        <w:rPr>
          <w:rFonts w:hint="eastAsia"/>
        </w:rPr>
        <w:t>的规定</w:t>
      </w:r>
      <w:r w:rsidRPr="005E425F">
        <w:rPr>
          <w:rFonts w:hint="eastAsia"/>
        </w:rPr>
        <w:t>；</w:t>
      </w:r>
    </w:p>
    <w:p w:rsidR="00CB1607" w:rsidRPr="005E425F" w:rsidRDefault="00CB1607" w:rsidP="009012D7">
      <w:pPr>
        <w:pStyle w:val="af2"/>
        <w:jc w:val="both"/>
      </w:pPr>
      <w:r w:rsidRPr="005E425F">
        <w:rPr>
          <w:rFonts w:hint="eastAsia"/>
        </w:rPr>
        <w:t>灵芝：应符合DBS 45/072</w:t>
      </w:r>
      <w:r w:rsidR="009012D7" w:rsidRPr="005E425F">
        <w:rPr>
          <w:rFonts w:hint="eastAsia"/>
        </w:rPr>
        <w:t>的规定</w:t>
      </w:r>
      <w:r w:rsidRPr="005E425F">
        <w:rPr>
          <w:rFonts w:hint="eastAsia"/>
        </w:rPr>
        <w:t>；</w:t>
      </w:r>
    </w:p>
    <w:p w:rsidR="00CB1607" w:rsidRPr="005E425F" w:rsidRDefault="00CB1607" w:rsidP="009012D7">
      <w:pPr>
        <w:pStyle w:val="af2"/>
        <w:jc w:val="both"/>
      </w:pPr>
      <w:r w:rsidRPr="005E425F">
        <w:rPr>
          <w:rFonts w:hint="eastAsia"/>
        </w:rPr>
        <w:t>黄精：应符合LY/T 2762</w:t>
      </w:r>
      <w:r w:rsidR="009012D7" w:rsidRPr="005E425F">
        <w:rPr>
          <w:rFonts w:hint="eastAsia"/>
        </w:rPr>
        <w:t>的规定</w:t>
      </w:r>
      <w:r w:rsidRPr="005E425F">
        <w:rPr>
          <w:rFonts w:hint="eastAsia"/>
        </w:rPr>
        <w:t>；</w:t>
      </w:r>
    </w:p>
    <w:p w:rsidR="00CB1607" w:rsidRPr="005E425F" w:rsidRDefault="00CB1607" w:rsidP="009012D7">
      <w:pPr>
        <w:pStyle w:val="af2"/>
        <w:jc w:val="both"/>
      </w:pPr>
      <w:r w:rsidRPr="005E425F">
        <w:rPr>
          <w:rFonts w:hint="eastAsia"/>
        </w:rPr>
        <w:t>茶叶：应符合GB/T 13738.2</w:t>
      </w:r>
      <w:r w:rsidR="009012D7" w:rsidRPr="005E425F">
        <w:rPr>
          <w:rFonts w:hint="eastAsia"/>
        </w:rPr>
        <w:t>的规定</w:t>
      </w:r>
      <w:r w:rsidRPr="005E425F">
        <w:rPr>
          <w:rFonts w:hint="eastAsia"/>
        </w:rPr>
        <w:t>；</w:t>
      </w:r>
    </w:p>
    <w:p w:rsidR="00CB1607" w:rsidRPr="005E425F" w:rsidRDefault="00CB1607" w:rsidP="009012D7">
      <w:pPr>
        <w:pStyle w:val="af2"/>
        <w:jc w:val="both"/>
      </w:pPr>
      <w:r w:rsidRPr="005E425F">
        <w:rPr>
          <w:rFonts w:hint="eastAsia"/>
        </w:rPr>
        <w:t>铁皮石斛：应符合DBS 45/062</w:t>
      </w:r>
      <w:r w:rsidR="009012D7" w:rsidRPr="005E425F">
        <w:rPr>
          <w:rFonts w:hint="eastAsia"/>
        </w:rPr>
        <w:t>的规定</w:t>
      </w:r>
      <w:r w:rsidRPr="005E425F">
        <w:rPr>
          <w:rFonts w:hint="eastAsia"/>
        </w:rPr>
        <w:t>。</w:t>
      </w:r>
    </w:p>
    <w:p w:rsidR="00AA6B0D" w:rsidRPr="005E425F" w:rsidRDefault="00AA6B0D" w:rsidP="00CB1607">
      <w:pPr>
        <w:pStyle w:val="afffffffff1"/>
      </w:pPr>
      <w:r w:rsidRPr="005E425F">
        <w:rPr>
          <w:rFonts w:hint="eastAsia"/>
        </w:rPr>
        <w:t>酿造过程中不准许添加5</w:t>
      </w:r>
      <w:r w:rsidRPr="005E425F">
        <w:t>.</w:t>
      </w:r>
      <w:r w:rsidR="00CB1607" w:rsidRPr="005E425F">
        <w:t>2.1</w:t>
      </w:r>
      <w:r w:rsidRPr="005E425F">
        <w:rPr>
          <w:rFonts w:hint="eastAsia"/>
        </w:rPr>
        <w:t>以外的</w:t>
      </w:r>
      <w:r w:rsidR="0048714C" w:rsidRPr="005E425F">
        <w:rPr>
          <w:rFonts w:hint="eastAsia"/>
        </w:rPr>
        <w:t>原辅料或</w:t>
      </w:r>
      <w:r w:rsidRPr="005E425F">
        <w:rPr>
          <w:rFonts w:hint="eastAsia"/>
        </w:rPr>
        <w:t>添加剂。</w:t>
      </w:r>
    </w:p>
    <w:p w:rsidR="006E6B6A" w:rsidRPr="005E425F" w:rsidRDefault="006E6B6A" w:rsidP="006E6B6A">
      <w:pPr>
        <w:pStyle w:val="affd"/>
        <w:spacing w:before="120" w:after="120"/>
      </w:pPr>
      <w:r w:rsidRPr="005E425F">
        <w:rPr>
          <w:rFonts w:hint="eastAsia"/>
        </w:rPr>
        <w:t>工艺</w:t>
      </w:r>
    </w:p>
    <w:p w:rsidR="006E6B6A" w:rsidRPr="005E425F" w:rsidRDefault="006E6B6A" w:rsidP="00A912ED">
      <w:pPr>
        <w:pStyle w:val="affe"/>
        <w:spacing w:before="120" w:after="120"/>
      </w:pPr>
      <w:r w:rsidRPr="005E425F">
        <w:rPr>
          <w:rFonts w:hint="eastAsia"/>
        </w:rPr>
        <w:t>制曲工艺</w:t>
      </w:r>
    </w:p>
    <w:p w:rsidR="006F4F10" w:rsidRPr="005E425F" w:rsidRDefault="00A912ED" w:rsidP="006F4F10">
      <w:pPr>
        <w:pStyle w:val="affffb"/>
        <w:spacing w:afterLines="100" w:after="240"/>
        <w:ind w:firstLine="420"/>
      </w:pPr>
      <w:r w:rsidRPr="005E425F">
        <w:rPr>
          <w:rFonts w:hint="eastAsia"/>
        </w:rPr>
        <w:t>制曲工艺流程见图1。</w:t>
      </w:r>
    </w:p>
    <w:p w:rsidR="00C151E1" w:rsidRPr="005E425F" w:rsidRDefault="00B510A4" w:rsidP="006F4F10">
      <w:pPr>
        <w:pStyle w:val="affffb"/>
        <w:ind w:firstLine="420"/>
      </w:pPr>
      <w:r w:rsidRPr="005E425F">
        <mc:AlternateContent>
          <mc:Choice Requires="wpg">
            <w:drawing>
              <wp:anchor distT="0" distB="0" distL="114300" distR="114300" simplePos="0" relativeHeight="251663360" behindDoc="0" locked="0" layoutInCell="1" allowOverlap="1" wp14:anchorId="0BA8046D" wp14:editId="47BE792D">
                <wp:simplePos x="0" y="0"/>
                <wp:positionH relativeFrom="margin">
                  <wp:align>center</wp:align>
                </wp:positionH>
                <wp:positionV relativeFrom="paragraph">
                  <wp:posOffset>1587</wp:posOffset>
                </wp:positionV>
                <wp:extent cx="2646045" cy="232011"/>
                <wp:effectExtent l="0" t="0" r="20955" b="15875"/>
                <wp:wrapNone/>
                <wp:docPr id="20" name="组合 20"/>
                <wp:cNvGraphicFramePr/>
                <a:graphic xmlns:a="http://schemas.openxmlformats.org/drawingml/2006/main">
                  <a:graphicData uri="http://schemas.microsoft.com/office/word/2010/wordprocessingGroup">
                    <wpg:wgp>
                      <wpg:cNvGrpSpPr/>
                      <wpg:grpSpPr>
                        <a:xfrm>
                          <a:off x="0" y="0"/>
                          <a:ext cx="2646045" cy="232011"/>
                          <a:chOff x="0" y="0"/>
                          <a:chExt cx="2646045" cy="232011"/>
                        </a:xfrm>
                      </wpg:grpSpPr>
                      <wps:wsp>
                        <wps:cNvPr id="9" name="文本框 9"/>
                        <wps:cNvSpPr txBox="1"/>
                        <wps:spPr>
                          <a:xfrm>
                            <a:off x="0" y="0"/>
                            <a:ext cx="682388" cy="232011"/>
                          </a:xfrm>
                          <a:prstGeom prst="rect">
                            <a:avLst/>
                          </a:prstGeom>
                          <a:solidFill>
                            <a:schemeClr val="lt1"/>
                          </a:solidFill>
                          <a:ln w="6350">
                            <a:solidFill>
                              <a:prstClr val="black"/>
                            </a:solidFill>
                          </a:ln>
                        </wps:spPr>
                        <wps:txbx>
                          <w:txbxContent>
                            <w:p w:rsidR="00F07464" w:rsidRPr="00B510A4" w:rsidRDefault="00F07464" w:rsidP="00B510A4">
                              <w:pPr>
                                <w:spacing w:line="240" w:lineRule="auto"/>
                                <w:jc w:val="center"/>
                                <w:rPr>
                                  <w:sz w:val="15"/>
                                  <w:szCs w:val="15"/>
                                </w:rPr>
                              </w:pPr>
                              <w:r w:rsidRPr="00B510A4">
                                <w:rPr>
                                  <w:rFonts w:hint="eastAsia"/>
                                  <w:sz w:val="15"/>
                                  <w:szCs w:val="15"/>
                                </w:rPr>
                                <w:t>制坯成型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文本框 10"/>
                        <wps:cNvSpPr txBox="1"/>
                        <wps:spPr>
                          <a:xfrm>
                            <a:off x="999919" y="0"/>
                            <a:ext cx="682388" cy="232011"/>
                          </a:xfrm>
                          <a:prstGeom prst="rect">
                            <a:avLst/>
                          </a:prstGeom>
                          <a:solidFill>
                            <a:schemeClr val="lt1"/>
                          </a:solidFill>
                          <a:ln w="6350">
                            <a:solidFill>
                              <a:prstClr val="black"/>
                            </a:solidFill>
                          </a:ln>
                        </wps:spPr>
                        <wps:txbx>
                          <w:txbxContent>
                            <w:p w:rsidR="00F07464" w:rsidRPr="00B510A4" w:rsidRDefault="00BE42D5" w:rsidP="00B510A4">
                              <w:pPr>
                                <w:spacing w:line="240" w:lineRule="auto"/>
                                <w:jc w:val="center"/>
                                <w:rPr>
                                  <w:sz w:val="15"/>
                                  <w:szCs w:val="15"/>
                                </w:rPr>
                              </w:pPr>
                              <w:r>
                                <w:rPr>
                                  <w:rFonts w:hint="eastAsia"/>
                                  <w:sz w:val="15"/>
                                  <w:szCs w:val="15"/>
                                </w:rPr>
                                <w:t>保温</w:t>
                              </w:r>
                              <w:r>
                                <w:rPr>
                                  <w:sz w:val="15"/>
                                  <w:szCs w:val="15"/>
                                </w:rPr>
                                <w:t>培菌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文本框 13"/>
                        <wps:cNvSpPr txBox="1"/>
                        <wps:spPr>
                          <a:xfrm>
                            <a:off x="1963657" y="0"/>
                            <a:ext cx="682388" cy="232011"/>
                          </a:xfrm>
                          <a:prstGeom prst="rect">
                            <a:avLst/>
                          </a:prstGeom>
                          <a:solidFill>
                            <a:schemeClr val="lt1"/>
                          </a:solidFill>
                          <a:ln w="6350">
                            <a:solidFill>
                              <a:prstClr val="black"/>
                            </a:solidFill>
                          </a:ln>
                        </wps:spPr>
                        <wps:txbx>
                          <w:txbxContent>
                            <w:p w:rsidR="00F07464" w:rsidRPr="00B510A4" w:rsidRDefault="00BE42D5" w:rsidP="00B510A4">
                              <w:pPr>
                                <w:spacing w:line="240" w:lineRule="auto"/>
                                <w:jc w:val="center"/>
                                <w:rPr>
                                  <w:sz w:val="15"/>
                                  <w:szCs w:val="15"/>
                                </w:rPr>
                              </w:pPr>
                              <w:r>
                                <w:rPr>
                                  <w:rFonts w:hint="eastAsia"/>
                                  <w:sz w:val="15"/>
                                  <w:szCs w:val="15"/>
                                </w:rPr>
                                <w:t>成曲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直接箭头连接符 16"/>
                        <wps:cNvCnPr/>
                        <wps:spPr bwMode="auto">
                          <a:xfrm>
                            <a:off x="1680785" y="111833"/>
                            <a:ext cx="284094" cy="0"/>
                          </a:xfrm>
                          <a:prstGeom prst="straightConnector1">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wps:wsp>
                        <wps:cNvPr id="19" name="直接箭头连接符 19"/>
                        <wps:cNvCnPr/>
                        <wps:spPr bwMode="auto">
                          <a:xfrm>
                            <a:off x="680866" y="111833"/>
                            <a:ext cx="314640" cy="0"/>
                          </a:xfrm>
                          <a:prstGeom prst="straightConnector1">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wpg:wgp>
                  </a:graphicData>
                </a:graphic>
              </wp:anchor>
            </w:drawing>
          </mc:Choice>
          <mc:Fallback>
            <w:pict>
              <v:group w14:anchorId="0BA8046D" id="组合 20" o:spid="_x0000_s1026" style="position:absolute;left:0;text-align:left;margin-left:0;margin-top:.1pt;width:208.35pt;height:18.25pt;z-index:251663360;mso-position-horizontal:center;mso-position-horizontal-relative:margin" coordsize="26460,2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">
                <v:shapetype id="_x0000_t202" coordsize="21600,21600" o:spt="202" path="m,l,21600r21600,l21600,xe">
                  <v:stroke joinstyle="miter"/>
                  <v:path gradientshapeok="t" o:connecttype="rect"/>
                </v:shapetype>
                <v:shape id="文本框 9" o:spid="_x0000_s1027" type="#_x0000_t202" style="position:absolute;width:6823;height:2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" fillcolor="white [3201]" strokeweight=".5pt">
                  <v:textbox>
                    <w:txbxContent>
                      <w:p w:rsidR="00F07464" w:rsidRPr="00B510A4" w:rsidRDefault="00F07464" w:rsidP="00B510A4">
                        <w:pPr>
                          <w:spacing w:line="240" w:lineRule="auto"/>
                          <w:jc w:val="center"/>
                          <w:rPr>
                            <w:sz w:val="15"/>
                            <w:szCs w:val="15"/>
                          </w:rPr>
                        </w:pPr>
                        <w:r w:rsidRPr="00B510A4">
                          <w:rPr>
                            <w:rFonts w:hint="eastAsia"/>
                            <w:sz w:val="15"/>
                            <w:szCs w:val="15"/>
                          </w:rPr>
                          <w:t>制坯成型</w:t>
                        </w:r>
                      </w:p>
                    </w:txbxContent>
                  </v:textbox>
                </v:shape>
                <v:shape id="文本框 10" o:spid="_x0000_s1028" type="#_x0000_t202" style="position:absolute;left:9999;width:6824;height:2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" fillcolor="white [3201]" strokeweight=".5pt">
                  <v:textbox>
                    <w:txbxContent>
                      <w:p w:rsidR="00F07464" w:rsidRPr="00B510A4" w:rsidRDefault="00BE42D5" w:rsidP="00B510A4">
                        <w:pPr>
                          <w:spacing w:line="240" w:lineRule="auto"/>
                          <w:jc w:val="center"/>
                          <w:rPr>
                            <w:sz w:val="15"/>
                            <w:szCs w:val="15"/>
                          </w:rPr>
                        </w:pPr>
                        <w:r>
                          <w:rPr>
                            <w:rFonts w:hint="eastAsia"/>
                            <w:sz w:val="15"/>
                            <w:szCs w:val="15"/>
                          </w:rPr>
                          <w:t>保温</w:t>
                        </w:r>
                        <w:r>
                          <w:rPr>
                            <w:sz w:val="15"/>
                            <w:szCs w:val="15"/>
                          </w:rPr>
                          <w:t>培菌</w:t>
                        </w:r>
                      </w:p>
                    </w:txbxContent>
                  </v:textbox>
                </v:shape>
                <v:shape id="文本框 13" o:spid="_x0000_s1029" type="#_x0000_t202" style="position:absolute;left:19636;width:6824;height:2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" fillcolor="white [3201]" strokeweight=".5pt">
                  <v:textbox>
                    <w:txbxContent>
                      <w:p w:rsidR="00F07464" w:rsidRPr="00B510A4" w:rsidRDefault="00BE42D5" w:rsidP="00B510A4">
                        <w:pPr>
                          <w:spacing w:line="240" w:lineRule="auto"/>
                          <w:jc w:val="center"/>
                          <w:rPr>
                            <w:sz w:val="15"/>
                            <w:szCs w:val="15"/>
                          </w:rPr>
                        </w:pPr>
                        <w:r>
                          <w:rPr>
                            <w:rFonts w:hint="eastAsia"/>
                            <w:sz w:val="15"/>
                            <w:szCs w:val="15"/>
                          </w:rPr>
                          <w:t>成曲</w:t>
                        </w:r>
                      </w:p>
                    </w:txbxContent>
                  </v:textbox>
                </v:shape>
                <v:shapetype id="_x0000_t32" coordsize="21600,21600" o:spt="32" o:oned="t" path="m,l21600,21600e" filled="f">
                  <v:path arrowok="t" fillok="f" o:connecttype="none"/>
                  <o:lock v:ext="edit" shapetype="t"/>
                </v:shapetype>
                <v:shape id="直接箭头连接符 16" o:spid="_x0000_s1030" type="#_x0000_t32" style="position:absolute;left:16807;top:1118;width:284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">
                  <v:stroke endarrow="block"/>
                </v:shape>
                <v:shape id="直接箭头连接符 19" o:spid="_x0000_s1031" type="#_x0000_t32" style="position:absolute;left:6808;top:1118;width:314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">
                  <v:stroke endarrow="block"/>
                </v:shape>
                <w10:wrap anchorx="margin"/>
              </v:group>
            </w:pict>
          </mc:Fallback>
        </mc:AlternateContent>
      </w:r>
    </w:p>
    <w:p w:rsidR="00C151E1" w:rsidRPr="005E425F" w:rsidRDefault="00C151E1" w:rsidP="00C151E1">
      <w:pPr>
        <w:pStyle w:val="affffb"/>
        <w:ind w:firstLine="420"/>
      </w:pPr>
    </w:p>
    <w:p w:rsidR="00A912ED" w:rsidRPr="005E425F" w:rsidRDefault="00B91EDC" w:rsidP="00B91EDC">
      <w:pPr>
        <w:pStyle w:val="afd"/>
        <w:spacing w:before="120" w:after="120"/>
      </w:pPr>
      <w:r w:rsidRPr="005E425F">
        <w:rPr>
          <w:rFonts w:hint="eastAsia"/>
        </w:rPr>
        <w:t>制曲工艺流程图</w:t>
      </w:r>
    </w:p>
    <w:p w:rsidR="00A912ED" w:rsidRPr="005E425F" w:rsidRDefault="00A912ED" w:rsidP="00A912ED">
      <w:pPr>
        <w:pStyle w:val="affe"/>
        <w:spacing w:before="120" w:after="120"/>
      </w:pPr>
      <w:r w:rsidRPr="005E425F">
        <w:rPr>
          <w:rFonts w:hint="eastAsia"/>
        </w:rPr>
        <w:t>酿酒工艺</w:t>
      </w:r>
    </w:p>
    <w:p w:rsidR="00885368" w:rsidRPr="005E425F" w:rsidRDefault="00885368" w:rsidP="00885368">
      <w:pPr>
        <w:pStyle w:val="afff"/>
        <w:spacing w:before="120" w:after="120"/>
      </w:pPr>
      <w:r w:rsidRPr="005E425F">
        <w:rPr>
          <w:rFonts w:hint="eastAsia"/>
        </w:rPr>
        <w:lastRenderedPageBreak/>
        <w:t>半甜/甜融水重阳酒</w:t>
      </w:r>
    </w:p>
    <w:p w:rsidR="00A912ED" w:rsidRPr="005E425F" w:rsidRDefault="00885368" w:rsidP="00860837">
      <w:pPr>
        <w:pStyle w:val="affffb"/>
        <w:spacing w:afterLines="100" w:after="240"/>
        <w:ind w:firstLine="420"/>
      </w:pPr>
      <w:r w:rsidRPr="005E425F">
        <w:rPr>
          <w:rFonts w:hint="eastAsia"/>
        </w:rPr>
        <w:t>酿造工艺流程见图2。</w:t>
      </w:r>
    </w:p>
    <w:p w:rsidR="00423FAE" w:rsidRPr="005E425F" w:rsidRDefault="00195314" w:rsidP="00885368">
      <w:pPr>
        <w:pStyle w:val="affffb"/>
        <w:ind w:firstLine="420"/>
      </w:pPr>
      <w:r w:rsidRPr="005E425F">
        <mc:AlternateContent>
          <mc:Choice Requires="wpg">
            <w:drawing>
              <wp:anchor distT="0" distB="0" distL="114300" distR="114300" simplePos="0" relativeHeight="251692032" behindDoc="0" locked="0" layoutInCell="1" allowOverlap="1" wp14:anchorId="713B9A4C" wp14:editId="169B457B">
                <wp:simplePos x="0" y="0"/>
                <wp:positionH relativeFrom="column">
                  <wp:posOffset>852170</wp:posOffset>
                </wp:positionH>
                <wp:positionV relativeFrom="paragraph">
                  <wp:posOffset>88116</wp:posOffset>
                </wp:positionV>
                <wp:extent cx="4569460" cy="1232430"/>
                <wp:effectExtent l="0" t="0" r="21590" b="25400"/>
                <wp:wrapNone/>
                <wp:docPr id="56" name="组合 56"/>
                <wp:cNvGraphicFramePr/>
                <a:graphic xmlns:a="http://schemas.openxmlformats.org/drawingml/2006/main">
                  <a:graphicData uri="http://schemas.microsoft.com/office/word/2010/wordprocessingGroup">
                    <wpg:wgp>
                      <wpg:cNvGrpSpPr/>
                      <wpg:grpSpPr>
                        <a:xfrm>
                          <a:off x="0" y="0"/>
                          <a:ext cx="4569460" cy="1232430"/>
                          <a:chOff x="0" y="0"/>
                          <a:chExt cx="4569460" cy="1232430"/>
                        </a:xfrm>
                      </wpg:grpSpPr>
                      <wpg:grpSp>
                        <wpg:cNvPr id="45" name="组合 45"/>
                        <wpg:cNvGrpSpPr/>
                        <wpg:grpSpPr>
                          <a:xfrm>
                            <a:off x="0" y="0"/>
                            <a:ext cx="4569460" cy="1232430"/>
                            <a:chOff x="0" y="0"/>
                            <a:chExt cx="4569460" cy="1232430"/>
                          </a:xfrm>
                        </wpg:grpSpPr>
                        <wps:wsp>
                          <wps:cNvPr id="21" name="文本框 21"/>
                          <wps:cNvSpPr txBox="1"/>
                          <wps:spPr>
                            <a:xfrm>
                              <a:off x="0" y="457200"/>
                              <a:ext cx="584200" cy="230400"/>
                            </a:xfrm>
                            <a:prstGeom prst="rect">
                              <a:avLst/>
                            </a:prstGeom>
                            <a:solidFill>
                              <a:schemeClr val="lt1"/>
                            </a:solidFill>
                            <a:ln w="6350">
                              <a:solidFill>
                                <a:prstClr val="black"/>
                              </a:solidFill>
                            </a:ln>
                          </wps:spPr>
                          <wps:txbx>
                            <w:txbxContent>
                              <w:p w:rsidR="00F07464" w:rsidRPr="00B510A4" w:rsidRDefault="00F07464" w:rsidP="00B510A4">
                                <w:pPr>
                                  <w:spacing w:line="240" w:lineRule="auto"/>
                                  <w:jc w:val="center"/>
                                  <w:rPr>
                                    <w:sz w:val="15"/>
                                    <w:szCs w:val="15"/>
                                  </w:rPr>
                                </w:pPr>
                                <w:r>
                                  <w:rPr>
                                    <w:rFonts w:hint="eastAsia"/>
                                    <w:sz w:val="15"/>
                                    <w:szCs w:val="15"/>
                                  </w:rPr>
                                  <w:t>选</w:t>
                                </w:r>
                                <w:r>
                                  <w:rPr>
                                    <w:sz w:val="15"/>
                                    <w:szCs w:val="15"/>
                                  </w:rPr>
                                  <w:t>糯米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文本框 22"/>
                          <wps:cNvSpPr txBox="1"/>
                          <wps:spPr>
                            <a:xfrm>
                              <a:off x="952500" y="457200"/>
                              <a:ext cx="584200" cy="230400"/>
                            </a:xfrm>
                            <a:prstGeom prst="rect">
                              <a:avLst/>
                            </a:prstGeom>
                            <a:solidFill>
                              <a:schemeClr val="lt1"/>
                            </a:solidFill>
                            <a:ln w="6350">
                              <a:solidFill>
                                <a:prstClr val="black"/>
                              </a:solidFill>
                            </a:ln>
                          </wps:spPr>
                          <wps:txbx>
                            <w:txbxContent>
                              <w:p w:rsidR="00F07464" w:rsidRPr="00B510A4" w:rsidRDefault="00F07464" w:rsidP="00B510A4">
                                <w:pPr>
                                  <w:spacing w:line="240" w:lineRule="auto"/>
                                  <w:jc w:val="center"/>
                                  <w:rPr>
                                    <w:sz w:val="15"/>
                                    <w:szCs w:val="15"/>
                                  </w:rPr>
                                </w:pPr>
                                <w:r>
                                  <w:rPr>
                                    <w:rFonts w:hint="eastAsia"/>
                                    <w:sz w:val="15"/>
                                    <w:szCs w:val="15"/>
                                  </w:rPr>
                                  <w:t>浸泡</w:t>
                                </w:r>
                                <w:r>
                                  <w:rPr>
                                    <w:sz w:val="15"/>
                                    <w:szCs w:val="15"/>
                                  </w:rPr>
                                  <w:t>糯米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文本框 25"/>
                          <wps:cNvSpPr txBox="1"/>
                          <wps:spPr>
                            <a:xfrm>
                              <a:off x="1920240" y="457200"/>
                              <a:ext cx="584200" cy="230400"/>
                            </a:xfrm>
                            <a:prstGeom prst="rect">
                              <a:avLst/>
                            </a:prstGeom>
                            <a:solidFill>
                              <a:schemeClr val="lt1"/>
                            </a:solidFill>
                            <a:ln w="6350">
                              <a:solidFill>
                                <a:prstClr val="black"/>
                              </a:solidFill>
                            </a:ln>
                          </wps:spPr>
                          <wps:txbx>
                            <w:txbxContent>
                              <w:p w:rsidR="00F07464" w:rsidRPr="00B510A4" w:rsidRDefault="00F07464" w:rsidP="00B510A4">
                                <w:pPr>
                                  <w:spacing w:line="240" w:lineRule="auto"/>
                                  <w:jc w:val="center"/>
                                  <w:rPr>
                                    <w:sz w:val="15"/>
                                    <w:szCs w:val="15"/>
                                  </w:rPr>
                                </w:pPr>
                                <w:r>
                                  <w:rPr>
                                    <w:rFonts w:hint="eastAsia"/>
                                    <w:sz w:val="15"/>
                                    <w:szCs w:val="15"/>
                                  </w:rPr>
                                  <w:t>蒸煮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文本框 26"/>
                          <wps:cNvSpPr txBox="1"/>
                          <wps:spPr>
                            <a:xfrm>
                              <a:off x="2937510" y="457200"/>
                              <a:ext cx="584200" cy="230400"/>
                            </a:xfrm>
                            <a:prstGeom prst="rect">
                              <a:avLst/>
                            </a:prstGeom>
                            <a:solidFill>
                              <a:schemeClr val="lt1"/>
                            </a:solidFill>
                            <a:ln w="6350">
                              <a:solidFill>
                                <a:prstClr val="black"/>
                              </a:solidFill>
                            </a:ln>
                          </wps:spPr>
                          <wps:txbx>
                            <w:txbxContent>
                              <w:p w:rsidR="00F07464" w:rsidRPr="00B510A4" w:rsidRDefault="00F07464" w:rsidP="00B510A4">
                                <w:pPr>
                                  <w:spacing w:line="240" w:lineRule="auto"/>
                                  <w:jc w:val="center"/>
                                  <w:rPr>
                                    <w:sz w:val="15"/>
                                    <w:szCs w:val="15"/>
                                  </w:rPr>
                                </w:pPr>
                                <w:r>
                                  <w:rPr>
                                    <w:rFonts w:hint="eastAsia"/>
                                    <w:sz w:val="15"/>
                                    <w:szCs w:val="15"/>
                                  </w:rPr>
                                  <w:t>发酵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文本框 38"/>
                          <wps:cNvSpPr txBox="1"/>
                          <wps:spPr>
                            <a:xfrm>
                              <a:off x="3973830" y="457200"/>
                              <a:ext cx="584200" cy="230400"/>
                            </a:xfrm>
                            <a:prstGeom prst="rect">
                              <a:avLst/>
                            </a:prstGeom>
                            <a:solidFill>
                              <a:schemeClr val="lt1"/>
                            </a:solidFill>
                            <a:ln w="6350">
                              <a:solidFill>
                                <a:prstClr val="black"/>
                              </a:solidFill>
                            </a:ln>
                          </wps:spPr>
                          <wps:txbx>
                            <w:txbxContent>
                              <w:p w:rsidR="00F07464" w:rsidRPr="00B510A4" w:rsidRDefault="00F07464" w:rsidP="00B510A4">
                                <w:pPr>
                                  <w:spacing w:line="240" w:lineRule="auto"/>
                                  <w:jc w:val="center"/>
                                  <w:rPr>
                                    <w:sz w:val="15"/>
                                    <w:szCs w:val="15"/>
                                  </w:rPr>
                                </w:pPr>
                                <w:r>
                                  <w:rPr>
                                    <w:sz w:val="15"/>
                                    <w:szCs w:val="15"/>
                                  </w:rPr>
                                  <w:t>过滤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文本框 39"/>
                          <wps:cNvSpPr txBox="1"/>
                          <wps:spPr>
                            <a:xfrm>
                              <a:off x="3985260" y="1002030"/>
                              <a:ext cx="584200" cy="230400"/>
                            </a:xfrm>
                            <a:prstGeom prst="rect">
                              <a:avLst/>
                            </a:prstGeom>
                            <a:solidFill>
                              <a:schemeClr val="lt1"/>
                            </a:solidFill>
                            <a:ln w="6350">
                              <a:solidFill>
                                <a:prstClr val="black"/>
                              </a:solidFill>
                            </a:ln>
                          </wps:spPr>
                          <wps:txbx>
                            <w:txbxContent>
                              <w:p w:rsidR="00F07464" w:rsidRPr="00B510A4" w:rsidRDefault="00F07464" w:rsidP="00B510A4">
                                <w:pPr>
                                  <w:spacing w:line="240" w:lineRule="auto"/>
                                  <w:jc w:val="center"/>
                                  <w:rPr>
                                    <w:sz w:val="15"/>
                                    <w:szCs w:val="15"/>
                                  </w:rPr>
                                </w:pPr>
                                <w:r>
                                  <w:rPr>
                                    <w:rFonts w:hint="eastAsia"/>
                                    <w:sz w:val="15"/>
                                    <w:szCs w:val="15"/>
                                  </w:rPr>
                                  <w:t>灭菌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 name="文本框 41"/>
                          <wps:cNvSpPr txBox="1"/>
                          <wps:spPr>
                            <a:xfrm>
                              <a:off x="2937510" y="1002030"/>
                              <a:ext cx="584200" cy="230400"/>
                            </a:xfrm>
                            <a:prstGeom prst="rect">
                              <a:avLst/>
                            </a:prstGeom>
                            <a:solidFill>
                              <a:schemeClr val="lt1"/>
                            </a:solidFill>
                            <a:ln w="6350">
                              <a:solidFill>
                                <a:prstClr val="black"/>
                              </a:solidFill>
                            </a:ln>
                          </wps:spPr>
                          <wps:txbx>
                            <w:txbxContent>
                              <w:p w:rsidR="00F07464" w:rsidRPr="00B510A4" w:rsidRDefault="00F07464" w:rsidP="00B510A4">
                                <w:pPr>
                                  <w:spacing w:line="240" w:lineRule="auto"/>
                                  <w:jc w:val="center"/>
                                  <w:rPr>
                                    <w:sz w:val="15"/>
                                    <w:szCs w:val="15"/>
                                  </w:rPr>
                                </w:pPr>
                                <w:r>
                                  <w:rPr>
                                    <w:rFonts w:hint="eastAsia"/>
                                    <w:sz w:val="15"/>
                                    <w:szCs w:val="15"/>
                                  </w:rPr>
                                  <w:t>灌装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3" name="文本框 43"/>
                          <wps:cNvSpPr txBox="1"/>
                          <wps:spPr>
                            <a:xfrm>
                              <a:off x="1920240" y="1002030"/>
                              <a:ext cx="584200" cy="229870"/>
                            </a:xfrm>
                            <a:prstGeom prst="rect">
                              <a:avLst/>
                            </a:prstGeom>
                            <a:solidFill>
                              <a:schemeClr val="lt1"/>
                            </a:solidFill>
                            <a:ln w="6350">
                              <a:solidFill>
                                <a:prstClr val="black"/>
                              </a:solidFill>
                            </a:ln>
                          </wps:spPr>
                          <wps:txbx>
                            <w:txbxContent>
                              <w:p w:rsidR="00F07464" w:rsidRPr="00B510A4" w:rsidRDefault="00F07464" w:rsidP="00B510A4">
                                <w:pPr>
                                  <w:spacing w:line="240" w:lineRule="auto"/>
                                  <w:jc w:val="center"/>
                                  <w:rPr>
                                    <w:sz w:val="15"/>
                                    <w:szCs w:val="15"/>
                                  </w:rPr>
                                </w:pPr>
                                <w:r>
                                  <w:rPr>
                                    <w:rFonts w:hint="eastAsia"/>
                                    <w:sz w:val="15"/>
                                    <w:szCs w:val="15"/>
                                  </w:rPr>
                                  <w:t>外包装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4" name="文本框 44"/>
                          <wps:cNvSpPr txBox="1"/>
                          <wps:spPr>
                            <a:xfrm>
                              <a:off x="2423160" y="0"/>
                              <a:ext cx="584200" cy="230400"/>
                            </a:xfrm>
                            <a:prstGeom prst="rect">
                              <a:avLst/>
                            </a:prstGeom>
                            <a:solidFill>
                              <a:schemeClr val="lt1"/>
                            </a:solidFill>
                            <a:ln w="6350">
                              <a:solidFill>
                                <a:prstClr val="black"/>
                              </a:solidFill>
                            </a:ln>
                          </wps:spPr>
                          <wps:txbx>
                            <w:txbxContent>
                              <w:p w:rsidR="00F07464" w:rsidRPr="00B510A4" w:rsidRDefault="00F07464" w:rsidP="00B510A4">
                                <w:pPr>
                                  <w:spacing w:line="240" w:lineRule="auto"/>
                                  <w:jc w:val="center"/>
                                  <w:rPr>
                                    <w:sz w:val="15"/>
                                    <w:szCs w:val="15"/>
                                  </w:rPr>
                                </w:pPr>
                                <w:r>
                                  <w:rPr>
                                    <w:rFonts w:hint="eastAsia"/>
                                    <w:sz w:val="15"/>
                                    <w:szCs w:val="15"/>
                                  </w:rPr>
                                  <w:t>加曲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46" name="直接箭头连接符 46"/>
                        <wps:cNvCnPr>
                          <a:stCxn id="21" idx="3"/>
                          <a:endCxn id="22" idx="1"/>
                        </wps:cNvCnPr>
                        <wps:spPr bwMode="auto">
                          <a:xfrm>
                            <a:off x="584200" y="572154"/>
                            <a:ext cx="368300" cy="0"/>
                          </a:xfrm>
                          <a:prstGeom prst="straightConnector1">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wps:wsp>
                        <wps:cNvPr id="47" name="直接箭头连接符 47"/>
                        <wps:cNvCnPr>
                          <a:stCxn id="22" idx="3"/>
                          <a:endCxn id="25" idx="1"/>
                        </wps:cNvCnPr>
                        <wps:spPr bwMode="auto">
                          <a:xfrm>
                            <a:off x="1536700" y="572154"/>
                            <a:ext cx="383540" cy="0"/>
                          </a:xfrm>
                          <a:prstGeom prst="straightConnector1">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wps:wsp>
                        <wps:cNvPr id="48" name="直接箭头连接符 48"/>
                        <wps:cNvCnPr>
                          <a:stCxn id="25" idx="3"/>
                          <a:endCxn id="26" idx="1"/>
                        </wps:cNvCnPr>
                        <wps:spPr bwMode="auto">
                          <a:xfrm>
                            <a:off x="2504440" y="572154"/>
                            <a:ext cx="433070" cy="0"/>
                          </a:xfrm>
                          <a:prstGeom prst="straightConnector1">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wps:wsp>
                        <wps:cNvPr id="49" name="直接箭头连接符 49"/>
                        <wps:cNvCnPr>
                          <a:stCxn id="26" idx="3"/>
                          <a:endCxn id="38" idx="1"/>
                        </wps:cNvCnPr>
                        <wps:spPr bwMode="auto">
                          <a:xfrm>
                            <a:off x="3521710" y="572154"/>
                            <a:ext cx="452120" cy="0"/>
                          </a:xfrm>
                          <a:prstGeom prst="straightConnector1">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wps:wsp>
                        <wps:cNvPr id="50" name="直接箭头连接符 50"/>
                        <wps:cNvCnPr>
                          <a:stCxn id="38" idx="2"/>
                          <a:endCxn id="39" idx="0"/>
                        </wps:cNvCnPr>
                        <wps:spPr bwMode="auto">
                          <a:xfrm>
                            <a:off x="4265930" y="687304"/>
                            <a:ext cx="11430" cy="314295"/>
                          </a:xfrm>
                          <a:prstGeom prst="straightConnector1">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wps:wsp>
                        <wps:cNvPr id="53" name="直接箭头连接符 53"/>
                        <wps:cNvCnPr>
                          <a:stCxn id="41" idx="1"/>
                          <a:endCxn id="43" idx="3"/>
                        </wps:cNvCnPr>
                        <wps:spPr bwMode="auto">
                          <a:xfrm flipH="1" flipV="1">
                            <a:off x="2504440" y="1116485"/>
                            <a:ext cx="433070" cy="265"/>
                          </a:xfrm>
                          <a:prstGeom prst="straightConnector1">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wps:wsp>
                        <wps:cNvPr id="54" name="直接箭头连接符 54"/>
                        <wps:cNvCnPr>
                          <a:stCxn id="39" idx="1"/>
                          <a:endCxn id="41" idx="3"/>
                        </wps:cNvCnPr>
                        <wps:spPr bwMode="auto">
                          <a:xfrm flipH="1">
                            <a:off x="3521710" y="1116750"/>
                            <a:ext cx="463550" cy="0"/>
                          </a:xfrm>
                          <a:prstGeom prst="straightConnector1">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wps:wsp>
                        <wps:cNvPr id="55" name="直接箭头连接符 55"/>
                        <wps:cNvCnPr>
                          <a:stCxn id="44" idx="2"/>
                        </wps:cNvCnPr>
                        <wps:spPr bwMode="auto">
                          <a:xfrm>
                            <a:off x="2715260" y="230301"/>
                            <a:ext cx="0" cy="339156"/>
                          </a:xfrm>
                          <a:prstGeom prst="straightConnector1">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wpg:wgp>
                  </a:graphicData>
                </a:graphic>
              </wp:anchor>
            </w:drawing>
          </mc:Choice>
          <mc:Fallback>
            <w:pict>
              <v:group w14:anchorId="713B9A4C" id="组合 56" o:spid="_x0000_s1032" style="position:absolute;left:0;text-align:left;margin-left:67.1pt;margin-top:6.95pt;width:359.8pt;height:97.05pt;z-index:251692032" coordsize="45694,12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">
                <v:group id="组合 45" o:spid="_x0000_s1033" style="position:absolute;width:45694;height:12324" coordsize="45694,12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文本框 21" o:spid="_x0000_s1034" type="#_x0000_t202" style="position:absolute;top:4572;width:5842;height:2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" fillcolor="white [3201]" strokeweight=".5pt">
                    <v:textbox>
                      <w:txbxContent>
                        <w:p w:rsidR="00F07464" w:rsidRPr="00B510A4" w:rsidRDefault="00F07464" w:rsidP="00B510A4">
                          <w:pPr>
                            <w:spacing w:line="240" w:lineRule="auto"/>
                            <w:jc w:val="center"/>
                            <w:rPr>
                              <w:sz w:val="15"/>
                              <w:szCs w:val="15"/>
                            </w:rPr>
                          </w:pPr>
                          <w:r>
                            <w:rPr>
                              <w:rFonts w:hint="eastAsia"/>
                              <w:sz w:val="15"/>
                              <w:szCs w:val="15"/>
                            </w:rPr>
                            <w:t>选</w:t>
                          </w:r>
                          <w:r>
                            <w:rPr>
                              <w:sz w:val="15"/>
                              <w:szCs w:val="15"/>
                            </w:rPr>
                            <w:t>糯米</w:t>
                          </w:r>
                        </w:p>
                      </w:txbxContent>
                    </v:textbox>
                  </v:shape>
                  <v:shape id="文本框 22" o:spid="_x0000_s1035" type="#_x0000_t202" style="position:absolute;left:9525;top:4572;width:5842;height:2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" fillcolor="white [3201]" strokeweight=".5pt">
                    <v:textbox>
                      <w:txbxContent>
                        <w:p w:rsidR="00F07464" w:rsidRPr="00B510A4" w:rsidRDefault="00F07464" w:rsidP="00B510A4">
                          <w:pPr>
                            <w:spacing w:line="240" w:lineRule="auto"/>
                            <w:jc w:val="center"/>
                            <w:rPr>
                              <w:sz w:val="15"/>
                              <w:szCs w:val="15"/>
                            </w:rPr>
                          </w:pPr>
                          <w:r>
                            <w:rPr>
                              <w:rFonts w:hint="eastAsia"/>
                              <w:sz w:val="15"/>
                              <w:szCs w:val="15"/>
                            </w:rPr>
                            <w:t>浸泡</w:t>
                          </w:r>
                          <w:r>
                            <w:rPr>
                              <w:sz w:val="15"/>
                              <w:szCs w:val="15"/>
                            </w:rPr>
                            <w:t>糯米</w:t>
                          </w:r>
                        </w:p>
                      </w:txbxContent>
                    </v:textbox>
                  </v:shape>
                  <v:shape id="文本框 25" o:spid="_x0000_s1036" type="#_x0000_t202" style="position:absolute;left:19202;top:4572;width:5842;height:2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" fillcolor="white [3201]" strokeweight=".5pt">
                    <v:textbox>
                      <w:txbxContent>
                        <w:p w:rsidR="00F07464" w:rsidRPr="00B510A4" w:rsidRDefault="00F07464" w:rsidP="00B510A4">
                          <w:pPr>
                            <w:spacing w:line="240" w:lineRule="auto"/>
                            <w:jc w:val="center"/>
                            <w:rPr>
                              <w:sz w:val="15"/>
                              <w:szCs w:val="15"/>
                            </w:rPr>
                          </w:pPr>
                          <w:r>
                            <w:rPr>
                              <w:rFonts w:hint="eastAsia"/>
                              <w:sz w:val="15"/>
                              <w:szCs w:val="15"/>
                            </w:rPr>
                            <w:t>蒸煮</w:t>
                          </w:r>
                        </w:p>
                      </w:txbxContent>
                    </v:textbox>
                  </v:shape>
                  <v:shape id="文本框 26" o:spid="_x0000_s1037" type="#_x0000_t202" style="position:absolute;left:29375;top:4572;width:5842;height:2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" fillcolor="white [3201]" strokeweight=".5pt">
                    <v:textbox>
                      <w:txbxContent>
                        <w:p w:rsidR="00F07464" w:rsidRPr="00B510A4" w:rsidRDefault="00F07464" w:rsidP="00B510A4">
                          <w:pPr>
                            <w:spacing w:line="240" w:lineRule="auto"/>
                            <w:jc w:val="center"/>
                            <w:rPr>
                              <w:sz w:val="15"/>
                              <w:szCs w:val="15"/>
                            </w:rPr>
                          </w:pPr>
                          <w:r>
                            <w:rPr>
                              <w:rFonts w:hint="eastAsia"/>
                              <w:sz w:val="15"/>
                              <w:szCs w:val="15"/>
                            </w:rPr>
                            <w:t>发酵</w:t>
                          </w:r>
                        </w:p>
                      </w:txbxContent>
                    </v:textbox>
                  </v:shape>
                  <v:shape id="文本框 38" o:spid="_x0000_s1038" type="#_x0000_t202" style="position:absolute;left:39738;top:4572;width:5842;height:2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" fillcolor="white [3201]" strokeweight=".5pt">
                    <v:textbox>
                      <w:txbxContent>
                        <w:p w:rsidR="00F07464" w:rsidRPr="00B510A4" w:rsidRDefault="00F07464" w:rsidP="00B510A4">
                          <w:pPr>
                            <w:spacing w:line="240" w:lineRule="auto"/>
                            <w:jc w:val="center"/>
                            <w:rPr>
                              <w:sz w:val="15"/>
                              <w:szCs w:val="15"/>
                            </w:rPr>
                          </w:pPr>
                          <w:r>
                            <w:rPr>
                              <w:sz w:val="15"/>
                              <w:szCs w:val="15"/>
                            </w:rPr>
                            <w:t>过滤</w:t>
                          </w:r>
                        </w:p>
                      </w:txbxContent>
                    </v:textbox>
                  </v:shape>
                  <v:shape id="文本框 39" o:spid="_x0000_s1039" type="#_x0000_t202" style="position:absolute;left:39852;top:10020;width:5842;height:2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" fillcolor="white [3201]" strokeweight=".5pt">
                    <v:textbox>
                      <w:txbxContent>
                        <w:p w:rsidR="00F07464" w:rsidRPr="00B510A4" w:rsidRDefault="00F07464" w:rsidP="00B510A4">
                          <w:pPr>
                            <w:spacing w:line="240" w:lineRule="auto"/>
                            <w:jc w:val="center"/>
                            <w:rPr>
                              <w:sz w:val="15"/>
                              <w:szCs w:val="15"/>
                            </w:rPr>
                          </w:pPr>
                          <w:r>
                            <w:rPr>
                              <w:rFonts w:hint="eastAsia"/>
                              <w:sz w:val="15"/>
                              <w:szCs w:val="15"/>
                            </w:rPr>
                            <w:t>灭菌</w:t>
                          </w:r>
                        </w:p>
                      </w:txbxContent>
                    </v:textbox>
                  </v:shape>
                  <v:shape id="文本框 41" o:spid="_x0000_s1040" type="#_x0000_t202" style="position:absolute;left:29375;top:10020;width:5842;height:2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" fillcolor="white [3201]" strokeweight=".5pt">
                    <v:textbox>
                      <w:txbxContent>
                        <w:p w:rsidR="00F07464" w:rsidRPr="00B510A4" w:rsidRDefault="00F07464" w:rsidP="00B510A4">
                          <w:pPr>
                            <w:spacing w:line="240" w:lineRule="auto"/>
                            <w:jc w:val="center"/>
                            <w:rPr>
                              <w:sz w:val="15"/>
                              <w:szCs w:val="15"/>
                            </w:rPr>
                          </w:pPr>
                          <w:r>
                            <w:rPr>
                              <w:rFonts w:hint="eastAsia"/>
                              <w:sz w:val="15"/>
                              <w:szCs w:val="15"/>
                            </w:rPr>
                            <w:t>灌装</w:t>
                          </w:r>
                        </w:p>
                      </w:txbxContent>
                    </v:textbox>
                  </v:shape>
                  <v:shape id="文本框 43" o:spid="_x0000_s1041" type="#_x0000_t202" style="position:absolute;left:19202;top:10020;width:5842;height:2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" fillcolor="white [3201]" strokeweight=".5pt">
                    <v:textbox>
                      <w:txbxContent>
                        <w:p w:rsidR="00F07464" w:rsidRPr="00B510A4" w:rsidRDefault="00F07464" w:rsidP="00B510A4">
                          <w:pPr>
                            <w:spacing w:line="240" w:lineRule="auto"/>
                            <w:jc w:val="center"/>
                            <w:rPr>
                              <w:sz w:val="15"/>
                              <w:szCs w:val="15"/>
                            </w:rPr>
                          </w:pPr>
                          <w:r>
                            <w:rPr>
                              <w:rFonts w:hint="eastAsia"/>
                              <w:sz w:val="15"/>
                              <w:szCs w:val="15"/>
                            </w:rPr>
                            <w:t>外包装</w:t>
                          </w:r>
                        </w:p>
                      </w:txbxContent>
                    </v:textbox>
                  </v:shape>
                  <v:shape id="文本框 44" o:spid="_x0000_s1042" type="#_x0000_t202" style="position:absolute;left:24231;width:5842;height:2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" fillcolor="white [3201]" strokeweight=".5pt">
                    <v:textbox>
                      <w:txbxContent>
                        <w:p w:rsidR="00F07464" w:rsidRPr="00B510A4" w:rsidRDefault="00F07464" w:rsidP="00B510A4">
                          <w:pPr>
                            <w:spacing w:line="240" w:lineRule="auto"/>
                            <w:jc w:val="center"/>
                            <w:rPr>
                              <w:sz w:val="15"/>
                              <w:szCs w:val="15"/>
                            </w:rPr>
                          </w:pPr>
                          <w:r>
                            <w:rPr>
                              <w:rFonts w:hint="eastAsia"/>
                              <w:sz w:val="15"/>
                              <w:szCs w:val="15"/>
                            </w:rPr>
                            <w:t>加曲</w:t>
                          </w:r>
                        </w:p>
                      </w:txbxContent>
                    </v:textbox>
                  </v:shape>
                </v:group>
                <v:shape id="直接箭头连接符 46" o:spid="_x0000_s1043" type="#_x0000_t32" style="position:absolute;left:5842;top:5721;width:368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">
                  <v:stroke endarrow="block"/>
                </v:shape>
                <v:shape id="直接箭头连接符 47" o:spid="_x0000_s1044" type="#_x0000_t32" style="position:absolute;left:15367;top:5721;width:383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">
                  <v:stroke endarrow="block"/>
                </v:shape>
                <v:shape id="直接箭头连接符 48" o:spid="_x0000_s1045" type="#_x0000_t32" style="position:absolute;left:25044;top:5721;width:433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">
                  <v:stroke endarrow="block"/>
                </v:shape>
                <v:shape id="直接箭头连接符 49" o:spid="_x0000_s1046" type="#_x0000_t32" style="position:absolute;left:35217;top:5721;width:45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">
                  <v:stroke endarrow="block"/>
                </v:shape>
                <v:shape id="直接箭头连接符 50" o:spid="_x0000_s1047" type="#_x0000_t32" style="position:absolute;left:42659;top:6873;width:114;height:31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">
                  <v:stroke endarrow="block"/>
                </v:shape>
                <v:shape id="直接箭头连接符 53" o:spid="_x0000_s1048" type="#_x0000_t32" style="position:absolute;left:25044;top:11164;width:4331;height: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">
                  <v:stroke endarrow="block"/>
                </v:shape>
                <v:shape id="直接箭头连接符 54" o:spid="_x0000_s1049" type="#_x0000_t32" style="position:absolute;left:35217;top:11167;width:463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">
                  <v:stroke endarrow="block"/>
                </v:shape>
                <v:shape id="直接箭头连接符 55" o:spid="_x0000_s1050" type="#_x0000_t32" style="position:absolute;left:27152;top:2303;width:0;height:33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">
                  <v:stroke endarrow="block"/>
                </v:shape>
              </v:group>
            </w:pict>
          </mc:Fallback>
        </mc:AlternateContent>
      </w:r>
    </w:p>
    <w:p w:rsidR="00423FAE" w:rsidRPr="005E425F" w:rsidRDefault="00423FAE" w:rsidP="00885368">
      <w:pPr>
        <w:pStyle w:val="affffb"/>
        <w:ind w:firstLine="420"/>
      </w:pPr>
    </w:p>
    <w:p w:rsidR="00B510A4" w:rsidRPr="005E425F" w:rsidRDefault="00B510A4" w:rsidP="00885368">
      <w:pPr>
        <w:pStyle w:val="affffb"/>
        <w:ind w:firstLine="420"/>
      </w:pPr>
    </w:p>
    <w:p w:rsidR="00B510A4" w:rsidRPr="005E425F" w:rsidRDefault="00B510A4" w:rsidP="00885368">
      <w:pPr>
        <w:pStyle w:val="affffb"/>
        <w:ind w:firstLine="420"/>
      </w:pPr>
    </w:p>
    <w:p w:rsidR="00423FAE" w:rsidRPr="005E425F" w:rsidRDefault="00423FAE" w:rsidP="00885368">
      <w:pPr>
        <w:pStyle w:val="affffb"/>
        <w:ind w:firstLine="420"/>
      </w:pPr>
    </w:p>
    <w:p w:rsidR="00195314" w:rsidRPr="005E425F" w:rsidRDefault="00195314" w:rsidP="00885368">
      <w:pPr>
        <w:pStyle w:val="affffb"/>
        <w:ind w:firstLine="420"/>
      </w:pPr>
    </w:p>
    <w:p w:rsidR="00195314" w:rsidRPr="005E425F" w:rsidRDefault="00195314" w:rsidP="00885368">
      <w:pPr>
        <w:pStyle w:val="affffb"/>
        <w:ind w:firstLine="420"/>
      </w:pPr>
    </w:p>
    <w:p w:rsidR="00195314" w:rsidRPr="005E425F" w:rsidRDefault="00195314" w:rsidP="00885368">
      <w:pPr>
        <w:pStyle w:val="affffb"/>
        <w:ind w:firstLine="420"/>
      </w:pPr>
    </w:p>
    <w:p w:rsidR="00A912ED" w:rsidRPr="005E425F" w:rsidRDefault="00137ED0" w:rsidP="0028465F">
      <w:pPr>
        <w:pStyle w:val="afd"/>
        <w:spacing w:before="120" w:after="120"/>
      </w:pPr>
      <w:r w:rsidRPr="005E425F">
        <w:rPr>
          <w:rFonts w:hint="eastAsia"/>
        </w:rPr>
        <w:t>半</w:t>
      </w:r>
      <w:r w:rsidR="0028465F" w:rsidRPr="005E425F">
        <w:rPr>
          <w:rFonts w:hint="eastAsia"/>
        </w:rPr>
        <w:t>甜/甜融水重阳酒酿造工艺流程图</w:t>
      </w:r>
    </w:p>
    <w:p w:rsidR="0028465F" w:rsidRPr="005E425F" w:rsidRDefault="0028465F" w:rsidP="0028465F">
      <w:pPr>
        <w:pStyle w:val="afff"/>
        <w:spacing w:before="120" w:after="120"/>
      </w:pPr>
      <w:r w:rsidRPr="005E425F">
        <w:rPr>
          <w:rFonts w:hint="eastAsia"/>
        </w:rPr>
        <w:t>传统型融水重阳酒</w:t>
      </w:r>
    </w:p>
    <w:p w:rsidR="0028465F" w:rsidRPr="005E425F" w:rsidRDefault="00423FAE" w:rsidP="00860837">
      <w:pPr>
        <w:pStyle w:val="affffb"/>
        <w:spacing w:afterLines="100" w:after="240"/>
        <w:ind w:firstLine="420"/>
      </w:pPr>
      <w:r w:rsidRPr="005E425F">
        <w:rPr>
          <w:rFonts w:hint="eastAsia"/>
        </w:rPr>
        <w:t>酿造工艺流程见图</w:t>
      </w:r>
      <w:r w:rsidRPr="005E425F">
        <w:t>3</w:t>
      </w:r>
      <w:r w:rsidRPr="005E425F">
        <w:rPr>
          <w:rFonts w:hint="eastAsia"/>
        </w:rPr>
        <w:t>。</w:t>
      </w:r>
    </w:p>
    <w:p w:rsidR="00423FAE" w:rsidRPr="005E425F" w:rsidRDefault="002E4BB3" w:rsidP="0028465F">
      <w:pPr>
        <w:pStyle w:val="affffb"/>
        <w:ind w:firstLine="420"/>
      </w:pPr>
      <w:r w:rsidRPr="005E425F">
        <mc:AlternateContent>
          <mc:Choice Requires="wpg">
            <w:drawing>
              <wp:anchor distT="0" distB="0" distL="114300" distR="114300" simplePos="0" relativeHeight="251694080" behindDoc="0" locked="0" layoutInCell="1" allowOverlap="1" wp14:anchorId="5DC53A80" wp14:editId="726230E4">
                <wp:simplePos x="0" y="0"/>
                <wp:positionH relativeFrom="margin">
                  <wp:posOffset>955264</wp:posOffset>
                </wp:positionH>
                <wp:positionV relativeFrom="paragraph">
                  <wp:posOffset>95773</wp:posOffset>
                </wp:positionV>
                <wp:extent cx="4569460" cy="1231900"/>
                <wp:effectExtent l="0" t="0" r="21590" b="25400"/>
                <wp:wrapNone/>
                <wp:docPr id="3" name="组合 3"/>
                <wp:cNvGraphicFramePr/>
                <a:graphic xmlns:a="http://schemas.openxmlformats.org/drawingml/2006/main">
                  <a:graphicData uri="http://schemas.microsoft.com/office/word/2010/wordprocessingGroup">
                    <wpg:wgp>
                      <wpg:cNvGrpSpPr/>
                      <wpg:grpSpPr>
                        <a:xfrm>
                          <a:off x="0" y="0"/>
                          <a:ext cx="4569460" cy="1231900"/>
                          <a:chOff x="0" y="0"/>
                          <a:chExt cx="4569460" cy="1232430"/>
                        </a:xfrm>
                      </wpg:grpSpPr>
                      <wpg:grpSp>
                        <wpg:cNvPr id="4" name="组合 4"/>
                        <wpg:cNvGrpSpPr/>
                        <wpg:grpSpPr>
                          <a:xfrm>
                            <a:off x="0" y="0"/>
                            <a:ext cx="4569460" cy="1232430"/>
                            <a:chOff x="0" y="0"/>
                            <a:chExt cx="4569460" cy="1232430"/>
                          </a:xfrm>
                        </wpg:grpSpPr>
                        <wps:wsp>
                          <wps:cNvPr id="6" name="文本框 6"/>
                          <wps:cNvSpPr txBox="1"/>
                          <wps:spPr>
                            <a:xfrm>
                              <a:off x="0" y="457200"/>
                              <a:ext cx="584200" cy="230400"/>
                            </a:xfrm>
                            <a:prstGeom prst="rect">
                              <a:avLst/>
                            </a:prstGeom>
                            <a:solidFill>
                              <a:sysClr val="window" lastClr="FFFFFF"/>
                            </a:solidFill>
                            <a:ln w="6350">
                              <a:solidFill>
                                <a:prstClr val="black"/>
                              </a:solidFill>
                            </a:ln>
                          </wps:spPr>
                          <wps:txbx>
                            <w:txbxContent>
                              <w:p w:rsidR="00F07464" w:rsidRPr="00B510A4" w:rsidRDefault="00F07464" w:rsidP="002E4BB3">
                                <w:pPr>
                                  <w:spacing w:line="240" w:lineRule="auto"/>
                                  <w:jc w:val="center"/>
                                  <w:rPr>
                                    <w:sz w:val="15"/>
                                    <w:szCs w:val="15"/>
                                  </w:rPr>
                                </w:pPr>
                                <w:r>
                                  <w:rPr>
                                    <w:rFonts w:hint="eastAsia"/>
                                    <w:sz w:val="15"/>
                                    <w:szCs w:val="15"/>
                                  </w:rPr>
                                  <w:t>选</w:t>
                                </w:r>
                                <w:r>
                                  <w:rPr>
                                    <w:sz w:val="15"/>
                                    <w:szCs w:val="15"/>
                                  </w:rPr>
                                  <w:t>糯米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文本框 7"/>
                          <wps:cNvSpPr txBox="1"/>
                          <wps:spPr>
                            <a:xfrm>
                              <a:off x="952500" y="457200"/>
                              <a:ext cx="584200" cy="230400"/>
                            </a:xfrm>
                            <a:prstGeom prst="rect">
                              <a:avLst/>
                            </a:prstGeom>
                            <a:solidFill>
                              <a:sysClr val="window" lastClr="FFFFFF"/>
                            </a:solidFill>
                            <a:ln w="6350">
                              <a:solidFill>
                                <a:prstClr val="black"/>
                              </a:solidFill>
                            </a:ln>
                          </wps:spPr>
                          <wps:txbx>
                            <w:txbxContent>
                              <w:p w:rsidR="00F07464" w:rsidRPr="00B510A4" w:rsidRDefault="00F07464" w:rsidP="002E4BB3">
                                <w:pPr>
                                  <w:spacing w:line="240" w:lineRule="auto"/>
                                  <w:jc w:val="center"/>
                                  <w:rPr>
                                    <w:sz w:val="15"/>
                                    <w:szCs w:val="15"/>
                                  </w:rPr>
                                </w:pPr>
                                <w:r>
                                  <w:rPr>
                                    <w:rFonts w:hint="eastAsia"/>
                                    <w:sz w:val="15"/>
                                    <w:szCs w:val="15"/>
                                  </w:rPr>
                                  <w:t>浸泡</w:t>
                                </w:r>
                                <w:r>
                                  <w:rPr>
                                    <w:sz w:val="15"/>
                                    <w:szCs w:val="15"/>
                                  </w:rPr>
                                  <w:t>糯米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文本框 8"/>
                          <wps:cNvSpPr txBox="1"/>
                          <wps:spPr>
                            <a:xfrm>
                              <a:off x="1920240" y="457200"/>
                              <a:ext cx="584200" cy="230400"/>
                            </a:xfrm>
                            <a:prstGeom prst="rect">
                              <a:avLst/>
                            </a:prstGeom>
                            <a:solidFill>
                              <a:sysClr val="window" lastClr="FFFFFF"/>
                            </a:solidFill>
                            <a:ln w="6350">
                              <a:solidFill>
                                <a:prstClr val="black"/>
                              </a:solidFill>
                            </a:ln>
                          </wps:spPr>
                          <wps:txbx>
                            <w:txbxContent>
                              <w:p w:rsidR="00F07464" w:rsidRPr="00B510A4" w:rsidRDefault="00F07464" w:rsidP="002E4BB3">
                                <w:pPr>
                                  <w:spacing w:line="240" w:lineRule="auto"/>
                                  <w:jc w:val="center"/>
                                  <w:rPr>
                                    <w:sz w:val="15"/>
                                    <w:szCs w:val="15"/>
                                  </w:rPr>
                                </w:pPr>
                                <w:r>
                                  <w:rPr>
                                    <w:rFonts w:hint="eastAsia"/>
                                    <w:sz w:val="15"/>
                                    <w:szCs w:val="15"/>
                                  </w:rPr>
                                  <w:t>蒸煮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文本框 11"/>
                          <wps:cNvSpPr txBox="1"/>
                          <wps:spPr>
                            <a:xfrm>
                              <a:off x="2937510" y="457200"/>
                              <a:ext cx="584200" cy="230400"/>
                            </a:xfrm>
                            <a:prstGeom prst="rect">
                              <a:avLst/>
                            </a:prstGeom>
                            <a:solidFill>
                              <a:sysClr val="window" lastClr="FFFFFF"/>
                            </a:solidFill>
                            <a:ln w="6350">
                              <a:solidFill>
                                <a:prstClr val="black"/>
                              </a:solidFill>
                            </a:ln>
                          </wps:spPr>
                          <wps:txbx>
                            <w:txbxContent>
                              <w:p w:rsidR="00F07464" w:rsidRPr="00B510A4" w:rsidRDefault="00F07464" w:rsidP="002E4BB3">
                                <w:pPr>
                                  <w:spacing w:line="240" w:lineRule="auto"/>
                                  <w:jc w:val="center"/>
                                  <w:rPr>
                                    <w:sz w:val="15"/>
                                    <w:szCs w:val="15"/>
                                  </w:rPr>
                                </w:pPr>
                                <w:r>
                                  <w:rPr>
                                    <w:rFonts w:hint="eastAsia"/>
                                    <w:sz w:val="15"/>
                                    <w:szCs w:val="15"/>
                                  </w:rPr>
                                  <w:t>发酵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文本框 12"/>
                          <wps:cNvSpPr txBox="1"/>
                          <wps:spPr>
                            <a:xfrm>
                              <a:off x="3973830" y="457200"/>
                              <a:ext cx="584200" cy="230400"/>
                            </a:xfrm>
                            <a:prstGeom prst="rect">
                              <a:avLst/>
                            </a:prstGeom>
                            <a:solidFill>
                              <a:sysClr val="window" lastClr="FFFFFF"/>
                            </a:solidFill>
                            <a:ln w="6350">
                              <a:solidFill>
                                <a:prstClr val="black"/>
                              </a:solidFill>
                            </a:ln>
                          </wps:spPr>
                          <wps:txbx>
                            <w:txbxContent>
                              <w:p w:rsidR="00F07464" w:rsidRPr="00B510A4" w:rsidRDefault="00F07464" w:rsidP="002E4BB3">
                                <w:pPr>
                                  <w:spacing w:line="240" w:lineRule="auto"/>
                                  <w:jc w:val="center"/>
                                  <w:rPr>
                                    <w:sz w:val="15"/>
                                    <w:szCs w:val="15"/>
                                  </w:rPr>
                                </w:pPr>
                                <w:r>
                                  <w:rPr>
                                    <w:rFonts w:hint="eastAsia"/>
                                    <w:sz w:val="15"/>
                                    <w:szCs w:val="15"/>
                                  </w:rPr>
                                  <w:t>灭菌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文本框 14"/>
                          <wps:cNvSpPr txBox="1"/>
                          <wps:spPr>
                            <a:xfrm>
                              <a:off x="3985260" y="1002030"/>
                              <a:ext cx="584200" cy="230400"/>
                            </a:xfrm>
                            <a:prstGeom prst="rect">
                              <a:avLst/>
                            </a:prstGeom>
                            <a:solidFill>
                              <a:sysClr val="window" lastClr="FFFFFF"/>
                            </a:solidFill>
                            <a:ln w="6350">
                              <a:solidFill>
                                <a:prstClr val="black"/>
                              </a:solidFill>
                            </a:ln>
                          </wps:spPr>
                          <wps:txbx>
                            <w:txbxContent>
                              <w:p w:rsidR="00F07464" w:rsidRPr="00B510A4" w:rsidRDefault="00F07464" w:rsidP="002E4BB3">
                                <w:pPr>
                                  <w:spacing w:line="240" w:lineRule="auto"/>
                                  <w:jc w:val="center"/>
                                  <w:rPr>
                                    <w:sz w:val="15"/>
                                    <w:szCs w:val="15"/>
                                  </w:rPr>
                                </w:pPr>
                                <w:r>
                                  <w:rPr>
                                    <w:rFonts w:hint="eastAsia"/>
                                    <w:sz w:val="15"/>
                                    <w:szCs w:val="15"/>
                                  </w:rPr>
                                  <w:t>灌装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文本框 15"/>
                          <wps:cNvSpPr txBox="1"/>
                          <wps:spPr>
                            <a:xfrm>
                              <a:off x="2937510" y="1002030"/>
                              <a:ext cx="584200" cy="230400"/>
                            </a:xfrm>
                            <a:prstGeom prst="rect">
                              <a:avLst/>
                            </a:prstGeom>
                            <a:solidFill>
                              <a:sysClr val="window" lastClr="FFFFFF"/>
                            </a:solidFill>
                            <a:ln w="6350">
                              <a:solidFill>
                                <a:prstClr val="black"/>
                              </a:solidFill>
                            </a:ln>
                          </wps:spPr>
                          <wps:txbx>
                            <w:txbxContent>
                              <w:p w:rsidR="00F07464" w:rsidRPr="00B510A4" w:rsidRDefault="00F07464" w:rsidP="002E4BB3">
                                <w:pPr>
                                  <w:spacing w:line="240" w:lineRule="auto"/>
                                  <w:jc w:val="center"/>
                                  <w:rPr>
                                    <w:sz w:val="15"/>
                                    <w:szCs w:val="15"/>
                                  </w:rPr>
                                </w:pPr>
                                <w:r>
                                  <w:rPr>
                                    <w:rFonts w:hint="eastAsia"/>
                                    <w:sz w:val="15"/>
                                    <w:szCs w:val="15"/>
                                  </w:rPr>
                                  <w:t>外包装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文本框 18"/>
                          <wps:cNvSpPr txBox="1"/>
                          <wps:spPr>
                            <a:xfrm>
                              <a:off x="2423160" y="0"/>
                              <a:ext cx="584200" cy="230400"/>
                            </a:xfrm>
                            <a:prstGeom prst="rect">
                              <a:avLst/>
                            </a:prstGeom>
                            <a:solidFill>
                              <a:sysClr val="window" lastClr="FFFFFF"/>
                            </a:solidFill>
                            <a:ln w="6350">
                              <a:solidFill>
                                <a:prstClr val="black"/>
                              </a:solidFill>
                            </a:ln>
                          </wps:spPr>
                          <wps:txbx>
                            <w:txbxContent>
                              <w:p w:rsidR="00F07464" w:rsidRPr="00B510A4" w:rsidRDefault="00F07464" w:rsidP="002E4BB3">
                                <w:pPr>
                                  <w:spacing w:line="240" w:lineRule="auto"/>
                                  <w:jc w:val="center"/>
                                  <w:rPr>
                                    <w:sz w:val="15"/>
                                    <w:szCs w:val="15"/>
                                  </w:rPr>
                                </w:pPr>
                                <w:r>
                                  <w:rPr>
                                    <w:rFonts w:hint="eastAsia"/>
                                    <w:sz w:val="15"/>
                                    <w:szCs w:val="15"/>
                                  </w:rPr>
                                  <w:t>加曲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3" name="直接箭头连接符 23"/>
                        <wps:cNvCnPr>
                          <a:stCxn id="6" idx="3"/>
                          <a:endCxn id="7" idx="1"/>
                        </wps:cNvCnPr>
                        <wps:spPr bwMode="auto">
                          <a:xfrm>
                            <a:off x="584200" y="572400"/>
                            <a:ext cx="368300" cy="0"/>
                          </a:xfrm>
                          <a:prstGeom prst="straightConnector1">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wps:wsp>
                        <wps:cNvPr id="24" name="直接箭头连接符 24"/>
                        <wps:cNvCnPr>
                          <a:stCxn id="7" idx="3"/>
                          <a:endCxn id="8" idx="1"/>
                        </wps:cNvCnPr>
                        <wps:spPr bwMode="auto">
                          <a:xfrm>
                            <a:off x="1536700" y="572400"/>
                            <a:ext cx="383540" cy="0"/>
                          </a:xfrm>
                          <a:prstGeom prst="straightConnector1">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wps:wsp>
                        <wps:cNvPr id="27" name="直接箭头连接符 27"/>
                        <wps:cNvCnPr>
                          <a:stCxn id="8" idx="3"/>
                          <a:endCxn id="11" idx="1"/>
                        </wps:cNvCnPr>
                        <wps:spPr bwMode="auto">
                          <a:xfrm>
                            <a:off x="2504440" y="572400"/>
                            <a:ext cx="433070" cy="0"/>
                          </a:xfrm>
                          <a:prstGeom prst="straightConnector1">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wps:wsp>
                        <wps:cNvPr id="28" name="直接箭头连接符 28"/>
                        <wps:cNvCnPr>
                          <a:stCxn id="11" idx="3"/>
                          <a:endCxn id="12" idx="1"/>
                        </wps:cNvCnPr>
                        <wps:spPr bwMode="auto">
                          <a:xfrm>
                            <a:off x="3521710" y="572400"/>
                            <a:ext cx="452120" cy="0"/>
                          </a:xfrm>
                          <a:prstGeom prst="straightConnector1">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wps:wsp>
                        <wps:cNvPr id="29" name="直接箭头连接符 29"/>
                        <wps:cNvCnPr>
                          <a:stCxn id="12" idx="2"/>
                          <a:endCxn id="14" idx="0"/>
                        </wps:cNvCnPr>
                        <wps:spPr bwMode="auto">
                          <a:xfrm>
                            <a:off x="4265930" y="687600"/>
                            <a:ext cx="11430" cy="314430"/>
                          </a:xfrm>
                          <a:prstGeom prst="straightConnector1">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wps:wsp>
                        <wps:cNvPr id="31" name="直接箭头连接符 31"/>
                        <wps:cNvCnPr>
                          <a:stCxn id="14" idx="1"/>
                          <a:endCxn id="15" idx="3"/>
                        </wps:cNvCnPr>
                        <wps:spPr bwMode="auto">
                          <a:xfrm flipH="1">
                            <a:off x="3521710" y="1117230"/>
                            <a:ext cx="463550" cy="0"/>
                          </a:xfrm>
                          <a:prstGeom prst="straightConnector1">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wps:wsp>
                        <wps:cNvPr id="32" name="直接箭头连接符 32"/>
                        <wps:cNvCnPr>
                          <a:stCxn id="18" idx="2"/>
                        </wps:cNvCnPr>
                        <wps:spPr bwMode="auto">
                          <a:xfrm>
                            <a:off x="2715260" y="230400"/>
                            <a:ext cx="0" cy="339302"/>
                          </a:xfrm>
                          <a:prstGeom prst="straightConnector1">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wpg:wgp>
                  </a:graphicData>
                </a:graphic>
              </wp:anchor>
            </w:drawing>
          </mc:Choice>
          <mc:Fallback>
            <w:pict>
              <v:group w14:anchorId="5DC53A80" id="组合 3" o:spid="_x0000_s1051" style="position:absolute;left:0;text-align:left;margin-left:75.2pt;margin-top:7.55pt;width:359.8pt;height:97pt;z-index:251694080;mso-position-horizontal-relative:margin" coordsize="45694,12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">
                <v:group id="组合 4" o:spid="_x0000_s1052" style="position:absolute;width:45694;height:12324" coordsize="45694,12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文本框 6" o:spid="_x0000_s1053" type="#_x0000_t202" style="position:absolute;top:4572;width:5842;height:2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" fillcolor="window" strokeweight=".5pt">
                    <v:textbox>
                      <w:txbxContent>
                        <w:p w:rsidR="00F07464" w:rsidRPr="00B510A4" w:rsidRDefault="00F07464" w:rsidP="002E4BB3">
                          <w:pPr>
                            <w:spacing w:line="240" w:lineRule="auto"/>
                            <w:jc w:val="center"/>
                            <w:rPr>
                              <w:sz w:val="15"/>
                              <w:szCs w:val="15"/>
                            </w:rPr>
                          </w:pPr>
                          <w:r>
                            <w:rPr>
                              <w:rFonts w:hint="eastAsia"/>
                              <w:sz w:val="15"/>
                              <w:szCs w:val="15"/>
                            </w:rPr>
                            <w:t>选</w:t>
                          </w:r>
                          <w:r>
                            <w:rPr>
                              <w:sz w:val="15"/>
                              <w:szCs w:val="15"/>
                            </w:rPr>
                            <w:t>糯米</w:t>
                          </w:r>
                        </w:p>
                      </w:txbxContent>
                    </v:textbox>
                  </v:shape>
                  <v:shape id="文本框 7" o:spid="_x0000_s1054" type="#_x0000_t202" style="position:absolute;left:9525;top:4572;width:5842;height:2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" fillcolor="window" strokeweight=".5pt">
                    <v:textbox>
                      <w:txbxContent>
                        <w:p w:rsidR="00F07464" w:rsidRPr="00B510A4" w:rsidRDefault="00F07464" w:rsidP="002E4BB3">
                          <w:pPr>
                            <w:spacing w:line="240" w:lineRule="auto"/>
                            <w:jc w:val="center"/>
                            <w:rPr>
                              <w:sz w:val="15"/>
                              <w:szCs w:val="15"/>
                            </w:rPr>
                          </w:pPr>
                          <w:r>
                            <w:rPr>
                              <w:rFonts w:hint="eastAsia"/>
                              <w:sz w:val="15"/>
                              <w:szCs w:val="15"/>
                            </w:rPr>
                            <w:t>浸泡</w:t>
                          </w:r>
                          <w:r>
                            <w:rPr>
                              <w:sz w:val="15"/>
                              <w:szCs w:val="15"/>
                            </w:rPr>
                            <w:t>糯米</w:t>
                          </w:r>
                        </w:p>
                      </w:txbxContent>
                    </v:textbox>
                  </v:shape>
                  <v:shape id="文本框 8" o:spid="_x0000_s1055" type="#_x0000_t202" style="position:absolute;left:19202;top:4572;width:5842;height:2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" fillcolor="window" strokeweight=".5pt">
                    <v:textbox>
                      <w:txbxContent>
                        <w:p w:rsidR="00F07464" w:rsidRPr="00B510A4" w:rsidRDefault="00F07464" w:rsidP="002E4BB3">
                          <w:pPr>
                            <w:spacing w:line="240" w:lineRule="auto"/>
                            <w:jc w:val="center"/>
                            <w:rPr>
                              <w:sz w:val="15"/>
                              <w:szCs w:val="15"/>
                            </w:rPr>
                          </w:pPr>
                          <w:r>
                            <w:rPr>
                              <w:rFonts w:hint="eastAsia"/>
                              <w:sz w:val="15"/>
                              <w:szCs w:val="15"/>
                            </w:rPr>
                            <w:t>蒸煮</w:t>
                          </w:r>
                        </w:p>
                      </w:txbxContent>
                    </v:textbox>
                  </v:shape>
                  <v:shape id="文本框 11" o:spid="_x0000_s1056" type="#_x0000_t202" style="position:absolute;left:29375;top:4572;width:5842;height:2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" fillcolor="window" strokeweight=".5pt">
                    <v:textbox>
                      <w:txbxContent>
                        <w:p w:rsidR="00F07464" w:rsidRPr="00B510A4" w:rsidRDefault="00F07464" w:rsidP="002E4BB3">
                          <w:pPr>
                            <w:spacing w:line="240" w:lineRule="auto"/>
                            <w:jc w:val="center"/>
                            <w:rPr>
                              <w:sz w:val="15"/>
                              <w:szCs w:val="15"/>
                            </w:rPr>
                          </w:pPr>
                          <w:r>
                            <w:rPr>
                              <w:rFonts w:hint="eastAsia"/>
                              <w:sz w:val="15"/>
                              <w:szCs w:val="15"/>
                            </w:rPr>
                            <w:t>发酵</w:t>
                          </w:r>
                        </w:p>
                      </w:txbxContent>
                    </v:textbox>
                  </v:shape>
                  <v:shape id="文本框 12" o:spid="_x0000_s1057" type="#_x0000_t202" style="position:absolute;left:39738;top:4572;width:5842;height:2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" fillcolor="window" strokeweight=".5pt">
                    <v:textbox>
                      <w:txbxContent>
                        <w:p w:rsidR="00F07464" w:rsidRPr="00B510A4" w:rsidRDefault="00F07464" w:rsidP="002E4BB3">
                          <w:pPr>
                            <w:spacing w:line="240" w:lineRule="auto"/>
                            <w:jc w:val="center"/>
                            <w:rPr>
                              <w:sz w:val="15"/>
                              <w:szCs w:val="15"/>
                            </w:rPr>
                          </w:pPr>
                          <w:r>
                            <w:rPr>
                              <w:rFonts w:hint="eastAsia"/>
                              <w:sz w:val="15"/>
                              <w:szCs w:val="15"/>
                            </w:rPr>
                            <w:t>灭菌</w:t>
                          </w:r>
                        </w:p>
                      </w:txbxContent>
                    </v:textbox>
                  </v:shape>
                  <v:shape id="文本框 14" o:spid="_x0000_s1058" type="#_x0000_t202" style="position:absolute;left:39852;top:10020;width:5842;height:2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" fillcolor="window" strokeweight=".5pt">
                    <v:textbox>
                      <w:txbxContent>
                        <w:p w:rsidR="00F07464" w:rsidRPr="00B510A4" w:rsidRDefault="00F07464" w:rsidP="002E4BB3">
                          <w:pPr>
                            <w:spacing w:line="240" w:lineRule="auto"/>
                            <w:jc w:val="center"/>
                            <w:rPr>
                              <w:sz w:val="15"/>
                              <w:szCs w:val="15"/>
                            </w:rPr>
                          </w:pPr>
                          <w:r>
                            <w:rPr>
                              <w:rFonts w:hint="eastAsia"/>
                              <w:sz w:val="15"/>
                              <w:szCs w:val="15"/>
                            </w:rPr>
                            <w:t>灌装</w:t>
                          </w:r>
                        </w:p>
                      </w:txbxContent>
                    </v:textbox>
                  </v:shape>
                  <v:shape id="文本框 15" o:spid="_x0000_s1059" type="#_x0000_t202" style="position:absolute;left:29375;top:10020;width:5842;height:2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" fillcolor="window" strokeweight=".5pt">
                    <v:textbox>
                      <w:txbxContent>
                        <w:p w:rsidR="00F07464" w:rsidRPr="00B510A4" w:rsidRDefault="00F07464" w:rsidP="002E4BB3">
                          <w:pPr>
                            <w:spacing w:line="240" w:lineRule="auto"/>
                            <w:jc w:val="center"/>
                            <w:rPr>
                              <w:sz w:val="15"/>
                              <w:szCs w:val="15"/>
                            </w:rPr>
                          </w:pPr>
                          <w:r>
                            <w:rPr>
                              <w:rFonts w:hint="eastAsia"/>
                              <w:sz w:val="15"/>
                              <w:szCs w:val="15"/>
                            </w:rPr>
                            <w:t>外包装</w:t>
                          </w:r>
                        </w:p>
                      </w:txbxContent>
                    </v:textbox>
                  </v:shape>
                  <v:shape id="文本框 18" o:spid="_x0000_s1060" type="#_x0000_t202" style="position:absolute;left:24231;width:5842;height:2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" fillcolor="window" strokeweight=".5pt">
                    <v:textbox>
                      <w:txbxContent>
                        <w:p w:rsidR="00F07464" w:rsidRPr="00B510A4" w:rsidRDefault="00F07464" w:rsidP="002E4BB3">
                          <w:pPr>
                            <w:spacing w:line="240" w:lineRule="auto"/>
                            <w:jc w:val="center"/>
                            <w:rPr>
                              <w:sz w:val="15"/>
                              <w:szCs w:val="15"/>
                            </w:rPr>
                          </w:pPr>
                          <w:r>
                            <w:rPr>
                              <w:rFonts w:hint="eastAsia"/>
                              <w:sz w:val="15"/>
                              <w:szCs w:val="15"/>
                            </w:rPr>
                            <w:t>加曲</w:t>
                          </w:r>
                        </w:p>
                      </w:txbxContent>
                    </v:textbox>
                  </v:shape>
                </v:group>
                <v:shape id="直接箭头连接符 23" o:spid="_x0000_s1061" type="#_x0000_t32" style="position:absolute;left:5842;top:5724;width:368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">
                  <v:stroke endarrow="block"/>
                </v:shape>
                <v:shape id="直接箭头连接符 24" o:spid="_x0000_s1062" type="#_x0000_t32" style="position:absolute;left:15367;top:5724;width:383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">
                  <v:stroke endarrow="block"/>
                </v:shape>
                <v:shape id="直接箭头连接符 27" o:spid="_x0000_s1063" type="#_x0000_t32" style="position:absolute;left:25044;top:5724;width:433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">
                  <v:stroke endarrow="block"/>
                </v:shape>
                <v:shape id="直接箭头连接符 28" o:spid="_x0000_s1064" type="#_x0000_t32" style="position:absolute;left:35217;top:5724;width:45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">
                  <v:stroke endarrow="block"/>
                </v:shape>
                <v:shape id="直接箭头连接符 29" o:spid="_x0000_s1065" type="#_x0000_t32" style="position:absolute;left:42659;top:6876;width:114;height:31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">
                  <v:stroke endarrow="block"/>
                </v:shape>
                <v:shape id="直接箭头连接符 31" o:spid="_x0000_s1066" type="#_x0000_t32" style="position:absolute;left:35217;top:11172;width:463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">
                  <v:stroke endarrow="block"/>
                </v:shape>
                <v:shape id="直接箭头连接符 32" o:spid="_x0000_s1067" type="#_x0000_t32" style="position:absolute;left:27152;top:2304;width:0;height:339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">
                  <v:stroke endarrow="block"/>
                </v:shape>
                <w10:wrap anchorx="margin"/>
              </v:group>
            </w:pict>
          </mc:Fallback>
        </mc:AlternateContent>
      </w:r>
    </w:p>
    <w:p w:rsidR="00423FAE" w:rsidRPr="005E425F" w:rsidRDefault="00423FAE" w:rsidP="0028465F">
      <w:pPr>
        <w:pStyle w:val="affffb"/>
        <w:ind w:firstLine="420"/>
      </w:pPr>
    </w:p>
    <w:p w:rsidR="00423FAE" w:rsidRPr="005E425F" w:rsidRDefault="00423FAE" w:rsidP="0028465F">
      <w:pPr>
        <w:pStyle w:val="affffb"/>
        <w:ind w:firstLine="420"/>
      </w:pPr>
    </w:p>
    <w:p w:rsidR="002E4BB3" w:rsidRPr="005E425F" w:rsidRDefault="002E4BB3" w:rsidP="0028465F">
      <w:pPr>
        <w:pStyle w:val="affffb"/>
        <w:ind w:firstLine="420"/>
      </w:pPr>
    </w:p>
    <w:p w:rsidR="002E4BB3" w:rsidRPr="005E425F" w:rsidRDefault="002E4BB3" w:rsidP="0028465F">
      <w:pPr>
        <w:pStyle w:val="affffb"/>
        <w:ind w:firstLine="420"/>
      </w:pPr>
    </w:p>
    <w:p w:rsidR="002E4BB3" w:rsidRPr="005E425F" w:rsidRDefault="002E4BB3" w:rsidP="0028465F">
      <w:pPr>
        <w:pStyle w:val="affffb"/>
        <w:ind w:firstLine="420"/>
      </w:pPr>
    </w:p>
    <w:p w:rsidR="002E4BB3" w:rsidRPr="005E425F" w:rsidRDefault="002E4BB3" w:rsidP="0028465F">
      <w:pPr>
        <w:pStyle w:val="affffb"/>
        <w:ind w:firstLine="420"/>
      </w:pPr>
    </w:p>
    <w:p w:rsidR="002E4BB3" w:rsidRPr="005E425F" w:rsidRDefault="002E4BB3" w:rsidP="0028465F">
      <w:pPr>
        <w:pStyle w:val="affffb"/>
        <w:ind w:firstLine="420"/>
      </w:pPr>
    </w:p>
    <w:p w:rsidR="00423FAE" w:rsidRPr="005E425F" w:rsidRDefault="00423FAE" w:rsidP="00423FAE">
      <w:pPr>
        <w:pStyle w:val="afd"/>
        <w:spacing w:before="120" w:after="120"/>
      </w:pPr>
      <w:r w:rsidRPr="005E425F">
        <w:rPr>
          <w:rFonts w:hint="eastAsia"/>
        </w:rPr>
        <w:t>传统型融水重阳酒酿造工艺流程图</w:t>
      </w:r>
    </w:p>
    <w:p w:rsidR="00423FAE" w:rsidRPr="005E425F" w:rsidRDefault="00423FAE" w:rsidP="00423FAE">
      <w:pPr>
        <w:pStyle w:val="afff"/>
        <w:spacing w:before="120" w:after="120"/>
      </w:pPr>
      <w:r w:rsidRPr="005E425F">
        <w:rPr>
          <w:rFonts w:hint="eastAsia"/>
        </w:rPr>
        <w:t>特型融水重阳酒</w:t>
      </w:r>
    </w:p>
    <w:p w:rsidR="00423FAE" w:rsidRPr="005E425F" w:rsidRDefault="00423FAE" w:rsidP="00860837">
      <w:pPr>
        <w:pStyle w:val="affffb"/>
        <w:spacing w:afterLines="100" w:after="240"/>
        <w:ind w:firstLine="420"/>
      </w:pPr>
      <w:r w:rsidRPr="005E425F">
        <w:rPr>
          <w:rFonts w:hint="eastAsia"/>
        </w:rPr>
        <w:t>酿造工艺流程见图</w:t>
      </w:r>
      <w:r w:rsidRPr="005E425F">
        <w:t>4</w:t>
      </w:r>
      <w:r w:rsidRPr="005E425F">
        <w:rPr>
          <w:rFonts w:hint="eastAsia"/>
        </w:rPr>
        <w:t>。</w:t>
      </w:r>
    </w:p>
    <w:p w:rsidR="00423FAE" w:rsidRPr="005E425F" w:rsidRDefault="00AF4B01" w:rsidP="0028465F">
      <w:pPr>
        <w:pStyle w:val="affffb"/>
        <w:ind w:firstLine="420"/>
      </w:pPr>
      <w:r>
        <mc:AlternateContent>
          <mc:Choice Requires="wpg">
            <w:drawing>
              <wp:anchor distT="0" distB="0" distL="114300" distR="114300" simplePos="0" relativeHeight="251698176" behindDoc="0" locked="0" layoutInCell="1" allowOverlap="1">
                <wp:simplePos x="0" y="0"/>
                <wp:positionH relativeFrom="column">
                  <wp:posOffset>1000088</wp:posOffset>
                </wp:positionH>
                <wp:positionV relativeFrom="paragraph">
                  <wp:posOffset>8666</wp:posOffset>
                </wp:positionV>
                <wp:extent cx="4569460" cy="1232430"/>
                <wp:effectExtent l="0" t="0" r="21590" b="25400"/>
                <wp:wrapNone/>
                <wp:docPr id="30" name="组合 30"/>
                <wp:cNvGraphicFramePr/>
                <a:graphic xmlns:a="http://schemas.openxmlformats.org/drawingml/2006/main">
                  <a:graphicData uri="http://schemas.microsoft.com/office/word/2010/wordprocessingGroup">
                    <wpg:wgp>
                      <wpg:cNvGrpSpPr/>
                      <wpg:grpSpPr>
                        <a:xfrm>
                          <a:off x="0" y="0"/>
                          <a:ext cx="4569460" cy="1232430"/>
                          <a:chOff x="0" y="0"/>
                          <a:chExt cx="4569460" cy="1232430"/>
                        </a:xfrm>
                      </wpg:grpSpPr>
                      <wpg:grpSp>
                        <wpg:cNvPr id="33" name="组合 33"/>
                        <wpg:cNvGrpSpPr/>
                        <wpg:grpSpPr>
                          <a:xfrm>
                            <a:off x="0" y="0"/>
                            <a:ext cx="4569460" cy="1232430"/>
                            <a:chOff x="0" y="0"/>
                            <a:chExt cx="4569460" cy="1232430"/>
                          </a:xfrm>
                        </wpg:grpSpPr>
                        <wpg:grpSp>
                          <wpg:cNvPr id="34" name="组合 34"/>
                          <wpg:cNvGrpSpPr/>
                          <wpg:grpSpPr>
                            <a:xfrm>
                              <a:off x="0" y="0"/>
                              <a:ext cx="4569460" cy="1232430"/>
                              <a:chOff x="0" y="0"/>
                              <a:chExt cx="4569460" cy="1232430"/>
                            </a:xfrm>
                          </wpg:grpSpPr>
                          <wps:wsp>
                            <wps:cNvPr id="35" name="文本框 35"/>
                            <wps:cNvSpPr txBox="1"/>
                            <wps:spPr>
                              <a:xfrm>
                                <a:off x="0" y="457200"/>
                                <a:ext cx="584200" cy="230400"/>
                              </a:xfrm>
                              <a:prstGeom prst="rect">
                                <a:avLst/>
                              </a:prstGeom>
                              <a:solidFill>
                                <a:sysClr val="window" lastClr="FFFFFF"/>
                              </a:solidFill>
                              <a:ln w="6350">
                                <a:solidFill>
                                  <a:prstClr val="black"/>
                                </a:solidFill>
                              </a:ln>
                            </wps:spPr>
                            <wps:txbx>
                              <w:txbxContent>
                                <w:p w:rsidR="00F07464" w:rsidRPr="00B510A4" w:rsidRDefault="00F07464" w:rsidP="002E4BB3">
                                  <w:pPr>
                                    <w:spacing w:line="240" w:lineRule="auto"/>
                                    <w:jc w:val="center"/>
                                    <w:rPr>
                                      <w:sz w:val="15"/>
                                      <w:szCs w:val="15"/>
                                    </w:rPr>
                                  </w:pPr>
                                  <w:r>
                                    <w:rPr>
                                      <w:rFonts w:hint="eastAsia"/>
                                      <w:sz w:val="15"/>
                                      <w:szCs w:val="15"/>
                                    </w:rPr>
                                    <w:t>选</w:t>
                                  </w:r>
                                  <w:r>
                                    <w:rPr>
                                      <w:sz w:val="15"/>
                                      <w:szCs w:val="15"/>
                                    </w:rPr>
                                    <w:t>糯米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 name="文本框 36"/>
                            <wps:cNvSpPr txBox="1"/>
                            <wps:spPr>
                              <a:xfrm>
                                <a:off x="952500" y="457200"/>
                                <a:ext cx="584200" cy="230400"/>
                              </a:xfrm>
                              <a:prstGeom prst="rect">
                                <a:avLst/>
                              </a:prstGeom>
                              <a:solidFill>
                                <a:sysClr val="window" lastClr="FFFFFF"/>
                              </a:solidFill>
                              <a:ln w="6350">
                                <a:solidFill>
                                  <a:prstClr val="black"/>
                                </a:solidFill>
                              </a:ln>
                            </wps:spPr>
                            <wps:txbx>
                              <w:txbxContent>
                                <w:p w:rsidR="00F07464" w:rsidRPr="00B510A4" w:rsidRDefault="00F07464" w:rsidP="002E4BB3">
                                  <w:pPr>
                                    <w:spacing w:line="240" w:lineRule="auto"/>
                                    <w:jc w:val="center"/>
                                    <w:rPr>
                                      <w:sz w:val="15"/>
                                      <w:szCs w:val="15"/>
                                    </w:rPr>
                                  </w:pPr>
                                  <w:r>
                                    <w:rPr>
                                      <w:rFonts w:hint="eastAsia"/>
                                      <w:sz w:val="15"/>
                                      <w:szCs w:val="15"/>
                                    </w:rPr>
                                    <w:t>浸泡</w:t>
                                  </w:r>
                                  <w:r>
                                    <w:rPr>
                                      <w:sz w:val="15"/>
                                      <w:szCs w:val="15"/>
                                    </w:rPr>
                                    <w:t>糯米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 name="文本框 37"/>
                            <wps:cNvSpPr txBox="1"/>
                            <wps:spPr>
                              <a:xfrm>
                                <a:off x="1920240" y="457200"/>
                                <a:ext cx="584200" cy="230400"/>
                              </a:xfrm>
                              <a:prstGeom prst="rect">
                                <a:avLst/>
                              </a:prstGeom>
                              <a:solidFill>
                                <a:sysClr val="window" lastClr="FFFFFF"/>
                              </a:solidFill>
                              <a:ln w="6350">
                                <a:solidFill>
                                  <a:prstClr val="black"/>
                                </a:solidFill>
                              </a:ln>
                            </wps:spPr>
                            <wps:txbx>
                              <w:txbxContent>
                                <w:p w:rsidR="00F07464" w:rsidRPr="00B510A4" w:rsidRDefault="00F07464" w:rsidP="002E4BB3">
                                  <w:pPr>
                                    <w:spacing w:line="240" w:lineRule="auto"/>
                                    <w:jc w:val="center"/>
                                    <w:rPr>
                                      <w:sz w:val="15"/>
                                      <w:szCs w:val="15"/>
                                    </w:rPr>
                                  </w:pPr>
                                  <w:r>
                                    <w:rPr>
                                      <w:rFonts w:hint="eastAsia"/>
                                      <w:sz w:val="15"/>
                                      <w:szCs w:val="15"/>
                                    </w:rPr>
                                    <w:t>蒸煮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文本框 40"/>
                            <wps:cNvSpPr txBox="1"/>
                            <wps:spPr>
                              <a:xfrm>
                                <a:off x="2937510" y="457200"/>
                                <a:ext cx="584200" cy="230400"/>
                              </a:xfrm>
                              <a:prstGeom prst="rect">
                                <a:avLst/>
                              </a:prstGeom>
                              <a:solidFill>
                                <a:sysClr val="window" lastClr="FFFFFF"/>
                              </a:solidFill>
                              <a:ln w="6350">
                                <a:solidFill>
                                  <a:prstClr val="black"/>
                                </a:solidFill>
                              </a:ln>
                            </wps:spPr>
                            <wps:txbx>
                              <w:txbxContent>
                                <w:p w:rsidR="00F07464" w:rsidRPr="00B510A4" w:rsidRDefault="00F07464" w:rsidP="002E4BB3">
                                  <w:pPr>
                                    <w:spacing w:line="240" w:lineRule="auto"/>
                                    <w:jc w:val="center"/>
                                    <w:rPr>
                                      <w:sz w:val="15"/>
                                      <w:szCs w:val="15"/>
                                    </w:rPr>
                                  </w:pPr>
                                  <w:r>
                                    <w:rPr>
                                      <w:rFonts w:hint="eastAsia"/>
                                      <w:sz w:val="15"/>
                                      <w:szCs w:val="15"/>
                                    </w:rPr>
                                    <w:t>发酵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 name="文本框 42"/>
                            <wps:cNvSpPr txBox="1"/>
                            <wps:spPr>
                              <a:xfrm>
                                <a:off x="3973830" y="457200"/>
                                <a:ext cx="584200" cy="230400"/>
                              </a:xfrm>
                              <a:prstGeom prst="rect">
                                <a:avLst/>
                              </a:prstGeom>
                              <a:solidFill>
                                <a:sysClr val="window" lastClr="FFFFFF"/>
                              </a:solidFill>
                              <a:ln w="6350">
                                <a:solidFill>
                                  <a:prstClr val="black"/>
                                </a:solidFill>
                              </a:ln>
                            </wps:spPr>
                            <wps:txbx>
                              <w:txbxContent>
                                <w:p w:rsidR="00F07464" w:rsidRPr="00B510A4" w:rsidRDefault="00F07464" w:rsidP="002E4BB3">
                                  <w:pPr>
                                    <w:spacing w:line="240" w:lineRule="auto"/>
                                    <w:jc w:val="center"/>
                                    <w:rPr>
                                      <w:sz w:val="15"/>
                                      <w:szCs w:val="15"/>
                                    </w:rPr>
                                  </w:pPr>
                                  <w:r>
                                    <w:rPr>
                                      <w:sz w:val="15"/>
                                      <w:szCs w:val="15"/>
                                    </w:rPr>
                                    <w:t>灭菌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1" name="文本框 51"/>
                            <wps:cNvSpPr txBox="1"/>
                            <wps:spPr>
                              <a:xfrm>
                                <a:off x="3985260" y="1002030"/>
                                <a:ext cx="584200" cy="230400"/>
                              </a:xfrm>
                              <a:prstGeom prst="rect">
                                <a:avLst/>
                              </a:prstGeom>
                              <a:solidFill>
                                <a:sysClr val="window" lastClr="FFFFFF"/>
                              </a:solidFill>
                              <a:ln w="6350">
                                <a:solidFill>
                                  <a:prstClr val="black"/>
                                </a:solidFill>
                              </a:ln>
                            </wps:spPr>
                            <wps:txbx>
                              <w:txbxContent>
                                <w:p w:rsidR="00F07464" w:rsidRPr="00B510A4" w:rsidRDefault="00F07464" w:rsidP="002E4BB3">
                                  <w:pPr>
                                    <w:spacing w:line="240" w:lineRule="auto"/>
                                    <w:jc w:val="center"/>
                                    <w:rPr>
                                      <w:sz w:val="15"/>
                                      <w:szCs w:val="15"/>
                                    </w:rPr>
                                  </w:pPr>
                                  <w:r>
                                    <w:rPr>
                                      <w:rFonts w:hint="eastAsia"/>
                                      <w:sz w:val="15"/>
                                      <w:szCs w:val="15"/>
                                    </w:rPr>
                                    <w:t>灌装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2" name="文本框 52"/>
                            <wps:cNvSpPr txBox="1"/>
                            <wps:spPr>
                              <a:xfrm>
                                <a:off x="2937510" y="1002030"/>
                                <a:ext cx="584200" cy="230400"/>
                              </a:xfrm>
                              <a:prstGeom prst="rect">
                                <a:avLst/>
                              </a:prstGeom>
                              <a:solidFill>
                                <a:sysClr val="window" lastClr="FFFFFF"/>
                              </a:solidFill>
                              <a:ln w="6350">
                                <a:solidFill>
                                  <a:prstClr val="black"/>
                                </a:solidFill>
                              </a:ln>
                            </wps:spPr>
                            <wps:txbx>
                              <w:txbxContent>
                                <w:p w:rsidR="00F07464" w:rsidRPr="00B510A4" w:rsidRDefault="00F07464" w:rsidP="002E4BB3">
                                  <w:pPr>
                                    <w:spacing w:line="240" w:lineRule="auto"/>
                                    <w:jc w:val="center"/>
                                    <w:rPr>
                                      <w:sz w:val="15"/>
                                      <w:szCs w:val="15"/>
                                    </w:rPr>
                                  </w:pPr>
                                  <w:r>
                                    <w:rPr>
                                      <w:rFonts w:hint="eastAsia"/>
                                      <w:sz w:val="15"/>
                                      <w:szCs w:val="15"/>
                                    </w:rPr>
                                    <w:t>外包装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8" name="文本框 58"/>
                            <wps:cNvSpPr txBox="1"/>
                            <wps:spPr>
                              <a:xfrm>
                                <a:off x="2423160" y="0"/>
                                <a:ext cx="584200" cy="230400"/>
                              </a:xfrm>
                              <a:prstGeom prst="rect">
                                <a:avLst/>
                              </a:prstGeom>
                              <a:solidFill>
                                <a:sysClr val="window" lastClr="FFFFFF"/>
                              </a:solidFill>
                              <a:ln w="6350">
                                <a:solidFill>
                                  <a:prstClr val="black"/>
                                </a:solidFill>
                              </a:ln>
                            </wps:spPr>
                            <wps:txbx>
                              <w:txbxContent>
                                <w:p w:rsidR="00F07464" w:rsidRPr="00B510A4" w:rsidRDefault="00F07464" w:rsidP="002E4BB3">
                                  <w:pPr>
                                    <w:spacing w:line="240" w:lineRule="auto"/>
                                    <w:jc w:val="center"/>
                                    <w:rPr>
                                      <w:sz w:val="15"/>
                                      <w:szCs w:val="15"/>
                                    </w:rPr>
                                  </w:pPr>
                                  <w:r>
                                    <w:rPr>
                                      <w:rFonts w:hint="eastAsia"/>
                                      <w:sz w:val="15"/>
                                      <w:szCs w:val="15"/>
                                    </w:rPr>
                                    <w:t>加曲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8" name="文本框 68"/>
                            <wps:cNvSpPr txBox="1"/>
                            <wps:spPr>
                              <a:xfrm>
                                <a:off x="1381969" y="10968"/>
                                <a:ext cx="666191" cy="230400"/>
                              </a:xfrm>
                              <a:prstGeom prst="rect">
                                <a:avLst/>
                              </a:prstGeom>
                              <a:solidFill>
                                <a:sysClr val="window" lastClr="FFFFFF"/>
                              </a:solidFill>
                              <a:ln w="6350">
                                <a:solidFill>
                                  <a:prstClr val="black"/>
                                </a:solidFill>
                              </a:ln>
                            </wps:spPr>
                            <wps:txbx>
                              <w:txbxContent>
                                <w:p w:rsidR="00F07464" w:rsidRPr="00B510A4" w:rsidRDefault="00F07464" w:rsidP="002E4BB3">
                                  <w:pPr>
                                    <w:spacing w:line="240" w:lineRule="auto"/>
                                    <w:jc w:val="center"/>
                                    <w:rPr>
                                      <w:sz w:val="15"/>
                                      <w:szCs w:val="15"/>
                                    </w:rPr>
                                  </w:pPr>
                                  <w:r>
                                    <w:rPr>
                                      <w:rFonts w:hint="eastAsia"/>
                                      <w:sz w:val="15"/>
                                      <w:szCs w:val="15"/>
                                    </w:rPr>
                                    <w:t>加其他</w:t>
                                  </w:r>
                                  <w:r>
                                    <w:rPr>
                                      <w:sz w:val="15"/>
                                      <w:szCs w:val="15"/>
                                    </w:rPr>
                                    <w:t>辅料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59" name="直接箭头连接符 59"/>
                          <wps:cNvCnPr>
                            <a:stCxn id="35" idx="3"/>
                            <a:endCxn id="36" idx="1"/>
                          </wps:cNvCnPr>
                          <wps:spPr bwMode="auto">
                            <a:xfrm>
                              <a:off x="584200" y="572154"/>
                              <a:ext cx="368300" cy="0"/>
                            </a:xfrm>
                            <a:prstGeom prst="straightConnector1">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wps:wsp>
                          <wps:cNvPr id="60" name="直接箭头连接符 60"/>
                          <wps:cNvCnPr>
                            <a:stCxn id="36" idx="3"/>
                            <a:endCxn id="37" idx="1"/>
                          </wps:cNvCnPr>
                          <wps:spPr bwMode="auto">
                            <a:xfrm>
                              <a:off x="1536700" y="572154"/>
                              <a:ext cx="383540" cy="0"/>
                            </a:xfrm>
                            <a:prstGeom prst="straightConnector1">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wps:wsp>
                          <wps:cNvPr id="61" name="直接箭头连接符 61"/>
                          <wps:cNvCnPr>
                            <a:stCxn id="37" idx="3"/>
                            <a:endCxn id="40" idx="1"/>
                          </wps:cNvCnPr>
                          <wps:spPr bwMode="auto">
                            <a:xfrm>
                              <a:off x="2504440" y="572154"/>
                              <a:ext cx="433070" cy="0"/>
                            </a:xfrm>
                            <a:prstGeom prst="straightConnector1">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wps:wsp>
                          <wps:cNvPr id="62" name="直接箭头连接符 62"/>
                          <wps:cNvCnPr>
                            <a:stCxn id="40" idx="3"/>
                            <a:endCxn id="42" idx="1"/>
                          </wps:cNvCnPr>
                          <wps:spPr bwMode="auto">
                            <a:xfrm>
                              <a:off x="3521710" y="572154"/>
                              <a:ext cx="452120" cy="0"/>
                            </a:xfrm>
                            <a:prstGeom prst="straightConnector1">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wps:wsp>
                          <wps:cNvPr id="63" name="直接箭头连接符 63"/>
                          <wps:cNvCnPr>
                            <a:stCxn id="42" idx="2"/>
                            <a:endCxn id="51" idx="0"/>
                          </wps:cNvCnPr>
                          <wps:spPr bwMode="auto">
                            <a:xfrm>
                              <a:off x="4265930" y="687304"/>
                              <a:ext cx="11430" cy="314295"/>
                            </a:xfrm>
                            <a:prstGeom prst="straightConnector1">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wps:wsp>
                          <wps:cNvPr id="65" name="直接箭头连接符 65"/>
                          <wps:cNvCnPr>
                            <a:stCxn id="51" idx="1"/>
                            <a:endCxn id="52" idx="3"/>
                          </wps:cNvCnPr>
                          <wps:spPr bwMode="auto">
                            <a:xfrm flipH="1">
                              <a:off x="3521710" y="1116750"/>
                              <a:ext cx="463550" cy="0"/>
                            </a:xfrm>
                            <a:prstGeom prst="straightConnector1">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wps:wsp>
                          <wps:cNvPr id="66" name="直接箭头连接符 66"/>
                          <wps:cNvCnPr>
                            <a:stCxn id="58" idx="2"/>
                          </wps:cNvCnPr>
                          <wps:spPr bwMode="auto">
                            <a:xfrm>
                              <a:off x="2715260" y="230301"/>
                              <a:ext cx="0" cy="341607"/>
                            </a:xfrm>
                            <a:prstGeom prst="straightConnector1">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wpg:grpSp>
                      <wps:wsp>
                        <wps:cNvPr id="67" name="直接箭头连接符 67"/>
                        <wps:cNvCnPr>
                          <a:stCxn id="68" idx="2"/>
                        </wps:cNvCnPr>
                        <wps:spPr bwMode="auto">
                          <a:xfrm>
                            <a:off x="1715065" y="241368"/>
                            <a:ext cx="0" cy="328089"/>
                          </a:xfrm>
                          <a:prstGeom prst="straightConnector1">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wpg:wgp>
                  </a:graphicData>
                </a:graphic>
              </wp:anchor>
            </w:drawing>
          </mc:Choice>
          <mc:Fallback>
            <w:pict>
              <v:group id="组合 30" o:spid="_x0000_s1068" style="position:absolute;left:0;text-align:left;margin-left:78.75pt;margin-top:.7pt;width:359.8pt;height:97.05pt;z-index:251698176" coordsize="45694,12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">
                <v:group id="组合 33" o:spid="_x0000_s1069" style="position:absolute;width:45694;height:12324" coordsize="45694,12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group id="组合 34" o:spid="_x0000_s1070" style="position:absolute;width:45694;height:12324" coordsize="45694,12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文本框 35" o:spid="_x0000_s1071" type="#_x0000_t202" style="position:absolute;top:4572;width:5842;height:2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" fillcolor="window" strokeweight=".5pt">
                      <v:textbox>
                        <w:txbxContent>
                          <w:p w:rsidR="00F07464" w:rsidRPr="00B510A4" w:rsidRDefault="00F07464" w:rsidP="002E4BB3">
                            <w:pPr>
                              <w:spacing w:line="240" w:lineRule="auto"/>
                              <w:jc w:val="center"/>
                              <w:rPr>
                                <w:sz w:val="15"/>
                                <w:szCs w:val="15"/>
                              </w:rPr>
                            </w:pPr>
                            <w:r>
                              <w:rPr>
                                <w:rFonts w:hint="eastAsia"/>
                                <w:sz w:val="15"/>
                                <w:szCs w:val="15"/>
                              </w:rPr>
                              <w:t>选</w:t>
                            </w:r>
                            <w:r>
                              <w:rPr>
                                <w:sz w:val="15"/>
                                <w:szCs w:val="15"/>
                              </w:rPr>
                              <w:t>糯米</w:t>
                            </w:r>
                          </w:p>
                        </w:txbxContent>
                      </v:textbox>
                    </v:shape>
                    <v:shape id="文本框 36" o:spid="_x0000_s1072" type="#_x0000_t202" style="position:absolute;left:9525;top:4572;width:5842;height:2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" fillcolor="window" strokeweight=".5pt">
                      <v:textbox>
                        <w:txbxContent>
                          <w:p w:rsidR="00F07464" w:rsidRPr="00B510A4" w:rsidRDefault="00F07464" w:rsidP="002E4BB3">
                            <w:pPr>
                              <w:spacing w:line="240" w:lineRule="auto"/>
                              <w:jc w:val="center"/>
                              <w:rPr>
                                <w:sz w:val="15"/>
                                <w:szCs w:val="15"/>
                              </w:rPr>
                            </w:pPr>
                            <w:r>
                              <w:rPr>
                                <w:rFonts w:hint="eastAsia"/>
                                <w:sz w:val="15"/>
                                <w:szCs w:val="15"/>
                              </w:rPr>
                              <w:t>浸泡</w:t>
                            </w:r>
                            <w:r>
                              <w:rPr>
                                <w:sz w:val="15"/>
                                <w:szCs w:val="15"/>
                              </w:rPr>
                              <w:t>糯米</w:t>
                            </w:r>
                          </w:p>
                        </w:txbxContent>
                      </v:textbox>
                    </v:shape>
                    <v:shape id="文本框 37" o:spid="_x0000_s1073" type="#_x0000_t202" style="position:absolute;left:19202;top:4572;width:5842;height:2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" fillcolor="window" strokeweight=".5pt">
                      <v:textbox>
                        <w:txbxContent>
                          <w:p w:rsidR="00F07464" w:rsidRPr="00B510A4" w:rsidRDefault="00F07464" w:rsidP="002E4BB3">
                            <w:pPr>
                              <w:spacing w:line="240" w:lineRule="auto"/>
                              <w:jc w:val="center"/>
                              <w:rPr>
                                <w:sz w:val="15"/>
                                <w:szCs w:val="15"/>
                              </w:rPr>
                            </w:pPr>
                            <w:r>
                              <w:rPr>
                                <w:rFonts w:hint="eastAsia"/>
                                <w:sz w:val="15"/>
                                <w:szCs w:val="15"/>
                              </w:rPr>
                              <w:t>蒸煮</w:t>
                            </w:r>
                          </w:p>
                        </w:txbxContent>
                      </v:textbox>
                    </v:shape>
                    <v:shape id="文本框 40" o:spid="_x0000_s1074" type="#_x0000_t202" style="position:absolute;left:29375;top:4572;width:5842;height:2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" fillcolor="window" strokeweight=".5pt">
                      <v:textbox>
                        <w:txbxContent>
                          <w:p w:rsidR="00F07464" w:rsidRPr="00B510A4" w:rsidRDefault="00F07464" w:rsidP="002E4BB3">
                            <w:pPr>
                              <w:spacing w:line="240" w:lineRule="auto"/>
                              <w:jc w:val="center"/>
                              <w:rPr>
                                <w:sz w:val="15"/>
                                <w:szCs w:val="15"/>
                              </w:rPr>
                            </w:pPr>
                            <w:r>
                              <w:rPr>
                                <w:rFonts w:hint="eastAsia"/>
                                <w:sz w:val="15"/>
                                <w:szCs w:val="15"/>
                              </w:rPr>
                              <w:t>发酵</w:t>
                            </w:r>
                          </w:p>
                        </w:txbxContent>
                      </v:textbox>
                    </v:shape>
                    <v:shape id="文本框 42" o:spid="_x0000_s1075" type="#_x0000_t202" style="position:absolute;left:39738;top:4572;width:5842;height:2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" fillcolor="window" strokeweight=".5pt">
                      <v:textbox>
                        <w:txbxContent>
                          <w:p w:rsidR="00F07464" w:rsidRPr="00B510A4" w:rsidRDefault="00F07464" w:rsidP="002E4BB3">
                            <w:pPr>
                              <w:spacing w:line="240" w:lineRule="auto"/>
                              <w:jc w:val="center"/>
                              <w:rPr>
                                <w:sz w:val="15"/>
                                <w:szCs w:val="15"/>
                              </w:rPr>
                            </w:pPr>
                            <w:r>
                              <w:rPr>
                                <w:sz w:val="15"/>
                                <w:szCs w:val="15"/>
                              </w:rPr>
                              <w:t>灭菌</w:t>
                            </w:r>
                          </w:p>
                        </w:txbxContent>
                      </v:textbox>
                    </v:shape>
                    <v:shape id="文本框 51" o:spid="_x0000_s1076" type="#_x0000_t202" style="position:absolute;left:39852;top:10020;width:5842;height:2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" fillcolor="window" strokeweight=".5pt">
                      <v:textbox>
                        <w:txbxContent>
                          <w:p w:rsidR="00F07464" w:rsidRPr="00B510A4" w:rsidRDefault="00F07464" w:rsidP="002E4BB3">
                            <w:pPr>
                              <w:spacing w:line="240" w:lineRule="auto"/>
                              <w:jc w:val="center"/>
                              <w:rPr>
                                <w:sz w:val="15"/>
                                <w:szCs w:val="15"/>
                              </w:rPr>
                            </w:pPr>
                            <w:r>
                              <w:rPr>
                                <w:rFonts w:hint="eastAsia"/>
                                <w:sz w:val="15"/>
                                <w:szCs w:val="15"/>
                              </w:rPr>
                              <w:t>灌装</w:t>
                            </w:r>
                          </w:p>
                        </w:txbxContent>
                      </v:textbox>
                    </v:shape>
                    <v:shape id="文本框 52" o:spid="_x0000_s1077" type="#_x0000_t202" style="position:absolute;left:29375;top:10020;width:5842;height:2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" fillcolor="window" strokeweight=".5pt">
                      <v:textbox>
                        <w:txbxContent>
                          <w:p w:rsidR="00F07464" w:rsidRPr="00B510A4" w:rsidRDefault="00F07464" w:rsidP="002E4BB3">
                            <w:pPr>
                              <w:spacing w:line="240" w:lineRule="auto"/>
                              <w:jc w:val="center"/>
                              <w:rPr>
                                <w:sz w:val="15"/>
                                <w:szCs w:val="15"/>
                              </w:rPr>
                            </w:pPr>
                            <w:r>
                              <w:rPr>
                                <w:rFonts w:hint="eastAsia"/>
                                <w:sz w:val="15"/>
                                <w:szCs w:val="15"/>
                              </w:rPr>
                              <w:t>外包装</w:t>
                            </w:r>
                          </w:p>
                        </w:txbxContent>
                      </v:textbox>
                    </v:shape>
                    <v:shape id="文本框 58" o:spid="_x0000_s1078" type="#_x0000_t202" style="position:absolute;left:24231;width:5842;height:2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" fillcolor="window" strokeweight=".5pt">
                      <v:textbox>
                        <w:txbxContent>
                          <w:p w:rsidR="00F07464" w:rsidRPr="00B510A4" w:rsidRDefault="00F07464" w:rsidP="002E4BB3">
                            <w:pPr>
                              <w:spacing w:line="240" w:lineRule="auto"/>
                              <w:jc w:val="center"/>
                              <w:rPr>
                                <w:sz w:val="15"/>
                                <w:szCs w:val="15"/>
                              </w:rPr>
                            </w:pPr>
                            <w:r>
                              <w:rPr>
                                <w:rFonts w:hint="eastAsia"/>
                                <w:sz w:val="15"/>
                                <w:szCs w:val="15"/>
                              </w:rPr>
                              <w:t>加曲</w:t>
                            </w:r>
                          </w:p>
                        </w:txbxContent>
                      </v:textbox>
                    </v:shape>
                    <v:shape id="文本框 68" o:spid="_x0000_s1079" type="#_x0000_t202" style="position:absolute;left:13819;top:109;width:6662;height:2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" fillcolor="window" strokeweight=".5pt">
                      <v:textbox>
                        <w:txbxContent>
                          <w:p w:rsidR="00F07464" w:rsidRPr="00B510A4" w:rsidRDefault="00F07464" w:rsidP="002E4BB3">
                            <w:pPr>
                              <w:spacing w:line="240" w:lineRule="auto"/>
                              <w:jc w:val="center"/>
                              <w:rPr>
                                <w:sz w:val="15"/>
                                <w:szCs w:val="15"/>
                              </w:rPr>
                            </w:pPr>
                            <w:r>
                              <w:rPr>
                                <w:rFonts w:hint="eastAsia"/>
                                <w:sz w:val="15"/>
                                <w:szCs w:val="15"/>
                              </w:rPr>
                              <w:t>加其他</w:t>
                            </w:r>
                            <w:r>
                              <w:rPr>
                                <w:sz w:val="15"/>
                                <w:szCs w:val="15"/>
                              </w:rPr>
                              <w:t>辅料</w:t>
                            </w:r>
                          </w:p>
                        </w:txbxContent>
                      </v:textbox>
                    </v:shape>
                  </v:group>
                  <v:shape id="直接箭头连接符 59" o:spid="_x0000_s1080" type="#_x0000_t32" style="position:absolute;left:5842;top:5721;width:368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">
                    <v:stroke endarrow="block"/>
                  </v:shape>
                  <v:shape id="直接箭头连接符 60" o:spid="_x0000_s1081" type="#_x0000_t32" style="position:absolute;left:15367;top:5721;width:383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">
                    <v:stroke endarrow="block"/>
                  </v:shape>
                  <v:shape id="直接箭头连接符 61" o:spid="_x0000_s1082" type="#_x0000_t32" style="position:absolute;left:25044;top:5721;width:433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">
                    <v:stroke endarrow="block"/>
                  </v:shape>
                  <v:shape id="直接箭头连接符 62" o:spid="_x0000_s1083" type="#_x0000_t32" style="position:absolute;left:35217;top:5721;width:45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">
                    <v:stroke endarrow="block"/>
                  </v:shape>
                  <v:shape id="直接箭头连接符 63" o:spid="_x0000_s1084" type="#_x0000_t32" style="position:absolute;left:42659;top:6873;width:114;height:31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">
                    <v:stroke endarrow="block"/>
                  </v:shape>
                  <v:shape id="直接箭头连接符 65" o:spid="_x0000_s1085" type="#_x0000_t32" style="position:absolute;left:35217;top:11167;width:463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">
                    <v:stroke endarrow="block"/>
                  </v:shape>
                  <v:shape id="直接箭头连接符 66" o:spid="_x0000_s1086" type="#_x0000_t32" style="position:absolute;left:27152;top:2303;width:0;height:34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">
                    <v:stroke endarrow="block"/>
                  </v:shape>
                </v:group>
                <v:shape id="直接箭头连接符 67" o:spid="_x0000_s1087" type="#_x0000_t32" style="position:absolute;left:17150;top:2413;width:0;height:32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">
                  <v:stroke endarrow="block"/>
                </v:shape>
              </v:group>
            </w:pict>
          </mc:Fallback>
        </mc:AlternateContent>
      </w:r>
    </w:p>
    <w:p w:rsidR="00423FAE" w:rsidRPr="005E425F" w:rsidRDefault="00423FAE" w:rsidP="0028465F">
      <w:pPr>
        <w:pStyle w:val="affffb"/>
        <w:ind w:firstLine="420"/>
      </w:pPr>
    </w:p>
    <w:p w:rsidR="002E4BB3" w:rsidRPr="005E425F" w:rsidRDefault="002E4BB3" w:rsidP="0028465F">
      <w:pPr>
        <w:pStyle w:val="affffb"/>
        <w:ind w:firstLine="420"/>
      </w:pPr>
    </w:p>
    <w:p w:rsidR="002E4BB3" w:rsidRPr="005E425F" w:rsidRDefault="002E4BB3" w:rsidP="0028465F">
      <w:pPr>
        <w:pStyle w:val="affffb"/>
        <w:ind w:firstLine="420"/>
      </w:pPr>
    </w:p>
    <w:p w:rsidR="002E4BB3" w:rsidRPr="005E425F" w:rsidRDefault="002E4BB3" w:rsidP="0028465F">
      <w:pPr>
        <w:pStyle w:val="affffb"/>
        <w:ind w:firstLine="420"/>
      </w:pPr>
    </w:p>
    <w:p w:rsidR="00423FAE" w:rsidRPr="005E425F" w:rsidRDefault="00423FAE" w:rsidP="0028465F">
      <w:pPr>
        <w:pStyle w:val="affffb"/>
        <w:ind w:firstLine="420"/>
      </w:pPr>
    </w:p>
    <w:p w:rsidR="002E4BB3" w:rsidRPr="005E425F" w:rsidRDefault="002E4BB3" w:rsidP="0028465F">
      <w:pPr>
        <w:pStyle w:val="affffb"/>
        <w:ind w:firstLine="420"/>
      </w:pPr>
    </w:p>
    <w:p w:rsidR="002E4BB3" w:rsidRPr="005E425F" w:rsidRDefault="002E4BB3" w:rsidP="0028465F">
      <w:pPr>
        <w:pStyle w:val="affffb"/>
        <w:ind w:firstLine="420"/>
      </w:pPr>
    </w:p>
    <w:p w:rsidR="00423FAE" w:rsidRPr="005E425F" w:rsidRDefault="00423FAE" w:rsidP="00423FAE">
      <w:pPr>
        <w:pStyle w:val="afd"/>
        <w:spacing w:before="120" w:after="120"/>
      </w:pPr>
      <w:r w:rsidRPr="005E425F">
        <w:rPr>
          <w:rFonts w:hint="eastAsia"/>
        </w:rPr>
        <w:t>特型融水重阳酒酿造工艺流程图</w:t>
      </w:r>
    </w:p>
    <w:p w:rsidR="00423FAE" w:rsidRPr="005E425F" w:rsidRDefault="00423FAE" w:rsidP="00423FAE">
      <w:pPr>
        <w:pStyle w:val="affd"/>
        <w:spacing w:before="120" w:after="120"/>
      </w:pPr>
      <w:r w:rsidRPr="005E425F">
        <w:rPr>
          <w:rFonts w:hint="eastAsia"/>
        </w:rPr>
        <w:t>感官</w:t>
      </w:r>
    </w:p>
    <w:p w:rsidR="00423FAE" w:rsidRPr="005E425F" w:rsidRDefault="00423FAE" w:rsidP="00423FAE">
      <w:pPr>
        <w:pStyle w:val="affffb"/>
        <w:ind w:firstLine="420"/>
      </w:pPr>
      <w:r w:rsidRPr="005E425F">
        <w:rPr>
          <w:rFonts w:hint="eastAsia"/>
        </w:rPr>
        <w:t>应符合表1的要求。</w:t>
      </w:r>
    </w:p>
    <w:p w:rsidR="00423FAE" w:rsidRPr="005E425F" w:rsidRDefault="009012D7" w:rsidP="009012D7">
      <w:pPr>
        <w:pStyle w:val="aff2"/>
        <w:spacing w:before="120" w:after="120"/>
      </w:pPr>
      <w:r w:rsidRPr="005E425F">
        <w:rPr>
          <w:rFonts w:hint="eastAsia"/>
        </w:rPr>
        <w:t>感官指标</w:t>
      </w:r>
    </w:p>
    <w:tbl>
      <w:tblPr>
        <w:tblStyle w:val="afffffffffc"/>
        <w:tblW w:w="5000"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17"/>
        <w:gridCol w:w="1279"/>
        <w:gridCol w:w="2546"/>
        <w:gridCol w:w="2546"/>
        <w:gridCol w:w="2546"/>
      </w:tblGrid>
      <w:tr w:rsidR="005E425F" w:rsidRPr="005E425F" w:rsidTr="006F4F10">
        <w:trPr>
          <w:tblHeader/>
          <w:jc w:val="center"/>
        </w:trPr>
        <w:tc>
          <w:tcPr>
            <w:tcW w:w="223" w:type="pct"/>
            <w:tcBorders>
              <w:top w:val="single" w:sz="8" w:space="0" w:color="auto"/>
              <w:bottom w:val="single" w:sz="8" w:space="0" w:color="auto"/>
            </w:tcBorders>
            <w:shd w:val="clear" w:color="auto" w:fill="auto"/>
            <w:vAlign w:val="center"/>
          </w:tcPr>
          <w:p w:rsidR="009012D7" w:rsidRPr="005E425F" w:rsidRDefault="009012D7" w:rsidP="009012D7">
            <w:pPr>
              <w:pStyle w:val="afffffffff9"/>
            </w:pPr>
            <w:r w:rsidRPr="005E425F">
              <w:rPr>
                <w:rFonts w:hint="eastAsia"/>
              </w:rPr>
              <w:t>项目</w:t>
            </w:r>
          </w:p>
        </w:tc>
        <w:tc>
          <w:tcPr>
            <w:tcW w:w="685" w:type="pct"/>
            <w:tcBorders>
              <w:top w:val="single" w:sz="8" w:space="0" w:color="auto"/>
              <w:bottom w:val="single" w:sz="8" w:space="0" w:color="auto"/>
            </w:tcBorders>
            <w:shd w:val="clear" w:color="auto" w:fill="auto"/>
            <w:vAlign w:val="center"/>
          </w:tcPr>
          <w:p w:rsidR="009012D7" w:rsidRPr="005E425F" w:rsidRDefault="009012D7" w:rsidP="009012D7">
            <w:pPr>
              <w:pStyle w:val="afffffffff9"/>
            </w:pPr>
            <w:r w:rsidRPr="005E425F">
              <w:rPr>
                <w:rFonts w:hint="eastAsia"/>
              </w:rPr>
              <w:t>类型</w:t>
            </w:r>
          </w:p>
        </w:tc>
        <w:tc>
          <w:tcPr>
            <w:tcW w:w="1364" w:type="pct"/>
            <w:tcBorders>
              <w:top w:val="single" w:sz="8" w:space="0" w:color="auto"/>
              <w:bottom w:val="single" w:sz="8" w:space="0" w:color="auto"/>
            </w:tcBorders>
            <w:shd w:val="clear" w:color="auto" w:fill="auto"/>
            <w:vAlign w:val="center"/>
          </w:tcPr>
          <w:p w:rsidR="009012D7" w:rsidRPr="005E425F" w:rsidRDefault="009012D7" w:rsidP="009012D7">
            <w:pPr>
              <w:pStyle w:val="afffffffff9"/>
            </w:pPr>
            <w:r w:rsidRPr="005E425F">
              <w:rPr>
                <w:rFonts w:hint="eastAsia"/>
              </w:rPr>
              <w:t>优级</w:t>
            </w:r>
          </w:p>
        </w:tc>
        <w:tc>
          <w:tcPr>
            <w:tcW w:w="1364" w:type="pct"/>
            <w:tcBorders>
              <w:top w:val="single" w:sz="8" w:space="0" w:color="auto"/>
              <w:bottom w:val="single" w:sz="8" w:space="0" w:color="auto"/>
            </w:tcBorders>
            <w:shd w:val="clear" w:color="auto" w:fill="auto"/>
            <w:vAlign w:val="center"/>
          </w:tcPr>
          <w:p w:rsidR="009012D7" w:rsidRPr="005E425F" w:rsidRDefault="009012D7" w:rsidP="009012D7">
            <w:pPr>
              <w:pStyle w:val="afffffffff9"/>
            </w:pPr>
            <w:r w:rsidRPr="005E425F">
              <w:rPr>
                <w:rFonts w:hint="eastAsia"/>
              </w:rPr>
              <w:t>一级</w:t>
            </w:r>
          </w:p>
        </w:tc>
        <w:tc>
          <w:tcPr>
            <w:tcW w:w="1364" w:type="pct"/>
            <w:tcBorders>
              <w:top w:val="single" w:sz="8" w:space="0" w:color="auto"/>
              <w:bottom w:val="single" w:sz="8" w:space="0" w:color="auto"/>
            </w:tcBorders>
            <w:shd w:val="clear" w:color="auto" w:fill="auto"/>
            <w:vAlign w:val="center"/>
          </w:tcPr>
          <w:p w:rsidR="009012D7" w:rsidRPr="005E425F" w:rsidRDefault="009012D7" w:rsidP="009012D7">
            <w:pPr>
              <w:pStyle w:val="afffffffff9"/>
            </w:pPr>
            <w:r w:rsidRPr="005E425F">
              <w:rPr>
                <w:rFonts w:hint="eastAsia"/>
              </w:rPr>
              <w:t>二级</w:t>
            </w:r>
          </w:p>
        </w:tc>
      </w:tr>
      <w:tr w:rsidR="005E425F" w:rsidRPr="005E425F" w:rsidTr="006F4F10">
        <w:trPr>
          <w:jc w:val="center"/>
        </w:trPr>
        <w:tc>
          <w:tcPr>
            <w:tcW w:w="223" w:type="pct"/>
            <w:vMerge w:val="restart"/>
            <w:tcBorders>
              <w:top w:val="single" w:sz="8" w:space="0" w:color="auto"/>
            </w:tcBorders>
            <w:shd w:val="clear" w:color="auto" w:fill="auto"/>
            <w:textDirection w:val="tbRlV"/>
            <w:vAlign w:val="center"/>
          </w:tcPr>
          <w:p w:rsidR="009012D7" w:rsidRPr="005E425F" w:rsidRDefault="009012D7" w:rsidP="009012D7">
            <w:pPr>
              <w:pStyle w:val="afffffffff9"/>
              <w:ind w:left="113" w:right="113"/>
            </w:pPr>
            <w:r w:rsidRPr="005E425F">
              <w:rPr>
                <w:rFonts w:hint="eastAsia"/>
              </w:rPr>
              <w:t>外观</w:t>
            </w:r>
          </w:p>
        </w:tc>
        <w:tc>
          <w:tcPr>
            <w:tcW w:w="685" w:type="pct"/>
            <w:vAlign w:val="center"/>
          </w:tcPr>
          <w:p w:rsidR="009012D7" w:rsidRPr="005E425F" w:rsidRDefault="009012D7" w:rsidP="009012D7">
            <w:pPr>
              <w:pStyle w:val="afffffffff9"/>
            </w:pPr>
            <w:r w:rsidRPr="005E425F">
              <w:rPr>
                <w:rFonts w:hint="eastAsia"/>
              </w:rPr>
              <w:t>半甜融水重阳酒</w:t>
            </w:r>
          </w:p>
          <w:p w:rsidR="009012D7" w:rsidRPr="005E425F" w:rsidRDefault="009012D7" w:rsidP="009012D7">
            <w:pPr>
              <w:pStyle w:val="afffffffff9"/>
            </w:pPr>
            <w:r w:rsidRPr="005E425F">
              <w:rPr>
                <w:rFonts w:hint="eastAsia"/>
              </w:rPr>
              <w:t>（清爽型）</w:t>
            </w:r>
          </w:p>
        </w:tc>
        <w:tc>
          <w:tcPr>
            <w:tcW w:w="4091" w:type="pct"/>
            <w:gridSpan w:val="3"/>
            <w:vMerge w:val="restart"/>
            <w:tcBorders>
              <w:top w:val="single" w:sz="8" w:space="0" w:color="auto"/>
            </w:tcBorders>
            <w:shd w:val="clear" w:color="auto" w:fill="auto"/>
            <w:vAlign w:val="center"/>
          </w:tcPr>
          <w:p w:rsidR="00993EF7" w:rsidRPr="005E425F" w:rsidRDefault="009012D7" w:rsidP="009012D7">
            <w:pPr>
              <w:pStyle w:val="afffffffff9"/>
            </w:pPr>
            <w:r w:rsidRPr="005E425F">
              <w:rPr>
                <w:rFonts w:hint="eastAsia"/>
              </w:rPr>
              <w:t>液体呈淡黄色、金黄色、桔红色、红棕色、紫红色、紫黑色、棕褐色，酒龄越长颜色越深，</w:t>
            </w:r>
          </w:p>
          <w:p w:rsidR="009012D7" w:rsidRPr="005E425F" w:rsidRDefault="009012D7" w:rsidP="009012D7">
            <w:pPr>
              <w:pStyle w:val="afffffffff9"/>
            </w:pPr>
            <w:r w:rsidRPr="005E425F">
              <w:rPr>
                <w:rFonts w:hint="eastAsia"/>
              </w:rPr>
              <w:t>清亮透明，有光泽，允许瓶（坛）底有聚集物</w:t>
            </w:r>
          </w:p>
        </w:tc>
      </w:tr>
      <w:tr w:rsidR="005E425F" w:rsidRPr="005E425F" w:rsidTr="006F4F10">
        <w:trPr>
          <w:jc w:val="center"/>
        </w:trPr>
        <w:tc>
          <w:tcPr>
            <w:tcW w:w="223" w:type="pct"/>
            <w:vMerge/>
            <w:shd w:val="clear" w:color="auto" w:fill="auto"/>
            <w:vAlign w:val="center"/>
          </w:tcPr>
          <w:p w:rsidR="009012D7" w:rsidRPr="005E425F" w:rsidRDefault="009012D7" w:rsidP="009012D7">
            <w:pPr>
              <w:pStyle w:val="afffffffff9"/>
            </w:pPr>
          </w:p>
        </w:tc>
        <w:tc>
          <w:tcPr>
            <w:tcW w:w="685" w:type="pct"/>
            <w:vAlign w:val="center"/>
          </w:tcPr>
          <w:p w:rsidR="009012D7" w:rsidRPr="005E425F" w:rsidRDefault="009012D7" w:rsidP="009012D7">
            <w:pPr>
              <w:pStyle w:val="afffffffff9"/>
            </w:pPr>
            <w:r w:rsidRPr="005E425F">
              <w:rPr>
                <w:rFonts w:hint="eastAsia"/>
              </w:rPr>
              <w:t>甜融水重阳酒</w:t>
            </w:r>
          </w:p>
        </w:tc>
        <w:tc>
          <w:tcPr>
            <w:tcW w:w="4091" w:type="pct"/>
            <w:gridSpan w:val="3"/>
            <w:vMerge/>
            <w:shd w:val="clear" w:color="auto" w:fill="auto"/>
            <w:vAlign w:val="center"/>
          </w:tcPr>
          <w:p w:rsidR="009012D7" w:rsidRPr="005E425F" w:rsidRDefault="009012D7" w:rsidP="009012D7">
            <w:pPr>
              <w:pStyle w:val="afffffffff9"/>
            </w:pPr>
          </w:p>
        </w:tc>
      </w:tr>
    </w:tbl>
    <w:p w:rsidR="006F4F10" w:rsidRPr="005E425F" w:rsidRDefault="006F4F10" w:rsidP="006F4F10">
      <w:pPr>
        <w:pStyle w:val="affffb"/>
        <w:pageBreakBefore/>
        <w:spacing w:beforeLines="50" w:before="120" w:afterLines="50" w:after="120"/>
        <w:ind w:firstLineChars="0" w:firstLine="0"/>
        <w:jc w:val="center"/>
        <w:rPr>
          <w:rFonts w:ascii="黑体" w:eastAsia="黑体" w:hAnsi="黑体"/>
        </w:rPr>
      </w:pPr>
      <w:r w:rsidRPr="005E425F">
        <w:rPr>
          <w:rFonts w:ascii="黑体" w:eastAsia="黑体" w:hAnsi="黑体" w:hint="eastAsia"/>
        </w:rPr>
        <w:lastRenderedPageBreak/>
        <w:t>表1  感官指标</w:t>
      </w:r>
      <w:r w:rsidRPr="005E425F">
        <w:rPr>
          <w:rFonts w:hAnsi="宋体" w:hint="eastAsia"/>
        </w:rPr>
        <w:t>（续）</w:t>
      </w:r>
    </w:p>
    <w:tbl>
      <w:tblPr>
        <w:tblStyle w:val="afffffffffc"/>
        <w:tblW w:w="5000"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17"/>
        <w:gridCol w:w="1279"/>
        <w:gridCol w:w="2546"/>
        <w:gridCol w:w="2546"/>
        <w:gridCol w:w="2546"/>
      </w:tblGrid>
      <w:tr w:rsidR="005E425F" w:rsidRPr="005E425F" w:rsidTr="006F4F10">
        <w:trPr>
          <w:tblHeader/>
          <w:jc w:val="center"/>
        </w:trPr>
        <w:tc>
          <w:tcPr>
            <w:tcW w:w="223" w:type="pct"/>
            <w:tcBorders>
              <w:top w:val="single" w:sz="8" w:space="0" w:color="auto"/>
              <w:bottom w:val="single" w:sz="8" w:space="0" w:color="auto"/>
            </w:tcBorders>
            <w:shd w:val="clear" w:color="auto" w:fill="auto"/>
            <w:vAlign w:val="center"/>
          </w:tcPr>
          <w:p w:rsidR="006F4F10" w:rsidRPr="005E425F" w:rsidRDefault="006F4F10" w:rsidP="002E2C5D">
            <w:pPr>
              <w:pStyle w:val="afffffffff9"/>
            </w:pPr>
            <w:r w:rsidRPr="005E425F">
              <w:rPr>
                <w:rFonts w:hint="eastAsia"/>
              </w:rPr>
              <w:t>项目</w:t>
            </w:r>
          </w:p>
        </w:tc>
        <w:tc>
          <w:tcPr>
            <w:tcW w:w="685" w:type="pct"/>
            <w:tcBorders>
              <w:top w:val="single" w:sz="8" w:space="0" w:color="auto"/>
              <w:bottom w:val="single" w:sz="8" w:space="0" w:color="auto"/>
            </w:tcBorders>
            <w:shd w:val="clear" w:color="auto" w:fill="auto"/>
            <w:vAlign w:val="center"/>
          </w:tcPr>
          <w:p w:rsidR="006F4F10" w:rsidRPr="005E425F" w:rsidRDefault="006F4F10" w:rsidP="002E2C5D">
            <w:pPr>
              <w:pStyle w:val="afffffffff9"/>
            </w:pPr>
            <w:r w:rsidRPr="005E425F">
              <w:rPr>
                <w:rFonts w:hint="eastAsia"/>
              </w:rPr>
              <w:t>类型</w:t>
            </w:r>
          </w:p>
        </w:tc>
        <w:tc>
          <w:tcPr>
            <w:tcW w:w="1364" w:type="pct"/>
            <w:tcBorders>
              <w:top w:val="single" w:sz="8" w:space="0" w:color="auto"/>
              <w:bottom w:val="single" w:sz="8" w:space="0" w:color="auto"/>
            </w:tcBorders>
            <w:shd w:val="clear" w:color="auto" w:fill="auto"/>
            <w:vAlign w:val="center"/>
          </w:tcPr>
          <w:p w:rsidR="006F4F10" w:rsidRPr="005E425F" w:rsidRDefault="006F4F10" w:rsidP="002E2C5D">
            <w:pPr>
              <w:pStyle w:val="afffffffff9"/>
            </w:pPr>
            <w:r w:rsidRPr="005E425F">
              <w:rPr>
                <w:rFonts w:hint="eastAsia"/>
              </w:rPr>
              <w:t>优级</w:t>
            </w:r>
          </w:p>
        </w:tc>
        <w:tc>
          <w:tcPr>
            <w:tcW w:w="1364" w:type="pct"/>
            <w:tcBorders>
              <w:top w:val="single" w:sz="8" w:space="0" w:color="auto"/>
              <w:bottom w:val="single" w:sz="8" w:space="0" w:color="auto"/>
            </w:tcBorders>
            <w:shd w:val="clear" w:color="auto" w:fill="auto"/>
            <w:vAlign w:val="center"/>
          </w:tcPr>
          <w:p w:rsidR="006F4F10" w:rsidRPr="005E425F" w:rsidRDefault="006F4F10" w:rsidP="002E2C5D">
            <w:pPr>
              <w:pStyle w:val="afffffffff9"/>
            </w:pPr>
            <w:r w:rsidRPr="005E425F">
              <w:rPr>
                <w:rFonts w:hint="eastAsia"/>
              </w:rPr>
              <w:t>一级</w:t>
            </w:r>
          </w:p>
        </w:tc>
        <w:tc>
          <w:tcPr>
            <w:tcW w:w="1364" w:type="pct"/>
            <w:tcBorders>
              <w:top w:val="single" w:sz="8" w:space="0" w:color="auto"/>
              <w:bottom w:val="single" w:sz="8" w:space="0" w:color="auto"/>
            </w:tcBorders>
            <w:shd w:val="clear" w:color="auto" w:fill="auto"/>
            <w:vAlign w:val="center"/>
          </w:tcPr>
          <w:p w:rsidR="006F4F10" w:rsidRPr="005E425F" w:rsidRDefault="006F4F10" w:rsidP="002E2C5D">
            <w:pPr>
              <w:pStyle w:val="afffffffff9"/>
            </w:pPr>
            <w:r w:rsidRPr="005E425F">
              <w:rPr>
                <w:rFonts w:hint="eastAsia"/>
              </w:rPr>
              <w:t>二级</w:t>
            </w:r>
          </w:p>
        </w:tc>
      </w:tr>
      <w:tr w:rsidR="005E425F" w:rsidRPr="005E425F" w:rsidTr="006F4F10">
        <w:trPr>
          <w:jc w:val="center"/>
        </w:trPr>
        <w:tc>
          <w:tcPr>
            <w:tcW w:w="223" w:type="pct"/>
            <w:vMerge w:val="restart"/>
            <w:shd w:val="clear" w:color="auto" w:fill="auto"/>
            <w:textDirection w:val="tbRlV"/>
            <w:vAlign w:val="center"/>
          </w:tcPr>
          <w:p w:rsidR="009012D7" w:rsidRPr="005E425F" w:rsidRDefault="006F4F10" w:rsidP="006F4F10">
            <w:pPr>
              <w:pStyle w:val="afffffffff9"/>
              <w:ind w:left="113" w:right="113"/>
            </w:pPr>
            <w:r w:rsidRPr="005E425F">
              <w:rPr>
                <w:rFonts w:hint="eastAsia"/>
              </w:rPr>
              <w:t>外观</w:t>
            </w:r>
          </w:p>
        </w:tc>
        <w:tc>
          <w:tcPr>
            <w:tcW w:w="685" w:type="pct"/>
            <w:vAlign w:val="center"/>
          </w:tcPr>
          <w:p w:rsidR="009012D7" w:rsidRPr="005E425F" w:rsidRDefault="009012D7" w:rsidP="009012D7">
            <w:pPr>
              <w:pStyle w:val="afffffffff9"/>
            </w:pPr>
            <w:r w:rsidRPr="005E425F">
              <w:rPr>
                <w:rFonts w:hint="eastAsia"/>
              </w:rPr>
              <w:t>传统型</w:t>
            </w:r>
          </w:p>
          <w:p w:rsidR="009012D7" w:rsidRPr="005E425F" w:rsidRDefault="009012D7" w:rsidP="009012D7">
            <w:pPr>
              <w:pStyle w:val="afffffffff9"/>
            </w:pPr>
            <w:r w:rsidRPr="005E425F">
              <w:rPr>
                <w:rFonts w:hint="eastAsia"/>
              </w:rPr>
              <w:t>融水重阳酒</w:t>
            </w:r>
          </w:p>
        </w:tc>
        <w:tc>
          <w:tcPr>
            <w:tcW w:w="1364" w:type="pct"/>
            <w:shd w:val="clear" w:color="auto" w:fill="auto"/>
            <w:vAlign w:val="center"/>
          </w:tcPr>
          <w:p w:rsidR="009012D7" w:rsidRPr="005E425F" w:rsidRDefault="009012D7" w:rsidP="009012D7">
            <w:pPr>
              <w:pStyle w:val="afffffffff9"/>
            </w:pPr>
            <w:r w:rsidRPr="005E425F">
              <w:rPr>
                <w:rFonts w:hint="eastAsia"/>
              </w:rPr>
              <w:t>液体呈淡黄色、金黄色、桔红色、红棕色、紫红色、紫黑色、棕褐色，清亮透明，有光泽，瓶（坛）内有少量</w:t>
            </w:r>
            <w:r w:rsidRPr="005E425F">
              <w:rPr>
                <w:rFonts w:hAnsi="宋体" w:cs="宋体" w:hint="eastAsia"/>
                <w:szCs w:val="18"/>
              </w:rPr>
              <w:t>醪糟米</w:t>
            </w:r>
            <w:r w:rsidRPr="005E425F">
              <w:rPr>
                <w:rFonts w:hint="eastAsia"/>
              </w:rPr>
              <w:t>聚集</w:t>
            </w:r>
          </w:p>
        </w:tc>
        <w:tc>
          <w:tcPr>
            <w:tcW w:w="1364" w:type="pct"/>
            <w:shd w:val="clear" w:color="auto" w:fill="auto"/>
            <w:vAlign w:val="center"/>
          </w:tcPr>
          <w:p w:rsidR="009012D7" w:rsidRPr="005E425F" w:rsidRDefault="009012D7" w:rsidP="009012D7">
            <w:pPr>
              <w:pStyle w:val="afffffffff9"/>
            </w:pPr>
            <w:r w:rsidRPr="005E425F">
              <w:rPr>
                <w:rFonts w:hint="eastAsia"/>
              </w:rPr>
              <w:t>液体呈淡黄色、金黄色、桔红色、红棕色、紫红色、紫黑色，清亮透明，有光泽，瓶（坛）内有</w:t>
            </w:r>
            <w:r w:rsidRPr="005E425F">
              <w:rPr>
                <w:rFonts w:hAnsi="宋体" w:cs="宋体" w:hint="eastAsia"/>
                <w:szCs w:val="18"/>
              </w:rPr>
              <w:t>醪糟米</w:t>
            </w:r>
            <w:r w:rsidRPr="005E425F">
              <w:rPr>
                <w:rFonts w:hint="eastAsia"/>
              </w:rPr>
              <w:t>聚集</w:t>
            </w:r>
          </w:p>
        </w:tc>
        <w:tc>
          <w:tcPr>
            <w:tcW w:w="1364" w:type="pct"/>
            <w:shd w:val="clear" w:color="auto" w:fill="auto"/>
            <w:vAlign w:val="center"/>
          </w:tcPr>
          <w:p w:rsidR="009012D7" w:rsidRPr="005E425F" w:rsidRDefault="009012D7" w:rsidP="009012D7">
            <w:pPr>
              <w:pStyle w:val="afffffffff9"/>
            </w:pPr>
            <w:r w:rsidRPr="005E425F">
              <w:rPr>
                <w:rFonts w:hint="eastAsia"/>
              </w:rPr>
              <w:t>液体呈淡黄色、金黄色、桔红色、红棕色、紫红色、紫黑色，清亮透明，有光泽，瓶（坛）内有较多</w:t>
            </w:r>
            <w:r w:rsidRPr="005E425F">
              <w:rPr>
                <w:rFonts w:hAnsi="宋体" w:cs="宋体" w:hint="eastAsia"/>
                <w:szCs w:val="18"/>
              </w:rPr>
              <w:t>醪糟米</w:t>
            </w:r>
            <w:r w:rsidRPr="005E425F">
              <w:rPr>
                <w:rFonts w:hint="eastAsia"/>
              </w:rPr>
              <w:t>聚集</w:t>
            </w:r>
          </w:p>
        </w:tc>
      </w:tr>
      <w:tr w:rsidR="005E425F" w:rsidRPr="005E425F" w:rsidTr="006F4F10">
        <w:trPr>
          <w:jc w:val="center"/>
        </w:trPr>
        <w:tc>
          <w:tcPr>
            <w:tcW w:w="223" w:type="pct"/>
            <w:vMerge/>
            <w:shd w:val="clear" w:color="auto" w:fill="auto"/>
            <w:vAlign w:val="center"/>
          </w:tcPr>
          <w:p w:rsidR="009012D7" w:rsidRPr="005E425F" w:rsidRDefault="009012D7" w:rsidP="009012D7">
            <w:pPr>
              <w:pStyle w:val="afffffffff9"/>
            </w:pPr>
          </w:p>
        </w:tc>
        <w:tc>
          <w:tcPr>
            <w:tcW w:w="685" w:type="pct"/>
            <w:vAlign w:val="center"/>
          </w:tcPr>
          <w:p w:rsidR="009012D7" w:rsidRPr="005E425F" w:rsidRDefault="009012D7" w:rsidP="009012D7">
            <w:pPr>
              <w:pStyle w:val="afffffffff9"/>
            </w:pPr>
            <w:r w:rsidRPr="005E425F">
              <w:rPr>
                <w:rFonts w:hint="eastAsia"/>
              </w:rPr>
              <w:t>特型融水重阳酒</w:t>
            </w:r>
          </w:p>
        </w:tc>
        <w:tc>
          <w:tcPr>
            <w:tcW w:w="4091" w:type="pct"/>
            <w:gridSpan w:val="3"/>
            <w:shd w:val="clear" w:color="auto" w:fill="auto"/>
            <w:vAlign w:val="center"/>
          </w:tcPr>
          <w:p w:rsidR="009012D7" w:rsidRPr="005E425F" w:rsidRDefault="009012D7" w:rsidP="009012D7">
            <w:pPr>
              <w:pStyle w:val="afffffffff9"/>
            </w:pPr>
            <w:r w:rsidRPr="005E425F">
              <w:rPr>
                <w:rFonts w:hint="eastAsia"/>
              </w:rPr>
              <w:t>液体颜色与辅料颜色相符，清亮透明，有光泽，允许瓶（坛）底有少量聚集物</w:t>
            </w:r>
          </w:p>
        </w:tc>
      </w:tr>
      <w:tr w:rsidR="005E425F" w:rsidRPr="005E425F" w:rsidTr="006F4F10">
        <w:trPr>
          <w:jc w:val="center"/>
        </w:trPr>
        <w:tc>
          <w:tcPr>
            <w:tcW w:w="223" w:type="pct"/>
            <w:vMerge w:val="restart"/>
            <w:shd w:val="clear" w:color="auto" w:fill="auto"/>
            <w:textDirection w:val="tbRlV"/>
            <w:vAlign w:val="center"/>
          </w:tcPr>
          <w:p w:rsidR="00993EF7" w:rsidRPr="005E425F" w:rsidRDefault="00993EF7" w:rsidP="00993EF7">
            <w:pPr>
              <w:pStyle w:val="afffffffff9"/>
              <w:ind w:left="113" w:right="113"/>
            </w:pPr>
            <w:r w:rsidRPr="005E425F">
              <w:rPr>
                <w:rFonts w:hint="eastAsia"/>
              </w:rPr>
              <w:t>组织形态</w:t>
            </w:r>
          </w:p>
        </w:tc>
        <w:tc>
          <w:tcPr>
            <w:tcW w:w="685" w:type="pct"/>
            <w:shd w:val="clear" w:color="auto" w:fill="auto"/>
            <w:vAlign w:val="center"/>
          </w:tcPr>
          <w:p w:rsidR="00993EF7" w:rsidRPr="005E425F" w:rsidRDefault="00993EF7" w:rsidP="009012D7">
            <w:pPr>
              <w:pStyle w:val="afffffffff9"/>
            </w:pPr>
            <w:r w:rsidRPr="005E425F">
              <w:rPr>
                <w:rFonts w:hint="eastAsia"/>
              </w:rPr>
              <w:t>半甜融水重阳酒（清爽型）</w:t>
            </w:r>
          </w:p>
        </w:tc>
        <w:tc>
          <w:tcPr>
            <w:tcW w:w="1364" w:type="pct"/>
            <w:vAlign w:val="center"/>
          </w:tcPr>
          <w:p w:rsidR="00993EF7" w:rsidRPr="005E425F" w:rsidRDefault="00993EF7" w:rsidP="009012D7">
            <w:pPr>
              <w:pStyle w:val="afffffffff9"/>
            </w:pPr>
            <w:r w:rsidRPr="005E425F">
              <w:rPr>
                <w:rFonts w:hint="eastAsia"/>
              </w:rPr>
              <w:t>-</w:t>
            </w:r>
          </w:p>
        </w:tc>
        <w:tc>
          <w:tcPr>
            <w:tcW w:w="1364" w:type="pct"/>
            <w:vAlign w:val="center"/>
          </w:tcPr>
          <w:p w:rsidR="00993EF7" w:rsidRPr="005E425F" w:rsidRDefault="00993EF7" w:rsidP="009012D7">
            <w:pPr>
              <w:pStyle w:val="afffffffff9"/>
            </w:pPr>
            <w:r w:rsidRPr="005E425F">
              <w:rPr>
                <w:rFonts w:hint="eastAsia"/>
              </w:rPr>
              <w:t>-</w:t>
            </w:r>
          </w:p>
        </w:tc>
        <w:tc>
          <w:tcPr>
            <w:tcW w:w="1364" w:type="pct"/>
            <w:vAlign w:val="center"/>
          </w:tcPr>
          <w:p w:rsidR="00993EF7" w:rsidRPr="005E425F" w:rsidRDefault="00993EF7" w:rsidP="009012D7">
            <w:pPr>
              <w:pStyle w:val="afffffffff9"/>
            </w:pPr>
            <w:r w:rsidRPr="005E425F">
              <w:rPr>
                <w:rFonts w:hint="eastAsia"/>
              </w:rPr>
              <w:t>-</w:t>
            </w:r>
          </w:p>
        </w:tc>
      </w:tr>
      <w:tr w:rsidR="005E425F" w:rsidRPr="005E425F" w:rsidTr="006F4F10">
        <w:trPr>
          <w:jc w:val="center"/>
        </w:trPr>
        <w:tc>
          <w:tcPr>
            <w:tcW w:w="223" w:type="pct"/>
            <w:vMerge/>
            <w:shd w:val="clear" w:color="auto" w:fill="auto"/>
            <w:vAlign w:val="center"/>
          </w:tcPr>
          <w:p w:rsidR="00993EF7" w:rsidRPr="005E425F" w:rsidRDefault="00993EF7" w:rsidP="009012D7">
            <w:pPr>
              <w:pStyle w:val="afffffffff9"/>
            </w:pPr>
          </w:p>
        </w:tc>
        <w:tc>
          <w:tcPr>
            <w:tcW w:w="685" w:type="pct"/>
            <w:shd w:val="clear" w:color="auto" w:fill="auto"/>
            <w:vAlign w:val="center"/>
          </w:tcPr>
          <w:p w:rsidR="00993EF7" w:rsidRPr="005E425F" w:rsidRDefault="00993EF7" w:rsidP="009012D7">
            <w:pPr>
              <w:pStyle w:val="afffffffff9"/>
            </w:pPr>
            <w:r w:rsidRPr="005E425F">
              <w:rPr>
                <w:rFonts w:hint="eastAsia"/>
              </w:rPr>
              <w:t>甜融水重阳酒</w:t>
            </w:r>
          </w:p>
        </w:tc>
        <w:tc>
          <w:tcPr>
            <w:tcW w:w="1364" w:type="pct"/>
            <w:vAlign w:val="center"/>
          </w:tcPr>
          <w:p w:rsidR="00993EF7" w:rsidRPr="005E425F" w:rsidRDefault="00993EF7" w:rsidP="009012D7">
            <w:pPr>
              <w:pStyle w:val="afffffffff9"/>
            </w:pPr>
            <w:r w:rsidRPr="005E425F">
              <w:rPr>
                <w:rFonts w:hint="eastAsia"/>
              </w:rPr>
              <w:t>-</w:t>
            </w:r>
          </w:p>
        </w:tc>
        <w:tc>
          <w:tcPr>
            <w:tcW w:w="1364" w:type="pct"/>
            <w:vAlign w:val="center"/>
          </w:tcPr>
          <w:p w:rsidR="00993EF7" w:rsidRPr="005E425F" w:rsidRDefault="00993EF7" w:rsidP="009012D7">
            <w:pPr>
              <w:pStyle w:val="afffffffff9"/>
            </w:pPr>
            <w:r w:rsidRPr="005E425F">
              <w:rPr>
                <w:rFonts w:hint="eastAsia"/>
              </w:rPr>
              <w:t>-</w:t>
            </w:r>
          </w:p>
        </w:tc>
        <w:tc>
          <w:tcPr>
            <w:tcW w:w="1364" w:type="pct"/>
            <w:vAlign w:val="center"/>
          </w:tcPr>
          <w:p w:rsidR="00993EF7" w:rsidRPr="005E425F" w:rsidRDefault="00993EF7" w:rsidP="009012D7">
            <w:pPr>
              <w:pStyle w:val="afffffffff9"/>
            </w:pPr>
            <w:r w:rsidRPr="005E425F">
              <w:rPr>
                <w:rFonts w:hint="eastAsia"/>
              </w:rPr>
              <w:t>-</w:t>
            </w:r>
          </w:p>
        </w:tc>
      </w:tr>
      <w:tr w:rsidR="005E425F" w:rsidRPr="005E425F" w:rsidTr="006F4F10">
        <w:trPr>
          <w:jc w:val="center"/>
        </w:trPr>
        <w:tc>
          <w:tcPr>
            <w:tcW w:w="223" w:type="pct"/>
            <w:vMerge/>
            <w:shd w:val="clear" w:color="auto" w:fill="auto"/>
            <w:vAlign w:val="center"/>
          </w:tcPr>
          <w:p w:rsidR="00993EF7" w:rsidRPr="005E425F" w:rsidRDefault="00993EF7" w:rsidP="009012D7">
            <w:pPr>
              <w:pStyle w:val="afffffffff9"/>
            </w:pPr>
          </w:p>
        </w:tc>
        <w:tc>
          <w:tcPr>
            <w:tcW w:w="685" w:type="pct"/>
            <w:shd w:val="clear" w:color="auto" w:fill="auto"/>
            <w:vAlign w:val="center"/>
          </w:tcPr>
          <w:p w:rsidR="00993EF7" w:rsidRPr="005E425F" w:rsidRDefault="00993EF7" w:rsidP="009012D7">
            <w:pPr>
              <w:pStyle w:val="afffffffff9"/>
            </w:pPr>
            <w:r w:rsidRPr="005E425F">
              <w:rPr>
                <w:rFonts w:hint="eastAsia"/>
              </w:rPr>
              <w:t>传统型</w:t>
            </w:r>
          </w:p>
          <w:p w:rsidR="00993EF7" w:rsidRPr="005E425F" w:rsidRDefault="00993EF7" w:rsidP="009012D7">
            <w:pPr>
              <w:pStyle w:val="afffffffff9"/>
            </w:pPr>
            <w:r w:rsidRPr="005E425F">
              <w:rPr>
                <w:rFonts w:hint="eastAsia"/>
              </w:rPr>
              <w:t>融水重阳酒</w:t>
            </w:r>
          </w:p>
        </w:tc>
        <w:tc>
          <w:tcPr>
            <w:tcW w:w="1364" w:type="pct"/>
            <w:shd w:val="clear" w:color="auto" w:fill="auto"/>
            <w:vAlign w:val="center"/>
          </w:tcPr>
          <w:p w:rsidR="00993EF7" w:rsidRPr="005E425F" w:rsidRDefault="00993EF7" w:rsidP="009012D7">
            <w:pPr>
              <w:pStyle w:val="afffffffff9"/>
              <w:rPr>
                <w:rFonts w:hAnsi="宋体" w:cs="宋体"/>
                <w:szCs w:val="18"/>
              </w:rPr>
            </w:pPr>
            <w:r w:rsidRPr="005E425F">
              <w:rPr>
                <w:rFonts w:hAnsi="宋体" w:cs="宋体" w:hint="eastAsia"/>
                <w:szCs w:val="18"/>
              </w:rPr>
              <w:t>产品呈固液混合体，有少量</w:t>
            </w:r>
          </w:p>
          <w:p w:rsidR="00993EF7" w:rsidRPr="005E425F" w:rsidRDefault="00993EF7" w:rsidP="009012D7">
            <w:pPr>
              <w:pStyle w:val="afffffffff9"/>
            </w:pPr>
            <w:r w:rsidRPr="005E425F">
              <w:rPr>
                <w:rFonts w:hAnsi="宋体" w:cs="宋体" w:hint="eastAsia"/>
                <w:szCs w:val="18"/>
              </w:rPr>
              <w:t>醪糟米</w:t>
            </w:r>
          </w:p>
        </w:tc>
        <w:tc>
          <w:tcPr>
            <w:tcW w:w="1364" w:type="pct"/>
            <w:shd w:val="clear" w:color="auto" w:fill="auto"/>
            <w:vAlign w:val="center"/>
          </w:tcPr>
          <w:p w:rsidR="00993EF7" w:rsidRPr="005E425F" w:rsidRDefault="00993EF7" w:rsidP="009012D7">
            <w:pPr>
              <w:pStyle w:val="afffffffff9"/>
              <w:rPr>
                <w:rFonts w:hAnsi="宋体" w:cs="宋体"/>
                <w:szCs w:val="18"/>
              </w:rPr>
            </w:pPr>
            <w:r w:rsidRPr="005E425F">
              <w:rPr>
                <w:rFonts w:hAnsi="宋体" w:cs="宋体" w:hint="eastAsia"/>
                <w:szCs w:val="18"/>
              </w:rPr>
              <w:t>产品呈固液混合体，有醪糟米</w:t>
            </w:r>
          </w:p>
        </w:tc>
        <w:tc>
          <w:tcPr>
            <w:tcW w:w="1364" w:type="pct"/>
            <w:shd w:val="clear" w:color="auto" w:fill="auto"/>
            <w:vAlign w:val="center"/>
          </w:tcPr>
          <w:p w:rsidR="00993EF7" w:rsidRPr="005E425F" w:rsidRDefault="00993EF7" w:rsidP="009012D7">
            <w:pPr>
              <w:pStyle w:val="afffffffff9"/>
              <w:rPr>
                <w:rFonts w:hAnsi="宋体" w:cs="宋体"/>
                <w:szCs w:val="18"/>
              </w:rPr>
            </w:pPr>
            <w:r w:rsidRPr="005E425F">
              <w:rPr>
                <w:rFonts w:hAnsi="宋体" w:cs="宋体" w:hint="eastAsia"/>
                <w:szCs w:val="18"/>
              </w:rPr>
              <w:t>产品呈固液混合体，有较多</w:t>
            </w:r>
          </w:p>
          <w:p w:rsidR="00993EF7" w:rsidRPr="005E425F" w:rsidRDefault="00993EF7" w:rsidP="009012D7">
            <w:pPr>
              <w:pStyle w:val="afffffffff9"/>
              <w:rPr>
                <w:rFonts w:hAnsi="宋体" w:cs="宋体"/>
                <w:szCs w:val="18"/>
              </w:rPr>
            </w:pPr>
            <w:r w:rsidRPr="005E425F">
              <w:rPr>
                <w:rFonts w:hAnsi="宋体" w:cs="宋体" w:hint="eastAsia"/>
                <w:szCs w:val="18"/>
              </w:rPr>
              <w:t>醪糟米</w:t>
            </w:r>
          </w:p>
        </w:tc>
      </w:tr>
      <w:tr w:rsidR="005E425F" w:rsidRPr="005E425F" w:rsidTr="006F4F10">
        <w:trPr>
          <w:jc w:val="center"/>
        </w:trPr>
        <w:tc>
          <w:tcPr>
            <w:tcW w:w="223" w:type="pct"/>
            <w:vMerge/>
            <w:shd w:val="clear" w:color="auto" w:fill="auto"/>
            <w:vAlign w:val="center"/>
          </w:tcPr>
          <w:p w:rsidR="00993EF7" w:rsidRPr="005E425F" w:rsidRDefault="00993EF7" w:rsidP="009012D7">
            <w:pPr>
              <w:pStyle w:val="afffffffff9"/>
            </w:pPr>
          </w:p>
        </w:tc>
        <w:tc>
          <w:tcPr>
            <w:tcW w:w="685" w:type="pct"/>
            <w:shd w:val="clear" w:color="auto" w:fill="auto"/>
            <w:vAlign w:val="center"/>
          </w:tcPr>
          <w:p w:rsidR="00993EF7" w:rsidRPr="005E425F" w:rsidRDefault="00993EF7" w:rsidP="009012D7">
            <w:pPr>
              <w:pStyle w:val="afffffffff9"/>
            </w:pPr>
            <w:r w:rsidRPr="005E425F">
              <w:rPr>
                <w:rFonts w:hint="eastAsia"/>
              </w:rPr>
              <w:t>特型融水重阳酒</w:t>
            </w:r>
          </w:p>
        </w:tc>
        <w:tc>
          <w:tcPr>
            <w:tcW w:w="1364" w:type="pct"/>
            <w:vAlign w:val="center"/>
          </w:tcPr>
          <w:p w:rsidR="00993EF7" w:rsidRPr="005E425F" w:rsidRDefault="00993EF7" w:rsidP="009012D7">
            <w:pPr>
              <w:pStyle w:val="afffffffff9"/>
            </w:pPr>
            <w:r w:rsidRPr="005E425F">
              <w:rPr>
                <w:rFonts w:hint="eastAsia"/>
              </w:rPr>
              <w:t>-</w:t>
            </w:r>
          </w:p>
        </w:tc>
        <w:tc>
          <w:tcPr>
            <w:tcW w:w="1364" w:type="pct"/>
            <w:vAlign w:val="center"/>
          </w:tcPr>
          <w:p w:rsidR="00993EF7" w:rsidRPr="005E425F" w:rsidRDefault="00993EF7" w:rsidP="009012D7">
            <w:pPr>
              <w:pStyle w:val="afffffffff9"/>
            </w:pPr>
            <w:r w:rsidRPr="005E425F">
              <w:rPr>
                <w:rFonts w:hint="eastAsia"/>
              </w:rPr>
              <w:t>-</w:t>
            </w:r>
          </w:p>
        </w:tc>
        <w:tc>
          <w:tcPr>
            <w:tcW w:w="1364" w:type="pct"/>
            <w:vAlign w:val="center"/>
          </w:tcPr>
          <w:p w:rsidR="00993EF7" w:rsidRPr="005E425F" w:rsidRDefault="00993EF7" w:rsidP="009012D7">
            <w:pPr>
              <w:pStyle w:val="afffffffff9"/>
            </w:pPr>
            <w:r w:rsidRPr="005E425F">
              <w:rPr>
                <w:rFonts w:hint="eastAsia"/>
              </w:rPr>
              <w:t>-</w:t>
            </w:r>
          </w:p>
        </w:tc>
      </w:tr>
      <w:tr w:rsidR="005E425F" w:rsidRPr="005E425F" w:rsidTr="006F4F10">
        <w:trPr>
          <w:jc w:val="center"/>
        </w:trPr>
        <w:tc>
          <w:tcPr>
            <w:tcW w:w="223" w:type="pct"/>
            <w:vMerge w:val="restart"/>
            <w:shd w:val="clear" w:color="auto" w:fill="auto"/>
            <w:textDirection w:val="tbRlV"/>
            <w:vAlign w:val="center"/>
          </w:tcPr>
          <w:p w:rsidR="00993EF7" w:rsidRPr="005E425F" w:rsidRDefault="00993EF7" w:rsidP="00993EF7">
            <w:pPr>
              <w:pStyle w:val="afffffffff9"/>
              <w:ind w:left="113" w:right="113"/>
            </w:pPr>
            <w:r w:rsidRPr="005E425F">
              <w:rPr>
                <w:rFonts w:hint="eastAsia"/>
              </w:rPr>
              <w:t>香气</w:t>
            </w:r>
          </w:p>
        </w:tc>
        <w:tc>
          <w:tcPr>
            <w:tcW w:w="685" w:type="pct"/>
            <w:vAlign w:val="center"/>
          </w:tcPr>
          <w:p w:rsidR="00993EF7" w:rsidRPr="005E425F" w:rsidRDefault="00993EF7" w:rsidP="00993EF7">
            <w:pPr>
              <w:pStyle w:val="afffffffff9"/>
            </w:pPr>
            <w:r w:rsidRPr="005E425F">
              <w:rPr>
                <w:rFonts w:hint="eastAsia"/>
              </w:rPr>
              <w:t>半甜融水重阳酒</w:t>
            </w:r>
          </w:p>
          <w:p w:rsidR="00993EF7" w:rsidRPr="005E425F" w:rsidRDefault="00993EF7" w:rsidP="00993EF7">
            <w:pPr>
              <w:pStyle w:val="afffffffff9"/>
            </w:pPr>
            <w:r w:rsidRPr="005E425F">
              <w:rPr>
                <w:rFonts w:hint="eastAsia"/>
              </w:rPr>
              <w:t>（清爽型）</w:t>
            </w:r>
          </w:p>
        </w:tc>
        <w:tc>
          <w:tcPr>
            <w:tcW w:w="1364" w:type="pct"/>
            <w:vMerge w:val="restart"/>
            <w:shd w:val="clear" w:color="auto" w:fill="auto"/>
            <w:vAlign w:val="center"/>
          </w:tcPr>
          <w:p w:rsidR="00993EF7" w:rsidRPr="005E425F" w:rsidRDefault="00993EF7" w:rsidP="00993EF7">
            <w:pPr>
              <w:pStyle w:val="afffffffff9"/>
            </w:pPr>
            <w:r w:rsidRPr="005E425F">
              <w:rPr>
                <w:rFonts w:hint="eastAsia"/>
              </w:rPr>
              <w:t>具有融水重阳酒特有的浓郁醇香，无异香</w:t>
            </w:r>
          </w:p>
        </w:tc>
        <w:tc>
          <w:tcPr>
            <w:tcW w:w="1364" w:type="pct"/>
            <w:vMerge w:val="restart"/>
            <w:shd w:val="clear" w:color="auto" w:fill="auto"/>
            <w:vAlign w:val="center"/>
          </w:tcPr>
          <w:p w:rsidR="00993EF7" w:rsidRPr="005E425F" w:rsidRDefault="00993EF7" w:rsidP="00993EF7">
            <w:pPr>
              <w:pStyle w:val="afffffffff9"/>
            </w:pPr>
            <w:r w:rsidRPr="005E425F">
              <w:rPr>
                <w:rFonts w:hint="eastAsia"/>
              </w:rPr>
              <w:t>具有融水重阳酒特有的较浓郁醇香，无异香</w:t>
            </w:r>
          </w:p>
        </w:tc>
        <w:tc>
          <w:tcPr>
            <w:tcW w:w="1364" w:type="pct"/>
            <w:vMerge w:val="restart"/>
            <w:shd w:val="clear" w:color="auto" w:fill="auto"/>
            <w:vAlign w:val="center"/>
          </w:tcPr>
          <w:p w:rsidR="00993EF7" w:rsidRPr="005E425F" w:rsidRDefault="00993EF7" w:rsidP="00993EF7">
            <w:pPr>
              <w:pStyle w:val="afffffffff9"/>
            </w:pPr>
            <w:r w:rsidRPr="005E425F">
              <w:rPr>
                <w:rFonts w:hint="eastAsia"/>
              </w:rPr>
              <w:t>具有融水重阳酒特有的醇香，无异味</w:t>
            </w:r>
          </w:p>
        </w:tc>
      </w:tr>
      <w:tr w:rsidR="005E425F" w:rsidRPr="005E425F" w:rsidTr="006F4F10">
        <w:trPr>
          <w:jc w:val="center"/>
        </w:trPr>
        <w:tc>
          <w:tcPr>
            <w:tcW w:w="223" w:type="pct"/>
            <w:vMerge/>
            <w:shd w:val="clear" w:color="auto" w:fill="auto"/>
            <w:vAlign w:val="center"/>
          </w:tcPr>
          <w:p w:rsidR="00993EF7" w:rsidRPr="005E425F" w:rsidRDefault="00993EF7" w:rsidP="00993EF7">
            <w:pPr>
              <w:pStyle w:val="afffffffff9"/>
            </w:pPr>
          </w:p>
        </w:tc>
        <w:tc>
          <w:tcPr>
            <w:tcW w:w="685" w:type="pct"/>
            <w:vAlign w:val="center"/>
          </w:tcPr>
          <w:p w:rsidR="00993EF7" w:rsidRPr="005E425F" w:rsidRDefault="00993EF7" w:rsidP="00993EF7">
            <w:pPr>
              <w:pStyle w:val="afffffffff9"/>
            </w:pPr>
            <w:r w:rsidRPr="005E425F">
              <w:rPr>
                <w:rFonts w:hint="eastAsia"/>
              </w:rPr>
              <w:t>甜融水重阳酒</w:t>
            </w:r>
          </w:p>
        </w:tc>
        <w:tc>
          <w:tcPr>
            <w:tcW w:w="1364" w:type="pct"/>
            <w:vMerge/>
            <w:vAlign w:val="center"/>
          </w:tcPr>
          <w:p w:rsidR="00993EF7" w:rsidRPr="005E425F" w:rsidRDefault="00993EF7" w:rsidP="00993EF7">
            <w:pPr>
              <w:pStyle w:val="afffffffff9"/>
            </w:pPr>
          </w:p>
        </w:tc>
        <w:tc>
          <w:tcPr>
            <w:tcW w:w="1364" w:type="pct"/>
            <w:vMerge/>
            <w:vAlign w:val="center"/>
          </w:tcPr>
          <w:p w:rsidR="00993EF7" w:rsidRPr="005E425F" w:rsidRDefault="00993EF7" w:rsidP="00993EF7">
            <w:pPr>
              <w:pStyle w:val="afffffffff9"/>
            </w:pPr>
          </w:p>
        </w:tc>
        <w:tc>
          <w:tcPr>
            <w:tcW w:w="1364" w:type="pct"/>
            <w:vMerge/>
            <w:vAlign w:val="center"/>
          </w:tcPr>
          <w:p w:rsidR="00993EF7" w:rsidRPr="005E425F" w:rsidRDefault="00993EF7" w:rsidP="00993EF7">
            <w:pPr>
              <w:pStyle w:val="afffffffff9"/>
            </w:pPr>
          </w:p>
        </w:tc>
      </w:tr>
      <w:tr w:rsidR="005E425F" w:rsidRPr="005E425F" w:rsidTr="006F4F10">
        <w:trPr>
          <w:jc w:val="center"/>
        </w:trPr>
        <w:tc>
          <w:tcPr>
            <w:tcW w:w="223" w:type="pct"/>
            <w:vMerge/>
            <w:shd w:val="clear" w:color="auto" w:fill="auto"/>
            <w:vAlign w:val="center"/>
          </w:tcPr>
          <w:p w:rsidR="00993EF7" w:rsidRPr="005E425F" w:rsidRDefault="00993EF7" w:rsidP="00993EF7">
            <w:pPr>
              <w:pStyle w:val="afffffffff9"/>
            </w:pPr>
          </w:p>
        </w:tc>
        <w:tc>
          <w:tcPr>
            <w:tcW w:w="685" w:type="pct"/>
            <w:vAlign w:val="center"/>
          </w:tcPr>
          <w:p w:rsidR="00993EF7" w:rsidRPr="005E425F" w:rsidRDefault="00993EF7" w:rsidP="00993EF7">
            <w:pPr>
              <w:pStyle w:val="afffffffff9"/>
            </w:pPr>
            <w:r w:rsidRPr="005E425F">
              <w:rPr>
                <w:rFonts w:hint="eastAsia"/>
              </w:rPr>
              <w:t>传统型</w:t>
            </w:r>
          </w:p>
          <w:p w:rsidR="00993EF7" w:rsidRPr="005E425F" w:rsidRDefault="00993EF7" w:rsidP="00993EF7">
            <w:pPr>
              <w:pStyle w:val="afffffffff9"/>
            </w:pPr>
            <w:r w:rsidRPr="005E425F">
              <w:rPr>
                <w:rFonts w:hint="eastAsia"/>
              </w:rPr>
              <w:t>融水重阳酒</w:t>
            </w:r>
          </w:p>
        </w:tc>
        <w:tc>
          <w:tcPr>
            <w:tcW w:w="1364" w:type="pct"/>
            <w:vMerge/>
            <w:vAlign w:val="center"/>
          </w:tcPr>
          <w:p w:rsidR="00993EF7" w:rsidRPr="005E425F" w:rsidRDefault="00993EF7" w:rsidP="00993EF7">
            <w:pPr>
              <w:pStyle w:val="afffffffff9"/>
            </w:pPr>
          </w:p>
        </w:tc>
        <w:tc>
          <w:tcPr>
            <w:tcW w:w="1364" w:type="pct"/>
            <w:vMerge/>
            <w:vAlign w:val="center"/>
          </w:tcPr>
          <w:p w:rsidR="00993EF7" w:rsidRPr="005E425F" w:rsidRDefault="00993EF7" w:rsidP="00993EF7">
            <w:pPr>
              <w:pStyle w:val="afffffffff9"/>
            </w:pPr>
          </w:p>
        </w:tc>
        <w:tc>
          <w:tcPr>
            <w:tcW w:w="1364" w:type="pct"/>
            <w:vMerge/>
            <w:vAlign w:val="center"/>
          </w:tcPr>
          <w:p w:rsidR="00993EF7" w:rsidRPr="005E425F" w:rsidRDefault="00993EF7" w:rsidP="00993EF7">
            <w:pPr>
              <w:pStyle w:val="afffffffff9"/>
            </w:pPr>
          </w:p>
        </w:tc>
      </w:tr>
      <w:tr w:rsidR="005E425F" w:rsidRPr="005E425F" w:rsidTr="006F4F10">
        <w:trPr>
          <w:jc w:val="center"/>
        </w:trPr>
        <w:tc>
          <w:tcPr>
            <w:tcW w:w="223" w:type="pct"/>
            <w:vMerge/>
            <w:shd w:val="clear" w:color="auto" w:fill="auto"/>
            <w:vAlign w:val="center"/>
          </w:tcPr>
          <w:p w:rsidR="00993EF7" w:rsidRPr="005E425F" w:rsidRDefault="00993EF7" w:rsidP="00993EF7">
            <w:pPr>
              <w:pStyle w:val="afffffffff9"/>
            </w:pPr>
          </w:p>
        </w:tc>
        <w:tc>
          <w:tcPr>
            <w:tcW w:w="685" w:type="pct"/>
            <w:vAlign w:val="center"/>
          </w:tcPr>
          <w:p w:rsidR="00993EF7" w:rsidRPr="005E425F" w:rsidRDefault="00993EF7" w:rsidP="00993EF7">
            <w:pPr>
              <w:pStyle w:val="afffffffff9"/>
            </w:pPr>
            <w:r w:rsidRPr="005E425F">
              <w:rPr>
                <w:rFonts w:hint="eastAsia"/>
              </w:rPr>
              <w:t>特型融水重阳酒</w:t>
            </w:r>
          </w:p>
        </w:tc>
        <w:tc>
          <w:tcPr>
            <w:tcW w:w="1364" w:type="pct"/>
            <w:shd w:val="clear" w:color="auto" w:fill="auto"/>
            <w:vAlign w:val="center"/>
          </w:tcPr>
          <w:p w:rsidR="00993EF7" w:rsidRPr="005E425F" w:rsidRDefault="00993EF7" w:rsidP="00993EF7">
            <w:pPr>
              <w:pStyle w:val="afffffffff9"/>
            </w:pPr>
            <w:r w:rsidRPr="005E425F">
              <w:rPr>
                <w:rFonts w:hint="eastAsia"/>
              </w:rPr>
              <w:t>具有与辅料相符的气味，浓郁醇香，无异香</w:t>
            </w:r>
          </w:p>
        </w:tc>
        <w:tc>
          <w:tcPr>
            <w:tcW w:w="1364" w:type="pct"/>
            <w:shd w:val="clear" w:color="auto" w:fill="auto"/>
            <w:vAlign w:val="center"/>
          </w:tcPr>
          <w:p w:rsidR="00993EF7" w:rsidRPr="005E425F" w:rsidRDefault="00993EF7" w:rsidP="00993EF7">
            <w:pPr>
              <w:pStyle w:val="afffffffff9"/>
            </w:pPr>
            <w:r w:rsidRPr="005E425F">
              <w:rPr>
                <w:rFonts w:hint="eastAsia"/>
              </w:rPr>
              <w:t>具有与辅料相符的气味，醇香较浓郁，无异香</w:t>
            </w:r>
          </w:p>
        </w:tc>
        <w:tc>
          <w:tcPr>
            <w:tcW w:w="1364" w:type="pct"/>
            <w:shd w:val="clear" w:color="auto" w:fill="auto"/>
            <w:vAlign w:val="center"/>
          </w:tcPr>
          <w:p w:rsidR="00993EF7" w:rsidRPr="005E425F" w:rsidRDefault="00993EF7" w:rsidP="00993EF7">
            <w:pPr>
              <w:pStyle w:val="afffffffff9"/>
            </w:pPr>
            <w:r w:rsidRPr="005E425F">
              <w:rPr>
                <w:rFonts w:hint="eastAsia"/>
              </w:rPr>
              <w:t>具有与辅料相符的气味，醇香，无异味</w:t>
            </w:r>
          </w:p>
        </w:tc>
      </w:tr>
      <w:tr w:rsidR="005E425F" w:rsidRPr="005E425F" w:rsidTr="006F4F10">
        <w:trPr>
          <w:jc w:val="center"/>
        </w:trPr>
        <w:tc>
          <w:tcPr>
            <w:tcW w:w="223" w:type="pct"/>
            <w:vMerge w:val="restart"/>
            <w:shd w:val="clear" w:color="auto" w:fill="auto"/>
            <w:textDirection w:val="tbRlV"/>
            <w:vAlign w:val="center"/>
          </w:tcPr>
          <w:p w:rsidR="00993EF7" w:rsidRPr="005E425F" w:rsidRDefault="00993EF7" w:rsidP="00993EF7">
            <w:pPr>
              <w:pStyle w:val="afffffffff9"/>
              <w:ind w:left="113" w:right="113"/>
            </w:pPr>
            <w:r w:rsidRPr="005E425F">
              <w:rPr>
                <w:rFonts w:hint="eastAsia"/>
              </w:rPr>
              <w:t>口味</w:t>
            </w:r>
          </w:p>
        </w:tc>
        <w:tc>
          <w:tcPr>
            <w:tcW w:w="685" w:type="pct"/>
            <w:vAlign w:val="center"/>
          </w:tcPr>
          <w:p w:rsidR="00993EF7" w:rsidRPr="005E425F" w:rsidRDefault="00993EF7" w:rsidP="00993EF7">
            <w:pPr>
              <w:pStyle w:val="afffffffff9"/>
            </w:pPr>
            <w:r w:rsidRPr="005E425F">
              <w:rPr>
                <w:rFonts w:hint="eastAsia"/>
              </w:rPr>
              <w:t>半甜融水重阳酒</w:t>
            </w:r>
          </w:p>
          <w:p w:rsidR="00993EF7" w:rsidRPr="005E425F" w:rsidRDefault="00993EF7" w:rsidP="00993EF7">
            <w:pPr>
              <w:pStyle w:val="afffffffff9"/>
            </w:pPr>
            <w:r w:rsidRPr="005E425F">
              <w:rPr>
                <w:rFonts w:hint="eastAsia"/>
              </w:rPr>
              <w:t>（清爽型）</w:t>
            </w:r>
          </w:p>
        </w:tc>
        <w:tc>
          <w:tcPr>
            <w:tcW w:w="1364" w:type="pct"/>
            <w:shd w:val="clear" w:color="auto" w:fill="auto"/>
            <w:vAlign w:val="center"/>
          </w:tcPr>
          <w:p w:rsidR="00993EF7" w:rsidRPr="005E425F" w:rsidRDefault="00993EF7" w:rsidP="00993EF7">
            <w:pPr>
              <w:pStyle w:val="afffffffff9"/>
            </w:pPr>
            <w:r w:rsidRPr="005E425F">
              <w:rPr>
                <w:rFonts w:hint="eastAsia"/>
              </w:rPr>
              <w:t>鲜甜爽口，无异味</w:t>
            </w:r>
          </w:p>
        </w:tc>
        <w:tc>
          <w:tcPr>
            <w:tcW w:w="1364" w:type="pct"/>
            <w:shd w:val="clear" w:color="auto" w:fill="auto"/>
            <w:vAlign w:val="center"/>
          </w:tcPr>
          <w:p w:rsidR="00993EF7" w:rsidRPr="005E425F" w:rsidRDefault="00993EF7" w:rsidP="00993EF7">
            <w:pPr>
              <w:pStyle w:val="afffffffff9"/>
            </w:pPr>
            <w:r w:rsidRPr="005E425F">
              <w:rPr>
                <w:rFonts w:hint="eastAsia"/>
              </w:rPr>
              <w:t>较鲜甜爽口，无异味</w:t>
            </w:r>
          </w:p>
        </w:tc>
        <w:tc>
          <w:tcPr>
            <w:tcW w:w="1364" w:type="pct"/>
            <w:shd w:val="clear" w:color="auto" w:fill="auto"/>
            <w:vAlign w:val="center"/>
          </w:tcPr>
          <w:p w:rsidR="00993EF7" w:rsidRPr="005E425F" w:rsidRDefault="00993EF7" w:rsidP="00993EF7">
            <w:pPr>
              <w:pStyle w:val="afffffffff9"/>
            </w:pPr>
            <w:r w:rsidRPr="005E425F">
              <w:rPr>
                <w:rFonts w:hint="eastAsia"/>
              </w:rPr>
              <w:t>尚鲜甜爽口，无异味</w:t>
            </w:r>
          </w:p>
        </w:tc>
      </w:tr>
      <w:tr w:rsidR="005E425F" w:rsidRPr="005E425F" w:rsidTr="006F4F10">
        <w:trPr>
          <w:jc w:val="center"/>
        </w:trPr>
        <w:tc>
          <w:tcPr>
            <w:tcW w:w="223" w:type="pct"/>
            <w:vMerge/>
            <w:shd w:val="clear" w:color="auto" w:fill="auto"/>
            <w:vAlign w:val="center"/>
          </w:tcPr>
          <w:p w:rsidR="00993EF7" w:rsidRPr="005E425F" w:rsidRDefault="00993EF7" w:rsidP="00993EF7">
            <w:pPr>
              <w:pStyle w:val="afffffffff9"/>
            </w:pPr>
          </w:p>
        </w:tc>
        <w:tc>
          <w:tcPr>
            <w:tcW w:w="685" w:type="pct"/>
            <w:vAlign w:val="center"/>
          </w:tcPr>
          <w:p w:rsidR="00993EF7" w:rsidRPr="005E425F" w:rsidRDefault="00993EF7" w:rsidP="00993EF7">
            <w:pPr>
              <w:pStyle w:val="afffffffff9"/>
            </w:pPr>
            <w:r w:rsidRPr="005E425F">
              <w:rPr>
                <w:rFonts w:hint="eastAsia"/>
              </w:rPr>
              <w:t>甜融水重阳酒</w:t>
            </w:r>
          </w:p>
        </w:tc>
        <w:tc>
          <w:tcPr>
            <w:tcW w:w="1364" w:type="pct"/>
            <w:vMerge w:val="restart"/>
            <w:shd w:val="clear" w:color="auto" w:fill="auto"/>
            <w:vAlign w:val="center"/>
          </w:tcPr>
          <w:p w:rsidR="00993EF7" w:rsidRPr="005E425F" w:rsidRDefault="00993EF7" w:rsidP="00993EF7">
            <w:pPr>
              <w:pStyle w:val="afffffffff9"/>
            </w:pPr>
            <w:r w:rsidRPr="005E425F">
              <w:rPr>
                <w:rFonts w:hint="eastAsia"/>
              </w:rPr>
              <w:t>鲜甜、醇厚，无异味</w:t>
            </w:r>
          </w:p>
        </w:tc>
        <w:tc>
          <w:tcPr>
            <w:tcW w:w="1364" w:type="pct"/>
            <w:vMerge w:val="restart"/>
            <w:shd w:val="clear" w:color="auto" w:fill="auto"/>
            <w:vAlign w:val="center"/>
          </w:tcPr>
          <w:p w:rsidR="00993EF7" w:rsidRPr="005E425F" w:rsidRDefault="00993EF7" w:rsidP="00993EF7">
            <w:pPr>
              <w:pStyle w:val="afffffffff9"/>
            </w:pPr>
            <w:r w:rsidRPr="005E425F">
              <w:rPr>
                <w:rFonts w:hint="eastAsia"/>
              </w:rPr>
              <w:t>鲜甜、较醇厚，无异味</w:t>
            </w:r>
          </w:p>
        </w:tc>
        <w:tc>
          <w:tcPr>
            <w:tcW w:w="1364" w:type="pct"/>
            <w:vMerge w:val="restart"/>
            <w:shd w:val="clear" w:color="auto" w:fill="auto"/>
            <w:vAlign w:val="center"/>
          </w:tcPr>
          <w:p w:rsidR="00993EF7" w:rsidRPr="005E425F" w:rsidRDefault="00993EF7" w:rsidP="00993EF7">
            <w:pPr>
              <w:pStyle w:val="afffffffff9"/>
            </w:pPr>
            <w:r w:rsidRPr="005E425F">
              <w:rPr>
                <w:rFonts w:hint="eastAsia"/>
              </w:rPr>
              <w:t>鲜甜、尚醇厚，无异味</w:t>
            </w:r>
          </w:p>
        </w:tc>
      </w:tr>
      <w:tr w:rsidR="005E425F" w:rsidRPr="005E425F" w:rsidTr="006F4F10">
        <w:trPr>
          <w:jc w:val="center"/>
        </w:trPr>
        <w:tc>
          <w:tcPr>
            <w:tcW w:w="223" w:type="pct"/>
            <w:vMerge/>
            <w:shd w:val="clear" w:color="auto" w:fill="auto"/>
            <w:vAlign w:val="center"/>
          </w:tcPr>
          <w:p w:rsidR="00993EF7" w:rsidRPr="005E425F" w:rsidRDefault="00993EF7" w:rsidP="00993EF7">
            <w:pPr>
              <w:pStyle w:val="afffffffff9"/>
            </w:pPr>
          </w:p>
        </w:tc>
        <w:tc>
          <w:tcPr>
            <w:tcW w:w="685" w:type="pct"/>
            <w:vAlign w:val="center"/>
          </w:tcPr>
          <w:p w:rsidR="00993EF7" w:rsidRPr="005E425F" w:rsidRDefault="00993EF7" w:rsidP="00993EF7">
            <w:pPr>
              <w:pStyle w:val="afffffffff9"/>
            </w:pPr>
            <w:r w:rsidRPr="005E425F">
              <w:rPr>
                <w:rFonts w:hint="eastAsia"/>
              </w:rPr>
              <w:t>传统型</w:t>
            </w:r>
          </w:p>
          <w:p w:rsidR="00993EF7" w:rsidRPr="005E425F" w:rsidRDefault="00993EF7" w:rsidP="00993EF7">
            <w:pPr>
              <w:pStyle w:val="afffffffff9"/>
            </w:pPr>
            <w:r w:rsidRPr="005E425F">
              <w:rPr>
                <w:rFonts w:hint="eastAsia"/>
              </w:rPr>
              <w:t>融水重阳酒</w:t>
            </w:r>
          </w:p>
        </w:tc>
        <w:tc>
          <w:tcPr>
            <w:tcW w:w="1364" w:type="pct"/>
            <w:vMerge/>
            <w:shd w:val="clear" w:color="auto" w:fill="auto"/>
            <w:vAlign w:val="center"/>
          </w:tcPr>
          <w:p w:rsidR="00993EF7" w:rsidRPr="005E425F" w:rsidRDefault="00993EF7" w:rsidP="00993EF7">
            <w:pPr>
              <w:pStyle w:val="afffffffff9"/>
              <w:ind w:firstLineChars="100" w:firstLine="180"/>
            </w:pPr>
          </w:p>
        </w:tc>
        <w:tc>
          <w:tcPr>
            <w:tcW w:w="1364" w:type="pct"/>
            <w:vMerge/>
            <w:shd w:val="clear" w:color="auto" w:fill="auto"/>
            <w:vAlign w:val="center"/>
          </w:tcPr>
          <w:p w:rsidR="00993EF7" w:rsidRPr="005E425F" w:rsidRDefault="00993EF7" w:rsidP="00993EF7">
            <w:pPr>
              <w:pStyle w:val="afffffffff9"/>
              <w:ind w:firstLineChars="100" w:firstLine="180"/>
            </w:pPr>
          </w:p>
        </w:tc>
        <w:tc>
          <w:tcPr>
            <w:tcW w:w="1364" w:type="pct"/>
            <w:vMerge/>
            <w:shd w:val="clear" w:color="auto" w:fill="auto"/>
            <w:vAlign w:val="center"/>
          </w:tcPr>
          <w:p w:rsidR="00993EF7" w:rsidRPr="005E425F" w:rsidRDefault="00993EF7" w:rsidP="00993EF7">
            <w:pPr>
              <w:pStyle w:val="afffffffff9"/>
              <w:ind w:firstLineChars="100" w:firstLine="180"/>
            </w:pPr>
          </w:p>
        </w:tc>
      </w:tr>
      <w:tr w:rsidR="005E425F" w:rsidRPr="005E425F" w:rsidTr="006F4F10">
        <w:trPr>
          <w:jc w:val="center"/>
        </w:trPr>
        <w:tc>
          <w:tcPr>
            <w:tcW w:w="223" w:type="pct"/>
            <w:vMerge/>
            <w:shd w:val="clear" w:color="auto" w:fill="auto"/>
            <w:vAlign w:val="center"/>
          </w:tcPr>
          <w:p w:rsidR="00993EF7" w:rsidRPr="005E425F" w:rsidRDefault="00993EF7" w:rsidP="00993EF7">
            <w:pPr>
              <w:pStyle w:val="afffffffff9"/>
            </w:pPr>
          </w:p>
        </w:tc>
        <w:tc>
          <w:tcPr>
            <w:tcW w:w="685" w:type="pct"/>
            <w:vAlign w:val="center"/>
          </w:tcPr>
          <w:p w:rsidR="00993EF7" w:rsidRPr="005E425F" w:rsidRDefault="00993EF7" w:rsidP="00993EF7">
            <w:pPr>
              <w:pStyle w:val="afffffffff9"/>
            </w:pPr>
            <w:r w:rsidRPr="005E425F">
              <w:rPr>
                <w:rFonts w:hint="eastAsia"/>
              </w:rPr>
              <w:t>特型融水重阳酒</w:t>
            </w:r>
          </w:p>
        </w:tc>
        <w:tc>
          <w:tcPr>
            <w:tcW w:w="1364" w:type="pct"/>
            <w:shd w:val="clear" w:color="auto" w:fill="auto"/>
            <w:vAlign w:val="center"/>
          </w:tcPr>
          <w:p w:rsidR="00993EF7" w:rsidRPr="005E425F" w:rsidRDefault="00993EF7" w:rsidP="00993EF7">
            <w:pPr>
              <w:pStyle w:val="afffffffff9"/>
            </w:pPr>
            <w:r w:rsidRPr="005E425F">
              <w:rPr>
                <w:rFonts w:hint="eastAsia"/>
              </w:rPr>
              <w:t>具有一定辅料的味道，醇厚，鲜甜爽口，无异味</w:t>
            </w:r>
          </w:p>
        </w:tc>
        <w:tc>
          <w:tcPr>
            <w:tcW w:w="1364" w:type="pct"/>
            <w:shd w:val="clear" w:color="auto" w:fill="auto"/>
            <w:vAlign w:val="center"/>
          </w:tcPr>
          <w:p w:rsidR="00993EF7" w:rsidRPr="005E425F" w:rsidRDefault="00993EF7" w:rsidP="00993EF7">
            <w:pPr>
              <w:pStyle w:val="afffffffff9"/>
            </w:pPr>
            <w:r w:rsidRPr="005E425F">
              <w:rPr>
                <w:rFonts w:hint="eastAsia"/>
              </w:rPr>
              <w:t>具有一定辅料的味道，醇厚，较鲜甜爽口，无异味</w:t>
            </w:r>
          </w:p>
        </w:tc>
        <w:tc>
          <w:tcPr>
            <w:tcW w:w="1364" w:type="pct"/>
            <w:shd w:val="clear" w:color="auto" w:fill="auto"/>
            <w:vAlign w:val="center"/>
          </w:tcPr>
          <w:p w:rsidR="00993EF7" w:rsidRPr="005E425F" w:rsidRDefault="00993EF7" w:rsidP="00993EF7">
            <w:pPr>
              <w:pStyle w:val="afffffffff9"/>
            </w:pPr>
            <w:r w:rsidRPr="005E425F">
              <w:rPr>
                <w:rFonts w:hint="eastAsia"/>
              </w:rPr>
              <w:t>具有一定辅料的味道，醇厚，尚鲜甜爽口，无异味</w:t>
            </w:r>
          </w:p>
        </w:tc>
      </w:tr>
      <w:tr w:rsidR="005E425F" w:rsidRPr="005E425F" w:rsidTr="006F4F10">
        <w:trPr>
          <w:jc w:val="center"/>
        </w:trPr>
        <w:tc>
          <w:tcPr>
            <w:tcW w:w="223" w:type="pct"/>
            <w:vMerge w:val="restart"/>
            <w:shd w:val="clear" w:color="auto" w:fill="auto"/>
            <w:textDirection w:val="tbRlV"/>
            <w:vAlign w:val="center"/>
          </w:tcPr>
          <w:p w:rsidR="00993EF7" w:rsidRPr="005E425F" w:rsidRDefault="00993EF7" w:rsidP="00993EF7">
            <w:pPr>
              <w:pStyle w:val="afffffffff9"/>
              <w:ind w:left="113" w:right="113"/>
            </w:pPr>
            <w:r w:rsidRPr="005E425F">
              <w:rPr>
                <w:rFonts w:hint="eastAsia"/>
              </w:rPr>
              <w:t>风格</w:t>
            </w:r>
          </w:p>
        </w:tc>
        <w:tc>
          <w:tcPr>
            <w:tcW w:w="685" w:type="pct"/>
            <w:vAlign w:val="center"/>
          </w:tcPr>
          <w:p w:rsidR="00993EF7" w:rsidRPr="005E425F" w:rsidRDefault="00993EF7" w:rsidP="00993EF7">
            <w:pPr>
              <w:pStyle w:val="afffffffff9"/>
            </w:pPr>
            <w:r w:rsidRPr="005E425F">
              <w:rPr>
                <w:rFonts w:hint="eastAsia"/>
              </w:rPr>
              <w:t>半甜融水重阳酒</w:t>
            </w:r>
          </w:p>
          <w:p w:rsidR="00993EF7" w:rsidRPr="005E425F" w:rsidRDefault="00993EF7" w:rsidP="00993EF7">
            <w:pPr>
              <w:pStyle w:val="afffffffff9"/>
            </w:pPr>
            <w:r w:rsidRPr="005E425F">
              <w:rPr>
                <w:rFonts w:hint="eastAsia"/>
              </w:rPr>
              <w:t>（清爽型）</w:t>
            </w:r>
          </w:p>
        </w:tc>
        <w:tc>
          <w:tcPr>
            <w:tcW w:w="1364" w:type="pct"/>
            <w:vMerge w:val="restart"/>
            <w:shd w:val="clear" w:color="auto" w:fill="auto"/>
            <w:vAlign w:val="center"/>
          </w:tcPr>
          <w:p w:rsidR="00993EF7" w:rsidRPr="005E425F" w:rsidRDefault="00993EF7" w:rsidP="00993EF7">
            <w:pPr>
              <w:pStyle w:val="afffffffff9"/>
            </w:pPr>
            <w:r w:rsidRPr="005E425F">
              <w:rPr>
                <w:rFonts w:hint="eastAsia"/>
              </w:rPr>
              <w:t>酒</w:t>
            </w:r>
            <w:r w:rsidRPr="005E425F">
              <w:t>体协调，具有</w:t>
            </w:r>
            <w:r w:rsidRPr="005E425F">
              <w:rPr>
                <w:rFonts w:hint="eastAsia"/>
              </w:rPr>
              <w:t>融水</w:t>
            </w:r>
            <w:r w:rsidRPr="005E425F">
              <w:t>重阳</w:t>
            </w:r>
            <w:r w:rsidRPr="005E425F">
              <w:rPr>
                <w:rFonts w:hint="eastAsia"/>
              </w:rPr>
              <w:t>酒品种</w:t>
            </w:r>
            <w:r w:rsidRPr="005E425F">
              <w:t>的典型风格</w:t>
            </w:r>
          </w:p>
        </w:tc>
        <w:tc>
          <w:tcPr>
            <w:tcW w:w="1364" w:type="pct"/>
            <w:vMerge w:val="restart"/>
            <w:shd w:val="clear" w:color="auto" w:fill="auto"/>
            <w:vAlign w:val="center"/>
          </w:tcPr>
          <w:p w:rsidR="00993EF7" w:rsidRPr="005E425F" w:rsidRDefault="00993EF7" w:rsidP="00993EF7">
            <w:pPr>
              <w:pStyle w:val="afffffffff9"/>
            </w:pPr>
            <w:r w:rsidRPr="005E425F">
              <w:rPr>
                <w:rFonts w:hint="eastAsia"/>
              </w:rPr>
              <w:t>酒</w:t>
            </w:r>
            <w:r w:rsidRPr="005E425F">
              <w:t>体</w:t>
            </w:r>
            <w:r w:rsidRPr="005E425F">
              <w:rPr>
                <w:rFonts w:hint="eastAsia"/>
              </w:rPr>
              <w:t>较</w:t>
            </w:r>
            <w:r w:rsidRPr="005E425F">
              <w:t>协调，具有</w:t>
            </w:r>
            <w:r w:rsidRPr="005E425F">
              <w:rPr>
                <w:rFonts w:hint="eastAsia"/>
              </w:rPr>
              <w:t>融水</w:t>
            </w:r>
            <w:r w:rsidRPr="005E425F">
              <w:t>重阳</w:t>
            </w:r>
            <w:r w:rsidRPr="005E425F">
              <w:rPr>
                <w:rFonts w:hint="eastAsia"/>
              </w:rPr>
              <w:t>酒品种</w:t>
            </w:r>
            <w:r w:rsidRPr="005E425F">
              <w:t>的典型风格</w:t>
            </w:r>
          </w:p>
        </w:tc>
        <w:tc>
          <w:tcPr>
            <w:tcW w:w="1364" w:type="pct"/>
            <w:vMerge w:val="restart"/>
            <w:shd w:val="clear" w:color="auto" w:fill="auto"/>
            <w:vAlign w:val="center"/>
          </w:tcPr>
          <w:p w:rsidR="00993EF7" w:rsidRPr="005E425F" w:rsidRDefault="00993EF7" w:rsidP="00993EF7">
            <w:pPr>
              <w:pStyle w:val="afffffffff9"/>
            </w:pPr>
            <w:r w:rsidRPr="005E425F">
              <w:rPr>
                <w:rFonts w:hint="eastAsia"/>
              </w:rPr>
              <w:t>酒</w:t>
            </w:r>
            <w:r w:rsidRPr="005E425F">
              <w:t>体</w:t>
            </w:r>
            <w:r w:rsidRPr="005E425F">
              <w:rPr>
                <w:rFonts w:hint="eastAsia"/>
              </w:rPr>
              <w:t>尚</w:t>
            </w:r>
            <w:r w:rsidRPr="005E425F">
              <w:t>协调，具有</w:t>
            </w:r>
            <w:r w:rsidRPr="005E425F">
              <w:rPr>
                <w:rFonts w:hint="eastAsia"/>
              </w:rPr>
              <w:t>融水</w:t>
            </w:r>
            <w:r w:rsidRPr="005E425F">
              <w:t>重阳</w:t>
            </w:r>
            <w:r w:rsidRPr="005E425F">
              <w:rPr>
                <w:rFonts w:hint="eastAsia"/>
              </w:rPr>
              <w:t>酒品种</w:t>
            </w:r>
            <w:r w:rsidRPr="005E425F">
              <w:t>的典型风格</w:t>
            </w:r>
          </w:p>
        </w:tc>
      </w:tr>
      <w:tr w:rsidR="005E425F" w:rsidRPr="005E425F" w:rsidTr="00860837">
        <w:tblPrEx>
          <w:jc w:val="left"/>
          <w:tblBorders>
            <w:top w:val="single" w:sz="4" w:space="0" w:color="auto"/>
            <w:left w:val="single" w:sz="4" w:space="0" w:color="auto"/>
            <w:bottom w:val="single" w:sz="4" w:space="0" w:color="auto"/>
            <w:right w:val="single" w:sz="4" w:space="0" w:color="auto"/>
          </w:tblBorders>
          <w:tblCellMar>
            <w:left w:w="108" w:type="dxa"/>
            <w:right w:w="108" w:type="dxa"/>
          </w:tblCellMar>
        </w:tblPrEx>
        <w:tc>
          <w:tcPr>
            <w:tcW w:w="223" w:type="pct"/>
            <w:vMerge/>
            <w:tcBorders>
              <w:left w:val="single" w:sz="8" w:space="0" w:color="auto"/>
            </w:tcBorders>
          </w:tcPr>
          <w:p w:rsidR="00993EF7" w:rsidRPr="005E425F" w:rsidRDefault="00993EF7" w:rsidP="00993EF7">
            <w:pPr>
              <w:pStyle w:val="afffffffff9"/>
            </w:pPr>
          </w:p>
        </w:tc>
        <w:tc>
          <w:tcPr>
            <w:tcW w:w="685" w:type="pct"/>
            <w:vAlign w:val="center"/>
          </w:tcPr>
          <w:p w:rsidR="00993EF7" w:rsidRPr="005E425F" w:rsidRDefault="00993EF7" w:rsidP="00993EF7">
            <w:pPr>
              <w:pStyle w:val="afffffffff9"/>
            </w:pPr>
            <w:r w:rsidRPr="005E425F">
              <w:rPr>
                <w:rFonts w:hint="eastAsia"/>
              </w:rPr>
              <w:t>甜融水重阳酒</w:t>
            </w:r>
          </w:p>
        </w:tc>
        <w:tc>
          <w:tcPr>
            <w:tcW w:w="1364" w:type="pct"/>
            <w:vMerge/>
          </w:tcPr>
          <w:p w:rsidR="00993EF7" w:rsidRPr="005E425F" w:rsidRDefault="00993EF7" w:rsidP="00993EF7">
            <w:pPr>
              <w:pStyle w:val="afffffffff9"/>
            </w:pPr>
          </w:p>
        </w:tc>
        <w:tc>
          <w:tcPr>
            <w:tcW w:w="1364" w:type="pct"/>
            <w:vMerge/>
          </w:tcPr>
          <w:p w:rsidR="00993EF7" w:rsidRPr="005E425F" w:rsidRDefault="00993EF7" w:rsidP="00993EF7">
            <w:pPr>
              <w:pStyle w:val="afffffffff9"/>
            </w:pPr>
          </w:p>
        </w:tc>
        <w:tc>
          <w:tcPr>
            <w:tcW w:w="1364" w:type="pct"/>
            <w:vMerge/>
            <w:tcBorders>
              <w:right w:val="single" w:sz="8" w:space="0" w:color="auto"/>
            </w:tcBorders>
          </w:tcPr>
          <w:p w:rsidR="00993EF7" w:rsidRPr="005E425F" w:rsidRDefault="00993EF7" w:rsidP="00993EF7">
            <w:pPr>
              <w:pStyle w:val="afffffffff9"/>
            </w:pPr>
          </w:p>
        </w:tc>
      </w:tr>
      <w:tr w:rsidR="005E425F" w:rsidRPr="005E425F" w:rsidTr="00860837">
        <w:tblPrEx>
          <w:jc w:val="left"/>
          <w:tblBorders>
            <w:top w:val="single" w:sz="4" w:space="0" w:color="auto"/>
            <w:left w:val="single" w:sz="4" w:space="0" w:color="auto"/>
            <w:bottom w:val="single" w:sz="4" w:space="0" w:color="auto"/>
            <w:right w:val="single" w:sz="4" w:space="0" w:color="auto"/>
          </w:tblBorders>
          <w:tblCellMar>
            <w:left w:w="108" w:type="dxa"/>
            <w:right w:w="108" w:type="dxa"/>
          </w:tblCellMar>
        </w:tblPrEx>
        <w:tc>
          <w:tcPr>
            <w:tcW w:w="223" w:type="pct"/>
            <w:vMerge/>
            <w:tcBorders>
              <w:left w:val="single" w:sz="8" w:space="0" w:color="auto"/>
            </w:tcBorders>
          </w:tcPr>
          <w:p w:rsidR="00993EF7" w:rsidRPr="005E425F" w:rsidRDefault="00993EF7" w:rsidP="00993EF7">
            <w:pPr>
              <w:pStyle w:val="afffffffff9"/>
            </w:pPr>
          </w:p>
        </w:tc>
        <w:tc>
          <w:tcPr>
            <w:tcW w:w="685" w:type="pct"/>
            <w:vAlign w:val="center"/>
          </w:tcPr>
          <w:p w:rsidR="00993EF7" w:rsidRPr="005E425F" w:rsidRDefault="00993EF7" w:rsidP="00993EF7">
            <w:pPr>
              <w:pStyle w:val="afffffffff9"/>
            </w:pPr>
            <w:r w:rsidRPr="005E425F">
              <w:rPr>
                <w:rFonts w:hint="eastAsia"/>
              </w:rPr>
              <w:t>传统型</w:t>
            </w:r>
          </w:p>
          <w:p w:rsidR="00993EF7" w:rsidRPr="005E425F" w:rsidRDefault="00993EF7" w:rsidP="00993EF7">
            <w:pPr>
              <w:pStyle w:val="afffffffff9"/>
            </w:pPr>
            <w:r w:rsidRPr="005E425F">
              <w:rPr>
                <w:rFonts w:hint="eastAsia"/>
              </w:rPr>
              <w:t>融水重阳酒</w:t>
            </w:r>
          </w:p>
        </w:tc>
        <w:tc>
          <w:tcPr>
            <w:tcW w:w="1364" w:type="pct"/>
            <w:vMerge/>
          </w:tcPr>
          <w:p w:rsidR="00993EF7" w:rsidRPr="005E425F" w:rsidRDefault="00993EF7" w:rsidP="00993EF7">
            <w:pPr>
              <w:pStyle w:val="afffffffff9"/>
            </w:pPr>
          </w:p>
        </w:tc>
        <w:tc>
          <w:tcPr>
            <w:tcW w:w="1364" w:type="pct"/>
            <w:vMerge/>
          </w:tcPr>
          <w:p w:rsidR="00993EF7" w:rsidRPr="005E425F" w:rsidRDefault="00993EF7" w:rsidP="00993EF7">
            <w:pPr>
              <w:pStyle w:val="afffffffff9"/>
            </w:pPr>
          </w:p>
        </w:tc>
        <w:tc>
          <w:tcPr>
            <w:tcW w:w="1364" w:type="pct"/>
            <w:vMerge/>
            <w:tcBorders>
              <w:right w:val="single" w:sz="8" w:space="0" w:color="auto"/>
            </w:tcBorders>
          </w:tcPr>
          <w:p w:rsidR="00993EF7" w:rsidRPr="005E425F" w:rsidRDefault="00993EF7" w:rsidP="00993EF7">
            <w:pPr>
              <w:pStyle w:val="afffffffff9"/>
            </w:pPr>
          </w:p>
        </w:tc>
      </w:tr>
      <w:tr w:rsidR="005E425F" w:rsidRPr="005E425F" w:rsidTr="00860837">
        <w:tblPrEx>
          <w:jc w:val="left"/>
          <w:tblBorders>
            <w:top w:val="single" w:sz="4" w:space="0" w:color="auto"/>
            <w:left w:val="single" w:sz="4" w:space="0" w:color="auto"/>
            <w:bottom w:val="single" w:sz="4" w:space="0" w:color="auto"/>
            <w:right w:val="single" w:sz="4" w:space="0" w:color="auto"/>
          </w:tblBorders>
          <w:tblCellMar>
            <w:left w:w="108" w:type="dxa"/>
            <w:right w:w="108" w:type="dxa"/>
          </w:tblCellMar>
        </w:tblPrEx>
        <w:tc>
          <w:tcPr>
            <w:tcW w:w="223" w:type="pct"/>
            <w:vMerge/>
            <w:tcBorders>
              <w:left w:val="single" w:sz="8" w:space="0" w:color="auto"/>
              <w:bottom w:val="single" w:sz="8" w:space="0" w:color="auto"/>
            </w:tcBorders>
          </w:tcPr>
          <w:p w:rsidR="00993EF7" w:rsidRPr="005E425F" w:rsidRDefault="00993EF7" w:rsidP="00993EF7">
            <w:pPr>
              <w:pStyle w:val="afffffffff9"/>
            </w:pPr>
          </w:p>
        </w:tc>
        <w:tc>
          <w:tcPr>
            <w:tcW w:w="685" w:type="pct"/>
            <w:tcBorders>
              <w:bottom w:val="single" w:sz="8" w:space="0" w:color="auto"/>
            </w:tcBorders>
            <w:vAlign w:val="center"/>
          </w:tcPr>
          <w:p w:rsidR="00993EF7" w:rsidRPr="005E425F" w:rsidRDefault="00993EF7" w:rsidP="00993EF7">
            <w:pPr>
              <w:pStyle w:val="afffffffff9"/>
            </w:pPr>
            <w:r w:rsidRPr="005E425F">
              <w:rPr>
                <w:rFonts w:hint="eastAsia"/>
              </w:rPr>
              <w:t>特型融水重阳酒</w:t>
            </w:r>
          </w:p>
        </w:tc>
        <w:tc>
          <w:tcPr>
            <w:tcW w:w="1364" w:type="pct"/>
            <w:vMerge/>
            <w:tcBorders>
              <w:bottom w:val="single" w:sz="8" w:space="0" w:color="auto"/>
            </w:tcBorders>
          </w:tcPr>
          <w:p w:rsidR="00993EF7" w:rsidRPr="005E425F" w:rsidRDefault="00993EF7" w:rsidP="00993EF7">
            <w:pPr>
              <w:pStyle w:val="afffffffff9"/>
            </w:pPr>
          </w:p>
        </w:tc>
        <w:tc>
          <w:tcPr>
            <w:tcW w:w="1364" w:type="pct"/>
            <w:vMerge/>
            <w:tcBorders>
              <w:bottom w:val="single" w:sz="8" w:space="0" w:color="auto"/>
            </w:tcBorders>
          </w:tcPr>
          <w:p w:rsidR="00993EF7" w:rsidRPr="005E425F" w:rsidRDefault="00993EF7" w:rsidP="00993EF7">
            <w:pPr>
              <w:pStyle w:val="afffffffff9"/>
            </w:pPr>
          </w:p>
        </w:tc>
        <w:tc>
          <w:tcPr>
            <w:tcW w:w="1364" w:type="pct"/>
            <w:vMerge/>
            <w:tcBorders>
              <w:bottom w:val="single" w:sz="8" w:space="0" w:color="auto"/>
              <w:right w:val="single" w:sz="8" w:space="0" w:color="auto"/>
            </w:tcBorders>
          </w:tcPr>
          <w:p w:rsidR="00993EF7" w:rsidRPr="005E425F" w:rsidRDefault="00993EF7" w:rsidP="00993EF7">
            <w:pPr>
              <w:pStyle w:val="afffffffff9"/>
            </w:pPr>
          </w:p>
        </w:tc>
      </w:tr>
    </w:tbl>
    <w:p w:rsidR="009012D7" w:rsidRPr="005E425F" w:rsidRDefault="002E4BB3" w:rsidP="00860837">
      <w:pPr>
        <w:pStyle w:val="affd"/>
        <w:spacing w:beforeLines="100" w:before="240" w:after="120"/>
      </w:pPr>
      <w:r w:rsidRPr="005E425F">
        <w:rPr>
          <w:rFonts w:hint="eastAsia"/>
        </w:rPr>
        <w:t>理化指标</w:t>
      </w:r>
    </w:p>
    <w:p w:rsidR="00DC2274" w:rsidRPr="005E425F" w:rsidRDefault="00DC2274" w:rsidP="00DC2274">
      <w:pPr>
        <w:pStyle w:val="affffb"/>
        <w:ind w:firstLine="420"/>
      </w:pPr>
      <w:r w:rsidRPr="005E425F">
        <w:rPr>
          <w:rFonts w:hint="eastAsia"/>
        </w:rPr>
        <w:t>应符合表2的要求。</w:t>
      </w:r>
    </w:p>
    <w:p w:rsidR="00DC2274" w:rsidRPr="005E425F" w:rsidRDefault="00DC2274" w:rsidP="00DC2274">
      <w:pPr>
        <w:pStyle w:val="aff2"/>
        <w:spacing w:before="120" w:after="120"/>
      </w:pPr>
      <w:r w:rsidRPr="005E425F">
        <w:rPr>
          <w:rFonts w:hint="eastAsia"/>
        </w:rPr>
        <w:t>理化指标</w:t>
      </w:r>
    </w:p>
    <w:tbl>
      <w:tblPr>
        <w:tblStyle w:val="afffffffffc"/>
        <w:tblW w:w="5000"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866"/>
        <w:gridCol w:w="621"/>
        <w:gridCol w:w="621"/>
        <w:gridCol w:w="624"/>
        <w:gridCol w:w="622"/>
        <w:gridCol w:w="622"/>
        <w:gridCol w:w="625"/>
        <w:gridCol w:w="624"/>
        <w:gridCol w:w="624"/>
        <w:gridCol w:w="625"/>
        <w:gridCol w:w="622"/>
        <w:gridCol w:w="622"/>
        <w:gridCol w:w="616"/>
      </w:tblGrid>
      <w:tr w:rsidR="005E425F" w:rsidRPr="005E425F" w:rsidTr="002A0FA6">
        <w:trPr>
          <w:tblHeader/>
          <w:jc w:val="center"/>
        </w:trPr>
        <w:tc>
          <w:tcPr>
            <w:tcW w:w="1000" w:type="pct"/>
            <w:vMerge w:val="restart"/>
            <w:tcBorders>
              <w:top w:val="single" w:sz="8" w:space="0" w:color="auto"/>
            </w:tcBorders>
            <w:shd w:val="clear" w:color="auto" w:fill="auto"/>
            <w:vAlign w:val="center"/>
          </w:tcPr>
          <w:p w:rsidR="00773661" w:rsidRPr="005E425F" w:rsidRDefault="00773661" w:rsidP="00DC2274">
            <w:pPr>
              <w:pStyle w:val="afffffffff9"/>
            </w:pPr>
            <w:r w:rsidRPr="005E425F">
              <w:rPr>
                <w:rFonts w:hint="eastAsia"/>
              </w:rPr>
              <w:t>项目</w:t>
            </w:r>
          </w:p>
        </w:tc>
        <w:tc>
          <w:tcPr>
            <w:tcW w:w="4000" w:type="pct"/>
            <w:gridSpan w:val="12"/>
            <w:tcBorders>
              <w:top w:val="single" w:sz="8" w:space="0" w:color="auto"/>
              <w:bottom w:val="single" w:sz="4" w:space="0" w:color="auto"/>
            </w:tcBorders>
            <w:shd w:val="clear" w:color="auto" w:fill="auto"/>
            <w:vAlign w:val="center"/>
          </w:tcPr>
          <w:p w:rsidR="00773661" w:rsidRPr="005E425F" w:rsidRDefault="00773661" w:rsidP="00DC2274">
            <w:pPr>
              <w:pStyle w:val="afffffffff9"/>
            </w:pPr>
            <w:r w:rsidRPr="005E425F">
              <w:rPr>
                <w:rFonts w:hint="eastAsia"/>
              </w:rPr>
              <w:t>要求</w:t>
            </w:r>
          </w:p>
        </w:tc>
      </w:tr>
      <w:tr w:rsidR="005E425F" w:rsidRPr="005E425F" w:rsidTr="002A0FA6">
        <w:trPr>
          <w:tblHeader/>
          <w:jc w:val="center"/>
        </w:trPr>
        <w:tc>
          <w:tcPr>
            <w:tcW w:w="1000" w:type="pct"/>
            <w:vMerge/>
            <w:shd w:val="clear" w:color="auto" w:fill="auto"/>
            <w:vAlign w:val="center"/>
          </w:tcPr>
          <w:p w:rsidR="00773661" w:rsidRPr="005E425F" w:rsidRDefault="00773661" w:rsidP="00DC2274">
            <w:pPr>
              <w:pStyle w:val="afffffffff9"/>
            </w:pPr>
          </w:p>
        </w:tc>
        <w:tc>
          <w:tcPr>
            <w:tcW w:w="1000" w:type="pct"/>
            <w:gridSpan w:val="3"/>
            <w:tcBorders>
              <w:top w:val="single" w:sz="4" w:space="0" w:color="auto"/>
            </w:tcBorders>
            <w:shd w:val="clear" w:color="auto" w:fill="auto"/>
            <w:vAlign w:val="center"/>
          </w:tcPr>
          <w:p w:rsidR="002A0FA6" w:rsidRPr="005E425F" w:rsidRDefault="00773661" w:rsidP="00DC2274">
            <w:pPr>
              <w:pStyle w:val="afffffffff9"/>
            </w:pPr>
            <w:r w:rsidRPr="005E425F">
              <w:rPr>
                <w:rFonts w:hint="eastAsia"/>
              </w:rPr>
              <w:t>半甜融水重阳酒</w:t>
            </w:r>
          </w:p>
          <w:p w:rsidR="00773661" w:rsidRPr="005E425F" w:rsidRDefault="00773661" w:rsidP="00DC2274">
            <w:pPr>
              <w:pStyle w:val="afffffffff9"/>
            </w:pPr>
            <w:r w:rsidRPr="005E425F">
              <w:rPr>
                <w:rFonts w:hint="eastAsia"/>
              </w:rPr>
              <w:t>（清爽型）</w:t>
            </w:r>
          </w:p>
        </w:tc>
        <w:tc>
          <w:tcPr>
            <w:tcW w:w="1001" w:type="pct"/>
            <w:gridSpan w:val="3"/>
            <w:tcBorders>
              <w:top w:val="single" w:sz="4" w:space="0" w:color="auto"/>
              <w:bottom w:val="single" w:sz="4" w:space="0" w:color="auto"/>
            </w:tcBorders>
            <w:shd w:val="clear" w:color="auto" w:fill="auto"/>
            <w:vAlign w:val="center"/>
          </w:tcPr>
          <w:p w:rsidR="00773661" w:rsidRPr="005E425F" w:rsidRDefault="00773661" w:rsidP="00DC2274">
            <w:pPr>
              <w:pStyle w:val="afffffffff9"/>
              <w:spacing w:line="240" w:lineRule="exact"/>
            </w:pPr>
            <w:r w:rsidRPr="005E425F">
              <w:rPr>
                <w:rFonts w:hint="eastAsia"/>
              </w:rPr>
              <w:t>甜融水重阳酒</w:t>
            </w:r>
          </w:p>
        </w:tc>
        <w:tc>
          <w:tcPr>
            <w:tcW w:w="1003" w:type="pct"/>
            <w:gridSpan w:val="3"/>
            <w:tcBorders>
              <w:top w:val="single" w:sz="4" w:space="0" w:color="auto"/>
              <w:bottom w:val="single" w:sz="4" w:space="0" w:color="auto"/>
            </w:tcBorders>
            <w:shd w:val="clear" w:color="auto" w:fill="auto"/>
            <w:vAlign w:val="center"/>
          </w:tcPr>
          <w:p w:rsidR="00773661" w:rsidRPr="005E425F" w:rsidRDefault="00773661" w:rsidP="00DC2274">
            <w:pPr>
              <w:pStyle w:val="afffffffff9"/>
              <w:spacing w:line="240" w:lineRule="exact"/>
            </w:pPr>
            <w:r w:rsidRPr="005E425F">
              <w:rPr>
                <w:rFonts w:hint="eastAsia"/>
              </w:rPr>
              <w:t>传统型融水重阳酒</w:t>
            </w:r>
          </w:p>
        </w:tc>
        <w:tc>
          <w:tcPr>
            <w:tcW w:w="996" w:type="pct"/>
            <w:gridSpan w:val="3"/>
            <w:tcBorders>
              <w:top w:val="single" w:sz="4" w:space="0" w:color="auto"/>
              <w:bottom w:val="single" w:sz="4" w:space="0" w:color="auto"/>
            </w:tcBorders>
            <w:shd w:val="clear" w:color="auto" w:fill="auto"/>
            <w:vAlign w:val="center"/>
          </w:tcPr>
          <w:p w:rsidR="00773661" w:rsidRPr="005E425F" w:rsidRDefault="00773661" w:rsidP="00DC2274">
            <w:pPr>
              <w:pStyle w:val="afffffffff9"/>
              <w:spacing w:line="240" w:lineRule="exact"/>
            </w:pPr>
            <w:r w:rsidRPr="005E425F">
              <w:rPr>
                <w:rFonts w:hint="eastAsia"/>
              </w:rPr>
              <w:t>特型融水重阳酒</w:t>
            </w:r>
          </w:p>
        </w:tc>
      </w:tr>
      <w:tr w:rsidR="005E425F" w:rsidRPr="005E425F" w:rsidTr="002A0FA6">
        <w:trPr>
          <w:tblHeader/>
          <w:jc w:val="center"/>
        </w:trPr>
        <w:tc>
          <w:tcPr>
            <w:tcW w:w="1000" w:type="pct"/>
            <w:vMerge/>
            <w:shd w:val="clear" w:color="auto" w:fill="auto"/>
            <w:vAlign w:val="center"/>
          </w:tcPr>
          <w:p w:rsidR="00773661" w:rsidRPr="005E425F" w:rsidRDefault="00773661" w:rsidP="00DC2274">
            <w:pPr>
              <w:pStyle w:val="afffffffff9"/>
            </w:pPr>
          </w:p>
        </w:tc>
        <w:tc>
          <w:tcPr>
            <w:tcW w:w="333" w:type="pct"/>
            <w:shd w:val="clear" w:color="auto" w:fill="auto"/>
            <w:vAlign w:val="center"/>
          </w:tcPr>
          <w:p w:rsidR="00773661" w:rsidRPr="005E425F" w:rsidRDefault="00773661" w:rsidP="00DC2274">
            <w:pPr>
              <w:pStyle w:val="afffffffff9"/>
              <w:spacing w:line="240" w:lineRule="exact"/>
            </w:pPr>
            <w:r w:rsidRPr="005E425F">
              <w:rPr>
                <w:rFonts w:hint="eastAsia"/>
              </w:rPr>
              <w:t>优级</w:t>
            </w:r>
          </w:p>
        </w:tc>
        <w:tc>
          <w:tcPr>
            <w:tcW w:w="333" w:type="pct"/>
            <w:shd w:val="clear" w:color="auto" w:fill="auto"/>
            <w:vAlign w:val="center"/>
          </w:tcPr>
          <w:p w:rsidR="00773661" w:rsidRPr="005E425F" w:rsidRDefault="00773661" w:rsidP="00DC2274">
            <w:pPr>
              <w:pStyle w:val="afffffffff9"/>
              <w:spacing w:line="240" w:lineRule="exact"/>
            </w:pPr>
            <w:r w:rsidRPr="005E425F">
              <w:rPr>
                <w:rFonts w:hint="eastAsia"/>
              </w:rPr>
              <w:t>一级</w:t>
            </w:r>
          </w:p>
        </w:tc>
        <w:tc>
          <w:tcPr>
            <w:tcW w:w="334" w:type="pct"/>
            <w:tcBorders>
              <w:top w:val="single" w:sz="4" w:space="0" w:color="auto"/>
            </w:tcBorders>
            <w:shd w:val="clear" w:color="auto" w:fill="auto"/>
            <w:vAlign w:val="center"/>
          </w:tcPr>
          <w:p w:rsidR="00773661" w:rsidRPr="005E425F" w:rsidRDefault="00773661" w:rsidP="00DC2274">
            <w:pPr>
              <w:pStyle w:val="afffffffff9"/>
              <w:spacing w:line="240" w:lineRule="exact"/>
            </w:pPr>
            <w:r w:rsidRPr="005E425F">
              <w:rPr>
                <w:rFonts w:hint="eastAsia"/>
              </w:rPr>
              <w:t>二级</w:t>
            </w:r>
          </w:p>
        </w:tc>
        <w:tc>
          <w:tcPr>
            <w:tcW w:w="333" w:type="pct"/>
            <w:tcBorders>
              <w:top w:val="single" w:sz="4" w:space="0" w:color="auto"/>
            </w:tcBorders>
            <w:shd w:val="clear" w:color="auto" w:fill="auto"/>
            <w:vAlign w:val="center"/>
          </w:tcPr>
          <w:p w:rsidR="00773661" w:rsidRPr="005E425F" w:rsidRDefault="00773661" w:rsidP="00DC2274">
            <w:pPr>
              <w:pStyle w:val="afffffffff9"/>
              <w:spacing w:line="240" w:lineRule="exact"/>
            </w:pPr>
            <w:r w:rsidRPr="005E425F">
              <w:rPr>
                <w:rFonts w:hint="eastAsia"/>
              </w:rPr>
              <w:t>优级</w:t>
            </w:r>
          </w:p>
        </w:tc>
        <w:tc>
          <w:tcPr>
            <w:tcW w:w="333" w:type="pct"/>
            <w:tcBorders>
              <w:top w:val="single" w:sz="4" w:space="0" w:color="auto"/>
            </w:tcBorders>
            <w:shd w:val="clear" w:color="auto" w:fill="auto"/>
            <w:vAlign w:val="center"/>
          </w:tcPr>
          <w:p w:rsidR="00773661" w:rsidRPr="005E425F" w:rsidRDefault="00773661" w:rsidP="00DC2274">
            <w:pPr>
              <w:pStyle w:val="afffffffff9"/>
              <w:spacing w:line="240" w:lineRule="exact"/>
            </w:pPr>
            <w:r w:rsidRPr="005E425F">
              <w:rPr>
                <w:rFonts w:hint="eastAsia"/>
              </w:rPr>
              <w:t>一级</w:t>
            </w:r>
          </w:p>
        </w:tc>
        <w:tc>
          <w:tcPr>
            <w:tcW w:w="335" w:type="pct"/>
            <w:tcBorders>
              <w:top w:val="single" w:sz="4" w:space="0" w:color="auto"/>
            </w:tcBorders>
            <w:shd w:val="clear" w:color="auto" w:fill="auto"/>
            <w:vAlign w:val="center"/>
          </w:tcPr>
          <w:p w:rsidR="00773661" w:rsidRPr="005E425F" w:rsidRDefault="00773661" w:rsidP="00DC2274">
            <w:pPr>
              <w:pStyle w:val="afffffffff9"/>
              <w:spacing w:line="240" w:lineRule="exact"/>
            </w:pPr>
            <w:r w:rsidRPr="005E425F">
              <w:rPr>
                <w:rFonts w:hint="eastAsia"/>
              </w:rPr>
              <w:t>二级</w:t>
            </w:r>
          </w:p>
        </w:tc>
        <w:tc>
          <w:tcPr>
            <w:tcW w:w="334" w:type="pct"/>
            <w:tcBorders>
              <w:top w:val="single" w:sz="4" w:space="0" w:color="auto"/>
            </w:tcBorders>
            <w:shd w:val="clear" w:color="auto" w:fill="auto"/>
            <w:vAlign w:val="center"/>
          </w:tcPr>
          <w:p w:rsidR="00773661" w:rsidRPr="005E425F" w:rsidRDefault="00773661" w:rsidP="00DC2274">
            <w:pPr>
              <w:pStyle w:val="afffffffff9"/>
              <w:spacing w:line="240" w:lineRule="exact"/>
            </w:pPr>
            <w:r w:rsidRPr="005E425F">
              <w:rPr>
                <w:rFonts w:hint="eastAsia"/>
              </w:rPr>
              <w:t>优级</w:t>
            </w:r>
          </w:p>
        </w:tc>
        <w:tc>
          <w:tcPr>
            <w:tcW w:w="334" w:type="pct"/>
            <w:tcBorders>
              <w:top w:val="single" w:sz="4" w:space="0" w:color="auto"/>
            </w:tcBorders>
            <w:shd w:val="clear" w:color="auto" w:fill="auto"/>
            <w:vAlign w:val="center"/>
          </w:tcPr>
          <w:p w:rsidR="00773661" w:rsidRPr="005E425F" w:rsidRDefault="00773661" w:rsidP="00DC2274">
            <w:pPr>
              <w:pStyle w:val="afffffffff9"/>
              <w:spacing w:line="240" w:lineRule="exact"/>
            </w:pPr>
            <w:r w:rsidRPr="005E425F">
              <w:rPr>
                <w:rFonts w:hint="eastAsia"/>
              </w:rPr>
              <w:t>一级</w:t>
            </w:r>
          </w:p>
        </w:tc>
        <w:tc>
          <w:tcPr>
            <w:tcW w:w="335" w:type="pct"/>
            <w:tcBorders>
              <w:top w:val="single" w:sz="4" w:space="0" w:color="auto"/>
            </w:tcBorders>
            <w:shd w:val="clear" w:color="auto" w:fill="auto"/>
            <w:vAlign w:val="center"/>
          </w:tcPr>
          <w:p w:rsidR="00773661" w:rsidRPr="005E425F" w:rsidRDefault="00773661" w:rsidP="00DC2274">
            <w:pPr>
              <w:pStyle w:val="afffffffff9"/>
              <w:spacing w:line="240" w:lineRule="exact"/>
            </w:pPr>
            <w:r w:rsidRPr="005E425F">
              <w:rPr>
                <w:rFonts w:hint="eastAsia"/>
              </w:rPr>
              <w:t>二级</w:t>
            </w:r>
          </w:p>
        </w:tc>
        <w:tc>
          <w:tcPr>
            <w:tcW w:w="333" w:type="pct"/>
            <w:tcBorders>
              <w:top w:val="single" w:sz="4" w:space="0" w:color="auto"/>
            </w:tcBorders>
            <w:shd w:val="clear" w:color="auto" w:fill="auto"/>
            <w:vAlign w:val="center"/>
          </w:tcPr>
          <w:p w:rsidR="00773661" w:rsidRPr="005E425F" w:rsidRDefault="00773661" w:rsidP="00DC2274">
            <w:pPr>
              <w:pStyle w:val="afffffffff9"/>
              <w:spacing w:line="240" w:lineRule="exact"/>
            </w:pPr>
            <w:r w:rsidRPr="005E425F">
              <w:rPr>
                <w:rFonts w:hint="eastAsia"/>
              </w:rPr>
              <w:t>优级</w:t>
            </w:r>
          </w:p>
        </w:tc>
        <w:tc>
          <w:tcPr>
            <w:tcW w:w="333" w:type="pct"/>
            <w:tcBorders>
              <w:top w:val="single" w:sz="4" w:space="0" w:color="auto"/>
            </w:tcBorders>
            <w:shd w:val="clear" w:color="auto" w:fill="auto"/>
            <w:vAlign w:val="center"/>
          </w:tcPr>
          <w:p w:rsidR="00773661" w:rsidRPr="005E425F" w:rsidRDefault="00773661" w:rsidP="00DC2274">
            <w:pPr>
              <w:pStyle w:val="afffffffff9"/>
              <w:spacing w:line="240" w:lineRule="exact"/>
            </w:pPr>
            <w:r w:rsidRPr="005E425F">
              <w:rPr>
                <w:rFonts w:hint="eastAsia"/>
              </w:rPr>
              <w:t>一级</w:t>
            </w:r>
          </w:p>
        </w:tc>
        <w:tc>
          <w:tcPr>
            <w:tcW w:w="330" w:type="pct"/>
            <w:tcBorders>
              <w:top w:val="single" w:sz="4" w:space="0" w:color="auto"/>
            </w:tcBorders>
            <w:shd w:val="clear" w:color="auto" w:fill="auto"/>
            <w:vAlign w:val="center"/>
          </w:tcPr>
          <w:p w:rsidR="00773661" w:rsidRPr="005E425F" w:rsidRDefault="00773661" w:rsidP="00DC2274">
            <w:pPr>
              <w:pStyle w:val="afffffffff9"/>
              <w:spacing w:line="240" w:lineRule="exact"/>
            </w:pPr>
            <w:r w:rsidRPr="005E425F">
              <w:rPr>
                <w:rFonts w:hint="eastAsia"/>
              </w:rPr>
              <w:t>二级</w:t>
            </w:r>
          </w:p>
        </w:tc>
      </w:tr>
      <w:tr w:rsidR="005E425F" w:rsidRPr="005E425F" w:rsidTr="00773661">
        <w:trPr>
          <w:jc w:val="center"/>
        </w:trPr>
        <w:tc>
          <w:tcPr>
            <w:tcW w:w="1000" w:type="pct"/>
            <w:shd w:val="clear" w:color="auto" w:fill="auto"/>
            <w:vAlign w:val="center"/>
          </w:tcPr>
          <w:p w:rsidR="00773661" w:rsidRPr="005E425F" w:rsidRDefault="00773661" w:rsidP="00773661">
            <w:pPr>
              <w:pStyle w:val="afffffffff9"/>
              <w:spacing w:line="240" w:lineRule="exact"/>
              <w:ind w:firstLineChars="50" w:firstLine="90"/>
            </w:pPr>
            <w:r w:rsidRPr="005E425F">
              <w:rPr>
                <w:rFonts w:hint="eastAsia"/>
              </w:rPr>
              <w:t>总</w:t>
            </w:r>
            <w:r w:rsidRPr="005E425F">
              <w:t>糖（</w:t>
            </w:r>
            <w:r w:rsidRPr="005E425F">
              <w:rPr>
                <w:rFonts w:hint="eastAsia"/>
              </w:rPr>
              <w:t>以葡萄</w:t>
            </w:r>
            <w:r w:rsidRPr="005E425F">
              <w:t>糖计）</w:t>
            </w:r>
            <w:r w:rsidRPr="005E425F">
              <w:rPr>
                <w:rFonts w:hint="eastAsia"/>
              </w:rPr>
              <w:t>/</w:t>
            </w:r>
          </w:p>
          <w:p w:rsidR="00773661" w:rsidRPr="005E425F" w:rsidRDefault="00773661" w:rsidP="00773661">
            <w:pPr>
              <w:pStyle w:val="afffffffff9"/>
              <w:spacing w:line="240" w:lineRule="exact"/>
              <w:ind w:firstLineChars="50" w:firstLine="90"/>
            </w:pPr>
            <w:r w:rsidRPr="005E425F">
              <w:rPr>
                <w:rFonts w:hint="eastAsia"/>
              </w:rPr>
              <w:t>（g/L</w:t>
            </w:r>
            <w:r w:rsidRPr="005E425F">
              <w:t>）</w:t>
            </w:r>
            <w:r w:rsidRPr="005E425F">
              <w:rPr>
                <w:rFonts w:hint="eastAsia"/>
              </w:rPr>
              <w:t>≥</w:t>
            </w:r>
          </w:p>
        </w:tc>
        <w:tc>
          <w:tcPr>
            <w:tcW w:w="1000" w:type="pct"/>
            <w:gridSpan w:val="3"/>
            <w:shd w:val="clear" w:color="auto" w:fill="auto"/>
            <w:vAlign w:val="center"/>
          </w:tcPr>
          <w:p w:rsidR="00773661" w:rsidRPr="005E425F" w:rsidRDefault="00773661" w:rsidP="00773661">
            <w:pPr>
              <w:pStyle w:val="afffffffff9"/>
            </w:pPr>
            <w:r w:rsidRPr="005E425F">
              <w:rPr>
                <w:rFonts w:hint="eastAsia"/>
              </w:rPr>
              <w:t>4</w:t>
            </w:r>
            <w:r w:rsidRPr="005E425F">
              <w:t>1</w:t>
            </w:r>
          </w:p>
        </w:tc>
        <w:tc>
          <w:tcPr>
            <w:tcW w:w="1001" w:type="pct"/>
            <w:gridSpan w:val="3"/>
            <w:shd w:val="clear" w:color="auto" w:fill="auto"/>
            <w:vAlign w:val="center"/>
          </w:tcPr>
          <w:p w:rsidR="00773661" w:rsidRPr="005E425F" w:rsidRDefault="00773661" w:rsidP="00773661">
            <w:pPr>
              <w:pStyle w:val="afffffffff9"/>
            </w:pPr>
            <w:r w:rsidRPr="005E425F">
              <w:rPr>
                <w:rFonts w:hint="eastAsia"/>
              </w:rPr>
              <w:t>1</w:t>
            </w:r>
            <w:r w:rsidRPr="005E425F">
              <w:t>01</w:t>
            </w:r>
          </w:p>
        </w:tc>
        <w:tc>
          <w:tcPr>
            <w:tcW w:w="1003" w:type="pct"/>
            <w:gridSpan w:val="3"/>
            <w:shd w:val="clear" w:color="auto" w:fill="auto"/>
            <w:vAlign w:val="center"/>
          </w:tcPr>
          <w:p w:rsidR="00773661" w:rsidRPr="005E425F" w:rsidRDefault="00773661" w:rsidP="00773661">
            <w:pPr>
              <w:pStyle w:val="afffffffff9"/>
            </w:pPr>
            <w:r w:rsidRPr="005E425F">
              <w:rPr>
                <w:rFonts w:hint="eastAsia"/>
              </w:rPr>
              <w:t>1</w:t>
            </w:r>
            <w:r w:rsidRPr="005E425F">
              <w:t>10</w:t>
            </w:r>
          </w:p>
        </w:tc>
        <w:tc>
          <w:tcPr>
            <w:tcW w:w="996" w:type="pct"/>
            <w:gridSpan w:val="3"/>
            <w:shd w:val="clear" w:color="auto" w:fill="auto"/>
            <w:vAlign w:val="center"/>
          </w:tcPr>
          <w:p w:rsidR="00773661" w:rsidRPr="005E425F" w:rsidRDefault="00773661" w:rsidP="00773661">
            <w:pPr>
              <w:pStyle w:val="afffffffff9"/>
            </w:pPr>
            <w:r w:rsidRPr="005E425F">
              <w:rPr>
                <w:rFonts w:hint="eastAsia"/>
              </w:rPr>
              <w:t>4</w:t>
            </w:r>
            <w:r w:rsidRPr="005E425F">
              <w:t>1</w:t>
            </w:r>
          </w:p>
        </w:tc>
      </w:tr>
      <w:tr w:rsidR="005E425F" w:rsidRPr="005E425F" w:rsidTr="00773661">
        <w:trPr>
          <w:jc w:val="center"/>
        </w:trPr>
        <w:tc>
          <w:tcPr>
            <w:tcW w:w="1000" w:type="pct"/>
            <w:shd w:val="clear" w:color="auto" w:fill="auto"/>
            <w:vAlign w:val="center"/>
          </w:tcPr>
          <w:p w:rsidR="00773661" w:rsidRPr="005E425F" w:rsidRDefault="00773661" w:rsidP="00773661">
            <w:pPr>
              <w:pStyle w:val="afffffffff9"/>
              <w:spacing w:line="240" w:lineRule="exact"/>
              <w:ind w:firstLineChars="50" w:firstLine="90"/>
            </w:pPr>
            <w:r w:rsidRPr="005E425F">
              <w:rPr>
                <w:rFonts w:hint="eastAsia"/>
              </w:rPr>
              <w:t>非</w:t>
            </w:r>
            <w:r w:rsidRPr="005E425F">
              <w:t>糖固形物</w:t>
            </w:r>
            <w:r w:rsidRPr="005E425F">
              <w:rPr>
                <w:rFonts w:hint="eastAsia"/>
              </w:rPr>
              <w:t>/</w:t>
            </w:r>
          </w:p>
          <w:p w:rsidR="00773661" w:rsidRPr="005E425F" w:rsidRDefault="00773661" w:rsidP="00773661">
            <w:pPr>
              <w:pStyle w:val="afffffffff9"/>
              <w:spacing w:line="240" w:lineRule="exact"/>
              <w:ind w:firstLineChars="50" w:firstLine="90"/>
            </w:pPr>
            <w:r w:rsidRPr="005E425F">
              <w:rPr>
                <w:rFonts w:hint="eastAsia"/>
              </w:rPr>
              <w:t>（g/L</w:t>
            </w:r>
            <w:r w:rsidRPr="005E425F">
              <w:t>）</w:t>
            </w:r>
            <w:r w:rsidRPr="005E425F">
              <w:rPr>
                <w:rFonts w:hint="eastAsia"/>
              </w:rPr>
              <w:t>≥</w:t>
            </w:r>
          </w:p>
        </w:tc>
        <w:tc>
          <w:tcPr>
            <w:tcW w:w="2001" w:type="pct"/>
            <w:gridSpan w:val="6"/>
            <w:shd w:val="clear" w:color="auto" w:fill="auto"/>
            <w:vAlign w:val="center"/>
          </w:tcPr>
          <w:p w:rsidR="00773661" w:rsidRPr="005E425F" w:rsidRDefault="00773661" w:rsidP="00773661">
            <w:pPr>
              <w:pStyle w:val="afffffffff9"/>
            </w:pPr>
            <w:r w:rsidRPr="005E425F">
              <w:rPr>
                <w:rFonts w:hint="eastAsia"/>
              </w:rPr>
              <w:t>1</w:t>
            </w:r>
            <w:r w:rsidRPr="005E425F">
              <w:t>3.1</w:t>
            </w:r>
          </w:p>
        </w:tc>
        <w:tc>
          <w:tcPr>
            <w:tcW w:w="1003" w:type="pct"/>
            <w:gridSpan w:val="3"/>
            <w:shd w:val="clear" w:color="auto" w:fill="auto"/>
            <w:vAlign w:val="center"/>
          </w:tcPr>
          <w:p w:rsidR="00773661" w:rsidRPr="005E425F" w:rsidRDefault="00773661" w:rsidP="00773661">
            <w:pPr>
              <w:pStyle w:val="afffffffff9"/>
            </w:pPr>
            <w:r w:rsidRPr="005E425F">
              <w:rPr>
                <w:rFonts w:hint="eastAsia"/>
              </w:rPr>
              <w:t>1</w:t>
            </w:r>
            <w:r w:rsidRPr="005E425F">
              <w:t>4</w:t>
            </w:r>
          </w:p>
        </w:tc>
        <w:tc>
          <w:tcPr>
            <w:tcW w:w="996" w:type="pct"/>
            <w:gridSpan w:val="3"/>
            <w:shd w:val="clear" w:color="auto" w:fill="auto"/>
            <w:vAlign w:val="center"/>
          </w:tcPr>
          <w:p w:rsidR="00773661" w:rsidRPr="005E425F" w:rsidRDefault="00773661" w:rsidP="00773661">
            <w:pPr>
              <w:pStyle w:val="afffffffff9"/>
            </w:pPr>
            <w:r w:rsidRPr="005E425F">
              <w:rPr>
                <w:rFonts w:hint="eastAsia"/>
              </w:rPr>
              <w:t>5</w:t>
            </w:r>
            <w:r w:rsidRPr="005E425F">
              <w:t>.6</w:t>
            </w:r>
          </w:p>
        </w:tc>
      </w:tr>
      <w:tr w:rsidR="005E425F" w:rsidRPr="005E425F" w:rsidTr="00773661">
        <w:trPr>
          <w:jc w:val="center"/>
        </w:trPr>
        <w:tc>
          <w:tcPr>
            <w:tcW w:w="1000" w:type="pct"/>
            <w:shd w:val="clear" w:color="auto" w:fill="auto"/>
            <w:vAlign w:val="center"/>
          </w:tcPr>
          <w:p w:rsidR="00773661" w:rsidRPr="005E425F" w:rsidRDefault="00773661" w:rsidP="00773661">
            <w:pPr>
              <w:pStyle w:val="afffffffff9"/>
              <w:spacing w:line="240" w:lineRule="exact"/>
              <w:ind w:firstLineChars="50" w:firstLine="90"/>
              <w:rPr>
                <w:rFonts w:hAnsi="宋体" w:cs="宋体"/>
                <w:szCs w:val="18"/>
              </w:rPr>
            </w:pPr>
            <w:r w:rsidRPr="005E425F">
              <w:rPr>
                <w:rFonts w:hAnsi="宋体" w:cs="宋体"/>
                <w:szCs w:val="18"/>
              </w:rPr>
              <w:t>固形物</w:t>
            </w:r>
            <w:r w:rsidRPr="005E425F">
              <w:rPr>
                <w:rFonts w:hAnsi="宋体" w:cs="宋体" w:hint="eastAsia"/>
                <w:szCs w:val="18"/>
              </w:rPr>
              <w:t>含量/</w:t>
            </w:r>
          </w:p>
          <w:p w:rsidR="00773661" w:rsidRPr="005E425F" w:rsidRDefault="00773661" w:rsidP="00773661">
            <w:pPr>
              <w:pStyle w:val="afffffffff9"/>
              <w:spacing w:line="240" w:lineRule="exact"/>
              <w:ind w:firstLineChars="50" w:firstLine="90"/>
            </w:pPr>
            <w:r w:rsidRPr="005E425F">
              <w:rPr>
                <w:rFonts w:hAnsi="宋体" w:cs="宋体"/>
                <w:szCs w:val="18"/>
              </w:rPr>
              <w:t>（g/100g）</w:t>
            </w:r>
            <w:r w:rsidRPr="005E425F">
              <w:rPr>
                <w:rFonts w:hAnsi="宋体" w:cs="宋体" w:hint="eastAsia"/>
                <w:szCs w:val="18"/>
              </w:rPr>
              <w:t>≤</w:t>
            </w:r>
          </w:p>
        </w:tc>
        <w:tc>
          <w:tcPr>
            <w:tcW w:w="1000" w:type="pct"/>
            <w:gridSpan w:val="3"/>
            <w:shd w:val="clear" w:color="auto" w:fill="auto"/>
            <w:vAlign w:val="center"/>
          </w:tcPr>
          <w:p w:rsidR="00773661" w:rsidRPr="005E425F" w:rsidRDefault="00773661" w:rsidP="00773661">
            <w:pPr>
              <w:pStyle w:val="afffffffff9"/>
            </w:pPr>
            <w:r w:rsidRPr="005E425F">
              <w:rPr>
                <w:rFonts w:hint="eastAsia"/>
              </w:rPr>
              <w:t>-</w:t>
            </w:r>
          </w:p>
        </w:tc>
        <w:tc>
          <w:tcPr>
            <w:tcW w:w="1001" w:type="pct"/>
            <w:gridSpan w:val="3"/>
            <w:shd w:val="clear" w:color="auto" w:fill="auto"/>
            <w:vAlign w:val="center"/>
          </w:tcPr>
          <w:p w:rsidR="00773661" w:rsidRPr="005E425F" w:rsidRDefault="00773661" w:rsidP="00773661">
            <w:pPr>
              <w:pStyle w:val="afffffffff9"/>
            </w:pPr>
            <w:r w:rsidRPr="005E425F">
              <w:rPr>
                <w:rFonts w:hint="eastAsia"/>
              </w:rPr>
              <w:t>-</w:t>
            </w:r>
          </w:p>
        </w:tc>
        <w:tc>
          <w:tcPr>
            <w:tcW w:w="334" w:type="pct"/>
            <w:shd w:val="clear" w:color="auto" w:fill="auto"/>
            <w:vAlign w:val="center"/>
          </w:tcPr>
          <w:p w:rsidR="00773661" w:rsidRPr="005E425F" w:rsidRDefault="00773661" w:rsidP="00773661">
            <w:pPr>
              <w:pStyle w:val="afffffffff9"/>
            </w:pPr>
            <w:r w:rsidRPr="005E425F">
              <w:rPr>
                <w:rFonts w:hint="eastAsia"/>
              </w:rPr>
              <w:t>1</w:t>
            </w:r>
            <w:r w:rsidRPr="005E425F">
              <w:t>0</w:t>
            </w:r>
          </w:p>
        </w:tc>
        <w:tc>
          <w:tcPr>
            <w:tcW w:w="334" w:type="pct"/>
            <w:shd w:val="clear" w:color="auto" w:fill="auto"/>
            <w:vAlign w:val="center"/>
          </w:tcPr>
          <w:p w:rsidR="00773661" w:rsidRPr="005E425F" w:rsidRDefault="00773661" w:rsidP="00773661">
            <w:pPr>
              <w:pStyle w:val="afffffffff9"/>
            </w:pPr>
            <w:r w:rsidRPr="005E425F">
              <w:rPr>
                <w:rFonts w:hint="eastAsia"/>
              </w:rPr>
              <w:t>1</w:t>
            </w:r>
            <w:r w:rsidRPr="005E425F">
              <w:t>5</w:t>
            </w:r>
          </w:p>
        </w:tc>
        <w:tc>
          <w:tcPr>
            <w:tcW w:w="335" w:type="pct"/>
            <w:shd w:val="clear" w:color="auto" w:fill="auto"/>
            <w:vAlign w:val="center"/>
          </w:tcPr>
          <w:p w:rsidR="00773661" w:rsidRPr="005E425F" w:rsidRDefault="00773661" w:rsidP="00773661">
            <w:pPr>
              <w:pStyle w:val="afffffffff9"/>
            </w:pPr>
            <w:r w:rsidRPr="005E425F">
              <w:rPr>
                <w:rFonts w:hint="eastAsia"/>
              </w:rPr>
              <w:t>2</w:t>
            </w:r>
            <w:r w:rsidRPr="005E425F">
              <w:t>0</w:t>
            </w:r>
          </w:p>
        </w:tc>
        <w:tc>
          <w:tcPr>
            <w:tcW w:w="996" w:type="pct"/>
            <w:gridSpan w:val="3"/>
            <w:shd w:val="clear" w:color="auto" w:fill="auto"/>
            <w:vAlign w:val="center"/>
          </w:tcPr>
          <w:p w:rsidR="00773661" w:rsidRPr="005E425F" w:rsidRDefault="00773661" w:rsidP="00773661">
            <w:pPr>
              <w:pStyle w:val="afffffffff9"/>
            </w:pPr>
            <w:r w:rsidRPr="005E425F">
              <w:rPr>
                <w:rFonts w:hint="eastAsia"/>
              </w:rPr>
              <w:t>-</w:t>
            </w:r>
          </w:p>
        </w:tc>
      </w:tr>
    </w:tbl>
    <w:p w:rsidR="00773661" w:rsidRPr="005E425F" w:rsidRDefault="00773661" w:rsidP="00773661">
      <w:pPr>
        <w:pStyle w:val="affffb"/>
        <w:pageBreakBefore/>
        <w:spacing w:beforeLines="50" w:before="120" w:afterLines="50" w:after="120"/>
        <w:ind w:firstLineChars="0" w:firstLine="0"/>
        <w:jc w:val="center"/>
        <w:rPr>
          <w:rFonts w:ascii="黑体" w:eastAsia="黑体" w:hAnsi="黑体"/>
        </w:rPr>
      </w:pPr>
      <w:r w:rsidRPr="005E425F">
        <w:rPr>
          <w:rFonts w:ascii="黑体" w:eastAsia="黑体" w:hAnsi="黑体" w:hint="eastAsia"/>
        </w:rPr>
        <w:lastRenderedPageBreak/>
        <w:t>表2  理化指标</w:t>
      </w:r>
      <w:r w:rsidRPr="005E425F">
        <w:rPr>
          <w:rFonts w:hAnsi="宋体" w:hint="eastAsia"/>
        </w:rPr>
        <w:t>（续）</w:t>
      </w:r>
    </w:p>
    <w:tbl>
      <w:tblPr>
        <w:tblStyle w:val="afffffffffc"/>
        <w:tblW w:w="5000"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866"/>
        <w:gridCol w:w="621"/>
        <w:gridCol w:w="621"/>
        <w:gridCol w:w="624"/>
        <w:gridCol w:w="622"/>
        <w:gridCol w:w="622"/>
        <w:gridCol w:w="625"/>
        <w:gridCol w:w="624"/>
        <w:gridCol w:w="624"/>
        <w:gridCol w:w="625"/>
        <w:gridCol w:w="622"/>
        <w:gridCol w:w="622"/>
        <w:gridCol w:w="616"/>
      </w:tblGrid>
      <w:tr w:rsidR="005E425F" w:rsidRPr="005E425F" w:rsidTr="002A0FA6">
        <w:trPr>
          <w:tblHeader/>
          <w:jc w:val="center"/>
        </w:trPr>
        <w:tc>
          <w:tcPr>
            <w:tcW w:w="1000" w:type="pct"/>
            <w:vMerge w:val="restart"/>
            <w:tcBorders>
              <w:top w:val="single" w:sz="8" w:space="0" w:color="auto"/>
            </w:tcBorders>
            <w:shd w:val="clear" w:color="auto" w:fill="auto"/>
            <w:vAlign w:val="center"/>
          </w:tcPr>
          <w:p w:rsidR="00773661" w:rsidRPr="005E425F" w:rsidRDefault="00773661" w:rsidP="00C365F0">
            <w:pPr>
              <w:pStyle w:val="afffffffff9"/>
            </w:pPr>
            <w:r w:rsidRPr="005E425F">
              <w:rPr>
                <w:rFonts w:hint="eastAsia"/>
              </w:rPr>
              <w:t>项目</w:t>
            </w:r>
          </w:p>
        </w:tc>
        <w:tc>
          <w:tcPr>
            <w:tcW w:w="4000" w:type="pct"/>
            <w:gridSpan w:val="12"/>
            <w:tcBorders>
              <w:top w:val="single" w:sz="8" w:space="0" w:color="auto"/>
              <w:bottom w:val="single" w:sz="4" w:space="0" w:color="auto"/>
            </w:tcBorders>
            <w:shd w:val="clear" w:color="auto" w:fill="auto"/>
            <w:vAlign w:val="center"/>
          </w:tcPr>
          <w:p w:rsidR="00773661" w:rsidRPr="005E425F" w:rsidRDefault="00773661" w:rsidP="00C365F0">
            <w:pPr>
              <w:pStyle w:val="afffffffff9"/>
            </w:pPr>
            <w:r w:rsidRPr="005E425F">
              <w:rPr>
                <w:rFonts w:hint="eastAsia"/>
              </w:rPr>
              <w:t>要求</w:t>
            </w:r>
          </w:p>
        </w:tc>
      </w:tr>
      <w:tr w:rsidR="005E425F" w:rsidRPr="005E425F" w:rsidTr="002A0FA6">
        <w:trPr>
          <w:tblHeader/>
          <w:jc w:val="center"/>
        </w:trPr>
        <w:tc>
          <w:tcPr>
            <w:tcW w:w="1000" w:type="pct"/>
            <w:vMerge/>
            <w:shd w:val="clear" w:color="auto" w:fill="auto"/>
            <w:vAlign w:val="center"/>
          </w:tcPr>
          <w:p w:rsidR="00773661" w:rsidRPr="005E425F" w:rsidRDefault="00773661" w:rsidP="00C365F0">
            <w:pPr>
              <w:pStyle w:val="afffffffff9"/>
            </w:pPr>
          </w:p>
        </w:tc>
        <w:tc>
          <w:tcPr>
            <w:tcW w:w="1000" w:type="pct"/>
            <w:gridSpan w:val="3"/>
            <w:tcBorders>
              <w:top w:val="single" w:sz="4" w:space="0" w:color="auto"/>
            </w:tcBorders>
            <w:shd w:val="clear" w:color="auto" w:fill="auto"/>
            <w:vAlign w:val="center"/>
          </w:tcPr>
          <w:p w:rsidR="00773661" w:rsidRPr="005E425F" w:rsidRDefault="00773661" w:rsidP="00C365F0">
            <w:pPr>
              <w:pStyle w:val="afffffffff9"/>
            </w:pPr>
            <w:r w:rsidRPr="005E425F">
              <w:rPr>
                <w:rFonts w:hint="eastAsia"/>
              </w:rPr>
              <w:t>半甜融水重阳酒（清爽型）</w:t>
            </w:r>
          </w:p>
        </w:tc>
        <w:tc>
          <w:tcPr>
            <w:tcW w:w="1001" w:type="pct"/>
            <w:gridSpan w:val="3"/>
            <w:tcBorders>
              <w:top w:val="single" w:sz="4" w:space="0" w:color="auto"/>
              <w:bottom w:val="single" w:sz="4" w:space="0" w:color="auto"/>
            </w:tcBorders>
            <w:shd w:val="clear" w:color="auto" w:fill="auto"/>
            <w:vAlign w:val="center"/>
          </w:tcPr>
          <w:p w:rsidR="00773661" w:rsidRPr="005E425F" w:rsidRDefault="00773661" w:rsidP="00C365F0">
            <w:pPr>
              <w:pStyle w:val="afffffffff9"/>
              <w:spacing w:line="240" w:lineRule="exact"/>
            </w:pPr>
            <w:r w:rsidRPr="005E425F">
              <w:rPr>
                <w:rFonts w:hint="eastAsia"/>
              </w:rPr>
              <w:t>甜融水重阳酒</w:t>
            </w:r>
          </w:p>
        </w:tc>
        <w:tc>
          <w:tcPr>
            <w:tcW w:w="1003" w:type="pct"/>
            <w:gridSpan w:val="3"/>
            <w:tcBorders>
              <w:top w:val="single" w:sz="4" w:space="0" w:color="auto"/>
              <w:bottom w:val="single" w:sz="4" w:space="0" w:color="auto"/>
            </w:tcBorders>
            <w:shd w:val="clear" w:color="auto" w:fill="auto"/>
            <w:vAlign w:val="center"/>
          </w:tcPr>
          <w:p w:rsidR="00773661" w:rsidRPr="005E425F" w:rsidRDefault="00773661" w:rsidP="00C365F0">
            <w:pPr>
              <w:pStyle w:val="afffffffff9"/>
              <w:spacing w:line="240" w:lineRule="exact"/>
            </w:pPr>
            <w:r w:rsidRPr="005E425F">
              <w:rPr>
                <w:rFonts w:hint="eastAsia"/>
              </w:rPr>
              <w:t>传统型融水重阳酒</w:t>
            </w:r>
          </w:p>
        </w:tc>
        <w:tc>
          <w:tcPr>
            <w:tcW w:w="996" w:type="pct"/>
            <w:gridSpan w:val="3"/>
            <w:tcBorders>
              <w:top w:val="single" w:sz="4" w:space="0" w:color="auto"/>
              <w:bottom w:val="single" w:sz="4" w:space="0" w:color="auto"/>
            </w:tcBorders>
            <w:shd w:val="clear" w:color="auto" w:fill="auto"/>
            <w:vAlign w:val="center"/>
          </w:tcPr>
          <w:p w:rsidR="00773661" w:rsidRPr="005E425F" w:rsidRDefault="00773661" w:rsidP="00C365F0">
            <w:pPr>
              <w:pStyle w:val="afffffffff9"/>
              <w:spacing w:line="240" w:lineRule="exact"/>
            </w:pPr>
            <w:r w:rsidRPr="005E425F">
              <w:rPr>
                <w:rFonts w:hint="eastAsia"/>
              </w:rPr>
              <w:t>特型融水重阳酒</w:t>
            </w:r>
          </w:p>
        </w:tc>
      </w:tr>
      <w:tr w:rsidR="005E425F" w:rsidRPr="005E425F" w:rsidTr="002A0FA6">
        <w:trPr>
          <w:tblHeader/>
          <w:jc w:val="center"/>
        </w:trPr>
        <w:tc>
          <w:tcPr>
            <w:tcW w:w="1000" w:type="pct"/>
            <w:vMerge/>
            <w:shd w:val="clear" w:color="auto" w:fill="auto"/>
            <w:vAlign w:val="center"/>
          </w:tcPr>
          <w:p w:rsidR="00773661" w:rsidRPr="005E425F" w:rsidRDefault="00773661" w:rsidP="00C365F0">
            <w:pPr>
              <w:pStyle w:val="afffffffff9"/>
            </w:pPr>
          </w:p>
        </w:tc>
        <w:tc>
          <w:tcPr>
            <w:tcW w:w="333" w:type="pct"/>
            <w:shd w:val="clear" w:color="auto" w:fill="auto"/>
            <w:vAlign w:val="center"/>
          </w:tcPr>
          <w:p w:rsidR="00773661" w:rsidRPr="005E425F" w:rsidRDefault="00773661" w:rsidP="00C365F0">
            <w:pPr>
              <w:pStyle w:val="afffffffff9"/>
              <w:spacing w:line="240" w:lineRule="exact"/>
            </w:pPr>
            <w:r w:rsidRPr="005E425F">
              <w:rPr>
                <w:rFonts w:hint="eastAsia"/>
              </w:rPr>
              <w:t>优级</w:t>
            </w:r>
          </w:p>
        </w:tc>
        <w:tc>
          <w:tcPr>
            <w:tcW w:w="333" w:type="pct"/>
            <w:shd w:val="clear" w:color="auto" w:fill="auto"/>
            <w:vAlign w:val="center"/>
          </w:tcPr>
          <w:p w:rsidR="00773661" w:rsidRPr="005E425F" w:rsidRDefault="00773661" w:rsidP="00C365F0">
            <w:pPr>
              <w:pStyle w:val="afffffffff9"/>
              <w:spacing w:line="240" w:lineRule="exact"/>
            </w:pPr>
            <w:r w:rsidRPr="005E425F">
              <w:rPr>
                <w:rFonts w:hint="eastAsia"/>
              </w:rPr>
              <w:t>一级</w:t>
            </w:r>
          </w:p>
        </w:tc>
        <w:tc>
          <w:tcPr>
            <w:tcW w:w="334" w:type="pct"/>
            <w:shd w:val="clear" w:color="auto" w:fill="auto"/>
            <w:vAlign w:val="center"/>
          </w:tcPr>
          <w:p w:rsidR="00773661" w:rsidRPr="005E425F" w:rsidRDefault="00773661" w:rsidP="00C365F0">
            <w:pPr>
              <w:pStyle w:val="afffffffff9"/>
              <w:spacing w:line="240" w:lineRule="exact"/>
            </w:pPr>
            <w:r w:rsidRPr="005E425F">
              <w:rPr>
                <w:rFonts w:hint="eastAsia"/>
              </w:rPr>
              <w:t>二级</w:t>
            </w:r>
          </w:p>
        </w:tc>
        <w:tc>
          <w:tcPr>
            <w:tcW w:w="333" w:type="pct"/>
            <w:tcBorders>
              <w:top w:val="single" w:sz="4" w:space="0" w:color="auto"/>
            </w:tcBorders>
            <w:shd w:val="clear" w:color="auto" w:fill="auto"/>
            <w:vAlign w:val="center"/>
          </w:tcPr>
          <w:p w:rsidR="00773661" w:rsidRPr="005E425F" w:rsidRDefault="00773661" w:rsidP="00C365F0">
            <w:pPr>
              <w:pStyle w:val="afffffffff9"/>
              <w:spacing w:line="240" w:lineRule="exact"/>
            </w:pPr>
            <w:r w:rsidRPr="005E425F">
              <w:rPr>
                <w:rFonts w:hint="eastAsia"/>
              </w:rPr>
              <w:t>优级</w:t>
            </w:r>
          </w:p>
        </w:tc>
        <w:tc>
          <w:tcPr>
            <w:tcW w:w="333" w:type="pct"/>
            <w:tcBorders>
              <w:top w:val="single" w:sz="4" w:space="0" w:color="auto"/>
            </w:tcBorders>
            <w:shd w:val="clear" w:color="auto" w:fill="auto"/>
            <w:vAlign w:val="center"/>
          </w:tcPr>
          <w:p w:rsidR="00773661" w:rsidRPr="005E425F" w:rsidRDefault="00773661" w:rsidP="00C365F0">
            <w:pPr>
              <w:pStyle w:val="afffffffff9"/>
              <w:spacing w:line="240" w:lineRule="exact"/>
            </w:pPr>
            <w:r w:rsidRPr="005E425F">
              <w:rPr>
                <w:rFonts w:hint="eastAsia"/>
              </w:rPr>
              <w:t>一级</w:t>
            </w:r>
          </w:p>
        </w:tc>
        <w:tc>
          <w:tcPr>
            <w:tcW w:w="335" w:type="pct"/>
            <w:tcBorders>
              <w:top w:val="single" w:sz="4" w:space="0" w:color="auto"/>
            </w:tcBorders>
            <w:shd w:val="clear" w:color="auto" w:fill="auto"/>
            <w:vAlign w:val="center"/>
          </w:tcPr>
          <w:p w:rsidR="00773661" w:rsidRPr="005E425F" w:rsidRDefault="00773661" w:rsidP="00C365F0">
            <w:pPr>
              <w:pStyle w:val="afffffffff9"/>
              <w:spacing w:line="240" w:lineRule="exact"/>
            </w:pPr>
            <w:r w:rsidRPr="005E425F">
              <w:rPr>
                <w:rFonts w:hint="eastAsia"/>
              </w:rPr>
              <w:t>二级</w:t>
            </w:r>
          </w:p>
        </w:tc>
        <w:tc>
          <w:tcPr>
            <w:tcW w:w="334" w:type="pct"/>
            <w:tcBorders>
              <w:top w:val="single" w:sz="4" w:space="0" w:color="auto"/>
            </w:tcBorders>
            <w:shd w:val="clear" w:color="auto" w:fill="auto"/>
            <w:vAlign w:val="center"/>
          </w:tcPr>
          <w:p w:rsidR="00773661" w:rsidRPr="005E425F" w:rsidRDefault="00773661" w:rsidP="00C365F0">
            <w:pPr>
              <w:pStyle w:val="afffffffff9"/>
              <w:spacing w:line="240" w:lineRule="exact"/>
            </w:pPr>
            <w:r w:rsidRPr="005E425F">
              <w:rPr>
                <w:rFonts w:hint="eastAsia"/>
              </w:rPr>
              <w:t>优级</w:t>
            </w:r>
          </w:p>
        </w:tc>
        <w:tc>
          <w:tcPr>
            <w:tcW w:w="334" w:type="pct"/>
            <w:tcBorders>
              <w:top w:val="single" w:sz="4" w:space="0" w:color="auto"/>
            </w:tcBorders>
            <w:shd w:val="clear" w:color="auto" w:fill="auto"/>
            <w:vAlign w:val="center"/>
          </w:tcPr>
          <w:p w:rsidR="00773661" w:rsidRPr="005E425F" w:rsidRDefault="00773661" w:rsidP="00C365F0">
            <w:pPr>
              <w:pStyle w:val="afffffffff9"/>
              <w:spacing w:line="240" w:lineRule="exact"/>
            </w:pPr>
            <w:r w:rsidRPr="005E425F">
              <w:rPr>
                <w:rFonts w:hint="eastAsia"/>
              </w:rPr>
              <w:t>一级</w:t>
            </w:r>
          </w:p>
        </w:tc>
        <w:tc>
          <w:tcPr>
            <w:tcW w:w="335" w:type="pct"/>
            <w:tcBorders>
              <w:top w:val="single" w:sz="4" w:space="0" w:color="auto"/>
            </w:tcBorders>
            <w:shd w:val="clear" w:color="auto" w:fill="auto"/>
            <w:vAlign w:val="center"/>
          </w:tcPr>
          <w:p w:rsidR="00773661" w:rsidRPr="005E425F" w:rsidRDefault="00773661" w:rsidP="00C365F0">
            <w:pPr>
              <w:pStyle w:val="afffffffff9"/>
              <w:spacing w:line="240" w:lineRule="exact"/>
            </w:pPr>
            <w:r w:rsidRPr="005E425F">
              <w:rPr>
                <w:rFonts w:hint="eastAsia"/>
              </w:rPr>
              <w:t>二级</w:t>
            </w:r>
          </w:p>
        </w:tc>
        <w:tc>
          <w:tcPr>
            <w:tcW w:w="333" w:type="pct"/>
            <w:tcBorders>
              <w:top w:val="single" w:sz="4" w:space="0" w:color="auto"/>
            </w:tcBorders>
            <w:shd w:val="clear" w:color="auto" w:fill="auto"/>
            <w:vAlign w:val="center"/>
          </w:tcPr>
          <w:p w:rsidR="00773661" w:rsidRPr="005E425F" w:rsidRDefault="00773661" w:rsidP="00C365F0">
            <w:pPr>
              <w:pStyle w:val="afffffffff9"/>
              <w:spacing w:line="240" w:lineRule="exact"/>
            </w:pPr>
            <w:r w:rsidRPr="005E425F">
              <w:rPr>
                <w:rFonts w:hint="eastAsia"/>
              </w:rPr>
              <w:t>优级</w:t>
            </w:r>
          </w:p>
        </w:tc>
        <w:tc>
          <w:tcPr>
            <w:tcW w:w="333" w:type="pct"/>
            <w:tcBorders>
              <w:top w:val="single" w:sz="4" w:space="0" w:color="auto"/>
            </w:tcBorders>
            <w:shd w:val="clear" w:color="auto" w:fill="auto"/>
            <w:vAlign w:val="center"/>
          </w:tcPr>
          <w:p w:rsidR="00773661" w:rsidRPr="005E425F" w:rsidRDefault="00773661" w:rsidP="00C365F0">
            <w:pPr>
              <w:pStyle w:val="afffffffff9"/>
              <w:spacing w:line="240" w:lineRule="exact"/>
            </w:pPr>
            <w:r w:rsidRPr="005E425F">
              <w:rPr>
                <w:rFonts w:hint="eastAsia"/>
              </w:rPr>
              <w:t>一级</w:t>
            </w:r>
          </w:p>
        </w:tc>
        <w:tc>
          <w:tcPr>
            <w:tcW w:w="330" w:type="pct"/>
            <w:tcBorders>
              <w:top w:val="single" w:sz="4" w:space="0" w:color="auto"/>
            </w:tcBorders>
            <w:shd w:val="clear" w:color="auto" w:fill="auto"/>
            <w:vAlign w:val="center"/>
          </w:tcPr>
          <w:p w:rsidR="00773661" w:rsidRPr="005E425F" w:rsidRDefault="00773661" w:rsidP="00C365F0">
            <w:pPr>
              <w:pStyle w:val="afffffffff9"/>
              <w:spacing w:line="240" w:lineRule="exact"/>
            </w:pPr>
            <w:r w:rsidRPr="005E425F">
              <w:rPr>
                <w:rFonts w:hint="eastAsia"/>
              </w:rPr>
              <w:t>二级</w:t>
            </w:r>
          </w:p>
        </w:tc>
      </w:tr>
      <w:tr w:rsidR="005E425F" w:rsidRPr="005E425F" w:rsidTr="00773661">
        <w:trPr>
          <w:jc w:val="center"/>
        </w:trPr>
        <w:tc>
          <w:tcPr>
            <w:tcW w:w="1000" w:type="pct"/>
            <w:shd w:val="clear" w:color="auto" w:fill="auto"/>
            <w:vAlign w:val="center"/>
          </w:tcPr>
          <w:p w:rsidR="00773661" w:rsidRPr="005E425F" w:rsidRDefault="00773661" w:rsidP="00773661">
            <w:pPr>
              <w:pStyle w:val="afffffffff9"/>
              <w:spacing w:line="240" w:lineRule="exact"/>
              <w:ind w:firstLineChars="50" w:firstLine="90"/>
            </w:pPr>
            <w:r w:rsidRPr="005E425F">
              <w:rPr>
                <w:rFonts w:hint="eastAsia"/>
              </w:rPr>
              <w:t>酒精</w:t>
            </w:r>
            <w:r w:rsidRPr="005E425F">
              <w:t>度</w:t>
            </w:r>
            <w:r w:rsidR="002A0FA6" w:rsidRPr="005E425F">
              <w:rPr>
                <w:vertAlign w:val="superscript"/>
              </w:rPr>
              <w:t>a</w:t>
            </w:r>
            <w:r w:rsidRPr="005E425F">
              <w:t>（</w:t>
            </w:r>
            <w:r w:rsidRPr="005E425F">
              <w:rPr>
                <w:rFonts w:hint="eastAsia"/>
              </w:rPr>
              <w:t>20</w:t>
            </w:r>
            <w:r w:rsidR="009F1D75" w:rsidRPr="005E425F">
              <w:rPr>
                <w:vertAlign w:val="superscript"/>
              </w:rPr>
              <w:t xml:space="preserve"> </w:t>
            </w:r>
            <w:r w:rsidRPr="005E425F">
              <w:rPr>
                <w:rFonts w:hint="eastAsia"/>
              </w:rPr>
              <w:t>℃</w:t>
            </w:r>
            <w:r w:rsidRPr="005E425F">
              <w:t>）</w:t>
            </w:r>
            <w:r w:rsidRPr="005E425F">
              <w:rPr>
                <w:rFonts w:hint="eastAsia"/>
              </w:rPr>
              <w:t>/</w:t>
            </w:r>
          </w:p>
          <w:p w:rsidR="00773661" w:rsidRPr="005E425F" w:rsidRDefault="00773661" w:rsidP="00773661">
            <w:pPr>
              <w:pStyle w:val="afffffffff9"/>
              <w:spacing w:line="240" w:lineRule="exact"/>
              <w:ind w:firstLineChars="50" w:firstLine="90"/>
            </w:pPr>
            <w:r w:rsidRPr="005E425F">
              <w:rPr>
                <w:rFonts w:hint="eastAsia"/>
              </w:rPr>
              <w:t>（％</w:t>
            </w:r>
            <w:r w:rsidRPr="005E425F">
              <w:t>vol）</w:t>
            </w:r>
          </w:p>
        </w:tc>
        <w:tc>
          <w:tcPr>
            <w:tcW w:w="1000" w:type="pct"/>
            <w:gridSpan w:val="3"/>
            <w:shd w:val="clear" w:color="auto" w:fill="auto"/>
            <w:vAlign w:val="center"/>
          </w:tcPr>
          <w:p w:rsidR="00773661" w:rsidRPr="005E425F" w:rsidRDefault="00773661" w:rsidP="00773661">
            <w:pPr>
              <w:pStyle w:val="afffffffff9"/>
            </w:pPr>
            <w:r w:rsidRPr="005E425F">
              <w:rPr>
                <w:rFonts w:hint="eastAsia"/>
              </w:rPr>
              <w:t>6.1～24.0</w:t>
            </w:r>
          </w:p>
        </w:tc>
        <w:tc>
          <w:tcPr>
            <w:tcW w:w="2004" w:type="pct"/>
            <w:gridSpan w:val="6"/>
            <w:shd w:val="clear" w:color="auto" w:fill="auto"/>
            <w:vAlign w:val="center"/>
          </w:tcPr>
          <w:p w:rsidR="00773661" w:rsidRPr="005E425F" w:rsidRDefault="00773661" w:rsidP="00773661">
            <w:pPr>
              <w:pStyle w:val="afffffffff9"/>
            </w:pPr>
            <w:r w:rsidRPr="005E425F">
              <w:rPr>
                <w:rFonts w:hint="eastAsia"/>
              </w:rPr>
              <w:t>5.0～24.0</w:t>
            </w:r>
          </w:p>
        </w:tc>
        <w:tc>
          <w:tcPr>
            <w:tcW w:w="996" w:type="pct"/>
            <w:gridSpan w:val="3"/>
            <w:shd w:val="clear" w:color="auto" w:fill="auto"/>
            <w:vAlign w:val="center"/>
          </w:tcPr>
          <w:p w:rsidR="00773661" w:rsidRPr="005E425F" w:rsidRDefault="00773661" w:rsidP="00773661">
            <w:pPr>
              <w:pStyle w:val="afffffffff9"/>
            </w:pPr>
            <w:r w:rsidRPr="005E425F">
              <w:rPr>
                <w:rFonts w:hint="eastAsia"/>
              </w:rPr>
              <w:t>12.0～24.0</w:t>
            </w:r>
          </w:p>
        </w:tc>
      </w:tr>
      <w:tr w:rsidR="005E425F" w:rsidRPr="005E425F" w:rsidTr="00773661">
        <w:trPr>
          <w:jc w:val="center"/>
        </w:trPr>
        <w:tc>
          <w:tcPr>
            <w:tcW w:w="1000" w:type="pct"/>
            <w:shd w:val="clear" w:color="auto" w:fill="auto"/>
            <w:vAlign w:val="center"/>
          </w:tcPr>
          <w:p w:rsidR="00773661" w:rsidRPr="005E425F" w:rsidRDefault="00773661" w:rsidP="00773661">
            <w:pPr>
              <w:pStyle w:val="afffffffff9"/>
              <w:spacing w:line="240" w:lineRule="exact"/>
              <w:ind w:firstLineChars="50" w:firstLine="90"/>
            </w:pPr>
            <w:r w:rsidRPr="005E425F">
              <w:rPr>
                <w:rFonts w:hint="eastAsia"/>
              </w:rPr>
              <w:t>总</w:t>
            </w:r>
            <w:r w:rsidRPr="005E425F">
              <w:t>酸（</w:t>
            </w:r>
            <w:r w:rsidRPr="005E425F">
              <w:rPr>
                <w:rFonts w:hint="eastAsia"/>
              </w:rPr>
              <w:t>以</w:t>
            </w:r>
            <w:r w:rsidRPr="005E425F">
              <w:t>乳酸计）</w:t>
            </w:r>
            <w:r w:rsidRPr="005E425F">
              <w:rPr>
                <w:rFonts w:hint="eastAsia"/>
              </w:rPr>
              <w:t>/</w:t>
            </w:r>
          </w:p>
          <w:p w:rsidR="00773661" w:rsidRPr="005E425F" w:rsidRDefault="00773661" w:rsidP="00773661">
            <w:pPr>
              <w:pStyle w:val="afffffffff9"/>
              <w:spacing w:line="240" w:lineRule="exact"/>
              <w:ind w:firstLineChars="50" w:firstLine="90"/>
            </w:pPr>
            <w:r w:rsidRPr="005E425F">
              <w:rPr>
                <w:rFonts w:hint="eastAsia"/>
              </w:rPr>
              <w:t>（g/L</w:t>
            </w:r>
            <w:r w:rsidRPr="005E425F">
              <w:t>）</w:t>
            </w:r>
          </w:p>
        </w:tc>
        <w:tc>
          <w:tcPr>
            <w:tcW w:w="4000" w:type="pct"/>
            <w:gridSpan w:val="12"/>
            <w:shd w:val="clear" w:color="auto" w:fill="auto"/>
            <w:vAlign w:val="center"/>
          </w:tcPr>
          <w:p w:rsidR="00773661" w:rsidRPr="005E425F" w:rsidRDefault="00773661" w:rsidP="00773661">
            <w:pPr>
              <w:pStyle w:val="afffffffff9"/>
            </w:pPr>
            <w:r w:rsidRPr="005E425F">
              <w:rPr>
                <w:rFonts w:hint="eastAsia"/>
              </w:rPr>
              <w:t>3.5～8.6</w:t>
            </w:r>
          </w:p>
        </w:tc>
      </w:tr>
      <w:tr w:rsidR="005E425F" w:rsidRPr="005E425F" w:rsidTr="00773661">
        <w:trPr>
          <w:jc w:val="center"/>
        </w:trPr>
        <w:tc>
          <w:tcPr>
            <w:tcW w:w="1000" w:type="pct"/>
            <w:shd w:val="clear" w:color="auto" w:fill="auto"/>
            <w:vAlign w:val="center"/>
          </w:tcPr>
          <w:p w:rsidR="00773661" w:rsidRPr="005E425F" w:rsidRDefault="00773661" w:rsidP="00773661">
            <w:pPr>
              <w:pStyle w:val="afffffffff9"/>
              <w:spacing w:line="240" w:lineRule="exact"/>
              <w:ind w:firstLineChars="50" w:firstLine="90"/>
            </w:pPr>
            <w:r w:rsidRPr="005E425F">
              <w:rPr>
                <w:rFonts w:hint="eastAsia"/>
              </w:rPr>
              <w:t>氨基酸态</w:t>
            </w:r>
            <w:r w:rsidRPr="005E425F">
              <w:t>氮/</w:t>
            </w:r>
          </w:p>
          <w:p w:rsidR="00773661" w:rsidRPr="005E425F" w:rsidRDefault="00773661" w:rsidP="00773661">
            <w:pPr>
              <w:pStyle w:val="afffffffff9"/>
              <w:spacing w:line="240" w:lineRule="exact"/>
              <w:ind w:firstLineChars="50" w:firstLine="90"/>
            </w:pPr>
            <w:r w:rsidRPr="005E425F">
              <w:rPr>
                <w:rFonts w:hint="eastAsia"/>
              </w:rPr>
              <w:t>（g/L</w:t>
            </w:r>
            <w:r w:rsidRPr="005E425F">
              <w:t>）</w:t>
            </w:r>
            <w:r w:rsidRPr="005E425F">
              <w:rPr>
                <w:rFonts w:hint="eastAsia"/>
              </w:rPr>
              <w:t>≥</w:t>
            </w:r>
          </w:p>
        </w:tc>
        <w:tc>
          <w:tcPr>
            <w:tcW w:w="3004" w:type="pct"/>
            <w:gridSpan w:val="9"/>
            <w:shd w:val="clear" w:color="auto" w:fill="auto"/>
            <w:vAlign w:val="center"/>
          </w:tcPr>
          <w:p w:rsidR="00773661" w:rsidRPr="005E425F" w:rsidRDefault="00773661" w:rsidP="00773661">
            <w:pPr>
              <w:pStyle w:val="afffffffff9"/>
            </w:pPr>
            <w:r w:rsidRPr="005E425F">
              <w:t>0.21</w:t>
            </w:r>
          </w:p>
        </w:tc>
        <w:tc>
          <w:tcPr>
            <w:tcW w:w="996" w:type="pct"/>
            <w:gridSpan w:val="3"/>
            <w:shd w:val="clear" w:color="auto" w:fill="auto"/>
            <w:vAlign w:val="center"/>
          </w:tcPr>
          <w:p w:rsidR="00773661" w:rsidRPr="005E425F" w:rsidRDefault="00773661" w:rsidP="00773661">
            <w:pPr>
              <w:pStyle w:val="afffffffff9"/>
            </w:pPr>
            <w:r w:rsidRPr="005E425F">
              <w:t>0.17</w:t>
            </w:r>
          </w:p>
        </w:tc>
      </w:tr>
      <w:tr w:rsidR="005E425F" w:rsidRPr="005E425F" w:rsidTr="002A0FA6">
        <w:trPr>
          <w:jc w:val="center"/>
        </w:trPr>
        <w:tc>
          <w:tcPr>
            <w:tcW w:w="1000" w:type="pct"/>
            <w:tcBorders>
              <w:bottom w:val="single" w:sz="4" w:space="0" w:color="auto"/>
            </w:tcBorders>
            <w:shd w:val="clear" w:color="auto" w:fill="auto"/>
            <w:vAlign w:val="center"/>
          </w:tcPr>
          <w:p w:rsidR="00773661" w:rsidRPr="005E425F" w:rsidRDefault="00773661" w:rsidP="00773661">
            <w:pPr>
              <w:pStyle w:val="afffffffff9"/>
              <w:spacing w:line="240" w:lineRule="exact"/>
              <w:ind w:firstLineChars="50" w:firstLine="90"/>
            </w:pPr>
            <w:r w:rsidRPr="005E425F">
              <w:rPr>
                <w:rFonts w:hint="eastAsia"/>
              </w:rPr>
              <w:t>pH</w:t>
            </w:r>
          </w:p>
        </w:tc>
        <w:tc>
          <w:tcPr>
            <w:tcW w:w="4000" w:type="pct"/>
            <w:gridSpan w:val="12"/>
            <w:tcBorders>
              <w:bottom w:val="single" w:sz="4" w:space="0" w:color="auto"/>
            </w:tcBorders>
            <w:shd w:val="clear" w:color="auto" w:fill="auto"/>
            <w:vAlign w:val="center"/>
          </w:tcPr>
          <w:p w:rsidR="00773661" w:rsidRPr="005E425F" w:rsidRDefault="00773661" w:rsidP="00773661">
            <w:pPr>
              <w:pStyle w:val="afffffffff9"/>
            </w:pPr>
            <w:r w:rsidRPr="005E425F">
              <w:rPr>
                <w:rFonts w:hint="eastAsia"/>
              </w:rPr>
              <w:t>3.5～4.8</w:t>
            </w:r>
          </w:p>
        </w:tc>
      </w:tr>
      <w:tr w:rsidR="005E425F" w:rsidRPr="005E425F" w:rsidTr="002A0FA6">
        <w:trPr>
          <w:jc w:val="center"/>
        </w:trPr>
        <w:tc>
          <w:tcPr>
            <w:tcW w:w="1000" w:type="pct"/>
            <w:tcBorders>
              <w:top w:val="single" w:sz="4" w:space="0" w:color="auto"/>
              <w:bottom w:val="single" w:sz="4" w:space="0" w:color="auto"/>
            </w:tcBorders>
            <w:shd w:val="clear" w:color="auto" w:fill="auto"/>
            <w:vAlign w:val="center"/>
          </w:tcPr>
          <w:p w:rsidR="00773661" w:rsidRPr="005E425F" w:rsidRDefault="00773661" w:rsidP="00773661">
            <w:pPr>
              <w:pStyle w:val="afffffffff9"/>
              <w:spacing w:line="240" w:lineRule="exact"/>
              <w:ind w:firstLineChars="50" w:firstLine="90"/>
            </w:pPr>
            <w:r w:rsidRPr="005E425F">
              <w:rPr>
                <w:rFonts w:hint="eastAsia"/>
              </w:rPr>
              <w:t>氧</w:t>
            </w:r>
            <w:r w:rsidRPr="005E425F">
              <w:t>化钙</w:t>
            </w:r>
            <w:r w:rsidRPr="005E425F">
              <w:rPr>
                <w:rFonts w:hint="eastAsia"/>
              </w:rPr>
              <w:t>/（g/L</w:t>
            </w:r>
            <w:r w:rsidRPr="005E425F">
              <w:t>）</w:t>
            </w:r>
            <w:r w:rsidRPr="005E425F">
              <w:rPr>
                <w:rFonts w:hint="eastAsia"/>
              </w:rPr>
              <w:t>≤</w:t>
            </w:r>
          </w:p>
        </w:tc>
        <w:tc>
          <w:tcPr>
            <w:tcW w:w="4000" w:type="pct"/>
            <w:gridSpan w:val="12"/>
            <w:tcBorders>
              <w:top w:val="single" w:sz="4" w:space="0" w:color="auto"/>
              <w:bottom w:val="single" w:sz="4" w:space="0" w:color="auto"/>
            </w:tcBorders>
            <w:shd w:val="clear" w:color="auto" w:fill="auto"/>
            <w:vAlign w:val="center"/>
          </w:tcPr>
          <w:p w:rsidR="00773661" w:rsidRPr="005E425F" w:rsidRDefault="00773661" w:rsidP="00773661">
            <w:pPr>
              <w:pStyle w:val="afffffffff9"/>
            </w:pPr>
            <w:r w:rsidRPr="005E425F">
              <w:rPr>
                <w:rFonts w:hint="eastAsia"/>
              </w:rPr>
              <w:t>1</w:t>
            </w:r>
            <w:r w:rsidRPr="005E425F">
              <w:t>.0</w:t>
            </w:r>
          </w:p>
        </w:tc>
      </w:tr>
      <w:tr w:rsidR="005E425F" w:rsidRPr="005E425F" w:rsidTr="002A0FA6">
        <w:trPr>
          <w:jc w:val="center"/>
        </w:trPr>
        <w:tc>
          <w:tcPr>
            <w:tcW w:w="1000" w:type="pct"/>
            <w:tcBorders>
              <w:top w:val="single" w:sz="4" w:space="0" w:color="auto"/>
              <w:bottom w:val="single" w:sz="4" w:space="0" w:color="auto"/>
            </w:tcBorders>
            <w:shd w:val="clear" w:color="auto" w:fill="auto"/>
            <w:vAlign w:val="center"/>
          </w:tcPr>
          <w:p w:rsidR="00773661" w:rsidRPr="005E425F" w:rsidRDefault="00773661" w:rsidP="00773661">
            <w:pPr>
              <w:pStyle w:val="afffffffff9"/>
              <w:spacing w:line="240" w:lineRule="exact"/>
              <w:ind w:firstLineChars="50" w:firstLine="90"/>
            </w:pPr>
            <w:r w:rsidRPr="005E425F">
              <w:rPr>
                <w:rFonts w:hint="eastAsia"/>
              </w:rPr>
              <w:t>苯甲酸/（g/kg）≤</w:t>
            </w:r>
          </w:p>
        </w:tc>
        <w:tc>
          <w:tcPr>
            <w:tcW w:w="4000" w:type="pct"/>
            <w:gridSpan w:val="12"/>
            <w:tcBorders>
              <w:top w:val="single" w:sz="4" w:space="0" w:color="auto"/>
            </w:tcBorders>
            <w:shd w:val="clear" w:color="auto" w:fill="auto"/>
            <w:vAlign w:val="center"/>
          </w:tcPr>
          <w:p w:rsidR="00773661" w:rsidRPr="005E425F" w:rsidRDefault="00773661" w:rsidP="00773661">
            <w:pPr>
              <w:pStyle w:val="afffffffff9"/>
            </w:pPr>
            <w:r w:rsidRPr="005E425F">
              <w:rPr>
                <w:rFonts w:hint="eastAsia"/>
              </w:rPr>
              <w:t>0</w:t>
            </w:r>
            <w:r w:rsidRPr="005E425F">
              <w:t>.05</w:t>
            </w:r>
          </w:p>
        </w:tc>
      </w:tr>
      <w:tr w:rsidR="005E425F" w:rsidRPr="005E425F" w:rsidTr="002A0FA6">
        <w:trPr>
          <w:jc w:val="center"/>
        </w:trPr>
        <w:tc>
          <w:tcPr>
            <w:tcW w:w="5000" w:type="pct"/>
            <w:gridSpan w:val="13"/>
            <w:tcBorders>
              <w:top w:val="single" w:sz="4" w:space="0" w:color="auto"/>
              <w:bottom w:val="single" w:sz="8" w:space="0" w:color="auto"/>
            </w:tcBorders>
            <w:shd w:val="clear" w:color="auto" w:fill="auto"/>
            <w:vAlign w:val="center"/>
          </w:tcPr>
          <w:p w:rsidR="002A0FA6" w:rsidRPr="005E425F" w:rsidRDefault="002A0FA6" w:rsidP="002A0FA6">
            <w:pPr>
              <w:pStyle w:val="afff2"/>
            </w:pPr>
            <w:r w:rsidRPr="005E425F">
              <w:rPr>
                <w:rFonts w:hint="eastAsia"/>
              </w:rPr>
              <w:t>苯甲酸指融水重阳酒发酵及贮存过程中自然产生的苯甲酸。</w:t>
            </w:r>
          </w:p>
          <w:p w:rsidR="002A0FA6" w:rsidRPr="005E425F" w:rsidRDefault="002A0FA6" w:rsidP="002A0FA6">
            <w:pPr>
              <w:pStyle w:val="af4"/>
            </w:pPr>
            <w:r w:rsidRPr="005E425F">
              <w:rPr>
                <w:rFonts w:hint="eastAsia"/>
              </w:rPr>
              <w:t>酒精度低于</w:t>
            </w:r>
            <w:r w:rsidRPr="005E425F">
              <w:t>14％vol时，非糖固形物、氨基酸态氮的值按14％vol折算，酒精度标签所示值与实测值之间差为±1.0％vol。</w:t>
            </w:r>
          </w:p>
        </w:tc>
      </w:tr>
    </w:tbl>
    <w:p w:rsidR="00DC2274" w:rsidRPr="005E425F" w:rsidRDefault="00773661" w:rsidP="00860837">
      <w:pPr>
        <w:pStyle w:val="affd"/>
        <w:spacing w:beforeLines="100" w:before="240" w:after="120"/>
      </w:pPr>
      <w:r w:rsidRPr="005E425F">
        <w:rPr>
          <w:rFonts w:hint="eastAsia"/>
        </w:rPr>
        <w:t>微生物限量指标</w:t>
      </w:r>
    </w:p>
    <w:p w:rsidR="00773661" w:rsidRPr="005E425F" w:rsidRDefault="00773661" w:rsidP="00773661">
      <w:pPr>
        <w:pStyle w:val="affffb"/>
        <w:ind w:firstLine="420"/>
      </w:pPr>
      <w:r w:rsidRPr="005E425F">
        <w:rPr>
          <w:rFonts w:hint="eastAsia"/>
        </w:rPr>
        <w:t>融水重阳酒酒精度≤</w:t>
      </w:r>
      <w:r w:rsidR="00C365F0" w:rsidRPr="005E425F">
        <w:rPr>
          <w:rFonts w:hint="eastAsia"/>
        </w:rPr>
        <w:t>10</w:t>
      </w:r>
      <w:r w:rsidR="00C365F0" w:rsidRPr="005E425F">
        <w:rPr>
          <w:rFonts w:hAnsi="宋体" w:hint="eastAsia"/>
        </w:rPr>
        <w:t>％</w:t>
      </w:r>
      <w:r w:rsidRPr="005E425F">
        <w:rPr>
          <w:rFonts w:hint="eastAsia"/>
        </w:rPr>
        <w:t>vol时，微生物限量指标应符合表3</w:t>
      </w:r>
      <w:r w:rsidR="00C365F0" w:rsidRPr="005E425F">
        <w:rPr>
          <w:rFonts w:hint="eastAsia"/>
        </w:rPr>
        <w:t>的规定。</w:t>
      </w:r>
    </w:p>
    <w:p w:rsidR="00DC2274" w:rsidRPr="005E425F" w:rsidRDefault="00C365F0" w:rsidP="00C365F0">
      <w:pPr>
        <w:pStyle w:val="aff2"/>
        <w:spacing w:before="120" w:after="120"/>
      </w:pPr>
      <w:r w:rsidRPr="005E425F">
        <w:rPr>
          <w:rFonts w:hint="eastAsia"/>
        </w:rPr>
        <w:t>微生物限量指标</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334"/>
        <w:gridCol w:w="2334"/>
        <w:gridCol w:w="2333"/>
        <w:gridCol w:w="2333"/>
      </w:tblGrid>
      <w:tr w:rsidR="005E425F" w:rsidRPr="005E425F" w:rsidTr="00320870">
        <w:trPr>
          <w:tblHeader/>
          <w:jc w:val="center"/>
        </w:trPr>
        <w:tc>
          <w:tcPr>
            <w:tcW w:w="2334" w:type="dxa"/>
            <w:vMerge w:val="restart"/>
            <w:tcBorders>
              <w:top w:val="single" w:sz="8" w:space="0" w:color="auto"/>
            </w:tcBorders>
            <w:shd w:val="clear" w:color="auto" w:fill="auto"/>
            <w:vAlign w:val="center"/>
          </w:tcPr>
          <w:p w:rsidR="00320870" w:rsidRPr="005E425F" w:rsidRDefault="00320870" w:rsidP="00C365F0">
            <w:pPr>
              <w:pStyle w:val="afffffffff9"/>
            </w:pPr>
            <w:r w:rsidRPr="005E425F">
              <w:rPr>
                <w:rFonts w:hint="eastAsia"/>
              </w:rPr>
              <w:t>项目</w:t>
            </w:r>
          </w:p>
        </w:tc>
        <w:tc>
          <w:tcPr>
            <w:tcW w:w="7000" w:type="dxa"/>
            <w:gridSpan w:val="3"/>
            <w:tcBorders>
              <w:top w:val="single" w:sz="8" w:space="0" w:color="auto"/>
              <w:bottom w:val="single" w:sz="4" w:space="0" w:color="auto"/>
            </w:tcBorders>
            <w:shd w:val="clear" w:color="auto" w:fill="auto"/>
            <w:vAlign w:val="center"/>
          </w:tcPr>
          <w:p w:rsidR="00320870" w:rsidRPr="005E425F" w:rsidRDefault="00320870" w:rsidP="00C365F0">
            <w:pPr>
              <w:pStyle w:val="afffffffff9"/>
            </w:pPr>
            <w:r w:rsidRPr="005E425F">
              <w:rPr>
                <w:rFonts w:hint="eastAsia"/>
              </w:rPr>
              <w:t>采样方案及限量</w:t>
            </w:r>
            <w:r w:rsidRPr="005E425F">
              <w:rPr>
                <w:vertAlign w:val="superscript"/>
              </w:rPr>
              <w:t>a</w:t>
            </w:r>
          </w:p>
        </w:tc>
      </w:tr>
      <w:tr w:rsidR="005E425F" w:rsidRPr="005E425F" w:rsidTr="00320870">
        <w:trPr>
          <w:jc w:val="center"/>
        </w:trPr>
        <w:tc>
          <w:tcPr>
            <w:tcW w:w="2334" w:type="dxa"/>
            <w:vMerge/>
            <w:shd w:val="clear" w:color="auto" w:fill="auto"/>
            <w:vAlign w:val="center"/>
          </w:tcPr>
          <w:p w:rsidR="00320870" w:rsidRPr="005E425F" w:rsidRDefault="00320870" w:rsidP="00C365F0">
            <w:pPr>
              <w:pStyle w:val="afffffffff9"/>
            </w:pPr>
          </w:p>
        </w:tc>
        <w:tc>
          <w:tcPr>
            <w:tcW w:w="2334" w:type="dxa"/>
            <w:tcBorders>
              <w:top w:val="single" w:sz="4" w:space="0" w:color="auto"/>
            </w:tcBorders>
            <w:shd w:val="clear" w:color="auto" w:fill="auto"/>
            <w:vAlign w:val="center"/>
          </w:tcPr>
          <w:p w:rsidR="00320870" w:rsidRPr="005E425F" w:rsidRDefault="00320870" w:rsidP="00C365F0">
            <w:pPr>
              <w:pStyle w:val="afffffffff9"/>
              <w:spacing w:line="240" w:lineRule="exact"/>
              <w:ind w:firstLineChars="50" w:firstLine="90"/>
            </w:pPr>
            <w:r w:rsidRPr="005E425F">
              <w:rPr>
                <w:rFonts w:hint="eastAsia"/>
              </w:rPr>
              <w:t>n</w:t>
            </w:r>
          </w:p>
        </w:tc>
        <w:tc>
          <w:tcPr>
            <w:tcW w:w="2333" w:type="dxa"/>
            <w:tcBorders>
              <w:top w:val="single" w:sz="4" w:space="0" w:color="auto"/>
            </w:tcBorders>
            <w:shd w:val="clear" w:color="auto" w:fill="auto"/>
            <w:vAlign w:val="center"/>
          </w:tcPr>
          <w:p w:rsidR="00320870" w:rsidRPr="005E425F" w:rsidRDefault="00320870" w:rsidP="00C365F0">
            <w:pPr>
              <w:pStyle w:val="afffffffff9"/>
              <w:spacing w:line="240" w:lineRule="exact"/>
              <w:ind w:firstLineChars="50" w:firstLine="90"/>
            </w:pPr>
            <w:r w:rsidRPr="005E425F">
              <w:rPr>
                <w:rFonts w:hint="eastAsia"/>
              </w:rPr>
              <w:t>c</w:t>
            </w:r>
          </w:p>
        </w:tc>
        <w:tc>
          <w:tcPr>
            <w:tcW w:w="2333" w:type="dxa"/>
            <w:tcBorders>
              <w:top w:val="single" w:sz="4" w:space="0" w:color="auto"/>
            </w:tcBorders>
            <w:shd w:val="clear" w:color="auto" w:fill="auto"/>
            <w:vAlign w:val="center"/>
          </w:tcPr>
          <w:p w:rsidR="00320870" w:rsidRPr="005E425F" w:rsidRDefault="00320870" w:rsidP="00C365F0">
            <w:pPr>
              <w:pStyle w:val="afffffffff9"/>
              <w:spacing w:line="240" w:lineRule="exact"/>
              <w:ind w:firstLineChars="50" w:firstLine="90"/>
            </w:pPr>
            <w:r w:rsidRPr="005E425F">
              <w:rPr>
                <w:rFonts w:hint="eastAsia"/>
              </w:rPr>
              <w:t>m</w:t>
            </w:r>
          </w:p>
        </w:tc>
      </w:tr>
      <w:tr w:rsidR="005E425F" w:rsidRPr="005E425F" w:rsidTr="00C365F0">
        <w:trPr>
          <w:jc w:val="center"/>
        </w:trPr>
        <w:tc>
          <w:tcPr>
            <w:tcW w:w="2334" w:type="dxa"/>
            <w:shd w:val="clear" w:color="auto" w:fill="auto"/>
            <w:vAlign w:val="center"/>
          </w:tcPr>
          <w:p w:rsidR="00C365F0" w:rsidRPr="005E425F" w:rsidRDefault="00C365F0" w:rsidP="00C365F0">
            <w:pPr>
              <w:pStyle w:val="afffffffff9"/>
              <w:spacing w:line="240" w:lineRule="exact"/>
              <w:ind w:firstLineChars="50" w:firstLine="90"/>
            </w:pPr>
            <w:r w:rsidRPr="005E425F">
              <w:rPr>
                <w:rFonts w:hint="eastAsia"/>
              </w:rPr>
              <w:t xml:space="preserve">沙门氏菌                             </w:t>
            </w:r>
          </w:p>
        </w:tc>
        <w:tc>
          <w:tcPr>
            <w:tcW w:w="2334" w:type="dxa"/>
            <w:shd w:val="clear" w:color="auto" w:fill="auto"/>
            <w:vAlign w:val="center"/>
          </w:tcPr>
          <w:p w:rsidR="00C365F0" w:rsidRPr="005E425F" w:rsidRDefault="00C365F0" w:rsidP="00C365F0">
            <w:pPr>
              <w:pStyle w:val="afffffffff9"/>
              <w:spacing w:line="240" w:lineRule="exact"/>
              <w:ind w:firstLineChars="50" w:firstLine="90"/>
            </w:pPr>
            <w:r w:rsidRPr="005E425F">
              <w:rPr>
                <w:rFonts w:hint="eastAsia"/>
              </w:rPr>
              <w:t>5</w:t>
            </w:r>
          </w:p>
        </w:tc>
        <w:tc>
          <w:tcPr>
            <w:tcW w:w="2333" w:type="dxa"/>
            <w:shd w:val="clear" w:color="auto" w:fill="auto"/>
            <w:vAlign w:val="center"/>
          </w:tcPr>
          <w:p w:rsidR="00C365F0" w:rsidRPr="005E425F" w:rsidRDefault="00C365F0" w:rsidP="00C365F0">
            <w:pPr>
              <w:pStyle w:val="afffffffff9"/>
              <w:spacing w:line="240" w:lineRule="exact"/>
              <w:ind w:firstLineChars="50" w:firstLine="90"/>
            </w:pPr>
            <w:r w:rsidRPr="005E425F">
              <w:rPr>
                <w:rFonts w:hint="eastAsia"/>
              </w:rPr>
              <w:t>0</w:t>
            </w:r>
          </w:p>
        </w:tc>
        <w:tc>
          <w:tcPr>
            <w:tcW w:w="2333" w:type="dxa"/>
            <w:shd w:val="clear" w:color="auto" w:fill="auto"/>
            <w:vAlign w:val="center"/>
          </w:tcPr>
          <w:p w:rsidR="00C365F0" w:rsidRPr="005E425F" w:rsidRDefault="00C365F0" w:rsidP="00C365F0">
            <w:pPr>
              <w:pStyle w:val="afffffffff9"/>
              <w:spacing w:line="240" w:lineRule="exact"/>
              <w:ind w:firstLineChars="50" w:firstLine="90"/>
            </w:pPr>
            <w:r w:rsidRPr="005E425F">
              <w:rPr>
                <w:rFonts w:hint="eastAsia"/>
              </w:rPr>
              <w:t>0/25</w:t>
            </w:r>
            <w:r w:rsidR="00372839" w:rsidRPr="005E425F">
              <w:rPr>
                <w:vertAlign w:val="superscript"/>
              </w:rPr>
              <w:t xml:space="preserve"> </w:t>
            </w:r>
            <w:r w:rsidRPr="005E425F">
              <w:rPr>
                <w:rFonts w:hint="eastAsia"/>
              </w:rPr>
              <w:t>ml</w:t>
            </w:r>
          </w:p>
        </w:tc>
      </w:tr>
      <w:tr w:rsidR="005E425F" w:rsidRPr="005E425F" w:rsidTr="002A0FA6">
        <w:trPr>
          <w:jc w:val="center"/>
        </w:trPr>
        <w:tc>
          <w:tcPr>
            <w:tcW w:w="2334" w:type="dxa"/>
            <w:tcBorders>
              <w:bottom w:val="single" w:sz="4" w:space="0" w:color="auto"/>
            </w:tcBorders>
            <w:shd w:val="clear" w:color="auto" w:fill="auto"/>
            <w:vAlign w:val="center"/>
          </w:tcPr>
          <w:p w:rsidR="00C365F0" w:rsidRPr="005E425F" w:rsidRDefault="00C365F0" w:rsidP="00C365F0">
            <w:pPr>
              <w:pStyle w:val="afffffffff9"/>
              <w:spacing w:line="240" w:lineRule="exact"/>
              <w:ind w:firstLineChars="50" w:firstLine="90"/>
            </w:pPr>
            <w:r w:rsidRPr="005E425F">
              <w:rPr>
                <w:rFonts w:hint="eastAsia"/>
              </w:rPr>
              <w:t>金黄色葡萄球菌</w:t>
            </w:r>
          </w:p>
        </w:tc>
        <w:tc>
          <w:tcPr>
            <w:tcW w:w="2334" w:type="dxa"/>
            <w:tcBorders>
              <w:bottom w:val="single" w:sz="4" w:space="0" w:color="auto"/>
            </w:tcBorders>
            <w:shd w:val="clear" w:color="auto" w:fill="auto"/>
            <w:vAlign w:val="center"/>
          </w:tcPr>
          <w:p w:rsidR="00C365F0" w:rsidRPr="005E425F" w:rsidRDefault="00C365F0" w:rsidP="00C365F0">
            <w:pPr>
              <w:pStyle w:val="afffffffff9"/>
              <w:spacing w:line="240" w:lineRule="exact"/>
              <w:ind w:firstLineChars="50" w:firstLine="90"/>
            </w:pPr>
            <w:r w:rsidRPr="005E425F">
              <w:rPr>
                <w:rFonts w:hint="eastAsia"/>
              </w:rPr>
              <w:t>5</w:t>
            </w:r>
          </w:p>
        </w:tc>
        <w:tc>
          <w:tcPr>
            <w:tcW w:w="2333" w:type="dxa"/>
            <w:tcBorders>
              <w:bottom w:val="single" w:sz="4" w:space="0" w:color="auto"/>
            </w:tcBorders>
            <w:shd w:val="clear" w:color="auto" w:fill="auto"/>
            <w:vAlign w:val="center"/>
          </w:tcPr>
          <w:p w:rsidR="00C365F0" w:rsidRPr="005E425F" w:rsidRDefault="00C365F0" w:rsidP="00C365F0">
            <w:pPr>
              <w:pStyle w:val="afffffffff9"/>
              <w:spacing w:line="240" w:lineRule="exact"/>
              <w:ind w:firstLineChars="50" w:firstLine="90"/>
            </w:pPr>
            <w:r w:rsidRPr="005E425F">
              <w:rPr>
                <w:rFonts w:hint="eastAsia"/>
              </w:rPr>
              <w:t>0</w:t>
            </w:r>
          </w:p>
        </w:tc>
        <w:tc>
          <w:tcPr>
            <w:tcW w:w="2333" w:type="dxa"/>
            <w:tcBorders>
              <w:bottom w:val="single" w:sz="4" w:space="0" w:color="auto"/>
            </w:tcBorders>
            <w:shd w:val="clear" w:color="auto" w:fill="auto"/>
            <w:vAlign w:val="center"/>
          </w:tcPr>
          <w:p w:rsidR="00C365F0" w:rsidRPr="005E425F" w:rsidRDefault="00C365F0" w:rsidP="00C365F0">
            <w:pPr>
              <w:pStyle w:val="afffffffff9"/>
              <w:spacing w:line="240" w:lineRule="exact"/>
              <w:ind w:firstLineChars="50" w:firstLine="90"/>
            </w:pPr>
            <w:r w:rsidRPr="005E425F">
              <w:rPr>
                <w:rFonts w:hint="eastAsia"/>
              </w:rPr>
              <w:t>0/25</w:t>
            </w:r>
            <w:r w:rsidR="00372839" w:rsidRPr="005E425F">
              <w:rPr>
                <w:vertAlign w:val="superscript"/>
              </w:rPr>
              <w:t xml:space="preserve"> </w:t>
            </w:r>
            <w:r w:rsidRPr="005E425F">
              <w:rPr>
                <w:rFonts w:hint="eastAsia"/>
              </w:rPr>
              <w:t>ml</w:t>
            </w:r>
          </w:p>
        </w:tc>
      </w:tr>
      <w:tr w:rsidR="005E425F" w:rsidRPr="005E425F" w:rsidTr="002A0FA6">
        <w:trPr>
          <w:jc w:val="center"/>
        </w:trPr>
        <w:tc>
          <w:tcPr>
            <w:tcW w:w="9334" w:type="dxa"/>
            <w:gridSpan w:val="4"/>
            <w:tcBorders>
              <w:top w:val="single" w:sz="4" w:space="0" w:color="auto"/>
              <w:bottom w:val="single" w:sz="8" w:space="0" w:color="auto"/>
            </w:tcBorders>
            <w:shd w:val="clear" w:color="auto" w:fill="auto"/>
            <w:vAlign w:val="center"/>
          </w:tcPr>
          <w:p w:rsidR="002A0FA6" w:rsidRPr="005E425F" w:rsidRDefault="002A0FA6" w:rsidP="002A0FA6">
            <w:pPr>
              <w:pStyle w:val="af4"/>
              <w:numPr>
                <w:ilvl w:val="0"/>
                <w:numId w:val="38"/>
              </w:numPr>
            </w:pPr>
            <w:r w:rsidRPr="005E425F">
              <w:rPr>
                <w:rFonts w:hint="eastAsia"/>
              </w:rPr>
              <w:t>样品的采样和处理按</w:t>
            </w:r>
            <w:r w:rsidRPr="005E425F">
              <w:t>GB 4789.25的规定执行。</w:t>
            </w:r>
          </w:p>
        </w:tc>
      </w:tr>
    </w:tbl>
    <w:p w:rsidR="00DC2274" w:rsidRPr="005E425F" w:rsidRDefault="00320870" w:rsidP="00860837">
      <w:pPr>
        <w:pStyle w:val="affd"/>
        <w:spacing w:beforeLines="100" w:before="240" w:after="120"/>
      </w:pPr>
      <w:r w:rsidRPr="005E425F">
        <w:rPr>
          <w:rFonts w:hint="eastAsia"/>
        </w:rPr>
        <w:t>食品添加剂</w:t>
      </w:r>
    </w:p>
    <w:p w:rsidR="001E5E1B" w:rsidRPr="005E425F" w:rsidRDefault="001E5E1B" w:rsidP="001E5E1B">
      <w:pPr>
        <w:pStyle w:val="affffb"/>
        <w:ind w:firstLine="420"/>
      </w:pPr>
      <w:r w:rsidRPr="005E425F">
        <w:rPr>
          <w:rFonts w:hint="eastAsia"/>
        </w:rPr>
        <w:t>应符合GB 2760的规定。</w:t>
      </w:r>
    </w:p>
    <w:p w:rsidR="00320870" w:rsidRPr="005E425F" w:rsidRDefault="00320870" w:rsidP="001E5E1B">
      <w:pPr>
        <w:pStyle w:val="affd"/>
        <w:spacing w:before="120" w:after="120"/>
      </w:pPr>
      <w:r w:rsidRPr="005E425F">
        <w:rPr>
          <w:rFonts w:hint="eastAsia"/>
        </w:rPr>
        <w:t>真菌毒素限量</w:t>
      </w:r>
    </w:p>
    <w:p w:rsidR="001E5E1B" w:rsidRPr="005E425F" w:rsidRDefault="001E5E1B" w:rsidP="001E5E1B">
      <w:pPr>
        <w:pStyle w:val="affffb"/>
        <w:ind w:firstLine="420"/>
      </w:pPr>
      <w:r w:rsidRPr="005E425F">
        <w:rPr>
          <w:rFonts w:hint="eastAsia"/>
        </w:rPr>
        <w:t>应符合GB 2761的规定。</w:t>
      </w:r>
    </w:p>
    <w:p w:rsidR="00320870" w:rsidRPr="005E425F" w:rsidRDefault="00320870" w:rsidP="001E5E1B">
      <w:pPr>
        <w:pStyle w:val="affd"/>
        <w:spacing w:before="120" w:after="120"/>
      </w:pPr>
      <w:r w:rsidRPr="005E425F">
        <w:rPr>
          <w:rFonts w:hint="eastAsia"/>
        </w:rPr>
        <w:t>污染物限量</w:t>
      </w:r>
    </w:p>
    <w:p w:rsidR="001E5E1B" w:rsidRPr="005E425F" w:rsidRDefault="001E5E1B" w:rsidP="001E5E1B">
      <w:pPr>
        <w:pStyle w:val="affffb"/>
        <w:ind w:firstLine="420"/>
      </w:pPr>
      <w:r w:rsidRPr="005E425F">
        <w:rPr>
          <w:rFonts w:hint="eastAsia"/>
        </w:rPr>
        <w:t>应符合GB 2762的规定。</w:t>
      </w:r>
    </w:p>
    <w:p w:rsidR="00320870" w:rsidRPr="005E425F" w:rsidRDefault="00320870" w:rsidP="001E5E1B">
      <w:pPr>
        <w:pStyle w:val="affd"/>
        <w:spacing w:before="120" w:after="120"/>
      </w:pPr>
      <w:r w:rsidRPr="005E425F">
        <w:rPr>
          <w:rFonts w:hint="eastAsia"/>
        </w:rPr>
        <w:t>净含量</w:t>
      </w:r>
    </w:p>
    <w:p w:rsidR="001E5E1B" w:rsidRPr="005E425F" w:rsidRDefault="001E5E1B" w:rsidP="001E5E1B">
      <w:pPr>
        <w:pStyle w:val="affffb"/>
        <w:ind w:firstLine="420"/>
      </w:pPr>
      <w:r w:rsidRPr="005E425F">
        <w:rPr>
          <w:rFonts w:hint="eastAsia"/>
        </w:rPr>
        <w:t>应符合国家市场监督管理总局令2023年第70号的规定。</w:t>
      </w:r>
    </w:p>
    <w:p w:rsidR="00320870" w:rsidRPr="005E425F" w:rsidRDefault="00320870" w:rsidP="001E5E1B">
      <w:pPr>
        <w:pStyle w:val="affd"/>
        <w:spacing w:before="120" w:after="120"/>
      </w:pPr>
      <w:r w:rsidRPr="005E425F">
        <w:rPr>
          <w:rFonts w:hint="eastAsia"/>
        </w:rPr>
        <w:t>生产加工过程卫生要求</w:t>
      </w:r>
    </w:p>
    <w:p w:rsidR="00C365F0" w:rsidRPr="005E425F" w:rsidRDefault="001E5E1B" w:rsidP="00320870">
      <w:pPr>
        <w:pStyle w:val="affffb"/>
        <w:tabs>
          <w:tab w:val="left" w:pos="3544"/>
        </w:tabs>
        <w:ind w:firstLine="420"/>
      </w:pPr>
      <w:r w:rsidRPr="005E425F">
        <w:rPr>
          <w:rFonts w:hint="eastAsia"/>
        </w:rPr>
        <w:t>应符合GB 12696的规定。</w:t>
      </w:r>
    </w:p>
    <w:p w:rsidR="006F4F10" w:rsidRPr="005E425F" w:rsidRDefault="006F4F10" w:rsidP="006F4F10">
      <w:pPr>
        <w:pStyle w:val="affc"/>
        <w:spacing w:before="240" w:after="240"/>
      </w:pPr>
      <w:r w:rsidRPr="005E425F">
        <w:rPr>
          <w:rFonts w:hint="eastAsia"/>
        </w:rPr>
        <w:t>试验方法</w:t>
      </w:r>
    </w:p>
    <w:p w:rsidR="006F4F10" w:rsidRPr="005E425F" w:rsidRDefault="006F4F10" w:rsidP="006F4F10">
      <w:pPr>
        <w:pStyle w:val="affffffffe"/>
      </w:pPr>
      <w:r w:rsidRPr="005E425F">
        <w:rPr>
          <w:rFonts w:hint="eastAsia"/>
        </w:rPr>
        <w:t>感官、总糖、非糖固形物、氨基酸态氮、pH值和氧化钙按GB/T 13662的规定方法检验。</w:t>
      </w:r>
    </w:p>
    <w:p w:rsidR="006F4F10" w:rsidRPr="005E425F" w:rsidRDefault="006F4F10" w:rsidP="006F4F10">
      <w:pPr>
        <w:pStyle w:val="affffffffe"/>
      </w:pPr>
      <w:r w:rsidRPr="005E425F">
        <w:rPr>
          <w:rFonts w:hint="eastAsia"/>
        </w:rPr>
        <w:t>固形物含量按GB/T 10786规定的方法检验。</w:t>
      </w:r>
    </w:p>
    <w:p w:rsidR="006F4F10" w:rsidRPr="005E425F" w:rsidRDefault="006F4F10" w:rsidP="006F4F10">
      <w:pPr>
        <w:pStyle w:val="affffffffe"/>
      </w:pPr>
      <w:r w:rsidRPr="005E425F">
        <w:rPr>
          <w:rFonts w:hint="eastAsia"/>
        </w:rPr>
        <w:t>酒精度按GB 5009.225规定的方法检验。</w:t>
      </w:r>
    </w:p>
    <w:p w:rsidR="006F4F10" w:rsidRPr="005E425F" w:rsidRDefault="006F4F10" w:rsidP="006F4F10">
      <w:pPr>
        <w:pStyle w:val="affffffffe"/>
      </w:pPr>
      <w:r w:rsidRPr="005E425F">
        <w:rPr>
          <w:rFonts w:hint="eastAsia"/>
        </w:rPr>
        <w:t>总酸按GB 12456规定的方法检验。</w:t>
      </w:r>
    </w:p>
    <w:p w:rsidR="006F4F10" w:rsidRPr="005E425F" w:rsidRDefault="006F4F10" w:rsidP="006F4F10">
      <w:pPr>
        <w:pStyle w:val="affffffffe"/>
      </w:pPr>
      <w:r w:rsidRPr="005E425F">
        <w:rPr>
          <w:rFonts w:hint="eastAsia"/>
        </w:rPr>
        <w:t>苯甲酸按GB 5009.28规定的方法检验。</w:t>
      </w:r>
    </w:p>
    <w:p w:rsidR="006F4F10" w:rsidRPr="005E425F" w:rsidRDefault="006F4F10" w:rsidP="006F4F10">
      <w:pPr>
        <w:pStyle w:val="affffffffe"/>
      </w:pPr>
      <w:r w:rsidRPr="005E425F">
        <w:rPr>
          <w:rFonts w:hint="eastAsia"/>
        </w:rPr>
        <w:t>沙门氏菌按GB 4789.4规定的方法检验。</w:t>
      </w:r>
    </w:p>
    <w:p w:rsidR="006F4F10" w:rsidRPr="005E425F" w:rsidRDefault="006F4F10" w:rsidP="006F4F10">
      <w:pPr>
        <w:pStyle w:val="affffffffe"/>
      </w:pPr>
      <w:r w:rsidRPr="005E425F">
        <w:rPr>
          <w:rFonts w:hint="eastAsia"/>
        </w:rPr>
        <w:lastRenderedPageBreak/>
        <w:t>金黄色葡萄球菌按GB 4789.10规定的方法检验。</w:t>
      </w:r>
    </w:p>
    <w:p w:rsidR="006F4F10" w:rsidRPr="005E425F" w:rsidRDefault="006F4F10" w:rsidP="006F4F10">
      <w:pPr>
        <w:pStyle w:val="affffffffe"/>
      </w:pPr>
      <w:r w:rsidRPr="005E425F">
        <w:rPr>
          <w:rFonts w:hint="eastAsia"/>
        </w:rPr>
        <w:t>真菌毒素按GB 2761规定的方法检验。</w:t>
      </w:r>
    </w:p>
    <w:p w:rsidR="006F4F10" w:rsidRPr="005E425F" w:rsidRDefault="006F4F10" w:rsidP="006F4F10">
      <w:pPr>
        <w:pStyle w:val="affffffffe"/>
      </w:pPr>
      <w:r w:rsidRPr="005E425F">
        <w:rPr>
          <w:rFonts w:hint="eastAsia"/>
        </w:rPr>
        <w:t>污染物按GB 2762规定的方法检验。</w:t>
      </w:r>
    </w:p>
    <w:p w:rsidR="006F4F10" w:rsidRPr="005E425F" w:rsidRDefault="006F4F10" w:rsidP="006F4F10">
      <w:pPr>
        <w:pStyle w:val="affffffffe"/>
      </w:pPr>
      <w:r w:rsidRPr="005E425F">
        <w:rPr>
          <w:rFonts w:hint="eastAsia"/>
        </w:rPr>
        <w:t>净含量按JJF 1070规定的方法检验。</w:t>
      </w:r>
    </w:p>
    <w:p w:rsidR="006F4F10" w:rsidRPr="005E425F" w:rsidRDefault="006F4F10" w:rsidP="006F4F10">
      <w:pPr>
        <w:pStyle w:val="affc"/>
        <w:spacing w:before="240" w:after="240"/>
      </w:pPr>
      <w:r w:rsidRPr="005E425F">
        <w:rPr>
          <w:rFonts w:hint="eastAsia"/>
        </w:rPr>
        <w:t>检验规则</w:t>
      </w:r>
    </w:p>
    <w:p w:rsidR="006F4F10" w:rsidRPr="005E425F" w:rsidRDefault="006F4F10" w:rsidP="006F4F10">
      <w:pPr>
        <w:pStyle w:val="affd"/>
        <w:spacing w:before="120" w:after="120"/>
      </w:pPr>
      <w:r w:rsidRPr="005E425F">
        <w:rPr>
          <w:rFonts w:hint="eastAsia"/>
        </w:rPr>
        <w:t>组批</w:t>
      </w:r>
    </w:p>
    <w:p w:rsidR="006F4F10" w:rsidRPr="005E425F" w:rsidRDefault="006F4F10" w:rsidP="006F4F10">
      <w:pPr>
        <w:pStyle w:val="affffb"/>
        <w:ind w:firstLine="420"/>
      </w:pPr>
      <w:r w:rsidRPr="005E425F">
        <w:rPr>
          <w:rFonts w:hint="eastAsia"/>
        </w:rPr>
        <w:t>同一生产日期</w:t>
      </w:r>
      <w:r w:rsidR="007A699E" w:rsidRPr="005E425F">
        <w:rPr>
          <w:rFonts w:hint="eastAsia"/>
        </w:rPr>
        <w:t>内类别相同、质量相同</w:t>
      </w:r>
      <w:r w:rsidRPr="005E425F">
        <w:rPr>
          <w:rFonts w:hint="eastAsia"/>
        </w:rPr>
        <w:t>、具有同样质量合格证的产品为一批。</w:t>
      </w:r>
    </w:p>
    <w:p w:rsidR="006F4F10" w:rsidRPr="005E425F" w:rsidRDefault="006F4F10" w:rsidP="006F4F10">
      <w:pPr>
        <w:pStyle w:val="affd"/>
        <w:spacing w:before="120" w:after="120"/>
      </w:pPr>
      <w:r w:rsidRPr="005E425F">
        <w:rPr>
          <w:rFonts w:hint="eastAsia"/>
        </w:rPr>
        <w:t>抽样</w:t>
      </w:r>
    </w:p>
    <w:p w:rsidR="006F4F10" w:rsidRPr="005E425F" w:rsidRDefault="006F4F10" w:rsidP="006F4F10">
      <w:pPr>
        <w:pStyle w:val="affe"/>
        <w:spacing w:before="120" w:after="120"/>
      </w:pPr>
      <w:r w:rsidRPr="005E425F">
        <w:rPr>
          <w:rFonts w:hint="eastAsia"/>
        </w:rPr>
        <w:t>抽样方式</w:t>
      </w:r>
    </w:p>
    <w:p w:rsidR="004E5022" w:rsidRPr="005E425F" w:rsidRDefault="006F4F10" w:rsidP="004E5022">
      <w:pPr>
        <w:pStyle w:val="afffffffff0"/>
      </w:pPr>
      <w:r w:rsidRPr="005E425F">
        <w:rPr>
          <w:rFonts w:hint="eastAsia"/>
        </w:rPr>
        <w:t>生产环节抽样时，在企业的成品库房，从同一批次样品堆的不同部位抽取相应数量的样品。</w:t>
      </w:r>
      <w:r w:rsidR="004E5022" w:rsidRPr="005E425F">
        <w:rPr>
          <w:rFonts w:hint="eastAsia"/>
        </w:rPr>
        <w:t>抽取样品量如下：</w:t>
      </w:r>
    </w:p>
    <w:p w:rsidR="004E5022" w:rsidRPr="005E425F" w:rsidRDefault="006F4F10" w:rsidP="004E5022">
      <w:pPr>
        <w:pStyle w:val="af2"/>
      </w:pPr>
      <w:r w:rsidRPr="005E425F">
        <w:rPr>
          <w:rFonts w:hint="eastAsia"/>
        </w:rPr>
        <w:t>独立包装小于或等于1</w:t>
      </w:r>
      <w:r w:rsidRPr="005E425F">
        <w:rPr>
          <w:vertAlign w:val="superscript"/>
        </w:rPr>
        <w:t xml:space="preserve"> </w:t>
      </w:r>
      <w:r w:rsidRPr="005E425F">
        <w:rPr>
          <w:rFonts w:hint="eastAsia"/>
        </w:rPr>
        <w:t>000</w:t>
      </w:r>
      <w:r w:rsidRPr="005E425F">
        <w:rPr>
          <w:vertAlign w:val="superscript"/>
        </w:rPr>
        <w:t xml:space="preserve"> </w:t>
      </w:r>
      <w:r w:rsidRPr="005E425F">
        <w:rPr>
          <w:rFonts w:hint="eastAsia"/>
        </w:rPr>
        <w:t>mL时，取同一批次的独立包装；</w:t>
      </w:r>
    </w:p>
    <w:p w:rsidR="004E5022" w:rsidRPr="005E425F" w:rsidRDefault="006F4F10" w:rsidP="004E5022">
      <w:pPr>
        <w:pStyle w:val="af2"/>
      </w:pPr>
      <w:r w:rsidRPr="005E425F">
        <w:rPr>
          <w:rFonts w:hint="eastAsia"/>
        </w:rPr>
        <w:t>独立包装大于1</w:t>
      </w:r>
      <w:r w:rsidRPr="005E425F">
        <w:rPr>
          <w:vertAlign w:val="subscript"/>
        </w:rPr>
        <w:t xml:space="preserve"> </w:t>
      </w:r>
      <w:r w:rsidRPr="005E425F">
        <w:rPr>
          <w:rFonts w:hint="eastAsia"/>
        </w:rPr>
        <w:t>000</w:t>
      </w:r>
      <w:r w:rsidRPr="005E425F">
        <w:rPr>
          <w:vertAlign w:val="superscript"/>
        </w:rPr>
        <w:t xml:space="preserve"> </w:t>
      </w:r>
      <w:r w:rsidRPr="005E425F">
        <w:rPr>
          <w:rFonts w:hint="eastAsia"/>
        </w:rPr>
        <w:t>mL时，可采集独立包装，也可在采样前摇动或用无菌棒搅拌液体</w:t>
      </w:r>
      <w:r w:rsidR="001E52AC" w:rsidRPr="005E425F">
        <w:rPr>
          <w:rFonts w:hint="eastAsia"/>
        </w:rPr>
        <w:t>，</w:t>
      </w:r>
      <w:r w:rsidRPr="005E425F">
        <w:rPr>
          <w:rFonts w:hint="eastAsia"/>
        </w:rPr>
        <w:t>混匀后吸取适量样品</w:t>
      </w:r>
      <w:r w:rsidR="001E52AC" w:rsidRPr="005E425F">
        <w:rPr>
          <w:rFonts w:hint="eastAsia"/>
        </w:rPr>
        <w:t>，</w:t>
      </w:r>
      <w:r w:rsidR="004E5022" w:rsidRPr="005E425F">
        <w:rPr>
          <w:rFonts w:hint="eastAsia"/>
        </w:rPr>
        <w:t>盛装于被抽样单位用于销售的包装或放入同一个无菌采样容器内；</w:t>
      </w:r>
    </w:p>
    <w:p w:rsidR="006F4F10" w:rsidRPr="005E425F" w:rsidRDefault="006F4F10" w:rsidP="004E5022">
      <w:pPr>
        <w:pStyle w:val="af2"/>
      </w:pPr>
      <w:r w:rsidRPr="005E425F">
        <w:rPr>
          <w:rFonts w:hint="eastAsia"/>
        </w:rPr>
        <w:t>抽取样品量不少于4个独立包装</w:t>
      </w:r>
      <w:r w:rsidR="001E52AC" w:rsidRPr="005E425F">
        <w:rPr>
          <w:rFonts w:hint="eastAsia"/>
        </w:rPr>
        <w:t>，</w:t>
      </w:r>
      <w:r w:rsidRPr="005E425F">
        <w:rPr>
          <w:rFonts w:hint="eastAsia"/>
        </w:rPr>
        <w:t>总量约2</w:t>
      </w:r>
      <w:r w:rsidRPr="005E425F">
        <w:rPr>
          <w:vertAlign w:val="superscript"/>
        </w:rPr>
        <w:t xml:space="preserve"> </w:t>
      </w:r>
      <w:r w:rsidRPr="005E425F">
        <w:rPr>
          <w:rFonts w:hint="eastAsia"/>
        </w:rPr>
        <w:t>L。</w:t>
      </w:r>
    </w:p>
    <w:p w:rsidR="006F4F10" w:rsidRPr="005E425F" w:rsidRDefault="006F4F10" w:rsidP="004E5022">
      <w:pPr>
        <w:pStyle w:val="afffffffff0"/>
      </w:pPr>
      <w:r w:rsidRPr="005E425F">
        <w:rPr>
          <w:rFonts w:hint="eastAsia"/>
        </w:rPr>
        <w:t>流通环节抽样时，在货架、柜台、库房或网络食品经营平台抽取同一批次待销产品，抽取样品量原则上同</w:t>
      </w:r>
      <w:r w:rsidR="004E5022" w:rsidRPr="005E425F">
        <w:rPr>
          <w:rFonts w:hint="eastAsia"/>
        </w:rPr>
        <w:t>7</w:t>
      </w:r>
      <w:r w:rsidR="004E5022" w:rsidRPr="005E425F">
        <w:t>.2.1.1</w:t>
      </w:r>
      <w:r w:rsidRPr="005E425F">
        <w:rPr>
          <w:rFonts w:hint="eastAsia"/>
        </w:rPr>
        <w:t>。</w:t>
      </w:r>
    </w:p>
    <w:p w:rsidR="006F4F10" w:rsidRPr="005E425F" w:rsidRDefault="006F4F10" w:rsidP="004E5022">
      <w:pPr>
        <w:pStyle w:val="afffffffff0"/>
      </w:pPr>
      <w:r w:rsidRPr="005E425F">
        <w:rPr>
          <w:rFonts w:hint="eastAsia"/>
        </w:rPr>
        <w:t>餐饮环节抽样时，抽取同一批次待销或使用的产品，应抽取完整包装产品，如需从大包装中抽取样品</w:t>
      </w:r>
      <w:r w:rsidR="001E52AC" w:rsidRPr="005E425F">
        <w:rPr>
          <w:rFonts w:hint="eastAsia"/>
        </w:rPr>
        <w:t>，</w:t>
      </w:r>
      <w:r w:rsidRPr="005E425F">
        <w:rPr>
          <w:rFonts w:hint="eastAsia"/>
        </w:rPr>
        <w:t>应从完整大包装中抽取样品</w:t>
      </w:r>
      <w:r w:rsidR="001E52AC" w:rsidRPr="005E425F">
        <w:rPr>
          <w:rFonts w:hint="eastAsia"/>
        </w:rPr>
        <w:t>，</w:t>
      </w:r>
      <w:r w:rsidRPr="005E425F">
        <w:rPr>
          <w:rFonts w:hint="eastAsia"/>
        </w:rPr>
        <w:t>抽取样品量原则上同</w:t>
      </w:r>
      <w:r w:rsidR="004E5022" w:rsidRPr="005E425F">
        <w:t>7.2.1.1</w:t>
      </w:r>
      <w:r w:rsidRPr="005E425F">
        <w:rPr>
          <w:rFonts w:hint="eastAsia"/>
        </w:rPr>
        <w:t>。</w:t>
      </w:r>
    </w:p>
    <w:p w:rsidR="006F4F10" w:rsidRPr="005E425F" w:rsidRDefault="006F4F10" w:rsidP="004E5022">
      <w:pPr>
        <w:pStyle w:val="afffffffff0"/>
      </w:pPr>
      <w:r w:rsidRPr="005E425F">
        <w:rPr>
          <w:rFonts w:hint="eastAsia"/>
        </w:rPr>
        <w:t>对散装融水重阳酒应考虑所抽样品的均匀性和代表性</w:t>
      </w:r>
      <w:r w:rsidR="001E52AC" w:rsidRPr="005E425F">
        <w:rPr>
          <w:rFonts w:hint="eastAsia"/>
        </w:rPr>
        <w:t>，</w:t>
      </w:r>
      <w:r w:rsidRPr="005E425F">
        <w:rPr>
          <w:rFonts w:hint="eastAsia"/>
        </w:rPr>
        <w:t>从贮酒罐的上、中、下不同部位取样、混匀，用清洁、卫生的容器分装成小包装并保持样品密封良好，抽取样品量原则上同预包装</w:t>
      </w:r>
      <w:r w:rsidR="004E5022" w:rsidRPr="005E425F">
        <w:rPr>
          <w:rFonts w:hint="eastAsia"/>
        </w:rPr>
        <w:t>食品</w:t>
      </w:r>
      <w:r w:rsidRPr="005E425F">
        <w:rPr>
          <w:rFonts w:hint="eastAsia"/>
        </w:rPr>
        <w:t>。</w:t>
      </w:r>
    </w:p>
    <w:p w:rsidR="006F4F10" w:rsidRPr="005E425F" w:rsidRDefault="006F4F10" w:rsidP="000C65E5">
      <w:pPr>
        <w:pStyle w:val="affe"/>
        <w:spacing w:before="120" w:after="120"/>
      </w:pPr>
      <w:r w:rsidRPr="005E425F">
        <w:rPr>
          <w:rFonts w:hint="eastAsia"/>
        </w:rPr>
        <w:t>检验样品和备份样品</w:t>
      </w:r>
    </w:p>
    <w:p w:rsidR="006F4F10" w:rsidRPr="005E425F" w:rsidRDefault="006F4F10" w:rsidP="000C65E5">
      <w:pPr>
        <w:pStyle w:val="afffffffff0"/>
      </w:pPr>
      <w:r w:rsidRPr="005E425F">
        <w:rPr>
          <w:rFonts w:hint="eastAsia"/>
        </w:rPr>
        <w:t>所抽取样品分为2份</w:t>
      </w:r>
      <w:r w:rsidR="001E52AC" w:rsidRPr="005E425F">
        <w:rPr>
          <w:rFonts w:hint="eastAsia"/>
        </w:rPr>
        <w:t>，</w:t>
      </w:r>
      <w:r w:rsidRPr="005E425F">
        <w:rPr>
          <w:rFonts w:hint="eastAsia"/>
        </w:rPr>
        <w:t>约1/2为检验样品</w:t>
      </w:r>
      <w:r w:rsidR="001E52AC" w:rsidRPr="005E425F">
        <w:rPr>
          <w:rFonts w:hint="eastAsia"/>
        </w:rPr>
        <w:t>，</w:t>
      </w:r>
      <w:r w:rsidRPr="005E425F">
        <w:rPr>
          <w:rFonts w:hint="eastAsia"/>
        </w:rPr>
        <w:t>约1/2为复检备份样品(备份样品封存在承检机构)。</w:t>
      </w:r>
    </w:p>
    <w:p w:rsidR="006F4F10" w:rsidRPr="005E425F" w:rsidRDefault="006F4F10" w:rsidP="000C65E5">
      <w:pPr>
        <w:pStyle w:val="afffffffff0"/>
      </w:pPr>
      <w:r w:rsidRPr="005E425F">
        <w:rPr>
          <w:rFonts w:hint="eastAsia"/>
        </w:rPr>
        <w:t>抽取样品量、检验及复检备份所需样品量可根据检验和复检需要适量调整。</w:t>
      </w:r>
    </w:p>
    <w:p w:rsidR="006F4F10" w:rsidRPr="005E425F" w:rsidRDefault="000C65E5" w:rsidP="000C65E5">
      <w:pPr>
        <w:pStyle w:val="afffffffff0"/>
      </w:pPr>
      <w:r w:rsidRPr="005E425F">
        <w:rPr>
          <w:rFonts w:hint="eastAsia"/>
        </w:rPr>
        <w:t>检验机构在检验过程中对检验结果进行复验所采用的样品，应为</w:t>
      </w:r>
      <w:r w:rsidR="006F4F10" w:rsidRPr="005E425F">
        <w:rPr>
          <w:rFonts w:hint="eastAsia"/>
        </w:rPr>
        <w:t>抽取的检验样品</w:t>
      </w:r>
      <w:r w:rsidR="001E52AC" w:rsidRPr="005E425F">
        <w:rPr>
          <w:rFonts w:hint="eastAsia"/>
        </w:rPr>
        <w:t>，</w:t>
      </w:r>
      <w:r w:rsidRPr="005E425F">
        <w:rPr>
          <w:rFonts w:hint="eastAsia"/>
        </w:rPr>
        <w:t>不应</w:t>
      </w:r>
      <w:r w:rsidR="006F4F10" w:rsidRPr="005E425F">
        <w:rPr>
          <w:rFonts w:hint="eastAsia"/>
        </w:rPr>
        <w:t>采用备份样品。</w:t>
      </w:r>
    </w:p>
    <w:p w:rsidR="002E2C5D" w:rsidRPr="005E425F" w:rsidRDefault="002E2C5D" w:rsidP="002E2C5D">
      <w:pPr>
        <w:pStyle w:val="affd"/>
        <w:spacing w:before="120" w:after="120"/>
      </w:pPr>
      <w:r w:rsidRPr="005E425F">
        <w:rPr>
          <w:rFonts w:hint="eastAsia"/>
        </w:rPr>
        <w:t>检验分类</w:t>
      </w:r>
    </w:p>
    <w:p w:rsidR="002E2C5D" w:rsidRPr="005E425F" w:rsidRDefault="002E2C5D" w:rsidP="002E2C5D">
      <w:pPr>
        <w:pStyle w:val="affe"/>
        <w:spacing w:before="120" w:after="120"/>
      </w:pPr>
      <w:r w:rsidRPr="005E425F">
        <w:rPr>
          <w:rFonts w:hint="eastAsia"/>
        </w:rPr>
        <w:t>出厂检验</w:t>
      </w:r>
    </w:p>
    <w:p w:rsidR="002E2C5D" w:rsidRPr="005E425F" w:rsidRDefault="002E2C5D" w:rsidP="002E2C5D">
      <w:pPr>
        <w:pStyle w:val="afffffffff0"/>
      </w:pPr>
      <w:r w:rsidRPr="005E425F">
        <w:rPr>
          <w:rFonts w:hint="eastAsia"/>
        </w:rPr>
        <w:t>产品出厂前，应由生产企业质量检验部门按本文件的规定检验，检验合格并签发质量合格证明的产品方可出厂。</w:t>
      </w:r>
    </w:p>
    <w:p w:rsidR="002E2C5D" w:rsidRPr="005E425F" w:rsidRDefault="002E2C5D" w:rsidP="002E2C5D">
      <w:pPr>
        <w:pStyle w:val="afffffffff0"/>
      </w:pPr>
      <w:r w:rsidRPr="005E425F">
        <w:rPr>
          <w:rFonts w:hint="eastAsia"/>
        </w:rPr>
        <w:t>检验项目：感官、总糖、非糖固形物、酒精度、总酸、氨基酸态氮、</w:t>
      </w:r>
      <w:r w:rsidR="00F51D33" w:rsidRPr="005E425F">
        <w:rPr>
          <w:rFonts w:hint="eastAsia"/>
        </w:rPr>
        <w:t>pH</w:t>
      </w:r>
      <w:r w:rsidRPr="005E425F">
        <w:rPr>
          <w:rFonts w:hint="eastAsia"/>
        </w:rPr>
        <w:t>值、净含量和标签。</w:t>
      </w:r>
    </w:p>
    <w:p w:rsidR="002E2C5D" w:rsidRPr="005E425F" w:rsidRDefault="002E2C5D" w:rsidP="002E2C5D">
      <w:pPr>
        <w:pStyle w:val="affe"/>
        <w:spacing w:before="120" w:after="120"/>
      </w:pPr>
      <w:r w:rsidRPr="005E425F">
        <w:rPr>
          <w:rFonts w:hint="eastAsia"/>
        </w:rPr>
        <w:t>型式检验</w:t>
      </w:r>
    </w:p>
    <w:p w:rsidR="007A699E" w:rsidRPr="005E425F" w:rsidRDefault="007A699E" w:rsidP="007A699E">
      <w:pPr>
        <w:pStyle w:val="afffffffff0"/>
      </w:pPr>
      <w:r w:rsidRPr="005E425F">
        <w:rPr>
          <w:rFonts w:hint="eastAsia"/>
        </w:rPr>
        <w:t>检验</w:t>
      </w:r>
      <w:r w:rsidR="002E2C5D" w:rsidRPr="005E425F">
        <w:rPr>
          <w:rFonts w:hint="eastAsia"/>
        </w:rPr>
        <w:t>项目</w:t>
      </w:r>
      <w:r w:rsidRPr="005E425F">
        <w:rPr>
          <w:rFonts w:hint="eastAsia"/>
        </w:rPr>
        <w:t>：</w:t>
      </w:r>
      <w:r w:rsidR="002E2C5D" w:rsidRPr="005E425F">
        <w:rPr>
          <w:rFonts w:hint="eastAsia"/>
        </w:rPr>
        <w:t>5.</w:t>
      </w:r>
      <w:r w:rsidR="002E2C5D" w:rsidRPr="005E425F">
        <w:t>4</w:t>
      </w:r>
      <w:r w:rsidR="002E2C5D" w:rsidRPr="005E425F">
        <w:rPr>
          <w:rFonts w:hint="eastAsia"/>
        </w:rPr>
        <w:t>～5.</w:t>
      </w:r>
      <w:r w:rsidR="002E2C5D" w:rsidRPr="005E425F">
        <w:t>10</w:t>
      </w:r>
      <w:r w:rsidR="00F51D33" w:rsidRPr="005E425F">
        <w:rPr>
          <w:rFonts w:hint="eastAsia"/>
        </w:rPr>
        <w:t>中</w:t>
      </w:r>
      <w:r w:rsidR="00F764AD" w:rsidRPr="005E425F">
        <w:rPr>
          <w:rFonts w:hint="eastAsia"/>
        </w:rPr>
        <w:t>规定的项目</w:t>
      </w:r>
      <w:r w:rsidR="002E2C5D" w:rsidRPr="005E425F">
        <w:rPr>
          <w:rFonts w:hint="eastAsia"/>
        </w:rPr>
        <w:t>。</w:t>
      </w:r>
    </w:p>
    <w:p w:rsidR="002E2C5D" w:rsidRPr="005E425F" w:rsidRDefault="002E2C5D" w:rsidP="007A699E">
      <w:pPr>
        <w:pStyle w:val="afffffffff0"/>
      </w:pPr>
      <w:r w:rsidRPr="005E425F">
        <w:rPr>
          <w:rFonts w:hint="eastAsia"/>
        </w:rPr>
        <w:t>一般情况下，型式检验每年一次。有下列情况之一，</w:t>
      </w:r>
      <w:r w:rsidR="00F764AD" w:rsidRPr="005E425F">
        <w:rPr>
          <w:rFonts w:hint="eastAsia"/>
        </w:rPr>
        <w:t>亦</w:t>
      </w:r>
      <w:r w:rsidRPr="005E425F">
        <w:rPr>
          <w:rFonts w:hint="eastAsia"/>
        </w:rPr>
        <w:t>应进行型式检验：</w:t>
      </w:r>
    </w:p>
    <w:p w:rsidR="002E2C5D" w:rsidRPr="005E425F" w:rsidRDefault="002E2C5D" w:rsidP="002E2C5D">
      <w:pPr>
        <w:pStyle w:val="af2"/>
      </w:pPr>
      <w:r w:rsidRPr="005E425F">
        <w:rPr>
          <w:rFonts w:hint="eastAsia"/>
        </w:rPr>
        <w:t>原辅料有较大变化时；</w:t>
      </w:r>
    </w:p>
    <w:p w:rsidR="002E2C5D" w:rsidRPr="005E425F" w:rsidRDefault="002E2C5D" w:rsidP="002E2C5D">
      <w:pPr>
        <w:pStyle w:val="af2"/>
      </w:pPr>
      <w:r w:rsidRPr="005E425F">
        <w:rPr>
          <w:rFonts w:hint="eastAsia"/>
        </w:rPr>
        <w:t>关键工艺或设备发生变更时；</w:t>
      </w:r>
    </w:p>
    <w:p w:rsidR="002E2C5D" w:rsidRPr="005E425F" w:rsidRDefault="002E2C5D" w:rsidP="002E2C5D">
      <w:pPr>
        <w:pStyle w:val="af2"/>
      </w:pPr>
      <w:r w:rsidRPr="005E425F">
        <w:rPr>
          <w:rFonts w:hint="eastAsia"/>
        </w:rPr>
        <w:t>正常生产的产品停产6个月以上重新恢复生产时；</w:t>
      </w:r>
    </w:p>
    <w:p w:rsidR="002E2C5D" w:rsidRPr="005E425F" w:rsidRDefault="002E2C5D" w:rsidP="002E2C5D">
      <w:pPr>
        <w:pStyle w:val="af2"/>
      </w:pPr>
      <w:r w:rsidRPr="005E425F">
        <w:rPr>
          <w:rFonts w:hint="eastAsia"/>
        </w:rPr>
        <w:t>出厂检验结果与上次型式检验结果有较大差异时；</w:t>
      </w:r>
    </w:p>
    <w:p w:rsidR="002E2C5D" w:rsidRPr="005E425F" w:rsidRDefault="002E2C5D" w:rsidP="002E2C5D">
      <w:pPr>
        <w:pStyle w:val="af2"/>
      </w:pPr>
      <w:r w:rsidRPr="005E425F">
        <w:rPr>
          <w:rFonts w:hint="eastAsia"/>
        </w:rPr>
        <w:t>质量监督管理部门按照有关规定抽检时。</w:t>
      </w:r>
    </w:p>
    <w:p w:rsidR="00F51D33" w:rsidRPr="005E425F" w:rsidRDefault="00F51D33" w:rsidP="00F51D33">
      <w:pPr>
        <w:pStyle w:val="affd"/>
        <w:spacing w:before="120" w:after="120"/>
      </w:pPr>
      <w:r w:rsidRPr="005E425F">
        <w:rPr>
          <w:rFonts w:hint="eastAsia"/>
        </w:rPr>
        <w:t>判定规则</w:t>
      </w:r>
    </w:p>
    <w:p w:rsidR="00F51D33" w:rsidRPr="005E425F" w:rsidRDefault="00F51D33" w:rsidP="00F764AD">
      <w:pPr>
        <w:pStyle w:val="afffffffff1"/>
      </w:pPr>
      <w:r w:rsidRPr="005E425F">
        <w:rPr>
          <w:rFonts w:hint="eastAsia"/>
        </w:rPr>
        <w:t>微生物限量指标不符合5</w:t>
      </w:r>
      <w:r w:rsidRPr="005E425F">
        <w:t>.6</w:t>
      </w:r>
      <w:r w:rsidRPr="005E425F">
        <w:rPr>
          <w:rFonts w:hint="eastAsia"/>
        </w:rPr>
        <w:t>的规定时，</w:t>
      </w:r>
      <w:r w:rsidR="00F764AD" w:rsidRPr="005E425F">
        <w:rPr>
          <w:rFonts w:hint="eastAsia"/>
        </w:rPr>
        <w:t>不准许复检，</w:t>
      </w:r>
      <w:r w:rsidRPr="005E425F">
        <w:rPr>
          <w:rFonts w:hint="eastAsia"/>
        </w:rPr>
        <w:t>判定整批产品不合格。</w:t>
      </w:r>
    </w:p>
    <w:p w:rsidR="00F764AD" w:rsidRPr="005E425F" w:rsidRDefault="00F764AD" w:rsidP="00F764AD">
      <w:pPr>
        <w:pStyle w:val="afffffffff1"/>
      </w:pPr>
      <w:r w:rsidRPr="005E425F">
        <w:rPr>
          <w:rFonts w:hint="eastAsia"/>
        </w:rPr>
        <w:lastRenderedPageBreak/>
        <w:t>检验结果有一项或一项以上的项目不符合本文件规定时，应在该批产品中加倍抽样，对不合格项进行复检。若复检结果合格，则判定该批产品合格；若复检结果不合格，则判定该批产品不合格。</w:t>
      </w:r>
    </w:p>
    <w:p w:rsidR="00F51D33" w:rsidRPr="005E425F" w:rsidRDefault="00F51D33" w:rsidP="00F07464">
      <w:pPr>
        <w:pStyle w:val="afffffffff1"/>
      </w:pPr>
      <w:r w:rsidRPr="005E425F">
        <w:rPr>
          <w:rFonts w:hint="eastAsia"/>
        </w:rPr>
        <w:t>7</w:t>
      </w:r>
      <w:r w:rsidRPr="005E425F">
        <w:t>.3.1.2</w:t>
      </w:r>
      <w:r w:rsidRPr="005E425F">
        <w:rPr>
          <w:rFonts w:hint="eastAsia"/>
        </w:rPr>
        <w:t>和7</w:t>
      </w:r>
      <w:r w:rsidRPr="005E425F">
        <w:t>.3.2.1</w:t>
      </w:r>
      <w:r w:rsidR="00AA25AC" w:rsidRPr="005E425F">
        <w:rPr>
          <w:rFonts w:hint="eastAsia"/>
        </w:rPr>
        <w:t>规定的检验项目的</w:t>
      </w:r>
      <w:r w:rsidRPr="005E425F">
        <w:rPr>
          <w:rFonts w:hint="eastAsia"/>
        </w:rPr>
        <w:t>全部检验结果符合本文件规定</w:t>
      </w:r>
      <w:r w:rsidR="00AA25AC" w:rsidRPr="005E425F">
        <w:rPr>
          <w:rFonts w:hint="eastAsia"/>
        </w:rPr>
        <w:t>时</w:t>
      </w:r>
      <w:r w:rsidRPr="005E425F">
        <w:rPr>
          <w:rFonts w:hint="eastAsia"/>
        </w:rPr>
        <w:t>，判定</w:t>
      </w:r>
      <w:r w:rsidR="00AA25AC" w:rsidRPr="005E425F">
        <w:rPr>
          <w:rFonts w:hint="eastAsia"/>
        </w:rPr>
        <w:t>该批产品合格</w:t>
      </w:r>
      <w:r w:rsidRPr="005E425F">
        <w:rPr>
          <w:rFonts w:hint="eastAsia"/>
        </w:rPr>
        <w:t>。</w:t>
      </w:r>
    </w:p>
    <w:p w:rsidR="00AA25AC" w:rsidRPr="005E425F" w:rsidRDefault="00AA25AC" w:rsidP="00AA25AC">
      <w:pPr>
        <w:pStyle w:val="affc"/>
        <w:spacing w:before="240" w:after="240"/>
      </w:pPr>
      <w:r w:rsidRPr="005E425F">
        <w:rPr>
          <w:rFonts w:hint="eastAsia"/>
        </w:rPr>
        <w:t>标志、包装、运输和贮存</w:t>
      </w:r>
    </w:p>
    <w:p w:rsidR="00AA25AC" w:rsidRPr="005E425F" w:rsidRDefault="00AA25AC" w:rsidP="00924299">
      <w:pPr>
        <w:pStyle w:val="affd"/>
        <w:spacing w:before="120" w:after="120"/>
      </w:pPr>
      <w:r w:rsidRPr="005E425F">
        <w:rPr>
          <w:rFonts w:hint="eastAsia"/>
        </w:rPr>
        <w:t>标志</w:t>
      </w:r>
      <w:r w:rsidR="00F07464" w:rsidRPr="005E425F">
        <w:rPr>
          <w:rFonts w:hint="eastAsia"/>
        </w:rPr>
        <w:t xml:space="preserve"> </w:t>
      </w:r>
      <w:r w:rsidR="00F07464" w:rsidRPr="005E425F">
        <w:t xml:space="preserve">                                                                                                                                                                                                                                                                                                                                                                                                                                                                                                                                                                                                                                                                                                                                                                                                                                                                                                                                                                                                                                </w:t>
      </w:r>
    </w:p>
    <w:p w:rsidR="00AA25AC" w:rsidRPr="005E425F" w:rsidRDefault="00AA25AC" w:rsidP="00924299">
      <w:pPr>
        <w:pStyle w:val="afffffffff1"/>
      </w:pPr>
      <w:r w:rsidRPr="005E425F">
        <w:rPr>
          <w:rFonts w:hint="eastAsia"/>
        </w:rPr>
        <w:t>预包装产品</w:t>
      </w:r>
      <w:r w:rsidR="00BC12BE">
        <w:rPr>
          <w:rFonts w:hint="eastAsia"/>
        </w:rPr>
        <w:t>标签</w:t>
      </w:r>
      <w:r w:rsidR="00924299" w:rsidRPr="005E425F">
        <w:rPr>
          <w:rFonts w:hint="eastAsia"/>
        </w:rPr>
        <w:t>除</w:t>
      </w:r>
      <w:r w:rsidRPr="005E425F">
        <w:rPr>
          <w:rFonts w:hint="eastAsia"/>
        </w:rPr>
        <w:t>符合GB 7718、GB 2758的规定</w:t>
      </w:r>
      <w:r w:rsidR="00924299" w:rsidRPr="005E425F">
        <w:rPr>
          <w:rFonts w:hint="eastAsia"/>
        </w:rPr>
        <w:t>外，还应</w:t>
      </w:r>
      <w:r w:rsidRPr="005E425F">
        <w:rPr>
          <w:rFonts w:hint="eastAsia"/>
        </w:rPr>
        <w:t>标注产品类型。</w:t>
      </w:r>
    </w:p>
    <w:p w:rsidR="00AA25AC" w:rsidRPr="005E425F" w:rsidRDefault="00924299" w:rsidP="00924299">
      <w:pPr>
        <w:pStyle w:val="afffffffff1"/>
      </w:pPr>
      <w:r w:rsidRPr="005E425F">
        <w:rPr>
          <w:rFonts w:hint="eastAsia"/>
        </w:rPr>
        <w:t>产品运输图示标志除</w:t>
      </w:r>
      <w:r w:rsidR="00AA25AC" w:rsidRPr="005E425F">
        <w:rPr>
          <w:rFonts w:hint="eastAsia"/>
        </w:rPr>
        <w:t>符合GB/T 191的规定</w:t>
      </w:r>
      <w:r w:rsidRPr="005E425F">
        <w:rPr>
          <w:rFonts w:hint="eastAsia"/>
        </w:rPr>
        <w:t>外，包装箱还应标注</w:t>
      </w:r>
      <w:r w:rsidR="00AA25AC" w:rsidRPr="005E425F">
        <w:rPr>
          <w:rFonts w:hint="eastAsia"/>
        </w:rPr>
        <w:t>产品名称、类型、酒精度、制造者的名称和地址、单位包装的净含量和总数量。</w:t>
      </w:r>
    </w:p>
    <w:p w:rsidR="00924299" w:rsidRPr="005E425F" w:rsidRDefault="00924299" w:rsidP="00924299">
      <w:pPr>
        <w:pStyle w:val="affd"/>
        <w:spacing w:before="120" w:after="120"/>
      </w:pPr>
      <w:r w:rsidRPr="005E425F">
        <w:rPr>
          <w:rFonts w:hint="eastAsia"/>
        </w:rPr>
        <w:t>包装</w:t>
      </w:r>
    </w:p>
    <w:p w:rsidR="00924299" w:rsidRPr="005E425F" w:rsidRDefault="00924299" w:rsidP="00924299">
      <w:pPr>
        <w:pStyle w:val="afffffffff1"/>
      </w:pPr>
      <w:r w:rsidRPr="005E425F">
        <w:rPr>
          <w:rFonts w:hint="eastAsia"/>
        </w:rPr>
        <w:t>包装材料应符合食品安全要求。包装容器应封装严密、无渗漏。</w:t>
      </w:r>
    </w:p>
    <w:p w:rsidR="00924299" w:rsidRPr="005E425F" w:rsidRDefault="00924299" w:rsidP="00924299">
      <w:pPr>
        <w:pStyle w:val="afffffffff1"/>
      </w:pPr>
      <w:r w:rsidRPr="005E425F">
        <w:rPr>
          <w:rFonts w:hint="eastAsia"/>
        </w:rPr>
        <w:t>包装箱应与所装内容物尺寸匹配，符合GB/T 6543的要求。</w:t>
      </w:r>
    </w:p>
    <w:p w:rsidR="00924299" w:rsidRPr="005E425F" w:rsidRDefault="00924299" w:rsidP="00924299">
      <w:pPr>
        <w:pStyle w:val="afffffffff1"/>
      </w:pPr>
      <w:r w:rsidRPr="005E425F">
        <w:rPr>
          <w:rFonts w:hint="eastAsia"/>
        </w:rPr>
        <w:t>包装时应封胶结实，捆扎牢固。</w:t>
      </w:r>
    </w:p>
    <w:p w:rsidR="00924299" w:rsidRPr="005E425F" w:rsidRDefault="00924299" w:rsidP="00924299">
      <w:pPr>
        <w:pStyle w:val="affd"/>
        <w:spacing w:before="120" w:after="120"/>
      </w:pPr>
      <w:r w:rsidRPr="005E425F">
        <w:rPr>
          <w:rFonts w:hint="eastAsia"/>
        </w:rPr>
        <w:t>运输</w:t>
      </w:r>
    </w:p>
    <w:p w:rsidR="00924299" w:rsidRPr="005E425F" w:rsidRDefault="00924299" w:rsidP="00924299">
      <w:pPr>
        <w:pStyle w:val="afffffffff1"/>
      </w:pPr>
      <w:r w:rsidRPr="005E425F">
        <w:rPr>
          <w:rFonts w:hint="eastAsia"/>
        </w:rPr>
        <w:t>运输工具应清洁、卫生。产品不应与有毒、有害、有腐蚀性、易挥发或有异味的物品混装混运。</w:t>
      </w:r>
    </w:p>
    <w:p w:rsidR="00924299" w:rsidRPr="005E425F" w:rsidRDefault="00924299" w:rsidP="00924299">
      <w:pPr>
        <w:pStyle w:val="afffffffff1"/>
      </w:pPr>
      <w:r w:rsidRPr="005E425F">
        <w:rPr>
          <w:rFonts w:hint="eastAsia"/>
        </w:rPr>
        <w:t>搬运时应轻拿轻放，严禁扔摔、撞击、挤压。</w:t>
      </w:r>
    </w:p>
    <w:p w:rsidR="00924299" w:rsidRPr="005E425F" w:rsidRDefault="00C062E6" w:rsidP="00924299">
      <w:pPr>
        <w:pStyle w:val="afffffffff1"/>
      </w:pPr>
      <w:r w:rsidRPr="005E425F">
        <w:rPr>
          <w:rFonts w:hint="eastAsia"/>
        </w:rPr>
        <w:t>运输过程中严防</w:t>
      </w:r>
      <w:r w:rsidR="00924299" w:rsidRPr="005E425F">
        <w:rPr>
          <w:rFonts w:hint="eastAsia"/>
        </w:rPr>
        <w:t>暴晒、淋雨、受潮。</w:t>
      </w:r>
    </w:p>
    <w:p w:rsidR="00C062E6" w:rsidRPr="005E425F" w:rsidRDefault="00C062E6" w:rsidP="00924299">
      <w:pPr>
        <w:pStyle w:val="afffffffff1"/>
      </w:pPr>
      <w:r w:rsidRPr="005E425F">
        <w:rPr>
          <w:rFonts w:hint="eastAsia"/>
        </w:rPr>
        <w:t>常温运输，运输温度宜保持在5</w:t>
      </w:r>
      <w:r w:rsidRPr="005E425F">
        <w:rPr>
          <w:vertAlign w:val="subscript"/>
        </w:rPr>
        <w:t xml:space="preserve"> </w:t>
      </w:r>
      <w:r w:rsidRPr="005E425F">
        <w:rPr>
          <w:rFonts w:hint="eastAsia"/>
        </w:rPr>
        <w:t>℃</w:t>
      </w:r>
      <w:r w:rsidRPr="005E425F">
        <w:rPr>
          <w:rFonts w:hAnsi="宋体" w:hint="eastAsia"/>
        </w:rPr>
        <w:t>～</w:t>
      </w:r>
      <w:r w:rsidRPr="005E425F">
        <w:t>35</w:t>
      </w:r>
      <w:r w:rsidRPr="005E425F">
        <w:rPr>
          <w:vertAlign w:val="subscript"/>
        </w:rPr>
        <w:t xml:space="preserve"> </w:t>
      </w:r>
      <w:r w:rsidRPr="005E425F">
        <w:rPr>
          <w:rFonts w:hint="eastAsia"/>
        </w:rPr>
        <w:t>℃，低于或高于此温度范围，宜采取相应的防冻或防热措施。</w:t>
      </w:r>
    </w:p>
    <w:p w:rsidR="00C062E6" w:rsidRPr="005E425F" w:rsidRDefault="00C062E6" w:rsidP="00C062E6">
      <w:pPr>
        <w:pStyle w:val="affd"/>
        <w:spacing w:before="120" w:after="120"/>
      </w:pPr>
      <w:r w:rsidRPr="005E425F">
        <w:rPr>
          <w:rFonts w:hint="eastAsia"/>
        </w:rPr>
        <w:t>贮存</w:t>
      </w:r>
    </w:p>
    <w:p w:rsidR="00C062E6" w:rsidRPr="005E425F" w:rsidRDefault="00C062E6" w:rsidP="00C062E6">
      <w:pPr>
        <w:pStyle w:val="afffffffff1"/>
      </w:pPr>
      <w:r w:rsidRPr="005E425F">
        <w:rPr>
          <w:rFonts w:hint="eastAsia"/>
        </w:rPr>
        <w:t>产品不应与有毒、有害、有异味、有腐蚀、有污染的物品同库贮存。</w:t>
      </w:r>
    </w:p>
    <w:p w:rsidR="00C062E6" w:rsidRPr="005E425F" w:rsidRDefault="00C062E6" w:rsidP="00C062E6">
      <w:pPr>
        <w:pStyle w:val="afffffffff1"/>
      </w:pPr>
      <w:r w:rsidRPr="005E425F">
        <w:rPr>
          <w:rFonts w:hint="eastAsia"/>
        </w:rPr>
        <w:t>产品应贮存于阴凉、通风、干燥、清洁、防潮、防晒、防虫、防鼠的仓库，不应露天堆放、日晒、雨淋和靠近热源；接触地面的包装箱底部应垫有100</w:t>
      </w:r>
      <w:r w:rsidRPr="005E425F">
        <w:rPr>
          <w:rFonts w:hint="eastAsia"/>
          <w:vertAlign w:val="subscript"/>
        </w:rPr>
        <w:t xml:space="preserve"> </w:t>
      </w:r>
      <w:r w:rsidRPr="005E425F">
        <w:rPr>
          <w:rFonts w:hint="eastAsia"/>
        </w:rPr>
        <w:t>mm以上的间隔材料。</w:t>
      </w:r>
    </w:p>
    <w:p w:rsidR="00924299" w:rsidRPr="005E425F" w:rsidRDefault="00C062E6" w:rsidP="00C062E6">
      <w:pPr>
        <w:pStyle w:val="afffffffff1"/>
      </w:pPr>
      <w:r w:rsidRPr="005E425F">
        <w:rPr>
          <w:rFonts w:hint="eastAsia"/>
        </w:rPr>
        <w:t>常温贮存，贮存温度宜保持在5</w:t>
      </w:r>
      <w:r w:rsidRPr="005E425F">
        <w:rPr>
          <w:vertAlign w:val="subscript"/>
        </w:rPr>
        <w:t xml:space="preserve"> </w:t>
      </w:r>
      <w:r w:rsidRPr="005E425F">
        <w:rPr>
          <w:rFonts w:hint="eastAsia"/>
        </w:rPr>
        <w:t>℃</w:t>
      </w:r>
      <w:r w:rsidRPr="005E425F">
        <w:rPr>
          <w:rFonts w:hAnsi="宋体" w:hint="eastAsia"/>
        </w:rPr>
        <w:t>～</w:t>
      </w:r>
      <w:r w:rsidR="00193AC5" w:rsidRPr="005E425F">
        <w:t>2</w:t>
      </w:r>
      <w:r w:rsidRPr="005E425F">
        <w:t>5</w:t>
      </w:r>
      <w:r w:rsidRPr="005E425F">
        <w:rPr>
          <w:vertAlign w:val="subscript"/>
        </w:rPr>
        <w:t xml:space="preserve"> </w:t>
      </w:r>
      <w:r w:rsidRPr="005E425F">
        <w:rPr>
          <w:rFonts w:hint="eastAsia"/>
        </w:rPr>
        <w:t>℃，低于或高于此温度范围，宜采取相应的防冻或防热措施。</w:t>
      </w:r>
    </w:p>
    <w:p w:rsidR="00FB78CC" w:rsidRPr="005E425F" w:rsidRDefault="00FB78CC" w:rsidP="00FB78CC">
      <w:pPr>
        <w:pStyle w:val="affffb"/>
        <w:ind w:firstLine="420"/>
      </w:pPr>
    </w:p>
    <w:p w:rsidR="00FB78CC" w:rsidRDefault="00FB78CC" w:rsidP="00FB78CC">
      <w:pPr>
        <w:pStyle w:val="affffb"/>
        <w:ind w:firstLine="420"/>
      </w:pPr>
    </w:p>
    <w:p w:rsidR="00BC12BE" w:rsidRDefault="00BC12BE" w:rsidP="00FB78CC">
      <w:pPr>
        <w:pStyle w:val="affffb"/>
        <w:ind w:firstLine="420"/>
        <w:sectPr w:rsidR="00BC12BE" w:rsidSect="00A26565">
          <w:headerReference w:type="even" r:id="rId20"/>
          <w:headerReference w:type="default" r:id="rId21"/>
          <w:footerReference w:type="even" r:id="rId22"/>
          <w:footerReference w:type="default" r:id="rId23"/>
          <w:pgSz w:w="11906" w:h="16838" w:code="9"/>
          <w:pgMar w:top="1928" w:right="1134" w:bottom="1134" w:left="1134" w:header="1418" w:footer="1134" w:gutter="284"/>
          <w:pgNumType w:start="1"/>
          <w:cols w:space="425"/>
          <w:formProt w:val="0"/>
          <w:docGrid w:linePitch="312"/>
        </w:sectPr>
      </w:pPr>
      <w:bookmarkStart w:id="43" w:name="BookMark6"/>
      <w:bookmarkEnd w:id="20"/>
    </w:p>
    <w:p w:rsidR="00BC12BE" w:rsidRDefault="00BC12BE" w:rsidP="00BC12BE">
      <w:pPr>
        <w:pStyle w:val="afffff2"/>
        <w:spacing w:after="120"/>
        <w:rPr>
          <w:rFonts w:hint="eastAsia"/>
        </w:rPr>
      </w:pPr>
      <w:r w:rsidRPr="00BC12BE">
        <w:rPr>
          <w:rFonts w:hint="eastAsia"/>
          <w:spacing w:val="105"/>
        </w:rPr>
        <w:lastRenderedPageBreak/>
        <w:t>参考文</w:t>
      </w:r>
      <w:r>
        <w:rPr>
          <w:rFonts w:hint="eastAsia"/>
        </w:rPr>
        <w:t>献</w:t>
      </w:r>
    </w:p>
    <w:p w:rsidR="00BC12BE" w:rsidRDefault="00BC12BE" w:rsidP="00BC12BE">
      <w:pPr>
        <w:pStyle w:val="affffb"/>
        <w:ind w:firstLine="420"/>
      </w:pPr>
      <w:r>
        <w:rPr>
          <w:rFonts w:hint="eastAsia"/>
        </w:rPr>
        <w:t>[</w:t>
      </w:r>
      <w:r>
        <w:t>1]</w:t>
      </w:r>
      <w:r w:rsidRPr="00BC12BE">
        <w:rPr>
          <w:rFonts w:hint="eastAsia"/>
        </w:rPr>
        <w:t>国家市场监督管理总局令2023年第70号  定量包装商品计量监督管理办法</w:t>
      </w:r>
    </w:p>
    <w:p w:rsidR="00BC12BE" w:rsidRDefault="00BC12BE" w:rsidP="00BC12BE">
      <w:pPr>
        <w:pStyle w:val="affffb"/>
        <w:ind w:firstLine="420"/>
      </w:pPr>
    </w:p>
    <w:p w:rsidR="00BC12BE" w:rsidRPr="00BC12BE" w:rsidRDefault="00BC12BE" w:rsidP="00BC12BE">
      <w:pPr>
        <w:pStyle w:val="affffb"/>
        <w:ind w:firstLine="420"/>
      </w:pPr>
    </w:p>
    <w:p w:rsidR="00BC12BE" w:rsidRDefault="00BC12BE" w:rsidP="00FB78CC">
      <w:pPr>
        <w:pStyle w:val="affffb"/>
        <w:ind w:firstLine="420"/>
      </w:pPr>
    </w:p>
    <w:bookmarkEnd w:id="43"/>
    <w:p w:rsidR="00BC12BE" w:rsidRPr="005E425F" w:rsidRDefault="00BC12BE" w:rsidP="00FB78CC">
      <w:pPr>
        <w:pStyle w:val="affffb"/>
        <w:ind w:firstLine="420"/>
      </w:pPr>
    </w:p>
    <w:p w:rsidR="00FB78CC" w:rsidRPr="005E425F" w:rsidRDefault="00FB78CC" w:rsidP="00FB78CC">
      <w:pPr>
        <w:pStyle w:val="affffb"/>
        <w:ind w:firstLineChars="0" w:firstLine="0"/>
        <w:jc w:val="center"/>
      </w:pPr>
      <w:bookmarkStart w:id="44" w:name="BookMark8"/>
      <w:r w:rsidRPr="005E425F">
        <w:rPr>
          <w:rFonts w:hint="eastAsia"/>
        </w:rPr>
        <w:drawing>
          <wp:inline distT="0" distB="0" distL="0" distR="0" wp14:anchorId="159D9AE7" wp14:editId="5A4C566D">
            <wp:extent cx="1485900" cy="317500"/>
            <wp:effectExtent l="0" t="0" r="0" b="6350"/>
            <wp:docPr id="17" name="图片 17"/>
            <wp:cNvGraphicFramePr/>
            <a:graphic xmlns:a="http://schemas.openxmlformats.org/drawingml/2006/main">
              <a:graphicData uri="http://schemas.openxmlformats.org/drawingml/2006/picture">
                <pic:pic xmlns:pic="http://schemas.openxmlformats.org/drawingml/2006/picture">
                  <pic:nvPicPr>
                    <pic:cNvPr id="17" name=""/>
                    <pic:cNvPicPr/>
                  </pic:nvPicPr>
                  <pic:blipFill>
                    <a:blip r:embed="rId24">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4"/>
    </w:p>
    <w:sectPr w:rsidR="00FB78CC" w:rsidRPr="005E425F" w:rsidSect="00BC12BE">
      <w:pgSz w:w="11906" w:h="16838" w:code="9"/>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6F57" w:rsidRDefault="001B6F57" w:rsidP="00D86DB7">
      <w:r>
        <w:separator/>
      </w:r>
    </w:p>
    <w:p w:rsidR="001B6F57" w:rsidRDefault="001B6F57"/>
    <w:p w:rsidR="001B6F57" w:rsidRDefault="001B6F57"/>
  </w:endnote>
  <w:endnote w:type="continuationSeparator" w:id="0">
    <w:p w:rsidR="001B6F57" w:rsidRDefault="001B6F57" w:rsidP="00D86DB7">
      <w:r>
        <w:continuationSeparator/>
      </w:r>
    </w:p>
    <w:p w:rsidR="001B6F57" w:rsidRDefault="001B6F57"/>
    <w:p w:rsidR="001B6F57" w:rsidRDefault="001B6F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7464" w:rsidRDefault="00F07464">
    <w:pPr>
      <w:pStyle w:val="afffb"/>
    </w:pPr>
    <w:r>
      <w:fldChar w:fldCharType="begin"/>
    </w:r>
    <w:r>
      <w:instrText>PAGE   \* MERGEFORMAT</w:instrText>
    </w:r>
    <w:r>
      <w:fldChar w:fldCharType="separate"/>
    </w:r>
    <w:r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12BE" w:rsidRDefault="00BC12BE">
    <w:pPr>
      <w:pStyle w:val="afffb"/>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7464" w:rsidRPr="00324EDD" w:rsidRDefault="00F07464" w:rsidP="00CD50A1">
    <w:pPr>
      <w:pStyle w:val="afffb"/>
      <w:ind w:right="720"/>
      <w:jc w:val="both"/>
      <w:rPr>
        <w:sz w:val="2"/>
        <w:szCs w:val="2"/>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7464" w:rsidRPr="00A26565" w:rsidRDefault="00F07464" w:rsidP="00A26565">
    <w:pPr>
      <w:pStyle w:val="affff7"/>
    </w:pPr>
    <w:r>
      <w:fldChar w:fldCharType="begin"/>
    </w:r>
    <w:r>
      <w:instrText xml:space="preserve"> PAGE   \* MERGEFORMAT \* MERGEFORMAT </w:instrText>
    </w:r>
    <w:r>
      <w:fldChar w:fldCharType="separate"/>
    </w:r>
    <w:r>
      <w:rPr>
        <w:noProof/>
      </w:rPr>
      <w:t>I</w:t>
    </w:r>
    <w: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7464" w:rsidRDefault="00F07464" w:rsidP="00A26565">
    <w:pPr>
      <w:pStyle w:val="affff8"/>
    </w:pPr>
    <w:r>
      <w:fldChar w:fldCharType="begin"/>
    </w:r>
    <w:r>
      <w:instrText>PAGE   \* MERGEFORMAT</w:instrText>
    </w:r>
    <w:r>
      <w:fldChar w:fldCharType="separate"/>
    </w:r>
    <w:r w:rsidR="00156D29" w:rsidRPr="00156D29">
      <w:rPr>
        <w:noProof/>
        <w:lang w:val="zh-CN"/>
      </w:rPr>
      <w:t>I</w:t>
    </w:r>
    <w:r>
      <w:fldChar w:fldCharType="end"/>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7464" w:rsidRPr="00A26565" w:rsidRDefault="00F07464" w:rsidP="00A26565">
    <w:pPr>
      <w:pStyle w:val="affff7"/>
    </w:pPr>
    <w:r>
      <w:fldChar w:fldCharType="begin"/>
    </w:r>
    <w:r>
      <w:instrText xml:space="preserve"> PAGE   \* MERGEFORMAT \* MERGEFORMAT </w:instrText>
    </w:r>
    <w:r>
      <w:fldChar w:fldCharType="separate"/>
    </w:r>
    <w:r w:rsidR="00156D29">
      <w:rPr>
        <w:noProof/>
      </w:rPr>
      <w:t>8</w:t>
    </w:r>
    <w:r>
      <w:fldChar w:fldCharType="end"/>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7464" w:rsidRDefault="00F07464" w:rsidP="00A26565">
    <w:pPr>
      <w:pStyle w:val="affff8"/>
    </w:pPr>
    <w:r>
      <w:fldChar w:fldCharType="begin"/>
    </w:r>
    <w:r>
      <w:instrText>PAGE   \* MERGEFORMAT</w:instrText>
    </w:r>
    <w:r>
      <w:fldChar w:fldCharType="separate"/>
    </w:r>
    <w:r w:rsidR="00156D29" w:rsidRPr="00156D29">
      <w:rPr>
        <w:noProof/>
        <w:lang w:val="zh-CN"/>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6F57" w:rsidRDefault="001B6F57" w:rsidP="00D86DB7">
      <w:r>
        <w:separator/>
      </w:r>
    </w:p>
  </w:footnote>
  <w:footnote w:type="continuationSeparator" w:id="0">
    <w:p w:rsidR="001B6F57" w:rsidRDefault="001B6F57" w:rsidP="00D86DB7">
      <w:r>
        <w:continuationSeparator/>
      </w:r>
    </w:p>
    <w:p w:rsidR="001B6F57" w:rsidRDefault="001B6F57"/>
    <w:p w:rsidR="001B6F57" w:rsidRDefault="001B6F57"/>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12BE" w:rsidRDefault="00BC12BE">
    <w:pPr>
      <w:pStyle w:val="afff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7464" w:rsidRPr="00E70388" w:rsidRDefault="00F07464"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7464" w:rsidRPr="00324EDD" w:rsidRDefault="00F07464" w:rsidP="00E846C8">
    <w:pPr>
      <w:pStyle w:val="afff9"/>
      <w:jc w:val="both"/>
      <w:rPr>
        <w:sz w:val="2"/>
        <w:szCs w:val="2"/>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7464" w:rsidRPr="00A26565" w:rsidRDefault="00F07464" w:rsidP="00A26565">
    <w:pPr>
      <w:pStyle w:val="afffff1"/>
    </w:pPr>
    <w:r>
      <w:fldChar w:fldCharType="begin"/>
    </w:r>
    <w:r>
      <w:instrText xml:space="preserve"> STYLEREF  标准文件_文件编号 \* MERGEFORMAT </w:instrText>
    </w:r>
    <w:r>
      <w:fldChar w:fldCharType="separate"/>
    </w:r>
    <w:r w:rsidR="008C3551">
      <w:t>T/GARIRPA XXXX</w:t>
    </w:r>
    <w:r w:rsidR="008C3551">
      <w:t>—</w:t>
    </w:r>
    <w:r w:rsidR="008C3551">
      <w:t>XXXX</w:t>
    </w:r>
    <w:r>
      <w:fldChar w:fldCharType="end"/>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7464" w:rsidRPr="00D84FA1" w:rsidRDefault="00F07464" w:rsidP="00A26565">
    <w:pPr>
      <w:pStyle w:val="afffff0"/>
    </w:pPr>
    <w:r>
      <w:fldChar w:fldCharType="begin"/>
    </w:r>
    <w:r>
      <w:instrText xml:space="preserve"> STYLEREF  标准文件_文件编号  \* MERGEFORMAT </w:instrText>
    </w:r>
    <w:r>
      <w:fldChar w:fldCharType="separate"/>
    </w:r>
    <w:r w:rsidR="00156D29">
      <w:t>T/GARIRPA XXXX</w:t>
    </w:r>
    <w:r w:rsidR="00156D29">
      <w:t>—</w:t>
    </w:r>
    <w:r w:rsidR="00156D29">
      <w:t>XXXX</w:t>
    </w:r>
    <w:r>
      <w:fldChar w:fldCharType="end"/>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7464" w:rsidRPr="00A26565" w:rsidRDefault="00F07464" w:rsidP="00A26565">
    <w:pPr>
      <w:pStyle w:val="afffff1"/>
    </w:pPr>
    <w:r>
      <w:fldChar w:fldCharType="begin"/>
    </w:r>
    <w:r>
      <w:instrText xml:space="preserve"> STYLEREF  标准文件_文件编号 \* MERGEFORMAT </w:instrText>
    </w:r>
    <w:r>
      <w:fldChar w:fldCharType="separate"/>
    </w:r>
    <w:r w:rsidR="00156D29">
      <w:t>T/GARIRPA XXXX</w:t>
    </w:r>
    <w:r w:rsidR="00156D29">
      <w:t>—</w:t>
    </w:r>
    <w:r w:rsidR="00156D29">
      <w:t>XXXX</w:t>
    </w:r>
    <w:r>
      <w:fldChar w:fldCharType="end"/>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7464" w:rsidRPr="00D84FA1" w:rsidRDefault="00F07464" w:rsidP="00A26565">
    <w:pPr>
      <w:pStyle w:val="afffff0"/>
    </w:pPr>
    <w:r>
      <w:fldChar w:fldCharType="begin"/>
    </w:r>
    <w:r>
      <w:instrText xml:space="preserve"> STYLEREF  标准文件_文件编号  \* MERGEFORMAT </w:instrText>
    </w:r>
    <w:r>
      <w:fldChar w:fldCharType="separate"/>
    </w:r>
    <w:r w:rsidR="00156D29">
      <w:t>T/GARIRPA XXXX</w:t>
    </w:r>
    <w:r w:rsidR="00156D29">
      <w:t>—</w:t>
    </w:r>
    <w:r w:rsidR="00156D29">
      <w:t>XXXX</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7933"/>
    <w:multiLevelType w:val="hybridMultilevel"/>
    <w:tmpl w:val="EC424B92"/>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70340748"/>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BD5AD220"/>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B270FBA6"/>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872E543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EF0AF26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7FAEA64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AB5C8B82"/>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57C69A80"/>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631EF14E"/>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06B0E59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C5D621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15:restartNumberingAfterBreak="0">
    <w:nsid w:val="48802D1C"/>
    <w:multiLevelType w:val="multilevel"/>
    <w:tmpl w:val="FF46E0AA"/>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A68847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15:restartNumberingAfterBreak="0">
    <w:nsid w:val="4E5D0534"/>
    <w:multiLevelType w:val="multilevel"/>
    <w:tmpl w:val="4DA4F3AE"/>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15:restartNumberingAfterBreak="0">
    <w:nsid w:val="54632751"/>
    <w:multiLevelType w:val="multilevel"/>
    <w:tmpl w:val="ACF8131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15:restartNumberingAfterBreak="0">
    <w:nsid w:val="557C2AF5"/>
    <w:multiLevelType w:val="multilevel"/>
    <w:tmpl w:val="97425156"/>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15:restartNumberingAfterBreak="0">
    <w:nsid w:val="5603797C"/>
    <w:multiLevelType w:val="multilevel"/>
    <w:tmpl w:val="C3483E82"/>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hybridMultilevel"/>
    <w:tmpl w:val="8E2A6724"/>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644622F9"/>
    <w:multiLevelType w:val="multilevel"/>
    <w:tmpl w:val="958ED3D8"/>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15:restartNumberingAfterBreak="0">
    <w:nsid w:val="646260FA"/>
    <w:multiLevelType w:val="multilevel"/>
    <w:tmpl w:val="307C51E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15:restartNumberingAfterBreak="0">
    <w:nsid w:val="654A26C9"/>
    <w:multiLevelType w:val="multilevel"/>
    <w:tmpl w:val="D9C4B782"/>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15:restartNumberingAfterBreak="0">
    <w:nsid w:val="69506ABF"/>
    <w:multiLevelType w:val="multilevel"/>
    <w:tmpl w:val="6E96CAAC"/>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hybridMultilevel"/>
    <w:tmpl w:val="13589896"/>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6CE42AC1"/>
    <w:multiLevelType w:val="hybridMultilevel"/>
    <w:tmpl w:val="BB3CA4BE"/>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CEA2025"/>
    <w:multiLevelType w:val="multilevel"/>
    <w:tmpl w:val="C7628974"/>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15:restartNumberingAfterBreak="0">
    <w:nsid w:val="6DBF04F4"/>
    <w:multiLevelType w:val="multilevel"/>
    <w:tmpl w:val="1258F946"/>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15:restartNumberingAfterBreak="0">
    <w:nsid w:val="6DF35F19"/>
    <w:multiLevelType w:val="multilevel"/>
    <w:tmpl w:val="DA9E83D6"/>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15:restartNumberingAfterBreak="0">
    <w:nsid w:val="76933334"/>
    <w:multiLevelType w:val="hybridMultilevel"/>
    <w:tmpl w:val="2ECA722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0"/>
  </w:num>
  <w:num w:numId="3">
    <w:abstractNumId w:val="5"/>
  </w:num>
  <w:num w:numId="4">
    <w:abstractNumId w:val="18"/>
  </w:num>
  <w:num w:numId="5">
    <w:abstractNumId w:val="13"/>
  </w:num>
  <w:num w:numId="6">
    <w:abstractNumId w:val="23"/>
  </w:num>
  <w:num w:numId="7">
    <w:abstractNumId w:val="8"/>
  </w:num>
  <w:num w:numId="8">
    <w:abstractNumId w:val="9"/>
  </w:num>
  <w:num w:numId="9">
    <w:abstractNumId w:val="16"/>
  </w:num>
  <w:num w:numId="10">
    <w:abstractNumId w:val="24"/>
  </w:num>
  <w:num w:numId="11">
    <w:abstractNumId w:val="4"/>
  </w:num>
  <w:num w:numId="12">
    <w:abstractNumId w:val="14"/>
  </w:num>
  <w:num w:numId="13">
    <w:abstractNumId w:val="25"/>
  </w:num>
  <w:num w:numId="14">
    <w:abstractNumId w:val="11"/>
  </w:num>
  <w:num w:numId="15">
    <w:abstractNumId w:val="6"/>
  </w:num>
  <w:num w:numId="16">
    <w:abstractNumId w:val="10"/>
  </w:num>
  <w:num w:numId="17">
    <w:abstractNumId w:val="22"/>
  </w:num>
  <w:num w:numId="18">
    <w:abstractNumId w:val="3"/>
  </w:num>
  <w:num w:numId="19">
    <w:abstractNumId w:val="7"/>
  </w:num>
  <w:num w:numId="20">
    <w:abstractNumId w:val="19"/>
  </w:num>
  <w:num w:numId="21">
    <w:abstractNumId w:val="21"/>
  </w:num>
  <w:num w:numId="22">
    <w:abstractNumId w:val="17"/>
  </w:num>
  <w:num w:numId="23">
    <w:abstractNumId w:val="29"/>
  </w:num>
  <w:num w:numId="24">
    <w:abstractNumId w:val="15"/>
  </w:num>
  <w:num w:numId="25">
    <w:abstractNumId w:val="28"/>
  </w:num>
  <w:num w:numId="26">
    <w:abstractNumId w:val="2"/>
  </w:num>
  <w:num w:numId="27">
    <w:abstractNumId w:val="12"/>
  </w:num>
  <w:num w:numId="28">
    <w:abstractNumId w:val="30"/>
  </w:num>
  <w:num w:numId="29">
    <w:abstractNumId w:val="27"/>
  </w:num>
  <w:num w:numId="30">
    <w:abstractNumId w:val="26"/>
  </w:num>
  <w:num w:numId="31">
    <w:abstractNumId w:val="1"/>
  </w:num>
  <w:num w:numId="32">
    <w:abstractNumId w:val="27"/>
  </w:num>
  <w:num w:numId="33">
    <w:abstractNumId w:val="27"/>
  </w:num>
  <w:num w:numId="34">
    <w:abstractNumId w:val="27"/>
  </w:num>
  <w:num w:numId="35">
    <w:abstractNumId w:val="27"/>
  </w:num>
  <w:num w:numId="36">
    <w:abstractNumId w:val="27"/>
  </w:num>
  <w:num w:numId="37">
    <w:abstractNumId w:val="27"/>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bordersDoNotSurroundHeader/>
  <w:bordersDoNotSurroundFooter/>
  <w:attachedTemplate r:id="rId1"/>
  <w:stylePaneSortMethod w:val="0000"/>
  <w:documentProtection w:edit="forms" w:enforcement="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565"/>
    <w:rsid w:val="0000040A"/>
    <w:rsid w:val="00000A94"/>
    <w:rsid w:val="00001972"/>
    <w:rsid w:val="00001D9A"/>
    <w:rsid w:val="00007B3A"/>
    <w:rsid w:val="000107E0"/>
    <w:rsid w:val="00011FDE"/>
    <w:rsid w:val="00012FFD"/>
    <w:rsid w:val="00014162"/>
    <w:rsid w:val="00014340"/>
    <w:rsid w:val="00016A9C"/>
    <w:rsid w:val="00021530"/>
    <w:rsid w:val="00022184"/>
    <w:rsid w:val="00022762"/>
    <w:rsid w:val="000238E0"/>
    <w:rsid w:val="000249DB"/>
    <w:rsid w:val="0002577D"/>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5623F"/>
    <w:rsid w:val="00060C2E"/>
    <w:rsid w:val="00061033"/>
    <w:rsid w:val="000619E9"/>
    <w:rsid w:val="000622D4"/>
    <w:rsid w:val="0006357D"/>
    <w:rsid w:val="00067F1E"/>
    <w:rsid w:val="00071CC0"/>
    <w:rsid w:val="00071CFC"/>
    <w:rsid w:val="00073C8C"/>
    <w:rsid w:val="00077B64"/>
    <w:rsid w:val="00080A1C"/>
    <w:rsid w:val="00082317"/>
    <w:rsid w:val="00083D2C"/>
    <w:rsid w:val="00086A6D"/>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65E5"/>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37ED0"/>
    <w:rsid w:val="00141114"/>
    <w:rsid w:val="00142969"/>
    <w:rsid w:val="001446C2"/>
    <w:rsid w:val="001457E7"/>
    <w:rsid w:val="00145D9D"/>
    <w:rsid w:val="00146388"/>
    <w:rsid w:val="001529E5"/>
    <w:rsid w:val="00152FB3"/>
    <w:rsid w:val="00153C7E"/>
    <w:rsid w:val="00156B25"/>
    <w:rsid w:val="00156D29"/>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77B6A"/>
    <w:rsid w:val="001852C9"/>
    <w:rsid w:val="00187A0B"/>
    <w:rsid w:val="00190087"/>
    <w:rsid w:val="001913C4"/>
    <w:rsid w:val="0019348F"/>
    <w:rsid w:val="00193A07"/>
    <w:rsid w:val="00193AC5"/>
    <w:rsid w:val="00194C95"/>
    <w:rsid w:val="00195314"/>
    <w:rsid w:val="00195C34"/>
    <w:rsid w:val="00196EF5"/>
    <w:rsid w:val="001A1A53"/>
    <w:rsid w:val="001A234A"/>
    <w:rsid w:val="001A4CF3"/>
    <w:rsid w:val="001A6696"/>
    <w:rsid w:val="001B06E8"/>
    <w:rsid w:val="001B6F57"/>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52AC"/>
    <w:rsid w:val="001E5E1B"/>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1A46"/>
    <w:rsid w:val="00272B08"/>
    <w:rsid w:val="00281BB8"/>
    <w:rsid w:val="00281E9E"/>
    <w:rsid w:val="00282405"/>
    <w:rsid w:val="0028465F"/>
    <w:rsid w:val="00285170"/>
    <w:rsid w:val="00285361"/>
    <w:rsid w:val="00292D60"/>
    <w:rsid w:val="002938B7"/>
    <w:rsid w:val="00293B30"/>
    <w:rsid w:val="00294D34"/>
    <w:rsid w:val="00294E3B"/>
    <w:rsid w:val="00296193"/>
    <w:rsid w:val="00296C66"/>
    <w:rsid w:val="00296EBE"/>
    <w:rsid w:val="002974E3"/>
    <w:rsid w:val="002A084B"/>
    <w:rsid w:val="002A0FA6"/>
    <w:rsid w:val="002A1260"/>
    <w:rsid w:val="002A1589"/>
    <w:rsid w:val="002A1608"/>
    <w:rsid w:val="002A25DC"/>
    <w:rsid w:val="002A3AAB"/>
    <w:rsid w:val="002A4CEA"/>
    <w:rsid w:val="002A5977"/>
    <w:rsid w:val="002A5A13"/>
    <w:rsid w:val="002A757F"/>
    <w:rsid w:val="002A7F44"/>
    <w:rsid w:val="002B0C40"/>
    <w:rsid w:val="002B1966"/>
    <w:rsid w:val="002B3025"/>
    <w:rsid w:val="002B4508"/>
    <w:rsid w:val="002B5779"/>
    <w:rsid w:val="002B7332"/>
    <w:rsid w:val="002B7F51"/>
    <w:rsid w:val="002C09E7"/>
    <w:rsid w:val="002C1E06"/>
    <w:rsid w:val="002C3F07"/>
    <w:rsid w:val="002C5278"/>
    <w:rsid w:val="002C5430"/>
    <w:rsid w:val="002C7EBB"/>
    <w:rsid w:val="002D06C1"/>
    <w:rsid w:val="002D37D8"/>
    <w:rsid w:val="002D42B5"/>
    <w:rsid w:val="002D4F1A"/>
    <w:rsid w:val="002D685B"/>
    <w:rsid w:val="002D6EC6"/>
    <w:rsid w:val="002D79AC"/>
    <w:rsid w:val="002E039D"/>
    <w:rsid w:val="002E2C5D"/>
    <w:rsid w:val="002E4BB3"/>
    <w:rsid w:val="002E4D5A"/>
    <w:rsid w:val="002E6326"/>
    <w:rsid w:val="002F30E0"/>
    <w:rsid w:val="002F35E4"/>
    <w:rsid w:val="002F3730"/>
    <w:rsid w:val="002F38E1"/>
    <w:rsid w:val="002F7AF6"/>
    <w:rsid w:val="00300E63"/>
    <w:rsid w:val="00302F5F"/>
    <w:rsid w:val="0030441D"/>
    <w:rsid w:val="00306063"/>
    <w:rsid w:val="00313B85"/>
    <w:rsid w:val="00314C6C"/>
    <w:rsid w:val="00317988"/>
    <w:rsid w:val="00320870"/>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2839"/>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23FAE"/>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09"/>
    <w:rsid w:val="00481C44"/>
    <w:rsid w:val="00484936"/>
    <w:rsid w:val="00485C89"/>
    <w:rsid w:val="00486BE3"/>
    <w:rsid w:val="0048714C"/>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560B"/>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022"/>
    <w:rsid w:val="004E59E3"/>
    <w:rsid w:val="004E67C0"/>
    <w:rsid w:val="004F10C3"/>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0C1D"/>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425F"/>
    <w:rsid w:val="005E6812"/>
    <w:rsid w:val="005E7881"/>
    <w:rsid w:val="005E78E0"/>
    <w:rsid w:val="005F0D9C"/>
    <w:rsid w:val="005F284E"/>
    <w:rsid w:val="006015CE"/>
    <w:rsid w:val="006034C3"/>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A497D"/>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6B6A"/>
    <w:rsid w:val="006F03A8"/>
    <w:rsid w:val="006F2ACA"/>
    <w:rsid w:val="006F2ADC"/>
    <w:rsid w:val="006F2BFE"/>
    <w:rsid w:val="006F31E9"/>
    <w:rsid w:val="006F4F10"/>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661"/>
    <w:rsid w:val="00773C1F"/>
    <w:rsid w:val="00774DA4"/>
    <w:rsid w:val="00776599"/>
    <w:rsid w:val="0078114B"/>
    <w:rsid w:val="00781DD2"/>
    <w:rsid w:val="00783ECF"/>
    <w:rsid w:val="0078413A"/>
    <w:rsid w:val="00786AB6"/>
    <w:rsid w:val="007959E8"/>
    <w:rsid w:val="00795E9C"/>
    <w:rsid w:val="007A0521"/>
    <w:rsid w:val="007A2E12"/>
    <w:rsid w:val="007A3475"/>
    <w:rsid w:val="007A41C8"/>
    <w:rsid w:val="007A54CE"/>
    <w:rsid w:val="007A5D3A"/>
    <w:rsid w:val="007A699E"/>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D17"/>
    <w:rsid w:val="00840F84"/>
    <w:rsid w:val="00842A47"/>
    <w:rsid w:val="00843C13"/>
    <w:rsid w:val="00843DEF"/>
    <w:rsid w:val="008454F8"/>
    <w:rsid w:val="0085173A"/>
    <w:rsid w:val="00852444"/>
    <w:rsid w:val="008603CE"/>
    <w:rsid w:val="00860837"/>
    <w:rsid w:val="008620FC"/>
    <w:rsid w:val="008627A5"/>
    <w:rsid w:val="00863E05"/>
    <w:rsid w:val="00865ACA"/>
    <w:rsid w:val="00865D28"/>
    <w:rsid w:val="00865F85"/>
    <w:rsid w:val="00867C10"/>
    <w:rsid w:val="00870439"/>
    <w:rsid w:val="00870DA1"/>
    <w:rsid w:val="00883F93"/>
    <w:rsid w:val="00884DB3"/>
    <w:rsid w:val="00885368"/>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3551"/>
    <w:rsid w:val="008C475E"/>
    <w:rsid w:val="008C619A"/>
    <w:rsid w:val="008D0CE8"/>
    <w:rsid w:val="008D0FF6"/>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12D7"/>
    <w:rsid w:val="00902722"/>
    <w:rsid w:val="009027BC"/>
    <w:rsid w:val="009062E6"/>
    <w:rsid w:val="009103FA"/>
    <w:rsid w:val="00911BE5"/>
    <w:rsid w:val="00913CA9"/>
    <w:rsid w:val="009145AE"/>
    <w:rsid w:val="009146CE"/>
    <w:rsid w:val="00914CA7"/>
    <w:rsid w:val="00915C3E"/>
    <w:rsid w:val="009161A8"/>
    <w:rsid w:val="009204A9"/>
    <w:rsid w:val="00924299"/>
    <w:rsid w:val="009245AE"/>
    <w:rsid w:val="009245F5"/>
    <w:rsid w:val="009249EC"/>
    <w:rsid w:val="00926437"/>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3EF7"/>
    <w:rsid w:val="0099551B"/>
    <w:rsid w:val="00996BD2"/>
    <w:rsid w:val="00997BF1"/>
    <w:rsid w:val="009A0786"/>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9F1D75"/>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2656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12ED"/>
    <w:rsid w:val="00A92488"/>
    <w:rsid w:val="00A9295B"/>
    <w:rsid w:val="00A93B09"/>
    <w:rsid w:val="00A952D7"/>
    <w:rsid w:val="00A963F7"/>
    <w:rsid w:val="00A96AD8"/>
    <w:rsid w:val="00AA052C"/>
    <w:rsid w:val="00AA1E45"/>
    <w:rsid w:val="00AA25AC"/>
    <w:rsid w:val="00AA4286"/>
    <w:rsid w:val="00AA456B"/>
    <w:rsid w:val="00AA50D8"/>
    <w:rsid w:val="00AA57F5"/>
    <w:rsid w:val="00AA672E"/>
    <w:rsid w:val="00AA6B0D"/>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4B01"/>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10A4"/>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1EDC"/>
    <w:rsid w:val="00B939B1"/>
    <w:rsid w:val="00B96D40"/>
    <w:rsid w:val="00B97386"/>
    <w:rsid w:val="00BA263B"/>
    <w:rsid w:val="00BA42B2"/>
    <w:rsid w:val="00BA58D4"/>
    <w:rsid w:val="00BA5B9E"/>
    <w:rsid w:val="00BA7C9A"/>
    <w:rsid w:val="00BB55ED"/>
    <w:rsid w:val="00BB5F8F"/>
    <w:rsid w:val="00BB657A"/>
    <w:rsid w:val="00BC12BE"/>
    <w:rsid w:val="00BC1A4E"/>
    <w:rsid w:val="00BC5DC7"/>
    <w:rsid w:val="00BC6B8B"/>
    <w:rsid w:val="00BC73D8"/>
    <w:rsid w:val="00BD52D7"/>
    <w:rsid w:val="00BD5AD2"/>
    <w:rsid w:val="00BE22F3"/>
    <w:rsid w:val="00BE42D5"/>
    <w:rsid w:val="00BE5B52"/>
    <w:rsid w:val="00BE7B8D"/>
    <w:rsid w:val="00BF0993"/>
    <w:rsid w:val="00BF10A9"/>
    <w:rsid w:val="00BF1703"/>
    <w:rsid w:val="00BF231C"/>
    <w:rsid w:val="00BF51E5"/>
    <w:rsid w:val="00BF74A6"/>
    <w:rsid w:val="00C013AD"/>
    <w:rsid w:val="00C04904"/>
    <w:rsid w:val="00C056B3"/>
    <w:rsid w:val="00C062E6"/>
    <w:rsid w:val="00C103E5"/>
    <w:rsid w:val="00C13319"/>
    <w:rsid w:val="00C13EE9"/>
    <w:rsid w:val="00C151E1"/>
    <w:rsid w:val="00C21540"/>
    <w:rsid w:val="00C21906"/>
    <w:rsid w:val="00C21BFA"/>
    <w:rsid w:val="00C24C8D"/>
    <w:rsid w:val="00C25FE2"/>
    <w:rsid w:val="00C26B53"/>
    <w:rsid w:val="00C279B2"/>
    <w:rsid w:val="00C33E50"/>
    <w:rsid w:val="00C34C20"/>
    <w:rsid w:val="00C35A3E"/>
    <w:rsid w:val="00C365F0"/>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607"/>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496"/>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6FB"/>
    <w:rsid w:val="00DB498B"/>
    <w:rsid w:val="00DB66CA"/>
    <w:rsid w:val="00DB6BCA"/>
    <w:rsid w:val="00DB6F54"/>
    <w:rsid w:val="00DB73F7"/>
    <w:rsid w:val="00DC0321"/>
    <w:rsid w:val="00DC2274"/>
    <w:rsid w:val="00DC3067"/>
    <w:rsid w:val="00DC370B"/>
    <w:rsid w:val="00DC5B90"/>
    <w:rsid w:val="00DD00FF"/>
    <w:rsid w:val="00DD0619"/>
    <w:rsid w:val="00DD07FB"/>
    <w:rsid w:val="00DD25C6"/>
    <w:rsid w:val="00DD4FE5"/>
    <w:rsid w:val="00DD54B0"/>
    <w:rsid w:val="00DD57EE"/>
    <w:rsid w:val="00DD6BCC"/>
    <w:rsid w:val="00DD78DB"/>
    <w:rsid w:val="00DE0A4B"/>
    <w:rsid w:val="00DE2410"/>
    <w:rsid w:val="00DE2939"/>
    <w:rsid w:val="00DE6E81"/>
    <w:rsid w:val="00DE703F"/>
    <w:rsid w:val="00DE7595"/>
    <w:rsid w:val="00DF1961"/>
    <w:rsid w:val="00DF44DE"/>
    <w:rsid w:val="00E01138"/>
    <w:rsid w:val="00E02DFB"/>
    <w:rsid w:val="00E030F9"/>
    <w:rsid w:val="00E03117"/>
    <w:rsid w:val="00E0311A"/>
    <w:rsid w:val="00E03138"/>
    <w:rsid w:val="00E06404"/>
    <w:rsid w:val="00E11A85"/>
    <w:rsid w:val="00E12495"/>
    <w:rsid w:val="00E15CCD"/>
    <w:rsid w:val="00E202EF"/>
    <w:rsid w:val="00E210B5"/>
    <w:rsid w:val="00E2552F"/>
    <w:rsid w:val="00E3137A"/>
    <w:rsid w:val="00E32CCF"/>
    <w:rsid w:val="00E33BA2"/>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12E4"/>
    <w:rsid w:val="00E74313"/>
    <w:rsid w:val="00E74C54"/>
    <w:rsid w:val="00E77A03"/>
    <w:rsid w:val="00E822E8"/>
    <w:rsid w:val="00E82554"/>
    <w:rsid w:val="00E82606"/>
    <w:rsid w:val="00E831C1"/>
    <w:rsid w:val="00E846C8"/>
    <w:rsid w:val="00E84957"/>
    <w:rsid w:val="00E84A55"/>
    <w:rsid w:val="00E85BFF"/>
    <w:rsid w:val="00E90391"/>
    <w:rsid w:val="00E906C2"/>
    <w:rsid w:val="00E92471"/>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464"/>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1D33"/>
    <w:rsid w:val="00F56511"/>
    <w:rsid w:val="00F6194E"/>
    <w:rsid w:val="00F622B1"/>
    <w:rsid w:val="00F623AC"/>
    <w:rsid w:val="00F6412A"/>
    <w:rsid w:val="00F65893"/>
    <w:rsid w:val="00F66A4A"/>
    <w:rsid w:val="00F71E22"/>
    <w:rsid w:val="00F72142"/>
    <w:rsid w:val="00F72AE7"/>
    <w:rsid w:val="00F764AD"/>
    <w:rsid w:val="00F833BA"/>
    <w:rsid w:val="00F84FD0"/>
    <w:rsid w:val="00F859A8"/>
    <w:rsid w:val="00F86D87"/>
    <w:rsid w:val="00F9108B"/>
    <w:rsid w:val="00F91349"/>
    <w:rsid w:val="00F93A8A"/>
    <w:rsid w:val="00F95248"/>
    <w:rsid w:val="00F956A9"/>
    <w:rsid w:val="00F963ED"/>
    <w:rsid w:val="00F966CF"/>
    <w:rsid w:val="00F96CAE"/>
    <w:rsid w:val="00F97C99"/>
    <w:rsid w:val="00FA2092"/>
    <w:rsid w:val="00FA662D"/>
    <w:rsid w:val="00FA73B1"/>
    <w:rsid w:val="00FB0CB9"/>
    <w:rsid w:val="00FB231D"/>
    <w:rsid w:val="00FB45F1"/>
    <w:rsid w:val="00FB4A72"/>
    <w:rsid w:val="00FB54E8"/>
    <w:rsid w:val="00FB7054"/>
    <w:rsid w:val="00FB78CC"/>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99C61E"/>
  <w15:docId w15:val="{6B0BF58D-625A-4C53-AB47-AEE4E0325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0"/>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F32780"/>
    <w:pPr>
      <w:keepNext/>
      <w:keepLines/>
      <w:spacing w:before="260" w:after="260" w:line="416" w:lineRule="auto"/>
      <w:outlineLvl w:val="2"/>
    </w:pPr>
    <w:rPr>
      <w:b/>
      <w:bCs/>
      <w:sz w:val="32"/>
      <w:szCs w:val="32"/>
    </w:rPr>
  </w:style>
  <w:style w:type="paragraph" w:styleId="4">
    <w:name w:val="heading 4"/>
    <w:basedOn w:val="afff5"/>
    <w:next w:val="afff5"/>
    <w:link w:val="40"/>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F32780"/>
    <w:rPr>
      <w:b/>
      <w:bCs/>
      <w:kern w:val="44"/>
      <w:sz w:val="44"/>
      <w:szCs w:val="44"/>
    </w:rPr>
  </w:style>
  <w:style w:type="character" w:customStyle="1" w:styleId="23">
    <w:name w:val="标题 2 字符"/>
    <w:link w:val="22"/>
    <w:rsid w:val="00F32780"/>
    <w:rPr>
      <w:rFonts w:ascii="Arial" w:eastAsia="黑体" w:hAnsi="Arial"/>
      <w:b/>
      <w:bCs/>
      <w:kern w:val="2"/>
      <w:sz w:val="32"/>
      <w:szCs w:val="32"/>
    </w:rPr>
  </w:style>
  <w:style w:type="character" w:customStyle="1" w:styleId="30">
    <w:name w:val="标题 3 字符"/>
    <w:link w:val="3"/>
    <w:rsid w:val="00F32780"/>
    <w:rPr>
      <w:b/>
      <w:bCs/>
      <w:kern w:val="2"/>
      <w:sz w:val="32"/>
      <w:szCs w:val="32"/>
    </w:rPr>
  </w:style>
  <w:style w:type="character" w:customStyle="1" w:styleId="40">
    <w:name w:val="标题 4 字符"/>
    <w:link w:val="4"/>
    <w:rsid w:val="00F32780"/>
    <w:rPr>
      <w:rFonts w:ascii="Arial" w:eastAsia="黑体" w:hAnsi="Arial"/>
      <w:b/>
      <w:bCs/>
      <w:kern w:val="2"/>
      <w:sz w:val="28"/>
      <w:szCs w:val="28"/>
    </w:rPr>
  </w:style>
  <w:style w:type="character" w:customStyle="1" w:styleId="50">
    <w:name w:val="标题 5 字符"/>
    <w:link w:val="5"/>
    <w:rsid w:val="00F32780"/>
    <w:rPr>
      <w:b/>
      <w:bCs/>
      <w:kern w:val="2"/>
      <w:sz w:val="28"/>
      <w:szCs w:val="28"/>
    </w:rPr>
  </w:style>
  <w:style w:type="character" w:customStyle="1" w:styleId="60">
    <w:name w:val="标题 6 字符"/>
    <w:link w:val="6"/>
    <w:rsid w:val="00F32780"/>
    <w:rPr>
      <w:rFonts w:ascii="Arial" w:eastAsia="黑体" w:hAnsi="Arial"/>
      <w:b/>
      <w:bCs/>
      <w:kern w:val="2"/>
      <w:sz w:val="24"/>
      <w:szCs w:val="24"/>
    </w:rPr>
  </w:style>
  <w:style w:type="character" w:customStyle="1" w:styleId="70">
    <w:name w:val="标题 7 字符"/>
    <w:link w:val="7"/>
    <w:rsid w:val="00F32780"/>
    <w:rPr>
      <w:b/>
      <w:bCs/>
      <w:kern w:val="2"/>
      <w:sz w:val="24"/>
      <w:szCs w:val="24"/>
    </w:rPr>
  </w:style>
  <w:style w:type="character" w:customStyle="1" w:styleId="80">
    <w:name w:val="标题 8 字符"/>
    <w:link w:val="8"/>
    <w:rsid w:val="00F32780"/>
    <w:rPr>
      <w:rFonts w:ascii="Arial" w:eastAsia="黑体" w:hAnsi="Arial"/>
      <w:kern w:val="2"/>
      <w:sz w:val="24"/>
      <w:szCs w:val="24"/>
    </w:rPr>
  </w:style>
  <w:style w:type="character" w:customStyle="1" w:styleId="90">
    <w:name w:val="标题 9 字符"/>
    <w:link w:val="9"/>
    <w:rsid w:val="00F32780"/>
    <w:rPr>
      <w:rFonts w:ascii="Arial" w:eastAsia="黑体" w:hAnsi="Arial"/>
      <w:kern w:val="2"/>
      <w:sz w:val="21"/>
      <w:szCs w:val="21"/>
    </w:rPr>
  </w:style>
  <w:style w:type="paragraph" w:styleId="afff9">
    <w:name w:val="header"/>
    <w:basedOn w:val="afff5"/>
    <w:link w:val="afffa"/>
    <w:uiPriority w:val="99"/>
    <w:rsid w:val="00F32780"/>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F32780"/>
    <w:rPr>
      <w:kern w:val="2"/>
      <w:sz w:val="18"/>
      <w:szCs w:val="18"/>
    </w:rPr>
  </w:style>
  <w:style w:type="paragraph" w:styleId="afffb">
    <w:name w:val="footer"/>
    <w:basedOn w:val="afff5"/>
    <w:link w:val="afffc"/>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F32780"/>
    <w:rPr>
      <w:rFonts w:ascii="宋体"/>
      <w:kern w:val="2"/>
      <w:sz w:val="18"/>
      <w:szCs w:val="18"/>
    </w:rPr>
  </w:style>
  <w:style w:type="paragraph" w:styleId="afffd">
    <w:name w:val="Balloon Text"/>
    <w:basedOn w:val="afff5"/>
    <w:link w:val="afffe"/>
    <w:uiPriority w:val="99"/>
    <w:semiHidden/>
    <w:unhideWhenUsed/>
    <w:rsid w:val="00F32780"/>
    <w:rPr>
      <w:sz w:val="18"/>
      <w:szCs w:val="18"/>
    </w:rPr>
  </w:style>
  <w:style w:type="character" w:customStyle="1" w:styleId="afffe">
    <w:name w:val="批注框文本 字符"/>
    <w:link w:val="afffd"/>
    <w:uiPriority w:val="99"/>
    <w:semiHidden/>
    <w:rsid w:val="00F32780"/>
    <w:rPr>
      <w:kern w:val="2"/>
      <w:sz w:val="18"/>
      <w:szCs w:val="18"/>
    </w:rPr>
  </w:style>
  <w:style w:type="paragraph" w:styleId="affff">
    <w:name w:val="Quote"/>
    <w:basedOn w:val="afff5"/>
    <w:next w:val="afff5"/>
    <w:link w:val="affff0"/>
    <w:uiPriority w:val="29"/>
    <w:qFormat/>
    <w:rsid w:val="00F32780"/>
    <w:rPr>
      <w:i/>
      <w:iCs/>
      <w:color w:val="000000"/>
    </w:rPr>
  </w:style>
  <w:style w:type="character" w:customStyle="1" w:styleId="affff0">
    <w:name w:val="引用 字符"/>
    <w:link w:val="affff"/>
    <w:uiPriority w:val="29"/>
    <w:rsid w:val="00F32780"/>
    <w:rPr>
      <w:i/>
      <w:iCs/>
      <w:color w:val="000000"/>
      <w:kern w:val="2"/>
      <w:sz w:val="21"/>
      <w:szCs w:val="21"/>
    </w:rPr>
  </w:style>
  <w:style w:type="character" w:styleId="affff1">
    <w:name w:val="Strong"/>
    <w:uiPriority w:val="22"/>
    <w:qFormat/>
    <w:rsid w:val="00F32780"/>
    <w:rPr>
      <w:b/>
      <w:bCs/>
    </w:rPr>
  </w:style>
  <w:style w:type="character" w:styleId="affff2">
    <w:name w:val="Emphasis"/>
    <w:uiPriority w:val="20"/>
    <w:qFormat/>
    <w:rsid w:val="00F32780"/>
    <w:rPr>
      <w:i/>
      <w:iCs/>
    </w:rPr>
  </w:style>
  <w:style w:type="paragraph" w:styleId="affff3">
    <w:name w:val="Title"/>
    <w:basedOn w:val="afff5"/>
    <w:link w:val="affff4"/>
    <w:qFormat/>
    <w:rsid w:val="00F32780"/>
    <w:pPr>
      <w:spacing w:before="240" w:after="60"/>
      <w:jc w:val="center"/>
      <w:outlineLvl w:val="0"/>
    </w:pPr>
    <w:rPr>
      <w:rFonts w:ascii="Arial" w:hAnsi="Arial" w:cs="Arial"/>
      <w:b/>
      <w:bCs/>
      <w:sz w:val="32"/>
      <w:szCs w:val="32"/>
    </w:rPr>
  </w:style>
  <w:style w:type="character" w:customStyle="1" w:styleId="affff4">
    <w:name w:val="标题 字符"/>
    <w:link w:val="affff3"/>
    <w:rsid w:val="00F32780"/>
    <w:rPr>
      <w:rFonts w:ascii="Arial" w:hAnsi="Arial" w:cs="Arial"/>
      <w:b/>
      <w:bCs/>
      <w:kern w:val="2"/>
      <w:sz w:val="32"/>
      <w:szCs w:val="32"/>
    </w:rPr>
  </w:style>
  <w:style w:type="paragraph" w:customStyle="1" w:styleId="affff5">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F32780"/>
    <w:pPr>
      <w:ind w:left="198"/>
    </w:pPr>
    <w:rPr>
      <w:rFonts w:ascii="宋体" w:hAnsi="Times New Roman"/>
      <w:sz w:val="18"/>
    </w:rPr>
  </w:style>
  <w:style w:type="paragraph" w:customStyle="1" w:styleId="affff8">
    <w:name w:val="标准文件_页脚奇数页"/>
    <w:rsid w:val="00F32780"/>
    <w:pPr>
      <w:ind w:right="227"/>
      <w:jc w:val="right"/>
    </w:pPr>
    <w:rPr>
      <w:rFonts w:ascii="宋体" w:hAnsi="Times New Roman"/>
      <w:sz w:val="18"/>
    </w:rPr>
  </w:style>
  <w:style w:type="paragraph" w:customStyle="1" w:styleId="affff9">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a">
    <w:name w:val="标准文件_标准正文"/>
    <w:basedOn w:val="afff5"/>
    <w:next w:val="affffb"/>
    <w:rsid w:val="00F32780"/>
    <w:pPr>
      <w:snapToGrid w:val="0"/>
      <w:ind w:firstLineChars="200" w:firstLine="200"/>
    </w:pPr>
    <w:rPr>
      <w:kern w:val="0"/>
    </w:rPr>
  </w:style>
  <w:style w:type="paragraph" w:customStyle="1" w:styleId="affffc">
    <w:name w:val="标准文件_版本"/>
    <w:basedOn w:val="affffa"/>
    <w:rsid w:val="00F32780"/>
    <w:pPr>
      <w:adjustRightInd/>
      <w:snapToGrid/>
      <w:ind w:firstLineChars="0" w:firstLine="0"/>
    </w:pPr>
    <w:rPr>
      <w:rFonts w:ascii="宋体" w:hAnsi="宋体"/>
      <w:kern w:val="2"/>
    </w:rPr>
  </w:style>
  <w:style w:type="paragraph" w:customStyle="1" w:styleId="affffd">
    <w:name w:val="标准文件_标准部门"/>
    <w:basedOn w:val="afff5"/>
    <w:rsid w:val="00F32780"/>
    <w:pPr>
      <w:jc w:val="center"/>
    </w:pPr>
    <w:rPr>
      <w:rFonts w:ascii="黑体" w:eastAsia="黑体"/>
      <w:kern w:val="0"/>
      <w:sz w:val="44"/>
    </w:rPr>
  </w:style>
  <w:style w:type="paragraph" w:customStyle="1" w:styleId="affffe">
    <w:name w:val="标准文件_标准代替"/>
    <w:basedOn w:val="afff5"/>
    <w:next w:val="afff5"/>
    <w:rsid w:val="00F32780"/>
    <w:pPr>
      <w:spacing w:line="310" w:lineRule="exact"/>
      <w:jc w:val="right"/>
    </w:pPr>
    <w:rPr>
      <w:rFonts w:ascii="宋体" w:hAnsi="宋体"/>
      <w:kern w:val="0"/>
    </w:rPr>
  </w:style>
  <w:style w:type="paragraph" w:customStyle="1" w:styleId="afffff">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F32780"/>
    <w:pPr>
      <w:jc w:val="left"/>
    </w:pPr>
  </w:style>
  <w:style w:type="paragraph" w:customStyle="1" w:styleId="afffff2">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b">
    <w:name w:val="标准文件_段"/>
    <w:link w:val="Char"/>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F32780"/>
    <w:rPr>
      <w:rFonts w:ascii="黑体" w:eastAsia="黑体"/>
      <w:spacing w:val="0"/>
      <w:w w:val="100"/>
      <w:position w:val="3"/>
      <w:sz w:val="28"/>
    </w:rPr>
  </w:style>
  <w:style w:type="paragraph" w:customStyle="1" w:styleId="ad">
    <w:name w:val="标准文件_方框数字列项"/>
    <w:basedOn w:val="affffb"/>
    <w:rsid w:val="00F32780"/>
    <w:pPr>
      <w:numPr>
        <w:numId w:val="3"/>
      </w:numPr>
      <w:ind w:firstLineChars="0" w:firstLine="0"/>
    </w:pPr>
  </w:style>
  <w:style w:type="paragraph" w:customStyle="1" w:styleId="afffff4">
    <w:name w:val="标准文件_封面标准编号"/>
    <w:basedOn w:val="afff5"/>
    <w:next w:val="affffe"/>
    <w:rsid w:val="00F32780"/>
    <w:pPr>
      <w:spacing w:line="310" w:lineRule="exact"/>
      <w:jc w:val="right"/>
    </w:pPr>
    <w:rPr>
      <w:rFonts w:ascii="黑体" w:eastAsia="黑体"/>
      <w:kern w:val="0"/>
      <w:sz w:val="28"/>
    </w:rPr>
  </w:style>
  <w:style w:type="paragraph" w:customStyle="1" w:styleId="afffff5">
    <w:name w:val="标准文件_封面标准分类号"/>
    <w:basedOn w:val="afff5"/>
    <w:rsid w:val="00F32780"/>
    <w:rPr>
      <w:rFonts w:ascii="黑体" w:eastAsia="黑体"/>
      <w:b/>
      <w:kern w:val="0"/>
      <w:sz w:val="28"/>
    </w:rPr>
  </w:style>
  <w:style w:type="paragraph" w:customStyle="1" w:styleId="afffff6">
    <w:name w:val="标准文件_封面标准名称"/>
    <w:basedOn w:val="afff5"/>
    <w:rsid w:val="00F32780"/>
    <w:pPr>
      <w:spacing w:line="240" w:lineRule="auto"/>
      <w:jc w:val="center"/>
    </w:pPr>
    <w:rPr>
      <w:rFonts w:ascii="黑体" w:eastAsia="黑体"/>
      <w:kern w:val="0"/>
      <w:sz w:val="52"/>
    </w:rPr>
  </w:style>
  <w:style w:type="paragraph" w:customStyle="1" w:styleId="afffff7">
    <w:name w:val="标准文件_封面标准英文名称"/>
    <w:basedOn w:val="afff5"/>
    <w:rsid w:val="00F32780"/>
    <w:pPr>
      <w:spacing w:line="240" w:lineRule="auto"/>
      <w:jc w:val="center"/>
    </w:pPr>
    <w:rPr>
      <w:rFonts w:ascii="黑体" w:eastAsia="黑体"/>
      <w:b/>
      <w:sz w:val="28"/>
    </w:rPr>
  </w:style>
  <w:style w:type="paragraph" w:customStyle="1" w:styleId="afffff8">
    <w:name w:val="标准文件_封面发布日期"/>
    <w:basedOn w:val="afff5"/>
    <w:rsid w:val="00F32780"/>
    <w:pPr>
      <w:spacing w:line="310" w:lineRule="exact"/>
    </w:pPr>
    <w:rPr>
      <w:rFonts w:ascii="黑体" w:eastAsia="黑体"/>
      <w:kern w:val="0"/>
      <w:sz w:val="28"/>
    </w:rPr>
  </w:style>
  <w:style w:type="paragraph" w:customStyle="1" w:styleId="afffff9">
    <w:name w:val="标准文件_封面密级"/>
    <w:basedOn w:val="afff5"/>
    <w:rsid w:val="00F32780"/>
    <w:rPr>
      <w:rFonts w:eastAsia="黑体"/>
      <w:sz w:val="32"/>
    </w:rPr>
  </w:style>
  <w:style w:type="paragraph" w:customStyle="1" w:styleId="afffffa">
    <w:name w:val="标准文件_封面实施日期"/>
    <w:basedOn w:val="afff5"/>
    <w:rsid w:val="00F32780"/>
    <w:pPr>
      <w:spacing w:line="310" w:lineRule="exact"/>
      <w:jc w:val="right"/>
    </w:pPr>
    <w:rPr>
      <w:rFonts w:ascii="黑体" w:eastAsia="黑体"/>
      <w:sz w:val="28"/>
    </w:rPr>
  </w:style>
  <w:style w:type="paragraph" w:customStyle="1" w:styleId="afffffb">
    <w:name w:val="标准文件_封面抬头"/>
    <w:basedOn w:val="affffb"/>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b"/>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b"/>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F32780"/>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b"/>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F32780"/>
    <w:pPr>
      <w:numPr>
        <w:numId w:val="7"/>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F32780"/>
    <w:pPr>
      <w:spacing w:after="120"/>
    </w:pPr>
  </w:style>
  <w:style w:type="character" w:customStyle="1" w:styleId="afffffe">
    <w:name w:val="正文文本 字符"/>
    <w:link w:val="afffffd"/>
    <w:rsid w:val="00F32780"/>
    <w:rPr>
      <w:kern w:val="2"/>
      <w:sz w:val="21"/>
      <w:szCs w:val="21"/>
    </w:rPr>
  </w:style>
  <w:style w:type="paragraph" w:customStyle="1" w:styleId="affffff">
    <w:name w:val="标准文件_附录章标题"/>
    <w:next w:val="affffb"/>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f1">
    <w:name w:val="标准文件_目次、标准名称标题"/>
    <w:basedOn w:val="a6"/>
    <w:next w:val="affffb"/>
    <w:rsid w:val="00F32780"/>
    <w:pPr>
      <w:spacing w:line="460" w:lineRule="exact"/>
      <w:ind w:left="0" w:firstLine="0"/>
    </w:pPr>
  </w:style>
  <w:style w:type="paragraph" w:customStyle="1" w:styleId="affffff2">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b"/>
    <w:rsid w:val="00F32780"/>
    <w:pPr>
      <w:widowControl/>
      <w:numPr>
        <w:ilvl w:val="4"/>
      </w:numPr>
      <w:outlineLvl w:val="3"/>
    </w:pPr>
  </w:style>
  <w:style w:type="character" w:styleId="affffff3">
    <w:name w:val="Subtle Reference"/>
    <w:uiPriority w:val="31"/>
    <w:qFormat/>
    <w:rsid w:val="00F32780"/>
    <w:rPr>
      <w:smallCaps/>
      <w:color w:val="C0504D"/>
      <w:u w:val="single"/>
    </w:rPr>
  </w:style>
  <w:style w:type="paragraph" w:customStyle="1" w:styleId="affffff4">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b"/>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F32780"/>
    <w:rPr>
      <w:rFonts w:ascii="宋体"/>
      <w:kern w:val="2"/>
      <w:sz w:val="18"/>
      <w:szCs w:val="18"/>
    </w:rPr>
  </w:style>
  <w:style w:type="paragraph" w:customStyle="1" w:styleId="affffff7">
    <w:name w:val="标准文件_条文脚注"/>
    <w:basedOn w:val="affffff5"/>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F32780"/>
    <w:pPr>
      <w:numPr>
        <w:numId w:val="14"/>
      </w:numPr>
      <w:spacing w:line="240" w:lineRule="auto"/>
      <w:jc w:val="left"/>
    </w:pPr>
    <w:rPr>
      <w:rFonts w:ascii="宋体" w:hAnsi="宋体"/>
      <w:sz w:val="18"/>
    </w:rPr>
  </w:style>
  <w:style w:type="character" w:styleId="affffff8">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9">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b"/>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rsid w:val="00F32780"/>
    <w:pPr>
      <w:numPr>
        <w:ilvl w:val="2"/>
      </w:numPr>
      <w:spacing w:beforeLines="50" w:before="50" w:afterLines="50" w:after="50"/>
      <w:outlineLvl w:val="1"/>
    </w:pPr>
  </w:style>
  <w:style w:type="paragraph" w:customStyle="1" w:styleId="affffffa">
    <w:name w:val="标准文件_一致程度"/>
    <w:basedOn w:val="afff5"/>
    <w:rsid w:val="00F32780"/>
    <w:pPr>
      <w:spacing w:line="440" w:lineRule="exact"/>
      <w:jc w:val="center"/>
    </w:pPr>
    <w:rPr>
      <w:sz w:val="28"/>
    </w:rPr>
  </w:style>
  <w:style w:type="paragraph" w:customStyle="1" w:styleId="affffffb">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b"/>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b"/>
    <w:qFormat/>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F32780"/>
    <w:pPr>
      <w:numPr>
        <w:numId w:val="23"/>
      </w:numPr>
      <w:jc w:val="center"/>
    </w:pPr>
    <w:rPr>
      <w:rFonts w:ascii="黑体" w:eastAsia="黑体" w:hAnsi="Times New Roman"/>
      <w:sz w:val="21"/>
    </w:rPr>
  </w:style>
  <w:style w:type="paragraph" w:customStyle="1" w:styleId="afb">
    <w:name w:val="标准文件_正文英文图标题"/>
    <w:next w:val="affffb"/>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e">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f">
    <w:name w:val="发布部门"/>
    <w:next w:val="affffb"/>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F32780"/>
    <w:pPr>
      <w:spacing w:before="180" w:line="180" w:lineRule="exact"/>
      <w:jc w:val="center"/>
    </w:pPr>
    <w:rPr>
      <w:rFonts w:ascii="宋体" w:hAnsi="Times New Roman"/>
      <w:sz w:val="21"/>
    </w:rPr>
  </w:style>
  <w:style w:type="paragraph" w:customStyle="1" w:styleId="afffffff4">
    <w:name w:val="封面标准文稿类别"/>
    <w:rsid w:val="00F32780"/>
    <w:pPr>
      <w:spacing w:before="440" w:line="400" w:lineRule="exact"/>
      <w:jc w:val="center"/>
    </w:pPr>
    <w:rPr>
      <w:rFonts w:ascii="宋体" w:hAnsi="Times New Roman"/>
      <w:sz w:val="24"/>
    </w:rPr>
  </w:style>
  <w:style w:type="paragraph" w:customStyle="1" w:styleId="afffffff5">
    <w:name w:val="封面标准英文名称"/>
    <w:rsid w:val="00F32780"/>
    <w:pPr>
      <w:widowControl w:val="0"/>
      <w:spacing w:line="360" w:lineRule="exact"/>
      <w:jc w:val="center"/>
    </w:pPr>
    <w:rPr>
      <w:rFonts w:ascii="Times New Roman" w:hAnsi="Times New Roman"/>
      <w:sz w:val="28"/>
    </w:rPr>
  </w:style>
  <w:style w:type="paragraph" w:customStyle="1" w:styleId="afffffff6">
    <w:name w:val="封面一致性程度标识"/>
    <w:rsid w:val="00F32780"/>
    <w:pPr>
      <w:spacing w:before="440" w:line="440" w:lineRule="exact"/>
      <w:jc w:val="center"/>
    </w:pPr>
    <w:rPr>
      <w:rFonts w:ascii="Times New Roman" w:hAnsi="Times New Roman"/>
      <w:sz w:val="28"/>
    </w:rPr>
  </w:style>
  <w:style w:type="paragraph" w:customStyle="1" w:styleId="afffffff7">
    <w:name w:val="封面正文"/>
    <w:rsid w:val="00F32780"/>
    <w:pPr>
      <w:jc w:val="both"/>
    </w:pPr>
    <w:rPr>
      <w:rFonts w:ascii="Times New Roman" w:hAnsi="Times New Roman"/>
    </w:rPr>
  </w:style>
  <w:style w:type="paragraph" w:customStyle="1" w:styleId="afffffff8">
    <w:name w:val="附录二级无标题条"/>
    <w:basedOn w:val="afff5"/>
    <w:next w:val="affffb"/>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F32780"/>
    <w:pPr>
      <w:outlineLvl w:val="4"/>
    </w:pPr>
  </w:style>
  <w:style w:type="paragraph" w:customStyle="1" w:styleId="afffffffa">
    <w:name w:val="附录四级无标题条"/>
    <w:basedOn w:val="afffffff9"/>
    <w:next w:val="affffb"/>
    <w:rsid w:val="00F32780"/>
    <w:pPr>
      <w:outlineLvl w:val="5"/>
    </w:pPr>
  </w:style>
  <w:style w:type="paragraph" w:customStyle="1" w:styleId="afffffffb">
    <w:name w:val="附录图"/>
    <w:next w:val="affffb"/>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c">
    <w:name w:val="附录五级无标题条"/>
    <w:basedOn w:val="afffffffa"/>
    <w:next w:val="affffb"/>
    <w:rsid w:val="00F32780"/>
    <w:pPr>
      <w:outlineLvl w:val="6"/>
    </w:pPr>
  </w:style>
  <w:style w:type="paragraph" w:customStyle="1" w:styleId="afffffffd">
    <w:name w:val="附录性质"/>
    <w:basedOn w:val="afff5"/>
    <w:rsid w:val="00F32780"/>
    <w:pPr>
      <w:widowControl/>
      <w:adjustRightInd/>
      <w:jc w:val="center"/>
    </w:pPr>
    <w:rPr>
      <w:rFonts w:ascii="黑体" w:eastAsia="黑体"/>
    </w:rPr>
  </w:style>
  <w:style w:type="paragraph" w:customStyle="1" w:styleId="afffffffe">
    <w:name w:val="附录一级无标题条"/>
    <w:basedOn w:val="affffff"/>
    <w:next w:val="affffb"/>
    <w:rsid w:val="00F32780"/>
    <w:pPr>
      <w:autoSpaceDN w:val="0"/>
      <w:outlineLvl w:val="2"/>
    </w:pPr>
    <w:rPr>
      <w:rFonts w:ascii="宋体" w:eastAsia="宋体" w:hAnsi="宋体"/>
    </w:rPr>
  </w:style>
  <w:style w:type="character" w:customStyle="1" w:styleId="affffffff">
    <w:name w:val="个人答复风格"/>
    <w:rsid w:val="00F32780"/>
    <w:rPr>
      <w:rFonts w:ascii="Arial" w:eastAsia="宋体" w:hAnsi="Arial" w:cs="Arial"/>
      <w:color w:val="auto"/>
      <w:spacing w:val="0"/>
      <w:sz w:val="20"/>
    </w:rPr>
  </w:style>
  <w:style w:type="character" w:customStyle="1" w:styleId="affffffff0">
    <w:name w:val="个人撰写风格"/>
    <w:rsid w:val="00F32780"/>
    <w:rPr>
      <w:rFonts w:ascii="Arial" w:eastAsia="宋体" w:hAnsi="Arial" w:cs="Arial"/>
      <w:color w:val="auto"/>
      <w:spacing w:val="0"/>
      <w:sz w:val="20"/>
    </w:rPr>
  </w:style>
  <w:style w:type="paragraph" w:customStyle="1" w:styleId="affffffff1">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f2">
    <w:name w:val="列项·"/>
    <w:basedOn w:val="affffb"/>
    <w:rsid w:val="00F32780"/>
    <w:pPr>
      <w:tabs>
        <w:tab w:val="left" w:pos="840"/>
      </w:tabs>
    </w:pPr>
  </w:style>
  <w:style w:type="paragraph" w:customStyle="1" w:styleId="affffffff3">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f4">
    <w:name w:val="其他标准称谓"/>
    <w:rsid w:val="00F32780"/>
    <w:pPr>
      <w:spacing w:line="0" w:lineRule="atLeast"/>
      <w:jc w:val="distribute"/>
    </w:pPr>
    <w:rPr>
      <w:rFonts w:ascii="黑体" w:eastAsia="黑体" w:hAnsi="宋体"/>
      <w:sz w:val="52"/>
    </w:rPr>
  </w:style>
  <w:style w:type="paragraph" w:customStyle="1" w:styleId="affffffff5">
    <w:name w:val="其他发布部门"/>
    <w:basedOn w:val="afffffff"/>
    <w:rsid w:val="00F32780"/>
    <w:pPr>
      <w:framePr w:wrap="around"/>
      <w:spacing w:line="0" w:lineRule="atLeast"/>
    </w:pPr>
    <w:rPr>
      <w:rFonts w:ascii="黑体" w:eastAsia="黑体"/>
      <w:b w:val="0"/>
    </w:rPr>
  </w:style>
  <w:style w:type="paragraph" w:customStyle="1" w:styleId="affb">
    <w:name w:val="前言标题"/>
    <w:next w:val="afff5"/>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6">
    <w:name w:val="实施日期"/>
    <w:basedOn w:val="afffffff0"/>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7">
    <w:name w:val="table of figures"/>
    <w:basedOn w:val="afff5"/>
    <w:next w:val="afff5"/>
    <w:semiHidden/>
    <w:rsid w:val="00F32780"/>
    <w:pPr>
      <w:adjustRightInd/>
      <w:spacing w:line="240" w:lineRule="auto"/>
      <w:jc w:val="left"/>
    </w:pPr>
    <w:rPr>
      <w:szCs w:val="24"/>
    </w:rPr>
  </w:style>
  <w:style w:type="paragraph" w:customStyle="1" w:styleId="affffffff8">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a">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b">
    <w:name w:val="Normal Indent"/>
    <w:basedOn w:val="afff5"/>
    <w:rsid w:val="00F32780"/>
    <w:pPr>
      <w:ind w:firstLine="420"/>
    </w:pPr>
  </w:style>
  <w:style w:type="paragraph" w:customStyle="1" w:styleId="affffffffc">
    <w:name w:val="注:后续"/>
    <w:rsid w:val="00F32780"/>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F32780"/>
    <w:pPr>
      <w:ind w:leftChars="0" w:left="1406" w:firstLineChars="0" w:hanging="499"/>
    </w:pPr>
  </w:style>
  <w:style w:type="paragraph" w:customStyle="1" w:styleId="affffffffe">
    <w:name w:val="标准文件_一级无标题"/>
    <w:basedOn w:val="affd"/>
    <w:qFormat/>
    <w:rsid w:val="00F32780"/>
    <w:pPr>
      <w:spacing w:beforeLines="0" w:before="0" w:afterLines="0" w:after="0"/>
      <w:outlineLvl w:val="9"/>
    </w:pPr>
    <w:rPr>
      <w:rFonts w:ascii="宋体" w:eastAsia="宋体"/>
    </w:rPr>
  </w:style>
  <w:style w:type="paragraph" w:customStyle="1" w:styleId="afffffffff">
    <w:name w:val="标准文件_五级无标题"/>
    <w:basedOn w:val="afff1"/>
    <w:qFormat/>
    <w:rsid w:val="00F32780"/>
    <w:pPr>
      <w:spacing w:beforeLines="0" w:before="0" w:afterLines="0" w:after="0"/>
      <w:outlineLvl w:val="9"/>
    </w:pPr>
    <w:rPr>
      <w:rFonts w:ascii="宋体" w:eastAsia="宋体"/>
    </w:rPr>
  </w:style>
  <w:style w:type="paragraph" w:customStyle="1" w:styleId="afffffffff0">
    <w:name w:val="标准文件_三级无标题"/>
    <w:basedOn w:val="afff"/>
    <w:qFormat/>
    <w:rsid w:val="00F32780"/>
    <w:pPr>
      <w:spacing w:beforeLines="0" w:before="0" w:afterLines="0" w:after="0"/>
      <w:outlineLvl w:val="9"/>
    </w:pPr>
    <w:rPr>
      <w:rFonts w:ascii="宋体" w:eastAsia="宋体"/>
    </w:rPr>
  </w:style>
  <w:style w:type="paragraph" w:customStyle="1" w:styleId="afffffffff1">
    <w:name w:val="标准文件_二级无标题"/>
    <w:basedOn w:val="affe"/>
    <w:qFormat/>
    <w:rsid w:val="00F32780"/>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F32780"/>
    <w:rPr>
      <w:rFonts w:eastAsia="宋体"/>
    </w:rPr>
  </w:style>
  <w:style w:type="paragraph" w:customStyle="1" w:styleId="afffffffff3">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F32780"/>
    <w:pPr>
      <w:numPr>
        <w:numId w:val="2"/>
      </w:numPr>
      <w:ind w:firstLineChars="0" w:firstLine="0"/>
    </w:pPr>
    <w:rPr>
      <w:rFonts w:ascii="Times New Roman" w:cs="Arial"/>
      <w:szCs w:val="28"/>
    </w:rPr>
  </w:style>
  <w:style w:type="paragraph" w:customStyle="1" w:styleId="ae">
    <w:name w:val="标准文件_小写罗马数字编号列项"/>
    <w:basedOn w:val="affffb"/>
    <w:rsid w:val="00F32780"/>
    <w:pPr>
      <w:numPr>
        <w:numId w:val="15"/>
      </w:numPr>
      <w:ind w:firstLineChars="0" w:firstLine="0"/>
    </w:pPr>
    <w:rPr>
      <w:rFonts w:cs="Arial"/>
      <w:szCs w:val="28"/>
    </w:rPr>
  </w:style>
  <w:style w:type="paragraph" w:customStyle="1" w:styleId="afffffffff4">
    <w:name w:val="标准文件_附录标题"/>
    <w:basedOn w:val="aff3"/>
    <w:qFormat/>
    <w:rsid w:val="00F32780"/>
    <w:pPr>
      <w:numPr>
        <w:numId w:val="0"/>
      </w:numPr>
      <w:spacing w:after="280"/>
      <w:outlineLvl w:val="9"/>
    </w:pPr>
  </w:style>
  <w:style w:type="paragraph" w:customStyle="1" w:styleId="afffffffff5">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b"/>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6">
    <w:name w:val="标准文件_索引字母"/>
    <w:next w:val="affffb"/>
    <w:qFormat/>
    <w:rsid w:val="00F32780"/>
    <w:pPr>
      <w:jc w:val="center"/>
    </w:pPr>
    <w:rPr>
      <w:rFonts w:ascii="宋体" w:eastAsia="Times New Roman" w:hAnsi="宋体"/>
      <w:b/>
      <w:kern w:val="2"/>
      <w:sz w:val="21"/>
    </w:rPr>
  </w:style>
  <w:style w:type="paragraph" w:customStyle="1" w:styleId="afffffffff7">
    <w:name w:val="标准文件_附录前"/>
    <w:next w:val="affffb"/>
    <w:qFormat/>
    <w:rsid w:val="00F32780"/>
    <w:pPr>
      <w:spacing w:line="20" w:lineRule="atLeast"/>
      <w:ind w:firstLine="200"/>
    </w:pPr>
    <w:rPr>
      <w:rFonts w:ascii="宋体" w:hAnsi="宋体"/>
      <w:kern w:val="2"/>
      <w:sz w:val="10"/>
    </w:rPr>
  </w:style>
  <w:style w:type="paragraph" w:customStyle="1" w:styleId="afffffffff8">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F32780"/>
    <w:pPr>
      <w:ind w:firstLineChars="0" w:firstLine="0"/>
      <w:jc w:val="center"/>
    </w:pPr>
    <w:rPr>
      <w:sz w:val="18"/>
    </w:rPr>
  </w:style>
  <w:style w:type="paragraph" w:customStyle="1" w:styleId="afff2">
    <w:name w:val="标准文件_注："/>
    <w:next w:val="affffb"/>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a"/>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a"/>
    <w:qFormat/>
    <w:rsid w:val="00F32780"/>
    <w:pPr>
      <w:widowControl/>
      <w:numPr>
        <w:numId w:val="12"/>
      </w:numPr>
      <w:adjustRightInd/>
      <w:spacing w:line="240" w:lineRule="auto"/>
    </w:pPr>
    <w:rPr>
      <w:rFonts w:ascii="宋体" w:hAnsi="Times New Roman"/>
      <w:kern w:val="0"/>
      <w:sz w:val="18"/>
      <w:szCs w:val="18"/>
    </w:rPr>
  </w:style>
  <w:style w:type="character" w:customStyle="1" w:styleId="Char">
    <w:name w:val="标准文件_段 Char"/>
    <w:link w:val="affffb"/>
    <w:rsid w:val="00F32780"/>
    <w:rPr>
      <w:rFonts w:ascii="宋体" w:hAnsi="Times New Roman"/>
      <w:noProof/>
      <w:sz w:val="21"/>
    </w:rPr>
  </w:style>
  <w:style w:type="paragraph" w:customStyle="1" w:styleId="afffffffffb">
    <w:name w:val="标准文件_表格续"/>
    <w:basedOn w:val="affffb"/>
    <w:next w:val="affffb"/>
    <w:qFormat/>
    <w:rsid w:val="00F32780"/>
    <w:pPr>
      <w:jc w:val="center"/>
    </w:pPr>
    <w:rPr>
      <w:rFonts w:ascii="黑体" w:eastAsia="黑体" w:hAnsi="黑体"/>
    </w:rPr>
  </w:style>
  <w:style w:type="paragraph" w:styleId="11">
    <w:name w:val="toc 1"/>
    <w:basedOn w:val="afff5"/>
    <w:next w:val="afff5"/>
    <w:autoRedefine/>
    <w:uiPriority w:val="39"/>
    <w:unhideWhenUsed/>
    <w:rsid w:val="00F32780"/>
    <w:rPr>
      <w:rFonts w:ascii="宋体"/>
    </w:rPr>
  </w:style>
  <w:style w:type="table" w:styleId="afffffffffc">
    <w:name w:val="Table Grid"/>
    <w:basedOn w:val="afff7"/>
    <w:uiPriority w:val="39"/>
    <w:rsid w:val="00F327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F32780"/>
    <w:rPr>
      <w:color w:val="808080"/>
    </w:rPr>
  </w:style>
  <w:style w:type="paragraph" w:customStyle="1" w:styleId="2">
    <w:name w:val="标准文件_二级项2"/>
    <w:basedOn w:val="affffb"/>
    <w:qFormat/>
    <w:rsid w:val="00F32780"/>
    <w:pPr>
      <w:numPr>
        <w:ilvl w:val="1"/>
        <w:numId w:val="16"/>
      </w:numPr>
      <w:ind w:firstLineChars="0" w:firstLine="0"/>
    </w:pPr>
  </w:style>
  <w:style w:type="paragraph" w:customStyle="1" w:styleId="21">
    <w:name w:val="标准文件_三级项2"/>
    <w:basedOn w:val="affffb"/>
    <w:qFormat/>
    <w:rsid w:val="00F32780"/>
    <w:pPr>
      <w:numPr>
        <w:numId w:val="10"/>
      </w:numPr>
      <w:spacing w:line="300" w:lineRule="exact"/>
      <w:ind w:firstLineChars="0"/>
    </w:pPr>
    <w:rPr>
      <w:rFonts w:ascii="Times New Roman"/>
    </w:rPr>
  </w:style>
  <w:style w:type="paragraph" w:customStyle="1" w:styleId="20">
    <w:name w:val="标准文件_一级项2"/>
    <w:basedOn w:val="affffb"/>
    <w:qFormat/>
    <w:rsid w:val="00F32780"/>
    <w:pPr>
      <w:numPr>
        <w:numId w:val="17"/>
      </w:numPr>
      <w:spacing w:line="300" w:lineRule="exact"/>
      <w:ind w:firstLineChars="0"/>
    </w:pPr>
    <w:rPr>
      <w:rFonts w:ascii="Times New Roman"/>
    </w:rPr>
  </w:style>
  <w:style w:type="paragraph" w:customStyle="1" w:styleId="afffffffffe">
    <w:name w:val="标准文件_提示"/>
    <w:basedOn w:val="affffb"/>
    <w:next w:val="affffb"/>
    <w:qFormat/>
    <w:rsid w:val="00F32780"/>
    <w:pPr>
      <w:ind w:firstLine="420"/>
    </w:pPr>
    <w:rPr>
      <w:rFonts w:ascii="黑体" w:eastAsia="黑体"/>
    </w:rPr>
  </w:style>
  <w:style w:type="character" w:customStyle="1" w:styleId="affffffffff">
    <w:name w:val="标准文件_来源"/>
    <w:basedOn w:val="afff6"/>
    <w:uiPriority w:val="1"/>
    <w:qFormat/>
    <w:rsid w:val="00F32780"/>
    <w:rPr>
      <w:rFonts w:eastAsia="宋体"/>
      <w:sz w:val="21"/>
    </w:rPr>
  </w:style>
  <w:style w:type="paragraph" w:customStyle="1" w:styleId="affffffffff0">
    <w:name w:val="标准文件_图表说明"/>
    <w:qFormat/>
    <w:rsid w:val="00F32780"/>
    <w:pPr>
      <w:spacing w:line="276" w:lineRule="auto"/>
      <w:ind w:firstLine="420"/>
    </w:pPr>
    <w:rPr>
      <w:rFonts w:ascii="宋体" w:hAnsi="宋体"/>
      <w:kern w:val="2"/>
      <w:sz w:val="18"/>
    </w:rPr>
  </w:style>
  <w:style w:type="paragraph" w:customStyle="1" w:styleId="affffffffff1">
    <w:name w:val="其他发布日期"/>
    <w:basedOn w:val="afffffff0"/>
    <w:rsid w:val="00F32780"/>
    <w:pPr>
      <w:framePr w:w="3997" w:h="471" w:hRule="exact" w:hSpace="0" w:vSpace="181" w:wrap="around" w:vAnchor="page" w:hAnchor="page" w:x="1419" w:y="14097"/>
    </w:pPr>
  </w:style>
  <w:style w:type="paragraph" w:customStyle="1" w:styleId="affffffffff2">
    <w:name w:val="其他实施日期"/>
    <w:basedOn w:val="affffffff6"/>
    <w:rsid w:val="00F32780"/>
    <w:pPr>
      <w:framePr w:w="3997" w:h="471" w:hRule="exact" w:vSpace="181" w:wrap="around" w:vAnchor="page" w:hAnchor="page" w:x="7089" w:y="14097"/>
    </w:pPr>
  </w:style>
  <w:style w:type="paragraph" w:customStyle="1" w:styleId="affffffffff3">
    <w:name w:val="标准文件_文件编号"/>
    <w:basedOn w:val="affffb"/>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F32780"/>
    <w:pPr>
      <w:framePr w:wrap="auto"/>
      <w:spacing w:before="57"/>
    </w:pPr>
    <w:rPr>
      <w:sz w:val="21"/>
    </w:rPr>
  </w:style>
  <w:style w:type="paragraph" w:customStyle="1" w:styleId="affffffffff5">
    <w:name w:val="标准文件_文件名称"/>
    <w:basedOn w:val="affffb"/>
    <w:next w:val="affffb"/>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2">
    <w:name w:val="toc 3"/>
    <w:basedOn w:val="afff5"/>
    <w:next w:val="afff5"/>
    <w:autoRedefine/>
    <w:uiPriority w:val="39"/>
    <w:unhideWhenUsed/>
    <w:rsid w:val="00F32780"/>
    <w:pPr>
      <w:spacing w:line="300" w:lineRule="exact"/>
      <w:ind w:left="420"/>
    </w:pPr>
    <w:rPr>
      <w:rFonts w:ascii="宋体"/>
    </w:rPr>
  </w:style>
  <w:style w:type="paragraph" w:styleId="42">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52">
    <w:name w:val="toc 5"/>
    <w:basedOn w:val="afff5"/>
    <w:next w:val="afff5"/>
    <w:autoRedefine/>
    <w:uiPriority w:val="39"/>
    <w:unhideWhenUsed/>
    <w:rsid w:val="00F32780"/>
    <w:pPr>
      <w:ind w:left="839"/>
    </w:pPr>
    <w:rPr>
      <w:rFonts w:ascii="宋体"/>
    </w:rPr>
  </w:style>
  <w:style w:type="paragraph" w:styleId="62">
    <w:name w:val="toc 6"/>
    <w:basedOn w:val="afff5"/>
    <w:next w:val="afff5"/>
    <w:autoRedefine/>
    <w:uiPriority w:val="39"/>
    <w:unhideWhenUsed/>
    <w:rsid w:val="00F32780"/>
    <w:pPr>
      <w:spacing w:line="300" w:lineRule="exact"/>
      <w:ind w:left="1049"/>
    </w:pPr>
    <w:rPr>
      <w:rFonts w:ascii="宋体"/>
    </w:rPr>
  </w:style>
  <w:style w:type="paragraph" w:styleId="72">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F32780"/>
    <w:pPr>
      <w:numPr>
        <w:numId w:val="4"/>
      </w:numPr>
      <w:spacing w:line="14" w:lineRule="exact"/>
      <w:ind w:firstLineChars="0" w:firstLine="0"/>
      <w:jc w:val="center"/>
    </w:pPr>
    <w:rPr>
      <w:rFonts w:eastAsia="黑体"/>
      <w:vanish/>
      <w:sz w:val="2"/>
    </w:rPr>
  </w:style>
  <w:style w:type="paragraph" w:styleId="24">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F32780"/>
    <w:pPr>
      <w:numPr>
        <w:ilvl w:val="5"/>
        <w:numId w:val="18"/>
      </w:numPr>
      <w:spacing w:beforeLines="50" w:before="50" w:afterLines="50" w:after="50"/>
      <w:ind w:firstLineChars="0"/>
    </w:pPr>
    <w:rPr>
      <w:rFonts w:ascii="黑体" w:eastAsia="黑体"/>
    </w:rPr>
  </w:style>
  <w:style w:type="paragraph" w:customStyle="1" w:styleId="affffffffff6">
    <w:name w:val="标准文件_注后"/>
    <w:basedOn w:val="affffb"/>
    <w:qFormat/>
    <w:rsid w:val="00F32780"/>
    <w:pPr>
      <w:ind w:left="811" w:firstLineChars="0" w:firstLine="0"/>
    </w:pPr>
    <w:rPr>
      <w:sz w:val="18"/>
    </w:rPr>
  </w:style>
  <w:style w:type="paragraph" w:customStyle="1" w:styleId="X">
    <w:name w:val="标准文件_注X后"/>
    <w:basedOn w:val="affffb"/>
    <w:qFormat/>
    <w:rsid w:val="00F32780"/>
    <w:pPr>
      <w:ind w:left="811" w:firstLineChars="0" w:firstLine="0"/>
    </w:pPr>
    <w:rPr>
      <w:sz w:val="18"/>
    </w:rPr>
  </w:style>
  <w:style w:type="paragraph" w:customStyle="1" w:styleId="affffffffff7">
    <w:name w:val="标准文件_示例后"/>
    <w:basedOn w:val="affffb"/>
    <w:qFormat/>
    <w:rsid w:val="00F32780"/>
    <w:pPr>
      <w:ind w:left="964" w:firstLineChars="0" w:firstLine="0"/>
    </w:pPr>
    <w:rPr>
      <w:sz w:val="18"/>
    </w:rPr>
  </w:style>
  <w:style w:type="paragraph" w:customStyle="1" w:styleId="X0">
    <w:name w:val="标准文件_示例X后"/>
    <w:basedOn w:val="affffb"/>
    <w:link w:val="X1"/>
    <w:qFormat/>
    <w:rsid w:val="00F32780"/>
    <w:pPr>
      <w:ind w:left="1049" w:firstLineChars="0" w:firstLine="0"/>
    </w:pPr>
    <w:rPr>
      <w:sz w:val="18"/>
    </w:rPr>
  </w:style>
  <w:style w:type="character" w:customStyle="1" w:styleId="X1">
    <w:name w:val="标准文件_示例X后 字符"/>
    <w:basedOn w:val="Char"/>
    <w:link w:val="X0"/>
    <w:rsid w:val="00F32780"/>
    <w:rPr>
      <w:rFonts w:ascii="宋体" w:hAnsi="Times New Roman"/>
      <w:noProof/>
      <w:sz w:val="18"/>
    </w:rPr>
  </w:style>
  <w:style w:type="paragraph" w:customStyle="1" w:styleId="affffffffff8">
    <w:name w:val="标准文件_索引项"/>
    <w:basedOn w:val="affffb"/>
    <w:next w:val="affffb"/>
    <w:qFormat/>
    <w:rsid w:val="00F32780"/>
    <w:pPr>
      <w:tabs>
        <w:tab w:val="right" w:leader="dot" w:pos="9356"/>
      </w:tabs>
      <w:ind w:left="210" w:firstLineChars="0" w:hanging="210"/>
      <w:jc w:val="left"/>
    </w:pPr>
  </w:style>
  <w:style w:type="paragraph" w:customStyle="1" w:styleId="affffffffff9">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F32780"/>
    <w:pPr>
      <w:ind w:firstLine="420"/>
    </w:pPr>
    <w:rPr>
      <w:sz w:val="18"/>
    </w:rPr>
  </w:style>
  <w:style w:type="paragraph" w:customStyle="1" w:styleId="affffffffffe">
    <w:name w:val="标准文件_引言一级无标题"/>
    <w:basedOn w:val="a7"/>
    <w:next w:val="affffb"/>
    <w:qFormat/>
    <w:rsid w:val="00F32780"/>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F32780"/>
    <w:pPr>
      <w:spacing w:beforeLines="0" w:before="0" w:afterLines="0" w:after="0" w:line="276" w:lineRule="auto"/>
    </w:pPr>
    <w:rPr>
      <w:rFonts w:ascii="宋体" w:eastAsia="宋体"/>
    </w:rPr>
  </w:style>
  <w:style w:type="paragraph" w:customStyle="1" w:styleId="afffffffffff0">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F32780"/>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F32780"/>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A33C67"/>
    <w:rPr>
      <w:rFonts w:hAnsi="黑体"/>
    </w:rPr>
  </w:style>
  <w:style w:type="paragraph" w:customStyle="1" w:styleId="afffffffffff4">
    <w:name w:val="标准文件_脚注内容"/>
    <w:basedOn w:val="affffb"/>
    <w:qFormat/>
    <w:rsid w:val="00F32780"/>
    <w:pPr>
      <w:ind w:leftChars="200" w:left="400" w:hangingChars="200" w:hanging="200"/>
    </w:pPr>
    <w:rPr>
      <w:sz w:val="15"/>
    </w:rPr>
  </w:style>
  <w:style w:type="paragraph" w:customStyle="1" w:styleId="afffffffffff5">
    <w:name w:val="标准文件_术语条一"/>
    <w:basedOn w:val="affffffffe"/>
    <w:next w:val="affffb"/>
    <w:qFormat/>
    <w:rsid w:val="00F32780"/>
  </w:style>
  <w:style w:type="paragraph" w:customStyle="1" w:styleId="afffffffffff6">
    <w:name w:val="标准文件_术语条二"/>
    <w:basedOn w:val="afffffffff1"/>
    <w:next w:val="affffb"/>
    <w:qFormat/>
    <w:rsid w:val="00F32780"/>
  </w:style>
  <w:style w:type="paragraph" w:customStyle="1" w:styleId="afffffffffff7">
    <w:name w:val="标准文件_术语条三"/>
    <w:basedOn w:val="afffffffff0"/>
    <w:next w:val="affffb"/>
    <w:qFormat/>
    <w:rsid w:val="00F32780"/>
  </w:style>
  <w:style w:type="paragraph" w:customStyle="1" w:styleId="afffffffffff8">
    <w:name w:val="标准文件_术语条四"/>
    <w:basedOn w:val="afffffffff3"/>
    <w:next w:val="affffb"/>
    <w:qFormat/>
    <w:rsid w:val="00F32780"/>
  </w:style>
  <w:style w:type="paragraph" w:customStyle="1" w:styleId="afffffffffff9">
    <w:name w:val="标准文件_术语条五"/>
    <w:basedOn w:val="afffffffff"/>
    <w:next w:val="affffb"/>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 w:type="table" w:customStyle="1" w:styleId="12">
    <w:name w:val="网格型1"/>
    <w:basedOn w:val="afff7"/>
    <w:next w:val="afffffffffc"/>
    <w:uiPriority w:val="39"/>
    <w:qFormat/>
    <w:rsid w:val="00DC227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E5A69003EF8485FACB0E6A247643659"/>
        <w:category>
          <w:name w:val="常规"/>
          <w:gallery w:val="placeholder"/>
        </w:category>
        <w:types>
          <w:type w:val="bbPlcHdr"/>
        </w:types>
        <w:behaviors>
          <w:behavior w:val="content"/>
        </w:behaviors>
        <w:guid w:val="{B1516B47-3CA4-48B3-8F7E-EEAAC28C1B16}"/>
      </w:docPartPr>
      <w:docPartBody>
        <w:p w:rsidR="00660092" w:rsidRDefault="00130930">
          <w:pPr>
            <w:pStyle w:val="FE5A69003EF8485FACB0E6A247643659"/>
          </w:pPr>
          <w:r w:rsidRPr="00751A05">
            <w:rPr>
              <w:rStyle w:val="a3"/>
              <w:rFonts w:hint="eastAsia"/>
            </w:rPr>
            <w:t>单击或点击此处输入文字。</w:t>
          </w:r>
        </w:p>
      </w:docPartBody>
    </w:docPart>
    <w:docPart>
      <w:docPartPr>
        <w:name w:val="C388D6A76271448C853467C849AFD77B"/>
        <w:category>
          <w:name w:val="常规"/>
          <w:gallery w:val="placeholder"/>
        </w:category>
        <w:types>
          <w:type w:val="bbPlcHdr"/>
        </w:types>
        <w:behaviors>
          <w:behavior w:val="content"/>
        </w:behaviors>
        <w:guid w:val="{C482A6E7-1601-4C17-A103-703134290C66}"/>
      </w:docPartPr>
      <w:docPartBody>
        <w:p w:rsidR="00660092" w:rsidRDefault="00130930">
          <w:pPr>
            <w:pStyle w:val="C388D6A76271448C853467C849AFD77B"/>
          </w:pPr>
          <w:r w:rsidRPr="00FB6243">
            <w:rPr>
              <w:rStyle w:val="a3"/>
              <w:rFonts w:hint="eastAsia"/>
            </w:rPr>
            <w:t>选择一项。</w:t>
          </w:r>
        </w:p>
      </w:docPartBody>
    </w:docPart>
    <w:docPart>
      <w:docPartPr>
        <w:name w:val="0841DFD9F95D4277802C32711A3B5670"/>
        <w:category>
          <w:name w:val="常规"/>
          <w:gallery w:val="placeholder"/>
        </w:category>
        <w:types>
          <w:type w:val="bbPlcHdr"/>
        </w:types>
        <w:behaviors>
          <w:behavior w:val="content"/>
        </w:behaviors>
        <w:guid w:val="{6E1210D1-0427-406F-B995-2C34A879E88A}"/>
      </w:docPartPr>
      <w:docPartBody>
        <w:p w:rsidR="00660092" w:rsidRDefault="00130930">
          <w:pPr>
            <w:pStyle w:val="0841DFD9F95D4277802C32711A3B5670"/>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930"/>
    <w:rsid w:val="0012404C"/>
    <w:rsid w:val="00130930"/>
    <w:rsid w:val="001B429F"/>
    <w:rsid w:val="004A100C"/>
    <w:rsid w:val="004A484F"/>
    <w:rsid w:val="004C6149"/>
    <w:rsid w:val="0058276D"/>
    <w:rsid w:val="005F48B2"/>
    <w:rsid w:val="00660092"/>
    <w:rsid w:val="00A91C1F"/>
    <w:rsid w:val="00B26872"/>
    <w:rsid w:val="00BA2332"/>
    <w:rsid w:val="00CB39A7"/>
    <w:rsid w:val="00DC3318"/>
    <w:rsid w:val="00F26B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FE5A69003EF8485FACB0E6A247643659">
    <w:name w:val="FE5A69003EF8485FACB0E6A247643659"/>
    <w:pPr>
      <w:widowControl w:val="0"/>
      <w:jc w:val="both"/>
    </w:pPr>
  </w:style>
  <w:style w:type="paragraph" w:customStyle="1" w:styleId="C388D6A76271448C853467C849AFD77B">
    <w:name w:val="C388D6A76271448C853467C849AFD77B"/>
    <w:pPr>
      <w:widowControl w:val="0"/>
      <w:jc w:val="both"/>
    </w:pPr>
  </w:style>
  <w:style w:type="paragraph" w:customStyle="1" w:styleId="0841DFD9F95D4277802C32711A3B5670">
    <w:name w:val="0841DFD9F95D4277802C32711A3B567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372530-B726-468A-9EF3-7CAD79DCA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1</TotalTime>
  <Pages>12</Pages>
  <Words>1092</Words>
  <Characters>6231</Characters>
  <Application>Microsoft Office Word</Application>
  <DocSecurity>0</DocSecurity>
  <Lines>51</Lines>
  <Paragraphs>14</Paragraphs>
  <ScaleCrop>false</ScaleCrop>
  <Company>PCMI</Company>
  <LinksUpToDate>false</LinksUpToDate>
  <CharactersWithSpaces>7309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subject/>
  <dc:creator>微软用户</dc:creator>
  <cp:keywords/>
  <dc:description>&lt;config cover="true" show_menu="true" version="1.0.0" doctype="SDKXY"&gt;_x000d_
&lt;/config&gt;</dc:description>
  <cp:lastModifiedBy>微软用户</cp:lastModifiedBy>
  <cp:revision>2</cp:revision>
  <cp:lastPrinted>2025-06-10T09:20:00Z</cp:lastPrinted>
  <dcterms:created xsi:type="dcterms:W3CDTF">2025-07-01T07:49:00Z</dcterms:created>
  <dcterms:modified xsi:type="dcterms:W3CDTF">2025-07-01T07:49:00Z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ies>
</file>