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07.060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1"/>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CNEA</w:t>
                  </w:r>
                  <w:r>
                    <w:fldChar w:fldCharType="end"/>
                  </w:r>
                  <w:bookmarkEnd w:id="1"/>
                </w:p>
              </w:tc>
            </w:tr>
          </w:tbl>
          <w:p>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 45</w:t>
            </w:r>
            <w:r>
              <w:rPr>
                <w:rFonts w:ascii="黑体" w:hAnsi="黑体" w:eastAsia="黑体"/>
                <w:sz w:val="21"/>
                <w:szCs w:val="21"/>
              </w:rPr>
              <w:fldChar w:fldCharType="end"/>
            </w:r>
            <w:bookmarkEnd w:id="2"/>
          </w:p>
        </w:tc>
      </w:tr>
    </w:tbl>
    <w:p>
      <w:pPr>
        <w:pStyle w:val="52"/>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7"/>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pPr>
        <w:pStyle w:val="198"/>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2"/>
        <w:framePr w:w="9639" w:h="6976" w:hRule="exact" w:hSpace="0" w:vSpace="0" w:wrap="around" w:hAnchor="page" w:y="6408"/>
        <w:jc w:val="center"/>
        <w:rPr>
          <w:rFonts w:hint="eastAsia" w:ascii="黑体" w:hAnsi="黑体" w:eastAsia="黑体"/>
          <w:b w:val="0"/>
          <w:bCs w:val="0"/>
          <w:w w:val="100"/>
        </w:rPr>
      </w:pPr>
    </w:p>
    <w:p>
      <w:pPr>
        <w:pStyle w:val="199"/>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核电厂海洋环境监测规范</w:t>
      </w:r>
    </w:p>
    <w:p>
      <w:pPr>
        <w:pStyle w:val="199"/>
        <w:framePr w:h="6974" w:hRule="exact" w:wrap="around" w:x="1419" w:anchorLock="1"/>
        <w:rPr>
          <w:rFonts w:hint="eastAsia"/>
        </w:rPr>
      </w:pPr>
      <w:r>
        <w:rPr>
          <w:rFonts w:hint="eastAsia"/>
        </w:rPr>
        <w:t>第1部分 温排水监测</w:t>
      </w:r>
      <w:r>
        <w:fldChar w:fldCharType="end"/>
      </w:r>
      <w:bookmarkEnd w:id="9"/>
    </w:p>
    <w:p>
      <w:pPr>
        <w:framePr w:w="9639" w:h="6974" w:hRule="exact" w:wrap="around" w:vAnchor="page" w:hAnchor="page" w:x="1419" w:y="6408" w:anchorLock="1"/>
        <w:ind w:left="-1418"/>
      </w:pPr>
    </w:p>
    <w:p>
      <w:pPr>
        <w:pStyle w:val="127"/>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Specifications for monitoring the marine environment of nuclear power plants</w:t>
      </w:r>
    </w:p>
    <w:p>
      <w:pPr>
        <w:pStyle w:val="127"/>
        <w:framePr w:w="9639" w:h="6974" w:hRule="exact" w:wrap="around" w:vAnchor="page" w:hAnchor="page" w:x="1419" w:y="6408" w:anchorLock="1"/>
        <w:textAlignment w:val="bottom"/>
        <w:rPr>
          <w:rFonts w:eastAsia="黑体"/>
          <w:szCs w:val="28"/>
        </w:rPr>
      </w:pPr>
      <w:r>
        <w:rPr>
          <w:rFonts w:hint="eastAsia" w:eastAsia="黑体"/>
          <w:szCs w:val="28"/>
        </w:rPr>
        <w:t>Part 1 ：Thermal discharge Monitoring</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7"/>
        <w:framePr w:w="9639" w:h="6974" w:hRule="exact" w:wrap="around" w:vAnchor="page" w:hAnchor="page" w:x="1419" w:y="6408" w:anchorLock="1"/>
        <w:textAlignment w:val="bottom"/>
        <w:rPr>
          <w:rFonts w:eastAsia="黑体"/>
          <w:szCs w:val="28"/>
        </w:rPr>
      </w:pPr>
    </w:p>
    <w:p>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（本草案完成时间：2024年12月20日）</w:t>
      </w:r>
      <w:r>
        <w:rPr>
          <w:sz w:val="21"/>
          <w:szCs w:val="28"/>
        </w:rPr>
        <w:fldChar w:fldCharType="end"/>
      </w:r>
      <w:bookmarkEnd w:id="12"/>
    </w:p>
    <w:p>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5"/>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6"/>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3"/>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中国核能行业协会</w:t>
      </w:r>
      <w:r>
        <w:rPr>
          <w:rFonts w:hAnsi="黑体"/>
          <w:w w:val="100"/>
          <w:sz w:val="28"/>
        </w:rPr>
        <w:fldChar w:fldCharType="end"/>
      </w:r>
      <w:bookmarkEnd w:id="20"/>
      <w:r>
        <w:rPr>
          <w:rFonts w:ascii="Times New Roman"/>
          <w:w w:val="100"/>
          <w:sz w:val="28"/>
        </w:rPr>
        <w:t>  </w:t>
      </w:r>
      <w:r>
        <w:rPr>
          <w:rStyle w:val="231"/>
          <w:rFonts w:hint="eastAsia" w:hAnsi="黑体"/>
          <w:position w:val="0"/>
        </w:rPr>
        <w:t>发</w:t>
      </w:r>
      <w:r>
        <w:rPr>
          <w:rStyle w:val="231"/>
          <w:rFonts w:hint="eastAsia" w:hAnsi="黑体"/>
          <w:spacing w:val="0"/>
          <w:position w:val="0"/>
        </w:rPr>
        <w:t>布</w:t>
      </w:r>
    </w:p>
    <w:p>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3"/>
        <w:spacing w:after="360"/>
      </w:pPr>
      <w:bookmarkStart w:id="21" w:name="BookMark1"/>
      <w:bookmarkStart w:id="22" w:name="_Toc191026397"/>
      <w:bookmarkStart w:id="23" w:name="_Toc191040913"/>
      <w:bookmarkStart w:id="24" w:name="_Toc191020775"/>
      <w:bookmarkStart w:id="25" w:name="_Toc191041395"/>
      <w:r>
        <w:rPr>
          <w:rFonts w:hint="eastAsia"/>
          <w:spacing w:val="320"/>
        </w:rPr>
        <w:t>目</w:t>
      </w:r>
      <w:r>
        <w:rPr>
          <w:rFonts w:hint="eastAsia"/>
        </w:rPr>
        <w:t>次</w:t>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"标准文件_一级条标题,2,标准文件_二级条标题,3,标准文件_三级条标题,4,标准文件_附录一级条标题,2,标准文件_附录二级条标题,3,标准文件_附录三级条标题,4," </w:instrText>
      </w:r>
      <w:r>
        <w:fldChar w:fldCharType="separate"/>
      </w:r>
      <w:r>
        <w:fldChar w:fldCharType="begin"/>
      </w:r>
      <w:r>
        <w:instrText xml:space="preserve"> HYPERLINK \l "_Toc191041565" </w:instrText>
      </w:r>
      <w:r>
        <w:fldChar w:fldCharType="separate"/>
      </w:r>
      <w:r>
        <w:rPr>
          <w:rStyle w:val="34"/>
          <w:rFonts w:hint="eastAsia"/>
        </w:rPr>
        <w:t>前言</w:t>
      </w:r>
      <w:r>
        <w:rPr>
          <w:rFonts w:hint="eastAsia"/>
        </w:rPr>
        <w:tab/>
      </w:r>
      <w:r>
        <w:rPr>
          <w:rFonts w:hint="eastAsia"/>
        </w:rPr>
        <w:fldChar w:fldCharType="begin"/>
      </w:r>
      <w:r>
        <w:rPr>
          <w:rFonts w:hint="eastAsia"/>
        </w:rPr>
        <w:instrText xml:space="preserve"> </w:instrText>
      </w:r>
      <w:r>
        <w:instrText xml:space="preserve">PAGEREF _Toc191041565 \h</w:instrText>
      </w:r>
      <w:r>
        <w:rPr>
          <w:rFonts w:hint="eastAsia"/>
        </w:rPr>
        <w:instrText xml:space="preserve"> </w:instrText>
      </w:r>
      <w:r>
        <w:rPr>
          <w:rFonts w:hint="eastAsia"/>
        </w:rPr>
        <w:fldChar w:fldCharType="separate"/>
      </w:r>
      <w:r>
        <w:t>IV</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"_Toc191041566" </w:instrText>
      </w:r>
      <w:r>
        <w:fldChar w:fldCharType="separate"/>
      </w:r>
      <w:r>
        <w:rPr>
          <w:rStyle w:val="34"/>
          <w:rFonts w:hint="eastAsia"/>
        </w:rPr>
        <w:t>引言</w:t>
      </w:r>
      <w:r>
        <w:rPr>
          <w:rFonts w:hint="eastAsia"/>
        </w:rPr>
        <w:tab/>
      </w:r>
      <w:r>
        <w:rPr>
          <w:rFonts w:hint="eastAsia"/>
        </w:rPr>
        <w:fldChar w:fldCharType="begin"/>
      </w:r>
      <w:r>
        <w:rPr>
          <w:rFonts w:hint="eastAsia"/>
        </w:rPr>
        <w:instrText xml:space="preserve"> </w:instrText>
      </w:r>
      <w:r>
        <w:instrText xml:space="preserve">PAGEREF _Toc191041566 \h</w:instrText>
      </w:r>
      <w:r>
        <w:rPr>
          <w:rFonts w:hint="eastAsia"/>
        </w:rPr>
        <w:instrText xml:space="preserve"> </w:instrText>
      </w:r>
      <w:r>
        <w:rPr>
          <w:rFonts w:hint="eastAsia"/>
        </w:rPr>
        <w:fldChar w:fldCharType="separate"/>
      </w:r>
      <w:r>
        <w:t>V</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"_Toc191041567" </w:instrText>
      </w:r>
      <w:r>
        <w:fldChar w:fldCharType="separate"/>
      </w:r>
      <w:r>
        <w:rPr>
          <w:rStyle w:val="34"/>
          <w:rFonts w:hint="eastAsia"/>
        </w:rPr>
        <w:t>1</w:t>
      </w:r>
      <w:r>
        <w:rPr>
          <w:rStyle w:val="34"/>
        </w:rPr>
        <w:t xml:space="preserve"> </w:t>
      </w:r>
      <w:r>
        <w:rPr>
          <w:rStyle w:val="34"/>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_Toc191041567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"_Toc191041568" </w:instrText>
      </w:r>
      <w:r>
        <w:fldChar w:fldCharType="separate"/>
      </w:r>
      <w:r>
        <w:rPr>
          <w:rStyle w:val="34"/>
          <w:rFonts w:hint="eastAsia"/>
        </w:rPr>
        <w:t>2</w:t>
      </w:r>
      <w:r>
        <w:rPr>
          <w:rStyle w:val="34"/>
        </w:rPr>
        <w:t xml:space="preserve"> </w:t>
      </w:r>
      <w:r>
        <w:rPr>
          <w:rStyle w:val="34"/>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_Toc191041568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"_Toc191041569" </w:instrText>
      </w:r>
      <w:r>
        <w:fldChar w:fldCharType="separate"/>
      </w:r>
      <w:r>
        <w:rPr>
          <w:rStyle w:val="34"/>
          <w:rFonts w:hint="eastAsia"/>
        </w:rPr>
        <w:t>3</w:t>
      </w:r>
      <w:r>
        <w:rPr>
          <w:rStyle w:val="34"/>
        </w:rPr>
        <w:t xml:space="preserve"> </w:t>
      </w:r>
      <w:r>
        <w:rPr>
          <w:rStyle w:val="34"/>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_Toc191041569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"_Toc191041570" </w:instrText>
      </w:r>
      <w:r>
        <w:fldChar w:fldCharType="separate"/>
      </w:r>
      <w:r>
        <w:rPr>
          <w:rStyle w:val="34"/>
          <w:rFonts w:hint="eastAsia"/>
        </w:rPr>
        <w:t>4</w:t>
      </w:r>
      <w:r>
        <w:rPr>
          <w:rStyle w:val="34"/>
        </w:rPr>
        <w:t xml:space="preserve"> </w:t>
      </w:r>
      <w:r>
        <w:rPr>
          <w:rStyle w:val="34"/>
          <w:rFonts w:hint="eastAsia"/>
        </w:rPr>
        <w:t xml:space="preserve"> 总体要求</w:t>
      </w:r>
      <w:r>
        <w:rPr>
          <w:rFonts w:hint="eastAsia"/>
        </w:rPr>
        <w:tab/>
      </w:r>
      <w:r>
        <w:rPr>
          <w:rFonts w:hint="eastAsia"/>
        </w:rPr>
        <w:fldChar w:fldCharType="begin"/>
      </w:r>
      <w:r>
        <w:rPr>
          <w:rFonts w:hint="eastAsia"/>
        </w:rPr>
        <w:instrText xml:space="preserve"> </w:instrText>
      </w:r>
      <w:r>
        <w:instrText xml:space="preserve">PAGEREF _Toc191041570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"_Toc191041571" </w:instrText>
      </w:r>
      <w:r>
        <w:fldChar w:fldCharType="separate"/>
      </w:r>
      <w:r>
        <w:rPr>
          <w:rStyle w:val="34"/>
          <w:rFonts w:hint="eastAsia"/>
          <w14:scene3d w14:prst="orthographicFront">
            <w14:lightRig w14:rig="threePt" w14:dir="t">
              <w14:rot w14:lat="0" w14:lon="0" w14:rev="0"/>
            </w14:lightRig>
          </w14:scene3d>
        </w:rPr>
        <w:t>4.1</w:t>
      </w:r>
      <w:r>
        <w:rPr>
          <w:rStyle w:val="34"/>
          <w14:scene3d w14:prst="orthographicFront">
            <w14:lightRig w14:rig="threePt" w14:dir="t">
              <w14:rot w14:lat="0" w14:lon="0" w14:rev="0"/>
            </w14:lightRig>
          </w14:scene3d>
        </w:rPr>
        <w:t xml:space="preserve"> </w:t>
      </w:r>
      <w:r>
        <w:rPr>
          <w:rStyle w:val="34"/>
          <w:rFonts w:hint="eastAsia"/>
        </w:rPr>
        <w:t xml:space="preserve"> 观测大纲</w:t>
      </w:r>
      <w:r>
        <w:rPr>
          <w:rFonts w:hint="eastAsia"/>
        </w:rPr>
        <w:tab/>
      </w:r>
      <w:r>
        <w:rPr>
          <w:rFonts w:hint="eastAsia"/>
        </w:rPr>
        <w:fldChar w:fldCharType="begin"/>
      </w:r>
      <w:r>
        <w:rPr>
          <w:rFonts w:hint="eastAsia"/>
        </w:rPr>
        <w:instrText xml:space="preserve"> </w:instrText>
      </w:r>
      <w:r>
        <w:instrText xml:space="preserve">PAGEREF _Toc191041571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"_Toc191041572" </w:instrText>
      </w:r>
      <w:r>
        <w:fldChar w:fldCharType="separate"/>
      </w:r>
      <w:r>
        <w:rPr>
          <w:rStyle w:val="34"/>
          <w:rFonts w:hint="eastAsia"/>
          <w14:scene3d w14:prst="orthographicFront">
            <w14:lightRig w14:rig="threePt" w14:dir="t">
              <w14:rot w14:lat="0" w14:lon="0" w14:rev="0"/>
            </w14:lightRig>
          </w14:scene3d>
        </w:rPr>
        <w:t>4.2</w:t>
      </w:r>
      <w:r>
        <w:rPr>
          <w:rStyle w:val="34"/>
          <w14:scene3d w14:prst="orthographicFront">
            <w14:lightRig w14:rig="threePt" w14:dir="t">
              <w14:rot w14:lat="0" w14:lon="0" w14:rev="0"/>
            </w14:lightRig>
          </w14:scene3d>
        </w:rPr>
        <w:t xml:space="preserve"> </w:t>
      </w:r>
      <w:r>
        <w:rPr>
          <w:rStyle w:val="34"/>
          <w:rFonts w:hint="eastAsia"/>
        </w:rPr>
        <w:t xml:space="preserve"> 监测内容</w:t>
      </w:r>
      <w:r>
        <w:rPr>
          <w:rFonts w:hint="eastAsia"/>
        </w:rPr>
        <w:tab/>
      </w:r>
      <w:r>
        <w:rPr>
          <w:rFonts w:hint="eastAsia"/>
        </w:rPr>
        <w:fldChar w:fldCharType="begin"/>
      </w:r>
      <w:r>
        <w:rPr>
          <w:rFonts w:hint="eastAsia"/>
        </w:rPr>
        <w:instrText xml:space="preserve"> </w:instrText>
      </w:r>
      <w:r>
        <w:instrText xml:space="preserve">PAGEREF _Toc191041572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"_Toc191041573" </w:instrText>
      </w:r>
      <w:r>
        <w:fldChar w:fldCharType="separate"/>
      </w:r>
      <w:r>
        <w:rPr>
          <w:rStyle w:val="34"/>
          <w:rFonts w:hint="eastAsia"/>
          <w14:scene3d w14:prst="orthographicFront">
            <w14:lightRig w14:rig="threePt" w14:dir="t">
              <w14:rot w14:lat="0" w14:lon="0" w14:rev="0"/>
            </w14:lightRig>
          </w14:scene3d>
        </w:rPr>
        <w:t>4.3</w:t>
      </w:r>
      <w:r>
        <w:rPr>
          <w:rStyle w:val="34"/>
          <w14:scene3d w14:prst="orthographicFront">
            <w14:lightRig w14:rig="threePt" w14:dir="t">
              <w14:rot w14:lat="0" w14:lon="0" w14:rev="0"/>
            </w14:lightRig>
          </w14:scene3d>
        </w:rPr>
        <w:t xml:space="preserve"> </w:t>
      </w:r>
      <w:r>
        <w:rPr>
          <w:rStyle w:val="34"/>
          <w:rFonts w:hint="eastAsia"/>
        </w:rPr>
        <w:t xml:space="preserve"> 监测时间选择</w:t>
      </w:r>
      <w:r>
        <w:rPr>
          <w:rFonts w:hint="eastAsia"/>
        </w:rPr>
        <w:tab/>
      </w:r>
      <w:r>
        <w:rPr>
          <w:rFonts w:hint="eastAsia"/>
        </w:rPr>
        <w:fldChar w:fldCharType="begin"/>
      </w:r>
      <w:r>
        <w:rPr>
          <w:rFonts w:hint="eastAsia"/>
        </w:rPr>
        <w:instrText xml:space="preserve"> </w:instrText>
      </w:r>
      <w:r>
        <w:instrText xml:space="preserve">PAGEREF _Toc191041573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"_Toc191041574" </w:instrText>
      </w:r>
      <w:r>
        <w:fldChar w:fldCharType="separate"/>
      </w:r>
      <w:r>
        <w:rPr>
          <w:rStyle w:val="34"/>
          <w:rFonts w:hint="eastAsia"/>
          <w14:scene3d w14:prst="orthographicFront">
            <w14:lightRig w14:rig="threePt" w14:dir="t">
              <w14:rot w14:lat="0" w14:lon="0" w14:rev="0"/>
            </w14:lightRig>
          </w14:scene3d>
        </w:rPr>
        <w:t>4.4</w:t>
      </w:r>
      <w:r>
        <w:rPr>
          <w:rStyle w:val="34"/>
          <w14:scene3d w14:prst="orthographicFront">
            <w14:lightRig w14:rig="threePt" w14:dir="t">
              <w14:rot w14:lat="0" w14:lon="0" w14:rev="0"/>
            </w14:lightRig>
          </w14:scene3d>
        </w:rPr>
        <w:t xml:space="preserve"> </w:t>
      </w:r>
      <w:r>
        <w:rPr>
          <w:rStyle w:val="34"/>
          <w:rFonts w:hint="eastAsia"/>
        </w:rPr>
        <w:t xml:space="preserve"> 仪器设备</w:t>
      </w:r>
      <w:r>
        <w:rPr>
          <w:rFonts w:hint="eastAsia"/>
        </w:rPr>
        <w:tab/>
      </w:r>
      <w:r>
        <w:rPr>
          <w:rFonts w:hint="eastAsia"/>
        </w:rPr>
        <w:fldChar w:fldCharType="begin"/>
      </w:r>
      <w:r>
        <w:rPr>
          <w:rFonts w:hint="eastAsia"/>
        </w:rPr>
        <w:instrText xml:space="preserve"> </w:instrText>
      </w:r>
      <w:r>
        <w:instrText xml:space="preserve">PAGEREF _Toc191041574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"_Toc191041575" </w:instrText>
      </w:r>
      <w:r>
        <w:fldChar w:fldCharType="separate"/>
      </w:r>
      <w:r>
        <w:rPr>
          <w:rStyle w:val="34"/>
          <w:rFonts w:hint="eastAsia"/>
          <w14:scene3d w14:prst="orthographicFront">
            <w14:lightRig w14:rig="threePt" w14:dir="t">
              <w14:rot w14:lat="0" w14:lon="0" w14:rev="0"/>
            </w14:lightRig>
          </w14:scene3d>
        </w:rPr>
        <w:t>4.5</w:t>
      </w:r>
      <w:r>
        <w:rPr>
          <w:rStyle w:val="34"/>
          <w14:scene3d w14:prst="orthographicFront">
            <w14:lightRig w14:rig="threePt" w14:dir="t">
              <w14:rot w14:lat="0" w14:lon="0" w14:rev="0"/>
            </w14:lightRig>
          </w14:scene3d>
        </w:rPr>
        <w:t xml:space="preserve"> </w:t>
      </w:r>
      <w:r>
        <w:rPr>
          <w:rStyle w:val="34"/>
          <w:rFonts w:hint="eastAsia"/>
        </w:rPr>
        <w:t xml:space="preserve"> 资料分析</w:t>
      </w:r>
      <w:r>
        <w:rPr>
          <w:rFonts w:hint="eastAsia"/>
        </w:rPr>
        <w:tab/>
      </w:r>
      <w:r>
        <w:rPr>
          <w:rFonts w:hint="eastAsia"/>
        </w:rPr>
        <w:fldChar w:fldCharType="begin"/>
      </w:r>
      <w:r>
        <w:rPr>
          <w:rFonts w:hint="eastAsia"/>
        </w:rPr>
        <w:instrText xml:space="preserve"> </w:instrText>
      </w:r>
      <w:r>
        <w:instrText xml:space="preserve">PAGEREF _Toc191041575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"_Toc191041576" </w:instrText>
      </w:r>
      <w:r>
        <w:fldChar w:fldCharType="separate"/>
      </w:r>
      <w:r>
        <w:rPr>
          <w:rStyle w:val="34"/>
          <w:rFonts w:hint="eastAsia"/>
        </w:rPr>
        <w:t>5</w:t>
      </w:r>
      <w:r>
        <w:rPr>
          <w:rStyle w:val="34"/>
        </w:rPr>
        <w:t xml:space="preserve"> </w:t>
      </w:r>
      <w:r>
        <w:rPr>
          <w:rStyle w:val="34"/>
          <w:rFonts w:hint="eastAsia"/>
        </w:rPr>
        <w:t xml:space="preserve"> 固定站连续温度监测</w:t>
      </w:r>
      <w:r>
        <w:rPr>
          <w:rFonts w:hint="eastAsia"/>
        </w:rPr>
        <w:tab/>
      </w:r>
      <w:r>
        <w:rPr>
          <w:rFonts w:hint="eastAsia"/>
        </w:rPr>
        <w:fldChar w:fldCharType="begin"/>
      </w:r>
      <w:r>
        <w:rPr>
          <w:rFonts w:hint="eastAsia"/>
        </w:rPr>
        <w:instrText xml:space="preserve"> </w:instrText>
      </w:r>
      <w:r>
        <w:instrText xml:space="preserve">PAGEREF _Toc191041576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"_Toc191041577" </w:instrText>
      </w:r>
      <w:r>
        <w:fldChar w:fldCharType="separate"/>
      </w:r>
      <w:r>
        <w:rPr>
          <w:rStyle w:val="34"/>
          <w:rFonts w:hint="eastAsia"/>
          <w14:scene3d w14:prst="orthographicFront">
            <w14:lightRig w14:rig="threePt" w14:dir="t">
              <w14:rot w14:lat="0" w14:lon="0" w14:rev="0"/>
            </w14:lightRig>
          </w14:scene3d>
        </w:rPr>
        <w:t>5.1</w:t>
      </w:r>
      <w:r>
        <w:rPr>
          <w:rStyle w:val="34"/>
          <w14:scene3d w14:prst="orthographicFront">
            <w14:lightRig w14:rig="threePt" w14:dir="t">
              <w14:rot w14:lat="0" w14:lon="0" w14:rev="0"/>
            </w14:lightRig>
          </w14:scene3d>
        </w:rPr>
        <w:t xml:space="preserve"> </w:t>
      </w:r>
      <w:r>
        <w:rPr>
          <w:rStyle w:val="34"/>
          <w:rFonts w:hint="eastAsia"/>
        </w:rPr>
        <w:t xml:space="preserve"> 监测内容</w:t>
      </w:r>
      <w:r>
        <w:rPr>
          <w:rFonts w:hint="eastAsia"/>
        </w:rPr>
        <w:tab/>
      </w:r>
      <w:r>
        <w:rPr>
          <w:rFonts w:hint="eastAsia"/>
        </w:rPr>
        <w:fldChar w:fldCharType="begin"/>
      </w:r>
      <w:r>
        <w:rPr>
          <w:rFonts w:hint="eastAsia"/>
        </w:rPr>
        <w:instrText xml:space="preserve"> </w:instrText>
      </w:r>
      <w:r>
        <w:instrText xml:space="preserve">PAGEREF _Toc191041577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"_Toc191041578" </w:instrText>
      </w:r>
      <w:r>
        <w:fldChar w:fldCharType="separate"/>
      </w:r>
      <w:r>
        <w:rPr>
          <w:rStyle w:val="34"/>
          <w:rFonts w:hint="eastAsia"/>
          <w14:scene3d w14:prst="orthographicFront">
            <w14:lightRig w14:rig="threePt" w14:dir="t">
              <w14:rot w14:lat="0" w14:lon="0" w14:rev="0"/>
            </w14:lightRig>
          </w14:scene3d>
        </w:rPr>
        <w:t>5.2</w:t>
      </w:r>
      <w:r>
        <w:rPr>
          <w:rStyle w:val="34"/>
          <w14:scene3d w14:prst="orthographicFront">
            <w14:lightRig w14:rig="threePt" w14:dir="t">
              <w14:rot w14:lat="0" w14:lon="0" w14:rev="0"/>
            </w14:lightRig>
          </w14:scene3d>
        </w:rPr>
        <w:t xml:space="preserve"> </w:t>
      </w:r>
      <w:r>
        <w:rPr>
          <w:rStyle w:val="34"/>
          <w:rFonts w:hint="eastAsia"/>
        </w:rPr>
        <w:t xml:space="preserve"> 站位布设</w:t>
      </w:r>
      <w:r>
        <w:rPr>
          <w:rFonts w:hint="eastAsia"/>
        </w:rPr>
        <w:tab/>
      </w:r>
      <w:r>
        <w:rPr>
          <w:rFonts w:hint="eastAsia"/>
        </w:rPr>
        <w:fldChar w:fldCharType="begin"/>
      </w:r>
      <w:r>
        <w:rPr>
          <w:rFonts w:hint="eastAsia"/>
        </w:rPr>
        <w:instrText xml:space="preserve"> </w:instrText>
      </w:r>
      <w:r>
        <w:instrText xml:space="preserve">PAGEREF _Toc191041578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"_Toc191041579" </w:instrText>
      </w:r>
      <w:r>
        <w:fldChar w:fldCharType="separate"/>
      </w:r>
      <w:r>
        <w:rPr>
          <w:rStyle w:val="34"/>
          <w:rFonts w:hint="eastAsia"/>
          <w14:scene3d w14:prst="orthographicFront">
            <w14:lightRig w14:rig="threePt" w14:dir="t">
              <w14:rot w14:lat="0" w14:lon="0" w14:rev="0"/>
            </w14:lightRig>
          </w14:scene3d>
        </w:rPr>
        <w:t>5.3</w:t>
      </w:r>
      <w:r>
        <w:rPr>
          <w:rStyle w:val="34"/>
          <w14:scene3d w14:prst="orthographicFront">
            <w14:lightRig w14:rig="threePt" w14:dir="t">
              <w14:rot w14:lat="0" w14:lon="0" w14:rev="0"/>
            </w14:lightRig>
          </w14:scene3d>
        </w:rPr>
        <w:t xml:space="preserve"> </w:t>
      </w:r>
      <w:r>
        <w:rPr>
          <w:rStyle w:val="34"/>
          <w:rFonts w:hint="eastAsia"/>
        </w:rPr>
        <w:t xml:space="preserve"> 监测时间与频次</w:t>
      </w:r>
      <w:r>
        <w:rPr>
          <w:rFonts w:hint="eastAsia"/>
        </w:rPr>
        <w:tab/>
      </w:r>
      <w:r>
        <w:rPr>
          <w:rFonts w:hint="eastAsia"/>
        </w:rPr>
        <w:fldChar w:fldCharType="begin"/>
      </w:r>
      <w:r>
        <w:rPr>
          <w:rFonts w:hint="eastAsia"/>
        </w:rPr>
        <w:instrText xml:space="preserve"> </w:instrText>
      </w:r>
      <w:r>
        <w:instrText xml:space="preserve">PAGEREF _Toc191041579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"_Toc191041580" </w:instrText>
      </w:r>
      <w:r>
        <w:fldChar w:fldCharType="separate"/>
      </w:r>
      <w:r>
        <w:rPr>
          <w:rStyle w:val="34"/>
          <w:rFonts w:hint="eastAsia"/>
          <w14:scene3d w14:prst="orthographicFront">
            <w14:lightRig w14:rig="threePt" w14:dir="t">
              <w14:rot w14:lat="0" w14:lon="0" w14:rev="0"/>
            </w14:lightRig>
          </w14:scene3d>
        </w:rPr>
        <w:t>5.4</w:t>
      </w:r>
      <w:r>
        <w:rPr>
          <w:rStyle w:val="34"/>
          <w14:scene3d w14:prst="orthographicFront">
            <w14:lightRig w14:rig="threePt" w14:dir="t">
              <w14:rot w14:lat="0" w14:lon="0" w14:rev="0"/>
            </w14:lightRig>
          </w14:scene3d>
        </w:rPr>
        <w:t xml:space="preserve"> </w:t>
      </w:r>
      <w:r>
        <w:rPr>
          <w:rStyle w:val="34"/>
          <w:rFonts w:hint="eastAsia" w:hAnsi="宋体" w:cs="MingLiU"/>
        </w:rPr>
        <w:t xml:space="preserve"> 监测</w:t>
      </w:r>
      <w:r>
        <w:rPr>
          <w:rStyle w:val="34"/>
          <w:rFonts w:hint="eastAsia"/>
        </w:rPr>
        <w:t>方法</w:t>
      </w:r>
      <w:r>
        <w:rPr>
          <w:rFonts w:hint="eastAsia"/>
        </w:rPr>
        <w:tab/>
      </w:r>
      <w:r>
        <w:rPr>
          <w:rFonts w:hint="eastAsia"/>
        </w:rPr>
        <w:fldChar w:fldCharType="begin"/>
      </w:r>
      <w:r>
        <w:rPr>
          <w:rFonts w:hint="eastAsia"/>
        </w:rPr>
        <w:instrText xml:space="preserve"> </w:instrText>
      </w:r>
      <w:r>
        <w:instrText xml:space="preserve">PAGEREF _Toc191041580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"_Toc191041581" </w:instrText>
      </w:r>
      <w:r>
        <w:fldChar w:fldCharType="separate"/>
      </w:r>
      <w:r>
        <w:rPr>
          <w:rStyle w:val="34"/>
          <w:rFonts w:hint="eastAsia"/>
          <w14:scene3d w14:prst="orthographicFront">
            <w14:lightRig w14:rig="threePt" w14:dir="t">
              <w14:rot w14:lat="0" w14:lon="0" w14:rev="0"/>
            </w14:lightRig>
          </w14:scene3d>
        </w:rPr>
        <w:t>5.5</w:t>
      </w:r>
      <w:r>
        <w:rPr>
          <w:rStyle w:val="34"/>
          <w14:scene3d w14:prst="orthographicFront">
            <w14:lightRig w14:rig="threePt" w14:dir="t">
              <w14:rot w14:lat="0" w14:lon="0" w14:rev="0"/>
            </w14:lightRig>
          </w14:scene3d>
        </w:rPr>
        <w:t xml:space="preserve"> </w:t>
      </w:r>
      <w:r>
        <w:rPr>
          <w:rStyle w:val="34"/>
          <w:rFonts w:hint="eastAsia"/>
        </w:rPr>
        <w:t xml:space="preserve"> 质量要求</w:t>
      </w:r>
      <w:r>
        <w:rPr>
          <w:rFonts w:hint="eastAsia"/>
        </w:rPr>
        <w:tab/>
      </w:r>
      <w:r>
        <w:rPr>
          <w:rFonts w:hint="eastAsia"/>
        </w:rPr>
        <w:fldChar w:fldCharType="begin"/>
      </w:r>
      <w:r>
        <w:rPr>
          <w:rFonts w:hint="eastAsia"/>
        </w:rPr>
        <w:instrText xml:space="preserve"> </w:instrText>
      </w:r>
      <w:r>
        <w:instrText xml:space="preserve">PAGEREF _Toc191041581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"_Toc191041582" </w:instrText>
      </w:r>
      <w:r>
        <w:fldChar w:fldCharType="separate"/>
      </w:r>
      <w:r>
        <w:rPr>
          <w:rStyle w:val="34"/>
          <w:rFonts w:hint="eastAsia"/>
        </w:rPr>
        <w:t>6</w:t>
      </w:r>
      <w:r>
        <w:rPr>
          <w:rStyle w:val="34"/>
        </w:rPr>
        <w:t xml:space="preserve"> </w:t>
      </w:r>
      <w:r>
        <w:rPr>
          <w:rStyle w:val="34"/>
          <w:rFonts w:hint="eastAsia"/>
        </w:rPr>
        <w:t xml:space="preserve"> 全潮</w:t>
      </w:r>
      <w:r>
        <w:rPr>
          <w:rStyle w:val="34"/>
          <w:rFonts w:hint="eastAsia" w:hAnsi="宋体" w:cs="MingLiU"/>
        </w:rPr>
        <w:t>监测</w:t>
      </w:r>
      <w:r>
        <w:rPr>
          <w:rFonts w:hint="eastAsia"/>
        </w:rPr>
        <w:tab/>
      </w:r>
      <w:r>
        <w:rPr>
          <w:rFonts w:hint="eastAsia"/>
        </w:rPr>
        <w:fldChar w:fldCharType="begin"/>
      </w:r>
      <w:r>
        <w:rPr>
          <w:rFonts w:hint="eastAsia"/>
        </w:rPr>
        <w:instrText xml:space="preserve"> </w:instrText>
      </w:r>
      <w:r>
        <w:instrText xml:space="preserve">PAGEREF _Toc191041582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"_Toc191041583" </w:instrText>
      </w:r>
      <w:r>
        <w:fldChar w:fldCharType="separate"/>
      </w:r>
      <w:r>
        <w:rPr>
          <w:rStyle w:val="34"/>
          <w:rFonts w:hint="eastAsia"/>
          <w14:scene3d w14:prst="orthographicFront">
            <w14:lightRig w14:rig="threePt" w14:dir="t">
              <w14:rot w14:lat="0" w14:lon="0" w14:rev="0"/>
            </w14:lightRig>
          </w14:scene3d>
        </w:rPr>
        <w:t>6.1</w:t>
      </w:r>
      <w:r>
        <w:rPr>
          <w:rStyle w:val="34"/>
          <w14:scene3d w14:prst="orthographicFront">
            <w14:lightRig w14:rig="threePt" w14:dir="t">
              <w14:rot w14:lat="0" w14:lon="0" w14:rev="0"/>
            </w14:lightRig>
          </w14:scene3d>
        </w:rPr>
        <w:t xml:space="preserve"> </w:t>
      </w:r>
      <w:r>
        <w:rPr>
          <w:rStyle w:val="34"/>
          <w:rFonts w:hint="eastAsia"/>
        </w:rPr>
        <w:t xml:space="preserve"> 监测内容</w:t>
      </w:r>
      <w:r>
        <w:rPr>
          <w:rFonts w:hint="eastAsia"/>
        </w:rPr>
        <w:tab/>
      </w:r>
      <w:r>
        <w:rPr>
          <w:rFonts w:hint="eastAsia"/>
        </w:rPr>
        <w:fldChar w:fldCharType="begin"/>
      </w:r>
      <w:r>
        <w:rPr>
          <w:rFonts w:hint="eastAsia"/>
        </w:rPr>
        <w:instrText xml:space="preserve"> </w:instrText>
      </w:r>
      <w:r>
        <w:instrText xml:space="preserve">PAGEREF _Toc191041583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"_Toc191041584" </w:instrText>
      </w:r>
      <w:r>
        <w:fldChar w:fldCharType="separate"/>
      </w:r>
      <w:r>
        <w:rPr>
          <w:rStyle w:val="34"/>
          <w:rFonts w:hint="eastAsia"/>
          <w14:scene3d w14:prst="orthographicFront">
            <w14:lightRig w14:rig="threePt" w14:dir="t">
              <w14:rot w14:lat="0" w14:lon="0" w14:rev="0"/>
            </w14:lightRig>
          </w14:scene3d>
        </w:rPr>
        <w:t>6.2</w:t>
      </w:r>
      <w:r>
        <w:rPr>
          <w:rStyle w:val="34"/>
          <w14:scene3d w14:prst="orthographicFront">
            <w14:lightRig w14:rig="threePt" w14:dir="t">
              <w14:rot w14:lat="0" w14:lon="0" w14:rev="0"/>
            </w14:lightRig>
          </w14:scene3d>
        </w:rPr>
        <w:t xml:space="preserve"> </w:t>
      </w:r>
      <w:r>
        <w:rPr>
          <w:rStyle w:val="34"/>
          <w:rFonts w:hint="eastAsia"/>
        </w:rPr>
        <w:t xml:space="preserve"> 全潮站点布设</w:t>
      </w:r>
      <w:r>
        <w:rPr>
          <w:rFonts w:hint="eastAsia"/>
        </w:rPr>
        <w:tab/>
      </w:r>
      <w:r>
        <w:rPr>
          <w:rFonts w:hint="eastAsia"/>
        </w:rPr>
        <w:fldChar w:fldCharType="begin"/>
      </w:r>
      <w:r>
        <w:rPr>
          <w:rFonts w:hint="eastAsia"/>
        </w:rPr>
        <w:instrText xml:space="preserve"> </w:instrText>
      </w:r>
      <w:r>
        <w:instrText xml:space="preserve">PAGEREF _Toc191041584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"_Toc191041585" </w:instrText>
      </w:r>
      <w:r>
        <w:fldChar w:fldCharType="separate"/>
      </w:r>
      <w:r>
        <w:rPr>
          <w:rStyle w:val="34"/>
          <w:rFonts w:hint="eastAsia"/>
          <w14:scene3d w14:prst="orthographicFront">
            <w14:lightRig w14:rig="threePt" w14:dir="t">
              <w14:rot w14:lat="0" w14:lon="0" w14:rev="0"/>
            </w14:lightRig>
          </w14:scene3d>
        </w:rPr>
        <w:t>6.3</w:t>
      </w:r>
      <w:r>
        <w:rPr>
          <w:rStyle w:val="34"/>
          <w14:scene3d w14:prst="orthographicFront">
            <w14:lightRig w14:rig="threePt" w14:dir="t">
              <w14:rot w14:lat="0" w14:lon="0" w14:rev="0"/>
            </w14:lightRig>
          </w14:scene3d>
        </w:rPr>
        <w:t xml:space="preserve"> </w:t>
      </w:r>
      <w:r>
        <w:rPr>
          <w:rStyle w:val="34"/>
          <w:rFonts w:hint="eastAsia"/>
        </w:rPr>
        <w:t xml:space="preserve"> 监测时间及频次</w:t>
      </w:r>
      <w:r>
        <w:rPr>
          <w:rFonts w:hint="eastAsia"/>
        </w:rPr>
        <w:tab/>
      </w:r>
      <w:r>
        <w:rPr>
          <w:rFonts w:hint="eastAsia"/>
        </w:rPr>
        <w:fldChar w:fldCharType="begin"/>
      </w:r>
      <w:r>
        <w:rPr>
          <w:rFonts w:hint="eastAsia"/>
        </w:rPr>
        <w:instrText xml:space="preserve"> </w:instrText>
      </w:r>
      <w:r>
        <w:instrText xml:space="preserve">PAGEREF _Toc191041585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"_Toc191041586" </w:instrText>
      </w:r>
      <w:r>
        <w:fldChar w:fldCharType="separate"/>
      </w:r>
      <w:r>
        <w:rPr>
          <w:rStyle w:val="34"/>
          <w:rFonts w:hint="eastAsia"/>
          <w14:scene3d w14:prst="orthographicFront">
            <w14:lightRig w14:rig="threePt" w14:dir="t">
              <w14:rot w14:lat="0" w14:lon="0" w14:rev="0"/>
            </w14:lightRig>
          </w14:scene3d>
        </w:rPr>
        <w:t>6.4</w:t>
      </w:r>
      <w:r>
        <w:rPr>
          <w:rStyle w:val="34"/>
          <w14:scene3d w14:prst="orthographicFront">
            <w14:lightRig w14:rig="threePt" w14:dir="t">
              <w14:rot w14:lat="0" w14:lon="0" w14:rev="0"/>
            </w14:lightRig>
          </w14:scene3d>
        </w:rPr>
        <w:t xml:space="preserve"> </w:t>
      </w:r>
      <w:r>
        <w:rPr>
          <w:rStyle w:val="34"/>
          <w:rFonts w:hint="eastAsia" w:hAnsi="宋体" w:cs="MingLiU"/>
        </w:rPr>
        <w:t xml:space="preserve"> 监测</w:t>
      </w:r>
      <w:r>
        <w:rPr>
          <w:rStyle w:val="34"/>
          <w:rFonts w:hint="eastAsia"/>
        </w:rPr>
        <w:t>方法</w:t>
      </w:r>
      <w:r>
        <w:rPr>
          <w:rFonts w:hint="eastAsia"/>
        </w:rPr>
        <w:tab/>
      </w:r>
      <w:r>
        <w:rPr>
          <w:rFonts w:hint="eastAsia"/>
        </w:rPr>
        <w:fldChar w:fldCharType="begin"/>
      </w:r>
      <w:r>
        <w:rPr>
          <w:rFonts w:hint="eastAsia"/>
        </w:rPr>
        <w:instrText xml:space="preserve"> </w:instrText>
      </w:r>
      <w:r>
        <w:instrText xml:space="preserve">PAGEREF _Toc191041586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"_Toc191041587" </w:instrText>
      </w:r>
      <w:r>
        <w:fldChar w:fldCharType="separate"/>
      </w:r>
      <w:r>
        <w:rPr>
          <w:rStyle w:val="34"/>
          <w:rFonts w:hint="eastAsia"/>
          <w14:scene3d w14:prst="orthographicFront">
            <w14:lightRig w14:rig="threePt" w14:dir="t">
              <w14:rot w14:lat="0" w14:lon="0" w14:rev="0"/>
            </w14:lightRig>
          </w14:scene3d>
        </w:rPr>
        <w:t>6.5</w:t>
      </w:r>
      <w:r>
        <w:rPr>
          <w:rStyle w:val="34"/>
          <w14:scene3d w14:prst="orthographicFront">
            <w14:lightRig w14:rig="threePt" w14:dir="t">
              <w14:rot w14:lat="0" w14:lon="0" w14:rev="0"/>
            </w14:lightRig>
          </w14:scene3d>
        </w:rPr>
        <w:t xml:space="preserve"> </w:t>
      </w:r>
      <w:r>
        <w:rPr>
          <w:rStyle w:val="34"/>
          <w:rFonts w:hint="eastAsia"/>
        </w:rPr>
        <w:t xml:space="preserve"> 质量</w:t>
      </w:r>
      <w:r>
        <w:rPr>
          <w:rStyle w:val="34"/>
          <w:rFonts w:hint="eastAsia" w:hAnsi="黑体" w:cs="黑体"/>
        </w:rPr>
        <w:t>要求</w:t>
      </w:r>
      <w:r>
        <w:rPr>
          <w:rFonts w:hint="eastAsia"/>
        </w:rPr>
        <w:tab/>
      </w:r>
      <w:r>
        <w:rPr>
          <w:rFonts w:hint="eastAsia"/>
        </w:rPr>
        <w:fldChar w:fldCharType="begin"/>
      </w:r>
      <w:r>
        <w:rPr>
          <w:rFonts w:hint="eastAsia"/>
        </w:rPr>
        <w:instrText xml:space="preserve"> </w:instrText>
      </w:r>
      <w:r>
        <w:instrText xml:space="preserve">PAGEREF _Toc191041587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"_Toc191041588" </w:instrText>
      </w:r>
      <w:r>
        <w:fldChar w:fldCharType="separate"/>
      </w:r>
      <w:r>
        <w:rPr>
          <w:rStyle w:val="34"/>
          <w:rFonts w:hint="eastAsia"/>
        </w:rPr>
        <w:t>7</w:t>
      </w:r>
      <w:r>
        <w:rPr>
          <w:rStyle w:val="34"/>
        </w:rPr>
        <w:t xml:space="preserve"> </w:t>
      </w:r>
      <w:r>
        <w:rPr>
          <w:rStyle w:val="34"/>
          <w:rFonts w:hint="eastAsia"/>
        </w:rPr>
        <w:t xml:space="preserve"> 断面</w:t>
      </w:r>
      <w:r>
        <w:rPr>
          <w:rStyle w:val="34"/>
          <w:rFonts w:hint="eastAsia" w:hAnsi="宋体" w:cs="MingLiU"/>
        </w:rPr>
        <w:t>监测</w:t>
      </w:r>
      <w:r>
        <w:rPr>
          <w:rFonts w:hint="eastAsia"/>
        </w:rPr>
        <w:tab/>
      </w:r>
      <w:r>
        <w:rPr>
          <w:rFonts w:hint="eastAsia"/>
        </w:rPr>
        <w:fldChar w:fldCharType="begin"/>
      </w:r>
      <w:r>
        <w:rPr>
          <w:rFonts w:hint="eastAsia"/>
        </w:rPr>
        <w:instrText xml:space="preserve"> </w:instrText>
      </w:r>
      <w:r>
        <w:instrText xml:space="preserve">PAGEREF _Toc191041588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"_Toc191041589" </w:instrText>
      </w:r>
      <w:r>
        <w:fldChar w:fldCharType="separate"/>
      </w:r>
      <w:r>
        <w:rPr>
          <w:rStyle w:val="34"/>
          <w:rFonts w:hint="eastAsia"/>
          <w14:scene3d w14:prst="orthographicFront">
            <w14:lightRig w14:rig="threePt" w14:dir="t">
              <w14:rot w14:lat="0" w14:lon="0" w14:rev="0"/>
            </w14:lightRig>
          </w14:scene3d>
        </w:rPr>
        <w:t>7.1</w:t>
      </w:r>
      <w:r>
        <w:rPr>
          <w:rStyle w:val="34"/>
          <w14:scene3d w14:prst="orthographicFront">
            <w14:lightRig w14:rig="threePt" w14:dir="t">
              <w14:rot w14:lat="0" w14:lon="0" w14:rev="0"/>
            </w14:lightRig>
          </w14:scene3d>
        </w:rPr>
        <w:t xml:space="preserve"> </w:t>
      </w:r>
      <w:r>
        <w:rPr>
          <w:rStyle w:val="34"/>
          <w:rFonts w:hint="eastAsia"/>
        </w:rPr>
        <w:t xml:space="preserve"> 监测内容</w:t>
      </w:r>
      <w:r>
        <w:rPr>
          <w:rFonts w:hint="eastAsia"/>
        </w:rPr>
        <w:tab/>
      </w:r>
      <w:r>
        <w:rPr>
          <w:rFonts w:hint="eastAsia"/>
        </w:rPr>
        <w:fldChar w:fldCharType="begin"/>
      </w:r>
      <w:r>
        <w:rPr>
          <w:rFonts w:hint="eastAsia"/>
        </w:rPr>
        <w:instrText xml:space="preserve"> </w:instrText>
      </w:r>
      <w:r>
        <w:instrText xml:space="preserve">PAGEREF _Toc191041589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"_Toc191041590" </w:instrText>
      </w:r>
      <w:r>
        <w:fldChar w:fldCharType="separate"/>
      </w:r>
      <w:r>
        <w:rPr>
          <w:rStyle w:val="34"/>
          <w:rFonts w:hint="eastAsia"/>
          <w14:scene3d w14:prst="orthographicFront">
            <w14:lightRig w14:rig="threePt" w14:dir="t">
              <w14:rot w14:lat="0" w14:lon="0" w14:rev="0"/>
            </w14:lightRig>
          </w14:scene3d>
        </w:rPr>
        <w:t>7.2</w:t>
      </w:r>
      <w:r>
        <w:rPr>
          <w:rStyle w:val="34"/>
          <w14:scene3d w14:prst="orthographicFront">
            <w14:lightRig w14:rig="threePt" w14:dir="t">
              <w14:rot w14:lat="0" w14:lon="0" w14:rev="0"/>
            </w14:lightRig>
          </w14:scene3d>
        </w:rPr>
        <w:t xml:space="preserve"> </w:t>
      </w:r>
      <w:r>
        <w:rPr>
          <w:rStyle w:val="34"/>
          <w:rFonts w:hint="eastAsia"/>
        </w:rPr>
        <w:t xml:space="preserve"> 断面布设</w:t>
      </w:r>
      <w:r>
        <w:rPr>
          <w:rFonts w:hint="eastAsia"/>
        </w:rPr>
        <w:tab/>
      </w:r>
      <w:r>
        <w:rPr>
          <w:rFonts w:hint="eastAsia"/>
        </w:rPr>
        <w:fldChar w:fldCharType="begin"/>
      </w:r>
      <w:r>
        <w:rPr>
          <w:rFonts w:hint="eastAsia"/>
        </w:rPr>
        <w:instrText xml:space="preserve"> </w:instrText>
      </w:r>
      <w:r>
        <w:instrText xml:space="preserve">PAGEREF _Toc191041590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"_Toc191041591" </w:instrText>
      </w:r>
      <w:r>
        <w:fldChar w:fldCharType="separate"/>
      </w:r>
      <w:r>
        <w:rPr>
          <w:rStyle w:val="34"/>
          <w:rFonts w:hint="eastAsia"/>
          <w14:scene3d w14:prst="orthographicFront">
            <w14:lightRig w14:rig="threePt" w14:dir="t">
              <w14:rot w14:lat="0" w14:lon="0" w14:rev="0"/>
            </w14:lightRig>
          </w14:scene3d>
        </w:rPr>
        <w:t>7.3</w:t>
      </w:r>
      <w:r>
        <w:rPr>
          <w:rStyle w:val="34"/>
          <w14:scene3d w14:prst="orthographicFront">
            <w14:lightRig w14:rig="threePt" w14:dir="t">
              <w14:rot w14:lat="0" w14:lon="0" w14:rev="0"/>
            </w14:lightRig>
          </w14:scene3d>
        </w:rPr>
        <w:t xml:space="preserve"> </w:t>
      </w:r>
      <w:r>
        <w:rPr>
          <w:rStyle w:val="34"/>
          <w:rFonts w:hint="eastAsia" w:hAnsi="宋体"/>
        </w:rPr>
        <w:t xml:space="preserve"> 监测</w:t>
      </w:r>
      <w:r>
        <w:rPr>
          <w:rStyle w:val="34"/>
          <w:rFonts w:hint="eastAsia"/>
        </w:rPr>
        <w:t>时间和频次</w:t>
      </w:r>
      <w:r>
        <w:rPr>
          <w:rFonts w:hint="eastAsia"/>
        </w:rPr>
        <w:tab/>
      </w:r>
      <w:r>
        <w:rPr>
          <w:rFonts w:hint="eastAsia"/>
        </w:rPr>
        <w:fldChar w:fldCharType="begin"/>
      </w:r>
      <w:r>
        <w:rPr>
          <w:rFonts w:hint="eastAsia"/>
        </w:rPr>
        <w:instrText xml:space="preserve"> </w:instrText>
      </w:r>
      <w:r>
        <w:instrText xml:space="preserve">PAGEREF _Toc191041591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"_Toc191041592" </w:instrText>
      </w:r>
      <w:r>
        <w:fldChar w:fldCharType="separate"/>
      </w:r>
      <w:r>
        <w:rPr>
          <w:rStyle w:val="34"/>
          <w:rFonts w:hint="eastAsia"/>
          <w14:scene3d w14:prst="orthographicFront">
            <w14:lightRig w14:rig="threePt" w14:dir="t">
              <w14:rot w14:lat="0" w14:lon="0" w14:rev="0"/>
            </w14:lightRig>
          </w14:scene3d>
        </w:rPr>
        <w:t>7.4</w:t>
      </w:r>
      <w:r>
        <w:rPr>
          <w:rStyle w:val="34"/>
          <w14:scene3d w14:prst="orthographicFront">
            <w14:lightRig w14:rig="threePt" w14:dir="t">
              <w14:rot w14:lat="0" w14:lon="0" w14:rev="0"/>
            </w14:lightRig>
          </w14:scene3d>
        </w:rPr>
        <w:t xml:space="preserve"> </w:t>
      </w:r>
      <w:r>
        <w:rPr>
          <w:rStyle w:val="34"/>
          <w:rFonts w:hint="eastAsia" w:hAnsi="宋体"/>
        </w:rPr>
        <w:t xml:space="preserve"> 监测</w:t>
      </w:r>
      <w:r>
        <w:rPr>
          <w:rStyle w:val="34"/>
          <w:rFonts w:hint="eastAsia"/>
        </w:rPr>
        <w:t>方法</w:t>
      </w:r>
      <w:r>
        <w:rPr>
          <w:rFonts w:hint="eastAsia"/>
        </w:rPr>
        <w:tab/>
      </w:r>
      <w:r>
        <w:rPr>
          <w:rFonts w:hint="eastAsia"/>
        </w:rPr>
        <w:fldChar w:fldCharType="begin"/>
      </w:r>
      <w:r>
        <w:rPr>
          <w:rFonts w:hint="eastAsia"/>
        </w:rPr>
        <w:instrText xml:space="preserve"> </w:instrText>
      </w:r>
      <w:r>
        <w:instrText xml:space="preserve">PAGEREF _Toc191041592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"_Toc191041593" </w:instrText>
      </w:r>
      <w:r>
        <w:fldChar w:fldCharType="separate"/>
      </w:r>
      <w:r>
        <w:rPr>
          <w:rStyle w:val="34"/>
          <w:rFonts w:hint="eastAsia"/>
          <w14:scene3d w14:prst="orthographicFront">
            <w14:lightRig w14:rig="threePt" w14:dir="t">
              <w14:rot w14:lat="0" w14:lon="0" w14:rev="0"/>
            </w14:lightRig>
          </w14:scene3d>
        </w:rPr>
        <w:t>7.5</w:t>
      </w:r>
      <w:r>
        <w:rPr>
          <w:rStyle w:val="34"/>
          <w14:scene3d w14:prst="orthographicFront">
            <w14:lightRig w14:rig="threePt" w14:dir="t">
              <w14:rot w14:lat="0" w14:lon="0" w14:rev="0"/>
            </w14:lightRig>
          </w14:scene3d>
        </w:rPr>
        <w:t xml:space="preserve"> </w:t>
      </w:r>
      <w:r>
        <w:rPr>
          <w:rStyle w:val="34"/>
          <w:rFonts w:hint="eastAsia"/>
        </w:rPr>
        <w:t xml:space="preserve"> 质量要求</w:t>
      </w:r>
      <w:r>
        <w:rPr>
          <w:rFonts w:hint="eastAsia"/>
        </w:rPr>
        <w:tab/>
      </w:r>
      <w:r>
        <w:rPr>
          <w:rFonts w:hint="eastAsia"/>
        </w:rPr>
        <w:fldChar w:fldCharType="begin"/>
      </w:r>
      <w:r>
        <w:rPr>
          <w:rFonts w:hint="eastAsia"/>
        </w:rPr>
        <w:instrText xml:space="preserve"> </w:instrText>
      </w:r>
      <w:r>
        <w:instrText xml:space="preserve">PAGEREF _Toc191041593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"_Toc191041594" </w:instrText>
      </w:r>
      <w:r>
        <w:fldChar w:fldCharType="separate"/>
      </w:r>
      <w:r>
        <w:rPr>
          <w:rStyle w:val="34"/>
          <w:rFonts w:hint="eastAsia"/>
        </w:rPr>
        <w:t>8</w:t>
      </w:r>
      <w:r>
        <w:rPr>
          <w:rStyle w:val="34"/>
        </w:rPr>
        <w:t xml:space="preserve"> </w:t>
      </w:r>
      <w:r>
        <w:rPr>
          <w:rStyle w:val="34"/>
          <w:rFonts w:hint="eastAsia"/>
        </w:rPr>
        <w:t xml:space="preserve"> 表流迹线温度监测</w:t>
      </w:r>
      <w:r>
        <w:rPr>
          <w:rFonts w:hint="eastAsia"/>
        </w:rPr>
        <w:tab/>
      </w:r>
      <w:r>
        <w:rPr>
          <w:rFonts w:hint="eastAsia"/>
        </w:rPr>
        <w:fldChar w:fldCharType="begin"/>
      </w:r>
      <w:r>
        <w:rPr>
          <w:rFonts w:hint="eastAsia"/>
        </w:rPr>
        <w:instrText xml:space="preserve"> </w:instrText>
      </w:r>
      <w:r>
        <w:instrText xml:space="preserve">PAGEREF _Toc191041594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"_Toc191041595" </w:instrText>
      </w:r>
      <w:r>
        <w:fldChar w:fldCharType="separate"/>
      </w:r>
      <w:r>
        <w:rPr>
          <w:rStyle w:val="34"/>
          <w:rFonts w:hint="eastAsia"/>
          <w14:scene3d w14:prst="orthographicFront">
            <w14:lightRig w14:rig="threePt" w14:dir="t">
              <w14:rot w14:lat="0" w14:lon="0" w14:rev="0"/>
            </w14:lightRig>
          </w14:scene3d>
        </w:rPr>
        <w:t>8.1</w:t>
      </w:r>
      <w:r>
        <w:rPr>
          <w:rStyle w:val="34"/>
          <w14:scene3d w14:prst="orthographicFront">
            <w14:lightRig w14:rig="threePt" w14:dir="t">
              <w14:rot w14:lat="0" w14:lon="0" w14:rev="0"/>
            </w14:lightRig>
          </w14:scene3d>
        </w:rPr>
        <w:t xml:space="preserve"> </w:t>
      </w:r>
      <w:r>
        <w:rPr>
          <w:rStyle w:val="34"/>
          <w:rFonts w:hint="eastAsia" w:hAnsi="宋体"/>
        </w:rPr>
        <w:t xml:space="preserve"> 监测</w:t>
      </w:r>
      <w:r>
        <w:rPr>
          <w:rStyle w:val="34"/>
          <w:rFonts w:hint="eastAsia"/>
        </w:rPr>
        <w:t>内容</w:t>
      </w:r>
      <w:r>
        <w:rPr>
          <w:rFonts w:hint="eastAsia"/>
        </w:rPr>
        <w:tab/>
      </w:r>
      <w:r>
        <w:rPr>
          <w:rFonts w:hint="eastAsia"/>
        </w:rPr>
        <w:fldChar w:fldCharType="begin"/>
      </w:r>
      <w:r>
        <w:rPr>
          <w:rFonts w:hint="eastAsia"/>
        </w:rPr>
        <w:instrText xml:space="preserve"> </w:instrText>
      </w:r>
      <w:r>
        <w:instrText xml:space="preserve">PAGEREF _Toc191041595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"_Toc191041596" </w:instrText>
      </w:r>
      <w:r>
        <w:fldChar w:fldCharType="separate"/>
      </w:r>
      <w:r>
        <w:rPr>
          <w:rStyle w:val="34"/>
          <w:rFonts w:hint="eastAsia"/>
          <w14:scene3d w14:prst="orthographicFront">
            <w14:lightRig w14:rig="threePt" w14:dir="t">
              <w14:rot w14:lat="0" w14:lon="0" w14:rev="0"/>
            </w14:lightRig>
          </w14:scene3d>
        </w:rPr>
        <w:t>8.2</w:t>
      </w:r>
      <w:r>
        <w:rPr>
          <w:rStyle w:val="34"/>
          <w14:scene3d w14:prst="orthographicFront">
            <w14:lightRig w14:rig="threePt" w14:dir="t">
              <w14:rot w14:lat="0" w14:lon="0" w14:rev="0"/>
            </w14:lightRig>
          </w14:scene3d>
        </w:rPr>
        <w:t xml:space="preserve"> </w:t>
      </w:r>
      <w:r>
        <w:rPr>
          <w:rStyle w:val="34"/>
          <w:rFonts w:hint="eastAsia"/>
        </w:rPr>
        <w:t xml:space="preserve"> 漂流浮标要求</w:t>
      </w:r>
      <w:r>
        <w:rPr>
          <w:rFonts w:hint="eastAsia"/>
        </w:rPr>
        <w:tab/>
      </w:r>
      <w:r>
        <w:rPr>
          <w:rFonts w:hint="eastAsia"/>
        </w:rPr>
        <w:fldChar w:fldCharType="begin"/>
      </w:r>
      <w:r>
        <w:rPr>
          <w:rFonts w:hint="eastAsia"/>
        </w:rPr>
        <w:instrText xml:space="preserve"> </w:instrText>
      </w:r>
      <w:r>
        <w:instrText xml:space="preserve">PAGEREF _Toc191041596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"_Toc191041597" </w:instrText>
      </w:r>
      <w:r>
        <w:fldChar w:fldCharType="separate"/>
      </w:r>
      <w:r>
        <w:rPr>
          <w:rStyle w:val="34"/>
          <w:rFonts w:hint="eastAsia"/>
          <w14:scene3d w14:prst="orthographicFront">
            <w14:lightRig w14:rig="threePt" w14:dir="t">
              <w14:rot w14:lat="0" w14:lon="0" w14:rev="0"/>
            </w14:lightRig>
          </w14:scene3d>
        </w:rPr>
        <w:t>8.3</w:t>
      </w:r>
      <w:r>
        <w:rPr>
          <w:rStyle w:val="34"/>
          <w14:scene3d w14:prst="orthographicFront">
            <w14:lightRig w14:rig="threePt" w14:dir="t">
              <w14:rot w14:lat="0" w14:lon="0" w14:rev="0"/>
            </w14:lightRig>
          </w14:scene3d>
        </w:rPr>
        <w:t xml:space="preserve"> </w:t>
      </w:r>
      <w:r>
        <w:rPr>
          <w:rStyle w:val="34"/>
          <w:rFonts w:hint="eastAsia" w:hAnsi="宋体"/>
        </w:rPr>
        <w:t xml:space="preserve"> 监测</w:t>
      </w:r>
      <w:r>
        <w:rPr>
          <w:rStyle w:val="34"/>
          <w:rFonts w:hint="eastAsia"/>
        </w:rPr>
        <w:t>时间及频次</w:t>
      </w:r>
      <w:r>
        <w:rPr>
          <w:rFonts w:hint="eastAsia"/>
        </w:rPr>
        <w:tab/>
      </w:r>
      <w:r>
        <w:rPr>
          <w:rFonts w:hint="eastAsia"/>
        </w:rPr>
        <w:fldChar w:fldCharType="begin"/>
      </w:r>
      <w:r>
        <w:rPr>
          <w:rFonts w:hint="eastAsia"/>
        </w:rPr>
        <w:instrText xml:space="preserve"> </w:instrText>
      </w:r>
      <w:r>
        <w:instrText xml:space="preserve">PAGEREF _Toc191041597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"_Toc191041598" </w:instrText>
      </w:r>
      <w:r>
        <w:fldChar w:fldCharType="separate"/>
      </w:r>
      <w:r>
        <w:rPr>
          <w:rStyle w:val="34"/>
          <w:rFonts w:hint="eastAsia"/>
          <w14:scene3d w14:prst="orthographicFront">
            <w14:lightRig w14:rig="threePt" w14:dir="t">
              <w14:rot w14:lat="0" w14:lon="0" w14:rev="0"/>
            </w14:lightRig>
          </w14:scene3d>
        </w:rPr>
        <w:t>8.4</w:t>
      </w:r>
      <w:r>
        <w:rPr>
          <w:rStyle w:val="34"/>
          <w14:scene3d w14:prst="orthographicFront">
            <w14:lightRig w14:rig="threePt" w14:dir="t">
              <w14:rot w14:lat="0" w14:lon="0" w14:rev="0"/>
            </w14:lightRig>
          </w14:scene3d>
        </w:rPr>
        <w:t xml:space="preserve"> </w:t>
      </w:r>
      <w:r>
        <w:rPr>
          <w:rStyle w:val="34"/>
          <w:rFonts w:hint="eastAsia" w:hAnsi="宋体"/>
        </w:rPr>
        <w:t xml:space="preserve"> 监测</w:t>
      </w:r>
      <w:r>
        <w:rPr>
          <w:rStyle w:val="34"/>
          <w:rFonts w:hint="eastAsia"/>
        </w:rPr>
        <w:t>方法</w:t>
      </w:r>
      <w:r>
        <w:rPr>
          <w:rFonts w:hint="eastAsia"/>
        </w:rPr>
        <w:tab/>
      </w:r>
      <w:r>
        <w:rPr>
          <w:rFonts w:hint="eastAsia"/>
        </w:rPr>
        <w:fldChar w:fldCharType="begin"/>
      </w:r>
      <w:r>
        <w:rPr>
          <w:rFonts w:hint="eastAsia"/>
        </w:rPr>
        <w:instrText xml:space="preserve"> </w:instrText>
      </w:r>
      <w:r>
        <w:instrText xml:space="preserve">PAGEREF _Toc191041598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"_Toc191041599" </w:instrText>
      </w:r>
      <w:r>
        <w:fldChar w:fldCharType="separate"/>
      </w:r>
      <w:r>
        <w:rPr>
          <w:rStyle w:val="34"/>
          <w:rFonts w:hint="eastAsia"/>
          <w14:scene3d w14:prst="orthographicFront">
            <w14:lightRig w14:rig="threePt" w14:dir="t">
              <w14:rot w14:lat="0" w14:lon="0" w14:rev="0"/>
            </w14:lightRig>
          </w14:scene3d>
        </w:rPr>
        <w:t>8.5</w:t>
      </w:r>
      <w:r>
        <w:rPr>
          <w:rStyle w:val="34"/>
          <w14:scene3d w14:prst="orthographicFront">
            <w14:lightRig w14:rig="threePt" w14:dir="t">
              <w14:rot w14:lat="0" w14:lon="0" w14:rev="0"/>
            </w14:lightRig>
          </w14:scene3d>
        </w:rPr>
        <w:t xml:space="preserve"> </w:t>
      </w:r>
      <w:r>
        <w:rPr>
          <w:rStyle w:val="34"/>
          <w:rFonts w:hint="eastAsia"/>
        </w:rPr>
        <w:t xml:space="preserve"> 质量要求</w:t>
      </w:r>
      <w:r>
        <w:rPr>
          <w:rFonts w:hint="eastAsia"/>
        </w:rPr>
        <w:tab/>
      </w:r>
      <w:r>
        <w:rPr>
          <w:rFonts w:hint="eastAsia"/>
        </w:rPr>
        <w:fldChar w:fldCharType="begin"/>
      </w:r>
      <w:r>
        <w:rPr>
          <w:rFonts w:hint="eastAsia"/>
        </w:rPr>
        <w:instrText xml:space="preserve"> </w:instrText>
      </w:r>
      <w:r>
        <w:instrText xml:space="preserve">PAGEREF _Toc191041599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"_Toc191041600" </w:instrText>
      </w:r>
      <w:r>
        <w:fldChar w:fldCharType="separate"/>
      </w:r>
      <w:r>
        <w:rPr>
          <w:rStyle w:val="34"/>
          <w:rFonts w:hint="eastAsia"/>
        </w:rPr>
        <w:t>9</w:t>
      </w:r>
      <w:r>
        <w:rPr>
          <w:rStyle w:val="34"/>
        </w:rPr>
        <w:t xml:space="preserve"> </w:t>
      </w:r>
      <w:r>
        <w:rPr>
          <w:rStyle w:val="34"/>
          <w:rFonts w:hint="eastAsia"/>
        </w:rPr>
        <w:t xml:space="preserve"> 航空遥感</w:t>
      </w:r>
      <w:r>
        <w:rPr>
          <w:rStyle w:val="34"/>
          <w:rFonts w:hint="eastAsia" w:hAnsi="宋体" w:cs="MingLiU"/>
        </w:rPr>
        <w:t>监测</w:t>
      </w:r>
      <w:r>
        <w:rPr>
          <w:rFonts w:hint="eastAsia"/>
        </w:rPr>
        <w:tab/>
      </w:r>
      <w:r>
        <w:rPr>
          <w:rFonts w:hint="eastAsia"/>
        </w:rPr>
        <w:fldChar w:fldCharType="begin"/>
      </w:r>
      <w:r>
        <w:rPr>
          <w:rFonts w:hint="eastAsia"/>
        </w:rPr>
        <w:instrText xml:space="preserve"> </w:instrText>
      </w:r>
      <w:r>
        <w:instrText xml:space="preserve">PAGEREF _Toc191041600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"_Toc191041601" </w:instrText>
      </w:r>
      <w:r>
        <w:fldChar w:fldCharType="separate"/>
      </w:r>
      <w:r>
        <w:rPr>
          <w:rStyle w:val="34"/>
          <w:rFonts w:hint="eastAsia"/>
          <w14:scene3d w14:prst="orthographicFront">
            <w14:lightRig w14:rig="threePt" w14:dir="t">
              <w14:rot w14:lat="0" w14:lon="0" w14:rev="0"/>
            </w14:lightRig>
          </w14:scene3d>
        </w:rPr>
        <w:t>9.1</w:t>
      </w:r>
      <w:r>
        <w:rPr>
          <w:rStyle w:val="34"/>
          <w14:scene3d w14:prst="orthographicFront">
            <w14:lightRig w14:rig="threePt" w14:dir="t">
              <w14:rot w14:lat="0" w14:lon="0" w14:rev="0"/>
            </w14:lightRig>
          </w14:scene3d>
        </w:rPr>
        <w:t xml:space="preserve"> </w:t>
      </w:r>
      <w:r>
        <w:rPr>
          <w:rStyle w:val="34"/>
          <w:rFonts w:hint="eastAsia" w:hAnsi="宋体"/>
        </w:rPr>
        <w:t xml:space="preserve"> 监测</w:t>
      </w:r>
      <w:r>
        <w:rPr>
          <w:rStyle w:val="34"/>
          <w:rFonts w:hint="eastAsia"/>
        </w:rPr>
        <w:t>内容</w:t>
      </w:r>
      <w:r>
        <w:rPr>
          <w:rFonts w:hint="eastAsia"/>
        </w:rPr>
        <w:tab/>
      </w:r>
      <w:r>
        <w:rPr>
          <w:rFonts w:hint="eastAsia"/>
        </w:rPr>
        <w:fldChar w:fldCharType="begin"/>
      </w:r>
      <w:r>
        <w:rPr>
          <w:rFonts w:hint="eastAsia"/>
        </w:rPr>
        <w:instrText xml:space="preserve"> </w:instrText>
      </w:r>
      <w:r>
        <w:instrText xml:space="preserve">PAGEREF _Toc191041601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"_Toc191041602" </w:instrText>
      </w:r>
      <w:r>
        <w:fldChar w:fldCharType="separate"/>
      </w:r>
      <w:r>
        <w:rPr>
          <w:rStyle w:val="34"/>
          <w:rFonts w:hint="eastAsia"/>
          <w14:scene3d w14:prst="orthographicFront">
            <w14:lightRig w14:rig="threePt" w14:dir="t">
              <w14:rot w14:lat="0" w14:lon="0" w14:rev="0"/>
            </w14:lightRig>
          </w14:scene3d>
        </w:rPr>
        <w:t>9.2</w:t>
      </w:r>
      <w:r>
        <w:rPr>
          <w:rStyle w:val="34"/>
          <w14:scene3d w14:prst="orthographicFront">
            <w14:lightRig w14:rig="threePt" w14:dir="t">
              <w14:rot w14:lat="0" w14:lon="0" w14:rev="0"/>
            </w14:lightRig>
          </w14:scene3d>
        </w:rPr>
        <w:t xml:space="preserve"> </w:t>
      </w:r>
      <w:r>
        <w:rPr>
          <w:rStyle w:val="34"/>
          <w:rFonts w:hint="eastAsia"/>
        </w:rPr>
        <w:t xml:space="preserve"> 航空遥感前期准备</w:t>
      </w:r>
      <w:r>
        <w:rPr>
          <w:rFonts w:hint="eastAsia"/>
        </w:rPr>
        <w:tab/>
      </w:r>
      <w:r>
        <w:rPr>
          <w:rFonts w:hint="eastAsia"/>
        </w:rPr>
        <w:fldChar w:fldCharType="begin"/>
      </w:r>
      <w:r>
        <w:rPr>
          <w:rFonts w:hint="eastAsia"/>
        </w:rPr>
        <w:instrText xml:space="preserve"> </w:instrText>
      </w:r>
      <w:r>
        <w:instrText xml:space="preserve">PAGEREF _Toc191041602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"_Toc191041603" </w:instrText>
      </w:r>
      <w:r>
        <w:fldChar w:fldCharType="separate"/>
      </w:r>
      <w:r>
        <w:rPr>
          <w:rStyle w:val="34"/>
          <w:rFonts w:hint="eastAsia"/>
        </w:rPr>
        <w:t>9.2.1</w:t>
      </w:r>
      <w:r>
        <w:rPr>
          <w:rStyle w:val="34"/>
        </w:rPr>
        <w:t xml:space="preserve"> </w:t>
      </w:r>
      <w:r>
        <w:rPr>
          <w:rStyle w:val="34"/>
          <w:rFonts w:hint="eastAsia"/>
        </w:rPr>
        <w:t xml:space="preserve"> 航空遥感平台选择</w:t>
      </w:r>
      <w:r>
        <w:rPr>
          <w:rFonts w:hint="eastAsia"/>
        </w:rPr>
        <w:tab/>
      </w:r>
      <w:r>
        <w:rPr>
          <w:rFonts w:hint="eastAsia"/>
        </w:rPr>
        <w:fldChar w:fldCharType="begin"/>
      </w:r>
      <w:r>
        <w:rPr>
          <w:rFonts w:hint="eastAsia"/>
        </w:rPr>
        <w:instrText xml:space="preserve"> </w:instrText>
      </w:r>
      <w:r>
        <w:instrText xml:space="preserve">PAGEREF _Toc191041603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"_Toc191041604" </w:instrText>
      </w:r>
      <w:r>
        <w:fldChar w:fldCharType="separate"/>
      </w:r>
      <w:r>
        <w:rPr>
          <w:rStyle w:val="34"/>
          <w:rFonts w:hint="eastAsia"/>
        </w:rPr>
        <w:t>9.2.2</w:t>
      </w:r>
      <w:r>
        <w:rPr>
          <w:rStyle w:val="34"/>
        </w:rPr>
        <w:t xml:space="preserve"> </w:t>
      </w:r>
      <w:r>
        <w:rPr>
          <w:rStyle w:val="34"/>
          <w:rFonts w:hint="eastAsia"/>
        </w:rPr>
        <w:t xml:space="preserve"> 热红外成像系统要求</w:t>
      </w:r>
      <w:r>
        <w:rPr>
          <w:rFonts w:hint="eastAsia"/>
        </w:rPr>
        <w:tab/>
      </w:r>
      <w:r>
        <w:rPr>
          <w:rFonts w:hint="eastAsia"/>
        </w:rPr>
        <w:fldChar w:fldCharType="begin"/>
      </w:r>
      <w:r>
        <w:rPr>
          <w:rFonts w:hint="eastAsia"/>
        </w:rPr>
        <w:instrText xml:space="preserve"> </w:instrText>
      </w:r>
      <w:r>
        <w:instrText xml:space="preserve">PAGEREF _Toc191041604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"_Toc191041605" </w:instrText>
      </w:r>
      <w:r>
        <w:fldChar w:fldCharType="separate"/>
      </w:r>
      <w:r>
        <w:rPr>
          <w:rStyle w:val="34"/>
          <w:rFonts w:hint="eastAsia"/>
        </w:rPr>
        <w:t>9.2.3</w:t>
      </w:r>
      <w:r>
        <w:rPr>
          <w:rStyle w:val="34"/>
        </w:rPr>
        <w:t xml:space="preserve"> </w:t>
      </w:r>
      <w:r>
        <w:rPr>
          <w:rStyle w:val="34"/>
          <w:rFonts w:hint="eastAsia"/>
        </w:rPr>
        <w:t xml:space="preserve"> 飞行要求</w:t>
      </w:r>
      <w:r>
        <w:rPr>
          <w:rFonts w:hint="eastAsia"/>
        </w:rPr>
        <w:tab/>
      </w:r>
      <w:r>
        <w:rPr>
          <w:rFonts w:hint="eastAsia"/>
        </w:rPr>
        <w:fldChar w:fldCharType="begin"/>
      </w:r>
      <w:r>
        <w:rPr>
          <w:rFonts w:hint="eastAsia"/>
        </w:rPr>
        <w:instrText xml:space="preserve"> </w:instrText>
      </w:r>
      <w:r>
        <w:instrText xml:space="preserve">PAGEREF _Toc191041605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"_Toc191041606" </w:instrText>
      </w:r>
      <w:r>
        <w:fldChar w:fldCharType="separate"/>
      </w:r>
      <w:r>
        <w:rPr>
          <w:rStyle w:val="34"/>
          <w:rFonts w:hint="eastAsia"/>
        </w:rPr>
        <w:t>9.2.4</w:t>
      </w:r>
      <w:r>
        <w:rPr>
          <w:rStyle w:val="34"/>
        </w:rPr>
        <w:t xml:space="preserve"> </w:t>
      </w:r>
      <w:r>
        <w:rPr>
          <w:rStyle w:val="34"/>
          <w:rFonts w:hint="eastAsia"/>
        </w:rPr>
        <w:t xml:space="preserve"> 航线布设</w:t>
      </w:r>
      <w:r>
        <w:rPr>
          <w:rFonts w:hint="eastAsia"/>
        </w:rPr>
        <w:tab/>
      </w:r>
      <w:r>
        <w:rPr>
          <w:rFonts w:hint="eastAsia"/>
        </w:rPr>
        <w:fldChar w:fldCharType="begin"/>
      </w:r>
      <w:r>
        <w:rPr>
          <w:rFonts w:hint="eastAsia"/>
        </w:rPr>
        <w:instrText xml:space="preserve"> </w:instrText>
      </w:r>
      <w:r>
        <w:instrText xml:space="preserve">PAGEREF _Toc191041606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"_Toc191041607" </w:instrText>
      </w:r>
      <w:r>
        <w:fldChar w:fldCharType="separate"/>
      </w:r>
      <w:r>
        <w:rPr>
          <w:rStyle w:val="34"/>
          <w:rFonts w:hint="eastAsia"/>
        </w:rPr>
        <w:t>9.2.5</w:t>
      </w:r>
      <w:r>
        <w:rPr>
          <w:rStyle w:val="34"/>
        </w:rPr>
        <w:t xml:space="preserve"> </w:t>
      </w:r>
      <w:r>
        <w:rPr>
          <w:rStyle w:val="34"/>
          <w:rFonts w:hint="eastAsia"/>
        </w:rPr>
        <w:t xml:space="preserve"> 像控点布设</w:t>
      </w:r>
      <w:r>
        <w:rPr>
          <w:rFonts w:hint="eastAsia"/>
        </w:rPr>
        <w:tab/>
      </w:r>
      <w:r>
        <w:rPr>
          <w:rFonts w:hint="eastAsia"/>
        </w:rPr>
        <w:fldChar w:fldCharType="begin"/>
      </w:r>
      <w:r>
        <w:rPr>
          <w:rFonts w:hint="eastAsia"/>
        </w:rPr>
        <w:instrText xml:space="preserve"> </w:instrText>
      </w:r>
      <w:r>
        <w:instrText xml:space="preserve">PAGEREF _Toc191041607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"_Toc191041608" </w:instrText>
      </w:r>
      <w:r>
        <w:fldChar w:fldCharType="separate"/>
      </w:r>
      <w:r>
        <w:rPr>
          <w:rStyle w:val="34"/>
          <w:rFonts w:hint="eastAsia"/>
          <w14:scene3d w14:prst="orthographicFront">
            <w14:lightRig w14:rig="threePt" w14:dir="t">
              <w14:rot w14:lat="0" w14:lon="0" w14:rev="0"/>
            </w14:lightRig>
          </w14:scene3d>
        </w:rPr>
        <w:t>9.3</w:t>
      </w:r>
      <w:r>
        <w:rPr>
          <w:rStyle w:val="34"/>
          <w14:scene3d w14:prst="orthographicFront">
            <w14:lightRig w14:rig="threePt" w14:dir="t">
              <w14:rot w14:lat="0" w14:lon="0" w14:rev="0"/>
            </w14:lightRig>
          </w14:scene3d>
        </w:rPr>
        <w:t xml:space="preserve"> </w:t>
      </w:r>
      <w:r>
        <w:rPr>
          <w:rStyle w:val="34"/>
          <w:rFonts w:hint="eastAsia" w:hAnsi="宋体"/>
        </w:rPr>
        <w:t xml:space="preserve"> 监测</w:t>
      </w:r>
      <w:r>
        <w:rPr>
          <w:rStyle w:val="34"/>
          <w:rFonts w:hint="eastAsia"/>
        </w:rPr>
        <w:t>时间与频次</w:t>
      </w:r>
      <w:r>
        <w:rPr>
          <w:rFonts w:hint="eastAsia"/>
        </w:rPr>
        <w:tab/>
      </w:r>
      <w:r>
        <w:rPr>
          <w:rFonts w:hint="eastAsia"/>
        </w:rPr>
        <w:fldChar w:fldCharType="begin"/>
      </w:r>
      <w:r>
        <w:rPr>
          <w:rFonts w:hint="eastAsia"/>
        </w:rPr>
        <w:instrText xml:space="preserve"> </w:instrText>
      </w:r>
      <w:r>
        <w:instrText xml:space="preserve">PAGEREF _Toc191041608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"_Toc191041609" </w:instrText>
      </w:r>
      <w:r>
        <w:fldChar w:fldCharType="separate"/>
      </w:r>
      <w:r>
        <w:rPr>
          <w:rStyle w:val="34"/>
          <w:rFonts w:hint="eastAsia"/>
          <w14:scene3d w14:prst="orthographicFront">
            <w14:lightRig w14:rig="threePt" w14:dir="t">
              <w14:rot w14:lat="0" w14:lon="0" w14:rev="0"/>
            </w14:lightRig>
          </w14:scene3d>
        </w:rPr>
        <w:t>9.4</w:t>
      </w:r>
      <w:r>
        <w:rPr>
          <w:rStyle w:val="34"/>
          <w14:scene3d w14:prst="orthographicFront">
            <w14:lightRig w14:rig="threePt" w14:dir="t">
              <w14:rot w14:lat="0" w14:lon="0" w14:rev="0"/>
            </w14:lightRig>
          </w14:scene3d>
        </w:rPr>
        <w:t xml:space="preserve"> </w:t>
      </w:r>
      <w:r>
        <w:rPr>
          <w:rStyle w:val="34"/>
          <w:rFonts w:hint="eastAsia"/>
        </w:rPr>
        <w:t xml:space="preserve"> 海面同步监测</w:t>
      </w:r>
      <w:r>
        <w:rPr>
          <w:rFonts w:hint="eastAsia"/>
        </w:rPr>
        <w:tab/>
      </w:r>
      <w:r>
        <w:rPr>
          <w:rFonts w:hint="eastAsia"/>
        </w:rPr>
        <w:fldChar w:fldCharType="begin"/>
      </w:r>
      <w:r>
        <w:rPr>
          <w:rFonts w:hint="eastAsia"/>
        </w:rPr>
        <w:instrText xml:space="preserve"> </w:instrText>
      </w:r>
      <w:r>
        <w:instrText xml:space="preserve">PAGEREF _Toc191041609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"_Toc191041610" </w:instrText>
      </w:r>
      <w:r>
        <w:fldChar w:fldCharType="separate"/>
      </w:r>
      <w:r>
        <w:rPr>
          <w:rStyle w:val="34"/>
          <w:rFonts w:hint="eastAsia"/>
          <w14:scene3d w14:prst="orthographicFront">
            <w14:lightRig w14:rig="threePt" w14:dir="t">
              <w14:rot w14:lat="0" w14:lon="0" w14:rev="0"/>
            </w14:lightRig>
          </w14:scene3d>
        </w:rPr>
        <w:t>9.5</w:t>
      </w:r>
      <w:r>
        <w:rPr>
          <w:rStyle w:val="34"/>
          <w14:scene3d w14:prst="orthographicFront">
            <w14:lightRig w14:rig="threePt" w14:dir="t">
              <w14:rot w14:lat="0" w14:lon="0" w14:rev="0"/>
            </w14:lightRig>
          </w14:scene3d>
        </w:rPr>
        <w:t xml:space="preserve"> </w:t>
      </w:r>
      <w:r>
        <w:rPr>
          <w:rStyle w:val="34"/>
          <w:rFonts w:hint="eastAsia"/>
        </w:rPr>
        <w:t xml:space="preserve"> 航空遥感影像预处理</w:t>
      </w:r>
      <w:r>
        <w:rPr>
          <w:rFonts w:hint="eastAsia"/>
        </w:rPr>
        <w:tab/>
      </w:r>
      <w:r>
        <w:rPr>
          <w:rFonts w:hint="eastAsia"/>
        </w:rPr>
        <w:fldChar w:fldCharType="begin"/>
      </w:r>
      <w:r>
        <w:rPr>
          <w:rFonts w:hint="eastAsia"/>
        </w:rPr>
        <w:instrText xml:space="preserve"> </w:instrText>
      </w:r>
      <w:r>
        <w:instrText xml:space="preserve">PAGEREF _Toc191041610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"_Toc191041611" </w:instrText>
      </w:r>
      <w:r>
        <w:fldChar w:fldCharType="separate"/>
      </w:r>
      <w:r>
        <w:rPr>
          <w:rStyle w:val="34"/>
          <w:rFonts w:hint="eastAsia"/>
        </w:rPr>
        <w:t>9.5.1</w:t>
      </w:r>
      <w:r>
        <w:rPr>
          <w:rStyle w:val="34"/>
        </w:rPr>
        <w:t xml:space="preserve"> </w:t>
      </w:r>
      <w:r>
        <w:rPr>
          <w:rStyle w:val="34"/>
          <w:rFonts w:hint="eastAsia"/>
        </w:rPr>
        <w:t xml:space="preserve"> 广角畸变校正</w:t>
      </w:r>
      <w:r>
        <w:rPr>
          <w:rFonts w:hint="eastAsia"/>
        </w:rPr>
        <w:tab/>
      </w:r>
      <w:r>
        <w:rPr>
          <w:rFonts w:hint="eastAsia"/>
        </w:rPr>
        <w:fldChar w:fldCharType="begin"/>
      </w:r>
      <w:r>
        <w:rPr>
          <w:rFonts w:hint="eastAsia"/>
        </w:rPr>
        <w:instrText xml:space="preserve"> </w:instrText>
      </w:r>
      <w:r>
        <w:instrText xml:space="preserve">PAGEREF _Toc191041611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"_Toc191041612" </w:instrText>
      </w:r>
      <w:r>
        <w:fldChar w:fldCharType="separate"/>
      </w:r>
      <w:r>
        <w:rPr>
          <w:rStyle w:val="34"/>
          <w:rFonts w:hint="eastAsia"/>
        </w:rPr>
        <w:t>9.5.2</w:t>
      </w:r>
      <w:r>
        <w:rPr>
          <w:rStyle w:val="34"/>
        </w:rPr>
        <w:t xml:space="preserve"> </w:t>
      </w:r>
      <w:r>
        <w:rPr>
          <w:rStyle w:val="34"/>
          <w:rFonts w:hint="eastAsia"/>
        </w:rPr>
        <w:t xml:space="preserve"> 遥感影像拼接</w:t>
      </w:r>
      <w:r>
        <w:rPr>
          <w:rFonts w:hint="eastAsia"/>
        </w:rPr>
        <w:tab/>
      </w:r>
      <w:r>
        <w:rPr>
          <w:rFonts w:hint="eastAsia"/>
        </w:rPr>
        <w:fldChar w:fldCharType="begin"/>
      </w:r>
      <w:r>
        <w:rPr>
          <w:rFonts w:hint="eastAsia"/>
        </w:rPr>
        <w:instrText xml:space="preserve"> </w:instrText>
      </w:r>
      <w:r>
        <w:instrText xml:space="preserve">PAGEREF _Toc191041612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"_Toc191041613" </w:instrText>
      </w:r>
      <w:r>
        <w:fldChar w:fldCharType="separate"/>
      </w:r>
      <w:r>
        <w:rPr>
          <w:rStyle w:val="34"/>
          <w:rFonts w:hint="eastAsia"/>
        </w:rPr>
        <w:t>9.5.3</w:t>
      </w:r>
      <w:r>
        <w:rPr>
          <w:rStyle w:val="34"/>
        </w:rPr>
        <w:t xml:space="preserve"> </w:t>
      </w:r>
      <w:r>
        <w:rPr>
          <w:rStyle w:val="34"/>
          <w:rFonts w:hint="eastAsia"/>
        </w:rPr>
        <w:t xml:space="preserve"> 几何校正</w:t>
      </w:r>
      <w:r>
        <w:rPr>
          <w:rFonts w:hint="eastAsia"/>
        </w:rPr>
        <w:tab/>
      </w:r>
      <w:r>
        <w:rPr>
          <w:rFonts w:hint="eastAsia"/>
        </w:rPr>
        <w:fldChar w:fldCharType="begin"/>
      </w:r>
      <w:r>
        <w:rPr>
          <w:rFonts w:hint="eastAsia"/>
        </w:rPr>
        <w:instrText xml:space="preserve"> </w:instrText>
      </w:r>
      <w:r>
        <w:instrText xml:space="preserve">PAGEREF _Toc191041613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"_Toc191041614" </w:instrText>
      </w:r>
      <w:r>
        <w:fldChar w:fldCharType="separate"/>
      </w:r>
      <w:r>
        <w:rPr>
          <w:rStyle w:val="34"/>
          <w:rFonts w:hint="eastAsia"/>
          <w14:scene3d w14:prst="orthographicFront">
            <w14:lightRig w14:rig="threePt" w14:dir="t">
              <w14:rot w14:lat="0" w14:lon="0" w14:rev="0"/>
            </w14:lightRig>
          </w14:scene3d>
        </w:rPr>
        <w:t>9.6</w:t>
      </w:r>
      <w:r>
        <w:rPr>
          <w:rStyle w:val="34"/>
          <w14:scene3d w14:prst="orthographicFront">
            <w14:lightRig w14:rig="threePt" w14:dir="t">
              <w14:rot w14:lat="0" w14:lon="0" w14:rev="0"/>
            </w14:lightRig>
          </w14:scene3d>
        </w:rPr>
        <w:t xml:space="preserve"> </w:t>
      </w:r>
      <w:r>
        <w:rPr>
          <w:rStyle w:val="34"/>
          <w:rFonts w:hint="eastAsia"/>
        </w:rPr>
        <w:t xml:space="preserve"> 遥感温度反演</w:t>
      </w:r>
      <w:r>
        <w:rPr>
          <w:rFonts w:hint="eastAsia"/>
        </w:rPr>
        <w:tab/>
      </w:r>
      <w:r>
        <w:rPr>
          <w:rFonts w:hint="eastAsia"/>
        </w:rPr>
        <w:fldChar w:fldCharType="begin"/>
      </w:r>
      <w:r>
        <w:rPr>
          <w:rFonts w:hint="eastAsia"/>
        </w:rPr>
        <w:instrText xml:space="preserve"> </w:instrText>
      </w:r>
      <w:r>
        <w:instrText xml:space="preserve">PAGEREF _Toc191041614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"_Toc191041615" </w:instrText>
      </w:r>
      <w:r>
        <w:fldChar w:fldCharType="separate"/>
      </w:r>
      <w:r>
        <w:rPr>
          <w:rStyle w:val="34"/>
          <w:rFonts w:hint="eastAsia"/>
        </w:rPr>
        <w:t>9.6.1</w:t>
      </w:r>
      <w:r>
        <w:rPr>
          <w:rStyle w:val="34"/>
        </w:rPr>
        <w:t xml:space="preserve"> </w:t>
      </w:r>
      <w:r>
        <w:rPr>
          <w:rStyle w:val="34"/>
          <w:rFonts w:hint="eastAsia"/>
        </w:rPr>
        <w:t xml:space="preserve"> 大气辅助数据</w:t>
      </w:r>
      <w:r>
        <w:rPr>
          <w:rFonts w:hint="eastAsia"/>
        </w:rPr>
        <w:tab/>
      </w:r>
      <w:r>
        <w:rPr>
          <w:rFonts w:hint="eastAsia"/>
        </w:rPr>
        <w:fldChar w:fldCharType="begin"/>
      </w:r>
      <w:r>
        <w:rPr>
          <w:rFonts w:hint="eastAsia"/>
        </w:rPr>
        <w:instrText xml:space="preserve"> </w:instrText>
      </w:r>
      <w:r>
        <w:instrText xml:space="preserve">PAGEREF _Toc191041615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"_Toc191041616" </w:instrText>
      </w:r>
      <w:r>
        <w:fldChar w:fldCharType="separate"/>
      </w:r>
      <w:r>
        <w:rPr>
          <w:rStyle w:val="34"/>
          <w:rFonts w:hint="eastAsia"/>
        </w:rPr>
        <w:t>9.6.2</w:t>
      </w:r>
      <w:r>
        <w:rPr>
          <w:rStyle w:val="34"/>
        </w:rPr>
        <w:t xml:space="preserve"> </w:t>
      </w:r>
      <w:r>
        <w:rPr>
          <w:rStyle w:val="34"/>
          <w:rFonts w:hint="eastAsia"/>
        </w:rPr>
        <w:t xml:space="preserve"> 水表比辐射率辅助数据</w:t>
      </w:r>
      <w:r>
        <w:rPr>
          <w:rFonts w:hint="eastAsia"/>
        </w:rPr>
        <w:tab/>
      </w:r>
      <w:r>
        <w:rPr>
          <w:rFonts w:hint="eastAsia"/>
        </w:rPr>
        <w:fldChar w:fldCharType="begin"/>
      </w:r>
      <w:r>
        <w:rPr>
          <w:rFonts w:hint="eastAsia"/>
        </w:rPr>
        <w:instrText xml:space="preserve"> </w:instrText>
      </w:r>
      <w:r>
        <w:instrText xml:space="preserve">PAGEREF _Toc191041616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"_Toc191041617" </w:instrText>
      </w:r>
      <w:r>
        <w:fldChar w:fldCharType="separate"/>
      </w:r>
      <w:r>
        <w:rPr>
          <w:rStyle w:val="34"/>
          <w:rFonts w:hint="eastAsia"/>
        </w:rPr>
        <w:t>9.6.3</w:t>
      </w:r>
      <w:r>
        <w:rPr>
          <w:rStyle w:val="34"/>
        </w:rPr>
        <w:t xml:space="preserve"> </w:t>
      </w:r>
      <w:r>
        <w:rPr>
          <w:rStyle w:val="34"/>
          <w:rFonts w:hint="eastAsia"/>
        </w:rPr>
        <w:t xml:space="preserve"> 反演算法选择</w:t>
      </w:r>
      <w:r>
        <w:rPr>
          <w:rFonts w:hint="eastAsia"/>
        </w:rPr>
        <w:tab/>
      </w:r>
      <w:r>
        <w:rPr>
          <w:rFonts w:hint="eastAsia"/>
        </w:rPr>
        <w:fldChar w:fldCharType="begin"/>
      </w:r>
      <w:r>
        <w:rPr>
          <w:rFonts w:hint="eastAsia"/>
        </w:rPr>
        <w:instrText xml:space="preserve"> </w:instrText>
      </w:r>
      <w:r>
        <w:instrText xml:space="preserve">PAGEREF _Toc191041617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"_Toc191041618" </w:instrText>
      </w:r>
      <w:r>
        <w:fldChar w:fldCharType="separate"/>
      </w:r>
      <w:r>
        <w:rPr>
          <w:rStyle w:val="34"/>
          <w:rFonts w:hint="eastAsia"/>
          <w14:scene3d w14:prst="orthographicFront">
            <w14:lightRig w14:rig="threePt" w14:dir="t">
              <w14:rot w14:lat="0" w14:lon="0" w14:rev="0"/>
            </w14:lightRig>
          </w14:scene3d>
        </w:rPr>
        <w:t>9.7</w:t>
      </w:r>
      <w:r>
        <w:rPr>
          <w:rStyle w:val="34"/>
          <w14:scene3d w14:prst="orthographicFront">
            <w14:lightRig w14:rig="threePt" w14:dir="t">
              <w14:rot w14:lat="0" w14:lon="0" w14:rev="0"/>
            </w14:lightRig>
          </w14:scene3d>
        </w:rPr>
        <w:t xml:space="preserve"> </w:t>
      </w:r>
      <w:r>
        <w:rPr>
          <w:rStyle w:val="34"/>
          <w:rFonts w:hint="eastAsia"/>
        </w:rPr>
        <w:t xml:space="preserve"> 遥感温度校正</w:t>
      </w:r>
      <w:r>
        <w:rPr>
          <w:rFonts w:hint="eastAsia"/>
        </w:rPr>
        <w:tab/>
      </w:r>
      <w:r>
        <w:rPr>
          <w:rFonts w:hint="eastAsia"/>
        </w:rPr>
        <w:fldChar w:fldCharType="begin"/>
      </w:r>
      <w:r>
        <w:rPr>
          <w:rFonts w:hint="eastAsia"/>
        </w:rPr>
        <w:instrText xml:space="preserve"> </w:instrText>
      </w:r>
      <w:r>
        <w:instrText xml:space="preserve">PAGEREF _Toc191041618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"_Toc191041619" </w:instrText>
      </w:r>
      <w:r>
        <w:fldChar w:fldCharType="separate"/>
      </w:r>
      <w:r>
        <w:rPr>
          <w:rStyle w:val="34"/>
          <w:rFonts w:hint="eastAsia"/>
          <w14:scene3d w14:prst="orthographicFront">
            <w14:lightRig w14:rig="threePt" w14:dir="t">
              <w14:rot w14:lat="0" w14:lon="0" w14:rev="0"/>
            </w14:lightRig>
          </w14:scene3d>
        </w:rPr>
        <w:t>9.8</w:t>
      </w:r>
      <w:r>
        <w:rPr>
          <w:rStyle w:val="34"/>
          <w14:scene3d w14:prst="orthographicFront">
            <w14:lightRig w14:rig="threePt" w14:dir="t">
              <w14:rot w14:lat="0" w14:lon="0" w14:rev="0"/>
            </w14:lightRig>
          </w14:scene3d>
        </w:rPr>
        <w:t xml:space="preserve"> </w:t>
      </w:r>
      <w:r>
        <w:rPr>
          <w:rStyle w:val="34"/>
          <w:rFonts w:hint="eastAsia"/>
        </w:rPr>
        <w:t xml:space="preserve"> 遥感温度验证</w:t>
      </w:r>
      <w:r>
        <w:rPr>
          <w:rFonts w:hint="eastAsia"/>
        </w:rPr>
        <w:tab/>
      </w:r>
      <w:r>
        <w:rPr>
          <w:rFonts w:hint="eastAsia"/>
        </w:rPr>
        <w:fldChar w:fldCharType="begin"/>
      </w:r>
      <w:r>
        <w:rPr>
          <w:rFonts w:hint="eastAsia"/>
        </w:rPr>
        <w:instrText xml:space="preserve"> </w:instrText>
      </w:r>
      <w:r>
        <w:instrText xml:space="preserve">PAGEREF _Toc191041619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"_Toc191041620" </w:instrText>
      </w:r>
      <w:r>
        <w:fldChar w:fldCharType="separate"/>
      </w:r>
      <w:r>
        <w:rPr>
          <w:rStyle w:val="34"/>
          <w:rFonts w:hint="eastAsia"/>
        </w:rPr>
        <w:t>10</w:t>
      </w:r>
      <w:r>
        <w:rPr>
          <w:rStyle w:val="34"/>
        </w:rPr>
        <w:t xml:space="preserve"> </w:t>
      </w:r>
      <w:r>
        <w:rPr>
          <w:rStyle w:val="34"/>
          <w:rFonts w:hint="eastAsia"/>
        </w:rPr>
        <w:t xml:space="preserve"> 卫星遥感</w:t>
      </w:r>
      <w:r>
        <w:rPr>
          <w:rStyle w:val="34"/>
          <w:rFonts w:hint="eastAsia" w:hAnsi="宋体" w:cs="MingLiU"/>
        </w:rPr>
        <w:t>监测</w:t>
      </w:r>
      <w:r>
        <w:rPr>
          <w:rFonts w:hint="eastAsia"/>
        </w:rPr>
        <w:tab/>
      </w:r>
      <w:r>
        <w:rPr>
          <w:rFonts w:hint="eastAsia"/>
        </w:rPr>
        <w:fldChar w:fldCharType="begin"/>
      </w:r>
      <w:r>
        <w:rPr>
          <w:rFonts w:hint="eastAsia"/>
        </w:rPr>
        <w:instrText xml:space="preserve"> </w:instrText>
      </w:r>
      <w:r>
        <w:instrText xml:space="preserve">PAGEREF _Toc191041620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"_Toc191041621" </w:instrText>
      </w:r>
      <w:r>
        <w:fldChar w:fldCharType="separate"/>
      </w:r>
      <w:r>
        <w:rPr>
          <w:rStyle w:val="34"/>
          <w:rFonts w:hint="eastAsia"/>
          <w14:scene3d w14:prst="orthographicFront">
            <w14:lightRig w14:rig="threePt" w14:dir="t">
              <w14:rot w14:lat="0" w14:lon="0" w14:rev="0"/>
            </w14:lightRig>
          </w14:scene3d>
        </w:rPr>
        <w:t>10.1</w:t>
      </w:r>
      <w:r>
        <w:rPr>
          <w:rStyle w:val="34"/>
          <w14:scene3d w14:prst="orthographicFront">
            <w14:lightRig w14:rig="threePt" w14:dir="t">
              <w14:rot w14:lat="0" w14:lon="0" w14:rev="0"/>
            </w14:lightRig>
          </w14:scene3d>
        </w:rPr>
        <w:t xml:space="preserve"> </w:t>
      </w:r>
      <w:r>
        <w:rPr>
          <w:rStyle w:val="34"/>
          <w:rFonts w:hint="eastAsia" w:hAnsi="宋体"/>
        </w:rPr>
        <w:t xml:space="preserve"> 监测</w:t>
      </w:r>
      <w:r>
        <w:rPr>
          <w:rStyle w:val="34"/>
          <w:rFonts w:hint="eastAsia"/>
        </w:rPr>
        <w:t>内容</w:t>
      </w:r>
      <w:r>
        <w:rPr>
          <w:rFonts w:hint="eastAsia"/>
        </w:rPr>
        <w:tab/>
      </w:r>
      <w:r>
        <w:rPr>
          <w:rFonts w:hint="eastAsia"/>
        </w:rPr>
        <w:fldChar w:fldCharType="begin"/>
      </w:r>
      <w:r>
        <w:rPr>
          <w:rFonts w:hint="eastAsia"/>
        </w:rPr>
        <w:instrText xml:space="preserve"> </w:instrText>
      </w:r>
      <w:r>
        <w:instrText xml:space="preserve">PAGEREF _Toc191041621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"_Toc191041622" </w:instrText>
      </w:r>
      <w:r>
        <w:fldChar w:fldCharType="separate"/>
      </w:r>
      <w:r>
        <w:rPr>
          <w:rStyle w:val="34"/>
          <w:rFonts w:hint="eastAsia"/>
          <w14:scene3d w14:prst="orthographicFront">
            <w14:lightRig w14:rig="threePt" w14:dir="t">
              <w14:rot w14:lat="0" w14:lon="0" w14:rev="0"/>
            </w14:lightRig>
          </w14:scene3d>
        </w:rPr>
        <w:t>10.2</w:t>
      </w:r>
      <w:r>
        <w:rPr>
          <w:rStyle w:val="34"/>
          <w14:scene3d w14:prst="orthographicFront">
            <w14:lightRig w14:rig="threePt" w14:dir="t">
              <w14:rot w14:lat="0" w14:lon="0" w14:rev="0"/>
            </w14:lightRig>
          </w14:scene3d>
        </w:rPr>
        <w:t xml:space="preserve"> </w:t>
      </w:r>
      <w:r>
        <w:rPr>
          <w:rStyle w:val="34"/>
          <w:rFonts w:hint="eastAsia"/>
        </w:rPr>
        <w:t xml:space="preserve"> 卫星影像收集</w:t>
      </w:r>
      <w:r>
        <w:rPr>
          <w:rFonts w:hint="eastAsia"/>
        </w:rPr>
        <w:tab/>
      </w:r>
      <w:r>
        <w:rPr>
          <w:rFonts w:hint="eastAsia"/>
        </w:rPr>
        <w:fldChar w:fldCharType="begin"/>
      </w:r>
      <w:r>
        <w:rPr>
          <w:rFonts w:hint="eastAsia"/>
        </w:rPr>
        <w:instrText xml:space="preserve"> </w:instrText>
      </w:r>
      <w:r>
        <w:instrText xml:space="preserve">PAGEREF _Toc191041622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"_Toc191041623" </w:instrText>
      </w:r>
      <w:r>
        <w:fldChar w:fldCharType="separate"/>
      </w:r>
      <w:r>
        <w:rPr>
          <w:rStyle w:val="34"/>
          <w:rFonts w:hint="eastAsia"/>
          <w14:scene3d w14:prst="orthographicFront">
            <w14:lightRig w14:rig="threePt" w14:dir="t">
              <w14:rot w14:lat="0" w14:lon="0" w14:rev="0"/>
            </w14:lightRig>
          </w14:scene3d>
        </w:rPr>
        <w:t>10.3</w:t>
      </w:r>
      <w:r>
        <w:rPr>
          <w:rStyle w:val="34"/>
          <w14:scene3d w14:prst="orthographicFront">
            <w14:lightRig w14:rig="threePt" w14:dir="t">
              <w14:rot w14:lat="0" w14:lon="0" w14:rev="0"/>
            </w14:lightRig>
          </w14:scene3d>
        </w:rPr>
        <w:t xml:space="preserve"> </w:t>
      </w:r>
      <w:r>
        <w:rPr>
          <w:rStyle w:val="34"/>
          <w:rFonts w:hint="eastAsia"/>
        </w:rPr>
        <w:t xml:space="preserve"> 卫星遥感影像预处理</w:t>
      </w:r>
      <w:r>
        <w:rPr>
          <w:rFonts w:hint="eastAsia"/>
        </w:rPr>
        <w:tab/>
      </w:r>
      <w:r>
        <w:rPr>
          <w:rFonts w:hint="eastAsia"/>
        </w:rPr>
        <w:fldChar w:fldCharType="begin"/>
      </w:r>
      <w:r>
        <w:rPr>
          <w:rFonts w:hint="eastAsia"/>
        </w:rPr>
        <w:instrText xml:space="preserve"> </w:instrText>
      </w:r>
      <w:r>
        <w:instrText xml:space="preserve">PAGEREF _Toc191041623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"_Toc191041624" </w:instrText>
      </w:r>
      <w:r>
        <w:fldChar w:fldCharType="separate"/>
      </w:r>
      <w:r>
        <w:rPr>
          <w:rStyle w:val="34"/>
          <w:rFonts w:hint="eastAsia"/>
        </w:rPr>
        <w:t>10.3.1</w:t>
      </w:r>
      <w:r>
        <w:rPr>
          <w:rStyle w:val="34"/>
        </w:rPr>
        <w:t xml:space="preserve"> </w:t>
      </w:r>
      <w:r>
        <w:rPr>
          <w:rStyle w:val="34"/>
          <w:rFonts w:hint="eastAsia"/>
        </w:rPr>
        <w:t xml:space="preserve"> 辐射定标</w:t>
      </w:r>
      <w:r>
        <w:rPr>
          <w:rFonts w:hint="eastAsia"/>
        </w:rPr>
        <w:tab/>
      </w:r>
      <w:r>
        <w:rPr>
          <w:rFonts w:hint="eastAsia"/>
        </w:rPr>
        <w:fldChar w:fldCharType="begin"/>
      </w:r>
      <w:r>
        <w:rPr>
          <w:rFonts w:hint="eastAsia"/>
        </w:rPr>
        <w:instrText xml:space="preserve"> </w:instrText>
      </w:r>
      <w:r>
        <w:instrText xml:space="preserve">PAGEREF _Toc191041624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"_Toc191041625" </w:instrText>
      </w:r>
      <w:r>
        <w:fldChar w:fldCharType="separate"/>
      </w:r>
      <w:r>
        <w:rPr>
          <w:rStyle w:val="34"/>
          <w:rFonts w:hint="eastAsia"/>
        </w:rPr>
        <w:t>10.3.2</w:t>
      </w:r>
      <w:r>
        <w:rPr>
          <w:rStyle w:val="34"/>
        </w:rPr>
        <w:t xml:space="preserve"> </w:t>
      </w:r>
      <w:r>
        <w:rPr>
          <w:rStyle w:val="34"/>
          <w:rFonts w:hint="eastAsia"/>
        </w:rPr>
        <w:t xml:space="preserve"> 大气校正</w:t>
      </w:r>
      <w:r>
        <w:rPr>
          <w:rFonts w:hint="eastAsia"/>
        </w:rPr>
        <w:tab/>
      </w:r>
      <w:r>
        <w:rPr>
          <w:rFonts w:hint="eastAsia"/>
        </w:rPr>
        <w:fldChar w:fldCharType="begin"/>
      </w:r>
      <w:r>
        <w:rPr>
          <w:rFonts w:hint="eastAsia"/>
        </w:rPr>
        <w:instrText xml:space="preserve"> </w:instrText>
      </w:r>
      <w:r>
        <w:instrText xml:space="preserve">PAGEREF _Toc191041625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"_Toc191041626" </w:instrText>
      </w:r>
      <w:r>
        <w:fldChar w:fldCharType="separate"/>
      </w:r>
      <w:r>
        <w:rPr>
          <w:rStyle w:val="34"/>
          <w:rFonts w:hint="eastAsia"/>
        </w:rPr>
        <w:t>10.3.3</w:t>
      </w:r>
      <w:r>
        <w:rPr>
          <w:rStyle w:val="34"/>
        </w:rPr>
        <w:t xml:space="preserve"> </w:t>
      </w:r>
      <w:r>
        <w:rPr>
          <w:rStyle w:val="34"/>
          <w:rFonts w:hint="eastAsia"/>
        </w:rPr>
        <w:t xml:space="preserve"> 海水表面温度反演</w:t>
      </w:r>
      <w:r>
        <w:rPr>
          <w:rFonts w:hint="eastAsia"/>
        </w:rPr>
        <w:tab/>
      </w:r>
      <w:r>
        <w:rPr>
          <w:rFonts w:hint="eastAsia"/>
        </w:rPr>
        <w:fldChar w:fldCharType="begin"/>
      </w:r>
      <w:r>
        <w:rPr>
          <w:rFonts w:hint="eastAsia"/>
        </w:rPr>
        <w:instrText xml:space="preserve"> </w:instrText>
      </w:r>
      <w:r>
        <w:instrText xml:space="preserve">PAGEREF _Toc191041626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"_Toc191041627" </w:instrText>
      </w:r>
      <w:r>
        <w:fldChar w:fldCharType="separate"/>
      </w:r>
      <w:r>
        <w:rPr>
          <w:rStyle w:val="34"/>
          <w:rFonts w:hint="eastAsia"/>
        </w:rPr>
        <w:t>10.3.4</w:t>
      </w:r>
      <w:r>
        <w:rPr>
          <w:rStyle w:val="34"/>
        </w:rPr>
        <w:t xml:space="preserve"> </w:t>
      </w:r>
      <w:r>
        <w:rPr>
          <w:rStyle w:val="34"/>
          <w:rFonts w:hint="eastAsia"/>
        </w:rPr>
        <w:t xml:space="preserve"> 反演数据验证</w:t>
      </w:r>
      <w:r>
        <w:rPr>
          <w:rFonts w:hint="eastAsia"/>
        </w:rPr>
        <w:tab/>
      </w:r>
      <w:r>
        <w:rPr>
          <w:rFonts w:hint="eastAsia"/>
        </w:rPr>
        <w:fldChar w:fldCharType="begin"/>
      </w:r>
      <w:r>
        <w:rPr>
          <w:rFonts w:hint="eastAsia"/>
        </w:rPr>
        <w:instrText xml:space="preserve"> </w:instrText>
      </w:r>
      <w:r>
        <w:instrText xml:space="preserve">PAGEREF _Toc191041627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"_Toc191041628" </w:instrText>
      </w:r>
      <w:r>
        <w:fldChar w:fldCharType="separate"/>
      </w:r>
      <w:r>
        <w:rPr>
          <w:rStyle w:val="34"/>
          <w:rFonts w:hint="eastAsia"/>
        </w:rPr>
        <w:t>11</w:t>
      </w:r>
      <w:r>
        <w:rPr>
          <w:rStyle w:val="34"/>
        </w:rPr>
        <w:t xml:space="preserve"> </w:t>
      </w:r>
      <w:r>
        <w:rPr>
          <w:rStyle w:val="34"/>
          <w:rFonts w:hint="eastAsia"/>
        </w:rPr>
        <w:t xml:space="preserve"> 资料分析</w:t>
      </w:r>
      <w:r>
        <w:rPr>
          <w:rFonts w:hint="eastAsia"/>
        </w:rPr>
        <w:tab/>
      </w:r>
      <w:r>
        <w:rPr>
          <w:rFonts w:hint="eastAsia"/>
        </w:rPr>
        <w:fldChar w:fldCharType="begin"/>
      </w:r>
      <w:r>
        <w:rPr>
          <w:rFonts w:hint="eastAsia"/>
        </w:rPr>
        <w:instrText xml:space="preserve"> </w:instrText>
      </w:r>
      <w:r>
        <w:instrText xml:space="preserve">PAGEREF _Toc191041628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"_Toc191041629" </w:instrText>
      </w:r>
      <w:r>
        <w:fldChar w:fldCharType="separate"/>
      </w:r>
      <w:r>
        <w:rPr>
          <w:rStyle w:val="34"/>
          <w:rFonts w:hint="eastAsia"/>
          <w:lang w:eastAsia="zh-Hans"/>
          <w14:scene3d w14:prst="orthographicFront">
            <w14:lightRig w14:rig="threePt" w14:dir="t">
              <w14:rot w14:lat="0" w14:lon="0" w14:rev="0"/>
            </w14:lightRig>
          </w14:scene3d>
        </w:rPr>
        <w:t>11.1</w:t>
      </w:r>
      <w:r>
        <w:rPr>
          <w:rStyle w:val="34"/>
          <w:lang w:eastAsia="zh-Hans"/>
          <w14:scene3d w14:prst="orthographicFront">
            <w14:lightRig w14:rig="threePt" w14:dir="t">
              <w14:rot w14:lat="0" w14:lon="0" w14:rev="0"/>
            </w14:lightRig>
          </w14:scene3d>
        </w:rPr>
        <w:t xml:space="preserve"> </w:t>
      </w:r>
      <w:r>
        <w:rPr>
          <w:rStyle w:val="34"/>
          <w:rFonts w:hint="eastAsia" w:cs="MingLiU"/>
        </w:rPr>
        <w:t xml:space="preserve"> 固定</w:t>
      </w:r>
      <w:r>
        <w:rPr>
          <w:rStyle w:val="34"/>
          <w:rFonts w:hint="eastAsia"/>
        </w:rPr>
        <w:t>站连续温度监测</w:t>
      </w:r>
      <w:r>
        <w:rPr>
          <w:rFonts w:hint="eastAsia"/>
        </w:rPr>
        <w:tab/>
      </w:r>
      <w:r>
        <w:rPr>
          <w:rFonts w:hint="eastAsia"/>
        </w:rPr>
        <w:fldChar w:fldCharType="begin"/>
      </w:r>
      <w:r>
        <w:rPr>
          <w:rFonts w:hint="eastAsia"/>
        </w:rPr>
        <w:instrText xml:space="preserve"> </w:instrText>
      </w:r>
      <w:r>
        <w:instrText xml:space="preserve">PAGEREF _Toc191041629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"_Toc191041630" </w:instrText>
      </w:r>
      <w:r>
        <w:fldChar w:fldCharType="separate"/>
      </w:r>
      <w:r>
        <w:rPr>
          <w:rStyle w:val="34"/>
          <w:rFonts w:hint="eastAsia"/>
          <w:lang w:eastAsia="zh-Hans"/>
          <w14:scene3d w14:prst="orthographicFront">
            <w14:lightRig w14:rig="threePt" w14:dir="t">
              <w14:rot w14:lat="0" w14:lon="0" w14:rev="0"/>
            </w14:lightRig>
          </w14:scene3d>
        </w:rPr>
        <w:t>11.2</w:t>
      </w:r>
      <w:r>
        <w:rPr>
          <w:rStyle w:val="34"/>
          <w:lang w:eastAsia="zh-Hans"/>
          <w14:scene3d w14:prst="orthographicFront">
            <w14:lightRig w14:rig="threePt" w14:dir="t">
              <w14:rot w14:lat="0" w14:lon="0" w14:rev="0"/>
            </w14:lightRig>
          </w14:scene3d>
        </w:rPr>
        <w:t xml:space="preserve"> </w:t>
      </w:r>
      <w:r>
        <w:rPr>
          <w:rStyle w:val="34"/>
          <w:rFonts w:hint="eastAsia"/>
        </w:rPr>
        <w:t xml:space="preserve"> 全潮监测</w:t>
      </w:r>
      <w:r>
        <w:rPr>
          <w:rFonts w:hint="eastAsia"/>
        </w:rPr>
        <w:tab/>
      </w:r>
      <w:r>
        <w:rPr>
          <w:rFonts w:hint="eastAsia"/>
        </w:rPr>
        <w:fldChar w:fldCharType="begin"/>
      </w:r>
      <w:r>
        <w:rPr>
          <w:rFonts w:hint="eastAsia"/>
        </w:rPr>
        <w:instrText xml:space="preserve"> </w:instrText>
      </w:r>
      <w:r>
        <w:instrText xml:space="preserve">PAGEREF _Toc191041630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"_Toc191041631" </w:instrText>
      </w:r>
      <w:r>
        <w:fldChar w:fldCharType="separate"/>
      </w:r>
      <w:r>
        <w:rPr>
          <w:rStyle w:val="34"/>
          <w:rFonts w:hint="eastAsia"/>
        </w:rPr>
        <w:t>11.2.1</w:t>
      </w:r>
      <w:r>
        <w:rPr>
          <w:rStyle w:val="34"/>
        </w:rPr>
        <w:t xml:space="preserve"> </w:t>
      </w:r>
      <w:r>
        <w:rPr>
          <w:rStyle w:val="34"/>
          <w:rFonts w:hint="eastAsia"/>
        </w:rPr>
        <w:t xml:space="preserve"> 温度</w:t>
      </w:r>
      <w:r>
        <w:rPr>
          <w:rFonts w:hint="eastAsia"/>
        </w:rPr>
        <w:tab/>
      </w:r>
      <w:r>
        <w:rPr>
          <w:rFonts w:hint="eastAsia"/>
        </w:rPr>
        <w:fldChar w:fldCharType="begin"/>
      </w:r>
      <w:r>
        <w:rPr>
          <w:rFonts w:hint="eastAsia"/>
        </w:rPr>
        <w:instrText xml:space="preserve"> </w:instrText>
      </w:r>
      <w:r>
        <w:instrText xml:space="preserve">PAGEREF _Toc191041631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"_Toc191041632" </w:instrText>
      </w:r>
      <w:r>
        <w:fldChar w:fldCharType="separate"/>
      </w:r>
      <w:r>
        <w:rPr>
          <w:rStyle w:val="34"/>
          <w:rFonts w:hint="eastAsia"/>
        </w:rPr>
        <w:t>11.2.2</w:t>
      </w:r>
      <w:r>
        <w:rPr>
          <w:rStyle w:val="34"/>
        </w:rPr>
        <w:t xml:space="preserve"> </w:t>
      </w:r>
      <w:r>
        <w:rPr>
          <w:rStyle w:val="34"/>
          <w:rFonts w:hint="eastAsia"/>
        </w:rPr>
        <w:t xml:space="preserve"> 海流</w:t>
      </w:r>
      <w:r>
        <w:rPr>
          <w:rFonts w:hint="eastAsia"/>
        </w:rPr>
        <w:tab/>
      </w:r>
      <w:r>
        <w:rPr>
          <w:rFonts w:hint="eastAsia"/>
        </w:rPr>
        <w:fldChar w:fldCharType="begin"/>
      </w:r>
      <w:r>
        <w:rPr>
          <w:rFonts w:hint="eastAsia"/>
        </w:rPr>
        <w:instrText xml:space="preserve"> </w:instrText>
      </w:r>
      <w:r>
        <w:instrText xml:space="preserve">PAGEREF _Toc191041632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pPr>
        <w:pStyle w:val="15"/>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"_Toc191041633" </w:instrText>
      </w:r>
      <w:r>
        <w:fldChar w:fldCharType="separate"/>
      </w:r>
      <w:r>
        <w:rPr>
          <w:rStyle w:val="34"/>
          <w:rFonts w:hint="eastAsia"/>
        </w:rPr>
        <w:t>11.2.3</w:t>
      </w:r>
      <w:r>
        <w:rPr>
          <w:rStyle w:val="34"/>
        </w:rPr>
        <w:t xml:space="preserve"> </w:t>
      </w:r>
      <w:r>
        <w:rPr>
          <w:rStyle w:val="34"/>
          <w:rFonts w:hint="eastAsia"/>
        </w:rPr>
        <w:t xml:space="preserve"> 潮位</w:t>
      </w:r>
      <w:r>
        <w:rPr>
          <w:rFonts w:hint="eastAsia"/>
        </w:rPr>
        <w:tab/>
      </w:r>
      <w:r>
        <w:rPr>
          <w:rFonts w:hint="eastAsia"/>
        </w:rPr>
        <w:fldChar w:fldCharType="begin"/>
      </w:r>
      <w:r>
        <w:rPr>
          <w:rFonts w:hint="eastAsia"/>
        </w:rPr>
        <w:instrText xml:space="preserve"> </w:instrText>
      </w:r>
      <w:r>
        <w:instrText xml:space="preserve">PAGEREF _Toc191041633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"_Toc191041634" </w:instrText>
      </w:r>
      <w:r>
        <w:fldChar w:fldCharType="separate"/>
      </w:r>
      <w:r>
        <w:rPr>
          <w:rStyle w:val="34"/>
          <w:rFonts w:hint="eastAsia"/>
          <w:lang w:eastAsia="zh-Hans"/>
          <w14:scene3d w14:prst="orthographicFront">
            <w14:lightRig w14:rig="threePt" w14:dir="t">
              <w14:rot w14:lat="0" w14:lon="0" w14:rev="0"/>
            </w14:lightRig>
          </w14:scene3d>
        </w:rPr>
        <w:t>11.3</w:t>
      </w:r>
      <w:r>
        <w:rPr>
          <w:rStyle w:val="34"/>
          <w:lang w:eastAsia="zh-Hans"/>
          <w14:scene3d w14:prst="orthographicFront">
            <w14:lightRig w14:rig="threePt" w14:dir="t">
              <w14:rot w14:lat="0" w14:lon="0" w14:rev="0"/>
            </w14:lightRig>
          </w14:scene3d>
        </w:rPr>
        <w:t xml:space="preserve"> </w:t>
      </w:r>
      <w:r>
        <w:rPr>
          <w:rStyle w:val="34"/>
          <w:rFonts w:hint="eastAsia"/>
        </w:rPr>
        <w:t xml:space="preserve"> 断面监测</w:t>
      </w:r>
      <w:r>
        <w:rPr>
          <w:rFonts w:hint="eastAsia"/>
        </w:rPr>
        <w:tab/>
      </w:r>
      <w:r>
        <w:rPr>
          <w:rFonts w:hint="eastAsia"/>
        </w:rPr>
        <w:fldChar w:fldCharType="begin"/>
      </w:r>
      <w:r>
        <w:rPr>
          <w:rFonts w:hint="eastAsia"/>
        </w:rPr>
        <w:instrText xml:space="preserve"> </w:instrText>
      </w:r>
      <w:r>
        <w:instrText xml:space="preserve">PAGEREF _Toc191041634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"_Toc191041635" </w:instrText>
      </w:r>
      <w:r>
        <w:fldChar w:fldCharType="separate"/>
      </w:r>
      <w:r>
        <w:rPr>
          <w:rStyle w:val="34"/>
          <w:rFonts w:hint="eastAsia"/>
          <w:lang w:eastAsia="zh-Hans"/>
          <w14:scene3d w14:prst="orthographicFront">
            <w14:lightRig w14:rig="threePt" w14:dir="t">
              <w14:rot w14:lat="0" w14:lon="0" w14:rev="0"/>
            </w14:lightRig>
          </w14:scene3d>
        </w:rPr>
        <w:t>11.4</w:t>
      </w:r>
      <w:r>
        <w:rPr>
          <w:rStyle w:val="34"/>
          <w:lang w:eastAsia="zh-Hans"/>
          <w14:scene3d w14:prst="orthographicFront">
            <w14:lightRig w14:rig="threePt" w14:dir="t">
              <w14:rot w14:lat="0" w14:lon="0" w14:rev="0"/>
            </w14:lightRig>
          </w14:scene3d>
        </w:rPr>
        <w:t xml:space="preserve"> </w:t>
      </w:r>
      <w:r>
        <w:rPr>
          <w:rStyle w:val="34"/>
          <w:rFonts w:hint="eastAsia"/>
        </w:rPr>
        <w:t xml:space="preserve"> 表流迹线温度监测</w:t>
      </w:r>
      <w:r>
        <w:rPr>
          <w:rFonts w:hint="eastAsia"/>
        </w:rPr>
        <w:tab/>
      </w:r>
      <w:r>
        <w:rPr>
          <w:rFonts w:hint="eastAsia"/>
        </w:rPr>
        <w:fldChar w:fldCharType="begin"/>
      </w:r>
      <w:r>
        <w:rPr>
          <w:rFonts w:hint="eastAsia"/>
        </w:rPr>
        <w:instrText xml:space="preserve"> </w:instrText>
      </w:r>
      <w:r>
        <w:instrText xml:space="preserve">PAGEREF _Toc191041635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"_Toc191041636" </w:instrText>
      </w:r>
      <w:r>
        <w:fldChar w:fldCharType="separate"/>
      </w:r>
      <w:r>
        <w:rPr>
          <w:rStyle w:val="34"/>
          <w:rFonts w:hint="eastAsia"/>
          <w:lang w:eastAsia="zh-Hans"/>
          <w14:scene3d w14:prst="orthographicFront">
            <w14:lightRig w14:rig="threePt" w14:dir="t">
              <w14:rot w14:lat="0" w14:lon="0" w14:rev="0"/>
            </w14:lightRig>
          </w14:scene3d>
        </w:rPr>
        <w:t>11.5</w:t>
      </w:r>
      <w:r>
        <w:rPr>
          <w:rStyle w:val="34"/>
          <w:lang w:eastAsia="zh-Hans"/>
          <w14:scene3d w14:prst="orthographicFront">
            <w14:lightRig w14:rig="threePt" w14:dir="t">
              <w14:rot w14:lat="0" w14:lon="0" w14:rev="0"/>
            </w14:lightRig>
          </w14:scene3d>
        </w:rPr>
        <w:t xml:space="preserve"> </w:t>
      </w:r>
      <w:r>
        <w:rPr>
          <w:rStyle w:val="34"/>
          <w:rFonts w:hint="eastAsia"/>
        </w:rPr>
        <w:t xml:space="preserve"> 航空遥感监测</w:t>
      </w:r>
      <w:r>
        <w:rPr>
          <w:rFonts w:hint="eastAsia"/>
        </w:rPr>
        <w:tab/>
      </w:r>
      <w:r>
        <w:rPr>
          <w:rFonts w:hint="eastAsia"/>
        </w:rPr>
        <w:fldChar w:fldCharType="begin"/>
      </w:r>
      <w:r>
        <w:rPr>
          <w:rFonts w:hint="eastAsia"/>
        </w:rPr>
        <w:instrText xml:space="preserve"> </w:instrText>
      </w:r>
      <w:r>
        <w:instrText xml:space="preserve">PAGEREF _Toc191041636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"_Toc191041637" </w:instrText>
      </w:r>
      <w:r>
        <w:fldChar w:fldCharType="separate"/>
      </w:r>
      <w:r>
        <w:rPr>
          <w:rStyle w:val="34"/>
          <w:rFonts w:hint="eastAsia"/>
          <w:lang w:eastAsia="zh-Hans"/>
          <w14:scene3d w14:prst="orthographicFront">
            <w14:lightRig w14:rig="threePt" w14:dir="t">
              <w14:rot w14:lat="0" w14:lon="0" w14:rev="0"/>
            </w14:lightRig>
          </w14:scene3d>
        </w:rPr>
        <w:t>11.6</w:t>
      </w:r>
      <w:r>
        <w:rPr>
          <w:rStyle w:val="34"/>
          <w:lang w:eastAsia="zh-Hans"/>
          <w14:scene3d w14:prst="orthographicFront">
            <w14:lightRig w14:rig="threePt" w14:dir="t">
              <w14:rot w14:lat="0" w14:lon="0" w14:rev="0"/>
            </w14:lightRig>
          </w14:scene3d>
        </w:rPr>
        <w:t xml:space="preserve"> </w:t>
      </w:r>
      <w:r>
        <w:rPr>
          <w:rStyle w:val="34"/>
          <w:rFonts w:hint="eastAsia"/>
        </w:rPr>
        <w:t xml:space="preserve"> 卫星遥感监测</w:t>
      </w:r>
      <w:r>
        <w:rPr>
          <w:rFonts w:hint="eastAsia"/>
        </w:rPr>
        <w:tab/>
      </w:r>
      <w:r>
        <w:rPr>
          <w:rFonts w:hint="eastAsia"/>
        </w:rPr>
        <w:fldChar w:fldCharType="begin"/>
      </w:r>
      <w:r>
        <w:rPr>
          <w:rFonts w:hint="eastAsia"/>
        </w:rPr>
        <w:instrText xml:space="preserve"> </w:instrText>
      </w:r>
      <w:r>
        <w:instrText xml:space="preserve">PAGEREF _Toc191041637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"_Toc191041638" </w:instrText>
      </w:r>
      <w:r>
        <w:fldChar w:fldCharType="separate"/>
      </w:r>
      <w:r>
        <w:rPr>
          <w:rStyle w:val="34"/>
          <w:rFonts w:hint="eastAsia"/>
        </w:rPr>
        <w:t>12</w:t>
      </w:r>
      <w:r>
        <w:rPr>
          <w:rStyle w:val="34"/>
        </w:rPr>
        <w:t xml:space="preserve"> </w:t>
      </w:r>
      <w:r>
        <w:rPr>
          <w:rStyle w:val="34"/>
          <w:rFonts w:hint="eastAsia"/>
        </w:rPr>
        <w:t xml:space="preserve"> 成果评价</w:t>
      </w:r>
      <w:r>
        <w:rPr>
          <w:rFonts w:hint="eastAsia"/>
        </w:rPr>
        <w:tab/>
      </w:r>
      <w:r>
        <w:rPr>
          <w:rFonts w:hint="eastAsia"/>
        </w:rPr>
        <w:fldChar w:fldCharType="begin"/>
      </w:r>
      <w:r>
        <w:rPr>
          <w:rFonts w:hint="eastAsia"/>
        </w:rPr>
        <w:instrText xml:space="preserve"> </w:instrText>
      </w:r>
      <w:r>
        <w:instrText xml:space="preserve">PAGEREF _Toc191041638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"_Toc191041639" </w:instrText>
      </w:r>
      <w:r>
        <w:fldChar w:fldCharType="separate"/>
      </w:r>
      <w:r>
        <w:rPr>
          <w:rStyle w:val="34"/>
          <w:rFonts w:hint="eastAsia"/>
          <w:lang w:eastAsia="zh-Hans"/>
          <w14:scene3d w14:prst="orthographicFront">
            <w14:lightRig w14:rig="threePt" w14:dir="t">
              <w14:rot w14:lat="0" w14:lon="0" w14:rev="0"/>
            </w14:lightRig>
          </w14:scene3d>
        </w:rPr>
        <w:t>12.1</w:t>
      </w:r>
      <w:r>
        <w:rPr>
          <w:rStyle w:val="34"/>
          <w:lang w:eastAsia="zh-Hans"/>
          <w14:scene3d w14:prst="orthographicFront">
            <w14:lightRig w14:rig="threePt" w14:dir="t">
              <w14:rot w14:lat="0" w14:lon="0" w14:rev="0"/>
            </w14:lightRig>
          </w14:scene3d>
        </w:rPr>
        <w:t xml:space="preserve"> </w:t>
      </w:r>
      <w:r>
        <w:rPr>
          <w:rStyle w:val="34"/>
          <w:rFonts w:hint="eastAsia"/>
          <w:lang w:eastAsia="zh-Hans"/>
        </w:rPr>
        <w:t xml:space="preserve"> 专家评审</w:t>
      </w:r>
      <w:r>
        <w:rPr>
          <w:rFonts w:hint="eastAsia"/>
        </w:rPr>
        <w:tab/>
      </w:r>
      <w:r>
        <w:rPr>
          <w:rFonts w:hint="eastAsia"/>
        </w:rPr>
        <w:fldChar w:fldCharType="begin"/>
      </w:r>
      <w:r>
        <w:rPr>
          <w:rFonts w:hint="eastAsia"/>
        </w:rPr>
        <w:instrText xml:space="preserve"> </w:instrText>
      </w:r>
      <w:r>
        <w:instrText xml:space="preserve">PAGEREF _Toc191041639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"_Toc191041640" </w:instrText>
      </w:r>
      <w:r>
        <w:fldChar w:fldCharType="separate"/>
      </w:r>
      <w:r>
        <w:rPr>
          <w:rStyle w:val="34"/>
          <w:rFonts w:hint="eastAsia"/>
          <w:lang w:eastAsia="zh-Hans"/>
          <w14:scene3d w14:prst="orthographicFront">
            <w14:lightRig w14:rig="threePt" w14:dir="t">
              <w14:rot w14:lat="0" w14:lon="0" w14:rev="0"/>
            </w14:lightRig>
          </w14:scene3d>
        </w:rPr>
        <w:t>12.2</w:t>
      </w:r>
      <w:r>
        <w:rPr>
          <w:rStyle w:val="34"/>
          <w:lang w:eastAsia="zh-Hans"/>
          <w14:scene3d w14:prst="orthographicFront">
            <w14:lightRig w14:rig="threePt" w14:dir="t">
              <w14:rot w14:lat="0" w14:lon="0" w14:rev="0"/>
            </w14:lightRig>
          </w14:scene3d>
        </w:rPr>
        <w:t xml:space="preserve"> </w:t>
      </w:r>
      <w:r>
        <w:rPr>
          <w:rStyle w:val="34"/>
          <w:rFonts w:hint="eastAsia"/>
          <w:lang w:eastAsia="zh-Hans"/>
        </w:rPr>
        <w:t xml:space="preserve"> 行业组织评审</w:t>
      </w:r>
      <w:r>
        <w:rPr>
          <w:rFonts w:hint="eastAsia"/>
        </w:rPr>
        <w:tab/>
      </w:r>
      <w:r>
        <w:rPr>
          <w:rFonts w:hint="eastAsia"/>
        </w:rPr>
        <w:fldChar w:fldCharType="begin"/>
      </w:r>
      <w:r>
        <w:rPr>
          <w:rFonts w:hint="eastAsia"/>
        </w:rPr>
        <w:instrText xml:space="preserve"> </w:instrText>
      </w:r>
      <w:r>
        <w:instrText xml:space="preserve">PAGEREF _Toc191041640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"_Toc191041641" </w:instrText>
      </w:r>
      <w:r>
        <w:fldChar w:fldCharType="separate"/>
      </w:r>
      <w:r>
        <w:rPr>
          <w:rStyle w:val="34"/>
          <w:rFonts w:hint="eastAsia"/>
        </w:rPr>
        <w:t>附</w:t>
      </w:r>
      <w:r>
        <w:rPr>
          <w:rStyle w:val="34"/>
        </w:rPr>
        <w:t xml:space="preserve"> </w:t>
      </w:r>
      <w:r>
        <w:rPr>
          <w:rStyle w:val="34"/>
          <w:rFonts w:hint="eastAsia"/>
        </w:rPr>
        <w:t xml:space="preserve">  录  A （规范性） 温排水监测记录附表</w:t>
      </w:r>
      <w:r>
        <w:rPr>
          <w:rFonts w:hint="eastAsia"/>
        </w:rPr>
        <w:tab/>
      </w:r>
      <w:r>
        <w:rPr>
          <w:rFonts w:hint="eastAsia"/>
        </w:rPr>
        <w:fldChar w:fldCharType="begin"/>
      </w:r>
      <w:r>
        <w:rPr>
          <w:rFonts w:hint="eastAsia"/>
        </w:rPr>
        <w:instrText xml:space="preserve"> </w:instrText>
      </w:r>
      <w:r>
        <w:instrText xml:space="preserve">PAGEREF _Toc191041641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"_Toc191041642" </w:instrText>
      </w:r>
      <w:r>
        <w:fldChar w:fldCharType="separate"/>
      </w:r>
      <w:r>
        <w:rPr>
          <w:rStyle w:val="34"/>
          <w:rFonts w:hint="eastAsia"/>
        </w:rPr>
        <w:t>A.1</w:t>
      </w:r>
      <w:r>
        <w:rPr>
          <w:rStyle w:val="34"/>
        </w:rPr>
        <w:t xml:space="preserve"> </w:t>
      </w:r>
      <w:r>
        <w:rPr>
          <w:rStyle w:val="34"/>
          <w:rFonts w:hint="eastAsia"/>
        </w:rPr>
        <w:t xml:space="preserve"> 固定站温度观测记录表</w:t>
      </w:r>
      <w:r>
        <w:rPr>
          <w:rFonts w:hint="eastAsia"/>
        </w:rPr>
        <w:tab/>
      </w:r>
      <w:r>
        <w:rPr>
          <w:rFonts w:hint="eastAsia"/>
        </w:rPr>
        <w:fldChar w:fldCharType="begin"/>
      </w:r>
      <w:r>
        <w:rPr>
          <w:rFonts w:hint="eastAsia"/>
        </w:rPr>
        <w:instrText xml:space="preserve"> </w:instrText>
      </w:r>
      <w:r>
        <w:instrText xml:space="preserve">PAGEREF _Toc191041642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"_Toc191041643" </w:instrText>
      </w:r>
      <w:r>
        <w:fldChar w:fldCharType="separate"/>
      </w:r>
      <w:r>
        <w:rPr>
          <w:rStyle w:val="34"/>
          <w:rFonts w:hint="eastAsia"/>
        </w:rPr>
        <w:t>A.2</w:t>
      </w:r>
      <w:r>
        <w:rPr>
          <w:rStyle w:val="34"/>
        </w:rPr>
        <w:t xml:space="preserve"> </w:t>
      </w:r>
      <w:r>
        <w:rPr>
          <w:rStyle w:val="34"/>
          <w:rFonts w:hint="eastAsia"/>
        </w:rPr>
        <w:t xml:space="preserve"> 全潮站位情况记录表</w:t>
      </w:r>
      <w:r>
        <w:rPr>
          <w:rFonts w:hint="eastAsia"/>
        </w:rPr>
        <w:tab/>
      </w:r>
      <w:r>
        <w:rPr>
          <w:rFonts w:hint="eastAsia"/>
        </w:rPr>
        <w:fldChar w:fldCharType="begin"/>
      </w:r>
      <w:r>
        <w:rPr>
          <w:rFonts w:hint="eastAsia"/>
        </w:rPr>
        <w:instrText xml:space="preserve"> </w:instrText>
      </w:r>
      <w:r>
        <w:instrText xml:space="preserve">PAGEREF _Toc191041643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"_Toc191041644" </w:instrText>
      </w:r>
      <w:r>
        <w:fldChar w:fldCharType="separate"/>
      </w:r>
      <w:r>
        <w:rPr>
          <w:rStyle w:val="34"/>
          <w:rFonts w:hint="eastAsia"/>
        </w:rPr>
        <w:t>A.3</w:t>
      </w:r>
      <w:r>
        <w:rPr>
          <w:rStyle w:val="34"/>
        </w:rPr>
        <w:t xml:space="preserve"> </w:t>
      </w:r>
      <w:r>
        <w:rPr>
          <w:rStyle w:val="34"/>
          <w:rFonts w:hint="eastAsia"/>
        </w:rPr>
        <w:t xml:space="preserve"> 断面监测现场记录表</w:t>
      </w:r>
      <w:r>
        <w:rPr>
          <w:rFonts w:hint="eastAsia"/>
        </w:rPr>
        <w:tab/>
      </w:r>
      <w:r>
        <w:rPr>
          <w:rFonts w:hint="eastAsia"/>
        </w:rPr>
        <w:fldChar w:fldCharType="begin"/>
      </w:r>
      <w:r>
        <w:rPr>
          <w:rFonts w:hint="eastAsia"/>
        </w:rPr>
        <w:instrText xml:space="preserve"> </w:instrText>
      </w:r>
      <w:r>
        <w:instrText xml:space="preserve">PAGEREF _Toc191041644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"_Toc191041645" </w:instrText>
      </w:r>
      <w:r>
        <w:fldChar w:fldCharType="separate"/>
      </w:r>
      <w:r>
        <w:rPr>
          <w:rStyle w:val="34"/>
          <w:rFonts w:hint="eastAsia"/>
        </w:rPr>
        <w:t>A.4</w:t>
      </w:r>
      <w:r>
        <w:rPr>
          <w:rStyle w:val="34"/>
        </w:rPr>
        <w:t xml:space="preserve"> </w:t>
      </w:r>
      <w:r>
        <w:rPr>
          <w:rStyle w:val="34"/>
          <w:rFonts w:hint="eastAsia"/>
        </w:rPr>
        <w:t xml:space="preserve"> 表流迹线现场记录表</w:t>
      </w:r>
      <w:r>
        <w:rPr>
          <w:rFonts w:hint="eastAsia"/>
        </w:rPr>
        <w:tab/>
      </w:r>
      <w:r>
        <w:rPr>
          <w:rFonts w:hint="eastAsia"/>
        </w:rPr>
        <w:fldChar w:fldCharType="begin"/>
      </w:r>
      <w:r>
        <w:rPr>
          <w:rFonts w:hint="eastAsia"/>
        </w:rPr>
        <w:instrText xml:space="preserve"> </w:instrText>
      </w:r>
      <w:r>
        <w:instrText xml:space="preserve">PAGEREF _Toc191041645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"_Toc191041646" </w:instrText>
      </w:r>
      <w:r>
        <w:fldChar w:fldCharType="separate"/>
      </w:r>
      <w:r>
        <w:rPr>
          <w:rStyle w:val="34"/>
          <w:rFonts w:hint="eastAsia"/>
        </w:rPr>
        <w:t>附</w:t>
      </w:r>
      <w:r>
        <w:rPr>
          <w:rStyle w:val="34"/>
        </w:rPr>
        <w:t xml:space="preserve"> </w:t>
      </w:r>
      <w:r>
        <w:rPr>
          <w:rStyle w:val="34"/>
          <w:rFonts w:hint="eastAsia"/>
        </w:rPr>
        <w:t xml:space="preserve">  录  B （规范性） 温排水监测专题报告编写大纲</w:t>
      </w:r>
      <w:r>
        <w:rPr>
          <w:rFonts w:hint="eastAsia"/>
        </w:rPr>
        <w:tab/>
      </w:r>
      <w:r>
        <w:rPr>
          <w:rFonts w:hint="eastAsia"/>
        </w:rPr>
        <w:fldChar w:fldCharType="begin"/>
      </w:r>
      <w:r>
        <w:rPr>
          <w:rFonts w:hint="eastAsia"/>
        </w:rPr>
        <w:instrText xml:space="preserve"> </w:instrText>
      </w:r>
      <w:r>
        <w:instrText xml:space="preserve">PAGEREF _Toc191041646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"_Toc191041647" </w:instrText>
      </w:r>
      <w:r>
        <w:fldChar w:fldCharType="separate"/>
      </w:r>
      <w:r>
        <w:rPr>
          <w:rStyle w:val="34"/>
          <w:rFonts w:hint="eastAsia"/>
        </w:rPr>
        <w:t>B.1</w:t>
      </w:r>
      <w:r>
        <w:rPr>
          <w:rStyle w:val="34"/>
        </w:rPr>
        <w:t xml:space="preserve"> </w:t>
      </w:r>
      <w:r>
        <w:rPr>
          <w:rStyle w:val="34"/>
          <w:rFonts w:hint="eastAsia"/>
        </w:rPr>
        <w:t xml:space="preserve"> 温排水现场监测专题报告编写大纲</w:t>
      </w:r>
      <w:r>
        <w:rPr>
          <w:rFonts w:hint="eastAsia"/>
        </w:rPr>
        <w:tab/>
      </w:r>
      <w:r>
        <w:rPr>
          <w:rFonts w:hint="eastAsia"/>
        </w:rPr>
        <w:fldChar w:fldCharType="begin"/>
      </w:r>
      <w:r>
        <w:rPr>
          <w:rFonts w:hint="eastAsia"/>
        </w:rPr>
        <w:instrText xml:space="preserve"> </w:instrText>
      </w:r>
      <w:r>
        <w:instrText xml:space="preserve">PAGEREF _Toc191041647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"_Toc191041648" </w:instrText>
      </w:r>
      <w:r>
        <w:fldChar w:fldCharType="separate"/>
      </w:r>
      <w:r>
        <w:rPr>
          <w:rStyle w:val="34"/>
          <w:rFonts w:hint="eastAsia"/>
        </w:rPr>
        <w:t>B.2</w:t>
      </w:r>
      <w:r>
        <w:rPr>
          <w:rStyle w:val="34"/>
        </w:rPr>
        <w:t xml:space="preserve"> </w:t>
      </w:r>
      <w:r>
        <w:rPr>
          <w:rStyle w:val="34"/>
          <w:rFonts w:hint="eastAsia"/>
        </w:rPr>
        <w:t xml:space="preserve"> 温排水卫星遥感监测专题报告大纲</w:t>
      </w:r>
      <w:r>
        <w:rPr>
          <w:rFonts w:hint="eastAsia"/>
        </w:rPr>
        <w:tab/>
      </w:r>
      <w:r>
        <w:rPr>
          <w:rFonts w:hint="eastAsia"/>
        </w:rPr>
        <w:fldChar w:fldCharType="begin"/>
      </w:r>
      <w:r>
        <w:rPr>
          <w:rFonts w:hint="eastAsia"/>
        </w:rPr>
        <w:instrText xml:space="preserve"> </w:instrText>
      </w:r>
      <w:r>
        <w:instrText xml:space="preserve">PAGEREF _Toc191041648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"_Toc191041649" </w:instrText>
      </w:r>
      <w:r>
        <w:fldChar w:fldCharType="separate"/>
      </w:r>
      <w:r>
        <w:rPr>
          <w:rStyle w:val="34"/>
          <w:rFonts w:hint="eastAsia"/>
        </w:rPr>
        <w:t>B.3</w:t>
      </w:r>
      <w:r>
        <w:rPr>
          <w:rStyle w:val="34"/>
        </w:rPr>
        <w:t xml:space="preserve"> </w:t>
      </w:r>
      <w:r>
        <w:rPr>
          <w:rStyle w:val="34"/>
          <w:rFonts w:hint="eastAsia"/>
        </w:rPr>
        <w:t xml:space="preserve"> 温排水航空遥感监测专题报告大纲</w:t>
      </w:r>
      <w:r>
        <w:rPr>
          <w:rFonts w:hint="eastAsia"/>
        </w:rPr>
        <w:tab/>
      </w:r>
      <w:r>
        <w:rPr>
          <w:rFonts w:hint="eastAsia"/>
        </w:rPr>
        <w:fldChar w:fldCharType="begin"/>
      </w:r>
      <w:r>
        <w:rPr>
          <w:rFonts w:hint="eastAsia"/>
        </w:rPr>
        <w:instrText xml:space="preserve"> </w:instrText>
      </w:r>
      <w:r>
        <w:instrText xml:space="preserve">PAGEREF _Toc191041649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"_Toc191041650" </w:instrText>
      </w:r>
      <w:r>
        <w:fldChar w:fldCharType="separate"/>
      </w:r>
      <w:r>
        <w:rPr>
          <w:rStyle w:val="34"/>
          <w:rFonts w:hint="eastAsia"/>
        </w:rPr>
        <w:t>附</w:t>
      </w:r>
      <w:r>
        <w:rPr>
          <w:rStyle w:val="34"/>
        </w:rPr>
        <w:t xml:space="preserve"> </w:t>
      </w:r>
      <w:r>
        <w:rPr>
          <w:rStyle w:val="34"/>
          <w:rFonts w:hint="eastAsia"/>
        </w:rPr>
        <w:t xml:space="preserve">  录  C （资料性） 温排水卫星遥感监测海表温度计算方法</w:t>
      </w:r>
      <w:r>
        <w:rPr>
          <w:rFonts w:hint="eastAsia"/>
        </w:rPr>
        <w:tab/>
      </w:r>
      <w:r>
        <w:rPr>
          <w:rFonts w:hint="eastAsia"/>
        </w:rPr>
        <w:fldChar w:fldCharType="begin"/>
      </w:r>
      <w:r>
        <w:rPr>
          <w:rFonts w:hint="eastAsia"/>
        </w:rPr>
        <w:instrText xml:space="preserve"> </w:instrText>
      </w:r>
      <w:r>
        <w:instrText xml:space="preserve">PAGEREF _Toc191041650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"_Toc191041651" </w:instrText>
      </w:r>
      <w:r>
        <w:fldChar w:fldCharType="separate"/>
      </w:r>
      <w:r>
        <w:rPr>
          <w:rStyle w:val="34"/>
          <w:rFonts w:hint="eastAsia"/>
        </w:rPr>
        <w:t>C.1</w:t>
      </w:r>
      <w:r>
        <w:rPr>
          <w:rStyle w:val="34"/>
        </w:rPr>
        <w:t xml:space="preserve"> </w:t>
      </w:r>
      <w:r>
        <w:rPr>
          <w:rStyle w:val="34"/>
          <w:rFonts w:hint="eastAsia"/>
        </w:rPr>
        <w:t xml:space="preserve"> 辐射传输方程法</w:t>
      </w:r>
      <w:r>
        <w:rPr>
          <w:rFonts w:hint="eastAsia"/>
        </w:rPr>
        <w:tab/>
      </w:r>
      <w:r>
        <w:rPr>
          <w:rFonts w:hint="eastAsia"/>
        </w:rPr>
        <w:fldChar w:fldCharType="begin"/>
      </w:r>
      <w:r>
        <w:rPr>
          <w:rFonts w:hint="eastAsia"/>
        </w:rPr>
        <w:instrText xml:space="preserve"> </w:instrText>
      </w:r>
      <w:r>
        <w:instrText xml:space="preserve">PAGEREF _Toc191041651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"_Toc191041652" </w:instrText>
      </w:r>
      <w:r>
        <w:fldChar w:fldCharType="separate"/>
      </w:r>
      <w:r>
        <w:rPr>
          <w:rStyle w:val="34"/>
          <w:rFonts w:hint="eastAsia"/>
        </w:rPr>
        <w:t>C.2</w:t>
      </w:r>
      <w:r>
        <w:rPr>
          <w:rStyle w:val="34"/>
        </w:rPr>
        <w:t xml:space="preserve"> </w:t>
      </w:r>
      <w:r>
        <w:rPr>
          <w:rStyle w:val="34"/>
          <w:rFonts w:hint="eastAsia"/>
        </w:rPr>
        <w:t xml:space="preserve"> Qin单窗算法</w:t>
      </w:r>
      <w:r>
        <w:rPr>
          <w:rFonts w:hint="eastAsia"/>
        </w:rPr>
        <w:tab/>
      </w:r>
      <w:r>
        <w:rPr>
          <w:rFonts w:hint="eastAsia"/>
        </w:rPr>
        <w:fldChar w:fldCharType="begin"/>
      </w:r>
      <w:r>
        <w:rPr>
          <w:rFonts w:hint="eastAsia"/>
        </w:rPr>
        <w:instrText xml:space="preserve"> </w:instrText>
      </w:r>
      <w:r>
        <w:instrText xml:space="preserve">PAGEREF _Toc191041652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"_Toc191041653" </w:instrText>
      </w:r>
      <w:r>
        <w:fldChar w:fldCharType="separate"/>
      </w:r>
      <w:r>
        <w:rPr>
          <w:rStyle w:val="34"/>
          <w:rFonts w:hint="eastAsia"/>
        </w:rPr>
        <w:t>C.3</w:t>
      </w:r>
      <w:r>
        <w:rPr>
          <w:rStyle w:val="34"/>
        </w:rPr>
        <w:t xml:space="preserve"> </w:t>
      </w:r>
      <w:r>
        <w:rPr>
          <w:rStyle w:val="34"/>
          <w:rFonts w:hint="eastAsia"/>
        </w:rPr>
        <w:t xml:space="preserve"> 普适单窗算法</w:t>
      </w:r>
      <w:r>
        <w:rPr>
          <w:rFonts w:hint="eastAsia"/>
        </w:rPr>
        <w:tab/>
      </w:r>
      <w:r>
        <w:rPr>
          <w:rFonts w:hint="eastAsia"/>
        </w:rPr>
        <w:fldChar w:fldCharType="begin"/>
      </w:r>
      <w:r>
        <w:rPr>
          <w:rFonts w:hint="eastAsia"/>
        </w:rPr>
        <w:instrText xml:space="preserve"> </w:instrText>
      </w:r>
      <w:r>
        <w:instrText xml:space="preserve">PAGEREF _Toc191041653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"_Toc191041654" </w:instrText>
      </w:r>
      <w:r>
        <w:fldChar w:fldCharType="separate"/>
      </w:r>
      <w:r>
        <w:rPr>
          <w:rStyle w:val="34"/>
          <w:rFonts w:hint="eastAsia"/>
        </w:rPr>
        <w:t>C.4</w:t>
      </w:r>
      <w:r>
        <w:rPr>
          <w:rStyle w:val="34"/>
        </w:rPr>
        <w:t xml:space="preserve"> </w:t>
      </w:r>
      <w:r>
        <w:rPr>
          <w:rStyle w:val="34"/>
          <w:rFonts w:hint="eastAsia"/>
        </w:rPr>
        <w:t xml:space="preserve"> Qin劈窗算法</w:t>
      </w:r>
      <w:r>
        <w:rPr>
          <w:rFonts w:hint="eastAsia"/>
        </w:rPr>
        <w:tab/>
      </w:r>
      <w:r>
        <w:rPr>
          <w:rFonts w:hint="eastAsia"/>
        </w:rPr>
        <w:fldChar w:fldCharType="begin"/>
      </w:r>
      <w:r>
        <w:rPr>
          <w:rFonts w:hint="eastAsia"/>
        </w:rPr>
        <w:instrText xml:space="preserve"> </w:instrText>
      </w:r>
      <w:r>
        <w:instrText xml:space="preserve">PAGEREF _Toc191041654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"_Toc191041655" </w:instrText>
      </w:r>
      <w:r>
        <w:fldChar w:fldCharType="separate"/>
      </w:r>
      <w:r>
        <w:rPr>
          <w:rStyle w:val="34"/>
          <w:rFonts w:hint="eastAsia"/>
        </w:rPr>
        <w:t>C.5</w:t>
      </w:r>
      <w:r>
        <w:rPr>
          <w:rStyle w:val="34"/>
        </w:rPr>
        <w:t xml:space="preserve"> </w:t>
      </w:r>
      <w:r>
        <w:rPr>
          <w:rStyle w:val="34"/>
          <w:rFonts w:hint="eastAsia"/>
        </w:rPr>
        <w:t xml:space="preserve"> 改进劈窗算法</w:t>
      </w:r>
      <w:r>
        <w:rPr>
          <w:rFonts w:hint="eastAsia"/>
        </w:rPr>
        <w:tab/>
      </w:r>
      <w:r>
        <w:rPr>
          <w:rFonts w:hint="eastAsia"/>
        </w:rPr>
        <w:fldChar w:fldCharType="begin"/>
      </w:r>
      <w:r>
        <w:rPr>
          <w:rFonts w:hint="eastAsia"/>
        </w:rPr>
        <w:instrText xml:space="preserve"> </w:instrText>
      </w:r>
      <w:r>
        <w:instrText xml:space="preserve">PAGEREF _Toc191041655 \h</w:instrText>
      </w:r>
      <w:r>
        <w:rPr>
          <w:rFonts w:hint="eastAsia"/>
        </w:rPr>
        <w:instrText xml:space="preserve"> </w:instrText>
      </w:r>
      <w:r>
        <w:rPr>
          <w:rFonts w:hint="eastAsia"/>
        </w:rPr>
        <w:fldChar w:fldCharType="separate"/>
      </w:r>
      <w:r>
        <w:t>20</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"_Toc191041656" </w:instrText>
      </w:r>
      <w:r>
        <w:fldChar w:fldCharType="separate"/>
      </w:r>
      <w:r>
        <w:rPr>
          <w:rStyle w:val="34"/>
          <w:rFonts w:hint="eastAsia"/>
        </w:rPr>
        <w:t>C.6</w:t>
      </w:r>
      <w:r>
        <w:rPr>
          <w:rStyle w:val="34"/>
        </w:rPr>
        <w:t xml:space="preserve"> </w:t>
      </w:r>
      <w:r>
        <w:rPr>
          <w:rStyle w:val="34"/>
          <w:rFonts w:hint="eastAsia"/>
        </w:rPr>
        <w:t xml:space="preserve"> 反演参数计算</w:t>
      </w:r>
      <w:r>
        <w:rPr>
          <w:rFonts w:hint="eastAsia"/>
        </w:rPr>
        <w:tab/>
      </w:r>
      <w:r>
        <w:rPr>
          <w:rFonts w:hint="eastAsia"/>
        </w:rPr>
        <w:fldChar w:fldCharType="begin"/>
      </w:r>
      <w:r>
        <w:rPr>
          <w:rFonts w:hint="eastAsia"/>
        </w:rPr>
        <w:instrText xml:space="preserve"> </w:instrText>
      </w:r>
      <w:r>
        <w:instrText xml:space="preserve">PAGEREF _Toc191041656 \h</w:instrText>
      </w:r>
      <w:r>
        <w:rPr>
          <w:rFonts w:hint="eastAsia"/>
        </w:rPr>
        <w:instrText xml:space="preserve"> </w:instrText>
      </w:r>
      <w:r>
        <w:rPr>
          <w:rFonts w:hint="eastAsia"/>
        </w:rPr>
        <w:fldChar w:fldCharType="separate"/>
      </w:r>
      <w:r>
        <w:t>20</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"_Toc191041657" </w:instrText>
      </w:r>
      <w:r>
        <w:fldChar w:fldCharType="separate"/>
      </w:r>
      <w:r>
        <w:rPr>
          <w:rStyle w:val="34"/>
          <w:rFonts w:hint="eastAsia"/>
        </w:rPr>
        <w:t>参考文献</w:t>
      </w:r>
      <w:r>
        <w:rPr>
          <w:rFonts w:hint="eastAsia"/>
        </w:rPr>
        <w:tab/>
      </w:r>
      <w:r>
        <w:rPr>
          <w:rFonts w:hint="eastAsia"/>
        </w:rPr>
        <w:fldChar w:fldCharType="begin"/>
      </w:r>
      <w:r>
        <w:rPr>
          <w:rFonts w:hint="eastAsia"/>
        </w:rPr>
        <w:instrText xml:space="preserve"> </w:instrText>
      </w:r>
      <w:r>
        <w:instrText xml:space="preserve">PAGEREF _Toc191041657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pPr>
        <w:pStyle w:val="93"/>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pPr>
        <w:pStyle w:val="91"/>
        <w:spacing w:before="560" w:after="360"/>
      </w:pPr>
      <w:bookmarkStart w:id="26" w:name="_Toc191041565"/>
      <w:bookmarkStart w:id="27" w:name="BookMark2"/>
      <w:r>
        <w:rPr>
          <w:rFonts w:hint="eastAsia"/>
          <w:spacing w:val="320"/>
        </w:rPr>
        <w:t>前</w:t>
      </w:r>
      <w:r>
        <w:rPr>
          <w:rFonts w:hint="eastAsia"/>
        </w:rPr>
        <w:t>言</w:t>
      </w:r>
      <w:bookmarkEnd w:id="22"/>
      <w:bookmarkEnd w:id="23"/>
      <w:bookmarkEnd w:id="24"/>
      <w:bookmarkEnd w:id="25"/>
      <w:bookmarkEnd w:id="26"/>
    </w:p>
    <w:p>
      <w:pPr>
        <w:pStyle w:val="58"/>
        <w:ind w:firstLine="420"/>
      </w:pPr>
      <w:r>
        <w:rPr>
          <w:rFonts w:hint="eastAsia"/>
        </w:rPr>
        <w:t>本文件按照GB/T 1.1—2020《标准化工作导则 第1部分：标准化文件的结构和起草规则》的规定起草。</w:t>
      </w:r>
    </w:p>
    <w:p>
      <w:pPr>
        <w:pStyle w:val="58"/>
        <w:ind w:firstLine="420"/>
      </w:pPr>
      <w:r>
        <w:rPr>
          <w:rFonts w:hint="eastAsia"/>
        </w:rPr>
        <w:t>请注意本文件的某些内容可能涉及专利。本文件的发布机构不承担识别专利的责任。</w:t>
      </w:r>
    </w:p>
    <w:p>
      <w:pPr>
        <w:pStyle w:val="58"/>
        <w:ind w:firstLine="420"/>
      </w:pPr>
      <w:r>
        <w:rPr>
          <w:rFonts w:hint="eastAsia"/>
        </w:rPr>
        <w:t>本文件由中国核能行业协会提出并归口，技术支持单位为上海核工程研究设计院有限公司、核工业标准化研究所、苏州热工研究院有限公司、华能核能技术研究院有限公司。</w:t>
      </w:r>
    </w:p>
    <w:p>
      <w:pPr>
        <w:pStyle w:val="58"/>
        <w:ind w:firstLine="420"/>
      </w:pPr>
      <w:r>
        <w:rPr>
          <w:rFonts w:hint="eastAsia"/>
        </w:rPr>
        <w:t>本文件起草单位：福建福清核电有限公司、中国核电工程有限公司、天津水运工程勘察设计院有限公司、交通运输部天津水运工程科学研究院。</w:t>
      </w:r>
    </w:p>
    <w:p>
      <w:pPr>
        <w:pStyle w:val="58"/>
        <w:ind w:firstLine="420"/>
        <w:rPr>
          <w:rFonts w:hint="eastAsia"/>
        </w:rPr>
      </w:pPr>
      <w:r>
        <w:rPr>
          <w:rFonts w:hint="eastAsia"/>
        </w:rPr>
        <w:t>本文件主要起草人：薛峻峰、白凯、王彦龙、陈鸿飞、李双伟、范小猛、陈春晖、龚智明、谢昌铭葛士亭、林颖越、许莉萍、文先华、张晓娜、郑伟、刘杰、沈小明、范长新、刘亮、祁祥礼、杨正清、刘振宇、张骞、范子斌等。</w:t>
      </w:r>
    </w:p>
    <w:p>
      <w:pPr>
        <w:pStyle w:val="58"/>
        <w:ind w:firstLine="420"/>
        <w:rPr>
          <w:rFonts w:hint="default" w:eastAsia="宋体"/>
          <w:lang w:val="en-US" w:eastAsia="zh-CN"/>
        </w:rPr>
      </w:pPr>
      <w:r>
        <w:rPr>
          <w:rFonts w:hint="eastAsia"/>
          <w:lang w:val="en-US" w:eastAsia="zh-CN"/>
        </w:rPr>
        <w:t>本文件首次发布。</w:t>
      </w:r>
      <w:bookmarkStart w:id="562" w:name="_GoBack"/>
      <w:bookmarkEnd w:id="562"/>
    </w:p>
    <w:p>
      <w:pPr>
        <w:pStyle w:val="58"/>
        <w:ind w:firstLine="420"/>
      </w:pPr>
    </w:p>
    <w:p>
      <w:pPr>
        <w:pStyle w:val="58"/>
        <w:ind w:firstLine="420"/>
        <w:sectPr>
          <w:pgSz w:w="11906" w:h="16838"/>
          <w:pgMar w:top="1928" w:right="1134" w:bottom="1134" w:left="1134" w:header="1418" w:footer="1134" w:gutter="284"/>
          <w:pgNumType w:fmt="upperRoman"/>
          <w:cols w:space="425" w:num="1"/>
          <w:formProt w:val="0"/>
          <w:docGrid w:linePitch="312" w:charSpace="0"/>
        </w:sectPr>
      </w:pPr>
    </w:p>
    <w:bookmarkEnd w:id="27"/>
    <w:p>
      <w:pPr>
        <w:pStyle w:val="91"/>
        <w:spacing w:after="360"/>
      </w:pPr>
      <w:bookmarkStart w:id="28" w:name="_Toc191020776"/>
      <w:bookmarkStart w:id="29" w:name="_Toc191026398"/>
      <w:bookmarkStart w:id="30" w:name="_Toc191041566"/>
      <w:bookmarkStart w:id="31" w:name="_Toc191040914"/>
      <w:bookmarkStart w:id="32" w:name="_Toc191041396"/>
      <w:bookmarkStart w:id="33" w:name="BookMark3"/>
      <w:r>
        <w:rPr>
          <w:rFonts w:hint="eastAsia"/>
          <w:spacing w:val="320"/>
        </w:rPr>
        <w:t>引</w:t>
      </w:r>
      <w:r>
        <w:rPr>
          <w:rFonts w:hint="eastAsia"/>
        </w:rPr>
        <w:t>言</w:t>
      </w:r>
      <w:bookmarkEnd w:id="28"/>
      <w:bookmarkEnd w:id="29"/>
      <w:bookmarkEnd w:id="30"/>
      <w:bookmarkEnd w:id="31"/>
      <w:bookmarkEnd w:id="32"/>
    </w:p>
    <w:p>
      <w:pPr>
        <w:pStyle w:val="58"/>
        <w:ind w:firstLine="420"/>
      </w:pPr>
      <w:r>
        <w:rPr>
          <w:rFonts w:hint="eastAsia"/>
        </w:rPr>
        <w:t>为了贯彻《中华人民共和国环境保护法》、《中华人民共和国水污染防治法》、《中华人民共和国海洋环境保护法》，结合核电运维阶段的具体需要，规范核电厂海洋环境的监测工作，及时了解和掌握核电厂附近海区海水温度、温排水扩散范围和温升程度，为准确科学评价滨海核电温排水对周边海洋生态环境的影响提供依据。</w:t>
      </w:r>
    </w:p>
    <w:p>
      <w:pPr>
        <w:pStyle w:val="58"/>
        <w:ind w:firstLine="420"/>
      </w:pPr>
      <w:r>
        <w:rPr>
          <w:rFonts w:hint="eastAsia"/>
        </w:rPr>
        <w:t>本文件主要依据GB/T12763.2-2007《海洋调查规范 第2部分：海洋水文观测 水温观测》、HJ1213—2021《滨海核电厂温排水卫星遥感监测技术规范》、NB/T 20299-2014《核电厂温排水环境影响评价技术规范》、HJ1037-2019《核动力厂取排水环境影响评价指南》、JTS 132-2015《水运工程水文观测规范》中的相关要求，以现行的HJ 1213—2021（国家生态环境标准）《滨海核电厂温排水卫星遥感监测技术规范》为基础，总结国内多个核电厂已完成温排水监测工作经验，结合核电厂海洋环境的特点和实际情况进行编制，是对现行行业规范、标准的综合、细化和补充。</w:t>
      </w:r>
    </w:p>
    <w:p>
      <w:pPr>
        <w:pStyle w:val="58"/>
        <w:ind w:firstLine="420"/>
      </w:pPr>
    </w:p>
    <w:p>
      <w:pPr>
        <w:pStyle w:val="58"/>
        <w:ind w:firstLine="420"/>
        <w:sectPr>
          <w:pgSz w:w="11906" w:h="16838"/>
          <w:pgMar w:top="1928" w:right="1134" w:bottom="1134" w:left="1134" w:header="1418" w:footer="1134" w:gutter="284"/>
          <w:pgNumType w:fmt="upperRoman"/>
          <w:cols w:space="425" w:num="1"/>
          <w:formProt w:val="0"/>
          <w:docGrid w:linePitch="312" w:charSpace="0"/>
        </w:sectPr>
      </w:pPr>
    </w:p>
    <w:bookmarkEnd w:id="33"/>
    <w:p>
      <w:pPr>
        <w:spacing w:line="20" w:lineRule="exact"/>
        <w:jc w:val="center"/>
        <w:rPr>
          <w:rFonts w:hint="eastAsia" w:ascii="黑体" w:hAnsi="黑体" w:eastAsia="黑体"/>
          <w:sz w:val="32"/>
          <w:szCs w:val="32"/>
        </w:rPr>
      </w:pPr>
      <w:bookmarkStart w:id="34" w:name="BookMark4"/>
    </w:p>
    <w:p>
      <w:pPr>
        <w:spacing w:line="20" w:lineRule="exact"/>
        <w:jc w:val="center"/>
        <w:rPr>
          <w:rFonts w:hint="eastAsia" w:ascii="黑体" w:hAnsi="黑体" w:eastAsia="黑体"/>
          <w:sz w:val="32"/>
          <w:szCs w:val="32"/>
        </w:rPr>
      </w:pPr>
    </w:p>
    <w:sdt>
      <w:sdtPr>
        <w:tag w:val="NEW_STAND_NAME"/>
        <w:id w:val="595910757"/>
        <w:lock w:val="sdtLocked"/>
        <w:placeholder>
          <w:docPart w:val="1B5994B2FBBD40E9884D257E1FFCC88D"/>
        </w:placeholder>
      </w:sdtPr>
      <w:sdtContent>
        <w:p>
          <w:pPr>
            <w:pStyle w:val="179"/>
            <w:spacing w:before="2" w:beforeLines="1" w:after="2" w:afterLines="1"/>
            <w:rPr>
              <w:rFonts w:hint="eastAsia"/>
            </w:rPr>
          </w:pPr>
          <w:bookmarkStart w:id="35" w:name="NEW_STAND_NAME"/>
          <w:r>
            <w:rPr>
              <w:rFonts w:hint="eastAsia"/>
            </w:rPr>
            <w:t>核电厂海洋环境监测规范</w:t>
          </w:r>
        </w:p>
        <w:p>
          <w:pPr>
            <w:pStyle w:val="179"/>
            <w:spacing w:before="2" w:beforeLines="1" w:after="680"/>
            <w:rPr>
              <w:rFonts w:hint="eastAsia"/>
            </w:rPr>
          </w:pPr>
          <w:r>
            <w:rPr>
              <w:rFonts w:hint="eastAsia"/>
            </w:rPr>
            <w:t>第1部分 温排水监测</w:t>
          </w:r>
        </w:p>
      </w:sdtContent>
    </w:sdt>
    <w:bookmarkEnd w:id="35"/>
    <w:p>
      <w:pPr>
        <w:pStyle w:val="106"/>
        <w:spacing w:before="240" w:after="240"/>
      </w:pPr>
      <w:bookmarkStart w:id="36" w:name="_Toc17233325"/>
      <w:bookmarkStart w:id="37" w:name="_Toc17233333"/>
      <w:bookmarkStart w:id="38" w:name="_Toc24884211"/>
      <w:bookmarkStart w:id="39" w:name="_Toc24884218"/>
      <w:bookmarkStart w:id="40" w:name="_Toc26648465"/>
      <w:bookmarkStart w:id="41" w:name="_Toc26718930"/>
      <w:bookmarkStart w:id="42" w:name="_Toc26986530"/>
      <w:bookmarkStart w:id="43" w:name="_Toc26986771"/>
      <w:bookmarkStart w:id="44" w:name="_Toc97192964"/>
      <w:bookmarkStart w:id="45" w:name="_Toc190954272"/>
      <w:bookmarkStart w:id="46" w:name="_Toc191040915"/>
      <w:bookmarkStart w:id="47" w:name="_Toc191026399"/>
      <w:bookmarkStart w:id="48" w:name="_Toc191020777"/>
      <w:bookmarkStart w:id="49" w:name="_Toc191041567"/>
      <w:bookmarkStart w:id="50" w:name="_Toc191041397"/>
      <w:r>
        <w:rPr>
          <w:rFonts w:hint="eastAsia"/>
        </w:rPr>
        <w:t>范围</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pStyle w:val="58"/>
        <w:ind w:firstLine="420"/>
      </w:pPr>
      <w:bookmarkStart w:id="51" w:name="_Toc26648466"/>
      <w:bookmarkStart w:id="52" w:name="_Toc17233334"/>
      <w:bookmarkStart w:id="53" w:name="_Toc17233326"/>
      <w:bookmarkStart w:id="54" w:name="_Toc24884219"/>
      <w:bookmarkStart w:id="55" w:name="_Toc24884212"/>
      <w:r>
        <w:rPr>
          <w:rFonts w:hint="eastAsia"/>
        </w:rPr>
        <w:t>本文件提出了核电厂海洋环境监测中温排水监测工作中的监测内容、时间及频次、监测方法和结果评价（数据处理）等内容。</w:t>
      </w:r>
    </w:p>
    <w:p>
      <w:pPr>
        <w:pStyle w:val="58"/>
        <w:ind w:firstLine="420"/>
      </w:pPr>
      <w:r>
        <w:rPr>
          <w:rFonts w:hint="eastAsia"/>
        </w:rPr>
        <w:t>本文件适用于核电厂海洋环境中温排水监测专题研究工作，为使用者开展温排水监测工作提供技术规范。</w:t>
      </w:r>
    </w:p>
    <w:p>
      <w:pPr>
        <w:pStyle w:val="106"/>
        <w:spacing w:before="240" w:after="240"/>
      </w:pPr>
      <w:bookmarkStart w:id="56" w:name="_Toc26986531"/>
      <w:bookmarkStart w:id="57" w:name="_Toc26986772"/>
      <w:bookmarkStart w:id="58" w:name="_Toc26718931"/>
      <w:bookmarkStart w:id="59" w:name="_Toc190954273"/>
      <w:bookmarkStart w:id="60" w:name="_Toc191020778"/>
      <w:bookmarkStart w:id="61" w:name="_Toc191040916"/>
      <w:bookmarkStart w:id="62" w:name="_Toc191041398"/>
      <w:bookmarkStart w:id="63" w:name="_Toc191041568"/>
      <w:bookmarkStart w:id="64" w:name="_Toc97192965"/>
      <w:bookmarkStart w:id="65" w:name="_Toc191026400"/>
      <w:r>
        <w:rPr>
          <w:rFonts w:hint="eastAsia"/>
        </w:rPr>
        <w:t>规范性引用文件</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sdt>
      <w:sdtPr>
        <w:rPr>
          <w:rFonts w:hint="eastAsia"/>
        </w:rPr>
        <w:id w:val="715848253"/>
        <w:placeholder>
          <w:docPart w:val="812438DE08964BC9ACD6975E0F82D84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8"/>
        <w:ind w:firstLine="420"/>
      </w:pPr>
      <w:r>
        <w:rPr>
          <w:rFonts w:hint="eastAsia"/>
        </w:rPr>
        <w:t xml:space="preserve">GB/T 12763.2-2007 </w:t>
      </w:r>
      <w:r>
        <w:rPr>
          <w:rFonts w:hint="eastAsia"/>
        </w:rPr>
        <w:tab/>
      </w:r>
      <w:r>
        <w:rPr>
          <w:rFonts w:hint="eastAsia"/>
        </w:rPr>
        <w:tab/>
      </w:r>
      <w:r>
        <w:rPr>
          <w:rFonts w:hint="eastAsia"/>
        </w:rPr>
        <w:tab/>
      </w:r>
      <w:r>
        <w:rPr>
          <w:rFonts w:hint="eastAsia"/>
        </w:rPr>
        <w:tab/>
      </w:r>
      <w:r>
        <w:rPr>
          <w:rFonts w:hint="eastAsia"/>
        </w:rPr>
        <w:t>海洋调查规范 第2部分：海洋水文观测</w:t>
      </w:r>
    </w:p>
    <w:p>
      <w:pPr>
        <w:pStyle w:val="58"/>
        <w:ind w:firstLine="420"/>
      </w:pPr>
      <w:r>
        <w:rPr>
          <w:rFonts w:hint="eastAsia"/>
        </w:rPr>
        <w:t>GB/T 14914.2-2019</w:t>
      </w:r>
      <w:r>
        <w:rPr>
          <w:rFonts w:hint="eastAsia"/>
        </w:rPr>
        <w:tab/>
      </w:r>
      <w:r>
        <w:rPr>
          <w:rFonts w:hint="eastAsia"/>
        </w:rPr>
        <w:tab/>
      </w:r>
      <w:r>
        <w:rPr>
          <w:rFonts w:hint="eastAsia"/>
        </w:rPr>
        <w:tab/>
      </w:r>
      <w:r>
        <w:rPr>
          <w:rFonts w:hint="eastAsia"/>
        </w:rPr>
        <w:tab/>
      </w:r>
      <w:r>
        <w:rPr>
          <w:rFonts w:hint="eastAsia"/>
        </w:rPr>
        <w:t>海洋观测规范 第2部分：海滨观测</w:t>
      </w:r>
    </w:p>
    <w:p>
      <w:pPr>
        <w:pStyle w:val="58"/>
        <w:ind w:firstLine="420"/>
      </w:pPr>
      <w:r>
        <w:rPr>
          <w:rFonts w:hint="eastAsia"/>
        </w:rPr>
        <w:t xml:space="preserve">HJ 1213-2021     </w:t>
      </w:r>
      <w:r>
        <w:rPr>
          <w:rFonts w:hint="eastAsia"/>
        </w:rPr>
        <w:tab/>
      </w:r>
      <w:r>
        <w:rPr>
          <w:rFonts w:hint="eastAsia"/>
        </w:rPr>
        <w:tab/>
      </w:r>
      <w:r>
        <w:rPr>
          <w:rFonts w:hint="eastAsia"/>
        </w:rPr>
        <w:tab/>
      </w:r>
      <w:r>
        <w:rPr>
          <w:rFonts w:hint="eastAsia"/>
        </w:rPr>
        <w:tab/>
      </w:r>
      <w:r>
        <w:rPr>
          <w:rFonts w:hint="eastAsia"/>
        </w:rPr>
        <w:t>滨海核电厂温排水卫星遥感监测技术规范</w:t>
      </w:r>
    </w:p>
    <w:p>
      <w:pPr>
        <w:pStyle w:val="58"/>
        <w:ind w:firstLine="420"/>
      </w:pPr>
      <w:r>
        <w:rPr>
          <w:rFonts w:hint="eastAsia"/>
        </w:rPr>
        <w:t xml:space="preserve">NB/T 20299-2014  </w:t>
      </w:r>
      <w:r>
        <w:rPr>
          <w:rFonts w:hint="eastAsia"/>
        </w:rPr>
        <w:tab/>
      </w:r>
      <w:r>
        <w:rPr>
          <w:rFonts w:hint="eastAsia"/>
        </w:rPr>
        <w:tab/>
      </w:r>
      <w:r>
        <w:rPr>
          <w:rFonts w:hint="eastAsia"/>
        </w:rPr>
        <w:tab/>
      </w:r>
      <w:r>
        <w:rPr>
          <w:rFonts w:hint="eastAsia"/>
        </w:rPr>
        <w:tab/>
      </w:r>
      <w:r>
        <w:rPr>
          <w:rFonts w:hint="eastAsia"/>
        </w:rPr>
        <w:t>核电厂温排水环境影响评价技术规范</w:t>
      </w:r>
    </w:p>
    <w:p>
      <w:pPr>
        <w:pStyle w:val="58"/>
        <w:ind w:firstLine="420"/>
      </w:pPr>
      <w:r>
        <w:rPr>
          <w:rFonts w:hint="eastAsia"/>
        </w:rPr>
        <w:t xml:space="preserve">HJ 1037-2019     </w:t>
      </w:r>
      <w:r>
        <w:rPr>
          <w:rFonts w:hint="eastAsia"/>
        </w:rPr>
        <w:tab/>
      </w:r>
      <w:r>
        <w:rPr>
          <w:rFonts w:hint="eastAsia"/>
        </w:rPr>
        <w:tab/>
      </w:r>
      <w:r>
        <w:rPr>
          <w:rFonts w:hint="eastAsia"/>
        </w:rPr>
        <w:tab/>
      </w:r>
      <w:r>
        <w:rPr>
          <w:rFonts w:hint="eastAsia"/>
        </w:rPr>
        <w:tab/>
      </w:r>
      <w:r>
        <w:rPr>
          <w:rFonts w:hint="eastAsia"/>
        </w:rPr>
        <w:t>核动力厂取排水环境影响评价指南</w:t>
      </w:r>
    </w:p>
    <w:p>
      <w:pPr>
        <w:pStyle w:val="58"/>
        <w:ind w:firstLine="420"/>
      </w:pPr>
      <w:r>
        <w:rPr>
          <w:rFonts w:hint="eastAsia"/>
        </w:rPr>
        <w:t xml:space="preserve">JTS 132-2015     </w:t>
      </w:r>
      <w:r>
        <w:rPr>
          <w:rFonts w:hint="eastAsia"/>
        </w:rPr>
        <w:tab/>
      </w:r>
      <w:r>
        <w:rPr>
          <w:rFonts w:hint="eastAsia"/>
        </w:rPr>
        <w:tab/>
      </w:r>
      <w:r>
        <w:rPr>
          <w:rFonts w:hint="eastAsia"/>
        </w:rPr>
        <w:tab/>
      </w:r>
      <w:r>
        <w:rPr>
          <w:rFonts w:hint="eastAsia"/>
        </w:rPr>
        <w:tab/>
      </w:r>
      <w:r>
        <w:rPr>
          <w:rFonts w:hint="eastAsia"/>
        </w:rPr>
        <w:t>水运工程水文观测规范</w:t>
      </w:r>
    </w:p>
    <w:p>
      <w:pPr>
        <w:pStyle w:val="58"/>
        <w:ind w:firstLine="420"/>
      </w:pPr>
      <w:r>
        <w:rPr>
          <w:rFonts w:hint="eastAsia"/>
        </w:rPr>
        <w:t>GB/T 39612</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低空数字航摄与数据处理规范</w:t>
      </w:r>
    </w:p>
    <w:p>
      <w:pPr>
        <w:pStyle w:val="58"/>
        <w:ind w:firstLine="420"/>
      </w:pPr>
      <w:r>
        <w:rPr>
          <w:rFonts w:hint="eastAsia"/>
        </w:rPr>
        <w:t>GB/T 14950-2009</w:t>
      </w:r>
      <w:r>
        <w:rPr>
          <w:rFonts w:hint="eastAsia"/>
        </w:rPr>
        <w:tab/>
      </w:r>
      <w:r>
        <w:rPr>
          <w:rFonts w:hint="eastAsia"/>
        </w:rPr>
        <w:tab/>
      </w:r>
      <w:r>
        <w:rPr>
          <w:rFonts w:hint="eastAsia"/>
        </w:rPr>
        <w:tab/>
      </w:r>
      <w:r>
        <w:rPr>
          <w:rFonts w:hint="eastAsia"/>
        </w:rPr>
        <w:tab/>
      </w:r>
      <w:r>
        <w:rPr>
          <w:rFonts w:hint="eastAsia"/>
        </w:rPr>
        <w:tab/>
      </w:r>
      <w:r>
        <w:rPr>
          <w:rFonts w:hint="eastAsia"/>
        </w:rPr>
        <w:t>摄影测量与遥感术语</w:t>
      </w:r>
    </w:p>
    <w:p>
      <w:pPr>
        <w:pStyle w:val="106"/>
        <w:spacing w:before="240" w:after="240"/>
      </w:pPr>
      <w:bookmarkStart w:id="66" w:name="_Toc191041569"/>
      <w:bookmarkStart w:id="67" w:name="_Toc191040917"/>
      <w:bookmarkStart w:id="68" w:name="_Toc191041399"/>
      <w:bookmarkStart w:id="69" w:name="_Toc191020779"/>
      <w:bookmarkStart w:id="70" w:name="_Toc191026401"/>
      <w:bookmarkStart w:id="71" w:name="_Toc97192966"/>
      <w:bookmarkStart w:id="72" w:name="_Toc190954274"/>
      <w:r>
        <w:rPr>
          <w:rFonts w:hint="eastAsia"/>
          <w:szCs w:val="21"/>
        </w:rPr>
        <w:t>术语和定义</w:t>
      </w:r>
      <w:bookmarkEnd w:id="66"/>
      <w:bookmarkEnd w:id="67"/>
      <w:bookmarkEnd w:id="68"/>
      <w:bookmarkEnd w:id="69"/>
      <w:bookmarkEnd w:id="70"/>
      <w:bookmarkEnd w:id="71"/>
      <w:bookmarkEnd w:id="72"/>
    </w:p>
    <w:sdt>
      <w:sdtPr>
        <w:id w:val="-1909835108"/>
        <w:placeholder>
          <w:docPart w:val="340B89A4A9BA47A2836CEE7FAC2A4B6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8"/>
            <w:ind w:firstLine="420"/>
          </w:pPr>
          <w:bookmarkStart w:id="73" w:name="_Toc26986532"/>
          <w:bookmarkEnd w:id="73"/>
          <w:r>
            <w:t>下列术语和定义适用于本文件。</w:t>
          </w:r>
        </w:p>
      </w:sdtContent>
    </w:sdt>
    <w:p>
      <w:pPr>
        <w:pStyle w:val="225"/>
        <w:ind w:left="420" w:hanging="420" w:hangingChars="200"/>
        <w:rPr>
          <w:rFonts w:hint="eastAsia" w:ascii="黑体" w:hAnsi="黑体" w:eastAsia="黑体"/>
        </w:rPr>
      </w:pPr>
      <w:r>
        <w:rPr>
          <w:rFonts w:hint="eastAsia" w:ascii="黑体" w:hAnsi="黑体" w:eastAsia="黑体"/>
        </w:rPr>
        <w:t>温排水 thermal discharge</w:t>
      </w:r>
    </w:p>
    <w:p>
      <w:pPr>
        <w:pStyle w:val="58"/>
        <w:ind w:firstLine="420"/>
      </w:pPr>
      <w:r>
        <w:rPr>
          <w:rFonts w:hint="eastAsia"/>
        </w:rPr>
        <w:t>用于输送废热的冷却水和工业过程用水，其水温高于排放区自然水体的温度。</w:t>
      </w:r>
    </w:p>
    <w:p>
      <w:pPr>
        <w:pStyle w:val="58"/>
        <w:ind w:firstLine="420"/>
      </w:pPr>
      <w:r>
        <w:rPr>
          <w:rFonts w:hint="eastAsia"/>
        </w:rPr>
        <w:t>[来源：HJ 1037—2019, 3.9]</w:t>
      </w:r>
    </w:p>
    <w:p>
      <w:pPr>
        <w:pStyle w:val="225"/>
        <w:ind w:left="420" w:hanging="420" w:hangingChars="200"/>
        <w:rPr>
          <w:rFonts w:hint="eastAsia" w:ascii="黑体" w:hAnsi="黑体" w:eastAsia="黑体"/>
        </w:rPr>
      </w:pPr>
      <w:r>
        <w:rPr>
          <w:rFonts w:hint="eastAsia" w:ascii="黑体" w:hAnsi="黑体" w:eastAsia="黑体"/>
        </w:rPr>
        <w:t>温升区 temperature rising area</w:t>
      </w:r>
      <w:r>
        <w:rPr>
          <w:rFonts w:hint="eastAsia" w:ascii="黑体" w:hAnsi="黑体" w:eastAsia="黑体"/>
        </w:rPr>
        <w:tab/>
      </w:r>
    </w:p>
    <w:p>
      <w:pPr>
        <w:pStyle w:val="58"/>
        <w:ind w:firstLine="420"/>
      </w:pPr>
      <w:r>
        <w:rPr>
          <w:rFonts w:hint="eastAsia"/>
        </w:rPr>
        <w:t>由温排水引起的受纳水体温度超过该区域自然水体温度的范围。</w:t>
      </w:r>
    </w:p>
    <w:p>
      <w:pPr>
        <w:pStyle w:val="58"/>
        <w:ind w:firstLine="420"/>
      </w:pPr>
      <w:r>
        <w:rPr>
          <w:rFonts w:hint="eastAsia"/>
        </w:rPr>
        <w:t>[来源：HJ 1213—2021, 3.4]</w:t>
      </w:r>
    </w:p>
    <w:p>
      <w:pPr>
        <w:pStyle w:val="225"/>
        <w:ind w:left="420" w:hanging="420" w:hangingChars="200"/>
        <w:rPr>
          <w:rFonts w:hint="eastAsia" w:ascii="黑体" w:hAnsi="黑体" w:eastAsia="黑体"/>
        </w:rPr>
      </w:pPr>
      <w:r>
        <w:rPr>
          <w:rFonts w:hint="eastAsia" w:ascii="黑体" w:hAnsi="黑体" w:eastAsia="黑体"/>
        </w:rPr>
        <w:t xml:space="preserve">表层海水温度 sea-surface temperature </w:t>
      </w:r>
    </w:p>
    <w:p>
      <w:pPr>
        <w:pStyle w:val="58"/>
        <w:ind w:firstLine="420"/>
      </w:pPr>
      <w:r>
        <w:rPr>
          <w:rFonts w:hint="eastAsia"/>
        </w:rPr>
        <w:t>海水表面到0.5</w:t>
      </w:r>
      <w:r>
        <w:t>m</w:t>
      </w:r>
      <w:r>
        <w:rPr>
          <w:rFonts w:hint="eastAsia"/>
        </w:rPr>
        <w:t xml:space="preserve">深处之间的海水温度。 </w:t>
      </w:r>
    </w:p>
    <w:p>
      <w:pPr>
        <w:pStyle w:val="58"/>
        <w:ind w:firstLine="420"/>
      </w:pPr>
      <w:r>
        <w:rPr>
          <w:rFonts w:hint="eastAsia"/>
        </w:rPr>
        <w:t>[来源：GB/T 14914.2-2019，3.2]</w:t>
      </w:r>
    </w:p>
    <w:p>
      <w:pPr>
        <w:pStyle w:val="225"/>
        <w:ind w:left="420" w:hanging="420" w:hangingChars="200"/>
        <w:rPr>
          <w:rFonts w:hint="eastAsia" w:ascii="黑体" w:hAnsi="黑体" w:eastAsia="黑体"/>
        </w:rPr>
      </w:pPr>
      <w:r>
        <w:rPr>
          <w:rFonts w:hint="eastAsia" w:ascii="黑体" w:hAnsi="黑体" w:eastAsia="黑体"/>
        </w:rPr>
        <w:t>固定站连续温度监测 Fixed station continuous temperature observation</w:t>
      </w:r>
    </w:p>
    <w:p>
      <w:pPr>
        <w:pStyle w:val="58"/>
        <w:ind w:firstLine="420"/>
      </w:pPr>
      <w:r>
        <w:rPr>
          <w:rFonts w:hint="eastAsia"/>
        </w:rPr>
        <w:t>在工程海域固定位置，采用测温仪进行的连续温度监测。</w:t>
      </w:r>
    </w:p>
    <w:p>
      <w:pPr>
        <w:pStyle w:val="225"/>
        <w:ind w:left="420" w:hanging="420" w:hangingChars="200"/>
        <w:rPr>
          <w:rFonts w:hint="eastAsia" w:ascii="黑体" w:hAnsi="黑体" w:eastAsia="黑体"/>
        </w:rPr>
      </w:pPr>
      <w:r>
        <w:rPr>
          <w:rFonts w:hint="eastAsia" w:ascii="黑体" w:hAnsi="黑体" w:eastAsia="黑体"/>
        </w:rPr>
        <w:t>断面监测 sectional observation</w:t>
      </w:r>
    </w:p>
    <w:p>
      <w:pPr>
        <w:pStyle w:val="58"/>
        <w:ind w:firstLine="420"/>
      </w:pPr>
      <w:r>
        <w:rPr>
          <w:rFonts w:hint="eastAsia"/>
        </w:rPr>
        <w:t>在调查海区一水平直线上设计多个观测点，由这些观测点的垂线所构成的面称为断面。在此断面之站点上进行的海洋观测称为断面观测。</w:t>
      </w:r>
    </w:p>
    <w:p>
      <w:pPr>
        <w:pStyle w:val="58"/>
        <w:ind w:firstLine="420"/>
      </w:pPr>
      <w:r>
        <w:rPr>
          <w:rFonts w:hint="eastAsia"/>
        </w:rPr>
        <w:t>[来源：GB/T 12763.2-2007，3.16]</w:t>
      </w:r>
    </w:p>
    <w:p>
      <w:pPr>
        <w:pStyle w:val="225"/>
        <w:ind w:left="420" w:hanging="420" w:hangingChars="200"/>
        <w:rPr>
          <w:rFonts w:hint="eastAsia" w:ascii="黑体" w:hAnsi="黑体" w:eastAsia="黑体"/>
        </w:rPr>
      </w:pPr>
      <w:r>
        <w:rPr>
          <w:rFonts w:hint="eastAsia" w:ascii="黑体" w:hAnsi="黑体" w:eastAsia="黑体"/>
        </w:rPr>
        <w:t>走航监测running observation</w:t>
      </w:r>
    </w:p>
    <w:p>
      <w:pPr>
        <w:pStyle w:val="58"/>
        <w:ind w:firstLine="420"/>
      </w:pPr>
      <w:r>
        <w:rPr>
          <w:rFonts w:hint="eastAsia"/>
        </w:rPr>
        <w:t>根据预先设计的航线,在单船或多船携带走航式传感器采集观测要素数据。</w:t>
      </w:r>
    </w:p>
    <w:p>
      <w:pPr>
        <w:pStyle w:val="58"/>
        <w:ind w:firstLine="420"/>
      </w:pPr>
      <w:r>
        <w:rPr>
          <w:rFonts w:hint="eastAsia"/>
        </w:rPr>
        <w:t>[来源：GB/T 12763.2-2007，3.19]</w:t>
      </w:r>
    </w:p>
    <w:p>
      <w:pPr>
        <w:pStyle w:val="225"/>
        <w:ind w:left="420" w:hanging="420" w:hangingChars="200"/>
        <w:rPr>
          <w:rFonts w:hint="eastAsia" w:ascii="黑体" w:hAnsi="黑体" w:eastAsia="黑体"/>
        </w:rPr>
      </w:pPr>
      <w:r>
        <w:rPr>
          <w:rFonts w:hint="eastAsia" w:ascii="黑体" w:hAnsi="黑体" w:eastAsia="黑体"/>
        </w:rPr>
        <w:t xml:space="preserve">连续监测 continuously observation </w:t>
      </w:r>
    </w:p>
    <w:p>
      <w:pPr>
        <w:pStyle w:val="58"/>
        <w:ind w:firstLine="420"/>
      </w:pPr>
      <w:r>
        <w:rPr>
          <w:rFonts w:hint="eastAsia"/>
        </w:rPr>
        <w:t>在调查海区有代表性的测点上，连续进行25小时以上的海洋监测。</w:t>
      </w:r>
    </w:p>
    <w:p>
      <w:pPr>
        <w:pStyle w:val="58"/>
        <w:ind w:firstLine="420"/>
      </w:pPr>
      <w:r>
        <w:rPr>
          <w:rFonts w:hint="eastAsia"/>
        </w:rPr>
        <w:t>[来源：GB/T 12763.2-2007，3.17]</w:t>
      </w:r>
    </w:p>
    <w:p>
      <w:pPr>
        <w:pStyle w:val="225"/>
        <w:ind w:left="420" w:hanging="420" w:hangingChars="200"/>
        <w:rPr>
          <w:rFonts w:hint="eastAsia" w:ascii="黑体" w:hAnsi="黑体" w:eastAsia="黑体"/>
        </w:rPr>
      </w:pPr>
      <w:r>
        <w:rPr>
          <w:rFonts w:hint="eastAsia" w:ascii="黑体" w:hAnsi="黑体" w:eastAsia="黑体"/>
        </w:rPr>
        <w:t xml:space="preserve">同步监测 synchronous survey </w:t>
      </w:r>
    </w:p>
    <w:p>
      <w:pPr>
        <w:pStyle w:val="58"/>
        <w:ind w:firstLine="420"/>
      </w:pPr>
      <w:r>
        <w:rPr>
          <w:rFonts w:hint="eastAsia"/>
        </w:rPr>
        <w:t>在调查海区若干站点上，同时进行相同海洋环境要素的监测。</w:t>
      </w:r>
    </w:p>
    <w:p>
      <w:pPr>
        <w:pStyle w:val="58"/>
        <w:ind w:firstLine="420"/>
      </w:pPr>
      <w:r>
        <w:rPr>
          <w:rFonts w:hint="eastAsia"/>
        </w:rPr>
        <w:t>[来源：GB/T 12763.2-2007，3.18]</w:t>
      </w:r>
    </w:p>
    <w:p>
      <w:pPr>
        <w:pStyle w:val="225"/>
        <w:ind w:left="420" w:hanging="420" w:hangingChars="200"/>
        <w:rPr>
          <w:rFonts w:hint="eastAsia" w:ascii="黑体" w:hAnsi="黑体" w:eastAsia="黑体"/>
        </w:rPr>
      </w:pPr>
      <w:r>
        <w:rPr>
          <w:rFonts w:hint="eastAsia" w:ascii="黑体" w:hAnsi="黑体" w:eastAsia="黑体"/>
        </w:rPr>
        <w:t xml:space="preserve">海洋生态敏感区 marine ecological sensitive area </w:t>
      </w:r>
    </w:p>
    <w:p>
      <w:pPr>
        <w:pStyle w:val="58"/>
        <w:ind w:firstLine="420"/>
      </w:pPr>
      <w:r>
        <w:rPr>
          <w:rFonts w:hint="eastAsia"/>
        </w:rPr>
        <w:t>海洋生态</w:t>
      </w:r>
      <w:r>
        <w:rPr>
          <w:rFonts w:hint="eastAsia" w:hAnsi="宋体" w:cs="MingLiU"/>
          <w:lang w:eastAsia="zh-Hans"/>
        </w:rPr>
        <w:t>功能</w:t>
      </w:r>
      <w:r>
        <w:rPr>
          <w:rFonts w:hint="eastAsia"/>
        </w:rPr>
        <w:t>价值较高，且遭受损害后较难恢复其功能的海域，主要包括各级自然保护区、国家公园、生态保护红线所在区域、特殊生境（红树林、珊瑚礁、海草（藻）床、盐沼等）、珍稀濒危海洋生物的天然集中分布区，重要河口、海湾、海岛及其周围海域，重要水生生物的产卵场、索饵场、越冬场和洄游通道、海洋特别保护区、海洋自然历史遗迹和自然景观等。</w:t>
      </w:r>
    </w:p>
    <w:p>
      <w:pPr>
        <w:pStyle w:val="225"/>
        <w:ind w:left="420" w:hanging="420" w:hangingChars="200"/>
        <w:rPr>
          <w:rFonts w:hint="eastAsia" w:ascii="黑体" w:hAnsi="黑体" w:eastAsia="黑体"/>
        </w:rPr>
      </w:pPr>
      <w:r>
        <w:rPr>
          <w:rFonts w:hint="eastAsia" w:ascii="黑体" w:hAnsi="黑体" w:eastAsia="黑体"/>
        </w:rPr>
        <w:t>像元 pixel</w:t>
      </w:r>
    </w:p>
    <w:p>
      <w:pPr>
        <w:pStyle w:val="58"/>
        <w:ind w:firstLine="420"/>
      </w:pPr>
      <w:r>
        <w:rPr>
          <w:rFonts w:hint="eastAsia"/>
        </w:rPr>
        <w:t>数字影像的基本单元。</w:t>
      </w:r>
    </w:p>
    <w:p>
      <w:pPr>
        <w:pStyle w:val="58"/>
        <w:ind w:firstLine="420"/>
      </w:pPr>
      <w:r>
        <w:rPr>
          <w:rFonts w:hint="eastAsia"/>
        </w:rPr>
        <w:t>[来源：GB/T 14950-2009，4.67]</w:t>
      </w:r>
    </w:p>
    <w:p>
      <w:pPr>
        <w:pStyle w:val="225"/>
        <w:ind w:left="420" w:hanging="420" w:hangingChars="200"/>
        <w:rPr>
          <w:rFonts w:hint="eastAsia" w:ascii="黑体" w:hAnsi="黑体" w:eastAsia="黑体"/>
        </w:rPr>
      </w:pPr>
      <w:r>
        <w:rPr>
          <w:rFonts w:hint="eastAsia" w:ascii="黑体" w:hAnsi="黑体" w:eastAsia="黑体"/>
        </w:rPr>
        <w:t>水表比辐射率 water surface emissivity</w:t>
      </w:r>
    </w:p>
    <w:p>
      <w:pPr>
        <w:pStyle w:val="58"/>
        <w:ind w:firstLine="420"/>
        <w:rPr>
          <w:rFonts w:hint="eastAsia" w:ascii="黑体" w:hAnsi="黑体" w:eastAsia="黑体" w:cs="黑体"/>
        </w:rPr>
      </w:pPr>
      <w:r>
        <w:rPr>
          <w:rFonts w:hint="eastAsia"/>
        </w:rPr>
        <w:t>海水表面</w:t>
      </w:r>
      <w:r>
        <w:rPr>
          <w:rFonts w:hint="eastAsia" w:hAnsi="宋体" w:cs="MingLiU"/>
          <w:lang w:eastAsia="zh-Hans"/>
        </w:rPr>
        <w:t>在</w:t>
      </w:r>
      <w:r>
        <w:rPr>
          <w:rFonts w:hint="eastAsia"/>
        </w:rPr>
        <w:t>温度</w:t>
      </w:r>
      <m:oMath>
        <m:r>
          <m:rPr/>
          <w:rPr>
            <w:rFonts w:ascii="Cambria Math"/>
          </w:rPr>
          <m:t>T</m:t>
        </m:r>
      </m:oMath>
      <w:r>
        <w:rPr>
          <w:rFonts w:hint="eastAsia"/>
        </w:rPr>
        <w:t>、波长</w:t>
      </w:r>
      <m:oMath>
        <m:r>
          <m:rPr/>
          <w:rPr>
            <w:rFonts w:ascii="Cambria Math"/>
          </w:rPr>
          <m:t>λ</m:t>
        </m:r>
      </m:oMath>
      <w:r>
        <w:rPr>
          <w:rFonts w:hint="eastAsia"/>
        </w:rPr>
        <w:t>处的辐射出射度</w:t>
      </w:r>
      <m:oMath>
        <m:r>
          <m:rPr/>
          <w:rPr>
            <w:rFonts w:ascii="Cambria Math"/>
          </w:rPr>
          <m:t>M1(T,λ)</m:t>
        </m:r>
      </m:oMath>
      <w:r>
        <w:rPr>
          <w:rFonts w:hint="eastAsia"/>
        </w:rPr>
        <w:t>与同温度、同波长下的黑体辐射出射度</w:t>
      </w:r>
      <m:oMath>
        <m:r>
          <m:rPr/>
          <w:rPr>
            <w:rFonts w:ascii="Cambria Math"/>
          </w:rPr>
          <m:t>M2(T,λ)</m:t>
        </m:r>
      </m:oMath>
      <w:r>
        <w:rPr>
          <w:rFonts w:hint="eastAsia"/>
        </w:rPr>
        <w:t>的比值。</w:t>
      </w:r>
    </w:p>
    <w:p>
      <w:pPr>
        <w:pStyle w:val="225"/>
        <w:ind w:left="420" w:hanging="420" w:hangingChars="200"/>
        <w:rPr>
          <w:rFonts w:hint="eastAsia" w:ascii="黑体" w:hAnsi="黑体" w:eastAsia="黑体"/>
        </w:rPr>
      </w:pPr>
      <w:r>
        <w:rPr>
          <w:rFonts w:hint="eastAsia" w:ascii="黑体" w:hAnsi="黑体" w:eastAsia="黑体"/>
        </w:rPr>
        <w:t>广角畸变改正 wide-angle distortion correction</w:t>
      </w:r>
    </w:p>
    <w:p>
      <w:pPr>
        <w:pStyle w:val="58"/>
        <w:ind w:firstLine="420"/>
      </w:pPr>
      <w:r>
        <w:rPr>
          <w:rFonts w:hint="eastAsia"/>
        </w:rPr>
        <w:t>对热红外广角镜头拍摄视角大导致的影像畸变进行改正。</w:t>
      </w:r>
    </w:p>
    <w:p>
      <w:pPr>
        <w:pStyle w:val="225"/>
        <w:ind w:left="420" w:hanging="420" w:hangingChars="200"/>
        <w:rPr>
          <w:rFonts w:hint="eastAsia" w:ascii="黑体" w:hAnsi="黑体" w:eastAsia="黑体"/>
        </w:rPr>
      </w:pPr>
      <w:r>
        <w:rPr>
          <w:rFonts w:hint="eastAsia" w:ascii="黑体" w:hAnsi="黑体" w:eastAsia="黑体"/>
        </w:rPr>
        <w:t xml:space="preserve">像控点 image control point </w:t>
      </w:r>
    </w:p>
    <w:p>
      <w:pPr>
        <w:pStyle w:val="58"/>
        <w:ind w:firstLine="420"/>
      </w:pPr>
      <w:r>
        <w:rPr>
          <w:rFonts w:hint="eastAsia"/>
        </w:rPr>
        <w:t>用于图像几何校正的实测控制点。</w:t>
      </w:r>
    </w:p>
    <w:p>
      <w:pPr>
        <w:pStyle w:val="225"/>
        <w:ind w:left="420" w:hanging="420" w:hangingChars="200"/>
        <w:rPr>
          <w:rFonts w:hint="eastAsia" w:ascii="黑体" w:hAnsi="黑体" w:eastAsia="黑体"/>
        </w:rPr>
      </w:pPr>
      <w:r>
        <w:rPr>
          <w:rFonts w:hint="eastAsia" w:ascii="黑体" w:hAnsi="黑体" w:eastAsia="黑体"/>
        </w:rPr>
        <w:t>无人机影像温度 drone image temperature</w:t>
      </w:r>
    </w:p>
    <w:p>
      <w:pPr>
        <w:pStyle w:val="58"/>
        <w:ind w:firstLine="420"/>
      </w:pPr>
      <w:r>
        <w:rPr>
          <w:rFonts w:hint="eastAsia"/>
        </w:rPr>
        <w:t>无人机红外遥感影像反应出的测区温度，包含表层海水温度与大气温度。</w:t>
      </w:r>
    </w:p>
    <w:p>
      <w:pPr>
        <w:pStyle w:val="225"/>
        <w:ind w:left="420" w:hanging="420" w:hangingChars="200"/>
        <w:rPr>
          <w:rFonts w:hint="eastAsia" w:ascii="黑体" w:hAnsi="黑体" w:eastAsia="黑体"/>
        </w:rPr>
      </w:pPr>
      <w:r>
        <w:rPr>
          <w:rFonts w:hint="eastAsia" w:ascii="黑体" w:hAnsi="黑体" w:eastAsia="黑体"/>
        </w:rPr>
        <w:t>同步点对 synchronize point pairs</w:t>
      </w:r>
    </w:p>
    <w:p>
      <w:pPr>
        <w:pStyle w:val="58"/>
        <w:ind w:firstLine="420"/>
      </w:pPr>
      <w:r>
        <w:rPr>
          <w:rFonts w:hint="eastAsia"/>
        </w:rPr>
        <w:t>航空遥感观测与固定站连续温度监测、断面监测数据中同时刻、同位置的观测点。</w:t>
      </w:r>
    </w:p>
    <w:p>
      <w:pPr>
        <w:pStyle w:val="106"/>
        <w:spacing w:before="240" w:after="240"/>
      </w:pPr>
      <w:bookmarkStart w:id="74" w:name="_Toc191040918"/>
      <w:bookmarkStart w:id="75" w:name="_Toc191041570"/>
      <w:bookmarkStart w:id="76" w:name="_Toc191041400"/>
      <w:bookmarkStart w:id="77" w:name="_Toc191026402"/>
      <w:bookmarkStart w:id="78" w:name="_Toc191020780"/>
      <w:r>
        <w:rPr>
          <w:rFonts w:hint="eastAsia"/>
        </w:rPr>
        <w:t>总体要求</w:t>
      </w:r>
      <w:bookmarkEnd w:id="74"/>
      <w:bookmarkEnd w:id="75"/>
      <w:bookmarkEnd w:id="76"/>
      <w:bookmarkEnd w:id="77"/>
      <w:bookmarkEnd w:id="78"/>
    </w:p>
    <w:p>
      <w:pPr>
        <w:pStyle w:val="107"/>
        <w:spacing w:before="120" w:after="120"/>
      </w:pPr>
      <w:bookmarkStart w:id="79" w:name="_Toc191041571"/>
      <w:bookmarkStart w:id="80" w:name="_Toc191020781"/>
      <w:bookmarkStart w:id="81" w:name="_Toc191040919"/>
      <w:bookmarkStart w:id="82" w:name="_Toc191026403"/>
      <w:bookmarkStart w:id="83" w:name="_Toc191041401"/>
      <w:r>
        <w:rPr>
          <w:rFonts w:hint="eastAsia"/>
        </w:rPr>
        <w:t>观测大纲</w:t>
      </w:r>
      <w:bookmarkEnd w:id="79"/>
      <w:bookmarkEnd w:id="80"/>
      <w:bookmarkEnd w:id="81"/>
      <w:bookmarkEnd w:id="82"/>
      <w:bookmarkEnd w:id="83"/>
    </w:p>
    <w:p>
      <w:pPr>
        <w:pStyle w:val="58"/>
        <w:ind w:firstLine="420"/>
      </w:pPr>
      <w:r>
        <w:rPr>
          <w:rFonts w:hint="eastAsia"/>
        </w:rPr>
        <w:t>在项目开展前，根据相关规范和技术要求，搜集以往的研究成果，编制工作大纲，以此作为工作依据。</w:t>
      </w:r>
    </w:p>
    <w:p>
      <w:pPr>
        <w:pStyle w:val="107"/>
        <w:spacing w:before="120" w:after="120"/>
      </w:pPr>
      <w:bookmarkStart w:id="84" w:name="_Toc191040920"/>
      <w:bookmarkStart w:id="85" w:name="_Toc191041402"/>
      <w:bookmarkStart w:id="86" w:name="_Toc191041572"/>
      <w:bookmarkStart w:id="87" w:name="_Toc191020782"/>
      <w:bookmarkStart w:id="88" w:name="_Toc191026404"/>
      <w:r>
        <w:rPr>
          <w:rFonts w:hint="eastAsia"/>
        </w:rPr>
        <w:t>监测内容</w:t>
      </w:r>
      <w:bookmarkEnd w:id="84"/>
      <w:bookmarkEnd w:id="85"/>
      <w:bookmarkEnd w:id="86"/>
      <w:bookmarkEnd w:id="87"/>
      <w:bookmarkEnd w:id="88"/>
    </w:p>
    <w:p>
      <w:pPr>
        <w:pStyle w:val="58"/>
        <w:ind w:firstLine="420"/>
      </w:pPr>
      <w:r>
        <w:rPr>
          <w:rFonts w:hint="eastAsia"/>
        </w:rPr>
        <w:t>根据核电厂的技术任务书</w:t>
      </w:r>
      <w:r>
        <w:rPr>
          <w:rFonts w:hint="eastAsia" w:ascii="Calibri" w:hAnsi="Calibri"/>
        </w:rPr>
        <w:t>相关</w:t>
      </w:r>
      <w:r>
        <w:rPr>
          <w:rFonts w:hint="eastAsia"/>
        </w:rPr>
        <w:t>要求，宜进行固定站连续温度监测、全潮监测、断面监测、表流迹线温度监测、航空遥感监测、卫星遥感监测等内容，并在厂区附近布置临时气温观测站，同步观测测验期间气温情况，并搜集其他气象资料。</w:t>
      </w:r>
    </w:p>
    <w:p>
      <w:pPr>
        <w:pStyle w:val="107"/>
        <w:spacing w:before="120" w:after="120"/>
        <w:rPr>
          <w:rFonts w:hint="eastAsia" w:ascii="宋体" w:hAnsi="宋体"/>
        </w:rPr>
      </w:pPr>
      <w:bookmarkStart w:id="89" w:name="_Toc191041403"/>
      <w:bookmarkStart w:id="90" w:name="_Toc191041573"/>
      <w:bookmarkStart w:id="91" w:name="_Toc191040921"/>
      <w:bookmarkStart w:id="92" w:name="_Toc191020783"/>
      <w:bookmarkStart w:id="93" w:name="_Toc191026405"/>
      <w:bookmarkStart w:id="94" w:name="_Toc169514871"/>
      <w:r>
        <w:rPr>
          <w:rFonts w:hint="eastAsia"/>
        </w:rPr>
        <w:t>监测时间选择</w:t>
      </w:r>
      <w:bookmarkEnd w:id="89"/>
      <w:bookmarkEnd w:id="90"/>
      <w:bookmarkEnd w:id="91"/>
      <w:bookmarkEnd w:id="92"/>
      <w:bookmarkEnd w:id="93"/>
      <w:bookmarkEnd w:id="94"/>
    </w:p>
    <w:p>
      <w:pPr>
        <w:pStyle w:val="58"/>
        <w:ind w:firstLine="420"/>
      </w:pPr>
      <w:r>
        <w:rPr>
          <w:rFonts w:hint="eastAsia"/>
        </w:rPr>
        <w:t>应根据厂区所在区域的气候条件、海域的水流条件、河流影响以及电厂运营情况等因素确定，一般宜选择冬季和夏季等典型季节的大、中、小潮期。</w:t>
      </w:r>
    </w:p>
    <w:p>
      <w:pPr>
        <w:pStyle w:val="107"/>
        <w:spacing w:before="120" w:after="120"/>
      </w:pPr>
      <w:bookmarkStart w:id="95" w:name="_Toc191041574"/>
      <w:bookmarkStart w:id="96" w:name="_Toc191020784"/>
      <w:bookmarkStart w:id="97" w:name="_Toc169514872"/>
      <w:bookmarkStart w:id="98" w:name="_Toc191040922"/>
      <w:bookmarkStart w:id="99" w:name="_Toc191026406"/>
      <w:bookmarkStart w:id="100" w:name="_Toc191041404"/>
      <w:r>
        <w:rPr>
          <w:rFonts w:hint="eastAsia"/>
        </w:rPr>
        <w:t>仪器设备</w:t>
      </w:r>
      <w:bookmarkEnd w:id="95"/>
      <w:bookmarkEnd w:id="96"/>
      <w:bookmarkEnd w:id="97"/>
      <w:bookmarkEnd w:id="98"/>
      <w:bookmarkEnd w:id="99"/>
      <w:bookmarkEnd w:id="100"/>
    </w:p>
    <w:p>
      <w:pPr>
        <w:pStyle w:val="58"/>
        <w:ind w:firstLine="420"/>
      </w:pPr>
      <w:r>
        <w:rPr>
          <w:rFonts w:hint="eastAsia"/>
        </w:rPr>
        <w:t>所使用的仪器设备精度指标需满足整体工作要求，具备检定合格证书。开展测量工作前应进行仪器标定，测温仪器标定精度应达</w:t>
      </w:r>
      <w:r>
        <w:rPr>
          <w:rFonts w:hint="eastAsia"/>
          <w:color w:val="000000"/>
          <w:szCs w:val="21"/>
        </w:rPr>
        <w:t>到±0.05℃</w:t>
      </w:r>
      <w:r>
        <w:rPr>
          <w:rFonts w:hint="eastAsia"/>
        </w:rPr>
        <w:t>。</w:t>
      </w:r>
    </w:p>
    <w:p>
      <w:pPr>
        <w:pStyle w:val="107"/>
        <w:spacing w:before="120" w:after="120"/>
      </w:pPr>
      <w:bookmarkStart w:id="101" w:name="_Toc169514873"/>
      <w:bookmarkStart w:id="102" w:name="_Toc191020785"/>
      <w:bookmarkStart w:id="103" w:name="_Toc191026407"/>
      <w:bookmarkStart w:id="104" w:name="_Toc191041405"/>
      <w:bookmarkStart w:id="105" w:name="_Toc191041575"/>
      <w:bookmarkStart w:id="106" w:name="_Toc191040923"/>
      <w:r>
        <w:rPr>
          <w:rFonts w:hint="eastAsia"/>
        </w:rPr>
        <w:t>资料分析</w:t>
      </w:r>
      <w:bookmarkEnd w:id="101"/>
      <w:bookmarkEnd w:id="102"/>
      <w:bookmarkEnd w:id="103"/>
      <w:bookmarkEnd w:id="104"/>
      <w:bookmarkEnd w:id="105"/>
      <w:bookmarkEnd w:id="106"/>
    </w:p>
    <w:p>
      <w:pPr>
        <w:pStyle w:val="58"/>
        <w:ind w:firstLine="420"/>
      </w:pPr>
      <w:r>
        <w:rPr>
          <w:rFonts w:hint="eastAsia"/>
        </w:rPr>
        <w:t>核电厂排水口海域温度场的变化受多种因素的影响，单一的监测手段很难反映温度场的变化规律，应采用固定站连续温度监测、全潮监测、断面监测、表流迹线温度监测、航空遥感监测、卫星遥感监测等多种手段获取的不同类型数据进行综合分析。</w:t>
      </w:r>
    </w:p>
    <w:p>
      <w:pPr>
        <w:pStyle w:val="106"/>
        <w:spacing w:before="240" w:after="240"/>
      </w:pPr>
      <w:bookmarkStart w:id="107" w:name="_Toc191020786"/>
      <w:bookmarkStart w:id="108" w:name="_Toc191040924"/>
      <w:bookmarkStart w:id="109" w:name="_Toc191041576"/>
      <w:bookmarkStart w:id="110" w:name="_Toc191041406"/>
      <w:bookmarkStart w:id="111" w:name="_Toc191026408"/>
      <w:r>
        <w:rPr>
          <w:rFonts w:hint="eastAsia"/>
        </w:rPr>
        <w:t>固定站连续温度监测</w:t>
      </w:r>
      <w:bookmarkEnd w:id="107"/>
      <w:bookmarkEnd w:id="108"/>
      <w:bookmarkEnd w:id="109"/>
      <w:bookmarkEnd w:id="110"/>
      <w:bookmarkEnd w:id="111"/>
    </w:p>
    <w:p>
      <w:pPr>
        <w:pStyle w:val="107"/>
        <w:spacing w:before="120" w:after="120"/>
      </w:pPr>
      <w:bookmarkStart w:id="112" w:name="_Toc169514875"/>
      <w:bookmarkStart w:id="113" w:name="_Toc191020787"/>
      <w:bookmarkStart w:id="114" w:name="_Toc191026409"/>
      <w:bookmarkStart w:id="115" w:name="_Toc191041407"/>
      <w:bookmarkStart w:id="116" w:name="_Toc191041577"/>
      <w:bookmarkStart w:id="117" w:name="_Toc191040925"/>
      <w:bookmarkStart w:id="118" w:name="_Hlk165196542"/>
      <w:r>
        <w:rPr>
          <w:rFonts w:hint="eastAsia"/>
        </w:rPr>
        <w:t>监测内容</w:t>
      </w:r>
      <w:bookmarkEnd w:id="112"/>
      <w:bookmarkEnd w:id="113"/>
      <w:bookmarkEnd w:id="114"/>
      <w:bookmarkEnd w:id="115"/>
      <w:bookmarkEnd w:id="116"/>
      <w:bookmarkEnd w:id="117"/>
    </w:p>
    <w:p>
      <w:pPr>
        <w:pStyle w:val="58"/>
        <w:ind w:firstLine="420"/>
      </w:pPr>
      <w:r>
        <w:rPr>
          <w:rFonts w:hint="eastAsia"/>
        </w:rPr>
        <w:t>在温排水监测区域布设固定温度监测站，</w:t>
      </w:r>
      <w:bookmarkStart w:id="119" w:name="_Hlk168491459"/>
      <w:r>
        <w:rPr>
          <w:rFonts w:hint="eastAsia"/>
        </w:rPr>
        <w:t>宜采用自容式测温仪进行长期连续温度监测</w:t>
      </w:r>
      <w:bookmarkEnd w:id="119"/>
      <w:r>
        <w:rPr>
          <w:rFonts w:hint="eastAsia"/>
        </w:rPr>
        <w:t>。</w:t>
      </w:r>
    </w:p>
    <w:p>
      <w:pPr>
        <w:pStyle w:val="107"/>
        <w:spacing w:before="120" w:after="120"/>
      </w:pPr>
      <w:bookmarkStart w:id="120" w:name="_Toc169514876"/>
      <w:bookmarkStart w:id="121" w:name="_Toc191041578"/>
      <w:bookmarkStart w:id="122" w:name="_Toc191020788"/>
      <w:bookmarkStart w:id="123" w:name="_Toc191041408"/>
      <w:bookmarkStart w:id="124" w:name="_Toc191040926"/>
      <w:bookmarkStart w:id="125" w:name="_Hlk165365173"/>
      <w:bookmarkStart w:id="126" w:name="_Toc191026410"/>
      <w:r>
        <w:rPr>
          <w:rFonts w:hint="eastAsia"/>
        </w:rPr>
        <w:t>站位布设</w:t>
      </w:r>
      <w:bookmarkEnd w:id="120"/>
      <w:bookmarkEnd w:id="121"/>
      <w:bookmarkEnd w:id="122"/>
      <w:bookmarkEnd w:id="123"/>
      <w:bookmarkEnd w:id="124"/>
      <w:bookmarkEnd w:id="125"/>
      <w:bookmarkEnd w:id="126"/>
    </w:p>
    <w:bookmarkEnd w:id="118"/>
    <w:p>
      <w:pPr>
        <w:pStyle w:val="167"/>
        <w:rPr>
          <w:rFonts w:hint="eastAsia" w:hAnsi="宋体" w:cs="MingLiU"/>
        </w:rPr>
      </w:pPr>
      <w:r>
        <w:rPr>
          <w:rFonts w:hint="eastAsia" w:hAnsi="宋体" w:cs="MingLiU"/>
          <w:lang w:eastAsia="zh-Hans"/>
        </w:rPr>
        <w:t>运维阶段</w:t>
      </w:r>
      <w:r>
        <w:rPr>
          <w:rFonts w:hint="eastAsia" w:hAnsi="宋体" w:cs="MingLiU"/>
        </w:rPr>
        <w:t>应</w:t>
      </w:r>
      <w:r>
        <w:rPr>
          <w:rFonts w:hint="eastAsia" w:hAnsi="宋体" w:cs="MingLiU"/>
          <w:lang w:eastAsia="zh-Hans"/>
        </w:rPr>
        <w:t>以温排水的排放口为中心,</w:t>
      </w:r>
      <w:r>
        <w:rPr>
          <w:rFonts w:hint="eastAsia" w:hAnsi="宋体" w:cs="MingLiU"/>
        </w:rPr>
        <w:t>在</w:t>
      </w:r>
      <w:r>
        <w:rPr>
          <w:rFonts w:hint="eastAsia"/>
        </w:rPr>
        <w:t>≥4℃温升线、3℃~2℃之间和冬季2℃温升线、夏季1℃温升线附近，结合红外遥感和卫星遥感温度标定的需要布设固定温度观测站，原则上距排水口越近，点位越密集，数量应根据机组温排水流量的大小确定，应不少于10个</w:t>
      </w:r>
      <w:r>
        <w:rPr>
          <w:rFonts w:hint="eastAsia" w:hAnsi="宋体" w:cs="MingLiU"/>
        </w:rPr>
        <w:t>。</w:t>
      </w:r>
      <w:r>
        <w:rPr>
          <w:rFonts w:hAnsi="宋体" w:cs="MingLiU"/>
        </w:rPr>
        <w:t xml:space="preserve"> </w:t>
      </w:r>
    </w:p>
    <w:p>
      <w:pPr>
        <w:pStyle w:val="167"/>
      </w:pPr>
      <w:r>
        <w:rPr>
          <w:rFonts w:hint="eastAsia"/>
        </w:rPr>
        <w:t>根据测区温度扩散情况，选择在不受温排水影响的区域设置固定水温监测站，以获取海域本底温度资料。</w:t>
      </w:r>
    </w:p>
    <w:p>
      <w:pPr>
        <w:pStyle w:val="167"/>
      </w:pPr>
      <w:bookmarkStart w:id="127" w:name="_Hlk165365190"/>
      <w:r>
        <w:rPr>
          <w:rFonts w:hint="eastAsia"/>
        </w:rPr>
        <w:t>宜在温排水监测潮间带区域内布设</w:t>
      </w:r>
      <w:r>
        <w:rPr>
          <w:color w:val="000000"/>
          <w:szCs w:val="21"/>
        </w:rPr>
        <w:t>1</w:t>
      </w:r>
      <w:r>
        <w:rPr>
          <w:rFonts w:hint="eastAsia"/>
          <w:color w:val="000000"/>
          <w:szCs w:val="21"/>
        </w:rPr>
        <w:t>~</w:t>
      </w:r>
      <w:r>
        <w:rPr>
          <w:color w:val="000000"/>
          <w:szCs w:val="21"/>
        </w:rPr>
        <w:t>2</w:t>
      </w:r>
      <w:r>
        <w:rPr>
          <w:rFonts w:hint="eastAsia"/>
        </w:rPr>
        <w:t>个地温监测站，以监测近岸浅滩地温与水温的变化过程。</w:t>
      </w:r>
    </w:p>
    <w:p>
      <w:pPr>
        <w:pStyle w:val="107"/>
        <w:spacing w:before="120" w:after="120"/>
      </w:pPr>
      <w:bookmarkStart w:id="128" w:name="_Toc191020789"/>
      <w:bookmarkStart w:id="129" w:name="_Toc191041409"/>
      <w:bookmarkStart w:id="130" w:name="_Toc191041579"/>
      <w:bookmarkStart w:id="131" w:name="_Toc169514877"/>
      <w:bookmarkStart w:id="132" w:name="_Toc191026411"/>
      <w:bookmarkStart w:id="133" w:name="_Toc191040927"/>
      <w:r>
        <w:rPr>
          <w:rFonts w:hint="eastAsia"/>
        </w:rPr>
        <w:t>监测时间与频次</w:t>
      </w:r>
      <w:bookmarkEnd w:id="127"/>
      <w:bookmarkEnd w:id="128"/>
      <w:bookmarkEnd w:id="129"/>
      <w:bookmarkEnd w:id="130"/>
      <w:bookmarkEnd w:id="131"/>
      <w:bookmarkEnd w:id="132"/>
      <w:bookmarkEnd w:id="133"/>
    </w:p>
    <w:p>
      <w:pPr>
        <w:pStyle w:val="58"/>
        <w:ind w:firstLine="420"/>
        <w:rPr>
          <w:color w:val="000000"/>
          <w:szCs w:val="21"/>
        </w:rPr>
      </w:pPr>
      <w:r>
        <w:rPr>
          <w:rFonts w:hint="eastAsia" w:hAnsi="宋体" w:cs="MingLiU"/>
        </w:rPr>
        <w:t>监测时间和频次应</w:t>
      </w:r>
      <w:r>
        <w:rPr>
          <w:rFonts w:hint="eastAsia"/>
        </w:rPr>
        <w:t>根据目标海域的水动力特征确定，宜覆盖冬夏两季的大、中、小潮期，持续时间应不少于</w:t>
      </w:r>
      <w:r>
        <w:rPr>
          <w:rFonts w:hint="eastAsia"/>
          <w:color w:val="000000"/>
          <w:szCs w:val="21"/>
        </w:rPr>
        <w:t>10日，监测时间间隔不大于30分钟，自动观测每3秒采样1次，取1分钟内的平均值作为观测值。</w:t>
      </w:r>
    </w:p>
    <w:p>
      <w:pPr>
        <w:pStyle w:val="107"/>
        <w:spacing w:before="120" w:after="120"/>
      </w:pPr>
      <w:bookmarkStart w:id="134" w:name="_Toc191026412"/>
      <w:bookmarkStart w:id="135" w:name="_Toc191040928"/>
      <w:bookmarkStart w:id="136" w:name="_Toc191020790"/>
      <w:bookmarkStart w:id="137" w:name="_Toc191041410"/>
      <w:bookmarkStart w:id="138" w:name="_Toc169514878"/>
      <w:bookmarkStart w:id="139" w:name="_Hlk165365230"/>
      <w:bookmarkStart w:id="140" w:name="_Toc191041580"/>
      <w:r>
        <w:rPr>
          <w:rFonts w:hint="eastAsia" w:ascii="宋体" w:hAnsi="宋体" w:cs="MingLiU"/>
        </w:rPr>
        <w:t>监测</w:t>
      </w:r>
      <w:r>
        <w:rPr>
          <w:rFonts w:hint="eastAsia"/>
        </w:rPr>
        <w:t>方法</w:t>
      </w:r>
      <w:bookmarkEnd w:id="134"/>
      <w:bookmarkEnd w:id="135"/>
      <w:bookmarkEnd w:id="136"/>
      <w:bookmarkEnd w:id="137"/>
      <w:bookmarkEnd w:id="138"/>
      <w:bookmarkEnd w:id="139"/>
      <w:bookmarkEnd w:id="140"/>
    </w:p>
    <w:p>
      <w:pPr>
        <w:pStyle w:val="167"/>
      </w:pPr>
      <w:r>
        <w:rPr>
          <w:rFonts w:hint="eastAsia"/>
        </w:rPr>
        <w:t>固定水温监测站应按设计位置建站，实际建站定位误差不宜大于</w:t>
      </w:r>
      <w:r>
        <w:rPr>
          <w:rFonts w:hint="eastAsia"/>
          <w:color w:val="000000"/>
          <w:szCs w:val="21"/>
        </w:rPr>
        <w:t>（5+1.5H）</w:t>
      </w:r>
      <w:r>
        <w:rPr>
          <w:color w:val="000000"/>
          <w:szCs w:val="21"/>
        </w:rPr>
        <w:t>m</w:t>
      </w:r>
      <w:r>
        <w:rPr>
          <w:rFonts w:hint="eastAsia"/>
          <w:color w:val="000000"/>
          <w:szCs w:val="21"/>
        </w:rPr>
        <w:t>，H表示</w:t>
      </w:r>
      <w:r>
        <w:rPr>
          <w:rFonts w:hint="eastAsia"/>
        </w:rPr>
        <w:t>测站最大水深（下同）。</w:t>
      </w:r>
    </w:p>
    <w:p>
      <w:pPr>
        <w:pStyle w:val="167"/>
      </w:pPr>
      <w:r>
        <w:rPr>
          <w:rFonts w:hint="eastAsia"/>
        </w:rPr>
        <w:t>在排放口、取水口、潜排混合区等特征站位分别布设固定站，宜采用浮标式进行三点法监测</w:t>
      </w:r>
      <w:r>
        <w:rPr>
          <w:rFonts w:hint="eastAsia"/>
          <w:color w:val="000000"/>
          <w:szCs w:val="21"/>
        </w:rPr>
        <w:t>，其余点位宜</w:t>
      </w:r>
      <w:r>
        <w:rPr>
          <w:rFonts w:hint="eastAsia"/>
        </w:rPr>
        <w:t>采用浮标式</w:t>
      </w:r>
      <w:r>
        <w:rPr>
          <w:rFonts w:hint="eastAsia"/>
          <w:color w:val="000000"/>
          <w:szCs w:val="21"/>
        </w:rPr>
        <w:t>进行一点法监测，具体分层标准按表1执行</w:t>
      </w:r>
      <w:r>
        <w:rPr>
          <w:rFonts w:hint="eastAsia"/>
        </w:rPr>
        <w:t>。</w:t>
      </w:r>
    </w:p>
    <w:p>
      <w:pPr>
        <w:pStyle w:val="114"/>
        <w:spacing w:before="120" w:after="120"/>
      </w:pPr>
      <w:r>
        <w:rPr>
          <w:rFonts w:hint="eastAsia"/>
        </w:rPr>
        <w:t>固定温度站标准监测层次划分</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3110" w:type="dxa"/>
            <w:tcBorders>
              <w:top w:val="single" w:color="auto" w:sz="8" w:space="0"/>
              <w:bottom w:val="single" w:color="auto" w:sz="8" w:space="0"/>
            </w:tcBorders>
            <w:shd w:val="clear" w:color="auto" w:fill="auto"/>
            <w:vAlign w:val="center"/>
          </w:tcPr>
          <w:p>
            <w:pPr>
              <w:pStyle w:val="180"/>
            </w:pPr>
            <w:r>
              <w:rPr>
                <w:rFonts w:hint="eastAsia"/>
              </w:rPr>
              <w:t>点位类别</w:t>
            </w:r>
          </w:p>
        </w:tc>
        <w:tc>
          <w:tcPr>
            <w:tcW w:w="3112" w:type="dxa"/>
            <w:tcBorders>
              <w:top w:val="single" w:color="auto" w:sz="8" w:space="0"/>
              <w:bottom w:val="single" w:color="auto" w:sz="8" w:space="0"/>
            </w:tcBorders>
            <w:shd w:val="clear" w:color="auto" w:fill="auto"/>
            <w:vAlign w:val="center"/>
          </w:tcPr>
          <w:p>
            <w:pPr>
              <w:pStyle w:val="180"/>
            </w:pPr>
            <w:r>
              <w:rPr>
                <w:rFonts w:hint="eastAsia"/>
              </w:rPr>
              <w:t>测点数</w:t>
            </w:r>
          </w:p>
        </w:tc>
        <w:tc>
          <w:tcPr>
            <w:tcW w:w="3112" w:type="dxa"/>
            <w:tcBorders>
              <w:top w:val="single" w:color="auto" w:sz="8" w:space="0"/>
              <w:bottom w:val="single" w:color="auto" w:sz="8" w:space="0"/>
            </w:tcBorders>
            <w:shd w:val="clear" w:color="auto" w:fill="auto"/>
            <w:vAlign w:val="center"/>
          </w:tcPr>
          <w:p>
            <w:pPr>
              <w:pStyle w:val="180"/>
            </w:pPr>
            <w:r>
              <w:rPr>
                <w:rFonts w:hint="eastAsia"/>
              </w:rPr>
              <w:t>测点位置水深H（</w:t>
            </w:r>
            <w:r>
              <w:t>m</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110" w:type="dxa"/>
            <w:tcBorders>
              <w:top w:val="single" w:color="auto" w:sz="8" w:space="0"/>
            </w:tcBorders>
            <w:shd w:val="clear" w:color="auto" w:fill="auto"/>
            <w:vAlign w:val="center"/>
          </w:tcPr>
          <w:p>
            <w:pPr>
              <w:pStyle w:val="180"/>
            </w:pPr>
            <w:r>
              <w:rPr>
                <w:rFonts w:hint="eastAsia"/>
              </w:rPr>
              <w:t>特征点位</w:t>
            </w:r>
          </w:p>
        </w:tc>
        <w:tc>
          <w:tcPr>
            <w:tcW w:w="3112" w:type="dxa"/>
            <w:tcBorders>
              <w:top w:val="single" w:color="auto" w:sz="8" w:space="0"/>
            </w:tcBorders>
            <w:shd w:val="clear" w:color="auto" w:fill="auto"/>
            <w:vAlign w:val="center"/>
          </w:tcPr>
          <w:p>
            <w:pPr>
              <w:pStyle w:val="180"/>
            </w:pPr>
            <w:r>
              <w:rPr>
                <w:rFonts w:hint="eastAsia"/>
              </w:rPr>
              <w:t>3</w:t>
            </w:r>
          </w:p>
        </w:tc>
        <w:tc>
          <w:tcPr>
            <w:tcW w:w="3112" w:type="dxa"/>
            <w:tcBorders>
              <w:top w:val="single" w:color="auto" w:sz="8" w:space="0"/>
            </w:tcBorders>
            <w:shd w:val="clear" w:color="auto" w:fill="auto"/>
            <w:vAlign w:val="center"/>
          </w:tcPr>
          <w:p>
            <w:pPr>
              <w:pStyle w:val="180"/>
            </w:pPr>
            <w:r>
              <w:rPr>
                <w:rFonts w:hint="eastAsia"/>
              </w:rPr>
              <w:t>水面下0.5</w:t>
            </w:r>
            <w:r>
              <w:t>m</w:t>
            </w:r>
            <w:r>
              <w:rPr>
                <w:rFonts w:hint="eastAsia"/>
              </w:rPr>
              <w:t>、0.5H、水底面上0.5</w:t>
            </w:r>
            <w: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110" w:type="dxa"/>
            <w:shd w:val="clear" w:color="auto" w:fill="auto"/>
            <w:vAlign w:val="center"/>
          </w:tcPr>
          <w:p>
            <w:pPr>
              <w:pStyle w:val="180"/>
            </w:pPr>
            <w:r>
              <w:rPr>
                <w:rFonts w:hint="eastAsia"/>
              </w:rPr>
              <w:t>其余点位</w:t>
            </w:r>
          </w:p>
        </w:tc>
        <w:tc>
          <w:tcPr>
            <w:tcW w:w="3112" w:type="dxa"/>
            <w:shd w:val="clear" w:color="auto" w:fill="auto"/>
            <w:vAlign w:val="center"/>
          </w:tcPr>
          <w:p>
            <w:pPr>
              <w:pStyle w:val="180"/>
            </w:pPr>
            <w:r>
              <w:rPr>
                <w:rFonts w:hint="eastAsia"/>
              </w:rPr>
              <w:t>1</w:t>
            </w:r>
          </w:p>
        </w:tc>
        <w:tc>
          <w:tcPr>
            <w:tcW w:w="3112" w:type="dxa"/>
            <w:shd w:val="clear" w:color="auto" w:fill="auto"/>
            <w:vAlign w:val="center"/>
          </w:tcPr>
          <w:p>
            <w:pPr>
              <w:pStyle w:val="180"/>
            </w:pPr>
            <w:r>
              <w:rPr>
                <w:rFonts w:hint="eastAsia"/>
              </w:rPr>
              <w:t>水面下0.5</w:t>
            </w:r>
            <w:r>
              <w:t>m</w:t>
            </w:r>
          </w:p>
        </w:tc>
      </w:tr>
    </w:tbl>
    <w:p>
      <w:pPr>
        <w:pStyle w:val="167"/>
      </w:pPr>
      <w:r>
        <w:rPr>
          <w:rFonts w:hint="eastAsia"/>
        </w:rPr>
        <w:t>表层海水温度应根据下列原则确定：</w:t>
      </w:r>
    </w:p>
    <w:p>
      <w:pPr>
        <w:pStyle w:val="176"/>
      </w:pPr>
      <w:r>
        <w:rPr>
          <w:rFonts w:hint="eastAsia" w:hAnsi="宋体" w:cs="MingLiU"/>
        </w:rPr>
        <w:t>当海水表面与海面</w:t>
      </w:r>
      <w:r>
        <w:rPr>
          <w:rFonts w:hint="eastAsia"/>
        </w:rPr>
        <w:t>下0.5</w:t>
      </w:r>
      <w:r>
        <w:t>m</w:t>
      </w:r>
      <w:r>
        <w:rPr>
          <w:rFonts w:hint="eastAsia"/>
        </w:rPr>
        <w:t>处的温差小于0.1℃时，可直接采用海面下0.5</w:t>
      </w:r>
      <w:r>
        <w:t>m</w:t>
      </w:r>
      <w:r>
        <w:rPr>
          <w:rFonts w:hint="eastAsia"/>
        </w:rPr>
        <w:t>水温数据作为</w:t>
      </w:r>
      <w:r>
        <w:rPr>
          <w:rFonts w:hint="eastAsia" w:hAnsi="宋体" w:cs="MingLiU"/>
        </w:rPr>
        <w:t>表层海水温度</w:t>
      </w:r>
      <w:r>
        <w:rPr>
          <w:rFonts w:hint="eastAsia"/>
        </w:rPr>
        <w:t>；</w:t>
      </w:r>
    </w:p>
    <w:p>
      <w:pPr>
        <w:pStyle w:val="176"/>
      </w:pPr>
      <w:r>
        <w:rPr>
          <w:rFonts w:hint="eastAsia"/>
        </w:rPr>
        <w:t>当</w:t>
      </w:r>
      <w:r>
        <w:rPr>
          <w:rFonts w:hint="eastAsia" w:hAnsi="宋体" w:cs="MingLiU"/>
        </w:rPr>
        <w:t>海水表面与海面</w:t>
      </w:r>
      <w:r>
        <w:rPr>
          <w:rFonts w:hint="eastAsia"/>
        </w:rPr>
        <w:t>下0.5</w:t>
      </w:r>
      <w:r>
        <w:t>m</w:t>
      </w:r>
      <w:r>
        <w:rPr>
          <w:rFonts w:hint="eastAsia"/>
        </w:rPr>
        <w:t>处的温差大于或等于0.1℃时，应依据第六章和第七章监测到的海水表面与海面下0.5</w:t>
      </w:r>
      <w:r>
        <w:t>m</w:t>
      </w:r>
      <w:r>
        <w:rPr>
          <w:rFonts w:hint="eastAsia"/>
        </w:rPr>
        <w:t>的温度关系进行修正，</w:t>
      </w:r>
      <w:r>
        <w:rPr>
          <w:rFonts w:hint="eastAsia" w:hAnsi="宋体" w:cs="MingLiU"/>
        </w:rPr>
        <w:t>以作为表层海水温度。</w:t>
      </w:r>
    </w:p>
    <w:p>
      <w:pPr>
        <w:pStyle w:val="167"/>
        <w:rPr>
          <w:rFonts w:hint="eastAsia" w:hAnsi="宋体" w:cs="MingLiU"/>
        </w:rPr>
      </w:pPr>
      <w:r>
        <w:rPr>
          <w:rFonts w:hint="eastAsia" w:hAnsi="宋体" w:cs="MingLiU"/>
        </w:rPr>
        <w:t>地温监测站宜在海面</w:t>
      </w:r>
      <w:r>
        <w:rPr>
          <w:rFonts w:hint="eastAsia"/>
        </w:rPr>
        <w:t>下0.5</w:t>
      </w:r>
      <w:r>
        <w:t>m</w:t>
      </w:r>
      <w:r>
        <w:rPr>
          <w:rFonts w:hint="eastAsia"/>
        </w:rPr>
        <w:t>、地面</w:t>
      </w:r>
      <w:r>
        <w:t>以上5cm、地面以下5cm、30cm</w:t>
      </w:r>
      <w:r>
        <w:rPr>
          <w:rFonts w:hint="eastAsia"/>
        </w:rPr>
        <w:t>位置分层</w:t>
      </w:r>
      <w:r>
        <w:rPr>
          <w:rFonts w:hint="eastAsia" w:hAnsi="宋体" w:cs="MingLiU"/>
        </w:rPr>
        <w:t>布设。</w:t>
      </w:r>
    </w:p>
    <w:p>
      <w:pPr>
        <w:pStyle w:val="167"/>
      </w:pPr>
      <w:r>
        <w:rPr>
          <w:rFonts w:hint="eastAsia"/>
        </w:rPr>
        <w:t>监测时应填写固定站温度观测记录表，主要包含测站站号、仪器型号、仪器</w:t>
      </w:r>
      <w:r>
        <w:rPr>
          <w:rFonts w:hint="eastAsia"/>
          <w:color w:val="000000"/>
          <w:szCs w:val="21"/>
        </w:rPr>
        <w:t>SN</w:t>
      </w:r>
      <w:r>
        <w:rPr>
          <w:rFonts w:hint="eastAsia"/>
        </w:rPr>
        <w:t>码、实际经纬度等信息，记录过程中禁止涂抹，具体格式见附</w:t>
      </w:r>
      <w:r>
        <w:t>表A.1</w:t>
      </w:r>
      <w:r>
        <w:rPr>
          <w:rFonts w:hint="eastAsia"/>
        </w:rPr>
        <w:t>所示。</w:t>
      </w:r>
    </w:p>
    <w:p>
      <w:pPr>
        <w:pStyle w:val="167"/>
      </w:pPr>
      <w:r>
        <w:rPr>
          <w:rFonts w:hint="eastAsia"/>
        </w:rPr>
        <w:t>监测过程中应及时查看各站测温仪器的安全和获取数据的质量，如发现缺失数据、异常数据、记录曲线间断或不清晰时，应立即补测。</w:t>
      </w:r>
    </w:p>
    <w:p>
      <w:pPr>
        <w:pStyle w:val="107"/>
        <w:spacing w:before="120" w:after="120"/>
        <w:rPr>
          <w:rFonts w:hint="eastAsia" w:ascii="宋体" w:hAnsi="宋体" w:cs="MingLiU"/>
        </w:rPr>
      </w:pPr>
      <w:bookmarkStart w:id="141" w:name="_Toc191041581"/>
      <w:bookmarkStart w:id="142" w:name="_Toc169514879"/>
      <w:bookmarkStart w:id="143" w:name="_Toc191020791"/>
      <w:bookmarkStart w:id="144" w:name="_Toc191026413"/>
      <w:bookmarkStart w:id="145" w:name="_Toc191040929"/>
      <w:bookmarkStart w:id="146" w:name="_Toc191041411"/>
      <w:r>
        <w:rPr>
          <w:rFonts w:hint="eastAsia"/>
        </w:rPr>
        <w:t>质量要求</w:t>
      </w:r>
      <w:bookmarkEnd w:id="141"/>
      <w:bookmarkEnd w:id="142"/>
      <w:bookmarkEnd w:id="143"/>
      <w:bookmarkEnd w:id="144"/>
      <w:bookmarkEnd w:id="145"/>
      <w:bookmarkEnd w:id="146"/>
    </w:p>
    <w:p>
      <w:pPr>
        <w:pStyle w:val="167"/>
      </w:pPr>
      <w:r>
        <w:rPr>
          <w:rFonts w:hint="eastAsia"/>
        </w:rPr>
        <w:t>数据获取率不低于</w:t>
      </w:r>
      <w:r>
        <w:rPr>
          <w:rFonts w:hint="eastAsia"/>
          <w:color w:val="000000"/>
          <w:szCs w:val="21"/>
        </w:rPr>
        <w:t>95%</w:t>
      </w:r>
      <w:r>
        <w:rPr>
          <w:rFonts w:hint="eastAsia"/>
        </w:rPr>
        <w:t>。</w:t>
      </w:r>
    </w:p>
    <w:p>
      <w:pPr>
        <w:pStyle w:val="167"/>
        <w:rPr>
          <w:rFonts w:hint="eastAsia" w:hAnsi="宋体" w:cs="MingLiU"/>
        </w:rPr>
      </w:pPr>
      <w:r>
        <w:rPr>
          <w:rFonts w:hint="eastAsia"/>
        </w:rPr>
        <w:t>测量精度应满足相关规范要求，水温监测的精确度应不低于</w:t>
      </w:r>
      <w:r>
        <w:rPr>
          <w:rFonts w:hint="eastAsia"/>
          <w:color w:val="000000"/>
          <w:szCs w:val="21"/>
        </w:rPr>
        <w:t>±0.05℃、分辨率应不低于0.01℃。</w:t>
      </w:r>
    </w:p>
    <w:p>
      <w:pPr>
        <w:pStyle w:val="106"/>
        <w:spacing w:before="240" w:after="240"/>
      </w:pPr>
      <w:bookmarkStart w:id="147" w:name="_Toc169514880"/>
      <w:bookmarkStart w:id="148" w:name="_Toc191026414"/>
      <w:bookmarkStart w:id="149" w:name="_Toc191040930"/>
      <w:bookmarkStart w:id="150" w:name="_Toc191041412"/>
      <w:bookmarkStart w:id="151" w:name="_Toc191041582"/>
      <w:bookmarkStart w:id="152" w:name="_Toc191020792"/>
      <w:r>
        <w:rPr>
          <w:rFonts w:hint="eastAsia"/>
        </w:rPr>
        <w:t>全潮</w:t>
      </w:r>
      <w:r>
        <w:rPr>
          <w:rFonts w:hint="eastAsia" w:ascii="宋体" w:hAnsi="宋体" w:cs="MingLiU"/>
        </w:rPr>
        <w:t>监测</w:t>
      </w:r>
      <w:bookmarkEnd w:id="147"/>
      <w:bookmarkEnd w:id="148"/>
      <w:bookmarkEnd w:id="149"/>
      <w:bookmarkEnd w:id="150"/>
      <w:bookmarkEnd w:id="151"/>
      <w:bookmarkEnd w:id="152"/>
    </w:p>
    <w:p>
      <w:pPr>
        <w:pStyle w:val="107"/>
        <w:spacing w:before="120" w:after="120"/>
      </w:pPr>
      <w:bookmarkStart w:id="153" w:name="_Toc191041583"/>
      <w:bookmarkStart w:id="154" w:name="_Toc191026415"/>
      <w:bookmarkStart w:id="155" w:name="_Toc191020793"/>
      <w:bookmarkStart w:id="156" w:name="_Toc169514881"/>
      <w:bookmarkStart w:id="157" w:name="_Toc191040931"/>
      <w:bookmarkStart w:id="158" w:name="_Toc191041413"/>
      <w:r>
        <w:rPr>
          <w:rFonts w:hint="eastAsia"/>
          <w:color w:val="000000"/>
        </w:rPr>
        <w:t>监测</w:t>
      </w:r>
      <w:r>
        <w:rPr>
          <w:rFonts w:hint="eastAsia"/>
        </w:rPr>
        <w:t>内容</w:t>
      </w:r>
      <w:bookmarkEnd w:id="153"/>
      <w:bookmarkEnd w:id="154"/>
      <w:bookmarkEnd w:id="155"/>
      <w:bookmarkEnd w:id="156"/>
      <w:bookmarkEnd w:id="157"/>
      <w:bookmarkEnd w:id="158"/>
    </w:p>
    <w:p>
      <w:pPr>
        <w:pStyle w:val="58"/>
        <w:ind w:firstLine="420"/>
      </w:pPr>
      <w:r>
        <w:rPr>
          <w:rFonts w:hint="eastAsia"/>
        </w:rPr>
        <w:t>在设计位置布设全潮</w:t>
      </w:r>
      <w:r>
        <w:rPr>
          <w:rFonts w:hint="eastAsia" w:hAnsi="宋体" w:cs="MingLiU"/>
        </w:rPr>
        <w:t>监测</w:t>
      </w:r>
      <w:r>
        <w:rPr>
          <w:rFonts w:hint="eastAsia"/>
        </w:rPr>
        <w:t>站，在开展温度监测的同时，应同步开展工程海域流速、流向、潮位等水文要素监测。</w:t>
      </w:r>
    </w:p>
    <w:p>
      <w:pPr>
        <w:pStyle w:val="107"/>
        <w:spacing w:before="120" w:after="120"/>
      </w:pPr>
      <w:bookmarkStart w:id="159" w:name="_Toc191026416"/>
      <w:bookmarkStart w:id="160" w:name="_Toc191041414"/>
      <w:bookmarkStart w:id="161" w:name="_Toc169514882"/>
      <w:bookmarkStart w:id="162" w:name="_Toc191020794"/>
      <w:bookmarkStart w:id="163" w:name="_Toc191040932"/>
      <w:bookmarkStart w:id="164" w:name="_Toc191041584"/>
      <w:r>
        <w:rPr>
          <w:rFonts w:hint="eastAsia"/>
        </w:rPr>
        <w:t>全潮站点布设</w:t>
      </w:r>
      <w:bookmarkEnd w:id="159"/>
      <w:bookmarkEnd w:id="160"/>
      <w:bookmarkEnd w:id="161"/>
      <w:bookmarkEnd w:id="162"/>
      <w:bookmarkEnd w:id="163"/>
      <w:bookmarkEnd w:id="164"/>
    </w:p>
    <w:p>
      <w:pPr>
        <w:pStyle w:val="167"/>
      </w:pPr>
      <w:r>
        <w:rPr>
          <w:rFonts w:hint="eastAsia"/>
        </w:rPr>
        <w:t>根据海域实际情况，在具有代表性和特征性的区域布设全潮</w:t>
      </w:r>
      <w:r>
        <w:rPr>
          <w:rFonts w:hint="eastAsia" w:hAnsi="宋体" w:cs="MingLiU"/>
        </w:rPr>
        <w:t>监测</w:t>
      </w:r>
      <w:r>
        <w:rPr>
          <w:rFonts w:hint="eastAsia"/>
        </w:rPr>
        <w:t>站，数量应不少于</w:t>
      </w:r>
      <w:r>
        <w:rPr>
          <w:rFonts w:hint="eastAsia"/>
          <w:color w:val="000000"/>
          <w:szCs w:val="21"/>
        </w:rPr>
        <w:t>6个，其中3个点布设在潜排区，3个点</w:t>
      </w:r>
      <w:r>
        <w:rPr>
          <w:rFonts w:hint="eastAsia"/>
        </w:rPr>
        <w:t>布设在潜排区外；</w:t>
      </w:r>
    </w:p>
    <w:p>
      <w:pPr>
        <w:pStyle w:val="167"/>
      </w:pPr>
      <w:r>
        <w:rPr>
          <w:rFonts w:hint="eastAsia"/>
        </w:rPr>
        <w:t>运维阶段应在≥4℃温升线、3℃~2℃之间和冬季2℃温升线、夏季1℃温升线附近布设站位；</w:t>
      </w:r>
    </w:p>
    <w:p>
      <w:pPr>
        <w:pStyle w:val="167"/>
      </w:pPr>
      <w:r>
        <w:rPr>
          <w:rFonts w:hint="eastAsia"/>
        </w:rPr>
        <w:t>根据观测站不同的水深情况确定合适的监测层次，温度标准监测层次按表</w:t>
      </w:r>
      <w:r>
        <w:rPr>
          <w:rFonts w:hint="eastAsia"/>
          <w:color w:val="000000"/>
          <w:szCs w:val="21"/>
        </w:rPr>
        <w:t>2执行，水文要素标准监测层次按表3</w:t>
      </w:r>
      <w:r>
        <w:rPr>
          <w:rFonts w:hint="eastAsia"/>
        </w:rPr>
        <w:t>执行；</w:t>
      </w:r>
    </w:p>
    <w:p>
      <w:pPr>
        <w:pStyle w:val="167"/>
      </w:pPr>
      <w:r>
        <w:rPr>
          <w:rFonts w:hint="eastAsia"/>
        </w:rPr>
        <w:t>全潮观测应列出监测站位情况表，格式见附表A.2；</w:t>
      </w:r>
    </w:p>
    <w:p>
      <w:pPr>
        <w:pStyle w:val="167"/>
      </w:pPr>
      <w:r>
        <w:rPr>
          <w:rFonts w:hint="eastAsia"/>
        </w:rPr>
        <w:t>在工程海域附近应布设潮位</w:t>
      </w:r>
      <w:r>
        <w:rPr>
          <w:rFonts w:hint="eastAsia" w:hAnsi="宋体" w:cs="MingLiU"/>
        </w:rPr>
        <w:t>监测</w:t>
      </w:r>
      <w:r>
        <w:rPr>
          <w:rFonts w:hint="eastAsia"/>
        </w:rPr>
        <w:t>站，潮位站附近需具备满足四等水准精度要求的水准点。</w:t>
      </w:r>
    </w:p>
    <w:p>
      <w:pPr>
        <w:pStyle w:val="114"/>
        <w:spacing w:before="120" w:after="120"/>
      </w:pPr>
      <w:r>
        <w:rPr>
          <w:rFonts w:hint="eastAsia"/>
        </w:rPr>
        <w:t>全潮温度监测标准监测层次划分</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3110" w:type="dxa"/>
            <w:tcBorders>
              <w:top w:val="single" w:color="auto" w:sz="8" w:space="0"/>
              <w:bottom w:val="single" w:color="auto" w:sz="8" w:space="0"/>
            </w:tcBorders>
            <w:shd w:val="clear" w:color="auto" w:fill="auto"/>
            <w:vAlign w:val="center"/>
          </w:tcPr>
          <w:p>
            <w:pPr>
              <w:pStyle w:val="180"/>
            </w:pPr>
            <w:r>
              <w:rPr>
                <w:rFonts w:hint="eastAsia"/>
              </w:rPr>
              <w:t>垂线水深H（m）</w:t>
            </w:r>
          </w:p>
        </w:tc>
        <w:tc>
          <w:tcPr>
            <w:tcW w:w="3112" w:type="dxa"/>
            <w:tcBorders>
              <w:top w:val="single" w:color="auto" w:sz="8" w:space="0"/>
              <w:bottom w:val="single" w:color="auto" w:sz="8" w:space="0"/>
            </w:tcBorders>
            <w:shd w:val="clear" w:color="auto" w:fill="auto"/>
            <w:vAlign w:val="center"/>
          </w:tcPr>
          <w:p>
            <w:pPr>
              <w:pStyle w:val="180"/>
            </w:pPr>
            <w:r>
              <w:rPr>
                <w:rFonts w:hint="eastAsia"/>
              </w:rPr>
              <w:t>测点数</w:t>
            </w:r>
          </w:p>
        </w:tc>
        <w:tc>
          <w:tcPr>
            <w:tcW w:w="3112" w:type="dxa"/>
            <w:tcBorders>
              <w:top w:val="single" w:color="auto" w:sz="8" w:space="0"/>
              <w:bottom w:val="single" w:color="auto" w:sz="8" w:space="0"/>
            </w:tcBorders>
            <w:shd w:val="clear" w:color="auto" w:fill="auto"/>
            <w:vAlign w:val="center"/>
          </w:tcPr>
          <w:p>
            <w:pPr>
              <w:pStyle w:val="180"/>
            </w:pPr>
            <w:r>
              <w:rPr>
                <w:rFonts w:hint="eastAsia"/>
              </w:rPr>
              <w:t>测点位置水深H（m）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110" w:type="dxa"/>
            <w:tcBorders>
              <w:top w:val="single" w:color="auto" w:sz="8" w:space="0"/>
            </w:tcBorders>
            <w:shd w:val="clear" w:color="auto" w:fill="auto"/>
            <w:vAlign w:val="center"/>
          </w:tcPr>
          <w:p>
            <w:pPr>
              <w:pStyle w:val="180"/>
            </w:pPr>
            <w:r>
              <w:rPr>
                <w:rFonts w:hint="eastAsia"/>
              </w:rPr>
              <w:t>H＜5</w:t>
            </w:r>
          </w:p>
        </w:tc>
        <w:tc>
          <w:tcPr>
            <w:tcW w:w="3112" w:type="dxa"/>
            <w:tcBorders>
              <w:top w:val="single" w:color="auto" w:sz="8" w:space="0"/>
            </w:tcBorders>
            <w:shd w:val="clear" w:color="auto" w:fill="auto"/>
            <w:vAlign w:val="center"/>
          </w:tcPr>
          <w:p>
            <w:pPr>
              <w:pStyle w:val="180"/>
            </w:pPr>
            <w:r>
              <w:rPr>
                <w:rFonts w:hint="eastAsia"/>
              </w:rPr>
              <w:t>3</w:t>
            </w:r>
          </w:p>
        </w:tc>
        <w:tc>
          <w:tcPr>
            <w:tcW w:w="3112" w:type="dxa"/>
            <w:tcBorders>
              <w:top w:val="single" w:color="auto" w:sz="8" w:space="0"/>
            </w:tcBorders>
            <w:shd w:val="clear" w:color="auto" w:fill="auto"/>
            <w:vAlign w:val="center"/>
          </w:tcPr>
          <w:p>
            <w:pPr>
              <w:pStyle w:val="180"/>
            </w:pPr>
            <w:r>
              <w:rPr>
                <w:rFonts w:hint="eastAsia"/>
              </w:rPr>
              <w:t>表层、0.6H、底层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110" w:type="dxa"/>
            <w:tcBorders>
              <w:bottom w:val="single" w:color="auto" w:sz="8" w:space="0"/>
            </w:tcBorders>
            <w:shd w:val="clear" w:color="auto" w:fill="auto"/>
            <w:vAlign w:val="center"/>
          </w:tcPr>
          <w:p>
            <w:pPr>
              <w:pStyle w:val="180"/>
            </w:pPr>
            <w:r>
              <w:rPr>
                <w:rFonts w:hint="eastAsia"/>
              </w:rPr>
              <w:t>H≥5</w:t>
            </w:r>
          </w:p>
        </w:tc>
        <w:tc>
          <w:tcPr>
            <w:tcW w:w="3112" w:type="dxa"/>
            <w:tcBorders>
              <w:bottom w:val="single" w:color="auto" w:sz="8" w:space="0"/>
            </w:tcBorders>
            <w:shd w:val="clear" w:color="auto" w:fill="auto"/>
            <w:vAlign w:val="center"/>
          </w:tcPr>
          <w:p>
            <w:pPr>
              <w:pStyle w:val="180"/>
            </w:pPr>
            <w:r>
              <w:rPr>
                <w:rFonts w:hint="eastAsia"/>
              </w:rPr>
              <w:t>6</w:t>
            </w:r>
          </w:p>
        </w:tc>
        <w:tc>
          <w:tcPr>
            <w:tcW w:w="3112" w:type="dxa"/>
            <w:tcBorders>
              <w:bottom w:val="single" w:color="auto" w:sz="8" w:space="0"/>
            </w:tcBorders>
            <w:shd w:val="clear" w:color="auto" w:fill="auto"/>
            <w:vAlign w:val="center"/>
          </w:tcPr>
          <w:p>
            <w:pPr>
              <w:pStyle w:val="180"/>
            </w:pPr>
            <w:r>
              <w:rPr>
                <w:rFonts w:hint="eastAsia"/>
              </w:rPr>
              <w:t>表层、0.2H、0.4H、0.6H、0.8H底层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9334" w:type="dxa"/>
            <w:gridSpan w:val="3"/>
            <w:tcBorders>
              <w:top w:val="single" w:color="auto" w:sz="8" w:space="0"/>
              <w:bottom w:val="single" w:color="auto" w:sz="8" w:space="0"/>
            </w:tcBorders>
            <w:shd w:val="clear" w:color="auto" w:fill="auto"/>
            <w:vAlign w:val="center"/>
          </w:tcPr>
          <w:p>
            <w:pPr>
              <w:pStyle w:val="181"/>
            </w:pPr>
            <w:r>
              <w:rPr>
                <w:rFonts w:hint="eastAsia"/>
              </w:rPr>
              <w:t>温度表层为水面下0.5m，底层为海底面上0.5m，当海水温度垂向变化剧烈时监测层次可适当增加。</w:t>
            </w:r>
          </w:p>
        </w:tc>
      </w:tr>
    </w:tbl>
    <w:p>
      <w:pPr>
        <w:pStyle w:val="114"/>
        <w:spacing w:before="120" w:after="120"/>
      </w:pPr>
      <w:r>
        <w:rPr>
          <w:rFonts w:hint="eastAsia" w:hAnsi="黑体" w:cs="黑体"/>
        </w:rPr>
        <w:t>全潮海流</w:t>
      </w:r>
      <w:r>
        <w:rPr>
          <w:rFonts w:hint="eastAsia"/>
        </w:rPr>
        <w:t>监测</w:t>
      </w:r>
      <w:r>
        <w:rPr>
          <w:rFonts w:hint="eastAsia" w:hAnsi="黑体" w:cs="黑体"/>
        </w:rPr>
        <w:t>标准</w:t>
      </w:r>
      <w:r>
        <w:rPr>
          <w:rFonts w:hint="eastAsia"/>
        </w:rPr>
        <w:t>监测层次划分</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3110" w:type="dxa"/>
            <w:tcBorders>
              <w:top w:val="single" w:color="auto" w:sz="8" w:space="0"/>
              <w:bottom w:val="single" w:color="auto" w:sz="8" w:space="0"/>
            </w:tcBorders>
            <w:shd w:val="clear" w:color="auto" w:fill="auto"/>
            <w:vAlign w:val="center"/>
          </w:tcPr>
          <w:p>
            <w:pPr>
              <w:pStyle w:val="180"/>
            </w:pPr>
            <w:r>
              <w:rPr>
                <w:rFonts w:hint="eastAsia"/>
              </w:rPr>
              <w:t>垂线水深H（m）</w:t>
            </w:r>
          </w:p>
        </w:tc>
        <w:tc>
          <w:tcPr>
            <w:tcW w:w="3112" w:type="dxa"/>
            <w:tcBorders>
              <w:top w:val="single" w:color="auto" w:sz="8" w:space="0"/>
              <w:bottom w:val="single" w:color="auto" w:sz="8" w:space="0"/>
            </w:tcBorders>
            <w:shd w:val="clear" w:color="auto" w:fill="auto"/>
            <w:vAlign w:val="center"/>
          </w:tcPr>
          <w:p>
            <w:pPr>
              <w:pStyle w:val="180"/>
            </w:pPr>
            <w:r>
              <w:rPr>
                <w:rFonts w:hint="eastAsia"/>
              </w:rPr>
              <w:t>测点数</w:t>
            </w:r>
          </w:p>
        </w:tc>
        <w:tc>
          <w:tcPr>
            <w:tcW w:w="3112" w:type="dxa"/>
            <w:tcBorders>
              <w:top w:val="single" w:color="auto" w:sz="8" w:space="0"/>
              <w:bottom w:val="single" w:color="auto" w:sz="8" w:space="0"/>
            </w:tcBorders>
            <w:shd w:val="clear" w:color="auto" w:fill="auto"/>
            <w:vAlign w:val="center"/>
          </w:tcPr>
          <w:p>
            <w:pPr>
              <w:pStyle w:val="180"/>
            </w:pPr>
            <w:r>
              <w:rPr>
                <w:rFonts w:hint="eastAsia"/>
              </w:rPr>
              <w:t>测点位置水深H（m）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110" w:type="dxa"/>
            <w:tcBorders>
              <w:top w:val="single" w:color="auto" w:sz="8" w:space="0"/>
            </w:tcBorders>
            <w:shd w:val="clear" w:color="auto" w:fill="auto"/>
            <w:vAlign w:val="center"/>
          </w:tcPr>
          <w:p>
            <w:pPr>
              <w:pStyle w:val="180"/>
            </w:pPr>
            <w:r>
              <w:rPr>
                <w:rFonts w:hint="eastAsia"/>
              </w:rPr>
              <w:t>＜2</w:t>
            </w:r>
          </w:p>
        </w:tc>
        <w:tc>
          <w:tcPr>
            <w:tcW w:w="3112" w:type="dxa"/>
            <w:tcBorders>
              <w:top w:val="single" w:color="auto" w:sz="8" w:space="0"/>
            </w:tcBorders>
            <w:shd w:val="clear" w:color="auto" w:fill="auto"/>
            <w:vAlign w:val="center"/>
          </w:tcPr>
          <w:p>
            <w:pPr>
              <w:pStyle w:val="180"/>
            </w:pPr>
            <w:r>
              <w:rPr>
                <w:rFonts w:hint="eastAsia"/>
                <w:szCs w:val="18"/>
              </w:rPr>
              <w:t>1</w:t>
            </w:r>
          </w:p>
        </w:tc>
        <w:tc>
          <w:tcPr>
            <w:tcW w:w="3112" w:type="dxa"/>
            <w:tcBorders>
              <w:top w:val="single" w:color="auto" w:sz="8" w:space="0"/>
            </w:tcBorders>
            <w:shd w:val="clear" w:color="auto" w:fill="auto"/>
            <w:vAlign w:val="center"/>
          </w:tcPr>
          <w:p>
            <w:pPr>
              <w:pStyle w:val="180"/>
            </w:pPr>
            <w:r>
              <w:rPr>
                <w:rFonts w:hint="eastAsia"/>
                <w:szCs w:val="18"/>
              </w:rPr>
              <w:t>0.6H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110" w:type="dxa"/>
            <w:shd w:val="clear" w:color="auto" w:fill="auto"/>
            <w:vAlign w:val="center"/>
          </w:tcPr>
          <w:p>
            <w:pPr>
              <w:pStyle w:val="180"/>
            </w:pPr>
            <w:r>
              <w:rPr>
                <w:rFonts w:hint="eastAsia"/>
                <w:szCs w:val="18"/>
              </w:rPr>
              <w:t>2≤H＜5</w:t>
            </w:r>
          </w:p>
        </w:tc>
        <w:tc>
          <w:tcPr>
            <w:tcW w:w="3112" w:type="dxa"/>
            <w:shd w:val="clear" w:color="auto" w:fill="auto"/>
            <w:vAlign w:val="center"/>
          </w:tcPr>
          <w:p>
            <w:pPr>
              <w:pStyle w:val="180"/>
            </w:pPr>
            <w:r>
              <w:rPr>
                <w:rFonts w:hint="eastAsia"/>
                <w:szCs w:val="18"/>
              </w:rPr>
              <w:t>2</w:t>
            </w:r>
          </w:p>
        </w:tc>
        <w:tc>
          <w:tcPr>
            <w:tcW w:w="3112" w:type="dxa"/>
            <w:shd w:val="clear" w:color="auto" w:fill="auto"/>
            <w:vAlign w:val="center"/>
          </w:tcPr>
          <w:p>
            <w:pPr>
              <w:pStyle w:val="180"/>
            </w:pPr>
            <w:r>
              <w:rPr>
                <w:szCs w:val="18"/>
              </w:rPr>
              <w:t>0.2H</w:t>
            </w:r>
            <w:r>
              <w:rPr>
                <w:rFonts w:hint="eastAsia"/>
                <w:szCs w:val="18"/>
              </w:rPr>
              <w:t>、</w:t>
            </w:r>
            <w:r>
              <w:rPr>
                <w:szCs w:val="18"/>
              </w:rPr>
              <w:t>0.</w:t>
            </w:r>
            <w:r>
              <w:rPr>
                <w:rFonts w:hint="eastAsia"/>
                <w:szCs w:val="18"/>
              </w:rPr>
              <w:t>8</w:t>
            </w:r>
            <w:r>
              <w:rPr>
                <w:szCs w:val="18"/>
              </w:rPr>
              <w:t>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110" w:type="dxa"/>
            <w:shd w:val="clear" w:color="auto" w:fill="auto"/>
            <w:vAlign w:val="center"/>
          </w:tcPr>
          <w:p>
            <w:pPr>
              <w:pStyle w:val="180"/>
            </w:pPr>
            <w:r>
              <w:rPr>
                <w:rFonts w:hint="eastAsia"/>
                <w:szCs w:val="18"/>
              </w:rPr>
              <w:t>5≤H＜8</w:t>
            </w:r>
          </w:p>
        </w:tc>
        <w:tc>
          <w:tcPr>
            <w:tcW w:w="3112" w:type="dxa"/>
            <w:shd w:val="clear" w:color="auto" w:fill="auto"/>
            <w:vAlign w:val="center"/>
          </w:tcPr>
          <w:p>
            <w:pPr>
              <w:pStyle w:val="180"/>
            </w:pPr>
            <w:r>
              <w:rPr>
                <w:rFonts w:hint="eastAsia"/>
                <w:szCs w:val="18"/>
              </w:rPr>
              <w:t>3</w:t>
            </w:r>
          </w:p>
        </w:tc>
        <w:tc>
          <w:tcPr>
            <w:tcW w:w="3112" w:type="dxa"/>
            <w:shd w:val="clear" w:color="auto" w:fill="auto"/>
            <w:vAlign w:val="center"/>
          </w:tcPr>
          <w:p>
            <w:pPr>
              <w:pStyle w:val="180"/>
            </w:pPr>
            <w:r>
              <w:rPr>
                <w:szCs w:val="18"/>
              </w:rPr>
              <w:t>0.2H</w:t>
            </w:r>
            <w:r>
              <w:rPr>
                <w:rFonts w:hint="eastAsia"/>
                <w:szCs w:val="18"/>
              </w:rPr>
              <w:t>、</w:t>
            </w:r>
            <w:r>
              <w:rPr>
                <w:szCs w:val="18"/>
              </w:rPr>
              <w:t>0.6H</w:t>
            </w:r>
            <w:r>
              <w:rPr>
                <w:rFonts w:hint="eastAsia"/>
                <w:szCs w:val="18"/>
              </w:rPr>
              <w:t>、</w:t>
            </w:r>
            <w:r>
              <w:rPr>
                <w:szCs w:val="18"/>
              </w:rPr>
              <w:t>0.8H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110" w:type="dxa"/>
            <w:shd w:val="clear" w:color="auto" w:fill="auto"/>
            <w:vAlign w:val="center"/>
          </w:tcPr>
          <w:p>
            <w:pPr>
              <w:pStyle w:val="180"/>
            </w:pPr>
            <w:r>
              <w:rPr>
                <w:rFonts w:hint="eastAsia"/>
                <w:szCs w:val="18"/>
              </w:rPr>
              <w:t>8≤H＜11</w:t>
            </w:r>
          </w:p>
        </w:tc>
        <w:tc>
          <w:tcPr>
            <w:tcW w:w="3112" w:type="dxa"/>
            <w:shd w:val="clear" w:color="auto" w:fill="auto"/>
            <w:vAlign w:val="center"/>
          </w:tcPr>
          <w:p>
            <w:pPr>
              <w:pStyle w:val="180"/>
            </w:pPr>
            <w:r>
              <w:rPr>
                <w:rFonts w:hint="eastAsia"/>
                <w:szCs w:val="18"/>
              </w:rPr>
              <w:t>5</w:t>
            </w:r>
          </w:p>
        </w:tc>
        <w:tc>
          <w:tcPr>
            <w:tcW w:w="3112" w:type="dxa"/>
            <w:shd w:val="clear" w:color="auto" w:fill="auto"/>
            <w:vAlign w:val="center"/>
          </w:tcPr>
          <w:p>
            <w:pPr>
              <w:pStyle w:val="180"/>
            </w:pPr>
            <w:r>
              <w:rPr>
                <w:szCs w:val="18"/>
              </w:rPr>
              <w:t>表层</w:t>
            </w:r>
            <w:r>
              <w:rPr>
                <w:rFonts w:hint="eastAsia"/>
                <w:szCs w:val="18"/>
              </w:rPr>
              <w:t>、</w:t>
            </w:r>
            <w:r>
              <w:rPr>
                <w:szCs w:val="18"/>
              </w:rPr>
              <w:t>0.2H</w:t>
            </w:r>
            <w:r>
              <w:rPr>
                <w:rFonts w:hint="eastAsia"/>
                <w:szCs w:val="18"/>
              </w:rPr>
              <w:t>、</w:t>
            </w:r>
            <w:r>
              <w:rPr>
                <w:szCs w:val="18"/>
              </w:rPr>
              <w:t>0.6H</w:t>
            </w:r>
            <w:r>
              <w:rPr>
                <w:rFonts w:hint="eastAsia"/>
                <w:szCs w:val="18"/>
              </w:rPr>
              <w:t>、</w:t>
            </w:r>
            <w:r>
              <w:rPr>
                <w:szCs w:val="18"/>
              </w:rPr>
              <w:t>0.8H</w:t>
            </w:r>
            <w:r>
              <w:rPr>
                <w:rFonts w:hint="eastAsia"/>
                <w:szCs w:val="18"/>
              </w:rPr>
              <w:t>、</w:t>
            </w:r>
            <w:r>
              <w:rPr>
                <w:szCs w:val="18"/>
              </w:rPr>
              <w:t>底层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110" w:type="dxa"/>
            <w:tcBorders>
              <w:bottom w:val="single" w:color="auto" w:sz="8" w:space="0"/>
            </w:tcBorders>
            <w:shd w:val="clear" w:color="auto" w:fill="auto"/>
            <w:vAlign w:val="center"/>
          </w:tcPr>
          <w:p>
            <w:pPr>
              <w:pStyle w:val="180"/>
            </w:pPr>
            <w:r>
              <w:rPr>
                <w:rFonts w:hint="eastAsia"/>
                <w:szCs w:val="18"/>
              </w:rPr>
              <w:t>≥11</w:t>
            </w:r>
          </w:p>
        </w:tc>
        <w:tc>
          <w:tcPr>
            <w:tcW w:w="3112" w:type="dxa"/>
            <w:tcBorders>
              <w:bottom w:val="single" w:color="auto" w:sz="8" w:space="0"/>
            </w:tcBorders>
            <w:shd w:val="clear" w:color="auto" w:fill="auto"/>
            <w:vAlign w:val="center"/>
          </w:tcPr>
          <w:p>
            <w:pPr>
              <w:pStyle w:val="180"/>
            </w:pPr>
            <w:r>
              <w:rPr>
                <w:rFonts w:hint="eastAsia"/>
                <w:szCs w:val="18"/>
              </w:rPr>
              <w:t>6</w:t>
            </w:r>
          </w:p>
        </w:tc>
        <w:tc>
          <w:tcPr>
            <w:tcW w:w="3112" w:type="dxa"/>
            <w:tcBorders>
              <w:bottom w:val="single" w:color="auto" w:sz="8" w:space="0"/>
            </w:tcBorders>
            <w:shd w:val="clear" w:color="auto" w:fill="auto"/>
            <w:vAlign w:val="center"/>
          </w:tcPr>
          <w:p>
            <w:pPr>
              <w:pStyle w:val="180"/>
            </w:pPr>
            <w:r>
              <w:rPr>
                <w:szCs w:val="18"/>
              </w:rPr>
              <w:t>表层</w:t>
            </w:r>
            <w:r>
              <w:rPr>
                <w:rFonts w:hint="eastAsia"/>
                <w:szCs w:val="18"/>
              </w:rPr>
              <w:t>、</w:t>
            </w:r>
            <w:r>
              <w:rPr>
                <w:szCs w:val="18"/>
              </w:rPr>
              <w:t>0.2H</w:t>
            </w:r>
            <w:r>
              <w:rPr>
                <w:rFonts w:hint="eastAsia"/>
                <w:szCs w:val="18"/>
              </w:rPr>
              <w:t>、</w:t>
            </w:r>
            <w:r>
              <w:rPr>
                <w:szCs w:val="18"/>
              </w:rPr>
              <w:t>0.4H</w:t>
            </w:r>
            <w:r>
              <w:rPr>
                <w:rFonts w:hint="eastAsia"/>
                <w:szCs w:val="18"/>
              </w:rPr>
              <w:t>、</w:t>
            </w:r>
            <w:r>
              <w:rPr>
                <w:szCs w:val="18"/>
              </w:rPr>
              <w:t>0.6H</w:t>
            </w:r>
            <w:r>
              <w:rPr>
                <w:rFonts w:hint="eastAsia"/>
                <w:szCs w:val="18"/>
              </w:rPr>
              <w:t>、</w:t>
            </w:r>
            <w:r>
              <w:rPr>
                <w:szCs w:val="18"/>
              </w:rPr>
              <w:t>0.8H</w:t>
            </w:r>
            <w:r>
              <w:rPr>
                <w:rFonts w:hint="eastAsia"/>
                <w:szCs w:val="18"/>
              </w:rPr>
              <w:t>、</w:t>
            </w:r>
            <w:r>
              <w:rPr>
                <w:szCs w:val="18"/>
              </w:rPr>
              <w:t>底层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9334" w:type="dxa"/>
            <w:gridSpan w:val="3"/>
            <w:tcBorders>
              <w:top w:val="single" w:color="auto" w:sz="8" w:space="0"/>
              <w:bottom w:val="single" w:color="auto" w:sz="8" w:space="0"/>
            </w:tcBorders>
            <w:shd w:val="clear" w:color="auto" w:fill="auto"/>
            <w:vAlign w:val="center"/>
          </w:tcPr>
          <w:p>
            <w:pPr>
              <w:pStyle w:val="181"/>
            </w:pPr>
            <w:r>
              <w:rPr>
                <w:rFonts w:hint="eastAsia"/>
              </w:rPr>
              <w:t>海流表层为水面下0.5m，底层为海底面上0.5m。</w:t>
            </w:r>
          </w:p>
        </w:tc>
      </w:tr>
    </w:tbl>
    <w:p>
      <w:pPr>
        <w:pStyle w:val="107"/>
        <w:spacing w:before="120" w:after="120"/>
      </w:pPr>
      <w:bookmarkStart w:id="165" w:name="_Toc191026417"/>
      <w:bookmarkStart w:id="166" w:name="_Toc191020795"/>
      <w:bookmarkStart w:id="167" w:name="_Toc191040933"/>
      <w:bookmarkStart w:id="168" w:name="_Toc191041415"/>
      <w:bookmarkStart w:id="169" w:name="_Toc169514883"/>
      <w:bookmarkStart w:id="170" w:name="_Toc191041585"/>
      <w:r>
        <w:rPr>
          <w:rFonts w:hint="eastAsia"/>
        </w:rPr>
        <w:t>监测时间及频次</w:t>
      </w:r>
      <w:bookmarkEnd w:id="165"/>
      <w:bookmarkEnd w:id="166"/>
      <w:bookmarkEnd w:id="167"/>
      <w:bookmarkEnd w:id="168"/>
      <w:bookmarkEnd w:id="169"/>
      <w:bookmarkEnd w:id="170"/>
    </w:p>
    <w:p>
      <w:pPr>
        <w:pStyle w:val="58"/>
        <w:ind w:firstLine="420"/>
      </w:pPr>
      <w:r>
        <w:rPr>
          <w:rFonts w:hint="eastAsia" w:hAnsi="宋体" w:cs="MingLiU"/>
        </w:rPr>
        <w:t>监测时间和频次应根据目标海域的水动力特征确定</w:t>
      </w:r>
      <w:r>
        <w:rPr>
          <w:rFonts w:hint="eastAsia"/>
        </w:rPr>
        <w:t>，宜覆盖冬夏两季的大、中、小潮期，每个潮期的持续时间应不少</w:t>
      </w:r>
      <w:r>
        <w:t>于2</w:t>
      </w:r>
      <w:r>
        <w:rPr>
          <w:rFonts w:hint="eastAsia"/>
        </w:rPr>
        <w:t>5小时</w:t>
      </w:r>
      <w:r>
        <w:t>，</w:t>
      </w:r>
      <w:r>
        <w:rPr>
          <w:rFonts w:hint="eastAsia"/>
        </w:rPr>
        <w:t>测量时间间隔应不大于1小时，在无人机遥感监测期间应加密监测。</w:t>
      </w:r>
    </w:p>
    <w:p>
      <w:pPr>
        <w:pStyle w:val="107"/>
        <w:spacing w:before="120" w:after="120"/>
      </w:pPr>
      <w:bookmarkStart w:id="171" w:name="_Toc169514884"/>
      <w:bookmarkStart w:id="172" w:name="_Toc191041586"/>
      <w:bookmarkStart w:id="173" w:name="_Toc191020796"/>
      <w:bookmarkStart w:id="174" w:name="_Toc191040934"/>
      <w:bookmarkStart w:id="175" w:name="_Toc191041416"/>
      <w:bookmarkStart w:id="176" w:name="_Toc191026418"/>
      <w:r>
        <w:rPr>
          <w:rFonts w:hint="eastAsia" w:ascii="宋体" w:hAnsi="宋体" w:cs="MingLiU"/>
        </w:rPr>
        <w:t>监测</w:t>
      </w:r>
      <w:r>
        <w:rPr>
          <w:rFonts w:hint="eastAsia"/>
        </w:rPr>
        <w:t>方法</w:t>
      </w:r>
      <w:bookmarkEnd w:id="171"/>
      <w:bookmarkEnd w:id="172"/>
      <w:bookmarkEnd w:id="173"/>
      <w:bookmarkEnd w:id="174"/>
      <w:bookmarkEnd w:id="175"/>
      <w:bookmarkEnd w:id="176"/>
    </w:p>
    <w:p>
      <w:pPr>
        <w:pStyle w:val="167"/>
      </w:pPr>
      <w:r>
        <w:rPr>
          <w:rFonts w:hint="eastAsia"/>
        </w:rPr>
        <w:t>各测船在测量开始前按设计坐标导航就位，采用单点系泊停船，记录每个潮次测量时的实际站位坐标。</w:t>
      </w:r>
    </w:p>
    <w:p>
      <w:pPr>
        <w:pStyle w:val="167"/>
      </w:pPr>
      <w:r>
        <w:rPr>
          <w:rFonts w:hint="eastAsia"/>
        </w:rPr>
        <w:t>在规定时间将设置为深度模式的温盐仪缓慢（30~50cm/s）投放至水底，进行剖面温度观测，垂向水温数据分层间隔应不大于0.1m。</w:t>
      </w:r>
    </w:p>
    <w:p>
      <w:pPr>
        <w:pStyle w:val="167"/>
      </w:pPr>
      <w:r>
        <w:rPr>
          <w:rFonts w:hint="eastAsia"/>
        </w:rPr>
        <w:t>表层海水温度按照海面下0~0.5m的温度平均值确定，并分析表层海水温度与海面下0.5m温度的相关性，用于修正固定站连续温度监测数据和同步观测的海水温度数据，表层海水温度的修正按5.4.3要求确定。</w:t>
      </w:r>
    </w:p>
    <w:p>
      <w:pPr>
        <w:pStyle w:val="167"/>
      </w:pPr>
      <w:r>
        <w:rPr>
          <w:rFonts w:hint="eastAsia"/>
        </w:rPr>
        <w:t>全潮海流</w:t>
      </w:r>
      <w:r>
        <w:rPr>
          <w:rFonts w:hint="eastAsia" w:hAnsi="宋体" w:cs="MingLiU"/>
        </w:rPr>
        <w:t>监测</w:t>
      </w:r>
      <w:r>
        <w:rPr>
          <w:rFonts w:hint="eastAsia"/>
        </w:rPr>
        <w:t>每小时整点同步观测分层流速、流向，转流时加密为0.5小时，分层间隔不大于1m。各测站在转流后1小时统一收测（以转流为准，在转流前开测，转流后结束，满足潮流闭合要求）。</w:t>
      </w:r>
    </w:p>
    <w:p>
      <w:pPr>
        <w:pStyle w:val="107"/>
        <w:spacing w:before="120" w:after="120"/>
      </w:pPr>
      <w:bookmarkStart w:id="177" w:name="_Toc191040935"/>
      <w:bookmarkStart w:id="178" w:name="_Toc191026419"/>
      <w:bookmarkStart w:id="179" w:name="_Toc191020797"/>
      <w:bookmarkStart w:id="180" w:name="_Toc169514885"/>
      <w:bookmarkStart w:id="181" w:name="_Toc191041417"/>
      <w:bookmarkStart w:id="182" w:name="_Toc191041587"/>
      <w:r>
        <w:rPr>
          <w:rFonts w:hint="eastAsia"/>
        </w:rPr>
        <w:t>质量</w:t>
      </w:r>
      <w:r>
        <w:rPr>
          <w:rFonts w:hint="eastAsia" w:hAnsi="黑体" w:cs="黑体"/>
        </w:rPr>
        <w:t>要求</w:t>
      </w:r>
      <w:bookmarkEnd w:id="177"/>
      <w:bookmarkEnd w:id="178"/>
      <w:bookmarkEnd w:id="179"/>
      <w:bookmarkEnd w:id="180"/>
      <w:bookmarkEnd w:id="181"/>
      <w:bookmarkEnd w:id="182"/>
    </w:p>
    <w:p>
      <w:pPr>
        <w:pStyle w:val="167"/>
      </w:pPr>
      <w:r>
        <w:rPr>
          <w:rFonts w:hint="eastAsia"/>
        </w:rPr>
        <w:t>数据完整率应不小于95%。</w:t>
      </w:r>
    </w:p>
    <w:p>
      <w:pPr>
        <w:pStyle w:val="167"/>
        <w:rPr>
          <w:rFonts w:hint="eastAsia" w:hAnsi="宋体" w:cs="MingLiU"/>
        </w:rPr>
      </w:pPr>
      <w:r>
        <w:rPr>
          <w:rFonts w:hint="eastAsia" w:hAnsi="宋体" w:cs="MingLiU"/>
        </w:rPr>
        <w:t>其余要求按照</w:t>
      </w:r>
      <w:r>
        <w:rPr>
          <w:rFonts w:hint="eastAsia"/>
        </w:rPr>
        <w:t>GB/T 12763.2和GB/T 14914.2的</w:t>
      </w:r>
      <w:r>
        <w:rPr>
          <w:rFonts w:hint="eastAsia" w:hAnsi="宋体" w:cs="MingLiU"/>
        </w:rPr>
        <w:t>有关规定执行。</w:t>
      </w:r>
    </w:p>
    <w:p>
      <w:pPr>
        <w:pStyle w:val="106"/>
        <w:spacing w:before="240" w:after="240"/>
      </w:pPr>
      <w:bookmarkStart w:id="183" w:name="_Toc191040936"/>
      <w:bookmarkStart w:id="184" w:name="_Toc191026420"/>
      <w:bookmarkStart w:id="185" w:name="_Toc191020798"/>
      <w:bookmarkStart w:id="186" w:name="_Toc191041588"/>
      <w:bookmarkStart w:id="187" w:name="_Toc169514886"/>
      <w:bookmarkStart w:id="188" w:name="_Toc191041418"/>
      <w:r>
        <w:rPr>
          <w:rFonts w:hint="eastAsia"/>
        </w:rPr>
        <w:t>断面</w:t>
      </w:r>
      <w:r>
        <w:rPr>
          <w:rFonts w:hint="eastAsia" w:ascii="宋体" w:hAnsi="宋体" w:cs="MingLiU"/>
        </w:rPr>
        <w:t>监测</w:t>
      </w:r>
      <w:bookmarkEnd w:id="183"/>
      <w:bookmarkEnd w:id="184"/>
      <w:bookmarkEnd w:id="185"/>
      <w:bookmarkEnd w:id="186"/>
      <w:bookmarkEnd w:id="187"/>
      <w:bookmarkEnd w:id="188"/>
    </w:p>
    <w:p>
      <w:pPr>
        <w:pStyle w:val="107"/>
        <w:spacing w:before="120" w:after="120"/>
      </w:pPr>
      <w:bookmarkStart w:id="189" w:name="_Hlk165365396"/>
      <w:bookmarkStart w:id="190" w:name="_Toc191041589"/>
      <w:bookmarkStart w:id="191" w:name="_Toc169514887"/>
      <w:bookmarkStart w:id="192" w:name="_Toc191026421"/>
      <w:bookmarkStart w:id="193" w:name="_Toc191041419"/>
      <w:bookmarkStart w:id="194" w:name="_Toc191020799"/>
      <w:bookmarkStart w:id="195" w:name="_Toc191040937"/>
      <w:r>
        <w:rPr>
          <w:rFonts w:hint="eastAsia"/>
        </w:rPr>
        <w:t>监测内容</w:t>
      </w:r>
      <w:bookmarkEnd w:id="189"/>
      <w:bookmarkEnd w:id="190"/>
      <w:bookmarkEnd w:id="191"/>
      <w:bookmarkEnd w:id="192"/>
      <w:bookmarkEnd w:id="193"/>
      <w:bookmarkEnd w:id="194"/>
      <w:bookmarkEnd w:id="195"/>
    </w:p>
    <w:p>
      <w:pPr>
        <w:pStyle w:val="58"/>
        <w:ind w:firstLine="420"/>
      </w:pPr>
      <w:r>
        <w:rPr>
          <w:rFonts w:hint="eastAsia"/>
        </w:rPr>
        <w:t>在温排水监测区域布设断面，采用船舶进行走航式表层海水温度监测。</w:t>
      </w:r>
    </w:p>
    <w:p>
      <w:pPr>
        <w:pStyle w:val="107"/>
        <w:spacing w:before="120" w:after="120"/>
        <w:rPr>
          <w:rFonts w:cs="MingLiU"/>
        </w:rPr>
      </w:pPr>
      <w:bookmarkStart w:id="196" w:name="_Toc191020800"/>
      <w:bookmarkStart w:id="197" w:name="_Hlk165365413"/>
      <w:bookmarkStart w:id="198" w:name="_Toc169514888"/>
      <w:bookmarkStart w:id="199" w:name="_Toc191026422"/>
      <w:bookmarkStart w:id="200" w:name="_Toc191041420"/>
      <w:bookmarkStart w:id="201" w:name="_Toc191041590"/>
      <w:bookmarkStart w:id="202" w:name="_Toc191040938"/>
      <w:r>
        <w:rPr>
          <w:rFonts w:hint="eastAsia"/>
        </w:rPr>
        <w:t>断面布设</w:t>
      </w:r>
      <w:bookmarkEnd w:id="196"/>
      <w:bookmarkEnd w:id="197"/>
      <w:bookmarkEnd w:id="198"/>
      <w:bookmarkEnd w:id="199"/>
      <w:bookmarkEnd w:id="200"/>
      <w:bookmarkEnd w:id="201"/>
      <w:bookmarkEnd w:id="202"/>
    </w:p>
    <w:p>
      <w:pPr>
        <w:pStyle w:val="167"/>
      </w:pPr>
      <w:r>
        <w:rPr>
          <w:rFonts w:hint="eastAsia"/>
        </w:rPr>
        <w:t>断面应穿越温排水潜排区并均匀布设，走向应与主潮流流向或岸线垂直，</w:t>
      </w:r>
      <w:r>
        <w:t>测线起点一般为靠岸方向，终点应包络1</w:t>
      </w:r>
      <w:r>
        <w:rPr>
          <w:rFonts w:hint="eastAsia"/>
        </w:rPr>
        <w:t>℃</w:t>
      </w:r>
      <w:r>
        <w:t>温升线区域外</w:t>
      </w:r>
      <w:r>
        <w:rPr>
          <w:rFonts w:hint="eastAsia"/>
        </w:rPr>
        <w:t>；</w:t>
      </w:r>
      <w:r>
        <w:t xml:space="preserve"> </w:t>
      </w:r>
    </w:p>
    <w:p>
      <w:pPr>
        <w:pStyle w:val="167"/>
      </w:pPr>
      <w:r>
        <w:rPr>
          <w:rFonts w:hint="eastAsia"/>
        </w:rPr>
        <w:t>温排水的排放口采用海底管道排放时，主测线布设宜采用螺旋线或45°斜线；</w:t>
      </w:r>
    </w:p>
    <w:p>
      <w:pPr>
        <w:pStyle w:val="167"/>
      </w:pPr>
      <w:r>
        <w:rPr>
          <w:rFonts w:hint="eastAsia"/>
        </w:rPr>
        <w:t>断面</w:t>
      </w:r>
      <w:r>
        <w:t>数量应不少于5</w:t>
      </w:r>
      <w:r>
        <w:rPr>
          <w:rFonts w:hint="eastAsia"/>
        </w:rPr>
        <w:t>条，当涉及海洋生态敏感区时应适当增设断面，每条长度不宜超过8km；</w:t>
      </w:r>
    </w:p>
    <w:p>
      <w:pPr>
        <w:pStyle w:val="167"/>
      </w:pPr>
      <w:r>
        <w:rPr>
          <w:rFonts w:hint="eastAsia"/>
        </w:rPr>
        <w:t>断面上温升区变化特征处宜布设垂向水温监测点采集剖面水温数据，每条断面垂向水温观测点不宜少于5个，垂向分层按照表2划分；</w:t>
      </w:r>
    </w:p>
    <w:p>
      <w:pPr>
        <w:pStyle w:val="167"/>
      </w:pPr>
      <w:r>
        <w:rPr>
          <w:rFonts w:hint="eastAsia"/>
        </w:rPr>
        <w:t>断面监测前应画出断面分布图，格式见附</w:t>
      </w:r>
      <w:r>
        <w:t>表A.3。</w:t>
      </w:r>
    </w:p>
    <w:p>
      <w:pPr>
        <w:pStyle w:val="107"/>
        <w:spacing w:before="120" w:after="120"/>
      </w:pPr>
      <w:bookmarkStart w:id="203" w:name="_Hlk165365460"/>
      <w:bookmarkStart w:id="204" w:name="_Toc169514889"/>
      <w:bookmarkStart w:id="205" w:name="_Toc191026423"/>
      <w:bookmarkStart w:id="206" w:name="_Toc191040939"/>
      <w:bookmarkStart w:id="207" w:name="_Toc191041421"/>
      <w:bookmarkStart w:id="208" w:name="_Toc191020801"/>
      <w:bookmarkStart w:id="209" w:name="_Toc191041591"/>
      <w:r>
        <w:rPr>
          <w:rFonts w:hint="eastAsia" w:ascii="宋体" w:hAnsi="宋体"/>
        </w:rPr>
        <w:t>监测</w:t>
      </w:r>
      <w:r>
        <w:rPr>
          <w:rFonts w:hint="eastAsia"/>
        </w:rPr>
        <w:t>时间和频次</w:t>
      </w:r>
      <w:bookmarkEnd w:id="203"/>
      <w:bookmarkEnd w:id="204"/>
      <w:bookmarkEnd w:id="205"/>
      <w:bookmarkEnd w:id="206"/>
      <w:bookmarkEnd w:id="207"/>
      <w:bookmarkEnd w:id="208"/>
      <w:bookmarkEnd w:id="209"/>
    </w:p>
    <w:p>
      <w:pPr>
        <w:pStyle w:val="58"/>
        <w:ind w:firstLine="420"/>
      </w:pPr>
      <w:r>
        <w:rPr>
          <w:rFonts w:hint="eastAsia"/>
        </w:rPr>
        <w:t>监测时间和频次应根据目标海域的水动力特征确定，在大潮、中潮和小潮期间宜选取每个潮型的涨憩、落急、落憩、涨急4个特征潮态进行断面温度监测，宜根据现场情况在每个潮态节点前开始监测，与航空遥感监测同步进行。</w:t>
      </w:r>
    </w:p>
    <w:p>
      <w:pPr>
        <w:pStyle w:val="107"/>
        <w:spacing w:before="120" w:after="120"/>
      </w:pPr>
      <w:bookmarkStart w:id="210" w:name="_Toc169514890"/>
      <w:bookmarkStart w:id="211" w:name="_Toc191026424"/>
      <w:bookmarkStart w:id="212" w:name="_Toc191020802"/>
      <w:bookmarkStart w:id="213" w:name="_Toc191040940"/>
      <w:bookmarkStart w:id="214" w:name="_Toc191041592"/>
      <w:bookmarkStart w:id="215" w:name="_Toc191041422"/>
      <w:r>
        <w:rPr>
          <w:rFonts w:hint="eastAsia" w:ascii="宋体" w:hAnsi="宋体"/>
        </w:rPr>
        <w:t>监测</w:t>
      </w:r>
      <w:r>
        <w:rPr>
          <w:rFonts w:hint="eastAsia"/>
        </w:rPr>
        <w:t>方法</w:t>
      </w:r>
      <w:bookmarkEnd w:id="210"/>
      <w:bookmarkEnd w:id="211"/>
      <w:bookmarkEnd w:id="212"/>
      <w:bookmarkEnd w:id="213"/>
      <w:bookmarkEnd w:id="214"/>
      <w:bookmarkEnd w:id="215"/>
    </w:p>
    <w:p>
      <w:pPr>
        <w:pStyle w:val="167"/>
      </w:pPr>
      <w:r>
        <w:rPr>
          <w:rFonts w:hint="eastAsia"/>
        </w:rPr>
        <w:t>测量前应对仪器进行时间校正；走航测温仪器按时间模式进行数据采样，采样间隔宜设置为1s；垂向测温仪器按深度模式进行数据采样，垂向分层间隔应不大于0.1m。</w:t>
      </w:r>
    </w:p>
    <w:p>
      <w:pPr>
        <w:pStyle w:val="167"/>
        <w:rPr>
          <w:rFonts w:hint="eastAsia" w:hAnsi="宋体" w:cs="MingLiU"/>
        </w:rPr>
      </w:pPr>
      <w:r>
        <w:rPr>
          <w:rFonts w:hint="eastAsia" w:hAnsi="宋体" w:cs="MingLiU"/>
        </w:rPr>
        <w:t>将用于走航的测温仪器固定在测量杆上，安装在船舶侧</w:t>
      </w:r>
      <w:r>
        <w:rPr>
          <w:rFonts w:hint="eastAsia"/>
        </w:rPr>
        <w:t>弦</w:t>
      </w:r>
      <w:r>
        <w:t>1/2</w:t>
      </w:r>
      <w:r>
        <w:rPr>
          <w:rFonts w:hint="eastAsia"/>
        </w:rPr>
        <w:t>处，温度传感器离水面的垂直距离不得超0.5m，监测过程中避免测温仪器露出水面或被漂浮物覆盖。</w:t>
      </w:r>
    </w:p>
    <w:p>
      <w:pPr>
        <w:pStyle w:val="167"/>
      </w:pPr>
      <w:r>
        <w:rPr>
          <w:rFonts w:hint="eastAsia"/>
        </w:rPr>
        <w:t>测船沿断面进行走航温度监测，最大船速不超过</w:t>
      </w:r>
      <w:r>
        <w:t>2m/s</w:t>
      </w:r>
      <w:r>
        <w:rPr>
          <w:rFonts w:hint="eastAsia"/>
        </w:rPr>
        <w:t>，每个特征潮态温度监测应在1小时内完成。</w:t>
      </w:r>
    </w:p>
    <w:p>
      <w:pPr>
        <w:pStyle w:val="167"/>
      </w:pPr>
      <w:r>
        <w:rPr>
          <w:rFonts w:hint="eastAsia"/>
        </w:rPr>
        <w:t>测船到达垂向水温点后减速停船，将垂向测温仪器缓慢（30~50cm/s）投放至水底，采集垂向水温数据。</w:t>
      </w:r>
    </w:p>
    <w:p>
      <w:pPr>
        <w:pStyle w:val="167"/>
      </w:pPr>
      <w:r>
        <w:rPr>
          <w:rFonts w:hint="eastAsia"/>
        </w:rPr>
        <w:t>垂向水温点监测时，表层海水温度按照海面</w:t>
      </w:r>
      <w:r>
        <w:t>下0</w:t>
      </w:r>
      <w:r>
        <w:rPr>
          <w:rFonts w:hint="eastAsia"/>
        </w:rPr>
        <w:t>~</w:t>
      </w:r>
      <w:r>
        <w:t>0.5m</w:t>
      </w:r>
      <w:r>
        <w:rPr>
          <w:rFonts w:hint="eastAsia"/>
        </w:rPr>
        <w:t>的温度平均值确定，分析表层海水温度与海面下</w:t>
      </w:r>
      <w:r>
        <w:t>0.5m</w:t>
      </w:r>
      <w:r>
        <w:rPr>
          <w:rFonts w:hint="eastAsia"/>
        </w:rPr>
        <w:t>温度的相关性，用于修正断面走航监测采集到的温度数据，表层海水温度的修正按5.4.3要求确定。</w:t>
      </w:r>
    </w:p>
    <w:p>
      <w:pPr>
        <w:pStyle w:val="167"/>
      </w:pPr>
      <w:r>
        <w:rPr>
          <w:rFonts w:hint="eastAsia"/>
        </w:rPr>
        <w:t>海上风力等级超过5级时，应停止作业。</w:t>
      </w:r>
    </w:p>
    <w:p>
      <w:pPr>
        <w:pStyle w:val="107"/>
        <w:spacing w:before="120" w:after="120"/>
      </w:pPr>
      <w:bookmarkStart w:id="216" w:name="_Toc169514891"/>
      <w:bookmarkStart w:id="217" w:name="_Toc191020803"/>
      <w:bookmarkStart w:id="218" w:name="_Toc191041423"/>
      <w:bookmarkStart w:id="219" w:name="_Toc191040941"/>
      <w:bookmarkStart w:id="220" w:name="_Toc191026425"/>
      <w:bookmarkStart w:id="221" w:name="_Toc191041593"/>
      <w:r>
        <w:rPr>
          <w:rFonts w:hint="eastAsia"/>
        </w:rPr>
        <w:t>质量要求</w:t>
      </w:r>
      <w:bookmarkEnd w:id="216"/>
      <w:bookmarkEnd w:id="217"/>
      <w:bookmarkEnd w:id="218"/>
      <w:bookmarkEnd w:id="219"/>
      <w:bookmarkEnd w:id="220"/>
      <w:bookmarkEnd w:id="221"/>
    </w:p>
    <w:p>
      <w:pPr>
        <w:pStyle w:val="167"/>
      </w:pPr>
      <w:r>
        <w:rPr>
          <w:rFonts w:hint="eastAsia"/>
        </w:rPr>
        <w:t>数据完整率应不小于95%。</w:t>
      </w:r>
    </w:p>
    <w:p>
      <w:pPr>
        <w:pStyle w:val="167"/>
      </w:pPr>
      <w:r>
        <w:rPr>
          <w:rFonts w:hint="eastAsia"/>
        </w:rPr>
        <w:t>水温</w:t>
      </w:r>
      <w:r>
        <w:rPr>
          <w:rFonts w:hint="eastAsia" w:hAnsi="宋体" w:cs="MingLiU"/>
        </w:rPr>
        <w:t>监测</w:t>
      </w:r>
      <w:r>
        <w:rPr>
          <w:rFonts w:hint="eastAsia"/>
        </w:rPr>
        <w:t>的精确度应达到±0.05℃、分辨率应达到0.01℃。</w:t>
      </w:r>
    </w:p>
    <w:p>
      <w:pPr>
        <w:pStyle w:val="167"/>
      </w:pPr>
      <w:r>
        <w:rPr>
          <w:rFonts w:hint="eastAsia"/>
        </w:rPr>
        <w:t>走航测温时</w:t>
      </w:r>
      <w:r>
        <w:rPr>
          <w:rFonts w:hint="eastAsia" w:hAnsi="宋体" w:cs="MingLiU"/>
        </w:rPr>
        <w:t>平面定位误差应不</w:t>
      </w:r>
      <w:r>
        <w:rPr>
          <w:rFonts w:hint="eastAsia"/>
        </w:rPr>
        <w:t>超过2m，定位中心应与测温中心一致，其偏差不大于图上0.3mm，超出时应进行归心改正。</w:t>
      </w:r>
    </w:p>
    <w:p>
      <w:pPr>
        <w:pStyle w:val="106"/>
        <w:spacing w:before="240" w:after="240"/>
      </w:pPr>
      <w:bookmarkStart w:id="222" w:name="_Toc191041594"/>
      <w:bookmarkStart w:id="223" w:name="_Toc169514892"/>
      <w:bookmarkStart w:id="224" w:name="_Toc191026426"/>
      <w:bookmarkStart w:id="225" w:name="_Toc191041424"/>
      <w:bookmarkStart w:id="226" w:name="_Toc191040942"/>
      <w:bookmarkStart w:id="227" w:name="_Toc191020804"/>
      <w:r>
        <w:rPr>
          <w:rFonts w:hint="eastAsia"/>
        </w:rPr>
        <w:t>表流迹线温度监测</w:t>
      </w:r>
      <w:bookmarkEnd w:id="222"/>
      <w:bookmarkEnd w:id="223"/>
      <w:bookmarkEnd w:id="224"/>
      <w:bookmarkEnd w:id="225"/>
      <w:bookmarkEnd w:id="226"/>
      <w:bookmarkEnd w:id="227"/>
    </w:p>
    <w:p>
      <w:pPr>
        <w:pStyle w:val="107"/>
        <w:spacing w:before="120" w:after="120"/>
      </w:pPr>
      <w:bookmarkStart w:id="228" w:name="_Toc191041425"/>
      <w:bookmarkStart w:id="229" w:name="_Toc191041595"/>
      <w:bookmarkStart w:id="230" w:name="_Toc191020805"/>
      <w:bookmarkStart w:id="231" w:name="_Toc169514893"/>
      <w:bookmarkStart w:id="232" w:name="_Toc191026427"/>
      <w:bookmarkStart w:id="233" w:name="_Toc191040943"/>
      <w:r>
        <w:rPr>
          <w:rFonts w:hint="eastAsia" w:ascii="宋体" w:hAnsi="宋体"/>
        </w:rPr>
        <w:t>监测</w:t>
      </w:r>
      <w:r>
        <w:rPr>
          <w:rFonts w:hint="eastAsia"/>
        </w:rPr>
        <w:t>内容</w:t>
      </w:r>
      <w:bookmarkEnd w:id="228"/>
      <w:bookmarkEnd w:id="229"/>
      <w:bookmarkEnd w:id="230"/>
      <w:bookmarkEnd w:id="231"/>
      <w:bookmarkEnd w:id="232"/>
      <w:bookmarkEnd w:id="233"/>
    </w:p>
    <w:p>
      <w:pPr>
        <w:pStyle w:val="58"/>
        <w:ind w:firstLine="420"/>
      </w:pPr>
      <w:r>
        <w:rPr>
          <w:rFonts w:hint="eastAsia"/>
        </w:rPr>
        <w:t>采用漂流浮标沿流迹线监测沿程表层海水温度分布，同步监测海流运动轨迹。</w:t>
      </w:r>
    </w:p>
    <w:p>
      <w:pPr>
        <w:pStyle w:val="107"/>
        <w:spacing w:before="120" w:after="120"/>
      </w:pPr>
      <w:bookmarkStart w:id="234" w:name="_Toc191041426"/>
      <w:bookmarkStart w:id="235" w:name="_Toc191026428"/>
      <w:bookmarkStart w:id="236" w:name="_Toc169514894"/>
      <w:bookmarkStart w:id="237" w:name="_Toc191020806"/>
      <w:bookmarkStart w:id="238" w:name="_Toc191041596"/>
      <w:bookmarkStart w:id="239" w:name="_Toc191040944"/>
      <w:r>
        <w:rPr>
          <w:rFonts w:hint="eastAsia"/>
        </w:rPr>
        <w:t>漂流浮标要求</w:t>
      </w:r>
      <w:bookmarkEnd w:id="234"/>
      <w:bookmarkEnd w:id="235"/>
      <w:bookmarkEnd w:id="236"/>
      <w:bookmarkEnd w:id="237"/>
      <w:bookmarkEnd w:id="238"/>
      <w:bookmarkEnd w:id="239"/>
    </w:p>
    <w:p>
      <w:pPr>
        <w:pStyle w:val="167"/>
      </w:pPr>
      <w:r>
        <w:rPr>
          <w:rFonts w:hint="eastAsia"/>
        </w:rPr>
        <w:t>漂流浮标应具有防水外壳、卫星定位模块、水温传感器、存储器卡、数据传输装置、电池、水帆等组成部分，可以实时接收卫星定位信号，浮标形状宜为圆形，以减少风等外界环境的干扰。</w:t>
      </w:r>
    </w:p>
    <w:p>
      <w:pPr>
        <w:pStyle w:val="167"/>
      </w:pPr>
      <w:r>
        <w:rPr>
          <w:rFonts w:hint="eastAsia"/>
        </w:rPr>
        <w:t>漂流浮标宜采用网络信号和北斗信号双通道模式，确保数据传输路径不中断，能够实时发送位置至数据终端。</w:t>
      </w:r>
    </w:p>
    <w:p>
      <w:pPr>
        <w:pStyle w:val="107"/>
        <w:spacing w:before="120" w:after="120"/>
      </w:pPr>
      <w:bookmarkStart w:id="240" w:name="_Toc191020807"/>
      <w:bookmarkStart w:id="241" w:name="_Toc191026429"/>
      <w:bookmarkStart w:id="242" w:name="_Toc191041427"/>
      <w:bookmarkStart w:id="243" w:name="_Toc191041597"/>
      <w:bookmarkStart w:id="244" w:name="_Toc191040945"/>
      <w:bookmarkStart w:id="245" w:name="_Toc169514895"/>
      <w:r>
        <w:rPr>
          <w:rFonts w:hint="eastAsia" w:ascii="宋体" w:hAnsi="宋体"/>
        </w:rPr>
        <w:t>监测</w:t>
      </w:r>
      <w:r>
        <w:rPr>
          <w:rFonts w:hint="eastAsia"/>
        </w:rPr>
        <w:t>时间及频次</w:t>
      </w:r>
      <w:bookmarkEnd w:id="240"/>
      <w:bookmarkEnd w:id="241"/>
      <w:bookmarkEnd w:id="242"/>
      <w:bookmarkEnd w:id="243"/>
      <w:bookmarkEnd w:id="244"/>
      <w:bookmarkEnd w:id="245"/>
    </w:p>
    <w:p>
      <w:pPr>
        <w:pStyle w:val="58"/>
        <w:ind w:firstLine="420"/>
      </w:pPr>
      <w:r>
        <w:rPr>
          <w:rFonts w:hint="eastAsia"/>
        </w:rPr>
        <w:t>表流迹线温度</w:t>
      </w:r>
      <w:r>
        <w:rPr>
          <w:rFonts w:hint="eastAsia" w:hAnsi="宋体" w:cs="MingLiU"/>
        </w:rPr>
        <w:t>监测应在风力小于</w:t>
      </w:r>
      <w:r>
        <w:rPr>
          <w:rFonts w:hint="eastAsia"/>
        </w:rPr>
        <w:t>5级，海况相对较好的情况下进行。根据现场情况，监测时间应包含大、中、小潮期间的涨憩、落急、落憩、涨急4个特征潮态，应与断面</w:t>
      </w:r>
      <w:r>
        <w:rPr>
          <w:rFonts w:hint="eastAsia" w:hAnsi="宋体" w:cs="MingLiU"/>
        </w:rPr>
        <w:t>监测和航空遥感监测</w:t>
      </w:r>
      <w:r>
        <w:rPr>
          <w:rFonts w:hint="eastAsia"/>
        </w:rPr>
        <w:t>同步进行。</w:t>
      </w:r>
    </w:p>
    <w:p>
      <w:pPr>
        <w:pStyle w:val="107"/>
        <w:spacing w:before="120" w:after="120"/>
      </w:pPr>
      <w:bookmarkStart w:id="246" w:name="_Toc191020808"/>
      <w:bookmarkStart w:id="247" w:name="_Toc169514896"/>
      <w:bookmarkStart w:id="248" w:name="_Toc191040946"/>
      <w:bookmarkStart w:id="249" w:name="_Toc191041428"/>
      <w:bookmarkStart w:id="250" w:name="_Toc191041598"/>
      <w:bookmarkStart w:id="251" w:name="_Toc191026430"/>
      <w:r>
        <w:rPr>
          <w:rFonts w:hint="eastAsia" w:ascii="宋体" w:hAnsi="宋体"/>
        </w:rPr>
        <w:t>监测</w:t>
      </w:r>
      <w:r>
        <w:rPr>
          <w:rFonts w:hint="eastAsia"/>
        </w:rPr>
        <w:t>方法</w:t>
      </w:r>
      <w:bookmarkEnd w:id="246"/>
      <w:bookmarkEnd w:id="247"/>
      <w:bookmarkEnd w:id="248"/>
      <w:bookmarkEnd w:id="249"/>
      <w:bookmarkEnd w:id="250"/>
      <w:bookmarkEnd w:id="251"/>
    </w:p>
    <w:p>
      <w:pPr>
        <w:pStyle w:val="167"/>
      </w:pPr>
      <w:r>
        <w:rPr>
          <w:rFonts w:hint="eastAsia"/>
        </w:rPr>
        <w:t>测量前对仪器进行时间校正，温度传感器按时间模式进行数据采样，采样间隔宜设置为1s。</w:t>
      </w:r>
    </w:p>
    <w:p>
      <w:pPr>
        <w:pStyle w:val="167"/>
      </w:pPr>
      <w:r>
        <w:rPr>
          <w:rFonts w:hint="eastAsia"/>
        </w:rPr>
        <w:t>温度传感器应固定在浮标合适位置，入水深度不超过0.5m，宜为0.3m，用于监测表层海水温度。</w:t>
      </w:r>
    </w:p>
    <w:p>
      <w:pPr>
        <w:pStyle w:val="167"/>
      </w:pPr>
      <w:r>
        <w:rPr>
          <w:rFonts w:hint="eastAsia"/>
        </w:rPr>
        <w:t>以排水口附近为起点，投放漂流浮标，浮标应随涨落潮主流方向自由漂浮，避免浮标进入附近的洄流区。</w:t>
      </w:r>
    </w:p>
    <w:p>
      <w:pPr>
        <w:pStyle w:val="167"/>
      </w:pPr>
      <w:r>
        <w:rPr>
          <w:rFonts w:hint="eastAsia"/>
        </w:rPr>
        <w:t>测船位于漂流浮标后方缓慢行驶，不影响浮标正常运动。若遇到障碍物影响浮标自由漂浮时，观测人员应回收浮标并选择合适位置重新投放，继续观测至此次潮态结束。</w:t>
      </w:r>
    </w:p>
    <w:p>
      <w:pPr>
        <w:pStyle w:val="167"/>
      </w:pPr>
      <w:r>
        <w:rPr>
          <w:rFonts w:hint="eastAsia"/>
        </w:rPr>
        <w:t>监测过程中断时，应记录发生时间和产生原因，记录格式应满足附表A.4要求。</w:t>
      </w:r>
    </w:p>
    <w:p>
      <w:pPr>
        <w:pStyle w:val="167"/>
      </w:pPr>
      <w:r>
        <w:rPr>
          <w:rFonts w:hint="eastAsia"/>
        </w:rPr>
        <w:t>通过客户端实时监测浮标的位置及运动路径，每个观测时段结束后，可生成漂流轨迹和沿程水温变化图。</w:t>
      </w:r>
    </w:p>
    <w:p>
      <w:pPr>
        <w:pStyle w:val="167"/>
      </w:pPr>
      <w:r>
        <w:rPr>
          <w:rFonts w:hint="eastAsia" w:hAnsi="宋体" w:cs="MingLiU"/>
        </w:rPr>
        <w:t>监测</w:t>
      </w:r>
      <w:r>
        <w:rPr>
          <w:rFonts w:hint="eastAsia"/>
        </w:rPr>
        <w:t>结束后及时回收浮标，回到指定起始位置准备下一次观测。</w:t>
      </w:r>
    </w:p>
    <w:p>
      <w:pPr>
        <w:pStyle w:val="107"/>
        <w:spacing w:before="120" w:after="120"/>
      </w:pPr>
      <w:bookmarkStart w:id="252" w:name="_Toc169514897"/>
      <w:bookmarkStart w:id="253" w:name="_Toc191020809"/>
      <w:bookmarkStart w:id="254" w:name="_Toc191041429"/>
      <w:bookmarkStart w:id="255" w:name="_Toc191026431"/>
      <w:bookmarkStart w:id="256" w:name="_Toc191040947"/>
      <w:bookmarkStart w:id="257" w:name="_Toc191041599"/>
      <w:r>
        <w:rPr>
          <w:rFonts w:hint="eastAsia"/>
        </w:rPr>
        <w:t>质量要求</w:t>
      </w:r>
      <w:bookmarkEnd w:id="252"/>
      <w:bookmarkEnd w:id="253"/>
      <w:bookmarkEnd w:id="254"/>
      <w:bookmarkEnd w:id="255"/>
      <w:bookmarkEnd w:id="256"/>
      <w:bookmarkEnd w:id="257"/>
    </w:p>
    <w:p>
      <w:pPr>
        <w:pStyle w:val="167"/>
      </w:pPr>
      <w:r>
        <w:rPr>
          <w:rFonts w:hint="eastAsia"/>
        </w:rPr>
        <w:t>数据完整率应不小于95%。</w:t>
      </w:r>
    </w:p>
    <w:p>
      <w:pPr>
        <w:pStyle w:val="167"/>
      </w:pPr>
      <w:r>
        <w:rPr>
          <w:rFonts w:hint="eastAsia"/>
        </w:rPr>
        <w:t>漂流浮标的定位精度小于2m，所搭载的测温仪器精度应小于±0.1℃，采样时间间隔宜小于30s。</w:t>
      </w:r>
    </w:p>
    <w:p>
      <w:pPr>
        <w:pStyle w:val="106"/>
        <w:spacing w:before="240" w:after="240"/>
      </w:pPr>
      <w:bookmarkStart w:id="258" w:name="_Toc191026432"/>
      <w:bookmarkStart w:id="259" w:name="_Toc191040948"/>
      <w:bookmarkStart w:id="260" w:name="_Toc191041600"/>
      <w:bookmarkStart w:id="261" w:name="_Toc169514898"/>
      <w:bookmarkStart w:id="262" w:name="_Toc191020810"/>
      <w:bookmarkStart w:id="263" w:name="_Toc191041430"/>
      <w:r>
        <w:rPr>
          <w:rFonts w:hint="eastAsia"/>
        </w:rPr>
        <w:t>航空遥感</w:t>
      </w:r>
      <w:r>
        <w:rPr>
          <w:rFonts w:hint="eastAsia" w:ascii="宋体" w:hAnsi="宋体" w:cs="MingLiU"/>
        </w:rPr>
        <w:t>监测</w:t>
      </w:r>
      <w:bookmarkEnd w:id="258"/>
      <w:bookmarkEnd w:id="259"/>
      <w:bookmarkEnd w:id="260"/>
      <w:bookmarkEnd w:id="261"/>
      <w:bookmarkEnd w:id="262"/>
      <w:bookmarkEnd w:id="263"/>
    </w:p>
    <w:p>
      <w:pPr>
        <w:pStyle w:val="107"/>
        <w:spacing w:before="120" w:after="120"/>
      </w:pPr>
      <w:bookmarkStart w:id="264" w:name="_Toc169514899"/>
      <w:bookmarkStart w:id="265" w:name="_Toc191020811"/>
      <w:bookmarkStart w:id="266" w:name="_Toc191026433"/>
      <w:bookmarkStart w:id="267" w:name="_Toc191040949"/>
      <w:bookmarkStart w:id="268" w:name="_Toc191041431"/>
      <w:bookmarkStart w:id="269" w:name="_Toc191041601"/>
      <w:r>
        <w:rPr>
          <w:rFonts w:hint="eastAsia" w:ascii="宋体" w:hAnsi="宋体"/>
        </w:rPr>
        <w:t>监测</w:t>
      </w:r>
      <w:r>
        <w:rPr>
          <w:rFonts w:hint="eastAsia"/>
        </w:rPr>
        <w:t>内容</w:t>
      </w:r>
      <w:bookmarkEnd w:id="264"/>
      <w:bookmarkEnd w:id="265"/>
      <w:bookmarkEnd w:id="266"/>
      <w:bookmarkEnd w:id="267"/>
      <w:bookmarkEnd w:id="268"/>
      <w:bookmarkEnd w:id="269"/>
    </w:p>
    <w:p>
      <w:pPr>
        <w:pStyle w:val="58"/>
        <w:ind w:firstLine="420"/>
      </w:pPr>
      <w:r>
        <w:rPr>
          <w:rFonts w:hint="eastAsia"/>
        </w:rPr>
        <w:t>利用航空遥感影像获取监测海域特定时刻的表层海水温度，分析不同潮态下温升的影响范围与面积。</w:t>
      </w:r>
    </w:p>
    <w:p>
      <w:pPr>
        <w:pStyle w:val="107"/>
        <w:spacing w:before="120" w:after="120"/>
      </w:pPr>
      <w:bookmarkStart w:id="270" w:name="_Toc169514900"/>
      <w:bookmarkStart w:id="271" w:name="_Toc191020812"/>
      <w:bookmarkStart w:id="272" w:name="_Toc191026434"/>
      <w:bookmarkStart w:id="273" w:name="_Toc191040950"/>
      <w:bookmarkStart w:id="274" w:name="_Toc191041432"/>
      <w:bookmarkStart w:id="275" w:name="_Toc191041602"/>
      <w:r>
        <w:rPr>
          <w:rFonts w:hint="eastAsia"/>
        </w:rPr>
        <w:t>航空遥感前期准备</w:t>
      </w:r>
      <w:bookmarkEnd w:id="270"/>
      <w:bookmarkEnd w:id="271"/>
      <w:bookmarkEnd w:id="272"/>
      <w:bookmarkEnd w:id="273"/>
      <w:bookmarkEnd w:id="274"/>
      <w:bookmarkEnd w:id="275"/>
    </w:p>
    <w:p>
      <w:pPr>
        <w:pStyle w:val="67"/>
        <w:spacing w:before="120" w:after="120"/>
      </w:pPr>
      <w:bookmarkStart w:id="276" w:name="_Toc191041603"/>
      <w:bookmarkStart w:id="277" w:name="_Toc191040951"/>
      <w:bookmarkStart w:id="278" w:name="_Toc191041433"/>
      <w:bookmarkStart w:id="279" w:name="_Toc191020813"/>
      <w:bookmarkStart w:id="280" w:name="_Toc191026435"/>
      <w:r>
        <w:rPr>
          <w:rFonts w:hint="eastAsia"/>
        </w:rPr>
        <w:t>航空遥感平台选择</w:t>
      </w:r>
      <w:bookmarkEnd w:id="276"/>
      <w:bookmarkEnd w:id="277"/>
      <w:bookmarkEnd w:id="278"/>
      <w:bookmarkEnd w:id="279"/>
      <w:bookmarkEnd w:id="280"/>
    </w:p>
    <w:p>
      <w:pPr>
        <w:pStyle w:val="58"/>
        <w:ind w:firstLine="420"/>
      </w:pPr>
      <w:r>
        <w:rPr>
          <w:rFonts w:hint="eastAsia"/>
        </w:rPr>
        <w:t>应根据项目需求选择合适的航空遥感平台。</w:t>
      </w:r>
    </w:p>
    <w:p>
      <w:pPr>
        <w:pStyle w:val="67"/>
        <w:spacing w:before="120" w:after="120"/>
        <w:rPr>
          <w:rFonts w:eastAsia="宋体"/>
        </w:rPr>
      </w:pPr>
      <w:bookmarkStart w:id="281" w:name="_Toc191020814"/>
      <w:bookmarkStart w:id="282" w:name="_Toc191026436"/>
      <w:bookmarkStart w:id="283" w:name="_Toc191040952"/>
      <w:bookmarkStart w:id="284" w:name="_Toc191041434"/>
      <w:bookmarkStart w:id="285" w:name="_Toc191041604"/>
      <w:r>
        <w:rPr>
          <w:rFonts w:hint="eastAsia"/>
        </w:rPr>
        <w:t>热红外成像系统要求</w:t>
      </w:r>
      <w:bookmarkEnd w:id="281"/>
      <w:bookmarkEnd w:id="282"/>
      <w:bookmarkEnd w:id="283"/>
      <w:bookmarkEnd w:id="284"/>
      <w:bookmarkEnd w:id="285"/>
    </w:p>
    <w:p>
      <w:pPr>
        <w:pStyle w:val="176"/>
        <w:numPr>
          <w:ilvl w:val="0"/>
          <w:numId w:val="32"/>
        </w:numPr>
      </w:pPr>
      <w:r>
        <w:rPr>
          <w:rFonts w:hint="eastAsia" w:hAnsi="宋体" w:cs="MingLiU"/>
        </w:rPr>
        <w:t>测温范围至少在</w:t>
      </w:r>
      <w:r>
        <w:rPr>
          <w:rFonts w:hint="eastAsia"/>
        </w:rPr>
        <w:t>-10℃~100℃；</w:t>
      </w:r>
    </w:p>
    <w:p>
      <w:pPr>
        <w:pStyle w:val="176"/>
      </w:pPr>
      <w:r>
        <w:rPr>
          <w:rFonts w:hint="eastAsia"/>
        </w:rPr>
        <w:t>传感器测温灵敏度应不大于0.2℃；</w:t>
      </w:r>
    </w:p>
    <w:p>
      <w:pPr>
        <w:pStyle w:val="176"/>
      </w:pPr>
      <w:r>
        <w:rPr>
          <w:rFonts w:hint="eastAsia"/>
        </w:rPr>
        <w:t>传感器测温误差不超过0.3℃；</w:t>
      </w:r>
    </w:p>
    <w:p>
      <w:pPr>
        <w:pStyle w:val="176"/>
        <w:rPr>
          <w:rFonts w:hint="eastAsia" w:hAnsi="宋体" w:cs="MingLiU"/>
        </w:rPr>
      </w:pPr>
      <w:r>
        <w:rPr>
          <w:rFonts w:hint="eastAsia"/>
        </w:rPr>
        <w:t>成像分辨率不低于640x512。</w:t>
      </w:r>
    </w:p>
    <w:p>
      <w:pPr>
        <w:pStyle w:val="67"/>
        <w:spacing w:before="120" w:after="120"/>
      </w:pPr>
      <w:bookmarkStart w:id="286" w:name="_Toc191020815"/>
      <w:bookmarkStart w:id="287" w:name="_Toc191026437"/>
      <w:bookmarkStart w:id="288" w:name="_Toc191040953"/>
      <w:bookmarkStart w:id="289" w:name="_Toc191041605"/>
      <w:bookmarkStart w:id="290" w:name="_Toc191041435"/>
      <w:r>
        <w:rPr>
          <w:rFonts w:hint="eastAsia"/>
        </w:rPr>
        <w:t>飞行要求</w:t>
      </w:r>
      <w:bookmarkEnd w:id="286"/>
      <w:bookmarkEnd w:id="287"/>
      <w:bookmarkEnd w:id="288"/>
      <w:bookmarkEnd w:id="289"/>
      <w:bookmarkEnd w:id="290"/>
    </w:p>
    <w:p>
      <w:pPr>
        <w:pStyle w:val="176"/>
        <w:numPr>
          <w:ilvl w:val="0"/>
          <w:numId w:val="33"/>
        </w:numPr>
        <w:rPr>
          <w:rFonts w:hint="eastAsia" w:hAnsi="黑体" w:eastAsia="黑体"/>
        </w:rPr>
      </w:pPr>
      <w:r>
        <w:rPr>
          <w:rFonts w:hint="eastAsia"/>
        </w:rPr>
        <w:t>在项目开展前，应与相关空域管理部门沟通，获取计划时间的飞行许可，特别是要准确掌握当地允许的飞行高度、范围和时间等要求，适时修正工作大纲监测计划，以获取同步监测数据；</w:t>
      </w:r>
    </w:p>
    <w:p>
      <w:pPr>
        <w:pStyle w:val="176"/>
        <w:rPr>
          <w:rFonts w:hint="eastAsia" w:hAnsi="宋体" w:cs="MingLiU"/>
        </w:rPr>
      </w:pPr>
      <w:r>
        <w:rPr>
          <w:rFonts w:hint="eastAsia"/>
        </w:rPr>
        <w:t>飞行姿态、航向重叠度、旁向重叠度、飞行速度、飞行高度以及影像倾角与旋角等要求，参照GB/T 39612执行；</w:t>
      </w:r>
    </w:p>
    <w:p>
      <w:pPr>
        <w:pStyle w:val="176"/>
      </w:pPr>
      <w:r>
        <w:rPr>
          <w:rFonts w:hint="eastAsia"/>
        </w:rPr>
        <w:t>根据空间分辨率和测温精度需求，飞行高度不宜超过800m，定位误差不大于</w:t>
      </w:r>
      <w:r>
        <w:t>±</w:t>
      </w:r>
      <w:r>
        <w:rPr>
          <w:rFonts w:hint="eastAsia"/>
        </w:rPr>
        <w:t>2m；</w:t>
      </w:r>
    </w:p>
    <w:p>
      <w:pPr>
        <w:pStyle w:val="176"/>
      </w:pPr>
      <w:r>
        <w:rPr>
          <w:rFonts w:hint="eastAsia"/>
        </w:rPr>
        <w:t>观测期间，测区内应满足少云且云层不低于800m、无雾霾能见度不小于10km、风速不大于5级等气象条件，下雨时应立即停止观测。</w:t>
      </w:r>
    </w:p>
    <w:p>
      <w:pPr>
        <w:pStyle w:val="67"/>
        <w:spacing w:before="120" w:after="120"/>
      </w:pPr>
      <w:bookmarkStart w:id="291" w:name="_Toc191026438"/>
      <w:bookmarkStart w:id="292" w:name="_Toc191020816"/>
      <w:bookmarkStart w:id="293" w:name="_Toc191041436"/>
      <w:bookmarkStart w:id="294" w:name="_Toc191040954"/>
      <w:bookmarkStart w:id="295" w:name="_Toc191041606"/>
      <w:r>
        <w:t>航线布设</w:t>
      </w:r>
      <w:bookmarkEnd w:id="291"/>
      <w:bookmarkEnd w:id="292"/>
      <w:bookmarkEnd w:id="293"/>
      <w:bookmarkEnd w:id="294"/>
      <w:bookmarkEnd w:id="295"/>
    </w:p>
    <w:p>
      <w:pPr>
        <w:pStyle w:val="176"/>
        <w:numPr>
          <w:ilvl w:val="0"/>
          <w:numId w:val="34"/>
        </w:numPr>
      </w:pPr>
      <w:r>
        <w:rPr>
          <w:rFonts w:hint="eastAsia"/>
        </w:rPr>
        <w:t>根据飞行范围、航空飞行器数量、飞行速度、有效飞行时间、航高、红外遥感镜头视场角等因素，合理制定飞行方案，以便于划分飞行区块。</w:t>
      </w:r>
    </w:p>
    <w:p>
      <w:pPr>
        <w:pStyle w:val="176"/>
      </w:pPr>
      <w:r>
        <w:rPr>
          <w:rFonts w:hint="eastAsia"/>
        </w:rPr>
        <w:t>在飞行区块内一般应垂直于岸线或温升等值线布设航线。</w:t>
      </w:r>
    </w:p>
    <w:p>
      <w:pPr>
        <w:pStyle w:val="67"/>
        <w:spacing w:before="120" w:after="120"/>
      </w:pPr>
      <w:bookmarkStart w:id="296" w:name="_Toc191026439"/>
      <w:bookmarkStart w:id="297" w:name="_Toc191020817"/>
      <w:bookmarkStart w:id="298" w:name="_Toc191041437"/>
      <w:bookmarkStart w:id="299" w:name="_Toc191041607"/>
      <w:bookmarkStart w:id="300" w:name="_Toc191040955"/>
      <w:r>
        <w:rPr>
          <w:rFonts w:hint="eastAsia"/>
        </w:rPr>
        <w:t>像控点布设</w:t>
      </w:r>
      <w:bookmarkEnd w:id="296"/>
      <w:bookmarkEnd w:id="297"/>
      <w:bookmarkEnd w:id="298"/>
      <w:bookmarkEnd w:id="299"/>
      <w:bookmarkEnd w:id="300"/>
    </w:p>
    <w:p>
      <w:pPr>
        <w:pStyle w:val="176"/>
        <w:numPr>
          <w:ilvl w:val="0"/>
          <w:numId w:val="35"/>
        </w:numPr>
        <w:rPr>
          <w:rFonts w:hint="eastAsia" w:hAnsi="宋体" w:cs="MingLiU"/>
        </w:rPr>
      </w:pPr>
      <w:r>
        <w:rPr>
          <w:rFonts w:hint="eastAsia"/>
        </w:rPr>
        <w:t>像控点应尽量布设在两条航线的旁向重叠范围内，当旁向重叠过小、相邻航线像控点不能共用时各航线应分别布点；</w:t>
      </w:r>
    </w:p>
    <w:p>
      <w:pPr>
        <w:pStyle w:val="176"/>
        <w:rPr>
          <w:rFonts w:hint="eastAsia" w:hAnsi="宋体" w:cs="MingLiU"/>
        </w:rPr>
      </w:pPr>
      <w:r>
        <w:rPr>
          <w:rFonts w:hint="eastAsia"/>
        </w:rPr>
        <w:t>像控点应不少于4个，并优先在影像边缘布设；</w:t>
      </w:r>
    </w:p>
    <w:p>
      <w:pPr>
        <w:pStyle w:val="176"/>
        <w:rPr>
          <w:rFonts w:hint="eastAsia" w:hAnsi="宋体" w:cs="MingLiU"/>
        </w:rPr>
      </w:pPr>
      <w:r>
        <w:rPr>
          <w:rFonts w:hint="eastAsia"/>
        </w:rPr>
        <w:t>无法布设像控点时，应进行免像控点几何校正，定位精度不低于5m。</w:t>
      </w:r>
    </w:p>
    <w:p>
      <w:pPr>
        <w:pStyle w:val="107"/>
        <w:spacing w:before="120" w:after="120"/>
      </w:pPr>
      <w:bookmarkStart w:id="301" w:name="_Toc191041608"/>
      <w:bookmarkStart w:id="302" w:name="_Toc169514901"/>
      <w:bookmarkStart w:id="303" w:name="_Toc191020818"/>
      <w:bookmarkStart w:id="304" w:name="_Toc191040956"/>
      <w:bookmarkStart w:id="305" w:name="_Toc191041438"/>
      <w:bookmarkStart w:id="306" w:name="_Toc191026440"/>
      <w:r>
        <w:rPr>
          <w:rFonts w:hint="eastAsia" w:ascii="宋体" w:hAnsi="宋体"/>
        </w:rPr>
        <w:t>监测</w:t>
      </w:r>
      <w:r>
        <w:rPr>
          <w:rFonts w:hint="eastAsia"/>
        </w:rPr>
        <w:t>时间与频次</w:t>
      </w:r>
      <w:bookmarkEnd w:id="301"/>
      <w:bookmarkEnd w:id="302"/>
      <w:bookmarkEnd w:id="303"/>
      <w:bookmarkEnd w:id="304"/>
      <w:bookmarkEnd w:id="305"/>
      <w:bookmarkEnd w:id="306"/>
    </w:p>
    <w:p>
      <w:pPr>
        <w:pStyle w:val="167"/>
      </w:pPr>
      <w:r>
        <w:rPr>
          <w:rFonts w:hint="eastAsia"/>
        </w:rPr>
        <w:t>根据监测海域的水动力特征确定监测时间，宜在大潮、中潮和小潮期间选取每个潮型的涨憩、落急、落憩、涨急4个特征潮态进行航空遥感监测，根据现场情况，每次飞行宜选在潮态节点前开始。</w:t>
      </w:r>
    </w:p>
    <w:p>
      <w:pPr>
        <w:pStyle w:val="167"/>
      </w:pPr>
      <w:r>
        <w:rPr>
          <w:rFonts w:hint="eastAsia"/>
        </w:rPr>
        <w:t>每个特征潮态的监测时间应在1小时内完成，与断面温度监测和表流迹线温度监测同步进行。</w:t>
      </w:r>
    </w:p>
    <w:p>
      <w:pPr>
        <w:pStyle w:val="107"/>
        <w:spacing w:before="120" w:after="120"/>
      </w:pPr>
      <w:bookmarkStart w:id="307" w:name="_Toc169514902"/>
      <w:bookmarkStart w:id="308" w:name="_Toc191020819"/>
      <w:bookmarkStart w:id="309" w:name="_Toc191041609"/>
      <w:bookmarkStart w:id="310" w:name="_Toc191026441"/>
      <w:bookmarkStart w:id="311" w:name="_Toc191040957"/>
      <w:bookmarkStart w:id="312" w:name="_Toc191041439"/>
      <w:r>
        <w:rPr>
          <w:rFonts w:hint="eastAsia"/>
        </w:rPr>
        <w:t>海面同步监测</w:t>
      </w:r>
      <w:bookmarkEnd w:id="307"/>
      <w:bookmarkEnd w:id="308"/>
      <w:bookmarkEnd w:id="309"/>
      <w:bookmarkEnd w:id="310"/>
      <w:bookmarkEnd w:id="311"/>
      <w:bookmarkEnd w:id="312"/>
    </w:p>
    <w:p>
      <w:pPr>
        <w:pStyle w:val="167"/>
        <w:rPr>
          <w:rFonts w:hint="eastAsia" w:hAnsi="宋体" w:cs="MingLiU"/>
        </w:rPr>
      </w:pPr>
      <w:r>
        <w:rPr>
          <w:rFonts w:hint="eastAsia"/>
        </w:rPr>
        <w:t>在进行航空遥感监测的同时，需要通过固定站连续温度监测、断面监测、全潮监测以及表流迹线温度监测等监测手段进行表层海水温度的同步监测，用于校正航空遥感监测结果。</w:t>
      </w:r>
    </w:p>
    <w:p>
      <w:pPr>
        <w:pStyle w:val="167"/>
      </w:pPr>
      <w:r>
        <w:rPr>
          <w:rFonts w:hint="eastAsia"/>
        </w:rPr>
        <w:t>固定温度监测站和全潮监测站的同步监测可以获取工程海域特征点位的海水温度数据，与航空遥感监测的数据结果建立同步关系后，可用于校正遥感监测的海水温度数据。</w:t>
      </w:r>
    </w:p>
    <w:p>
      <w:pPr>
        <w:pStyle w:val="167"/>
        <w:rPr>
          <w:rFonts w:hint="eastAsia" w:hAnsi="宋体" w:cs="MingLiU"/>
        </w:rPr>
      </w:pPr>
      <w:r>
        <w:rPr>
          <w:rFonts w:hint="eastAsia"/>
        </w:rPr>
        <w:t>断面监测和表流迹线温度监测与航空遥感监测同步进行，三种监测手段获取的数据具有更好的同步性，用于遥感监测温度数据的校正效果更好。</w:t>
      </w:r>
    </w:p>
    <w:p>
      <w:pPr>
        <w:pStyle w:val="167"/>
        <w:rPr>
          <w:rFonts w:hint="eastAsia" w:hAnsi="宋体" w:cs="MingLiU"/>
        </w:rPr>
      </w:pPr>
      <w:r>
        <w:rPr>
          <w:rFonts w:hint="eastAsia"/>
        </w:rPr>
        <w:t>当断面监测和表流迹线温度监测的同步数据量满足要求时，可优先用于确定校正参数；否则可利用</w:t>
      </w:r>
      <w:r>
        <w:rPr>
          <w:rFonts w:hint="eastAsia" w:hAnsi="宋体" w:cs="MingLiU"/>
        </w:rPr>
        <w:t>固定温度监测站和全潮监测站获取的特征点同步数据确定校正参数。</w:t>
      </w:r>
    </w:p>
    <w:p>
      <w:pPr>
        <w:pStyle w:val="167"/>
        <w:rPr>
          <w:rFonts w:hint="eastAsia" w:hAnsi="宋体" w:cs="MingLiU"/>
        </w:rPr>
      </w:pPr>
      <w:r>
        <w:t>随机选取现场</w:t>
      </w:r>
      <w:r>
        <w:rPr>
          <w:rFonts w:hint="eastAsia"/>
        </w:rPr>
        <w:t>温度</w:t>
      </w:r>
      <w:r>
        <w:t>监测</w:t>
      </w:r>
      <w:r>
        <w:rPr>
          <w:rFonts w:hint="eastAsia"/>
        </w:rPr>
        <w:t>同步数据</w:t>
      </w:r>
      <w:r>
        <w:t>量的70%数据用于确定校正参数，其余用于校正后温度的验证</w:t>
      </w:r>
      <w:r>
        <w:rPr>
          <w:rFonts w:hint="eastAsia"/>
        </w:rPr>
        <w:t>。</w:t>
      </w:r>
      <w:r>
        <w:t xml:space="preserve"> </w:t>
      </w:r>
    </w:p>
    <w:p>
      <w:pPr>
        <w:pStyle w:val="107"/>
        <w:spacing w:before="120" w:after="120"/>
      </w:pPr>
      <w:bookmarkStart w:id="313" w:name="_Toc191020820"/>
      <w:bookmarkStart w:id="314" w:name="_Toc191026442"/>
      <w:bookmarkStart w:id="315" w:name="_Toc169514903"/>
      <w:bookmarkStart w:id="316" w:name="_Toc191041610"/>
      <w:bookmarkStart w:id="317" w:name="_Toc191040958"/>
      <w:bookmarkStart w:id="318" w:name="_Toc191041440"/>
      <w:r>
        <w:rPr>
          <w:rFonts w:hint="eastAsia"/>
        </w:rPr>
        <w:t>航空遥感影像预处理</w:t>
      </w:r>
      <w:bookmarkEnd w:id="313"/>
      <w:bookmarkEnd w:id="314"/>
      <w:bookmarkEnd w:id="315"/>
      <w:bookmarkEnd w:id="316"/>
      <w:bookmarkEnd w:id="317"/>
      <w:bookmarkEnd w:id="318"/>
    </w:p>
    <w:p>
      <w:pPr>
        <w:pStyle w:val="67"/>
        <w:spacing w:before="120" w:after="120"/>
      </w:pPr>
      <w:bookmarkStart w:id="319" w:name="_Toc191040959"/>
      <w:bookmarkStart w:id="320" w:name="_Toc191026443"/>
      <w:bookmarkStart w:id="321" w:name="_Toc191041441"/>
      <w:bookmarkStart w:id="322" w:name="_Toc191041611"/>
      <w:bookmarkStart w:id="323" w:name="_Toc191020821"/>
      <w:r>
        <w:rPr>
          <w:rFonts w:hint="eastAsia"/>
        </w:rPr>
        <w:t>广角畸变校正</w:t>
      </w:r>
      <w:bookmarkEnd w:id="319"/>
      <w:bookmarkEnd w:id="320"/>
      <w:bookmarkEnd w:id="321"/>
      <w:bookmarkEnd w:id="322"/>
      <w:bookmarkEnd w:id="323"/>
    </w:p>
    <w:p>
      <w:pPr>
        <w:pStyle w:val="58"/>
        <w:ind w:firstLine="420"/>
      </w:pPr>
      <w:r>
        <w:rPr>
          <w:rFonts w:hint="eastAsia"/>
        </w:rPr>
        <w:t>融合航空遥感可见光波段的影像，对热红外影像进行校正。校正时优先选择直线、折线等规则形状地物。经广角畸变校正后，热红外影像应无明显的镜头畸变。</w:t>
      </w:r>
    </w:p>
    <w:p>
      <w:pPr>
        <w:pStyle w:val="67"/>
        <w:spacing w:before="120" w:after="120"/>
      </w:pPr>
      <w:bookmarkStart w:id="324" w:name="_Toc191020822"/>
      <w:bookmarkStart w:id="325" w:name="_Toc191040960"/>
      <w:bookmarkStart w:id="326" w:name="_Toc191041442"/>
      <w:bookmarkStart w:id="327" w:name="_Toc191026444"/>
      <w:bookmarkStart w:id="328" w:name="_Toc191041612"/>
      <w:r>
        <w:t>遥感影像拼接</w:t>
      </w:r>
      <w:bookmarkEnd w:id="324"/>
      <w:bookmarkEnd w:id="325"/>
      <w:bookmarkEnd w:id="326"/>
      <w:bookmarkEnd w:id="327"/>
      <w:bookmarkEnd w:id="328"/>
    </w:p>
    <w:p>
      <w:pPr>
        <w:pStyle w:val="58"/>
        <w:ind w:firstLine="420"/>
        <w:rPr>
          <w:rFonts w:hint="eastAsia" w:ascii="黑体" w:hAnsi="黑体" w:eastAsia="黑体"/>
        </w:rPr>
      </w:pPr>
      <w:r>
        <w:rPr>
          <w:rFonts w:hint="eastAsia"/>
        </w:rPr>
        <w:t>遥感影像宜选择SIFT算法结合高精度POS数据进行拼接。</w:t>
      </w:r>
    </w:p>
    <w:p>
      <w:pPr>
        <w:pStyle w:val="67"/>
        <w:spacing w:before="120" w:after="120"/>
      </w:pPr>
      <w:bookmarkStart w:id="329" w:name="_Toc191026445"/>
      <w:bookmarkStart w:id="330" w:name="_Toc191020823"/>
      <w:bookmarkStart w:id="331" w:name="_Toc191040961"/>
      <w:bookmarkStart w:id="332" w:name="_Toc191041613"/>
      <w:bookmarkStart w:id="333" w:name="_Toc191041443"/>
      <w:r>
        <w:rPr>
          <w:rFonts w:hint="eastAsia"/>
        </w:rPr>
        <w:t>几何校正</w:t>
      </w:r>
      <w:bookmarkEnd w:id="329"/>
      <w:bookmarkEnd w:id="330"/>
      <w:bookmarkEnd w:id="331"/>
      <w:bookmarkEnd w:id="332"/>
      <w:bookmarkEnd w:id="333"/>
    </w:p>
    <w:p>
      <w:pPr>
        <w:pStyle w:val="58"/>
        <w:ind w:firstLine="420"/>
      </w:pPr>
      <w:r>
        <w:rPr>
          <w:rFonts w:hint="eastAsia"/>
        </w:rPr>
        <w:t>利用遥感软件，根据像控点位置信息对航空遥感影像进行配准，解算转换矩阵，实现影像的几何校正。经几何校正的影像，平面误差不超过1个像元。校正点选取的原则如下：</w:t>
      </w:r>
    </w:p>
    <w:p>
      <w:pPr>
        <w:pStyle w:val="176"/>
        <w:numPr>
          <w:ilvl w:val="0"/>
          <w:numId w:val="36"/>
        </w:numPr>
      </w:pPr>
      <w:r>
        <w:rPr>
          <w:rFonts w:hint="eastAsia"/>
        </w:rPr>
        <w:t>选择原始遥感影像上的道路交叉口、河流分叉拐弯处、桥梁、建筑物、电厂附近岸线拐点、养殖池围堤拐点、防波堤端点、码头前沿、海岛上明显地物点等为校正点；</w:t>
      </w:r>
    </w:p>
    <w:p>
      <w:pPr>
        <w:pStyle w:val="176"/>
      </w:pPr>
      <w:r>
        <w:rPr>
          <w:rFonts w:hint="eastAsia"/>
        </w:rPr>
        <w:t>对几何畸变较小的影像，校正点应不少于15个；对几何畸变程度较大的影像，校正点应不少于30个，并应优先在影像边缘选择校正点；几何畸变程度相近的区域校正点应均匀分布。</w:t>
      </w:r>
    </w:p>
    <w:p>
      <w:pPr>
        <w:pStyle w:val="107"/>
        <w:spacing w:before="120" w:after="120"/>
      </w:pPr>
      <w:bookmarkStart w:id="334" w:name="_Toc169514904"/>
      <w:bookmarkStart w:id="335" w:name="_Toc191026446"/>
      <w:bookmarkStart w:id="336" w:name="_Toc191041444"/>
      <w:bookmarkStart w:id="337" w:name="_Toc191040962"/>
      <w:bookmarkStart w:id="338" w:name="_Toc191041614"/>
      <w:bookmarkStart w:id="339" w:name="_Toc191020824"/>
      <w:r>
        <w:rPr>
          <w:rFonts w:hint="eastAsia"/>
        </w:rPr>
        <w:t>遥感温度反演</w:t>
      </w:r>
      <w:bookmarkEnd w:id="334"/>
      <w:bookmarkEnd w:id="335"/>
      <w:bookmarkEnd w:id="336"/>
      <w:bookmarkEnd w:id="337"/>
      <w:bookmarkEnd w:id="338"/>
      <w:bookmarkEnd w:id="339"/>
    </w:p>
    <w:p>
      <w:pPr>
        <w:pStyle w:val="67"/>
        <w:spacing w:before="120" w:after="120"/>
      </w:pPr>
      <w:bookmarkStart w:id="340" w:name="_Toc191041445"/>
      <w:bookmarkStart w:id="341" w:name="_Toc191026447"/>
      <w:bookmarkStart w:id="342" w:name="_Toc191041615"/>
      <w:bookmarkStart w:id="343" w:name="_Toc191020825"/>
      <w:bookmarkStart w:id="344" w:name="_Toc191040963"/>
      <w:r>
        <w:rPr>
          <w:rFonts w:hint="eastAsia"/>
        </w:rPr>
        <w:t>大气辅助数据</w:t>
      </w:r>
      <w:bookmarkEnd w:id="340"/>
      <w:bookmarkEnd w:id="341"/>
      <w:bookmarkEnd w:id="342"/>
      <w:bookmarkEnd w:id="343"/>
      <w:bookmarkEnd w:id="344"/>
    </w:p>
    <w:p>
      <w:pPr>
        <w:pStyle w:val="176"/>
        <w:numPr>
          <w:ilvl w:val="0"/>
          <w:numId w:val="37"/>
        </w:numPr>
        <w:rPr>
          <w:rFonts w:hint="eastAsia" w:ascii="黑体" w:hAnsi="黑体" w:eastAsia="黑体" w:cs="MingLiU"/>
        </w:rPr>
      </w:pPr>
      <w:r>
        <w:t>与大气相关的辅助数据可以采用如下方式获取：</w:t>
      </w:r>
    </w:p>
    <w:p>
      <w:pPr>
        <w:pStyle w:val="111"/>
      </w:pPr>
      <w:r>
        <w:t>具备观测条件时，应观测成像时刻的大气透过率、大气上行辐射和大气下行辐射数据</w:t>
      </w:r>
      <w:r>
        <w:rPr>
          <w:rFonts w:hint="eastAsia"/>
        </w:rPr>
        <w:t>；</w:t>
      </w:r>
    </w:p>
    <w:p>
      <w:pPr>
        <w:pStyle w:val="111"/>
      </w:pPr>
      <w:r>
        <w:t>不具备观测条件时，可利用微波卫星、高（多）光谱卫星模拟和MODTRAN、6S大气模型模拟分析得到上述数据。</w:t>
      </w:r>
    </w:p>
    <w:p>
      <w:pPr>
        <w:pStyle w:val="176"/>
        <w:rPr>
          <w:rFonts w:hint="eastAsia" w:ascii="黑体" w:hAnsi="黑体" w:eastAsia="黑体" w:cs="MingLiU"/>
        </w:rPr>
      </w:pPr>
      <w:r>
        <w:rPr>
          <w:rFonts w:hint="eastAsia"/>
        </w:rPr>
        <w:t>大气辅助数据的精度、不同来源的大气辅助数据选择顺序应满足如下要求：</w:t>
      </w:r>
    </w:p>
    <w:p>
      <w:pPr>
        <w:pStyle w:val="111"/>
        <w:numPr>
          <w:ilvl w:val="1"/>
          <w:numId w:val="38"/>
        </w:numPr>
      </w:pPr>
      <w:r>
        <w:rPr>
          <w:rFonts w:hint="eastAsia"/>
        </w:rPr>
        <w:t>观测数据站位应位于排水口10km范围内，观测数据绝对误差应小于3%；</w:t>
      </w:r>
    </w:p>
    <w:p>
      <w:pPr>
        <w:pStyle w:val="111"/>
        <w:numPr>
          <w:ilvl w:val="1"/>
          <w:numId w:val="38"/>
        </w:numPr>
      </w:pPr>
      <w:r>
        <w:rPr>
          <w:rFonts w:hint="eastAsia"/>
        </w:rPr>
        <w:t>利用模拟再分析数据时，应利用温排水临近海域的数据进行验证，绝对误差应小于5%；</w:t>
      </w:r>
    </w:p>
    <w:p>
      <w:pPr>
        <w:pStyle w:val="111"/>
        <w:numPr>
          <w:ilvl w:val="1"/>
          <w:numId w:val="38"/>
        </w:numPr>
      </w:pPr>
      <w:r>
        <w:rPr>
          <w:rFonts w:hint="eastAsia"/>
        </w:rPr>
        <w:t>利用模型模拟时，应利用2种及以上模型进行交互验证，相对误差应小于5%；</w:t>
      </w:r>
    </w:p>
    <w:p>
      <w:pPr>
        <w:pStyle w:val="111"/>
        <w:numPr>
          <w:ilvl w:val="1"/>
          <w:numId w:val="38"/>
        </w:numPr>
      </w:pPr>
      <w:r>
        <w:rPr>
          <w:rFonts w:hint="eastAsia"/>
        </w:rPr>
        <w:t>数据选用的优先顺序为观测数据、卫星模拟数据、大气模型模拟数据。</w:t>
      </w:r>
    </w:p>
    <w:p>
      <w:pPr>
        <w:pStyle w:val="67"/>
        <w:spacing w:before="120" w:after="120"/>
      </w:pPr>
      <w:bookmarkStart w:id="345" w:name="_Toc191020826"/>
      <w:bookmarkStart w:id="346" w:name="_Toc191040964"/>
      <w:bookmarkStart w:id="347" w:name="_Toc191041446"/>
      <w:bookmarkStart w:id="348" w:name="_Toc191026448"/>
      <w:bookmarkStart w:id="349" w:name="_Toc191041616"/>
      <w:r>
        <w:rPr>
          <w:rFonts w:hint="eastAsia"/>
        </w:rPr>
        <w:t>水表比辐射率辅助数据</w:t>
      </w:r>
      <w:bookmarkEnd w:id="345"/>
      <w:bookmarkEnd w:id="346"/>
      <w:bookmarkEnd w:id="347"/>
      <w:bookmarkEnd w:id="348"/>
      <w:bookmarkEnd w:id="349"/>
    </w:p>
    <w:p>
      <w:pPr>
        <w:pStyle w:val="176"/>
        <w:numPr>
          <w:ilvl w:val="0"/>
          <w:numId w:val="39"/>
        </w:numPr>
      </w:pPr>
      <w:r>
        <w:rPr>
          <w:rFonts w:hint="eastAsia"/>
        </w:rPr>
        <w:t xml:space="preserve">数据获取 </w:t>
      </w:r>
    </w:p>
    <w:p>
      <w:pPr>
        <w:pStyle w:val="111"/>
      </w:pPr>
      <w:r>
        <w:rPr>
          <w:rFonts w:hint="eastAsia"/>
        </w:rPr>
        <w:t xml:space="preserve">具备测量条件时，应采用直接测量法或间接测量法获取； </w:t>
      </w:r>
    </w:p>
    <w:p>
      <w:pPr>
        <w:pStyle w:val="111"/>
      </w:pPr>
      <w:r>
        <w:rPr>
          <w:rFonts w:hint="eastAsia"/>
        </w:rPr>
        <w:t>不具备测量条件时，应利用遥感反演的方式获取。</w:t>
      </w:r>
    </w:p>
    <w:p>
      <w:pPr>
        <w:pStyle w:val="176"/>
      </w:pPr>
      <w:r>
        <w:rPr>
          <w:rFonts w:hint="eastAsia"/>
        </w:rPr>
        <w:t>数据质量</w:t>
      </w:r>
    </w:p>
    <w:p>
      <w:pPr>
        <w:pStyle w:val="111"/>
        <w:numPr>
          <w:ilvl w:val="1"/>
          <w:numId w:val="40"/>
        </w:numPr>
      </w:pPr>
      <w:r>
        <w:rPr>
          <w:rFonts w:hint="eastAsia"/>
        </w:rPr>
        <w:t>利用测量法时，测量时间与遥感影像成像时间差不应超过5分钟；</w:t>
      </w:r>
    </w:p>
    <w:p>
      <w:pPr>
        <w:pStyle w:val="111"/>
        <w:numPr>
          <w:ilvl w:val="1"/>
          <w:numId w:val="40"/>
        </w:numPr>
      </w:pPr>
      <w:r>
        <w:rPr>
          <w:rFonts w:hint="eastAsia"/>
        </w:rPr>
        <w:t>利用遥感反演时，应利用2种及以上模型进行交互验证反演精度；</w:t>
      </w:r>
    </w:p>
    <w:p>
      <w:pPr>
        <w:pStyle w:val="111"/>
        <w:numPr>
          <w:ilvl w:val="1"/>
          <w:numId w:val="40"/>
        </w:numPr>
      </w:pPr>
      <w:r>
        <w:rPr>
          <w:rFonts w:hint="eastAsia" w:hAnsi="宋体" w:cs="MingLiU"/>
        </w:rPr>
        <w:t>利用遥感反演水表比辐射率时，应优先使用与反演表层海水温度来源相同的传感器。传感器来源不一致时，遥感影像的成像时间差不应超过</w:t>
      </w:r>
      <w:r>
        <w:rPr>
          <w:rFonts w:hint="eastAsia"/>
        </w:rPr>
        <w:t xml:space="preserve">5分钟； </w:t>
      </w:r>
    </w:p>
    <w:p>
      <w:pPr>
        <w:pStyle w:val="111"/>
        <w:numPr>
          <w:ilvl w:val="1"/>
          <w:numId w:val="40"/>
        </w:numPr>
      </w:pPr>
      <w:r>
        <w:rPr>
          <w:rFonts w:hint="eastAsia" w:hAnsi="宋体" w:cs="MingLiU"/>
        </w:rPr>
        <w:t>水表比辐射率的取值范围一般为</w:t>
      </w:r>
      <w:r>
        <w:rPr>
          <w:rFonts w:hint="eastAsia"/>
        </w:rPr>
        <w:t>0.975-0.995</w:t>
      </w:r>
      <w:r>
        <w:rPr>
          <w:rFonts w:hint="eastAsia" w:hAnsi="宋体" w:cs="MingLiU"/>
        </w:rPr>
        <w:t>。</w:t>
      </w:r>
    </w:p>
    <w:p>
      <w:pPr>
        <w:pStyle w:val="67"/>
        <w:spacing w:before="120" w:after="120"/>
      </w:pPr>
      <w:bookmarkStart w:id="350" w:name="_Toc191041447"/>
      <w:bookmarkStart w:id="351" w:name="_Toc191020827"/>
      <w:bookmarkStart w:id="352" w:name="_Toc191041617"/>
      <w:bookmarkStart w:id="353" w:name="_Toc191026449"/>
      <w:bookmarkStart w:id="354" w:name="_Toc191040965"/>
      <w:r>
        <w:rPr>
          <w:rFonts w:hint="eastAsia"/>
        </w:rPr>
        <w:t>反演算法选择</w:t>
      </w:r>
      <w:bookmarkEnd w:id="350"/>
      <w:bookmarkEnd w:id="351"/>
      <w:bookmarkEnd w:id="352"/>
      <w:bookmarkEnd w:id="353"/>
      <w:bookmarkEnd w:id="354"/>
      <w:r>
        <w:tab/>
      </w:r>
    </w:p>
    <w:p>
      <w:pPr>
        <w:pStyle w:val="58"/>
        <w:ind w:firstLine="420"/>
        <w:rPr>
          <w:rFonts w:hint="eastAsia" w:ascii="黑体" w:hAnsi="黑体" w:eastAsia="黑体"/>
        </w:rPr>
      </w:pPr>
      <w:r>
        <w:rPr>
          <w:rFonts w:hint="eastAsia"/>
        </w:rPr>
        <w:t>根据温度传感器不同，可采用辐射传输方程法、Qin单窗算法、普适单窗算法等方法反演海水表层温度，各方法具体算法见附录C，不同情形下的算法推荐顺序如下：</w:t>
      </w:r>
    </w:p>
    <w:p>
      <w:pPr>
        <w:pStyle w:val="176"/>
        <w:numPr>
          <w:ilvl w:val="0"/>
          <w:numId w:val="41"/>
        </w:numPr>
      </w:pPr>
      <w:r>
        <w:rPr>
          <w:rFonts w:hint="eastAsia"/>
        </w:rPr>
        <w:t>对于利用单个热红外波段的计算海水表面温度的遥感传感器，可用辐射传输方程法、Qin单窗算法、普适单窗算法等计算海水表面温度；对于利用两个及以上热红外波段计算海水表面温度的传感器，可用改进劈窗算法和Qin劈窗算法等计算海水表面温度；</w:t>
      </w:r>
    </w:p>
    <w:p>
      <w:pPr>
        <w:pStyle w:val="176"/>
        <w:numPr>
          <w:ilvl w:val="0"/>
          <w:numId w:val="41"/>
        </w:numPr>
      </w:pPr>
      <w:r>
        <w:rPr>
          <w:rFonts w:hint="eastAsia" w:hAnsi="宋体" w:cs="MingLiU"/>
        </w:rPr>
        <w:t>对于仅利用一个热红外波段计算海水表面温度的传感器，可通过观测获得海面大气透过率、大气上行辐射和大气下行辐射三个基本参数时，计算方法推荐顺序依次为：辐射传输方程法、普适单窗算法、</w:t>
      </w:r>
      <w:r>
        <w:rPr>
          <w:rFonts w:hint="eastAsia"/>
        </w:rPr>
        <w:t>Qin</w:t>
      </w:r>
      <w:r>
        <w:rPr>
          <w:rFonts w:hint="eastAsia" w:hAnsi="宋体" w:cs="MingLiU"/>
        </w:rPr>
        <w:t>单窗算法；</w:t>
      </w:r>
    </w:p>
    <w:p>
      <w:pPr>
        <w:pStyle w:val="176"/>
        <w:numPr>
          <w:ilvl w:val="0"/>
          <w:numId w:val="41"/>
        </w:numPr>
      </w:pPr>
      <w:r>
        <w:rPr>
          <w:rFonts w:hint="eastAsia" w:hAnsi="宋体" w:cs="MingLiU"/>
        </w:rPr>
        <w:t>对于仅利用一个热红外波段计算海水表面温度的传感器，在不具备观测大气条件，但可利用微波卫星、高（多）光谱卫星、</w:t>
      </w:r>
      <w:r>
        <w:rPr>
          <w:rFonts w:hint="eastAsia"/>
        </w:rPr>
        <w:t>MODTRAN、6S 等大气模型模拟上述参数时，计算方法推荐顺序依次为：辐射传输方程法、普适单窗算法、Qin单</w:t>
      </w:r>
      <w:r>
        <w:rPr>
          <w:rFonts w:hint="eastAsia" w:hAnsi="宋体" w:cs="MingLiU"/>
        </w:rPr>
        <w:t>窗算法；</w:t>
      </w:r>
    </w:p>
    <w:p>
      <w:pPr>
        <w:pStyle w:val="176"/>
        <w:numPr>
          <w:ilvl w:val="0"/>
          <w:numId w:val="41"/>
        </w:numPr>
      </w:pPr>
      <w:r>
        <w:rPr>
          <w:rFonts w:hint="eastAsia" w:hAnsi="宋体" w:cs="MingLiU"/>
        </w:rPr>
        <w:t>对于仅利用一个热红外波段计算海水表面温度的传感器，在不具备观测大气条件，且难以利用微波卫星、高（多）光谱卫星、</w:t>
      </w:r>
      <w:r>
        <w:rPr>
          <w:rFonts w:hint="eastAsia"/>
        </w:rPr>
        <w:t>MODTRAN、6S 等大气模型模拟上述参数时，计算方法推荐顺序依次为：Qin单窗算法、普</w:t>
      </w:r>
      <w:r>
        <w:rPr>
          <w:rFonts w:hint="eastAsia" w:hAnsi="宋体" w:cs="MingLiU"/>
        </w:rPr>
        <w:t>适单窗算法、辐射传输方程法；</w:t>
      </w:r>
    </w:p>
    <w:p>
      <w:pPr>
        <w:pStyle w:val="176"/>
        <w:numPr>
          <w:ilvl w:val="0"/>
          <w:numId w:val="41"/>
        </w:numPr>
      </w:pPr>
      <w:r>
        <w:rPr>
          <w:rFonts w:hint="eastAsia" w:hAnsi="宋体" w:cs="MingLiU"/>
        </w:rPr>
        <w:t>对于利用两个及以上热红外波段的传感器，计算方法推荐顺序依次为：改进劈窗算法、</w:t>
      </w:r>
      <w:r>
        <w:rPr>
          <w:rFonts w:hint="eastAsia"/>
        </w:rPr>
        <w:t>Qin</w:t>
      </w:r>
      <w:r>
        <w:rPr>
          <w:rFonts w:hint="eastAsia" w:hAnsi="宋体" w:cs="MingLiU"/>
        </w:rPr>
        <w:t xml:space="preserve">劈窗算法； </w:t>
      </w:r>
    </w:p>
    <w:p>
      <w:pPr>
        <w:pStyle w:val="176"/>
        <w:numPr>
          <w:ilvl w:val="0"/>
          <w:numId w:val="41"/>
        </w:numPr>
      </w:pPr>
      <w:r>
        <w:rPr>
          <w:rFonts w:hint="eastAsia" w:hAnsi="宋体" w:cs="MingLiU"/>
        </w:rPr>
        <w:t>在高水面平均大气温度或高大气水分含量条件下，不建议使用普适单窗算法；</w:t>
      </w:r>
    </w:p>
    <w:p>
      <w:pPr>
        <w:pStyle w:val="176"/>
        <w:numPr>
          <w:ilvl w:val="0"/>
          <w:numId w:val="41"/>
        </w:numPr>
      </w:pPr>
      <w:r>
        <w:rPr>
          <w:rFonts w:hint="eastAsia" w:hAnsi="宋体" w:cs="MingLiU"/>
        </w:rPr>
        <w:t>辐射传输方程法不适用于热红外通道波段范围较宽且官方尚未公布波谱响应函数的传感器。</w:t>
      </w:r>
    </w:p>
    <w:p>
      <w:pPr>
        <w:pStyle w:val="107"/>
        <w:spacing w:before="120" w:after="120"/>
      </w:pPr>
      <w:bookmarkStart w:id="355" w:name="_Toc191041618"/>
      <w:bookmarkStart w:id="356" w:name="_Toc191026450"/>
      <w:bookmarkStart w:id="357" w:name="_Toc191020828"/>
      <w:bookmarkStart w:id="358" w:name="_Toc169514905"/>
      <w:bookmarkStart w:id="359" w:name="_Toc191040966"/>
      <w:bookmarkStart w:id="360" w:name="_Toc191041448"/>
      <w:r>
        <w:rPr>
          <w:rFonts w:hint="eastAsia"/>
        </w:rPr>
        <w:t>遥感温度校正</w:t>
      </w:r>
      <w:bookmarkEnd w:id="355"/>
      <w:bookmarkEnd w:id="356"/>
      <w:bookmarkEnd w:id="357"/>
      <w:bookmarkEnd w:id="358"/>
      <w:bookmarkEnd w:id="359"/>
      <w:bookmarkEnd w:id="360"/>
    </w:p>
    <w:p>
      <w:pPr>
        <w:pStyle w:val="58"/>
        <w:ind w:firstLine="420"/>
        <w:rPr>
          <w:rFonts w:hint="eastAsia" w:ascii="黑体" w:hAnsi="黑体" w:eastAsia="黑体"/>
        </w:rPr>
      </w:pPr>
      <w:r>
        <w:rPr>
          <w:rFonts w:hint="eastAsia"/>
        </w:rPr>
        <w:t>航空遥感监测</w:t>
      </w:r>
      <w:r>
        <w:t>获取的</w:t>
      </w:r>
      <w:r>
        <w:rPr>
          <w:rFonts w:hint="eastAsia"/>
        </w:rPr>
        <w:t>影像</w:t>
      </w:r>
      <w:r>
        <w:t>温度需根据海面实测温度</w:t>
      </w:r>
      <w:r>
        <w:rPr>
          <w:rFonts w:hint="eastAsia"/>
        </w:rPr>
        <w:t>进行</w:t>
      </w:r>
      <w:r>
        <w:t>校正，将空气影响剔除</w:t>
      </w:r>
      <w:r>
        <w:rPr>
          <w:rFonts w:hint="eastAsia"/>
        </w:rPr>
        <w:t>,得到海水表层温度，校正步骤如下：</w:t>
      </w:r>
    </w:p>
    <w:p>
      <w:pPr>
        <w:pStyle w:val="176"/>
        <w:numPr>
          <w:ilvl w:val="0"/>
          <w:numId w:val="42"/>
        </w:numPr>
      </w:pPr>
      <w:r>
        <w:t>将反演后红外遥感影像与</w:t>
      </w:r>
      <w:r>
        <w:rPr>
          <w:rFonts w:hint="eastAsia"/>
        </w:rPr>
        <w:t>固定水温观测站</w:t>
      </w:r>
      <w:r>
        <w:t>数据</w:t>
      </w:r>
      <w:r>
        <w:rPr>
          <w:rFonts w:hint="eastAsia"/>
        </w:rPr>
        <w:t>、表层走航测温</w:t>
      </w:r>
      <w:r>
        <w:t>数据按</w:t>
      </w:r>
      <w:r>
        <w:rPr>
          <w:rFonts w:hint="eastAsia"/>
        </w:rPr>
        <w:t>平面位置</w:t>
      </w:r>
      <w:r>
        <w:t>叠加，</w:t>
      </w:r>
      <w:r>
        <w:rPr>
          <w:rFonts w:hint="eastAsia"/>
        </w:rPr>
        <w:t>在</w:t>
      </w:r>
      <w:r>
        <w:t>设定时间尺度为±600s，空间尺度为1个像元的基础上，找出</w:t>
      </w:r>
      <w:r>
        <w:rPr>
          <w:rFonts w:hint="eastAsia"/>
        </w:rPr>
        <w:t>不同数据间的同步</w:t>
      </w:r>
      <w:r>
        <w:t>点对</w:t>
      </w:r>
      <w:r>
        <w:rPr>
          <w:rFonts w:hint="eastAsia"/>
        </w:rPr>
        <w:t>；</w:t>
      </w:r>
    </w:p>
    <w:p>
      <w:pPr>
        <w:pStyle w:val="176"/>
        <w:numPr>
          <w:ilvl w:val="0"/>
          <w:numId w:val="42"/>
        </w:numPr>
      </w:pPr>
      <w:r>
        <w:rPr>
          <w:rFonts w:hAnsi="宋体" w:cs="MingLiU"/>
        </w:rPr>
        <w:t>分析这些</w:t>
      </w:r>
      <w:r>
        <w:rPr>
          <w:rFonts w:hint="eastAsia" w:hAnsi="宋体" w:cs="MingLiU"/>
        </w:rPr>
        <w:t>同步点对</w:t>
      </w:r>
      <w:r>
        <w:rPr>
          <w:rFonts w:hAnsi="宋体" w:cs="MingLiU"/>
        </w:rPr>
        <w:t>之间的对应关系，找出对应规律，建立校正模型，对反演后的</w:t>
      </w:r>
      <w:r>
        <w:rPr>
          <w:rFonts w:hint="eastAsia" w:hAnsi="宋体" w:cs="MingLiU"/>
        </w:rPr>
        <w:t>表层海水</w:t>
      </w:r>
      <w:r>
        <w:rPr>
          <w:rFonts w:hAnsi="宋体" w:cs="MingLiU"/>
        </w:rPr>
        <w:t>温度进行系统误差校正，</w:t>
      </w:r>
      <w:r>
        <w:rPr>
          <w:rFonts w:hint="eastAsia" w:hAnsi="宋体" w:cs="MingLiU"/>
        </w:rPr>
        <w:t>同步点对</w:t>
      </w:r>
      <w:r>
        <w:rPr>
          <w:rFonts w:hAnsi="宋体" w:cs="MingLiU"/>
        </w:rPr>
        <w:t>数据</w:t>
      </w:r>
      <w:r>
        <w:rPr>
          <w:rFonts w:hint="eastAsia" w:hAnsi="宋体" w:cs="MingLiU"/>
        </w:rPr>
        <w:t>应</w:t>
      </w:r>
      <w:r>
        <w:rPr>
          <w:rFonts w:hAnsi="宋体" w:cs="MingLiU"/>
        </w:rPr>
        <w:t>包含</w:t>
      </w:r>
      <w:r>
        <w:rPr>
          <w:rFonts w:hint="eastAsia" w:hAnsi="宋体" w:cs="MingLiU"/>
        </w:rPr>
        <w:t>最高温度值和最低温度值</w:t>
      </w:r>
      <w:r>
        <w:rPr>
          <w:rFonts w:hAnsi="宋体" w:cs="MingLiU"/>
        </w:rPr>
        <w:t>的整个温度域值区间，校正方法</w:t>
      </w:r>
      <w:r>
        <w:rPr>
          <w:rFonts w:hint="eastAsia" w:hAnsi="宋体" w:cs="MingLiU"/>
        </w:rPr>
        <w:t>应</w:t>
      </w:r>
      <w:r>
        <w:rPr>
          <w:rFonts w:hAnsi="宋体" w:cs="MingLiU"/>
        </w:rPr>
        <w:t>具有区域普适性</w:t>
      </w:r>
      <w:r>
        <w:rPr>
          <w:rFonts w:hint="eastAsia" w:hAnsi="宋体" w:cs="MingLiU"/>
        </w:rPr>
        <w:t>，可</w:t>
      </w:r>
      <w:r>
        <w:rPr>
          <w:rFonts w:hAnsi="宋体" w:cs="MingLiU"/>
        </w:rPr>
        <w:t>采用线性回归算法</w:t>
      </w:r>
      <w:r>
        <w:rPr>
          <w:rFonts w:hint="eastAsia" w:hAnsi="宋体" w:cs="MingLiU"/>
        </w:rPr>
        <w:t>；</w:t>
      </w:r>
    </w:p>
    <w:p>
      <w:pPr>
        <w:pStyle w:val="176"/>
        <w:numPr>
          <w:ilvl w:val="0"/>
          <w:numId w:val="42"/>
        </w:numPr>
      </w:pPr>
      <w:r>
        <w:rPr>
          <w:rFonts w:hAnsi="宋体" w:cs="MingLiU"/>
        </w:rPr>
        <w:t>建立海面实测温度与</w:t>
      </w:r>
      <w:r>
        <w:rPr>
          <w:rFonts w:hint="eastAsia" w:hAnsi="宋体" w:cs="MingLiU"/>
        </w:rPr>
        <w:t>红外遥感获取的影像</w:t>
      </w:r>
      <w:r>
        <w:rPr>
          <w:rFonts w:hAnsi="宋体" w:cs="MingLiU"/>
        </w:rPr>
        <w:t>温度数据间的转换关系，对温度反演后的</w:t>
      </w:r>
      <w:r>
        <w:rPr>
          <w:rFonts w:hint="eastAsia" w:hAnsi="宋体" w:cs="MingLiU"/>
        </w:rPr>
        <w:t>影像</w:t>
      </w:r>
      <w:r>
        <w:rPr>
          <w:rFonts w:hAnsi="宋体" w:cs="MingLiU"/>
        </w:rPr>
        <w:t>温度进行系统误差校正</w:t>
      </w:r>
      <w:r>
        <w:rPr>
          <w:rFonts w:hint="eastAsia" w:hAnsi="宋体" w:cs="MingLiU"/>
        </w:rPr>
        <w:t>。</w:t>
      </w:r>
    </w:p>
    <w:p>
      <w:pPr>
        <w:pStyle w:val="107"/>
        <w:spacing w:before="120" w:after="120"/>
      </w:pPr>
      <w:bookmarkStart w:id="361" w:name="_Toc169514906"/>
      <w:bookmarkStart w:id="362" w:name="_Toc191020829"/>
      <w:bookmarkStart w:id="363" w:name="_Toc191041449"/>
      <w:bookmarkStart w:id="364" w:name="_Toc191026451"/>
      <w:bookmarkStart w:id="365" w:name="_Toc191040967"/>
      <w:bookmarkStart w:id="366" w:name="_Toc191041619"/>
      <w:r>
        <w:rPr>
          <w:rFonts w:hint="eastAsia"/>
        </w:rPr>
        <w:t>遥感温度验证</w:t>
      </w:r>
      <w:bookmarkEnd w:id="361"/>
      <w:bookmarkEnd w:id="362"/>
      <w:bookmarkEnd w:id="363"/>
      <w:bookmarkEnd w:id="364"/>
      <w:bookmarkEnd w:id="365"/>
      <w:bookmarkEnd w:id="366"/>
    </w:p>
    <w:p>
      <w:pPr>
        <w:pStyle w:val="58"/>
        <w:ind w:firstLine="420"/>
      </w:pPr>
      <w:r>
        <w:t>引入平均绝对误差（</w:t>
      </w:r>
      <w:r>
        <w:rPr>
          <w:rFonts w:hint="eastAsia"/>
        </w:rPr>
        <w:t>MAE</w:t>
      </w:r>
      <w:r>
        <w:t>）指标验证遥感温度反演精度。指标计算公式为：</w:t>
      </w:r>
    </w:p>
    <w:p>
      <w:pPr>
        <w:pStyle w:val="115"/>
        <w:rPr>
          <w:rFonts w:hint="eastAsia"/>
        </w:rPr>
      </w:pPr>
      <w:r>
        <w:rPr>
          <w:rFonts w:hint="eastAsia"/>
        </w:rPr>
        <w:tab/>
      </w:r>
      <m:oMath>
        <m:r>
          <m:rPr/>
          <w:rPr>
            <w:rFonts w:ascii="Cambria Math" w:hAnsi="Cambria Math"/>
          </w:rPr>
          <m:t>MAE=</m:t>
        </m:r>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N</m:t>
            </m:r>
            <m:ctrlPr>
              <w:rPr>
                <w:rFonts w:ascii="Cambria Math" w:hAnsi="Cambria Math"/>
                <w:i/>
              </w:rPr>
            </m:ctrlPr>
          </m:den>
        </m:f>
        <m:nary>
          <m:naryPr>
            <m:chr m:val="∑"/>
            <m:limLoc m:val="undOvr"/>
            <m:ctrlPr>
              <w:rPr>
                <w:rFonts w:ascii="Cambria Math" w:hAnsi="Cambria Math"/>
                <w:i/>
              </w:rPr>
            </m:ctrlPr>
          </m:naryPr>
          <m:sub>
            <m:r>
              <m:rPr/>
              <w:rPr>
                <w:rFonts w:ascii="Cambria Math" w:hAnsi="Cambria Math"/>
              </w:rPr>
              <m:t>t=1</m:t>
            </m:r>
            <m:ctrlPr>
              <w:rPr>
                <w:rFonts w:ascii="Cambria Math" w:hAnsi="Cambria Math"/>
                <w:i/>
              </w:rPr>
            </m:ctrlPr>
          </m:sub>
          <m:sup>
            <m:r>
              <m:rPr/>
              <w:rPr>
                <w:rFonts w:ascii="Cambria Math" w:hAnsi="Cambria Math"/>
              </w:rPr>
              <m:t>N</m:t>
            </m:r>
            <m:ctrlPr>
              <w:rPr>
                <w:rFonts w:ascii="Cambria Math" w:hAnsi="Cambria Math"/>
                <w:i/>
              </w:rPr>
            </m:ctrlPr>
          </m:sup>
          <m:e>
            <m:r>
              <m:rPr/>
              <w:rPr>
                <w:rFonts w:ascii="Cambria Math" w:hAnsi="Cambria Math"/>
              </w:rPr>
              <m:t>|</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t</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t</m:t>
                </m:r>
                <m:ctrlPr>
                  <w:rPr>
                    <w:rFonts w:ascii="Cambria Math" w:hAnsi="Cambria Math"/>
                    <w:i/>
                  </w:rPr>
                </m:ctrlPr>
              </m:sub>
            </m:sSub>
            <m:r>
              <m:rPr/>
              <w:rPr>
                <w:rFonts w:ascii="Cambria Math" w:hAnsi="Cambria Math"/>
              </w:rPr>
              <m:t>|</m:t>
            </m:r>
            <m:ctrlPr>
              <w:rPr>
                <w:rFonts w:ascii="Cambria Math" w:hAnsi="Cambria Math"/>
                <w:i/>
              </w:rPr>
            </m:ctrlPr>
          </m:e>
        </m:nary>
      </m:oMath>
      <w:r>
        <w:rPr>
          <w:rFonts w:hint="eastAsia" w:ascii="微软雅黑" w:eastAsia="微软雅黑"/>
        </w:rPr>
        <w:tab/>
      </w:r>
      <w:r>
        <w:t>(</w:t>
      </w:r>
      <w:r>
        <w:fldChar w:fldCharType="begin"/>
      </w:r>
      <w:r>
        <w:instrText xml:space="preserve"> AUTONUM </w:instrText>
      </w:r>
      <w:r>
        <w:fldChar w:fldCharType="end"/>
      </w:r>
      <w:r>
        <w:t>)</w:t>
      </w:r>
    </w:p>
    <w:p>
      <w:pPr>
        <w:pStyle w:val="57"/>
        <w:ind w:firstLine="420"/>
      </w:pPr>
      <w:r>
        <w:rPr>
          <w:rFonts w:hint="eastAsia"/>
        </w:rPr>
        <w:t>式中：</w:t>
      </w:r>
    </w:p>
    <w:p>
      <w:pPr>
        <w:pStyle w:val="58"/>
        <w:ind w:firstLine="420"/>
      </w:pPr>
      <m:oMath>
        <m:sSub>
          <m:sSubPr>
            <m:ctrlPr>
              <w:rPr>
                <w:rFonts w:ascii="Cambria Math" w:hAnsi="Cambria Math"/>
                <w:i/>
                <w:kern w:val="2"/>
                <w:szCs w:val="21"/>
              </w:rPr>
            </m:ctrlPr>
          </m:sSubPr>
          <m:e>
            <m:r>
              <m:rPr/>
              <w:rPr>
                <w:rFonts w:ascii="Cambria Math" w:hAnsi="Cambria Math"/>
              </w:rPr>
              <m:t>X</m:t>
            </m:r>
            <m:ctrlPr>
              <w:rPr>
                <w:rFonts w:ascii="Cambria Math" w:hAnsi="Cambria Math"/>
                <w:i/>
                <w:kern w:val="2"/>
                <w:szCs w:val="21"/>
              </w:rPr>
            </m:ctrlPr>
          </m:e>
          <m:sub>
            <m:r>
              <m:rPr/>
              <w:rPr>
                <w:rFonts w:ascii="Cambria Math" w:hAnsi="Cambria Math"/>
              </w:rPr>
              <m:t>t</m:t>
            </m:r>
            <m:ctrlPr>
              <w:rPr>
                <w:rFonts w:ascii="Cambria Math" w:hAnsi="Cambria Math"/>
                <w:i/>
                <w:kern w:val="2"/>
                <w:szCs w:val="21"/>
              </w:rPr>
            </m:ctrlPr>
          </m:sub>
        </m:sSub>
      </m:oMath>
      <w:r>
        <w:rPr>
          <w:rFonts w:hint="eastAsia"/>
          <w:kern w:val="2"/>
          <w:szCs w:val="21"/>
        </w:rPr>
        <w:t>——</w:t>
      </w:r>
      <w:r>
        <w:rPr>
          <w:rFonts w:hint="eastAsia"/>
        </w:rPr>
        <w:t>同步监测获取的表层海水温度</w:t>
      </w:r>
      <w:r>
        <w:t>值</w:t>
      </w:r>
      <w:r>
        <w:rPr>
          <w:rFonts w:hint="eastAsia"/>
        </w:rPr>
        <w:t>；</w:t>
      </w:r>
    </w:p>
    <w:p>
      <w:pPr>
        <w:pStyle w:val="58"/>
        <w:ind w:firstLine="420"/>
      </w:pPr>
      <m:oMath>
        <m:sSub>
          <m:sSubPr>
            <m:ctrlPr>
              <w:rPr>
                <w:rFonts w:ascii="Cambria Math" w:hAnsi="Cambria Math"/>
                <w:i/>
                <w:kern w:val="2"/>
                <w:szCs w:val="21"/>
              </w:rPr>
            </m:ctrlPr>
          </m:sSubPr>
          <m:e>
            <m:r>
              <m:rPr/>
              <w:rPr>
                <w:rFonts w:ascii="Cambria Math" w:hAnsi="Cambria Math"/>
              </w:rPr>
              <m:t>F</m:t>
            </m:r>
            <m:ctrlPr>
              <w:rPr>
                <w:rFonts w:ascii="Cambria Math" w:hAnsi="Cambria Math"/>
                <w:i/>
                <w:kern w:val="2"/>
                <w:szCs w:val="21"/>
              </w:rPr>
            </m:ctrlPr>
          </m:e>
          <m:sub>
            <m:r>
              <m:rPr/>
              <w:rPr>
                <w:rFonts w:ascii="Cambria Math" w:hAnsi="Cambria Math"/>
              </w:rPr>
              <m:t>t</m:t>
            </m:r>
            <m:ctrlPr>
              <w:rPr>
                <w:rFonts w:ascii="Cambria Math" w:hAnsi="Cambria Math"/>
                <w:i/>
                <w:kern w:val="2"/>
                <w:szCs w:val="21"/>
              </w:rPr>
            </m:ctrlPr>
          </m:sub>
        </m:sSub>
      </m:oMath>
      <w:r>
        <w:rPr>
          <w:rFonts w:hint="eastAsia"/>
        </w:rPr>
        <w:t>——遥感影像反演温度</w:t>
      </w:r>
      <w:r>
        <w:t>值</w:t>
      </w:r>
      <w:r>
        <w:rPr>
          <w:rFonts w:hint="eastAsia"/>
        </w:rPr>
        <w:t>；</w:t>
      </w:r>
    </w:p>
    <w:p>
      <w:pPr>
        <w:pStyle w:val="58"/>
        <w:ind w:firstLine="420"/>
      </w:pPr>
      <m:oMath>
        <m:r>
          <m:rPr/>
          <w:rPr>
            <w:rFonts w:ascii="Cambria Math" w:hAnsi="Cambria Math"/>
          </w:rPr>
          <m:t>N</m:t>
        </m:r>
      </m:oMath>
      <w:r>
        <w:rPr>
          <w:rFonts w:hint="eastAsia"/>
        </w:rPr>
        <w:t>——去除用于校正数据外的其他同步点对</w:t>
      </w:r>
      <w:r>
        <w:t>数据集。</w:t>
      </w:r>
    </w:p>
    <w:p>
      <w:pPr>
        <w:pStyle w:val="58"/>
        <w:ind w:firstLine="420"/>
      </w:pPr>
      <w:r>
        <w:t>遥感反演温度平均绝对误差</w:t>
      </w:r>
      <w:r>
        <w:rPr>
          <w:rFonts w:hint="eastAsia"/>
        </w:rPr>
        <w:t>应不大于0.3℃。</w:t>
      </w:r>
    </w:p>
    <w:p>
      <w:pPr>
        <w:pStyle w:val="106"/>
        <w:spacing w:before="240" w:after="240"/>
      </w:pPr>
      <w:bookmarkStart w:id="367" w:name="_Toc169514907"/>
      <w:bookmarkStart w:id="368" w:name="_Toc191041450"/>
      <w:bookmarkStart w:id="369" w:name="_Toc191020830"/>
      <w:bookmarkStart w:id="370" w:name="_Toc191026452"/>
      <w:bookmarkStart w:id="371" w:name="_Toc191040968"/>
      <w:bookmarkStart w:id="372" w:name="_Toc191041620"/>
      <w:r>
        <w:rPr>
          <w:rFonts w:hint="eastAsia"/>
        </w:rPr>
        <w:t>卫星遥感</w:t>
      </w:r>
      <w:r>
        <w:rPr>
          <w:rFonts w:hint="eastAsia" w:ascii="宋体" w:hAnsi="宋体" w:cs="MingLiU"/>
        </w:rPr>
        <w:t>监测</w:t>
      </w:r>
      <w:bookmarkEnd w:id="367"/>
      <w:bookmarkEnd w:id="368"/>
      <w:bookmarkEnd w:id="369"/>
      <w:bookmarkEnd w:id="370"/>
      <w:bookmarkEnd w:id="371"/>
      <w:bookmarkEnd w:id="372"/>
    </w:p>
    <w:p>
      <w:pPr>
        <w:pStyle w:val="107"/>
        <w:spacing w:before="120" w:after="120"/>
      </w:pPr>
      <w:bookmarkStart w:id="373" w:name="_Toc169514908"/>
      <w:bookmarkStart w:id="374" w:name="_Toc191026453"/>
      <w:bookmarkStart w:id="375" w:name="_Toc191020831"/>
      <w:bookmarkStart w:id="376" w:name="_Toc191040969"/>
      <w:bookmarkStart w:id="377" w:name="_Toc191041451"/>
      <w:bookmarkStart w:id="378" w:name="_Toc191041621"/>
      <w:r>
        <w:rPr>
          <w:rFonts w:hint="eastAsia" w:ascii="宋体" w:hAnsi="宋体"/>
        </w:rPr>
        <w:t>监测</w:t>
      </w:r>
      <w:r>
        <w:rPr>
          <w:rFonts w:hint="eastAsia"/>
        </w:rPr>
        <w:t>内容</w:t>
      </w:r>
      <w:bookmarkEnd w:id="373"/>
      <w:bookmarkEnd w:id="374"/>
      <w:bookmarkEnd w:id="375"/>
      <w:bookmarkEnd w:id="376"/>
      <w:bookmarkEnd w:id="377"/>
      <w:bookmarkEnd w:id="378"/>
    </w:p>
    <w:p>
      <w:pPr>
        <w:pStyle w:val="58"/>
        <w:ind w:firstLine="420"/>
      </w:pPr>
      <w:r>
        <w:rPr>
          <w:rFonts w:hint="eastAsia"/>
        </w:rPr>
        <w:t>通过对卫星影像数据的处理，反演监测海域特定时刻的海水表层温度，可计算温排水排放后的温升、范围与面积。由于卫星遥感具有监测面积大，时间广、分辨率相对低、易受天气影响等特点，在采用卫星遥感监测时，宜采用航空遥感并行进行监测，以达到相互验证的目的。</w:t>
      </w:r>
    </w:p>
    <w:p>
      <w:pPr>
        <w:pStyle w:val="107"/>
        <w:spacing w:before="120" w:after="120"/>
      </w:pPr>
      <w:bookmarkStart w:id="379" w:name="_Toc191020832"/>
      <w:bookmarkStart w:id="380" w:name="_Toc169514909"/>
      <w:bookmarkStart w:id="381" w:name="_Toc168565474"/>
      <w:bookmarkStart w:id="382" w:name="_Toc191040970"/>
      <w:bookmarkStart w:id="383" w:name="_Toc191041452"/>
      <w:bookmarkStart w:id="384" w:name="_Toc191041622"/>
      <w:bookmarkStart w:id="385" w:name="_Toc191026454"/>
      <w:r>
        <w:rPr>
          <w:rFonts w:hint="eastAsia"/>
        </w:rPr>
        <w:t>卫星影像收集</w:t>
      </w:r>
      <w:bookmarkEnd w:id="379"/>
      <w:bookmarkEnd w:id="380"/>
      <w:bookmarkEnd w:id="381"/>
      <w:bookmarkEnd w:id="382"/>
      <w:bookmarkEnd w:id="383"/>
      <w:bookmarkEnd w:id="384"/>
      <w:bookmarkEnd w:id="385"/>
    </w:p>
    <w:p>
      <w:pPr>
        <w:pStyle w:val="167"/>
      </w:pPr>
      <w:r>
        <w:rPr>
          <w:rFonts w:hint="eastAsia"/>
        </w:rPr>
        <w:t>搜集到的卫星影像应满足以下基本要求：</w:t>
      </w:r>
    </w:p>
    <w:p>
      <w:pPr>
        <w:pStyle w:val="176"/>
        <w:numPr>
          <w:ilvl w:val="0"/>
          <w:numId w:val="43"/>
        </w:numPr>
      </w:pPr>
      <w:r>
        <w:rPr>
          <w:rFonts w:hint="eastAsia"/>
        </w:rPr>
        <w:t>收集时间为核电厂建设前和温排水监测日期内的卫星过境时间影像，拼接影像应为同一传感器成像且成像时间差不超过5分钟；</w:t>
      </w:r>
    </w:p>
    <w:p>
      <w:pPr>
        <w:pStyle w:val="176"/>
        <w:numPr>
          <w:ilvl w:val="0"/>
          <w:numId w:val="43"/>
        </w:numPr>
      </w:pPr>
      <w:r>
        <w:rPr>
          <w:rFonts w:hint="eastAsia" w:hAnsi="宋体" w:cs="MingLiU"/>
        </w:rPr>
        <w:t>成像传感器在热红外谱段</w:t>
      </w:r>
      <w:r>
        <w:rPr>
          <w:rFonts w:hint="eastAsia"/>
        </w:rPr>
        <w:t>8.0</w:t>
      </w:r>
      <m:oMath>
        <m:r>
          <m:rPr/>
          <w:rPr>
            <w:rFonts w:ascii="Cambria Math"/>
          </w:rPr>
          <m:t>μm</m:t>
        </m:r>
      </m:oMath>
      <w:r>
        <w:rPr>
          <w:rFonts w:hint="eastAsia"/>
        </w:rPr>
        <w:t>～12.5</w:t>
      </w:r>
      <m:oMath>
        <m:r>
          <m:rPr/>
          <w:rPr>
            <w:rFonts w:ascii="Cambria Math"/>
          </w:rPr>
          <m:t>μm</m:t>
        </m:r>
      </m:oMath>
      <w:r>
        <w:rPr>
          <w:rFonts w:hint="eastAsia"/>
        </w:rPr>
        <w:t>范围内应至少有1</w:t>
      </w:r>
      <w:r>
        <w:rPr>
          <w:rFonts w:hint="eastAsia" w:hAnsi="宋体" w:cs="MingLiU"/>
        </w:rPr>
        <w:t>个通道；</w:t>
      </w:r>
    </w:p>
    <w:p>
      <w:pPr>
        <w:pStyle w:val="176"/>
        <w:numPr>
          <w:ilvl w:val="0"/>
          <w:numId w:val="43"/>
        </w:numPr>
      </w:pPr>
      <w:r>
        <w:rPr>
          <w:rFonts w:hint="eastAsia" w:hAnsi="宋体" w:cs="MingLiU"/>
        </w:rPr>
        <w:t>温排水监测区域云量的覆盖率不大</w:t>
      </w:r>
      <w:r>
        <w:t>于5%</w:t>
      </w:r>
      <w:r>
        <w:rPr>
          <w:rFonts w:hint="eastAsia" w:hAnsi="宋体" w:cs="MingLiU"/>
        </w:rPr>
        <w:t>；</w:t>
      </w:r>
    </w:p>
    <w:p>
      <w:pPr>
        <w:pStyle w:val="176"/>
        <w:numPr>
          <w:ilvl w:val="0"/>
          <w:numId w:val="43"/>
        </w:numPr>
      </w:pPr>
      <w:r>
        <w:rPr>
          <w:rFonts w:hint="eastAsia" w:hAnsi="宋体" w:cs="MingLiU"/>
        </w:rPr>
        <w:t>空间分辨率至少在</w:t>
      </w:r>
      <w:r>
        <w:rPr>
          <w:rFonts w:hint="eastAsia"/>
        </w:rPr>
        <w:t>300m</w:t>
      </w:r>
      <w:r>
        <w:rPr>
          <w:rFonts w:hint="eastAsia" w:hAnsi="宋体" w:cs="MingLiU"/>
        </w:rPr>
        <w:t>以内，优先采用分辨率</w:t>
      </w:r>
      <w:r>
        <w:rPr>
          <w:rFonts w:hint="eastAsia"/>
        </w:rPr>
        <w:t>100m</w:t>
      </w:r>
      <w:r>
        <w:rPr>
          <w:rFonts w:hint="eastAsia" w:hAnsi="宋体" w:cs="MingLiU"/>
        </w:rPr>
        <w:t>以内的影像；</w:t>
      </w:r>
    </w:p>
    <w:p>
      <w:pPr>
        <w:pStyle w:val="176"/>
        <w:numPr>
          <w:ilvl w:val="0"/>
          <w:numId w:val="43"/>
        </w:numPr>
      </w:pPr>
      <w:r>
        <w:rPr>
          <w:rFonts w:hint="eastAsia" w:hAnsi="宋体" w:cs="MingLiU"/>
        </w:rPr>
        <w:t>可见光、近红外谱段应至少有红、绿、蓝或近红、红、绿通道；</w:t>
      </w:r>
    </w:p>
    <w:p>
      <w:pPr>
        <w:pStyle w:val="167"/>
      </w:pPr>
      <w:r>
        <w:rPr>
          <w:rFonts w:hint="eastAsia"/>
        </w:rPr>
        <w:t>应收集核电厂建设前以及建设后不同阶段卫星过境时间影像，包括大、中、小潮和涨、落潮时刻具有代表的卫星遥感图片，用于分析不同阶段不同时刻温度场的变化。收集的卫星影像中至少包括一张与海面实测期间同步影像图片，用于数据验证，与海面实测同步影像时间差应不超过</w:t>
      </w:r>
      <w:r>
        <w:rPr>
          <w:rFonts w:eastAsia="黑体"/>
        </w:rPr>
        <w:t>30</w:t>
      </w:r>
      <w:r>
        <w:rPr>
          <w:rFonts w:hint="eastAsia"/>
        </w:rPr>
        <w:t>分钟。</w:t>
      </w:r>
    </w:p>
    <w:p>
      <w:pPr>
        <w:pStyle w:val="167"/>
      </w:pPr>
      <w:r>
        <w:rPr>
          <w:rFonts w:hint="eastAsia"/>
        </w:rPr>
        <w:t>收集的在海面实测期间的遥感影像图片无法满足使用要求时，宜采用有关研究成果或与实测资料相近时段的遥感影像进行数据验证比对，反演的温度场成果可作为参考使用。</w:t>
      </w:r>
    </w:p>
    <w:p>
      <w:pPr>
        <w:pStyle w:val="107"/>
        <w:spacing w:before="120" w:after="120"/>
      </w:pPr>
      <w:bookmarkStart w:id="386" w:name="_Toc169514910"/>
      <w:bookmarkStart w:id="387" w:name="_Toc191020833"/>
      <w:bookmarkStart w:id="388" w:name="_Toc191040971"/>
      <w:bookmarkStart w:id="389" w:name="_Toc191041453"/>
      <w:bookmarkStart w:id="390" w:name="_Toc191026455"/>
      <w:bookmarkStart w:id="391" w:name="_Toc191041623"/>
      <w:r>
        <w:rPr>
          <w:rFonts w:hint="eastAsia"/>
        </w:rPr>
        <w:t>卫星遥感影像预处理</w:t>
      </w:r>
      <w:bookmarkEnd w:id="386"/>
      <w:bookmarkEnd w:id="387"/>
      <w:bookmarkEnd w:id="388"/>
      <w:bookmarkEnd w:id="389"/>
      <w:bookmarkEnd w:id="390"/>
      <w:bookmarkEnd w:id="391"/>
    </w:p>
    <w:p>
      <w:pPr>
        <w:pStyle w:val="67"/>
        <w:spacing w:before="120" w:after="120"/>
      </w:pPr>
      <w:bookmarkStart w:id="392" w:name="_Toc191020834"/>
      <w:bookmarkStart w:id="393" w:name="_Toc191041624"/>
      <w:bookmarkStart w:id="394" w:name="_Toc191041454"/>
      <w:bookmarkStart w:id="395" w:name="_Toc191040972"/>
      <w:bookmarkStart w:id="396" w:name="_Toc191026456"/>
      <w:r>
        <w:rPr>
          <w:rFonts w:hint="eastAsia"/>
        </w:rPr>
        <w:t>辐射定标</w:t>
      </w:r>
      <w:bookmarkEnd w:id="392"/>
      <w:bookmarkEnd w:id="393"/>
      <w:bookmarkEnd w:id="394"/>
      <w:bookmarkEnd w:id="395"/>
      <w:bookmarkEnd w:id="396"/>
    </w:p>
    <w:p>
      <w:pPr>
        <w:pStyle w:val="58"/>
        <w:ind w:firstLine="420"/>
      </w:pPr>
      <w:r>
        <w:rPr>
          <w:rFonts w:hint="eastAsia"/>
        </w:rPr>
        <w:t>为了消除传感器本身的误差，确定传感器入口处的准确辐射值，需将图像的亮度灰度值转换为大气外层表面反射率（或称为辐射亮度值），计算公式为：</w:t>
      </w:r>
    </w:p>
    <w:p>
      <w:pPr>
        <w:pStyle w:val="115"/>
        <w:rPr>
          <w:rFonts w:hint="eastAsia"/>
        </w:rPr>
      </w:pPr>
      <w:r>
        <w:rPr>
          <w:rFonts w:hint="eastAsia"/>
        </w:rPr>
        <w:tab/>
      </w:r>
      <m:oMath>
        <m:r>
          <m:rPr/>
          <w:rPr>
            <w:rFonts w:ascii="Cambria Math"/>
          </w:rPr>
          <m:t>L=aDN+b</m:t>
        </m:r>
        <m:r>
          <m:rPr/>
          <w:rPr>
            <w:rFonts w:hint="eastAsia" w:ascii="Cambria Math"/>
          </w:rPr>
          <m:t xml:space="preserve"> </m:t>
        </m:r>
      </m:oMath>
      <w:r>
        <w:rPr>
          <w:rFonts w:hint="eastAsia" w:ascii="微软雅黑" w:hAnsi="微软雅黑" w:eastAsia="微软雅黑"/>
        </w:rPr>
        <w:tab/>
      </w:r>
      <w:r>
        <w:t>(</w:t>
      </w:r>
      <w:r>
        <w:fldChar w:fldCharType="begin"/>
      </w:r>
      <w:r>
        <w:instrText xml:space="preserve"> AUTONUM </w:instrText>
      </w:r>
      <w:r>
        <w:fldChar w:fldCharType="end"/>
      </w:r>
      <w:r>
        <w:t>)</w:t>
      </w:r>
    </w:p>
    <w:p>
      <w:pPr>
        <w:pStyle w:val="57"/>
        <w:ind w:firstLine="420"/>
      </w:pPr>
      <w:r>
        <w:rPr>
          <w:rFonts w:hint="eastAsia"/>
        </w:rPr>
        <w:t>式中：</w:t>
      </w:r>
    </w:p>
    <w:p>
      <w:pPr>
        <w:pStyle w:val="58"/>
        <w:ind w:firstLine="420"/>
      </w:pPr>
      <m:oMath>
        <m:r>
          <m:rPr/>
          <w:rPr>
            <w:rFonts w:ascii="Cambria Math" w:hAnsi="Cambria Math"/>
          </w:rPr>
          <m:t>L</m:t>
        </m:r>
      </m:oMath>
      <w:r>
        <w:rPr>
          <w:rFonts w:hint="eastAsia"/>
        </w:rPr>
        <w:t>——</w:t>
      </w:r>
      <w:r>
        <w:t>波段的光谱辐照度，单位为</w:t>
      </w:r>
      <m:oMath>
        <m:r>
          <m:rPr/>
          <w:rPr>
            <w:rFonts w:ascii="Cambria Math" w:hAnsi="Cambria Math"/>
          </w:rPr>
          <m:t>W</m:t>
        </m:r>
        <m:r>
          <m:rPr>
            <m:sty m:val="p"/>
          </m:rPr>
          <w:rPr>
            <w:rFonts w:ascii="Cambria Math" w:hAnsi="Cambria Math"/>
          </w:rPr>
          <m:t>/(</m:t>
        </m:r>
        <m:sSup>
          <m:sSupPr>
            <m:ctrlPr>
              <w:rPr>
                <w:rFonts w:ascii="Cambria Math" w:hAnsi="Cambria Math"/>
              </w:rPr>
            </m:ctrlPr>
          </m:sSupPr>
          <m:e>
            <m:r>
              <m:rPr/>
              <w:rPr>
                <w:rFonts w:ascii="Cambria Math" w:hAnsi="Cambria Math"/>
              </w:rPr>
              <m:t>m</m:t>
            </m:r>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cs="Calibri"/>
          </w:rPr>
          <m:t>∙</m:t>
        </m:r>
        <m:r>
          <m:rPr/>
          <w:rPr>
            <w:rFonts w:ascii="Cambria Math" w:hAnsi="Cambria Math"/>
          </w:rPr>
          <m:t>sr</m:t>
        </m:r>
        <m:r>
          <m:rPr>
            <m:sty m:val="p"/>
          </m:rPr>
          <w:rPr>
            <w:rFonts w:ascii="Cambria Math" w:hAnsi="Cambria Math" w:cs="Cambria Math"/>
          </w:rPr>
          <m:t>∙</m:t>
        </m:r>
        <m:r>
          <m:rPr/>
          <w:rPr>
            <w:rFonts w:ascii="Cambria Math" w:hAnsi="Cambria Math" w:cs="Cambria Math"/>
          </w:rPr>
          <m:t>μm</m:t>
        </m:r>
        <m:r>
          <m:rPr>
            <m:sty m:val="p"/>
          </m:rPr>
          <w:rPr>
            <w:rFonts w:ascii="Cambria Math" w:hAnsi="Cambria Math"/>
          </w:rPr>
          <m:t>)</m:t>
        </m:r>
      </m:oMath>
      <w:r>
        <w:t>；</w:t>
      </w:r>
    </w:p>
    <w:p>
      <w:pPr>
        <w:pStyle w:val="58"/>
        <w:ind w:firstLine="420"/>
      </w:pPr>
      <m:oMath>
        <m:r>
          <m:rPr/>
          <w:rPr>
            <w:rFonts w:ascii="Cambria Math"/>
          </w:rPr>
          <m:t>DN</m:t>
        </m:r>
      </m:oMath>
      <w:r>
        <w:rPr>
          <w:rFonts w:hint="eastAsia"/>
        </w:rPr>
        <w:t>——</w:t>
      </w:r>
      <w:r>
        <w:t>波段的像元值</w:t>
      </w:r>
      <w:r>
        <w:rPr>
          <w:rFonts w:hint="eastAsia"/>
        </w:rPr>
        <w:t>；</w:t>
      </w:r>
    </w:p>
    <w:p>
      <w:pPr>
        <w:pStyle w:val="58"/>
        <w:ind w:firstLine="420"/>
      </w:pPr>
      <m:oMath>
        <m:r>
          <m:rPr/>
          <w:rPr>
            <w:rFonts w:ascii="Cambria Math"/>
          </w:rPr>
          <m:t>a</m:t>
        </m:r>
      </m:oMath>
      <w:r>
        <w:rPr>
          <w:rFonts w:hint="eastAsia"/>
        </w:rPr>
        <w:t>——</w:t>
      </w:r>
      <w:r>
        <w:t>波段的偏移参数</w:t>
      </w:r>
      <w:r>
        <w:rPr>
          <w:rFonts w:hint="eastAsia"/>
        </w:rPr>
        <w:t>；</w:t>
      </w:r>
    </w:p>
    <w:p>
      <w:pPr>
        <w:pStyle w:val="58"/>
        <w:ind w:firstLine="420"/>
      </w:pPr>
      <m:oMath>
        <m:r>
          <m:rPr/>
          <w:rPr>
            <w:rFonts w:ascii="Cambria Math"/>
          </w:rPr>
          <m:t>b</m:t>
        </m:r>
      </m:oMath>
      <w:r>
        <w:rPr>
          <w:rFonts w:hint="eastAsia"/>
        </w:rPr>
        <w:t>——</w:t>
      </w:r>
      <w:r>
        <w:t>波段的增益参数</w:t>
      </w:r>
      <w:r>
        <w:rPr>
          <w:rFonts w:hint="eastAsia"/>
        </w:rPr>
        <w:t>。</w:t>
      </w:r>
    </w:p>
    <w:p>
      <w:pPr>
        <w:pStyle w:val="58"/>
        <w:ind w:firstLine="420"/>
      </w:pPr>
      <w:r>
        <w:rPr>
          <w:rFonts w:hint="eastAsia"/>
        </w:rPr>
        <w:t>参数数值可以从影像的元文件中获得。</w:t>
      </w:r>
    </w:p>
    <w:p>
      <w:pPr>
        <w:pStyle w:val="67"/>
        <w:spacing w:before="120" w:after="120"/>
      </w:pPr>
      <w:bookmarkStart w:id="397" w:name="_Toc191041625"/>
      <w:bookmarkStart w:id="398" w:name="_Toc191041455"/>
      <w:bookmarkStart w:id="399" w:name="_Toc191020835"/>
      <w:bookmarkStart w:id="400" w:name="_Toc191026457"/>
      <w:bookmarkStart w:id="401" w:name="_Toc191040973"/>
      <w:r>
        <w:rPr>
          <w:rFonts w:hint="eastAsia"/>
        </w:rPr>
        <w:t>大气校正</w:t>
      </w:r>
      <w:bookmarkEnd w:id="397"/>
      <w:bookmarkEnd w:id="398"/>
      <w:bookmarkEnd w:id="399"/>
      <w:bookmarkEnd w:id="400"/>
      <w:bookmarkEnd w:id="401"/>
    </w:p>
    <w:p>
      <w:pPr>
        <w:pStyle w:val="58"/>
        <w:ind w:firstLine="420"/>
        <w:rPr>
          <w:rFonts w:hint="eastAsia" w:ascii="黑体" w:hAnsi="黑体" w:eastAsia="黑体" w:cs="MingLiU"/>
        </w:rPr>
      </w:pPr>
      <w:r>
        <w:rPr>
          <w:rFonts w:hint="eastAsia"/>
        </w:rPr>
        <w:t>大气校正方法众多，</w:t>
      </w:r>
      <w:r>
        <w:t>应根据可见光波段和热红外波段的特点分别进行。</w:t>
      </w:r>
      <w:r>
        <w:rPr>
          <w:rFonts w:hint="eastAsia"/>
        </w:rPr>
        <w:t>航天遥感温度反演宜使用辐射传输模型进行大气校正，例如6S、MODTRAN等模型。</w:t>
      </w:r>
    </w:p>
    <w:p>
      <w:pPr>
        <w:pStyle w:val="67"/>
        <w:spacing w:before="120" w:after="120"/>
      </w:pPr>
      <w:bookmarkStart w:id="402" w:name="_Toc191040974"/>
      <w:bookmarkStart w:id="403" w:name="_Toc191041456"/>
      <w:bookmarkStart w:id="404" w:name="_Toc191041626"/>
      <w:bookmarkStart w:id="405" w:name="_Toc191026458"/>
      <w:bookmarkStart w:id="406" w:name="_Toc169514911"/>
      <w:bookmarkStart w:id="407" w:name="_Toc191020836"/>
      <w:r>
        <w:rPr>
          <w:rFonts w:hint="eastAsia"/>
        </w:rPr>
        <w:t>海水表面温度反演</w:t>
      </w:r>
      <w:bookmarkEnd w:id="402"/>
      <w:bookmarkEnd w:id="403"/>
      <w:bookmarkEnd w:id="404"/>
      <w:bookmarkEnd w:id="405"/>
      <w:bookmarkEnd w:id="406"/>
      <w:bookmarkEnd w:id="407"/>
    </w:p>
    <w:p>
      <w:pPr>
        <w:pStyle w:val="58"/>
        <w:ind w:firstLine="420"/>
      </w:pPr>
      <w:r>
        <w:rPr>
          <w:rFonts w:hint="eastAsia"/>
        </w:rPr>
        <w:t>海水表面温度反演算法可按照</w:t>
      </w:r>
      <w:r>
        <w:rPr>
          <w:rFonts w:ascii="Times New Roman"/>
        </w:rPr>
        <w:t>9.7.3</w:t>
      </w:r>
      <w:r>
        <w:rPr>
          <w:rFonts w:hint="eastAsia" w:ascii="Times New Roman"/>
        </w:rPr>
        <w:t>的原则进行</w:t>
      </w:r>
      <w:r>
        <w:rPr>
          <w:rFonts w:hint="eastAsia"/>
        </w:rPr>
        <w:t>选择。</w:t>
      </w:r>
    </w:p>
    <w:p>
      <w:pPr>
        <w:pStyle w:val="67"/>
        <w:spacing w:before="120" w:after="120"/>
      </w:pPr>
      <w:bookmarkStart w:id="408" w:name="_Toc191041627"/>
      <w:bookmarkStart w:id="409" w:name="_Toc191026459"/>
      <w:bookmarkStart w:id="410" w:name="_Toc191041457"/>
      <w:bookmarkStart w:id="411" w:name="_Toc169514912"/>
      <w:bookmarkStart w:id="412" w:name="_Toc191040975"/>
      <w:bookmarkStart w:id="413" w:name="_Toc191020837"/>
      <w:r>
        <w:rPr>
          <w:rFonts w:hint="eastAsia"/>
        </w:rPr>
        <w:t>反演数据验证</w:t>
      </w:r>
      <w:bookmarkEnd w:id="408"/>
      <w:bookmarkEnd w:id="409"/>
      <w:bookmarkEnd w:id="410"/>
      <w:bookmarkEnd w:id="411"/>
      <w:bookmarkEnd w:id="412"/>
      <w:bookmarkEnd w:id="413"/>
    </w:p>
    <w:p>
      <w:pPr>
        <w:pStyle w:val="58"/>
        <w:ind w:firstLine="420"/>
        <w:rPr>
          <w:rFonts w:hint="eastAsia" w:ascii="黑体" w:hAnsi="黑体" w:eastAsia="黑体"/>
        </w:rPr>
      </w:pPr>
      <w:r>
        <w:rPr>
          <w:rFonts w:hint="eastAsia"/>
        </w:rPr>
        <w:t>提取海面实测数据和航空遥感数据分别与卫星遥感反演数据对比，平均绝对误差均应不大于</w:t>
      </w:r>
      <w:r>
        <w:t>0.5</w:t>
      </w:r>
      <w:r>
        <w:rPr>
          <w:rFonts w:hint="eastAsia"/>
        </w:rPr>
        <w:t>℃。</w:t>
      </w:r>
    </w:p>
    <w:p>
      <w:pPr>
        <w:pStyle w:val="106"/>
        <w:spacing w:before="240" w:after="240"/>
      </w:pPr>
      <w:bookmarkStart w:id="414" w:name="_Toc191026460"/>
      <w:bookmarkStart w:id="415" w:name="_Toc191020838"/>
      <w:bookmarkStart w:id="416" w:name="_Toc191040976"/>
      <w:bookmarkStart w:id="417" w:name="_Toc169514913"/>
      <w:bookmarkStart w:id="418" w:name="_Toc191041628"/>
      <w:bookmarkStart w:id="419" w:name="_Toc191041458"/>
      <w:r>
        <w:rPr>
          <w:rFonts w:hint="eastAsia"/>
        </w:rPr>
        <w:t>资料分析</w:t>
      </w:r>
      <w:bookmarkEnd w:id="414"/>
      <w:bookmarkEnd w:id="415"/>
      <w:bookmarkEnd w:id="416"/>
      <w:bookmarkEnd w:id="417"/>
      <w:bookmarkEnd w:id="418"/>
      <w:bookmarkEnd w:id="419"/>
    </w:p>
    <w:p>
      <w:pPr>
        <w:pStyle w:val="107"/>
        <w:spacing w:before="120" w:after="120"/>
        <w:rPr>
          <w:lang w:eastAsia="zh-Hans"/>
        </w:rPr>
      </w:pPr>
      <w:bookmarkStart w:id="420" w:name="_Toc191026461"/>
      <w:bookmarkStart w:id="421" w:name="_Toc191040977"/>
      <w:bookmarkStart w:id="422" w:name="_Toc191041459"/>
      <w:bookmarkStart w:id="423" w:name="_Toc169514914"/>
      <w:bookmarkStart w:id="424" w:name="_Toc191020839"/>
      <w:bookmarkStart w:id="425" w:name="_Toc191041629"/>
      <w:r>
        <w:rPr>
          <w:rFonts w:hint="eastAsia" w:cs="MingLiU"/>
        </w:rPr>
        <w:t>固定</w:t>
      </w:r>
      <w:r>
        <w:rPr>
          <w:rFonts w:hint="eastAsia"/>
        </w:rPr>
        <w:t>站连续温度监测</w:t>
      </w:r>
      <w:bookmarkEnd w:id="420"/>
      <w:bookmarkEnd w:id="421"/>
      <w:bookmarkEnd w:id="422"/>
      <w:bookmarkEnd w:id="423"/>
      <w:bookmarkEnd w:id="424"/>
      <w:bookmarkEnd w:id="425"/>
    </w:p>
    <w:p>
      <w:pPr>
        <w:pStyle w:val="58"/>
        <w:ind w:firstLine="420"/>
      </w:pPr>
      <w:r>
        <w:rPr>
          <w:rFonts w:hint="eastAsia"/>
        </w:rPr>
        <w:t>按照固定站连续温度监测内容和目的，对监测数据整理计算，提交包含站位编号、坐标以及与观测时间相对应温度值的监测成果报表。通过对监测成果报表计算，统计各测站最高、最低以及平均温度值，并分析典型潮态下各固定站温度与时间的变化关系。</w:t>
      </w:r>
    </w:p>
    <w:p>
      <w:pPr>
        <w:pStyle w:val="107"/>
        <w:spacing w:before="120" w:after="120"/>
        <w:rPr>
          <w:lang w:eastAsia="zh-Hans"/>
        </w:rPr>
      </w:pPr>
      <w:bookmarkStart w:id="426" w:name="_Toc191040978"/>
      <w:bookmarkStart w:id="427" w:name="_Toc169514915"/>
      <w:bookmarkStart w:id="428" w:name="_Toc191026462"/>
      <w:bookmarkStart w:id="429" w:name="_Toc191041460"/>
      <w:bookmarkStart w:id="430" w:name="_Toc191041630"/>
      <w:bookmarkStart w:id="431" w:name="_Toc191020840"/>
      <w:r>
        <w:rPr>
          <w:rFonts w:hint="eastAsia"/>
        </w:rPr>
        <w:t>全潮监测</w:t>
      </w:r>
      <w:bookmarkEnd w:id="426"/>
      <w:bookmarkEnd w:id="427"/>
      <w:bookmarkEnd w:id="428"/>
      <w:bookmarkEnd w:id="429"/>
      <w:bookmarkEnd w:id="430"/>
      <w:bookmarkEnd w:id="431"/>
    </w:p>
    <w:p>
      <w:pPr>
        <w:pStyle w:val="58"/>
        <w:ind w:firstLine="420"/>
      </w:pPr>
      <w:r>
        <w:rPr>
          <w:rFonts w:hint="eastAsia"/>
        </w:rPr>
        <w:t>全潮监测内容应包含逐时水深、流速、流向、温度等水文要素，分别提供温度报表、潮位报表和潮流报表。</w:t>
      </w:r>
    </w:p>
    <w:p>
      <w:pPr>
        <w:pStyle w:val="67"/>
        <w:spacing w:before="120" w:after="120"/>
      </w:pPr>
      <w:bookmarkStart w:id="432" w:name="_Toc191020841"/>
      <w:bookmarkStart w:id="433" w:name="_Toc191026463"/>
      <w:bookmarkStart w:id="434" w:name="_Toc191040979"/>
      <w:bookmarkStart w:id="435" w:name="_Toc191041461"/>
      <w:bookmarkStart w:id="436" w:name="_Toc191041631"/>
      <w:r>
        <w:rPr>
          <w:rFonts w:hint="eastAsia"/>
        </w:rPr>
        <w:t>温度</w:t>
      </w:r>
      <w:bookmarkEnd w:id="432"/>
      <w:bookmarkEnd w:id="433"/>
      <w:bookmarkEnd w:id="434"/>
      <w:bookmarkEnd w:id="435"/>
      <w:bookmarkEnd w:id="436"/>
    </w:p>
    <w:p>
      <w:pPr>
        <w:pStyle w:val="58"/>
        <w:ind w:firstLine="420"/>
      </w:pPr>
      <w:r>
        <w:rPr>
          <w:rFonts w:hint="eastAsia"/>
        </w:rPr>
        <w:t>温度报表应包括站位编号、坐标、观测起止时间以及与观测时间相对应的温度值等内容，通过成果报表，可进行全潮期间的平均水温、最大水温、水温垂向分布等内容的统计分析。</w:t>
      </w:r>
    </w:p>
    <w:p>
      <w:pPr>
        <w:pStyle w:val="67"/>
        <w:spacing w:before="120" w:after="120"/>
      </w:pPr>
      <w:bookmarkStart w:id="437" w:name="_Toc191040980"/>
      <w:bookmarkStart w:id="438" w:name="_Toc191041632"/>
      <w:bookmarkStart w:id="439" w:name="_Toc191020842"/>
      <w:bookmarkStart w:id="440" w:name="_Toc191041462"/>
      <w:bookmarkStart w:id="441" w:name="_Toc191026464"/>
      <w:r>
        <w:rPr>
          <w:rFonts w:hint="eastAsia"/>
        </w:rPr>
        <w:t>海流</w:t>
      </w:r>
      <w:bookmarkEnd w:id="437"/>
      <w:bookmarkEnd w:id="438"/>
      <w:bookmarkEnd w:id="439"/>
      <w:bookmarkEnd w:id="440"/>
      <w:bookmarkEnd w:id="441"/>
    </w:p>
    <w:p>
      <w:pPr>
        <w:pStyle w:val="58"/>
        <w:ind w:firstLine="420"/>
      </w:pPr>
      <w:r>
        <w:rPr>
          <w:rFonts w:hint="eastAsia"/>
        </w:rPr>
        <w:t>海流报表应包括站位编号、坐标、观测起止时间以及与观测时间相对应的分层流速、流向等内容，其中海流数据分层要求按照6.2要求进行，</w:t>
      </w:r>
      <w:r>
        <w:t>垂线平均流速、流向</w:t>
      </w:r>
      <w:r>
        <w:rPr>
          <w:rFonts w:hint="eastAsia"/>
        </w:rPr>
        <w:t>应</w:t>
      </w:r>
      <w:r>
        <w:t>采用矢量合成法计算</w:t>
      </w:r>
      <w:r>
        <w:rPr>
          <w:rFonts w:hint="eastAsia"/>
        </w:rPr>
        <w:t>。</w:t>
      </w:r>
    </w:p>
    <w:p>
      <w:pPr>
        <w:pStyle w:val="58"/>
        <w:ind w:firstLine="420"/>
      </w:pPr>
      <w:r>
        <w:rPr>
          <w:rFonts w:hint="eastAsia"/>
        </w:rPr>
        <w:t>海流分析应包括：①潮段平均流速、流向 ②垂线平均涨、落潮流最大流速、流向 ③涨、落潮段测点最大流速 ④海流的垂向分布 ⑤涨落潮流历时 ⑥潮流准调和分析 ⑦潮流类型、运动形势分析 ⑧潮流的可能最大流速 ⑨余流等内容。</w:t>
      </w:r>
    </w:p>
    <w:p>
      <w:pPr>
        <w:pStyle w:val="67"/>
        <w:spacing w:before="120" w:after="120"/>
      </w:pPr>
      <w:bookmarkStart w:id="442" w:name="_Toc191041463"/>
      <w:bookmarkStart w:id="443" w:name="_Toc191026465"/>
      <w:bookmarkStart w:id="444" w:name="_Toc191040981"/>
      <w:bookmarkStart w:id="445" w:name="_Toc191020843"/>
      <w:bookmarkStart w:id="446" w:name="_Toc191041633"/>
      <w:r>
        <w:rPr>
          <w:rFonts w:hint="eastAsia"/>
        </w:rPr>
        <w:t>潮位</w:t>
      </w:r>
      <w:bookmarkEnd w:id="442"/>
      <w:bookmarkEnd w:id="443"/>
      <w:bookmarkEnd w:id="444"/>
      <w:bookmarkEnd w:id="445"/>
      <w:bookmarkEnd w:id="446"/>
    </w:p>
    <w:p>
      <w:pPr>
        <w:pStyle w:val="58"/>
        <w:ind w:firstLine="420"/>
      </w:pPr>
      <w:r>
        <w:rPr>
          <w:rFonts w:hint="eastAsia"/>
        </w:rPr>
        <w:t>潮位报表应包括站位编号、坐标、观测起止时间以及与观测时间相对应的潮高等内容，通过潮位报表可进行全潮观测期间潮位特征分析、潮汐调和分析以及潮汐性质分析等。</w:t>
      </w:r>
    </w:p>
    <w:p>
      <w:pPr>
        <w:pStyle w:val="107"/>
        <w:spacing w:before="120" w:after="120"/>
        <w:rPr>
          <w:lang w:eastAsia="zh-Hans"/>
        </w:rPr>
      </w:pPr>
      <w:bookmarkStart w:id="447" w:name="_Toc191041464"/>
      <w:bookmarkStart w:id="448" w:name="_Toc191020844"/>
      <w:bookmarkStart w:id="449" w:name="_Toc191026466"/>
      <w:bookmarkStart w:id="450" w:name="_Toc191040982"/>
      <w:bookmarkStart w:id="451" w:name="_Toc169514916"/>
      <w:bookmarkStart w:id="452" w:name="_Toc191041634"/>
      <w:r>
        <w:rPr>
          <w:rFonts w:hint="eastAsia"/>
        </w:rPr>
        <w:t>断面监测</w:t>
      </w:r>
      <w:bookmarkEnd w:id="447"/>
      <w:bookmarkEnd w:id="448"/>
      <w:bookmarkEnd w:id="449"/>
      <w:bookmarkEnd w:id="450"/>
      <w:bookmarkEnd w:id="451"/>
      <w:bookmarkEnd w:id="452"/>
    </w:p>
    <w:p>
      <w:pPr>
        <w:pStyle w:val="58"/>
        <w:ind w:firstLine="420"/>
      </w:pPr>
      <w:r>
        <w:rPr>
          <w:rFonts w:hint="eastAsia"/>
        </w:rPr>
        <w:t>利用走航测温采集的不同潮态下各测线数据，输出形成位置坐标与海水表层温度对应的三维数据（</w:t>
      </w:r>
      <w:r>
        <w:t>x、y平面坐标值，h温度值）成果报表，并据此展绘成CAD格式的成果图，</w:t>
      </w:r>
      <w:r>
        <w:rPr>
          <w:rFonts w:hint="eastAsia"/>
        </w:rPr>
        <w:t>勾绘水温等值线，直观展示温排水在各特征潮态下扩散方向、程度及范围。垂向水温点应分析水温值随深度的变化情况。</w:t>
      </w:r>
    </w:p>
    <w:p>
      <w:pPr>
        <w:pStyle w:val="107"/>
        <w:spacing w:before="120" w:after="120"/>
        <w:rPr>
          <w:lang w:eastAsia="zh-Hans"/>
        </w:rPr>
      </w:pPr>
      <w:bookmarkStart w:id="453" w:name="_Toc191041635"/>
      <w:bookmarkStart w:id="454" w:name="_Toc169514917"/>
      <w:bookmarkStart w:id="455" w:name="_Toc191026467"/>
      <w:bookmarkStart w:id="456" w:name="_Toc191040983"/>
      <w:bookmarkStart w:id="457" w:name="_Toc191041465"/>
      <w:bookmarkStart w:id="458" w:name="_Toc191020845"/>
      <w:r>
        <w:rPr>
          <w:rFonts w:hint="eastAsia"/>
        </w:rPr>
        <w:t>表流迹线温度监测</w:t>
      </w:r>
      <w:bookmarkEnd w:id="453"/>
      <w:bookmarkEnd w:id="454"/>
      <w:bookmarkEnd w:id="455"/>
      <w:bookmarkEnd w:id="456"/>
      <w:bookmarkEnd w:id="457"/>
      <w:bookmarkEnd w:id="458"/>
    </w:p>
    <w:p>
      <w:pPr>
        <w:pStyle w:val="58"/>
        <w:ind w:firstLine="420"/>
      </w:pPr>
      <w:r>
        <w:rPr>
          <w:rFonts w:hint="eastAsia"/>
        </w:rPr>
        <w:t>利用漂流浮标自由运动过程中采集的轨迹坐标和温度数据形成三维数据（x、y平面坐标值，h温度值）成果报表，并根据浮标漂流迹线绘制表流迹线观测图，图中需注记日期、时间、潮型及比例尺等信息。</w:t>
      </w:r>
    </w:p>
    <w:p>
      <w:pPr>
        <w:pStyle w:val="107"/>
        <w:spacing w:before="120" w:after="120"/>
        <w:rPr>
          <w:lang w:eastAsia="zh-Hans"/>
        </w:rPr>
      </w:pPr>
      <w:bookmarkStart w:id="459" w:name="_Toc169514918"/>
      <w:bookmarkStart w:id="460" w:name="_Toc191020846"/>
      <w:bookmarkStart w:id="461" w:name="_Toc191026468"/>
      <w:bookmarkStart w:id="462" w:name="_Toc191040984"/>
      <w:bookmarkStart w:id="463" w:name="_Toc191041466"/>
      <w:bookmarkStart w:id="464" w:name="_Toc191041636"/>
      <w:r>
        <w:rPr>
          <w:rFonts w:hint="eastAsia"/>
        </w:rPr>
        <w:t>航空遥感监测</w:t>
      </w:r>
      <w:bookmarkEnd w:id="459"/>
      <w:bookmarkEnd w:id="460"/>
      <w:bookmarkEnd w:id="461"/>
      <w:bookmarkEnd w:id="462"/>
      <w:bookmarkEnd w:id="463"/>
      <w:bookmarkEnd w:id="464"/>
    </w:p>
    <w:p>
      <w:pPr>
        <w:pStyle w:val="58"/>
        <w:ind w:firstLine="420"/>
      </w:pPr>
      <w:r>
        <w:rPr>
          <w:rFonts w:hint="eastAsia"/>
        </w:rPr>
        <w:t>结合海面实测温度数据，进行成果分析，成果包括航空遥感影像图、航空遥感热红外温度场编码图、温升场编码图以及温升包络线与面积分析结果。</w:t>
      </w:r>
    </w:p>
    <w:p>
      <w:pPr>
        <w:pStyle w:val="107"/>
        <w:spacing w:before="120" w:after="120"/>
        <w:rPr>
          <w:lang w:eastAsia="zh-Hans"/>
        </w:rPr>
      </w:pPr>
      <w:bookmarkStart w:id="465" w:name="_Toc169514919"/>
      <w:bookmarkStart w:id="466" w:name="_Toc191041467"/>
      <w:bookmarkStart w:id="467" w:name="_Toc191026469"/>
      <w:bookmarkStart w:id="468" w:name="_Toc191041637"/>
      <w:bookmarkStart w:id="469" w:name="_Toc191040985"/>
      <w:bookmarkStart w:id="470" w:name="_Toc191020847"/>
      <w:r>
        <w:rPr>
          <w:rFonts w:hint="eastAsia"/>
        </w:rPr>
        <w:t>卫星遥感监测</w:t>
      </w:r>
      <w:bookmarkEnd w:id="465"/>
      <w:bookmarkEnd w:id="466"/>
      <w:bookmarkEnd w:id="467"/>
      <w:bookmarkEnd w:id="468"/>
      <w:bookmarkEnd w:id="469"/>
      <w:bookmarkEnd w:id="470"/>
    </w:p>
    <w:p>
      <w:pPr>
        <w:pStyle w:val="58"/>
        <w:ind w:firstLine="420"/>
      </w:pPr>
      <w:r>
        <w:rPr>
          <w:rFonts w:hint="eastAsia"/>
        </w:rPr>
        <w:t>结合海面实测温度数据，进行成果分析，成果包括卫星遥感影像图、卫星遥感温度场编码图、温升场编码图以及温升包络线与面积分析结果。</w:t>
      </w:r>
    </w:p>
    <w:p>
      <w:pPr>
        <w:pStyle w:val="106"/>
        <w:spacing w:before="240" w:after="240"/>
      </w:pPr>
      <w:bookmarkStart w:id="471" w:name="_Toc191041638"/>
      <w:bookmarkStart w:id="472" w:name="_Toc191041468"/>
      <w:bookmarkStart w:id="473" w:name="_Toc191026470"/>
      <w:bookmarkStart w:id="474" w:name="_Toc169514920"/>
      <w:bookmarkStart w:id="475" w:name="_Toc191020848"/>
      <w:bookmarkStart w:id="476" w:name="_Toc191040986"/>
      <w:r>
        <w:rPr>
          <w:rFonts w:hint="eastAsia"/>
        </w:rPr>
        <w:t>成果评价</w:t>
      </w:r>
      <w:bookmarkEnd w:id="471"/>
      <w:bookmarkEnd w:id="472"/>
      <w:bookmarkEnd w:id="473"/>
      <w:bookmarkEnd w:id="474"/>
      <w:bookmarkEnd w:id="475"/>
      <w:bookmarkEnd w:id="476"/>
    </w:p>
    <w:p>
      <w:pPr>
        <w:pStyle w:val="107"/>
        <w:spacing w:before="120" w:after="120"/>
        <w:rPr>
          <w:lang w:eastAsia="zh-Hans"/>
        </w:rPr>
      </w:pPr>
      <w:bookmarkStart w:id="477" w:name="_Toc191020849"/>
      <w:bookmarkStart w:id="478" w:name="_Toc191026471"/>
      <w:bookmarkStart w:id="479" w:name="_Toc191040987"/>
      <w:bookmarkStart w:id="480" w:name="_Toc191041469"/>
      <w:bookmarkStart w:id="481" w:name="_Toc191041639"/>
      <w:r>
        <w:rPr>
          <w:rFonts w:hint="eastAsia"/>
          <w:lang w:eastAsia="zh-Hans"/>
        </w:rPr>
        <w:t>专家评审</w:t>
      </w:r>
      <w:bookmarkEnd w:id="477"/>
      <w:bookmarkEnd w:id="478"/>
      <w:bookmarkEnd w:id="479"/>
      <w:bookmarkEnd w:id="480"/>
      <w:bookmarkEnd w:id="481"/>
    </w:p>
    <w:p>
      <w:pPr>
        <w:pStyle w:val="58"/>
        <w:ind w:firstLine="420"/>
      </w:pPr>
      <w:r>
        <w:rPr>
          <w:rFonts w:hint="eastAsia"/>
        </w:rPr>
        <w:t>通过成立行业内相关领域专家组的方式进行专家评审，形成专家组评审结论，以评审专题研究成果结论的科学性和正确性。</w:t>
      </w:r>
    </w:p>
    <w:p>
      <w:pPr>
        <w:pStyle w:val="107"/>
        <w:spacing w:before="120" w:after="120"/>
        <w:rPr>
          <w:lang w:eastAsia="zh-Hans"/>
        </w:rPr>
      </w:pPr>
      <w:bookmarkStart w:id="482" w:name="_Toc191020850"/>
      <w:bookmarkStart w:id="483" w:name="_Toc191026472"/>
      <w:bookmarkStart w:id="484" w:name="_Toc191040988"/>
      <w:bookmarkStart w:id="485" w:name="_Toc191041470"/>
      <w:bookmarkStart w:id="486" w:name="_Toc191041640"/>
      <w:r>
        <w:rPr>
          <w:rFonts w:hint="eastAsia"/>
          <w:lang w:eastAsia="zh-Hans"/>
        </w:rPr>
        <w:t>行业组织评审</w:t>
      </w:r>
      <w:bookmarkEnd w:id="482"/>
      <w:bookmarkEnd w:id="483"/>
      <w:bookmarkEnd w:id="484"/>
      <w:bookmarkEnd w:id="485"/>
      <w:bookmarkEnd w:id="486"/>
    </w:p>
    <w:p>
      <w:pPr>
        <w:pStyle w:val="58"/>
        <w:ind w:firstLine="420"/>
      </w:pPr>
      <w:r>
        <w:rPr>
          <w:rFonts w:hint="eastAsia"/>
        </w:rPr>
        <w:t>通过行业协会、学会、第三方机构等社会团体组织的行业评审，行业社会团体组织给出评审结论，以评审专题研究成果结论的科学性和正确性。</w:t>
      </w:r>
    </w:p>
    <w:p>
      <w:pPr>
        <w:pStyle w:val="58"/>
        <w:ind w:firstLine="420"/>
        <w:sectPr>
          <w:pgSz w:w="11906" w:h="16838"/>
          <w:pgMar w:top="1928" w:right="1134" w:bottom="1134" w:left="1134" w:header="1418" w:footer="1134" w:gutter="284"/>
          <w:pgNumType w:start="1"/>
          <w:cols w:space="425" w:num="1"/>
          <w:formProt w:val="0"/>
          <w:docGrid w:linePitch="312" w:charSpace="0"/>
        </w:sectPr>
      </w:pPr>
    </w:p>
    <w:bookmarkEnd w:id="34"/>
    <w:p>
      <w:pPr>
        <w:pStyle w:val="200"/>
        <w:rPr>
          <w:rFonts w:hint="eastAsia"/>
          <w:vanish w:val="0"/>
        </w:rPr>
      </w:pPr>
      <w:bookmarkStart w:id="487" w:name="BookMark5"/>
    </w:p>
    <w:p>
      <w:pPr>
        <w:pStyle w:val="201"/>
        <w:rPr>
          <w:vanish w:val="0"/>
        </w:rPr>
      </w:pPr>
    </w:p>
    <w:p>
      <w:pPr>
        <w:pStyle w:val="78"/>
        <w:spacing w:after="120"/>
      </w:pPr>
      <w:bookmarkStart w:id="488" w:name="_Toc191040989"/>
      <w:bookmarkStart w:id="489" w:name="_Toc191041641"/>
      <w:bookmarkStart w:id="490" w:name="_Toc191041471"/>
      <w:r>
        <w:rPr>
          <w:rFonts w:hint="eastAsia"/>
        </w:rPr>
        <w:t>附  录  A</w:t>
      </w:r>
      <w:r>
        <w:br w:type="textWrapping"/>
      </w:r>
      <w:bookmarkStart w:id="491" w:name="_Toc191026473"/>
      <w:r>
        <w:rPr>
          <w:rFonts w:hint="eastAsia"/>
        </w:rPr>
        <w:t>（规范性）</w:t>
      </w:r>
      <w:r>
        <w:br w:type="textWrapping"/>
      </w:r>
      <w:r>
        <w:rPr>
          <w:rFonts w:hint="eastAsia"/>
        </w:rPr>
        <w:t>温排水监测记录附表</w:t>
      </w:r>
      <w:bookmarkEnd w:id="488"/>
      <w:bookmarkEnd w:id="489"/>
      <w:bookmarkEnd w:id="490"/>
      <w:bookmarkEnd w:id="491"/>
    </w:p>
    <w:p>
      <w:pPr>
        <w:pStyle w:val="80"/>
        <w:spacing w:before="120" w:after="120"/>
      </w:pPr>
      <w:bookmarkStart w:id="492" w:name="_Toc191041472"/>
      <w:bookmarkStart w:id="493" w:name="_Toc191026474"/>
      <w:bookmarkStart w:id="494" w:name="_Toc191041642"/>
      <w:bookmarkStart w:id="495" w:name="_Toc191040990"/>
      <w:r>
        <w:rPr>
          <w:rFonts w:hint="eastAsia"/>
        </w:rPr>
        <w:t>固定站温度观测记录表</w:t>
      </w:r>
      <w:bookmarkEnd w:id="492"/>
      <w:bookmarkEnd w:id="493"/>
      <w:bookmarkEnd w:id="494"/>
      <w:bookmarkEnd w:id="495"/>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3110" w:type="dxa"/>
            <w:tcBorders>
              <w:top w:val="single" w:color="auto" w:sz="8" w:space="0"/>
              <w:bottom w:val="single" w:color="auto" w:sz="8" w:space="0"/>
            </w:tcBorders>
            <w:shd w:val="clear" w:color="auto" w:fill="auto"/>
            <w:vAlign w:val="center"/>
          </w:tcPr>
          <w:p>
            <w:pPr>
              <w:pStyle w:val="180"/>
              <w:jc w:val="both"/>
            </w:pPr>
            <w:r>
              <w:rPr>
                <w:rFonts w:hint="eastAsia"/>
              </w:rPr>
              <w:t>调查船：</w:t>
            </w:r>
          </w:p>
        </w:tc>
        <w:tc>
          <w:tcPr>
            <w:tcW w:w="3112" w:type="dxa"/>
            <w:tcBorders>
              <w:top w:val="single" w:color="auto" w:sz="8" w:space="0"/>
              <w:bottom w:val="single" w:color="auto" w:sz="8" w:space="0"/>
            </w:tcBorders>
            <w:shd w:val="clear" w:color="auto" w:fill="auto"/>
            <w:vAlign w:val="center"/>
          </w:tcPr>
          <w:p>
            <w:pPr>
              <w:pStyle w:val="180"/>
              <w:jc w:val="both"/>
            </w:pPr>
            <w:r>
              <w:rPr>
                <w:rFonts w:hint="eastAsia"/>
              </w:rPr>
              <w:t>海区：</w:t>
            </w:r>
          </w:p>
        </w:tc>
        <w:tc>
          <w:tcPr>
            <w:tcW w:w="3112" w:type="dxa"/>
            <w:tcBorders>
              <w:top w:val="single" w:color="auto" w:sz="8" w:space="0"/>
              <w:bottom w:val="single" w:color="auto" w:sz="8" w:space="0"/>
            </w:tcBorders>
            <w:shd w:val="clear" w:color="auto" w:fill="auto"/>
            <w:vAlign w:val="center"/>
          </w:tcPr>
          <w:p>
            <w:pPr>
              <w:pStyle w:val="180"/>
              <w:jc w:val="both"/>
            </w:pPr>
            <w:r>
              <w:rPr>
                <w:rFonts w:hint="eastAsia"/>
              </w:rPr>
              <w:t>天气：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tcBorders>
              <w:top w:val="single" w:color="auto" w:sz="8" w:space="0"/>
            </w:tcBorders>
            <w:shd w:val="clear" w:color="auto" w:fill="auto"/>
            <w:vAlign w:val="center"/>
          </w:tcPr>
          <w:p>
            <w:pPr>
              <w:pStyle w:val="180"/>
              <w:jc w:val="both"/>
            </w:pPr>
            <w:r>
              <w:rPr>
                <w:rFonts w:hint="eastAsia"/>
              </w:rPr>
              <w:t>测站水深：</w:t>
            </w:r>
          </w:p>
        </w:tc>
        <w:tc>
          <w:tcPr>
            <w:tcW w:w="3112" w:type="dxa"/>
            <w:tcBorders>
              <w:top w:val="single" w:color="auto" w:sz="8" w:space="0"/>
            </w:tcBorders>
            <w:shd w:val="clear" w:color="auto" w:fill="auto"/>
            <w:vAlign w:val="center"/>
          </w:tcPr>
          <w:p>
            <w:pPr>
              <w:pStyle w:val="180"/>
              <w:jc w:val="both"/>
            </w:pPr>
            <w:r>
              <w:rPr>
                <w:rFonts w:hint="eastAsia"/>
              </w:rPr>
              <w:t>仪器型号：</w:t>
            </w:r>
          </w:p>
        </w:tc>
        <w:tc>
          <w:tcPr>
            <w:tcW w:w="3112" w:type="dxa"/>
            <w:tcBorders>
              <w:top w:val="single" w:color="auto" w:sz="8" w:space="0"/>
            </w:tcBorders>
            <w:shd w:val="clear" w:color="auto" w:fill="auto"/>
            <w:vAlign w:val="center"/>
          </w:tcPr>
          <w:p>
            <w:pPr>
              <w:pStyle w:val="180"/>
              <w:jc w:val="both"/>
            </w:pPr>
            <w:r>
              <w:rPr>
                <w:rFonts w:hint="eastAsia"/>
              </w:rPr>
              <w:t>仪器SN码：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shd w:val="clear" w:color="auto" w:fill="auto"/>
            <w:vAlign w:val="center"/>
          </w:tcPr>
          <w:p>
            <w:pPr>
              <w:pStyle w:val="180"/>
            </w:pPr>
            <w:r>
              <w:rPr>
                <w:rFonts w:hint="eastAsia"/>
              </w:rPr>
              <w:t>测站编号</w:t>
            </w:r>
          </w:p>
        </w:tc>
        <w:tc>
          <w:tcPr>
            <w:tcW w:w="3112" w:type="dxa"/>
            <w:shd w:val="clear" w:color="auto" w:fill="auto"/>
            <w:vAlign w:val="center"/>
          </w:tcPr>
          <w:p>
            <w:pPr>
              <w:pStyle w:val="180"/>
            </w:pPr>
          </w:p>
        </w:tc>
        <w:tc>
          <w:tcPr>
            <w:tcW w:w="3112" w:type="dxa"/>
            <w:shd w:val="clear" w:color="auto" w:fill="auto"/>
            <w:vAlign w:val="center"/>
          </w:tcPr>
          <w:p>
            <w:pPr>
              <w:pStyle w:val="180"/>
            </w:pPr>
            <w:r>
              <w:rPr>
                <w:rFonts w:hint="eastAsia"/>
              </w:rPr>
              <w:t>现场工作情况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shd w:val="clear" w:color="auto" w:fill="auto"/>
            <w:vAlign w:val="center"/>
          </w:tcPr>
          <w:p>
            <w:pPr>
              <w:pStyle w:val="180"/>
            </w:pPr>
            <w:r>
              <w:rPr>
                <w:rFonts w:hint="eastAsia"/>
              </w:rPr>
              <w:t>纬    度</w:t>
            </w:r>
          </w:p>
        </w:tc>
        <w:tc>
          <w:tcPr>
            <w:tcW w:w="3112" w:type="dxa"/>
            <w:shd w:val="clear" w:color="auto" w:fill="auto"/>
            <w:vAlign w:val="center"/>
          </w:tcPr>
          <w:p>
            <w:pPr>
              <w:pStyle w:val="180"/>
            </w:pPr>
          </w:p>
        </w:tc>
        <w:tc>
          <w:tcPr>
            <w:tcW w:w="3112" w:type="dxa"/>
            <w:vMerge w:val="restart"/>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shd w:val="clear" w:color="auto" w:fill="auto"/>
            <w:vAlign w:val="center"/>
          </w:tcPr>
          <w:p>
            <w:pPr>
              <w:pStyle w:val="180"/>
            </w:pPr>
            <w:r>
              <w:rPr>
                <w:rFonts w:hint="eastAsia"/>
              </w:rPr>
              <w:t>经    度</w:t>
            </w:r>
          </w:p>
        </w:tc>
        <w:tc>
          <w:tcPr>
            <w:tcW w:w="3112" w:type="dxa"/>
            <w:shd w:val="clear" w:color="auto" w:fill="auto"/>
            <w:vAlign w:val="center"/>
          </w:tcPr>
          <w:p>
            <w:pPr>
              <w:pStyle w:val="180"/>
            </w:pPr>
          </w:p>
        </w:tc>
        <w:tc>
          <w:tcPr>
            <w:tcW w:w="3112"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shd w:val="clear" w:color="auto" w:fill="auto"/>
            <w:vAlign w:val="center"/>
          </w:tcPr>
          <w:p>
            <w:pPr>
              <w:pStyle w:val="180"/>
            </w:pPr>
            <w:r>
              <w:rPr>
                <w:rFonts w:hint="eastAsia"/>
              </w:rPr>
              <w:t>采样间隔</w:t>
            </w:r>
          </w:p>
        </w:tc>
        <w:tc>
          <w:tcPr>
            <w:tcW w:w="3112" w:type="dxa"/>
            <w:shd w:val="clear" w:color="auto" w:fill="auto"/>
            <w:vAlign w:val="center"/>
          </w:tcPr>
          <w:p>
            <w:pPr>
              <w:pStyle w:val="180"/>
            </w:pPr>
          </w:p>
        </w:tc>
        <w:tc>
          <w:tcPr>
            <w:tcW w:w="3112"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shd w:val="clear" w:color="auto" w:fill="auto"/>
            <w:vAlign w:val="center"/>
          </w:tcPr>
          <w:p>
            <w:pPr>
              <w:pStyle w:val="180"/>
            </w:pPr>
            <w:r>
              <w:rPr>
                <w:rFonts w:hint="eastAsia"/>
              </w:rPr>
              <w:t>偏移距离</w:t>
            </w:r>
          </w:p>
        </w:tc>
        <w:tc>
          <w:tcPr>
            <w:tcW w:w="3112" w:type="dxa"/>
            <w:shd w:val="clear" w:color="auto" w:fill="auto"/>
            <w:vAlign w:val="center"/>
          </w:tcPr>
          <w:p>
            <w:pPr>
              <w:pStyle w:val="180"/>
            </w:pPr>
          </w:p>
        </w:tc>
        <w:tc>
          <w:tcPr>
            <w:tcW w:w="3112"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shd w:val="clear" w:color="auto" w:fill="auto"/>
            <w:vAlign w:val="center"/>
          </w:tcPr>
          <w:p>
            <w:pPr>
              <w:pStyle w:val="180"/>
            </w:pPr>
            <w:r>
              <w:rPr>
                <w:rFonts w:hint="eastAsia"/>
              </w:rPr>
              <w:t>入水时间</w:t>
            </w:r>
          </w:p>
        </w:tc>
        <w:tc>
          <w:tcPr>
            <w:tcW w:w="3112" w:type="dxa"/>
            <w:shd w:val="clear" w:color="auto" w:fill="auto"/>
            <w:vAlign w:val="center"/>
          </w:tcPr>
          <w:p>
            <w:pPr>
              <w:pStyle w:val="180"/>
            </w:pPr>
          </w:p>
        </w:tc>
        <w:tc>
          <w:tcPr>
            <w:tcW w:w="3112"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shd w:val="clear" w:color="auto" w:fill="auto"/>
            <w:vAlign w:val="center"/>
          </w:tcPr>
          <w:p>
            <w:pPr>
              <w:pStyle w:val="180"/>
            </w:pPr>
            <w:r>
              <w:rPr>
                <w:rFonts w:hint="eastAsia"/>
              </w:rPr>
              <w:t>出水时间</w:t>
            </w:r>
          </w:p>
        </w:tc>
        <w:tc>
          <w:tcPr>
            <w:tcW w:w="3112" w:type="dxa"/>
            <w:shd w:val="clear" w:color="auto" w:fill="auto"/>
            <w:vAlign w:val="center"/>
          </w:tcPr>
          <w:p>
            <w:pPr>
              <w:pStyle w:val="180"/>
            </w:pPr>
          </w:p>
        </w:tc>
        <w:tc>
          <w:tcPr>
            <w:tcW w:w="3112"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shd w:val="clear" w:color="auto" w:fill="auto"/>
            <w:vAlign w:val="center"/>
          </w:tcPr>
          <w:p>
            <w:pPr>
              <w:pStyle w:val="180"/>
            </w:pPr>
            <w:r>
              <w:rPr>
                <w:rFonts w:hint="eastAsia"/>
              </w:rPr>
              <w:t>电池电量</w:t>
            </w:r>
          </w:p>
        </w:tc>
        <w:tc>
          <w:tcPr>
            <w:tcW w:w="3112" w:type="dxa"/>
            <w:shd w:val="clear" w:color="auto" w:fill="auto"/>
            <w:vAlign w:val="center"/>
          </w:tcPr>
          <w:p>
            <w:pPr>
              <w:pStyle w:val="180"/>
            </w:pPr>
          </w:p>
        </w:tc>
        <w:tc>
          <w:tcPr>
            <w:tcW w:w="3112"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shd w:val="clear" w:color="auto" w:fill="auto"/>
            <w:vAlign w:val="center"/>
          </w:tcPr>
          <w:p>
            <w:pPr>
              <w:pStyle w:val="180"/>
            </w:pPr>
            <w:r>
              <w:rPr>
                <w:rFonts w:hint="eastAsia"/>
              </w:rPr>
              <w:t>海    况</w:t>
            </w:r>
          </w:p>
        </w:tc>
        <w:tc>
          <w:tcPr>
            <w:tcW w:w="3112" w:type="dxa"/>
            <w:shd w:val="clear" w:color="auto" w:fill="auto"/>
            <w:vAlign w:val="center"/>
          </w:tcPr>
          <w:p>
            <w:pPr>
              <w:pStyle w:val="180"/>
            </w:pPr>
          </w:p>
        </w:tc>
        <w:tc>
          <w:tcPr>
            <w:tcW w:w="3112" w:type="dxa"/>
            <w:vMerge w:val="continue"/>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334" w:type="dxa"/>
            <w:gridSpan w:val="3"/>
            <w:shd w:val="clear" w:color="auto" w:fill="auto"/>
            <w:vAlign w:val="center"/>
          </w:tcPr>
          <w:p>
            <w:pPr>
              <w:pStyle w:val="180"/>
            </w:pPr>
            <w:r>
              <w:rPr>
                <w:rFonts w:hint="eastAsia"/>
              </w:rPr>
              <w:t>固定站水温测量值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shd w:val="clear" w:color="auto" w:fill="auto"/>
            <w:vAlign w:val="center"/>
          </w:tcPr>
          <w:p>
            <w:pPr>
              <w:pStyle w:val="180"/>
            </w:pPr>
            <w:r>
              <w:rPr>
                <w:rFonts w:hint="eastAsia"/>
              </w:rPr>
              <w:t>观测日期</w:t>
            </w:r>
          </w:p>
        </w:tc>
        <w:tc>
          <w:tcPr>
            <w:tcW w:w="3112" w:type="dxa"/>
            <w:shd w:val="clear" w:color="auto" w:fill="auto"/>
            <w:vAlign w:val="center"/>
          </w:tcPr>
          <w:p>
            <w:pPr>
              <w:pStyle w:val="180"/>
            </w:pPr>
            <w:r>
              <w:rPr>
                <w:rFonts w:hint="eastAsia"/>
              </w:rPr>
              <w:t>观测时间</w:t>
            </w:r>
          </w:p>
        </w:tc>
        <w:tc>
          <w:tcPr>
            <w:tcW w:w="3112" w:type="dxa"/>
            <w:shd w:val="clear" w:color="auto" w:fill="auto"/>
            <w:vAlign w:val="center"/>
          </w:tcPr>
          <w:p>
            <w:pPr>
              <w:pStyle w:val="180"/>
            </w:pPr>
            <w:r>
              <w:rPr>
                <w:rFonts w:hint="eastAsia"/>
              </w:rPr>
              <w:t>水温值（℃）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0" w:hRule="atLeast"/>
          <w:jc w:val="center"/>
        </w:trPr>
        <w:tc>
          <w:tcPr>
            <w:tcW w:w="3110" w:type="dxa"/>
            <w:shd w:val="clear" w:color="auto" w:fill="auto"/>
            <w:vAlign w:val="center"/>
          </w:tcPr>
          <w:p>
            <w:pPr>
              <w:pStyle w:val="180"/>
            </w:pPr>
          </w:p>
        </w:tc>
        <w:tc>
          <w:tcPr>
            <w:tcW w:w="3112" w:type="dxa"/>
            <w:shd w:val="clear" w:color="auto" w:fill="auto"/>
            <w:vAlign w:val="center"/>
          </w:tcPr>
          <w:p>
            <w:pPr>
              <w:pStyle w:val="180"/>
            </w:pPr>
          </w:p>
        </w:tc>
        <w:tc>
          <w:tcPr>
            <w:tcW w:w="3112" w:type="dxa"/>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0" w:hRule="atLeast"/>
          <w:jc w:val="center"/>
        </w:trPr>
        <w:tc>
          <w:tcPr>
            <w:tcW w:w="3110" w:type="dxa"/>
            <w:shd w:val="clear" w:color="auto" w:fill="auto"/>
            <w:vAlign w:val="center"/>
          </w:tcPr>
          <w:p>
            <w:pPr>
              <w:pStyle w:val="180"/>
            </w:pPr>
          </w:p>
        </w:tc>
        <w:tc>
          <w:tcPr>
            <w:tcW w:w="3112" w:type="dxa"/>
            <w:shd w:val="clear" w:color="auto" w:fill="auto"/>
            <w:vAlign w:val="center"/>
          </w:tcPr>
          <w:p>
            <w:pPr>
              <w:pStyle w:val="180"/>
            </w:pPr>
          </w:p>
        </w:tc>
        <w:tc>
          <w:tcPr>
            <w:tcW w:w="3112" w:type="dxa"/>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shd w:val="clear" w:color="auto" w:fill="auto"/>
            <w:vAlign w:val="center"/>
          </w:tcPr>
          <w:p>
            <w:pPr>
              <w:pStyle w:val="180"/>
            </w:pPr>
          </w:p>
        </w:tc>
        <w:tc>
          <w:tcPr>
            <w:tcW w:w="3112" w:type="dxa"/>
            <w:shd w:val="clear" w:color="auto" w:fill="auto"/>
            <w:vAlign w:val="center"/>
          </w:tcPr>
          <w:p>
            <w:pPr>
              <w:pStyle w:val="180"/>
            </w:pPr>
          </w:p>
        </w:tc>
        <w:tc>
          <w:tcPr>
            <w:tcW w:w="3112" w:type="dxa"/>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shd w:val="clear" w:color="auto" w:fill="auto"/>
            <w:vAlign w:val="center"/>
          </w:tcPr>
          <w:p>
            <w:pPr>
              <w:pStyle w:val="180"/>
            </w:pPr>
          </w:p>
        </w:tc>
        <w:tc>
          <w:tcPr>
            <w:tcW w:w="3112" w:type="dxa"/>
            <w:shd w:val="clear" w:color="auto" w:fill="auto"/>
            <w:vAlign w:val="center"/>
          </w:tcPr>
          <w:p>
            <w:pPr>
              <w:pStyle w:val="180"/>
            </w:pPr>
          </w:p>
        </w:tc>
        <w:tc>
          <w:tcPr>
            <w:tcW w:w="3112" w:type="dxa"/>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shd w:val="clear" w:color="auto" w:fill="auto"/>
            <w:vAlign w:val="center"/>
          </w:tcPr>
          <w:p>
            <w:pPr>
              <w:pStyle w:val="180"/>
            </w:pPr>
          </w:p>
        </w:tc>
        <w:tc>
          <w:tcPr>
            <w:tcW w:w="3112" w:type="dxa"/>
            <w:shd w:val="clear" w:color="auto" w:fill="auto"/>
            <w:vAlign w:val="center"/>
          </w:tcPr>
          <w:p>
            <w:pPr>
              <w:pStyle w:val="180"/>
            </w:pPr>
          </w:p>
        </w:tc>
        <w:tc>
          <w:tcPr>
            <w:tcW w:w="3112" w:type="dxa"/>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shd w:val="clear" w:color="auto" w:fill="auto"/>
            <w:vAlign w:val="center"/>
          </w:tcPr>
          <w:p>
            <w:pPr>
              <w:pStyle w:val="180"/>
            </w:pPr>
          </w:p>
        </w:tc>
        <w:tc>
          <w:tcPr>
            <w:tcW w:w="3112" w:type="dxa"/>
            <w:shd w:val="clear" w:color="auto" w:fill="auto"/>
            <w:vAlign w:val="center"/>
          </w:tcPr>
          <w:p>
            <w:pPr>
              <w:pStyle w:val="180"/>
            </w:pPr>
          </w:p>
        </w:tc>
        <w:tc>
          <w:tcPr>
            <w:tcW w:w="3112" w:type="dxa"/>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shd w:val="clear" w:color="auto" w:fill="auto"/>
            <w:vAlign w:val="center"/>
          </w:tcPr>
          <w:p>
            <w:pPr>
              <w:pStyle w:val="180"/>
            </w:pPr>
          </w:p>
        </w:tc>
        <w:tc>
          <w:tcPr>
            <w:tcW w:w="3112" w:type="dxa"/>
            <w:shd w:val="clear" w:color="auto" w:fill="auto"/>
            <w:vAlign w:val="center"/>
          </w:tcPr>
          <w:p>
            <w:pPr>
              <w:pStyle w:val="180"/>
            </w:pPr>
          </w:p>
        </w:tc>
        <w:tc>
          <w:tcPr>
            <w:tcW w:w="3112" w:type="dxa"/>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0" w:hRule="atLeast"/>
          <w:jc w:val="center"/>
        </w:trPr>
        <w:tc>
          <w:tcPr>
            <w:tcW w:w="3110" w:type="dxa"/>
            <w:shd w:val="clear" w:color="auto" w:fill="auto"/>
            <w:vAlign w:val="center"/>
          </w:tcPr>
          <w:p>
            <w:pPr>
              <w:pStyle w:val="180"/>
            </w:pPr>
          </w:p>
        </w:tc>
        <w:tc>
          <w:tcPr>
            <w:tcW w:w="3112" w:type="dxa"/>
            <w:shd w:val="clear" w:color="auto" w:fill="auto"/>
            <w:vAlign w:val="center"/>
          </w:tcPr>
          <w:p>
            <w:pPr>
              <w:pStyle w:val="180"/>
            </w:pPr>
          </w:p>
        </w:tc>
        <w:tc>
          <w:tcPr>
            <w:tcW w:w="3112" w:type="dxa"/>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shd w:val="clear" w:color="auto" w:fill="auto"/>
            <w:vAlign w:val="center"/>
          </w:tcPr>
          <w:p>
            <w:pPr>
              <w:pStyle w:val="180"/>
            </w:pPr>
          </w:p>
        </w:tc>
        <w:tc>
          <w:tcPr>
            <w:tcW w:w="3112" w:type="dxa"/>
            <w:shd w:val="clear" w:color="auto" w:fill="auto"/>
            <w:vAlign w:val="center"/>
          </w:tcPr>
          <w:p>
            <w:pPr>
              <w:pStyle w:val="180"/>
            </w:pPr>
          </w:p>
        </w:tc>
        <w:tc>
          <w:tcPr>
            <w:tcW w:w="3112" w:type="dxa"/>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shd w:val="clear" w:color="auto" w:fill="auto"/>
            <w:vAlign w:val="center"/>
          </w:tcPr>
          <w:p>
            <w:pPr>
              <w:pStyle w:val="180"/>
            </w:pPr>
          </w:p>
        </w:tc>
        <w:tc>
          <w:tcPr>
            <w:tcW w:w="3112" w:type="dxa"/>
            <w:shd w:val="clear" w:color="auto" w:fill="auto"/>
            <w:vAlign w:val="center"/>
          </w:tcPr>
          <w:p>
            <w:pPr>
              <w:pStyle w:val="180"/>
            </w:pPr>
          </w:p>
        </w:tc>
        <w:tc>
          <w:tcPr>
            <w:tcW w:w="3112" w:type="dxa"/>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shd w:val="clear" w:color="auto" w:fill="auto"/>
            <w:vAlign w:val="center"/>
          </w:tcPr>
          <w:p>
            <w:pPr>
              <w:pStyle w:val="180"/>
              <w:jc w:val="both"/>
            </w:pPr>
            <w:r>
              <w:rPr>
                <w:rFonts w:hint="eastAsia"/>
              </w:rPr>
              <w:t>观测者：</w:t>
            </w:r>
          </w:p>
        </w:tc>
        <w:tc>
          <w:tcPr>
            <w:tcW w:w="3112" w:type="dxa"/>
            <w:shd w:val="clear" w:color="auto" w:fill="auto"/>
            <w:vAlign w:val="center"/>
          </w:tcPr>
          <w:p>
            <w:pPr>
              <w:pStyle w:val="180"/>
              <w:jc w:val="both"/>
            </w:pPr>
            <w:r>
              <w:rPr>
                <w:rFonts w:hint="eastAsia"/>
              </w:rPr>
              <w:t>计算者：</w:t>
            </w:r>
          </w:p>
        </w:tc>
        <w:tc>
          <w:tcPr>
            <w:tcW w:w="3112" w:type="dxa"/>
            <w:shd w:val="clear" w:color="auto" w:fill="auto"/>
            <w:vAlign w:val="center"/>
          </w:tcPr>
          <w:p>
            <w:pPr>
              <w:pStyle w:val="180"/>
              <w:jc w:val="both"/>
            </w:pPr>
            <w:r>
              <w:rPr>
                <w:rFonts w:hint="eastAsia"/>
              </w:rPr>
              <w:t>校对者：</w:t>
            </w:r>
          </w:p>
        </w:tc>
      </w:tr>
    </w:tbl>
    <w:p>
      <w:pPr>
        <w:pStyle w:val="80"/>
        <w:numPr>
          <w:ilvl w:val="0"/>
          <w:numId w:val="0"/>
        </w:numPr>
        <w:spacing w:before="120" w:after="120"/>
      </w:pPr>
    </w:p>
    <w:p>
      <w:pPr>
        <w:widowControl/>
        <w:adjustRightInd/>
        <w:spacing w:line="240" w:lineRule="auto"/>
        <w:jc w:val="left"/>
        <w:rPr>
          <w:rFonts w:ascii="黑体" w:hAnsi="Times New Roman" w:eastAsia="黑体"/>
          <w:kern w:val="21"/>
          <w:szCs w:val="20"/>
        </w:rPr>
      </w:pPr>
      <w:r>
        <w:br w:type="page"/>
      </w:r>
    </w:p>
    <w:p>
      <w:pPr>
        <w:pStyle w:val="80"/>
        <w:spacing w:before="120" w:after="120"/>
      </w:pPr>
      <w:bookmarkStart w:id="496" w:name="_Toc191040991"/>
      <w:bookmarkStart w:id="497" w:name="_Toc191041643"/>
      <w:bookmarkStart w:id="498" w:name="_Toc191041473"/>
      <w:bookmarkStart w:id="499" w:name="_Toc191026475"/>
      <w:r>
        <w:rPr>
          <w:rFonts w:hint="eastAsia"/>
        </w:rPr>
        <w:t>全潮站位情况记录表</w:t>
      </w:r>
      <w:bookmarkEnd w:id="496"/>
      <w:bookmarkEnd w:id="497"/>
      <w:bookmarkEnd w:id="498"/>
      <w:bookmarkEnd w:id="499"/>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6"/>
        <w:gridCol w:w="1556"/>
        <w:gridCol w:w="1555"/>
        <w:gridCol w:w="1555"/>
        <w:gridCol w:w="1556"/>
        <w:gridCol w:w="15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1556" w:type="dxa"/>
            <w:tcBorders>
              <w:top w:val="single" w:color="auto" w:sz="8" w:space="0"/>
              <w:bottom w:val="single" w:color="auto" w:sz="8" w:space="0"/>
            </w:tcBorders>
            <w:shd w:val="clear" w:color="auto" w:fill="auto"/>
            <w:vAlign w:val="center"/>
          </w:tcPr>
          <w:p>
            <w:pPr>
              <w:pStyle w:val="180"/>
            </w:pPr>
            <w:r>
              <w:rPr>
                <w:rFonts w:hint="eastAsia"/>
              </w:rPr>
              <w:t>站号</w:t>
            </w:r>
          </w:p>
        </w:tc>
        <w:tc>
          <w:tcPr>
            <w:tcW w:w="1556" w:type="dxa"/>
            <w:tcBorders>
              <w:top w:val="single" w:color="auto" w:sz="8" w:space="0"/>
              <w:bottom w:val="single" w:color="auto" w:sz="8" w:space="0"/>
            </w:tcBorders>
            <w:shd w:val="clear" w:color="auto" w:fill="auto"/>
            <w:vAlign w:val="center"/>
          </w:tcPr>
          <w:p>
            <w:pPr>
              <w:pStyle w:val="180"/>
            </w:pPr>
          </w:p>
        </w:tc>
        <w:tc>
          <w:tcPr>
            <w:tcW w:w="1555" w:type="dxa"/>
            <w:tcBorders>
              <w:top w:val="single" w:color="auto" w:sz="8" w:space="0"/>
              <w:bottom w:val="single" w:color="auto" w:sz="8" w:space="0"/>
            </w:tcBorders>
            <w:shd w:val="clear" w:color="auto" w:fill="auto"/>
            <w:vAlign w:val="center"/>
          </w:tcPr>
          <w:p>
            <w:pPr>
              <w:pStyle w:val="180"/>
            </w:pPr>
            <w:r>
              <w:rPr>
                <w:rFonts w:hint="eastAsia"/>
              </w:rPr>
              <w:t>海区</w:t>
            </w:r>
          </w:p>
        </w:tc>
        <w:tc>
          <w:tcPr>
            <w:tcW w:w="1555" w:type="dxa"/>
            <w:tcBorders>
              <w:top w:val="single" w:color="auto" w:sz="8" w:space="0"/>
              <w:bottom w:val="single" w:color="auto" w:sz="8" w:space="0"/>
            </w:tcBorders>
            <w:shd w:val="clear" w:color="auto" w:fill="auto"/>
            <w:vAlign w:val="center"/>
          </w:tcPr>
          <w:p>
            <w:pPr>
              <w:pStyle w:val="180"/>
            </w:pPr>
          </w:p>
        </w:tc>
        <w:tc>
          <w:tcPr>
            <w:tcW w:w="1556" w:type="dxa"/>
            <w:tcBorders>
              <w:top w:val="single" w:color="auto" w:sz="8" w:space="0"/>
              <w:bottom w:val="single" w:color="auto" w:sz="8" w:space="0"/>
            </w:tcBorders>
            <w:shd w:val="clear" w:color="auto" w:fill="auto"/>
            <w:vAlign w:val="center"/>
          </w:tcPr>
          <w:p>
            <w:pPr>
              <w:pStyle w:val="180"/>
            </w:pPr>
            <w:r>
              <w:rPr>
                <w:rFonts w:hint="eastAsia"/>
              </w:rPr>
              <w:t>调查船</w:t>
            </w:r>
          </w:p>
        </w:tc>
        <w:tc>
          <w:tcPr>
            <w:tcW w:w="1556" w:type="dxa"/>
            <w:tcBorders>
              <w:top w:val="single" w:color="auto" w:sz="8" w:space="0"/>
              <w:bottom w:val="single" w:color="auto" w:sz="8" w:space="0"/>
            </w:tcBorders>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12" w:type="dxa"/>
            <w:gridSpan w:val="2"/>
            <w:tcBorders>
              <w:top w:val="single" w:color="auto" w:sz="8" w:space="0"/>
            </w:tcBorders>
            <w:shd w:val="clear" w:color="auto" w:fill="auto"/>
            <w:vAlign w:val="center"/>
          </w:tcPr>
          <w:p>
            <w:pPr>
              <w:pStyle w:val="180"/>
            </w:pPr>
            <w:r>
              <w:rPr>
                <w:rFonts w:hint="eastAsia"/>
              </w:rPr>
              <w:t>仪器型号</w:t>
            </w:r>
          </w:p>
        </w:tc>
        <w:tc>
          <w:tcPr>
            <w:tcW w:w="3110" w:type="dxa"/>
            <w:gridSpan w:val="2"/>
            <w:tcBorders>
              <w:top w:val="single" w:color="auto" w:sz="8" w:space="0"/>
            </w:tcBorders>
            <w:shd w:val="clear" w:color="auto" w:fill="auto"/>
            <w:vAlign w:val="center"/>
          </w:tcPr>
          <w:p>
            <w:pPr>
              <w:pStyle w:val="180"/>
            </w:pPr>
          </w:p>
        </w:tc>
        <w:tc>
          <w:tcPr>
            <w:tcW w:w="1556" w:type="dxa"/>
            <w:tcBorders>
              <w:top w:val="single" w:color="auto" w:sz="8" w:space="0"/>
            </w:tcBorders>
            <w:shd w:val="clear" w:color="auto" w:fill="auto"/>
            <w:vAlign w:val="center"/>
          </w:tcPr>
          <w:p>
            <w:pPr>
              <w:pStyle w:val="180"/>
            </w:pPr>
            <w:r>
              <w:rPr>
                <w:rFonts w:hint="eastAsia"/>
              </w:rPr>
              <w:t>记录人</w:t>
            </w:r>
          </w:p>
        </w:tc>
        <w:tc>
          <w:tcPr>
            <w:tcW w:w="1556" w:type="dxa"/>
            <w:tcBorders>
              <w:top w:val="single" w:color="auto" w:sz="8" w:space="0"/>
            </w:tcBorders>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56" w:type="dxa"/>
            <w:vMerge w:val="restart"/>
            <w:shd w:val="clear" w:color="auto" w:fill="auto"/>
            <w:vAlign w:val="center"/>
          </w:tcPr>
          <w:p>
            <w:pPr>
              <w:pStyle w:val="180"/>
            </w:pPr>
            <w:r>
              <w:rPr>
                <w:rFonts w:hint="eastAsia"/>
              </w:rPr>
              <w:t>大潮</w:t>
            </w:r>
          </w:p>
        </w:tc>
        <w:tc>
          <w:tcPr>
            <w:tcW w:w="1556" w:type="dxa"/>
            <w:shd w:val="clear" w:color="auto" w:fill="auto"/>
            <w:vAlign w:val="center"/>
          </w:tcPr>
          <w:p>
            <w:pPr>
              <w:pStyle w:val="180"/>
            </w:pPr>
            <w:r>
              <w:rPr>
                <w:rFonts w:hint="eastAsia"/>
              </w:rPr>
              <w:t>坐标</w:t>
            </w:r>
          </w:p>
        </w:tc>
        <w:tc>
          <w:tcPr>
            <w:tcW w:w="1555" w:type="dxa"/>
            <w:shd w:val="clear" w:color="auto" w:fill="auto"/>
            <w:vAlign w:val="center"/>
          </w:tcPr>
          <w:p>
            <w:pPr>
              <w:pStyle w:val="180"/>
            </w:pPr>
            <w:r>
              <w:rPr>
                <w:rFonts w:hint="eastAsia"/>
              </w:rPr>
              <w:t>东经</w:t>
            </w:r>
          </w:p>
        </w:tc>
        <w:tc>
          <w:tcPr>
            <w:tcW w:w="1555" w:type="dxa"/>
            <w:shd w:val="clear" w:color="auto" w:fill="auto"/>
            <w:vAlign w:val="center"/>
          </w:tcPr>
          <w:p>
            <w:pPr>
              <w:pStyle w:val="180"/>
            </w:pPr>
          </w:p>
        </w:tc>
        <w:tc>
          <w:tcPr>
            <w:tcW w:w="1556" w:type="dxa"/>
            <w:shd w:val="clear" w:color="auto" w:fill="auto"/>
            <w:vAlign w:val="center"/>
          </w:tcPr>
          <w:p>
            <w:pPr>
              <w:pStyle w:val="180"/>
            </w:pPr>
            <w:r>
              <w:rPr>
                <w:rFonts w:hint="eastAsia"/>
              </w:rPr>
              <w:t>北纬</w:t>
            </w:r>
          </w:p>
        </w:tc>
        <w:tc>
          <w:tcPr>
            <w:tcW w:w="1556" w:type="dxa"/>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5" w:hRule="atLeast"/>
          <w:jc w:val="center"/>
        </w:trPr>
        <w:tc>
          <w:tcPr>
            <w:tcW w:w="1556" w:type="dxa"/>
            <w:vMerge w:val="continue"/>
            <w:shd w:val="clear" w:color="auto" w:fill="auto"/>
            <w:vAlign w:val="center"/>
          </w:tcPr>
          <w:p>
            <w:pPr>
              <w:pStyle w:val="180"/>
            </w:pPr>
          </w:p>
        </w:tc>
        <w:tc>
          <w:tcPr>
            <w:tcW w:w="1556" w:type="dxa"/>
            <w:shd w:val="clear" w:color="auto" w:fill="auto"/>
            <w:vAlign w:val="center"/>
          </w:tcPr>
          <w:p>
            <w:pPr>
              <w:pStyle w:val="180"/>
            </w:pPr>
            <w:r>
              <w:rPr>
                <w:rFonts w:hint="eastAsia"/>
              </w:rPr>
              <w:t>全潮情况</w:t>
            </w:r>
          </w:p>
        </w:tc>
        <w:tc>
          <w:tcPr>
            <w:tcW w:w="6222" w:type="dxa"/>
            <w:gridSpan w:val="4"/>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56" w:type="dxa"/>
            <w:vMerge w:val="restart"/>
            <w:shd w:val="clear" w:color="auto" w:fill="auto"/>
            <w:vAlign w:val="center"/>
          </w:tcPr>
          <w:p>
            <w:pPr>
              <w:pStyle w:val="180"/>
            </w:pPr>
            <w:r>
              <w:rPr>
                <w:rFonts w:hint="eastAsia"/>
              </w:rPr>
              <w:t>中潮</w:t>
            </w:r>
          </w:p>
        </w:tc>
        <w:tc>
          <w:tcPr>
            <w:tcW w:w="1556" w:type="dxa"/>
            <w:shd w:val="clear" w:color="auto" w:fill="auto"/>
            <w:vAlign w:val="center"/>
          </w:tcPr>
          <w:p>
            <w:pPr>
              <w:pStyle w:val="180"/>
            </w:pPr>
            <w:r>
              <w:rPr>
                <w:rFonts w:hint="eastAsia"/>
              </w:rPr>
              <w:t>坐标</w:t>
            </w:r>
          </w:p>
        </w:tc>
        <w:tc>
          <w:tcPr>
            <w:tcW w:w="1555" w:type="dxa"/>
            <w:shd w:val="clear" w:color="auto" w:fill="auto"/>
            <w:vAlign w:val="center"/>
          </w:tcPr>
          <w:p>
            <w:pPr>
              <w:pStyle w:val="180"/>
            </w:pPr>
            <w:r>
              <w:rPr>
                <w:rFonts w:hint="eastAsia"/>
              </w:rPr>
              <w:t>东经</w:t>
            </w:r>
          </w:p>
        </w:tc>
        <w:tc>
          <w:tcPr>
            <w:tcW w:w="1555" w:type="dxa"/>
            <w:shd w:val="clear" w:color="auto" w:fill="auto"/>
            <w:vAlign w:val="center"/>
          </w:tcPr>
          <w:p>
            <w:pPr>
              <w:pStyle w:val="180"/>
            </w:pPr>
          </w:p>
        </w:tc>
        <w:tc>
          <w:tcPr>
            <w:tcW w:w="1556" w:type="dxa"/>
            <w:shd w:val="clear" w:color="auto" w:fill="auto"/>
            <w:vAlign w:val="center"/>
          </w:tcPr>
          <w:p>
            <w:pPr>
              <w:pStyle w:val="180"/>
            </w:pPr>
            <w:r>
              <w:rPr>
                <w:rFonts w:hint="eastAsia"/>
              </w:rPr>
              <w:t>北纬</w:t>
            </w:r>
          </w:p>
        </w:tc>
        <w:tc>
          <w:tcPr>
            <w:tcW w:w="1556" w:type="dxa"/>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5" w:hRule="atLeast"/>
          <w:jc w:val="center"/>
        </w:trPr>
        <w:tc>
          <w:tcPr>
            <w:tcW w:w="1556" w:type="dxa"/>
            <w:vMerge w:val="continue"/>
            <w:shd w:val="clear" w:color="auto" w:fill="auto"/>
            <w:vAlign w:val="center"/>
          </w:tcPr>
          <w:p>
            <w:pPr>
              <w:pStyle w:val="180"/>
            </w:pPr>
          </w:p>
        </w:tc>
        <w:tc>
          <w:tcPr>
            <w:tcW w:w="1556" w:type="dxa"/>
            <w:shd w:val="clear" w:color="auto" w:fill="auto"/>
            <w:vAlign w:val="center"/>
          </w:tcPr>
          <w:p>
            <w:pPr>
              <w:pStyle w:val="180"/>
            </w:pPr>
            <w:r>
              <w:rPr>
                <w:rFonts w:hint="eastAsia"/>
              </w:rPr>
              <w:t>全潮情况</w:t>
            </w:r>
          </w:p>
        </w:tc>
        <w:tc>
          <w:tcPr>
            <w:tcW w:w="6222" w:type="dxa"/>
            <w:gridSpan w:val="4"/>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56" w:type="dxa"/>
            <w:vMerge w:val="restart"/>
            <w:shd w:val="clear" w:color="auto" w:fill="auto"/>
            <w:vAlign w:val="center"/>
          </w:tcPr>
          <w:p>
            <w:pPr>
              <w:pStyle w:val="180"/>
            </w:pPr>
            <w:r>
              <w:rPr>
                <w:rFonts w:hint="eastAsia"/>
              </w:rPr>
              <w:t>小潮</w:t>
            </w:r>
          </w:p>
        </w:tc>
        <w:tc>
          <w:tcPr>
            <w:tcW w:w="1556" w:type="dxa"/>
            <w:shd w:val="clear" w:color="auto" w:fill="auto"/>
            <w:vAlign w:val="center"/>
          </w:tcPr>
          <w:p>
            <w:pPr>
              <w:pStyle w:val="180"/>
            </w:pPr>
            <w:r>
              <w:rPr>
                <w:rFonts w:hint="eastAsia"/>
              </w:rPr>
              <w:t>坐标</w:t>
            </w:r>
          </w:p>
        </w:tc>
        <w:tc>
          <w:tcPr>
            <w:tcW w:w="1555" w:type="dxa"/>
            <w:shd w:val="clear" w:color="auto" w:fill="auto"/>
            <w:vAlign w:val="center"/>
          </w:tcPr>
          <w:p>
            <w:pPr>
              <w:pStyle w:val="180"/>
            </w:pPr>
            <w:r>
              <w:rPr>
                <w:rFonts w:hint="eastAsia"/>
              </w:rPr>
              <w:t>东经</w:t>
            </w:r>
          </w:p>
        </w:tc>
        <w:tc>
          <w:tcPr>
            <w:tcW w:w="1555" w:type="dxa"/>
            <w:shd w:val="clear" w:color="auto" w:fill="auto"/>
            <w:vAlign w:val="center"/>
          </w:tcPr>
          <w:p>
            <w:pPr>
              <w:pStyle w:val="180"/>
            </w:pPr>
          </w:p>
        </w:tc>
        <w:tc>
          <w:tcPr>
            <w:tcW w:w="1556" w:type="dxa"/>
            <w:shd w:val="clear" w:color="auto" w:fill="auto"/>
            <w:vAlign w:val="center"/>
          </w:tcPr>
          <w:p>
            <w:pPr>
              <w:pStyle w:val="180"/>
            </w:pPr>
            <w:r>
              <w:rPr>
                <w:rFonts w:hint="eastAsia"/>
              </w:rPr>
              <w:t>北纬</w:t>
            </w:r>
          </w:p>
        </w:tc>
        <w:tc>
          <w:tcPr>
            <w:tcW w:w="1556" w:type="dxa"/>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5" w:hRule="atLeast"/>
          <w:jc w:val="center"/>
        </w:trPr>
        <w:tc>
          <w:tcPr>
            <w:tcW w:w="1556" w:type="dxa"/>
            <w:vMerge w:val="continue"/>
            <w:shd w:val="clear" w:color="auto" w:fill="auto"/>
            <w:vAlign w:val="center"/>
          </w:tcPr>
          <w:p>
            <w:pPr>
              <w:pStyle w:val="180"/>
            </w:pPr>
          </w:p>
        </w:tc>
        <w:tc>
          <w:tcPr>
            <w:tcW w:w="1556" w:type="dxa"/>
            <w:shd w:val="clear" w:color="auto" w:fill="auto"/>
            <w:vAlign w:val="center"/>
          </w:tcPr>
          <w:p>
            <w:pPr>
              <w:pStyle w:val="180"/>
            </w:pPr>
            <w:r>
              <w:rPr>
                <w:rFonts w:hint="eastAsia"/>
              </w:rPr>
              <w:t>全潮情况</w:t>
            </w:r>
          </w:p>
        </w:tc>
        <w:tc>
          <w:tcPr>
            <w:tcW w:w="6222" w:type="dxa"/>
            <w:gridSpan w:val="4"/>
            <w:shd w:val="clear" w:color="auto" w:fill="auto"/>
            <w:vAlign w:val="center"/>
          </w:tcPr>
          <w:p>
            <w:pPr>
              <w:pStyle w:val="180"/>
            </w:pPr>
          </w:p>
        </w:tc>
      </w:tr>
    </w:tbl>
    <w:p>
      <w:pPr>
        <w:pStyle w:val="58"/>
        <w:ind w:firstLine="420"/>
      </w:pPr>
    </w:p>
    <w:p>
      <w:pPr>
        <w:pStyle w:val="58"/>
        <w:ind w:firstLine="420"/>
      </w:pPr>
    </w:p>
    <w:p>
      <w:pPr>
        <w:widowControl/>
        <w:adjustRightInd/>
        <w:spacing w:line="240" w:lineRule="auto"/>
        <w:jc w:val="left"/>
        <w:rPr>
          <w:rFonts w:ascii="黑体" w:hAnsi="Times New Roman" w:eastAsia="黑体"/>
          <w:kern w:val="21"/>
          <w:szCs w:val="20"/>
        </w:rPr>
      </w:pPr>
    </w:p>
    <w:p>
      <w:pPr>
        <w:widowControl/>
        <w:adjustRightInd/>
        <w:spacing w:line="240" w:lineRule="auto"/>
        <w:jc w:val="left"/>
        <w:rPr>
          <w:rFonts w:ascii="黑体" w:hAnsi="Times New Roman" w:eastAsia="黑体"/>
          <w:kern w:val="21"/>
          <w:szCs w:val="20"/>
        </w:rPr>
      </w:pPr>
      <w:r>
        <w:rPr>
          <w:rFonts w:ascii="黑体" w:hAnsi="Times New Roman" w:eastAsia="黑体"/>
          <w:kern w:val="21"/>
          <w:szCs w:val="20"/>
        </w:rPr>
        <w:br w:type="page"/>
      </w:r>
    </w:p>
    <w:p>
      <w:pPr>
        <w:pStyle w:val="80"/>
        <w:spacing w:before="120" w:after="120"/>
      </w:pPr>
      <w:bookmarkStart w:id="500" w:name="_Toc191041474"/>
      <w:bookmarkStart w:id="501" w:name="_Toc191026476"/>
      <w:bookmarkStart w:id="502" w:name="_Toc191041644"/>
      <w:bookmarkStart w:id="503" w:name="_Toc191040992"/>
      <w:r>
        <w:rPr>
          <w:rFonts w:hint="eastAsia"/>
        </w:rPr>
        <w:t>断面监测现场记录表</w:t>
      </w:r>
      <w:bookmarkEnd w:id="500"/>
      <w:bookmarkEnd w:id="501"/>
      <w:bookmarkEnd w:id="502"/>
      <w:bookmarkEnd w:id="503"/>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61"/>
        <w:gridCol w:w="2655"/>
        <w:gridCol w:w="1349"/>
        <w:gridCol w:w="1323"/>
        <w:gridCol w:w="1323"/>
        <w:gridCol w:w="13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1361" w:type="dxa"/>
            <w:tcBorders>
              <w:top w:val="single" w:color="auto" w:sz="8" w:space="0"/>
              <w:bottom w:val="single" w:color="auto" w:sz="8" w:space="0"/>
            </w:tcBorders>
            <w:shd w:val="clear" w:color="auto" w:fill="auto"/>
            <w:vAlign w:val="center"/>
          </w:tcPr>
          <w:p>
            <w:pPr>
              <w:pStyle w:val="180"/>
            </w:pPr>
            <w:r>
              <w:rPr>
                <w:rFonts w:hint="eastAsia"/>
              </w:rPr>
              <w:t>项目名称</w:t>
            </w:r>
          </w:p>
        </w:tc>
        <w:tc>
          <w:tcPr>
            <w:tcW w:w="2655" w:type="dxa"/>
            <w:tcBorders>
              <w:top w:val="single" w:color="auto" w:sz="8" w:space="0"/>
              <w:bottom w:val="single" w:color="auto" w:sz="8" w:space="0"/>
            </w:tcBorders>
            <w:shd w:val="clear" w:color="auto" w:fill="auto"/>
            <w:vAlign w:val="center"/>
          </w:tcPr>
          <w:p>
            <w:pPr>
              <w:pStyle w:val="180"/>
            </w:pPr>
          </w:p>
        </w:tc>
        <w:tc>
          <w:tcPr>
            <w:tcW w:w="1349" w:type="dxa"/>
            <w:tcBorders>
              <w:top w:val="single" w:color="auto" w:sz="8" w:space="0"/>
              <w:bottom w:val="single" w:color="auto" w:sz="8" w:space="0"/>
            </w:tcBorders>
            <w:shd w:val="clear" w:color="auto" w:fill="auto"/>
            <w:vAlign w:val="center"/>
          </w:tcPr>
          <w:p>
            <w:pPr>
              <w:pStyle w:val="180"/>
            </w:pPr>
            <w:r>
              <w:rPr>
                <w:rFonts w:hint="eastAsia"/>
              </w:rPr>
              <w:t>项目编号</w:t>
            </w:r>
          </w:p>
        </w:tc>
        <w:tc>
          <w:tcPr>
            <w:tcW w:w="3969" w:type="dxa"/>
            <w:gridSpan w:val="3"/>
            <w:tcBorders>
              <w:top w:val="single" w:color="auto" w:sz="8" w:space="0"/>
              <w:bottom w:val="single" w:color="auto" w:sz="8" w:space="0"/>
            </w:tcBorders>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016" w:type="dxa"/>
            <w:gridSpan w:val="2"/>
            <w:vMerge w:val="restart"/>
            <w:tcBorders>
              <w:top w:val="single" w:color="auto" w:sz="8" w:space="0"/>
            </w:tcBorders>
            <w:shd w:val="clear" w:color="auto" w:fill="auto"/>
          </w:tcPr>
          <w:p>
            <w:pPr>
              <w:pStyle w:val="180"/>
              <w:jc w:val="both"/>
            </w:pPr>
            <w:r>
              <w:rPr>
                <w:rFonts w:hint="eastAsia"/>
              </w:rPr>
              <w:t>断面与站位图：</w:t>
            </w:r>
          </w:p>
        </w:tc>
        <w:tc>
          <w:tcPr>
            <w:tcW w:w="1349" w:type="dxa"/>
            <w:tcBorders>
              <w:top w:val="single" w:color="auto" w:sz="8" w:space="0"/>
            </w:tcBorders>
            <w:shd w:val="clear" w:color="auto" w:fill="auto"/>
            <w:vAlign w:val="center"/>
          </w:tcPr>
          <w:p>
            <w:pPr>
              <w:pStyle w:val="180"/>
            </w:pPr>
            <w:r>
              <w:rPr>
                <w:rFonts w:hint="eastAsia"/>
              </w:rPr>
              <w:t>站位编号及坐标</w:t>
            </w:r>
          </w:p>
        </w:tc>
        <w:tc>
          <w:tcPr>
            <w:tcW w:w="3969" w:type="dxa"/>
            <w:gridSpan w:val="3"/>
            <w:tcBorders>
              <w:top w:val="single" w:color="auto" w:sz="8" w:space="0"/>
            </w:tcBorders>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016" w:type="dxa"/>
            <w:gridSpan w:val="2"/>
            <w:vMerge w:val="continue"/>
            <w:shd w:val="clear" w:color="auto" w:fill="auto"/>
            <w:vAlign w:val="center"/>
          </w:tcPr>
          <w:p>
            <w:pPr>
              <w:pStyle w:val="180"/>
            </w:pPr>
          </w:p>
        </w:tc>
        <w:tc>
          <w:tcPr>
            <w:tcW w:w="1349" w:type="dxa"/>
            <w:shd w:val="clear" w:color="auto" w:fill="auto"/>
            <w:vAlign w:val="center"/>
          </w:tcPr>
          <w:p>
            <w:pPr>
              <w:pStyle w:val="180"/>
            </w:pPr>
            <w:r>
              <w:rPr>
                <w:rFonts w:hint="eastAsia"/>
              </w:rPr>
              <w:t>编号</w:t>
            </w:r>
          </w:p>
        </w:tc>
        <w:tc>
          <w:tcPr>
            <w:tcW w:w="1323" w:type="dxa"/>
            <w:shd w:val="clear" w:color="auto" w:fill="auto"/>
            <w:vAlign w:val="center"/>
          </w:tcPr>
          <w:p>
            <w:pPr>
              <w:pStyle w:val="180"/>
            </w:pPr>
            <w:r>
              <w:rPr>
                <w:rFonts w:hint="eastAsia"/>
              </w:rPr>
              <w:t>监测要素</w:t>
            </w:r>
          </w:p>
        </w:tc>
        <w:tc>
          <w:tcPr>
            <w:tcW w:w="1323" w:type="dxa"/>
            <w:vAlign w:val="center"/>
          </w:tcPr>
          <w:p>
            <w:pPr>
              <w:pStyle w:val="180"/>
            </w:pPr>
            <w:r>
              <w:rPr>
                <w:rFonts w:hint="eastAsia"/>
              </w:rPr>
              <w:t>经度</w:t>
            </w:r>
          </w:p>
        </w:tc>
        <w:tc>
          <w:tcPr>
            <w:tcW w:w="1323" w:type="dxa"/>
            <w:vAlign w:val="center"/>
          </w:tcPr>
          <w:p>
            <w:pPr>
              <w:pStyle w:val="180"/>
            </w:pPr>
            <w:r>
              <w:rPr>
                <w:rFonts w:hint="eastAsia"/>
              </w:rPr>
              <w:t>纬度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016" w:type="dxa"/>
            <w:gridSpan w:val="2"/>
            <w:vMerge w:val="continue"/>
            <w:shd w:val="clear" w:color="auto" w:fill="auto"/>
            <w:vAlign w:val="center"/>
          </w:tcPr>
          <w:p>
            <w:pPr>
              <w:pStyle w:val="180"/>
            </w:pPr>
          </w:p>
        </w:tc>
        <w:tc>
          <w:tcPr>
            <w:tcW w:w="1349" w:type="dxa"/>
            <w:shd w:val="clear" w:color="auto" w:fill="auto"/>
            <w:vAlign w:val="center"/>
          </w:tcPr>
          <w:p>
            <w:pPr>
              <w:pStyle w:val="180"/>
            </w:pPr>
          </w:p>
        </w:tc>
        <w:tc>
          <w:tcPr>
            <w:tcW w:w="1323" w:type="dxa"/>
            <w:shd w:val="clear" w:color="auto" w:fill="auto"/>
            <w:vAlign w:val="center"/>
          </w:tcPr>
          <w:p>
            <w:pPr>
              <w:pStyle w:val="180"/>
            </w:pPr>
          </w:p>
        </w:tc>
        <w:tc>
          <w:tcPr>
            <w:tcW w:w="1323" w:type="dxa"/>
            <w:vAlign w:val="center"/>
          </w:tcPr>
          <w:p>
            <w:pPr>
              <w:pStyle w:val="180"/>
            </w:pPr>
          </w:p>
        </w:tc>
        <w:tc>
          <w:tcPr>
            <w:tcW w:w="1323" w:type="dxa"/>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016" w:type="dxa"/>
            <w:gridSpan w:val="2"/>
            <w:vMerge w:val="continue"/>
            <w:shd w:val="clear" w:color="auto" w:fill="auto"/>
            <w:vAlign w:val="center"/>
          </w:tcPr>
          <w:p>
            <w:pPr>
              <w:pStyle w:val="180"/>
            </w:pPr>
          </w:p>
        </w:tc>
        <w:tc>
          <w:tcPr>
            <w:tcW w:w="1349" w:type="dxa"/>
            <w:shd w:val="clear" w:color="auto" w:fill="auto"/>
            <w:vAlign w:val="center"/>
          </w:tcPr>
          <w:p>
            <w:pPr>
              <w:pStyle w:val="180"/>
            </w:pPr>
          </w:p>
        </w:tc>
        <w:tc>
          <w:tcPr>
            <w:tcW w:w="1323" w:type="dxa"/>
            <w:shd w:val="clear" w:color="auto" w:fill="auto"/>
            <w:vAlign w:val="center"/>
          </w:tcPr>
          <w:p>
            <w:pPr>
              <w:pStyle w:val="180"/>
            </w:pPr>
          </w:p>
        </w:tc>
        <w:tc>
          <w:tcPr>
            <w:tcW w:w="1323" w:type="dxa"/>
            <w:vAlign w:val="center"/>
          </w:tcPr>
          <w:p>
            <w:pPr>
              <w:pStyle w:val="180"/>
            </w:pPr>
          </w:p>
        </w:tc>
        <w:tc>
          <w:tcPr>
            <w:tcW w:w="1323" w:type="dxa"/>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016" w:type="dxa"/>
            <w:gridSpan w:val="2"/>
            <w:vMerge w:val="continue"/>
            <w:shd w:val="clear" w:color="auto" w:fill="auto"/>
            <w:vAlign w:val="center"/>
          </w:tcPr>
          <w:p>
            <w:pPr>
              <w:pStyle w:val="180"/>
            </w:pPr>
          </w:p>
        </w:tc>
        <w:tc>
          <w:tcPr>
            <w:tcW w:w="1349" w:type="dxa"/>
            <w:shd w:val="clear" w:color="auto" w:fill="auto"/>
            <w:vAlign w:val="center"/>
          </w:tcPr>
          <w:p>
            <w:pPr>
              <w:pStyle w:val="180"/>
            </w:pPr>
          </w:p>
        </w:tc>
        <w:tc>
          <w:tcPr>
            <w:tcW w:w="1323" w:type="dxa"/>
            <w:shd w:val="clear" w:color="auto" w:fill="auto"/>
            <w:vAlign w:val="center"/>
          </w:tcPr>
          <w:p>
            <w:pPr>
              <w:pStyle w:val="180"/>
            </w:pPr>
          </w:p>
        </w:tc>
        <w:tc>
          <w:tcPr>
            <w:tcW w:w="1323" w:type="dxa"/>
            <w:vAlign w:val="center"/>
          </w:tcPr>
          <w:p>
            <w:pPr>
              <w:pStyle w:val="180"/>
            </w:pPr>
          </w:p>
        </w:tc>
        <w:tc>
          <w:tcPr>
            <w:tcW w:w="1323" w:type="dxa"/>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016" w:type="dxa"/>
            <w:gridSpan w:val="2"/>
            <w:vMerge w:val="continue"/>
            <w:shd w:val="clear" w:color="auto" w:fill="auto"/>
            <w:vAlign w:val="center"/>
          </w:tcPr>
          <w:p>
            <w:pPr>
              <w:pStyle w:val="180"/>
            </w:pPr>
          </w:p>
        </w:tc>
        <w:tc>
          <w:tcPr>
            <w:tcW w:w="1349" w:type="dxa"/>
            <w:shd w:val="clear" w:color="auto" w:fill="auto"/>
            <w:vAlign w:val="center"/>
          </w:tcPr>
          <w:p>
            <w:pPr>
              <w:pStyle w:val="180"/>
            </w:pPr>
          </w:p>
        </w:tc>
        <w:tc>
          <w:tcPr>
            <w:tcW w:w="1323" w:type="dxa"/>
            <w:shd w:val="clear" w:color="auto" w:fill="auto"/>
            <w:vAlign w:val="center"/>
          </w:tcPr>
          <w:p>
            <w:pPr>
              <w:pStyle w:val="180"/>
            </w:pPr>
          </w:p>
        </w:tc>
        <w:tc>
          <w:tcPr>
            <w:tcW w:w="1323" w:type="dxa"/>
            <w:vAlign w:val="center"/>
          </w:tcPr>
          <w:p>
            <w:pPr>
              <w:pStyle w:val="180"/>
            </w:pPr>
          </w:p>
        </w:tc>
        <w:tc>
          <w:tcPr>
            <w:tcW w:w="1323" w:type="dxa"/>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016" w:type="dxa"/>
            <w:gridSpan w:val="2"/>
            <w:vMerge w:val="continue"/>
            <w:shd w:val="clear" w:color="auto" w:fill="auto"/>
            <w:vAlign w:val="center"/>
          </w:tcPr>
          <w:p>
            <w:pPr>
              <w:pStyle w:val="180"/>
            </w:pPr>
          </w:p>
        </w:tc>
        <w:tc>
          <w:tcPr>
            <w:tcW w:w="1349" w:type="dxa"/>
            <w:shd w:val="clear" w:color="auto" w:fill="auto"/>
            <w:vAlign w:val="center"/>
          </w:tcPr>
          <w:p>
            <w:pPr>
              <w:pStyle w:val="180"/>
            </w:pPr>
          </w:p>
        </w:tc>
        <w:tc>
          <w:tcPr>
            <w:tcW w:w="1323" w:type="dxa"/>
            <w:shd w:val="clear" w:color="auto" w:fill="auto"/>
            <w:vAlign w:val="center"/>
          </w:tcPr>
          <w:p>
            <w:pPr>
              <w:pStyle w:val="180"/>
            </w:pPr>
          </w:p>
        </w:tc>
        <w:tc>
          <w:tcPr>
            <w:tcW w:w="1323" w:type="dxa"/>
            <w:vAlign w:val="center"/>
          </w:tcPr>
          <w:p>
            <w:pPr>
              <w:pStyle w:val="180"/>
            </w:pPr>
          </w:p>
        </w:tc>
        <w:tc>
          <w:tcPr>
            <w:tcW w:w="1323" w:type="dxa"/>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016" w:type="dxa"/>
            <w:gridSpan w:val="2"/>
            <w:vMerge w:val="continue"/>
            <w:shd w:val="clear" w:color="auto" w:fill="auto"/>
            <w:vAlign w:val="center"/>
          </w:tcPr>
          <w:p>
            <w:pPr>
              <w:pStyle w:val="180"/>
            </w:pPr>
          </w:p>
        </w:tc>
        <w:tc>
          <w:tcPr>
            <w:tcW w:w="1349" w:type="dxa"/>
            <w:shd w:val="clear" w:color="auto" w:fill="auto"/>
            <w:vAlign w:val="center"/>
          </w:tcPr>
          <w:p>
            <w:pPr>
              <w:pStyle w:val="180"/>
            </w:pPr>
          </w:p>
        </w:tc>
        <w:tc>
          <w:tcPr>
            <w:tcW w:w="1323" w:type="dxa"/>
            <w:shd w:val="clear" w:color="auto" w:fill="auto"/>
            <w:vAlign w:val="center"/>
          </w:tcPr>
          <w:p>
            <w:pPr>
              <w:pStyle w:val="180"/>
            </w:pPr>
          </w:p>
        </w:tc>
        <w:tc>
          <w:tcPr>
            <w:tcW w:w="1323" w:type="dxa"/>
            <w:vAlign w:val="center"/>
          </w:tcPr>
          <w:p>
            <w:pPr>
              <w:pStyle w:val="180"/>
            </w:pPr>
          </w:p>
        </w:tc>
        <w:tc>
          <w:tcPr>
            <w:tcW w:w="1323" w:type="dxa"/>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016" w:type="dxa"/>
            <w:gridSpan w:val="2"/>
            <w:vMerge w:val="continue"/>
            <w:shd w:val="clear" w:color="auto" w:fill="auto"/>
            <w:vAlign w:val="center"/>
          </w:tcPr>
          <w:p>
            <w:pPr>
              <w:pStyle w:val="180"/>
            </w:pPr>
          </w:p>
        </w:tc>
        <w:tc>
          <w:tcPr>
            <w:tcW w:w="1349" w:type="dxa"/>
            <w:shd w:val="clear" w:color="auto" w:fill="auto"/>
            <w:vAlign w:val="center"/>
          </w:tcPr>
          <w:p>
            <w:pPr>
              <w:pStyle w:val="180"/>
            </w:pPr>
          </w:p>
        </w:tc>
        <w:tc>
          <w:tcPr>
            <w:tcW w:w="1323" w:type="dxa"/>
            <w:shd w:val="clear" w:color="auto" w:fill="auto"/>
            <w:vAlign w:val="center"/>
          </w:tcPr>
          <w:p>
            <w:pPr>
              <w:pStyle w:val="180"/>
            </w:pPr>
          </w:p>
        </w:tc>
        <w:tc>
          <w:tcPr>
            <w:tcW w:w="1323" w:type="dxa"/>
            <w:vAlign w:val="center"/>
          </w:tcPr>
          <w:p>
            <w:pPr>
              <w:pStyle w:val="180"/>
            </w:pPr>
          </w:p>
        </w:tc>
        <w:tc>
          <w:tcPr>
            <w:tcW w:w="1323" w:type="dxa"/>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016" w:type="dxa"/>
            <w:gridSpan w:val="2"/>
            <w:vMerge w:val="continue"/>
            <w:shd w:val="clear" w:color="auto" w:fill="auto"/>
            <w:vAlign w:val="center"/>
          </w:tcPr>
          <w:p>
            <w:pPr>
              <w:pStyle w:val="180"/>
            </w:pPr>
          </w:p>
        </w:tc>
        <w:tc>
          <w:tcPr>
            <w:tcW w:w="1349" w:type="dxa"/>
            <w:shd w:val="clear" w:color="auto" w:fill="auto"/>
            <w:vAlign w:val="center"/>
          </w:tcPr>
          <w:p>
            <w:pPr>
              <w:pStyle w:val="180"/>
            </w:pPr>
            <w:r>
              <w:rPr>
                <w:rFonts w:hint="eastAsia"/>
              </w:rPr>
              <w:t>坐标系</w:t>
            </w:r>
          </w:p>
        </w:tc>
        <w:tc>
          <w:tcPr>
            <w:tcW w:w="1323" w:type="dxa"/>
            <w:shd w:val="clear" w:color="auto" w:fill="auto"/>
            <w:vAlign w:val="center"/>
          </w:tcPr>
          <w:p>
            <w:pPr>
              <w:pStyle w:val="180"/>
            </w:pPr>
          </w:p>
        </w:tc>
        <w:tc>
          <w:tcPr>
            <w:tcW w:w="1323" w:type="dxa"/>
            <w:vAlign w:val="center"/>
          </w:tcPr>
          <w:p>
            <w:pPr>
              <w:pStyle w:val="180"/>
            </w:pPr>
            <w:r>
              <w:rPr>
                <w:rFonts w:hint="eastAsia"/>
              </w:rPr>
              <w:t>投影</w:t>
            </w:r>
          </w:p>
        </w:tc>
        <w:tc>
          <w:tcPr>
            <w:tcW w:w="1323" w:type="dxa"/>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016" w:type="dxa"/>
            <w:gridSpan w:val="2"/>
            <w:vMerge w:val="continue"/>
            <w:shd w:val="clear" w:color="auto" w:fill="auto"/>
            <w:vAlign w:val="center"/>
          </w:tcPr>
          <w:p>
            <w:pPr>
              <w:pStyle w:val="180"/>
            </w:pPr>
          </w:p>
        </w:tc>
        <w:tc>
          <w:tcPr>
            <w:tcW w:w="1349" w:type="dxa"/>
            <w:shd w:val="clear" w:color="auto" w:fill="auto"/>
            <w:vAlign w:val="center"/>
          </w:tcPr>
          <w:p>
            <w:pPr>
              <w:pStyle w:val="180"/>
            </w:pPr>
            <w:r>
              <w:rPr>
                <w:rFonts w:hint="eastAsia"/>
              </w:rPr>
              <w:t>绘图人</w:t>
            </w:r>
          </w:p>
        </w:tc>
        <w:tc>
          <w:tcPr>
            <w:tcW w:w="1323" w:type="dxa"/>
            <w:shd w:val="clear" w:color="auto" w:fill="auto"/>
            <w:vAlign w:val="center"/>
          </w:tcPr>
          <w:p>
            <w:pPr>
              <w:pStyle w:val="180"/>
            </w:pPr>
          </w:p>
        </w:tc>
        <w:tc>
          <w:tcPr>
            <w:tcW w:w="1323" w:type="dxa"/>
            <w:vAlign w:val="center"/>
          </w:tcPr>
          <w:p>
            <w:pPr>
              <w:pStyle w:val="180"/>
            </w:pPr>
            <w:r>
              <w:rPr>
                <w:rFonts w:hint="eastAsia"/>
              </w:rPr>
              <w:t>时间</w:t>
            </w:r>
          </w:p>
        </w:tc>
        <w:tc>
          <w:tcPr>
            <w:tcW w:w="1323" w:type="dxa"/>
            <w:vAlign w:val="center"/>
          </w:tcPr>
          <w:p>
            <w:pPr>
              <w:pStyle w:val="180"/>
            </w:pPr>
          </w:p>
        </w:tc>
      </w:tr>
    </w:tbl>
    <w:p>
      <w:pPr>
        <w:pStyle w:val="58"/>
        <w:ind w:firstLine="420"/>
      </w:pPr>
    </w:p>
    <w:p>
      <w:pPr>
        <w:pStyle w:val="58"/>
        <w:ind w:firstLine="420"/>
      </w:pPr>
    </w:p>
    <w:p>
      <w:pPr>
        <w:widowControl/>
        <w:adjustRightInd/>
        <w:spacing w:line="240" w:lineRule="auto"/>
        <w:jc w:val="left"/>
        <w:rPr>
          <w:rFonts w:ascii="宋体" w:hAnsi="Times New Roman"/>
          <w:kern w:val="0"/>
          <w:szCs w:val="20"/>
        </w:rPr>
      </w:pPr>
      <w:r>
        <w:br w:type="page"/>
      </w:r>
    </w:p>
    <w:p>
      <w:pPr>
        <w:pStyle w:val="80"/>
        <w:spacing w:before="120" w:after="120"/>
      </w:pPr>
      <w:bookmarkStart w:id="504" w:name="_Toc191041645"/>
      <w:bookmarkStart w:id="505" w:name="_Toc191026477"/>
      <w:bookmarkStart w:id="506" w:name="_Toc191041475"/>
      <w:bookmarkStart w:id="507" w:name="_Toc191040993"/>
      <w:r>
        <w:rPr>
          <w:rFonts w:hint="eastAsia"/>
        </w:rPr>
        <w:t>表流迹线现场记录表</w:t>
      </w:r>
      <w:bookmarkEnd w:id="504"/>
      <w:bookmarkEnd w:id="505"/>
      <w:bookmarkEnd w:id="506"/>
      <w:bookmarkEnd w:id="507"/>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6"/>
        <w:gridCol w:w="1556"/>
        <w:gridCol w:w="1555"/>
        <w:gridCol w:w="1555"/>
        <w:gridCol w:w="1556"/>
        <w:gridCol w:w="15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1556" w:type="dxa"/>
            <w:tcBorders>
              <w:top w:val="single" w:color="auto" w:sz="8" w:space="0"/>
              <w:bottom w:val="single" w:color="auto" w:sz="8" w:space="0"/>
            </w:tcBorders>
            <w:shd w:val="clear" w:color="auto" w:fill="auto"/>
            <w:vAlign w:val="center"/>
          </w:tcPr>
          <w:p>
            <w:pPr>
              <w:pStyle w:val="180"/>
            </w:pPr>
            <w:r>
              <w:rPr>
                <w:rFonts w:hint="eastAsia"/>
              </w:rPr>
              <w:t>调查船</w:t>
            </w:r>
          </w:p>
        </w:tc>
        <w:tc>
          <w:tcPr>
            <w:tcW w:w="1556" w:type="dxa"/>
            <w:tcBorders>
              <w:top w:val="single" w:color="auto" w:sz="8" w:space="0"/>
              <w:bottom w:val="single" w:color="auto" w:sz="8" w:space="0"/>
            </w:tcBorders>
            <w:shd w:val="clear" w:color="auto" w:fill="auto"/>
            <w:vAlign w:val="center"/>
          </w:tcPr>
          <w:p>
            <w:pPr>
              <w:pStyle w:val="180"/>
            </w:pPr>
          </w:p>
        </w:tc>
        <w:tc>
          <w:tcPr>
            <w:tcW w:w="1555" w:type="dxa"/>
            <w:tcBorders>
              <w:top w:val="single" w:color="auto" w:sz="8" w:space="0"/>
              <w:bottom w:val="single" w:color="auto" w:sz="8" w:space="0"/>
            </w:tcBorders>
            <w:shd w:val="clear" w:color="auto" w:fill="auto"/>
            <w:vAlign w:val="center"/>
          </w:tcPr>
          <w:p>
            <w:pPr>
              <w:pStyle w:val="180"/>
            </w:pPr>
            <w:r>
              <w:rPr>
                <w:rFonts w:hint="eastAsia"/>
              </w:rPr>
              <w:t>海区</w:t>
            </w:r>
          </w:p>
        </w:tc>
        <w:tc>
          <w:tcPr>
            <w:tcW w:w="1555" w:type="dxa"/>
            <w:tcBorders>
              <w:top w:val="single" w:color="auto" w:sz="8" w:space="0"/>
              <w:bottom w:val="single" w:color="auto" w:sz="8" w:space="0"/>
            </w:tcBorders>
            <w:shd w:val="clear" w:color="auto" w:fill="auto"/>
            <w:vAlign w:val="center"/>
          </w:tcPr>
          <w:p>
            <w:pPr>
              <w:pStyle w:val="180"/>
            </w:pPr>
          </w:p>
        </w:tc>
        <w:tc>
          <w:tcPr>
            <w:tcW w:w="1556" w:type="dxa"/>
            <w:tcBorders>
              <w:top w:val="single" w:color="auto" w:sz="8" w:space="0"/>
              <w:bottom w:val="single" w:color="auto" w:sz="8" w:space="0"/>
            </w:tcBorders>
            <w:shd w:val="clear" w:color="auto" w:fill="auto"/>
            <w:vAlign w:val="center"/>
          </w:tcPr>
          <w:p>
            <w:pPr>
              <w:pStyle w:val="180"/>
            </w:pPr>
            <w:r>
              <w:rPr>
                <w:rFonts w:hint="eastAsia"/>
              </w:rPr>
              <w:t>天气</w:t>
            </w:r>
          </w:p>
        </w:tc>
        <w:tc>
          <w:tcPr>
            <w:tcW w:w="1556" w:type="dxa"/>
            <w:tcBorders>
              <w:top w:val="single" w:color="auto" w:sz="8" w:space="0"/>
              <w:bottom w:val="single" w:color="auto" w:sz="8" w:space="0"/>
            </w:tcBorders>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56" w:type="dxa"/>
            <w:tcBorders>
              <w:top w:val="single" w:color="auto" w:sz="8" w:space="0"/>
            </w:tcBorders>
            <w:shd w:val="clear" w:color="auto" w:fill="auto"/>
            <w:vAlign w:val="center"/>
          </w:tcPr>
          <w:p>
            <w:pPr>
              <w:pStyle w:val="180"/>
            </w:pPr>
            <w:r>
              <w:rPr>
                <w:rFonts w:hint="eastAsia"/>
              </w:rPr>
              <w:t>仪器型号</w:t>
            </w:r>
          </w:p>
        </w:tc>
        <w:tc>
          <w:tcPr>
            <w:tcW w:w="3111" w:type="dxa"/>
            <w:gridSpan w:val="2"/>
            <w:tcBorders>
              <w:top w:val="single" w:color="auto" w:sz="8" w:space="0"/>
            </w:tcBorders>
            <w:shd w:val="clear" w:color="auto" w:fill="auto"/>
            <w:vAlign w:val="center"/>
          </w:tcPr>
          <w:p>
            <w:pPr>
              <w:pStyle w:val="180"/>
            </w:pPr>
          </w:p>
        </w:tc>
        <w:tc>
          <w:tcPr>
            <w:tcW w:w="1555" w:type="dxa"/>
            <w:tcBorders>
              <w:top w:val="single" w:color="auto" w:sz="8" w:space="0"/>
            </w:tcBorders>
            <w:shd w:val="clear" w:color="auto" w:fill="auto"/>
            <w:vAlign w:val="center"/>
          </w:tcPr>
          <w:p>
            <w:pPr>
              <w:pStyle w:val="180"/>
            </w:pPr>
            <w:r>
              <w:rPr>
                <w:rFonts w:hint="eastAsia"/>
              </w:rPr>
              <w:t>仪器SN码</w:t>
            </w:r>
          </w:p>
        </w:tc>
        <w:tc>
          <w:tcPr>
            <w:tcW w:w="3112" w:type="dxa"/>
            <w:gridSpan w:val="2"/>
            <w:tcBorders>
              <w:top w:val="single" w:color="auto" w:sz="8" w:space="0"/>
            </w:tcBorders>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67" w:type="dxa"/>
            <w:gridSpan w:val="3"/>
            <w:shd w:val="clear" w:color="auto" w:fill="auto"/>
            <w:vAlign w:val="center"/>
          </w:tcPr>
          <w:p>
            <w:pPr>
              <w:pStyle w:val="180"/>
            </w:pPr>
            <w:r>
              <w:rPr>
                <w:rFonts w:hint="eastAsia"/>
              </w:rPr>
              <w:t>测站编号</w:t>
            </w:r>
          </w:p>
        </w:tc>
        <w:tc>
          <w:tcPr>
            <w:tcW w:w="4667" w:type="dxa"/>
            <w:gridSpan w:val="3"/>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jc w:val="center"/>
        </w:trPr>
        <w:tc>
          <w:tcPr>
            <w:tcW w:w="4667" w:type="dxa"/>
            <w:gridSpan w:val="3"/>
            <w:shd w:val="clear" w:color="auto" w:fill="auto"/>
            <w:vAlign w:val="center"/>
          </w:tcPr>
          <w:p>
            <w:pPr>
              <w:pStyle w:val="180"/>
            </w:pPr>
            <w:r>
              <w:rPr>
                <w:rFonts w:hint="eastAsia"/>
              </w:rPr>
              <w:t>起点纬度</w:t>
            </w:r>
          </w:p>
        </w:tc>
        <w:tc>
          <w:tcPr>
            <w:tcW w:w="4667" w:type="dxa"/>
            <w:gridSpan w:val="3"/>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67" w:type="dxa"/>
            <w:gridSpan w:val="3"/>
            <w:shd w:val="clear" w:color="auto" w:fill="auto"/>
            <w:vAlign w:val="center"/>
          </w:tcPr>
          <w:p>
            <w:pPr>
              <w:pStyle w:val="180"/>
            </w:pPr>
            <w:r>
              <w:rPr>
                <w:rFonts w:hint="eastAsia"/>
              </w:rPr>
              <w:t>起点经度</w:t>
            </w:r>
          </w:p>
        </w:tc>
        <w:tc>
          <w:tcPr>
            <w:tcW w:w="4667" w:type="dxa"/>
            <w:gridSpan w:val="3"/>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67" w:type="dxa"/>
            <w:gridSpan w:val="3"/>
            <w:shd w:val="clear" w:color="auto" w:fill="auto"/>
            <w:vAlign w:val="center"/>
          </w:tcPr>
          <w:p>
            <w:pPr>
              <w:pStyle w:val="180"/>
            </w:pPr>
            <w:r>
              <w:rPr>
                <w:rFonts w:hint="eastAsia"/>
              </w:rPr>
              <w:t>采样间隔</w:t>
            </w:r>
          </w:p>
        </w:tc>
        <w:tc>
          <w:tcPr>
            <w:tcW w:w="4667" w:type="dxa"/>
            <w:gridSpan w:val="3"/>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67" w:type="dxa"/>
            <w:gridSpan w:val="3"/>
            <w:shd w:val="clear" w:color="auto" w:fill="auto"/>
            <w:vAlign w:val="center"/>
          </w:tcPr>
          <w:p>
            <w:pPr>
              <w:pStyle w:val="180"/>
            </w:pPr>
            <w:r>
              <w:rPr>
                <w:rFonts w:hint="eastAsia"/>
              </w:rPr>
              <w:t>海    况</w:t>
            </w:r>
          </w:p>
        </w:tc>
        <w:tc>
          <w:tcPr>
            <w:tcW w:w="4667" w:type="dxa"/>
            <w:gridSpan w:val="3"/>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334" w:type="dxa"/>
            <w:gridSpan w:val="6"/>
            <w:shd w:val="clear" w:color="auto" w:fill="auto"/>
            <w:vAlign w:val="center"/>
          </w:tcPr>
          <w:p>
            <w:pPr>
              <w:pStyle w:val="180"/>
            </w:pPr>
            <w:r>
              <w:rPr>
                <w:rFonts w:hint="eastAsia"/>
              </w:rPr>
              <w:t>表流迹线监测情况记录表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12" w:type="dxa"/>
            <w:gridSpan w:val="2"/>
            <w:shd w:val="clear" w:color="auto" w:fill="auto"/>
            <w:vAlign w:val="center"/>
          </w:tcPr>
          <w:p>
            <w:pPr>
              <w:pStyle w:val="180"/>
            </w:pPr>
            <w:r>
              <w:rPr>
                <w:rFonts w:hint="eastAsia"/>
              </w:rPr>
              <w:t>时间</w:t>
            </w:r>
          </w:p>
        </w:tc>
        <w:tc>
          <w:tcPr>
            <w:tcW w:w="3110" w:type="dxa"/>
            <w:gridSpan w:val="2"/>
            <w:shd w:val="clear" w:color="auto" w:fill="auto"/>
            <w:vAlign w:val="center"/>
          </w:tcPr>
          <w:p>
            <w:pPr>
              <w:pStyle w:val="180"/>
            </w:pPr>
            <w:r>
              <w:rPr>
                <w:rFonts w:hint="eastAsia"/>
              </w:rPr>
              <w:t>出水/入水</w:t>
            </w:r>
          </w:p>
        </w:tc>
        <w:tc>
          <w:tcPr>
            <w:tcW w:w="3112" w:type="dxa"/>
            <w:gridSpan w:val="2"/>
            <w:shd w:val="clear" w:color="auto" w:fill="auto"/>
            <w:vAlign w:val="center"/>
          </w:tcPr>
          <w:p>
            <w:pPr>
              <w:pStyle w:val="180"/>
            </w:pPr>
            <w:r>
              <w:rPr>
                <w:rFonts w:hint="eastAsia"/>
              </w:rPr>
              <w:t>原因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12" w:type="dxa"/>
            <w:gridSpan w:val="2"/>
            <w:shd w:val="clear" w:color="auto" w:fill="auto"/>
            <w:vAlign w:val="center"/>
          </w:tcPr>
          <w:p>
            <w:pPr>
              <w:pStyle w:val="180"/>
            </w:pPr>
          </w:p>
        </w:tc>
        <w:tc>
          <w:tcPr>
            <w:tcW w:w="3110" w:type="dxa"/>
            <w:gridSpan w:val="2"/>
            <w:shd w:val="clear" w:color="auto" w:fill="auto"/>
            <w:vAlign w:val="center"/>
          </w:tcPr>
          <w:p>
            <w:pPr>
              <w:pStyle w:val="180"/>
            </w:pPr>
          </w:p>
        </w:tc>
        <w:tc>
          <w:tcPr>
            <w:tcW w:w="3112" w:type="dxa"/>
            <w:gridSpan w:val="2"/>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12" w:type="dxa"/>
            <w:gridSpan w:val="2"/>
            <w:shd w:val="clear" w:color="auto" w:fill="auto"/>
            <w:vAlign w:val="center"/>
          </w:tcPr>
          <w:p>
            <w:pPr>
              <w:pStyle w:val="180"/>
            </w:pPr>
          </w:p>
        </w:tc>
        <w:tc>
          <w:tcPr>
            <w:tcW w:w="3110" w:type="dxa"/>
            <w:gridSpan w:val="2"/>
            <w:shd w:val="clear" w:color="auto" w:fill="auto"/>
            <w:vAlign w:val="center"/>
          </w:tcPr>
          <w:p>
            <w:pPr>
              <w:pStyle w:val="180"/>
            </w:pPr>
          </w:p>
        </w:tc>
        <w:tc>
          <w:tcPr>
            <w:tcW w:w="3112" w:type="dxa"/>
            <w:gridSpan w:val="2"/>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12" w:type="dxa"/>
            <w:gridSpan w:val="2"/>
            <w:shd w:val="clear" w:color="auto" w:fill="auto"/>
            <w:vAlign w:val="center"/>
          </w:tcPr>
          <w:p>
            <w:pPr>
              <w:pStyle w:val="180"/>
            </w:pPr>
          </w:p>
        </w:tc>
        <w:tc>
          <w:tcPr>
            <w:tcW w:w="3110" w:type="dxa"/>
            <w:gridSpan w:val="2"/>
            <w:shd w:val="clear" w:color="auto" w:fill="auto"/>
            <w:vAlign w:val="center"/>
          </w:tcPr>
          <w:p>
            <w:pPr>
              <w:pStyle w:val="180"/>
            </w:pPr>
          </w:p>
        </w:tc>
        <w:tc>
          <w:tcPr>
            <w:tcW w:w="3112" w:type="dxa"/>
            <w:gridSpan w:val="2"/>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12" w:type="dxa"/>
            <w:gridSpan w:val="2"/>
            <w:shd w:val="clear" w:color="auto" w:fill="auto"/>
            <w:vAlign w:val="center"/>
          </w:tcPr>
          <w:p>
            <w:pPr>
              <w:pStyle w:val="180"/>
            </w:pPr>
          </w:p>
        </w:tc>
        <w:tc>
          <w:tcPr>
            <w:tcW w:w="3110" w:type="dxa"/>
            <w:gridSpan w:val="2"/>
            <w:shd w:val="clear" w:color="auto" w:fill="auto"/>
            <w:vAlign w:val="center"/>
          </w:tcPr>
          <w:p>
            <w:pPr>
              <w:pStyle w:val="180"/>
            </w:pPr>
          </w:p>
        </w:tc>
        <w:tc>
          <w:tcPr>
            <w:tcW w:w="3112" w:type="dxa"/>
            <w:gridSpan w:val="2"/>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12" w:type="dxa"/>
            <w:gridSpan w:val="2"/>
            <w:shd w:val="clear" w:color="auto" w:fill="auto"/>
            <w:vAlign w:val="center"/>
          </w:tcPr>
          <w:p>
            <w:pPr>
              <w:pStyle w:val="180"/>
            </w:pPr>
          </w:p>
        </w:tc>
        <w:tc>
          <w:tcPr>
            <w:tcW w:w="3110" w:type="dxa"/>
            <w:gridSpan w:val="2"/>
            <w:shd w:val="clear" w:color="auto" w:fill="auto"/>
            <w:vAlign w:val="center"/>
          </w:tcPr>
          <w:p>
            <w:pPr>
              <w:pStyle w:val="180"/>
            </w:pPr>
          </w:p>
        </w:tc>
        <w:tc>
          <w:tcPr>
            <w:tcW w:w="3112" w:type="dxa"/>
            <w:gridSpan w:val="2"/>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jc w:val="center"/>
        </w:trPr>
        <w:tc>
          <w:tcPr>
            <w:tcW w:w="3112" w:type="dxa"/>
            <w:gridSpan w:val="2"/>
            <w:shd w:val="clear" w:color="auto" w:fill="auto"/>
            <w:vAlign w:val="center"/>
          </w:tcPr>
          <w:p>
            <w:pPr>
              <w:pStyle w:val="180"/>
            </w:pPr>
          </w:p>
        </w:tc>
        <w:tc>
          <w:tcPr>
            <w:tcW w:w="3110" w:type="dxa"/>
            <w:gridSpan w:val="2"/>
            <w:shd w:val="clear" w:color="auto" w:fill="auto"/>
            <w:vAlign w:val="center"/>
          </w:tcPr>
          <w:p>
            <w:pPr>
              <w:pStyle w:val="180"/>
            </w:pPr>
          </w:p>
        </w:tc>
        <w:tc>
          <w:tcPr>
            <w:tcW w:w="3112" w:type="dxa"/>
            <w:gridSpan w:val="2"/>
            <w:shd w:val="clear" w:color="auto" w:fill="auto"/>
            <w:vAlign w:val="center"/>
          </w:tcPr>
          <w:p>
            <w:pPr>
              <w:pStyle w:val="1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56" w:type="dxa"/>
            <w:shd w:val="clear" w:color="auto" w:fill="auto"/>
            <w:vAlign w:val="center"/>
          </w:tcPr>
          <w:p>
            <w:pPr>
              <w:pStyle w:val="180"/>
            </w:pPr>
            <w:r>
              <w:rPr>
                <w:rFonts w:hint="eastAsia"/>
              </w:rPr>
              <w:t>观测者</w:t>
            </w:r>
          </w:p>
        </w:tc>
        <w:tc>
          <w:tcPr>
            <w:tcW w:w="3111" w:type="dxa"/>
            <w:gridSpan w:val="2"/>
            <w:shd w:val="clear" w:color="auto" w:fill="auto"/>
            <w:vAlign w:val="center"/>
          </w:tcPr>
          <w:p>
            <w:pPr>
              <w:pStyle w:val="180"/>
            </w:pPr>
          </w:p>
        </w:tc>
        <w:tc>
          <w:tcPr>
            <w:tcW w:w="1555" w:type="dxa"/>
            <w:shd w:val="clear" w:color="auto" w:fill="auto"/>
            <w:vAlign w:val="center"/>
          </w:tcPr>
          <w:p>
            <w:pPr>
              <w:pStyle w:val="180"/>
            </w:pPr>
            <w:r>
              <w:rPr>
                <w:rFonts w:hint="eastAsia"/>
              </w:rPr>
              <w:t>校对者</w:t>
            </w:r>
          </w:p>
        </w:tc>
        <w:tc>
          <w:tcPr>
            <w:tcW w:w="3112" w:type="dxa"/>
            <w:gridSpan w:val="2"/>
            <w:shd w:val="clear" w:color="auto" w:fill="auto"/>
            <w:vAlign w:val="center"/>
          </w:tcPr>
          <w:p>
            <w:pPr>
              <w:pStyle w:val="180"/>
            </w:pPr>
          </w:p>
        </w:tc>
      </w:tr>
    </w:tbl>
    <w:p>
      <w:pPr>
        <w:pStyle w:val="58"/>
        <w:ind w:firstLine="420"/>
      </w:pPr>
    </w:p>
    <w:p>
      <w:pPr>
        <w:pStyle w:val="58"/>
        <w:ind w:firstLine="420"/>
        <w:sectPr>
          <w:pgSz w:w="11906" w:h="16838"/>
          <w:pgMar w:top="1928" w:right="1134" w:bottom="1134" w:left="1134" w:header="1418" w:footer="1134" w:gutter="284"/>
          <w:cols w:space="425" w:num="1"/>
          <w:formProt w:val="0"/>
          <w:docGrid w:linePitch="312" w:charSpace="0"/>
        </w:sectPr>
      </w:pPr>
    </w:p>
    <w:p>
      <w:pPr>
        <w:pStyle w:val="200"/>
        <w:rPr>
          <w:rFonts w:hint="eastAsia"/>
          <w:vanish w:val="0"/>
        </w:rPr>
      </w:pPr>
    </w:p>
    <w:p>
      <w:pPr>
        <w:pStyle w:val="201"/>
        <w:rPr>
          <w:vanish w:val="0"/>
        </w:rPr>
      </w:pPr>
    </w:p>
    <w:p>
      <w:pPr>
        <w:pStyle w:val="78"/>
        <w:spacing w:after="120"/>
      </w:pPr>
      <w:bookmarkStart w:id="508" w:name="_Toc191041476"/>
      <w:bookmarkStart w:id="509" w:name="_Toc191041646"/>
      <w:r>
        <w:rPr>
          <w:rFonts w:hint="eastAsia"/>
        </w:rPr>
        <w:t>附  录  B</w:t>
      </w:r>
      <w:r>
        <w:br w:type="textWrapping"/>
      </w:r>
      <w:bookmarkStart w:id="510" w:name="_Toc191040994"/>
      <w:bookmarkStart w:id="511" w:name="_Toc191026478"/>
      <w:r>
        <w:rPr>
          <w:rFonts w:hint="eastAsia"/>
        </w:rPr>
        <w:t>（规范性）</w:t>
      </w:r>
      <w:r>
        <w:br w:type="textWrapping"/>
      </w:r>
      <w:r>
        <w:rPr>
          <w:rFonts w:hint="eastAsia"/>
        </w:rPr>
        <w:t>温排水监测专题报告编写大纲</w:t>
      </w:r>
      <w:bookmarkEnd w:id="508"/>
      <w:bookmarkEnd w:id="509"/>
      <w:bookmarkEnd w:id="510"/>
      <w:bookmarkEnd w:id="511"/>
    </w:p>
    <w:p>
      <w:pPr>
        <w:pStyle w:val="80"/>
        <w:numPr>
          <w:ilvl w:val="0"/>
          <w:numId w:val="0"/>
        </w:numPr>
        <w:spacing w:before="120" w:after="120"/>
      </w:pPr>
      <w:bookmarkStart w:id="512" w:name="_Toc191041477"/>
      <w:bookmarkStart w:id="513" w:name="_Toc191041647"/>
      <w:bookmarkStart w:id="514" w:name="_Toc191026479"/>
      <w:bookmarkStart w:id="515" w:name="_Toc191040995"/>
      <w:r>
        <w:rPr>
          <w:rFonts w:hint="eastAsia"/>
        </w:rPr>
        <w:t>B.1 温排水现场监测专题报告编写大纲</w:t>
      </w:r>
      <w:bookmarkEnd w:id="512"/>
      <w:bookmarkEnd w:id="513"/>
      <w:bookmarkEnd w:id="514"/>
      <w:bookmarkEnd w:id="515"/>
    </w:p>
    <w:p>
      <w:pPr>
        <w:pStyle w:val="58"/>
        <w:ind w:firstLine="420"/>
      </w:pPr>
      <w:r>
        <w:rPr>
          <w:rFonts w:hint="eastAsia"/>
        </w:rPr>
        <w:t>按照表B.1编制温排水现场监测专题报告。可根据项目的特点和相关工作的具体要求，对有关章节做适当增减。</w:t>
      </w:r>
    </w:p>
    <w:p>
      <w:pPr>
        <w:pStyle w:val="79"/>
        <w:spacing w:before="120" w:after="120"/>
      </w:pPr>
      <w:r>
        <w:rPr>
          <w:rFonts w:hint="eastAsia"/>
        </w:rPr>
        <w:t>XX项目温排水现场监测专题报告编写大纲</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0" w:type="dxa"/>
          <w:bottom w:w="0" w:type="dxa"/>
          <w:right w:w="0" w:type="dxa"/>
        </w:tblCellMar>
      </w:tblPr>
      <w:tblGrid>
        <w:gridCol w:w="9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tblHeader/>
          <w:jc w:val="center"/>
        </w:trPr>
        <w:tc>
          <w:tcPr>
            <w:tcW w:w="9344" w:type="dxa"/>
            <w:shd w:val="clear" w:color="auto" w:fill="auto"/>
            <w:vAlign w:val="center"/>
          </w:tcPr>
          <w:p>
            <w:pPr>
              <w:pStyle w:val="180"/>
              <w:jc w:val="both"/>
            </w:pPr>
            <w:r>
              <w:rPr>
                <w:rFonts w:hint="eastAsia"/>
              </w:rPr>
              <w:t>1 项目概况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shd w:val="clear" w:color="auto" w:fill="auto"/>
            <w:vAlign w:val="center"/>
          </w:tcPr>
          <w:p>
            <w:pPr>
              <w:pStyle w:val="180"/>
              <w:jc w:val="both"/>
            </w:pPr>
            <w:r>
              <w:rPr>
                <w:rFonts w:hint="eastAsia"/>
              </w:rPr>
              <w:t>2 监测内容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shd w:val="clear" w:color="auto" w:fill="auto"/>
            <w:vAlign w:val="center"/>
          </w:tcPr>
          <w:p>
            <w:pPr>
              <w:pStyle w:val="180"/>
              <w:jc w:val="both"/>
            </w:pPr>
            <w:r>
              <w:rPr>
                <w:rFonts w:hint="eastAsia"/>
              </w:rPr>
              <w:t>3 监测工作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shd w:val="clear" w:color="auto" w:fill="auto"/>
            <w:vAlign w:val="center"/>
          </w:tcPr>
          <w:p>
            <w:pPr>
              <w:pStyle w:val="180"/>
              <w:jc w:val="both"/>
            </w:pPr>
            <w:r>
              <w:rPr>
                <w:rFonts w:hint="eastAsia"/>
              </w:rPr>
              <w:t xml:space="preserve">  3.1 实施依据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shd w:val="clear" w:color="auto" w:fill="auto"/>
            <w:vAlign w:val="center"/>
          </w:tcPr>
          <w:p>
            <w:pPr>
              <w:pStyle w:val="180"/>
              <w:jc w:val="both"/>
            </w:pPr>
            <w:r>
              <w:rPr>
                <w:rFonts w:hint="eastAsia"/>
              </w:rPr>
              <w:t xml:space="preserve">  3.2 技术路线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shd w:val="clear" w:color="auto" w:fill="auto"/>
            <w:vAlign w:val="center"/>
          </w:tcPr>
          <w:p>
            <w:pPr>
              <w:pStyle w:val="180"/>
              <w:jc w:val="both"/>
            </w:pPr>
            <w:r>
              <w:rPr>
                <w:rFonts w:hint="eastAsia"/>
              </w:rPr>
              <w:t xml:space="preserve">  3.3 站位布设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shd w:val="clear" w:color="auto" w:fill="auto"/>
            <w:vAlign w:val="center"/>
          </w:tcPr>
          <w:p>
            <w:pPr>
              <w:pStyle w:val="180"/>
              <w:jc w:val="both"/>
            </w:pPr>
            <w:r>
              <w:rPr>
                <w:rFonts w:hint="eastAsia"/>
              </w:rPr>
              <w:t xml:space="preserve">  3.4 监测时间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shd w:val="clear" w:color="auto" w:fill="auto"/>
            <w:vAlign w:val="center"/>
          </w:tcPr>
          <w:p>
            <w:pPr>
              <w:pStyle w:val="180"/>
              <w:jc w:val="both"/>
            </w:pPr>
            <w:r>
              <w:rPr>
                <w:rFonts w:hint="eastAsia"/>
              </w:rPr>
              <w:t xml:space="preserve">  3.5 仪器设备及监测方法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shd w:val="clear" w:color="auto" w:fill="auto"/>
            <w:vAlign w:val="center"/>
          </w:tcPr>
          <w:p>
            <w:pPr>
              <w:pStyle w:val="180"/>
              <w:jc w:val="both"/>
            </w:pPr>
            <w:r>
              <w:rPr>
                <w:rFonts w:hint="eastAsia"/>
              </w:rPr>
              <w:t xml:space="preserve">  3.6 资料处理与分析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shd w:val="clear" w:color="auto" w:fill="auto"/>
            <w:vAlign w:val="center"/>
          </w:tcPr>
          <w:p>
            <w:pPr>
              <w:pStyle w:val="180"/>
              <w:jc w:val="both"/>
            </w:pPr>
            <w:r>
              <w:rPr>
                <w:rFonts w:hint="eastAsia"/>
              </w:rPr>
              <w:t>4 质量查询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shd w:val="clear" w:color="auto" w:fill="auto"/>
            <w:vAlign w:val="center"/>
          </w:tcPr>
          <w:p>
            <w:pPr>
              <w:pStyle w:val="180"/>
              <w:jc w:val="both"/>
            </w:pPr>
            <w:r>
              <w:rPr>
                <w:rFonts w:hint="eastAsia"/>
              </w:rPr>
              <w:t xml:space="preserve">  4.1 组织结构设置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shd w:val="clear" w:color="auto" w:fill="auto"/>
            <w:vAlign w:val="center"/>
          </w:tcPr>
          <w:p>
            <w:pPr>
              <w:pStyle w:val="180"/>
              <w:ind w:firstLine="180" w:firstLineChars="100"/>
              <w:jc w:val="both"/>
            </w:pPr>
            <w:r>
              <w:rPr>
                <w:rFonts w:hint="eastAsia"/>
              </w:rPr>
              <w:t>4.2 质量保证文件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shd w:val="clear" w:color="auto" w:fill="auto"/>
            <w:vAlign w:val="center"/>
          </w:tcPr>
          <w:p>
            <w:pPr>
              <w:pStyle w:val="180"/>
              <w:jc w:val="both"/>
            </w:pPr>
            <w:r>
              <w:rPr>
                <w:rFonts w:hint="eastAsia"/>
              </w:rPr>
              <w:t xml:space="preserve">  4.3 仪器设备控制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shd w:val="clear" w:color="auto" w:fill="auto"/>
            <w:vAlign w:val="center"/>
          </w:tcPr>
          <w:p>
            <w:pPr>
              <w:pStyle w:val="180"/>
              <w:jc w:val="both"/>
            </w:pPr>
            <w:r>
              <w:rPr>
                <w:rFonts w:hint="eastAsia"/>
              </w:rPr>
              <w:t xml:space="preserve">  4.4 过程控制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shd w:val="clear" w:color="auto" w:fill="auto"/>
            <w:vAlign w:val="center"/>
          </w:tcPr>
          <w:p>
            <w:pPr>
              <w:pStyle w:val="180"/>
              <w:jc w:val="both"/>
            </w:pPr>
            <w:r>
              <w:rPr>
                <w:rFonts w:hint="eastAsia"/>
              </w:rPr>
              <w:t xml:space="preserve">  4.5 记录控制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shd w:val="clear" w:color="auto" w:fill="auto"/>
            <w:vAlign w:val="center"/>
          </w:tcPr>
          <w:p>
            <w:pPr>
              <w:pStyle w:val="180"/>
              <w:jc w:val="both"/>
            </w:pPr>
            <w:r>
              <w:rPr>
                <w:rFonts w:hint="eastAsia"/>
              </w:rPr>
              <w:t>5 海水温度监测分析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shd w:val="clear" w:color="auto" w:fill="auto"/>
            <w:vAlign w:val="center"/>
          </w:tcPr>
          <w:p>
            <w:pPr>
              <w:pStyle w:val="180"/>
              <w:jc w:val="both"/>
            </w:pPr>
            <w:r>
              <w:rPr>
                <w:rFonts w:hint="eastAsia"/>
              </w:rPr>
              <w:t xml:space="preserve">  5.1 时间变化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shd w:val="clear" w:color="auto" w:fill="auto"/>
            <w:vAlign w:val="center"/>
          </w:tcPr>
          <w:p>
            <w:pPr>
              <w:pStyle w:val="180"/>
              <w:jc w:val="both"/>
            </w:pPr>
            <w:r>
              <w:rPr>
                <w:rFonts w:hint="eastAsia"/>
              </w:rPr>
              <w:t xml:space="preserve">  5.2 平面分布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shd w:val="clear" w:color="auto" w:fill="auto"/>
            <w:vAlign w:val="center"/>
          </w:tcPr>
          <w:p>
            <w:pPr>
              <w:pStyle w:val="180"/>
              <w:jc w:val="both"/>
            </w:pPr>
            <w:r>
              <w:rPr>
                <w:rFonts w:hint="eastAsia"/>
              </w:rPr>
              <w:t xml:space="preserve">  5.3 垂向分布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shd w:val="clear" w:color="auto" w:fill="auto"/>
            <w:vAlign w:val="center"/>
          </w:tcPr>
          <w:p>
            <w:pPr>
              <w:pStyle w:val="180"/>
              <w:numPr>
                <w:ilvl w:val="0"/>
                <w:numId w:val="44"/>
              </w:numPr>
              <w:jc w:val="both"/>
            </w:pPr>
            <w:r>
              <w:rPr>
                <w:rFonts w:hint="eastAsia"/>
              </w:rPr>
              <w:t>结论与建议</w:t>
            </w:r>
          </w:p>
        </w:tc>
      </w:tr>
    </w:tbl>
    <w:p>
      <w:pPr>
        <w:pStyle w:val="58"/>
        <w:ind w:firstLine="420"/>
      </w:pPr>
    </w:p>
    <w:p>
      <w:pPr>
        <w:widowControl/>
        <w:adjustRightInd/>
        <w:spacing w:line="240" w:lineRule="auto"/>
        <w:jc w:val="left"/>
        <w:rPr>
          <w:rFonts w:ascii="宋体" w:hAnsi="Times New Roman"/>
          <w:kern w:val="0"/>
          <w:szCs w:val="20"/>
        </w:rPr>
      </w:pPr>
      <w:r>
        <w:br w:type="page"/>
      </w:r>
    </w:p>
    <w:p>
      <w:pPr>
        <w:pStyle w:val="80"/>
        <w:numPr>
          <w:ilvl w:val="0"/>
          <w:numId w:val="0"/>
        </w:numPr>
        <w:spacing w:before="120" w:after="120"/>
      </w:pPr>
      <w:bookmarkStart w:id="516" w:name="_Toc191040996"/>
      <w:bookmarkStart w:id="517" w:name="_Toc191041648"/>
      <w:bookmarkStart w:id="518" w:name="_Toc191026480"/>
      <w:bookmarkStart w:id="519" w:name="_Toc191041478"/>
      <w:r>
        <w:rPr>
          <w:rFonts w:hint="eastAsia"/>
        </w:rPr>
        <w:t>B.2 温排水卫星遥感监测专题报告大纲</w:t>
      </w:r>
      <w:bookmarkEnd w:id="516"/>
      <w:bookmarkEnd w:id="517"/>
      <w:bookmarkEnd w:id="518"/>
      <w:bookmarkEnd w:id="519"/>
    </w:p>
    <w:p>
      <w:pPr>
        <w:pStyle w:val="58"/>
        <w:ind w:firstLine="420"/>
      </w:pPr>
      <w:r>
        <w:rPr>
          <w:rFonts w:hint="eastAsia"/>
        </w:rPr>
        <w:t>按照表B.2编制温排水卫星遥感监测专题报告。可根据项目的特点和相关工作的具体要求，对有关章节做适当增减。</w:t>
      </w:r>
    </w:p>
    <w:p>
      <w:pPr>
        <w:pStyle w:val="79"/>
        <w:spacing w:before="120" w:after="120"/>
      </w:pPr>
      <w:r>
        <w:rPr>
          <w:rFonts w:hint="eastAsia"/>
        </w:rPr>
        <w:t>XX项目温排水卫星遥感监测专题报告大纲</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0" w:type="dxa"/>
          <w:bottom w:w="0" w:type="dxa"/>
          <w:right w:w="0" w:type="dxa"/>
        </w:tblCellMar>
      </w:tblPr>
      <w:tblGrid>
        <w:gridCol w:w="9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tblHeader/>
          <w:jc w:val="center"/>
        </w:trPr>
        <w:tc>
          <w:tcPr>
            <w:tcW w:w="9344" w:type="dxa"/>
            <w:shd w:val="clear" w:color="auto" w:fill="auto"/>
            <w:vAlign w:val="center"/>
          </w:tcPr>
          <w:p>
            <w:pPr>
              <w:pStyle w:val="180"/>
              <w:jc w:val="both"/>
            </w:pPr>
            <w:r>
              <w:rPr>
                <w:rFonts w:hint="eastAsia"/>
              </w:rPr>
              <w:t>1 项目概况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shd w:val="clear" w:color="auto" w:fill="auto"/>
            <w:vAlign w:val="center"/>
          </w:tcPr>
          <w:p>
            <w:pPr>
              <w:pStyle w:val="180"/>
              <w:jc w:val="both"/>
            </w:pPr>
            <w:r>
              <w:rPr>
                <w:rFonts w:hint="eastAsia"/>
              </w:rPr>
              <w:t>2 监测工作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shd w:val="clear" w:color="auto" w:fill="auto"/>
            <w:vAlign w:val="center"/>
          </w:tcPr>
          <w:p>
            <w:pPr>
              <w:pStyle w:val="180"/>
              <w:jc w:val="both"/>
            </w:pPr>
            <w:r>
              <w:rPr>
                <w:rFonts w:hint="eastAsia"/>
              </w:rPr>
              <w:t xml:space="preserve">  2.1 实施依据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shd w:val="clear" w:color="auto" w:fill="auto"/>
            <w:vAlign w:val="center"/>
          </w:tcPr>
          <w:p>
            <w:pPr>
              <w:pStyle w:val="180"/>
              <w:jc w:val="both"/>
            </w:pPr>
            <w:r>
              <w:rPr>
                <w:rFonts w:hint="eastAsia"/>
              </w:rPr>
              <w:t xml:space="preserve">  2.2 技术路线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shd w:val="clear" w:color="auto" w:fill="auto"/>
            <w:vAlign w:val="center"/>
          </w:tcPr>
          <w:p>
            <w:pPr>
              <w:pStyle w:val="180"/>
              <w:jc w:val="both"/>
            </w:pPr>
            <w:r>
              <w:rPr>
                <w:rFonts w:hint="eastAsia"/>
              </w:rPr>
              <w:t xml:space="preserve">  2.3 遥感数据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shd w:val="clear" w:color="auto" w:fill="auto"/>
            <w:vAlign w:val="center"/>
          </w:tcPr>
          <w:p>
            <w:pPr>
              <w:pStyle w:val="180"/>
              <w:jc w:val="both"/>
            </w:pPr>
            <w:r>
              <w:rPr>
                <w:rFonts w:hint="eastAsia"/>
              </w:rPr>
              <w:t xml:space="preserve">  2.4 现场监测数据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shd w:val="clear" w:color="auto" w:fill="auto"/>
            <w:vAlign w:val="center"/>
          </w:tcPr>
          <w:p>
            <w:pPr>
              <w:pStyle w:val="180"/>
              <w:jc w:val="both"/>
            </w:pPr>
            <w:r>
              <w:rPr>
                <w:rFonts w:hint="eastAsia"/>
              </w:rPr>
              <w:t>3 质量控制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shd w:val="clear" w:color="auto" w:fill="auto"/>
            <w:vAlign w:val="center"/>
          </w:tcPr>
          <w:p>
            <w:pPr>
              <w:pStyle w:val="180"/>
              <w:jc w:val="both"/>
            </w:pPr>
            <w:r>
              <w:rPr>
                <w:rFonts w:hint="eastAsia"/>
              </w:rPr>
              <w:t xml:space="preserve">  3.1 组织结构设置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shd w:val="clear" w:color="auto" w:fill="auto"/>
            <w:vAlign w:val="center"/>
          </w:tcPr>
          <w:p>
            <w:pPr>
              <w:pStyle w:val="180"/>
              <w:jc w:val="both"/>
            </w:pPr>
            <w:r>
              <w:rPr>
                <w:rFonts w:hint="eastAsia"/>
              </w:rPr>
              <w:t xml:space="preserve">  3.2 质量保证文件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shd w:val="clear" w:color="auto" w:fill="auto"/>
            <w:vAlign w:val="center"/>
          </w:tcPr>
          <w:p>
            <w:pPr>
              <w:pStyle w:val="180"/>
              <w:jc w:val="both"/>
            </w:pPr>
            <w:r>
              <w:rPr>
                <w:rFonts w:hint="eastAsia"/>
              </w:rPr>
              <w:t xml:space="preserve">  3.3 数据质量控制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shd w:val="clear" w:color="auto" w:fill="auto"/>
            <w:vAlign w:val="center"/>
          </w:tcPr>
          <w:p>
            <w:pPr>
              <w:pStyle w:val="180"/>
              <w:jc w:val="both"/>
            </w:pPr>
            <w:r>
              <w:rPr>
                <w:rFonts w:hint="eastAsia"/>
              </w:rPr>
              <w:t xml:space="preserve">  3.4 过程控制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shd w:val="clear" w:color="auto" w:fill="auto"/>
            <w:vAlign w:val="center"/>
          </w:tcPr>
          <w:p>
            <w:pPr>
              <w:pStyle w:val="180"/>
              <w:jc w:val="both"/>
            </w:pPr>
            <w:r>
              <w:rPr>
                <w:rFonts w:hint="eastAsia"/>
              </w:rPr>
              <w:t>4 遥感温度反演与验证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shd w:val="clear" w:color="auto" w:fill="auto"/>
            <w:vAlign w:val="center"/>
          </w:tcPr>
          <w:p>
            <w:pPr>
              <w:pStyle w:val="180"/>
              <w:jc w:val="both"/>
            </w:pPr>
            <w:r>
              <w:rPr>
                <w:rFonts w:hint="eastAsia"/>
              </w:rPr>
              <w:t xml:space="preserve">  4.1 遥感数据预处理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shd w:val="clear" w:color="auto" w:fill="auto"/>
            <w:vAlign w:val="center"/>
          </w:tcPr>
          <w:p>
            <w:pPr>
              <w:pStyle w:val="180"/>
              <w:jc w:val="both"/>
            </w:pPr>
            <w:r>
              <w:rPr>
                <w:rFonts w:hint="eastAsia"/>
              </w:rPr>
              <w:t xml:space="preserve">  4.2 算法选择与参数获取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shd w:val="clear" w:color="auto" w:fill="auto"/>
            <w:vAlign w:val="center"/>
          </w:tcPr>
          <w:p>
            <w:pPr>
              <w:pStyle w:val="180"/>
              <w:jc w:val="both"/>
            </w:pPr>
            <w:r>
              <w:rPr>
                <w:rFonts w:hint="eastAsia"/>
              </w:rPr>
              <w:t xml:space="preserve">  4.3 表层海水温度反演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shd w:val="clear" w:color="auto" w:fill="auto"/>
            <w:vAlign w:val="center"/>
          </w:tcPr>
          <w:p>
            <w:pPr>
              <w:pStyle w:val="180"/>
              <w:jc w:val="both"/>
            </w:pPr>
            <w:r>
              <w:rPr>
                <w:rFonts w:hint="eastAsia"/>
              </w:rPr>
              <w:t xml:space="preserve">  4.4 反演结果验证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shd w:val="clear" w:color="auto" w:fill="auto"/>
            <w:vAlign w:val="center"/>
          </w:tcPr>
          <w:p>
            <w:pPr>
              <w:pStyle w:val="180"/>
              <w:jc w:val="both"/>
            </w:pPr>
            <w:r>
              <w:rPr>
                <w:rFonts w:hint="eastAsia"/>
              </w:rPr>
              <w:t>5 成果分析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shd w:val="clear" w:color="auto" w:fill="auto"/>
            <w:vAlign w:val="center"/>
          </w:tcPr>
          <w:p>
            <w:pPr>
              <w:pStyle w:val="180"/>
              <w:jc w:val="both"/>
            </w:pPr>
            <w:r>
              <w:rPr>
                <w:rFonts w:hint="eastAsia"/>
              </w:rPr>
              <w:t xml:space="preserve">  5.1 温度场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shd w:val="clear" w:color="auto" w:fill="auto"/>
            <w:vAlign w:val="center"/>
          </w:tcPr>
          <w:p>
            <w:pPr>
              <w:pStyle w:val="180"/>
              <w:jc w:val="both"/>
            </w:pPr>
            <w:r>
              <w:rPr>
                <w:rFonts w:hint="eastAsia"/>
              </w:rPr>
              <w:t xml:space="preserve">  5.2 温升场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shd w:val="clear" w:color="auto" w:fill="auto"/>
            <w:vAlign w:val="center"/>
          </w:tcPr>
          <w:p>
            <w:pPr>
              <w:pStyle w:val="180"/>
              <w:jc w:val="both"/>
            </w:pPr>
            <w:r>
              <w:rPr>
                <w:rFonts w:hint="eastAsia"/>
              </w:rPr>
              <w:t xml:space="preserve">  5.3 温升包络线与面积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shd w:val="clear" w:color="auto" w:fill="auto"/>
            <w:vAlign w:val="center"/>
          </w:tcPr>
          <w:p>
            <w:pPr>
              <w:pStyle w:val="180"/>
              <w:numPr>
                <w:ilvl w:val="0"/>
                <w:numId w:val="45"/>
              </w:numPr>
              <w:jc w:val="both"/>
            </w:pPr>
            <w:r>
              <w:rPr>
                <w:rFonts w:hint="eastAsia"/>
              </w:rPr>
              <w:t>结论与建议</w:t>
            </w:r>
          </w:p>
        </w:tc>
      </w:tr>
    </w:tbl>
    <w:p>
      <w:pPr>
        <w:pStyle w:val="58"/>
        <w:ind w:firstLine="420"/>
      </w:pPr>
    </w:p>
    <w:p>
      <w:pPr>
        <w:widowControl/>
        <w:adjustRightInd/>
        <w:spacing w:line="240" w:lineRule="auto"/>
        <w:jc w:val="left"/>
        <w:rPr>
          <w:rFonts w:ascii="宋体" w:hAnsi="Times New Roman"/>
          <w:kern w:val="0"/>
          <w:szCs w:val="20"/>
        </w:rPr>
      </w:pPr>
      <w:r>
        <w:br w:type="page"/>
      </w:r>
    </w:p>
    <w:p>
      <w:pPr>
        <w:pStyle w:val="80"/>
        <w:numPr>
          <w:ilvl w:val="0"/>
          <w:numId w:val="0"/>
        </w:numPr>
        <w:spacing w:before="120" w:after="120"/>
      </w:pPr>
      <w:bookmarkStart w:id="520" w:name="_Toc191041479"/>
      <w:bookmarkStart w:id="521" w:name="_Toc191040997"/>
      <w:bookmarkStart w:id="522" w:name="_Toc191041649"/>
      <w:bookmarkStart w:id="523" w:name="_Toc191026481"/>
      <w:r>
        <w:rPr>
          <w:rFonts w:hint="eastAsia"/>
        </w:rPr>
        <w:t>B.3 温排水航空遥感监测专题报告大纲</w:t>
      </w:r>
      <w:bookmarkEnd w:id="520"/>
      <w:bookmarkEnd w:id="521"/>
      <w:bookmarkEnd w:id="522"/>
      <w:bookmarkEnd w:id="523"/>
    </w:p>
    <w:p>
      <w:pPr>
        <w:pStyle w:val="58"/>
        <w:ind w:firstLine="420"/>
      </w:pPr>
      <w:r>
        <w:rPr>
          <w:rFonts w:hint="eastAsia"/>
        </w:rPr>
        <w:t>按照表B.3编制温排水航空遥感监测专题报告。可根据项目的特点和相关工作的具体要求，对有关章节做适当增减。</w:t>
      </w:r>
    </w:p>
    <w:p>
      <w:pPr>
        <w:pStyle w:val="79"/>
        <w:spacing w:before="120" w:after="120"/>
      </w:pPr>
      <w:r>
        <w:rPr>
          <w:rFonts w:hint="eastAsia"/>
        </w:rPr>
        <w:t>XX项目温排水航空遥感监测专题报告大纲</w:t>
      </w:r>
    </w:p>
    <w:tbl>
      <w:tblPr>
        <w:tblStyle w:val="29"/>
        <w:tblW w:w="93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0" w:type="dxa"/>
          <w:bottom w:w="0" w:type="dxa"/>
          <w:right w:w="0" w:type="dxa"/>
        </w:tblCellMar>
      </w:tblPr>
      <w:tblGrid>
        <w:gridCol w:w="9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tblHeader/>
          <w:jc w:val="center"/>
        </w:trPr>
        <w:tc>
          <w:tcPr>
            <w:tcW w:w="9344" w:type="dxa"/>
            <w:vAlign w:val="center"/>
          </w:tcPr>
          <w:p>
            <w:pPr>
              <w:pStyle w:val="180"/>
              <w:jc w:val="both"/>
            </w:pPr>
            <w:r>
              <w:rPr>
                <w:rFonts w:hint="eastAsia"/>
              </w:rPr>
              <w:t>1 项目概况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vAlign w:val="center"/>
          </w:tcPr>
          <w:p>
            <w:pPr>
              <w:pStyle w:val="180"/>
              <w:jc w:val="both"/>
            </w:pPr>
            <w:r>
              <w:rPr>
                <w:rFonts w:hint="eastAsia"/>
              </w:rPr>
              <w:t>2 监测工作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vAlign w:val="center"/>
          </w:tcPr>
          <w:p>
            <w:pPr>
              <w:pStyle w:val="180"/>
              <w:jc w:val="both"/>
            </w:pPr>
            <w:r>
              <w:rPr>
                <w:rFonts w:hint="eastAsia"/>
              </w:rPr>
              <w:t xml:space="preserve">  2.1 实施依据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vAlign w:val="center"/>
          </w:tcPr>
          <w:p>
            <w:pPr>
              <w:pStyle w:val="180"/>
              <w:jc w:val="both"/>
            </w:pPr>
            <w:r>
              <w:rPr>
                <w:rFonts w:hint="eastAsia"/>
              </w:rPr>
              <w:t xml:space="preserve">  2.2 技术路线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vAlign w:val="center"/>
          </w:tcPr>
          <w:p>
            <w:pPr>
              <w:pStyle w:val="180"/>
              <w:jc w:val="both"/>
            </w:pPr>
            <w:r>
              <w:rPr>
                <w:rFonts w:hint="eastAsia"/>
              </w:rPr>
              <w:t xml:space="preserve">  2.3 飞行路线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vAlign w:val="center"/>
          </w:tcPr>
          <w:p>
            <w:pPr>
              <w:pStyle w:val="180"/>
              <w:jc w:val="both"/>
            </w:pPr>
            <w:r>
              <w:rPr>
                <w:rFonts w:hint="eastAsia"/>
              </w:rPr>
              <w:t xml:space="preserve">  2.4 站位布设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vAlign w:val="center"/>
          </w:tcPr>
          <w:p>
            <w:pPr>
              <w:pStyle w:val="180"/>
              <w:jc w:val="both"/>
            </w:pPr>
            <w:r>
              <w:rPr>
                <w:rFonts w:hint="eastAsia"/>
              </w:rPr>
              <w:t xml:space="preserve">  2.5 监测时间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vAlign w:val="center"/>
          </w:tcPr>
          <w:p>
            <w:pPr>
              <w:pStyle w:val="180"/>
              <w:jc w:val="both"/>
            </w:pPr>
            <w:r>
              <w:rPr>
                <w:rFonts w:hint="eastAsia"/>
              </w:rPr>
              <w:t xml:space="preserve">  2.6 仪器设备及监测方法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vAlign w:val="center"/>
          </w:tcPr>
          <w:p>
            <w:pPr>
              <w:pStyle w:val="180"/>
              <w:jc w:val="both"/>
            </w:pPr>
            <w:r>
              <w:rPr>
                <w:rFonts w:hint="eastAsia"/>
              </w:rPr>
              <w:t>3 质量控制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vAlign w:val="center"/>
          </w:tcPr>
          <w:p>
            <w:pPr>
              <w:pStyle w:val="180"/>
              <w:jc w:val="both"/>
            </w:pPr>
            <w:r>
              <w:rPr>
                <w:rFonts w:hint="eastAsia"/>
              </w:rPr>
              <w:t xml:space="preserve">  3.1 组织结构设置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vAlign w:val="center"/>
          </w:tcPr>
          <w:p>
            <w:pPr>
              <w:pStyle w:val="180"/>
              <w:jc w:val="both"/>
            </w:pPr>
            <w:r>
              <w:rPr>
                <w:rFonts w:hint="eastAsia"/>
              </w:rPr>
              <w:t xml:space="preserve">  3.2 质量保证文件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vAlign w:val="center"/>
          </w:tcPr>
          <w:p>
            <w:pPr>
              <w:pStyle w:val="180"/>
              <w:jc w:val="both"/>
            </w:pPr>
            <w:r>
              <w:rPr>
                <w:rFonts w:hint="eastAsia"/>
              </w:rPr>
              <w:t xml:space="preserve">  3.3 数据质量控制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vAlign w:val="center"/>
          </w:tcPr>
          <w:p>
            <w:pPr>
              <w:pStyle w:val="180"/>
              <w:jc w:val="both"/>
            </w:pPr>
            <w:r>
              <w:rPr>
                <w:rFonts w:hint="eastAsia"/>
              </w:rPr>
              <w:t xml:space="preserve">  3.4 过程控制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vAlign w:val="center"/>
          </w:tcPr>
          <w:p>
            <w:pPr>
              <w:pStyle w:val="180"/>
              <w:jc w:val="both"/>
            </w:pPr>
            <w:r>
              <w:rPr>
                <w:rFonts w:hint="eastAsia"/>
              </w:rPr>
              <w:t>4 监测结果与验证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vAlign w:val="center"/>
          </w:tcPr>
          <w:p>
            <w:pPr>
              <w:pStyle w:val="180"/>
              <w:jc w:val="both"/>
            </w:pPr>
            <w:r>
              <w:rPr>
                <w:rFonts w:hint="eastAsia"/>
              </w:rPr>
              <w:t xml:space="preserve">  4.1 数据预处理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vAlign w:val="center"/>
          </w:tcPr>
          <w:p>
            <w:pPr>
              <w:pStyle w:val="180"/>
              <w:jc w:val="both"/>
            </w:pPr>
            <w:r>
              <w:rPr>
                <w:rFonts w:hint="eastAsia"/>
              </w:rPr>
              <w:t xml:space="preserve">  4.2 温度校正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vAlign w:val="center"/>
          </w:tcPr>
          <w:p>
            <w:pPr>
              <w:pStyle w:val="180"/>
              <w:jc w:val="both"/>
            </w:pPr>
            <w:r>
              <w:rPr>
                <w:rFonts w:hint="eastAsia"/>
              </w:rPr>
              <w:t xml:space="preserve">  4.3 温度验证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vAlign w:val="center"/>
          </w:tcPr>
          <w:p>
            <w:pPr>
              <w:pStyle w:val="180"/>
              <w:jc w:val="both"/>
            </w:pPr>
            <w:r>
              <w:rPr>
                <w:rFonts w:hint="eastAsia"/>
              </w:rPr>
              <w:t>5 成果分析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vAlign w:val="center"/>
          </w:tcPr>
          <w:p>
            <w:pPr>
              <w:pStyle w:val="180"/>
              <w:jc w:val="both"/>
            </w:pPr>
            <w:r>
              <w:rPr>
                <w:rFonts w:hint="eastAsia"/>
              </w:rPr>
              <w:t xml:space="preserve">  5.1 温度场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vAlign w:val="center"/>
          </w:tcPr>
          <w:p>
            <w:pPr>
              <w:pStyle w:val="180"/>
              <w:jc w:val="both"/>
            </w:pPr>
            <w:r>
              <w:rPr>
                <w:rFonts w:hint="eastAsia"/>
              </w:rPr>
              <w:t xml:space="preserve">  5.2 温升场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vAlign w:val="center"/>
          </w:tcPr>
          <w:p>
            <w:pPr>
              <w:pStyle w:val="180"/>
              <w:jc w:val="both"/>
            </w:pPr>
            <w:r>
              <w:rPr>
                <w:rFonts w:hint="eastAsia"/>
              </w:rPr>
              <w:t xml:space="preserve">  5.3 温升包络线与面积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344" w:type="dxa"/>
            <w:vAlign w:val="center"/>
          </w:tcPr>
          <w:p>
            <w:pPr>
              <w:pStyle w:val="180"/>
              <w:jc w:val="both"/>
            </w:pPr>
            <w:r>
              <w:rPr>
                <w:rFonts w:hint="eastAsia"/>
              </w:rPr>
              <w:t>6 结论与建议</w:t>
            </w:r>
          </w:p>
        </w:tc>
      </w:tr>
    </w:tbl>
    <w:p>
      <w:pPr>
        <w:pStyle w:val="58"/>
        <w:ind w:firstLine="420"/>
      </w:pPr>
    </w:p>
    <w:p>
      <w:pPr>
        <w:pStyle w:val="58"/>
        <w:ind w:firstLine="420"/>
        <w:sectPr>
          <w:pgSz w:w="11906" w:h="16838"/>
          <w:pgMar w:top="1928" w:right="1134" w:bottom="1134" w:left="1134" w:header="1418" w:footer="1134" w:gutter="284"/>
          <w:cols w:space="425" w:num="1"/>
          <w:formProt w:val="0"/>
          <w:docGrid w:linePitch="312" w:charSpace="0"/>
        </w:sectPr>
      </w:pPr>
    </w:p>
    <w:p>
      <w:pPr>
        <w:pStyle w:val="200"/>
        <w:rPr>
          <w:rFonts w:hint="eastAsia"/>
          <w:vanish w:val="0"/>
        </w:rPr>
      </w:pPr>
    </w:p>
    <w:p>
      <w:pPr>
        <w:pStyle w:val="201"/>
        <w:rPr>
          <w:vanish w:val="0"/>
        </w:rPr>
      </w:pPr>
    </w:p>
    <w:p>
      <w:pPr>
        <w:pStyle w:val="78"/>
        <w:spacing w:after="120"/>
      </w:pPr>
      <w:bookmarkStart w:id="524" w:name="_Toc191041650"/>
      <w:r>
        <w:rPr>
          <w:rFonts w:hint="eastAsia"/>
        </w:rPr>
        <w:t>附  录  C</w:t>
      </w:r>
      <w:r>
        <w:br w:type="textWrapping"/>
      </w:r>
      <w:bookmarkStart w:id="525" w:name="_Toc191040998"/>
      <w:bookmarkStart w:id="526" w:name="_Toc191041480"/>
      <w:bookmarkStart w:id="527" w:name="_Toc191026482"/>
      <w:r>
        <w:rPr>
          <w:rFonts w:hint="eastAsia"/>
        </w:rPr>
        <w:t>（资料性）</w:t>
      </w:r>
      <w:r>
        <w:br w:type="textWrapping"/>
      </w:r>
      <w:r>
        <w:rPr>
          <w:rFonts w:hint="eastAsia"/>
        </w:rPr>
        <w:t>温排水卫星遥感监测海表温度计算方法</w:t>
      </w:r>
      <w:bookmarkEnd w:id="524"/>
      <w:bookmarkEnd w:id="525"/>
      <w:bookmarkEnd w:id="526"/>
      <w:bookmarkEnd w:id="527"/>
    </w:p>
    <w:p>
      <w:pPr>
        <w:pStyle w:val="80"/>
        <w:numPr>
          <w:ilvl w:val="0"/>
          <w:numId w:val="0"/>
        </w:numPr>
        <w:spacing w:before="120" w:after="120"/>
      </w:pPr>
      <w:bookmarkStart w:id="528" w:name="_Toc191040999"/>
      <w:bookmarkStart w:id="529" w:name="_Toc191026483"/>
      <w:bookmarkStart w:id="530" w:name="_Toc191041481"/>
      <w:bookmarkStart w:id="531" w:name="_Toc191041651"/>
      <w:r>
        <w:rPr>
          <w:rFonts w:hint="eastAsia"/>
        </w:rPr>
        <w:t>C.1 辐射传输方程法</w:t>
      </w:r>
      <w:bookmarkEnd w:id="528"/>
      <w:bookmarkEnd w:id="529"/>
      <w:bookmarkEnd w:id="530"/>
      <w:bookmarkEnd w:id="531"/>
    </w:p>
    <w:p>
      <w:pPr>
        <w:pStyle w:val="58"/>
        <w:ind w:firstLine="420"/>
      </w:pPr>
      <w:r>
        <w:rPr>
          <w:rFonts w:hint="eastAsia"/>
        </w:rPr>
        <w:t>辐射传输方程法的具体计算过程如下：</w:t>
      </w:r>
    </w:p>
    <w:p>
      <w:pPr>
        <w:pStyle w:val="176"/>
        <w:numPr>
          <w:ilvl w:val="0"/>
          <w:numId w:val="46"/>
        </w:numPr>
      </w:pPr>
      <w:r>
        <w:rPr>
          <w:rFonts w:hint="eastAsia"/>
        </w:rPr>
        <w:t>利用Planck方程求解海水表面温度：</w:t>
      </w:r>
    </w:p>
    <w:p>
      <w:pPr>
        <w:pStyle w:val="115"/>
        <w:rPr>
          <w:rFonts w:hint="eastAsia"/>
        </w:rPr>
      </w:pPr>
      <w:r>
        <w:rPr>
          <w:rFonts w:hint="eastAsia"/>
        </w:rPr>
        <w:tab/>
      </w:r>
      <m:oMath>
        <m:sSub>
          <m:sSubPr>
            <m:ctrlPr>
              <w:rPr>
                <w:rFonts w:ascii="Cambria Math" w:hAnsi="Cambria Math"/>
                <w:i/>
              </w:rPr>
            </m:ctrlPr>
          </m:sSubPr>
          <m:e>
            <m:r>
              <m:rPr/>
              <w:rPr>
                <w:rFonts w:ascii="Cambria Math"/>
              </w:rPr>
              <m:t>T</m:t>
            </m:r>
            <m:ctrlPr>
              <w:rPr>
                <w:rFonts w:ascii="Cambria Math" w:hAnsi="Cambria Math"/>
                <w:i/>
              </w:rPr>
            </m:ctrlPr>
          </m:e>
          <m:sub>
            <m:r>
              <m:rPr/>
              <w:rPr>
                <w:rFonts w:ascii="Cambria Math"/>
              </w:rPr>
              <m:t>s</m:t>
            </m:r>
            <m:ctrlPr>
              <w:rPr>
                <w:rFonts w:ascii="Cambria Math" w:hAnsi="Cambria Math"/>
                <w:i/>
              </w:rPr>
            </m:ctrlPr>
          </m:sub>
        </m:sSub>
        <m:r>
          <m:rPr/>
          <w:rPr>
            <w:rFonts w:ascii="Cambria Math"/>
          </w:rPr>
          <m:t>=</m:t>
        </m:r>
        <m:f>
          <m:fPr>
            <m:ctrlPr>
              <w:rPr>
                <w:rFonts w:ascii="Cambria Math" w:hAnsi="Cambria Math"/>
                <w:i/>
              </w:rPr>
            </m:ctrlPr>
          </m:fPr>
          <m:num>
            <m:sSub>
              <m:sSubPr>
                <m:ctrlPr>
                  <w:rPr>
                    <w:rFonts w:ascii="Cambria Math" w:hAnsi="Cambria Math"/>
                    <w:i/>
                  </w:rPr>
                </m:ctrlPr>
              </m:sSubPr>
              <m:e>
                <m:r>
                  <m:rPr/>
                  <w:rPr>
                    <w:rFonts w:ascii="Cambria Math"/>
                  </w:rPr>
                  <m:t>k</m:t>
                </m:r>
                <m:ctrlPr>
                  <w:rPr>
                    <w:rFonts w:ascii="Cambria Math" w:hAnsi="Cambria Math"/>
                    <w:i/>
                  </w:rPr>
                </m:ctrlPr>
              </m:e>
              <m:sub>
                <m:r>
                  <m:rPr/>
                  <w:rPr>
                    <w:rFonts w:ascii="Cambria Math"/>
                  </w:rPr>
                  <m:t>2</m:t>
                </m:r>
                <m:ctrlPr>
                  <w:rPr>
                    <w:rFonts w:ascii="Cambria Math" w:hAnsi="Cambria Math"/>
                    <w:i/>
                  </w:rPr>
                </m:ctrlPr>
              </m:sub>
            </m:sSub>
            <m:ctrlPr>
              <w:rPr>
                <w:rFonts w:ascii="Cambria Math" w:hAnsi="Cambria Math"/>
                <w:i/>
              </w:rPr>
            </m:ctrlPr>
          </m:num>
          <m:den>
            <m:func>
              <m:funcPr>
                <m:ctrlPr>
                  <w:rPr>
                    <w:rFonts w:ascii="Cambria Math" w:hAnsi="Cambria Math"/>
                    <w:i/>
                  </w:rPr>
                </m:ctrlPr>
              </m:funcPr>
              <m:fName>
                <m:r>
                  <m:rPr/>
                  <w:rPr>
                    <w:rFonts w:ascii="Cambria Math"/>
                  </w:rPr>
                  <m:t>ln</m:t>
                </m:r>
                <m:ctrlPr>
                  <w:rPr>
                    <w:rFonts w:ascii="Cambria Math" w:hAnsi="Cambria Math"/>
                    <w:i/>
                  </w:rPr>
                </m:ctrlPr>
              </m:fName>
              <m:e>
                <m:r>
                  <m:rPr/>
                  <w:rPr>
                    <w:rFonts w:ascii="Cambria Math"/>
                  </w:rPr>
                  <m:t>[</m:t>
                </m:r>
                <m:ctrlPr>
                  <w:rPr>
                    <w:rFonts w:ascii="Cambria Math" w:hAnsi="Cambria Math"/>
                    <w:i/>
                  </w:rPr>
                </m:ctrlPr>
              </m:e>
            </m:func>
            <m:r>
              <m:rPr/>
              <w:rPr>
                <w:rFonts w:ascii="Cambria Math"/>
              </w:rPr>
              <m:t>1+</m:t>
            </m:r>
            <m:f>
              <m:fPr>
                <m:ctrlPr>
                  <w:rPr>
                    <w:rFonts w:ascii="Cambria Math" w:hAnsi="Cambria Math"/>
                    <w:i/>
                  </w:rPr>
                </m:ctrlPr>
              </m:fPr>
              <m:num>
                <m:sSub>
                  <m:sSubPr>
                    <m:ctrlPr>
                      <w:rPr>
                        <w:rFonts w:ascii="Cambria Math" w:hAnsi="Cambria Math"/>
                        <w:i/>
                      </w:rPr>
                    </m:ctrlPr>
                  </m:sSubPr>
                  <m:e>
                    <m:r>
                      <m:rPr/>
                      <w:rPr>
                        <w:rFonts w:ascii="Cambria Math"/>
                      </w:rPr>
                      <m:t>k</m:t>
                    </m:r>
                    <m:ctrlPr>
                      <w:rPr>
                        <w:rFonts w:ascii="Cambria Math" w:hAnsi="Cambria Math"/>
                        <w:i/>
                      </w:rPr>
                    </m:ctrlPr>
                  </m:e>
                  <m:sub>
                    <m:r>
                      <m:rPr/>
                      <w:rPr>
                        <w:rFonts w:ascii="Cambria Math"/>
                      </w:rPr>
                      <m:t>1</m:t>
                    </m:r>
                    <m:ctrlPr>
                      <w:rPr>
                        <w:rFonts w:ascii="Cambria Math" w:hAnsi="Cambria Math"/>
                        <w:i/>
                      </w:rPr>
                    </m:ctrlPr>
                  </m:sub>
                </m:sSub>
                <m:ctrlPr>
                  <w:rPr>
                    <w:rFonts w:ascii="Cambria Math" w:hAnsi="Cambria Math"/>
                    <w:i/>
                  </w:rPr>
                </m:ctrlPr>
              </m:num>
              <m:den>
                <m:r>
                  <m:rPr/>
                  <w:rPr>
                    <w:rFonts w:ascii="Cambria Math"/>
                  </w:rPr>
                  <m:t>B(</m:t>
                </m:r>
                <m:sSub>
                  <m:sSubPr>
                    <m:ctrlPr>
                      <w:rPr>
                        <w:rFonts w:ascii="Cambria Math" w:hAnsi="Cambria Math"/>
                        <w:i/>
                      </w:rPr>
                    </m:ctrlPr>
                  </m:sSubPr>
                  <m:e>
                    <m:r>
                      <m:rPr/>
                      <w:rPr>
                        <w:rFonts w:ascii="Cambria Math"/>
                      </w:rPr>
                      <m:t>T</m:t>
                    </m:r>
                    <m:ctrlPr>
                      <w:rPr>
                        <w:rFonts w:ascii="Cambria Math" w:hAnsi="Cambria Math"/>
                        <w:i/>
                      </w:rPr>
                    </m:ctrlPr>
                  </m:e>
                  <m:sub>
                    <m:r>
                      <m:rPr/>
                      <w:rPr>
                        <w:rFonts w:ascii="Cambria Math"/>
                      </w:rPr>
                      <m:t>s</m:t>
                    </m:r>
                    <m:ctrlPr>
                      <w:rPr>
                        <w:rFonts w:ascii="Cambria Math" w:hAnsi="Cambria Math"/>
                        <w:i/>
                      </w:rPr>
                    </m:ctrlPr>
                  </m:sub>
                </m:sSub>
                <m:r>
                  <m:rPr/>
                  <w:rPr>
                    <w:rFonts w:ascii="Cambria Math"/>
                  </w:rPr>
                  <m:t>)</m:t>
                </m:r>
                <m:ctrlPr>
                  <w:rPr>
                    <w:rFonts w:ascii="Cambria Math" w:hAnsi="Cambria Math"/>
                    <w:i/>
                  </w:rPr>
                </m:ctrlPr>
              </m:den>
            </m:f>
            <m:r>
              <m:rPr/>
              <w:rPr>
                <w:rFonts w:ascii="Cambria Math"/>
              </w:rPr>
              <m:t>]</m:t>
            </m:r>
            <m:ctrlPr>
              <w:rPr>
                <w:rFonts w:ascii="Cambria Math" w:hAnsi="Cambria Math"/>
                <w:i/>
              </w:rPr>
            </m:ctrlPr>
          </m:den>
        </m:f>
        <m:r>
          <m:rPr/>
          <w:rPr>
            <w:rFonts w:ascii="Cambria Math" w:hAnsi="Cambria Math"/>
          </w:rPr>
          <m:t xml:space="preserve"> </m:t>
        </m:r>
      </m:oMath>
      <w:r>
        <w:rPr>
          <w:rFonts w:hint="eastAsia" w:ascii="微软雅黑" w:hAnsi="微软雅黑" w:eastAsia="微软雅黑"/>
        </w:rPr>
        <w:tab/>
      </w:r>
      <w:r>
        <w:t>(C.</w:t>
      </w:r>
      <w:r>
        <w:fldChar w:fldCharType="begin"/>
      </w:r>
      <w:r>
        <w:instrText xml:space="preserve"> seq fulu_equation_133845925091358345 </w:instrText>
      </w:r>
      <w:r>
        <w:fldChar w:fldCharType="separate"/>
      </w:r>
      <w:r>
        <w:rPr>
          <w:rFonts w:hint="eastAsia"/>
        </w:rPr>
        <w:t>1</w:t>
      </w:r>
      <w:r>
        <w:rPr>
          <w:rFonts w:hint="eastAsia"/>
        </w:rPr>
        <w:fldChar w:fldCharType="end"/>
      </w:r>
      <w:r>
        <w:t>)</w:t>
      </w:r>
    </w:p>
    <w:p>
      <w:pPr>
        <w:pStyle w:val="57"/>
        <w:ind w:left="420" w:firstLine="420"/>
      </w:pPr>
      <w:r>
        <w:rPr>
          <w:rFonts w:hint="eastAsia"/>
        </w:rPr>
        <w:t>式中：</w:t>
      </w:r>
    </w:p>
    <w:p>
      <w:pPr>
        <w:pStyle w:val="58"/>
        <w:ind w:firstLine="420"/>
      </w:pPr>
      <w:r>
        <w:tab/>
      </w:r>
      <m:oMath>
        <m:sSub>
          <m:sSubPr>
            <m:ctrlPr>
              <w:rPr>
                <w:rFonts w:ascii="Cambria Math" w:hAnsi="Cambria Math"/>
                <w:i/>
              </w:rPr>
            </m:ctrlPr>
          </m:sSubPr>
          <m:e>
            <m:r>
              <m:rPr/>
              <w:rPr>
                <w:rFonts w:ascii="Cambria Math"/>
              </w:rPr>
              <m:t>T</m:t>
            </m:r>
            <m:ctrlPr>
              <w:rPr>
                <w:rFonts w:ascii="Cambria Math" w:hAnsi="Cambria Math"/>
                <w:i/>
              </w:rPr>
            </m:ctrlPr>
          </m:e>
          <m:sub>
            <m:r>
              <m:rPr/>
              <w:rPr>
                <w:rFonts w:ascii="Cambria Math"/>
              </w:rPr>
              <m:t>S</m:t>
            </m:r>
            <m:ctrlPr>
              <w:rPr>
                <w:rFonts w:ascii="Cambria Math" w:hAnsi="Cambria Math"/>
                <w:i/>
              </w:rPr>
            </m:ctrlPr>
          </m:sub>
        </m:sSub>
      </m:oMath>
      <w:r>
        <w:rPr>
          <w:rFonts w:hint="eastAsia"/>
        </w:rPr>
        <w:t>——海水表面温度的数值，单位为开尔文（</w:t>
      </w:r>
      <w:r>
        <w:t>K</w:t>
      </w:r>
      <w:r>
        <w:rPr>
          <w:rFonts w:hint="eastAsia"/>
        </w:rPr>
        <w:t>）</w:t>
      </w:r>
      <w:r>
        <w:t>；</w:t>
      </w:r>
    </w:p>
    <w:p>
      <w:pPr>
        <w:pStyle w:val="58"/>
        <w:ind w:firstLine="420"/>
      </w:pPr>
      <w:r>
        <w:tab/>
      </w:r>
      <m:oMath>
        <m:sSub>
          <m:sSubPr>
            <m:ctrlPr>
              <w:rPr>
                <w:rFonts w:ascii="Cambria Math" w:hAnsi="Cambria Math"/>
              </w:rPr>
            </m:ctrlPr>
          </m:sSubPr>
          <m:e>
            <m:r>
              <m:rPr/>
              <w:rPr>
                <w:rFonts w:ascii="Cambria Math" w:hAnsi="Cambria Math"/>
              </w:rPr>
              <m:t>k</m:t>
            </m:r>
            <m:ctrlPr>
              <w:rPr>
                <w:rFonts w:ascii="Cambria Math" w:hAnsi="Cambria Math"/>
              </w:rPr>
            </m:ctrlPr>
          </m:e>
          <m:sub>
            <m:r>
              <m:rPr>
                <m:sty m:val="p"/>
              </m:rPr>
              <w:rPr>
                <w:rFonts w:ascii="Cambria Math" w:hAnsi="Cambria Math"/>
              </w:rPr>
              <m:t>1</m:t>
            </m:r>
            <m:ctrlPr>
              <w:rPr>
                <w:rFonts w:ascii="Cambria Math" w:hAnsi="Cambria Math"/>
              </w:rPr>
            </m:ctrlPr>
          </m:sub>
        </m:sSub>
      </m:oMath>
      <w:r>
        <w:rPr>
          <w:rFonts w:hint="eastAsia"/>
        </w:rPr>
        <w:t>，</w:t>
      </w:r>
      <m:oMath>
        <m:sSub>
          <m:sSubPr>
            <m:ctrlPr>
              <w:rPr>
                <w:rFonts w:ascii="Cambria Math" w:hAnsi="Cambria Math"/>
              </w:rPr>
            </m:ctrlPr>
          </m:sSubPr>
          <m:e>
            <m:r>
              <m:rPr/>
              <w:rPr>
                <w:rFonts w:ascii="Cambria Math" w:hAnsi="Cambria Math"/>
              </w:rPr>
              <m:t>k</m:t>
            </m:r>
            <m:ctrlPr>
              <w:rPr>
                <w:rFonts w:ascii="Cambria Math" w:hAnsi="Cambria Math"/>
              </w:rPr>
            </m:ctrlPr>
          </m:e>
          <m:sub>
            <m:r>
              <m:rPr>
                <m:sty m:val="p"/>
              </m:rPr>
              <w:rPr>
                <w:rFonts w:ascii="Cambria Math" w:hAnsi="Cambria Math"/>
              </w:rPr>
              <m:t>2</m:t>
            </m:r>
            <m:ctrlPr>
              <w:rPr>
                <w:rFonts w:ascii="Cambria Math" w:hAnsi="Cambria Math"/>
              </w:rPr>
            </m:ctrlPr>
          </m:sub>
        </m:sSub>
      </m:oMath>
      <w:r>
        <w:rPr>
          <w:rFonts w:hint="eastAsia"/>
        </w:rPr>
        <w:t>——常量的数值；</w:t>
      </w:r>
    </w:p>
    <w:p>
      <w:pPr>
        <w:pStyle w:val="58"/>
        <w:ind w:firstLine="420"/>
      </w:pPr>
      <w:r>
        <w:tab/>
      </w:r>
      <m:oMath>
        <m:r>
          <m:rPr/>
          <w:rPr>
            <w:rFonts w:ascii="Cambria Math"/>
          </w:rPr>
          <m:t>B(</m:t>
        </m:r>
        <m:sSub>
          <m:sSubPr>
            <m:ctrlPr>
              <w:rPr>
                <w:rFonts w:ascii="Cambria Math" w:hAnsi="Cambria Math"/>
                <w:i/>
              </w:rPr>
            </m:ctrlPr>
          </m:sSubPr>
          <m:e>
            <m:r>
              <m:rPr/>
              <w:rPr>
                <w:rFonts w:ascii="Cambria Math"/>
              </w:rPr>
              <m:t>T</m:t>
            </m:r>
            <m:ctrlPr>
              <w:rPr>
                <w:rFonts w:ascii="Cambria Math" w:hAnsi="Cambria Math"/>
                <w:i/>
              </w:rPr>
            </m:ctrlPr>
          </m:e>
          <m:sub>
            <m:r>
              <m:rPr/>
              <w:rPr>
                <w:rFonts w:ascii="Cambria Math"/>
              </w:rPr>
              <m:t>S</m:t>
            </m:r>
            <m:ctrlPr>
              <w:rPr>
                <w:rFonts w:ascii="Cambria Math" w:hAnsi="Cambria Math"/>
                <w:i/>
              </w:rPr>
            </m:ctrlPr>
          </m:sub>
        </m:sSub>
        <m:r>
          <m:rPr/>
          <w:rPr>
            <w:rFonts w:ascii="Cambria Math"/>
          </w:rPr>
          <m:t>)</m:t>
        </m:r>
      </m:oMath>
      <w:r>
        <w:rPr>
          <w:rFonts w:hint="eastAsia"/>
        </w:rPr>
        <w:t>——海表辐射亮度值的数值，单位为</w:t>
      </w:r>
      <w:r>
        <w:t>W/m2∙sr</w:t>
      </w:r>
      <w:r>
        <w:rPr>
          <w:rFonts w:hint="eastAsia"/>
        </w:rPr>
        <w:t>。</w:t>
      </w:r>
    </w:p>
    <w:p>
      <w:pPr>
        <w:pStyle w:val="176"/>
      </w:pPr>
      <m:oMath>
        <m:sSub>
          <m:sSubPr>
            <m:ctrlPr>
              <w:rPr>
                <w:rFonts w:ascii="Cambria Math" w:hAnsi="Cambria Math"/>
                <w:i/>
              </w:rPr>
            </m:ctrlPr>
          </m:sSubPr>
          <m:e>
            <m:r>
              <m:rPr/>
              <w:rPr>
                <w:rFonts w:ascii="Cambria Math"/>
              </w:rPr>
              <m:t>k</m:t>
            </m:r>
            <m:ctrlPr>
              <w:rPr>
                <w:rFonts w:ascii="Cambria Math" w:hAnsi="Cambria Math"/>
                <w:i/>
              </w:rPr>
            </m:ctrlPr>
          </m:e>
          <m:sub>
            <m:r>
              <m:rPr/>
              <w:rPr>
                <w:rFonts w:ascii="Cambria Math"/>
              </w:rPr>
              <m:t>1</m:t>
            </m:r>
            <m:ctrlPr>
              <w:rPr>
                <w:rFonts w:ascii="Cambria Math" w:hAnsi="Cambria Math"/>
                <w:i/>
              </w:rPr>
            </m:ctrlPr>
          </m:sub>
        </m:sSub>
        <m:r>
          <m:rPr/>
          <w:rPr>
            <w:rFonts w:ascii="Cambria Math"/>
          </w:rPr>
          <m:t>=</m:t>
        </m:r>
        <m:f>
          <m:fPr>
            <m:ctrlPr>
              <w:rPr>
                <w:rFonts w:ascii="Cambria Math" w:hAnsi="Cambria Math"/>
                <w:i/>
              </w:rPr>
            </m:ctrlPr>
          </m:fPr>
          <m:num>
            <m:sSub>
              <m:sSubPr>
                <m:ctrlPr>
                  <w:rPr>
                    <w:rFonts w:ascii="Cambria Math" w:hAnsi="Cambria Math"/>
                    <w:i/>
                  </w:rPr>
                </m:ctrlPr>
              </m:sSubPr>
              <m:e>
                <m:r>
                  <m:rPr/>
                  <w:rPr>
                    <w:rFonts w:ascii="Cambria Math"/>
                  </w:rPr>
                  <m:t>c</m:t>
                </m:r>
                <m:ctrlPr>
                  <w:rPr>
                    <w:rFonts w:ascii="Cambria Math" w:hAnsi="Cambria Math"/>
                    <w:i/>
                  </w:rPr>
                </m:ctrlPr>
              </m:e>
              <m:sub>
                <m:r>
                  <m:rPr/>
                  <w:rPr>
                    <w:rFonts w:ascii="Cambria Math"/>
                  </w:rPr>
                  <m:t>1</m:t>
                </m:r>
                <m:ctrlPr>
                  <w:rPr>
                    <w:rFonts w:ascii="Cambria Math" w:hAnsi="Cambria Math"/>
                    <w:i/>
                  </w:rPr>
                </m:ctrlPr>
              </m:sub>
            </m:sSub>
            <m:ctrlPr>
              <w:rPr>
                <w:rFonts w:ascii="Cambria Math" w:hAnsi="Cambria Math"/>
                <w:i/>
              </w:rPr>
            </m:ctrlPr>
          </m:num>
          <m:den>
            <m:sSup>
              <m:sSupPr>
                <m:ctrlPr>
                  <w:rPr>
                    <w:rFonts w:ascii="Cambria Math" w:hAnsi="Cambria Math"/>
                    <w:i/>
                  </w:rPr>
                </m:ctrlPr>
              </m:sSupPr>
              <m:e>
                <m:r>
                  <m:rPr/>
                  <w:rPr>
                    <w:rFonts w:ascii="Cambria Math"/>
                  </w:rPr>
                  <m:t>λ</m:t>
                </m:r>
                <m:ctrlPr>
                  <w:rPr>
                    <w:rFonts w:ascii="Cambria Math" w:hAnsi="Cambria Math"/>
                    <w:i/>
                  </w:rPr>
                </m:ctrlPr>
              </m:e>
              <m:sup>
                <m:r>
                  <m:rPr/>
                  <w:rPr>
                    <w:rFonts w:ascii="Cambria Math"/>
                  </w:rPr>
                  <m:t>5</m:t>
                </m:r>
                <m:ctrlPr>
                  <w:rPr>
                    <w:rFonts w:ascii="Cambria Math" w:hAnsi="Cambria Math"/>
                    <w:i/>
                  </w:rPr>
                </m:ctrlPr>
              </m:sup>
            </m:sSup>
            <m:ctrlPr>
              <w:rPr>
                <w:rFonts w:ascii="Cambria Math" w:hAnsi="Cambria Math"/>
                <w:i/>
              </w:rPr>
            </m:ctrlPr>
          </m:den>
        </m:f>
      </m:oMath>
      <w:r>
        <w:rPr>
          <w:rFonts w:hint="eastAsia"/>
        </w:rPr>
        <w:t>，</w:t>
      </w:r>
      <m:oMath>
        <m:sSub>
          <m:sSubPr>
            <m:ctrlPr>
              <w:rPr>
                <w:rFonts w:ascii="Cambria Math" w:hAnsi="Cambria Math"/>
                <w:i/>
              </w:rPr>
            </m:ctrlPr>
          </m:sSubPr>
          <m:e>
            <m:r>
              <m:rPr/>
              <w:rPr>
                <w:rFonts w:ascii="Cambria Math"/>
              </w:rPr>
              <m:t>k</m:t>
            </m:r>
            <m:ctrlPr>
              <w:rPr>
                <w:rFonts w:ascii="Cambria Math" w:hAnsi="Cambria Math"/>
                <w:i/>
              </w:rPr>
            </m:ctrlPr>
          </m:e>
          <m:sub>
            <m:r>
              <m:rPr/>
              <w:rPr>
                <w:rFonts w:ascii="Cambria Math"/>
              </w:rPr>
              <m:t>2</m:t>
            </m:r>
            <m:ctrlPr>
              <w:rPr>
                <w:rFonts w:ascii="Cambria Math" w:hAnsi="Cambria Math"/>
                <w:i/>
              </w:rPr>
            </m:ctrlPr>
          </m:sub>
        </m:sSub>
        <m:r>
          <m:rPr/>
          <w:rPr>
            <w:rFonts w:ascii="Cambria Math"/>
          </w:rPr>
          <m:t>=</m:t>
        </m:r>
        <m:f>
          <m:fPr>
            <m:ctrlPr>
              <w:rPr>
                <w:rFonts w:ascii="Cambria Math" w:hAnsi="Cambria Math"/>
                <w:i/>
              </w:rPr>
            </m:ctrlPr>
          </m:fPr>
          <m:num>
            <m:sSub>
              <m:sSubPr>
                <m:ctrlPr>
                  <w:rPr>
                    <w:rFonts w:ascii="Cambria Math" w:hAnsi="Cambria Math"/>
                    <w:i/>
                  </w:rPr>
                </m:ctrlPr>
              </m:sSubPr>
              <m:e>
                <m:r>
                  <m:rPr/>
                  <w:rPr>
                    <w:rFonts w:ascii="Cambria Math"/>
                  </w:rPr>
                  <m:t>c</m:t>
                </m:r>
                <m:ctrlPr>
                  <w:rPr>
                    <w:rFonts w:ascii="Cambria Math" w:hAnsi="Cambria Math"/>
                    <w:i/>
                  </w:rPr>
                </m:ctrlPr>
              </m:e>
              <m:sub>
                <m:r>
                  <m:rPr/>
                  <w:rPr>
                    <w:rFonts w:ascii="Cambria Math"/>
                  </w:rPr>
                  <m:t>2</m:t>
                </m:r>
                <m:ctrlPr>
                  <w:rPr>
                    <w:rFonts w:ascii="Cambria Math" w:hAnsi="Cambria Math"/>
                    <w:i/>
                  </w:rPr>
                </m:ctrlPr>
              </m:sub>
            </m:sSub>
            <m:ctrlPr>
              <w:rPr>
                <w:rFonts w:ascii="Cambria Math" w:hAnsi="Cambria Math"/>
                <w:i/>
              </w:rPr>
            </m:ctrlPr>
          </m:num>
          <m:den>
            <m:r>
              <m:rPr/>
              <w:rPr>
                <w:rFonts w:ascii="Cambria Math"/>
              </w:rPr>
              <m:t>λ</m:t>
            </m:r>
            <m:ctrlPr>
              <w:rPr>
                <w:rFonts w:ascii="Cambria Math" w:hAnsi="Cambria Math"/>
                <w:i/>
              </w:rPr>
            </m:ctrlPr>
          </m:den>
        </m:f>
      </m:oMath>
      <w:r>
        <w:rPr>
          <w:rFonts w:hint="eastAsia"/>
        </w:rPr>
        <w:t>，其中</w:t>
      </w:r>
      <m:oMath>
        <m:sSub>
          <m:sSubPr>
            <m:ctrlPr>
              <w:rPr>
                <w:rFonts w:ascii="Cambria Math" w:hAnsi="Cambria Math"/>
                <w:i/>
              </w:rPr>
            </m:ctrlPr>
          </m:sSubPr>
          <m:e>
            <m:r>
              <m:rPr/>
              <w:rPr>
                <w:rFonts w:ascii="Cambria Math"/>
              </w:rPr>
              <m:t>c</m:t>
            </m:r>
            <m:ctrlPr>
              <w:rPr>
                <w:rFonts w:ascii="Cambria Math" w:hAnsi="Cambria Math"/>
                <w:i/>
              </w:rPr>
            </m:ctrlPr>
          </m:e>
          <m:sub>
            <m:r>
              <m:rPr/>
              <w:rPr>
                <w:rFonts w:ascii="Cambria Math"/>
              </w:rPr>
              <m:t>1</m:t>
            </m:r>
            <m:ctrlPr>
              <w:rPr>
                <w:rFonts w:ascii="Cambria Math" w:hAnsi="Cambria Math"/>
                <w:i/>
              </w:rPr>
            </m:ctrlPr>
          </m:sub>
        </m:sSub>
        <m:r>
          <m:rPr/>
          <w:rPr>
            <w:rFonts w:ascii="Cambria Math"/>
          </w:rPr>
          <m:t>=1.19104×1</m:t>
        </m:r>
        <m:sSup>
          <m:sSupPr>
            <m:ctrlPr>
              <w:rPr>
                <w:rFonts w:ascii="Cambria Math" w:hAnsi="Cambria Math"/>
                <w:i/>
              </w:rPr>
            </m:ctrlPr>
          </m:sSupPr>
          <m:e>
            <m:r>
              <m:rPr/>
              <w:rPr>
                <w:rFonts w:ascii="Cambria Math"/>
              </w:rPr>
              <m:t>0</m:t>
            </m:r>
            <m:ctrlPr>
              <w:rPr>
                <w:rFonts w:ascii="Cambria Math" w:hAnsi="Cambria Math"/>
                <w:i/>
              </w:rPr>
            </m:ctrlPr>
          </m:e>
          <m:sup>
            <m:r>
              <m:rPr/>
              <w:rPr>
                <w:rFonts w:ascii="Cambria Math"/>
              </w:rPr>
              <m:t>8</m:t>
            </m:r>
            <m:ctrlPr>
              <w:rPr>
                <w:rFonts w:ascii="Cambria Math" w:hAnsi="Cambria Math"/>
                <w:i/>
              </w:rPr>
            </m:ctrlPr>
          </m:sup>
        </m:sSup>
        <m:r>
          <m:rPr/>
          <w:rPr>
            <w:rFonts w:ascii="Cambria Math"/>
          </w:rPr>
          <m:t>W</m:t>
        </m:r>
        <m:r>
          <m:rPr/>
          <w:rPr>
            <w:rFonts w:ascii="Cambria Math" w:hAnsi="Cambria Math" w:cs="Cambria Math"/>
          </w:rPr>
          <m:t>∙μ</m:t>
        </m:r>
        <m:sSup>
          <m:sSupPr>
            <m:ctrlPr>
              <w:rPr>
                <w:rFonts w:ascii="Cambria Math" w:hAnsi="Cambria Math"/>
                <w:i/>
              </w:rPr>
            </m:ctrlPr>
          </m:sSupPr>
          <m:e>
            <m:r>
              <m:rPr/>
              <w:rPr>
                <w:rFonts w:ascii="Cambria Math"/>
              </w:rPr>
              <m:t>m</m:t>
            </m:r>
            <m:ctrlPr>
              <w:rPr>
                <w:rFonts w:ascii="Cambria Math" w:hAnsi="Cambria Math"/>
                <w:i/>
              </w:rPr>
            </m:ctrlPr>
          </m:e>
          <m:sup>
            <m:r>
              <m:rPr/>
              <w:rPr>
                <w:rFonts w:ascii="Cambria Math"/>
              </w:rPr>
              <m:t>4</m:t>
            </m:r>
            <m:ctrlPr>
              <w:rPr>
                <w:rFonts w:ascii="Cambria Math" w:hAnsi="Cambria Math"/>
                <w:i/>
              </w:rPr>
            </m:ctrlPr>
          </m:sup>
        </m:sSup>
        <m:r>
          <m:rPr/>
          <w:rPr>
            <w:rFonts w:ascii="Cambria Math" w:hAnsi="Cambria Math" w:cs="Cambria Math"/>
          </w:rPr>
          <m:t>∙</m:t>
        </m:r>
        <m:sSup>
          <m:sSupPr>
            <m:ctrlPr>
              <w:rPr>
                <w:rFonts w:ascii="Cambria Math" w:hAnsi="Cambria Math"/>
                <w:i/>
              </w:rPr>
            </m:ctrlPr>
          </m:sSupPr>
          <m:e>
            <m:r>
              <m:rPr/>
              <w:rPr>
                <w:rFonts w:ascii="Cambria Math"/>
              </w:rPr>
              <m:t>m</m:t>
            </m:r>
            <m:ctrlPr>
              <w:rPr>
                <w:rFonts w:ascii="Cambria Math" w:hAnsi="Cambria Math"/>
                <w:i/>
              </w:rPr>
            </m:ctrlPr>
          </m:e>
          <m:sup>
            <m:r>
              <m:rPr/>
              <w:rPr>
                <w:rFonts w:ascii="Cambria Math"/>
              </w:rPr>
              <m:t>−2</m:t>
            </m:r>
            <m:ctrlPr>
              <w:rPr>
                <w:rFonts w:ascii="Cambria Math" w:hAnsi="Cambria Math"/>
                <w:i/>
              </w:rPr>
            </m:ctrlPr>
          </m:sup>
        </m:sSup>
        <m:r>
          <m:rPr/>
          <w:rPr>
            <w:rFonts w:ascii="Cambria Math" w:hAnsi="Cambria Math" w:cs="Cambria Math"/>
          </w:rPr>
          <m:t>∙</m:t>
        </m:r>
        <m:r>
          <m:rPr/>
          <w:rPr>
            <w:rFonts w:ascii="Cambria Math"/>
          </w:rPr>
          <m:t>s</m:t>
        </m:r>
        <m:sSup>
          <m:sSupPr>
            <m:ctrlPr>
              <w:rPr>
                <w:rFonts w:ascii="Cambria Math" w:hAnsi="Cambria Math"/>
                <w:i/>
              </w:rPr>
            </m:ctrlPr>
          </m:sSupPr>
          <m:e>
            <m:r>
              <m:rPr/>
              <w:rPr>
                <w:rFonts w:ascii="Cambria Math"/>
              </w:rPr>
              <m:t>r</m:t>
            </m:r>
            <m:ctrlPr>
              <w:rPr>
                <w:rFonts w:ascii="Cambria Math" w:hAnsi="Cambria Math"/>
                <w:i/>
              </w:rPr>
            </m:ctrlPr>
          </m:e>
          <m:sup>
            <m:r>
              <m:rPr/>
              <w:rPr>
                <w:rFonts w:ascii="Cambria Math"/>
              </w:rPr>
              <m:t>−1</m:t>
            </m:r>
            <m:ctrlPr>
              <w:rPr>
                <w:rFonts w:ascii="Cambria Math" w:hAnsi="Cambria Math"/>
                <w:i/>
              </w:rPr>
            </m:ctrlPr>
          </m:sup>
        </m:sSup>
      </m:oMath>
      <w:r>
        <w:rPr>
          <w:rFonts w:hint="eastAsia"/>
        </w:rPr>
        <w:t>，</w:t>
      </w:r>
      <m:oMath>
        <m:sSub>
          <m:sSubPr>
            <m:ctrlPr>
              <w:rPr>
                <w:rFonts w:ascii="Cambria Math" w:hAnsi="Cambria Math"/>
                <w:i/>
              </w:rPr>
            </m:ctrlPr>
          </m:sSubPr>
          <m:e>
            <m:r>
              <m:rPr/>
              <w:rPr>
                <w:rFonts w:ascii="Cambria Math"/>
              </w:rPr>
              <m:t>c</m:t>
            </m:r>
            <m:ctrlPr>
              <w:rPr>
                <w:rFonts w:ascii="Cambria Math" w:hAnsi="Cambria Math"/>
                <w:i/>
              </w:rPr>
            </m:ctrlPr>
          </m:e>
          <m:sub>
            <m:r>
              <m:rPr/>
              <w:rPr>
                <w:rFonts w:ascii="Cambria Math"/>
              </w:rPr>
              <m:t>2</m:t>
            </m:r>
            <m:ctrlPr>
              <w:rPr>
                <w:rFonts w:ascii="Cambria Math" w:hAnsi="Cambria Math"/>
                <w:i/>
              </w:rPr>
            </m:ctrlPr>
          </m:sub>
        </m:sSub>
        <m:r>
          <m:rPr/>
          <w:rPr>
            <w:rFonts w:ascii="Cambria Math"/>
          </w:rPr>
          <m:t>=14387.7μm</m:t>
        </m:r>
        <m:r>
          <m:rPr/>
          <w:rPr>
            <w:rFonts w:ascii="Cambria Math" w:hAnsi="Cambria Math" w:cs="Cambria Math"/>
          </w:rPr>
          <m:t>∙</m:t>
        </m:r>
        <m:r>
          <m:rPr/>
          <w:rPr>
            <w:rFonts w:ascii="Cambria Math"/>
          </w:rPr>
          <m:t>K</m:t>
        </m:r>
      </m:oMath>
      <w:r>
        <w:rPr>
          <w:rFonts w:hint="eastAsia"/>
        </w:rPr>
        <w:t>，</w:t>
      </w:r>
      <m:oMath>
        <m:r>
          <m:rPr/>
          <w:rPr>
            <w:rFonts w:ascii="Cambria Math"/>
          </w:rPr>
          <m:t>λ</m:t>
        </m:r>
      </m:oMath>
      <w:r>
        <w:rPr>
          <w:rFonts w:hint="eastAsia"/>
        </w:rPr>
        <w:t>是有效波长。</w:t>
      </w:r>
      <m:oMath>
        <m:sSub>
          <m:sSubPr>
            <m:ctrlPr>
              <w:rPr>
                <w:rFonts w:ascii="Cambria Math" w:hAnsi="Cambria Math"/>
                <w:i/>
              </w:rPr>
            </m:ctrlPr>
          </m:sSubPr>
          <m:e>
            <m:r>
              <m:rPr/>
              <w:rPr>
                <w:rFonts w:ascii="Cambria Math"/>
              </w:rPr>
              <m:t>k</m:t>
            </m:r>
            <m:ctrlPr>
              <w:rPr>
                <w:rFonts w:ascii="Cambria Math" w:hAnsi="Cambria Math"/>
                <w:i/>
              </w:rPr>
            </m:ctrlPr>
          </m:e>
          <m:sub>
            <m:r>
              <m:rPr/>
              <w:rPr>
                <w:rFonts w:ascii="Cambria Math"/>
              </w:rPr>
              <m:t>1</m:t>
            </m:r>
            <m:ctrlPr>
              <w:rPr>
                <w:rFonts w:ascii="Cambria Math" w:hAnsi="Cambria Math"/>
                <w:i/>
              </w:rPr>
            </m:ctrlPr>
          </m:sub>
        </m:sSub>
      </m:oMath>
      <w:r>
        <w:rPr>
          <w:rFonts w:hint="eastAsia"/>
        </w:rPr>
        <w:t>和</w:t>
      </w:r>
      <m:oMath>
        <m:sSub>
          <m:sSubPr>
            <m:ctrlPr>
              <w:rPr>
                <w:rFonts w:ascii="Cambria Math" w:hAnsi="Cambria Math"/>
                <w:i/>
              </w:rPr>
            </m:ctrlPr>
          </m:sSubPr>
          <m:e>
            <m:r>
              <m:rPr/>
              <w:rPr>
                <w:rFonts w:ascii="Cambria Math"/>
              </w:rPr>
              <m:t>k</m:t>
            </m:r>
            <m:ctrlPr>
              <w:rPr>
                <w:rFonts w:ascii="Cambria Math" w:hAnsi="Cambria Math"/>
                <w:i/>
              </w:rPr>
            </m:ctrlPr>
          </m:e>
          <m:sub>
            <m:r>
              <m:rPr/>
              <w:rPr>
                <w:rFonts w:ascii="Cambria Math"/>
              </w:rPr>
              <m:t>2</m:t>
            </m:r>
            <m:ctrlPr>
              <w:rPr>
                <w:rFonts w:ascii="Cambria Math" w:hAnsi="Cambria Math"/>
                <w:i/>
              </w:rPr>
            </m:ctrlPr>
          </m:sub>
        </m:sSub>
      </m:oMath>
      <w:r>
        <w:rPr>
          <w:rFonts w:hint="eastAsia"/>
        </w:rPr>
        <w:t>也可参照相关研究成果或有关机构验证过的经验数值。</w:t>
      </w:r>
    </w:p>
    <w:p>
      <w:pPr>
        <w:pStyle w:val="80"/>
        <w:numPr>
          <w:ilvl w:val="0"/>
          <w:numId w:val="0"/>
        </w:numPr>
        <w:spacing w:before="120" w:after="120"/>
      </w:pPr>
      <w:bookmarkStart w:id="532" w:name="_Toc169514932"/>
      <w:bookmarkStart w:id="533" w:name="_Toc191026484"/>
      <w:bookmarkStart w:id="534" w:name="_Toc191041652"/>
      <w:bookmarkStart w:id="535" w:name="_Toc191041482"/>
      <w:bookmarkStart w:id="536" w:name="_Toc191041000"/>
      <w:r>
        <w:rPr>
          <w:rFonts w:hint="eastAsia"/>
        </w:rPr>
        <w:t>C.2 Qin单窗算法</w:t>
      </w:r>
      <w:bookmarkEnd w:id="532"/>
      <w:bookmarkEnd w:id="533"/>
      <w:bookmarkEnd w:id="534"/>
      <w:bookmarkEnd w:id="535"/>
      <w:bookmarkEnd w:id="536"/>
    </w:p>
    <w:p>
      <w:pPr>
        <w:pStyle w:val="58"/>
        <w:ind w:firstLine="420"/>
      </w:pPr>
      <w:r>
        <w:rPr>
          <w:rFonts w:hint="eastAsia"/>
        </w:rPr>
        <w:t>Qin单窗算法的具体计算过程如下：</w:t>
      </w:r>
    </w:p>
    <w:p>
      <w:pPr>
        <w:pStyle w:val="176"/>
        <w:numPr>
          <w:ilvl w:val="0"/>
          <w:numId w:val="47"/>
        </w:numPr>
      </w:pPr>
      <w:r>
        <w:rPr>
          <w:rFonts w:hint="eastAsia"/>
        </w:rPr>
        <w:t>利用下式求解表层海水温度：</w:t>
      </w:r>
    </w:p>
    <w:p>
      <w:pPr>
        <w:pStyle w:val="115"/>
        <w:rPr>
          <w:rFonts w:hint="eastAsia"/>
        </w:rPr>
      </w:pPr>
      <w:r>
        <w:rPr>
          <w:rFonts w:hint="eastAsia"/>
        </w:rPr>
        <w:tab/>
      </w:r>
      <m:oMath>
        <m:sSub>
          <m:sSubPr>
            <m:ctrlPr>
              <w:rPr>
                <w:rFonts w:ascii="Cambria Math" w:hAnsi="Cambria Math"/>
                <w:i/>
              </w:rPr>
            </m:ctrlPr>
          </m:sSubPr>
          <m:e>
            <m:r>
              <m:rPr/>
              <w:rPr>
                <w:rFonts w:ascii="Cambria Math"/>
              </w:rPr>
              <m:t>T</m:t>
            </m:r>
            <m:ctrlPr>
              <w:rPr>
                <w:rFonts w:ascii="Cambria Math" w:hAnsi="Cambria Math"/>
                <w:i/>
              </w:rPr>
            </m:ctrlPr>
          </m:e>
          <m:sub>
            <m:r>
              <m:rPr/>
              <w:rPr>
                <w:rFonts w:ascii="Cambria Math"/>
              </w:rPr>
              <m:t>s</m:t>
            </m:r>
            <m:ctrlPr>
              <w:rPr>
                <w:rFonts w:ascii="Cambria Math" w:hAnsi="Cambria Math"/>
                <w:i/>
              </w:rPr>
            </m:ctrlPr>
          </m:sub>
        </m:sSub>
        <m:r>
          <m:rPr/>
          <w:rPr>
            <w:rFonts w:ascii="Cambria Math"/>
          </w:rPr>
          <m:t>=[(a(1−C−D)+b(1−C−D)+C+D)</m:t>
        </m:r>
        <m:sSub>
          <m:sSubPr>
            <m:ctrlPr>
              <w:rPr>
                <w:rFonts w:ascii="Cambria Math" w:hAnsi="Cambria Math"/>
                <w:i/>
              </w:rPr>
            </m:ctrlPr>
          </m:sSubPr>
          <m:e>
            <m:r>
              <m:rPr/>
              <w:rPr>
                <w:rFonts w:ascii="Cambria Math"/>
              </w:rPr>
              <m:t>T</m:t>
            </m:r>
            <m:ctrlPr>
              <w:rPr>
                <w:rFonts w:ascii="Cambria Math" w:hAnsi="Cambria Math"/>
                <w:i/>
              </w:rPr>
            </m:ctrlPr>
          </m:e>
          <m:sub>
            <m:r>
              <m:rPr/>
              <w:rPr>
                <w:rFonts w:ascii="Cambria Math"/>
              </w:rPr>
              <m:t>sensor</m:t>
            </m:r>
            <m:ctrlPr>
              <w:rPr>
                <w:rFonts w:ascii="Cambria Math" w:hAnsi="Cambria Math"/>
                <w:i/>
              </w:rPr>
            </m:ctrlPr>
          </m:sub>
        </m:sSub>
        <m:r>
          <m:rPr/>
          <w:rPr>
            <w:rFonts w:ascii="Cambria Math"/>
          </w:rPr>
          <m:t>−D</m:t>
        </m:r>
        <m:sSub>
          <m:sSubPr>
            <m:ctrlPr>
              <w:rPr>
                <w:rFonts w:ascii="Cambria Math" w:hAnsi="Cambria Math"/>
                <w:i/>
              </w:rPr>
            </m:ctrlPr>
          </m:sSubPr>
          <m:e>
            <m:r>
              <m:rPr/>
              <w:rPr>
                <w:rFonts w:ascii="Cambria Math"/>
              </w:rPr>
              <m:t>T</m:t>
            </m:r>
            <m:ctrlPr>
              <w:rPr>
                <w:rFonts w:ascii="Cambria Math" w:hAnsi="Cambria Math"/>
                <w:i/>
              </w:rPr>
            </m:ctrlPr>
          </m:e>
          <m:sub>
            <m:r>
              <m:rPr/>
              <w:rPr>
                <w:rFonts w:ascii="Cambria Math"/>
              </w:rPr>
              <m:t>a</m:t>
            </m:r>
            <m:ctrlPr>
              <w:rPr>
                <w:rFonts w:ascii="Cambria Math" w:hAnsi="Cambria Math"/>
                <w:i/>
              </w:rPr>
            </m:ctrlPr>
          </m:sub>
        </m:sSub>
        <m:r>
          <m:rPr/>
          <w:rPr>
            <w:rFonts w:ascii="Cambria Math"/>
          </w:rPr>
          <m:t>]/C</m:t>
        </m:r>
        <m:r>
          <m:rPr/>
          <w:rPr>
            <w:rFonts w:hint="eastAsia" w:ascii="Cambria Math"/>
          </w:rPr>
          <m:t xml:space="preserve"> </m:t>
        </m:r>
      </m:oMath>
      <w:r>
        <w:rPr>
          <w:rFonts w:hint="eastAsia" w:ascii="微软雅黑" w:hAnsi="微软雅黑" w:eastAsia="微软雅黑"/>
        </w:rPr>
        <w:tab/>
      </w:r>
      <w:r>
        <w:t>(C.</w:t>
      </w:r>
      <w:r>
        <w:fldChar w:fldCharType="begin"/>
      </w:r>
      <w:r>
        <w:instrText xml:space="preserve">  seq fulu_equation_133845925091358345  </w:instrText>
      </w:r>
      <w:r>
        <w:fldChar w:fldCharType="separate"/>
      </w:r>
      <w:r>
        <w:rPr>
          <w:rFonts w:hint="eastAsia"/>
        </w:rPr>
        <w:t>2</w:t>
      </w:r>
      <w:r>
        <w:rPr>
          <w:rFonts w:hint="eastAsia"/>
        </w:rPr>
        <w:fldChar w:fldCharType="end"/>
      </w:r>
      <w:r>
        <w:t>)</w:t>
      </w:r>
    </w:p>
    <w:p>
      <w:pPr>
        <w:pStyle w:val="57"/>
        <w:ind w:left="420" w:firstLine="420"/>
      </w:pPr>
      <w:r>
        <w:rPr>
          <w:rFonts w:hint="eastAsia"/>
        </w:rPr>
        <w:t>式中：</w:t>
      </w:r>
    </w:p>
    <w:p>
      <w:pPr>
        <w:pStyle w:val="58"/>
        <w:ind w:firstLine="420"/>
      </w:pPr>
      <w:r>
        <w:tab/>
      </w:r>
      <m:oMath>
        <m:sSub>
          <m:sSubPr>
            <m:ctrlPr>
              <w:rPr>
                <w:rFonts w:ascii="Cambria Math" w:hAnsi="Cambria Math"/>
                <w:i/>
              </w:rPr>
            </m:ctrlPr>
          </m:sSubPr>
          <m:e>
            <m:r>
              <m:rPr/>
              <w:rPr>
                <w:rFonts w:ascii="Cambria Math"/>
              </w:rPr>
              <m:t>T</m:t>
            </m:r>
            <m:ctrlPr>
              <w:rPr>
                <w:rFonts w:ascii="Cambria Math" w:hAnsi="Cambria Math"/>
                <w:i/>
              </w:rPr>
            </m:ctrlPr>
          </m:e>
          <m:sub>
            <m:r>
              <m:rPr/>
              <w:rPr>
                <w:rFonts w:ascii="Cambria Math"/>
              </w:rPr>
              <m:t>S</m:t>
            </m:r>
            <m:ctrlPr>
              <w:rPr>
                <w:rFonts w:ascii="Cambria Math" w:hAnsi="Cambria Math"/>
                <w:i/>
              </w:rPr>
            </m:ctrlPr>
          </m:sub>
        </m:sSub>
      </m:oMath>
      <w:r>
        <w:rPr>
          <w:rFonts w:hint="eastAsia"/>
        </w:rPr>
        <w:t>——海水表面温度的数值，单位为开尔文（</w:t>
      </w:r>
      <w:r>
        <w:t>K</w:t>
      </w:r>
      <w:r>
        <w:rPr>
          <w:rFonts w:hint="eastAsia"/>
        </w:rPr>
        <w:t>）</w:t>
      </w:r>
      <w:r>
        <w:t>；</w:t>
      </w:r>
    </w:p>
    <w:p>
      <w:pPr>
        <w:pStyle w:val="58"/>
        <w:ind w:firstLine="420"/>
      </w:pPr>
      <w:r>
        <w:tab/>
      </w:r>
      <w:r>
        <w:rPr>
          <w:rFonts w:hint="eastAsia"/>
        </w:rPr>
        <w:t>a，b——回归系数的数值，可按照</w:t>
      </w:r>
      <w:r>
        <w:rPr>
          <w:rFonts w:hint="eastAsia" w:hAnsi="宋体" w:cs="MingLiU"/>
        </w:rPr>
        <w:t>相关</w:t>
      </w:r>
      <w:r>
        <w:rPr>
          <w:rFonts w:hint="eastAsia"/>
        </w:rPr>
        <w:t>研究成果或有关机构验证过的经验数值；</w:t>
      </w:r>
    </w:p>
    <w:p>
      <w:pPr>
        <w:pStyle w:val="58"/>
        <w:ind w:firstLine="420"/>
        <w:rPr>
          <w:rFonts w:hint="eastAsia" w:hAnsi="宋体" w:cs="MingLiU"/>
        </w:rPr>
      </w:pPr>
      <w:r>
        <w:tab/>
      </w:r>
      <m:oMath>
        <m:sSub>
          <m:sSubPr>
            <m:ctrlPr>
              <w:rPr>
                <w:rFonts w:ascii="Cambria Math" w:hAnsi="Cambria Math"/>
                <w:i/>
              </w:rPr>
            </m:ctrlPr>
          </m:sSubPr>
          <m:e>
            <m:r>
              <m:rPr/>
              <w:rPr>
                <w:rFonts w:ascii="Cambria Math"/>
              </w:rPr>
              <m:t>T</m:t>
            </m:r>
            <m:ctrlPr>
              <w:rPr>
                <w:rFonts w:ascii="Cambria Math" w:hAnsi="Cambria Math"/>
                <w:i/>
              </w:rPr>
            </m:ctrlPr>
          </m:e>
          <m:sub>
            <m:r>
              <m:rPr/>
              <w:rPr>
                <w:rFonts w:ascii="Cambria Math"/>
              </w:rPr>
              <m:t>sensor</m:t>
            </m:r>
            <m:ctrlPr>
              <w:rPr>
                <w:rFonts w:ascii="Cambria Math" w:hAnsi="Cambria Math"/>
                <w:i/>
              </w:rPr>
            </m:ctrlPr>
          </m:sub>
        </m:sSub>
      </m:oMath>
      <w:r>
        <w:rPr>
          <w:rFonts w:hint="eastAsia"/>
        </w:rPr>
        <w:t>——高亮温度的数值，</w:t>
      </w:r>
      <w:r>
        <w:rPr>
          <w:rFonts w:hint="eastAsia" w:hAnsi="宋体" w:cs="MingLiU"/>
        </w:rPr>
        <w:t>单位为开尔文（K）</w:t>
      </w:r>
      <w:r>
        <w:rPr>
          <w:rFonts w:hAnsi="宋体" w:cs="MingLiU"/>
        </w:rPr>
        <w:t>；</w:t>
      </w:r>
    </w:p>
    <w:p>
      <w:pPr>
        <w:pStyle w:val="58"/>
        <w:ind w:firstLine="420"/>
      </w:pPr>
      <w:r>
        <w:tab/>
      </w:r>
      <m:oMath>
        <m:sSub>
          <m:sSubPr>
            <m:ctrlPr>
              <w:rPr>
                <w:rFonts w:ascii="Cambria Math" w:hAnsi="Cambria Math"/>
                <w:i/>
              </w:rPr>
            </m:ctrlPr>
          </m:sSubPr>
          <m:e>
            <m:r>
              <m:rPr/>
              <w:rPr>
                <w:rFonts w:ascii="Cambria Math"/>
              </w:rPr>
              <m:t>T</m:t>
            </m:r>
            <m:ctrlPr>
              <w:rPr>
                <w:rFonts w:ascii="Cambria Math" w:hAnsi="Cambria Math"/>
                <w:i/>
              </w:rPr>
            </m:ctrlPr>
          </m:e>
          <m:sub>
            <m:r>
              <m:rPr/>
              <w:rPr>
                <w:rFonts w:ascii="Cambria Math"/>
              </w:rPr>
              <m:t>a</m:t>
            </m:r>
            <m:ctrlPr>
              <w:rPr>
                <w:rFonts w:ascii="Cambria Math" w:hAnsi="Cambria Math"/>
                <w:i/>
              </w:rPr>
            </m:ctrlPr>
          </m:sub>
        </m:sSub>
      </m:oMath>
      <w:r>
        <w:rPr>
          <w:rFonts w:hint="eastAsia"/>
        </w:rPr>
        <w:t>——</w:t>
      </w:r>
      <w:r>
        <w:t>大气向上平均作用温度的数值，</w:t>
      </w:r>
      <w:r>
        <w:rPr>
          <w:rFonts w:hint="eastAsia"/>
        </w:rPr>
        <w:t>单位为开尔文（</w:t>
      </w:r>
      <w:r>
        <w:t>K</w:t>
      </w:r>
      <w:r>
        <w:rPr>
          <w:rFonts w:hint="eastAsia"/>
        </w:rPr>
        <w:t>）</w:t>
      </w:r>
      <w:r>
        <w:t>；</w:t>
      </w:r>
    </w:p>
    <w:p>
      <w:pPr>
        <w:pStyle w:val="58"/>
        <w:ind w:firstLine="420"/>
      </w:pPr>
      <w:r>
        <w:tab/>
      </w:r>
      <m:oMath>
        <m:sSub>
          <m:sSubPr>
            <m:ctrlPr>
              <w:rPr>
                <w:rFonts w:ascii="Cambria Math" w:hAnsi="Cambria Math"/>
                <w:i/>
              </w:rPr>
            </m:ctrlPr>
          </m:sSubPr>
          <m:e>
            <m:r>
              <m:rPr/>
              <w:rPr>
                <w:rFonts w:ascii="Cambria Math"/>
              </w:rPr>
              <m:t>T</m:t>
            </m:r>
            <m:ctrlPr>
              <w:rPr>
                <w:rFonts w:ascii="Cambria Math" w:hAnsi="Cambria Math"/>
                <w:i/>
              </w:rPr>
            </m:ctrlPr>
          </m:e>
          <m:sub>
            <m:r>
              <m:rPr/>
              <w:rPr>
                <w:rFonts w:ascii="Cambria Math"/>
              </w:rPr>
              <m:t>sensor</m:t>
            </m:r>
            <m:ctrlPr>
              <w:rPr>
                <w:rFonts w:ascii="Cambria Math" w:hAnsi="Cambria Math"/>
                <w:i/>
              </w:rPr>
            </m:ctrlPr>
          </m:sub>
        </m:sSub>
      </m:oMath>
      <w:r>
        <w:rPr>
          <w:rFonts w:hint="eastAsia"/>
        </w:rPr>
        <w:t>可用Planck函数求解，计算公式如下：</w:t>
      </w:r>
    </w:p>
    <w:p>
      <w:pPr>
        <w:pStyle w:val="115"/>
        <w:rPr>
          <w:rFonts w:hint="eastAsia"/>
        </w:rPr>
      </w:pPr>
      <w:r>
        <w:rPr>
          <w:rFonts w:hint="eastAsia"/>
        </w:rPr>
        <w:tab/>
      </w:r>
      <m:oMath>
        <m:sSub>
          <m:sSubPr>
            <m:ctrlPr>
              <w:rPr>
                <w:rFonts w:ascii="Cambria Math" w:hAnsi="Cambria Math"/>
                <w:i/>
              </w:rPr>
            </m:ctrlPr>
          </m:sSubPr>
          <m:e>
            <m:r>
              <m:rPr/>
              <w:rPr>
                <w:rFonts w:ascii="Cambria Math"/>
              </w:rPr>
              <m:t>T</m:t>
            </m:r>
            <m:ctrlPr>
              <w:rPr>
                <w:rFonts w:ascii="Cambria Math" w:hAnsi="Cambria Math"/>
                <w:i/>
              </w:rPr>
            </m:ctrlPr>
          </m:e>
          <m:sub>
            <m:r>
              <m:rPr/>
              <w:rPr>
                <w:rFonts w:ascii="Cambria Math"/>
              </w:rPr>
              <m:t>sensor</m:t>
            </m:r>
            <m:ctrlPr>
              <w:rPr>
                <w:rFonts w:ascii="Cambria Math" w:hAnsi="Cambria Math"/>
                <w:i/>
              </w:rPr>
            </m:ctrlPr>
          </m:sub>
        </m:sSub>
        <m:r>
          <m:rPr/>
          <w:rPr>
            <w:rFonts w:ascii="Cambria Math"/>
          </w:rPr>
          <m:t>=</m:t>
        </m:r>
        <m:f>
          <m:fPr>
            <m:ctrlPr>
              <w:rPr>
                <w:rFonts w:ascii="Cambria Math" w:hAnsi="Cambria Math"/>
                <w:i/>
              </w:rPr>
            </m:ctrlPr>
          </m:fPr>
          <m:num>
            <m:sSub>
              <m:sSubPr>
                <m:ctrlPr>
                  <w:rPr>
                    <w:rFonts w:ascii="Cambria Math" w:hAnsi="Cambria Math"/>
                    <w:i/>
                  </w:rPr>
                </m:ctrlPr>
              </m:sSubPr>
              <m:e>
                <m:r>
                  <m:rPr/>
                  <w:rPr>
                    <w:rFonts w:ascii="Cambria Math"/>
                  </w:rPr>
                  <m:t>K</m:t>
                </m:r>
                <m:ctrlPr>
                  <w:rPr>
                    <w:rFonts w:ascii="Cambria Math" w:hAnsi="Cambria Math"/>
                    <w:i/>
                  </w:rPr>
                </m:ctrlPr>
              </m:e>
              <m:sub>
                <m:r>
                  <m:rPr/>
                  <w:rPr>
                    <w:rFonts w:ascii="Cambria Math"/>
                  </w:rPr>
                  <m:t>2</m:t>
                </m:r>
                <m:ctrlPr>
                  <w:rPr>
                    <w:rFonts w:ascii="Cambria Math" w:hAnsi="Cambria Math"/>
                    <w:i/>
                  </w:rPr>
                </m:ctrlPr>
              </m:sub>
            </m:sSub>
            <m:ctrlPr>
              <w:rPr>
                <w:rFonts w:ascii="Cambria Math" w:hAnsi="Cambria Math"/>
                <w:i/>
              </w:rPr>
            </m:ctrlPr>
          </m:num>
          <m:den>
            <m:func>
              <m:funcPr>
                <m:ctrlPr>
                  <w:rPr>
                    <w:rFonts w:ascii="Cambria Math" w:hAnsi="Cambria Math"/>
                    <w:i/>
                  </w:rPr>
                </m:ctrlPr>
              </m:funcPr>
              <m:fName>
                <m:r>
                  <m:rPr/>
                  <w:rPr>
                    <w:rFonts w:ascii="Cambria Math"/>
                  </w:rPr>
                  <m:t>ln</m:t>
                </m:r>
                <m:ctrlPr>
                  <w:rPr>
                    <w:rFonts w:ascii="Cambria Math" w:hAnsi="Cambria Math"/>
                    <w:i/>
                  </w:rPr>
                </m:ctrlPr>
              </m:fName>
              <m:e>
                <m:r>
                  <m:rPr/>
                  <w:rPr>
                    <w:rFonts w:ascii="Cambria Math"/>
                  </w:rPr>
                  <m:t>(</m:t>
                </m:r>
                <m:ctrlPr>
                  <w:rPr>
                    <w:rFonts w:ascii="Cambria Math" w:hAnsi="Cambria Math"/>
                    <w:i/>
                  </w:rPr>
                </m:ctrlPr>
              </m:e>
            </m:func>
            <m:r>
              <m:rPr/>
              <w:rPr>
                <w:rFonts w:ascii="Cambria Math"/>
              </w:rPr>
              <m:t>1+</m:t>
            </m:r>
            <m:f>
              <m:fPr>
                <m:ctrlPr>
                  <w:rPr>
                    <w:rFonts w:ascii="Cambria Math" w:hAnsi="Cambria Math"/>
                    <w:i/>
                  </w:rPr>
                </m:ctrlPr>
              </m:fPr>
              <m:num>
                <m:sSub>
                  <m:sSubPr>
                    <m:ctrlPr>
                      <w:rPr>
                        <w:rFonts w:ascii="Cambria Math" w:hAnsi="Cambria Math"/>
                        <w:i/>
                      </w:rPr>
                    </m:ctrlPr>
                  </m:sSubPr>
                  <m:e>
                    <m:r>
                      <m:rPr/>
                      <w:rPr>
                        <w:rFonts w:ascii="Cambria Math"/>
                      </w:rPr>
                      <m:t>K</m:t>
                    </m:r>
                    <m:ctrlPr>
                      <w:rPr>
                        <w:rFonts w:ascii="Cambria Math" w:hAnsi="Cambria Math"/>
                        <w:i/>
                      </w:rPr>
                    </m:ctrlPr>
                  </m:e>
                  <m:sub>
                    <m:r>
                      <m:rPr/>
                      <w:rPr>
                        <w:rFonts w:ascii="Cambria Math"/>
                      </w:rPr>
                      <m:t>1</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sensor</m:t>
                    </m:r>
                    <m:ctrlPr>
                      <w:rPr>
                        <w:rFonts w:ascii="Cambria Math" w:hAnsi="Cambria Math"/>
                        <w:i/>
                      </w:rPr>
                    </m:ctrlPr>
                  </m:sub>
                </m:sSub>
                <m:ctrlPr>
                  <w:rPr>
                    <w:rFonts w:ascii="Cambria Math" w:hAnsi="Cambria Math"/>
                    <w:i/>
                  </w:rPr>
                </m:ctrlPr>
              </m:den>
            </m:f>
            <m:r>
              <m:rPr/>
              <w:rPr>
                <w:rFonts w:ascii="Cambria Math"/>
              </w:rPr>
              <m:t>)</m:t>
            </m:r>
            <m:ctrlPr>
              <w:rPr>
                <w:rFonts w:ascii="Cambria Math" w:hAnsi="Cambria Math"/>
                <w:i/>
              </w:rPr>
            </m:ctrlPr>
          </m:den>
        </m:f>
        <m:r>
          <m:rPr/>
          <w:rPr>
            <w:rFonts w:ascii="Cambria Math" w:hAnsi="Cambria Math"/>
          </w:rPr>
          <m:t xml:space="preserve"> </m:t>
        </m:r>
      </m:oMath>
      <w:r>
        <w:rPr>
          <w:rFonts w:hint="eastAsia" w:ascii="微软雅黑" w:hAnsi="微软雅黑" w:eastAsia="微软雅黑"/>
        </w:rPr>
        <w:tab/>
      </w:r>
      <w:r>
        <w:t>(C.</w:t>
      </w:r>
      <w:r>
        <w:fldChar w:fldCharType="begin"/>
      </w:r>
      <w:r>
        <w:instrText xml:space="preserve">  seq fulu_equation_133845925091358345  </w:instrText>
      </w:r>
      <w:r>
        <w:fldChar w:fldCharType="separate"/>
      </w:r>
      <w:r>
        <w:rPr>
          <w:rFonts w:hint="eastAsia"/>
        </w:rPr>
        <w:t>3</w:t>
      </w:r>
      <w:r>
        <w:rPr>
          <w:rFonts w:hint="eastAsia"/>
        </w:rPr>
        <w:fldChar w:fldCharType="end"/>
      </w:r>
      <w:r>
        <w:t>)</w:t>
      </w:r>
    </w:p>
    <w:p>
      <w:pPr>
        <w:pStyle w:val="57"/>
        <w:ind w:left="420" w:firstLine="420"/>
      </w:pPr>
      <w:r>
        <w:rPr>
          <w:rFonts w:hint="eastAsia"/>
        </w:rPr>
        <w:t>式中：</w:t>
      </w:r>
    </w:p>
    <w:p>
      <w:pPr>
        <w:pStyle w:val="58"/>
        <w:ind w:firstLine="420"/>
      </w:pPr>
      <w:r>
        <w:tab/>
      </w:r>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sensor</m:t>
            </m:r>
            <m:ctrlPr>
              <w:rPr>
                <w:rFonts w:ascii="Cambria Math" w:hAnsi="Cambria Math"/>
                <w:i/>
              </w:rPr>
            </m:ctrlPr>
          </m:sub>
        </m:sSub>
      </m:oMath>
      <w:r>
        <w:rPr>
          <w:rFonts w:hint="eastAsia"/>
        </w:rPr>
        <w:t>——</w:t>
      </w:r>
      <w:r>
        <w:t>表观辐亮度的数值，单位为瓦每平方米每立体角每微米</w:t>
      </w:r>
      <w:r>
        <w:rPr>
          <w:rFonts w:hint="eastAsia"/>
        </w:rPr>
        <w:t>（</w:t>
      </w:r>
      <m:oMath>
        <m:r>
          <m:rPr/>
          <w:rPr>
            <w:rFonts w:ascii="Cambria Math"/>
          </w:rPr>
          <m:t>W/</m:t>
        </m:r>
        <m:sSup>
          <m:sSupPr>
            <m:ctrlPr>
              <w:rPr>
                <w:rFonts w:ascii="Cambria Math" w:hAnsi="Cambria Math"/>
                <w:i/>
              </w:rPr>
            </m:ctrlPr>
          </m:sSupPr>
          <m:e>
            <m:r>
              <m:rPr/>
              <w:rPr>
                <w:rFonts w:ascii="Cambria Math"/>
              </w:rPr>
              <m:t>m</m:t>
            </m:r>
            <m:ctrlPr>
              <w:rPr>
                <w:rFonts w:ascii="Cambria Math" w:hAnsi="Cambria Math"/>
                <w:i/>
              </w:rPr>
            </m:ctrlPr>
          </m:e>
          <m:sup>
            <m:r>
              <m:rPr/>
              <w:rPr>
                <w:rFonts w:ascii="Cambria Math"/>
              </w:rPr>
              <m:t>2</m:t>
            </m:r>
            <m:ctrlPr>
              <w:rPr>
                <w:rFonts w:ascii="Cambria Math" w:hAnsi="Cambria Math"/>
                <w:i/>
              </w:rPr>
            </m:ctrlPr>
          </m:sup>
        </m:sSup>
        <m:r>
          <m:rPr/>
          <w:rPr>
            <w:rFonts w:ascii="Cambria Math" w:hAnsi="Cambria Math"/>
          </w:rPr>
          <m:t>∙</m:t>
        </m:r>
        <m:r>
          <m:rPr/>
          <w:rPr>
            <w:rFonts w:ascii="Cambria Math"/>
          </w:rPr>
          <m:t>sr</m:t>
        </m:r>
        <m:r>
          <m:rPr/>
          <w:rPr>
            <w:rFonts w:ascii="Cambria Math" w:hAnsi="Cambria Math" w:cs="Cambria Math"/>
          </w:rPr>
          <m:t>∙μ</m:t>
        </m:r>
        <m:r>
          <m:rPr/>
          <w:rPr>
            <w:rFonts w:ascii="Cambria Math"/>
          </w:rPr>
          <m:t>m</m:t>
        </m:r>
      </m:oMath>
      <w:r>
        <w:rPr>
          <w:rFonts w:hint="eastAsia"/>
        </w:rPr>
        <w:t>）；</w:t>
      </w:r>
    </w:p>
    <w:p>
      <w:pPr>
        <w:pStyle w:val="58"/>
        <w:ind w:firstLine="420"/>
      </w:pPr>
      <w:r>
        <w:tab/>
      </w:r>
      <m:oMath>
        <m:sSub>
          <m:sSubPr>
            <m:ctrlPr>
              <w:rPr>
                <w:rFonts w:ascii="Cambria Math" w:hAnsi="Cambria Math"/>
                <w:i/>
              </w:rPr>
            </m:ctrlPr>
          </m:sSubPr>
          <m:e>
            <m:r>
              <m:rPr/>
              <w:rPr>
                <w:rFonts w:ascii="Cambria Math"/>
              </w:rPr>
              <m:t>K</m:t>
            </m:r>
            <m:ctrlPr>
              <w:rPr>
                <w:rFonts w:ascii="Cambria Math" w:hAnsi="Cambria Math"/>
                <w:i/>
              </w:rPr>
            </m:ctrlPr>
          </m:e>
          <m:sub>
            <m:r>
              <m:rPr/>
              <w:rPr>
                <w:rFonts w:ascii="Cambria Math"/>
              </w:rPr>
              <m:t>1</m:t>
            </m:r>
            <m:ctrlPr>
              <w:rPr>
                <w:rFonts w:ascii="Cambria Math" w:hAnsi="Cambria Math"/>
                <w:i/>
              </w:rPr>
            </m:ctrlPr>
          </m:sub>
        </m:sSub>
      </m:oMath>
      <w:r>
        <w:rPr>
          <w:rFonts w:hint="eastAsia"/>
        </w:rPr>
        <w:t>，</w:t>
      </w:r>
      <m:oMath>
        <m:sSub>
          <m:sSubPr>
            <m:ctrlPr>
              <w:rPr>
                <w:rFonts w:ascii="Cambria Math" w:hAnsi="Cambria Math"/>
                <w:i/>
              </w:rPr>
            </m:ctrlPr>
          </m:sSubPr>
          <m:e>
            <m:r>
              <m:rPr/>
              <w:rPr>
                <w:rFonts w:ascii="Cambria Math"/>
              </w:rPr>
              <m:t>K</m:t>
            </m:r>
            <m:ctrlPr>
              <w:rPr>
                <w:rFonts w:ascii="Cambria Math" w:hAnsi="Cambria Math"/>
                <w:i/>
              </w:rPr>
            </m:ctrlPr>
          </m:e>
          <m:sub>
            <m:r>
              <m:rPr/>
              <w:rPr>
                <w:rFonts w:ascii="Cambria Math"/>
              </w:rPr>
              <m:t>2</m:t>
            </m:r>
            <m:ctrlPr>
              <w:rPr>
                <w:rFonts w:ascii="Cambria Math" w:hAnsi="Cambria Math"/>
                <w:i/>
              </w:rPr>
            </m:ctrlPr>
          </m:sub>
        </m:sSub>
      </m:oMath>
      <w:r>
        <w:rPr>
          <w:rFonts w:hint="eastAsia"/>
        </w:rPr>
        <w:t>——</w:t>
      </w:r>
      <w:r>
        <w:t>常量，可通过遥感影像的头文件查询，也可参照相关研究成果或有关机构验证过的经验数值。</w:t>
      </w:r>
    </w:p>
    <w:p>
      <w:pPr>
        <w:pStyle w:val="115"/>
        <w:rPr>
          <w:rFonts w:hint="eastAsia"/>
        </w:rPr>
      </w:pPr>
      <w:r>
        <w:rPr>
          <w:rFonts w:hint="eastAsia"/>
        </w:rPr>
        <w:tab/>
      </w:r>
      <m:oMath>
        <m:sSub>
          <m:sSubPr>
            <m:ctrlPr>
              <w:rPr>
                <w:rFonts w:ascii="Cambria Math" w:hAnsi="Cambria Math"/>
                <w:i/>
              </w:rPr>
            </m:ctrlPr>
          </m:sSubPr>
          <m:e>
            <m:r>
              <m:rPr/>
              <w:rPr>
                <w:rFonts w:ascii="Cambria Math"/>
              </w:rPr>
              <m:t>T</m:t>
            </m:r>
            <m:ctrlPr>
              <w:rPr>
                <w:rFonts w:ascii="Cambria Math" w:hAnsi="Cambria Math"/>
                <w:i/>
              </w:rPr>
            </m:ctrlPr>
          </m:e>
          <m:sub>
            <m:r>
              <m:rPr/>
              <w:rPr>
                <w:rFonts w:ascii="Cambria Math"/>
              </w:rPr>
              <m:t>a</m:t>
            </m:r>
            <m:ctrlPr>
              <w:rPr>
                <w:rFonts w:ascii="Cambria Math" w:hAnsi="Cambria Math"/>
                <w:i/>
              </w:rPr>
            </m:ctrlPr>
          </m:sub>
        </m:sSub>
        <m:r>
          <m:rPr/>
          <w:rPr>
            <w:rFonts w:ascii="Cambria Math"/>
          </w:rPr>
          <m:t>=m+n</m:t>
        </m:r>
        <m:r>
          <m:rPr/>
          <w:rPr>
            <w:rFonts w:ascii="Cambria Math" w:hAnsi="Cambria Math" w:cs="Cambria Math"/>
          </w:rPr>
          <m:t>∙</m:t>
        </m:r>
        <m:sSub>
          <m:sSubPr>
            <m:ctrlPr>
              <w:rPr>
                <w:rFonts w:ascii="Cambria Math" w:hAnsi="Cambria Math"/>
                <w:i/>
              </w:rPr>
            </m:ctrlPr>
          </m:sSubPr>
          <m:e>
            <m:r>
              <m:rPr/>
              <w:rPr>
                <w:rFonts w:ascii="Cambria Math"/>
              </w:rPr>
              <m:t>T</m:t>
            </m:r>
            <m:ctrlPr>
              <w:rPr>
                <w:rFonts w:ascii="Cambria Math" w:hAnsi="Cambria Math"/>
                <w:i/>
              </w:rPr>
            </m:ctrlPr>
          </m:e>
          <m:sub>
            <m:r>
              <m:rPr/>
              <w:rPr>
                <w:rFonts w:ascii="Cambria Math"/>
              </w:rPr>
              <m:t>0</m:t>
            </m:r>
            <m:ctrlPr>
              <w:rPr>
                <w:rFonts w:ascii="Cambria Math" w:hAnsi="Cambria Math"/>
                <w:i/>
              </w:rPr>
            </m:ctrlPr>
          </m:sub>
        </m:sSub>
        <m:r>
          <m:rPr/>
          <w:rPr>
            <w:rFonts w:ascii="Cambria Math" w:hAnsi="Cambria Math"/>
          </w:rPr>
          <m:t xml:space="preserve"> </m:t>
        </m:r>
      </m:oMath>
      <w:r>
        <w:rPr>
          <w:rFonts w:hint="eastAsia" w:ascii="微软雅黑" w:hAnsi="微软雅黑" w:eastAsia="微软雅黑"/>
        </w:rPr>
        <w:tab/>
      </w:r>
      <w:r>
        <w:t>(C.</w:t>
      </w:r>
      <w:r>
        <w:fldChar w:fldCharType="begin"/>
      </w:r>
      <w:r>
        <w:instrText xml:space="preserve">  seq fulu_equation_133845925091358345  </w:instrText>
      </w:r>
      <w:r>
        <w:fldChar w:fldCharType="separate"/>
      </w:r>
      <w:r>
        <w:rPr>
          <w:rFonts w:hint="eastAsia"/>
        </w:rPr>
        <w:t>4</w:t>
      </w:r>
      <w:r>
        <w:rPr>
          <w:rFonts w:hint="eastAsia"/>
        </w:rPr>
        <w:fldChar w:fldCharType="end"/>
      </w:r>
      <w:r>
        <w:t>)</w:t>
      </w:r>
    </w:p>
    <w:p>
      <w:pPr>
        <w:pStyle w:val="57"/>
        <w:ind w:left="420" w:firstLine="420"/>
      </w:pPr>
      <w:r>
        <w:rPr>
          <w:rFonts w:hint="eastAsia"/>
        </w:rPr>
        <w:t>式中：</w:t>
      </w:r>
    </w:p>
    <w:p>
      <w:pPr>
        <w:pStyle w:val="58"/>
        <w:ind w:firstLine="420"/>
      </w:pPr>
      <w:r>
        <w:tab/>
      </w:r>
      <m:oMath>
        <m:r>
          <m:rPr/>
          <w:rPr>
            <w:rFonts w:ascii="Cambria Math"/>
          </w:rPr>
          <m:t>m</m:t>
        </m:r>
      </m:oMath>
      <w:r>
        <w:rPr>
          <w:rFonts w:hint="eastAsia"/>
        </w:rPr>
        <w:t>，</w:t>
      </w:r>
      <m:oMath>
        <m:r>
          <m:rPr/>
          <w:rPr>
            <w:rFonts w:ascii="Cambria Math"/>
          </w:rPr>
          <m:t>n</m:t>
        </m:r>
      </m:oMath>
      <w:r>
        <w:rPr>
          <w:rFonts w:hint="eastAsia"/>
        </w:rPr>
        <w:t>——</w:t>
      </w:r>
      <w:r>
        <w:t>回归系数的数值，</w:t>
      </w:r>
      <m:oMath>
        <m:r>
          <m:rPr/>
          <w:rPr>
            <w:rFonts w:ascii="Cambria Math"/>
          </w:rPr>
          <m:t>m</m:t>
        </m:r>
      </m:oMath>
      <w:r>
        <w:t>和</w:t>
      </w:r>
      <m:oMath>
        <m:r>
          <m:rPr/>
          <w:rPr>
            <w:rFonts w:ascii="Cambria Math"/>
          </w:rPr>
          <m:t>n</m:t>
        </m:r>
      </m:oMath>
      <w:r>
        <w:t>的计算可参照相关研究成果或有关机构验证过的经验数值；</w:t>
      </w:r>
    </w:p>
    <w:p>
      <w:pPr>
        <w:pStyle w:val="58"/>
        <w:ind w:firstLine="420"/>
      </w:pPr>
      <w:r>
        <w:tab/>
      </w:r>
      <m:oMath>
        <m:sSub>
          <m:sSubPr>
            <m:ctrlPr>
              <w:rPr>
                <w:rFonts w:ascii="Cambria Math" w:hAnsi="Cambria Math"/>
                <w:i/>
              </w:rPr>
            </m:ctrlPr>
          </m:sSubPr>
          <m:e>
            <m:r>
              <m:rPr/>
              <w:rPr>
                <w:rFonts w:ascii="Cambria Math"/>
              </w:rPr>
              <m:t>T</m:t>
            </m:r>
            <m:ctrlPr>
              <w:rPr>
                <w:rFonts w:ascii="Cambria Math" w:hAnsi="Cambria Math"/>
                <w:i/>
              </w:rPr>
            </m:ctrlPr>
          </m:e>
          <m:sub>
            <m:r>
              <m:rPr/>
              <w:rPr>
                <w:rFonts w:ascii="Cambria Math"/>
              </w:rPr>
              <m:t>0</m:t>
            </m:r>
            <m:ctrlPr>
              <w:rPr>
                <w:rFonts w:ascii="Cambria Math" w:hAnsi="Cambria Math"/>
                <w:i/>
              </w:rPr>
            </m:ctrlPr>
          </m:sub>
        </m:sSub>
      </m:oMath>
      <w:r>
        <w:rPr>
          <w:rFonts w:hint="eastAsia"/>
        </w:rPr>
        <w:t>——</w:t>
      </w:r>
      <w:r>
        <w:t>水面平均大气温度（海面以上2 m处 ）</w:t>
      </w:r>
      <w:r>
        <w:rPr>
          <w:rFonts w:hint="eastAsia"/>
        </w:rPr>
        <w:t>。</w:t>
      </w:r>
    </w:p>
    <w:p>
      <w:pPr>
        <w:pStyle w:val="176"/>
      </w:pPr>
      <w:r>
        <w:rPr>
          <w:rFonts w:hint="eastAsia"/>
        </w:rPr>
        <w:t>C和D的计算公式如下：</w:t>
      </w:r>
    </w:p>
    <w:p>
      <w:pPr>
        <w:pStyle w:val="115"/>
        <w:rPr>
          <w:rFonts w:hint="eastAsia"/>
        </w:rPr>
      </w:pPr>
      <w:r>
        <w:rPr>
          <w:rFonts w:hint="eastAsia"/>
        </w:rPr>
        <w:tab/>
      </w:r>
      <m:oMath>
        <m:r>
          <m:rPr/>
          <w:rPr>
            <w:rFonts w:ascii="Cambria Math"/>
          </w:rPr>
          <m:t>C=τ</m:t>
        </m:r>
        <m:r>
          <m:rPr/>
          <w:rPr>
            <w:rFonts w:ascii="Cambria Math" w:hAnsi="Cambria Math" w:cs="Cambria Math"/>
          </w:rPr>
          <m:t>∙</m:t>
        </m:r>
        <m:r>
          <m:rPr/>
          <w:rPr>
            <w:rFonts w:ascii="Cambria Math"/>
          </w:rPr>
          <m:t>ε</m:t>
        </m:r>
        <m:r>
          <m:rPr/>
          <w:rPr>
            <w:rFonts w:hint="eastAsia" w:ascii="Cambria Math"/>
          </w:rPr>
          <m:t xml:space="preserve"> </m:t>
        </m:r>
      </m:oMath>
      <w:r>
        <w:rPr>
          <w:rFonts w:hint="eastAsia" w:ascii="微软雅黑" w:hAnsi="微软雅黑" w:eastAsia="微软雅黑"/>
        </w:rPr>
        <w:tab/>
      </w:r>
      <w:r>
        <w:t>(C.</w:t>
      </w:r>
      <w:r>
        <w:fldChar w:fldCharType="begin"/>
      </w:r>
      <w:r>
        <w:instrText xml:space="preserve">  seq fulu_equation_133845925091358345  </w:instrText>
      </w:r>
      <w:r>
        <w:fldChar w:fldCharType="separate"/>
      </w:r>
      <w:r>
        <w:rPr>
          <w:rFonts w:hint="eastAsia"/>
        </w:rPr>
        <w:t>5</w:t>
      </w:r>
      <w:r>
        <w:rPr>
          <w:rFonts w:hint="eastAsia"/>
        </w:rPr>
        <w:fldChar w:fldCharType="end"/>
      </w:r>
      <w:r>
        <w:t>)</w:t>
      </w:r>
    </w:p>
    <w:p>
      <w:pPr>
        <w:pStyle w:val="57"/>
        <w:ind w:left="420" w:firstLine="420"/>
      </w:pPr>
      <w:r>
        <w:rPr>
          <w:rFonts w:hint="eastAsia"/>
        </w:rPr>
        <w:t>式中：</w:t>
      </w:r>
    </w:p>
    <w:p>
      <w:pPr>
        <w:pStyle w:val="58"/>
        <w:ind w:firstLine="420"/>
      </w:pPr>
      <w:r>
        <w:tab/>
      </w:r>
      <m:oMath>
        <m:r>
          <m:rPr/>
          <w:rPr>
            <w:rFonts w:ascii="Cambria Math"/>
          </w:rPr>
          <m:t>ε</m:t>
        </m:r>
      </m:oMath>
      <w:r>
        <w:rPr>
          <w:rFonts w:hint="eastAsia"/>
        </w:rPr>
        <w:t>——水表比辐射率的数值，</w:t>
      </w:r>
      <w:r>
        <w:t>无量纲；</w:t>
      </w:r>
    </w:p>
    <w:p>
      <w:pPr>
        <w:pStyle w:val="58"/>
        <w:ind w:firstLine="420"/>
      </w:pPr>
      <w:r>
        <w:tab/>
      </w:r>
      <m:oMath>
        <m:r>
          <m:rPr/>
          <w:rPr>
            <w:rFonts w:ascii="Cambria Math"/>
          </w:rPr>
          <m:t>τ</m:t>
        </m:r>
      </m:oMath>
      <w:r>
        <w:rPr>
          <w:rFonts w:hint="eastAsia"/>
        </w:rPr>
        <w:t>——</w:t>
      </w:r>
      <w:r>
        <w:t>大气透过率的数值，无量纲。</w:t>
      </w:r>
    </w:p>
    <w:p>
      <w:pPr>
        <w:pStyle w:val="115"/>
        <w:rPr>
          <w:rFonts w:hint="eastAsia"/>
        </w:rPr>
      </w:pPr>
      <w:r>
        <w:rPr>
          <w:rFonts w:hint="eastAsia"/>
        </w:rPr>
        <w:tab/>
      </w:r>
      <m:oMath>
        <m:r>
          <m:rPr/>
          <w:rPr>
            <w:rFonts w:ascii="Cambria Math"/>
          </w:rPr>
          <m:t>D=(1−τ)[1+τ(1−ε)]</m:t>
        </m:r>
        <m:r>
          <m:rPr/>
          <w:rPr>
            <w:rFonts w:hint="eastAsia" w:ascii="Cambria Math"/>
          </w:rPr>
          <m:t xml:space="preserve"> </m:t>
        </m:r>
      </m:oMath>
      <w:r>
        <w:rPr>
          <w:rFonts w:hint="eastAsia" w:ascii="微软雅黑" w:hAnsi="微软雅黑" w:eastAsia="微软雅黑"/>
        </w:rPr>
        <w:tab/>
      </w:r>
      <w:r>
        <w:t>(C.</w:t>
      </w:r>
      <w:r>
        <w:fldChar w:fldCharType="begin"/>
      </w:r>
      <w:r>
        <w:instrText xml:space="preserve">  seq fulu_equation_133845925091358345  </w:instrText>
      </w:r>
      <w:r>
        <w:fldChar w:fldCharType="separate"/>
      </w:r>
      <w:r>
        <w:rPr>
          <w:rFonts w:hint="eastAsia"/>
        </w:rPr>
        <w:t>6</w:t>
      </w:r>
      <w:r>
        <w:rPr>
          <w:rFonts w:hint="eastAsia"/>
        </w:rPr>
        <w:fldChar w:fldCharType="end"/>
      </w:r>
      <w:r>
        <w:t>)</w:t>
      </w:r>
    </w:p>
    <w:p>
      <w:pPr>
        <w:pStyle w:val="176"/>
      </w:pPr>
      <w:r>
        <w:rPr>
          <w:rFonts w:hint="eastAsia"/>
        </w:rPr>
        <w:t>参数获取要求</w:t>
      </w:r>
    </w:p>
    <w:p>
      <w:pPr>
        <w:pStyle w:val="111"/>
      </w:pPr>
      <w:r>
        <w:rPr>
          <w:rFonts w:hint="eastAsia"/>
        </w:rPr>
        <w:t>大气透过率（</w:t>
      </w:r>
      <m:oMath>
        <m:r>
          <m:rPr/>
          <w:rPr>
            <w:rFonts w:ascii="Cambria Math"/>
          </w:rPr>
          <m:t>τ</m:t>
        </m:r>
      </m:oMath>
      <w:r>
        <w:rPr>
          <w:rFonts w:hint="eastAsia"/>
        </w:rPr>
        <w:t>）和水表比辐射率（</w:t>
      </w:r>
      <m:oMath>
        <m:r>
          <m:rPr/>
          <w:rPr>
            <w:rFonts w:ascii="Cambria Math"/>
          </w:rPr>
          <m:t>ε</m:t>
        </m:r>
      </m:oMath>
      <w:r>
        <w:rPr>
          <w:rFonts w:hint="eastAsia"/>
        </w:rPr>
        <w:t xml:space="preserve">）可参照9.7.1和9.7.2中的方法获取； </w:t>
      </w:r>
    </w:p>
    <w:p>
      <w:pPr>
        <w:pStyle w:val="111"/>
      </w:pPr>
      <w:r>
        <w:rPr>
          <w:rFonts w:hint="eastAsia"/>
        </w:rPr>
        <w:t>水面平均大气温度</w:t>
      </w:r>
      <m:oMath>
        <m:sSub>
          <m:sSubPr>
            <m:ctrlPr>
              <w:rPr>
                <w:rFonts w:ascii="Cambria Math" w:hAnsi="Cambria Math"/>
                <w:i/>
              </w:rPr>
            </m:ctrlPr>
          </m:sSubPr>
          <m:e>
            <m:r>
              <m:rPr/>
              <w:rPr>
                <w:rFonts w:ascii="Cambria Math"/>
              </w:rPr>
              <m:t>T</m:t>
            </m:r>
            <m:ctrlPr>
              <w:rPr>
                <w:rFonts w:ascii="Cambria Math" w:hAnsi="Cambria Math"/>
                <w:i/>
              </w:rPr>
            </m:ctrlPr>
          </m:e>
          <m:sub>
            <m:r>
              <m:rPr/>
              <w:rPr>
                <w:rFonts w:ascii="Cambria Math"/>
              </w:rPr>
              <m:t>0</m:t>
            </m:r>
            <m:ctrlPr>
              <w:rPr>
                <w:rFonts w:ascii="Cambria Math" w:hAnsi="Cambria Math"/>
                <w:i/>
              </w:rPr>
            </m:ctrlPr>
          </m:sub>
        </m:sSub>
      </m:oMath>
      <w:r>
        <w:rPr>
          <w:rFonts w:hint="eastAsia"/>
        </w:rPr>
        <w:t>可在成像时刻实际测量获取，也可利用经过验证的大气温度产品。</w:t>
      </w:r>
    </w:p>
    <w:p>
      <w:pPr>
        <w:pStyle w:val="80"/>
        <w:numPr>
          <w:ilvl w:val="0"/>
          <w:numId w:val="0"/>
        </w:numPr>
        <w:spacing w:before="120" w:after="120"/>
      </w:pPr>
      <w:bookmarkStart w:id="537" w:name="_Toc191041483"/>
      <w:bookmarkStart w:id="538" w:name="_Toc191026485"/>
      <w:bookmarkStart w:id="539" w:name="_Toc169514933"/>
      <w:bookmarkStart w:id="540" w:name="_Toc191041001"/>
      <w:bookmarkStart w:id="541" w:name="_Toc191041653"/>
      <w:r>
        <w:rPr>
          <w:rFonts w:hint="eastAsia"/>
        </w:rPr>
        <w:t>C.3 普适单窗算法</w:t>
      </w:r>
      <w:bookmarkEnd w:id="537"/>
      <w:bookmarkEnd w:id="538"/>
      <w:bookmarkEnd w:id="539"/>
      <w:bookmarkEnd w:id="540"/>
      <w:bookmarkEnd w:id="541"/>
    </w:p>
    <w:p>
      <w:pPr>
        <w:pStyle w:val="58"/>
        <w:ind w:firstLine="420"/>
      </w:pPr>
      <w:r>
        <w:rPr>
          <w:rFonts w:hint="eastAsia"/>
        </w:rPr>
        <w:t>普适单窗算法的具体计算过程如下：</w:t>
      </w:r>
    </w:p>
    <w:p>
      <w:pPr>
        <w:pStyle w:val="176"/>
        <w:numPr>
          <w:ilvl w:val="0"/>
          <w:numId w:val="48"/>
        </w:numPr>
      </w:pPr>
      <w:r>
        <w:rPr>
          <w:rFonts w:hint="eastAsia"/>
        </w:rPr>
        <w:t>利用下式求解表层海水温度：</w:t>
      </w:r>
    </w:p>
    <w:p>
      <w:pPr>
        <w:pStyle w:val="115"/>
        <w:rPr>
          <w:rFonts w:hint="eastAsia"/>
        </w:rPr>
      </w:pPr>
      <w:r>
        <w:rPr>
          <w:rFonts w:hint="eastAsia"/>
        </w:rPr>
        <w:tab/>
      </w:r>
      <m:oMath>
        <m:sSub>
          <m:sSubPr>
            <m:ctrlPr>
              <w:rPr>
                <w:rFonts w:ascii="Cambria Math" w:hAnsi="Cambria Math"/>
                <w:i/>
              </w:rPr>
            </m:ctrlPr>
          </m:sSubPr>
          <m:e>
            <m:r>
              <m:rPr/>
              <w:rPr>
                <w:rFonts w:ascii="Cambria Math"/>
              </w:rPr>
              <m:t>T</m:t>
            </m:r>
            <m:ctrlPr>
              <w:rPr>
                <w:rFonts w:ascii="Cambria Math" w:hAnsi="Cambria Math"/>
                <w:i/>
              </w:rPr>
            </m:ctrlPr>
          </m:e>
          <m:sub>
            <m:r>
              <m:rPr/>
              <w:rPr>
                <w:rFonts w:ascii="Cambria Math"/>
              </w:rPr>
              <m:t>s</m:t>
            </m:r>
            <m:ctrlPr>
              <w:rPr>
                <w:rFonts w:ascii="Cambria Math" w:hAnsi="Cambria Math"/>
                <w:i/>
              </w:rPr>
            </m:ctrlPr>
          </m:sub>
        </m:sSub>
        <m:r>
          <m:rPr/>
          <w:rPr>
            <w:rFonts w:ascii="Cambria Math"/>
          </w:rPr>
          <m:t>=γ[</m:t>
        </m:r>
        <m:sSup>
          <m:sSupPr>
            <m:ctrlPr>
              <w:rPr>
                <w:rFonts w:ascii="Cambria Math" w:hAnsi="Cambria Math"/>
                <w:i/>
              </w:rPr>
            </m:ctrlPr>
          </m:sSupPr>
          <m:e>
            <m:r>
              <m:rPr/>
              <w:rPr>
                <w:rFonts w:ascii="Cambria Math"/>
              </w:rPr>
              <m:t>ε</m:t>
            </m:r>
            <m:ctrlPr>
              <w:rPr>
                <w:rFonts w:ascii="Cambria Math" w:hAnsi="Cambria Math"/>
                <w:i/>
              </w:rPr>
            </m:ctrlPr>
          </m:e>
          <m:sup>
            <m:r>
              <m:rPr/>
              <w:rPr>
                <w:rFonts w:ascii="Cambria Math"/>
              </w:rPr>
              <m:t>−1</m:t>
            </m:r>
            <m:ctrlPr>
              <w:rPr>
                <w:rFonts w:ascii="Cambria Math" w:hAnsi="Cambria Math"/>
                <w:i/>
              </w:rPr>
            </m:ctrlPr>
          </m:sup>
        </m:sSup>
        <m:r>
          <m:rPr/>
          <w:rPr>
            <w:rFonts w:ascii="Cambria Math"/>
          </w:rPr>
          <m:t>(</m:t>
        </m:r>
        <m:sSub>
          <m:sSubPr>
            <m:ctrlPr>
              <w:rPr>
                <w:rFonts w:ascii="Cambria Math" w:hAnsi="Cambria Math"/>
                <w:i/>
              </w:rPr>
            </m:ctrlPr>
          </m:sSubPr>
          <m:e>
            <m:r>
              <m:rPr/>
              <w:rPr>
                <w:rFonts w:ascii="Cambria Math"/>
              </w:rPr>
              <m:t>ψ</m:t>
            </m:r>
            <m:ctrlPr>
              <w:rPr>
                <w:rFonts w:ascii="Cambria Math" w:hAnsi="Cambria Math"/>
                <w:i/>
              </w:rPr>
            </m:ctrlPr>
          </m:e>
          <m:sub>
            <m:r>
              <m:rPr/>
              <w:rPr>
                <w:rFonts w:ascii="Cambria Math"/>
              </w:rPr>
              <m:t>1</m:t>
            </m:r>
            <m:ctrlPr>
              <w:rPr>
                <w:rFonts w:ascii="Cambria Math" w:hAnsi="Cambria Math"/>
                <w:i/>
              </w:rPr>
            </m:ctrlPr>
          </m:sub>
        </m:sSub>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sensor</m:t>
            </m:r>
            <m:ctrlPr>
              <w:rPr>
                <w:rFonts w:ascii="Cambria Math" w:hAnsi="Cambria Math"/>
                <w:i/>
              </w:rPr>
            </m:ctrlPr>
          </m:sub>
        </m:sSub>
        <m:r>
          <m:rPr/>
          <w:rPr>
            <w:rFonts w:ascii="Cambria Math"/>
          </w:rPr>
          <m:t>+</m:t>
        </m:r>
        <m:sSub>
          <m:sSubPr>
            <m:ctrlPr>
              <w:rPr>
                <w:rFonts w:ascii="Cambria Math" w:hAnsi="Cambria Math"/>
                <w:i/>
              </w:rPr>
            </m:ctrlPr>
          </m:sSubPr>
          <m:e>
            <m:r>
              <m:rPr/>
              <w:rPr>
                <w:rFonts w:ascii="Cambria Math"/>
              </w:rPr>
              <m:t>ψ</m:t>
            </m:r>
            <m:ctrlPr>
              <w:rPr>
                <w:rFonts w:ascii="Cambria Math" w:hAnsi="Cambria Math"/>
                <w:i/>
              </w:rPr>
            </m:ctrlPr>
          </m:e>
          <m:sub>
            <m:r>
              <m:rPr/>
              <w:rPr>
                <w:rFonts w:ascii="Cambria Math"/>
              </w:rPr>
              <m:t>2</m:t>
            </m:r>
            <m:ctrlPr>
              <w:rPr>
                <w:rFonts w:ascii="Cambria Math" w:hAnsi="Cambria Math"/>
                <w:i/>
              </w:rPr>
            </m:ctrlPr>
          </m:sub>
        </m:sSub>
        <m:r>
          <m:rPr/>
          <w:rPr>
            <w:rFonts w:ascii="Cambria Math"/>
          </w:rPr>
          <m:t>)+</m:t>
        </m:r>
        <m:sSub>
          <m:sSubPr>
            <m:ctrlPr>
              <w:rPr>
                <w:rFonts w:ascii="Cambria Math" w:hAnsi="Cambria Math"/>
                <w:i/>
              </w:rPr>
            </m:ctrlPr>
          </m:sSubPr>
          <m:e>
            <m:r>
              <m:rPr/>
              <w:rPr>
                <w:rFonts w:ascii="Cambria Math"/>
              </w:rPr>
              <m:t>ψ</m:t>
            </m:r>
            <m:ctrlPr>
              <w:rPr>
                <w:rFonts w:ascii="Cambria Math" w:hAnsi="Cambria Math"/>
                <w:i/>
              </w:rPr>
            </m:ctrlPr>
          </m:e>
          <m:sub>
            <m:r>
              <m:rPr/>
              <w:rPr>
                <w:rFonts w:ascii="Cambria Math"/>
              </w:rPr>
              <m:t>3</m:t>
            </m:r>
            <m:ctrlPr>
              <w:rPr>
                <w:rFonts w:ascii="Cambria Math" w:hAnsi="Cambria Math"/>
                <w:i/>
              </w:rPr>
            </m:ctrlPr>
          </m:sub>
        </m:sSub>
        <m:r>
          <m:rPr/>
          <w:rPr>
            <w:rFonts w:ascii="Cambria Math"/>
          </w:rPr>
          <m:t>]+δ</m:t>
        </m:r>
        <m:r>
          <m:rPr/>
          <w:rPr>
            <w:rFonts w:hint="eastAsia" w:ascii="Cambria Math"/>
          </w:rPr>
          <m:t xml:space="preserve"> </m:t>
        </m:r>
      </m:oMath>
      <w:r>
        <w:rPr>
          <w:rFonts w:hint="eastAsia" w:ascii="微软雅黑" w:hAnsi="微软雅黑" w:eastAsia="微软雅黑"/>
        </w:rPr>
        <w:tab/>
      </w:r>
      <w:r>
        <w:t>(C.</w:t>
      </w:r>
      <w:r>
        <w:fldChar w:fldCharType="begin"/>
      </w:r>
      <w:r>
        <w:instrText xml:space="preserve">  seq fulu_equation_133845925091358345  </w:instrText>
      </w:r>
      <w:r>
        <w:fldChar w:fldCharType="separate"/>
      </w:r>
      <w:r>
        <w:rPr>
          <w:rFonts w:hint="eastAsia"/>
        </w:rPr>
        <w:t>7</w:t>
      </w:r>
      <w:r>
        <w:rPr>
          <w:rFonts w:hint="eastAsia"/>
        </w:rPr>
        <w:fldChar w:fldCharType="end"/>
      </w:r>
      <w:r>
        <w:t>)</w:t>
      </w:r>
    </w:p>
    <w:p>
      <w:pPr>
        <w:pStyle w:val="57"/>
        <w:ind w:left="420" w:firstLine="420"/>
      </w:pPr>
      <w:r>
        <w:rPr>
          <w:rFonts w:hint="eastAsia"/>
        </w:rPr>
        <w:t>式中：</w:t>
      </w:r>
    </w:p>
    <w:p>
      <w:pPr>
        <w:pStyle w:val="58"/>
        <w:ind w:firstLine="420"/>
      </w:pPr>
      <w:r>
        <w:tab/>
      </w:r>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sensor</m:t>
            </m:r>
            <m:ctrlPr>
              <w:rPr>
                <w:rFonts w:ascii="Cambria Math" w:hAnsi="Cambria Math"/>
                <w:i/>
              </w:rPr>
            </m:ctrlPr>
          </m:sub>
        </m:sSub>
      </m:oMath>
      <w:r>
        <w:rPr>
          <w:rFonts w:hint="eastAsia"/>
        </w:rPr>
        <w:t>——</w:t>
      </w:r>
      <w:r>
        <w:t>表观辐亮度的数值，单位为瓦每平方米每立体角每微米</w:t>
      </w:r>
      <w:r>
        <w:rPr>
          <w:rFonts w:hint="eastAsia"/>
        </w:rPr>
        <w:t>（</w:t>
      </w:r>
      <m:oMath>
        <m:r>
          <m:rPr/>
          <w:rPr>
            <w:rFonts w:ascii="Cambria Math"/>
          </w:rPr>
          <m:t>W/</m:t>
        </m:r>
        <m:sSup>
          <m:sSupPr>
            <m:ctrlPr>
              <w:rPr>
                <w:rFonts w:ascii="Cambria Math" w:hAnsi="Cambria Math"/>
                <w:i/>
              </w:rPr>
            </m:ctrlPr>
          </m:sSupPr>
          <m:e>
            <m:r>
              <m:rPr/>
              <w:rPr>
                <w:rFonts w:ascii="Cambria Math"/>
              </w:rPr>
              <m:t>m</m:t>
            </m:r>
            <m:ctrlPr>
              <w:rPr>
                <w:rFonts w:ascii="Cambria Math" w:hAnsi="Cambria Math"/>
                <w:i/>
              </w:rPr>
            </m:ctrlPr>
          </m:e>
          <m:sup>
            <m:r>
              <m:rPr/>
              <w:rPr>
                <w:rFonts w:ascii="Cambria Math"/>
              </w:rPr>
              <m:t>2</m:t>
            </m:r>
            <m:ctrlPr>
              <w:rPr>
                <w:rFonts w:ascii="Cambria Math" w:hAnsi="Cambria Math"/>
                <w:i/>
              </w:rPr>
            </m:ctrlPr>
          </m:sup>
        </m:sSup>
        <m:r>
          <m:rPr/>
          <w:rPr>
            <w:rFonts w:ascii="Cambria Math" w:hAnsi="Cambria Math"/>
          </w:rPr>
          <m:t>∙</m:t>
        </m:r>
        <m:r>
          <m:rPr/>
          <w:rPr>
            <w:rFonts w:ascii="Cambria Math"/>
          </w:rPr>
          <m:t>sr</m:t>
        </m:r>
        <m:r>
          <m:rPr/>
          <w:rPr>
            <w:rFonts w:ascii="Cambria Math" w:hAnsi="Cambria Math" w:cs="Cambria Math"/>
          </w:rPr>
          <m:t>∙μ</m:t>
        </m:r>
        <m:r>
          <m:rPr/>
          <w:rPr>
            <w:rFonts w:ascii="Cambria Math"/>
          </w:rPr>
          <m:t>m</m:t>
        </m:r>
      </m:oMath>
      <w:r>
        <w:rPr>
          <w:rFonts w:hint="eastAsia"/>
        </w:rPr>
        <w:t>）；</w:t>
      </w:r>
    </w:p>
    <w:p>
      <w:pPr>
        <w:pStyle w:val="58"/>
        <w:ind w:firstLine="420"/>
      </w:pPr>
      <w:r>
        <w:tab/>
      </w:r>
      <m:oMath>
        <m:r>
          <m:rPr/>
          <w:rPr>
            <w:rFonts w:ascii="Cambria Math"/>
          </w:rPr>
          <m:t>ε</m:t>
        </m:r>
      </m:oMath>
      <w:r>
        <w:rPr>
          <w:rFonts w:hint="eastAsia"/>
        </w:rPr>
        <w:t>——水表比辐射率的数值，</w:t>
      </w:r>
      <w:r>
        <w:t>无量纲</w:t>
      </w:r>
      <w:r>
        <w:rPr>
          <w:rFonts w:hint="eastAsia"/>
        </w:rPr>
        <w:t>，可参见9.7.2获取；</w:t>
      </w:r>
    </w:p>
    <w:p>
      <w:pPr>
        <w:pStyle w:val="58"/>
        <w:ind w:firstLine="420"/>
      </w:pPr>
      <w:r>
        <w:tab/>
      </w:r>
      <m:oMath>
        <m:r>
          <m:rPr/>
          <w:rPr>
            <w:rFonts w:ascii="Cambria Math"/>
          </w:rPr>
          <m:t>γ,δ</m:t>
        </m:r>
      </m:oMath>
      <w:r>
        <w:rPr>
          <w:rFonts w:hint="eastAsia"/>
        </w:rPr>
        <w:t>——中间变量；</w:t>
      </w:r>
    </w:p>
    <w:p>
      <w:pPr>
        <w:pStyle w:val="58"/>
        <w:ind w:firstLine="420"/>
      </w:pPr>
      <w:r>
        <w:tab/>
      </w:r>
      <m:oMath>
        <m:sSub>
          <m:sSubPr>
            <m:ctrlPr>
              <w:rPr>
                <w:rFonts w:ascii="Cambria Math" w:hAnsi="Cambria Math"/>
                <w:i/>
              </w:rPr>
            </m:ctrlPr>
          </m:sSubPr>
          <m:e>
            <m:r>
              <m:rPr/>
              <w:rPr>
                <w:rFonts w:ascii="Cambria Math"/>
              </w:rPr>
              <m:t>ψ</m:t>
            </m:r>
            <m:ctrlPr>
              <w:rPr>
                <w:rFonts w:ascii="Cambria Math" w:hAnsi="Cambria Math"/>
                <w:i/>
              </w:rPr>
            </m:ctrlPr>
          </m:e>
          <m:sub>
            <m:r>
              <m:rPr/>
              <w:rPr>
                <w:rFonts w:ascii="Cambria Math"/>
              </w:rPr>
              <m:t>1</m:t>
            </m:r>
            <m:ctrlPr>
              <w:rPr>
                <w:rFonts w:ascii="Cambria Math" w:hAnsi="Cambria Math"/>
                <w:i/>
              </w:rPr>
            </m:ctrlPr>
          </m:sub>
        </m:sSub>
        <m:r>
          <m:rPr/>
          <w:rPr>
            <w:rFonts w:ascii="Cambria Math"/>
          </w:rPr>
          <m:t>,</m:t>
        </m:r>
        <m:sSub>
          <m:sSubPr>
            <m:ctrlPr>
              <w:rPr>
                <w:rFonts w:ascii="Cambria Math" w:hAnsi="Cambria Math"/>
                <w:i/>
              </w:rPr>
            </m:ctrlPr>
          </m:sSubPr>
          <m:e>
            <m:r>
              <m:rPr/>
              <w:rPr>
                <w:rFonts w:ascii="Cambria Math"/>
              </w:rPr>
              <m:t>ψ</m:t>
            </m:r>
            <m:ctrlPr>
              <w:rPr>
                <w:rFonts w:ascii="Cambria Math" w:hAnsi="Cambria Math"/>
                <w:i/>
              </w:rPr>
            </m:ctrlPr>
          </m:e>
          <m:sub>
            <m:r>
              <m:rPr/>
              <w:rPr>
                <w:rFonts w:ascii="Cambria Math"/>
              </w:rPr>
              <m:t>2</m:t>
            </m:r>
            <m:ctrlPr>
              <w:rPr>
                <w:rFonts w:ascii="Cambria Math" w:hAnsi="Cambria Math"/>
                <w:i/>
              </w:rPr>
            </m:ctrlPr>
          </m:sub>
        </m:sSub>
        <m:r>
          <m:rPr/>
          <w:rPr>
            <w:rFonts w:ascii="Cambria Math"/>
          </w:rPr>
          <m:t>,</m:t>
        </m:r>
        <m:sSub>
          <m:sSubPr>
            <m:ctrlPr>
              <w:rPr>
                <w:rFonts w:ascii="Cambria Math" w:hAnsi="Cambria Math"/>
                <w:i/>
              </w:rPr>
            </m:ctrlPr>
          </m:sSubPr>
          <m:e>
            <m:r>
              <m:rPr/>
              <w:rPr>
                <w:rFonts w:ascii="Cambria Math"/>
              </w:rPr>
              <m:t>ψ</m:t>
            </m:r>
            <m:ctrlPr>
              <w:rPr>
                <w:rFonts w:ascii="Cambria Math" w:hAnsi="Cambria Math"/>
                <w:i/>
              </w:rPr>
            </m:ctrlPr>
          </m:e>
          <m:sub>
            <m:r>
              <m:rPr/>
              <w:rPr>
                <w:rFonts w:ascii="Cambria Math"/>
              </w:rPr>
              <m:t>3</m:t>
            </m:r>
            <m:ctrlPr>
              <w:rPr>
                <w:rFonts w:ascii="Cambria Math" w:hAnsi="Cambria Math"/>
                <w:i/>
              </w:rPr>
            </m:ctrlPr>
          </m:sub>
        </m:sSub>
      </m:oMath>
      <w:r>
        <w:rPr>
          <w:rFonts w:hint="eastAsia"/>
        </w:rPr>
        <w:t>——大气函数。</w:t>
      </w:r>
    </w:p>
    <w:p>
      <w:pPr>
        <w:pStyle w:val="176"/>
      </w:pPr>
      <m:oMath>
        <m:r>
          <m:rPr/>
          <w:rPr>
            <w:rFonts w:ascii="Cambria Math"/>
          </w:rPr>
          <m:t>γ</m:t>
        </m:r>
      </m:oMath>
      <w:r>
        <w:rPr>
          <w:rFonts w:hint="eastAsia"/>
        </w:rPr>
        <w:t>和</w:t>
      </w:r>
      <m:oMath>
        <m:r>
          <m:rPr/>
          <w:rPr>
            <w:rFonts w:ascii="Cambria Math"/>
          </w:rPr>
          <m:t>δ</m:t>
        </m:r>
      </m:oMath>
      <w:r>
        <w:rPr>
          <w:rFonts w:hint="eastAsia"/>
        </w:rPr>
        <w:t>的计算公式如下：</w:t>
      </w:r>
    </w:p>
    <w:p>
      <w:pPr>
        <w:pStyle w:val="115"/>
        <w:rPr>
          <w:rFonts w:hint="eastAsia"/>
        </w:rPr>
      </w:pPr>
      <w:r>
        <w:rPr>
          <w:rFonts w:hint="eastAsia"/>
        </w:rPr>
        <w:tab/>
      </w:r>
      <m:oMath>
        <m:r>
          <m:rPr/>
          <w:rPr>
            <w:rFonts w:ascii="Cambria Math"/>
          </w:rPr>
          <m:t>δ=−γ</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sensor</m:t>
            </m:r>
            <m:ctrlPr>
              <w:rPr>
                <w:rFonts w:ascii="Cambria Math" w:hAnsi="Cambria Math"/>
                <w:i/>
              </w:rPr>
            </m:ctrlPr>
          </m:sub>
        </m:sSub>
        <m:r>
          <m:rPr/>
          <w:rPr>
            <w:rFonts w:ascii="Cambria Math"/>
          </w:rPr>
          <m:t>+</m:t>
        </m:r>
        <m:sSub>
          <m:sSubPr>
            <m:ctrlPr>
              <w:rPr>
                <w:rFonts w:ascii="Cambria Math" w:hAnsi="Cambria Math"/>
                <w:i/>
              </w:rPr>
            </m:ctrlPr>
          </m:sSubPr>
          <m:e>
            <m:r>
              <m:rPr/>
              <w:rPr>
                <w:rFonts w:ascii="Cambria Math"/>
              </w:rPr>
              <m:t>T</m:t>
            </m:r>
            <m:ctrlPr>
              <w:rPr>
                <w:rFonts w:ascii="Cambria Math" w:hAnsi="Cambria Math"/>
                <w:i/>
              </w:rPr>
            </m:ctrlPr>
          </m:e>
          <m:sub>
            <m:r>
              <m:rPr/>
              <w:rPr>
                <w:rFonts w:ascii="Cambria Math"/>
              </w:rPr>
              <m:t>sensor</m:t>
            </m:r>
            <m:ctrlPr>
              <w:rPr>
                <w:rFonts w:ascii="Cambria Math" w:hAnsi="Cambria Math"/>
                <w:i/>
              </w:rPr>
            </m:ctrlPr>
          </m:sub>
        </m:sSub>
      </m:oMath>
      <w:r>
        <w:rPr>
          <w:rFonts w:hint="eastAsia" w:ascii="微软雅黑" w:hAnsi="微软雅黑" w:eastAsia="微软雅黑"/>
        </w:rPr>
        <w:tab/>
      </w:r>
      <w:r>
        <w:t>(C.</w:t>
      </w:r>
      <w:r>
        <w:fldChar w:fldCharType="begin"/>
      </w:r>
      <w:r>
        <w:instrText xml:space="preserve">  seq fulu_equation_133845925091358345  </w:instrText>
      </w:r>
      <w:r>
        <w:fldChar w:fldCharType="separate"/>
      </w:r>
      <w:r>
        <w:rPr>
          <w:rFonts w:hint="eastAsia"/>
        </w:rPr>
        <w:t>8</w:t>
      </w:r>
      <w:r>
        <w:rPr>
          <w:rFonts w:hint="eastAsia"/>
        </w:rPr>
        <w:fldChar w:fldCharType="end"/>
      </w:r>
      <w:r>
        <w:t>)</w:t>
      </w:r>
    </w:p>
    <w:p>
      <w:pPr>
        <w:pStyle w:val="115"/>
        <w:rPr>
          <w:rFonts w:hint="eastAsia"/>
        </w:rPr>
      </w:pPr>
      <w:r>
        <w:rPr>
          <w:rFonts w:hint="eastAsia"/>
        </w:rPr>
        <w:tab/>
      </w:r>
      <m:oMath>
        <m:r>
          <m:rPr/>
          <w:rPr>
            <w:rFonts w:ascii="Cambria Math"/>
          </w:rPr>
          <m:t>γ={</m:t>
        </m:r>
        <m:f>
          <m:fPr>
            <m:ctrlPr>
              <w:rPr>
                <w:rFonts w:ascii="Cambria Math" w:hAnsi="Cambria Math"/>
                <w:i/>
              </w:rPr>
            </m:ctrlPr>
          </m:fPr>
          <m:num>
            <m:sSub>
              <m:sSubPr>
                <m:ctrlPr>
                  <w:rPr>
                    <w:rFonts w:ascii="Cambria Math" w:hAnsi="Cambria Math"/>
                    <w:i/>
                  </w:rPr>
                </m:ctrlPr>
              </m:sSubPr>
              <m:e>
                <m:r>
                  <m:rPr/>
                  <w:rPr>
                    <w:rFonts w:ascii="Cambria Math"/>
                  </w:rPr>
                  <m:t>c</m:t>
                </m:r>
                <m:ctrlPr>
                  <w:rPr>
                    <w:rFonts w:ascii="Cambria Math" w:hAnsi="Cambria Math"/>
                    <w:i/>
                  </w:rPr>
                </m:ctrlPr>
              </m:e>
              <m:sub>
                <m:r>
                  <m:rPr/>
                  <w:rPr>
                    <w:rFonts w:ascii="Cambria Math"/>
                  </w:rPr>
                  <m:t>2</m:t>
                </m:r>
                <m:ctrlPr>
                  <w:rPr>
                    <w:rFonts w:ascii="Cambria Math" w:hAnsi="Cambria Math"/>
                    <w:i/>
                  </w:rPr>
                </m:ctrlPr>
              </m:sub>
            </m:sSub>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sensor</m:t>
                </m:r>
                <m:ctrlPr>
                  <w:rPr>
                    <w:rFonts w:ascii="Cambria Math" w:hAnsi="Cambria Math"/>
                    <w:i/>
                  </w:rPr>
                </m:ctrlPr>
              </m:sub>
            </m:sSub>
            <m:ctrlPr>
              <w:rPr>
                <w:rFonts w:ascii="Cambria Math" w:hAnsi="Cambria Math"/>
                <w:i/>
              </w:rPr>
            </m:ctrlPr>
          </m:num>
          <m:den>
            <m:sSubSup>
              <m:sSubSupPr>
                <m:ctrlPr>
                  <w:rPr>
                    <w:rFonts w:ascii="Cambria Math" w:hAnsi="Cambria Math"/>
                    <w:i/>
                  </w:rPr>
                </m:ctrlPr>
              </m:sSubSupPr>
              <m:e>
                <m:r>
                  <m:rPr/>
                  <w:rPr>
                    <w:rFonts w:ascii="Cambria Math"/>
                  </w:rPr>
                  <m:t>T</m:t>
                </m:r>
                <m:ctrlPr>
                  <w:rPr>
                    <w:rFonts w:ascii="Cambria Math" w:hAnsi="Cambria Math"/>
                    <w:i/>
                  </w:rPr>
                </m:ctrlPr>
              </m:e>
              <m:sub>
                <m:r>
                  <m:rPr/>
                  <w:rPr>
                    <w:rFonts w:ascii="Cambria Math"/>
                  </w:rPr>
                  <m:t>sensor</m:t>
                </m:r>
                <m:ctrlPr>
                  <w:rPr>
                    <w:rFonts w:ascii="Cambria Math" w:hAnsi="Cambria Math"/>
                    <w:i/>
                  </w:rPr>
                </m:ctrlPr>
              </m:sub>
              <m:sup>
                <m:r>
                  <m:rPr/>
                  <w:rPr>
                    <w:rFonts w:ascii="Cambria Math"/>
                  </w:rPr>
                  <m:t>2</m:t>
                </m:r>
                <m:ctrlPr>
                  <w:rPr>
                    <w:rFonts w:ascii="Cambria Math" w:hAnsi="Cambria Math"/>
                    <w:i/>
                  </w:rPr>
                </m:ctrlPr>
              </m:sup>
            </m:sSubSup>
            <m:ctrlPr>
              <w:rPr>
                <w:rFonts w:ascii="Cambria Math" w:hAnsi="Cambria Math"/>
                <w:i/>
              </w:rPr>
            </m:ctrlPr>
          </m:den>
        </m:f>
        <m:r>
          <m:rPr/>
          <w:rPr>
            <w:rFonts w:ascii="Cambria Math"/>
          </w:rPr>
          <m:t>[</m:t>
        </m:r>
        <m:f>
          <m:fPr>
            <m:ctrlPr>
              <w:rPr>
                <w:rFonts w:ascii="Cambria Math" w:hAnsi="Cambria Math"/>
                <w:i/>
              </w:rPr>
            </m:ctrlPr>
          </m:fPr>
          <m:num>
            <m:sSup>
              <m:sSupPr>
                <m:ctrlPr>
                  <w:rPr>
                    <w:rFonts w:ascii="Cambria Math" w:hAnsi="Cambria Math"/>
                    <w:i/>
                  </w:rPr>
                </m:ctrlPr>
              </m:sSupPr>
              <m:e>
                <m:r>
                  <m:rPr/>
                  <w:rPr>
                    <w:rFonts w:ascii="Cambria Math"/>
                  </w:rPr>
                  <m:t>λ</m:t>
                </m:r>
                <m:ctrlPr>
                  <w:rPr>
                    <w:rFonts w:ascii="Cambria Math" w:hAnsi="Cambria Math"/>
                    <w:i/>
                  </w:rPr>
                </m:ctrlPr>
              </m:e>
              <m:sup>
                <m:r>
                  <m:rPr/>
                  <w:rPr>
                    <w:rFonts w:ascii="Cambria Math"/>
                  </w:rPr>
                  <m:t>4</m:t>
                </m:r>
                <m:ctrlPr>
                  <w:rPr>
                    <w:rFonts w:ascii="Cambria Math" w:hAnsi="Cambria Math"/>
                    <w:i/>
                  </w:rPr>
                </m:ctrlPr>
              </m:sup>
            </m:sSup>
            <m:ctrlPr>
              <w:rPr>
                <w:rFonts w:ascii="Cambria Math" w:hAnsi="Cambria Math"/>
                <w:i/>
              </w:rPr>
            </m:ctrlPr>
          </m:num>
          <m:den>
            <m:sSub>
              <m:sSubPr>
                <m:ctrlPr>
                  <w:rPr>
                    <w:rFonts w:ascii="Cambria Math" w:hAnsi="Cambria Math"/>
                    <w:i/>
                  </w:rPr>
                </m:ctrlPr>
              </m:sSubPr>
              <m:e>
                <m:r>
                  <m:rPr/>
                  <w:rPr>
                    <w:rFonts w:ascii="Cambria Math"/>
                  </w:rPr>
                  <m:t>c</m:t>
                </m:r>
                <m:ctrlPr>
                  <w:rPr>
                    <w:rFonts w:ascii="Cambria Math" w:hAnsi="Cambria Math"/>
                    <w:i/>
                  </w:rPr>
                </m:ctrlPr>
              </m:e>
              <m:sub>
                <m:r>
                  <m:rPr/>
                  <w:rPr>
                    <w:rFonts w:ascii="Cambria Math"/>
                  </w:rPr>
                  <m:t>1</m:t>
                </m:r>
                <m:ctrlPr>
                  <w:rPr>
                    <w:rFonts w:ascii="Cambria Math" w:hAnsi="Cambria Math"/>
                    <w:i/>
                  </w:rPr>
                </m:ctrlPr>
              </m:sub>
            </m:sSub>
            <m:ctrlPr>
              <w:rPr>
                <w:rFonts w:ascii="Cambria Math" w:hAnsi="Cambria Math"/>
                <w:i/>
              </w:rPr>
            </m:ctrlPr>
          </m:den>
        </m:f>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sensor</m:t>
            </m:r>
            <m:ctrlPr>
              <w:rPr>
                <w:rFonts w:ascii="Cambria Math" w:hAnsi="Cambria Math"/>
                <w:i/>
              </w:rPr>
            </m:ctrlPr>
          </m:sub>
        </m:sSub>
        <m:r>
          <m:rPr/>
          <w:rPr>
            <w:rFonts w:ascii="Cambria Math"/>
          </w:rPr>
          <m:t>+</m:t>
        </m:r>
        <m:sSup>
          <m:sSupPr>
            <m:ctrlPr>
              <w:rPr>
                <w:rFonts w:ascii="Cambria Math" w:hAnsi="Cambria Math"/>
                <w:i/>
              </w:rPr>
            </m:ctrlPr>
          </m:sSupPr>
          <m:e>
            <m:r>
              <m:rPr/>
              <w:rPr>
                <w:rFonts w:ascii="Cambria Math"/>
              </w:rPr>
              <m:t>λ</m:t>
            </m:r>
            <m:ctrlPr>
              <w:rPr>
                <w:rFonts w:ascii="Cambria Math" w:hAnsi="Cambria Math"/>
                <w:i/>
              </w:rPr>
            </m:ctrlPr>
          </m:e>
          <m:sup>
            <m:r>
              <m:rPr/>
              <w:rPr>
                <w:rFonts w:ascii="Cambria Math"/>
              </w:rPr>
              <m:t>4</m:t>
            </m:r>
            <m:ctrlPr>
              <w:rPr>
                <w:rFonts w:ascii="Cambria Math" w:hAnsi="Cambria Math"/>
                <w:i/>
              </w:rPr>
            </m:ctrlPr>
          </m:sup>
        </m:sSup>
        <m:r>
          <m:rPr/>
          <w:rPr>
            <w:rFonts w:ascii="Cambria Math"/>
          </w:rPr>
          <m:t>]</m:t>
        </m:r>
        <m:sSup>
          <m:sSupPr>
            <m:ctrlPr>
              <w:rPr>
                <w:rFonts w:ascii="Cambria Math" w:hAnsi="Cambria Math"/>
                <w:i/>
              </w:rPr>
            </m:ctrlPr>
          </m:sSupPr>
          <m:e>
            <m:r>
              <m:rPr/>
              <w:rPr>
                <w:rFonts w:ascii="Cambria Math"/>
              </w:rPr>
              <m:t>}</m:t>
            </m:r>
            <m:ctrlPr>
              <w:rPr>
                <w:rFonts w:ascii="Cambria Math" w:hAnsi="Cambria Math"/>
                <w:i/>
              </w:rPr>
            </m:ctrlPr>
          </m:e>
          <m:sup>
            <m:r>
              <m:rPr/>
              <w:rPr>
                <w:rFonts w:ascii="Cambria Math"/>
              </w:rPr>
              <m:t>−1</m:t>
            </m:r>
            <m:ctrlPr>
              <w:rPr>
                <w:rFonts w:ascii="Cambria Math" w:hAnsi="Cambria Math"/>
                <w:i/>
              </w:rPr>
            </m:ctrlPr>
          </m:sup>
        </m:sSup>
      </m:oMath>
      <w:r>
        <w:rPr>
          <w:rFonts w:hint="eastAsia" w:ascii="微软雅黑" w:hAnsi="微软雅黑" w:eastAsia="微软雅黑"/>
        </w:rPr>
        <w:tab/>
      </w:r>
      <w:r>
        <w:t>(C.</w:t>
      </w:r>
      <w:r>
        <w:fldChar w:fldCharType="begin"/>
      </w:r>
      <w:r>
        <w:instrText xml:space="preserve">  seq fulu_equation_133845925091358345  </w:instrText>
      </w:r>
      <w:r>
        <w:fldChar w:fldCharType="separate"/>
      </w:r>
      <w:r>
        <w:rPr>
          <w:rFonts w:hint="eastAsia"/>
        </w:rPr>
        <w:t>9</w:t>
      </w:r>
      <w:r>
        <w:rPr>
          <w:rFonts w:hint="eastAsia"/>
        </w:rPr>
        <w:fldChar w:fldCharType="end"/>
      </w:r>
      <w:r>
        <w:t>)</w:t>
      </w:r>
    </w:p>
    <w:p>
      <w:pPr>
        <w:pStyle w:val="57"/>
        <w:ind w:left="420" w:firstLine="420"/>
      </w:pPr>
      <w:r>
        <w:rPr>
          <w:rFonts w:hint="eastAsia"/>
        </w:rPr>
        <w:t>式中：</w:t>
      </w:r>
    </w:p>
    <w:p>
      <w:pPr>
        <w:pStyle w:val="58"/>
        <w:ind w:firstLine="420"/>
      </w:pPr>
      <w:r>
        <w:tab/>
      </w:r>
      <m:oMath>
        <m:sSub>
          <m:sSubPr>
            <m:ctrlPr>
              <w:rPr>
                <w:rFonts w:ascii="Cambria Math" w:hAnsi="Cambria Math"/>
                <w:i/>
              </w:rPr>
            </m:ctrlPr>
          </m:sSubPr>
          <m:e>
            <m:r>
              <m:rPr/>
              <w:rPr>
                <w:rFonts w:ascii="Cambria Math"/>
              </w:rPr>
              <m:t>T</m:t>
            </m:r>
            <m:ctrlPr>
              <w:rPr>
                <w:rFonts w:ascii="Cambria Math" w:hAnsi="Cambria Math"/>
                <w:i/>
              </w:rPr>
            </m:ctrlPr>
          </m:e>
          <m:sub>
            <m:r>
              <m:rPr/>
              <w:rPr>
                <w:rFonts w:ascii="Cambria Math"/>
              </w:rPr>
              <m:t>sensor</m:t>
            </m:r>
            <m:ctrlPr>
              <w:rPr>
                <w:rFonts w:ascii="Cambria Math" w:hAnsi="Cambria Math"/>
                <w:i/>
              </w:rPr>
            </m:ctrlPr>
          </m:sub>
        </m:sSub>
      </m:oMath>
      <w:r>
        <w:rPr>
          <w:rFonts w:hint="eastAsia"/>
        </w:rPr>
        <w:t>——亮度温度的数值，单位为开尔文（</w:t>
      </w:r>
      <w:r>
        <w:t>K</w:t>
      </w:r>
      <w:r>
        <w:rPr>
          <w:rFonts w:hint="eastAsia"/>
        </w:rPr>
        <w:t>）；</w:t>
      </w:r>
    </w:p>
    <w:p>
      <w:pPr>
        <w:pStyle w:val="58"/>
        <w:ind w:firstLine="420"/>
      </w:pPr>
      <w:r>
        <w:tab/>
      </w:r>
      <m:oMath>
        <m:r>
          <m:rPr/>
          <w:rPr>
            <w:rFonts w:ascii="Cambria Math"/>
          </w:rPr>
          <m:t>λ</m:t>
        </m:r>
      </m:oMath>
      <w:r>
        <w:rPr>
          <w:rFonts w:hint="eastAsia"/>
        </w:rPr>
        <w:t>——波段的有效波长的数值，单位为微米（</w:t>
      </w:r>
      <m:oMath>
        <m:r>
          <m:rPr/>
          <w:rPr>
            <w:rFonts w:hint="eastAsia" w:ascii="Cambria Math" w:hAnsi="Cambria Math"/>
          </w:rPr>
          <m:t>μm</m:t>
        </m:r>
      </m:oMath>
      <w:r>
        <w:rPr>
          <w:rFonts w:hint="eastAsia"/>
        </w:rPr>
        <w:t>）。</w:t>
      </w:r>
    </w:p>
    <w:p>
      <w:pPr>
        <w:pStyle w:val="176"/>
      </w:pPr>
      <w:r>
        <w:rPr>
          <w:rFonts w:hint="eastAsia"/>
        </w:rPr>
        <w:t>大气函数（</w:t>
      </w:r>
      <m:oMath>
        <m:sSub>
          <m:sSubPr>
            <m:ctrlPr>
              <w:rPr>
                <w:rFonts w:ascii="Cambria Math" w:hAnsi="Cambria Math"/>
                <w:i/>
              </w:rPr>
            </m:ctrlPr>
          </m:sSubPr>
          <m:e>
            <m:r>
              <m:rPr/>
              <w:rPr>
                <w:rFonts w:ascii="Cambria Math"/>
              </w:rPr>
              <m:t>ψ</m:t>
            </m:r>
            <m:ctrlPr>
              <w:rPr>
                <w:rFonts w:ascii="Cambria Math" w:hAnsi="Cambria Math"/>
                <w:i/>
              </w:rPr>
            </m:ctrlPr>
          </m:e>
          <m:sub>
            <m:r>
              <m:rPr/>
              <w:rPr>
                <w:rFonts w:ascii="Cambria Math"/>
              </w:rPr>
              <m:t>1</m:t>
            </m:r>
            <m:ctrlPr>
              <w:rPr>
                <w:rFonts w:ascii="Cambria Math" w:hAnsi="Cambria Math"/>
                <w:i/>
              </w:rPr>
            </m:ctrlPr>
          </m:sub>
        </m:sSub>
        <m:r>
          <m:rPr/>
          <w:rPr>
            <w:rFonts w:ascii="Cambria Math"/>
          </w:rPr>
          <m:t>,</m:t>
        </m:r>
        <m:sSub>
          <m:sSubPr>
            <m:ctrlPr>
              <w:rPr>
                <w:rFonts w:ascii="Cambria Math" w:hAnsi="Cambria Math"/>
                <w:i/>
              </w:rPr>
            </m:ctrlPr>
          </m:sSubPr>
          <m:e>
            <m:r>
              <m:rPr/>
              <w:rPr>
                <w:rFonts w:ascii="Cambria Math"/>
              </w:rPr>
              <m:t>ψ</m:t>
            </m:r>
            <m:ctrlPr>
              <w:rPr>
                <w:rFonts w:ascii="Cambria Math" w:hAnsi="Cambria Math"/>
                <w:i/>
              </w:rPr>
            </m:ctrlPr>
          </m:e>
          <m:sub>
            <m:r>
              <m:rPr/>
              <w:rPr>
                <w:rFonts w:ascii="Cambria Math"/>
              </w:rPr>
              <m:t>2</m:t>
            </m:r>
            <m:ctrlPr>
              <w:rPr>
                <w:rFonts w:ascii="Cambria Math" w:hAnsi="Cambria Math"/>
                <w:i/>
              </w:rPr>
            </m:ctrlPr>
          </m:sub>
        </m:sSub>
        <m:r>
          <m:rPr/>
          <w:rPr>
            <w:rFonts w:ascii="Cambria Math"/>
          </w:rPr>
          <m:t>,</m:t>
        </m:r>
        <m:sSub>
          <m:sSubPr>
            <m:ctrlPr>
              <w:rPr>
                <w:rFonts w:ascii="Cambria Math" w:hAnsi="Cambria Math"/>
                <w:i/>
              </w:rPr>
            </m:ctrlPr>
          </m:sSubPr>
          <m:e>
            <m:r>
              <m:rPr/>
              <w:rPr>
                <w:rFonts w:ascii="Cambria Math"/>
              </w:rPr>
              <m:t>ψ</m:t>
            </m:r>
            <m:ctrlPr>
              <w:rPr>
                <w:rFonts w:ascii="Cambria Math" w:hAnsi="Cambria Math"/>
                <w:i/>
              </w:rPr>
            </m:ctrlPr>
          </m:e>
          <m:sub>
            <m:r>
              <m:rPr/>
              <w:rPr>
                <w:rFonts w:ascii="Cambria Math"/>
              </w:rPr>
              <m:t>3</m:t>
            </m:r>
            <m:ctrlPr>
              <w:rPr>
                <w:rFonts w:ascii="Cambria Math" w:hAnsi="Cambria Math"/>
                <w:i/>
              </w:rPr>
            </m:ctrlPr>
          </m:sub>
        </m:sSub>
      </m:oMath>
      <w:r>
        <w:rPr>
          <w:rFonts w:hint="eastAsia"/>
        </w:rPr>
        <w:t>）的计算公式如下：</w:t>
      </w:r>
    </w:p>
    <w:p>
      <w:pPr>
        <w:pStyle w:val="115"/>
        <w:rPr>
          <w:rFonts w:hint="eastAsia"/>
        </w:rPr>
      </w:pPr>
      <w:r>
        <w:rPr>
          <w:rFonts w:hint="eastAsia"/>
        </w:rPr>
        <w:tab/>
      </w:r>
      <m:oMath>
        <m:sSub>
          <m:sSubPr>
            <m:ctrlPr>
              <w:rPr>
                <w:rFonts w:ascii="Cambria Math" w:hAnsi="Cambria Math"/>
                <w:i/>
              </w:rPr>
            </m:ctrlPr>
          </m:sSubPr>
          <m:e>
            <m:r>
              <m:rPr/>
              <w:rPr>
                <w:rFonts w:ascii="Cambria Math"/>
              </w:rPr>
              <m:t>ψ</m:t>
            </m:r>
            <m:ctrlPr>
              <w:rPr>
                <w:rFonts w:ascii="Cambria Math" w:hAnsi="Cambria Math"/>
                <w:i/>
              </w:rPr>
            </m:ctrlPr>
          </m:e>
          <m:sub>
            <m:r>
              <m:rPr/>
              <w:rPr>
                <w:rFonts w:ascii="Cambria Math"/>
              </w:rPr>
              <m:t>k</m:t>
            </m:r>
            <m:ctrlPr>
              <w:rPr>
                <w:rFonts w:ascii="Cambria Math" w:hAnsi="Cambria Math"/>
                <w:i/>
              </w:rPr>
            </m:ctrlPr>
          </m:sub>
        </m:sSub>
        <m:r>
          <m:rPr/>
          <w:rPr>
            <w:rFonts w:ascii="Cambria Math"/>
          </w:rPr>
          <m:t>=</m:t>
        </m:r>
        <m:sSub>
          <m:sSubPr>
            <m:ctrlPr>
              <w:rPr>
                <w:rFonts w:ascii="Cambria Math" w:hAnsi="Cambria Math"/>
                <w:i/>
              </w:rPr>
            </m:ctrlPr>
          </m:sSubPr>
          <m:e>
            <m:r>
              <m:rPr/>
              <w:rPr>
                <w:rFonts w:ascii="Cambria Math"/>
              </w:rPr>
              <m:t>η</m:t>
            </m:r>
            <m:ctrlPr>
              <w:rPr>
                <w:rFonts w:ascii="Cambria Math" w:hAnsi="Cambria Math"/>
                <w:i/>
              </w:rPr>
            </m:ctrlPr>
          </m:e>
          <m:sub>
            <m:r>
              <m:rPr/>
              <w:rPr>
                <w:rFonts w:ascii="Cambria Math"/>
              </w:rPr>
              <m:t>kλ</m:t>
            </m:r>
            <m:ctrlPr>
              <w:rPr>
                <w:rFonts w:ascii="Cambria Math" w:hAnsi="Cambria Math"/>
                <w:i/>
              </w:rPr>
            </m:ctrlPr>
          </m:sub>
        </m:sSub>
        <m:sSup>
          <m:sSupPr>
            <m:ctrlPr>
              <w:rPr>
                <w:rFonts w:ascii="Cambria Math" w:hAnsi="Cambria Math"/>
                <w:i/>
              </w:rPr>
            </m:ctrlPr>
          </m:sSupPr>
          <m:e>
            <m:r>
              <m:rPr/>
              <w:rPr>
                <w:rFonts w:ascii="Cambria Math"/>
              </w:rPr>
              <m:t>ω</m:t>
            </m:r>
            <m:ctrlPr>
              <w:rPr>
                <w:rFonts w:ascii="Cambria Math" w:hAnsi="Cambria Math"/>
                <w:i/>
              </w:rPr>
            </m:ctrlPr>
          </m:e>
          <m:sup>
            <m:r>
              <m:rPr/>
              <w:rPr>
                <w:rFonts w:ascii="Cambria Math"/>
              </w:rPr>
              <m:t>3</m:t>
            </m:r>
            <m:ctrlPr>
              <w:rPr>
                <w:rFonts w:ascii="Cambria Math" w:hAnsi="Cambria Math"/>
                <w:i/>
              </w:rPr>
            </m:ctrlPr>
          </m:sup>
        </m:sSup>
        <m:r>
          <m:rPr/>
          <w:rPr>
            <w:rFonts w:ascii="Cambria Math"/>
          </w:rPr>
          <m:t>+</m:t>
        </m:r>
        <m:sSub>
          <m:sSubPr>
            <m:ctrlPr>
              <w:rPr>
                <w:rFonts w:ascii="Cambria Math" w:hAnsi="Cambria Math"/>
                <w:i/>
              </w:rPr>
            </m:ctrlPr>
          </m:sSubPr>
          <m:e>
            <m:r>
              <m:rPr/>
              <w:rPr>
                <w:rFonts w:ascii="Cambria Math"/>
              </w:rPr>
              <m:t>ξ</m:t>
            </m:r>
            <m:ctrlPr>
              <w:rPr>
                <w:rFonts w:ascii="Cambria Math" w:hAnsi="Cambria Math"/>
                <w:i/>
              </w:rPr>
            </m:ctrlPr>
          </m:e>
          <m:sub>
            <m:r>
              <m:rPr/>
              <w:rPr>
                <w:rFonts w:ascii="Cambria Math"/>
              </w:rPr>
              <m:t>kλ</m:t>
            </m:r>
            <m:ctrlPr>
              <w:rPr>
                <w:rFonts w:ascii="Cambria Math" w:hAnsi="Cambria Math"/>
                <w:i/>
              </w:rPr>
            </m:ctrlPr>
          </m:sub>
        </m:sSub>
        <m:sSup>
          <m:sSupPr>
            <m:ctrlPr>
              <w:rPr>
                <w:rFonts w:ascii="Cambria Math" w:hAnsi="Cambria Math"/>
                <w:i/>
              </w:rPr>
            </m:ctrlPr>
          </m:sSupPr>
          <m:e>
            <m:r>
              <m:rPr/>
              <w:rPr>
                <w:rFonts w:ascii="Cambria Math"/>
              </w:rPr>
              <m:t>ω</m:t>
            </m:r>
            <m:ctrlPr>
              <w:rPr>
                <w:rFonts w:ascii="Cambria Math" w:hAnsi="Cambria Math"/>
                <w:i/>
              </w:rPr>
            </m:ctrlPr>
          </m:e>
          <m:sup>
            <m:r>
              <m:rPr/>
              <w:rPr>
                <w:rFonts w:ascii="Cambria Math"/>
              </w:rPr>
              <m:t>2</m:t>
            </m:r>
            <m:ctrlPr>
              <w:rPr>
                <w:rFonts w:ascii="Cambria Math" w:hAnsi="Cambria Math"/>
                <w:i/>
              </w:rPr>
            </m:ctrlPr>
          </m:sup>
        </m:sSup>
        <m:r>
          <m:rPr/>
          <w:rPr>
            <w:rFonts w:ascii="Cambria Math"/>
          </w:rPr>
          <m:t>+</m:t>
        </m:r>
        <m:sSub>
          <m:sSubPr>
            <m:ctrlPr>
              <w:rPr>
                <w:rFonts w:ascii="Cambria Math" w:hAnsi="Cambria Math"/>
                <w:i/>
              </w:rPr>
            </m:ctrlPr>
          </m:sSubPr>
          <m:e>
            <m:r>
              <m:rPr/>
              <w:rPr>
                <w:rFonts w:ascii="Cambria Math"/>
              </w:rPr>
              <m:t>χ</m:t>
            </m:r>
            <m:ctrlPr>
              <w:rPr>
                <w:rFonts w:ascii="Cambria Math" w:hAnsi="Cambria Math"/>
                <w:i/>
              </w:rPr>
            </m:ctrlPr>
          </m:e>
          <m:sub>
            <m:r>
              <m:rPr/>
              <w:rPr>
                <w:rFonts w:ascii="Cambria Math"/>
              </w:rPr>
              <m:t>kλ</m:t>
            </m:r>
            <m:ctrlPr>
              <w:rPr>
                <w:rFonts w:ascii="Cambria Math" w:hAnsi="Cambria Math"/>
                <w:i/>
              </w:rPr>
            </m:ctrlPr>
          </m:sub>
        </m:sSub>
        <m:r>
          <m:rPr/>
          <w:rPr>
            <w:rFonts w:ascii="Cambria Math"/>
          </w:rPr>
          <m:t>ω+</m:t>
        </m:r>
        <m:sSub>
          <m:sSubPr>
            <m:ctrlPr>
              <w:rPr>
                <w:rFonts w:ascii="Cambria Math" w:hAnsi="Cambria Math"/>
                <w:i/>
              </w:rPr>
            </m:ctrlPr>
          </m:sSubPr>
          <m:e>
            <m:r>
              <m:rPr/>
              <w:rPr>
                <w:rFonts w:ascii="Cambria Math"/>
              </w:rPr>
              <m:t>φ</m:t>
            </m:r>
            <m:ctrlPr>
              <w:rPr>
                <w:rFonts w:ascii="Cambria Math" w:hAnsi="Cambria Math"/>
                <w:i/>
              </w:rPr>
            </m:ctrlPr>
          </m:e>
          <m:sub>
            <m:r>
              <m:rPr/>
              <w:rPr>
                <w:rFonts w:ascii="Cambria Math"/>
              </w:rPr>
              <m:t>kλ</m:t>
            </m:r>
            <m:ctrlPr>
              <w:rPr>
                <w:rFonts w:ascii="Cambria Math" w:hAnsi="Cambria Math"/>
                <w:i/>
              </w:rPr>
            </m:ctrlPr>
          </m:sub>
        </m:sSub>
        <m:r>
          <m:rPr/>
          <w:rPr>
            <w:rFonts w:ascii="Cambria Math"/>
          </w:rPr>
          <m:t>(k=1,2,3)</m:t>
        </m:r>
        <m:r>
          <m:rPr/>
          <w:rPr>
            <w:rFonts w:hint="eastAsia" w:ascii="Cambria Math"/>
          </w:rPr>
          <m:t xml:space="preserve"> </m:t>
        </m:r>
      </m:oMath>
      <w:r>
        <w:rPr>
          <w:rFonts w:hint="eastAsia" w:ascii="微软雅黑" w:hAnsi="微软雅黑" w:eastAsia="微软雅黑"/>
        </w:rPr>
        <w:tab/>
      </w:r>
      <w:r>
        <w:t>(C.</w:t>
      </w:r>
      <w:r>
        <w:fldChar w:fldCharType="begin"/>
      </w:r>
      <w:r>
        <w:instrText xml:space="preserve">  seq fulu_equation_133845925091358345  </w:instrText>
      </w:r>
      <w:r>
        <w:fldChar w:fldCharType="separate"/>
      </w:r>
      <w:r>
        <w:rPr>
          <w:rFonts w:hint="eastAsia"/>
        </w:rPr>
        <w:t>10</w:t>
      </w:r>
      <w:r>
        <w:rPr>
          <w:rFonts w:hint="eastAsia"/>
        </w:rPr>
        <w:fldChar w:fldCharType="end"/>
      </w:r>
      <w:r>
        <w:t>)</w:t>
      </w:r>
    </w:p>
    <w:p>
      <w:pPr>
        <w:pStyle w:val="57"/>
        <w:ind w:left="420" w:firstLine="420"/>
      </w:pPr>
      <w:r>
        <w:rPr>
          <w:rFonts w:hint="eastAsia"/>
        </w:rPr>
        <w:t>式中：</w:t>
      </w:r>
    </w:p>
    <w:p>
      <w:pPr>
        <w:pStyle w:val="58"/>
        <w:ind w:firstLine="420"/>
      </w:pPr>
      <w:r>
        <w:tab/>
      </w:r>
      <m:oMath>
        <m:r>
          <m:rPr/>
          <w:rPr>
            <w:rFonts w:ascii="Cambria Math"/>
          </w:rPr>
          <m:t>ω</m:t>
        </m:r>
      </m:oMath>
      <w:r>
        <w:rPr>
          <w:rFonts w:hint="eastAsia"/>
        </w:rPr>
        <w:t>——大气水分含量的数值，单位为克每平方厘米（</w:t>
      </w:r>
      <m:oMath>
        <m:r>
          <m:rPr/>
          <w:rPr>
            <w:rFonts w:ascii="Cambria Math"/>
          </w:rPr>
          <m:t>g</m:t>
        </m:r>
        <m:r>
          <m:rPr/>
          <w:rPr>
            <w:rFonts w:ascii="Cambria Math" w:hAnsi="Cambria Math" w:cs="Cambria Math"/>
          </w:rPr>
          <m:t>∙c</m:t>
        </m:r>
        <m:sSup>
          <m:sSupPr>
            <m:ctrlPr>
              <w:rPr>
                <w:rFonts w:ascii="Cambria Math" w:hAnsi="Cambria Math"/>
                <w:i/>
              </w:rPr>
            </m:ctrlPr>
          </m:sSupPr>
          <m:e>
            <m:r>
              <m:rPr/>
              <w:rPr>
                <w:rFonts w:ascii="Cambria Math"/>
              </w:rPr>
              <m:t>m</m:t>
            </m:r>
            <m:ctrlPr>
              <w:rPr>
                <w:rFonts w:ascii="Cambria Math" w:hAnsi="Cambria Math"/>
                <w:i/>
              </w:rPr>
            </m:ctrlPr>
          </m:e>
          <m:sup>
            <m:r>
              <m:rPr/>
              <w:rPr>
                <w:rFonts w:ascii="Cambria Math"/>
              </w:rPr>
              <m:t>−2</m:t>
            </m:r>
            <m:ctrlPr>
              <w:rPr>
                <w:rFonts w:ascii="Cambria Math" w:hAnsi="Cambria Math"/>
                <w:i/>
              </w:rPr>
            </m:ctrlPr>
          </m:sup>
        </m:sSup>
      </m:oMath>
      <w:r>
        <w:rPr>
          <w:rFonts w:hint="eastAsia"/>
        </w:rPr>
        <w:t>）；</w:t>
      </w:r>
    </w:p>
    <w:p>
      <w:pPr>
        <w:pStyle w:val="58"/>
        <w:ind w:firstLine="420"/>
      </w:pPr>
      <w:r>
        <w:tab/>
      </w:r>
      <m:oMath>
        <m:sSub>
          <m:sSubPr>
            <m:ctrlPr>
              <w:rPr>
                <w:rFonts w:ascii="Cambria Math" w:hAnsi="Cambria Math"/>
                <w:i/>
              </w:rPr>
            </m:ctrlPr>
          </m:sSubPr>
          <m:e>
            <m:r>
              <m:rPr/>
              <w:rPr>
                <w:rFonts w:ascii="Cambria Math"/>
              </w:rPr>
              <m:t>η</m:t>
            </m:r>
            <m:ctrlPr>
              <w:rPr>
                <w:rFonts w:ascii="Cambria Math" w:hAnsi="Cambria Math"/>
                <w:i/>
              </w:rPr>
            </m:ctrlPr>
          </m:e>
          <m:sub>
            <m:r>
              <m:rPr/>
              <w:rPr>
                <w:rFonts w:ascii="Cambria Math"/>
              </w:rPr>
              <m:t>kλ</m:t>
            </m:r>
            <m:ctrlPr>
              <w:rPr>
                <w:rFonts w:ascii="Cambria Math" w:hAnsi="Cambria Math"/>
                <w:i/>
              </w:rPr>
            </m:ctrlPr>
          </m:sub>
        </m:sSub>
        <m:r>
          <m:rPr/>
          <w:rPr>
            <w:rFonts w:ascii="Cambria Math"/>
          </w:rPr>
          <m:t>,</m:t>
        </m:r>
        <m:sSub>
          <m:sSubPr>
            <m:ctrlPr>
              <w:rPr>
                <w:rFonts w:ascii="Cambria Math" w:hAnsi="Cambria Math"/>
                <w:i/>
              </w:rPr>
            </m:ctrlPr>
          </m:sSubPr>
          <m:e>
            <m:r>
              <m:rPr/>
              <w:rPr>
                <w:rFonts w:ascii="Cambria Math"/>
              </w:rPr>
              <m:t>ξ</m:t>
            </m:r>
            <m:ctrlPr>
              <w:rPr>
                <w:rFonts w:ascii="Cambria Math" w:hAnsi="Cambria Math"/>
                <w:i/>
              </w:rPr>
            </m:ctrlPr>
          </m:e>
          <m:sub>
            <m:r>
              <m:rPr/>
              <w:rPr>
                <w:rFonts w:ascii="Cambria Math"/>
              </w:rPr>
              <m:t>kλ</m:t>
            </m:r>
            <m:ctrlPr>
              <w:rPr>
                <w:rFonts w:ascii="Cambria Math" w:hAnsi="Cambria Math"/>
                <w:i/>
              </w:rPr>
            </m:ctrlPr>
          </m:sub>
        </m:sSub>
        <m:r>
          <m:rPr/>
          <w:rPr>
            <w:rFonts w:ascii="Cambria Math"/>
          </w:rPr>
          <m:t>,</m:t>
        </m:r>
        <m:sSub>
          <m:sSubPr>
            <m:ctrlPr>
              <w:rPr>
                <w:rFonts w:ascii="Cambria Math" w:hAnsi="Cambria Math"/>
                <w:i/>
              </w:rPr>
            </m:ctrlPr>
          </m:sSubPr>
          <m:e>
            <m:r>
              <m:rPr/>
              <w:rPr>
                <w:rFonts w:ascii="Cambria Math"/>
              </w:rPr>
              <m:t>χ</m:t>
            </m:r>
            <m:ctrlPr>
              <w:rPr>
                <w:rFonts w:ascii="Cambria Math" w:hAnsi="Cambria Math"/>
                <w:i/>
              </w:rPr>
            </m:ctrlPr>
          </m:e>
          <m:sub>
            <m:r>
              <m:rPr/>
              <w:rPr>
                <w:rFonts w:ascii="Cambria Math"/>
              </w:rPr>
              <m:t>kλ</m:t>
            </m:r>
            <m:ctrlPr>
              <w:rPr>
                <w:rFonts w:ascii="Cambria Math" w:hAnsi="Cambria Math"/>
                <w:i/>
              </w:rPr>
            </m:ctrlPr>
          </m:sub>
        </m:sSub>
        <m:r>
          <m:rPr/>
          <w:rPr>
            <w:rFonts w:ascii="Cambria Math"/>
          </w:rPr>
          <m:t>,</m:t>
        </m:r>
        <m:sSub>
          <m:sSubPr>
            <m:ctrlPr>
              <w:rPr>
                <w:rFonts w:ascii="Cambria Math" w:hAnsi="Cambria Math"/>
                <w:i/>
              </w:rPr>
            </m:ctrlPr>
          </m:sSubPr>
          <m:e>
            <m:r>
              <m:rPr/>
              <w:rPr>
                <w:rFonts w:ascii="Cambria Math"/>
              </w:rPr>
              <m:t>φ</m:t>
            </m:r>
            <m:ctrlPr>
              <w:rPr>
                <w:rFonts w:ascii="Cambria Math" w:hAnsi="Cambria Math"/>
                <w:i/>
              </w:rPr>
            </m:ctrlPr>
          </m:e>
          <m:sub>
            <m:r>
              <m:rPr/>
              <w:rPr>
                <w:rFonts w:ascii="Cambria Math"/>
              </w:rPr>
              <m:t>kλ</m:t>
            </m:r>
            <m:ctrlPr>
              <w:rPr>
                <w:rFonts w:ascii="Cambria Math" w:hAnsi="Cambria Math"/>
                <w:i/>
              </w:rPr>
            </m:ctrlPr>
          </m:sub>
        </m:sSub>
      </m:oMath>
      <w:r>
        <w:rPr>
          <w:rFonts w:hint="eastAsia"/>
        </w:rPr>
        <w:t>——与波长相关的谱函数的数值，具体数值可以参照相关研究成果或有关机构验证过的经验数值。</w:t>
      </w:r>
    </w:p>
    <w:p>
      <w:pPr>
        <w:pStyle w:val="176"/>
      </w:pPr>
      <w:r>
        <w:rPr>
          <w:rFonts w:hint="eastAsia"/>
        </w:rPr>
        <w:t>大气透过率也可利用9.7.1的方法进行；大气水分含量可利用经过验证的卫星反演的、气象预报的等大气水分含量产品。</w:t>
      </w:r>
    </w:p>
    <w:p>
      <w:pPr>
        <w:pStyle w:val="80"/>
        <w:numPr>
          <w:ilvl w:val="0"/>
          <w:numId w:val="0"/>
        </w:numPr>
        <w:spacing w:before="120" w:after="120"/>
      </w:pPr>
      <w:bookmarkStart w:id="542" w:name="_Toc191026486"/>
      <w:bookmarkStart w:id="543" w:name="_Toc169514934"/>
      <w:bookmarkStart w:id="544" w:name="_Toc191041002"/>
      <w:bookmarkStart w:id="545" w:name="_Toc191041654"/>
      <w:bookmarkStart w:id="546" w:name="_Toc191041484"/>
      <w:r>
        <w:rPr>
          <w:rFonts w:hint="eastAsia"/>
        </w:rPr>
        <w:t>C.4 Qin劈窗算法</w:t>
      </w:r>
      <w:bookmarkEnd w:id="542"/>
      <w:bookmarkEnd w:id="543"/>
      <w:bookmarkEnd w:id="544"/>
      <w:bookmarkEnd w:id="545"/>
      <w:bookmarkEnd w:id="546"/>
    </w:p>
    <w:p>
      <w:pPr>
        <w:pStyle w:val="58"/>
        <w:ind w:firstLine="420"/>
      </w:pPr>
      <w:r>
        <w:rPr>
          <w:rFonts w:hint="eastAsia"/>
        </w:rPr>
        <w:t>Qin 劈窗算法的具体计算过程如下：</w:t>
      </w:r>
    </w:p>
    <w:p>
      <w:pPr>
        <w:pStyle w:val="176"/>
        <w:numPr>
          <w:ilvl w:val="0"/>
          <w:numId w:val="49"/>
        </w:numPr>
      </w:pPr>
      <w:r>
        <w:rPr>
          <w:rFonts w:hint="eastAsia"/>
        </w:rPr>
        <w:t>利用下式求解表层海水温度：</w:t>
      </w:r>
    </w:p>
    <w:p>
      <w:pPr>
        <w:pStyle w:val="115"/>
        <w:rPr>
          <w:rFonts w:hint="eastAsia"/>
        </w:rPr>
      </w:pPr>
      <w:r>
        <w:rPr>
          <w:rFonts w:hint="eastAsia"/>
        </w:rPr>
        <w:tab/>
      </w:r>
      <m:oMath>
        <m:sSub>
          <m:sSubPr>
            <m:ctrlPr>
              <w:rPr>
                <w:rFonts w:ascii="Cambria Math" w:hAnsi="Cambria Math"/>
                <w:i/>
              </w:rPr>
            </m:ctrlPr>
          </m:sSubPr>
          <m:e>
            <m:r>
              <m:rPr/>
              <w:rPr>
                <w:rFonts w:ascii="Cambria Math"/>
              </w:rPr>
              <m:t>T</m:t>
            </m:r>
            <m:ctrlPr>
              <w:rPr>
                <w:rFonts w:ascii="Cambria Math" w:hAnsi="Cambria Math"/>
                <w:i/>
              </w:rPr>
            </m:ctrlPr>
          </m:e>
          <m:sub>
            <m:r>
              <m:rPr/>
              <w:rPr>
                <w:rFonts w:ascii="Cambria Math"/>
              </w:rPr>
              <m:t>s</m:t>
            </m:r>
            <m:ctrlPr>
              <w:rPr>
                <w:rFonts w:ascii="Cambria Math" w:hAnsi="Cambria Math"/>
                <w:i/>
              </w:rPr>
            </m:ctrlPr>
          </m:sub>
        </m:sSub>
        <m:r>
          <m:rPr/>
          <w:rPr>
            <w:rFonts w:ascii="Cambria Math"/>
          </w:rPr>
          <m:t>=</m:t>
        </m:r>
        <m:sSub>
          <m:sSubPr>
            <m:ctrlPr>
              <w:rPr>
                <w:rFonts w:ascii="Cambria Math" w:hAnsi="Cambria Math"/>
                <w:i/>
              </w:rPr>
            </m:ctrlPr>
          </m:sSubPr>
          <m:e>
            <m:r>
              <m:rPr/>
              <w:rPr>
                <w:rFonts w:ascii="Cambria Math"/>
              </w:rPr>
              <m:t>A</m:t>
            </m:r>
            <m:ctrlPr>
              <w:rPr>
                <w:rFonts w:ascii="Cambria Math" w:hAnsi="Cambria Math"/>
                <w:i/>
              </w:rPr>
            </m:ctrlPr>
          </m:e>
          <m:sub>
            <m:r>
              <m:rPr/>
              <w:rPr>
                <w:rFonts w:ascii="Cambria Math"/>
              </w:rPr>
              <m:t>0</m:t>
            </m:r>
            <m:ctrlPr>
              <w:rPr>
                <w:rFonts w:ascii="Cambria Math" w:hAnsi="Cambria Math"/>
                <w:i/>
              </w:rPr>
            </m:ctrlPr>
          </m:sub>
        </m:sSub>
        <m:r>
          <m:rPr/>
          <w:rPr>
            <w:rFonts w:ascii="Cambria Math"/>
          </w:rPr>
          <m:t>+</m:t>
        </m:r>
        <m:sSub>
          <m:sSubPr>
            <m:ctrlPr>
              <w:rPr>
                <w:rFonts w:ascii="Cambria Math" w:hAnsi="Cambria Math"/>
                <w:i/>
              </w:rPr>
            </m:ctrlPr>
          </m:sSubPr>
          <m:e>
            <m:r>
              <m:rPr/>
              <w:rPr>
                <w:rFonts w:ascii="Cambria Math"/>
              </w:rPr>
              <m:t>A</m:t>
            </m:r>
            <m:ctrlPr>
              <w:rPr>
                <w:rFonts w:ascii="Cambria Math" w:hAnsi="Cambria Math"/>
                <w:i/>
              </w:rPr>
            </m:ctrlPr>
          </m:e>
          <m:sub>
            <m:r>
              <m:rPr/>
              <w:rPr>
                <w:rFonts w:ascii="Cambria Math"/>
              </w:rPr>
              <m:t>1</m:t>
            </m:r>
            <m:ctrlPr>
              <w:rPr>
                <w:rFonts w:ascii="Cambria Math" w:hAnsi="Cambria Math"/>
                <w:i/>
              </w:rPr>
            </m:ctrlPr>
          </m:sub>
        </m:sSub>
        <m:sSub>
          <m:sSubPr>
            <m:ctrlPr>
              <w:rPr>
                <w:rFonts w:ascii="Cambria Math" w:hAnsi="Cambria Math"/>
                <w:i/>
              </w:rPr>
            </m:ctrlPr>
          </m:sSubPr>
          <m:e>
            <m:r>
              <m:rPr/>
              <w:rPr>
                <w:rFonts w:ascii="Cambria Math"/>
              </w:rPr>
              <m:t>T</m:t>
            </m:r>
            <m:ctrlPr>
              <w:rPr>
                <w:rFonts w:ascii="Cambria Math" w:hAnsi="Cambria Math"/>
                <w:i/>
              </w:rPr>
            </m:ctrlPr>
          </m:e>
          <m:sub>
            <m:r>
              <m:rPr/>
              <w:rPr>
                <w:rFonts w:ascii="Cambria Math"/>
              </w:rPr>
              <m:t>i</m:t>
            </m:r>
            <m:ctrlPr>
              <w:rPr>
                <w:rFonts w:ascii="Cambria Math" w:hAnsi="Cambria Math"/>
                <w:i/>
              </w:rPr>
            </m:ctrlPr>
          </m:sub>
        </m:sSub>
        <m:r>
          <m:rPr/>
          <w:rPr>
            <w:rFonts w:ascii="Cambria Math"/>
          </w:rPr>
          <m:t>+</m:t>
        </m:r>
        <m:sSub>
          <m:sSubPr>
            <m:ctrlPr>
              <w:rPr>
                <w:rFonts w:ascii="Cambria Math" w:hAnsi="Cambria Math"/>
                <w:i/>
              </w:rPr>
            </m:ctrlPr>
          </m:sSubPr>
          <m:e>
            <m:r>
              <m:rPr/>
              <w:rPr>
                <w:rFonts w:ascii="Cambria Math"/>
              </w:rPr>
              <m:t>A</m:t>
            </m:r>
            <m:ctrlPr>
              <w:rPr>
                <w:rFonts w:ascii="Cambria Math" w:hAnsi="Cambria Math"/>
                <w:i/>
              </w:rPr>
            </m:ctrlPr>
          </m:e>
          <m:sub>
            <m:r>
              <m:rPr/>
              <w:rPr>
                <w:rFonts w:ascii="Cambria Math"/>
              </w:rPr>
              <m:t>2</m:t>
            </m:r>
            <m:ctrlPr>
              <w:rPr>
                <w:rFonts w:ascii="Cambria Math" w:hAnsi="Cambria Math"/>
                <w:i/>
              </w:rPr>
            </m:ctrlPr>
          </m:sub>
        </m:sSub>
        <m:sSub>
          <m:sSubPr>
            <m:ctrlPr>
              <w:rPr>
                <w:rFonts w:ascii="Cambria Math" w:hAnsi="Cambria Math"/>
                <w:i/>
              </w:rPr>
            </m:ctrlPr>
          </m:sSubPr>
          <m:e>
            <m:r>
              <m:rPr/>
              <w:rPr>
                <w:rFonts w:ascii="Cambria Math"/>
              </w:rPr>
              <m:t>T</m:t>
            </m:r>
            <m:ctrlPr>
              <w:rPr>
                <w:rFonts w:ascii="Cambria Math" w:hAnsi="Cambria Math"/>
                <w:i/>
              </w:rPr>
            </m:ctrlPr>
          </m:e>
          <m:sub>
            <m:r>
              <m:rPr/>
              <w:rPr>
                <w:rFonts w:ascii="Cambria Math"/>
              </w:rPr>
              <m:t>j</m:t>
            </m:r>
            <m:ctrlPr>
              <w:rPr>
                <w:rFonts w:ascii="Cambria Math" w:hAnsi="Cambria Math"/>
                <w:i/>
              </w:rPr>
            </m:ctrlPr>
          </m:sub>
        </m:sSub>
        <m:r>
          <m:rPr/>
          <w:rPr>
            <w:rFonts w:ascii="Cambria Math" w:hAnsi="Cambria Math"/>
          </w:rPr>
          <m:t xml:space="preserve"> </m:t>
        </m:r>
      </m:oMath>
      <w:r>
        <w:rPr>
          <w:rFonts w:hint="eastAsia" w:ascii="微软雅黑" w:hAnsi="微软雅黑" w:eastAsia="微软雅黑"/>
        </w:rPr>
        <w:tab/>
      </w:r>
      <w:r>
        <w:t>(C.</w:t>
      </w:r>
      <w:r>
        <w:fldChar w:fldCharType="begin"/>
      </w:r>
      <w:r>
        <w:instrText xml:space="preserve">  seq fulu_equation_133845925091358345  </w:instrText>
      </w:r>
      <w:r>
        <w:fldChar w:fldCharType="separate"/>
      </w:r>
      <w:r>
        <w:rPr>
          <w:rFonts w:hint="eastAsia"/>
        </w:rPr>
        <w:t>11</w:t>
      </w:r>
      <w:r>
        <w:rPr>
          <w:rFonts w:hint="eastAsia"/>
        </w:rPr>
        <w:fldChar w:fldCharType="end"/>
      </w:r>
      <w:r>
        <w:t>)</w:t>
      </w:r>
    </w:p>
    <w:p>
      <w:pPr>
        <w:pStyle w:val="57"/>
        <w:ind w:left="420" w:firstLine="420"/>
      </w:pPr>
      <w:r>
        <w:rPr>
          <w:rFonts w:hint="eastAsia"/>
        </w:rPr>
        <w:t>式中：</w:t>
      </w:r>
    </w:p>
    <w:p>
      <w:pPr>
        <w:pStyle w:val="58"/>
        <w:ind w:firstLine="420"/>
      </w:pPr>
      <w:r>
        <w:tab/>
      </w:r>
      <m:oMath>
        <m:sSub>
          <m:sSubPr>
            <m:ctrlPr>
              <w:rPr>
                <w:rFonts w:ascii="Cambria Math" w:hAnsi="Cambria Math"/>
                <w:i/>
              </w:rPr>
            </m:ctrlPr>
          </m:sSubPr>
          <m:e>
            <m:r>
              <m:rPr/>
              <w:rPr>
                <w:rFonts w:ascii="Cambria Math"/>
              </w:rPr>
              <m:t>T</m:t>
            </m:r>
            <m:ctrlPr>
              <w:rPr>
                <w:rFonts w:ascii="Cambria Math" w:hAnsi="Cambria Math"/>
                <w:i/>
              </w:rPr>
            </m:ctrlPr>
          </m:e>
          <m:sub>
            <m:r>
              <m:rPr/>
              <w:rPr>
                <w:rFonts w:ascii="Cambria Math"/>
              </w:rPr>
              <m:t>s</m:t>
            </m:r>
            <m:ctrlPr>
              <w:rPr>
                <w:rFonts w:ascii="Cambria Math" w:hAnsi="Cambria Math"/>
                <w:i/>
              </w:rPr>
            </m:ctrlPr>
          </m:sub>
        </m:sSub>
      </m:oMath>
      <w:r>
        <w:rPr>
          <w:rFonts w:hint="eastAsia"/>
        </w:rPr>
        <w:t>——表层海水温度的数值，单位为开尔文（K）；</w:t>
      </w:r>
    </w:p>
    <w:p>
      <w:pPr>
        <w:pStyle w:val="58"/>
        <w:ind w:firstLine="420"/>
      </w:pPr>
      <w:r>
        <w:tab/>
      </w:r>
      <m:oMath>
        <m:sSub>
          <m:sSubPr>
            <m:ctrlPr>
              <w:rPr>
                <w:rFonts w:ascii="Cambria Math" w:hAnsi="Cambria Math"/>
                <w:i/>
              </w:rPr>
            </m:ctrlPr>
          </m:sSubPr>
          <m:e>
            <m:r>
              <m:rPr/>
              <w:rPr>
                <w:rFonts w:ascii="Cambria Math"/>
              </w:rPr>
              <m:t>T</m:t>
            </m:r>
            <m:ctrlPr>
              <w:rPr>
                <w:rFonts w:ascii="Cambria Math" w:hAnsi="Cambria Math"/>
                <w:i/>
              </w:rPr>
            </m:ctrlPr>
          </m:e>
          <m:sub>
            <m:r>
              <m:rPr/>
              <w:rPr>
                <w:rFonts w:ascii="Cambria Math"/>
              </w:rPr>
              <m:t>i</m:t>
            </m:r>
            <m:ctrlPr>
              <w:rPr>
                <w:rFonts w:ascii="Cambria Math" w:hAnsi="Cambria Math"/>
                <w:i/>
              </w:rPr>
            </m:ctrlPr>
          </m:sub>
        </m:sSub>
      </m:oMath>
      <w:r>
        <w:rPr>
          <w:rFonts w:hint="eastAsia"/>
        </w:rPr>
        <w:t>——遥感传感器波段i热红外通道的亮度温度的数值、单位为开尔文（</w:t>
      </w:r>
      <w:r>
        <w:t>K</w:t>
      </w:r>
      <w:r>
        <w:rPr>
          <w:rFonts w:hint="eastAsia"/>
        </w:rPr>
        <w:t>）；</w:t>
      </w:r>
    </w:p>
    <w:p>
      <w:pPr>
        <w:pStyle w:val="58"/>
        <w:ind w:firstLine="420"/>
      </w:pPr>
      <w:r>
        <w:tab/>
      </w:r>
      <m:oMath>
        <m:sSub>
          <m:sSubPr>
            <m:ctrlPr>
              <w:rPr>
                <w:rFonts w:ascii="Cambria Math" w:hAnsi="Cambria Math"/>
                <w:i/>
              </w:rPr>
            </m:ctrlPr>
          </m:sSubPr>
          <m:e>
            <m:r>
              <m:rPr/>
              <w:rPr>
                <w:rFonts w:ascii="Cambria Math"/>
              </w:rPr>
              <m:t>T</m:t>
            </m:r>
            <m:ctrlPr>
              <w:rPr>
                <w:rFonts w:ascii="Cambria Math" w:hAnsi="Cambria Math"/>
                <w:i/>
              </w:rPr>
            </m:ctrlPr>
          </m:e>
          <m:sub>
            <m:r>
              <m:rPr/>
              <w:rPr>
                <w:rFonts w:ascii="Cambria Math"/>
              </w:rPr>
              <m:t>j</m:t>
            </m:r>
            <m:ctrlPr>
              <w:rPr>
                <w:rFonts w:ascii="Cambria Math" w:hAnsi="Cambria Math"/>
                <w:i/>
              </w:rPr>
            </m:ctrlPr>
          </m:sub>
        </m:sSub>
      </m:oMath>
      <w:r>
        <w:rPr>
          <w:rFonts w:hint="eastAsia"/>
        </w:rPr>
        <w:t>——</w:t>
      </w:r>
      <w:r>
        <w:t>遥感传感器波段j热红外通道的亮度温度的数值、单位为开尔文（K）；</w:t>
      </w:r>
    </w:p>
    <w:p>
      <w:pPr>
        <w:pStyle w:val="58"/>
        <w:ind w:firstLine="420"/>
      </w:pPr>
      <w:r>
        <w:tab/>
      </w:r>
      <m:oMath>
        <m:sSub>
          <m:sSubPr>
            <m:ctrlPr>
              <w:rPr>
                <w:rFonts w:ascii="Cambria Math" w:hAnsi="Cambria Math"/>
                <w:i/>
              </w:rPr>
            </m:ctrlPr>
          </m:sSubPr>
          <m:e>
            <m:r>
              <m:rPr/>
              <w:rPr>
                <w:rFonts w:ascii="Cambria Math"/>
              </w:rPr>
              <m:t>A</m:t>
            </m:r>
            <m:ctrlPr>
              <w:rPr>
                <w:rFonts w:ascii="Cambria Math" w:hAnsi="Cambria Math"/>
                <w:i/>
              </w:rPr>
            </m:ctrlPr>
          </m:e>
          <m:sub>
            <m:r>
              <m:rPr/>
              <w:rPr>
                <w:rFonts w:ascii="Cambria Math"/>
              </w:rPr>
              <m:t>0</m:t>
            </m:r>
            <m:ctrlPr>
              <w:rPr>
                <w:rFonts w:ascii="Cambria Math" w:hAnsi="Cambria Math"/>
                <w:i/>
              </w:rPr>
            </m:ctrlPr>
          </m:sub>
        </m:sSub>
        <m:r>
          <m:rPr/>
          <w:rPr>
            <w:rFonts w:ascii="Cambria Math"/>
          </w:rPr>
          <m:t>,</m:t>
        </m:r>
        <m:sSub>
          <m:sSubPr>
            <m:ctrlPr>
              <w:rPr>
                <w:rFonts w:ascii="Cambria Math" w:hAnsi="Cambria Math"/>
                <w:i/>
              </w:rPr>
            </m:ctrlPr>
          </m:sSubPr>
          <m:e>
            <m:r>
              <m:rPr/>
              <w:rPr>
                <w:rFonts w:ascii="Cambria Math"/>
              </w:rPr>
              <m:t>A</m:t>
            </m:r>
            <m:ctrlPr>
              <w:rPr>
                <w:rFonts w:ascii="Cambria Math" w:hAnsi="Cambria Math"/>
                <w:i/>
              </w:rPr>
            </m:ctrlPr>
          </m:e>
          <m:sub>
            <m:r>
              <m:rPr/>
              <w:rPr>
                <w:rFonts w:ascii="Cambria Math"/>
              </w:rPr>
              <m:t>1</m:t>
            </m:r>
            <m:ctrlPr>
              <w:rPr>
                <w:rFonts w:ascii="Cambria Math" w:hAnsi="Cambria Math"/>
                <w:i/>
              </w:rPr>
            </m:ctrlPr>
          </m:sub>
        </m:sSub>
        <m:r>
          <m:rPr/>
          <w:rPr>
            <w:rFonts w:ascii="Cambria Math"/>
          </w:rPr>
          <m:t>,</m:t>
        </m:r>
        <m:sSub>
          <m:sSubPr>
            <m:ctrlPr>
              <w:rPr>
                <w:rFonts w:ascii="Cambria Math" w:hAnsi="Cambria Math"/>
                <w:i/>
              </w:rPr>
            </m:ctrlPr>
          </m:sSubPr>
          <m:e>
            <m:r>
              <m:rPr/>
              <w:rPr>
                <w:rFonts w:ascii="Cambria Math"/>
              </w:rPr>
              <m:t>A</m:t>
            </m:r>
            <m:ctrlPr>
              <w:rPr>
                <w:rFonts w:ascii="Cambria Math" w:hAnsi="Cambria Math"/>
                <w:i/>
              </w:rPr>
            </m:ctrlPr>
          </m:e>
          <m:sub>
            <m:r>
              <m:rPr/>
              <w:rPr>
                <w:rFonts w:ascii="Cambria Math"/>
              </w:rPr>
              <m:t>2</m:t>
            </m:r>
            <m:ctrlPr>
              <w:rPr>
                <w:rFonts w:ascii="Cambria Math" w:hAnsi="Cambria Math"/>
                <w:i/>
              </w:rPr>
            </m:ctrlPr>
          </m:sub>
        </m:sSub>
      </m:oMath>
      <w:r>
        <w:rPr>
          <w:rFonts w:hint="eastAsia"/>
        </w:rPr>
        <w:t>——</w:t>
      </w:r>
      <w:r>
        <w:t>中间变量。</w:t>
      </w:r>
    </w:p>
    <w:p>
      <w:pPr>
        <w:pStyle w:val="176"/>
      </w:pPr>
      <m:oMath>
        <m:sSub>
          <m:sSubPr>
            <m:ctrlPr>
              <w:rPr>
                <w:rFonts w:ascii="Cambria Math" w:hAnsi="Cambria Math"/>
                <w:i/>
              </w:rPr>
            </m:ctrlPr>
          </m:sSubPr>
          <m:e>
            <m:r>
              <m:rPr/>
              <w:rPr>
                <w:rFonts w:ascii="Cambria Math"/>
              </w:rPr>
              <m:t>A</m:t>
            </m:r>
            <m:ctrlPr>
              <w:rPr>
                <w:rFonts w:ascii="Cambria Math" w:hAnsi="Cambria Math"/>
                <w:i/>
              </w:rPr>
            </m:ctrlPr>
          </m:e>
          <m:sub>
            <m:r>
              <m:rPr/>
              <w:rPr>
                <w:rFonts w:ascii="Cambria Math"/>
              </w:rPr>
              <m:t>0</m:t>
            </m:r>
            <m:ctrlPr>
              <w:rPr>
                <w:rFonts w:ascii="Cambria Math" w:hAnsi="Cambria Math"/>
                <w:i/>
              </w:rPr>
            </m:ctrlPr>
          </m:sub>
        </m:sSub>
        <m:r>
          <m:rPr/>
          <w:rPr>
            <w:rFonts w:ascii="Cambria Math"/>
          </w:rPr>
          <m:t>,</m:t>
        </m:r>
        <m:sSub>
          <m:sSubPr>
            <m:ctrlPr>
              <w:rPr>
                <w:rFonts w:ascii="Cambria Math" w:hAnsi="Cambria Math"/>
                <w:i/>
              </w:rPr>
            </m:ctrlPr>
          </m:sSubPr>
          <m:e>
            <m:r>
              <m:rPr/>
              <w:rPr>
                <w:rFonts w:ascii="Cambria Math"/>
              </w:rPr>
              <m:t>A</m:t>
            </m:r>
            <m:ctrlPr>
              <w:rPr>
                <w:rFonts w:ascii="Cambria Math" w:hAnsi="Cambria Math"/>
                <w:i/>
              </w:rPr>
            </m:ctrlPr>
          </m:e>
          <m:sub>
            <m:r>
              <m:rPr/>
              <w:rPr>
                <w:rFonts w:ascii="Cambria Math"/>
              </w:rPr>
              <m:t>1</m:t>
            </m:r>
            <m:ctrlPr>
              <w:rPr>
                <w:rFonts w:ascii="Cambria Math" w:hAnsi="Cambria Math"/>
                <w:i/>
              </w:rPr>
            </m:ctrlPr>
          </m:sub>
        </m:sSub>
        <m:r>
          <m:rPr/>
          <w:rPr>
            <w:rFonts w:ascii="Cambria Math"/>
          </w:rPr>
          <m:t>,</m:t>
        </m:r>
        <m:sSub>
          <m:sSubPr>
            <m:ctrlPr>
              <w:rPr>
                <w:rFonts w:ascii="Cambria Math" w:hAnsi="Cambria Math"/>
                <w:i/>
              </w:rPr>
            </m:ctrlPr>
          </m:sSubPr>
          <m:e>
            <m:r>
              <m:rPr/>
              <w:rPr>
                <w:rFonts w:ascii="Cambria Math"/>
              </w:rPr>
              <m:t>A</m:t>
            </m:r>
            <m:ctrlPr>
              <w:rPr>
                <w:rFonts w:ascii="Cambria Math" w:hAnsi="Cambria Math"/>
                <w:i/>
              </w:rPr>
            </m:ctrlPr>
          </m:e>
          <m:sub>
            <m:r>
              <m:rPr/>
              <w:rPr>
                <w:rFonts w:ascii="Cambria Math"/>
              </w:rPr>
              <m:t>2</m:t>
            </m:r>
            <m:ctrlPr>
              <w:rPr>
                <w:rFonts w:ascii="Cambria Math" w:hAnsi="Cambria Math"/>
                <w:i/>
              </w:rPr>
            </m:ctrlPr>
          </m:sub>
        </m:sSub>
      </m:oMath>
      <w:r>
        <w:rPr>
          <w:rFonts w:hint="eastAsia"/>
        </w:rPr>
        <w:t>的计算方法如下：</w:t>
      </w:r>
    </w:p>
    <w:p>
      <w:pPr>
        <w:pStyle w:val="115"/>
        <w:rPr>
          <w:rFonts w:hint="eastAsia"/>
        </w:rPr>
      </w:pPr>
      <w:r>
        <w:rPr>
          <w:rFonts w:hint="eastAsia"/>
        </w:rPr>
        <w:tab/>
      </w:r>
      <m:oMath>
        <m:sSub>
          <m:sSubPr>
            <m:ctrlPr>
              <w:rPr>
                <w:rFonts w:ascii="Cambria Math" w:hAnsi="Cambria Math"/>
                <w:i/>
              </w:rPr>
            </m:ctrlPr>
          </m:sSubPr>
          <m:e>
            <m:r>
              <m:rPr/>
              <w:rPr>
                <w:rFonts w:ascii="Cambria Math"/>
              </w:rPr>
              <m:t>A</m:t>
            </m:r>
            <m:ctrlPr>
              <w:rPr>
                <w:rFonts w:ascii="Cambria Math" w:hAnsi="Cambria Math"/>
                <w:i/>
              </w:rPr>
            </m:ctrlPr>
          </m:e>
          <m:sub>
            <m:r>
              <m:rPr/>
              <w:rPr>
                <w:rFonts w:ascii="Cambria Math"/>
              </w:rPr>
              <m:t>0</m:t>
            </m:r>
            <m:ctrlPr>
              <w:rPr>
                <w:rFonts w:ascii="Cambria Math" w:hAnsi="Cambria Math"/>
                <w:i/>
              </w:rPr>
            </m:ctrlPr>
          </m:sub>
        </m:sSub>
        <m:r>
          <m:rPr/>
          <w:rPr>
            <w:rFonts w:ascii="Cambria Math"/>
          </w:rPr>
          <m:t>=[</m:t>
        </m:r>
        <m:sSub>
          <m:sSubPr>
            <m:ctrlPr>
              <w:rPr>
                <w:rFonts w:ascii="Cambria Math" w:hAnsi="Cambria Math"/>
                <w:i/>
              </w:rPr>
            </m:ctrlPr>
          </m:sSubPr>
          <m:e>
            <m:r>
              <m:rPr/>
              <w:rPr>
                <w:rFonts w:ascii="Cambria Math"/>
              </w:rPr>
              <m:t>a</m:t>
            </m:r>
            <m:ctrlPr>
              <w:rPr>
                <w:rFonts w:ascii="Cambria Math" w:hAnsi="Cambria Math"/>
                <w:i/>
              </w:rPr>
            </m:ctrlPr>
          </m:e>
          <m:sub>
            <m:r>
              <m:rPr/>
              <w:rPr>
                <w:rFonts w:ascii="Cambria Math"/>
              </w:rPr>
              <m:t>i</m:t>
            </m:r>
            <m:ctrlPr>
              <w:rPr>
                <w:rFonts w:ascii="Cambria Math" w:hAnsi="Cambria Math"/>
                <w:i/>
              </w:rPr>
            </m:ctrlPr>
          </m:sub>
        </m:sSub>
        <m:sSub>
          <m:sSubPr>
            <m:ctrlPr>
              <w:rPr>
                <w:rFonts w:ascii="Cambria Math" w:hAnsi="Cambria Math"/>
                <w:i/>
              </w:rPr>
            </m:ctrlPr>
          </m:sSubPr>
          <m:e>
            <m:r>
              <m:rPr/>
              <w:rPr>
                <w:rFonts w:ascii="Cambria Math"/>
              </w:rPr>
              <m:t>D</m:t>
            </m:r>
            <m:ctrlPr>
              <w:rPr>
                <w:rFonts w:ascii="Cambria Math" w:hAnsi="Cambria Math"/>
                <w:i/>
              </w:rPr>
            </m:ctrlPr>
          </m:e>
          <m:sub>
            <m:r>
              <m:rPr/>
              <w:rPr>
                <w:rFonts w:ascii="Cambria Math"/>
              </w:rPr>
              <m:t>j</m:t>
            </m:r>
            <m:ctrlPr>
              <w:rPr>
                <w:rFonts w:ascii="Cambria Math" w:hAnsi="Cambria Math"/>
                <w:i/>
              </w:rPr>
            </m:ctrlPr>
          </m:sub>
        </m:sSub>
        <m:r>
          <m:rPr/>
          <w:rPr>
            <w:rFonts w:ascii="Cambria Math"/>
          </w:rPr>
          <m:t>(1−</m:t>
        </m:r>
        <m:sSub>
          <m:sSubPr>
            <m:ctrlPr>
              <w:rPr>
                <w:rFonts w:ascii="Cambria Math" w:hAnsi="Cambria Math"/>
                <w:i/>
              </w:rPr>
            </m:ctrlPr>
          </m:sSubPr>
          <m:e>
            <m:r>
              <m:rPr/>
              <w:rPr>
                <w:rFonts w:ascii="Cambria Math"/>
              </w:rPr>
              <m:t>C</m:t>
            </m:r>
            <m:ctrlPr>
              <w:rPr>
                <w:rFonts w:ascii="Cambria Math" w:hAnsi="Cambria Math"/>
                <w:i/>
              </w:rPr>
            </m:ctrlPr>
          </m:e>
          <m:sub>
            <m:r>
              <m:rPr/>
              <w:rPr>
                <w:rFonts w:ascii="Cambria Math"/>
              </w:rPr>
              <m:t>i</m:t>
            </m:r>
            <m:ctrlPr>
              <w:rPr>
                <w:rFonts w:ascii="Cambria Math" w:hAnsi="Cambria Math"/>
                <w:i/>
              </w:rPr>
            </m:ctrlPr>
          </m:sub>
        </m:sSub>
        <m:r>
          <m:rPr/>
          <w:rPr>
            <w:rFonts w:ascii="Cambria Math"/>
          </w:rPr>
          <m:t>−</m:t>
        </m:r>
        <m:sSub>
          <m:sSubPr>
            <m:ctrlPr>
              <w:rPr>
                <w:rFonts w:ascii="Cambria Math" w:hAnsi="Cambria Math"/>
                <w:i/>
              </w:rPr>
            </m:ctrlPr>
          </m:sSubPr>
          <m:e>
            <m:r>
              <m:rPr/>
              <w:rPr>
                <w:rFonts w:ascii="Cambria Math"/>
              </w:rPr>
              <m:t>D</m:t>
            </m:r>
            <m:ctrlPr>
              <w:rPr>
                <w:rFonts w:ascii="Cambria Math" w:hAnsi="Cambria Math"/>
                <w:i/>
              </w:rPr>
            </m:ctrlPr>
          </m:e>
          <m:sub>
            <m:r>
              <m:rPr/>
              <w:rPr>
                <w:rFonts w:ascii="Cambria Math"/>
              </w:rPr>
              <m:t>j</m:t>
            </m:r>
            <m:ctrlPr>
              <w:rPr>
                <w:rFonts w:ascii="Cambria Math" w:hAnsi="Cambria Math"/>
                <w:i/>
              </w:rPr>
            </m:ctrlPr>
          </m:sub>
        </m:sSub>
        <m:r>
          <m:rPr/>
          <w:rPr>
            <w:rFonts w:ascii="Cambria Math"/>
          </w:rPr>
          <m:t>)−</m:t>
        </m:r>
        <m:sSub>
          <m:sSubPr>
            <m:ctrlPr>
              <w:rPr>
                <w:rFonts w:ascii="Cambria Math" w:hAnsi="Cambria Math"/>
                <w:i/>
              </w:rPr>
            </m:ctrlPr>
          </m:sSubPr>
          <m:e>
            <m:r>
              <m:rPr/>
              <w:rPr>
                <w:rFonts w:ascii="Cambria Math"/>
              </w:rPr>
              <m:t>a</m:t>
            </m:r>
            <m:ctrlPr>
              <w:rPr>
                <w:rFonts w:ascii="Cambria Math" w:hAnsi="Cambria Math"/>
                <w:i/>
              </w:rPr>
            </m:ctrlPr>
          </m:e>
          <m:sub>
            <m:r>
              <m:rPr/>
              <w:rPr>
                <w:rFonts w:ascii="Cambria Math"/>
              </w:rPr>
              <m:t>j</m:t>
            </m:r>
            <m:ctrlPr>
              <w:rPr>
                <w:rFonts w:ascii="Cambria Math" w:hAnsi="Cambria Math"/>
                <w:i/>
              </w:rPr>
            </m:ctrlPr>
          </m:sub>
        </m:sSub>
        <m:sSub>
          <m:sSubPr>
            <m:ctrlPr>
              <w:rPr>
                <w:rFonts w:ascii="Cambria Math" w:hAnsi="Cambria Math"/>
                <w:i/>
              </w:rPr>
            </m:ctrlPr>
          </m:sSubPr>
          <m:e>
            <m:r>
              <m:rPr/>
              <w:rPr>
                <w:rFonts w:ascii="Cambria Math"/>
              </w:rPr>
              <m:t>D</m:t>
            </m:r>
            <m:ctrlPr>
              <w:rPr>
                <w:rFonts w:ascii="Cambria Math" w:hAnsi="Cambria Math"/>
                <w:i/>
              </w:rPr>
            </m:ctrlPr>
          </m:e>
          <m:sub>
            <m:r>
              <m:rPr/>
              <w:rPr>
                <w:rFonts w:ascii="Cambria Math"/>
              </w:rPr>
              <m:t>i</m:t>
            </m:r>
            <m:ctrlPr>
              <w:rPr>
                <w:rFonts w:ascii="Cambria Math" w:hAnsi="Cambria Math"/>
                <w:i/>
              </w:rPr>
            </m:ctrlPr>
          </m:sub>
        </m:sSub>
        <m:r>
          <m:rPr/>
          <w:rPr>
            <w:rFonts w:ascii="Cambria Math"/>
          </w:rPr>
          <m:t>(1−</m:t>
        </m:r>
        <m:sSub>
          <m:sSubPr>
            <m:ctrlPr>
              <w:rPr>
                <w:rFonts w:ascii="Cambria Math" w:hAnsi="Cambria Math"/>
                <w:i/>
              </w:rPr>
            </m:ctrlPr>
          </m:sSubPr>
          <m:e>
            <m:r>
              <m:rPr/>
              <w:rPr>
                <w:rFonts w:ascii="Cambria Math"/>
              </w:rPr>
              <m:t>C</m:t>
            </m:r>
            <m:ctrlPr>
              <w:rPr>
                <w:rFonts w:ascii="Cambria Math" w:hAnsi="Cambria Math"/>
                <w:i/>
              </w:rPr>
            </m:ctrlPr>
          </m:e>
          <m:sub>
            <m:r>
              <m:rPr/>
              <w:rPr>
                <w:rFonts w:ascii="Cambria Math"/>
              </w:rPr>
              <m:t>j</m:t>
            </m:r>
            <m:ctrlPr>
              <w:rPr>
                <w:rFonts w:ascii="Cambria Math" w:hAnsi="Cambria Math"/>
                <w:i/>
              </w:rPr>
            </m:ctrlPr>
          </m:sub>
        </m:sSub>
        <m:r>
          <m:rPr/>
          <w:rPr>
            <w:rFonts w:ascii="Cambria Math"/>
          </w:rPr>
          <m:t>−</m:t>
        </m:r>
        <m:sSub>
          <m:sSubPr>
            <m:ctrlPr>
              <w:rPr>
                <w:rFonts w:ascii="Cambria Math" w:hAnsi="Cambria Math"/>
                <w:i/>
              </w:rPr>
            </m:ctrlPr>
          </m:sSubPr>
          <m:e>
            <m:r>
              <m:rPr/>
              <w:rPr>
                <w:rFonts w:ascii="Cambria Math"/>
              </w:rPr>
              <m:t>D</m:t>
            </m:r>
            <m:ctrlPr>
              <w:rPr>
                <w:rFonts w:ascii="Cambria Math" w:hAnsi="Cambria Math"/>
                <w:i/>
              </w:rPr>
            </m:ctrlPr>
          </m:e>
          <m:sub>
            <m:r>
              <m:rPr/>
              <w:rPr>
                <w:rFonts w:ascii="Cambria Math"/>
              </w:rPr>
              <m:t>i</m:t>
            </m:r>
            <m:ctrlPr>
              <w:rPr>
                <w:rFonts w:ascii="Cambria Math" w:hAnsi="Cambria Math"/>
                <w:i/>
              </w:rPr>
            </m:ctrlPr>
          </m:sub>
        </m:sSub>
        <m:r>
          <m:rPr/>
          <w:rPr>
            <w:rFonts w:ascii="Cambria Math"/>
          </w:rPr>
          <m:t>)]/(</m:t>
        </m:r>
        <m:sSub>
          <m:sSubPr>
            <m:ctrlPr>
              <w:rPr>
                <w:rFonts w:ascii="Cambria Math" w:hAnsi="Cambria Math"/>
                <w:i/>
              </w:rPr>
            </m:ctrlPr>
          </m:sSubPr>
          <m:e>
            <m:r>
              <m:rPr/>
              <w:rPr>
                <w:rFonts w:ascii="Cambria Math"/>
              </w:rPr>
              <m:t>D</m:t>
            </m:r>
            <m:ctrlPr>
              <w:rPr>
                <w:rFonts w:ascii="Cambria Math" w:hAnsi="Cambria Math"/>
                <w:i/>
              </w:rPr>
            </m:ctrlPr>
          </m:e>
          <m:sub>
            <m:r>
              <m:rPr/>
              <w:rPr>
                <w:rFonts w:ascii="Cambria Math"/>
              </w:rPr>
              <m:t>j</m:t>
            </m:r>
            <m:ctrlPr>
              <w:rPr>
                <w:rFonts w:ascii="Cambria Math" w:hAnsi="Cambria Math"/>
                <w:i/>
              </w:rPr>
            </m:ctrlPr>
          </m:sub>
        </m:sSub>
        <m:sSub>
          <m:sSubPr>
            <m:ctrlPr>
              <w:rPr>
                <w:rFonts w:ascii="Cambria Math" w:hAnsi="Cambria Math"/>
                <w:i/>
              </w:rPr>
            </m:ctrlPr>
          </m:sSubPr>
          <m:e>
            <m:r>
              <m:rPr/>
              <w:rPr>
                <w:rFonts w:ascii="Cambria Math"/>
              </w:rPr>
              <m:t>C</m:t>
            </m:r>
            <m:ctrlPr>
              <w:rPr>
                <w:rFonts w:ascii="Cambria Math" w:hAnsi="Cambria Math"/>
                <w:i/>
              </w:rPr>
            </m:ctrlPr>
          </m:e>
          <m:sub>
            <m:r>
              <m:rPr/>
              <w:rPr>
                <w:rFonts w:ascii="Cambria Math"/>
              </w:rPr>
              <m:t>i</m:t>
            </m:r>
            <m:ctrlPr>
              <w:rPr>
                <w:rFonts w:ascii="Cambria Math" w:hAnsi="Cambria Math"/>
                <w:i/>
              </w:rPr>
            </m:ctrlPr>
          </m:sub>
        </m:sSub>
        <m:r>
          <m:rPr/>
          <w:rPr>
            <w:rFonts w:ascii="Cambria Math"/>
          </w:rPr>
          <m:t>−</m:t>
        </m:r>
        <m:sSub>
          <m:sSubPr>
            <m:ctrlPr>
              <w:rPr>
                <w:rFonts w:ascii="Cambria Math" w:hAnsi="Cambria Math"/>
                <w:i/>
              </w:rPr>
            </m:ctrlPr>
          </m:sSubPr>
          <m:e>
            <m:r>
              <m:rPr/>
              <w:rPr>
                <w:rFonts w:ascii="Cambria Math"/>
              </w:rPr>
              <m:t>D</m:t>
            </m:r>
            <m:ctrlPr>
              <w:rPr>
                <w:rFonts w:ascii="Cambria Math" w:hAnsi="Cambria Math"/>
                <w:i/>
              </w:rPr>
            </m:ctrlPr>
          </m:e>
          <m:sub>
            <m:r>
              <m:rPr/>
              <w:rPr>
                <w:rFonts w:ascii="Cambria Math"/>
              </w:rPr>
              <m:t>i</m:t>
            </m:r>
            <m:ctrlPr>
              <w:rPr>
                <w:rFonts w:ascii="Cambria Math" w:hAnsi="Cambria Math"/>
                <w:i/>
              </w:rPr>
            </m:ctrlPr>
          </m:sub>
        </m:sSub>
        <m:sSub>
          <m:sSubPr>
            <m:ctrlPr>
              <w:rPr>
                <w:rFonts w:ascii="Cambria Math" w:hAnsi="Cambria Math"/>
                <w:i/>
              </w:rPr>
            </m:ctrlPr>
          </m:sSubPr>
          <m:e>
            <m:r>
              <m:rPr/>
              <w:rPr>
                <w:rFonts w:ascii="Cambria Math"/>
              </w:rPr>
              <m:t>C</m:t>
            </m:r>
            <m:ctrlPr>
              <w:rPr>
                <w:rFonts w:ascii="Cambria Math" w:hAnsi="Cambria Math"/>
                <w:i/>
              </w:rPr>
            </m:ctrlPr>
          </m:e>
          <m:sub>
            <m:r>
              <m:rPr/>
              <w:rPr>
                <w:rFonts w:ascii="Cambria Math"/>
              </w:rPr>
              <m:t>j</m:t>
            </m:r>
            <m:ctrlPr>
              <w:rPr>
                <w:rFonts w:ascii="Cambria Math" w:hAnsi="Cambria Math"/>
                <w:i/>
              </w:rPr>
            </m:ctrlPr>
          </m:sub>
        </m:sSub>
        <m:r>
          <m:rPr/>
          <w:rPr>
            <w:rFonts w:ascii="Cambria Math"/>
          </w:rPr>
          <m:t>)</m:t>
        </m:r>
      </m:oMath>
      <w:r>
        <w:rPr>
          <w:rFonts w:hint="eastAsia" w:ascii="微软雅黑" w:hAnsi="微软雅黑" w:eastAsia="微软雅黑"/>
        </w:rPr>
        <w:tab/>
      </w:r>
      <w:r>
        <w:t>(C.</w:t>
      </w:r>
      <w:r>
        <w:fldChar w:fldCharType="begin"/>
      </w:r>
      <w:r>
        <w:instrText xml:space="preserve">  seq fulu_equation_133845925091358345  </w:instrText>
      </w:r>
      <w:r>
        <w:fldChar w:fldCharType="separate"/>
      </w:r>
      <w:r>
        <w:rPr>
          <w:rFonts w:hint="eastAsia"/>
        </w:rPr>
        <w:t>12</w:t>
      </w:r>
      <w:r>
        <w:rPr>
          <w:rFonts w:hint="eastAsia"/>
        </w:rPr>
        <w:fldChar w:fldCharType="end"/>
      </w:r>
      <w:r>
        <w:t>)</w:t>
      </w:r>
    </w:p>
    <w:p>
      <w:pPr>
        <w:pStyle w:val="115"/>
        <w:rPr>
          <w:rFonts w:hint="eastAsia"/>
        </w:rPr>
      </w:pPr>
      <w:r>
        <w:rPr>
          <w:rFonts w:hint="eastAsia"/>
        </w:rPr>
        <w:tab/>
      </w:r>
      <m:oMath>
        <m:sSub>
          <m:sSubPr>
            <m:ctrlPr>
              <w:rPr>
                <w:rFonts w:ascii="Cambria Math" w:hAnsi="Cambria Math"/>
                <w:i/>
              </w:rPr>
            </m:ctrlPr>
          </m:sSubPr>
          <m:e>
            <m:r>
              <m:rPr/>
              <w:rPr>
                <w:rFonts w:ascii="Cambria Math"/>
              </w:rPr>
              <m:t>A</m:t>
            </m:r>
            <m:ctrlPr>
              <w:rPr>
                <w:rFonts w:ascii="Cambria Math" w:hAnsi="Cambria Math"/>
                <w:i/>
              </w:rPr>
            </m:ctrlPr>
          </m:e>
          <m:sub>
            <m:r>
              <m:rPr/>
              <w:rPr>
                <w:rFonts w:ascii="Cambria Math"/>
              </w:rPr>
              <m:t>1</m:t>
            </m:r>
            <m:ctrlPr>
              <w:rPr>
                <w:rFonts w:ascii="Cambria Math" w:hAnsi="Cambria Math"/>
                <w:i/>
              </w:rPr>
            </m:ctrlPr>
          </m:sub>
        </m:sSub>
        <m:r>
          <m:rPr/>
          <w:rPr>
            <w:rFonts w:ascii="Cambria Math"/>
          </w:rPr>
          <m:t>=1+[</m:t>
        </m:r>
        <m:sSub>
          <m:sSubPr>
            <m:ctrlPr>
              <w:rPr>
                <w:rFonts w:ascii="Cambria Math" w:hAnsi="Cambria Math"/>
                <w:i/>
              </w:rPr>
            </m:ctrlPr>
          </m:sSubPr>
          <m:e>
            <m:r>
              <m:rPr/>
              <w:rPr>
                <w:rFonts w:ascii="Cambria Math"/>
              </w:rPr>
              <m:t>D</m:t>
            </m:r>
            <m:ctrlPr>
              <w:rPr>
                <w:rFonts w:ascii="Cambria Math" w:hAnsi="Cambria Math"/>
                <w:i/>
              </w:rPr>
            </m:ctrlPr>
          </m:e>
          <m:sub>
            <m:r>
              <m:rPr/>
              <w:rPr>
                <w:rFonts w:ascii="Cambria Math"/>
              </w:rPr>
              <m:t>i</m:t>
            </m:r>
            <m:ctrlPr>
              <w:rPr>
                <w:rFonts w:ascii="Cambria Math" w:hAnsi="Cambria Math"/>
                <w:i/>
              </w:rPr>
            </m:ctrlPr>
          </m:sub>
        </m:sSub>
        <m:r>
          <m:rPr/>
          <w:rPr>
            <w:rFonts w:ascii="Cambria Math"/>
          </w:rPr>
          <m:t>+</m:t>
        </m:r>
        <m:sSub>
          <m:sSubPr>
            <m:ctrlPr>
              <w:rPr>
                <w:rFonts w:ascii="Cambria Math" w:hAnsi="Cambria Math"/>
                <w:i/>
              </w:rPr>
            </m:ctrlPr>
          </m:sSubPr>
          <m:e>
            <m:r>
              <m:rPr/>
              <w:rPr>
                <w:rFonts w:ascii="Cambria Math"/>
              </w:rPr>
              <m:t>b</m:t>
            </m:r>
            <m:ctrlPr>
              <w:rPr>
                <w:rFonts w:ascii="Cambria Math" w:hAnsi="Cambria Math"/>
                <w:i/>
              </w:rPr>
            </m:ctrlPr>
          </m:e>
          <m:sub>
            <m:r>
              <m:rPr/>
              <w:rPr>
                <w:rFonts w:ascii="Cambria Math"/>
              </w:rPr>
              <m:t>j</m:t>
            </m:r>
            <m:ctrlPr>
              <w:rPr>
                <w:rFonts w:ascii="Cambria Math" w:hAnsi="Cambria Math"/>
                <w:i/>
              </w:rPr>
            </m:ctrlPr>
          </m:sub>
        </m:sSub>
        <m:sSub>
          <m:sSubPr>
            <m:ctrlPr>
              <w:rPr>
                <w:rFonts w:ascii="Cambria Math" w:hAnsi="Cambria Math"/>
                <w:i/>
              </w:rPr>
            </m:ctrlPr>
          </m:sSubPr>
          <m:e>
            <m:r>
              <m:rPr/>
              <w:rPr>
                <w:rFonts w:ascii="Cambria Math"/>
              </w:rPr>
              <m:t>D</m:t>
            </m:r>
            <m:ctrlPr>
              <w:rPr>
                <w:rFonts w:ascii="Cambria Math" w:hAnsi="Cambria Math"/>
                <w:i/>
              </w:rPr>
            </m:ctrlPr>
          </m:e>
          <m:sub>
            <m:r>
              <m:rPr/>
              <w:rPr>
                <w:rFonts w:ascii="Cambria Math"/>
              </w:rPr>
              <m:t>j</m:t>
            </m:r>
            <m:ctrlPr>
              <w:rPr>
                <w:rFonts w:ascii="Cambria Math" w:hAnsi="Cambria Math"/>
                <w:i/>
              </w:rPr>
            </m:ctrlPr>
          </m:sub>
        </m:sSub>
        <m:r>
          <m:rPr/>
          <w:rPr>
            <w:rFonts w:ascii="Cambria Math"/>
          </w:rPr>
          <m:t>(1−</m:t>
        </m:r>
        <m:sSub>
          <m:sSubPr>
            <m:ctrlPr>
              <w:rPr>
                <w:rFonts w:ascii="Cambria Math" w:hAnsi="Cambria Math"/>
                <w:i/>
              </w:rPr>
            </m:ctrlPr>
          </m:sSubPr>
          <m:e>
            <m:r>
              <m:rPr/>
              <w:rPr>
                <w:rFonts w:ascii="Cambria Math"/>
              </w:rPr>
              <m:t>C</m:t>
            </m:r>
            <m:ctrlPr>
              <w:rPr>
                <w:rFonts w:ascii="Cambria Math" w:hAnsi="Cambria Math"/>
                <w:i/>
              </w:rPr>
            </m:ctrlPr>
          </m:e>
          <m:sub>
            <m:r>
              <m:rPr/>
              <w:rPr>
                <w:rFonts w:ascii="Cambria Math"/>
              </w:rPr>
              <m:t>i</m:t>
            </m:r>
            <m:ctrlPr>
              <w:rPr>
                <w:rFonts w:ascii="Cambria Math" w:hAnsi="Cambria Math"/>
                <w:i/>
              </w:rPr>
            </m:ctrlPr>
          </m:sub>
        </m:sSub>
        <m:r>
          <m:rPr/>
          <w:rPr>
            <w:rFonts w:ascii="Cambria Math"/>
          </w:rPr>
          <m:t>−</m:t>
        </m:r>
        <m:sSub>
          <m:sSubPr>
            <m:ctrlPr>
              <w:rPr>
                <w:rFonts w:ascii="Cambria Math" w:hAnsi="Cambria Math"/>
                <w:i/>
              </w:rPr>
            </m:ctrlPr>
          </m:sSubPr>
          <m:e>
            <m:r>
              <m:rPr/>
              <w:rPr>
                <w:rFonts w:ascii="Cambria Math"/>
              </w:rPr>
              <m:t>D</m:t>
            </m:r>
            <m:ctrlPr>
              <w:rPr>
                <w:rFonts w:ascii="Cambria Math" w:hAnsi="Cambria Math"/>
                <w:i/>
              </w:rPr>
            </m:ctrlPr>
          </m:e>
          <m:sub>
            <m:r>
              <m:rPr/>
              <w:rPr>
                <w:rFonts w:ascii="Cambria Math"/>
              </w:rPr>
              <m:t>i</m:t>
            </m:r>
            <m:ctrlPr>
              <w:rPr>
                <w:rFonts w:ascii="Cambria Math" w:hAnsi="Cambria Math"/>
                <w:i/>
              </w:rPr>
            </m:ctrlPr>
          </m:sub>
        </m:sSub>
        <m:r>
          <m:rPr/>
          <w:rPr>
            <w:rFonts w:ascii="Cambria Math"/>
          </w:rPr>
          <m:t>)]/(</m:t>
        </m:r>
        <m:sSub>
          <m:sSubPr>
            <m:ctrlPr>
              <w:rPr>
                <w:rFonts w:ascii="Cambria Math" w:hAnsi="Cambria Math"/>
                <w:i/>
              </w:rPr>
            </m:ctrlPr>
          </m:sSubPr>
          <m:e>
            <m:r>
              <m:rPr/>
              <w:rPr>
                <w:rFonts w:ascii="Cambria Math"/>
              </w:rPr>
              <m:t>D</m:t>
            </m:r>
            <m:ctrlPr>
              <w:rPr>
                <w:rFonts w:ascii="Cambria Math" w:hAnsi="Cambria Math"/>
                <w:i/>
              </w:rPr>
            </m:ctrlPr>
          </m:e>
          <m:sub>
            <m:r>
              <m:rPr/>
              <w:rPr>
                <w:rFonts w:ascii="Cambria Math"/>
              </w:rPr>
              <m:t>j</m:t>
            </m:r>
            <m:ctrlPr>
              <w:rPr>
                <w:rFonts w:ascii="Cambria Math" w:hAnsi="Cambria Math"/>
                <w:i/>
              </w:rPr>
            </m:ctrlPr>
          </m:sub>
        </m:sSub>
        <m:sSub>
          <m:sSubPr>
            <m:ctrlPr>
              <w:rPr>
                <w:rFonts w:ascii="Cambria Math" w:hAnsi="Cambria Math"/>
                <w:i/>
              </w:rPr>
            </m:ctrlPr>
          </m:sSubPr>
          <m:e>
            <m:r>
              <m:rPr/>
              <w:rPr>
                <w:rFonts w:ascii="Cambria Math"/>
              </w:rPr>
              <m:t>C</m:t>
            </m:r>
            <m:ctrlPr>
              <w:rPr>
                <w:rFonts w:ascii="Cambria Math" w:hAnsi="Cambria Math"/>
                <w:i/>
              </w:rPr>
            </m:ctrlPr>
          </m:e>
          <m:sub>
            <m:r>
              <m:rPr/>
              <w:rPr>
                <w:rFonts w:ascii="Cambria Math"/>
              </w:rPr>
              <m:t>i</m:t>
            </m:r>
            <m:ctrlPr>
              <w:rPr>
                <w:rFonts w:ascii="Cambria Math" w:hAnsi="Cambria Math"/>
                <w:i/>
              </w:rPr>
            </m:ctrlPr>
          </m:sub>
        </m:sSub>
        <m:r>
          <m:rPr/>
          <w:rPr>
            <w:rFonts w:ascii="Cambria Math"/>
          </w:rPr>
          <m:t>−</m:t>
        </m:r>
        <m:sSub>
          <m:sSubPr>
            <m:ctrlPr>
              <w:rPr>
                <w:rFonts w:ascii="Cambria Math" w:hAnsi="Cambria Math"/>
                <w:i/>
              </w:rPr>
            </m:ctrlPr>
          </m:sSubPr>
          <m:e>
            <m:r>
              <m:rPr/>
              <w:rPr>
                <w:rFonts w:ascii="Cambria Math"/>
              </w:rPr>
              <m:t>D</m:t>
            </m:r>
            <m:ctrlPr>
              <w:rPr>
                <w:rFonts w:ascii="Cambria Math" w:hAnsi="Cambria Math"/>
                <w:i/>
              </w:rPr>
            </m:ctrlPr>
          </m:e>
          <m:sub>
            <m:r>
              <m:rPr/>
              <w:rPr>
                <w:rFonts w:ascii="Cambria Math"/>
              </w:rPr>
              <m:t>i</m:t>
            </m:r>
            <m:ctrlPr>
              <w:rPr>
                <w:rFonts w:ascii="Cambria Math" w:hAnsi="Cambria Math"/>
                <w:i/>
              </w:rPr>
            </m:ctrlPr>
          </m:sub>
        </m:sSub>
        <m:sSub>
          <m:sSubPr>
            <m:ctrlPr>
              <w:rPr>
                <w:rFonts w:ascii="Cambria Math" w:hAnsi="Cambria Math"/>
                <w:i/>
              </w:rPr>
            </m:ctrlPr>
          </m:sSubPr>
          <m:e>
            <m:r>
              <m:rPr/>
              <w:rPr>
                <w:rFonts w:ascii="Cambria Math"/>
              </w:rPr>
              <m:t>C</m:t>
            </m:r>
            <m:ctrlPr>
              <w:rPr>
                <w:rFonts w:ascii="Cambria Math" w:hAnsi="Cambria Math"/>
                <w:i/>
              </w:rPr>
            </m:ctrlPr>
          </m:e>
          <m:sub>
            <m:r>
              <m:rPr/>
              <w:rPr>
                <w:rFonts w:ascii="Cambria Math"/>
              </w:rPr>
              <m:t>j</m:t>
            </m:r>
            <m:ctrlPr>
              <w:rPr>
                <w:rFonts w:ascii="Cambria Math" w:hAnsi="Cambria Math"/>
                <w:i/>
              </w:rPr>
            </m:ctrlPr>
          </m:sub>
        </m:sSub>
        <m:r>
          <m:rPr/>
          <w:rPr>
            <w:rFonts w:ascii="Cambria Math"/>
          </w:rPr>
          <m:t>)</m:t>
        </m:r>
      </m:oMath>
      <w:r>
        <w:rPr>
          <w:rFonts w:hint="eastAsia" w:ascii="微软雅黑" w:hAnsi="微软雅黑" w:eastAsia="微软雅黑"/>
        </w:rPr>
        <w:tab/>
      </w:r>
      <w:r>
        <w:t>(C.</w:t>
      </w:r>
      <w:r>
        <w:fldChar w:fldCharType="begin"/>
      </w:r>
      <w:r>
        <w:instrText xml:space="preserve">  seq fulu_equation_133845925091358345  </w:instrText>
      </w:r>
      <w:r>
        <w:fldChar w:fldCharType="separate"/>
      </w:r>
      <w:r>
        <w:rPr>
          <w:rFonts w:hint="eastAsia"/>
        </w:rPr>
        <w:t>13</w:t>
      </w:r>
      <w:r>
        <w:rPr>
          <w:rFonts w:hint="eastAsia"/>
        </w:rPr>
        <w:fldChar w:fldCharType="end"/>
      </w:r>
      <w:r>
        <w:t>)</w:t>
      </w:r>
    </w:p>
    <w:p>
      <w:pPr>
        <w:pStyle w:val="115"/>
        <w:rPr>
          <w:rFonts w:hint="eastAsia"/>
        </w:rPr>
      </w:pPr>
      <w:r>
        <w:rPr>
          <w:rFonts w:hint="eastAsia"/>
        </w:rPr>
        <w:tab/>
      </w:r>
      <m:oMath>
        <m:sSub>
          <m:sSubPr>
            <m:ctrlPr>
              <w:rPr>
                <w:rFonts w:ascii="Cambria Math" w:hAnsi="Cambria Math"/>
                <w:i/>
              </w:rPr>
            </m:ctrlPr>
          </m:sSubPr>
          <m:e>
            <m:r>
              <m:rPr/>
              <w:rPr>
                <w:rFonts w:ascii="Cambria Math"/>
              </w:rPr>
              <m:t>A</m:t>
            </m:r>
            <m:ctrlPr>
              <w:rPr>
                <w:rFonts w:ascii="Cambria Math" w:hAnsi="Cambria Math"/>
                <w:i/>
              </w:rPr>
            </m:ctrlPr>
          </m:e>
          <m:sub>
            <m:r>
              <m:rPr/>
              <w:rPr>
                <w:rFonts w:ascii="Cambria Math"/>
              </w:rPr>
              <m:t>2</m:t>
            </m:r>
            <m:ctrlPr>
              <w:rPr>
                <w:rFonts w:ascii="Cambria Math" w:hAnsi="Cambria Math"/>
                <w:i/>
              </w:rPr>
            </m:ctrlPr>
          </m:sub>
        </m:sSub>
        <m:r>
          <m:rPr/>
          <w:rPr>
            <w:rFonts w:ascii="Cambria Math"/>
          </w:rPr>
          <m:t>=</m:t>
        </m:r>
        <m:sSub>
          <m:sSubPr>
            <m:ctrlPr>
              <w:rPr>
                <w:rFonts w:ascii="Cambria Math" w:hAnsi="Cambria Math"/>
                <w:i/>
              </w:rPr>
            </m:ctrlPr>
          </m:sSubPr>
          <m:e>
            <m:r>
              <m:rPr/>
              <w:rPr>
                <w:rFonts w:ascii="Cambria Math"/>
              </w:rPr>
              <m:t>D</m:t>
            </m:r>
            <m:ctrlPr>
              <w:rPr>
                <w:rFonts w:ascii="Cambria Math" w:hAnsi="Cambria Math"/>
                <w:i/>
              </w:rPr>
            </m:ctrlPr>
          </m:e>
          <m:sub>
            <m:r>
              <m:rPr/>
              <w:rPr>
                <w:rFonts w:ascii="Cambria Math"/>
              </w:rPr>
              <m:t>i</m:t>
            </m:r>
            <m:ctrlPr>
              <w:rPr>
                <w:rFonts w:ascii="Cambria Math" w:hAnsi="Cambria Math"/>
                <w:i/>
              </w:rPr>
            </m:ctrlPr>
          </m:sub>
        </m:sSub>
        <m:r>
          <m:rPr/>
          <w:rPr>
            <w:rFonts w:ascii="Cambria Math"/>
          </w:rPr>
          <m:t>[1+</m:t>
        </m:r>
        <m:sSub>
          <m:sSubPr>
            <m:ctrlPr>
              <w:rPr>
                <w:rFonts w:ascii="Cambria Math" w:hAnsi="Cambria Math"/>
                <w:i/>
              </w:rPr>
            </m:ctrlPr>
          </m:sSubPr>
          <m:e>
            <m:r>
              <m:rPr/>
              <w:rPr>
                <w:rFonts w:ascii="Cambria Math"/>
              </w:rPr>
              <m:t>b</m:t>
            </m:r>
            <m:ctrlPr>
              <w:rPr>
                <w:rFonts w:ascii="Cambria Math" w:hAnsi="Cambria Math"/>
                <w:i/>
              </w:rPr>
            </m:ctrlPr>
          </m:e>
          <m:sub>
            <m:r>
              <m:rPr/>
              <w:rPr>
                <w:rFonts w:ascii="Cambria Math"/>
              </w:rPr>
              <m:t>j</m:t>
            </m:r>
            <m:ctrlPr>
              <w:rPr>
                <w:rFonts w:ascii="Cambria Math" w:hAnsi="Cambria Math"/>
                <w:i/>
              </w:rPr>
            </m:ctrlPr>
          </m:sub>
        </m:sSub>
        <m:r>
          <m:rPr/>
          <w:rPr>
            <w:rFonts w:ascii="Cambria Math"/>
          </w:rPr>
          <m:t>(1−</m:t>
        </m:r>
        <m:sSub>
          <m:sSubPr>
            <m:ctrlPr>
              <w:rPr>
                <w:rFonts w:ascii="Cambria Math" w:hAnsi="Cambria Math"/>
                <w:i/>
              </w:rPr>
            </m:ctrlPr>
          </m:sSubPr>
          <m:e>
            <m:r>
              <m:rPr/>
              <w:rPr>
                <w:rFonts w:ascii="Cambria Math"/>
              </w:rPr>
              <m:t>C</m:t>
            </m:r>
            <m:ctrlPr>
              <w:rPr>
                <w:rFonts w:ascii="Cambria Math" w:hAnsi="Cambria Math"/>
                <w:i/>
              </w:rPr>
            </m:ctrlPr>
          </m:e>
          <m:sub>
            <m:r>
              <m:rPr/>
              <w:rPr>
                <w:rFonts w:ascii="Cambria Math"/>
              </w:rPr>
              <m:t>j</m:t>
            </m:r>
            <m:ctrlPr>
              <w:rPr>
                <w:rFonts w:ascii="Cambria Math" w:hAnsi="Cambria Math"/>
                <w:i/>
              </w:rPr>
            </m:ctrlPr>
          </m:sub>
        </m:sSub>
        <m:r>
          <m:rPr/>
          <w:rPr>
            <w:rFonts w:ascii="Cambria Math"/>
          </w:rPr>
          <m:t>−</m:t>
        </m:r>
        <m:sSub>
          <m:sSubPr>
            <m:ctrlPr>
              <w:rPr>
                <w:rFonts w:ascii="Cambria Math" w:hAnsi="Cambria Math"/>
                <w:i/>
              </w:rPr>
            </m:ctrlPr>
          </m:sSubPr>
          <m:e>
            <m:r>
              <m:rPr/>
              <w:rPr>
                <w:rFonts w:ascii="Cambria Math"/>
              </w:rPr>
              <m:t>D</m:t>
            </m:r>
            <m:ctrlPr>
              <w:rPr>
                <w:rFonts w:ascii="Cambria Math" w:hAnsi="Cambria Math"/>
                <w:i/>
              </w:rPr>
            </m:ctrlPr>
          </m:e>
          <m:sub>
            <m:r>
              <m:rPr/>
              <w:rPr>
                <w:rFonts w:ascii="Cambria Math"/>
              </w:rPr>
              <m:t>i</m:t>
            </m:r>
            <m:ctrlPr>
              <w:rPr>
                <w:rFonts w:ascii="Cambria Math" w:hAnsi="Cambria Math"/>
                <w:i/>
              </w:rPr>
            </m:ctrlPr>
          </m:sub>
        </m:sSub>
        <m:r>
          <m:rPr/>
          <w:rPr>
            <w:rFonts w:ascii="Cambria Math"/>
          </w:rPr>
          <m:t>)]/(</m:t>
        </m:r>
        <m:sSub>
          <m:sSubPr>
            <m:ctrlPr>
              <w:rPr>
                <w:rFonts w:ascii="Cambria Math" w:hAnsi="Cambria Math"/>
                <w:i/>
              </w:rPr>
            </m:ctrlPr>
          </m:sSubPr>
          <m:e>
            <m:r>
              <m:rPr/>
              <w:rPr>
                <w:rFonts w:ascii="Cambria Math"/>
              </w:rPr>
              <m:t>D</m:t>
            </m:r>
            <m:ctrlPr>
              <w:rPr>
                <w:rFonts w:ascii="Cambria Math" w:hAnsi="Cambria Math"/>
                <w:i/>
              </w:rPr>
            </m:ctrlPr>
          </m:e>
          <m:sub>
            <m:r>
              <m:rPr/>
              <w:rPr>
                <w:rFonts w:ascii="Cambria Math"/>
              </w:rPr>
              <m:t>j</m:t>
            </m:r>
            <m:ctrlPr>
              <w:rPr>
                <w:rFonts w:ascii="Cambria Math" w:hAnsi="Cambria Math"/>
                <w:i/>
              </w:rPr>
            </m:ctrlPr>
          </m:sub>
        </m:sSub>
        <m:sSub>
          <m:sSubPr>
            <m:ctrlPr>
              <w:rPr>
                <w:rFonts w:ascii="Cambria Math" w:hAnsi="Cambria Math"/>
                <w:i/>
              </w:rPr>
            </m:ctrlPr>
          </m:sSubPr>
          <m:e>
            <m:r>
              <m:rPr/>
              <w:rPr>
                <w:rFonts w:ascii="Cambria Math"/>
              </w:rPr>
              <m:t>C</m:t>
            </m:r>
            <m:ctrlPr>
              <w:rPr>
                <w:rFonts w:ascii="Cambria Math" w:hAnsi="Cambria Math"/>
                <w:i/>
              </w:rPr>
            </m:ctrlPr>
          </m:e>
          <m:sub>
            <m:r>
              <m:rPr/>
              <w:rPr>
                <w:rFonts w:ascii="Cambria Math"/>
              </w:rPr>
              <m:t>i</m:t>
            </m:r>
            <m:ctrlPr>
              <w:rPr>
                <w:rFonts w:ascii="Cambria Math" w:hAnsi="Cambria Math"/>
                <w:i/>
              </w:rPr>
            </m:ctrlPr>
          </m:sub>
        </m:sSub>
        <m:r>
          <m:rPr/>
          <w:rPr>
            <w:rFonts w:ascii="Cambria Math"/>
          </w:rPr>
          <m:t>−</m:t>
        </m:r>
        <m:sSub>
          <m:sSubPr>
            <m:ctrlPr>
              <w:rPr>
                <w:rFonts w:ascii="Cambria Math" w:hAnsi="Cambria Math"/>
                <w:i/>
              </w:rPr>
            </m:ctrlPr>
          </m:sSubPr>
          <m:e>
            <m:r>
              <m:rPr/>
              <w:rPr>
                <w:rFonts w:ascii="Cambria Math"/>
              </w:rPr>
              <m:t>D</m:t>
            </m:r>
            <m:ctrlPr>
              <w:rPr>
                <w:rFonts w:ascii="Cambria Math" w:hAnsi="Cambria Math"/>
                <w:i/>
              </w:rPr>
            </m:ctrlPr>
          </m:e>
          <m:sub>
            <m:r>
              <m:rPr/>
              <w:rPr>
                <w:rFonts w:ascii="Cambria Math"/>
              </w:rPr>
              <m:t>i</m:t>
            </m:r>
            <m:ctrlPr>
              <w:rPr>
                <w:rFonts w:ascii="Cambria Math" w:hAnsi="Cambria Math"/>
                <w:i/>
              </w:rPr>
            </m:ctrlPr>
          </m:sub>
        </m:sSub>
        <m:sSub>
          <m:sSubPr>
            <m:ctrlPr>
              <w:rPr>
                <w:rFonts w:ascii="Cambria Math" w:hAnsi="Cambria Math"/>
                <w:i/>
              </w:rPr>
            </m:ctrlPr>
          </m:sSubPr>
          <m:e>
            <m:r>
              <m:rPr/>
              <w:rPr>
                <w:rFonts w:ascii="Cambria Math"/>
              </w:rPr>
              <m:t>C</m:t>
            </m:r>
            <m:ctrlPr>
              <w:rPr>
                <w:rFonts w:ascii="Cambria Math" w:hAnsi="Cambria Math"/>
                <w:i/>
              </w:rPr>
            </m:ctrlPr>
          </m:e>
          <m:sub>
            <m:r>
              <m:rPr/>
              <w:rPr>
                <w:rFonts w:ascii="Cambria Math"/>
              </w:rPr>
              <m:t>j</m:t>
            </m:r>
            <m:ctrlPr>
              <w:rPr>
                <w:rFonts w:ascii="Cambria Math" w:hAnsi="Cambria Math"/>
                <w:i/>
              </w:rPr>
            </m:ctrlPr>
          </m:sub>
        </m:sSub>
        <m:r>
          <m:rPr/>
          <w:rPr>
            <w:rFonts w:ascii="Cambria Math"/>
          </w:rPr>
          <m:t>)</m:t>
        </m:r>
      </m:oMath>
      <w:r>
        <w:rPr>
          <w:rFonts w:hint="eastAsia" w:ascii="微软雅黑" w:hAnsi="微软雅黑" w:eastAsia="微软雅黑"/>
        </w:rPr>
        <w:tab/>
      </w:r>
      <w:r>
        <w:t>(C.</w:t>
      </w:r>
      <w:r>
        <w:fldChar w:fldCharType="begin"/>
      </w:r>
      <w:r>
        <w:instrText xml:space="preserve">  seq fulu_equation_133845925091358345  </w:instrText>
      </w:r>
      <w:r>
        <w:fldChar w:fldCharType="separate"/>
      </w:r>
      <w:r>
        <w:rPr>
          <w:rFonts w:hint="eastAsia"/>
        </w:rPr>
        <w:t>14</w:t>
      </w:r>
      <w:r>
        <w:rPr>
          <w:rFonts w:hint="eastAsia"/>
        </w:rPr>
        <w:fldChar w:fldCharType="end"/>
      </w:r>
      <w:r>
        <w:t>)</w:t>
      </w:r>
    </w:p>
    <w:p>
      <w:pPr>
        <w:pStyle w:val="57"/>
        <w:ind w:left="420" w:firstLine="420"/>
      </w:pPr>
      <w:r>
        <w:rPr>
          <w:rFonts w:hint="eastAsia"/>
        </w:rPr>
        <w:t>式中：</w:t>
      </w:r>
    </w:p>
    <w:p>
      <w:pPr>
        <w:pStyle w:val="58"/>
        <w:ind w:firstLine="420"/>
      </w:pPr>
      <w:r>
        <w:tab/>
      </w:r>
      <m:oMath>
        <m:sSub>
          <m:sSubPr>
            <m:ctrlPr>
              <w:rPr>
                <w:rFonts w:ascii="Cambria Math" w:hAnsi="Cambria Math"/>
                <w:i/>
              </w:rPr>
            </m:ctrlPr>
          </m:sSubPr>
          <m:e>
            <m:r>
              <m:rPr/>
              <w:rPr>
                <w:rFonts w:ascii="Cambria Math"/>
              </w:rPr>
              <m:t>a</m:t>
            </m:r>
            <m:ctrlPr>
              <w:rPr>
                <w:rFonts w:ascii="Cambria Math" w:hAnsi="Cambria Math"/>
                <w:i/>
              </w:rPr>
            </m:ctrlPr>
          </m:e>
          <m:sub>
            <m:r>
              <m:rPr/>
              <w:rPr>
                <w:rFonts w:ascii="Cambria Math"/>
              </w:rPr>
              <m:t>i</m:t>
            </m:r>
            <m:ctrlPr>
              <w:rPr>
                <w:rFonts w:ascii="Cambria Math" w:hAnsi="Cambria Math"/>
                <w:i/>
              </w:rPr>
            </m:ctrlPr>
          </m:sub>
        </m:sSub>
        <m:r>
          <m:rPr/>
          <w:rPr>
            <w:rFonts w:ascii="Cambria Math"/>
          </w:rPr>
          <m:t>,</m:t>
        </m:r>
        <m:sSub>
          <m:sSubPr>
            <m:ctrlPr>
              <w:rPr>
                <w:rFonts w:ascii="Cambria Math" w:hAnsi="Cambria Math"/>
                <w:i/>
              </w:rPr>
            </m:ctrlPr>
          </m:sSubPr>
          <m:e>
            <m:r>
              <m:rPr/>
              <w:rPr>
                <w:rFonts w:ascii="Cambria Math"/>
              </w:rPr>
              <m:t>b</m:t>
            </m:r>
            <m:ctrlPr>
              <w:rPr>
                <w:rFonts w:ascii="Cambria Math" w:hAnsi="Cambria Math"/>
                <w:i/>
              </w:rPr>
            </m:ctrlPr>
          </m:e>
          <m:sub>
            <m:r>
              <m:rPr/>
              <w:rPr>
                <w:rFonts w:ascii="Cambria Math"/>
              </w:rPr>
              <m:t>i</m:t>
            </m:r>
            <m:ctrlPr>
              <w:rPr>
                <w:rFonts w:ascii="Cambria Math" w:hAnsi="Cambria Math"/>
                <w:i/>
              </w:rPr>
            </m:ctrlPr>
          </m:sub>
        </m:sSub>
        <m:r>
          <m:rPr/>
          <w:rPr>
            <w:rFonts w:ascii="Cambria Math"/>
          </w:rPr>
          <m:t>,</m:t>
        </m:r>
        <m:sSub>
          <m:sSubPr>
            <m:ctrlPr>
              <w:rPr>
                <w:rFonts w:ascii="Cambria Math" w:hAnsi="Cambria Math"/>
                <w:i/>
              </w:rPr>
            </m:ctrlPr>
          </m:sSubPr>
          <m:e>
            <m:r>
              <m:rPr/>
              <w:rPr>
                <w:rFonts w:ascii="Cambria Math"/>
              </w:rPr>
              <m:t>a</m:t>
            </m:r>
            <m:ctrlPr>
              <w:rPr>
                <w:rFonts w:ascii="Cambria Math" w:hAnsi="Cambria Math"/>
                <w:i/>
              </w:rPr>
            </m:ctrlPr>
          </m:e>
          <m:sub>
            <m:r>
              <m:rPr/>
              <w:rPr>
                <w:rFonts w:ascii="Cambria Math"/>
              </w:rPr>
              <m:t>j</m:t>
            </m:r>
            <m:ctrlPr>
              <w:rPr>
                <w:rFonts w:ascii="Cambria Math" w:hAnsi="Cambria Math"/>
                <w:i/>
              </w:rPr>
            </m:ctrlPr>
          </m:sub>
        </m:sSub>
        <m:r>
          <m:rPr/>
          <w:rPr>
            <w:rFonts w:ascii="Cambria Math"/>
          </w:rPr>
          <m:t>,</m:t>
        </m:r>
        <m:sSub>
          <m:sSubPr>
            <m:ctrlPr>
              <w:rPr>
                <w:rFonts w:ascii="Cambria Math" w:hAnsi="Cambria Math"/>
                <w:i/>
              </w:rPr>
            </m:ctrlPr>
          </m:sSubPr>
          <m:e>
            <m:r>
              <m:rPr/>
              <w:rPr>
                <w:rFonts w:ascii="Cambria Math"/>
              </w:rPr>
              <m:t>b</m:t>
            </m:r>
            <m:ctrlPr>
              <w:rPr>
                <w:rFonts w:ascii="Cambria Math" w:hAnsi="Cambria Math"/>
                <w:i/>
              </w:rPr>
            </m:ctrlPr>
          </m:e>
          <m:sub>
            <m:r>
              <m:rPr/>
              <w:rPr>
                <w:rFonts w:ascii="Cambria Math"/>
              </w:rPr>
              <m:t>j</m:t>
            </m:r>
            <m:ctrlPr>
              <w:rPr>
                <w:rFonts w:ascii="Cambria Math" w:hAnsi="Cambria Math"/>
                <w:i/>
              </w:rPr>
            </m:ctrlPr>
          </m:sub>
        </m:sSub>
      </m:oMath>
      <w:r>
        <w:rPr>
          <w:rFonts w:hint="eastAsia"/>
        </w:rPr>
        <w:t>——波段</w:t>
      </w:r>
      <w:r>
        <w:t>i或波段j</w:t>
      </w:r>
      <w:r>
        <w:rPr>
          <w:rFonts w:hint="eastAsia"/>
        </w:rPr>
        <w:t>对应的系数的数值，可采用相关研究成果或有关机构验证过的经验数值；</w:t>
      </w:r>
    </w:p>
    <w:p>
      <w:pPr>
        <w:pStyle w:val="58"/>
        <w:ind w:firstLine="420"/>
      </w:pPr>
      <w:r>
        <w:tab/>
      </w:r>
      <m:oMath>
        <m:sSub>
          <m:sSubPr>
            <m:ctrlPr>
              <w:rPr>
                <w:rFonts w:ascii="Cambria Math" w:hAnsi="Cambria Math"/>
                <w:i/>
              </w:rPr>
            </m:ctrlPr>
          </m:sSubPr>
          <m:e>
            <m:r>
              <m:rPr/>
              <w:rPr>
                <w:rFonts w:ascii="Cambria Math"/>
              </w:rPr>
              <m:t>C</m:t>
            </m:r>
            <m:ctrlPr>
              <w:rPr>
                <w:rFonts w:ascii="Cambria Math" w:hAnsi="Cambria Math"/>
                <w:i/>
              </w:rPr>
            </m:ctrlPr>
          </m:e>
          <m:sub>
            <m:r>
              <m:rPr/>
              <w:rPr>
                <w:rFonts w:ascii="Cambria Math"/>
              </w:rPr>
              <m:t>i</m:t>
            </m:r>
            <m:ctrlPr>
              <w:rPr>
                <w:rFonts w:ascii="Cambria Math" w:hAnsi="Cambria Math"/>
                <w:i/>
              </w:rPr>
            </m:ctrlPr>
          </m:sub>
        </m:sSub>
        <m:r>
          <m:rPr/>
          <w:rPr>
            <w:rFonts w:ascii="Cambria Math"/>
          </w:rPr>
          <m:t>,</m:t>
        </m:r>
        <m:sSub>
          <m:sSubPr>
            <m:ctrlPr>
              <w:rPr>
                <w:rFonts w:ascii="Cambria Math" w:hAnsi="Cambria Math"/>
                <w:i/>
              </w:rPr>
            </m:ctrlPr>
          </m:sSubPr>
          <m:e>
            <m:r>
              <m:rPr/>
              <w:rPr>
                <w:rFonts w:ascii="Cambria Math"/>
              </w:rPr>
              <m:t>C</m:t>
            </m:r>
            <m:ctrlPr>
              <w:rPr>
                <w:rFonts w:ascii="Cambria Math" w:hAnsi="Cambria Math"/>
                <w:i/>
              </w:rPr>
            </m:ctrlPr>
          </m:e>
          <m:sub>
            <m:r>
              <m:rPr/>
              <w:rPr>
                <w:rFonts w:ascii="Cambria Math"/>
              </w:rPr>
              <m:t>j</m:t>
            </m:r>
            <m:ctrlPr>
              <w:rPr>
                <w:rFonts w:ascii="Cambria Math" w:hAnsi="Cambria Math"/>
                <w:i/>
              </w:rPr>
            </m:ctrlPr>
          </m:sub>
        </m:sSub>
        <m:r>
          <m:rPr/>
          <w:rPr>
            <w:rFonts w:ascii="Cambria Math"/>
          </w:rPr>
          <m:t>,</m:t>
        </m:r>
        <m:sSub>
          <m:sSubPr>
            <m:ctrlPr>
              <w:rPr>
                <w:rFonts w:ascii="Cambria Math" w:hAnsi="Cambria Math"/>
                <w:i/>
              </w:rPr>
            </m:ctrlPr>
          </m:sSubPr>
          <m:e>
            <m:r>
              <m:rPr/>
              <w:rPr>
                <w:rFonts w:ascii="Cambria Math"/>
              </w:rPr>
              <m:t>D</m:t>
            </m:r>
            <m:ctrlPr>
              <w:rPr>
                <w:rFonts w:ascii="Cambria Math" w:hAnsi="Cambria Math"/>
                <w:i/>
              </w:rPr>
            </m:ctrlPr>
          </m:e>
          <m:sub>
            <m:r>
              <m:rPr/>
              <w:rPr>
                <w:rFonts w:ascii="Cambria Math"/>
              </w:rPr>
              <m:t>i</m:t>
            </m:r>
            <m:ctrlPr>
              <w:rPr>
                <w:rFonts w:ascii="Cambria Math" w:hAnsi="Cambria Math"/>
                <w:i/>
              </w:rPr>
            </m:ctrlPr>
          </m:sub>
        </m:sSub>
        <m:r>
          <m:rPr/>
          <w:rPr>
            <w:rFonts w:ascii="Cambria Math"/>
          </w:rPr>
          <m:t>,</m:t>
        </m:r>
        <m:sSub>
          <m:sSubPr>
            <m:ctrlPr>
              <w:rPr>
                <w:rFonts w:ascii="Cambria Math" w:hAnsi="Cambria Math"/>
                <w:i/>
              </w:rPr>
            </m:ctrlPr>
          </m:sSubPr>
          <m:e>
            <m:r>
              <m:rPr/>
              <w:rPr>
                <w:rFonts w:ascii="Cambria Math"/>
              </w:rPr>
              <m:t>D</m:t>
            </m:r>
            <m:ctrlPr>
              <w:rPr>
                <w:rFonts w:ascii="Cambria Math" w:hAnsi="Cambria Math"/>
                <w:i/>
              </w:rPr>
            </m:ctrlPr>
          </m:e>
          <m:sub>
            <m:r>
              <m:rPr/>
              <w:rPr>
                <w:rFonts w:ascii="Cambria Math"/>
              </w:rPr>
              <m:t>j</m:t>
            </m:r>
            <m:ctrlPr>
              <w:rPr>
                <w:rFonts w:ascii="Cambria Math" w:hAnsi="Cambria Math"/>
                <w:i/>
              </w:rPr>
            </m:ctrlPr>
          </m:sub>
        </m:sSub>
      </m:oMath>
      <w:r>
        <w:rPr>
          <w:rFonts w:hint="eastAsia"/>
        </w:rPr>
        <w:t>——</w:t>
      </w:r>
      <w:r>
        <w:t>波段i或波段j对应的中间变量的数值，可用</w:t>
      </w:r>
      <m:oMath>
        <m:sSub>
          <m:sSubPr>
            <m:ctrlPr>
              <w:rPr>
                <w:rFonts w:ascii="Cambria Math" w:hAnsi="Cambria Math"/>
                <w:i/>
              </w:rPr>
            </m:ctrlPr>
          </m:sSubPr>
          <m:e>
            <m:r>
              <m:rPr/>
              <w:rPr>
                <w:rFonts w:ascii="Cambria Math"/>
              </w:rPr>
              <m:t>C</m:t>
            </m:r>
            <m:ctrlPr>
              <w:rPr>
                <w:rFonts w:ascii="Cambria Math" w:hAnsi="Cambria Math"/>
                <w:i/>
              </w:rPr>
            </m:ctrlPr>
          </m:e>
          <m:sub>
            <m:r>
              <m:rPr/>
              <w:rPr>
                <w:rFonts w:ascii="Cambria Math"/>
              </w:rPr>
              <m:t>i,j</m:t>
            </m:r>
            <m:ctrlPr>
              <w:rPr>
                <w:rFonts w:ascii="Cambria Math" w:hAnsi="Cambria Math"/>
                <w:i/>
              </w:rPr>
            </m:ctrlPr>
          </m:sub>
        </m:sSub>
      </m:oMath>
      <w:r>
        <w:t>和</w:t>
      </w:r>
      <m:oMath>
        <m:sSub>
          <m:sSubPr>
            <m:ctrlPr>
              <w:rPr>
                <w:rFonts w:ascii="Cambria Math" w:hAnsi="Cambria Math"/>
                <w:i/>
              </w:rPr>
            </m:ctrlPr>
          </m:sSubPr>
          <m:e>
            <m:r>
              <m:rPr/>
              <w:rPr>
                <w:rFonts w:ascii="Cambria Math"/>
              </w:rPr>
              <m:t>D</m:t>
            </m:r>
            <m:ctrlPr>
              <w:rPr>
                <w:rFonts w:ascii="Cambria Math" w:hAnsi="Cambria Math"/>
                <w:i/>
              </w:rPr>
            </m:ctrlPr>
          </m:e>
          <m:sub>
            <m:r>
              <m:rPr/>
              <w:rPr>
                <w:rFonts w:ascii="Cambria Math"/>
              </w:rPr>
              <m:t>i,j</m:t>
            </m:r>
            <m:ctrlPr>
              <w:rPr>
                <w:rFonts w:ascii="Cambria Math" w:hAnsi="Cambria Math"/>
                <w:i/>
              </w:rPr>
            </m:ctrlPr>
          </m:sub>
        </m:sSub>
      </m:oMath>
      <w:r>
        <w:t>表示。</w:t>
      </w:r>
    </w:p>
    <w:p>
      <w:pPr>
        <w:pStyle w:val="115"/>
        <w:rPr>
          <w:rFonts w:hint="eastAsia"/>
        </w:rPr>
      </w:pPr>
      <w:r>
        <w:rPr>
          <w:rFonts w:hint="eastAsia"/>
        </w:rPr>
        <w:tab/>
      </w:r>
      <m:oMath>
        <m:sSub>
          <m:sSubPr>
            <m:ctrlPr>
              <w:rPr>
                <w:rFonts w:ascii="Cambria Math" w:hAnsi="Cambria Math"/>
                <w:i/>
              </w:rPr>
            </m:ctrlPr>
          </m:sSubPr>
          <m:e>
            <m:r>
              <m:rPr/>
              <w:rPr>
                <w:rFonts w:ascii="Cambria Math"/>
              </w:rPr>
              <m:t>C</m:t>
            </m:r>
            <m:ctrlPr>
              <w:rPr>
                <w:rFonts w:ascii="Cambria Math" w:hAnsi="Cambria Math"/>
                <w:i/>
              </w:rPr>
            </m:ctrlPr>
          </m:e>
          <m:sub>
            <m:r>
              <m:rPr/>
              <w:rPr>
                <w:rFonts w:ascii="Cambria Math"/>
              </w:rPr>
              <m:t>i,j</m:t>
            </m:r>
            <m:ctrlPr>
              <w:rPr>
                <w:rFonts w:ascii="Cambria Math" w:hAnsi="Cambria Math"/>
                <w:i/>
              </w:rPr>
            </m:ctrlPr>
          </m:sub>
        </m:sSub>
        <m:r>
          <m:rPr/>
          <w:rPr>
            <w:rFonts w:ascii="Cambria Math"/>
          </w:rPr>
          <m:t>=</m:t>
        </m:r>
        <m:sSub>
          <m:sSubPr>
            <m:ctrlPr>
              <w:rPr>
                <w:rFonts w:ascii="Cambria Math" w:hAnsi="Cambria Math"/>
                <w:i/>
              </w:rPr>
            </m:ctrlPr>
          </m:sSubPr>
          <m:e>
            <m:r>
              <m:rPr/>
              <w:rPr>
                <w:rFonts w:ascii="Cambria Math"/>
              </w:rPr>
              <m:t>ε</m:t>
            </m:r>
            <m:ctrlPr>
              <w:rPr>
                <w:rFonts w:ascii="Cambria Math" w:hAnsi="Cambria Math"/>
                <w:i/>
              </w:rPr>
            </m:ctrlPr>
          </m:e>
          <m:sub>
            <m:r>
              <m:rPr/>
              <w:rPr>
                <w:rFonts w:ascii="Cambria Math"/>
              </w:rPr>
              <m:t>i,j</m:t>
            </m:r>
            <m:ctrlPr>
              <w:rPr>
                <w:rFonts w:ascii="Cambria Math" w:hAnsi="Cambria Math"/>
                <w:i/>
              </w:rPr>
            </m:ctrlPr>
          </m:sub>
        </m:sSub>
        <m:sSub>
          <m:sSubPr>
            <m:ctrlPr>
              <w:rPr>
                <w:rFonts w:ascii="Cambria Math" w:hAnsi="Cambria Math"/>
                <w:i/>
              </w:rPr>
            </m:ctrlPr>
          </m:sSubPr>
          <m:e>
            <m:r>
              <m:rPr/>
              <w:rPr>
                <w:rFonts w:ascii="Cambria Math"/>
              </w:rPr>
              <m:t>τ</m:t>
            </m:r>
            <m:ctrlPr>
              <w:rPr>
                <w:rFonts w:ascii="Cambria Math" w:hAnsi="Cambria Math"/>
                <w:i/>
              </w:rPr>
            </m:ctrlPr>
          </m:e>
          <m:sub>
            <m:r>
              <m:rPr/>
              <w:rPr>
                <w:rFonts w:ascii="Cambria Math"/>
              </w:rPr>
              <m:t>i,j</m:t>
            </m:r>
            <m:ctrlPr>
              <w:rPr>
                <w:rFonts w:ascii="Cambria Math" w:hAnsi="Cambria Math"/>
                <w:i/>
              </w:rPr>
            </m:ctrlPr>
          </m:sub>
        </m:sSub>
        <m:r>
          <m:rPr/>
          <w:rPr>
            <w:rFonts w:ascii="Cambria Math"/>
          </w:rPr>
          <m:t>(θ)</m:t>
        </m:r>
      </m:oMath>
      <w:r>
        <w:rPr>
          <w:rFonts w:hint="eastAsia" w:ascii="微软雅黑" w:hAnsi="微软雅黑" w:eastAsia="微软雅黑"/>
        </w:rPr>
        <w:tab/>
      </w:r>
      <w:r>
        <w:t>(C.</w:t>
      </w:r>
      <w:r>
        <w:fldChar w:fldCharType="begin"/>
      </w:r>
      <w:r>
        <w:instrText xml:space="preserve">  seq fulu_equation_133845925091358345  </w:instrText>
      </w:r>
      <w:r>
        <w:fldChar w:fldCharType="separate"/>
      </w:r>
      <w:r>
        <w:rPr>
          <w:rFonts w:hint="eastAsia"/>
        </w:rPr>
        <w:t>15</w:t>
      </w:r>
      <w:r>
        <w:rPr>
          <w:rFonts w:hint="eastAsia"/>
        </w:rPr>
        <w:fldChar w:fldCharType="end"/>
      </w:r>
      <w:r>
        <w:t>)</w:t>
      </w:r>
    </w:p>
    <w:p>
      <w:pPr>
        <w:pStyle w:val="115"/>
        <w:rPr>
          <w:rFonts w:hint="eastAsia"/>
        </w:rPr>
      </w:pPr>
      <w:r>
        <w:rPr>
          <w:rFonts w:hint="eastAsia"/>
        </w:rPr>
        <w:tab/>
      </w:r>
      <m:oMath>
        <m:sSub>
          <m:sSubPr>
            <m:ctrlPr>
              <w:rPr>
                <w:rFonts w:ascii="Cambria Math" w:hAnsi="Cambria Math"/>
                <w:i/>
              </w:rPr>
            </m:ctrlPr>
          </m:sSubPr>
          <m:e>
            <m:r>
              <m:rPr/>
              <w:rPr>
                <w:rFonts w:ascii="Cambria Math"/>
              </w:rPr>
              <m:t>D</m:t>
            </m:r>
            <m:ctrlPr>
              <w:rPr>
                <w:rFonts w:ascii="Cambria Math" w:hAnsi="Cambria Math"/>
                <w:i/>
              </w:rPr>
            </m:ctrlPr>
          </m:e>
          <m:sub>
            <m:r>
              <m:rPr/>
              <w:rPr>
                <w:rFonts w:ascii="Cambria Math"/>
              </w:rPr>
              <m:t>i,j</m:t>
            </m:r>
            <m:ctrlPr>
              <w:rPr>
                <w:rFonts w:ascii="Cambria Math" w:hAnsi="Cambria Math"/>
                <w:i/>
              </w:rPr>
            </m:ctrlPr>
          </m:sub>
        </m:sSub>
        <m:r>
          <m:rPr/>
          <w:rPr>
            <w:rFonts w:ascii="Cambria Math"/>
          </w:rPr>
          <m:t>=[1−</m:t>
        </m:r>
        <m:sSub>
          <m:sSubPr>
            <m:ctrlPr>
              <w:rPr>
                <w:rFonts w:ascii="Cambria Math" w:hAnsi="Cambria Math"/>
                <w:i/>
              </w:rPr>
            </m:ctrlPr>
          </m:sSubPr>
          <m:e>
            <m:r>
              <m:rPr/>
              <w:rPr>
                <w:rFonts w:ascii="Cambria Math"/>
              </w:rPr>
              <m:t>τ</m:t>
            </m:r>
            <m:ctrlPr>
              <w:rPr>
                <w:rFonts w:ascii="Cambria Math" w:hAnsi="Cambria Math"/>
                <w:i/>
              </w:rPr>
            </m:ctrlPr>
          </m:e>
          <m:sub>
            <m:r>
              <m:rPr/>
              <w:rPr>
                <w:rFonts w:ascii="Cambria Math"/>
              </w:rPr>
              <m:t>i,j</m:t>
            </m:r>
            <m:ctrlPr>
              <w:rPr>
                <w:rFonts w:ascii="Cambria Math" w:hAnsi="Cambria Math"/>
                <w:i/>
              </w:rPr>
            </m:ctrlPr>
          </m:sub>
        </m:sSub>
        <m:r>
          <m:rPr/>
          <w:rPr>
            <w:rFonts w:ascii="Cambria Math"/>
          </w:rPr>
          <m:t>(θ)][1+(1−</m:t>
        </m:r>
        <m:sSub>
          <m:sSubPr>
            <m:ctrlPr>
              <w:rPr>
                <w:rFonts w:ascii="Cambria Math" w:hAnsi="Cambria Math"/>
                <w:i/>
              </w:rPr>
            </m:ctrlPr>
          </m:sSubPr>
          <m:e>
            <m:r>
              <m:rPr/>
              <w:rPr>
                <w:rFonts w:ascii="Cambria Math"/>
              </w:rPr>
              <m:t>ε</m:t>
            </m:r>
            <m:ctrlPr>
              <w:rPr>
                <w:rFonts w:ascii="Cambria Math" w:hAnsi="Cambria Math"/>
                <w:i/>
              </w:rPr>
            </m:ctrlPr>
          </m:e>
          <m:sub>
            <m:r>
              <m:rPr/>
              <w:rPr>
                <w:rFonts w:ascii="Cambria Math"/>
              </w:rPr>
              <m:t>i,j</m:t>
            </m:r>
            <m:ctrlPr>
              <w:rPr>
                <w:rFonts w:ascii="Cambria Math" w:hAnsi="Cambria Math"/>
                <w:i/>
              </w:rPr>
            </m:ctrlPr>
          </m:sub>
        </m:sSub>
        <m:r>
          <m:rPr/>
          <w:rPr>
            <w:rFonts w:ascii="Cambria Math"/>
          </w:rPr>
          <m:t>)</m:t>
        </m:r>
        <m:sSub>
          <m:sSubPr>
            <m:ctrlPr>
              <w:rPr>
                <w:rFonts w:ascii="Cambria Math" w:hAnsi="Cambria Math"/>
                <w:i/>
              </w:rPr>
            </m:ctrlPr>
          </m:sSubPr>
          <m:e>
            <m:r>
              <m:rPr/>
              <w:rPr>
                <w:rFonts w:ascii="Cambria Math"/>
              </w:rPr>
              <m:t>τ</m:t>
            </m:r>
            <m:ctrlPr>
              <w:rPr>
                <w:rFonts w:ascii="Cambria Math" w:hAnsi="Cambria Math"/>
                <w:i/>
              </w:rPr>
            </m:ctrlPr>
          </m:e>
          <m:sub>
            <m:r>
              <m:rPr/>
              <w:rPr>
                <w:rFonts w:ascii="Cambria Math"/>
              </w:rPr>
              <m:t>i,j</m:t>
            </m:r>
            <m:ctrlPr>
              <w:rPr>
                <w:rFonts w:ascii="Cambria Math" w:hAnsi="Cambria Math"/>
                <w:i/>
              </w:rPr>
            </m:ctrlPr>
          </m:sub>
        </m:sSub>
        <m:r>
          <m:rPr/>
          <w:rPr>
            <w:rFonts w:ascii="Cambria Math"/>
          </w:rPr>
          <m:t>(θ)]</m:t>
        </m:r>
      </m:oMath>
      <w:r>
        <w:rPr>
          <w:rFonts w:hint="eastAsia" w:ascii="微软雅黑" w:hAnsi="微软雅黑" w:eastAsia="微软雅黑"/>
        </w:rPr>
        <w:tab/>
      </w:r>
      <w:r>
        <w:t>(C.</w:t>
      </w:r>
      <w:r>
        <w:fldChar w:fldCharType="begin"/>
      </w:r>
      <w:r>
        <w:instrText xml:space="preserve">  seq fulu_equation_133845925091358345  </w:instrText>
      </w:r>
      <w:r>
        <w:fldChar w:fldCharType="separate"/>
      </w:r>
      <w:r>
        <w:rPr>
          <w:rFonts w:hint="eastAsia"/>
        </w:rPr>
        <w:t>16</w:t>
      </w:r>
      <w:r>
        <w:rPr>
          <w:rFonts w:hint="eastAsia"/>
        </w:rPr>
        <w:fldChar w:fldCharType="end"/>
      </w:r>
      <w:r>
        <w:t>)</w:t>
      </w:r>
    </w:p>
    <w:p>
      <w:pPr>
        <w:pStyle w:val="57"/>
        <w:ind w:left="420" w:firstLine="420"/>
      </w:pPr>
      <w:r>
        <w:rPr>
          <w:rFonts w:hint="eastAsia"/>
        </w:rPr>
        <w:t>式中：</w:t>
      </w:r>
    </w:p>
    <w:p>
      <w:pPr>
        <w:pStyle w:val="58"/>
        <w:ind w:firstLine="420"/>
      </w:pPr>
      <w:r>
        <w:tab/>
      </w:r>
      <m:oMath>
        <m:sSub>
          <m:sSubPr>
            <m:ctrlPr>
              <w:rPr>
                <w:rFonts w:ascii="Cambria Math" w:hAnsi="Cambria Math"/>
                <w:i/>
              </w:rPr>
            </m:ctrlPr>
          </m:sSubPr>
          <m:e>
            <m:r>
              <m:rPr/>
              <w:rPr>
                <w:rFonts w:ascii="Cambria Math"/>
              </w:rPr>
              <m:t>ε</m:t>
            </m:r>
            <m:ctrlPr>
              <w:rPr>
                <w:rFonts w:ascii="Cambria Math" w:hAnsi="Cambria Math"/>
                <w:i/>
              </w:rPr>
            </m:ctrlPr>
          </m:e>
          <m:sub>
            <m:r>
              <m:rPr/>
              <w:rPr>
                <w:rFonts w:ascii="Cambria Math"/>
              </w:rPr>
              <m:t>i,j</m:t>
            </m:r>
            <m:ctrlPr>
              <w:rPr>
                <w:rFonts w:ascii="Cambria Math" w:hAnsi="Cambria Math"/>
                <w:i/>
              </w:rPr>
            </m:ctrlPr>
          </m:sub>
        </m:sSub>
      </m:oMath>
      <w:r>
        <w:rPr>
          <w:rFonts w:hint="eastAsia"/>
        </w:rPr>
        <w:t>——</w:t>
      </w:r>
      <w:r>
        <w:t>波段i或波段j对应的水表比辐射率的数值，无量纲；</w:t>
      </w:r>
    </w:p>
    <w:p>
      <w:pPr>
        <w:pStyle w:val="58"/>
        <w:ind w:firstLine="420"/>
      </w:pPr>
      <w:r>
        <w:tab/>
      </w:r>
      <m:oMath>
        <m:sSub>
          <m:sSubPr>
            <m:ctrlPr>
              <w:rPr>
                <w:rFonts w:ascii="Cambria Math" w:hAnsi="Cambria Math"/>
                <w:i/>
              </w:rPr>
            </m:ctrlPr>
          </m:sSubPr>
          <m:e>
            <m:r>
              <m:rPr/>
              <w:rPr>
                <w:rFonts w:ascii="Cambria Math"/>
              </w:rPr>
              <m:t>τ</m:t>
            </m:r>
            <m:ctrlPr>
              <w:rPr>
                <w:rFonts w:ascii="Cambria Math" w:hAnsi="Cambria Math"/>
                <w:i/>
              </w:rPr>
            </m:ctrlPr>
          </m:e>
          <m:sub>
            <m:r>
              <m:rPr/>
              <w:rPr>
                <w:rFonts w:ascii="Cambria Math"/>
              </w:rPr>
              <m:t>i,j</m:t>
            </m:r>
            <m:ctrlPr>
              <w:rPr>
                <w:rFonts w:ascii="Cambria Math" w:hAnsi="Cambria Math"/>
                <w:i/>
              </w:rPr>
            </m:ctrlPr>
          </m:sub>
        </m:sSub>
        <m:r>
          <m:rPr/>
          <w:rPr>
            <w:rFonts w:ascii="Cambria Math"/>
          </w:rPr>
          <m:t>(θ)</m:t>
        </m:r>
      </m:oMath>
      <w:r>
        <w:rPr>
          <w:rFonts w:hint="eastAsia"/>
        </w:rPr>
        <w:t>——</w:t>
      </w:r>
      <w:r>
        <w:t>波段 i 或波段j在传感器视角θ处的大气透过率的数值，无量纲；</w:t>
      </w:r>
    </w:p>
    <w:p>
      <w:pPr>
        <w:pStyle w:val="58"/>
        <w:ind w:firstLine="420"/>
      </w:pPr>
      <w:r>
        <w:tab/>
      </w:r>
      <m:oMath>
        <m:sSub>
          <m:sSubPr>
            <m:ctrlPr>
              <w:rPr>
                <w:rFonts w:ascii="Cambria Math" w:hAnsi="Cambria Math"/>
                <w:i/>
              </w:rPr>
            </m:ctrlPr>
          </m:sSubPr>
          <m:e>
            <m:r>
              <m:rPr/>
              <w:rPr>
                <w:rFonts w:ascii="Cambria Math"/>
              </w:rPr>
              <m:t>ε</m:t>
            </m:r>
            <m:ctrlPr>
              <w:rPr>
                <w:rFonts w:ascii="Cambria Math" w:hAnsi="Cambria Math"/>
                <w:i/>
              </w:rPr>
            </m:ctrlPr>
          </m:e>
          <m:sub>
            <m:r>
              <m:rPr/>
              <w:rPr>
                <w:rFonts w:ascii="Cambria Math"/>
              </w:rPr>
              <m:t>i,j</m:t>
            </m:r>
            <m:ctrlPr>
              <w:rPr>
                <w:rFonts w:ascii="Cambria Math" w:hAnsi="Cambria Math"/>
                <w:i/>
              </w:rPr>
            </m:ctrlPr>
          </m:sub>
        </m:sSub>
      </m:oMath>
      <w:r>
        <w:rPr>
          <w:rFonts w:hint="eastAsia"/>
        </w:rPr>
        <w:t>和</w:t>
      </w:r>
      <m:oMath>
        <m:sSub>
          <m:sSubPr>
            <m:ctrlPr>
              <w:rPr>
                <w:rFonts w:ascii="Cambria Math" w:hAnsi="Cambria Math"/>
                <w:i/>
              </w:rPr>
            </m:ctrlPr>
          </m:sSubPr>
          <m:e>
            <m:r>
              <m:rPr/>
              <w:rPr>
                <w:rFonts w:ascii="Cambria Math"/>
              </w:rPr>
              <m:t>τ</m:t>
            </m:r>
            <m:ctrlPr>
              <w:rPr>
                <w:rFonts w:ascii="Cambria Math" w:hAnsi="Cambria Math"/>
                <w:i/>
              </w:rPr>
            </m:ctrlPr>
          </m:e>
          <m:sub>
            <m:r>
              <m:rPr/>
              <w:rPr>
                <w:rFonts w:ascii="Cambria Math"/>
              </w:rPr>
              <m:t>i,j</m:t>
            </m:r>
            <m:ctrlPr>
              <w:rPr>
                <w:rFonts w:ascii="Cambria Math" w:hAnsi="Cambria Math"/>
                <w:i/>
              </w:rPr>
            </m:ctrlPr>
          </m:sub>
        </m:sSub>
        <m:r>
          <m:rPr/>
          <w:rPr>
            <w:rFonts w:ascii="Cambria Math"/>
          </w:rPr>
          <m:t>(θ)</m:t>
        </m:r>
      </m:oMath>
      <w:r>
        <w:t xml:space="preserve">可参照 </w:t>
      </w:r>
      <w:r>
        <w:rPr>
          <w:rFonts w:hint="eastAsia"/>
        </w:rPr>
        <w:t>9.7.2</w:t>
      </w:r>
      <w:r>
        <w:t>中的方法获取。</w:t>
      </w:r>
    </w:p>
    <w:p>
      <w:pPr>
        <w:pStyle w:val="80"/>
        <w:numPr>
          <w:ilvl w:val="0"/>
          <w:numId w:val="0"/>
        </w:numPr>
        <w:spacing w:before="120" w:after="120"/>
      </w:pPr>
      <w:bookmarkStart w:id="547" w:name="_Toc169514935"/>
      <w:bookmarkStart w:id="548" w:name="_Toc191041003"/>
      <w:bookmarkStart w:id="549" w:name="_Toc191041485"/>
      <w:bookmarkStart w:id="550" w:name="_Toc191026487"/>
      <w:bookmarkStart w:id="551" w:name="_Toc191041655"/>
      <w:r>
        <w:rPr>
          <w:rFonts w:hint="eastAsia"/>
        </w:rPr>
        <w:t>C.5 改进劈窗算法</w:t>
      </w:r>
      <w:bookmarkEnd w:id="547"/>
      <w:bookmarkEnd w:id="548"/>
      <w:bookmarkEnd w:id="549"/>
      <w:bookmarkEnd w:id="550"/>
      <w:bookmarkEnd w:id="551"/>
    </w:p>
    <w:p>
      <w:pPr>
        <w:pStyle w:val="58"/>
        <w:ind w:firstLine="420"/>
      </w:pPr>
      <w:r>
        <w:rPr>
          <w:rFonts w:hint="eastAsia"/>
        </w:rPr>
        <w:t>改进劈窗算法公式</w:t>
      </w:r>
      <w:r>
        <w:t>如下</w:t>
      </w:r>
      <w:r>
        <w:rPr>
          <w:rFonts w:hint="eastAsia"/>
        </w:rPr>
        <w:t>：</w:t>
      </w:r>
    </w:p>
    <w:p>
      <w:pPr>
        <w:pStyle w:val="115"/>
        <w:rPr>
          <w:rFonts w:hint="eastAsia"/>
        </w:rPr>
      </w:pPr>
      <w:r>
        <w:rPr>
          <w:rFonts w:hint="eastAsia"/>
        </w:rPr>
        <w:tab/>
      </w:r>
      <m:oMath>
        <m:sSub>
          <m:sSubPr>
            <m:ctrlPr>
              <w:rPr>
                <w:rFonts w:ascii="Cambria Math" w:hAnsi="Cambria Math" w:cs="MingLiU"/>
                <w:i/>
              </w:rPr>
            </m:ctrlPr>
          </m:sSubPr>
          <m:e>
            <m:r>
              <m:rPr/>
              <w:rPr>
                <w:rFonts w:ascii="Cambria Math" w:cs="MingLiU"/>
              </w:rPr>
              <m:t>T</m:t>
            </m:r>
            <m:ctrlPr>
              <w:rPr>
                <w:rFonts w:ascii="Cambria Math" w:hAnsi="Cambria Math" w:cs="MingLiU"/>
                <w:i/>
              </w:rPr>
            </m:ctrlPr>
          </m:e>
          <m:sub>
            <m:r>
              <m:rPr/>
              <w:rPr>
                <w:rFonts w:ascii="Cambria Math" w:cs="MingLiU"/>
              </w:rPr>
              <m:t>s</m:t>
            </m:r>
            <m:ctrlPr>
              <w:rPr>
                <w:rFonts w:ascii="Cambria Math" w:hAnsi="Cambria Math" w:cs="MingLiU"/>
                <w:i/>
              </w:rPr>
            </m:ctrlPr>
          </m:sub>
        </m:sSub>
        <m:r>
          <m:rPr/>
          <w:rPr>
            <w:rFonts w:ascii="Cambria Math" w:cs="MingLiU"/>
          </w:rPr>
          <m:t>=</m:t>
        </m:r>
        <m:sSub>
          <m:sSubPr>
            <m:ctrlPr>
              <w:rPr>
                <w:rFonts w:ascii="Cambria Math" w:hAnsi="Cambria Math" w:cs="MingLiU"/>
                <w:i/>
              </w:rPr>
            </m:ctrlPr>
          </m:sSubPr>
          <m:e>
            <m:r>
              <m:rPr/>
              <w:rPr>
                <w:rFonts w:ascii="Cambria Math" w:cs="MingLiU"/>
              </w:rPr>
              <m:t>b</m:t>
            </m:r>
            <m:ctrlPr>
              <w:rPr>
                <w:rFonts w:ascii="Cambria Math" w:hAnsi="Cambria Math" w:cs="MingLiU"/>
                <w:i/>
              </w:rPr>
            </m:ctrlPr>
          </m:e>
          <m:sub>
            <m:r>
              <m:rPr/>
              <w:rPr>
                <w:rFonts w:ascii="Cambria Math" w:cs="MingLiU"/>
              </w:rPr>
              <m:t>0</m:t>
            </m:r>
            <m:ctrlPr>
              <w:rPr>
                <w:rFonts w:ascii="Cambria Math" w:hAnsi="Cambria Math" w:cs="MingLiU"/>
                <w:i/>
              </w:rPr>
            </m:ctrlPr>
          </m:sub>
        </m:sSub>
        <m:r>
          <m:rPr/>
          <w:rPr>
            <w:rFonts w:ascii="Cambria Math" w:cs="MingLiU"/>
          </w:rPr>
          <m:t>+(</m:t>
        </m:r>
        <m:sSub>
          <m:sSubPr>
            <m:ctrlPr>
              <w:rPr>
                <w:rFonts w:ascii="Cambria Math" w:hAnsi="Cambria Math" w:cs="MingLiU"/>
                <w:i/>
              </w:rPr>
            </m:ctrlPr>
          </m:sSubPr>
          <m:e>
            <m:r>
              <m:rPr/>
              <w:rPr>
                <w:rFonts w:ascii="Cambria Math" w:cs="MingLiU"/>
              </w:rPr>
              <m:t>b</m:t>
            </m:r>
            <m:ctrlPr>
              <w:rPr>
                <w:rFonts w:ascii="Cambria Math" w:hAnsi="Cambria Math" w:cs="MingLiU"/>
                <w:i/>
              </w:rPr>
            </m:ctrlPr>
          </m:e>
          <m:sub>
            <m:r>
              <m:rPr/>
              <w:rPr>
                <w:rFonts w:ascii="Cambria Math" w:cs="MingLiU"/>
              </w:rPr>
              <m:t>1</m:t>
            </m:r>
            <m:ctrlPr>
              <w:rPr>
                <w:rFonts w:ascii="Cambria Math" w:hAnsi="Cambria Math" w:cs="MingLiU"/>
                <w:i/>
              </w:rPr>
            </m:ctrlPr>
          </m:sub>
        </m:sSub>
        <m:r>
          <m:rPr/>
          <w:rPr>
            <w:rFonts w:ascii="Cambria Math" w:cs="MingLiU"/>
          </w:rPr>
          <m:t>+</m:t>
        </m:r>
        <m:sSub>
          <m:sSubPr>
            <m:ctrlPr>
              <w:rPr>
                <w:rFonts w:ascii="Cambria Math" w:hAnsi="Cambria Math" w:cs="MingLiU"/>
                <w:i/>
              </w:rPr>
            </m:ctrlPr>
          </m:sSubPr>
          <m:e>
            <m:r>
              <m:rPr/>
              <w:rPr>
                <w:rFonts w:ascii="Cambria Math" w:cs="MingLiU"/>
              </w:rPr>
              <m:t>b</m:t>
            </m:r>
            <m:ctrlPr>
              <w:rPr>
                <w:rFonts w:ascii="Cambria Math" w:hAnsi="Cambria Math" w:cs="MingLiU"/>
                <w:i/>
              </w:rPr>
            </m:ctrlPr>
          </m:e>
          <m:sub>
            <m:r>
              <m:rPr/>
              <w:rPr>
                <w:rFonts w:ascii="Cambria Math" w:cs="MingLiU"/>
              </w:rPr>
              <m:t>2</m:t>
            </m:r>
            <m:ctrlPr>
              <w:rPr>
                <w:rFonts w:ascii="Cambria Math" w:hAnsi="Cambria Math" w:cs="MingLiU"/>
                <w:i/>
              </w:rPr>
            </m:ctrlPr>
          </m:sub>
        </m:sSub>
        <m:f>
          <m:fPr>
            <m:ctrlPr>
              <w:rPr>
                <w:rFonts w:ascii="Cambria Math" w:hAnsi="Cambria Math" w:cs="MingLiU"/>
                <w:i/>
              </w:rPr>
            </m:ctrlPr>
          </m:fPr>
          <m:num>
            <m:r>
              <m:rPr/>
              <w:rPr>
                <w:rFonts w:ascii="Cambria Math" w:cs="MingLiU"/>
              </w:rPr>
              <m:t>1</m:t>
            </m:r>
            <m:r>
              <m:rPr/>
              <w:rPr>
                <w:rFonts w:ascii="Cambria Math" w:hAnsi="Cambria Math" w:cs="Cambria Math"/>
              </w:rPr>
              <m:t>−</m:t>
            </m:r>
            <m:r>
              <m:rPr/>
              <w:rPr>
                <w:rFonts w:ascii="Cambria Math" w:cs="MingLiU"/>
              </w:rPr>
              <m:t>ε</m:t>
            </m:r>
            <m:ctrlPr>
              <w:rPr>
                <w:rFonts w:ascii="Cambria Math" w:hAnsi="Cambria Math" w:cs="MingLiU"/>
                <w:i/>
              </w:rPr>
            </m:ctrlPr>
          </m:num>
          <m:den>
            <m:r>
              <m:rPr/>
              <w:rPr>
                <w:rFonts w:ascii="Cambria Math" w:cs="MingLiU"/>
              </w:rPr>
              <m:t>ε</m:t>
            </m:r>
            <m:ctrlPr>
              <w:rPr>
                <w:rFonts w:ascii="Cambria Math" w:hAnsi="Cambria Math" w:cs="MingLiU"/>
                <w:i/>
              </w:rPr>
            </m:ctrlPr>
          </m:den>
        </m:f>
        <m:r>
          <m:rPr/>
          <w:rPr>
            <w:rFonts w:ascii="Cambria Math" w:cs="MingLiU"/>
          </w:rPr>
          <m:t>+</m:t>
        </m:r>
        <m:sSub>
          <m:sSubPr>
            <m:ctrlPr>
              <w:rPr>
                <w:rFonts w:ascii="Cambria Math" w:hAnsi="Cambria Math" w:cs="MingLiU"/>
                <w:i/>
              </w:rPr>
            </m:ctrlPr>
          </m:sSubPr>
          <m:e>
            <m:r>
              <m:rPr/>
              <w:rPr>
                <w:rFonts w:ascii="Cambria Math" w:cs="MingLiU"/>
              </w:rPr>
              <m:t>b</m:t>
            </m:r>
            <m:ctrlPr>
              <w:rPr>
                <w:rFonts w:ascii="Cambria Math" w:hAnsi="Cambria Math" w:cs="MingLiU"/>
                <w:i/>
              </w:rPr>
            </m:ctrlPr>
          </m:e>
          <m:sub>
            <m:r>
              <m:rPr/>
              <w:rPr>
                <w:rFonts w:ascii="Cambria Math" w:cs="MingLiU"/>
              </w:rPr>
              <m:t>3</m:t>
            </m:r>
            <m:ctrlPr>
              <w:rPr>
                <w:rFonts w:ascii="Cambria Math" w:hAnsi="Cambria Math" w:cs="MingLiU"/>
                <w:i/>
              </w:rPr>
            </m:ctrlPr>
          </m:sub>
        </m:sSub>
        <m:f>
          <m:fPr>
            <m:ctrlPr>
              <w:rPr>
                <w:rFonts w:ascii="Cambria Math" w:hAnsi="Cambria Math" w:cs="MingLiU"/>
                <w:i/>
              </w:rPr>
            </m:ctrlPr>
          </m:fPr>
          <m:num>
            <m:r>
              <m:rPr/>
              <w:rPr>
                <w:rFonts w:ascii="Cambria Math" w:cs="MingLiU"/>
              </w:rPr>
              <m:t>△ε</m:t>
            </m:r>
            <m:ctrlPr>
              <w:rPr>
                <w:rFonts w:ascii="Cambria Math" w:hAnsi="Cambria Math" w:cs="MingLiU"/>
                <w:i/>
              </w:rPr>
            </m:ctrlPr>
          </m:num>
          <m:den>
            <m:sSup>
              <m:sSupPr>
                <m:ctrlPr>
                  <w:rPr>
                    <w:rFonts w:ascii="Cambria Math" w:hAnsi="Cambria Math" w:cs="MingLiU"/>
                    <w:i/>
                  </w:rPr>
                </m:ctrlPr>
              </m:sSupPr>
              <m:e>
                <m:r>
                  <m:rPr/>
                  <w:rPr>
                    <w:rFonts w:ascii="Cambria Math" w:cs="MingLiU"/>
                  </w:rPr>
                  <m:t>ε</m:t>
                </m:r>
                <m:ctrlPr>
                  <w:rPr>
                    <w:rFonts w:ascii="Cambria Math" w:hAnsi="Cambria Math" w:cs="MingLiU"/>
                    <w:i/>
                  </w:rPr>
                </m:ctrlPr>
              </m:e>
              <m:sup>
                <m:r>
                  <m:rPr/>
                  <w:rPr>
                    <w:rFonts w:ascii="Cambria Math" w:cs="MingLiU"/>
                  </w:rPr>
                  <m:t>2</m:t>
                </m:r>
                <m:ctrlPr>
                  <w:rPr>
                    <w:rFonts w:ascii="Cambria Math" w:hAnsi="Cambria Math" w:cs="MingLiU"/>
                    <w:i/>
                  </w:rPr>
                </m:ctrlPr>
              </m:sup>
            </m:sSup>
            <m:ctrlPr>
              <w:rPr>
                <w:rFonts w:hint="eastAsia" w:ascii="Cambria Math" w:hAnsi="Cambria Math" w:cs="MingLiU"/>
                <w:i/>
              </w:rPr>
            </m:ctrlPr>
          </m:den>
        </m:f>
        <m:r>
          <m:rPr/>
          <w:rPr>
            <w:rFonts w:ascii="Cambria Math" w:cs="MingLiU"/>
          </w:rPr>
          <m:t>)</m:t>
        </m:r>
        <m:f>
          <m:fPr>
            <m:ctrlPr>
              <w:rPr>
                <w:rFonts w:ascii="Cambria Math" w:hAnsi="Cambria Math" w:cs="MingLiU"/>
                <w:i/>
              </w:rPr>
            </m:ctrlPr>
          </m:fPr>
          <m:num>
            <m:sSub>
              <m:sSubPr>
                <m:ctrlPr>
                  <w:rPr>
                    <w:rFonts w:ascii="Cambria Math" w:hAnsi="Cambria Math" w:cs="MingLiU"/>
                    <w:i/>
                  </w:rPr>
                </m:ctrlPr>
              </m:sSubPr>
              <m:e>
                <m:r>
                  <m:rPr/>
                  <w:rPr>
                    <w:rFonts w:ascii="Cambria Math" w:cs="MingLiU"/>
                  </w:rPr>
                  <m:t>T</m:t>
                </m:r>
                <m:ctrlPr>
                  <w:rPr>
                    <w:rFonts w:ascii="Cambria Math" w:hAnsi="Cambria Math" w:cs="MingLiU"/>
                    <w:i/>
                  </w:rPr>
                </m:ctrlPr>
              </m:e>
              <m:sub>
                <m:r>
                  <m:rPr/>
                  <w:rPr>
                    <w:rFonts w:ascii="Cambria Math" w:cs="MingLiU"/>
                  </w:rPr>
                  <m:t>i</m:t>
                </m:r>
                <m:ctrlPr>
                  <w:rPr>
                    <w:rFonts w:ascii="Cambria Math" w:hAnsi="Cambria Math" w:cs="MingLiU"/>
                    <w:i/>
                  </w:rPr>
                </m:ctrlPr>
              </m:sub>
            </m:sSub>
            <m:r>
              <m:rPr/>
              <w:rPr>
                <w:rFonts w:ascii="Cambria Math" w:cs="MingLiU"/>
              </w:rPr>
              <m:t>+</m:t>
            </m:r>
            <m:sSub>
              <m:sSubPr>
                <m:ctrlPr>
                  <w:rPr>
                    <w:rFonts w:ascii="Cambria Math" w:hAnsi="Cambria Math" w:cs="MingLiU"/>
                    <w:i/>
                  </w:rPr>
                </m:ctrlPr>
              </m:sSubPr>
              <m:e>
                <m:r>
                  <m:rPr/>
                  <w:rPr>
                    <w:rFonts w:ascii="Cambria Math" w:cs="MingLiU"/>
                  </w:rPr>
                  <m:t>T</m:t>
                </m:r>
                <m:ctrlPr>
                  <w:rPr>
                    <w:rFonts w:ascii="Cambria Math" w:hAnsi="Cambria Math" w:cs="MingLiU"/>
                    <w:i/>
                  </w:rPr>
                </m:ctrlPr>
              </m:e>
              <m:sub>
                <m:r>
                  <m:rPr/>
                  <w:rPr>
                    <w:rFonts w:ascii="Cambria Math" w:cs="MingLiU"/>
                  </w:rPr>
                  <m:t>j</m:t>
                </m:r>
                <m:ctrlPr>
                  <w:rPr>
                    <w:rFonts w:ascii="Cambria Math" w:hAnsi="Cambria Math" w:cs="MingLiU"/>
                    <w:i/>
                  </w:rPr>
                </m:ctrlPr>
              </m:sub>
            </m:sSub>
            <m:ctrlPr>
              <w:rPr>
                <w:rFonts w:ascii="Cambria Math" w:hAnsi="Cambria Math" w:cs="MingLiU"/>
                <w:i/>
              </w:rPr>
            </m:ctrlPr>
          </m:num>
          <m:den>
            <m:r>
              <m:rPr/>
              <w:rPr>
                <w:rFonts w:ascii="Cambria Math" w:cs="MingLiU"/>
              </w:rPr>
              <m:t>2</m:t>
            </m:r>
            <m:ctrlPr>
              <w:rPr>
                <w:rFonts w:ascii="Cambria Math" w:hAnsi="Cambria Math" w:cs="MingLiU"/>
                <w:i/>
              </w:rPr>
            </m:ctrlPr>
          </m:den>
        </m:f>
        <m:r>
          <m:rPr/>
          <w:rPr>
            <w:rFonts w:ascii="Cambria Math" w:cs="MingLiU"/>
          </w:rPr>
          <m:t>+(</m:t>
        </m:r>
        <m:sSub>
          <m:sSubPr>
            <m:ctrlPr>
              <w:rPr>
                <w:rFonts w:ascii="Cambria Math" w:hAnsi="Cambria Math" w:cs="MingLiU"/>
                <w:i/>
              </w:rPr>
            </m:ctrlPr>
          </m:sSubPr>
          <m:e>
            <m:r>
              <m:rPr/>
              <w:rPr>
                <w:rFonts w:ascii="Cambria Math" w:cs="MingLiU"/>
              </w:rPr>
              <m:t>b</m:t>
            </m:r>
            <m:ctrlPr>
              <w:rPr>
                <w:rFonts w:ascii="Cambria Math" w:hAnsi="Cambria Math" w:cs="MingLiU"/>
                <w:i/>
              </w:rPr>
            </m:ctrlPr>
          </m:e>
          <m:sub>
            <m:r>
              <m:rPr/>
              <w:rPr>
                <w:rFonts w:ascii="Cambria Math" w:cs="MingLiU"/>
              </w:rPr>
              <m:t>4</m:t>
            </m:r>
            <m:ctrlPr>
              <w:rPr>
                <w:rFonts w:ascii="Cambria Math" w:hAnsi="Cambria Math" w:cs="MingLiU"/>
                <w:i/>
              </w:rPr>
            </m:ctrlPr>
          </m:sub>
        </m:sSub>
        <m:r>
          <m:rPr/>
          <w:rPr>
            <w:rFonts w:ascii="Cambria Math" w:cs="MingLiU"/>
          </w:rPr>
          <m:t>+</m:t>
        </m:r>
        <m:sSub>
          <m:sSubPr>
            <m:ctrlPr>
              <w:rPr>
                <w:rFonts w:ascii="Cambria Math" w:hAnsi="Cambria Math" w:cs="MingLiU"/>
                <w:i/>
              </w:rPr>
            </m:ctrlPr>
          </m:sSubPr>
          <m:e>
            <m:r>
              <m:rPr/>
              <w:rPr>
                <w:rFonts w:ascii="Cambria Math" w:cs="MingLiU"/>
              </w:rPr>
              <m:t>b</m:t>
            </m:r>
            <m:ctrlPr>
              <w:rPr>
                <w:rFonts w:ascii="Cambria Math" w:hAnsi="Cambria Math" w:cs="MingLiU"/>
                <w:i/>
              </w:rPr>
            </m:ctrlPr>
          </m:e>
          <m:sub>
            <m:r>
              <m:rPr/>
              <w:rPr>
                <w:rFonts w:ascii="Cambria Math" w:cs="MingLiU"/>
              </w:rPr>
              <m:t>5</m:t>
            </m:r>
            <m:ctrlPr>
              <w:rPr>
                <w:rFonts w:ascii="Cambria Math" w:hAnsi="Cambria Math" w:cs="MingLiU"/>
                <w:i/>
              </w:rPr>
            </m:ctrlPr>
          </m:sub>
        </m:sSub>
        <m:f>
          <m:fPr>
            <m:ctrlPr>
              <w:rPr>
                <w:rFonts w:ascii="Cambria Math" w:hAnsi="Cambria Math" w:cs="MingLiU"/>
                <w:i/>
              </w:rPr>
            </m:ctrlPr>
          </m:fPr>
          <m:num>
            <m:r>
              <m:rPr/>
              <w:rPr>
                <w:rFonts w:ascii="Cambria Math" w:cs="MingLiU"/>
              </w:rPr>
              <m:t>1</m:t>
            </m:r>
            <m:r>
              <m:rPr/>
              <w:rPr>
                <w:rFonts w:ascii="Cambria Math" w:hAnsi="Cambria Math" w:cs="Cambria Math"/>
              </w:rPr>
              <m:t>−</m:t>
            </m:r>
            <m:r>
              <m:rPr/>
              <w:rPr>
                <w:rFonts w:ascii="Cambria Math" w:cs="MingLiU"/>
              </w:rPr>
              <m:t>ε</m:t>
            </m:r>
            <m:ctrlPr>
              <w:rPr>
                <w:rFonts w:ascii="Cambria Math" w:hAnsi="Cambria Math" w:cs="MingLiU"/>
                <w:i/>
              </w:rPr>
            </m:ctrlPr>
          </m:num>
          <m:den>
            <m:r>
              <m:rPr/>
              <w:rPr>
                <w:rFonts w:ascii="Cambria Math" w:cs="MingLiU"/>
              </w:rPr>
              <m:t>ε</m:t>
            </m:r>
            <m:ctrlPr>
              <w:rPr>
                <w:rFonts w:ascii="Cambria Math" w:hAnsi="Cambria Math" w:cs="MingLiU"/>
                <w:i/>
              </w:rPr>
            </m:ctrlPr>
          </m:den>
        </m:f>
        <m:r>
          <m:rPr/>
          <w:rPr>
            <w:rFonts w:ascii="Cambria Math" w:cs="MingLiU"/>
          </w:rPr>
          <m:t>+</m:t>
        </m:r>
        <m:sSub>
          <m:sSubPr>
            <m:ctrlPr>
              <w:rPr>
                <w:rFonts w:ascii="Cambria Math" w:hAnsi="Cambria Math" w:cs="MingLiU"/>
                <w:i/>
              </w:rPr>
            </m:ctrlPr>
          </m:sSubPr>
          <m:e>
            <m:r>
              <m:rPr/>
              <w:rPr>
                <w:rFonts w:ascii="Cambria Math" w:cs="MingLiU"/>
              </w:rPr>
              <m:t>b</m:t>
            </m:r>
            <m:ctrlPr>
              <w:rPr>
                <w:rFonts w:ascii="Cambria Math" w:hAnsi="Cambria Math" w:cs="MingLiU"/>
                <w:i/>
              </w:rPr>
            </m:ctrlPr>
          </m:e>
          <m:sub>
            <m:r>
              <m:rPr/>
              <w:rPr>
                <w:rFonts w:ascii="Cambria Math" w:cs="MingLiU"/>
              </w:rPr>
              <m:t>6</m:t>
            </m:r>
            <m:ctrlPr>
              <w:rPr>
                <w:rFonts w:ascii="Cambria Math" w:hAnsi="Cambria Math" w:cs="MingLiU"/>
                <w:i/>
              </w:rPr>
            </m:ctrlPr>
          </m:sub>
        </m:sSub>
        <m:f>
          <m:fPr>
            <m:ctrlPr>
              <w:rPr>
                <w:rFonts w:ascii="Cambria Math" w:hAnsi="Cambria Math" w:cs="MingLiU"/>
                <w:i/>
              </w:rPr>
            </m:ctrlPr>
          </m:fPr>
          <m:num>
            <m:r>
              <m:rPr/>
              <w:rPr>
                <w:rFonts w:ascii="Cambria Math" w:cs="MingLiU"/>
              </w:rPr>
              <m:t>△ε</m:t>
            </m:r>
            <m:ctrlPr>
              <w:rPr>
                <w:rFonts w:ascii="Cambria Math" w:hAnsi="Cambria Math" w:cs="MingLiU"/>
                <w:i/>
              </w:rPr>
            </m:ctrlPr>
          </m:num>
          <m:den>
            <m:sSup>
              <m:sSupPr>
                <m:ctrlPr>
                  <w:rPr>
                    <w:rFonts w:ascii="Cambria Math" w:hAnsi="Cambria Math" w:cs="MingLiU"/>
                    <w:i/>
                  </w:rPr>
                </m:ctrlPr>
              </m:sSupPr>
              <m:e>
                <m:r>
                  <m:rPr/>
                  <w:rPr>
                    <w:rFonts w:ascii="Cambria Math" w:cs="MingLiU"/>
                  </w:rPr>
                  <m:t>ε</m:t>
                </m:r>
                <m:ctrlPr>
                  <w:rPr>
                    <w:rFonts w:ascii="Cambria Math" w:hAnsi="Cambria Math" w:cs="MingLiU"/>
                    <w:i/>
                  </w:rPr>
                </m:ctrlPr>
              </m:e>
              <m:sup>
                <m:r>
                  <m:rPr/>
                  <w:rPr>
                    <w:rFonts w:ascii="Cambria Math" w:cs="MingLiU"/>
                  </w:rPr>
                  <m:t>2</m:t>
                </m:r>
                <m:ctrlPr>
                  <w:rPr>
                    <w:rFonts w:ascii="Cambria Math" w:hAnsi="Cambria Math" w:cs="MingLiU"/>
                    <w:i/>
                  </w:rPr>
                </m:ctrlPr>
              </m:sup>
            </m:sSup>
            <m:ctrlPr>
              <w:rPr>
                <w:rFonts w:hint="eastAsia" w:ascii="Cambria Math" w:hAnsi="Cambria Math" w:cs="MingLiU"/>
                <w:i/>
              </w:rPr>
            </m:ctrlPr>
          </m:den>
        </m:f>
        <m:r>
          <m:rPr/>
          <w:rPr>
            <w:rFonts w:ascii="Cambria Math" w:cs="MingLiU"/>
          </w:rPr>
          <m:t>)</m:t>
        </m:r>
        <m:f>
          <m:fPr>
            <m:ctrlPr>
              <w:rPr>
                <w:rFonts w:ascii="Cambria Math" w:hAnsi="Cambria Math" w:cs="MingLiU"/>
                <w:i/>
              </w:rPr>
            </m:ctrlPr>
          </m:fPr>
          <m:num>
            <m:sSub>
              <m:sSubPr>
                <m:ctrlPr>
                  <w:rPr>
                    <w:rFonts w:ascii="Cambria Math" w:hAnsi="Cambria Math" w:cs="MingLiU"/>
                    <w:i/>
                  </w:rPr>
                </m:ctrlPr>
              </m:sSubPr>
              <m:e>
                <m:r>
                  <m:rPr/>
                  <w:rPr>
                    <w:rFonts w:ascii="Cambria Math" w:cs="MingLiU"/>
                  </w:rPr>
                  <m:t>T</m:t>
                </m:r>
                <m:ctrlPr>
                  <w:rPr>
                    <w:rFonts w:ascii="Cambria Math" w:hAnsi="Cambria Math" w:cs="MingLiU"/>
                    <w:i/>
                  </w:rPr>
                </m:ctrlPr>
              </m:e>
              <m:sub>
                <m:r>
                  <m:rPr/>
                  <w:rPr>
                    <w:rFonts w:ascii="Cambria Math" w:cs="MingLiU"/>
                  </w:rPr>
                  <m:t>i</m:t>
                </m:r>
                <m:ctrlPr>
                  <w:rPr>
                    <w:rFonts w:ascii="Cambria Math" w:hAnsi="Cambria Math" w:cs="MingLiU"/>
                    <w:i/>
                  </w:rPr>
                </m:ctrlPr>
              </m:sub>
            </m:sSub>
            <m:r>
              <m:rPr/>
              <w:rPr>
                <w:rFonts w:ascii="Cambria Math" w:hAnsi="Cambria Math" w:cs="Cambria Math"/>
              </w:rPr>
              <m:t>−</m:t>
            </m:r>
            <m:sSub>
              <m:sSubPr>
                <m:ctrlPr>
                  <w:rPr>
                    <w:rFonts w:ascii="Cambria Math" w:hAnsi="Cambria Math" w:cs="MingLiU"/>
                    <w:i/>
                  </w:rPr>
                </m:ctrlPr>
              </m:sSubPr>
              <m:e>
                <m:r>
                  <m:rPr/>
                  <w:rPr>
                    <w:rFonts w:ascii="Cambria Math" w:cs="MingLiU"/>
                  </w:rPr>
                  <m:t>T</m:t>
                </m:r>
                <m:ctrlPr>
                  <w:rPr>
                    <w:rFonts w:ascii="Cambria Math" w:hAnsi="Cambria Math" w:cs="MingLiU"/>
                    <w:i/>
                  </w:rPr>
                </m:ctrlPr>
              </m:e>
              <m:sub>
                <m:r>
                  <m:rPr/>
                  <w:rPr>
                    <w:rFonts w:ascii="Cambria Math" w:cs="MingLiU"/>
                  </w:rPr>
                  <m:t>j</m:t>
                </m:r>
                <m:ctrlPr>
                  <w:rPr>
                    <w:rFonts w:ascii="Cambria Math" w:hAnsi="Cambria Math" w:cs="MingLiU"/>
                    <w:i/>
                  </w:rPr>
                </m:ctrlPr>
              </m:sub>
            </m:sSub>
            <m:ctrlPr>
              <w:rPr>
                <w:rFonts w:ascii="Cambria Math" w:hAnsi="Cambria Math" w:cs="MingLiU"/>
                <w:i/>
              </w:rPr>
            </m:ctrlPr>
          </m:num>
          <m:den>
            <m:r>
              <m:rPr/>
              <w:rPr>
                <w:rFonts w:ascii="Cambria Math" w:cs="MingLiU"/>
              </w:rPr>
              <m:t>2</m:t>
            </m:r>
            <m:ctrlPr>
              <w:rPr>
                <w:rFonts w:ascii="Cambria Math" w:hAnsi="Cambria Math" w:cs="MingLiU"/>
                <w:i/>
              </w:rPr>
            </m:ctrlPr>
          </m:den>
        </m:f>
        <m:r>
          <m:rPr/>
          <w:rPr>
            <w:rFonts w:ascii="Cambria Math" w:cs="MingLiU"/>
          </w:rPr>
          <m:t>+</m:t>
        </m:r>
        <m:sSub>
          <m:sSubPr>
            <m:ctrlPr>
              <w:rPr>
                <w:rFonts w:ascii="Cambria Math" w:hAnsi="Cambria Math" w:cs="MingLiU"/>
                <w:i/>
              </w:rPr>
            </m:ctrlPr>
          </m:sSubPr>
          <m:e>
            <m:r>
              <m:rPr/>
              <w:rPr>
                <w:rFonts w:ascii="Cambria Math" w:cs="MingLiU"/>
              </w:rPr>
              <m:t>b</m:t>
            </m:r>
            <m:ctrlPr>
              <w:rPr>
                <w:rFonts w:ascii="Cambria Math" w:hAnsi="Cambria Math" w:cs="MingLiU"/>
                <w:i/>
              </w:rPr>
            </m:ctrlPr>
          </m:e>
          <m:sub>
            <m:r>
              <m:rPr/>
              <w:rPr>
                <w:rFonts w:ascii="Cambria Math" w:cs="MingLiU"/>
              </w:rPr>
              <m:t>7</m:t>
            </m:r>
            <m:ctrlPr>
              <w:rPr>
                <w:rFonts w:ascii="Cambria Math" w:hAnsi="Cambria Math" w:cs="MingLiU"/>
                <w:i/>
              </w:rPr>
            </m:ctrlPr>
          </m:sub>
        </m:sSub>
        <m:r>
          <m:rPr/>
          <w:rPr>
            <w:rFonts w:ascii="Cambria Math" w:cs="MingLiU"/>
          </w:rPr>
          <m:t>(</m:t>
        </m:r>
        <m:sSub>
          <m:sSubPr>
            <m:ctrlPr>
              <w:rPr>
                <w:rFonts w:ascii="Cambria Math" w:hAnsi="Cambria Math" w:cs="MingLiU"/>
                <w:i/>
              </w:rPr>
            </m:ctrlPr>
          </m:sSubPr>
          <m:e>
            <m:r>
              <m:rPr/>
              <w:rPr>
                <w:rFonts w:ascii="Cambria Math" w:cs="MingLiU"/>
              </w:rPr>
              <m:t>T</m:t>
            </m:r>
            <m:ctrlPr>
              <w:rPr>
                <w:rFonts w:ascii="Cambria Math" w:hAnsi="Cambria Math" w:cs="MingLiU"/>
                <w:i/>
              </w:rPr>
            </m:ctrlPr>
          </m:e>
          <m:sub>
            <m:r>
              <m:rPr/>
              <w:rPr>
                <w:rFonts w:ascii="Cambria Math" w:cs="MingLiU"/>
              </w:rPr>
              <m:t>i</m:t>
            </m:r>
            <m:ctrlPr>
              <w:rPr>
                <w:rFonts w:ascii="Cambria Math" w:hAnsi="Cambria Math" w:cs="MingLiU"/>
                <w:i/>
              </w:rPr>
            </m:ctrlPr>
          </m:sub>
        </m:sSub>
        <m:r>
          <m:rPr/>
          <w:rPr>
            <w:rFonts w:ascii="Cambria Math" w:hAnsi="Cambria Math" w:cs="Cambria Math"/>
          </w:rPr>
          <m:t>−</m:t>
        </m:r>
        <m:sSub>
          <m:sSubPr>
            <m:ctrlPr>
              <w:rPr>
                <w:rFonts w:ascii="Cambria Math" w:hAnsi="Cambria Math" w:cs="MingLiU"/>
                <w:i/>
              </w:rPr>
            </m:ctrlPr>
          </m:sSubPr>
          <m:e>
            <m:r>
              <m:rPr/>
              <w:rPr>
                <w:rFonts w:ascii="Cambria Math" w:cs="MingLiU"/>
              </w:rPr>
              <m:t>T</m:t>
            </m:r>
            <m:ctrlPr>
              <w:rPr>
                <w:rFonts w:ascii="Cambria Math" w:hAnsi="Cambria Math" w:cs="MingLiU"/>
                <w:i/>
              </w:rPr>
            </m:ctrlPr>
          </m:e>
          <m:sub>
            <m:r>
              <m:rPr/>
              <w:rPr>
                <w:rFonts w:ascii="Cambria Math" w:cs="MingLiU"/>
              </w:rPr>
              <m:t>j</m:t>
            </m:r>
            <m:ctrlPr>
              <w:rPr>
                <w:rFonts w:ascii="Cambria Math" w:hAnsi="Cambria Math" w:cs="MingLiU"/>
                <w:i/>
              </w:rPr>
            </m:ctrlPr>
          </m:sub>
        </m:sSub>
        <m:sSup>
          <m:sSupPr>
            <m:ctrlPr>
              <w:rPr>
                <w:rFonts w:ascii="Cambria Math" w:hAnsi="Cambria Math" w:cs="MingLiU"/>
                <w:i/>
              </w:rPr>
            </m:ctrlPr>
          </m:sSupPr>
          <m:e>
            <m:r>
              <m:rPr/>
              <w:rPr>
                <w:rFonts w:ascii="Cambria Math" w:cs="MingLiU"/>
              </w:rPr>
              <m:t>)</m:t>
            </m:r>
            <m:ctrlPr>
              <w:rPr>
                <w:rFonts w:ascii="Cambria Math" w:hAnsi="Cambria Math" w:cs="MingLiU"/>
                <w:i/>
              </w:rPr>
            </m:ctrlPr>
          </m:e>
          <m:sup>
            <m:r>
              <m:rPr/>
              <w:rPr>
                <w:rFonts w:ascii="Cambria Math" w:cs="MingLiU"/>
              </w:rPr>
              <m:t>2</m:t>
            </m:r>
            <m:ctrlPr>
              <w:rPr>
                <w:rFonts w:ascii="Cambria Math" w:hAnsi="Cambria Math" w:cs="MingLiU"/>
                <w:i/>
              </w:rPr>
            </m:ctrlPr>
          </m:sup>
        </m:sSup>
        <m:r>
          <m:rPr/>
          <w:rPr>
            <w:rFonts w:ascii="Cambria Math" w:hAnsi="Cambria Math"/>
          </w:rPr>
          <m:t xml:space="preserve"> </m:t>
        </m:r>
      </m:oMath>
      <w:r>
        <w:rPr>
          <w:rFonts w:hint="eastAsia" w:ascii="微软雅黑" w:hAnsi="微软雅黑" w:eastAsia="微软雅黑"/>
        </w:rPr>
        <w:tab/>
      </w:r>
      <w:r>
        <w:t>(C.</w:t>
      </w:r>
      <w:r>
        <w:fldChar w:fldCharType="begin"/>
      </w:r>
      <w:r>
        <w:instrText xml:space="preserve">  seq fulu_equation_133845925091358345  </w:instrText>
      </w:r>
      <w:r>
        <w:fldChar w:fldCharType="separate"/>
      </w:r>
      <w:r>
        <w:rPr>
          <w:rFonts w:hint="eastAsia"/>
        </w:rPr>
        <w:t>17</w:t>
      </w:r>
      <w:r>
        <w:rPr>
          <w:rFonts w:hint="eastAsia"/>
        </w:rPr>
        <w:fldChar w:fldCharType="end"/>
      </w:r>
      <w:r>
        <w:t>)</w:t>
      </w:r>
    </w:p>
    <w:p>
      <w:pPr>
        <w:pStyle w:val="57"/>
        <w:ind w:left="420" w:firstLine="420"/>
      </w:pPr>
      <w:r>
        <w:rPr>
          <w:rFonts w:hint="eastAsia"/>
        </w:rPr>
        <w:t>式中：</w:t>
      </w:r>
    </w:p>
    <w:p>
      <w:pPr>
        <w:pStyle w:val="58"/>
        <w:ind w:firstLine="420"/>
      </w:pPr>
      <w:r>
        <w:tab/>
      </w:r>
      <m:oMath>
        <m:r>
          <m:rPr/>
          <w:rPr>
            <w:rFonts w:ascii="Cambria Math"/>
          </w:rPr>
          <m:t>ε</m:t>
        </m:r>
      </m:oMath>
      <w:r>
        <w:rPr>
          <w:rFonts w:hint="eastAsia"/>
        </w:rPr>
        <w:t>——两个波段热红外通道的水表比辐射率均值的数值，无量纲，其计算方法可参照9.7.2的方法获取；</w:t>
      </w:r>
    </w:p>
    <w:p>
      <w:pPr>
        <w:pStyle w:val="58"/>
        <w:ind w:firstLine="420"/>
      </w:pPr>
      <w:r>
        <w:tab/>
      </w:r>
      <m:oMath>
        <m:r>
          <m:rPr/>
          <w:rPr>
            <w:rFonts w:ascii="Cambria Math" w:hAnsi="Cambria Math" w:cs="Cambria Math"/>
          </w:rPr>
          <m:t>△</m:t>
        </m:r>
        <m:r>
          <m:rPr/>
          <w:rPr>
            <w:rFonts w:ascii="Cambria Math"/>
          </w:rPr>
          <m:t>ε</m:t>
        </m:r>
      </m:oMath>
      <w:r>
        <w:rPr>
          <w:rFonts w:hint="eastAsia"/>
        </w:rPr>
        <w:t>——两个波段热红外通道的水表比辐射率差值的数值，无量纲，其计算方法可参照9.7.2的方法获取；</w:t>
      </w:r>
    </w:p>
    <w:p>
      <w:pPr>
        <w:pStyle w:val="58"/>
        <w:ind w:firstLine="420"/>
      </w:pPr>
      <w:r>
        <w:tab/>
      </w:r>
      <m:oMath>
        <m:sSub>
          <m:sSubPr>
            <m:ctrlPr>
              <w:rPr>
                <w:rFonts w:ascii="Cambria Math" w:hAnsi="Cambria Math"/>
                <w:i/>
              </w:rPr>
            </m:ctrlPr>
          </m:sSubPr>
          <m:e>
            <m:r>
              <m:rPr/>
              <w:rPr>
                <w:rFonts w:ascii="Cambria Math"/>
              </w:rPr>
              <m:t>T</m:t>
            </m:r>
            <m:ctrlPr>
              <w:rPr>
                <w:rFonts w:ascii="Cambria Math" w:hAnsi="Cambria Math"/>
                <w:i/>
              </w:rPr>
            </m:ctrlPr>
          </m:e>
          <m:sub>
            <m:r>
              <m:rPr/>
              <w:rPr>
                <w:rFonts w:ascii="Cambria Math"/>
              </w:rPr>
              <m:t>i</m:t>
            </m:r>
            <m:ctrlPr>
              <w:rPr>
                <w:rFonts w:ascii="Cambria Math" w:hAnsi="Cambria Math"/>
                <w:i/>
              </w:rPr>
            </m:ctrlPr>
          </m:sub>
        </m:sSub>
      </m:oMath>
      <w:r>
        <w:rPr>
          <w:rFonts w:hint="eastAsia"/>
        </w:rPr>
        <w:t>——波段i热红外通道的亮度温度的数值、单位为开尔文（</w:t>
      </w:r>
      <w:r>
        <w:t>K</w:t>
      </w:r>
      <w:r>
        <w:rPr>
          <w:rFonts w:hint="eastAsia"/>
        </w:rPr>
        <w:t>）</w:t>
      </w:r>
    </w:p>
    <w:p>
      <w:pPr>
        <w:pStyle w:val="58"/>
        <w:ind w:firstLine="420"/>
      </w:pPr>
      <w:r>
        <w:tab/>
      </w:r>
      <m:oMath>
        <m:sSub>
          <m:sSubPr>
            <m:ctrlPr>
              <w:rPr>
                <w:rFonts w:ascii="Cambria Math" w:hAnsi="Cambria Math"/>
                <w:i/>
              </w:rPr>
            </m:ctrlPr>
          </m:sSubPr>
          <m:e>
            <m:r>
              <m:rPr/>
              <w:rPr>
                <w:rFonts w:ascii="Cambria Math"/>
              </w:rPr>
              <m:t>T</m:t>
            </m:r>
            <m:ctrlPr>
              <w:rPr>
                <w:rFonts w:ascii="Cambria Math" w:hAnsi="Cambria Math"/>
                <w:i/>
              </w:rPr>
            </m:ctrlPr>
          </m:e>
          <m:sub>
            <m:r>
              <m:rPr/>
              <w:rPr>
                <w:rFonts w:ascii="Cambria Math"/>
              </w:rPr>
              <m:t>j</m:t>
            </m:r>
            <m:ctrlPr>
              <w:rPr>
                <w:rFonts w:ascii="Cambria Math" w:hAnsi="Cambria Math"/>
                <w:i/>
              </w:rPr>
            </m:ctrlPr>
          </m:sub>
        </m:sSub>
      </m:oMath>
      <w:r>
        <w:rPr>
          <w:rFonts w:hint="eastAsia"/>
        </w:rPr>
        <w:t>——波段j热红外通道的亮度温度的数值、单位为开尔文（</w:t>
      </w:r>
      <w:r>
        <w:t>K</w:t>
      </w:r>
      <w:r>
        <w:rPr>
          <w:rFonts w:hint="eastAsia"/>
        </w:rPr>
        <w:t>）；</w:t>
      </w:r>
    </w:p>
    <w:p>
      <w:pPr>
        <w:pStyle w:val="58"/>
        <w:ind w:firstLine="420"/>
      </w:pPr>
      <w:r>
        <w:tab/>
      </w:r>
      <m:oMath>
        <m:sSub>
          <m:sSubPr>
            <m:ctrlPr>
              <w:rPr>
                <w:rFonts w:ascii="Cambria Math" w:hAnsi="Cambria Math"/>
                <w:i/>
              </w:rPr>
            </m:ctrlPr>
          </m:sSubPr>
          <m:e>
            <m:r>
              <m:rPr/>
              <w:rPr>
                <w:rFonts w:ascii="Cambria Math"/>
              </w:rPr>
              <m:t>b</m:t>
            </m:r>
            <m:ctrlPr>
              <w:rPr>
                <w:rFonts w:ascii="Cambria Math" w:hAnsi="Cambria Math"/>
                <w:i/>
              </w:rPr>
            </m:ctrlPr>
          </m:e>
          <m:sub>
            <m:r>
              <m:rPr/>
              <w:rPr>
                <w:rFonts w:ascii="Cambria Math"/>
              </w:rPr>
              <m:t>i</m:t>
            </m:r>
            <m:ctrlPr>
              <w:rPr>
                <w:rFonts w:ascii="Cambria Math" w:hAnsi="Cambria Math"/>
                <w:i/>
              </w:rPr>
            </m:ctrlPr>
          </m:sub>
        </m:sSub>
        <m:r>
          <m:rPr/>
          <w:rPr>
            <w:rFonts w:ascii="Cambria Math"/>
          </w:rPr>
          <m:t>(i=0,1...7)</m:t>
        </m:r>
      </m:oMath>
      <w:r>
        <w:rPr>
          <w:rFonts w:hint="eastAsia"/>
        </w:rPr>
        <w:t>——各项系数的数值，可通过实验室数据、大气参数数据以及大气辐射传输方程的模拟数据集换算得到。</w:t>
      </w:r>
    </w:p>
    <w:p>
      <w:pPr>
        <w:pStyle w:val="80"/>
        <w:numPr>
          <w:ilvl w:val="0"/>
          <w:numId w:val="0"/>
        </w:numPr>
        <w:spacing w:before="120" w:after="120"/>
      </w:pPr>
      <w:bookmarkStart w:id="552" w:name="_Toc169514936"/>
      <w:bookmarkStart w:id="553" w:name="_Toc191041004"/>
      <w:bookmarkStart w:id="554" w:name="_Toc191041486"/>
      <w:bookmarkStart w:id="555" w:name="_Toc191026488"/>
      <w:bookmarkStart w:id="556" w:name="_Toc191041656"/>
      <w:r>
        <w:rPr>
          <w:rFonts w:hint="eastAsia"/>
        </w:rPr>
        <w:t>C.6 反演参数计算</w:t>
      </w:r>
      <w:bookmarkEnd w:id="552"/>
      <w:bookmarkEnd w:id="553"/>
      <w:bookmarkEnd w:id="554"/>
      <w:bookmarkEnd w:id="555"/>
      <w:bookmarkEnd w:id="556"/>
    </w:p>
    <w:p>
      <w:pPr>
        <w:pStyle w:val="176"/>
        <w:numPr>
          <w:ilvl w:val="0"/>
          <w:numId w:val="50"/>
        </w:numPr>
        <w:rPr>
          <w:rFonts w:hint="eastAsia" w:hAnsi="宋体" w:cs="MingLiU"/>
        </w:rPr>
      </w:pPr>
      <w:r>
        <w:rPr>
          <w:rFonts w:hint="eastAsia" w:ascii="黑体" w:hAnsi="黑体" w:cs="MingLiU"/>
        </w:rPr>
        <w:t>归一化植被指数</w:t>
      </w:r>
      <m:oMath>
        <m:r>
          <m:rPr/>
          <w:rPr>
            <w:rFonts w:ascii="Cambria Math"/>
          </w:rPr>
          <m:t>NDVI</m:t>
        </m:r>
      </m:oMath>
    </w:p>
    <w:p>
      <w:pPr>
        <w:pStyle w:val="115"/>
        <w:rPr>
          <w:rFonts w:hint="eastAsia"/>
        </w:rPr>
      </w:pPr>
      <w:r>
        <w:rPr>
          <w:rFonts w:hint="eastAsia"/>
        </w:rPr>
        <w:tab/>
      </w:r>
      <m:oMath>
        <m:r>
          <m:rPr/>
          <w:rPr>
            <w:rFonts w:ascii="Cambria Math"/>
          </w:rPr>
          <m:t>NDVI=(NIR−R)/(NIR+R)</m:t>
        </m:r>
        <m:r>
          <m:rPr/>
          <w:rPr>
            <w:rFonts w:hint="eastAsia" w:ascii="Cambria Math"/>
          </w:rPr>
          <m:t xml:space="preserve"> </m:t>
        </m:r>
      </m:oMath>
      <w:r>
        <w:rPr>
          <w:rFonts w:hint="eastAsia" w:ascii="微软雅黑" w:hAnsi="微软雅黑" w:eastAsia="微软雅黑"/>
        </w:rPr>
        <w:tab/>
      </w:r>
      <w:r>
        <w:rPr>
          <w:rFonts w:hint="eastAsia"/>
        </w:rPr>
        <w:t>(C.</w:t>
      </w:r>
      <w:r>
        <w:rPr>
          <w:rFonts w:hint="eastAsia"/>
        </w:rPr>
        <w:fldChar w:fldCharType="begin"/>
      </w:r>
      <w:r>
        <w:rPr>
          <w:rFonts w:hint="eastAsia"/>
        </w:rPr>
        <w:instrText xml:space="preserve">  seq fulu_equation_133845925091358345  </w:instrText>
      </w:r>
      <w:r>
        <w:rPr>
          <w:rFonts w:hint="eastAsia"/>
        </w:rPr>
        <w:fldChar w:fldCharType="separate"/>
      </w:r>
      <w:r>
        <w:rPr>
          <w:rFonts w:hint="eastAsia"/>
        </w:rPr>
        <w:t>18</w:t>
      </w:r>
      <w:r>
        <w:rPr>
          <w:rFonts w:hint="eastAsia"/>
        </w:rPr>
        <w:fldChar w:fldCharType="end"/>
      </w:r>
      <w:r>
        <w:rPr>
          <w:rFonts w:hint="eastAsia"/>
        </w:rPr>
        <w:t>)</w:t>
      </w:r>
    </w:p>
    <w:p>
      <w:pPr>
        <w:pStyle w:val="57"/>
        <w:ind w:left="420" w:firstLine="420"/>
      </w:pPr>
      <w:r>
        <w:rPr>
          <w:rFonts w:hint="eastAsia"/>
        </w:rPr>
        <w:t>式中：</w:t>
      </w:r>
    </w:p>
    <w:p>
      <w:pPr>
        <w:pStyle w:val="58"/>
        <w:ind w:firstLine="420"/>
      </w:pPr>
      <w:r>
        <w:tab/>
      </w:r>
      <m:oMath>
        <m:r>
          <m:rPr/>
          <w:rPr>
            <w:rFonts w:ascii="Cambria Math"/>
          </w:rPr>
          <m:t>NIR</m:t>
        </m:r>
      </m:oMath>
      <w:r>
        <w:rPr>
          <w:rFonts w:hint="eastAsia"/>
        </w:rPr>
        <w:t>——近红外波段；</w:t>
      </w:r>
    </w:p>
    <w:p>
      <w:pPr>
        <w:pStyle w:val="58"/>
        <w:ind w:firstLine="420"/>
      </w:pPr>
      <w:r>
        <w:tab/>
      </w:r>
      <m:oMath>
        <m:r>
          <m:rPr/>
          <w:rPr>
            <w:rFonts w:ascii="Cambria Math"/>
          </w:rPr>
          <m:t>R</m:t>
        </m:r>
      </m:oMath>
      <w:r>
        <w:rPr>
          <w:rFonts w:hint="eastAsia"/>
        </w:rPr>
        <w:t>——红波段。</w:t>
      </w:r>
    </w:p>
    <w:p>
      <w:pPr>
        <w:pStyle w:val="176"/>
      </w:pPr>
      <w:r>
        <w:rPr>
          <w:rFonts w:hint="eastAsia" w:cs="MingLiU"/>
        </w:rPr>
        <w:t>植被覆盖度</w:t>
      </w:r>
      <m:oMath>
        <m:sSub>
          <m:sSubPr>
            <m:ctrlPr>
              <w:rPr>
                <w:rFonts w:ascii="Cambria Math" w:hAnsi="Cambria Math"/>
                <w:i/>
              </w:rPr>
            </m:ctrlPr>
          </m:sSubPr>
          <m:e>
            <m:r>
              <m:rPr/>
              <w:rPr>
                <w:rFonts w:ascii="Cambria Math"/>
              </w:rPr>
              <m:t>P</m:t>
            </m:r>
            <m:ctrlPr>
              <w:rPr>
                <w:rFonts w:ascii="Cambria Math" w:hAnsi="Cambria Math"/>
                <w:i/>
              </w:rPr>
            </m:ctrlPr>
          </m:e>
          <m:sub>
            <m:r>
              <m:rPr/>
              <w:rPr>
                <w:rFonts w:ascii="Cambria Math"/>
              </w:rPr>
              <m:t>V</m:t>
            </m:r>
            <m:ctrlPr>
              <w:rPr>
                <w:rFonts w:ascii="Cambria Math" w:hAnsi="Cambria Math"/>
                <w:i/>
              </w:rPr>
            </m:ctrlPr>
          </m:sub>
        </m:sSub>
      </m:oMath>
    </w:p>
    <w:p>
      <w:pPr>
        <w:pStyle w:val="115"/>
        <w:rPr>
          <w:rFonts w:hint="eastAsia"/>
        </w:rPr>
      </w:pPr>
      <w:r>
        <w:rPr>
          <w:rFonts w:hint="eastAsia"/>
        </w:rPr>
        <w:tab/>
      </w:r>
      <m:oMath>
        <m:sSub>
          <m:sSubPr>
            <m:ctrlPr>
              <w:rPr>
                <w:rFonts w:ascii="Cambria Math" w:hAnsi="Cambria Math"/>
                <w:i/>
              </w:rPr>
            </m:ctrlPr>
          </m:sSubPr>
          <m:e>
            <m:r>
              <m:rPr/>
              <w:rPr>
                <w:rFonts w:ascii="Cambria Math"/>
              </w:rPr>
              <m:t>P</m:t>
            </m:r>
            <m:ctrlPr>
              <w:rPr>
                <w:rFonts w:ascii="Cambria Math" w:hAnsi="Cambria Math"/>
                <w:i/>
              </w:rPr>
            </m:ctrlPr>
          </m:e>
          <m:sub>
            <m:r>
              <m:rPr/>
              <w:rPr>
                <w:rFonts w:ascii="Cambria Math"/>
              </w:rPr>
              <m:t>V</m:t>
            </m:r>
            <m:ctrlPr>
              <w:rPr>
                <w:rFonts w:ascii="Cambria Math" w:hAnsi="Cambria Math"/>
                <w:i/>
              </w:rPr>
            </m:ctrlPr>
          </m:sub>
        </m:sSub>
        <m:r>
          <m:rPr/>
          <w:rPr>
            <w:rFonts w:ascii="Cambria Math"/>
          </w:rPr>
          <m:t>=</m:t>
        </m:r>
        <m:sSup>
          <m:sSupPr>
            <m:ctrlPr>
              <w:rPr>
                <w:rFonts w:ascii="Cambria Math" w:hAnsi="Cambria Math"/>
                <w:i/>
              </w:rPr>
            </m:ctrlPr>
          </m:sSupPr>
          <m:e>
            <m:d>
              <m:dPr>
                <m:begChr m:val="["/>
                <m:endChr m:val="]"/>
                <m:ctrlPr>
                  <w:rPr>
                    <w:rFonts w:ascii="Cambria Math" w:hAnsi="Cambria Math"/>
                    <w:i/>
                  </w:rPr>
                </m:ctrlPr>
              </m:dPr>
              <m:e>
                <m:f>
                  <m:fPr>
                    <m:ctrlPr>
                      <w:rPr>
                        <w:rFonts w:ascii="Cambria Math" w:hAnsi="Cambria Math"/>
                        <w:i/>
                      </w:rPr>
                    </m:ctrlPr>
                  </m:fPr>
                  <m:num>
                    <m:r>
                      <m:rPr/>
                      <w:rPr>
                        <w:rFonts w:ascii="Cambria Math"/>
                      </w:rPr>
                      <m:t>NDVI−NDV</m:t>
                    </m:r>
                    <m:sSub>
                      <m:sSubPr>
                        <m:ctrlPr>
                          <w:rPr>
                            <w:rFonts w:ascii="Cambria Math" w:hAnsi="Cambria Math"/>
                            <w:i/>
                          </w:rPr>
                        </m:ctrlPr>
                      </m:sSubPr>
                      <m:e>
                        <m:r>
                          <m:rPr/>
                          <w:rPr>
                            <w:rFonts w:ascii="Cambria Math"/>
                          </w:rPr>
                          <m:t>I</m:t>
                        </m:r>
                        <m:ctrlPr>
                          <w:rPr>
                            <w:rFonts w:ascii="Cambria Math" w:hAnsi="Cambria Math"/>
                            <w:i/>
                          </w:rPr>
                        </m:ctrlPr>
                      </m:e>
                      <m:sub>
                        <m:r>
                          <m:rPr/>
                          <w:rPr>
                            <w:rFonts w:ascii="Cambria Math"/>
                          </w:rPr>
                          <m:t>S</m:t>
                        </m:r>
                        <m:ctrlPr>
                          <w:rPr>
                            <w:rFonts w:ascii="Cambria Math" w:hAnsi="Cambria Math"/>
                            <w:i/>
                          </w:rPr>
                        </m:ctrlPr>
                      </m:sub>
                    </m:sSub>
                    <m:ctrlPr>
                      <w:rPr>
                        <w:rFonts w:ascii="Cambria Math" w:hAnsi="Cambria Math"/>
                        <w:i/>
                      </w:rPr>
                    </m:ctrlPr>
                  </m:num>
                  <m:den>
                    <m:r>
                      <m:rPr/>
                      <w:rPr>
                        <w:rFonts w:ascii="Cambria Math"/>
                      </w:rPr>
                      <m:t>NDV</m:t>
                    </m:r>
                    <m:sSub>
                      <m:sSubPr>
                        <m:ctrlPr>
                          <w:rPr>
                            <w:rFonts w:ascii="Cambria Math" w:hAnsi="Cambria Math"/>
                            <w:i/>
                          </w:rPr>
                        </m:ctrlPr>
                      </m:sSubPr>
                      <m:e>
                        <m:r>
                          <m:rPr/>
                          <w:rPr>
                            <w:rFonts w:ascii="Cambria Math"/>
                          </w:rPr>
                          <m:t>I</m:t>
                        </m:r>
                        <m:ctrlPr>
                          <w:rPr>
                            <w:rFonts w:ascii="Cambria Math" w:hAnsi="Cambria Math"/>
                            <w:i/>
                          </w:rPr>
                        </m:ctrlPr>
                      </m:e>
                      <m:sub>
                        <m:r>
                          <m:rPr/>
                          <w:rPr>
                            <w:rFonts w:ascii="Cambria Math"/>
                          </w:rPr>
                          <m:t>V</m:t>
                        </m:r>
                        <m:ctrlPr>
                          <w:rPr>
                            <w:rFonts w:ascii="Cambria Math" w:hAnsi="Cambria Math"/>
                            <w:i/>
                          </w:rPr>
                        </m:ctrlPr>
                      </m:sub>
                    </m:sSub>
                    <m:r>
                      <m:rPr/>
                      <w:rPr>
                        <w:rFonts w:ascii="Cambria Math"/>
                      </w:rPr>
                      <m:t>−NDV</m:t>
                    </m:r>
                    <m:sSub>
                      <m:sSubPr>
                        <m:ctrlPr>
                          <w:rPr>
                            <w:rFonts w:ascii="Cambria Math" w:hAnsi="Cambria Math"/>
                            <w:i/>
                          </w:rPr>
                        </m:ctrlPr>
                      </m:sSubPr>
                      <m:e>
                        <m:r>
                          <m:rPr/>
                          <w:rPr>
                            <w:rFonts w:ascii="Cambria Math"/>
                          </w:rPr>
                          <m:t>I</m:t>
                        </m:r>
                        <m:ctrlPr>
                          <w:rPr>
                            <w:rFonts w:ascii="Cambria Math" w:hAnsi="Cambria Math"/>
                            <w:i/>
                          </w:rPr>
                        </m:ctrlPr>
                      </m:e>
                      <m:sub>
                        <m:r>
                          <m:rPr/>
                          <w:rPr>
                            <w:rFonts w:ascii="Cambria Math"/>
                          </w:rPr>
                          <m:t>S</m:t>
                        </m:r>
                        <m:ctrlPr>
                          <w:rPr>
                            <w:rFonts w:ascii="Cambria Math" w:hAnsi="Cambria Math"/>
                            <w:i/>
                          </w:rPr>
                        </m:ctrlPr>
                      </m:sub>
                    </m:sSub>
                    <m:ctrlPr>
                      <w:rPr>
                        <w:rFonts w:ascii="Cambria Math" w:hAnsi="Cambria Math"/>
                        <w:i/>
                      </w:rPr>
                    </m:ctrlPr>
                  </m:den>
                </m:f>
                <m:ctrlPr>
                  <w:rPr>
                    <w:rFonts w:ascii="Cambria Math" w:hAnsi="Cambria Math"/>
                    <w:i/>
                  </w:rPr>
                </m:ctrlPr>
              </m:e>
            </m:d>
            <m:ctrlPr>
              <w:rPr>
                <w:rFonts w:ascii="Cambria Math" w:hAnsi="Cambria Math"/>
                <w:i/>
              </w:rPr>
            </m:ctrlPr>
          </m:e>
          <m:sup>
            <m:r>
              <m:rPr/>
              <w:rPr>
                <w:rFonts w:ascii="Cambria Math"/>
              </w:rPr>
              <m:t>2</m:t>
            </m:r>
            <m:ctrlPr>
              <w:rPr>
                <w:rFonts w:ascii="Cambria Math" w:hAnsi="Cambria Math"/>
                <w:i/>
              </w:rPr>
            </m:ctrlPr>
          </m:sup>
        </m:sSup>
        <m:r>
          <m:rPr/>
          <w:rPr>
            <w:rFonts w:ascii="Cambria Math" w:hAnsi="Cambria Math"/>
          </w:rPr>
          <m:t xml:space="preserve"> </m:t>
        </m:r>
      </m:oMath>
      <w:r>
        <w:rPr>
          <w:rFonts w:hint="eastAsia" w:ascii="微软雅黑" w:hAnsi="微软雅黑" w:eastAsia="微软雅黑"/>
        </w:rPr>
        <w:tab/>
      </w:r>
      <w:r>
        <w:t>(C.</w:t>
      </w:r>
      <w:r>
        <w:fldChar w:fldCharType="begin"/>
      </w:r>
      <w:r>
        <w:instrText xml:space="preserve">  seq fulu_equation_133845925091358345  </w:instrText>
      </w:r>
      <w:r>
        <w:fldChar w:fldCharType="separate"/>
      </w:r>
      <w:r>
        <w:rPr>
          <w:rFonts w:hint="eastAsia"/>
        </w:rPr>
        <w:t>19</w:t>
      </w:r>
      <w:r>
        <w:rPr>
          <w:rFonts w:hint="eastAsia"/>
        </w:rPr>
        <w:fldChar w:fldCharType="end"/>
      </w:r>
      <w:r>
        <w:t>)</w:t>
      </w:r>
    </w:p>
    <w:p>
      <w:pPr>
        <w:pStyle w:val="57"/>
        <w:ind w:left="420" w:firstLine="420"/>
      </w:pPr>
      <w:r>
        <w:rPr>
          <w:rFonts w:hint="eastAsia"/>
        </w:rPr>
        <w:t>式中：</w:t>
      </w:r>
    </w:p>
    <w:p>
      <w:pPr>
        <w:pStyle w:val="58"/>
        <w:ind w:firstLine="420"/>
      </w:pPr>
      <w:r>
        <w:rPr>
          <w:rFonts w:hAnsi="宋体" w:cs="MingLiU"/>
        </w:rPr>
        <w:tab/>
      </w:r>
      <m:oMath>
        <m:r>
          <m:rPr/>
          <w:rPr>
            <w:rFonts w:ascii="Cambria Math"/>
          </w:rPr>
          <m:t>NDV</m:t>
        </m:r>
        <m:sSub>
          <m:sSubPr>
            <m:ctrlPr>
              <w:rPr>
                <w:rFonts w:ascii="Cambria Math" w:hAnsi="Cambria Math"/>
                <w:i/>
              </w:rPr>
            </m:ctrlPr>
          </m:sSubPr>
          <m:e>
            <m:r>
              <m:rPr/>
              <w:rPr>
                <w:rFonts w:ascii="Cambria Math"/>
              </w:rPr>
              <m:t>I</m:t>
            </m:r>
            <m:ctrlPr>
              <w:rPr>
                <w:rFonts w:ascii="Cambria Math" w:hAnsi="Cambria Math"/>
                <w:i/>
              </w:rPr>
            </m:ctrlPr>
          </m:e>
          <m:sub>
            <m:r>
              <m:rPr/>
              <w:rPr>
                <w:rFonts w:ascii="Cambria Math"/>
              </w:rPr>
              <m:t>S</m:t>
            </m:r>
            <m:ctrlPr>
              <w:rPr>
                <w:rFonts w:ascii="Cambria Math" w:hAnsi="Cambria Math"/>
                <w:i/>
              </w:rPr>
            </m:ctrlPr>
          </m:sub>
        </m:sSub>
      </m:oMath>
      <w:r>
        <w:rPr>
          <w:rFonts w:hint="eastAsia"/>
        </w:rPr>
        <w:t>——完全是裸土或无植被覆盖区域的</w:t>
      </w:r>
      <m:oMath>
        <m:r>
          <m:rPr/>
          <w:rPr>
            <w:rFonts w:ascii="Cambria Math"/>
          </w:rPr>
          <m:t>NDVI</m:t>
        </m:r>
      </m:oMath>
      <w:r>
        <w:rPr>
          <w:rFonts w:hint="eastAsia"/>
        </w:rPr>
        <w:t>值；</w:t>
      </w:r>
    </w:p>
    <w:p>
      <w:pPr>
        <w:pStyle w:val="58"/>
        <w:ind w:firstLine="420"/>
        <w:rPr>
          <w:rFonts w:hint="eastAsia" w:hAnsi="宋体" w:cs="MingLiU"/>
        </w:rPr>
      </w:pPr>
      <w:r>
        <w:tab/>
      </w:r>
      <m:oMath>
        <m:r>
          <m:rPr/>
          <w:rPr>
            <w:rFonts w:ascii="Cambria Math"/>
          </w:rPr>
          <m:t>NDV</m:t>
        </m:r>
        <m:sSub>
          <m:sSubPr>
            <m:ctrlPr>
              <w:rPr>
                <w:rFonts w:ascii="Cambria Math" w:hAnsi="Cambria Math"/>
                <w:i/>
              </w:rPr>
            </m:ctrlPr>
          </m:sSubPr>
          <m:e>
            <m:r>
              <m:rPr/>
              <w:rPr>
                <w:rFonts w:ascii="Cambria Math"/>
              </w:rPr>
              <m:t>I</m:t>
            </m:r>
            <m:ctrlPr>
              <w:rPr>
                <w:rFonts w:ascii="Cambria Math" w:hAnsi="Cambria Math"/>
                <w:i/>
              </w:rPr>
            </m:ctrlPr>
          </m:e>
          <m:sub>
            <m:r>
              <m:rPr/>
              <w:rPr>
                <w:rFonts w:ascii="Cambria Math"/>
              </w:rPr>
              <m:t>V</m:t>
            </m:r>
            <m:ctrlPr>
              <w:rPr>
                <w:rFonts w:ascii="Cambria Math" w:hAnsi="Cambria Math"/>
                <w:i/>
              </w:rPr>
            </m:ctrlPr>
          </m:sub>
        </m:sSub>
      </m:oMath>
      <w:r>
        <w:rPr>
          <w:rFonts w:hint="eastAsia"/>
        </w:rPr>
        <w:t>——完全被植被覆盖的</w:t>
      </w:r>
      <m:oMath>
        <m:r>
          <m:rPr/>
          <w:rPr>
            <w:rFonts w:ascii="Cambria Math"/>
          </w:rPr>
          <m:t>NDVI</m:t>
        </m:r>
      </m:oMath>
      <w:r>
        <w:rPr>
          <w:rFonts w:hint="eastAsia"/>
        </w:rPr>
        <w:t>值。</w:t>
      </w:r>
    </w:p>
    <w:p>
      <w:pPr>
        <w:pStyle w:val="176"/>
        <w:rPr>
          <w:rFonts w:hint="eastAsia" w:hAnsi="宋体"/>
        </w:rPr>
      </w:pPr>
      <w:r>
        <w:rPr>
          <w:rFonts w:hint="eastAsia"/>
        </w:rPr>
        <w:t>水表比辐射率</w:t>
      </w:r>
    </w:p>
    <w:p>
      <w:pPr>
        <w:pStyle w:val="58"/>
        <w:ind w:firstLine="420"/>
      </w:pPr>
      <w:r>
        <w:rPr>
          <w:rFonts w:hint="eastAsia"/>
        </w:rPr>
        <w:t>主要是通过遥感反演的方法计算，直接反演利用同一卫星多个热红外波段数据反演；间接反演通过归一化植被指数（</w:t>
      </w:r>
      <m:oMath>
        <m:r>
          <m:rPr/>
          <w:rPr>
            <w:rFonts w:ascii="Cambria Math"/>
          </w:rPr>
          <m:t>NDVI</m:t>
        </m:r>
      </m:oMath>
      <w:r>
        <w:rPr>
          <w:rFonts w:hint="eastAsia"/>
        </w:rPr>
        <w:t>）估算。</w:t>
      </w:r>
    </w:p>
    <w:p>
      <w:pPr>
        <w:pStyle w:val="176"/>
        <w:rPr>
          <w:rFonts w:cs="MingLiU"/>
        </w:rPr>
      </w:pPr>
      <w:r>
        <w:rPr>
          <w:rFonts w:hint="eastAsia" w:cs="MingLiU"/>
        </w:rPr>
        <w:t>黑体辐射亮度</w:t>
      </w:r>
      <m:oMath>
        <m:r>
          <m:rPr/>
          <w:rPr>
            <w:rFonts w:ascii="Cambria Math"/>
          </w:rPr>
          <m:t>B(</m:t>
        </m:r>
        <m:sSub>
          <m:sSubPr>
            <m:ctrlPr>
              <w:rPr>
                <w:rFonts w:ascii="Cambria Math" w:hAnsi="Cambria Math"/>
                <w:i/>
              </w:rPr>
            </m:ctrlPr>
          </m:sSubPr>
          <m:e>
            <m:r>
              <m:rPr/>
              <w:rPr>
                <w:rFonts w:ascii="Cambria Math"/>
              </w:rPr>
              <m:t>T</m:t>
            </m:r>
            <m:ctrlPr>
              <w:rPr>
                <w:rFonts w:ascii="Cambria Math" w:hAnsi="Cambria Math"/>
                <w:i/>
              </w:rPr>
            </m:ctrlPr>
          </m:e>
          <m:sub>
            <m:r>
              <m:rPr/>
              <w:rPr>
                <w:rFonts w:ascii="Cambria Math"/>
              </w:rPr>
              <m:t>S</m:t>
            </m:r>
            <m:ctrlPr>
              <w:rPr>
                <w:rFonts w:ascii="Cambria Math" w:hAnsi="Cambria Math"/>
                <w:i/>
              </w:rPr>
            </m:ctrlPr>
          </m:sub>
        </m:sSub>
        <m:r>
          <m:rPr/>
          <w:rPr>
            <w:rFonts w:ascii="Cambria Math"/>
          </w:rPr>
          <m:t>)</m:t>
        </m:r>
      </m:oMath>
    </w:p>
    <w:p>
      <w:pPr>
        <w:pStyle w:val="115"/>
        <w:rPr>
          <w:rFonts w:hint="eastAsia"/>
        </w:rPr>
      </w:pPr>
      <w:r>
        <w:rPr>
          <w:rFonts w:hint="eastAsia"/>
        </w:rPr>
        <w:tab/>
      </w:r>
      <m:oMath>
        <m:r>
          <m:rPr/>
          <w:rPr>
            <w:rFonts w:ascii="Cambria Math"/>
          </w:rPr>
          <m:t>B(</m:t>
        </m:r>
        <m:sSub>
          <m:sSubPr>
            <m:ctrlPr>
              <w:rPr>
                <w:rFonts w:ascii="Cambria Math" w:hAnsi="Cambria Math"/>
                <w:i/>
              </w:rPr>
            </m:ctrlPr>
          </m:sSubPr>
          <m:e>
            <m:r>
              <m:rPr/>
              <w:rPr>
                <w:rFonts w:ascii="Cambria Math"/>
              </w:rPr>
              <m:t>T</m:t>
            </m:r>
            <m:ctrlPr>
              <w:rPr>
                <w:rFonts w:ascii="Cambria Math" w:hAnsi="Cambria Math"/>
                <w:i/>
              </w:rPr>
            </m:ctrlPr>
          </m:e>
          <m:sub>
            <m:r>
              <m:rPr/>
              <w:rPr>
                <w:rFonts w:ascii="Cambria Math"/>
              </w:rPr>
              <m:t>S</m:t>
            </m:r>
            <m:ctrlPr>
              <w:rPr>
                <w:rFonts w:ascii="Cambria Math" w:hAnsi="Cambria Math"/>
                <w:i/>
              </w:rPr>
            </m:ctrlPr>
          </m:sub>
        </m:sSub>
        <m:r>
          <m:rPr/>
          <w:rPr>
            <w:rFonts w:ascii="Cambria Math"/>
          </w:rPr>
          <m:t>)=[</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λ</m:t>
            </m:r>
            <m:ctrlPr>
              <w:rPr>
                <w:rFonts w:ascii="Cambria Math" w:hAnsi="Cambria Math"/>
                <w:i/>
              </w:rPr>
            </m:ctrlPr>
          </m:sub>
        </m:sSub>
        <m:r>
          <m:rPr/>
          <w:rPr>
            <w:rFonts w:ascii="Cambria Math"/>
          </w:rPr>
          <m:t>−</m:t>
        </m:r>
        <m:sSup>
          <m:sSupPr>
            <m:ctrlPr>
              <w:rPr>
                <w:rFonts w:ascii="Cambria Math" w:hAnsi="Cambria Math"/>
                <w:i/>
              </w:rPr>
            </m:ctrlPr>
          </m:sSupPr>
          <m:e>
            <m:r>
              <m:rPr/>
              <w:rPr>
                <w:rFonts w:ascii="Cambria Math"/>
              </w:rPr>
              <m:t>L</m:t>
            </m:r>
            <m:ctrlPr>
              <w:rPr>
                <w:rFonts w:ascii="Cambria Math" w:hAnsi="Cambria Math"/>
                <w:i/>
              </w:rPr>
            </m:ctrlPr>
          </m:e>
          <m:sup>
            <m:r>
              <m:rPr/>
              <w:rPr>
                <w:rFonts w:ascii="Cambria Math"/>
              </w:rPr>
              <m:t>↑</m:t>
            </m:r>
            <m:ctrlPr>
              <w:rPr>
                <w:rFonts w:ascii="Cambria Math" w:hAnsi="Cambria Math"/>
                <w:i/>
              </w:rPr>
            </m:ctrlPr>
          </m:sup>
        </m:sSup>
        <m:r>
          <m:rPr/>
          <w:rPr>
            <w:rFonts w:ascii="Cambria Math"/>
          </w:rPr>
          <m:t>−τ(1−ε)</m:t>
        </m:r>
        <m:sSup>
          <m:sSupPr>
            <m:ctrlPr>
              <w:rPr>
                <w:rFonts w:ascii="Cambria Math" w:hAnsi="Cambria Math"/>
                <w:i/>
              </w:rPr>
            </m:ctrlPr>
          </m:sSupPr>
          <m:e>
            <m:r>
              <m:rPr/>
              <w:rPr>
                <w:rFonts w:ascii="Cambria Math"/>
              </w:rPr>
              <m:t>L</m:t>
            </m:r>
            <m:ctrlPr>
              <w:rPr>
                <w:rFonts w:ascii="Cambria Math" w:hAnsi="Cambria Math"/>
                <w:i/>
              </w:rPr>
            </m:ctrlPr>
          </m:e>
          <m:sup>
            <m:r>
              <m:rPr/>
              <w:rPr>
                <w:rFonts w:ascii="Cambria Math"/>
              </w:rPr>
              <m:t>↓</m:t>
            </m:r>
            <m:ctrlPr>
              <w:rPr>
                <w:rFonts w:ascii="Cambria Math" w:hAnsi="Cambria Math"/>
                <w:i/>
              </w:rPr>
            </m:ctrlPr>
          </m:sup>
        </m:sSup>
        <m:r>
          <m:rPr/>
          <w:rPr>
            <w:rFonts w:ascii="Cambria Math"/>
          </w:rPr>
          <m:t>]/τε</m:t>
        </m:r>
        <m:r>
          <m:rPr/>
          <w:rPr>
            <w:rFonts w:hint="eastAsia" w:ascii="Cambria Math"/>
          </w:rPr>
          <m:t xml:space="preserve"> </m:t>
        </m:r>
      </m:oMath>
      <w:r>
        <w:rPr>
          <w:rFonts w:hint="eastAsia" w:ascii="微软雅黑" w:hAnsi="微软雅黑" w:eastAsia="微软雅黑"/>
        </w:rPr>
        <w:tab/>
      </w:r>
      <w:r>
        <w:t>(C.</w:t>
      </w:r>
      <w:r>
        <w:fldChar w:fldCharType="begin"/>
      </w:r>
      <w:r>
        <w:instrText xml:space="preserve">  seq fulu_equation_133845925091358345  </w:instrText>
      </w:r>
      <w:r>
        <w:fldChar w:fldCharType="separate"/>
      </w:r>
      <w:r>
        <w:rPr>
          <w:rFonts w:hint="eastAsia"/>
        </w:rPr>
        <w:t>20</w:t>
      </w:r>
      <w:r>
        <w:rPr>
          <w:rFonts w:hint="eastAsia"/>
        </w:rPr>
        <w:fldChar w:fldCharType="end"/>
      </w:r>
      <w:r>
        <w:t>)</w:t>
      </w:r>
    </w:p>
    <w:p>
      <w:pPr>
        <w:pStyle w:val="57"/>
        <w:ind w:left="420" w:firstLine="420"/>
      </w:pPr>
      <w:r>
        <w:rPr>
          <w:rFonts w:hint="eastAsia"/>
        </w:rPr>
        <w:t>式中：</w:t>
      </w:r>
    </w:p>
    <w:p>
      <w:pPr>
        <w:pStyle w:val="58"/>
        <w:ind w:firstLine="420"/>
      </w:pPr>
      <w:r>
        <w:tab/>
      </w:r>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λ</m:t>
            </m:r>
            <m:ctrlPr>
              <w:rPr>
                <w:rFonts w:ascii="Cambria Math" w:hAnsi="Cambria Math"/>
                <w:i/>
              </w:rPr>
            </m:ctrlPr>
          </m:sub>
        </m:sSub>
      </m:oMath>
      <w:r>
        <w:rPr>
          <w:rFonts w:hint="eastAsia"/>
        </w:rPr>
        <w:t>——卫星传感器接收到的热红外辐射亮度值；</w:t>
      </w:r>
    </w:p>
    <w:p>
      <w:pPr>
        <w:pStyle w:val="58"/>
        <w:ind w:firstLine="420"/>
      </w:pPr>
      <w:r>
        <w:tab/>
      </w:r>
      <m:oMath>
        <m:sSup>
          <m:sSupPr>
            <m:ctrlPr>
              <w:rPr>
                <w:rFonts w:ascii="Cambria Math" w:hAnsi="Cambria Math"/>
                <w:i/>
              </w:rPr>
            </m:ctrlPr>
          </m:sSupPr>
          <m:e>
            <m:r>
              <m:rPr/>
              <w:rPr>
                <w:rFonts w:ascii="Cambria Math"/>
              </w:rPr>
              <m:t>L</m:t>
            </m:r>
            <m:ctrlPr>
              <w:rPr>
                <w:rFonts w:ascii="Cambria Math" w:hAnsi="Cambria Math"/>
                <w:i/>
              </w:rPr>
            </m:ctrlPr>
          </m:e>
          <m:sup>
            <m:r>
              <m:rPr/>
              <w:rPr>
                <w:rFonts w:ascii="Cambria Math"/>
              </w:rPr>
              <m:t>↑</m:t>
            </m:r>
            <m:ctrlPr>
              <w:rPr>
                <w:rFonts w:ascii="Cambria Math" w:hAnsi="Cambria Math"/>
                <w:i/>
              </w:rPr>
            </m:ctrlPr>
          </m:sup>
        </m:sSup>
      </m:oMath>
      <w:r>
        <w:rPr>
          <w:rFonts w:hint="eastAsia"/>
        </w:rPr>
        <w:t>——大气向上辐射亮度；</w:t>
      </w:r>
    </w:p>
    <w:p>
      <w:pPr>
        <w:pStyle w:val="58"/>
        <w:ind w:firstLine="420"/>
      </w:pPr>
      <w:r>
        <w:tab/>
      </w:r>
      <m:oMath>
        <m:sSup>
          <m:sSupPr>
            <m:ctrlPr>
              <w:rPr>
                <w:rFonts w:ascii="Cambria Math" w:hAnsi="Cambria Math"/>
                <w:i/>
              </w:rPr>
            </m:ctrlPr>
          </m:sSupPr>
          <m:e>
            <m:r>
              <m:rPr/>
              <w:rPr>
                <w:rFonts w:ascii="Cambria Math"/>
              </w:rPr>
              <m:t>L</m:t>
            </m:r>
            <m:ctrlPr>
              <w:rPr>
                <w:rFonts w:ascii="Cambria Math" w:hAnsi="Cambria Math"/>
                <w:i/>
              </w:rPr>
            </m:ctrlPr>
          </m:e>
          <m:sup>
            <m:r>
              <m:rPr/>
              <w:rPr>
                <w:rFonts w:ascii="Cambria Math"/>
              </w:rPr>
              <m:t>↓</m:t>
            </m:r>
            <m:ctrlPr>
              <w:rPr>
                <w:rFonts w:ascii="Cambria Math" w:hAnsi="Cambria Math"/>
                <w:i/>
              </w:rPr>
            </m:ctrlPr>
          </m:sup>
        </m:sSup>
      </m:oMath>
      <w:r>
        <w:rPr>
          <w:rFonts w:hint="eastAsia"/>
        </w:rPr>
        <w:t>——大气向下辐射亮度；</w:t>
      </w:r>
    </w:p>
    <w:p>
      <w:pPr>
        <w:pStyle w:val="58"/>
        <w:ind w:firstLine="420"/>
      </w:pPr>
      <w:r>
        <w:tab/>
      </w:r>
      <m:oMath>
        <m:r>
          <m:rPr/>
          <w:rPr>
            <w:rFonts w:ascii="Cambria Math"/>
          </w:rPr>
          <m:t>ε</m:t>
        </m:r>
      </m:oMath>
      <w:r>
        <w:rPr>
          <w:rFonts w:hint="eastAsia"/>
        </w:rPr>
        <w:t>——水表比辐射率；</w:t>
      </w:r>
    </w:p>
    <w:p>
      <w:pPr>
        <w:pStyle w:val="58"/>
        <w:ind w:firstLine="420"/>
      </w:pPr>
      <w:r>
        <w:tab/>
      </w:r>
      <m:oMath>
        <m:r>
          <m:rPr/>
          <w:rPr>
            <w:rFonts w:ascii="Cambria Math"/>
          </w:rPr>
          <m:t>τ</m:t>
        </m:r>
      </m:oMath>
      <w:r>
        <w:rPr>
          <w:rFonts w:hint="eastAsia"/>
        </w:rPr>
        <w:t>——大气透过率。</w:t>
      </w:r>
    </w:p>
    <w:p>
      <w:pPr>
        <w:pStyle w:val="58"/>
        <w:ind w:firstLine="420"/>
      </w:pPr>
      <w:r>
        <w:tab/>
      </w:r>
      <m:oMath>
        <m:sSup>
          <m:sSupPr>
            <m:ctrlPr>
              <w:rPr>
                <w:rFonts w:ascii="Cambria Math" w:hAnsi="Cambria Math"/>
                <w:i/>
              </w:rPr>
            </m:ctrlPr>
          </m:sSupPr>
          <m:e>
            <m:r>
              <m:rPr/>
              <w:rPr>
                <w:rFonts w:ascii="Cambria Math"/>
              </w:rPr>
              <m:t>L</m:t>
            </m:r>
            <m:ctrlPr>
              <w:rPr>
                <w:rFonts w:ascii="Cambria Math" w:hAnsi="Cambria Math"/>
                <w:i/>
              </w:rPr>
            </m:ctrlPr>
          </m:e>
          <m:sup>
            <m:r>
              <m:rPr/>
              <w:rPr>
                <w:rFonts w:ascii="Cambria Math"/>
              </w:rPr>
              <m:t>↑</m:t>
            </m:r>
            <m:ctrlPr>
              <w:rPr>
                <w:rFonts w:ascii="Cambria Math" w:hAnsi="Cambria Math"/>
                <w:i/>
              </w:rPr>
            </m:ctrlPr>
          </m:sup>
        </m:sSup>
      </m:oMath>
      <w:r>
        <w:rPr>
          <w:rFonts w:hint="eastAsia"/>
        </w:rPr>
        <w:t>、</w:t>
      </w:r>
      <m:oMath>
        <m:sSup>
          <m:sSupPr>
            <m:ctrlPr>
              <w:rPr>
                <w:rFonts w:ascii="Cambria Math" w:hAnsi="Cambria Math"/>
                <w:i/>
              </w:rPr>
            </m:ctrlPr>
          </m:sSupPr>
          <m:e>
            <m:r>
              <m:rPr/>
              <w:rPr>
                <w:rFonts w:ascii="Cambria Math"/>
              </w:rPr>
              <m:t>L</m:t>
            </m:r>
            <m:ctrlPr>
              <w:rPr>
                <w:rFonts w:ascii="Cambria Math" w:hAnsi="Cambria Math"/>
                <w:i/>
              </w:rPr>
            </m:ctrlPr>
          </m:e>
          <m:sup>
            <m:r>
              <m:rPr/>
              <w:rPr>
                <w:rFonts w:ascii="Cambria Math"/>
              </w:rPr>
              <m:t>↓</m:t>
            </m:r>
            <m:ctrlPr>
              <w:rPr>
                <w:rFonts w:ascii="Cambria Math" w:hAnsi="Cambria Math"/>
                <w:i/>
              </w:rPr>
            </m:ctrlPr>
          </m:sup>
        </m:sSup>
      </m:oMath>
      <w:r>
        <w:rPr>
          <w:rFonts w:hint="eastAsia"/>
        </w:rPr>
        <w:t>和</w:t>
      </w:r>
      <m:oMath>
        <m:r>
          <m:rPr/>
          <w:rPr>
            <w:rFonts w:ascii="Cambria Math"/>
          </w:rPr>
          <m:t>τ</m:t>
        </m:r>
      </m:oMath>
      <w:r>
        <w:rPr>
          <w:rFonts w:hint="eastAsia"/>
        </w:rPr>
        <w:t>可以根据MODTRAN模型计算得到。</w:t>
      </w:r>
    </w:p>
    <w:p>
      <w:pPr>
        <w:pStyle w:val="58"/>
        <w:ind w:firstLine="420"/>
      </w:pPr>
    </w:p>
    <w:p>
      <w:pPr>
        <w:pStyle w:val="58"/>
        <w:ind w:firstLine="420"/>
      </w:pPr>
    </w:p>
    <w:p>
      <w:pPr>
        <w:pStyle w:val="58"/>
        <w:ind w:firstLine="420"/>
      </w:pPr>
    </w:p>
    <w:p>
      <w:pPr>
        <w:pStyle w:val="58"/>
        <w:ind w:firstLine="420"/>
      </w:pPr>
    </w:p>
    <w:bookmarkEnd w:id="487"/>
    <w:p>
      <w:pPr>
        <w:pStyle w:val="58"/>
        <w:ind w:firstLine="420"/>
        <w:sectPr>
          <w:pgSz w:w="11906" w:h="16838"/>
          <w:pgMar w:top="1928" w:right="1134" w:bottom="1134" w:left="1134" w:header="1418" w:footer="1134" w:gutter="284"/>
          <w:cols w:space="425" w:num="1"/>
          <w:formProt w:val="0"/>
          <w:docGrid w:linePitch="312" w:charSpace="0"/>
        </w:sectPr>
      </w:pPr>
      <w:bookmarkStart w:id="557" w:name="BookMark6"/>
    </w:p>
    <w:p>
      <w:pPr>
        <w:pStyle w:val="65"/>
        <w:spacing w:after="120"/>
      </w:pPr>
      <w:bookmarkStart w:id="558" w:name="_Toc191026489"/>
      <w:bookmarkStart w:id="559" w:name="_Toc191041487"/>
      <w:bookmarkStart w:id="560" w:name="_Toc191041657"/>
      <w:bookmarkStart w:id="561" w:name="_Toc191041005"/>
      <w:r>
        <w:rPr>
          <w:rFonts w:hint="eastAsia"/>
          <w:spacing w:val="105"/>
        </w:rPr>
        <w:t>参考文</w:t>
      </w:r>
      <w:r>
        <w:rPr>
          <w:rFonts w:hint="eastAsia"/>
        </w:rPr>
        <w:t>献</w:t>
      </w:r>
      <w:bookmarkEnd w:id="558"/>
      <w:bookmarkEnd w:id="559"/>
      <w:bookmarkEnd w:id="560"/>
      <w:bookmarkEnd w:id="561"/>
    </w:p>
    <w:p>
      <w:pPr>
        <w:numPr>
          <w:ilvl w:val="0"/>
          <w:numId w:val="51"/>
        </w:numPr>
        <w:adjustRightInd/>
        <w:spacing w:line="240" w:lineRule="auto"/>
        <w:ind w:left="865"/>
        <w:rPr>
          <w:color w:val="000000"/>
          <w:kern w:val="0"/>
        </w:rPr>
      </w:pPr>
      <w:r>
        <w:rPr>
          <w:color w:val="000000"/>
          <w:kern w:val="0"/>
        </w:rPr>
        <w:t>GB/T</w:t>
      </w:r>
      <w:r>
        <w:rPr>
          <w:rFonts w:hint="eastAsia"/>
          <w:color w:val="000000"/>
          <w:kern w:val="0"/>
        </w:rPr>
        <w:t xml:space="preserve"> </w:t>
      </w:r>
      <w:r>
        <w:rPr>
          <w:color w:val="000000"/>
          <w:kern w:val="0"/>
        </w:rPr>
        <w:t xml:space="preserve">12763.2-2007 </w:t>
      </w:r>
      <w:r>
        <w:rPr>
          <w:color w:val="000000"/>
          <w:kern w:val="0"/>
        </w:rPr>
        <w:tab/>
      </w:r>
      <w:r>
        <w:rPr>
          <w:color w:val="000000"/>
          <w:kern w:val="0"/>
        </w:rPr>
        <w:tab/>
      </w:r>
      <w:r>
        <w:rPr>
          <w:color w:val="000000"/>
          <w:kern w:val="0"/>
        </w:rPr>
        <w:tab/>
      </w:r>
      <w:r>
        <w:rPr>
          <w:color w:val="000000"/>
          <w:kern w:val="0"/>
        </w:rPr>
        <w:tab/>
      </w:r>
      <w:r>
        <w:rPr>
          <w:color w:val="000000"/>
          <w:kern w:val="0"/>
        </w:rPr>
        <w:t>海洋调查规范 第</w:t>
      </w:r>
      <w:r>
        <w:t>2</w:t>
      </w:r>
      <w:r>
        <w:rPr>
          <w:color w:val="000000"/>
          <w:kern w:val="0"/>
        </w:rPr>
        <w:t>部分：海洋水文观测</w:t>
      </w:r>
    </w:p>
    <w:p>
      <w:pPr>
        <w:numPr>
          <w:ilvl w:val="0"/>
          <w:numId w:val="51"/>
        </w:numPr>
        <w:adjustRightInd/>
        <w:spacing w:line="240" w:lineRule="auto"/>
        <w:ind w:left="865"/>
        <w:rPr>
          <w:color w:val="000000"/>
          <w:kern w:val="0"/>
        </w:rPr>
      </w:pPr>
      <w:r>
        <w:rPr>
          <w:rFonts w:hint="eastAsia"/>
          <w:color w:val="000000"/>
          <w:kern w:val="0"/>
        </w:rPr>
        <w:t>GB/T 14914.2-2019</w:t>
      </w:r>
      <w:r>
        <w:rPr>
          <w:color w:val="000000"/>
          <w:kern w:val="0"/>
        </w:rPr>
        <w:tab/>
      </w:r>
      <w:r>
        <w:rPr>
          <w:color w:val="000000"/>
          <w:kern w:val="0"/>
        </w:rPr>
        <w:tab/>
      </w:r>
      <w:r>
        <w:rPr>
          <w:color w:val="000000"/>
          <w:kern w:val="0"/>
        </w:rPr>
        <w:tab/>
      </w:r>
      <w:r>
        <w:rPr>
          <w:color w:val="000000"/>
          <w:kern w:val="0"/>
        </w:rPr>
        <w:tab/>
      </w:r>
      <w:r>
        <w:rPr>
          <w:rFonts w:hint="eastAsia"/>
          <w:color w:val="000000"/>
          <w:kern w:val="0"/>
        </w:rPr>
        <w:t>海洋观测规范 第2部分：海滨观测</w:t>
      </w:r>
    </w:p>
    <w:p>
      <w:pPr>
        <w:numPr>
          <w:ilvl w:val="0"/>
          <w:numId w:val="51"/>
        </w:numPr>
        <w:adjustRightInd/>
        <w:spacing w:line="240" w:lineRule="auto"/>
        <w:ind w:left="865"/>
        <w:rPr>
          <w:color w:val="000000"/>
          <w:kern w:val="0"/>
        </w:rPr>
      </w:pPr>
      <w:r>
        <w:rPr>
          <w:color w:val="000000"/>
          <w:kern w:val="0"/>
        </w:rPr>
        <w:t xml:space="preserve">HJ 1213-2021     </w:t>
      </w:r>
      <w:r>
        <w:rPr>
          <w:color w:val="000000"/>
          <w:kern w:val="0"/>
        </w:rPr>
        <w:tab/>
      </w:r>
      <w:r>
        <w:rPr>
          <w:color w:val="000000"/>
          <w:kern w:val="0"/>
        </w:rPr>
        <w:tab/>
      </w:r>
      <w:r>
        <w:rPr>
          <w:color w:val="000000"/>
          <w:kern w:val="0"/>
        </w:rPr>
        <w:tab/>
      </w:r>
      <w:r>
        <w:rPr>
          <w:color w:val="000000"/>
          <w:kern w:val="0"/>
        </w:rPr>
        <w:tab/>
      </w:r>
      <w:r>
        <w:rPr>
          <w:color w:val="000000"/>
          <w:kern w:val="0"/>
        </w:rPr>
        <w:t>滨海核电厂温排水卫星遥感监测技术规范</w:t>
      </w:r>
    </w:p>
    <w:p>
      <w:pPr>
        <w:numPr>
          <w:ilvl w:val="0"/>
          <w:numId w:val="51"/>
        </w:numPr>
        <w:adjustRightInd/>
        <w:spacing w:line="240" w:lineRule="auto"/>
        <w:ind w:left="865"/>
        <w:rPr>
          <w:color w:val="000000"/>
          <w:kern w:val="0"/>
        </w:rPr>
      </w:pPr>
      <w:r>
        <w:rPr>
          <w:color w:val="000000"/>
          <w:kern w:val="0"/>
        </w:rPr>
        <w:t xml:space="preserve">NB/T 20299-2014  </w:t>
      </w:r>
      <w:r>
        <w:rPr>
          <w:color w:val="000000"/>
          <w:kern w:val="0"/>
        </w:rPr>
        <w:tab/>
      </w:r>
      <w:r>
        <w:rPr>
          <w:color w:val="000000"/>
          <w:kern w:val="0"/>
        </w:rPr>
        <w:tab/>
      </w:r>
      <w:r>
        <w:rPr>
          <w:color w:val="000000"/>
          <w:kern w:val="0"/>
        </w:rPr>
        <w:tab/>
      </w:r>
      <w:r>
        <w:rPr>
          <w:color w:val="000000"/>
          <w:kern w:val="0"/>
        </w:rPr>
        <w:tab/>
      </w:r>
      <w:r>
        <w:rPr>
          <w:color w:val="000000"/>
          <w:kern w:val="0"/>
        </w:rPr>
        <w:t>核电厂温排水环境影响评价技术规范</w:t>
      </w:r>
    </w:p>
    <w:p>
      <w:pPr>
        <w:numPr>
          <w:ilvl w:val="0"/>
          <w:numId w:val="51"/>
        </w:numPr>
        <w:adjustRightInd/>
        <w:spacing w:line="240" w:lineRule="auto"/>
        <w:ind w:left="865"/>
        <w:rPr>
          <w:color w:val="000000"/>
          <w:kern w:val="0"/>
        </w:rPr>
      </w:pPr>
      <w:r>
        <w:rPr>
          <w:color w:val="000000"/>
          <w:kern w:val="0"/>
        </w:rPr>
        <w:t xml:space="preserve">HJ 1037-2019     </w:t>
      </w:r>
      <w:r>
        <w:rPr>
          <w:color w:val="000000"/>
          <w:kern w:val="0"/>
        </w:rPr>
        <w:tab/>
      </w:r>
      <w:r>
        <w:rPr>
          <w:color w:val="000000"/>
          <w:kern w:val="0"/>
        </w:rPr>
        <w:tab/>
      </w:r>
      <w:r>
        <w:rPr>
          <w:color w:val="000000"/>
          <w:kern w:val="0"/>
        </w:rPr>
        <w:tab/>
      </w:r>
      <w:r>
        <w:rPr>
          <w:color w:val="000000"/>
          <w:kern w:val="0"/>
        </w:rPr>
        <w:tab/>
      </w:r>
      <w:r>
        <w:rPr>
          <w:color w:val="000000"/>
          <w:kern w:val="0"/>
        </w:rPr>
        <w:t>核动力厂取排水环境影响评价指南</w:t>
      </w:r>
    </w:p>
    <w:p>
      <w:pPr>
        <w:numPr>
          <w:ilvl w:val="0"/>
          <w:numId w:val="51"/>
        </w:numPr>
        <w:adjustRightInd/>
        <w:spacing w:line="240" w:lineRule="auto"/>
        <w:ind w:left="865"/>
        <w:rPr>
          <w:color w:val="000000"/>
          <w:kern w:val="0"/>
        </w:rPr>
      </w:pPr>
      <w:r>
        <w:rPr>
          <w:color w:val="000000"/>
          <w:kern w:val="0"/>
        </w:rPr>
        <w:t xml:space="preserve">JTS 132-2015     </w:t>
      </w:r>
      <w:r>
        <w:rPr>
          <w:color w:val="000000"/>
          <w:kern w:val="0"/>
        </w:rPr>
        <w:tab/>
      </w:r>
      <w:r>
        <w:rPr>
          <w:color w:val="000000"/>
          <w:kern w:val="0"/>
        </w:rPr>
        <w:tab/>
      </w:r>
      <w:r>
        <w:rPr>
          <w:color w:val="000000"/>
          <w:kern w:val="0"/>
        </w:rPr>
        <w:tab/>
      </w:r>
      <w:r>
        <w:rPr>
          <w:color w:val="000000"/>
          <w:kern w:val="0"/>
        </w:rPr>
        <w:tab/>
      </w:r>
      <w:r>
        <w:rPr>
          <w:rFonts w:hint="eastAsia"/>
          <w:color w:val="000000"/>
          <w:kern w:val="0"/>
        </w:rPr>
        <w:t xml:space="preserve">    </w:t>
      </w:r>
      <w:r>
        <w:rPr>
          <w:color w:val="000000"/>
        </w:rPr>
        <w:t>水运工程水文观测规范</w:t>
      </w:r>
    </w:p>
    <w:p>
      <w:pPr>
        <w:numPr>
          <w:ilvl w:val="0"/>
          <w:numId w:val="51"/>
        </w:numPr>
        <w:adjustRightInd/>
        <w:spacing w:line="240" w:lineRule="auto"/>
        <w:ind w:left="865"/>
        <w:rPr>
          <w:color w:val="000000"/>
          <w:kern w:val="0"/>
        </w:rPr>
      </w:pPr>
      <w:r>
        <w:rPr>
          <w:rFonts w:hint="eastAsia"/>
          <w:color w:val="000000"/>
        </w:rPr>
        <w:t>GB/T 39612</w:t>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低空数字航摄与数据处理规范</w:t>
      </w:r>
    </w:p>
    <w:p>
      <w:pPr>
        <w:numPr>
          <w:ilvl w:val="0"/>
          <w:numId w:val="51"/>
        </w:numPr>
        <w:adjustRightInd/>
        <w:spacing w:line="240" w:lineRule="auto"/>
        <w:ind w:left="865"/>
        <w:rPr>
          <w:color w:val="000000"/>
          <w:kern w:val="0"/>
        </w:rPr>
      </w:pPr>
      <w:r>
        <w:rPr>
          <w:rFonts w:hint="eastAsia"/>
          <w:color w:val="000000"/>
        </w:rPr>
        <w:t>GB/T 14950-2009</w:t>
      </w:r>
      <w:r>
        <w:rPr>
          <w:color w:val="000000"/>
        </w:rPr>
        <w:tab/>
      </w:r>
      <w:r>
        <w:rPr>
          <w:color w:val="000000"/>
        </w:rPr>
        <w:tab/>
      </w:r>
      <w:r>
        <w:rPr>
          <w:color w:val="000000"/>
        </w:rPr>
        <w:tab/>
      </w:r>
      <w:r>
        <w:rPr>
          <w:color w:val="000000"/>
        </w:rPr>
        <w:tab/>
      </w:r>
      <w:r>
        <w:rPr>
          <w:color w:val="000000"/>
        </w:rPr>
        <w:tab/>
      </w:r>
      <w:r>
        <w:rPr>
          <w:rFonts w:hint="eastAsia"/>
          <w:color w:val="000000"/>
        </w:rPr>
        <w:t>摄影测量与遥感术语</w:t>
      </w:r>
    </w:p>
    <w:p>
      <w:pPr>
        <w:pStyle w:val="58"/>
        <w:ind w:firstLine="420"/>
      </w:pPr>
    </w:p>
    <w:p>
      <w:pPr>
        <w:pStyle w:val="58"/>
        <w:ind w:firstLine="420"/>
      </w:pPr>
    </w:p>
    <w:p>
      <w:pPr>
        <w:pStyle w:val="58"/>
        <w:ind w:firstLine="420"/>
      </w:pPr>
    </w:p>
    <w:p>
      <w:pPr>
        <w:pStyle w:val="58"/>
        <w:ind w:firstLine="420"/>
      </w:pPr>
    </w:p>
    <w:bookmarkEnd w:id="557"/>
    <w:p>
      <w:pPr>
        <w:pStyle w:val="58"/>
        <w:ind w:firstLine="420"/>
      </w:pPr>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ngLiU">
    <w:altName w:val="PMingLiU-ExtB"/>
    <w:panose1 w:val="02010609000101010101"/>
    <w:charset w:val="88"/>
    <w:family w:val="modern"/>
    <w:pitch w:val="default"/>
    <w:sig w:usb0="00000000" w:usb1="00000000" w:usb2="00000016" w:usb3="00000000" w:csb0="0010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rPr>
        <w:rFonts w:hint="eastAsia"/>
      </w:rPr>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6124E0"/>
    <w:multiLevelType w:val="multilevel"/>
    <w:tmpl w:val="006124E0"/>
    <w:lvl w:ilvl="0" w:tentative="0">
      <w:start w:val="1"/>
      <w:numFmt w:val="decimal"/>
      <w:lvlText w:val="[%1] "/>
      <w:lvlJc w:val="left"/>
      <w:pPr>
        <w:ind w:left="4976" w:hanging="440"/>
      </w:pPr>
      <w:rPr>
        <w:rFonts w:hint="eastAsia"/>
      </w:rPr>
    </w:lvl>
    <w:lvl w:ilvl="1" w:tentative="0">
      <w:start w:val="1"/>
      <w:numFmt w:val="lowerLetter"/>
      <w:lvlText w:val="%2)"/>
      <w:lvlJc w:val="left"/>
      <w:pPr>
        <w:ind w:left="4991" w:hanging="440"/>
      </w:pPr>
    </w:lvl>
    <w:lvl w:ilvl="2" w:tentative="0">
      <w:start w:val="1"/>
      <w:numFmt w:val="lowerRoman"/>
      <w:lvlText w:val="%3."/>
      <w:lvlJc w:val="right"/>
      <w:pPr>
        <w:ind w:left="5431" w:hanging="440"/>
      </w:pPr>
    </w:lvl>
    <w:lvl w:ilvl="3" w:tentative="0">
      <w:start w:val="1"/>
      <w:numFmt w:val="decimal"/>
      <w:lvlText w:val="%4."/>
      <w:lvlJc w:val="left"/>
      <w:pPr>
        <w:ind w:left="5871" w:hanging="440"/>
      </w:pPr>
    </w:lvl>
    <w:lvl w:ilvl="4" w:tentative="0">
      <w:start w:val="1"/>
      <w:numFmt w:val="lowerLetter"/>
      <w:lvlText w:val="%5)"/>
      <w:lvlJc w:val="left"/>
      <w:pPr>
        <w:ind w:left="6311" w:hanging="440"/>
      </w:pPr>
    </w:lvl>
    <w:lvl w:ilvl="5" w:tentative="0">
      <w:start w:val="1"/>
      <w:numFmt w:val="lowerRoman"/>
      <w:lvlText w:val="%6."/>
      <w:lvlJc w:val="right"/>
      <w:pPr>
        <w:ind w:left="6751" w:hanging="440"/>
      </w:pPr>
    </w:lvl>
    <w:lvl w:ilvl="6" w:tentative="0">
      <w:start w:val="1"/>
      <w:numFmt w:val="decimal"/>
      <w:lvlText w:val="%7."/>
      <w:lvlJc w:val="left"/>
      <w:pPr>
        <w:ind w:left="7191" w:hanging="440"/>
      </w:pPr>
    </w:lvl>
    <w:lvl w:ilvl="7" w:tentative="0">
      <w:start w:val="1"/>
      <w:numFmt w:val="lowerLetter"/>
      <w:lvlText w:val="%8)"/>
      <w:lvlJc w:val="left"/>
      <w:pPr>
        <w:ind w:left="7631" w:hanging="440"/>
      </w:pPr>
    </w:lvl>
    <w:lvl w:ilvl="8" w:tentative="0">
      <w:start w:val="1"/>
      <w:numFmt w:val="lowerRoman"/>
      <w:lvlText w:val="%9."/>
      <w:lvlJc w:val="right"/>
      <w:pPr>
        <w:ind w:left="8071" w:hanging="440"/>
      </w:pPr>
    </w:lvl>
  </w:abstractNum>
  <w:abstractNum w:abstractNumId="1">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39941E69"/>
    <w:multiLevelType w:val="multilevel"/>
    <w:tmpl w:val="39941E69"/>
    <w:lvl w:ilvl="0" w:tentative="0">
      <w:start w:val="6"/>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B857BA6"/>
    <w:multiLevelType w:val="multilevel"/>
    <w:tmpl w:val="4B857BA6"/>
    <w:lvl w:ilvl="0" w:tentative="0">
      <w:start w:val="6"/>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8">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0">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pStyle w:val="232"/>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5">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6">
    <w:nsid w:val="657D3FBC"/>
    <w:multiLevelType w:val="multilevel"/>
    <w:tmpl w:val="657D3FBC"/>
    <w:lvl w:ilvl="0" w:tentative="0">
      <w:start w:val="1"/>
      <w:numFmt w:val="upperLetter"/>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8">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3">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0"/>
  </w:num>
  <w:num w:numId="3">
    <w:abstractNumId w:val="6"/>
  </w:num>
  <w:num w:numId="4">
    <w:abstractNumId w:val="21"/>
  </w:num>
  <w:num w:numId="5">
    <w:abstractNumId w:val="26"/>
  </w:num>
  <w:num w:numId="6">
    <w:abstractNumId w:val="15"/>
  </w:num>
  <w:num w:numId="7">
    <w:abstractNumId w:val="9"/>
  </w:num>
  <w:num w:numId="8">
    <w:abstractNumId w:val="4"/>
  </w:num>
  <w:num w:numId="9">
    <w:abstractNumId w:val="10"/>
  </w:num>
  <w:num w:numId="10">
    <w:abstractNumId w:val="19"/>
  </w:num>
  <w:num w:numId="11">
    <w:abstractNumId w:val="28"/>
  </w:num>
  <w:num w:numId="12">
    <w:abstractNumId w:val="12"/>
  </w:num>
  <w:num w:numId="13">
    <w:abstractNumId w:val="14"/>
  </w:num>
  <w:num w:numId="14">
    <w:abstractNumId w:val="8"/>
  </w:num>
  <w:num w:numId="15">
    <w:abstractNumId w:val="22"/>
  </w:num>
  <w:num w:numId="16">
    <w:abstractNumId w:val="24"/>
  </w:num>
  <w:num w:numId="17">
    <w:abstractNumId w:val="20"/>
  </w:num>
  <w:num w:numId="18">
    <w:abstractNumId w:val="32"/>
  </w:num>
  <w:num w:numId="19">
    <w:abstractNumId w:val="18"/>
  </w:num>
  <w:num w:numId="20">
    <w:abstractNumId w:val="2"/>
  </w:num>
  <w:num w:numId="21">
    <w:abstractNumId w:val="11"/>
  </w:num>
  <w:num w:numId="22">
    <w:abstractNumId w:val="33"/>
  </w:num>
  <w:num w:numId="23">
    <w:abstractNumId w:val="23"/>
  </w:num>
  <w:num w:numId="24">
    <w:abstractNumId w:val="7"/>
  </w:num>
  <w:num w:numId="25">
    <w:abstractNumId w:val="29"/>
  </w:num>
  <w:num w:numId="26">
    <w:abstractNumId w:val="31"/>
  </w:num>
  <w:num w:numId="27">
    <w:abstractNumId w:val="3"/>
  </w:num>
  <w:num w:numId="28">
    <w:abstractNumId w:val="5"/>
  </w:num>
  <w:num w:numId="29">
    <w:abstractNumId w:val="16"/>
  </w:num>
  <w:num w:numId="30">
    <w:abstractNumId w:val="27"/>
  </w:num>
  <w:num w:numId="31">
    <w:abstractNumId w:val="25"/>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13"/>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attachedTemplate r:id="rId1"/>
  <w:documentProtection w:edit="forms" w:enforcement="1" w:cryptProviderType="rsaAES" w:cryptAlgorithmClass="hash" w:cryptAlgorithmType="typeAny" w:cryptAlgorithmSid="14" w:cryptSpinCount="100000" w:hash="bLyK5i6jmR/gIk30Pej4Xht9Lx2wU2f7t4vSzbF/H8PMjDjpxJ8NMNo+lJxDR9cml+RSgQh5gBI+iDV04rphgg==" w:salt="6mFKhg3Lz7nhu6cVDaeMl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2A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7DF"/>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28EA"/>
    <w:rsid w:val="0006357D"/>
    <w:rsid w:val="00067F1E"/>
    <w:rsid w:val="00071CC0"/>
    <w:rsid w:val="00071CFC"/>
    <w:rsid w:val="0007234B"/>
    <w:rsid w:val="00073C8C"/>
    <w:rsid w:val="00077B64"/>
    <w:rsid w:val="00080A1C"/>
    <w:rsid w:val="00082317"/>
    <w:rsid w:val="00083D2C"/>
    <w:rsid w:val="00086AA1"/>
    <w:rsid w:val="00087A77"/>
    <w:rsid w:val="00090CA6"/>
    <w:rsid w:val="00091237"/>
    <w:rsid w:val="00092B8A"/>
    <w:rsid w:val="00092FB0"/>
    <w:rsid w:val="000934C5"/>
    <w:rsid w:val="00093D25"/>
    <w:rsid w:val="00093DAB"/>
    <w:rsid w:val="00094D73"/>
    <w:rsid w:val="00096D63"/>
    <w:rsid w:val="000A0B60"/>
    <w:rsid w:val="000A0EB8"/>
    <w:rsid w:val="000A19FC"/>
    <w:rsid w:val="000A25B9"/>
    <w:rsid w:val="000A296B"/>
    <w:rsid w:val="000A41B3"/>
    <w:rsid w:val="000A4253"/>
    <w:rsid w:val="000A7311"/>
    <w:rsid w:val="000B060F"/>
    <w:rsid w:val="000B1592"/>
    <w:rsid w:val="000B1FF2"/>
    <w:rsid w:val="000B3CDA"/>
    <w:rsid w:val="000B41A7"/>
    <w:rsid w:val="000B6A0B"/>
    <w:rsid w:val="000B7CA0"/>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4B15"/>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5723"/>
    <w:rsid w:val="00137565"/>
    <w:rsid w:val="00141114"/>
    <w:rsid w:val="00142969"/>
    <w:rsid w:val="00143474"/>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5A5F"/>
    <w:rsid w:val="001876DF"/>
    <w:rsid w:val="00187A0B"/>
    <w:rsid w:val="00190087"/>
    <w:rsid w:val="001913C4"/>
    <w:rsid w:val="0019348F"/>
    <w:rsid w:val="00193A07"/>
    <w:rsid w:val="00194C95"/>
    <w:rsid w:val="00195C34"/>
    <w:rsid w:val="00196EF5"/>
    <w:rsid w:val="001A1A53"/>
    <w:rsid w:val="001A234A"/>
    <w:rsid w:val="001A4CF3"/>
    <w:rsid w:val="001A5B0F"/>
    <w:rsid w:val="001A6696"/>
    <w:rsid w:val="001B06E8"/>
    <w:rsid w:val="001B185D"/>
    <w:rsid w:val="001B33C8"/>
    <w:rsid w:val="001B71D0"/>
    <w:rsid w:val="001B71EE"/>
    <w:rsid w:val="001C04A8"/>
    <w:rsid w:val="001C2C03"/>
    <w:rsid w:val="001C42F7"/>
    <w:rsid w:val="001C49E5"/>
    <w:rsid w:val="001C4C47"/>
    <w:rsid w:val="001C680C"/>
    <w:rsid w:val="001C6A43"/>
    <w:rsid w:val="001C7FEA"/>
    <w:rsid w:val="001D0499"/>
    <w:rsid w:val="001D0BBE"/>
    <w:rsid w:val="001D0ED4"/>
    <w:rsid w:val="001D212F"/>
    <w:rsid w:val="001D29D7"/>
    <w:rsid w:val="001D2DE7"/>
    <w:rsid w:val="001D411C"/>
    <w:rsid w:val="001D7894"/>
    <w:rsid w:val="001E1B6A"/>
    <w:rsid w:val="001E2484"/>
    <w:rsid w:val="001E3B5C"/>
    <w:rsid w:val="001E3CC4"/>
    <w:rsid w:val="001E4882"/>
    <w:rsid w:val="001E73AB"/>
    <w:rsid w:val="001F092D"/>
    <w:rsid w:val="001F143A"/>
    <w:rsid w:val="001F1605"/>
    <w:rsid w:val="001F1B0A"/>
    <w:rsid w:val="001F2508"/>
    <w:rsid w:val="001F4816"/>
    <w:rsid w:val="001F69B4"/>
    <w:rsid w:val="001F77C7"/>
    <w:rsid w:val="00200183"/>
    <w:rsid w:val="00200333"/>
    <w:rsid w:val="0020107D"/>
    <w:rsid w:val="00201E75"/>
    <w:rsid w:val="00202AA4"/>
    <w:rsid w:val="002031F7"/>
    <w:rsid w:val="002040E6"/>
    <w:rsid w:val="0020527B"/>
    <w:rsid w:val="00205F2C"/>
    <w:rsid w:val="00210B15"/>
    <w:rsid w:val="002111B7"/>
    <w:rsid w:val="0021278E"/>
    <w:rsid w:val="002142EA"/>
    <w:rsid w:val="002150EE"/>
    <w:rsid w:val="00215ADD"/>
    <w:rsid w:val="00216395"/>
    <w:rsid w:val="002204BB"/>
    <w:rsid w:val="00221B79"/>
    <w:rsid w:val="00221C6B"/>
    <w:rsid w:val="002253A1"/>
    <w:rsid w:val="00225CF8"/>
    <w:rsid w:val="0022700F"/>
    <w:rsid w:val="0022794E"/>
    <w:rsid w:val="00233D64"/>
    <w:rsid w:val="0023479A"/>
    <w:rsid w:val="0023482A"/>
    <w:rsid w:val="002359CB"/>
    <w:rsid w:val="00243540"/>
    <w:rsid w:val="0024497B"/>
    <w:rsid w:val="0024515B"/>
    <w:rsid w:val="00246021"/>
    <w:rsid w:val="0024666E"/>
    <w:rsid w:val="00247F52"/>
    <w:rsid w:val="00250B25"/>
    <w:rsid w:val="00250BBE"/>
    <w:rsid w:val="002515C2"/>
    <w:rsid w:val="0025194F"/>
    <w:rsid w:val="0025419E"/>
    <w:rsid w:val="00260588"/>
    <w:rsid w:val="0026148A"/>
    <w:rsid w:val="00262696"/>
    <w:rsid w:val="00263D25"/>
    <w:rsid w:val="002643C3"/>
    <w:rsid w:val="00264A0C"/>
    <w:rsid w:val="00266EEB"/>
    <w:rsid w:val="00267EF4"/>
    <w:rsid w:val="00270CB8"/>
    <w:rsid w:val="00272B08"/>
    <w:rsid w:val="002809BA"/>
    <w:rsid w:val="00281BB8"/>
    <w:rsid w:val="00281E9E"/>
    <w:rsid w:val="00282405"/>
    <w:rsid w:val="00283AF2"/>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C73"/>
    <w:rsid w:val="002A7F44"/>
    <w:rsid w:val="002B0C40"/>
    <w:rsid w:val="002B1966"/>
    <w:rsid w:val="002B4508"/>
    <w:rsid w:val="002B5779"/>
    <w:rsid w:val="002B7332"/>
    <w:rsid w:val="002B7F51"/>
    <w:rsid w:val="002C09E7"/>
    <w:rsid w:val="002C1E06"/>
    <w:rsid w:val="002C3F07"/>
    <w:rsid w:val="002C5278"/>
    <w:rsid w:val="002C7EBB"/>
    <w:rsid w:val="002D06C1"/>
    <w:rsid w:val="002D415B"/>
    <w:rsid w:val="002D42B5"/>
    <w:rsid w:val="002D4F1A"/>
    <w:rsid w:val="002D6EC6"/>
    <w:rsid w:val="002D79AC"/>
    <w:rsid w:val="002E039D"/>
    <w:rsid w:val="002E4D5A"/>
    <w:rsid w:val="002E6326"/>
    <w:rsid w:val="002F0D0E"/>
    <w:rsid w:val="002F30E0"/>
    <w:rsid w:val="002F35E4"/>
    <w:rsid w:val="002F3730"/>
    <w:rsid w:val="002F38E1"/>
    <w:rsid w:val="002F57A2"/>
    <w:rsid w:val="002F6F21"/>
    <w:rsid w:val="002F7AF6"/>
    <w:rsid w:val="00300838"/>
    <w:rsid w:val="00300E63"/>
    <w:rsid w:val="00302F5F"/>
    <w:rsid w:val="0030441D"/>
    <w:rsid w:val="00306063"/>
    <w:rsid w:val="00313B85"/>
    <w:rsid w:val="00317988"/>
    <w:rsid w:val="003215A5"/>
    <w:rsid w:val="003221B4"/>
    <w:rsid w:val="0032258D"/>
    <w:rsid w:val="00322E62"/>
    <w:rsid w:val="00324D13"/>
    <w:rsid w:val="00324EDD"/>
    <w:rsid w:val="003331E4"/>
    <w:rsid w:val="0033356F"/>
    <w:rsid w:val="00336C64"/>
    <w:rsid w:val="00337162"/>
    <w:rsid w:val="0034194F"/>
    <w:rsid w:val="0034274B"/>
    <w:rsid w:val="0034415B"/>
    <w:rsid w:val="00344605"/>
    <w:rsid w:val="003474AA"/>
    <w:rsid w:val="00350D1D"/>
    <w:rsid w:val="00352C83"/>
    <w:rsid w:val="00352F1A"/>
    <w:rsid w:val="00357539"/>
    <w:rsid w:val="0036107C"/>
    <w:rsid w:val="003615D2"/>
    <w:rsid w:val="0036429C"/>
    <w:rsid w:val="00364A53"/>
    <w:rsid w:val="003654CB"/>
    <w:rsid w:val="00365AA9"/>
    <w:rsid w:val="00365F86"/>
    <w:rsid w:val="00365F87"/>
    <w:rsid w:val="00366E89"/>
    <w:rsid w:val="003705F4"/>
    <w:rsid w:val="00370D58"/>
    <w:rsid w:val="00371316"/>
    <w:rsid w:val="00376713"/>
    <w:rsid w:val="0037698A"/>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2DEB"/>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7DC"/>
    <w:rsid w:val="00400E72"/>
    <w:rsid w:val="00401400"/>
    <w:rsid w:val="00404869"/>
    <w:rsid w:val="00405884"/>
    <w:rsid w:val="00407D39"/>
    <w:rsid w:val="00411816"/>
    <w:rsid w:val="0041477A"/>
    <w:rsid w:val="004167A3"/>
    <w:rsid w:val="00425C3C"/>
    <w:rsid w:val="004306EA"/>
    <w:rsid w:val="00432DAA"/>
    <w:rsid w:val="00434305"/>
    <w:rsid w:val="00435DF7"/>
    <w:rsid w:val="0043741A"/>
    <w:rsid w:val="0044083F"/>
    <w:rsid w:val="004408FD"/>
    <w:rsid w:val="00441AE7"/>
    <w:rsid w:val="00445574"/>
    <w:rsid w:val="004467FB"/>
    <w:rsid w:val="00452D6B"/>
    <w:rsid w:val="00454484"/>
    <w:rsid w:val="0045517B"/>
    <w:rsid w:val="00457E42"/>
    <w:rsid w:val="00463B77"/>
    <w:rsid w:val="00463C7B"/>
    <w:rsid w:val="004644A6"/>
    <w:rsid w:val="004659BD"/>
    <w:rsid w:val="00470775"/>
    <w:rsid w:val="00470FAE"/>
    <w:rsid w:val="004746B1"/>
    <w:rsid w:val="0047583F"/>
    <w:rsid w:val="00475DE8"/>
    <w:rsid w:val="00481C44"/>
    <w:rsid w:val="00484936"/>
    <w:rsid w:val="00485C89"/>
    <w:rsid w:val="00486BE3"/>
    <w:rsid w:val="004905E4"/>
    <w:rsid w:val="00490A89"/>
    <w:rsid w:val="00490AB4"/>
    <w:rsid w:val="00492F02"/>
    <w:rsid w:val="004939AE"/>
    <w:rsid w:val="00497637"/>
    <w:rsid w:val="004A117B"/>
    <w:rsid w:val="004A12DF"/>
    <w:rsid w:val="004A1BA8"/>
    <w:rsid w:val="004A4B57"/>
    <w:rsid w:val="004A56EE"/>
    <w:rsid w:val="004A63FA"/>
    <w:rsid w:val="004A6A3D"/>
    <w:rsid w:val="004B0272"/>
    <w:rsid w:val="004B2701"/>
    <w:rsid w:val="004B2E1B"/>
    <w:rsid w:val="004B35FD"/>
    <w:rsid w:val="004B3AA8"/>
    <w:rsid w:val="004B3E93"/>
    <w:rsid w:val="004C1EC9"/>
    <w:rsid w:val="004C1FBC"/>
    <w:rsid w:val="004C25A2"/>
    <w:rsid w:val="004C3F1D"/>
    <w:rsid w:val="004C458D"/>
    <w:rsid w:val="004C4845"/>
    <w:rsid w:val="004C7556"/>
    <w:rsid w:val="004C7E8B"/>
    <w:rsid w:val="004C7E9D"/>
    <w:rsid w:val="004C7F67"/>
    <w:rsid w:val="004D076D"/>
    <w:rsid w:val="004D0EF1"/>
    <w:rsid w:val="004D2253"/>
    <w:rsid w:val="004D32A4"/>
    <w:rsid w:val="004D4406"/>
    <w:rsid w:val="004D5712"/>
    <w:rsid w:val="004D7C42"/>
    <w:rsid w:val="004E0465"/>
    <w:rsid w:val="004E127B"/>
    <w:rsid w:val="004E1C0A"/>
    <w:rsid w:val="004E30C5"/>
    <w:rsid w:val="004E4AA5"/>
    <w:rsid w:val="004E4AEE"/>
    <w:rsid w:val="004E59E3"/>
    <w:rsid w:val="004E67C0"/>
    <w:rsid w:val="004E7642"/>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11FE"/>
    <w:rsid w:val="00521589"/>
    <w:rsid w:val="005220EC"/>
    <w:rsid w:val="00522F2C"/>
    <w:rsid w:val="00523278"/>
    <w:rsid w:val="00523F95"/>
    <w:rsid w:val="00524D65"/>
    <w:rsid w:val="00525B16"/>
    <w:rsid w:val="00532E3E"/>
    <w:rsid w:val="00533D04"/>
    <w:rsid w:val="00534804"/>
    <w:rsid w:val="00534BDF"/>
    <w:rsid w:val="005354EA"/>
    <w:rsid w:val="0053585F"/>
    <w:rsid w:val="00535EC4"/>
    <w:rsid w:val="00535ED9"/>
    <w:rsid w:val="0053692B"/>
    <w:rsid w:val="0054054D"/>
    <w:rsid w:val="00541853"/>
    <w:rsid w:val="00541A80"/>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077E"/>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B77E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25B6"/>
    <w:rsid w:val="0060399A"/>
    <w:rsid w:val="00604784"/>
    <w:rsid w:val="00606419"/>
    <w:rsid w:val="00607D29"/>
    <w:rsid w:val="00612952"/>
    <w:rsid w:val="00614CC1"/>
    <w:rsid w:val="00615A9D"/>
    <w:rsid w:val="00617387"/>
    <w:rsid w:val="006205D6"/>
    <w:rsid w:val="0062060B"/>
    <w:rsid w:val="006252D8"/>
    <w:rsid w:val="006259BC"/>
    <w:rsid w:val="0062636B"/>
    <w:rsid w:val="00632182"/>
    <w:rsid w:val="00632AE0"/>
    <w:rsid w:val="00633C17"/>
    <w:rsid w:val="00634D9E"/>
    <w:rsid w:val="00636E3E"/>
    <w:rsid w:val="006379F7"/>
    <w:rsid w:val="00637E4D"/>
    <w:rsid w:val="00640620"/>
    <w:rsid w:val="00641A1F"/>
    <w:rsid w:val="00645904"/>
    <w:rsid w:val="00646BE7"/>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6744"/>
    <w:rsid w:val="00693962"/>
    <w:rsid w:val="006A07AA"/>
    <w:rsid w:val="006A131F"/>
    <w:rsid w:val="006A25E5"/>
    <w:rsid w:val="006A2B46"/>
    <w:rsid w:val="006A336D"/>
    <w:rsid w:val="006A37B9"/>
    <w:rsid w:val="006A6298"/>
    <w:rsid w:val="006B2672"/>
    <w:rsid w:val="006B4EAE"/>
    <w:rsid w:val="006B54BF"/>
    <w:rsid w:val="006B5F44"/>
    <w:rsid w:val="006B5F90"/>
    <w:rsid w:val="006B62E4"/>
    <w:rsid w:val="006C1BBA"/>
    <w:rsid w:val="006C2079"/>
    <w:rsid w:val="006C5A62"/>
    <w:rsid w:val="006C5D68"/>
    <w:rsid w:val="006C6671"/>
    <w:rsid w:val="006C6976"/>
    <w:rsid w:val="006C6DD0"/>
    <w:rsid w:val="006D04EA"/>
    <w:rsid w:val="006D16C4"/>
    <w:rsid w:val="006D3E96"/>
    <w:rsid w:val="006D4515"/>
    <w:rsid w:val="006D4BB1"/>
    <w:rsid w:val="006D55E7"/>
    <w:rsid w:val="006D6593"/>
    <w:rsid w:val="006F03A8"/>
    <w:rsid w:val="006F2ACA"/>
    <w:rsid w:val="006F2ADC"/>
    <w:rsid w:val="006F2BFE"/>
    <w:rsid w:val="006F31E9"/>
    <w:rsid w:val="006F6284"/>
    <w:rsid w:val="007002C5"/>
    <w:rsid w:val="00704387"/>
    <w:rsid w:val="007045EB"/>
    <w:rsid w:val="00707669"/>
    <w:rsid w:val="00711CBA"/>
    <w:rsid w:val="00711FB5"/>
    <w:rsid w:val="00712A01"/>
    <w:rsid w:val="00714F58"/>
    <w:rsid w:val="00722FBF"/>
    <w:rsid w:val="00722FC2"/>
    <w:rsid w:val="00724E1B"/>
    <w:rsid w:val="00725949"/>
    <w:rsid w:val="00727FA2"/>
    <w:rsid w:val="007319CD"/>
    <w:rsid w:val="007322D9"/>
    <w:rsid w:val="00732BC0"/>
    <w:rsid w:val="00733966"/>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03D7"/>
    <w:rsid w:val="007737D9"/>
    <w:rsid w:val="00773C1F"/>
    <w:rsid w:val="00774DA4"/>
    <w:rsid w:val="00776599"/>
    <w:rsid w:val="007808E6"/>
    <w:rsid w:val="0078114B"/>
    <w:rsid w:val="00781DD2"/>
    <w:rsid w:val="00783ECF"/>
    <w:rsid w:val="0078413A"/>
    <w:rsid w:val="007959E8"/>
    <w:rsid w:val="00795E9C"/>
    <w:rsid w:val="007A0521"/>
    <w:rsid w:val="007A2AA7"/>
    <w:rsid w:val="007A2E12"/>
    <w:rsid w:val="007A3475"/>
    <w:rsid w:val="007A41C8"/>
    <w:rsid w:val="007A54CE"/>
    <w:rsid w:val="007A566D"/>
    <w:rsid w:val="007A5D3A"/>
    <w:rsid w:val="007A6FD9"/>
    <w:rsid w:val="007A7FFA"/>
    <w:rsid w:val="007B04EB"/>
    <w:rsid w:val="007B0D4F"/>
    <w:rsid w:val="007B1CD5"/>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662B"/>
    <w:rsid w:val="007D76BD"/>
    <w:rsid w:val="007E0BF1"/>
    <w:rsid w:val="007E5687"/>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3FFC"/>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132"/>
    <w:rsid w:val="00896DFF"/>
    <w:rsid w:val="0089762C"/>
    <w:rsid w:val="008A173B"/>
    <w:rsid w:val="008A1893"/>
    <w:rsid w:val="008A57E6"/>
    <w:rsid w:val="008A6F81"/>
    <w:rsid w:val="008A769A"/>
    <w:rsid w:val="008B0568"/>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2AE8"/>
    <w:rsid w:val="00924252"/>
    <w:rsid w:val="009245AE"/>
    <w:rsid w:val="009245F5"/>
    <w:rsid w:val="009249EC"/>
    <w:rsid w:val="009273B3"/>
    <w:rsid w:val="009305B5"/>
    <w:rsid w:val="009378DD"/>
    <w:rsid w:val="009429D5"/>
    <w:rsid w:val="00942BF1"/>
    <w:rsid w:val="009435C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6092"/>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2AB0"/>
    <w:rsid w:val="00A0096C"/>
    <w:rsid w:val="00A01757"/>
    <w:rsid w:val="00A028C0"/>
    <w:rsid w:val="00A02BAE"/>
    <w:rsid w:val="00A06A6B"/>
    <w:rsid w:val="00A07E47"/>
    <w:rsid w:val="00A129D0"/>
    <w:rsid w:val="00A12C33"/>
    <w:rsid w:val="00A138BA"/>
    <w:rsid w:val="00A14C8E"/>
    <w:rsid w:val="00A153D9"/>
    <w:rsid w:val="00A15F09"/>
    <w:rsid w:val="00A169B6"/>
    <w:rsid w:val="00A17577"/>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3839"/>
    <w:rsid w:val="00A55BD6"/>
    <w:rsid w:val="00A55D50"/>
    <w:rsid w:val="00A57142"/>
    <w:rsid w:val="00A648CD"/>
    <w:rsid w:val="00A6537A"/>
    <w:rsid w:val="00A67734"/>
    <w:rsid w:val="00A67866"/>
    <w:rsid w:val="00A70B07"/>
    <w:rsid w:val="00A723F8"/>
    <w:rsid w:val="00A77CCB"/>
    <w:rsid w:val="00A83D8D"/>
    <w:rsid w:val="00A8446B"/>
    <w:rsid w:val="00A8473F"/>
    <w:rsid w:val="00A862D6"/>
    <w:rsid w:val="00A8715E"/>
    <w:rsid w:val="00A87EE3"/>
    <w:rsid w:val="00A9295B"/>
    <w:rsid w:val="00A93B09"/>
    <w:rsid w:val="00A952D7"/>
    <w:rsid w:val="00A963F7"/>
    <w:rsid w:val="00A96AD8"/>
    <w:rsid w:val="00A977F3"/>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C7B1D"/>
    <w:rsid w:val="00AD0AEF"/>
    <w:rsid w:val="00AD11B7"/>
    <w:rsid w:val="00AD1A94"/>
    <w:rsid w:val="00AD1C05"/>
    <w:rsid w:val="00AD3F9A"/>
    <w:rsid w:val="00AD4126"/>
    <w:rsid w:val="00AD41C8"/>
    <w:rsid w:val="00AD421C"/>
    <w:rsid w:val="00AD44FA"/>
    <w:rsid w:val="00AE070A"/>
    <w:rsid w:val="00AE101C"/>
    <w:rsid w:val="00AE2A69"/>
    <w:rsid w:val="00AE37E5"/>
    <w:rsid w:val="00AE5EB4"/>
    <w:rsid w:val="00AF0C18"/>
    <w:rsid w:val="00AF47C5"/>
    <w:rsid w:val="00AF5398"/>
    <w:rsid w:val="00B03479"/>
    <w:rsid w:val="00B049AF"/>
    <w:rsid w:val="00B07242"/>
    <w:rsid w:val="00B10534"/>
    <w:rsid w:val="00B113DB"/>
    <w:rsid w:val="00B11D8A"/>
    <w:rsid w:val="00B12981"/>
    <w:rsid w:val="00B147DD"/>
    <w:rsid w:val="00B156FD"/>
    <w:rsid w:val="00B15A4A"/>
    <w:rsid w:val="00B168B1"/>
    <w:rsid w:val="00B21F61"/>
    <w:rsid w:val="00B261F1"/>
    <w:rsid w:val="00B265BC"/>
    <w:rsid w:val="00B2770B"/>
    <w:rsid w:val="00B31FB1"/>
    <w:rsid w:val="00B33952"/>
    <w:rsid w:val="00B33C5E"/>
    <w:rsid w:val="00B342F4"/>
    <w:rsid w:val="00B34369"/>
    <w:rsid w:val="00B34DC2"/>
    <w:rsid w:val="00B378E5"/>
    <w:rsid w:val="00B4346D"/>
    <w:rsid w:val="00B440F4"/>
    <w:rsid w:val="00B447A5"/>
    <w:rsid w:val="00B4654C"/>
    <w:rsid w:val="00B47293"/>
    <w:rsid w:val="00B505F6"/>
    <w:rsid w:val="00B50E50"/>
    <w:rsid w:val="00B52120"/>
    <w:rsid w:val="00B54ABC"/>
    <w:rsid w:val="00B56FBE"/>
    <w:rsid w:val="00B60ACF"/>
    <w:rsid w:val="00B62B58"/>
    <w:rsid w:val="00B63436"/>
    <w:rsid w:val="00B65149"/>
    <w:rsid w:val="00B66567"/>
    <w:rsid w:val="00B66F52"/>
    <w:rsid w:val="00B66FE5"/>
    <w:rsid w:val="00B72880"/>
    <w:rsid w:val="00B73A74"/>
    <w:rsid w:val="00B758BF"/>
    <w:rsid w:val="00B77EC8"/>
    <w:rsid w:val="00B827A6"/>
    <w:rsid w:val="00B82866"/>
    <w:rsid w:val="00B831CE"/>
    <w:rsid w:val="00B865F3"/>
    <w:rsid w:val="00B86677"/>
    <w:rsid w:val="00B87131"/>
    <w:rsid w:val="00B939B1"/>
    <w:rsid w:val="00B96D40"/>
    <w:rsid w:val="00B97386"/>
    <w:rsid w:val="00BA263B"/>
    <w:rsid w:val="00BA42B2"/>
    <w:rsid w:val="00BA58D4"/>
    <w:rsid w:val="00BA5B9E"/>
    <w:rsid w:val="00BA7C9A"/>
    <w:rsid w:val="00BB0ED5"/>
    <w:rsid w:val="00BB2DF3"/>
    <w:rsid w:val="00BB5F8F"/>
    <w:rsid w:val="00BB657A"/>
    <w:rsid w:val="00BB7696"/>
    <w:rsid w:val="00BC1A4E"/>
    <w:rsid w:val="00BC5CE1"/>
    <w:rsid w:val="00BC5DC7"/>
    <w:rsid w:val="00BC6B8B"/>
    <w:rsid w:val="00BC73D8"/>
    <w:rsid w:val="00BD0F1D"/>
    <w:rsid w:val="00BD52D7"/>
    <w:rsid w:val="00BD5AD2"/>
    <w:rsid w:val="00BE22F3"/>
    <w:rsid w:val="00BE3E0A"/>
    <w:rsid w:val="00BE5B52"/>
    <w:rsid w:val="00BE6086"/>
    <w:rsid w:val="00BE707E"/>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56091"/>
    <w:rsid w:val="00C601BC"/>
    <w:rsid w:val="00C6329F"/>
    <w:rsid w:val="00C63340"/>
    <w:rsid w:val="00C643F9"/>
    <w:rsid w:val="00C64E95"/>
    <w:rsid w:val="00C71372"/>
    <w:rsid w:val="00C72410"/>
    <w:rsid w:val="00C7287F"/>
    <w:rsid w:val="00C742D7"/>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2A01"/>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04AD"/>
    <w:rsid w:val="00DB38EE"/>
    <w:rsid w:val="00DB498B"/>
    <w:rsid w:val="00DB66CA"/>
    <w:rsid w:val="00DB6BCA"/>
    <w:rsid w:val="00DB6F54"/>
    <w:rsid w:val="00DB73F7"/>
    <w:rsid w:val="00DC0321"/>
    <w:rsid w:val="00DC3067"/>
    <w:rsid w:val="00DC3665"/>
    <w:rsid w:val="00DC370B"/>
    <w:rsid w:val="00DC3BEA"/>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E7844"/>
    <w:rsid w:val="00DF1961"/>
    <w:rsid w:val="00DF44DE"/>
    <w:rsid w:val="00DF7956"/>
    <w:rsid w:val="00E01138"/>
    <w:rsid w:val="00E02DFB"/>
    <w:rsid w:val="00E030F9"/>
    <w:rsid w:val="00E0311A"/>
    <w:rsid w:val="00E03138"/>
    <w:rsid w:val="00E06404"/>
    <w:rsid w:val="00E11A85"/>
    <w:rsid w:val="00E12495"/>
    <w:rsid w:val="00E15CCD"/>
    <w:rsid w:val="00E202EF"/>
    <w:rsid w:val="00E210B5"/>
    <w:rsid w:val="00E213D0"/>
    <w:rsid w:val="00E2552F"/>
    <w:rsid w:val="00E3137A"/>
    <w:rsid w:val="00E32CCF"/>
    <w:rsid w:val="00E34A98"/>
    <w:rsid w:val="00E359AE"/>
    <w:rsid w:val="00E35D1E"/>
    <w:rsid w:val="00E364F9"/>
    <w:rsid w:val="00E365FA"/>
    <w:rsid w:val="00E36789"/>
    <w:rsid w:val="00E37D22"/>
    <w:rsid w:val="00E44A83"/>
    <w:rsid w:val="00E502C1"/>
    <w:rsid w:val="00E502DD"/>
    <w:rsid w:val="00E50D3A"/>
    <w:rsid w:val="00E51387"/>
    <w:rsid w:val="00E51E68"/>
    <w:rsid w:val="00E52EFD"/>
    <w:rsid w:val="00E5408A"/>
    <w:rsid w:val="00E56800"/>
    <w:rsid w:val="00E57B91"/>
    <w:rsid w:val="00E60C63"/>
    <w:rsid w:val="00E62FF9"/>
    <w:rsid w:val="00E635D6"/>
    <w:rsid w:val="00E639BC"/>
    <w:rsid w:val="00E64F57"/>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507"/>
    <w:rsid w:val="00EA58D1"/>
    <w:rsid w:val="00EA61BC"/>
    <w:rsid w:val="00EA681A"/>
    <w:rsid w:val="00EA735B"/>
    <w:rsid w:val="00EB1E69"/>
    <w:rsid w:val="00EB2086"/>
    <w:rsid w:val="00EB31ED"/>
    <w:rsid w:val="00EB3798"/>
    <w:rsid w:val="00EB5EDF"/>
    <w:rsid w:val="00EB60FE"/>
    <w:rsid w:val="00EB6DE9"/>
    <w:rsid w:val="00EB74DB"/>
    <w:rsid w:val="00EC5359"/>
    <w:rsid w:val="00EC562A"/>
    <w:rsid w:val="00ED067A"/>
    <w:rsid w:val="00ED09A2"/>
    <w:rsid w:val="00ED2B50"/>
    <w:rsid w:val="00ED2C20"/>
    <w:rsid w:val="00EE0350"/>
    <w:rsid w:val="00EE0719"/>
    <w:rsid w:val="00EE0E80"/>
    <w:rsid w:val="00EE613F"/>
    <w:rsid w:val="00EE6671"/>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1D5"/>
    <w:rsid w:val="00F33817"/>
    <w:rsid w:val="00F36904"/>
    <w:rsid w:val="00F420D5"/>
    <w:rsid w:val="00F451EA"/>
    <w:rsid w:val="00F45447"/>
    <w:rsid w:val="00F456C6"/>
    <w:rsid w:val="00F4577B"/>
    <w:rsid w:val="00F46496"/>
    <w:rsid w:val="00F474D0"/>
    <w:rsid w:val="00F47828"/>
    <w:rsid w:val="00F50179"/>
    <w:rsid w:val="00F515EE"/>
    <w:rsid w:val="00F56511"/>
    <w:rsid w:val="00F6194E"/>
    <w:rsid w:val="00F623AC"/>
    <w:rsid w:val="00F6412A"/>
    <w:rsid w:val="00F65893"/>
    <w:rsid w:val="00F65B7C"/>
    <w:rsid w:val="00F66A4A"/>
    <w:rsid w:val="00F71E22"/>
    <w:rsid w:val="00F72142"/>
    <w:rsid w:val="00F72AE7"/>
    <w:rsid w:val="00F73F5E"/>
    <w:rsid w:val="00F833BA"/>
    <w:rsid w:val="00F84FD0"/>
    <w:rsid w:val="00F859A8"/>
    <w:rsid w:val="00F86D87"/>
    <w:rsid w:val="00F9108B"/>
    <w:rsid w:val="00F9115B"/>
    <w:rsid w:val="00F91349"/>
    <w:rsid w:val="00F93A8A"/>
    <w:rsid w:val="00F95248"/>
    <w:rsid w:val="00F956A9"/>
    <w:rsid w:val="00F963ED"/>
    <w:rsid w:val="00F966CF"/>
    <w:rsid w:val="00F96CAE"/>
    <w:rsid w:val="00F97C99"/>
    <w:rsid w:val="00FA43B2"/>
    <w:rsid w:val="00FA662D"/>
    <w:rsid w:val="00FA73B1"/>
    <w:rsid w:val="00FB0CB9"/>
    <w:rsid w:val="00FB231D"/>
    <w:rsid w:val="00FB45F1"/>
    <w:rsid w:val="00FB4A72"/>
    <w:rsid w:val="00FB54E8"/>
    <w:rsid w:val="00FB7054"/>
    <w:rsid w:val="00FC17B7"/>
    <w:rsid w:val="00FC2CB7"/>
    <w:rsid w:val="00FC2D1C"/>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52813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uiPriority="39" w:semiHidden="0" w:name="toc 9"/>
    <w:lsdException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8"/>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toc 8"/>
    <w:basedOn w:val="1"/>
    <w:next w:val="1"/>
    <w:unhideWhenUsed/>
    <w:qFormat/>
    <w:uiPriority w:val="39"/>
    <w:pPr>
      <w:adjustRightInd/>
      <w:spacing w:after="160" w:line="278" w:lineRule="auto"/>
      <w:ind w:left="2940" w:leftChars="1400"/>
      <w:jc w:val="left"/>
    </w:pPr>
    <w:rPr>
      <w:rFonts w:asciiTheme="minorHAnsi" w:hAnsiTheme="minorHAnsi" w:eastAsiaTheme="minorEastAsia" w:cstheme="minorBidi"/>
      <w:sz w:val="22"/>
      <w:szCs w:val="24"/>
      <w14:ligatures w14:val="standardContextual"/>
    </w:rPr>
  </w:style>
  <w:style w:type="paragraph" w:styleId="17">
    <w:name w:val="Balloon Text"/>
    <w:basedOn w:val="1"/>
    <w:link w:val="47"/>
    <w:semiHidden/>
    <w:unhideWhenUsed/>
    <w:qFormat/>
    <w:uiPriority w:val="99"/>
    <w:rPr>
      <w:sz w:val="18"/>
      <w:szCs w:val="18"/>
    </w:rPr>
  </w:style>
  <w:style w:type="paragraph" w:styleId="18">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5"/>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oc 9"/>
    <w:basedOn w:val="1"/>
    <w:next w:val="1"/>
    <w:unhideWhenUsed/>
    <w:uiPriority w:val="39"/>
    <w:pPr>
      <w:adjustRightInd/>
      <w:spacing w:after="160" w:line="278" w:lineRule="auto"/>
      <w:ind w:left="3360" w:leftChars="1600"/>
      <w:jc w:val="left"/>
    </w:pPr>
    <w:rPr>
      <w:rFonts w:asciiTheme="minorHAnsi" w:hAnsiTheme="minorHAnsi" w:eastAsiaTheme="minorEastAsia" w:cstheme="minorBidi"/>
      <w:sz w:val="22"/>
      <w:szCs w:val="24"/>
      <w14:ligatures w14:val="standardContextual"/>
    </w:rPr>
  </w:style>
  <w:style w:type="paragraph" w:styleId="27">
    <w:name w:val="Title"/>
    <w:basedOn w:val="1"/>
    <w:link w:val="50"/>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uiPriority w:val="0"/>
    <w:rPr>
      <w:rFonts w:ascii="宋体" w:hAnsi="Times New Roman" w:eastAsia="宋体"/>
      <w:sz w:val="18"/>
    </w:rPr>
  </w:style>
  <w:style w:type="character" w:styleId="33">
    <w:name w:val="Emphasis"/>
    <w:qFormat/>
    <w:uiPriority w:val="20"/>
    <w:rPr>
      <w:i/>
      <w:iCs/>
    </w:rPr>
  </w:style>
  <w:style w:type="character" w:styleId="34">
    <w:name w:val="Hyperlink"/>
    <w:uiPriority w:val="99"/>
    <w:rPr>
      <w:rFonts w:ascii="宋体" w:hAnsi="Times New Roman" w:eastAsia="宋体"/>
      <w:color w:val="auto"/>
      <w:spacing w:val="0"/>
      <w:w w:val="100"/>
      <w:position w:val="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字符"/>
    <w:link w:val="2"/>
    <w:qFormat/>
    <w:uiPriority w:val="0"/>
    <w:rPr>
      <w:b/>
      <w:bCs/>
      <w:kern w:val="44"/>
      <w:sz w:val="44"/>
      <w:szCs w:val="44"/>
    </w:rPr>
  </w:style>
  <w:style w:type="character" w:customStyle="1" w:styleId="37">
    <w:name w:val="标题 2 字符"/>
    <w:link w:val="3"/>
    <w:qFormat/>
    <w:uiPriority w:val="0"/>
    <w:rPr>
      <w:rFonts w:ascii="Arial" w:hAnsi="Arial" w:eastAsia="黑体"/>
      <w:b/>
      <w:bCs/>
      <w:kern w:val="2"/>
      <w:sz w:val="32"/>
      <w:szCs w:val="32"/>
    </w:rPr>
  </w:style>
  <w:style w:type="character" w:customStyle="1" w:styleId="38">
    <w:name w:val="标题 3 字符"/>
    <w:link w:val="4"/>
    <w:qFormat/>
    <w:uiPriority w:val="0"/>
    <w:rPr>
      <w:b/>
      <w:bCs/>
      <w:kern w:val="2"/>
      <w:sz w:val="32"/>
      <w:szCs w:val="32"/>
    </w:rPr>
  </w:style>
  <w:style w:type="character" w:customStyle="1" w:styleId="39">
    <w:name w:val="标题 4 字符"/>
    <w:link w:val="5"/>
    <w:qFormat/>
    <w:uiPriority w:val="0"/>
    <w:rPr>
      <w:rFonts w:ascii="Arial" w:hAnsi="Arial" w:eastAsia="黑体"/>
      <w:b/>
      <w:bCs/>
      <w:kern w:val="2"/>
      <w:sz w:val="28"/>
      <w:szCs w:val="28"/>
    </w:rPr>
  </w:style>
  <w:style w:type="character" w:customStyle="1" w:styleId="40">
    <w:name w:val="标题 5 字符"/>
    <w:link w:val="6"/>
    <w:qFormat/>
    <w:uiPriority w:val="0"/>
    <w:rPr>
      <w:b/>
      <w:bCs/>
      <w:kern w:val="2"/>
      <w:sz w:val="28"/>
      <w:szCs w:val="28"/>
    </w:rPr>
  </w:style>
  <w:style w:type="character" w:customStyle="1" w:styleId="41">
    <w:name w:val="标题 6 字符"/>
    <w:link w:val="7"/>
    <w:qFormat/>
    <w:uiPriority w:val="0"/>
    <w:rPr>
      <w:rFonts w:ascii="Arial" w:hAnsi="Arial" w:eastAsia="黑体"/>
      <w:b/>
      <w:bCs/>
      <w:kern w:val="2"/>
      <w:sz w:val="24"/>
      <w:szCs w:val="24"/>
    </w:rPr>
  </w:style>
  <w:style w:type="character" w:customStyle="1" w:styleId="42">
    <w:name w:val="标题 7 字符"/>
    <w:link w:val="8"/>
    <w:qFormat/>
    <w:uiPriority w:val="0"/>
    <w:rPr>
      <w:b/>
      <w:bCs/>
      <w:kern w:val="2"/>
      <w:sz w:val="24"/>
      <w:szCs w:val="24"/>
    </w:rPr>
  </w:style>
  <w:style w:type="character" w:customStyle="1" w:styleId="43">
    <w:name w:val="标题 8 字符"/>
    <w:link w:val="9"/>
    <w:qFormat/>
    <w:uiPriority w:val="0"/>
    <w:rPr>
      <w:rFonts w:ascii="Arial" w:hAnsi="Arial" w:eastAsia="黑体"/>
      <w:kern w:val="2"/>
      <w:sz w:val="24"/>
      <w:szCs w:val="24"/>
    </w:rPr>
  </w:style>
  <w:style w:type="character" w:customStyle="1" w:styleId="44">
    <w:name w:val="标题 9 字符"/>
    <w:link w:val="10"/>
    <w:qFormat/>
    <w:uiPriority w:val="0"/>
    <w:rPr>
      <w:rFonts w:ascii="Arial" w:hAnsi="Arial" w:eastAsia="黑体"/>
      <w:kern w:val="2"/>
      <w:sz w:val="21"/>
      <w:szCs w:val="21"/>
    </w:rPr>
  </w:style>
  <w:style w:type="character" w:customStyle="1" w:styleId="45">
    <w:name w:val="页眉 字符"/>
    <w:link w:val="19"/>
    <w:qFormat/>
    <w:uiPriority w:val="99"/>
    <w:rPr>
      <w:kern w:val="2"/>
      <w:sz w:val="18"/>
      <w:szCs w:val="18"/>
    </w:rPr>
  </w:style>
  <w:style w:type="character" w:customStyle="1" w:styleId="46">
    <w:name w:val="页脚 字符"/>
    <w:link w:val="18"/>
    <w:qFormat/>
    <w:uiPriority w:val="99"/>
    <w:rPr>
      <w:rFonts w:ascii="宋体"/>
      <w:kern w:val="2"/>
      <w:sz w:val="18"/>
      <w:szCs w:val="18"/>
    </w:rPr>
  </w:style>
  <w:style w:type="character" w:customStyle="1" w:styleId="47">
    <w:name w:val="批注框文本 字符"/>
    <w:link w:val="17"/>
    <w:semiHidden/>
    <w:qFormat/>
    <w:uiPriority w:val="99"/>
    <w:rPr>
      <w:kern w:val="2"/>
      <w:sz w:val="18"/>
      <w:szCs w:val="18"/>
    </w:rPr>
  </w:style>
  <w:style w:type="paragraph" w:styleId="48">
    <w:name w:val="Quote"/>
    <w:basedOn w:val="1"/>
    <w:next w:val="1"/>
    <w:link w:val="49"/>
    <w:qFormat/>
    <w:uiPriority w:val="29"/>
    <w:rPr>
      <w:i/>
      <w:iCs/>
      <w:color w:val="000000"/>
    </w:rPr>
  </w:style>
  <w:style w:type="character" w:customStyle="1" w:styleId="49">
    <w:name w:val="引用 字符"/>
    <w:link w:val="48"/>
    <w:qFormat/>
    <w:uiPriority w:val="29"/>
    <w:rPr>
      <w:i/>
      <w:iCs/>
      <w:color w:val="000000"/>
      <w:kern w:val="2"/>
      <w:sz w:val="21"/>
      <w:szCs w:val="21"/>
    </w:rPr>
  </w:style>
  <w:style w:type="character" w:customStyle="1" w:styleId="50">
    <w:name w:val="标题 字符"/>
    <w:link w:val="27"/>
    <w:qFormat/>
    <w:uiPriority w:val="0"/>
    <w:rPr>
      <w:rFonts w:ascii="Arial" w:hAnsi="Arial" w:cs="Arial"/>
      <w:b/>
      <w:bCs/>
      <w:kern w:val="2"/>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4"/>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5"/>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0"/>
        <w:numId w:val="0"/>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5"/>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5"/>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3"/>
    <w:qFormat/>
    <w:uiPriority w:val="0"/>
    <w:rPr>
      <w:kern w:val="2"/>
      <w:sz w:val="21"/>
      <w:szCs w:val="21"/>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ind w:left="0" w:firstLine="0"/>
    </w:pPr>
  </w:style>
  <w:style w:type="paragraph" w:customStyle="1" w:styleId="93">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Subtle Reference"/>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2"/>
    <w:semiHidden/>
    <w:qFormat/>
    <w:uiPriority w:val="0"/>
    <w:rPr>
      <w:rFonts w:ascii="宋体"/>
      <w:kern w:val="2"/>
      <w:sz w:val="18"/>
      <w:szCs w:val="18"/>
    </w:rPr>
  </w:style>
  <w:style w:type="paragraph" w:customStyle="1" w:styleId="102">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50" w:beforeLines="50" w:after="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uiPriority w:val="0"/>
    <w:pPr>
      <w:outlineLvl w:val="4"/>
    </w:pPr>
  </w:style>
  <w:style w:type="paragraph" w:customStyle="1" w:styleId="132">
    <w:name w:val="附录四级无标题条"/>
    <w:basedOn w:val="131"/>
    <w:next w:val="58"/>
    <w:uiPriority w:val="0"/>
    <w:pPr>
      <w:outlineLvl w:val="5"/>
    </w:pPr>
  </w:style>
  <w:style w:type="paragraph" w:customStyle="1" w:styleId="133">
    <w:name w:val="附录图"/>
    <w:next w:val="58"/>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uiPriority w:val="0"/>
    <w:pPr>
      <w:outlineLvl w:val="6"/>
    </w:pPr>
  </w:style>
  <w:style w:type="paragraph" w:customStyle="1" w:styleId="136">
    <w:name w:val="附录性质"/>
    <w:basedOn w:val="1"/>
    <w:uiPriority w:val="0"/>
    <w:pPr>
      <w:widowControl/>
      <w:adjustRightInd/>
      <w:jc w:val="center"/>
    </w:pPr>
    <w:rPr>
      <w:rFonts w:ascii="黑体" w:eastAsia="黑体"/>
    </w:rPr>
  </w:style>
  <w:style w:type="paragraph" w:customStyle="1" w:styleId="137">
    <w:name w:val="附录一级无标题条"/>
    <w:basedOn w:val="89"/>
    <w:next w:val="58"/>
    <w:uiPriority w:val="0"/>
    <w:pPr>
      <w:autoSpaceDN w:val="0"/>
      <w:outlineLvl w:val="2"/>
    </w:pPr>
    <w:rPr>
      <w:rFonts w:ascii="宋体" w:hAnsi="宋体" w:eastAsia="宋体"/>
    </w:rPr>
  </w:style>
  <w:style w:type="character" w:customStyle="1" w:styleId="138">
    <w:name w:val="个人答复风格"/>
    <w:uiPriority w:val="0"/>
    <w:rPr>
      <w:rFonts w:ascii="Arial" w:hAnsi="Arial" w:eastAsia="宋体" w:cs="Arial"/>
      <w:color w:val="auto"/>
      <w:spacing w:val="0"/>
      <w:sz w:val="20"/>
    </w:rPr>
  </w:style>
  <w:style w:type="character" w:customStyle="1" w:styleId="139">
    <w:name w:val="个人撰写风格"/>
    <w:uiPriority w:val="0"/>
    <w:rPr>
      <w:rFonts w:ascii="Arial" w:hAnsi="Arial" w:eastAsia="宋体" w:cs="Arial"/>
      <w:color w:val="auto"/>
      <w:spacing w:val="0"/>
      <w:sz w:val="20"/>
    </w:rPr>
  </w:style>
  <w:style w:type="paragraph" w:customStyle="1" w:styleId="140">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uiPriority w:val="0"/>
    <w:pPr>
      <w:tabs>
        <w:tab w:val="left" w:pos="840"/>
      </w:tabs>
    </w:pPr>
  </w:style>
  <w:style w:type="paragraph" w:customStyle="1" w:styleId="143">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uiPriority w:val="0"/>
    <w:pPr>
      <w:adjustRightInd/>
      <w:spacing w:line="240" w:lineRule="auto"/>
      <w:jc w:val="left"/>
    </w:pPr>
    <w:rPr>
      <w:bCs/>
      <w:iCs/>
    </w:rPr>
  </w:style>
  <w:style w:type="paragraph" w:customStyle="1" w:styleId="145">
    <w:name w:val="目录 31"/>
    <w:basedOn w:val="1"/>
    <w:next w:val="1"/>
    <w:semiHidden/>
    <w:uiPriority w:val="0"/>
    <w:pPr>
      <w:spacing w:line="240" w:lineRule="auto"/>
    </w:pPr>
    <w:rPr>
      <w:rFonts w:ascii="宋体" w:hAnsi="宋体"/>
      <w:iCs/>
    </w:rPr>
  </w:style>
  <w:style w:type="paragraph" w:customStyle="1" w:styleId="146">
    <w:name w:val="目录 41"/>
    <w:basedOn w:val="1"/>
    <w:next w:val="1"/>
    <w:semiHidden/>
    <w:uiPriority w:val="0"/>
    <w:pPr>
      <w:adjustRightInd/>
      <w:spacing w:line="240" w:lineRule="auto"/>
      <w:jc w:val="left"/>
    </w:pPr>
  </w:style>
  <w:style w:type="paragraph" w:customStyle="1" w:styleId="147">
    <w:name w:val="目录 51"/>
    <w:basedOn w:val="1"/>
    <w:next w:val="1"/>
    <w:semiHidden/>
    <w:uiPriority w:val="0"/>
    <w:pPr>
      <w:spacing w:line="240" w:lineRule="auto"/>
    </w:pPr>
    <w:rPr>
      <w:rFonts w:ascii="宋体" w:hAnsi="宋体"/>
    </w:rPr>
  </w:style>
  <w:style w:type="paragraph" w:customStyle="1" w:styleId="148">
    <w:name w:val="目录 61"/>
    <w:basedOn w:val="1"/>
    <w:next w:val="1"/>
    <w:semiHidden/>
    <w:uiPriority w:val="0"/>
    <w:pPr>
      <w:adjustRightInd/>
      <w:spacing w:line="240" w:lineRule="auto"/>
      <w:jc w:val="left"/>
    </w:pPr>
  </w:style>
  <w:style w:type="paragraph" w:customStyle="1" w:styleId="149">
    <w:name w:val="目录 71"/>
    <w:basedOn w:val="148"/>
    <w:semiHidden/>
    <w:uiPriority w:val="0"/>
    <w:pPr>
      <w:ind w:left="1260"/>
    </w:pPr>
  </w:style>
  <w:style w:type="paragraph" w:customStyle="1" w:styleId="150">
    <w:name w:val="目录 81"/>
    <w:basedOn w:val="149"/>
    <w:semiHidden/>
    <w:uiPriority w:val="0"/>
    <w:pPr>
      <w:ind w:left="1470"/>
    </w:pPr>
  </w:style>
  <w:style w:type="paragraph" w:customStyle="1" w:styleId="151">
    <w:name w:val="目录 91"/>
    <w:basedOn w:val="150"/>
    <w:semiHidden/>
    <w:uiPriority w:val="0"/>
    <w:pPr>
      <w:ind w:left="1680"/>
    </w:pPr>
  </w:style>
  <w:style w:type="paragraph" w:customStyle="1" w:styleId="152">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uiPriority w:val="0"/>
    <w:pPr>
      <w:framePr w:wrap="around"/>
      <w:spacing w:line="0" w:lineRule="atLeast"/>
    </w:pPr>
    <w:rPr>
      <w:rFonts w:ascii="黑体" w:eastAsia="黑体"/>
      <w:b w:val="0"/>
    </w:rPr>
  </w:style>
  <w:style w:type="paragraph" w:customStyle="1" w:styleId="154">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uiPriority w:val="0"/>
    <w:pPr>
      <w:adjustRightInd/>
      <w:spacing w:line="240" w:lineRule="auto"/>
    </w:pPr>
    <w:rPr>
      <w:rFonts w:ascii="宋体" w:hAnsi="宋体"/>
      <w:szCs w:val="24"/>
    </w:rPr>
  </w:style>
  <w:style w:type="paragraph" w:customStyle="1" w:styleId="156">
    <w:name w:val="实施日期"/>
    <w:basedOn w:val="122"/>
    <w:uiPriority w:val="0"/>
    <w:pPr>
      <w:framePr w:hSpace="0" w:wrap="around" w:xAlign="right"/>
      <w:jc w:val="right"/>
    </w:pPr>
  </w:style>
  <w:style w:type="paragraph" w:customStyle="1" w:styleId="157">
    <w:name w:val="四级无标题条"/>
    <w:basedOn w:val="1"/>
    <w:uiPriority w:val="0"/>
    <w:pPr>
      <w:numPr>
        <w:ilvl w:val="5"/>
        <w:numId w:val="20"/>
      </w:numPr>
      <w:adjustRightInd/>
      <w:spacing w:line="240" w:lineRule="auto"/>
    </w:pPr>
    <w:rPr>
      <w:rFonts w:ascii="宋体" w:hAnsi="宋体"/>
      <w:szCs w:val="24"/>
    </w:rPr>
  </w:style>
  <w:style w:type="paragraph" w:customStyle="1" w:styleId="158">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adjustRightInd/>
    </w:pPr>
    <w:rPr>
      <w:szCs w:val="24"/>
    </w:rPr>
  </w:style>
  <w:style w:type="paragraph" w:customStyle="1" w:styleId="161">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0" w:beforeLines="0" w:after="0" w:afterLines="0"/>
      <w:outlineLvl w:val="9"/>
    </w:pPr>
    <w:rPr>
      <w:rFonts w:ascii="宋体" w:eastAsia="宋体"/>
    </w:rPr>
  </w:style>
  <w:style w:type="paragraph" w:customStyle="1" w:styleId="165">
    <w:name w:val="标准文件_五级无标题"/>
    <w:basedOn w:val="105"/>
    <w:qFormat/>
    <w:uiPriority w:val="0"/>
    <w:pPr>
      <w:spacing w:before="0" w:beforeLines="0" w:after="0" w:afterLines="0"/>
      <w:outlineLvl w:val="9"/>
    </w:pPr>
    <w:rPr>
      <w:rFonts w:ascii="宋体" w:eastAsia="宋体"/>
    </w:rPr>
  </w:style>
  <w:style w:type="paragraph" w:customStyle="1" w:styleId="166">
    <w:name w:val="标准文件_三级无标题"/>
    <w:basedOn w:val="96"/>
    <w:qFormat/>
    <w:uiPriority w:val="0"/>
    <w:pPr>
      <w:spacing w:before="0" w:beforeLines="0" w:after="0" w:afterLines="0"/>
      <w:outlineLvl w:val="9"/>
    </w:pPr>
    <w:rPr>
      <w:rFonts w:ascii="宋体" w:eastAsia="宋体"/>
    </w:rPr>
  </w:style>
  <w:style w:type="paragraph" w:customStyle="1" w:styleId="167">
    <w:name w:val="标准文件_二级无标题"/>
    <w:basedOn w:val="67"/>
    <w:qFormat/>
    <w:uiPriority w:val="0"/>
    <w:pPr>
      <w:spacing w:before="0" w:beforeLines="0" w:after="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30"/>
    <w:semiHidden/>
    <w:qFormat/>
    <w:uiPriority w:val="99"/>
    <w:rPr>
      <w:color w:val="808080"/>
    </w:rPr>
  </w:style>
  <w:style w:type="paragraph" w:customStyle="1" w:styleId="189">
    <w:name w:val="标准文件_二级项2"/>
    <w:basedOn w:val="58"/>
    <w:qFormat/>
    <w:uiPriority w:val="0"/>
    <w:pPr>
      <w:numPr>
        <w:ilvl w:val="1"/>
        <w:numId w:val="21"/>
      </w:numPr>
      <w:ind w:firstLine="0" w:firstLineChars="0"/>
    </w:pPr>
  </w:style>
  <w:style w:type="paragraph" w:customStyle="1" w:styleId="190">
    <w:name w:val="标准文件_三级项2"/>
    <w:basedOn w:val="58"/>
    <w:qFormat/>
    <w:uiPriority w:val="0"/>
    <w:pPr>
      <w:numPr>
        <w:ilvl w:val="0"/>
        <w:numId w:val="30"/>
      </w:numPr>
      <w:spacing w:line="300" w:lineRule="exact"/>
      <w:ind w:firstLineChars="0"/>
    </w:pPr>
    <w:rPr>
      <w:rFonts w:ascii="Times New Roman"/>
    </w:rPr>
  </w:style>
  <w:style w:type="paragraph" w:customStyle="1" w:styleId="191">
    <w:name w:val="标准文件_一级项2"/>
    <w:basedOn w:val="58"/>
    <w:qFormat/>
    <w:uiPriority w:val="0"/>
    <w:pPr>
      <w:numPr>
        <w:ilvl w:val="0"/>
        <w:numId w:val="31"/>
      </w:numPr>
      <w:spacing w:line="300" w:lineRule="exact"/>
      <w:ind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30"/>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wrap="around" w:vAnchor="page" w:hAnchor="page" w:x="1419" w:y="14097"/>
    </w:pPr>
  </w:style>
  <w:style w:type="paragraph" w:customStyle="1" w:styleId="196">
    <w:name w:val="其他实施日期"/>
    <w:basedOn w:val="156"/>
    <w:qFormat/>
    <w:uiPriority w:val="0"/>
    <w:pPr>
      <w:framePr w:w="3997" w:h="471" w:hRule="exact" w:vSpace="181" w:wrap="around"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frame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4"/>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spacing w:before="50" w:beforeLines="50" w:after="50" w:afterLines="50"/>
      <w:ind w:firstLine="0" w:firstLineChars="0"/>
    </w:pPr>
    <w:rPr>
      <w:rFonts w:ascii="黑体" w:eastAsia="黑体"/>
    </w:rPr>
  </w:style>
  <w:style w:type="paragraph" w:customStyle="1" w:styleId="203">
    <w:name w:val="标准文件_引言二级条标题"/>
    <w:basedOn w:val="58"/>
    <w:next w:val="58"/>
    <w:qFormat/>
    <w:uiPriority w:val="0"/>
    <w:pPr>
      <w:spacing w:before="50" w:beforeLines="50" w:after="50" w:afterLines="50"/>
      <w:ind w:firstLine="0" w:firstLineChars="0"/>
    </w:pPr>
    <w:rPr>
      <w:rFonts w:ascii="黑体" w:eastAsia="黑体"/>
    </w:rPr>
  </w:style>
  <w:style w:type="paragraph" w:customStyle="1" w:styleId="204">
    <w:name w:val="标准文件_引言三级条标题"/>
    <w:basedOn w:val="58"/>
    <w:next w:val="58"/>
    <w:qFormat/>
    <w:uiPriority w:val="0"/>
    <w:pPr>
      <w:spacing w:before="50" w:beforeLines="50" w:after="50" w:afterLines="50"/>
      <w:ind w:firstLine="0"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50" w:beforeLines="50" w:after="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50" w:beforeLines="50" w:after="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86"/>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58"/>
    <w:qFormat/>
    <w:uiPriority w:val="0"/>
    <w:pPr>
      <w:spacing w:before="0" w:beforeLines="0" w:after="0" w:afterLines="0" w:line="276" w:lineRule="auto"/>
    </w:pPr>
    <w:rPr>
      <w:rFonts w:ascii="宋体" w:eastAsia="宋体"/>
    </w:rPr>
  </w:style>
  <w:style w:type="paragraph" w:customStyle="1" w:styleId="220">
    <w:name w:val="标准文件_引言三级无标题"/>
    <w:basedOn w:val="204"/>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58"/>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58"/>
    <w:qFormat/>
    <w:uiPriority w:val="0"/>
    <w:pPr>
      <w:spacing w:before="0" w:beforeLines="0" w:after="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uiPriority w:val="0"/>
    <w:rPr>
      <w:rFonts w:ascii="黑体" w:eastAsia="黑体"/>
      <w:spacing w:val="85"/>
      <w:w w:val="100"/>
      <w:position w:val="3"/>
      <w:sz w:val="28"/>
      <w:szCs w:val="28"/>
    </w:rPr>
  </w:style>
  <w:style w:type="paragraph" w:customStyle="1" w:styleId="232">
    <w:name w:val="一级条标题"/>
    <w:next w:val="1"/>
    <w:uiPriority w:val="0"/>
    <w:pPr>
      <w:numPr>
        <w:ilvl w:val="1"/>
        <w:numId w:val="2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3">
    <w:name w:val="段"/>
    <w:link w:val="23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4">
    <w:name w:val="段 Char"/>
    <w:link w:val="233"/>
    <w:qFormat/>
    <w:uiPriority w:val="0"/>
    <w:rPr>
      <w:rFonts w:ascii="宋体" w:hAnsi="Times New Roman"/>
      <w:sz w:val="21"/>
    </w:rPr>
  </w:style>
  <w:style w:type="paragraph" w:customStyle="1" w:styleId="235">
    <w:name w:val="章标题"/>
    <w:next w:val="233"/>
    <w:uiPriority w:val="0"/>
    <w:pPr>
      <w:tabs>
        <w:tab w:val="left" w:pos="851"/>
      </w:tabs>
      <w:spacing w:before="312" w:beforeLines="100" w:after="312" w:afterLines="100"/>
      <w:ind w:left="851" w:hanging="426"/>
      <w:jc w:val="both"/>
      <w:outlineLvl w:val="1"/>
    </w:pPr>
    <w:rPr>
      <w:rFonts w:ascii="黑体" w:hAnsi="Times New Roman" w:eastAsia="黑体" w:cs="Times New Roman"/>
      <w:sz w:val="21"/>
      <w:lang w:val="en-US" w:eastAsia="zh-CN" w:bidi="ar-SA"/>
    </w:rPr>
  </w:style>
  <w:style w:type="paragraph" w:customStyle="1" w:styleId="236">
    <w:name w:val="附录标识"/>
    <w:basedOn w:val="1"/>
    <w:next w:val="233"/>
    <w:qFormat/>
    <w:uiPriority w:val="0"/>
    <w:pPr>
      <w:keepNext/>
      <w:widowControl/>
      <w:shd w:val="clear" w:color="FFFFFF" w:fill="FFFFFF"/>
      <w:tabs>
        <w:tab w:val="left" w:pos="360"/>
        <w:tab w:val="left" w:pos="6405"/>
      </w:tabs>
      <w:adjustRightInd/>
      <w:spacing w:before="640" w:after="280" w:line="240" w:lineRule="auto"/>
      <w:ind w:left="851"/>
      <w:jc w:val="center"/>
      <w:outlineLvl w:val="0"/>
    </w:pPr>
    <w:rPr>
      <w:rFonts w:ascii="黑体" w:hAnsi="Times New Roman" w:eastAsia="黑体"/>
      <w:kern w:val="0"/>
      <w:szCs w:val="20"/>
    </w:rPr>
  </w:style>
  <w:style w:type="character" w:customStyle="1" w:styleId="237">
    <w:name w:val="Unresolved Mention"/>
    <w:basedOn w:val="30"/>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B5994B2FBBD40E9884D257E1FFCC88D"/>
        <w:style w:val=""/>
        <w:category>
          <w:name w:val="常规"/>
          <w:gallery w:val="placeholder"/>
        </w:category>
        <w:types>
          <w:type w:val="bbPlcHdr"/>
        </w:types>
        <w:behaviors>
          <w:behavior w:val="content"/>
        </w:behaviors>
        <w:description w:val=""/>
        <w:guid w:val="{95B1EFDE-3610-41B4-ADE9-F82B33DC1FBF}"/>
      </w:docPartPr>
      <w:docPartBody>
        <w:p>
          <w:pPr>
            <w:pStyle w:val="5"/>
            <w:rPr>
              <w:rFonts w:hint="eastAsia"/>
            </w:rPr>
          </w:pPr>
          <w:r>
            <w:rPr>
              <w:rStyle w:val="4"/>
              <w:rFonts w:hint="eastAsia"/>
            </w:rPr>
            <w:t>单击或点击此处输入文字。</w:t>
          </w:r>
        </w:p>
      </w:docPartBody>
    </w:docPart>
    <w:docPart>
      <w:docPartPr>
        <w:name w:val="812438DE08964BC9ACD6975E0F82D842"/>
        <w:style w:val=""/>
        <w:category>
          <w:name w:val="常规"/>
          <w:gallery w:val="placeholder"/>
        </w:category>
        <w:types>
          <w:type w:val="bbPlcHdr"/>
        </w:types>
        <w:behaviors>
          <w:behavior w:val="content"/>
        </w:behaviors>
        <w:description w:val=""/>
        <w:guid w:val="{595F99E6-3BEE-4A3B-B09D-7B648620CAAC}"/>
      </w:docPartPr>
      <w:docPartBody>
        <w:p>
          <w:pPr>
            <w:pStyle w:val="6"/>
            <w:rPr>
              <w:rFonts w:hint="eastAsia"/>
            </w:rPr>
          </w:pPr>
          <w:r>
            <w:rPr>
              <w:rStyle w:val="4"/>
              <w:rFonts w:hint="eastAsia"/>
            </w:rPr>
            <w:t>选择一项。</w:t>
          </w:r>
        </w:p>
      </w:docPartBody>
    </w:docPart>
    <w:docPart>
      <w:docPartPr>
        <w:name w:val="340B89A4A9BA47A2836CEE7FAC2A4B62"/>
        <w:style w:val=""/>
        <w:category>
          <w:name w:val="常规"/>
          <w:gallery w:val="placeholder"/>
        </w:category>
        <w:types>
          <w:type w:val="bbPlcHdr"/>
        </w:types>
        <w:behaviors>
          <w:behavior w:val="content"/>
        </w:behaviors>
        <w:description w:val=""/>
        <w:guid w:val="{16F92824-4BFF-42D5-818A-9D2B16465329}"/>
      </w:docPartPr>
      <w:docPartBody>
        <w:p>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B54"/>
    <w:rsid w:val="00035BFA"/>
    <w:rsid w:val="00091237"/>
    <w:rsid w:val="000B471C"/>
    <w:rsid w:val="001000B0"/>
    <w:rsid w:val="00185A5F"/>
    <w:rsid w:val="002D415B"/>
    <w:rsid w:val="0042472C"/>
    <w:rsid w:val="004C4845"/>
    <w:rsid w:val="0054054D"/>
    <w:rsid w:val="005660F3"/>
    <w:rsid w:val="00607A32"/>
    <w:rsid w:val="00650659"/>
    <w:rsid w:val="00773FC7"/>
    <w:rsid w:val="008A5B54"/>
    <w:rsid w:val="009F7CDD"/>
    <w:rsid w:val="00B2770B"/>
    <w:rsid w:val="00B514B3"/>
    <w:rsid w:val="00BC02CC"/>
    <w:rsid w:val="00F02C36"/>
    <w:rsid w:val="00F659AC"/>
    <w:rsid w:val="00FA0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1B5994B2FBBD40E9884D257E1FFCC88D"/>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812438DE08964BC9ACD6975E0F82D842"/>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340B89A4A9BA47A2836CEE7FAC2A4B6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27</Pages>
  <Words>3981</Words>
  <Characters>22692</Characters>
  <Lines>189</Lines>
  <Paragraphs>53</Paragraphs>
  <TotalTime>245</TotalTime>
  <ScaleCrop>false</ScaleCrop>
  <LinksUpToDate>false</LinksUpToDate>
  <CharactersWithSpaces>26620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2025-02-20T06:26:00Z</dcterms:created>
  <dc:creator>Administrator</dc:creator>
  <dc:description>&lt;config cover="true" show_menu="true" version="1.0.0" doctype="SDKXY"&gt;_x000d_
&lt;/config&gt;</dc:description>
  <cp:lastModifiedBy>chenhf01</cp:lastModifiedBy>
  <cp:lastPrinted>2025-02-21T06:29:00Z</cp:lastPrinted>
  <dcterms:modified xsi:type="dcterms:W3CDTF">2025-03-10T03:29:59Z</dcterms:modified>
  <dc:title>团体标准</dc:title>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2</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2052-11.8.2.12085</vt:lpwstr>
  </property>
  <property fmtid="{D5CDD505-2E9C-101B-9397-08002B2CF9AE}" pid="15" name="ICV">
    <vt:lpwstr>D3CF5AE48E0E4D53BE82C7E63CD58BD7</vt:lpwstr>
  </property>
</Properties>
</file>