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2</w:t>
            </w:r>
            <w:r>
              <w:rPr>
                <w:rFonts w:hint="eastAsia" w:ascii="黑体" w:hAnsi="黑体" w:eastAsia="黑体"/>
                <w:sz w:val="21"/>
                <w:szCs w:val="21"/>
                <w:lang w:val="en-US" w:eastAsia="zh-CN"/>
              </w:rPr>
              <w:t>7.120.20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R</w:t>
            </w:r>
            <w:r>
              <w:rPr>
                <w:rFonts w:hint="eastAsia" w:ascii="黑体" w:hAnsi="黑体" w:eastAsia="黑体"/>
                <w:sz w:val="21"/>
                <w:szCs w:val="21"/>
                <w:lang w:val="en-US" w:eastAsia="zh-CN"/>
              </w:rPr>
              <w:t>53</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核电厂潜水作业安全管理</w:t>
      </w:r>
      <w:r>
        <w:rPr>
          <w:rFonts w:hint="eastAsia"/>
          <w:lang w:eastAsia="zh-CN"/>
        </w:rPr>
        <w:t>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w:t>
      </w:r>
      <w:r>
        <w:rPr>
          <w:rFonts w:hint="eastAsia" w:eastAsia="黑体"/>
          <w:szCs w:val="28"/>
          <w:lang w:val="en-US" w:eastAsia="zh-CN"/>
        </w:rPr>
        <w:t>uidenlines</w:t>
      </w:r>
      <w:r>
        <w:rPr>
          <w:rFonts w:hint="eastAsia" w:eastAsia="黑体"/>
          <w:szCs w:val="28"/>
        </w:rPr>
        <w:t xml:space="preserve"> for Safety Management of Diving Operations in Nuclear Power Plants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4508194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"_Toc145081978" </w:instrText>
      </w:r>
      <w:r>
        <w:fldChar w:fldCharType="separate"/>
      </w:r>
      <w:r>
        <w:rPr>
          <w:rStyle w:val="32"/>
        </w:rPr>
        <w:t>前言</w:t>
      </w:r>
      <w:r>
        <w:tab/>
      </w:r>
      <w:r>
        <w:fldChar w:fldCharType="begin"/>
      </w:r>
      <w:r>
        <w:instrText xml:space="preserve"> PAGEREF _Toc145081978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"_Toc145081979" </w:instrText>
      </w:r>
      <w:r>
        <w:fldChar w:fldCharType="separate"/>
      </w:r>
      <w:r>
        <w:rPr>
          <w:rStyle w:val="32"/>
        </w:rPr>
        <w:t>引言</w:t>
      </w:r>
      <w:r>
        <w:tab/>
      </w:r>
      <w:r>
        <w:fldChar w:fldCharType="begin"/>
      </w:r>
      <w:r>
        <w:instrText xml:space="preserve"> PAGEREF _Toc145081979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"_Toc145081980" </w:instrText>
      </w:r>
      <w:r>
        <w:fldChar w:fldCharType="separate"/>
      </w:r>
      <w:r>
        <w:rPr>
          <w:rStyle w:val="32"/>
        </w:rPr>
        <w:t>1  范围</w:t>
      </w:r>
      <w:r>
        <w:tab/>
      </w:r>
      <w:r>
        <w:fldChar w:fldCharType="begin"/>
      </w:r>
      <w:r>
        <w:instrText xml:space="preserve"> PAGEREF _Toc145081980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"_Toc145081981" </w:instrText>
      </w:r>
      <w:r>
        <w:fldChar w:fldCharType="separate"/>
      </w:r>
      <w:r>
        <w:rPr>
          <w:rStyle w:val="32"/>
        </w:rPr>
        <w:t>2  规范性引用文件</w:t>
      </w:r>
      <w:r>
        <w:tab/>
      </w:r>
      <w:r>
        <w:fldChar w:fldCharType="begin"/>
      </w:r>
      <w:r>
        <w:instrText xml:space="preserve"> PAGEREF _Toc145081981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"_Toc145081982" </w:instrText>
      </w:r>
      <w:r>
        <w:fldChar w:fldCharType="separate"/>
      </w:r>
      <w:r>
        <w:rPr>
          <w:rStyle w:val="32"/>
        </w:rPr>
        <w:t>3  术语和定义</w:t>
      </w:r>
      <w:r>
        <w:tab/>
      </w:r>
      <w:r>
        <w:fldChar w:fldCharType="begin"/>
      </w:r>
      <w:r>
        <w:instrText xml:space="preserve"> PAGEREF _Toc145081982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"_Toc145081983" </w:instrText>
      </w:r>
      <w:r>
        <w:fldChar w:fldCharType="separate"/>
      </w:r>
      <w:r>
        <w:rPr>
          <w:rStyle w:val="32"/>
        </w:rPr>
        <w:t>4  资质要求</w:t>
      </w:r>
      <w:r>
        <w:tab/>
      </w:r>
      <w:r>
        <w:fldChar w:fldCharType="begin"/>
      </w:r>
      <w:r>
        <w:instrText xml:space="preserve"> PAGEREF _Toc145081983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"_Toc145081986" </w:instrText>
      </w:r>
      <w:r>
        <w:fldChar w:fldCharType="separate"/>
      </w:r>
      <w:r>
        <w:rPr>
          <w:rStyle w:val="32"/>
        </w:rPr>
        <w:t>5  潜水设备和系统</w:t>
      </w:r>
      <w:r>
        <w:tab/>
      </w:r>
      <w:r>
        <w:fldChar w:fldCharType="begin"/>
      </w:r>
      <w:r>
        <w:instrText xml:space="preserve"> PAGEREF _Toc145081986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"_Toc145081995" </w:instrText>
      </w:r>
      <w:r>
        <w:fldChar w:fldCharType="separate"/>
      </w:r>
      <w:r>
        <w:rPr>
          <w:rStyle w:val="32"/>
        </w:rPr>
        <w:t>6  潜水作业过程安全管理要求</w:t>
      </w:r>
      <w:r>
        <w:tab/>
      </w:r>
      <w:r>
        <w:fldChar w:fldCharType="begin"/>
      </w:r>
      <w:r>
        <w:instrText xml:space="preserve"> PAGEREF _Toc145081995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"_Toc145081999" </w:instrText>
      </w:r>
      <w:r>
        <w:fldChar w:fldCharType="separate"/>
      </w:r>
      <w:r>
        <w:rPr>
          <w:rStyle w:val="32"/>
        </w:rPr>
        <w:t>7  潜水作业应急处置</w:t>
      </w:r>
      <w:r>
        <w:tab/>
      </w:r>
      <w:r>
        <w:fldChar w:fldCharType="begin"/>
      </w:r>
      <w:r>
        <w:instrText xml:space="preserve"> PAGEREF _Toc145081999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"_Toc145082012" </w:instrText>
      </w:r>
      <w:r>
        <w:fldChar w:fldCharType="separate"/>
      </w:r>
      <w:r>
        <w:rPr>
          <w:rStyle w:val="32"/>
        </w:rPr>
        <w:t>附录A（资料性）  潜水作业装备配置清单</w:t>
      </w:r>
      <w:r>
        <w:tab/>
      </w:r>
      <w:r>
        <w:fldChar w:fldCharType="begin"/>
      </w:r>
      <w:r>
        <w:instrText xml:space="preserve"> PAGEREF _Toc145082012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"_Toc145082013" </w:instrText>
      </w:r>
      <w:r>
        <w:fldChar w:fldCharType="separate"/>
      </w:r>
      <w:r>
        <w:rPr>
          <w:rStyle w:val="32"/>
        </w:rPr>
        <w:t>附录B（资料性）  潜水作业安全检查表</w:t>
      </w:r>
      <w:r>
        <w:tab/>
      </w:r>
      <w:r>
        <w:fldChar w:fldCharType="begin"/>
      </w:r>
      <w:r>
        <w:instrText xml:space="preserve"> PAGEREF _Toc145082013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"_Toc145082014" </w:instrText>
      </w:r>
      <w:r>
        <w:fldChar w:fldCharType="separate"/>
      </w:r>
      <w:r>
        <w:rPr>
          <w:rStyle w:val="32"/>
        </w:rPr>
        <w:t>参考文献</w:t>
      </w:r>
      <w:r>
        <w:tab/>
      </w:r>
      <w:r>
        <w:fldChar w:fldCharType="begin"/>
      </w:r>
      <w:r>
        <w:instrText xml:space="preserve"> PAGEREF _Toc145082014 \h </w:instrText>
      </w:r>
      <w:r>
        <w:fldChar w:fldCharType="separate"/>
      </w:r>
      <w:r>
        <w:t>13</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3" w:name="_Toc145081978"/>
      <w:bookmarkStart w:id="24" w:name="BookMark2"/>
      <w:r>
        <w:rPr>
          <w:rFonts w:hint="eastAsia"/>
          <w:spacing w:val="320"/>
        </w:rPr>
        <w:t>前</w:t>
      </w:r>
      <w:r>
        <w:rPr>
          <w:rFonts w:hint="eastAsia"/>
        </w:rP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本文件由中国核能行业协会提出并归口。</w:t>
      </w:r>
    </w:p>
    <w:p>
      <w:pPr>
        <w:pStyle w:val="56"/>
        <w:ind w:firstLine="420"/>
      </w:pPr>
      <w:r>
        <w:rPr>
          <w:rFonts w:hint="eastAsia"/>
        </w:rPr>
        <w:t>本文件由××××归口。</w:t>
      </w:r>
    </w:p>
    <w:p>
      <w:pPr>
        <w:pStyle w:val="56"/>
        <w:ind w:firstLine="420"/>
        <w:rPr>
          <w:rFonts w:hint="eastAsia" w:eastAsia="宋体"/>
          <w:lang w:eastAsia="zh-CN"/>
        </w:rPr>
      </w:pPr>
      <w:r>
        <w:rPr>
          <w:rFonts w:hint="eastAsia"/>
        </w:rPr>
        <w:t>本文件起草单位：海南核电有限公司</w:t>
      </w:r>
      <w:r>
        <w:rPr>
          <w:rFonts w:hint="eastAsia"/>
          <w:lang w:eastAsia="zh-CN"/>
        </w:rPr>
        <w:t>、江苏核电有限公司、三门核电有限公司</w:t>
      </w:r>
    </w:p>
    <w:p>
      <w:pPr>
        <w:pStyle w:val="56"/>
        <w:ind w:firstLine="420"/>
        <w:rPr>
          <w:rFonts w:hint="eastAsia" w:eastAsia="宋体"/>
          <w:lang w:eastAsia="zh-CN"/>
        </w:rPr>
      </w:pPr>
      <w:r>
        <w:rPr>
          <w:rFonts w:hint="eastAsia"/>
        </w:rPr>
        <w:t>本文件主要起草人：</w:t>
      </w:r>
      <w:r>
        <w:rPr>
          <w:rFonts w:hint="eastAsia"/>
          <w:color w:val="000000"/>
          <w:szCs w:val="21"/>
          <w:lang w:eastAsia="zh-CN"/>
        </w:rPr>
        <w:t>魏子程</w:t>
      </w:r>
      <w:r>
        <w:rPr>
          <w:rFonts w:hint="eastAsia"/>
          <w:color w:val="000000"/>
          <w:szCs w:val="21"/>
        </w:rPr>
        <w:t>、</w:t>
      </w:r>
      <w:r>
        <w:rPr>
          <w:rFonts w:hint="eastAsia"/>
          <w:color w:val="000000"/>
          <w:szCs w:val="21"/>
          <w:lang w:eastAsia="zh-CN"/>
        </w:rPr>
        <w:t>雷曦</w:t>
      </w:r>
      <w:r>
        <w:rPr>
          <w:rFonts w:hint="eastAsia"/>
          <w:color w:val="000000"/>
          <w:szCs w:val="21"/>
        </w:rPr>
        <w:t>、</w:t>
      </w:r>
      <w:r>
        <w:rPr>
          <w:rFonts w:hint="eastAsia"/>
          <w:color w:val="000000"/>
          <w:szCs w:val="21"/>
          <w:lang w:eastAsia="zh-CN"/>
        </w:rPr>
        <w:t>陈道晰、李俊杰、刘刚山</w:t>
      </w:r>
      <w:r>
        <w:rPr>
          <w:rFonts w:hint="eastAsia"/>
        </w:rPr>
        <w:t>、</w:t>
      </w:r>
      <w:r>
        <w:rPr>
          <w:rFonts w:hint="eastAsia"/>
          <w:lang w:eastAsia="zh-CN"/>
        </w:rPr>
        <w:t>何壮才、王珏</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pPr>
        <w:pStyle w:val="89"/>
        <w:numPr>
          <w:ilvl w:val="0"/>
          <w:numId w:val="0"/>
        </w:numPr>
        <w:spacing w:after="360"/>
        <w:ind w:left="425" w:hanging="425"/>
      </w:pPr>
      <w:bookmarkStart w:id="25" w:name="_Toc145081942"/>
      <w:bookmarkStart w:id="26" w:name="_Toc145081979"/>
      <w:bookmarkStart w:id="27" w:name="BookMark3"/>
      <w:r>
        <w:rPr>
          <w:spacing w:val="320"/>
        </w:rPr>
        <w:t>引</w:t>
      </w:r>
      <w:r>
        <w:t>言</w:t>
      </w:r>
      <w:bookmarkEnd w:id="25"/>
      <w:bookmarkEnd w:id="26"/>
    </w:p>
    <w:p>
      <w:pPr>
        <w:pStyle w:val="56"/>
        <w:ind w:firstLine="420"/>
      </w:pPr>
    </w:p>
    <w:p>
      <w:pPr>
        <w:pStyle w:val="56"/>
        <w:ind w:firstLine="420"/>
      </w:pPr>
      <w:r>
        <w:rPr>
          <w:rFonts w:hint="eastAsia"/>
        </w:rPr>
        <w:t>潜水作业是一项安全风险系数非常大的作业类型，作业活动中一旦发生事故，将很难保障作业人员的生命财产安全，造成无法挽回的损失。</w:t>
      </w:r>
    </w:p>
    <w:p>
      <w:pPr>
        <w:pStyle w:val="56"/>
        <w:ind w:firstLine="420"/>
      </w:pPr>
      <w:r>
        <w:rPr>
          <w:rFonts w:hint="eastAsia"/>
        </w:rPr>
        <w:t>核电厂与海水系统有关设备的检修作业活动中，不少作业均需要潜水开展，比如取水口拦物网清理检修、海水泵房水池勘探检修、海水出水口管道维护检修等等，给核电厂检修作业安全管理提出了不小的挑战。</w:t>
      </w:r>
    </w:p>
    <w:p>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目前国家在核电厂潜水作业安全管理方面还没有建立统一的标准，为了完善管理体系，提高核电厂潜水作业的安全管理水平，保障人员生命财产安全和机组稳定运行，特编制</w:t>
      </w:r>
      <w:r>
        <w:rPr>
          <w:rFonts w:hint="eastAsia"/>
          <w:lang w:eastAsia="zh-CN"/>
        </w:rPr>
        <w:t>本文件</w:t>
      </w:r>
      <w:r>
        <w:rPr>
          <w:rFonts w:hint="eastAsia"/>
        </w:rPr>
        <w:t>。</w:t>
      </w: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F06AF22B8BBC43E0B983108524F04008"/>
        </w:placeholder>
      </w:sdtPr>
      <w:sdtContent>
        <w:p>
          <w:pPr>
            <w:pStyle w:val="177"/>
            <w:spacing w:before="240" w:beforeLines="100" w:after="528" w:afterLines="220"/>
          </w:pPr>
          <w:bookmarkStart w:id="29" w:name="NEW_STAND_NAME"/>
          <w:r>
            <w:rPr>
              <w:rFonts w:hint="eastAsia"/>
            </w:rPr>
            <w:t>核电厂潜水作业安全管理</w:t>
          </w:r>
          <w:r>
            <w:rPr>
              <w:rFonts w:hint="eastAsia"/>
              <w:lang w:eastAsia="zh-CN"/>
            </w:rPr>
            <w:t>指南</w:t>
          </w:r>
        </w:p>
      </w:sdtContent>
    </w:sdt>
    <w:bookmarkEnd w:id="29"/>
    <w:p>
      <w:pPr>
        <w:pStyle w:val="104"/>
        <w:spacing w:before="240" w:after="240"/>
      </w:pPr>
      <w:bookmarkStart w:id="30" w:name="_Toc26648465"/>
      <w:bookmarkStart w:id="31" w:name="_Toc17233333"/>
      <w:bookmarkStart w:id="32" w:name="_Toc97192964"/>
      <w:bookmarkStart w:id="33" w:name="_Toc145081943"/>
      <w:bookmarkStart w:id="34" w:name="_Toc24884211"/>
      <w:bookmarkStart w:id="35" w:name="_Toc26986530"/>
      <w:bookmarkStart w:id="36" w:name="_Toc17233325"/>
      <w:bookmarkStart w:id="37" w:name="_Toc24884218"/>
      <w:bookmarkStart w:id="38" w:name="_Toc145081980"/>
      <w:bookmarkStart w:id="39" w:name="_Toc26986771"/>
      <w:bookmarkStart w:id="40" w:name="_Toc26718930"/>
      <w:r>
        <w:rPr>
          <w:rFonts w:hint="eastAsia"/>
        </w:rPr>
        <w:t>范围</w:t>
      </w:r>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17233334"/>
      <w:bookmarkStart w:id="42" w:name="_Toc26648466"/>
      <w:bookmarkStart w:id="43" w:name="_Toc24884212"/>
      <w:bookmarkStart w:id="44" w:name="_Toc17233326"/>
      <w:bookmarkStart w:id="45" w:name="_Toc24884219"/>
      <w:r>
        <w:rPr>
          <w:rFonts w:hint="eastAsia"/>
          <w:lang w:eastAsia="zh-CN"/>
        </w:rPr>
        <w:t>本文件</w:t>
      </w:r>
      <w:r>
        <w:rPr>
          <w:rFonts w:hint="eastAsia"/>
        </w:rPr>
        <w:t>主要介绍核电厂潜水作业安全管理要求，包括潜水作业资质要求、潜水设备和系统、潜水作业过程安全管理要求、潜水作业应急处置等。</w:t>
      </w:r>
    </w:p>
    <w:p>
      <w:pPr>
        <w:pStyle w:val="56"/>
        <w:ind w:firstLine="420"/>
      </w:pPr>
      <w:r>
        <w:rPr>
          <w:rFonts w:hint="eastAsia"/>
          <w:lang w:eastAsia="zh-CN"/>
        </w:rPr>
        <w:t>本文件</w:t>
      </w:r>
      <w:r>
        <w:rPr>
          <w:rFonts w:hint="eastAsia"/>
        </w:rPr>
        <w:t>适用于涉及海水系统潜水检修作业的核电厂。</w:t>
      </w:r>
    </w:p>
    <w:p>
      <w:pPr>
        <w:pStyle w:val="104"/>
        <w:spacing w:before="240" w:after="240"/>
      </w:pPr>
      <w:bookmarkStart w:id="46" w:name="_Toc26986531"/>
      <w:bookmarkStart w:id="47" w:name="_Toc145081944"/>
      <w:bookmarkStart w:id="48" w:name="_Toc97192965"/>
      <w:bookmarkStart w:id="49" w:name="_Toc26986772"/>
      <w:bookmarkStart w:id="50" w:name="_Toc26718931"/>
      <w:bookmarkStart w:id="51" w:name="_Toc145081981"/>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3A23B23075A4A63994B55A69AF2BD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123" w:name="_GoBack"/>
          <w:bookmarkEnd w:id="123"/>
        </w:p>
      </w:sdtContent>
    </w:sdt>
    <w:p>
      <w:pPr>
        <w:pStyle w:val="56"/>
        <w:ind w:firstLine="420"/>
      </w:pPr>
      <w:r>
        <w:rPr>
          <w:rFonts w:hint="eastAsia"/>
        </w:rPr>
        <w:t>GB26123-2010 空气潜水安全要求</w:t>
      </w:r>
    </w:p>
    <w:p>
      <w:pPr>
        <w:pStyle w:val="56"/>
        <w:ind w:firstLine="420"/>
      </w:pPr>
      <w:r>
        <w:rPr>
          <w:rFonts w:hint="eastAsia"/>
        </w:rPr>
        <w:t>JTS205-1-2008 水运工程施工安全防护技术规范</w:t>
      </w:r>
    </w:p>
    <w:p>
      <w:pPr>
        <w:pStyle w:val="56"/>
        <w:ind w:firstLine="420"/>
      </w:pPr>
      <w:r>
        <w:rPr>
          <w:rFonts w:hint="eastAsia"/>
        </w:rPr>
        <w:t>《中国潜水打捞行业协会关于启用（工程类）潜水人员电子证书的公告》（中潜协培字〔2022〕174号）</w:t>
      </w:r>
    </w:p>
    <w:p>
      <w:pPr>
        <w:pStyle w:val="104"/>
        <w:spacing w:before="240" w:after="240"/>
      </w:pPr>
      <w:bookmarkStart w:id="52" w:name="_Toc145081982"/>
      <w:bookmarkStart w:id="53" w:name="_Toc145081945"/>
      <w:bookmarkStart w:id="54" w:name="_Toc97192966"/>
      <w:r>
        <w:rPr>
          <w:rFonts w:hint="eastAsia"/>
          <w:szCs w:val="21"/>
        </w:rPr>
        <w:t>术语和定义</w:t>
      </w:r>
      <w:bookmarkEnd w:id="52"/>
      <w:bookmarkEnd w:id="53"/>
      <w:bookmarkEnd w:id="54"/>
    </w:p>
    <w:sdt>
      <w:sdtPr>
        <w:id w:val="-1909835108"/>
        <w:placeholder>
          <w:docPart w:val="F202E8E965E84E09825EAED7543B17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t>下列术语和定义适用于本文件。</w:t>
          </w:r>
        </w:p>
      </w:sdtContent>
    </w:sdt>
    <w:p>
      <w:pPr>
        <w:pStyle w:val="105"/>
        <w:spacing w:before="120" w:after="120"/>
      </w:pPr>
      <w:r>
        <w:rPr>
          <w:rFonts w:hint="eastAsia"/>
        </w:rPr>
        <w:t xml:space="preserve">潜水作业 </w:t>
      </w:r>
      <w:r>
        <w:t>diving operations</w:t>
      </w:r>
    </w:p>
    <w:p>
      <w:pPr>
        <w:pStyle w:val="56"/>
        <w:ind w:firstLine="420"/>
      </w:pPr>
      <w:r>
        <w:rPr>
          <w:rFonts w:hint="eastAsia"/>
        </w:rPr>
        <w:t>指潜水员利用潜水装备，呼吸与环境气压平衡的压缩空气或者人工混合气，主动从水面潜入水下，到达目的深度后停留一段时间从事一定的活动，最后再从水下上升出水返回水面或者常压环境的全过程。</w:t>
      </w:r>
    </w:p>
    <w:p>
      <w:pPr>
        <w:pStyle w:val="105"/>
        <w:spacing w:before="120" w:after="120"/>
      </w:pPr>
      <w:r>
        <w:rPr>
          <w:rFonts w:hint="eastAsia"/>
        </w:rPr>
        <w:t xml:space="preserve">潜水员 </w:t>
      </w:r>
      <w:r>
        <w:t>diver</w:t>
      </w:r>
    </w:p>
    <w:p>
      <w:pPr>
        <w:pStyle w:val="56"/>
        <w:ind w:firstLine="420"/>
      </w:pPr>
      <w:r>
        <w:rPr>
          <w:rFonts w:hint="eastAsia"/>
        </w:rPr>
        <w:t>指通过某种潜水方式，直接进入水下从事潜水作业的人员。</w:t>
      </w:r>
    </w:p>
    <w:p>
      <w:pPr>
        <w:pStyle w:val="105"/>
        <w:spacing w:before="120" w:after="120"/>
      </w:pPr>
      <w:r>
        <w:rPr>
          <w:rFonts w:hint="eastAsia"/>
        </w:rPr>
        <w:t xml:space="preserve">潜水监督 </w:t>
      </w:r>
      <w:r>
        <w:t>diving supervisor</w:t>
      </w:r>
    </w:p>
    <w:p>
      <w:pPr>
        <w:pStyle w:val="56"/>
        <w:ind w:firstLine="420"/>
      </w:pPr>
      <w:r>
        <w:rPr>
          <w:rFonts w:hint="eastAsia"/>
        </w:rPr>
        <w:t>指有一定的工程潜水资历和管理水平，获得中国潜水救捞行业协会发证并登记备案，由潜水从业单位书面任命，全权负责潜水作业实施和安全的潜水负责人。</w:t>
      </w:r>
    </w:p>
    <w:p>
      <w:pPr>
        <w:pStyle w:val="105"/>
        <w:spacing w:before="120" w:after="120"/>
      </w:pPr>
      <w:r>
        <w:rPr>
          <w:rFonts w:hint="eastAsia"/>
        </w:rPr>
        <w:t xml:space="preserve">预备潜水员 </w:t>
      </w:r>
      <w:r>
        <w:t>candidate diver</w:t>
      </w:r>
    </w:p>
    <w:p>
      <w:pPr>
        <w:pStyle w:val="56"/>
        <w:ind w:firstLine="420"/>
      </w:pPr>
      <w:r>
        <w:rPr>
          <w:rFonts w:hint="eastAsia"/>
        </w:rPr>
        <w:t>也称待命潜水员或应急潜水员，是在潜水点着装待命，能够随时入水救助水中遇险潜水员的潜水人员。</w:t>
      </w:r>
    </w:p>
    <w:p>
      <w:pPr>
        <w:pStyle w:val="105"/>
        <w:spacing w:before="120" w:after="120"/>
      </w:pPr>
      <w:r>
        <w:rPr>
          <w:rFonts w:hint="eastAsia"/>
        </w:rPr>
        <w:t xml:space="preserve">潜水照料员 </w:t>
      </w:r>
      <w:r>
        <w:t>diving attendant</w:t>
      </w:r>
    </w:p>
    <w:p>
      <w:pPr>
        <w:pStyle w:val="56"/>
        <w:ind w:firstLine="420"/>
      </w:pPr>
      <w:r>
        <w:rPr>
          <w:rFonts w:hint="eastAsia"/>
        </w:rPr>
        <w:t>在水面协助潜水员入出水、看管潜水员脐带和潜水安全绳，并持续掌握水中潜水员状态的人员。</w:t>
      </w:r>
    </w:p>
    <w:p>
      <w:pPr>
        <w:pStyle w:val="105"/>
        <w:spacing w:before="120" w:after="120"/>
      </w:pPr>
      <w:r>
        <w:rPr>
          <w:rFonts w:hint="eastAsia"/>
        </w:rPr>
        <w:t xml:space="preserve">潜水机电员 </w:t>
      </w:r>
      <w:r>
        <w:t>diving electrical technician</w:t>
      </w:r>
    </w:p>
    <w:p>
      <w:pPr>
        <w:pStyle w:val="56"/>
        <w:ind w:firstLine="420"/>
      </w:pPr>
      <w:r>
        <w:rPr>
          <w:rFonts w:hint="eastAsia"/>
        </w:rPr>
        <w:t>负责潜水作业装具、设备、系统和工具使用、管理和维护保养的人员。</w:t>
      </w:r>
    </w:p>
    <w:p>
      <w:pPr>
        <w:pStyle w:val="105"/>
        <w:spacing w:before="120" w:after="120"/>
      </w:pPr>
      <w:r>
        <w:rPr>
          <w:rFonts w:hint="eastAsia"/>
        </w:rPr>
        <w:t xml:space="preserve">潜水头盔 </w:t>
      </w:r>
      <w:r>
        <w:t>diving helmet</w:t>
      </w:r>
    </w:p>
    <w:p>
      <w:pPr>
        <w:pStyle w:val="56"/>
        <w:ind w:firstLine="420"/>
      </w:pPr>
      <w:r>
        <w:rPr>
          <w:rFonts w:hint="eastAsia"/>
        </w:rPr>
        <w:t>刚性头部外壳，主要由从事水面潜水的专业潜水员佩戴，潜水头盔将潜水员的整个头部与水隔绝，使潜水员可以清楚地看到水下，为潜水员提供呼吸气体，在进行繁重或危险的工作时保护潜水员的头部，并且通常可以与水面进行语音通讯（并且可能与水面进行语音通讯）其他潜水员。</w:t>
      </w:r>
    </w:p>
    <w:p>
      <w:pPr>
        <w:pStyle w:val="105"/>
        <w:spacing w:before="120" w:after="120"/>
      </w:pPr>
      <w:r>
        <w:rPr>
          <w:rFonts w:hint="eastAsia"/>
        </w:rPr>
        <w:t xml:space="preserve">潜水服 </w:t>
      </w:r>
      <w:r>
        <w:t>diving suit</w:t>
      </w:r>
    </w:p>
    <w:p>
      <w:pPr>
        <w:pStyle w:val="56"/>
        <w:ind w:firstLine="420"/>
      </w:pPr>
      <w:r>
        <w:rPr>
          <w:rFonts w:hint="eastAsia"/>
        </w:rPr>
        <w:t>潜水用品，用于防止潜水时体温散失过快，造成失温，同时也能保护潜水员免受礁石或有害</w:t>
      </w:r>
      <w:r>
        <w:rPr>
          <w:rFonts w:hint="eastAsia"/>
          <w:lang w:eastAsia="zh-CN"/>
        </w:rPr>
        <w:t>动</w:t>
      </w:r>
      <w:r>
        <w:rPr>
          <w:rFonts w:hint="eastAsia"/>
        </w:rPr>
        <w:t>植物的伤害。</w:t>
      </w:r>
    </w:p>
    <w:p>
      <w:pPr>
        <w:pStyle w:val="105"/>
        <w:spacing w:before="120" w:after="120"/>
      </w:pPr>
      <w:r>
        <w:rPr>
          <w:rFonts w:hint="eastAsia"/>
        </w:rPr>
        <w:t xml:space="preserve">安全背带 </w:t>
      </w:r>
      <w:r>
        <w:t>safety harness</w:t>
      </w:r>
    </w:p>
    <w:p>
      <w:pPr>
        <w:pStyle w:val="56"/>
        <w:ind w:firstLine="420"/>
      </w:pPr>
      <w:r>
        <w:rPr>
          <w:rFonts w:hint="eastAsia"/>
        </w:rPr>
        <w:t>一种由人穿戴的全身安全背带，包括上躯干部分和下臀部部分，所述上躯干部分通过其第一横侧上的第一连接器和第二横侧上的第二连接器可操作地连接至所述下臀部部分，所述第一连接器和所述第二连接器使得所述上躯干部分相对于所述下臀部部分能够向前和向后转动，而不会造成所述下臀部部分中的拉力显著增加。</w:t>
      </w:r>
    </w:p>
    <w:p>
      <w:pPr>
        <w:pStyle w:val="105"/>
        <w:spacing w:before="120" w:after="120"/>
      </w:pPr>
      <w:r>
        <w:rPr>
          <w:rFonts w:hint="eastAsia"/>
        </w:rPr>
        <w:t xml:space="preserve">压重带 </w:t>
      </w:r>
      <w:r>
        <w:t>weight belt</w:t>
      </w:r>
    </w:p>
    <w:p>
      <w:pPr>
        <w:pStyle w:val="56"/>
        <w:ind w:firstLine="420"/>
      </w:pPr>
      <w:r>
        <w:rPr>
          <w:rFonts w:hint="eastAsia"/>
        </w:rPr>
        <w:t>潜水装备中的潜水衣一般均有浮力，下潜时需加配重，以平衡潜水衣或装备的浮力。</w:t>
      </w:r>
    </w:p>
    <w:p>
      <w:pPr>
        <w:pStyle w:val="105"/>
        <w:spacing w:before="120" w:after="120"/>
      </w:pPr>
      <w:r>
        <w:rPr>
          <w:rFonts w:hint="eastAsia"/>
        </w:rPr>
        <w:t xml:space="preserve">潜水刀 </w:t>
      </w:r>
      <w:r>
        <w:t>diving knife</w:t>
      </w:r>
    </w:p>
    <w:p>
      <w:pPr>
        <w:pStyle w:val="56"/>
        <w:ind w:firstLine="420"/>
      </w:pPr>
      <w:r>
        <w:rPr>
          <w:rFonts w:hint="eastAsia"/>
        </w:rPr>
        <w:t>潜水刀是潜水作业人员在执行作业过程用于防卫、工具等的潜水设备。可以刺杀水下凶猛动物，能砍断50mm左右的木棒，能迅速割断网绳的缠绕，用手柄尾部捶击块可以捶击贝壳类海生物。</w:t>
      </w:r>
    </w:p>
    <w:p>
      <w:pPr>
        <w:pStyle w:val="105"/>
        <w:spacing w:before="120" w:after="120"/>
      </w:pPr>
      <w:r>
        <w:rPr>
          <w:rFonts w:hint="eastAsia"/>
        </w:rPr>
        <w:t xml:space="preserve">潜水脐带 </w:t>
      </w:r>
      <w:r>
        <w:t>diving umbilical cord</w:t>
      </w:r>
    </w:p>
    <w:p>
      <w:pPr>
        <w:pStyle w:val="56"/>
        <w:ind w:firstLine="420"/>
      </w:pPr>
      <w:r>
        <w:rPr>
          <w:rFonts w:hint="eastAsia"/>
        </w:rPr>
        <w:t>潜水过程中潜水员供气的主要设备之一。潜水专用的中压空压机、高压空压机、高压气瓶、配气盘、潜水脐带、头盔等组成管供式潜水装备。潜水脐带起到给水下潜水员生命支持的关键作用。</w:t>
      </w:r>
    </w:p>
    <w:p>
      <w:pPr>
        <w:pStyle w:val="105"/>
        <w:spacing w:before="120" w:after="120"/>
      </w:pPr>
      <w:r>
        <w:rPr>
          <w:rFonts w:hint="eastAsia"/>
        </w:rPr>
        <w:t xml:space="preserve">潜水控制面板 </w:t>
      </w:r>
      <w:r>
        <w:t>diving control panel</w:t>
      </w:r>
    </w:p>
    <w:p>
      <w:pPr>
        <w:pStyle w:val="56"/>
        <w:ind w:firstLine="420"/>
      </w:pPr>
      <w:r>
        <w:rPr>
          <w:rFonts w:hint="eastAsia"/>
        </w:rPr>
        <w:t>是指连接呼吸气源与潜水员之间的、用于控制潜水作业的操作面板，包括供气阀、排气阀，测深表、气源压力表、通信装置等。</w:t>
      </w:r>
    </w:p>
    <w:p>
      <w:pPr>
        <w:pStyle w:val="105"/>
        <w:spacing w:before="120" w:after="120"/>
      </w:pPr>
      <w:r>
        <w:rPr>
          <w:rFonts w:hint="eastAsia"/>
        </w:rPr>
        <w:t xml:space="preserve">救生衣 </w:t>
      </w:r>
      <w:r>
        <w:t>life jacket</w:t>
      </w:r>
    </w:p>
    <w:p>
      <w:pPr>
        <w:pStyle w:val="56"/>
        <w:ind w:firstLine="420"/>
      </w:pPr>
      <w:r>
        <w:rPr>
          <w:rFonts w:hint="eastAsia"/>
        </w:rPr>
        <w:t>救生衣是一种救护生命的服装，设计类似背心，用有浮力或可充气的材料制作。</w:t>
      </w:r>
    </w:p>
    <w:p>
      <w:pPr>
        <w:pStyle w:val="104"/>
        <w:spacing w:before="240" w:after="240"/>
        <w:rPr>
          <w:szCs w:val="21"/>
        </w:rPr>
      </w:pPr>
      <w:bookmarkStart w:id="56" w:name="_Toc145081946"/>
      <w:bookmarkStart w:id="57" w:name="_Toc145081983"/>
      <w:r>
        <w:rPr>
          <w:rFonts w:hint="eastAsia"/>
          <w:szCs w:val="21"/>
        </w:rPr>
        <w:t>资质要求</w:t>
      </w:r>
      <w:bookmarkEnd w:id="56"/>
      <w:bookmarkEnd w:id="57"/>
    </w:p>
    <w:p>
      <w:pPr>
        <w:pStyle w:val="105"/>
        <w:spacing w:before="120" w:after="120"/>
        <w:rPr>
          <w:rFonts w:hint="default" w:hAnsi="Times New Roman" w:cs="Times New Roman"/>
          <w:lang w:val="en-US" w:eastAsia="zh-CN"/>
        </w:rPr>
      </w:pPr>
      <w:r>
        <w:rPr>
          <w:rFonts w:hint="eastAsia" w:hAnsi="Times New Roman" w:cs="Times New Roman"/>
          <w:lang w:val="en-US" w:eastAsia="zh-CN"/>
        </w:rPr>
        <w:t>总体要求</w:t>
      </w:r>
    </w:p>
    <w:p>
      <w:pPr>
        <w:pStyle w:val="56"/>
        <w:rPr>
          <w:rFonts w:hint="default"/>
          <w:lang w:val="en-US" w:eastAsia="zh-CN"/>
        </w:rPr>
      </w:pPr>
      <w:r>
        <w:rPr>
          <w:rFonts w:hint="default"/>
          <w:lang w:val="en-US" w:eastAsia="zh-CN"/>
        </w:rPr>
        <w:t>从事潜水</w:t>
      </w:r>
      <w:r>
        <w:rPr>
          <w:rFonts w:hint="eastAsia"/>
          <w:lang w:val="en-US" w:eastAsia="zh-CN"/>
        </w:rPr>
        <w:t>作业</w:t>
      </w:r>
      <w:r>
        <w:rPr>
          <w:rFonts w:hint="default"/>
          <w:lang w:val="en-US" w:eastAsia="zh-CN"/>
        </w:rPr>
        <w:t>活动</w:t>
      </w:r>
      <w:r>
        <w:rPr>
          <w:rFonts w:hint="eastAsia"/>
          <w:lang w:val="en-US" w:eastAsia="zh-CN"/>
        </w:rPr>
        <w:t>的单位和个人</w:t>
      </w:r>
      <w:r>
        <w:rPr>
          <w:rFonts w:hint="default"/>
          <w:lang w:val="en-US" w:eastAsia="zh-CN"/>
        </w:rPr>
        <w:t>，应当依照有关规定，经过培训，申请并取得相应的潜水从业资质、资格。未取得潜水从业资质、资格的，不得从事</w:t>
      </w:r>
      <w:r>
        <w:rPr>
          <w:rFonts w:hint="eastAsia"/>
          <w:lang w:val="en-US" w:eastAsia="zh-CN"/>
        </w:rPr>
        <w:t>核电厂</w:t>
      </w:r>
      <w:r>
        <w:rPr>
          <w:rFonts w:hint="default"/>
          <w:lang w:val="en-US" w:eastAsia="zh-CN"/>
        </w:rPr>
        <w:t>潜水活动。</w:t>
      </w:r>
    </w:p>
    <w:p>
      <w:pPr>
        <w:pStyle w:val="105"/>
        <w:spacing w:before="120" w:after="120"/>
      </w:pPr>
      <w:bookmarkStart w:id="58" w:name="_Toc145081947"/>
      <w:bookmarkStart w:id="59" w:name="_Toc145081984"/>
      <w:r>
        <w:rPr>
          <w:rFonts w:hint="eastAsia"/>
        </w:rPr>
        <w:t>潜水作业单位企业资质要求</w:t>
      </w:r>
      <w:bookmarkEnd w:id="58"/>
      <w:bookmarkEnd w:id="59"/>
    </w:p>
    <w:p>
      <w:pPr>
        <w:pStyle w:val="56"/>
        <w:ind w:firstLine="420"/>
      </w:pPr>
      <w:r>
        <w:rPr>
          <w:rFonts w:hint="eastAsia"/>
        </w:rPr>
        <w:t>潜水作业单位应具备相应的安全生产条件，即应满足潜水作业安全所需的安全生产责任制、安全生产规章制度、安全操作规程、安全防护设备、应急救援装备、人员资质和应急处置能力等方面的要求。</w:t>
      </w:r>
    </w:p>
    <w:p>
      <w:pPr>
        <w:pStyle w:val="56"/>
        <w:ind w:firstLine="420"/>
      </w:pPr>
      <w:r>
        <w:rPr>
          <w:rFonts w:hint="eastAsia"/>
        </w:rPr>
        <w:t>潜水作业发包单位应与承包单位签订安全生产管理协议，明确双方的安全管理职责，或在合同中明确约定各自的安全生产管理职责。发包单位应对承包单位的作业方案和实施的作业进行审批，对承包单位的安全生产工作统一协调、管理，定期进行安全检查，发现安全问题的，应当及时督促整改。承包单位对其承包的潜水作业安全承担直接责任，应严格按照潜水作业安全要求开展作业。</w:t>
      </w:r>
    </w:p>
    <w:p>
      <w:pPr>
        <w:pStyle w:val="56"/>
        <w:ind w:firstLine="420"/>
      </w:pPr>
      <w:r>
        <w:rPr>
          <w:rFonts w:hint="eastAsia"/>
        </w:rPr>
        <w:t>潜水承包商除了满足电厂对合格供应商的通用要求之外，必须具备以下资质要求（作为技术规格书要求和招标审查条件）：</w:t>
      </w:r>
    </w:p>
    <w:p>
      <w:pPr>
        <w:pStyle w:val="56"/>
        <w:ind w:firstLine="420"/>
      </w:pPr>
      <w:r>
        <w:rPr>
          <w:rFonts w:hint="eastAsia"/>
        </w:rPr>
        <w:t>a) 必须持有中国潜水救捞行业协会颁发的“潜水作业安全证书”；</w:t>
      </w:r>
    </w:p>
    <w:p>
      <w:pPr>
        <w:pStyle w:val="56"/>
        <w:ind w:firstLine="420"/>
      </w:pPr>
      <w:r>
        <w:rPr>
          <w:rFonts w:hint="eastAsia"/>
        </w:rPr>
        <w:t>b) 必须持有中国潜水救捞行业协会颁发的“潜水服务能力与信用评估等级证书”。从事电厂外海、取水口、排水口潜水作业，需具有潜水作业二级或以上资质。从事电厂泵房及其他厂房内潜水作业，需具有潜水作业三级或以上资质；</w:t>
      </w:r>
    </w:p>
    <w:p>
      <w:pPr>
        <w:pStyle w:val="56"/>
        <w:ind w:firstLine="420"/>
      </w:pPr>
      <w:r>
        <w:rPr>
          <w:rFonts w:hint="eastAsia"/>
        </w:rPr>
        <w:t>c) 近3年内单独承担过至少2个潜水作业项目或同等规模类似潜水作业工程，在人员、设备、资金等方面具有相应的施工能力，并提供相关业绩证明文件；</w:t>
      </w:r>
    </w:p>
    <w:p>
      <w:pPr>
        <w:pStyle w:val="56"/>
        <w:ind w:firstLine="420"/>
      </w:pPr>
      <w:r>
        <w:rPr>
          <w:rFonts w:hint="eastAsia"/>
        </w:rPr>
        <w:t>d) 五年内安全生产无事故的证明。</w:t>
      </w:r>
    </w:p>
    <w:p>
      <w:pPr>
        <w:pStyle w:val="56"/>
        <w:ind w:firstLine="420"/>
      </w:pPr>
      <w:r>
        <w:rPr>
          <w:rFonts w:hint="eastAsia"/>
        </w:rPr>
        <w:t>有水下检测作业的承包商，除了满足上述条件外，还要符合潜水类检测资质要求：</w:t>
      </w:r>
    </w:p>
    <w:p>
      <w:pPr>
        <w:pStyle w:val="56"/>
        <w:ind w:firstLine="420"/>
      </w:pPr>
      <w:r>
        <w:rPr>
          <w:rFonts w:hint="eastAsia"/>
        </w:rPr>
        <w:t>a) 必须持有“中国船级社服务供方认可证书”（服务能力：水下检测）；</w:t>
      </w:r>
    </w:p>
    <w:p>
      <w:pPr>
        <w:pStyle w:val="56"/>
        <w:ind w:firstLine="420"/>
      </w:pPr>
      <w:r>
        <w:rPr>
          <w:rFonts w:hint="eastAsia"/>
        </w:rPr>
        <w:t>b) 必须持有中国潜水救捞行业协会颁发的“水下工程检测机构能力和信用评估证书”（检测范围：水下结构物检测；水下沉船物和沉埋物检测；水下建筑物检测）。</w:t>
      </w:r>
    </w:p>
    <w:p>
      <w:pPr>
        <w:pStyle w:val="105"/>
        <w:spacing w:before="120" w:after="120"/>
      </w:pPr>
      <w:bookmarkStart w:id="60" w:name="_Toc145081985"/>
      <w:bookmarkStart w:id="61" w:name="_Toc145081948"/>
      <w:r>
        <w:rPr>
          <w:rFonts w:hint="eastAsia"/>
        </w:rPr>
        <w:t>潜水作业人员资质要求</w:t>
      </w:r>
      <w:bookmarkEnd w:id="60"/>
      <w:bookmarkEnd w:id="61"/>
    </w:p>
    <w:p>
      <w:pPr>
        <w:pStyle w:val="56"/>
        <w:ind w:firstLine="420"/>
        <w:rPr>
          <w:rFonts w:hint="eastAsia" w:ascii="宋体" w:hAnsi="Times New Roman" w:eastAsia="宋体" w:cs="Times New Roman"/>
          <w:lang w:val="en-US" w:eastAsia="zh-CN"/>
        </w:rPr>
      </w:pPr>
      <w:r>
        <w:rPr>
          <w:rFonts w:hint="eastAsia" w:ascii="宋体" w:hAnsi="Times New Roman" w:eastAsia="宋体" w:cs="Times New Roman"/>
        </w:rPr>
        <w:t>潜水作业人员资质</w:t>
      </w:r>
      <w:r>
        <w:rPr>
          <w:rFonts w:hint="eastAsia" w:ascii="宋体" w:hAnsi="Times New Roman" w:eastAsia="宋体" w:cs="Times New Roman"/>
          <w:lang w:val="en-US" w:eastAsia="zh-CN"/>
        </w:rPr>
        <w:t>主要包括：</w:t>
      </w:r>
    </w:p>
    <w:p>
      <w:pPr>
        <w:pStyle w:val="56"/>
        <w:ind w:firstLine="420"/>
      </w:pPr>
      <w:r>
        <w:rPr>
          <w:rFonts w:hint="eastAsia"/>
        </w:rPr>
        <w:t>a) 凡患有心脏病、高血压、低血压、贫血、癫痫或其他精神类和脑部疾病的人员以及年龄超过55周岁的不得安排从事潜水作业；</w:t>
      </w:r>
    </w:p>
    <w:p>
      <w:pPr>
        <w:pStyle w:val="56"/>
        <w:ind w:firstLine="420"/>
        <w:rPr>
          <w:rFonts w:hint="eastAsia"/>
        </w:rPr>
      </w:pPr>
      <w:r>
        <w:rPr>
          <w:rFonts w:hint="eastAsia"/>
        </w:rPr>
        <w:t>b) 潜水作业人员必须经过专门的安全技术培训并经考核合格，取得相应资格证书后，方可上岗，并定期进行复审，确保特种作业证在有效期内；</w:t>
      </w:r>
    </w:p>
    <w:p>
      <w:pPr>
        <w:pStyle w:val="56"/>
        <w:ind w:firstLine="420"/>
      </w:pPr>
      <w:r>
        <w:rPr>
          <w:rFonts w:hint="eastAsia"/>
          <w:lang w:val="en-US" w:eastAsia="zh-CN"/>
        </w:rPr>
        <w:t>c</w:t>
      </w:r>
      <w:r>
        <w:rPr>
          <w:rFonts w:hint="eastAsia"/>
        </w:rPr>
        <w:t>) 当潜水作业过程中</w:t>
      </w:r>
      <w:r>
        <w:rPr>
          <w:rFonts w:hint="eastAsia"/>
          <w:lang w:eastAsia="zh-CN"/>
        </w:rPr>
        <w:t>涉及</w:t>
      </w:r>
      <w:r>
        <w:rPr>
          <w:rFonts w:hint="eastAsia"/>
        </w:rPr>
        <w:t>其他特种作业时，作业人员还应依法取得相应的特种作业操作证；</w:t>
      </w:r>
    </w:p>
    <w:p>
      <w:pPr>
        <w:pStyle w:val="56"/>
        <w:ind w:firstLine="420"/>
        <w:rPr>
          <w:rFonts w:hint="eastAsia"/>
        </w:rPr>
      </w:pPr>
      <w:r>
        <w:rPr>
          <w:rFonts w:hint="eastAsia"/>
          <w:lang w:val="en-US" w:eastAsia="zh-CN"/>
        </w:rPr>
        <w:t>d</w:t>
      </w:r>
      <w:r>
        <w:rPr>
          <w:rFonts w:hint="eastAsia"/>
        </w:rPr>
        <w:t>) 潜水员/预备潜水员必须持有中国潜水救捞行业协会颁发的空气潜水（C）或更高级别的“潜水员证”且在有效期内。除潜水员证书外</w:t>
      </w:r>
      <w:r>
        <w:rPr>
          <w:rFonts w:hint="eastAsia"/>
          <w:lang w:eastAsia="zh-CN"/>
        </w:rPr>
        <w:t>，</w:t>
      </w:r>
      <w:r>
        <w:rPr>
          <w:rFonts w:hint="eastAsia"/>
        </w:rPr>
        <w:t>涉及水下焊接人员必须持有中国船级社颁发的“水下焊工资格证书”；</w:t>
      </w:r>
    </w:p>
    <w:p>
      <w:pPr>
        <w:pStyle w:val="56"/>
        <w:ind w:firstLine="420"/>
        <w:rPr>
          <w:rFonts w:hint="eastAsia"/>
        </w:rPr>
      </w:pPr>
      <w:r>
        <w:rPr>
          <w:rFonts w:hint="eastAsia"/>
          <w:lang w:val="en-US" w:eastAsia="zh-CN"/>
        </w:rPr>
        <w:t>e</w:t>
      </w:r>
      <w:r>
        <w:rPr>
          <w:rFonts w:hint="eastAsia"/>
        </w:rPr>
        <w:t>) 潜水监督必须持有中国潜水救捞行业协会颁发的空气潜水（C）或更高级别的“潜水监督证”且在有效期内；</w:t>
      </w:r>
    </w:p>
    <w:p>
      <w:pPr>
        <w:pStyle w:val="56"/>
        <w:ind w:firstLine="420"/>
        <w:rPr>
          <w:rFonts w:hint="eastAsia"/>
        </w:rPr>
      </w:pPr>
      <w:r>
        <w:rPr>
          <w:rFonts w:hint="eastAsia"/>
          <w:lang w:val="en-US" w:eastAsia="zh-CN"/>
        </w:rPr>
        <w:t>f</w:t>
      </w:r>
      <w:r>
        <w:rPr>
          <w:rFonts w:hint="eastAsia"/>
        </w:rPr>
        <w:t>) 潜水机电员必须持有国家特种作业机构颁发的“电工作业证”；</w:t>
      </w:r>
    </w:p>
    <w:p>
      <w:pPr>
        <w:pStyle w:val="56"/>
        <w:ind w:firstLine="420"/>
        <w:rPr>
          <w:rFonts w:hint="eastAsia" w:eastAsia="宋体"/>
          <w:lang w:eastAsia="zh-CN"/>
        </w:rPr>
      </w:pPr>
      <w:r>
        <w:rPr>
          <w:rFonts w:hint="eastAsia"/>
          <w:lang w:val="en-US" w:eastAsia="zh-CN"/>
        </w:rPr>
        <w:t>g</w:t>
      </w:r>
      <w:r>
        <w:rPr>
          <w:rFonts w:hint="eastAsia"/>
        </w:rPr>
        <w:t>) 潜水作业项目</w:t>
      </w:r>
      <w:r>
        <w:rPr>
          <w:rFonts w:hint="eastAsia"/>
          <w:lang w:val="en-US" w:eastAsia="zh-CN"/>
        </w:rPr>
        <w:t>负责人</w:t>
      </w:r>
      <w:r>
        <w:rPr>
          <w:rFonts w:hint="eastAsia"/>
        </w:rPr>
        <w:t>必须持有中国潜水救捞行业协会颁发的 “潜水作业项目经理证”，且在有效期内，近5年内担任过潜水作业同等规模类似工程管理工作经历</w:t>
      </w:r>
      <w:r>
        <w:rPr>
          <w:rFonts w:hint="eastAsia"/>
          <w:lang w:eastAsia="zh-CN"/>
        </w:rPr>
        <w:t>。</w:t>
      </w:r>
    </w:p>
    <w:p>
      <w:pPr>
        <w:pStyle w:val="104"/>
        <w:spacing w:before="240" w:after="240"/>
        <w:rPr>
          <w:szCs w:val="21"/>
        </w:rPr>
      </w:pPr>
      <w:bookmarkStart w:id="62" w:name="_Toc145081986"/>
      <w:bookmarkStart w:id="63" w:name="_Toc145081949"/>
      <w:r>
        <w:rPr>
          <w:rFonts w:hint="eastAsia"/>
          <w:szCs w:val="21"/>
        </w:rPr>
        <w:t>潜水设备和系统</w:t>
      </w:r>
      <w:bookmarkEnd w:id="62"/>
      <w:bookmarkEnd w:id="63"/>
    </w:p>
    <w:p>
      <w:pPr>
        <w:pStyle w:val="105"/>
        <w:spacing w:before="120" w:after="120"/>
      </w:pPr>
      <w:r>
        <w:rPr>
          <w:rFonts w:hint="eastAsia"/>
        </w:rPr>
        <w:t>总体要求</w:t>
      </w:r>
    </w:p>
    <w:p>
      <w:pPr>
        <w:pStyle w:val="56"/>
        <w:ind w:firstLine="420"/>
      </w:pPr>
      <w:r>
        <w:rPr>
          <w:rFonts w:hint="eastAsia"/>
        </w:rPr>
        <w:t>所有潜水设备、系统的技术和维护要求，均必须满足《空气潜水安全要求》（GB26123-2010）的要求。</w:t>
      </w:r>
    </w:p>
    <w:p>
      <w:pPr>
        <w:pStyle w:val="105"/>
        <w:spacing w:before="120" w:after="120"/>
      </w:pPr>
      <w:bookmarkStart w:id="64" w:name="_Toc145081950"/>
      <w:bookmarkStart w:id="65" w:name="_Toc145081987"/>
      <w:r>
        <w:rPr>
          <w:rFonts w:hint="eastAsia"/>
        </w:rPr>
        <w:t>个人装具</w:t>
      </w:r>
      <w:bookmarkEnd w:id="64"/>
      <w:bookmarkEnd w:id="65"/>
    </w:p>
    <w:p>
      <w:pPr>
        <w:pStyle w:val="56"/>
        <w:ind w:firstLine="420"/>
      </w:pPr>
      <w:r>
        <w:rPr>
          <w:rFonts w:hint="eastAsia"/>
          <w:lang w:val="en-US" w:eastAsia="zh-CN"/>
        </w:rPr>
        <w:t>潜水作业个人装具</w:t>
      </w:r>
      <w:r>
        <w:rPr>
          <w:rFonts w:hint="eastAsia"/>
        </w:rPr>
        <w:t>包括潜水员直接佩戴或穿着的潜水头盔、潜水服、潜水鞋、安全背带、压重带、潜水刀和浮力背心等。</w:t>
      </w:r>
    </w:p>
    <w:p>
      <w:pPr>
        <w:pStyle w:val="105"/>
        <w:spacing w:before="120" w:after="120"/>
      </w:pPr>
      <w:bookmarkStart w:id="66" w:name="_Toc145081951"/>
      <w:bookmarkStart w:id="67" w:name="_Toc145081988"/>
      <w:r>
        <w:rPr>
          <w:rFonts w:hint="eastAsia"/>
        </w:rPr>
        <w:t>软管和脐带</w:t>
      </w:r>
      <w:bookmarkEnd w:id="66"/>
      <w:bookmarkEnd w:id="67"/>
    </w:p>
    <w:p>
      <w:pPr>
        <w:pStyle w:val="56"/>
        <w:ind w:firstLine="420"/>
        <w:rPr>
          <w:rFonts w:hint="default" w:eastAsia="宋体"/>
          <w:lang w:val="en-US" w:eastAsia="zh-CN"/>
        </w:rPr>
      </w:pPr>
      <w:r>
        <w:rPr>
          <w:rFonts w:hint="eastAsia"/>
          <w:lang w:val="en-US" w:eastAsia="zh-CN"/>
        </w:rPr>
        <w:t>潜水作业软管和脐带技术要求主要包括：</w:t>
      </w:r>
    </w:p>
    <w:p>
      <w:pPr>
        <w:pStyle w:val="56"/>
        <w:ind w:firstLine="420"/>
      </w:pPr>
      <w:r>
        <w:rPr>
          <w:rFonts w:hint="eastAsia"/>
        </w:rPr>
        <w:t>a) 脐带组件至少包括呼吸气体软管、通信电缆、测深管和加强绳；</w:t>
      </w:r>
    </w:p>
    <w:p>
      <w:pPr>
        <w:pStyle w:val="56"/>
        <w:ind w:firstLine="420"/>
      </w:pPr>
      <w:r>
        <w:rPr>
          <w:rFonts w:hint="eastAsia"/>
        </w:rPr>
        <w:t>b) 从连接潜水员的端点开始进行色环标识，30m内每2m作一标记，30m之后每5m作一标记；</w:t>
      </w:r>
    </w:p>
    <w:p>
      <w:pPr>
        <w:pStyle w:val="56"/>
        <w:ind w:firstLine="420"/>
      </w:pPr>
      <w:r>
        <w:rPr>
          <w:rFonts w:hint="eastAsia"/>
        </w:rPr>
        <w:t>c) 预备潜水员的脐带总长度须比潜水员的脐带长3</w:t>
      </w:r>
      <w:r>
        <w:rPr>
          <w:rFonts w:hint="eastAsia"/>
          <w:lang w:eastAsia="zh-CN"/>
        </w:rPr>
        <w:t>—</w:t>
      </w:r>
      <w:r>
        <w:rPr>
          <w:rFonts w:hint="eastAsia"/>
        </w:rPr>
        <w:t>5m；</w:t>
      </w:r>
    </w:p>
    <w:p>
      <w:pPr>
        <w:pStyle w:val="56"/>
        <w:ind w:firstLine="420"/>
      </w:pPr>
      <w:r>
        <w:rPr>
          <w:rFonts w:hint="eastAsia"/>
        </w:rPr>
        <w:t>d) 潜水员脐带缆应当由浮子等支撑，并始终维持牵拉受力状态，潜水员作业区域应确保远离受转动设备所导致的吸附、绞缠和切割风险区域。</w:t>
      </w:r>
    </w:p>
    <w:p>
      <w:pPr>
        <w:pStyle w:val="105"/>
        <w:spacing w:before="120" w:after="120"/>
      </w:pPr>
      <w:bookmarkStart w:id="68" w:name="_Toc145081989"/>
      <w:bookmarkStart w:id="69" w:name="_Toc145081952"/>
      <w:r>
        <w:rPr>
          <w:rFonts w:hint="eastAsia"/>
        </w:rPr>
        <w:t>供气系统</w:t>
      </w:r>
      <w:bookmarkEnd w:id="68"/>
      <w:bookmarkEnd w:id="69"/>
    </w:p>
    <w:p>
      <w:pPr>
        <w:pStyle w:val="56"/>
        <w:ind w:firstLine="420"/>
        <w:rPr>
          <w:rFonts w:hint="default" w:eastAsia="宋体"/>
          <w:lang w:val="en-US" w:eastAsia="zh-CN"/>
        </w:rPr>
      </w:pPr>
      <w:r>
        <w:rPr>
          <w:rFonts w:hint="eastAsia"/>
          <w:lang w:val="en-US" w:eastAsia="zh-CN"/>
        </w:rPr>
        <w:t>潜水作业供气系统技术要求主要包括：</w:t>
      </w:r>
    </w:p>
    <w:p>
      <w:pPr>
        <w:pStyle w:val="56"/>
        <w:ind w:firstLine="420"/>
      </w:pPr>
      <w:r>
        <w:rPr>
          <w:rFonts w:hint="eastAsia"/>
        </w:rPr>
        <w:t>a) 供气系统包括空气压缩机、储气罐、过滤器、油水分离器、高压气瓶和输送气体的管道和阀门组件等；</w:t>
      </w:r>
    </w:p>
    <w:p>
      <w:pPr>
        <w:pStyle w:val="56"/>
        <w:ind w:firstLine="420"/>
      </w:pPr>
      <w:r>
        <w:rPr>
          <w:rFonts w:hint="eastAsia"/>
        </w:rPr>
        <w:t>b) 空气压缩供气设备配备两套，1台电动潜水空压机、1台柴油动力潜水空压机。</w:t>
      </w:r>
    </w:p>
    <w:p>
      <w:pPr>
        <w:pStyle w:val="105"/>
        <w:spacing w:before="120" w:after="120"/>
      </w:pPr>
      <w:bookmarkStart w:id="70" w:name="_Toc145081953"/>
      <w:bookmarkStart w:id="71" w:name="_Toc145081990"/>
      <w:r>
        <w:rPr>
          <w:rFonts w:hint="eastAsia"/>
        </w:rPr>
        <w:t>潜水控制面板</w:t>
      </w:r>
      <w:bookmarkEnd w:id="70"/>
      <w:bookmarkEnd w:id="71"/>
    </w:p>
    <w:p>
      <w:pPr>
        <w:pStyle w:val="56"/>
        <w:ind w:firstLine="420"/>
        <w:rPr>
          <w:rFonts w:hint="eastAsia"/>
        </w:rPr>
      </w:pPr>
      <w:r>
        <w:rPr>
          <w:rFonts w:hint="eastAsia"/>
          <w:lang w:val="en-US" w:eastAsia="zh-CN"/>
        </w:rPr>
        <w:t>潜水作业潜水控制面板技术要求主要包括：</w:t>
      </w:r>
    </w:p>
    <w:p>
      <w:pPr>
        <w:pStyle w:val="56"/>
        <w:ind w:firstLine="420"/>
      </w:pPr>
      <w:r>
        <w:rPr>
          <w:rFonts w:hint="eastAsia"/>
        </w:rPr>
        <w:t>a) 潜水控制面板至少包括供气阀、排气阀、调压阀、气源压力表、供气压力表、测深表和通讯装置等；</w:t>
      </w:r>
    </w:p>
    <w:p>
      <w:pPr>
        <w:pStyle w:val="56"/>
        <w:ind w:firstLine="420"/>
      </w:pPr>
      <w:r>
        <w:rPr>
          <w:rFonts w:hint="eastAsia"/>
        </w:rPr>
        <w:t>b) 潜水控制面板应至少能同时向2名潜水员供气。</w:t>
      </w:r>
    </w:p>
    <w:p>
      <w:pPr>
        <w:pStyle w:val="105"/>
        <w:spacing w:before="120" w:after="120"/>
      </w:pPr>
      <w:bookmarkStart w:id="72" w:name="_Toc145081954"/>
      <w:bookmarkStart w:id="73" w:name="_Toc145081991"/>
      <w:r>
        <w:rPr>
          <w:rFonts w:hint="eastAsia"/>
        </w:rPr>
        <w:t>入出水系统</w:t>
      </w:r>
      <w:bookmarkEnd w:id="72"/>
      <w:bookmarkEnd w:id="73"/>
    </w:p>
    <w:p>
      <w:pPr>
        <w:pStyle w:val="56"/>
        <w:ind w:firstLine="420"/>
        <w:rPr>
          <w:rFonts w:hint="eastAsia"/>
        </w:rPr>
      </w:pPr>
      <w:r>
        <w:rPr>
          <w:rFonts w:hint="eastAsia"/>
          <w:lang w:val="en-US" w:eastAsia="zh-CN"/>
        </w:rPr>
        <w:t>潜水作业入出水系统技术要求主要包括：</w:t>
      </w:r>
    </w:p>
    <w:p>
      <w:pPr>
        <w:pStyle w:val="56"/>
        <w:ind w:firstLine="420"/>
      </w:pPr>
      <w:r>
        <w:rPr>
          <w:rFonts w:hint="eastAsia"/>
        </w:rPr>
        <w:t>a) 潜水作业入出水系统主要包括潜水梯、潜水吊笼，除可以使用工作船只进行的核电站潜水作业应优先使用潜水吊笼；</w:t>
      </w:r>
    </w:p>
    <w:p>
      <w:pPr>
        <w:pStyle w:val="56"/>
        <w:ind w:firstLine="420"/>
      </w:pPr>
      <w:r>
        <w:rPr>
          <w:rFonts w:hint="eastAsia"/>
        </w:rPr>
        <w:t>b) 潜水吊笼应采用不锈钢等耐腐蚀材料制造，设置固定式安全护栏，护栏高度不低于1.1m，吊笼顶部有防止坠物打击的钢制顶板（格栅），吊笼侧面设置供潜水员进出的安全门，吊笼内平台周围设计高度不小于150mm的踢脚板。潜水吊笼应有清晰的荷载标识，能容纳两名潜水员及其潜水装具。吊笼初次投入使用前要有验收环节，投入使用后要定期检查，每次潜水使用前要进行检查；</w:t>
      </w:r>
    </w:p>
    <w:p>
      <w:pPr>
        <w:pStyle w:val="56"/>
        <w:ind w:firstLine="420"/>
      </w:pPr>
      <w:r>
        <w:rPr>
          <w:rFonts w:hint="eastAsia"/>
        </w:rPr>
        <w:t>c) 潜水梯应采用不锈钢等耐腐蚀材料制造，顶部有可靠的挂钩以适用于钩挂在船舷或岸坡边，且有安全绳系挂，防止潜水人员上下时潜水梯出现脱落意外。潜水梯入水部分需≥1.6m，以减少潜水上下难度；</w:t>
      </w:r>
    </w:p>
    <w:p>
      <w:pPr>
        <w:pStyle w:val="56"/>
        <w:ind w:firstLine="420"/>
      </w:pPr>
      <w:r>
        <w:rPr>
          <w:rFonts w:hint="eastAsia"/>
        </w:rPr>
        <w:t>d) 潜水梯和吊笼的载荷等技术参数信息清晰、完整，人员吊放过程中不得装载超过其额定载荷能力的负载。</w:t>
      </w:r>
    </w:p>
    <w:p>
      <w:pPr>
        <w:pStyle w:val="105"/>
        <w:spacing w:before="120" w:after="120"/>
      </w:pPr>
      <w:bookmarkStart w:id="74" w:name="_Toc145081955"/>
      <w:bookmarkStart w:id="75" w:name="_Toc145081992"/>
      <w:r>
        <w:rPr>
          <w:rFonts w:hint="eastAsia"/>
        </w:rPr>
        <w:t>通讯系统</w:t>
      </w:r>
      <w:bookmarkEnd w:id="74"/>
      <w:bookmarkEnd w:id="75"/>
    </w:p>
    <w:p>
      <w:pPr>
        <w:pStyle w:val="56"/>
        <w:ind w:firstLine="420"/>
        <w:rPr>
          <w:rFonts w:hint="eastAsia"/>
        </w:rPr>
      </w:pPr>
      <w:r>
        <w:rPr>
          <w:rFonts w:hint="eastAsia"/>
          <w:lang w:val="en-US" w:eastAsia="zh-CN"/>
        </w:rPr>
        <w:t>潜水作业通讯系统技术要求主要包括：</w:t>
      </w:r>
    </w:p>
    <w:p>
      <w:pPr>
        <w:pStyle w:val="56"/>
        <w:ind w:firstLine="420"/>
      </w:pPr>
      <w:r>
        <w:rPr>
          <w:rFonts w:hint="eastAsia"/>
        </w:rPr>
        <w:t>a) 通讯系统应为双向语音式通信装置；</w:t>
      </w:r>
    </w:p>
    <w:p>
      <w:pPr>
        <w:pStyle w:val="56"/>
        <w:ind w:firstLine="420"/>
      </w:pPr>
      <w:r>
        <w:rPr>
          <w:rFonts w:hint="eastAsia"/>
        </w:rPr>
        <w:t>b) 应有备用电源；</w:t>
      </w:r>
    </w:p>
    <w:p>
      <w:pPr>
        <w:pStyle w:val="56"/>
        <w:ind w:firstLine="420"/>
      </w:pPr>
      <w:r>
        <w:rPr>
          <w:rFonts w:hint="eastAsia"/>
        </w:rPr>
        <w:t>c) 潜水监督应能听到潜水员与其他人员的通信，以及潜水员呼吸的声音；</w:t>
      </w:r>
    </w:p>
    <w:p>
      <w:pPr>
        <w:pStyle w:val="56"/>
        <w:ind w:firstLine="420"/>
      </w:pPr>
      <w:r>
        <w:rPr>
          <w:rFonts w:hint="eastAsia"/>
        </w:rPr>
        <w:t>d) 潜水监督应能切断潜水员和其他人员之间的通信，确保潜水监督和潜水员之间的通讯通畅。</w:t>
      </w:r>
    </w:p>
    <w:p>
      <w:pPr>
        <w:pStyle w:val="105"/>
        <w:spacing w:before="120" w:after="120"/>
      </w:pPr>
      <w:bookmarkStart w:id="76" w:name="_Toc145081956"/>
      <w:bookmarkStart w:id="77" w:name="_Toc145081993"/>
      <w:r>
        <w:rPr>
          <w:rFonts w:hint="eastAsia"/>
        </w:rPr>
        <w:t>电气系统</w:t>
      </w:r>
      <w:bookmarkEnd w:id="76"/>
      <w:bookmarkEnd w:id="77"/>
    </w:p>
    <w:p>
      <w:pPr>
        <w:pStyle w:val="56"/>
        <w:ind w:firstLine="420"/>
        <w:rPr>
          <w:rFonts w:hint="eastAsia"/>
        </w:rPr>
      </w:pPr>
      <w:r>
        <w:rPr>
          <w:rFonts w:hint="eastAsia"/>
          <w:lang w:val="en-US" w:eastAsia="zh-CN"/>
        </w:rPr>
        <w:t>潜水作业电气系统技术要求主要包括：</w:t>
      </w:r>
    </w:p>
    <w:p>
      <w:pPr>
        <w:pStyle w:val="56"/>
        <w:ind w:firstLine="420"/>
      </w:pPr>
      <w:r>
        <w:rPr>
          <w:rFonts w:hint="eastAsia"/>
        </w:rPr>
        <w:t>a) 供电系统应由主电源和应急电源（可以是柴油发电机）组成；</w:t>
      </w:r>
    </w:p>
    <w:p>
      <w:pPr>
        <w:pStyle w:val="56"/>
        <w:ind w:firstLine="420"/>
      </w:pPr>
      <w:r>
        <w:rPr>
          <w:rFonts w:hint="eastAsia"/>
        </w:rPr>
        <w:t>b) 单一线路的故障不应妨碍其他设备的运行。</w:t>
      </w:r>
    </w:p>
    <w:p>
      <w:pPr>
        <w:pStyle w:val="105"/>
        <w:spacing w:before="120" w:after="120"/>
      </w:pPr>
      <w:bookmarkStart w:id="78" w:name="_Toc145081957"/>
      <w:bookmarkStart w:id="79" w:name="_Toc145081994"/>
      <w:r>
        <w:rPr>
          <w:rFonts w:hint="eastAsia"/>
        </w:rPr>
        <w:t>仪器仪表</w:t>
      </w:r>
      <w:bookmarkEnd w:id="78"/>
      <w:bookmarkEnd w:id="79"/>
    </w:p>
    <w:p>
      <w:pPr>
        <w:pStyle w:val="56"/>
        <w:ind w:firstLine="420"/>
      </w:pPr>
      <w:r>
        <w:rPr>
          <w:rFonts w:hint="eastAsia"/>
          <w:lang w:val="en-US" w:eastAsia="zh-CN"/>
        </w:rPr>
        <w:t>潜水作业</w:t>
      </w:r>
      <w:r>
        <w:rPr>
          <w:rFonts w:hint="eastAsia"/>
        </w:rPr>
        <w:t>仪器与仪表应包括风速仪、流速计、压力表、测深表、水温计和计时器等。</w:t>
      </w:r>
    </w:p>
    <w:p>
      <w:pPr>
        <w:pStyle w:val="104"/>
        <w:spacing w:before="240" w:after="240"/>
        <w:rPr>
          <w:szCs w:val="21"/>
        </w:rPr>
      </w:pPr>
      <w:bookmarkStart w:id="80" w:name="_Toc145081995"/>
      <w:bookmarkStart w:id="81" w:name="_Toc145081958"/>
      <w:r>
        <w:rPr>
          <w:rFonts w:hint="eastAsia"/>
          <w:szCs w:val="21"/>
        </w:rPr>
        <w:t>潜水作业过程安全管理要求</w:t>
      </w:r>
      <w:bookmarkEnd w:id="80"/>
      <w:bookmarkEnd w:id="81"/>
    </w:p>
    <w:p>
      <w:pPr>
        <w:pStyle w:val="105"/>
        <w:spacing w:before="120" w:after="120"/>
      </w:pPr>
      <w:bookmarkStart w:id="82" w:name="_Toc145081997"/>
      <w:bookmarkStart w:id="83" w:name="_Toc145081960"/>
      <w:r>
        <w:rPr>
          <w:rFonts w:hint="eastAsia"/>
        </w:rPr>
        <w:t>作业前准备</w:t>
      </w:r>
      <w:bookmarkEnd w:id="82"/>
      <w:bookmarkEnd w:id="83"/>
    </w:p>
    <w:p>
      <w:pPr>
        <w:pStyle w:val="56"/>
        <w:ind w:firstLine="420"/>
        <w:rPr>
          <w:rFonts w:hint="default" w:eastAsia="宋体"/>
          <w:lang w:val="en-US" w:eastAsia="zh-CN"/>
        </w:rPr>
      </w:pPr>
      <w:r>
        <w:rPr>
          <w:rFonts w:hint="eastAsia"/>
          <w:lang w:val="en-US" w:eastAsia="zh-CN"/>
        </w:rPr>
        <w:t>潜水作业前需确认：</w:t>
      </w:r>
    </w:p>
    <w:p>
      <w:pPr>
        <w:pStyle w:val="56"/>
        <w:ind w:firstLine="420"/>
      </w:pPr>
      <w:r>
        <w:rPr>
          <w:rFonts w:hint="eastAsia"/>
        </w:rPr>
        <w:t>a) 人员配备和人员资质符合要求确认：</w:t>
      </w:r>
    </w:p>
    <w:p>
      <w:pPr>
        <w:pStyle w:val="56"/>
        <w:ind w:firstLine="630" w:firstLineChars="300"/>
      </w:pPr>
      <w:r>
        <w:rPr>
          <w:rFonts w:hint="eastAsia"/>
        </w:rPr>
        <w:t>1) 所有参与潜水作业的人员均参加潜水作业安全培训，并通过考核；</w:t>
      </w:r>
    </w:p>
    <w:p>
      <w:pPr>
        <w:pStyle w:val="56"/>
        <w:ind w:firstLine="630" w:firstLineChars="300"/>
      </w:pPr>
      <w:r>
        <w:rPr>
          <w:rFonts w:hint="eastAsia"/>
        </w:rPr>
        <w:t>2) 确认潜水作业人员配置不低于5人：1名潜水监督、1名潜水员、1名预备潜水员、1名潜水照料员和1名潜水机电员；</w:t>
      </w:r>
    </w:p>
    <w:p>
      <w:pPr>
        <w:pStyle w:val="56"/>
        <w:ind w:firstLine="630" w:firstLineChars="300"/>
      </w:pPr>
      <w:r>
        <w:rPr>
          <w:rFonts w:hint="eastAsia"/>
        </w:rPr>
        <w:t>3) 核查潜水监督、潜水员、预备潜水员和潜水机电员证件有效期，所有潜水作业人员年龄均不得超过55周岁。</w:t>
      </w:r>
    </w:p>
    <w:p>
      <w:pPr>
        <w:pStyle w:val="56"/>
        <w:ind w:firstLine="420"/>
      </w:pPr>
      <w:r>
        <w:rPr>
          <w:rFonts w:hint="eastAsia"/>
        </w:rPr>
        <w:t>b) 作业方案、应急预案、许可证及文件技术资料等为最新版且准备完毕：</w:t>
      </w:r>
    </w:p>
    <w:p>
      <w:pPr>
        <w:pStyle w:val="56"/>
        <w:ind w:firstLine="630" w:firstLineChars="300"/>
      </w:pPr>
      <w:r>
        <w:rPr>
          <w:rFonts w:hint="eastAsia"/>
        </w:rPr>
        <w:t>1) 所有潜水作业均应根据机组状态、作业环境/场所、内容的区别制定专项作业方案、专项安全技术措施方案及应急预案；</w:t>
      </w:r>
    </w:p>
    <w:p>
      <w:pPr>
        <w:pStyle w:val="56"/>
        <w:ind w:firstLine="630" w:firstLineChars="300"/>
      </w:pPr>
      <w:r>
        <w:rPr>
          <w:rFonts w:hint="eastAsia"/>
        </w:rPr>
        <w:t>2) 通过高风险作业相关许可；</w:t>
      </w:r>
    </w:p>
    <w:p>
      <w:pPr>
        <w:pStyle w:val="56"/>
        <w:ind w:firstLine="420"/>
      </w:pPr>
      <w:r>
        <w:rPr>
          <w:rFonts w:hint="eastAsia"/>
        </w:rPr>
        <w:t>c) 作业装具、设备和系统状态确认：</w:t>
      </w:r>
    </w:p>
    <w:p>
      <w:pPr>
        <w:pStyle w:val="56"/>
        <w:ind w:firstLine="630" w:firstLineChars="300"/>
      </w:pPr>
      <w:r>
        <w:rPr>
          <w:rFonts w:hint="eastAsia"/>
        </w:rPr>
        <w:t>1) 每个潜水组装备配置清单详见</w:t>
      </w:r>
      <w:r>
        <w:rPr>
          <w:rFonts w:hint="eastAsia"/>
          <w:lang w:eastAsia="zh-CN"/>
        </w:rPr>
        <w:t>“</w:t>
      </w:r>
      <w:r>
        <w:rPr>
          <w:rFonts w:hint="eastAsia"/>
        </w:rPr>
        <w:t>潜水作业装备配置清单</w:t>
      </w:r>
      <w:r>
        <w:rPr>
          <w:rFonts w:hint="eastAsia"/>
          <w:lang w:eastAsia="zh-CN"/>
        </w:rPr>
        <w:t>”（</w:t>
      </w:r>
      <w:r>
        <w:rPr>
          <w:rFonts w:hint="eastAsia"/>
        </w:rPr>
        <w:t>附录A</w:t>
      </w:r>
      <w:r>
        <w:rPr>
          <w:rFonts w:hint="eastAsia"/>
          <w:lang w:eastAsia="zh-CN"/>
        </w:rPr>
        <w:t>）</w:t>
      </w:r>
      <w:r>
        <w:rPr>
          <w:rFonts w:hint="eastAsia"/>
        </w:rPr>
        <w:t>；</w:t>
      </w:r>
    </w:p>
    <w:p>
      <w:pPr>
        <w:pStyle w:val="56"/>
        <w:ind w:firstLine="630" w:firstLineChars="300"/>
      </w:pPr>
      <w:r>
        <w:rPr>
          <w:rFonts w:hint="eastAsia"/>
        </w:rPr>
        <w:t>2) 潜水前，潜水员戴整齐所有潜水装具，包括潜水头盔、潜水服、潜水鞋、安全背带、压重带、潜水刀和浮力背心等；</w:t>
      </w:r>
    </w:p>
    <w:p>
      <w:pPr>
        <w:pStyle w:val="56"/>
        <w:ind w:firstLine="630" w:firstLineChars="300"/>
      </w:pPr>
      <w:r>
        <w:rPr>
          <w:rFonts w:hint="eastAsia"/>
        </w:rPr>
        <w:t>3) 作业前对工作所需的所有潜水装具、设备和系统进行检查和测试，并确认无缺陷或安全隐患。</w:t>
      </w:r>
    </w:p>
    <w:p>
      <w:pPr>
        <w:pStyle w:val="56"/>
        <w:ind w:firstLine="420"/>
      </w:pPr>
      <w:r>
        <w:rPr>
          <w:rFonts w:hint="eastAsia"/>
        </w:rPr>
        <w:t>d) 工前会已召开，工作组成员清楚了解作业风险及应对措施：</w:t>
      </w:r>
    </w:p>
    <w:p>
      <w:pPr>
        <w:pStyle w:val="56"/>
        <w:ind w:firstLine="630" w:firstLineChars="300"/>
      </w:pPr>
      <w:r>
        <w:rPr>
          <w:rFonts w:hint="eastAsia"/>
        </w:rPr>
        <w:t>1) 工作负责人提前全面了解工作内容，对存在的作业危害进行全面的、有针对性的交底；</w:t>
      </w:r>
    </w:p>
    <w:p>
      <w:pPr>
        <w:pStyle w:val="56"/>
        <w:ind w:firstLine="630" w:firstLineChars="300"/>
      </w:pPr>
      <w:r>
        <w:rPr>
          <w:rFonts w:hint="eastAsia"/>
        </w:rPr>
        <w:t>2) 确保工作组成员全员参加工前会，未能参加的应做单独交底；同时与工作组成员口头确认工作中存在的危险因素和控制措施；</w:t>
      </w:r>
    </w:p>
    <w:p>
      <w:pPr>
        <w:pStyle w:val="56"/>
        <w:ind w:firstLine="630" w:firstLineChars="300"/>
      </w:pPr>
      <w:r>
        <w:rPr>
          <w:rFonts w:hint="eastAsia"/>
        </w:rPr>
        <w:t>3) 工作组成员对潜水事故经验反馈进行学习。</w:t>
      </w:r>
    </w:p>
    <w:p>
      <w:pPr>
        <w:pStyle w:val="56"/>
        <w:ind w:firstLine="420"/>
      </w:pPr>
      <w:r>
        <w:rPr>
          <w:rFonts w:hint="eastAsia"/>
        </w:rPr>
        <w:t>d) 潜水作业工作负责人、潜水监督、潜水员、预备潜水员、潜水照料员和潜水机电员以及其他接口人员已到位。</w:t>
      </w:r>
    </w:p>
    <w:p>
      <w:pPr>
        <w:pStyle w:val="56"/>
        <w:ind w:firstLine="420"/>
      </w:pPr>
      <w:r>
        <w:rPr>
          <w:rFonts w:hint="eastAsia"/>
        </w:rPr>
        <w:t>e) 预备潜水员除潜水头盔外，应穿戴整齐其他潜水装具，并且其装具在潜水员下水前已经检测无误，具备随时下水施展营救工作，并且应在距入水点最近的位置待命。</w:t>
      </w:r>
    </w:p>
    <w:p>
      <w:pPr>
        <w:pStyle w:val="56"/>
        <w:ind w:firstLine="420"/>
      </w:pPr>
      <w:r>
        <w:rPr>
          <w:rFonts w:hint="eastAsia"/>
        </w:rPr>
        <w:t>f) 配合潜水作业的起重设备准备与管理要求：</w:t>
      </w:r>
    </w:p>
    <w:p>
      <w:pPr>
        <w:pStyle w:val="56"/>
        <w:ind w:firstLine="630" w:firstLineChars="300"/>
      </w:pPr>
      <w:r>
        <w:rPr>
          <w:rFonts w:hint="eastAsia"/>
        </w:rPr>
        <w:t>1) 准备2台起重设备，一台配合潜水作业，一台作为应急待命使用；</w:t>
      </w:r>
    </w:p>
    <w:p>
      <w:pPr>
        <w:pStyle w:val="56"/>
        <w:ind w:firstLine="630" w:firstLineChars="300"/>
      </w:pPr>
      <w:r>
        <w:rPr>
          <w:rFonts w:hint="eastAsia"/>
        </w:rPr>
        <w:t>2) 作业前进行吊装风险识别；</w:t>
      </w:r>
    </w:p>
    <w:p>
      <w:pPr>
        <w:pStyle w:val="56"/>
        <w:ind w:firstLine="630" w:firstLineChars="300"/>
      </w:pPr>
      <w:r>
        <w:rPr>
          <w:rFonts w:hint="eastAsia"/>
        </w:rPr>
        <w:t>3) 对起重指挥和起重司机进行资格确认；</w:t>
      </w:r>
    </w:p>
    <w:p>
      <w:pPr>
        <w:pStyle w:val="56"/>
        <w:ind w:firstLine="630" w:firstLineChars="300"/>
      </w:pPr>
      <w:r>
        <w:rPr>
          <w:rFonts w:hint="eastAsia"/>
        </w:rPr>
        <w:t>4) 起重作业应有一名安全监督员对起重作业过程进行安全监督；</w:t>
      </w:r>
    </w:p>
    <w:p>
      <w:pPr>
        <w:pStyle w:val="56"/>
        <w:ind w:firstLine="630" w:firstLineChars="300"/>
      </w:pPr>
      <w:r>
        <w:rPr>
          <w:rFonts w:hint="eastAsia"/>
        </w:rPr>
        <w:t>5) 对吊装区域内的安全状况进行检查（包括吊装区域的划定、标识、障碍、警戒区等）；</w:t>
      </w:r>
    </w:p>
    <w:p>
      <w:pPr>
        <w:pStyle w:val="56"/>
        <w:ind w:firstLine="630" w:firstLineChars="300"/>
      </w:pPr>
      <w:r>
        <w:rPr>
          <w:rFonts w:hint="eastAsia"/>
        </w:rPr>
        <w:t>6) 起重设备、吊笼、吊带或安全绳等处于安全可控状态，外来流动式起重机的定期检验报告和检验合格书必须在有效期内；</w:t>
      </w:r>
    </w:p>
    <w:p>
      <w:pPr>
        <w:pStyle w:val="56"/>
        <w:ind w:firstLine="630" w:firstLineChars="300"/>
        <w:rPr>
          <w:rFonts w:hint="eastAsia"/>
        </w:rPr>
      </w:pPr>
      <w:r>
        <w:rPr>
          <w:rFonts w:hint="eastAsia"/>
        </w:rPr>
        <w:t>7) 作业前均须对吊笼等起重装备进行试吊，以检查所采用的吊索具、起重装置及吊装方式等合适、正常。</w:t>
      </w:r>
    </w:p>
    <w:p>
      <w:pPr>
        <w:pStyle w:val="105"/>
        <w:spacing w:before="120" w:after="120"/>
      </w:pPr>
      <w:bookmarkStart w:id="84" w:name="_Toc145081996"/>
      <w:bookmarkStart w:id="85" w:name="_Toc145081959"/>
      <w:r>
        <w:rPr>
          <w:rFonts w:hint="eastAsia"/>
        </w:rPr>
        <w:t>潜水先决条件</w:t>
      </w:r>
      <w:bookmarkEnd w:id="84"/>
      <w:bookmarkEnd w:id="85"/>
    </w:p>
    <w:p>
      <w:pPr>
        <w:pStyle w:val="56"/>
        <w:ind w:firstLine="420"/>
        <w:rPr>
          <w:rFonts w:hint="eastAsia"/>
        </w:rPr>
      </w:pPr>
      <w:r>
        <w:rPr>
          <w:rFonts w:hint="eastAsia"/>
          <w:lang w:val="en-US" w:eastAsia="zh-CN"/>
        </w:rPr>
        <w:t>潜水作业前需确认作业开展的条件：</w:t>
      </w:r>
    </w:p>
    <w:p>
      <w:pPr>
        <w:pStyle w:val="56"/>
        <w:ind w:firstLine="420"/>
      </w:pPr>
      <w:r>
        <w:rPr>
          <w:rFonts w:hint="eastAsia"/>
        </w:rPr>
        <w:t>a) 确认机组状态正确，系统隔离措施和安全措施已落实且完整有效：</w:t>
      </w:r>
    </w:p>
    <w:p>
      <w:pPr>
        <w:pStyle w:val="56"/>
        <w:ind w:firstLine="630" w:firstLineChars="300"/>
      </w:pPr>
      <w:r>
        <w:rPr>
          <w:rFonts w:hint="eastAsia"/>
        </w:rPr>
        <w:t>1) 工作对象与工作票设备/设施名称一致；</w:t>
      </w:r>
    </w:p>
    <w:p>
      <w:pPr>
        <w:pStyle w:val="56"/>
        <w:ind w:firstLine="630" w:firstLineChars="300"/>
      </w:pPr>
      <w:r>
        <w:rPr>
          <w:rFonts w:hint="eastAsia"/>
        </w:rPr>
        <w:t>2) 涉及的作业区已隔离，并设置安全警示标牌；</w:t>
      </w:r>
    </w:p>
    <w:p>
      <w:pPr>
        <w:pStyle w:val="56"/>
        <w:ind w:firstLine="630" w:firstLineChars="300"/>
      </w:pPr>
      <w:r>
        <w:rPr>
          <w:rFonts w:hint="eastAsia"/>
        </w:rPr>
        <w:t>3) 临边护栏或脚手架围栏、防护网有效且符合现场作业要求；</w:t>
      </w:r>
    </w:p>
    <w:p>
      <w:pPr>
        <w:pStyle w:val="56"/>
        <w:ind w:firstLine="630" w:firstLineChars="300"/>
      </w:pPr>
      <w:r>
        <w:rPr>
          <w:rFonts w:hint="eastAsia"/>
        </w:rPr>
        <w:t>4) 工作许可证隔离措施和安全措施已实施且完整有效。</w:t>
      </w:r>
    </w:p>
    <w:p>
      <w:pPr>
        <w:pStyle w:val="56"/>
        <w:ind w:firstLine="420"/>
      </w:pPr>
      <w:r>
        <w:rPr>
          <w:rFonts w:hint="eastAsia"/>
        </w:rPr>
        <w:t>b) 确认作业环境满足潜水条件：</w:t>
      </w:r>
    </w:p>
    <w:p>
      <w:pPr>
        <w:pStyle w:val="56"/>
        <w:ind w:firstLine="630" w:firstLineChars="300"/>
      </w:pPr>
      <w:r>
        <w:rPr>
          <w:rFonts w:hint="eastAsia"/>
        </w:rPr>
        <w:t>1) 潜水区域周边6个测点，每个点测量水面层、中间层和水底层三个位置，共计18个测量点，所有测点的流速均不得大于0.5m/s；</w:t>
      </w:r>
    </w:p>
    <w:p>
      <w:pPr>
        <w:pStyle w:val="56"/>
        <w:ind w:firstLine="630" w:firstLineChars="300"/>
      </w:pPr>
      <w:r>
        <w:rPr>
          <w:rFonts w:hint="eastAsia"/>
        </w:rPr>
        <w:t>2) 风力等级不大于4级，浪高不大于0.5米；</w:t>
      </w:r>
    </w:p>
    <w:p>
      <w:pPr>
        <w:pStyle w:val="56"/>
        <w:ind w:firstLine="630" w:firstLineChars="300"/>
      </w:pPr>
      <w:r>
        <w:rPr>
          <w:rFonts w:hint="eastAsia"/>
        </w:rPr>
        <w:t>3) 水下照明条件满足潜水要求；</w:t>
      </w:r>
    </w:p>
    <w:p>
      <w:pPr>
        <w:pStyle w:val="56"/>
        <w:ind w:firstLine="630" w:firstLineChars="300"/>
      </w:pPr>
      <w:r>
        <w:rPr>
          <w:rFonts w:hint="eastAsia"/>
        </w:rPr>
        <w:t>4) 无预期外的其他风险因素，如水下环境复杂，水下有不稳定易移动、倾倒物，作业点位于航道内，且船舶往来频繁，周边2km范围内有水下爆破等冲击性施工作业等；</w:t>
      </w:r>
    </w:p>
    <w:p>
      <w:pPr>
        <w:pStyle w:val="56"/>
        <w:ind w:firstLine="420"/>
        <w:rPr>
          <w:rFonts w:hint="eastAsia"/>
        </w:rPr>
      </w:pPr>
      <w:r>
        <w:rPr>
          <w:rFonts w:hint="eastAsia"/>
        </w:rPr>
        <w:t>c） 当有不满足任何一项先决条件，但因特殊情况需要潜水时，应评估现场具体条件，采取更有效的安全防护措施。</w:t>
      </w:r>
    </w:p>
    <w:p>
      <w:pPr>
        <w:pStyle w:val="105"/>
        <w:spacing w:before="120" w:after="120"/>
      </w:pPr>
      <w:bookmarkStart w:id="86" w:name="_Toc145081998"/>
      <w:bookmarkStart w:id="87" w:name="_Toc145081961"/>
      <w:r>
        <w:rPr>
          <w:rFonts w:hint="eastAsia"/>
        </w:rPr>
        <w:t>作业过程安全规定</w:t>
      </w:r>
      <w:bookmarkEnd w:id="86"/>
      <w:bookmarkEnd w:id="87"/>
    </w:p>
    <w:p>
      <w:pPr>
        <w:pStyle w:val="56"/>
        <w:ind w:firstLine="420"/>
        <w:rPr>
          <w:rFonts w:hint="default" w:eastAsia="宋体"/>
          <w:lang w:val="en-US" w:eastAsia="zh-CN"/>
        </w:rPr>
      </w:pPr>
      <w:r>
        <w:rPr>
          <w:rFonts w:hint="eastAsia"/>
          <w:lang w:val="en-US" w:eastAsia="zh-CN"/>
        </w:rPr>
        <w:t>潜水作业过程中需确认：</w:t>
      </w:r>
    </w:p>
    <w:p>
      <w:pPr>
        <w:pStyle w:val="56"/>
        <w:ind w:firstLine="420"/>
      </w:pPr>
      <w:r>
        <w:rPr>
          <w:rFonts w:hint="eastAsia"/>
        </w:rPr>
        <w:t>a) 作业人员（非潜水员）正确穿戴安全帽、安全鞋、防护眼镜、三紧式工作服等PPE；</w:t>
      </w:r>
    </w:p>
    <w:p>
      <w:pPr>
        <w:pStyle w:val="56"/>
        <w:ind w:firstLine="420"/>
      </w:pPr>
      <w:r>
        <w:rPr>
          <w:rFonts w:hint="eastAsia"/>
        </w:rPr>
        <w:t>b) 登高作业、临边作业人员正确系挂安全带；</w:t>
      </w:r>
    </w:p>
    <w:p>
      <w:pPr>
        <w:pStyle w:val="56"/>
        <w:ind w:firstLine="420"/>
      </w:pPr>
      <w:r>
        <w:rPr>
          <w:rFonts w:hint="eastAsia"/>
        </w:rPr>
        <w:t>c) 汽车吊悬臂下方及配重旋转区域禁止人员靠近；</w:t>
      </w:r>
    </w:p>
    <w:p>
      <w:pPr>
        <w:pStyle w:val="56"/>
        <w:ind w:firstLine="420"/>
      </w:pPr>
      <w:r>
        <w:rPr>
          <w:rFonts w:hint="eastAsia"/>
        </w:rPr>
        <w:t>d) 吊笼整个吊运过程中始终在起重指挥、潜水监督、潜水照料员和现场其他安全监督人员的视野范围内；</w:t>
      </w:r>
    </w:p>
    <w:p>
      <w:pPr>
        <w:pStyle w:val="56"/>
        <w:ind w:firstLine="420"/>
      </w:pPr>
      <w:r>
        <w:rPr>
          <w:rFonts w:hint="eastAsia"/>
        </w:rPr>
        <w:t>e) 在未装载工作人员的情况下，人员吊笼能用于吊运工具和材料；</w:t>
      </w:r>
    </w:p>
    <w:p>
      <w:pPr>
        <w:pStyle w:val="56"/>
        <w:ind w:firstLine="420"/>
      </w:pPr>
      <w:r>
        <w:rPr>
          <w:rFonts w:hint="eastAsia"/>
        </w:rPr>
        <w:t>f) 潜水员下潜速度应不超过10m/min，作业结束时上升速度不得超过5m/min。在下潜和上升过程中如有受压情况，应停止潜水活动；</w:t>
      </w:r>
    </w:p>
    <w:p>
      <w:pPr>
        <w:pStyle w:val="56"/>
        <w:ind w:firstLine="420"/>
      </w:pPr>
      <w:r>
        <w:rPr>
          <w:rFonts w:hint="eastAsia"/>
        </w:rPr>
        <w:t>g) 潜水照料员在潜水员入出水期间要全程保持手握作业潜水员脐带和安全绳，限制潜水员在安全的释放距离范围内；</w:t>
      </w:r>
    </w:p>
    <w:p>
      <w:pPr>
        <w:pStyle w:val="56"/>
        <w:ind w:firstLine="420"/>
      </w:pPr>
      <w:r>
        <w:rPr>
          <w:rFonts w:hint="eastAsia"/>
        </w:rPr>
        <w:t>h) 潜水监督在潜水员着装完毕后须立即测试确认双向通话装置有效并报告潜水工作负责人，同时在潜水作业期间时刻监听潜水员呼吸声，每5分钟和潜水员通话确认作业状态；</w:t>
      </w:r>
    </w:p>
    <w:p>
      <w:pPr>
        <w:pStyle w:val="56"/>
        <w:ind w:firstLine="420"/>
      </w:pPr>
      <w:r>
        <w:rPr>
          <w:rFonts w:hint="eastAsia"/>
        </w:rPr>
        <w:t>i) 潜水照料员应随时清理脐带缆，工作过程中防止挤压、扭曲和缠绕，保证供气设备及管线处于正常供气状态，若有异常及时调整或启用备用供气设备，保障潜水员安全；</w:t>
      </w:r>
    </w:p>
    <w:p>
      <w:pPr>
        <w:pStyle w:val="56"/>
        <w:ind w:firstLine="420"/>
      </w:pPr>
      <w:r>
        <w:rPr>
          <w:rFonts w:hint="eastAsia"/>
        </w:rPr>
        <w:t>j) 潜水员禁止从其他悬吊障碍物和船只下面穿过，不随意触动无关物件或水生物；</w:t>
      </w:r>
    </w:p>
    <w:p>
      <w:pPr>
        <w:pStyle w:val="56"/>
        <w:ind w:firstLine="420"/>
      </w:pPr>
      <w:r>
        <w:rPr>
          <w:rFonts w:hint="eastAsia"/>
        </w:rPr>
        <w:t>k) 涉及钢闸门的潜水作业需注意：</w:t>
      </w:r>
    </w:p>
    <w:p>
      <w:pPr>
        <w:pStyle w:val="56"/>
        <w:ind w:firstLine="630" w:firstLineChars="300"/>
      </w:pPr>
      <w:r>
        <w:rPr>
          <w:rFonts w:hint="eastAsia"/>
        </w:rPr>
        <w:t>1) 钢闸门前后水位平衡后，潜水前钢闸门两侧水位差应不大于300mm（此处仅适用于钢闸门提起时）；</w:t>
      </w:r>
    </w:p>
    <w:p>
      <w:pPr>
        <w:pStyle w:val="56"/>
        <w:ind w:firstLine="630" w:firstLineChars="300"/>
      </w:pPr>
      <w:r>
        <w:rPr>
          <w:rFonts w:hint="eastAsia"/>
        </w:rPr>
        <w:t>2) 钢闸门在闸下或提升时，潜水员必须移动到下水时所乘坐的吊篮中；</w:t>
      </w:r>
    </w:p>
    <w:p>
      <w:pPr>
        <w:pStyle w:val="56"/>
        <w:ind w:firstLine="630" w:firstLineChars="300"/>
      </w:pPr>
      <w:r>
        <w:rPr>
          <w:rFonts w:hint="eastAsia"/>
        </w:rPr>
        <w:t>3) 在闸门漏水较大处工作时，应实测流速确认不大于0.5m/s后方可离开吊笼下水。</w:t>
      </w:r>
    </w:p>
    <w:p>
      <w:pPr>
        <w:pStyle w:val="56"/>
        <w:ind w:firstLine="420"/>
      </w:pPr>
      <w:r>
        <w:rPr>
          <w:rFonts w:hint="eastAsia"/>
        </w:rPr>
        <w:t>l) 工作负责人按照附表8.1《空气潜水作业检查确认表》的要求逐条验证并签字确认；</w:t>
      </w:r>
    </w:p>
    <w:p>
      <w:pPr>
        <w:pStyle w:val="56"/>
        <w:ind w:firstLine="420"/>
        <w:rPr>
          <w:rFonts w:hint="eastAsia"/>
        </w:rPr>
      </w:pPr>
      <w:r>
        <w:rPr>
          <w:rFonts w:hint="eastAsia"/>
        </w:rPr>
        <w:t>m) 吊笼配合式潜水作业如遇险情需要</w:t>
      </w:r>
      <w:r>
        <w:rPr>
          <w:rFonts w:hint="eastAsia"/>
          <w:lang w:eastAsia="zh-CN"/>
        </w:rPr>
        <w:t>救援</w:t>
      </w:r>
      <w:r>
        <w:rPr>
          <w:rFonts w:hint="eastAsia"/>
        </w:rPr>
        <w:t>时，应使用备用起重设备和备用吊笼运送救援人员和装备。</w:t>
      </w:r>
    </w:p>
    <w:p>
      <w:pPr>
        <w:pStyle w:val="105"/>
        <w:spacing w:before="120" w:after="120"/>
      </w:pPr>
      <w:r>
        <w:rPr>
          <w:rFonts w:hint="eastAsia"/>
        </w:rPr>
        <w:t>作业</w:t>
      </w:r>
      <w:r>
        <w:rPr>
          <w:rFonts w:hint="eastAsia"/>
          <w:lang w:eastAsia="zh-CN"/>
        </w:rPr>
        <w:t>后</w:t>
      </w:r>
      <w:r>
        <w:rPr>
          <w:rFonts w:hint="eastAsia"/>
        </w:rPr>
        <w:t>安全规定</w:t>
      </w:r>
    </w:p>
    <w:p>
      <w:pPr>
        <w:pStyle w:val="56"/>
        <w:numPr>
          <w:ilvl w:val="0"/>
          <w:numId w:val="0"/>
        </w:numPr>
        <w:ind w:firstLine="420" w:firstLineChars="200"/>
        <w:rPr>
          <w:rFonts w:hint="default" w:eastAsia="宋体"/>
          <w:lang w:val="en-US" w:eastAsia="zh-CN"/>
        </w:rPr>
      </w:pPr>
      <w:r>
        <w:rPr>
          <w:rFonts w:hint="eastAsia"/>
          <w:lang w:val="en-US" w:eastAsia="zh-CN"/>
        </w:rPr>
        <w:t>潜水作业完成后，需开展以下工作：</w:t>
      </w:r>
    </w:p>
    <w:p>
      <w:pPr>
        <w:pStyle w:val="56"/>
        <w:numPr>
          <w:ilvl w:val="0"/>
          <w:numId w:val="0"/>
        </w:numPr>
        <w:ind w:firstLine="420" w:firstLineChars="200"/>
        <w:rPr>
          <w:rFonts w:hint="eastAsia"/>
          <w:lang w:eastAsia="zh-CN"/>
        </w:rPr>
      </w:pPr>
      <w:r>
        <w:rPr>
          <w:rFonts w:hint="eastAsia"/>
        </w:rPr>
        <w:t xml:space="preserve">a) </w:t>
      </w:r>
      <w:r>
        <w:rPr>
          <w:rFonts w:hint="eastAsia"/>
          <w:lang w:eastAsia="zh-CN"/>
        </w:rPr>
        <w:t>潜水工作结束，潜水监督应检查潜水员及预备潜水员身体状态，提醒作业潜水员12h内不得乘坐飞机。</w:t>
      </w:r>
    </w:p>
    <w:p>
      <w:pPr>
        <w:pStyle w:val="56"/>
        <w:numPr>
          <w:ilvl w:val="0"/>
          <w:numId w:val="0"/>
        </w:numPr>
        <w:ind w:firstLine="420" w:firstLineChars="200"/>
        <w:rPr>
          <w:rFonts w:hint="eastAsia"/>
          <w:lang w:eastAsia="zh-CN"/>
        </w:rPr>
      </w:pPr>
      <w:r>
        <w:rPr>
          <w:rFonts w:hint="eastAsia"/>
        </w:rPr>
        <w:t xml:space="preserve">b) </w:t>
      </w:r>
      <w:r>
        <w:rPr>
          <w:rFonts w:hint="eastAsia"/>
          <w:lang w:eastAsia="zh-CN"/>
        </w:rPr>
        <w:t>工作负责人应组织整理好潜水装备及作业现场，做到工完</w:t>
      </w:r>
      <w:r>
        <w:rPr>
          <w:rFonts w:hint="eastAsia"/>
          <w:lang w:val="en-US" w:eastAsia="zh-CN"/>
        </w:rPr>
        <w:t>料尽</w:t>
      </w:r>
      <w:r>
        <w:rPr>
          <w:rFonts w:hint="eastAsia"/>
          <w:lang w:eastAsia="zh-CN"/>
        </w:rPr>
        <w:t>场地清。</w:t>
      </w:r>
    </w:p>
    <w:p>
      <w:pPr>
        <w:pStyle w:val="56"/>
        <w:numPr>
          <w:ilvl w:val="0"/>
          <w:numId w:val="0"/>
        </w:numPr>
        <w:ind w:firstLine="420" w:firstLineChars="200"/>
        <w:rPr>
          <w:rFonts w:hint="eastAsia"/>
          <w:lang w:eastAsia="zh-CN"/>
        </w:rPr>
      </w:pPr>
      <w:r>
        <w:rPr>
          <w:rFonts w:hint="eastAsia"/>
          <w:lang w:val="en-US" w:eastAsia="zh-CN"/>
        </w:rPr>
        <w:t>c</w:t>
      </w:r>
      <w:r>
        <w:rPr>
          <w:rFonts w:hint="eastAsia"/>
        </w:rPr>
        <w:t xml:space="preserve">) </w:t>
      </w:r>
      <w:r>
        <w:rPr>
          <w:rFonts w:hint="eastAsia"/>
          <w:lang w:eastAsia="zh-CN"/>
        </w:rPr>
        <w:t>召开工后会，做好工作总结和经验反馈。</w:t>
      </w:r>
    </w:p>
    <w:p>
      <w:pPr>
        <w:pStyle w:val="104"/>
        <w:spacing w:before="240" w:after="240"/>
        <w:rPr>
          <w:szCs w:val="21"/>
        </w:rPr>
      </w:pPr>
      <w:bookmarkStart w:id="88" w:name="_Toc145081962"/>
      <w:bookmarkStart w:id="89" w:name="_Toc145081999"/>
      <w:r>
        <w:rPr>
          <w:rFonts w:hint="eastAsia"/>
          <w:szCs w:val="21"/>
        </w:rPr>
        <w:t>潜水作业应急处置</w:t>
      </w:r>
      <w:bookmarkEnd w:id="88"/>
      <w:bookmarkEnd w:id="89"/>
    </w:p>
    <w:p>
      <w:pPr>
        <w:pStyle w:val="105"/>
        <w:spacing w:before="120" w:after="120"/>
      </w:pPr>
      <w:bookmarkStart w:id="90" w:name="_Toc145082000"/>
      <w:bookmarkStart w:id="91" w:name="_Toc145081963"/>
      <w:r>
        <w:rPr>
          <w:rFonts w:hint="eastAsia"/>
        </w:rPr>
        <w:t>应急救援预案与演练</w:t>
      </w:r>
      <w:bookmarkEnd w:id="90"/>
      <w:bookmarkEnd w:id="91"/>
    </w:p>
    <w:p>
      <w:pPr>
        <w:pStyle w:val="56"/>
        <w:ind w:firstLine="420"/>
      </w:pPr>
      <w:r>
        <w:rPr>
          <w:rFonts w:hint="eastAsia"/>
        </w:rPr>
        <w:t>应根据潜水作业的特点，辨识可能的安全风险，明确救援工作分工及职责、现场处置程序等，按照《生产经营单位生产安全事故应急预案编制导则》（GB/T29639—2020）制定科学、合理、可行、有效的应急预案或现场处置方案。</w:t>
      </w:r>
    </w:p>
    <w:p>
      <w:pPr>
        <w:pStyle w:val="56"/>
        <w:ind w:firstLine="420"/>
      </w:pPr>
      <w:r>
        <w:rPr>
          <w:rFonts w:hint="eastAsia"/>
        </w:rPr>
        <w:t>定期组织培训，确保潜水作业工作负责人、监护人员、作业人员以及应急救援人员掌握应急预案内容。事故专项应急预案应每年至少组织1次演练，现场处置方案应至少每半年组织1次演练。</w:t>
      </w:r>
    </w:p>
    <w:p>
      <w:pPr>
        <w:pStyle w:val="105"/>
        <w:spacing w:before="120" w:after="120"/>
      </w:pPr>
      <w:bookmarkStart w:id="92" w:name="_Toc145082001"/>
      <w:bookmarkStart w:id="93" w:name="_Toc145081964"/>
      <w:r>
        <w:rPr>
          <w:rFonts w:hint="eastAsia"/>
        </w:rPr>
        <w:t>应急处置</w:t>
      </w:r>
      <w:bookmarkEnd w:id="92"/>
      <w:bookmarkEnd w:id="93"/>
    </w:p>
    <w:p>
      <w:pPr>
        <w:pStyle w:val="56"/>
        <w:ind w:firstLine="420"/>
      </w:pPr>
      <w:r>
        <w:rPr>
          <w:rFonts w:hint="eastAsia"/>
        </w:rPr>
        <w:t>作业人员发现异常应立即停止作业，在采取必要的安全措施后撤离作业现场，报告有关负责人，异常情况未排除前不能恢复作业。如出现人员受伤情况，应立即组织抢救伤员。</w:t>
      </w:r>
    </w:p>
    <w:p>
      <w:pPr>
        <w:pStyle w:val="65"/>
        <w:spacing w:before="120" w:after="120"/>
      </w:pPr>
      <w:bookmarkStart w:id="94" w:name="_Toc145081965"/>
      <w:bookmarkStart w:id="95" w:name="_Toc145082002"/>
      <w:r>
        <w:rPr>
          <w:rFonts w:hint="eastAsia"/>
        </w:rPr>
        <w:t>主气源故障，导致供气中断</w:t>
      </w:r>
      <w:bookmarkEnd w:id="94"/>
      <w:bookmarkEnd w:id="95"/>
    </w:p>
    <w:p>
      <w:pPr>
        <w:pStyle w:val="56"/>
        <w:ind w:firstLine="420"/>
        <w:rPr>
          <w:rFonts w:hint="eastAsia" w:eastAsia="宋体"/>
          <w:lang w:val="en-US" w:eastAsia="zh-CN"/>
        </w:rPr>
      </w:pPr>
      <w:r>
        <w:rPr>
          <w:rFonts w:hint="eastAsia"/>
          <w:lang w:val="en-US" w:eastAsia="zh-CN"/>
        </w:rPr>
        <w:t>当潜水作业发生</w:t>
      </w:r>
      <w:r>
        <w:rPr>
          <w:rFonts w:hint="eastAsia"/>
        </w:rPr>
        <w:t>主气源故障</w:t>
      </w:r>
      <w:r>
        <w:rPr>
          <w:rFonts w:hint="eastAsia"/>
          <w:lang w:val="en-US" w:eastAsia="zh-CN"/>
        </w:rPr>
        <w:t>时：</w:t>
      </w:r>
    </w:p>
    <w:p>
      <w:pPr>
        <w:pStyle w:val="56"/>
        <w:ind w:firstLine="420"/>
      </w:pPr>
      <w:r>
        <w:rPr>
          <w:rFonts w:hint="eastAsia"/>
        </w:rPr>
        <w:t>a) 潜水机电员应立即切换至应急气源供气，并告知潜水监督；</w:t>
      </w:r>
    </w:p>
    <w:p>
      <w:pPr>
        <w:pStyle w:val="56"/>
        <w:ind w:firstLine="420"/>
      </w:pPr>
      <w:r>
        <w:rPr>
          <w:rFonts w:hint="eastAsia"/>
        </w:rPr>
        <w:t>b) 潜水监督指示潜水员立即停止作业并出水；潜水员应根据潜水监督指示，立即停止作业，沉着冷静出水；</w:t>
      </w:r>
    </w:p>
    <w:p>
      <w:pPr>
        <w:pStyle w:val="56"/>
        <w:ind w:firstLine="420"/>
      </w:pPr>
      <w:r>
        <w:rPr>
          <w:rFonts w:hint="eastAsia"/>
        </w:rPr>
        <w:t>c) 对于使用潜水吊笼进行潜水作业：潜水监督指示潜水员立即停止作业，并确认潜水员完全处于吊笼内后通知起重指挥缓慢提升吊笼出水；</w:t>
      </w:r>
    </w:p>
    <w:p>
      <w:pPr>
        <w:pStyle w:val="56"/>
        <w:ind w:firstLine="420"/>
      </w:pPr>
      <w:r>
        <w:rPr>
          <w:rFonts w:hint="eastAsia"/>
        </w:rPr>
        <w:t>d) 潜水监督保持与潜水员实时联系，认真收听潜水员的问话、呼吸声、排气声等，观察潜水员排出的气泡及其行动方向，根据出水情况安排潜水照料员做好为潜水员卸装的准备工作。</w:t>
      </w:r>
    </w:p>
    <w:p>
      <w:pPr>
        <w:pStyle w:val="65"/>
        <w:spacing w:before="120" w:after="120"/>
      </w:pPr>
      <w:bookmarkStart w:id="96" w:name="_Toc145082003"/>
      <w:bookmarkStart w:id="97" w:name="_Toc145081966"/>
      <w:r>
        <w:rPr>
          <w:rFonts w:hint="eastAsia"/>
        </w:rPr>
        <w:t>供气软管漏气或松脱，导致供气不足或中断</w:t>
      </w:r>
      <w:bookmarkEnd w:id="96"/>
      <w:bookmarkEnd w:id="97"/>
    </w:p>
    <w:p>
      <w:pPr>
        <w:pStyle w:val="56"/>
        <w:ind w:firstLine="420"/>
        <w:rPr>
          <w:rFonts w:hint="eastAsia"/>
        </w:rPr>
      </w:pPr>
      <w:r>
        <w:rPr>
          <w:rFonts w:hint="eastAsia"/>
          <w:lang w:val="en-US" w:eastAsia="zh-CN"/>
        </w:rPr>
        <w:t>当潜水作业发生</w:t>
      </w:r>
      <w:r>
        <w:rPr>
          <w:rFonts w:hint="eastAsia"/>
        </w:rPr>
        <w:t>供气软管漏气或松脱</w:t>
      </w:r>
      <w:r>
        <w:rPr>
          <w:rFonts w:hint="eastAsia"/>
          <w:lang w:val="en-US" w:eastAsia="zh-CN"/>
        </w:rPr>
        <w:t>导致供气不足或中断时：</w:t>
      </w:r>
    </w:p>
    <w:p>
      <w:pPr>
        <w:pStyle w:val="56"/>
        <w:ind w:firstLine="420"/>
      </w:pPr>
      <w:r>
        <w:rPr>
          <w:rFonts w:hint="eastAsia"/>
        </w:rPr>
        <w:t>a) 潜水员应立即切换备用应急气瓶，保证供气不中断，并立即反馈潜水监督；</w:t>
      </w:r>
    </w:p>
    <w:p>
      <w:pPr>
        <w:pStyle w:val="56"/>
        <w:ind w:firstLine="420"/>
      </w:pPr>
      <w:r>
        <w:rPr>
          <w:rFonts w:hint="eastAsia"/>
        </w:rPr>
        <w:t>b) 潜水监督指示潜水员立即停止作业并出水；潜水员应根据潜水监督指示，立即停止作业，沉着冷静出水；</w:t>
      </w:r>
    </w:p>
    <w:p>
      <w:pPr>
        <w:pStyle w:val="56"/>
        <w:ind w:firstLine="420"/>
      </w:pPr>
      <w:r>
        <w:rPr>
          <w:rFonts w:hint="eastAsia"/>
        </w:rPr>
        <w:t>c) 对于使用潜水吊笼进行潜水作业：潜水监督指示潜水员立即停止作业，并确认潜水员完全处于吊笼内后通知起重指挥缓慢提升吊笼出水；</w:t>
      </w:r>
    </w:p>
    <w:p>
      <w:pPr>
        <w:pStyle w:val="56"/>
        <w:ind w:firstLine="420"/>
      </w:pPr>
      <w:r>
        <w:rPr>
          <w:rFonts w:hint="eastAsia"/>
        </w:rPr>
        <w:t>d) 潜水监督保持与潜水员实时联系，认真收听潜水员的问话、呼吸声、排气声等，观察潜水员排出的气泡及其行动方向，根据出水情况安排潜水照料员做好为潜水员卸装的准备工作。</w:t>
      </w:r>
    </w:p>
    <w:p>
      <w:pPr>
        <w:pStyle w:val="65"/>
        <w:spacing w:before="120" w:after="120"/>
      </w:pPr>
      <w:bookmarkStart w:id="98" w:name="_Toc145082004"/>
      <w:bookmarkStart w:id="99" w:name="_Toc145081967"/>
      <w:r>
        <w:rPr>
          <w:rFonts w:hint="eastAsia"/>
        </w:rPr>
        <w:t>潜水员下水后，通讯中断</w:t>
      </w:r>
      <w:bookmarkEnd w:id="98"/>
      <w:bookmarkEnd w:id="99"/>
    </w:p>
    <w:p>
      <w:pPr>
        <w:pStyle w:val="56"/>
        <w:ind w:firstLine="420"/>
        <w:rPr>
          <w:rFonts w:hint="eastAsia" w:eastAsia="宋体"/>
          <w:lang w:eastAsia="zh-CN"/>
        </w:rPr>
      </w:pPr>
      <w:r>
        <w:rPr>
          <w:rFonts w:hint="eastAsia"/>
        </w:rPr>
        <w:t>潜水员在水下应时刻保持与潜水监督的电话通讯联络，若电话通讯中断</w:t>
      </w:r>
      <w:r>
        <w:rPr>
          <w:rFonts w:hint="eastAsia"/>
          <w:lang w:eastAsia="zh-CN"/>
        </w:rPr>
        <w:t>：</w:t>
      </w:r>
    </w:p>
    <w:p>
      <w:pPr>
        <w:pStyle w:val="56"/>
        <w:ind w:firstLine="420"/>
      </w:pPr>
      <w:r>
        <w:rPr>
          <w:rFonts w:hint="eastAsia"/>
        </w:rPr>
        <w:t>a) 应立即以潜水脐带（信号绳）与水面潜水照料员取得联系，潜水照料员向潜水监督通报情况；</w:t>
      </w:r>
    </w:p>
    <w:p>
      <w:pPr>
        <w:pStyle w:val="56"/>
        <w:ind w:firstLine="420"/>
      </w:pPr>
      <w:r>
        <w:rPr>
          <w:rFonts w:hint="eastAsia"/>
        </w:rPr>
        <w:t>b) 潜水监督指示潜水员立即停止作业并出水；潜水员应根据潜水监督指示，立即停止作业，沉着冷静出水；</w:t>
      </w:r>
    </w:p>
    <w:p>
      <w:pPr>
        <w:pStyle w:val="56"/>
        <w:ind w:firstLine="420"/>
      </w:pPr>
      <w:r>
        <w:rPr>
          <w:rFonts w:hint="eastAsia"/>
        </w:rPr>
        <w:t>c) 若潜水照料员通过信号绳连续询问而未得到作业潜水员回答时，应立即但不是过快地将潜水员拉出水面，同时向潜水监督报告情况；</w:t>
      </w:r>
    </w:p>
    <w:p>
      <w:pPr>
        <w:pStyle w:val="56"/>
        <w:ind w:firstLine="420"/>
      </w:pPr>
      <w:r>
        <w:rPr>
          <w:rFonts w:hint="eastAsia"/>
        </w:rPr>
        <w:t>d) 如果作业潜水员在上升过程中遇到障碍物不能继续上升，潜水监督应立即安排预备潜水员沿脐带下潜救援；</w:t>
      </w:r>
    </w:p>
    <w:p>
      <w:pPr>
        <w:pStyle w:val="56"/>
        <w:ind w:firstLine="420"/>
      </w:pPr>
      <w:r>
        <w:rPr>
          <w:rFonts w:hint="eastAsia"/>
        </w:rPr>
        <w:t>e) 对于使用潜水吊笼进行潜水作业：潜水监督指示潜水员立即停止作业，并确认潜水员完全处于吊笼内后通知起重指挥缓慢提升吊笼出水；</w:t>
      </w:r>
    </w:p>
    <w:p>
      <w:pPr>
        <w:pStyle w:val="56"/>
        <w:ind w:firstLine="420"/>
      </w:pPr>
      <w:r>
        <w:rPr>
          <w:rFonts w:hint="eastAsia"/>
        </w:rPr>
        <w:t>f) 潜水监督保持与潜水员实时联系，认真观察潜水员排出的气泡及其行动方向，根据出水情况安排潜水照料员做好为潜水员卸装的准备工作。</w:t>
      </w:r>
    </w:p>
    <w:p>
      <w:pPr>
        <w:pStyle w:val="65"/>
        <w:spacing w:before="120" w:after="120"/>
      </w:pPr>
      <w:bookmarkStart w:id="100" w:name="_Toc145081968"/>
      <w:bookmarkStart w:id="101" w:name="_Toc145082005"/>
      <w:r>
        <w:rPr>
          <w:rFonts w:hint="eastAsia"/>
        </w:rPr>
        <w:t>潜水脐带发生水下绞缠</w:t>
      </w:r>
      <w:bookmarkEnd w:id="100"/>
      <w:bookmarkEnd w:id="101"/>
    </w:p>
    <w:p>
      <w:pPr>
        <w:pStyle w:val="56"/>
        <w:ind w:firstLine="420"/>
        <w:rPr>
          <w:rFonts w:hint="eastAsia"/>
        </w:rPr>
      </w:pPr>
      <w:r>
        <w:rPr>
          <w:rFonts w:hint="eastAsia"/>
          <w:lang w:val="en-US" w:eastAsia="zh-CN"/>
        </w:rPr>
        <w:t>当潜水作业</w:t>
      </w:r>
      <w:r>
        <w:rPr>
          <w:rFonts w:hint="eastAsia"/>
        </w:rPr>
        <w:t>发生潜水脐带水下绞缠</w:t>
      </w:r>
      <w:r>
        <w:rPr>
          <w:rFonts w:hint="eastAsia"/>
          <w:lang w:val="en-US" w:eastAsia="zh-CN"/>
        </w:rPr>
        <w:t>时：</w:t>
      </w:r>
    </w:p>
    <w:p>
      <w:pPr>
        <w:pStyle w:val="56"/>
        <w:ind w:firstLine="420"/>
      </w:pPr>
      <w:r>
        <w:rPr>
          <w:rFonts w:hint="eastAsia"/>
        </w:rPr>
        <w:t>a) 作业潜水员应立即向潜水监督报告情况；</w:t>
      </w:r>
    </w:p>
    <w:p>
      <w:pPr>
        <w:pStyle w:val="56"/>
        <w:ind w:firstLine="420"/>
      </w:pPr>
      <w:r>
        <w:rPr>
          <w:rFonts w:hint="eastAsia"/>
        </w:rPr>
        <w:t>b) 潜水监督应详细了解被困潜水员水下情况，指导被困潜水员冷静处理，在软管供气正常且条件允许的情况下，可由被困潜水员自行尝试解开缠绕脐带，并冷静出水；</w:t>
      </w:r>
    </w:p>
    <w:p>
      <w:pPr>
        <w:pStyle w:val="56"/>
        <w:ind w:firstLine="420"/>
      </w:pPr>
      <w:r>
        <w:rPr>
          <w:rFonts w:hint="eastAsia"/>
        </w:rPr>
        <w:t>c) 在被困潜水员无法自行解开脐带时，潜水监督应安排预备潜水员沿遇险潜水员脐带下水，协助被困潜水员解开绞缠脐带，或在被困潜水员切换应急气瓶保证供气不中断情况下割开绞缠脐带，然后协助被困潜水员出水。</w:t>
      </w:r>
    </w:p>
    <w:p>
      <w:pPr>
        <w:pStyle w:val="65"/>
        <w:spacing w:before="120" w:after="120"/>
      </w:pPr>
      <w:bookmarkStart w:id="102" w:name="_Toc145081969"/>
      <w:bookmarkStart w:id="103" w:name="_Toc145082006"/>
      <w:r>
        <w:rPr>
          <w:rFonts w:hint="eastAsia"/>
        </w:rPr>
        <w:t>潜水面罩发生水下绞缠</w:t>
      </w:r>
      <w:bookmarkEnd w:id="102"/>
      <w:bookmarkEnd w:id="103"/>
    </w:p>
    <w:p>
      <w:pPr>
        <w:pStyle w:val="56"/>
        <w:ind w:firstLine="420"/>
        <w:rPr>
          <w:rFonts w:hint="eastAsia"/>
        </w:rPr>
      </w:pPr>
      <w:r>
        <w:rPr>
          <w:rFonts w:hint="eastAsia"/>
          <w:lang w:val="en-US" w:eastAsia="zh-CN"/>
        </w:rPr>
        <w:t>当潜水作业</w:t>
      </w:r>
      <w:r>
        <w:rPr>
          <w:rFonts w:hint="eastAsia"/>
        </w:rPr>
        <w:t>发生潜水</w:t>
      </w:r>
      <w:r>
        <w:rPr>
          <w:rFonts w:hint="eastAsia"/>
          <w:lang w:val="en-US" w:eastAsia="zh-CN"/>
        </w:rPr>
        <w:t>面罩</w:t>
      </w:r>
      <w:r>
        <w:rPr>
          <w:rFonts w:hint="eastAsia"/>
        </w:rPr>
        <w:t>水下绞缠</w:t>
      </w:r>
      <w:r>
        <w:rPr>
          <w:rFonts w:hint="eastAsia"/>
          <w:lang w:val="en-US" w:eastAsia="zh-CN"/>
        </w:rPr>
        <w:t>时：</w:t>
      </w:r>
    </w:p>
    <w:p>
      <w:pPr>
        <w:pStyle w:val="56"/>
        <w:ind w:firstLine="420"/>
      </w:pPr>
      <w:r>
        <w:rPr>
          <w:rFonts w:hint="eastAsia"/>
        </w:rPr>
        <w:t>a) 作业潜水员应立即报告潜水监督；</w:t>
      </w:r>
    </w:p>
    <w:p>
      <w:pPr>
        <w:pStyle w:val="56"/>
        <w:ind w:firstLine="420"/>
      </w:pPr>
      <w:r>
        <w:rPr>
          <w:rFonts w:hint="eastAsia"/>
        </w:rPr>
        <w:t>b) 潜水监督应详细了解被困潜水员水下情况，指导被困潜水员冷静处理，立即使用潜水刀等自行割除绞缠物实施自救；</w:t>
      </w:r>
    </w:p>
    <w:p>
      <w:pPr>
        <w:pStyle w:val="56"/>
        <w:ind w:firstLine="420"/>
      </w:pPr>
      <w:r>
        <w:rPr>
          <w:rFonts w:hint="eastAsia"/>
        </w:rPr>
        <w:t>c) 当被困潜水员发现不能自行解脱，立即反馈潜水监督，同时保持镇定，严禁自行解脱潜水装具；</w:t>
      </w:r>
    </w:p>
    <w:p>
      <w:pPr>
        <w:pStyle w:val="56"/>
        <w:ind w:firstLine="420"/>
      </w:pPr>
      <w:r>
        <w:rPr>
          <w:rFonts w:hint="eastAsia"/>
        </w:rPr>
        <w:t>d) 潜水监督应立即安排预备潜水员沿遇险潜水员脐带下潜救援，协助被困潜水员解开或割除绞缠物，然后协助被困潜水员出水。</w:t>
      </w:r>
    </w:p>
    <w:p>
      <w:pPr>
        <w:pStyle w:val="65"/>
        <w:spacing w:before="120" w:after="120"/>
      </w:pPr>
      <w:bookmarkStart w:id="104" w:name="_Toc145081970"/>
      <w:bookmarkStart w:id="105" w:name="_Toc145082007"/>
      <w:r>
        <w:rPr>
          <w:rFonts w:hint="eastAsia"/>
        </w:rPr>
        <w:t>起重设备出现故障，潜水员滞留水下</w:t>
      </w:r>
      <w:bookmarkEnd w:id="104"/>
      <w:bookmarkEnd w:id="105"/>
    </w:p>
    <w:p>
      <w:pPr>
        <w:pStyle w:val="56"/>
        <w:ind w:firstLine="420"/>
        <w:rPr>
          <w:rFonts w:hint="eastAsia" w:eastAsia="宋体"/>
          <w:lang w:eastAsia="zh-CN"/>
        </w:rPr>
      </w:pPr>
      <w:r>
        <w:rPr>
          <w:rFonts w:hint="eastAsia"/>
        </w:rPr>
        <w:t>在使用潜水吊笼进行潜水作业时，须安排起重设备维修保驾人员</w:t>
      </w:r>
      <w:r>
        <w:rPr>
          <w:rFonts w:hint="eastAsia"/>
          <w:lang w:eastAsia="zh-CN"/>
        </w:rPr>
        <w:t>，</w:t>
      </w:r>
      <w:r>
        <w:rPr>
          <w:rFonts w:hint="eastAsia"/>
          <w:lang w:val="en-US" w:eastAsia="zh-CN"/>
        </w:rPr>
        <w:t>当起重设备出现故障</w:t>
      </w:r>
      <w:r>
        <w:rPr>
          <w:rFonts w:hint="eastAsia"/>
        </w:rPr>
        <w:t>无法起钩</w:t>
      </w:r>
      <w:r>
        <w:rPr>
          <w:rFonts w:hint="eastAsia"/>
          <w:lang w:val="en-US" w:eastAsia="zh-CN"/>
        </w:rPr>
        <w:t>，潜水员滞留水下时：</w:t>
      </w:r>
    </w:p>
    <w:p>
      <w:pPr>
        <w:pStyle w:val="56"/>
        <w:ind w:firstLine="420"/>
      </w:pPr>
      <w:r>
        <w:rPr>
          <w:rFonts w:hint="eastAsia"/>
          <w:lang w:val="en-US" w:eastAsia="zh-CN"/>
        </w:rPr>
        <w:t>a</w:t>
      </w:r>
      <w:r>
        <w:rPr>
          <w:rFonts w:hint="eastAsia"/>
        </w:rPr>
        <w:t>) 起重班组应立即告知潜水监督和起重设备维修保驾人员；</w:t>
      </w:r>
    </w:p>
    <w:p>
      <w:pPr>
        <w:pStyle w:val="56"/>
        <w:ind w:firstLine="420"/>
      </w:pPr>
      <w:r>
        <w:rPr>
          <w:rFonts w:hint="eastAsia"/>
          <w:lang w:val="en-US" w:eastAsia="zh-CN"/>
        </w:rPr>
        <w:t>b</w:t>
      </w:r>
      <w:r>
        <w:rPr>
          <w:rFonts w:hint="eastAsia"/>
        </w:rPr>
        <w:t>) 起重设备维修保驾人员立即查看设备故障原因，并给出恢复正常使用所需时间；</w:t>
      </w:r>
    </w:p>
    <w:p>
      <w:pPr>
        <w:pStyle w:val="56"/>
        <w:ind w:firstLine="420"/>
      </w:pPr>
      <w:r>
        <w:rPr>
          <w:rFonts w:hint="eastAsia"/>
          <w:lang w:val="en-US" w:eastAsia="zh-CN"/>
        </w:rPr>
        <w:t>c</w:t>
      </w:r>
      <w:r>
        <w:rPr>
          <w:rFonts w:hint="eastAsia"/>
        </w:rPr>
        <w:t>) 若短时间（30分钟）内可以恢复正常使用，则等待起重设备维修保驾人员维修起重设备恢复正常使用后通过起重设备提升吊笼出水；</w:t>
      </w:r>
    </w:p>
    <w:p>
      <w:pPr>
        <w:pStyle w:val="56"/>
        <w:ind w:firstLine="420"/>
      </w:pPr>
      <w:r>
        <w:rPr>
          <w:rFonts w:hint="eastAsia"/>
          <w:lang w:val="en-US" w:eastAsia="zh-CN"/>
        </w:rPr>
        <w:t>d</w:t>
      </w:r>
      <w:r>
        <w:rPr>
          <w:rFonts w:hint="eastAsia"/>
        </w:rPr>
        <w:t>) 若短时间（30分钟）内无法恢复正常使用，则潜水监督和潜水作业工作负责人指挥工作组成员通过潜水脐带将潜水员缓慢提升出水。</w:t>
      </w:r>
    </w:p>
    <w:p>
      <w:pPr>
        <w:pStyle w:val="65"/>
        <w:spacing w:before="120" w:after="120"/>
      </w:pPr>
      <w:bookmarkStart w:id="106" w:name="_Toc145081971"/>
      <w:bookmarkStart w:id="107" w:name="_Toc145082008"/>
      <w:r>
        <w:rPr>
          <w:rFonts w:hint="eastAsia"/>
        </w:rPr>
        <w:t>潜水吊笼和导轨卡涩无法提升</w:t>
      </w:r>
      <w:bookmarkEnd w:id="106"/>
      <w:bookmarkEnd w:id="107"/>
    </w:p>
    <w:p>
      <w:pPr>
        <w:pStyle w:val="56"/>
        <w:ind w:firstLine="420"/>
        <w:rPr>
          <w:rFonts w:hint="eastAsia" w:eastAsia="宋体"/>
          <w:lang w:eastAsia="zh-CN"/>
        </w:rPr>
      </w:pPr>
      <w:r>
        <w:rPr>
          <w:rFonts w:hint="eastAsia"/>
        </w:rPr>
        <w:t>在使用潜水吊笼进行潜水作业前，先将空吊笼或配重后的吊笼通过轨道下放到底，检查导轨情况，降低下放潜水员时吊笼和导轨卡涩的风险</w:t>
      </w:r>
      <w:r>
        <w:rPr>
          <w:rFonts w:hint="eastAsia"/>
          <w:lang w:val="en-US" w:eastAsia="zh-CN"/>
        </w:rPr>
        <w:t>.</w:t>
      </w:r>
      <w:r>
        <w:rPr>
          <w:rFonts w:hint="eastAsia"/>
        </w:rPr>
        <w:t>在使用潜水吊笼进行潜水作业时，当发现潜水吊笼卡住无法提升时</w:t>
      </w:r>
      <w:r>
        <w:rPr>
          <w:rFonts w:hint="eastAsia"/>
          <w:lang w:val="en-US" w:eastAsia="zh-CN"/>
        </w:rPr>
        <w:t>:</w:t>
      </w:r>
    </w:p>
    <w:p>
      <w:pPr>
        <w:pStyle w:val="56"/>
        <w:ind w:firstLine="420"/>
      </w:pPr>
      <w:r>
        <w:rPr>
          <w:rFonts w:hint="eastAsia"/>
          <w:lang w:val="en-US" w:eastAsia="zh-CN"/>
        </w:rPr>
        <w:t>a</w:t>
      </w:r>
      <w:r>
        <w:rPr>
          <w:rFonts w:hint="eastAsia"/>
        </w:rPr>
        <w:t>) 起重班组应立即告知潜水监督；</w:t>
      </w:r>
    </w:p>
    <w:p>
      <w:pPr>
        <w:pStyle w:val="56"/>
        <w:ind w:firstLine="420"/>
      </w:pPr>
      <w:r>
        <w:rPr>
          <w:rFonts w:hint="eastAsia"/>
          <w:lang w:val="en-US" w:eastAsia="zh-CN"/>
        </w:rPr>
        <w:t>b</w:t>
      </w:r>
      <w:r>
        <w:rPr>
          <w:rFonts w:hint="eastAsia"/>
        </w:rPr>
        <w:t>) 潜水监督指挥潜水员尝试调整或拆除潜水吊笼导向块，消除潜水吊笼和导轨卡涩故障后，通过起重设备提升吊笼出水；</w:t>
      </w:r>
    </w:p>
    <w:p>
      <w:pPr>
        <w:pStyle w:val="56"/>
        <w:ind w:firstLine="420"/>
      </w:pPr>
      <w:r>
        <w:rPr>
          <w:rFonts w:hint="eastAsia"/>
          <w:lang w:val="en-US" w:eastAsia="zh-CN"/>
        </w:rPr>
        <w:t>c</w:t>
      </w:r>
      <w:r>
        <w:rPr>
          <w:rFonts w:hint="eastAsia"/>
        </w:rPr>
        <w:t>) 若无法消除潜水吊笼和导轨卡涩故障，则潜水监督和潜水作业工作负责人指挥工作组成员通过潜水脐带将潜水员缓慢提升出水。</w:t>
      </w:r>
    </w:p>
    <w:p>
      <w:pPr>
        <w:pStyle w:val="65"/>
        <w:spacing w:before="120" w:after="120"/>
      </w:pPr>
      <w:bookmarkStart w:id="108" w:name="_Toc145081972"/>
      <w:bookmarkStart w:id="109" w:name="_Toc145082009"/>
      <w:r>
        <w:rPr>
          <w:rFonts w:hint="eastAsia"/>
        </w:rPr>
        <w:t>水下伤害</w:t>
      </w:r>
      <w:bookmarkEnd w:id="108"/>
      <w:bookmarkEnd w:id="109"/>
    </w:p>
    <w:p>
      <w:pPr>
        <w:pStyle w:val="56"/>
        <w:ind w:firstLine="420"/>
        <w:rPr>
          <w:rFonts w:hint="eastAsia" w:eastAsia="宋体"/>
          <w:lang w:val="en-US" w:eastAsia="zh-CN"/>
        </w:rPr>
      </w:pPr>
      <w:r>
        <w:rPr>
          <w:rFonts w:hint="eastAsia"/>
          <w:lang w:val="en-US" w:eastAsia="zh-CN"/>
        </w:rPr>
        <w:t>潜水作业</w:t>
      </w:r>
      <w:r>
        <w:rPr>
          <w:rFonts w:hint="eastAsia"/>
        </w:rPr>
        <w:t>潜水员出现水下伤害情况</w:t>
      </w:r>
      <w:r>
        <w:rPr>
          <w:rFonts w:hint="eastAsia"/>
          <w:lang w:val="en-US" w:eastAsia="zh-CN"/>
        </w:rPr>
        <w:t>时：</w:t>
      </w:r>
    </w:p>
    <w:p>
      <w:pPr>
        <w:pStyle w:val="56"/>
        <w:ind w:firstLine="420"/>
      </w:pPr>
      <w:r>
        <w:rPr>
          <w:rFonts w:hint="eastAsia"/>
        </w:rPr>
        <w:t>a) 潜水员应立即报告潜水监督；</w:t>
      </w:r>
    </w:p>
    <w:p>
      <w:pPr>
        <w:pStyle w:val="56"/>
        <w:ind w:firstLine="420"/>
      </w:pPr>
      <w:r>
        <w:rPr>
          <w:rFonts w:hint="eastAsia"/>
        </w:rPr>
        <w:t>b) 潜水监督指示潜水员立即停止作业并出水；</w:t>
      </w:r>
    </w:p>
    <w:p>
      <w:pPr>
        <w:pStyle w:val="56"/>
        <w:ind w:firstLine="420"/>
      </w:pPr>
      <w:r>
        <w:rPr>
          <w:rFonts w:hint="eastAsia"/>
        </w:rPr>
        <w:t>c) 若潜水员受伤导致行动受阻，潜水监督应立即组织水面人员通过脐带缓慢地将潜水员拉出水面；</w:t>
      </w:r>
    </w:p>
    <w:p>
      <w:pPr>
        <w:pStyle w:val="56"/>
        <w:ind w:firstLine="420"/>
      </w:pPr>
      <w:r>
        <w:rPr>
          <w:rFonts w:hint="eastAsia"/>
        </w:rPr>
        <w:t>d) 必要时，潜水监督应立即安排预备潜水员下潜救援；</w:t>
      </w:r>
    </w:p>
    <w:p>
      <w:pPr>
        <w:pStyle w:val="56"/>
        <w:ind w:firstLine="420"/>
      </w:pPr>
      <w:r>
        <w:rPr>
          <w:rFonts w:hint="eastAsia"/>
        </w:rPr>
        <w:t>e) 对于使用潜水吊笼进行潜水作业：潜水监督指示潜水员立即停止作业，并确认潜水员完全处于吊笼内后通知起重指挥缓慢提升吊笼出水；</w:t>
      </w:r>
    </w:p>
    <w:p>
      <w:pPr>
        <w:pStyle w:val="56"/>
        <w:ind w:firstLine="420"/>
      </w:pPr>
      <w:r>
        <w:rPr>
          <w:rFonts w:hint="eastAsia"/>
        </w:rPr>
        <w:t>f) 潜水员出水后，由医疗救护人员检查潜水员身体情况并有针对性的进行医疗救护。</w:t>
      </w:r>
    </w:p>
    <w:p>
      <w:pPr>
        <w:pStyle w:val="65"/>
        <w:spacing w:before="120" w:after="120"/>
      </w:pPr>
      <w:bookmarkStart w:id="110" w:name="_Toc145081973"/>
      <w:bookmarkStart w:id="111" w:name="_Toc145082010"/>
      <w:r>
        <w:rPr>
          <w:rFonts w:hint="eastAsia"/>
        </w:rPr>
        <w:t>暗流拖曳</w:t>
      </w:r>
      <w:bookmarkEnd w:id="110"/>
      <w:bookmarkEnd w:id="111"/>
    </w:p>
    <w:p>
      <w:pPr>
        <w:pStyle w:val="56"/>
        <w:ind w:firstLine="420"/>
        <w:rPr>
          <w:rFonts w:hint="eastAsia" w:eastAsia="宋体"/>
          <w:lang w:eastAsia="zh-CN"/>
        </w:rPr>
      </w:pPr>
      <w:r>
        <w:rPr>
          <w:rFonts w:hint="eastAsia"/>
          <w:lang w:val="en-US" w:eastAsia="zh-CN"/>
        </w:rPr>
        <w:t>潜水</w:t>
      </w:r>
      <w:r>
        <w:rPr>
          <w:rFonts w:hint="eastAsia"/>
        </w:rPr>
        <w:t>作业潜水员发生水下暗流拖曳，无法自行摆脱时</w:t>
      </w:r>
      <w:r>
        <w:rPr>
          <w:rFonts w:hint="eastAsia"/>
          <w:lang w:eastAsia="zh-CN"/>
        </w:rPr>
        <w:t>：</w:t>
      </w:r>
    </w:p>
    <w:p>
      <w:pPr>
        <w:pStyle w:val="56"/>
        <w:ind w:firstLine="420"/>
      </w:pPr>
      <w:r>
        <w:rPr>
          <w:rFonts w:hint="eastAsia"/>
        </w:rPr>
        <w:t>a) 作业潜水员应立即报告潜水监督；</w:t>
      </w:r>
    </w:p>
    <w:p>
      <w:pPr>
        <w:pStyle w:val="56"/>
        <w:ind w:firstLine="420"/>
      </w:pPr>
      <w:r>
        <w:rPr>
          <w:rFonts w:hint="eastAsia"/>
        </w:rPr>
        <w:t>b) 潜水监督应详细了解被困潜水员水下情况，指导被困潜水员冷静处理，在暗流吸力较小时，潜水监督应立即组织水面人员通过脐带尝试缓慢地将潜水员拉出水面；</w:t>
      </w:r>
    </w:p>
    <w:p>
      <w:pPr>
        <w:pStyle w:val="56"/>
        <w:ind w:firstLine="420"/>
      </w:pPr>
      <w:r>
        <w:rPr>
          <w:rFonts w:hint="eastAsia"/>
        </w:rPr>
        <w:t>c) 若暗流吸力较大，无法通过脐带将潜水员拉出水面时，潜水监督应判断暗流来源，立即报告潜水作业项目负责人，由项目负责人经请示处室负责人同意后，请示当周防护指挥和生产指挥，由运行控制组停运产生暗流的水泵或关闭暗流下游闸门，在暗流减小至安全裕度后，再次组织水面人员通过脐带尝试缓慢地将潜水员拉出水面，或安排预备潜水员下潜救援。严禁在暗流较大时盲目救援。</w:t>
      </w:r>
    </w:p>
    <w:p>
      <w:pPr>
        <w:pStyle w:val="56"/>
        <w:ind w:firstLine="420"/>
      </w:pPr>
      <w:r>
        <w:rPr>
          <w:rFonts w:hint="eastAsia"/>
        </w:rPr>
        <w:t>d) 对于使用潜水吊笼进行潜水作业：潜水监督应在确认被困潜水员完全处于吊笼内后立即通知起重指挥缓慢提升吊笼出水；</w:t>
      </w:r>
    </w:p>
    <w:p>
      <w:pPr>
        <w:pStyle w:val="56"/>
        <w:ind w:firstLine="420"/>
      </w:pPr>
      <w:r>
        <w:rPr>
          <w:rFonts w:hint="eastAsia"/>
        </w:rPr>
        <w:t>e) 潜水员出水后，由医疗救护人员检查伤害情况并有针对性的进行医疗救护。</w:t>
      </w:r>
    </w:p>
    <w:p>
      <w:pPr>
        <w:pStyle w:val="65"/>
        <w:spacing w:before="120" w:after="120"/>
      </w:pPr>
      <w:bookmarkStart w:id="112" w:name="_Toc145081974"/>
      <w:bookmarkStart w:id="113" w:name="_Toc145082011"/>
      <w:r>
        <w:rPr>
          <w:rFonts w:hint="eastAsia"/>
        </w:rPr>
        <w:t>溺水</w:t>
      </w:r>
      <w:bookmarkEnd w:id="112"/>
      <w:bookmarkEnd w:id="113"/>
    </w:p>
    <w:p>
      <w:pPr>
        <w:pStyle w:val="56"/>
        <w:ind w:firstLine="420"/>
        <w:rPr>
          <w:rFonts w:hint="eastAsia" w:eastAsia="宋体"/>
          <w:lang w:val="en-US" w:eastAsia="zh-CN"/>
        </w:rPr>
      </w:pPr>
      <w:r>
        <w:rPr>
          <w:rFonts w:hint="eastAsia"/>
          <w:lang w:val="en-US" w:eastAsia="zh-CN"/>
        </w:rPr>
        <w:t>潜水作业</w:t>
      </w:r>
      <w:r>
        <w:rPr>
          <w:rFonts w:hint="eastAsia"/>
        </w:rPr>
        <w:t>发生潜水员滞留水中时间过长而溺水</w:t>
      </w:r>
      <w:r>
        <w:rPr>
          <w:rFonts w:hint="eastAsia"/>
          <w:lang w:val="en-US" w:eastAsia="zh-CN"/>
        </w:rPr>
        <w:t>后：</w:t>
      </w:r>
    </w:p>
    <w:p>
      <w:pPr>
        <w:pStyle w:val="56"/>
        <w:ind w:firstLine="420"/>
      </w:pPr>
      <w:r>
        <w:rPr>
          <w:rFonts w:hint="eastAsia"/>
        </w:rPr>
        <w:t>a) 被困潜水员被救援出水后，现场人员应迅速将溺水者运至开阔的地带，在等待救援人员赶来之时，进行急救。</w:t>
      </w:r>
    </w:p>
    <w:p>
      <w:pPr>
        <w:pStyle w:val="56"/>
        <w:ind w:firstLine="420"/>
      </w:pPr>
      <w:r>
        <w:rPr>
          <w:rFonts w:hint="eastAsia"/>
        </w:rPr>
        <w:t>b) 上岸后应迅速将溺水者的衣服和腰带解开，擦干身体，清除口、鼻中的淤泥、杂草、泡沫和呕吐物，使上呼吸道保持畅通，如有活动假牙，应取出，以免流入气管内。如果发现溺水者喉部有阻塞物，则可将溺水者脸部转向下方，在其后背用力一拍，将阻塞物拍出气管。如果溺水者牙关紧闭，口难张开，救生者可在其身后，用两手拇指顶住溺水者的下颌关节用力前推，同时用两手食指和中指向下扳其下颌骨，将口掰开。为防止已张开的口再闭上，可将小木棒放在溺水者上下牙床之间。</w:t>
      </w:r>
    </w:p>
    <w:p>
      <w:pPr>
        <w:pStyle w:val="56"/>
        <w:ind w:firstLine="420"/>
      </w:pPr>
      <w:r>
        <w:rPr>
          <w:rFonts w:hint="eastAsia"/>
        </w:rPr>
        <w:t>c) 在进行上述处理后，应着手将进入溺水者呼吸道、肺部和腹中的水排出。这一过程就是“空水”。常用的一种方法是：救生者右腿膝部跪在地上，左腿膝部屈曲，将溺水者腹部横放在救护者左膝上，使溺水者头部下垂，抢救者用手按压溺水者背部，让溺水者充分吐出口腔内、呼吸道内以及胃内的水。</w:t>
      </w:r>
    </w:p>
    <w:p>
      <w:pPr>
        <w:pStyle w:val="56"/>
        <w:ind w:firstLine="420"/>
      </w:pPr>
      <w:r>
        <w:rPr>
          <w:rFonts w:hint="eastAsia"/>
        </w:rPr>
        <w:t>d) 空水完成后迅速对溺水者进行人工呼吸（有心跳无呼吸情况下），常用的人工呼吸法有口对口吹气法：救生者跪蹲在溺水者一侧，一手置于溺水者前额，手掌向下后方施压，使头部充分后仰，另一手食指中指将颈部向前抬起，开放气道。救生者一手捏住溺水者的鼻子，另一手托住其下颌，正常吸一口气屏气，双唇包绕密封溺水者口部吹气，吹气时间至少1秒，吹完松开捏鼻子的手观察胸廓上抬情况重复吹气一次，要勤换气，且吹气量要大，每分钟吹15到20次。必要时，救生者可用手轻压一下溺水者的胸部，帮助其呼气。人工呼吸应坚持做到溺水者恢复正常呼吸为止。</w:t>
      </w:r>
    </w:p>
    <w:p>
      <w:pPr>
        <w:pStyle w:val="56"/>
        <w:ind w:firstLine="420"/>
      </w:pPr>
      <w:r>
        <w:rPr>
          <w:rFonts w:hint="eastAsia"/>
        </w:rPr>
        <w:t>e) 将溺水者救上岸后，如发现溺水者的心跳已停或极其微弱，则应立即施行胸外心脏按压。胸外心脏按压与人工呼吸配合施行，胸外心脏按压的具体做法是：将溺水者仰卧平放地上，救生者骑跪在溺水者大腿两侧或跪在其身旁，两手掌相叠，掌根按在溺水者乳头连线中间，两臂伸直，身体前倾，借助身体的重量下压，压力集中在掌根，使溺水者胸骨下陷5厘米及以上。然后，上体复原，迅速放松双手，但掌根不离位。如此有节奏地进行，频率要达到100次/分钟。直到能够摸到溺水者颈动脉搏动时停止。如有两人配合施救，则一人做胸外心脏按压，另一人做口对口人工呼吸，如果只有一个救护者，则每按压心脏30次，人工呼吸2次，如此循环。</w:t>
      </w:r>
    </w:p>
    <w:p>
      <w:pPr>
        <w:pStyle w:val="56"/>
        <w:ind w:firstLine="420"/>
      </w:pPr>
      <w:r>
        <w:rPr>
          <w:rFonts w:hint="eastAsia"/>
        </w:rPr>
        <w:t>f) 在医疗救援人员在场或赶到后，由医疗救护人员检查溺水者情况并有针对性的进行抢救。</w:t>
      </w: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28"/>
    <w:p>
      <w:pPr>
        <w:pStyle w:val="198"/>
        <w:rPr>
          <w:vanish w:val="0"/>
        </w:rPr>
      </w:pPr>
      <w:bookmarkStart w:id="114" w:name="BookMark5"/>
    </w:p>
    <w:p>
      <w:pPr>
        <w:pStyle w:val="199"/>
        <w:rPr>
          <w:vanish w:val="0"/>
        </w:rPr>
      </w:pPr>
    </w:p>
    <w:p>
      <w:pPr>
        <w:pStyle w:val="76"/>
        <w:spacing w:after="120"/>
      </w:pPr>
      <w:r>
        <w:br w:type="textWrapping"/>
      </w:r>
      <w:bookmarkStart w:id="115" w:name="_Toc145081975"/>
      <w:bookmarkStart w:id="116" w:name="_Toc145082012"/>
      <w:r>
        <w:rPr>
          <w:rFonts w:hint="eastAsia"/>
        </w:rPr>
        <w:t>（资料性）</w:t>
      </w:r>
      <w:r>
        <w:br w:type="textWrapping"/>
      </w:r>
      <w:r>
        <w:rPr>
          <w:rFonts w:hint="eastAsia"/>
        </w:rPr>
        <w:t>潜水作业装备配置清单</w:t>
      </w:r>
      <w:bookmarkEnd w:id="115"/>
      <w:bookmarkEnd w:id="116"/>
    </w:p>
    <w:p>
      <w:pPr>
        <w:pStyle w:val="56"/>
        <w:ind w:firstLine="420"/>
      </w:pPr>
    </w:p>
    <w:p>
      <w:pPr>
        <w:pStyle w:val="56"/>
        <w:ind w:firstLine="420"/>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44"/>
        <w:gridCol w:w="200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pStyle w:val="230"/>
              <w:ind w:firstLine="0" w:firstLineChars="0"/>
              <w:jc w:val="center"/>
              <w:rPr>
                <w:rFonts w:cs="Times New Roman"/>
                <w:b/>
                <w:color w:val="000000"/>
              </w:rPr>
            </w:pPr>
            <w:r>
              <w:rPr>
                <w:rFonts w:hint="eastAsia" w:cs="Times New Roman"/>
                <w:b/>
                <w:color w:val="000000"/>
              </w:rPr>
              <w:t>序号</w:t>
            </w:r>
          </w:p>
        </w:tc>
        <w:tc>
          <w:tcPr>
            <w:tcW w:w="4944" w:type="dxa"/>
            <w:vAlign w:val="center"/>
          </w:tcPr>
          <w:p>
            <w:pPr>
              <w:pStyle w:val="230"/>
              <w:ind w:firstLine="0" w:firstLineChars="0"/>
              <w:jc w:val="center"/>
              <w:rPr>
                <w:rFonts w:cs="Times New Roman"/>
                <w:b/>
                <w:color w:val="000000"/>
              </w:rPr>
            </w:pPr>
            <w:r>
              <w:rPr>
                <w:rFonts w:hint="eastAsia" w:cs="Times New Roman"/>
                <w:b/>
                <w:color w:val="000000"/>
              </w:rPr>
              <w:t>装备</w:t>
            </w:r>
          </w:p>
        </w:tc>
        <w:tc>
          <w:tcPr>
            <w:tcW w:w="2002" w:type="dxa"/>
            <w:vAlign w:val="center"/>
          </w:tcPr>
          <w:p>
            <w:pPr>
              <w:pStyle w:val="230"/>
              <w:ind w:firstLine="0" w:firstLineChars="0"/>
              <w:jc w:val="center"/>
              <w:rPr>
                <w:rFonts w:cs="Times New Roman"/>
                <w:b/>
                <w:color w:val="000000"/>
              </w:rPr>
            </w:pPr>
            <w:r>
              <w:rPr>
                <w:rFonts w:hint="eastAsia" w:cs="Times New Roman"/>
                <w:b/>
                <w:color w:val="000000"/>
              </w:rPr>
              <w:t>数量</w:t>
            </w:r>
          </w:p>
        </w:tc>
        <w:tc>
          <w:tcPr>
            <w:tcW w:w="1666" w:type="dxa"/>
            <w:vAlign w:val="center"/>
          </w:tcPr>
          <w:p>
            <w:pPr>
              <w:pStyle w:val="230"/>
              <w:ind w:firstLine="0" w:firstLineChars="0"/>
              <w:jc w:val="center"/>
              <w:rPr>
                <w:rFonts w:cs="Times New Roman"/>
                <w:b/>
                <w:color w:val="000000"/>
              </w:rPr>
            </w:pPr>
            <w:r>
              <w:rPr>
                <w:rFonts w:hint="eastAsia" w:cs="Times New Roman"/>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w:t>
            </w:r>
          </w:p>
        </w:tc>
        <w:tc>
          <w:tcPr>
            <w:tcW w:w="4944" w:type="dxa"/>
            <w:vAlign w:val="center"/>
          </w:tcPr>
          <w:p>
            <w:pPr>
              <w:pStyle w:val="230"/>
              <w:ind w:firstLine="0" w:firstLineChars="0"/>
              <w:jc w:val="center"/>
              <w:rPr>
                <w:rFonts w:cs="Times New Roman"/>
              </w:rPr>
            </w:pPr>
            <w:r>
              <w:rPr>
                <w:rFonts w:hint="eastAsia" w:cs="Times New Roman"/>
              </w:rPr>
              <w:t>潜水头盔</w:t>
            </w:r>
          </w:p>
        </w:tc>
        <w:tc>
          <w:tcPr>
            <w:tcW w:w="2002" w:type="dxa"/>
            <w:vAlign w:val="center"/>
          </w:tcPr>
          <w:p>
            <w:pPr>
              <w:pStyle w:val="230"/>
              <w:ind w:firstLine="0" w:firstLineChars="0"/>
              <w:jc w:val="center"/>
              <w:rPr>
                <w:rFonts w:cs="Times New Roman"/>
              </w:rPr>
            </w:pPr>
            <w:r>
              <w:rPr>
                <w:rFonts w:hint="eastAsia" w:cs="Times New Roman"/>
              </w:rPr>
              <w:t>2个</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2</w:t>
            </w:r>
          </w:p>
        </w:tc>
        <w:tc>
          <w:tcPr>
            <w:tcW w:w="4944" w:type="dxa"/>
            <w:vAlign w:val="center"/>
          </w:tcPr>
          <w:p>
            <w:pPr>
              <w:pStyle w:val="230"/>
              <w:ind w:firstLine="0" w:firstLineChars="0"/>
              <w:jc w:val="center"/>
              <w:rPr>
                <w:rFonts w:cs="Times New Roman"/>
              </w:rPr>
            </w:pPr>
            <w:r>
              <w:rPr>
                <w:rFonts w:hint="eastAsia" w:cs="Times New Roman"/>
              </w:rPr>
              <w:t>潜水服</w:t>
            </w:r>
          </w:p>
        </w:tc>
        <w:tc>
          <w:tcPr>
            <w:tcW w:w="2002" w:type="dxa"/>
            <w:vAlign w:val="center"/>
          </w:tcPr>
          <w:p>
            <w:pPr>
              <w:pStyle w:val="230"/>
              <w:ind w:firstLine="0" w:firstLineChars="0"/>
              <w:jc w:val="center"/>
              <w:rPr>
                <w:rFonts w:cs="Times New Roman"/>
              </w:rPr>
            </w:pPr>
            <w:r>
              <w:rPr>
                <w:rFonts w:hint="eastAsia" w:cs="Times New Roman"/>
              </w:rPr>
              <w:t>2套</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3</w:t>
            </w:r>
          </w:p>
        </w:tc>
        <w:tc>
          <w:tcPr>
            <w:tcW w:w="4944" w:type="dxa"/>
            <w:vAlign w:val="center"/>
          </w:tcPr>
          <w:p>
            <w:pPr>
              <w:pStyle w:val="230"/>
              <w:ind w:firstLine="0" w:firstLineChars="0"/>
              <w:jc w:val="center"/>
              <w:rPr>
                <w:rFonts w:cs="Times New Roman"/>
              </w:rPr>
            </w:pPr>
            <w:r>
              <w:rPr>
                <w:rFonts w:hint="eastAsia" w:cs="Times New Roman"/>
              </w:rPr>
              <w:t>潜水鞋</w:t>
            </w:r>
          </w:p>
        </w:tc>
        <w:tc>
          <w:tcPr>
            <w:tcW w:w="2002" w:type="dxa"/>
            <w:vAlign w:val="center"/>
          </w:tcPr>
          <w:p>
            <w:pPr>
              <w:pStyle w:val="230"/>
              <w:ind w:firstLine="0" w:firstLineChars="0"/>
              <w:jc w:val="center"/>
              <w:rPr>
                <w:rFonts w:cs="Times New Roman"/>
              </w:rPr>
            </w:pPr>
            <w:r>
              <w:rPr>
                <w:rFonts w:hint="eastAsia" w:cs="Times New Roman"/>
              </w:rPr>
              <w:t>2双</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4</w:t>
            </w:r>
          </w:p>
        </w:tc>
        <w:tc>
          <w:tcPr>
            <w:tcW w:w="4944" w:type="dxa"/>
            <w:vAlign w:val="center"/>
          </w:tcPr>
          <w:p>
            <w:pPr>
              <w:pStyle w:val="230"/>
              <w:ind w:firstLine="0" w:firstLineChars="0"/>
              <w:jc w:val="center"/>
              <w:rPr>
                <w:rFonts w:cs="Times New Roman"/>
              </w:rPr>
            </w:pPr>
            <w:r>
              <w:rPr>
                <w:rFonts w:hint="eastAsia" w:cs="Times New Roman"/>
              </w:rPr>
              <w:t>潜水脐带</w:t>
            </w:r>
          </w:p>
        </w:tc>
        <w:tc>
          <w:tcPr>
            <w:tcW w:w="2002" w:type="dxa"/>
            <w:vAlign w:val="center"/>
          </w:tcPr>
          <w:p>
            <w:pPr>
              <w:pStyle w:val="230"/>
              <w:ind w:firstLine="0" w:firstLineChars="0"/>
              <w:jc w:val="center"/>
              <w:rPr>
                <w:rFonts w:cs="Times New Roman"/>
              </w:rPr>
            </w:pPr>
            <w:r>
              <w:rPr>
                <w:rFonts w:hint="eastAsia" w:cs="Times New Roman"/>
              </w:rPr>
              <w:t>2根</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5</w:t>
            </w:r>
          </w:p>
        </w:tc>
        <w:tc>
          <w:tcPr>
            <w:tcW w:w="4944" w:type="dxa"/>
            <w:vAlign w:val="center"/>
          </w:tcPr>
          <w:p>
            <w:pPr>
              <w:pStyle w:val="230"/>
              <w:ind w:firstLine="0" w:firstLineChars="0"/>
              <w:jc w:val="center"/>
              <w:rPr>
                <w:rFonts w:cs="Times New Roman"/>
              </w:rPr>
            </w:pPr>
            <w:r>
              <w:rPr>
                <w:rFonts w:hint="eastAsia" w:cs="Times New Roman"/>
              </w:rPr>
              <w:t>安全背带</w:t>
            </w:r>
          </w:p>
        </w:tc>
        <w:tc>
          <w:tcPr>
            <w:tcW w:w="2002" w:type="dxa"/>
            <w:vAlign w:val="center"/>
          </w:tcPr>
          <w:p>
            <w:pPr>
              <w:pStyle w:val="230"/>
              <w:ind w:firstLine="0" w:firstLineChars="0"/>
              <w:jc w:val="center"/>
              <w:rPr>
                <w:rFonts w:cs="Times New Roman"/>
              </w:rPr>
            </w:pPr>
            <w:r>
              <w:rPr>
                <w:rFonts w:hint="eastAsia" w:cs="Times New Roman"/>
              </w:rPr>
              <w:t>2件</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6</w:t>
            </w:r>
          </w:p>
        </w:tc>
        <w:tc>
          <w:tcPr>
            <w:tcW w:w="4944" w:type="dxa"/>
            <w:vAlign w:val="center"/>
          </w:tcPr>
          <w:p>
            <w:pPr>
              <w:pStyle w:val="230"/>
              <w:ind w:firstLine="0" w:firstLineChars="0"/>
              <w:jc w:val="center"/>
              <w:rPr>
                <w:rFonts w:cs="Times New Roman"/>
              </w:rPr>
            </w:pPr>
            <w:r>
              <w:rPr>
                <w:rFonts w:hint="eastAsia" w:cs="Times New Roman"/>
              </w:rPr>
              <w:t>压重带</w:t>
            </w:r>
          </w:p>
        </w:tc>
        <w:tc>
          <w:tcPr>
            <w:tcW w:w="2002" w:type="dxa"/>
            <w:vAlign w:val="center"/>
          </w:tcPr>
          <w:p>
            <w:pPr>
              <w:pStyle w:val="230"/>
              <w:ind w:firstLine="0" w:firstLineChars="0"/>
              <w:jc w:val="center"/>
              <w:rPr>
                <w:rFonts w:cs="Times New Roman"/>
              </w:rPr>
            </w:pPr>
            <w:r>
              <w:rPr>
                <w:rFonts w:hint="eastAsia" w:cs="Times New Roman"/>
              </w:rPr>
              <w:t>2套</w:t>
            </w:r>
          </w:p>
        </w:tc>
        <w:tc>
          <w:tcPr>
            <w:tcW w:w="1666" w:type="dxa"/>
            <w:vAlign w:val="center"/>
          </w:tcPr>
          <w:p>
            <w:pPr>
              <w:pStyle w:val="230"/>
              <w:ind w:firstLine="0" w:firstLineChars="0"/>
              <w:jc w:val="center"/>
              <w:rPr>
                <w:rFonts w:cs="Times New Roman"/>
              </w:rPr>
            </w:pPr>
            <w:r>
              <w:rPr>
                <w:rFonts w:hint="eastAsia" w:cs="Times New Roman"/>
              </w:rPr>
              <w:t>重潜装具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7</w:t>
            </w:r>
          </w:p>
        </w:tc>
        <w:tc>
          <w:tcPr>
            <w:tcW w:w="4944" w:type="dxa"/>
            <w:vAlign w:val="center"/>
          </w:tcPr>
          <w:p>
            <w:pPr>
              <w:pStyle w:val="230"/>
              <w:ind w:firstLine="0" w:firstLineChars="0"/>
              <w:jc w:val="center"/>
              <w:rPr>
                <w:rFonts w:cs="Times New Roman"/>
              </w:rPr>
            </w:pPr>
            <w:r>
              <w:rPr>
                <w:rFonts w:hint="eastAsia" w:cs="Times New Roman"/>
              </w:rPr>
              <w:t>水流测速仪</w:t>
            </w:r>
          </w:p>
        </w:tc>
        <w:tc>
          <w:tcPr>
            <w:tcW w:w="2002" w:type="dxa"/>
            <w:vAlign w:val="center"/>
          </w:tcPr>
          <w:p>
            <w:pPr>
              <w:pStyle w:val="230"/>
              <w:ind w:firstLine="0" w:firstLineChars="0"/>
              <w:jc w:val="center"/>
              <w:rPr>
                <w:rFonts w:cs="Times New Roman"/>
              </w:rPr>
            </w:pPr>
            <w:r>
              <w:rPr>
                <w:rFonts w:hint="eastAsia" w:cs="Times New Roman"/>
              </w:rPr>
              <w:t>1台</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8</w:t>
            </w:r>
          </w:p>
        </w:tc>
        <w:tc>
          <w:tcPr>
            <w:tcW w:w="4944" w:type="dxa"/>
            <w:vAlign w:val="center"/>
          </w:tcPr>
          <w:p>
            <w:pPr>
              <w:pStyle w:val="230"/>
              <w:ind w:firstLine="0" w:firstLineChars="0"/>
              <w:jc w:val="center"/>
              <w:rPr>
                <w:rFonts w:cs="Times New Roman"/>
              </w:rPr>
            </w:pPr>
            <w:r>
              <w:rPr>
                <w:rFonts w:hint="eastAsia" w:cs="Times New Roman"/>
              </w:rPr>
              <w:t>风速仪</w:t>
            </w:r>
          </w:p>
        </w:tc>
        <w:tc>
          <w:tcPr>
            <w:tcW w:w="2002" w:type="dxa"/>
            <w:vAlign w:val="center"/>
          </w:tcPr>
          <w:p>
            <w:pPr>
              <w:pStyle w:val="230"/>
              <w:ind w:firstLine="0" w:firstLineChars="0"/>
              <w:jc w:val="center"/>
              <w:rPr>
                <w:rFonts w:cs="Times New Roman"/>
              </w:rPr>
            </w:pPr>
            <w:r>
              <w:rPr>
                <w:rFonts w:hint="eastAsia" w:cs="Times New Roman"/>
              </w:rPr>
              <w:t>1台</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9</w:t>
            </w:r>
          </w:p>
        </w:tc>
        <w:tc>
          <w:tcPr>
            <w:tcW w:w="4944" w:type="dxa"/>
            <w:vAlign w:val="center"/>
          </w:tcPr>
          <w:p>
            <w:pPr>
              <w:pStyle w:val="230"/>
              <w:ind w:firstLine="0" w:firstLineChars="0"/>
              <w:jc w:val="center"/>
              <w:rPr>
                <w:rFonts w:cs="Times New Roman"/>
              </w:rPr>
            </w:pPr>
            <w:r>
              <w:rPr>
                <w:rFonts w:hint="eastAsia" w:cs="Times New Roman"/>
              </w:rPr>
              <w:t>电动潜水空压机（气源）</w:t>
            </w:r>
          </w:p>
        </w:tc>
        <w:tc>
          <w:tcPr>
            <w:tcW w:w="2002" w:type="dxa"/>
            <w:vAlign w:val="center"/>
          </w:tcPr>
          <w:p>
            <w:pPr>
              <w:pStyle w:val="230"/>
              <w:ind w:firstLine="0" w:firstLineChars="0"/>
              <w:jc w:val="center"/>
              <w:rPr>
                <w:rFonts w:cs="Times New Roman"/>
              </w:rPr>
            </w:pPr>
            <w:r>
              <w:rPr>
                <w:rFonts w:hint="eastAsia" w:cs="Times New Roman"/>
              </w:rPr>
              <w:t>1台</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10</w:t>
            </w:r>
          </w:p>
        </w:tc>
        <w:tc>
          <w:tcPr>
            <w:tcW w:w="4944" w:type="dxa"/>
            <w:vAlign w:val="center"/>
          </w:tcPr>
          <w:p>
            <w:pPr>
              <w:pStyle w:val="230"/>
              <w:ind w:firstLine="0" w:firstLineChars="0"/>
              <w:jc w:val="center"/>
              <w:rPr>
                <w:rFonts w:cs="Times New Roman"/>
              </w:rPr>
            </w:pPr>
            <w:r>
              <w:rPr>
                <w:rFonts w:hint="eastAsia" w:cs="Times New Roman"/>
              </w:rPr>
              <w:t>柴油动力潜水空压机（气源）</w:t>
            </w:r>
          </w:p>
        </w:tc>
        <w:tc>
          <w:tcPr>
            <w:tcW w:w="2002" w:type="dxa"/>
            <w:vAlign w:val="center"/>
          </w:tcPr>
          <w:p>
            <w:pPr>
              <w:pStyle w:val="230"/>
              <w:ind w:firstLine="0" w:firstLineChars="0"/>
              <w:jc w:val="center"/>
              <w:rPr>
                <w:rFonts w:cs="Times New Roman"/>
              </w:rPr>
            </w:pPr>
            <w:r>
              <w:rPr>
                <w:rFonts w:hint="eastAsia" w:cs="Times New Roman"/>
              </w:rPr>
              <w:t>1台</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11</w:t>
            </w:r>
          </w:p>
        </w:tc>
        <w:tc>
          <w:tcPr>
            <w:tcW w:w="4944" w:type="dxa"/>
            <w:vAlign w:val="center"/>
          </w:tcPr>
          <w:p>
            <w:pPr>
              <w:pStyle w:val="230"/>
              <w:ind w:firstLine="0" w:firstLineChars="0"/>
              <w:jc w:val="center"/>
              <w:rPr>
                <w:rFonts w:cs="Times New Roman"/>
              </w:rPr>
            </w:pPr>
            <w:r>
              <w:rPr>
                <w:rFonts w:hint="eastAsia" w:cs="Times New Roman"/>
              </w:rPr>
              <w:t>吊笼</w:t>
            </w:r>
          </w:p>
        </w:tc>
        <w:tc>
          <w:tcPr>
            <w:tcW w:w="2002" w:type="dxa"/>
            <w:vAlign w:val="center"/>
          </w:tcPr>
          <w:p>
            <w:pPr>
              <w:pStyle w:val="230"/>
              <w:ind w:firstLine="0" w:firstLineChars="0"/>
              <w:jc w:val="center"/>
              <w:rPr>
                <w:rFonts w:cs="Times New Roman"/>
              </w:rPr>
            </w:pPr>
            <w:r>
              <w:rPr>
                <w:rFonts w:hint="eastAsia" w:cs="Times New Roman"/>
              </w:rPr>
              <w:t>2个</w:t>
            </w:r>
          </w:p>
        </w:tc>
        <w:tc>
          <w:tcPr>
            <w:tcW w:w="1666" w:type="dxa"/>
            <w:vAlign w:val="center"/>
          </w:tcPr>
          <w:p>
            <w:pPr>
              <w:pStyle w:val="230"/>
              <w:ind w:firstLine="0" w:firstLineChars="0"/>
              <w:jc w:val="center"/>
              <w:rPr>
                <w:rFonts w:cs="Times New Roman"/>
              </w:rPr>
            </w:pPr>
            <w:r>
              <w:rPr>
                <w:rFonts w:hint="eastAsia" w:cs="Times New Roman"/>
              </w:rPr>
              <w:t>一备一用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12</w:t>
            </w:r>
          </w:p>
        </w:tc>
        <w:tc>
          <w:tcPr>
            <w:tcW w:w="4944" w:type="dxa"/>
            <w:vAlign w:val="center"/>
          </w:tcPr>
          <w:p>
            <w:pPr>
              <w:pStyle w:val="230"/>
              <w:ind w:firstLine="0" w:firstLineChars="0"/>
              <w:jc w:val="center"/>
              <w:rPr>
                <w:rFonts w:cs="Times New Roman"/>
              </w:rPr>
            </w:pPr>
            <w:r>
              <w:rPr>
                <w:rFonts w:hint="eastAsia" w:cs="Times New Roman"/>
              </w:rPr>
              <w:t>潜水控制面板</w:t>
            </w:r>
          </w:p>
        </w:tc>
        <w:tc>
          <w:tcPr>
            <w:tcW w:w="2002" w:type="dxa"/>
            <w:vAlign w:val="center"/>
          </w:tcPr>
          <w:p>
            <w:pPr>
              <w:pStyle w:val="230"/>
              <w:ind w:firstLine="0" w:firstLineChars="0"/>
              <w:jc w:val="center"/>
              <w:rPr>
                <w:rFonts w:cs="Times New Roman"/>
              </w:rPr>
            </w:pPr>
            <w:r>
              <w:rPr>
                <w:rFonts w:hint="eastAsia" w:cs="Times New Roman"/>
              </w:rPr>
              <w:t>1个</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13</w:t>
            </w:r>
          </w:p>
        </w:tc>
        <w:tc>
          <w:tcPr>
            <w:tcW w:w="4944" w:type="dxa"/>
            <w:vAlign w:val="center"/>
          </w:tcPr>
          <w:p>
            <w:pPr>
              <w:pStyle w:val="230"/>
              <w:ind w:firstLine="0" w:firstLineChars="0"/>
              <w:jc w:val="center"/>
              <w:rPr>
                <w:rFonts w:cs="Times New Roman"/>
              </w:rPr>
            </w:pPr>
            <w:r>
              <w:rPr>
                <w:rFonts w:hint="eastAsia" w:cs="Times New Roman"/>
              </w:rPr>
              <w:t>双向语音式通信装置及备用电源</w:t>
            </w:r>
          </w:p>
        </w:tc>
        <w:tc>
          <w:tcPr>
            <w:tcW w:w="2002" w:type="dxa"/>
            <w:vAlign w:val="center"/>
          </w:tcPr>
          <w:p>
            <w:pPr>
              <w:pStyle w:val="230"/>
              <w:ind w:firstLine="0" w:firstLineChars="0"/>
              <w:jc w:val="center"/>
              <w:rPr>
                <w:rFonts w:cs="Times New Roman"/>
              </w:rPr>
            </w:pPr>
            <w:r>
              <w:rPr>
                <w:rFonts w:hint="eastAsia" w:cs="Times New Roman"/>
              </w:rPr>
              <w:t>2套</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14</w:t>
            </w:r>
          </w:p>
        </w:tc>
        <w:tc>
          <w:tcPr>
            <w:tcW w:w="4944" w:type="dxa"/>
            <w:vAlign w:val="center"/>
          </w:tcPr>
          <w:p>
            <w:pPr>
              <w:pStyle w:val="230"/>
              <w:ind w:firstLine="0" w:firstLineChars="0"/>
              <w:jc w:val="center"/>
              <w:rPr>
                <w:rFonts w:cs="Times New Roman"/>
              </w:rPr>
            </w:pPr>
            <w:r>
              <w:rPr>
                <w:rFonts w:hint="eastAsia" w:cs="Times New Roman"/>
              </w:rPr>
              <w:t>潜水电话</w:t>
            </w:r>
          </w:p>
        </w:tc>
        <w:tc>
          <w:tcPr>
            <w:tcW w:w="2002" w:type="dxa"/>
            <w:vAlign w:val="center"/>
          </w:tcPr>
          <w:p>
            <w:pPr>
              <w:pStyle w:val="230"/>
              <w:ind w:firstLine="0" w:firstLineChars="0"/>
              <w:jc w:val="center"/>
              <w:rPr>
                <w:rFonts w:cs="Times New Roman"/>
              </w:rPr>
            </w:pPr>
            <w:r>
              <w:rPr>
                <w:rFonts w:hint="eastAsia" w:cs="Times New Roman"/>
              </w:rPr>
              <w:t>3个</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15</w:t>
            </w:r>
          </w:p>
        </w:tc>
        <w:tc>
          <w:tcPr>
            <w:tcW w:w="4944" w:type="dxa"/>
            <w:vAlign w:val="center"/>
          </w:tcPr>
          <w:p>
            <w:pPr>
              <w:pStyle w:val="230"/>
              <w:ind w:firstLine="0" w:firstLineChars="0"/>
              <w:jc w:val="center"/>
              <w:rPr>
                <w:rFonts w:cs="Times New Roman"/>
              </w:rPr>
            </w:pPr>
            <w:r>
              <w:rPr>
                <w:rFonts w:hint="eastAsia" w:cs="Times New Roman"/>
              </w:rPr>
              <w:t>潜水刀</w:t>
            </w:r>
          </w:p>
        </w:tc>
        <w:tc>
          <w:tcPr>
            <w:tcW w:w="2002" w:type="dxa"/>
            <w:vAlign w:val="center"/>
          </w:tcPr>
          <w:p>
            <w:pPr>
              <w:pStyle w:val="230"/>
              <w:ind w:firstLine="0" w:firstLineChars="0"/>
              <w:jc w:val="center"/>
              <w:rPr>
                <w:rFonts w:cs="Times New Roman"/>
              </w:rPr>
            </w:pPr>
            <w:r>
              <w:rPr>
                <w:rFonts w:hint="eastAsia" w:cs="Times New Roman"/>
              </w:rPr>
              <w:t>2把</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16</w:t>
            </w:r>
          </w:p>
        </w:tc>
        <w:tc>
          <w:tcPr>
            <w:tcW w:w="4944" w:type="dxa"/>
            <w:vAlign w:val="center"/>
          </w:tcPr>
          <w:p>
            <w:pPr>
              <w:pStyle w:val="230"/>
              <w:ind w:firstLine="0" w:firstLineChars="0"/>
              <w:jc w:val="center"/>
              <w:rPr>
                <w:rFonts w:cs="Times New Roman"/>
              </w:rPr>
            </w:pPr>
            <w:r>
              <w:rPr>
                <w:rFonts w:hint="eastAsia" w:cs="Times New Roman"/>
              </w:rPr>
              <w:t>带防磨护套潜水安全绳（破断力≥1吨）</w:t>
            </w:r>
          </w:p>
        </w:tc>
        <w:tc>
          <w:tcPr>
            <w:tcW w:w="2002" w:type="dxa"/>
            <w:vAlign w:val="center"/>
          </w:tcPr>
          <w:p>
            <w:pPr>
              <w:pStyle w:val="230"/>
              <w:ind w:firstLine="0" w:firstLineChars="0"/>
              <w:jc w:val="center"/>
              <w:rPr>
                <w:rFonts w:cs="Times New Roman"/>
              </w:rPr>
            </w:pPr>
            <w:r>
              <w:rPr>
                <w:rFonts w:hint="eastAsia" w:cs="Times New Roman"/>
              </w:rPr>
              <w:t>2根</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17</w:t>
            </w:r>
          </w:p>
        </w:tc>
        <w:tc>
          <w:tcPr>
            <w:tcW w:w="4944" w:type="dxa"/>
            <w:vAlign w:val="center"/>
          </w:tcPr>
          <w:p>
            <w:pPr>
              <w:pStyle w:val="230"/>
              <w:ind w:firstLine="0" w:firstLineChars="0"/>
              <w:jc w:val="center"/>
              <w:rPr>
                <w:rFonts w:cs="Times New Roman"/>
              </w:rPr>
            </w:pPr>
            <w:r>
              <w:rPr>
                <w:rFonts w:hint="eastAsia" w:cs="Times New Roman"/>
              </w:rPr>
              <w:t>照明设备</w:t>
            </w:r>
          </w:p>
        </w:tc>
        <w:tc>
          <w:tcPr>
            <w:tcW w:w="2002" w:type="dxa"/>
            <w:vAlign w:val="center"/>
          </w:tcPr>
          <w:p>
            <w:pPr>
              <w:pStyle w:val="230"/>
              <w:ind w:firstLine="0" w:firstLineChars="0"/>
              <w:jc w:val="center"/>
              <w:rPr>
                <w:rFonts w:cs="Times New Roman"/>
              </w:rPr>
            </w:pPr>
            <w:r>
              <w:rPr>
                <w:rFonts w:hint="eastAsia" w:cs="Times New Roman"/>
              </w:rPr>
              <w:t>若干</w:t>
            </w:r>
          </w:p>
        </w:tc>
        <w:tc>
          <w:tcPr>
            <w:tcW w:w="1666" w:type="dxa"/>
            <w:vAlign w:val="center"/>
          </w:tcPr>
          <w:p>
            <w:pPr>
              <w:pStyle w:val="230"/>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30"/>
              <w:ind w:firstLine="0" w:firstLineChars="0"/>
              <w:jc w:val="center"/>
              <w:rPr>
                <w:rFonts w:cs="Times New Roman"/>
              </w:rPr>
            </w:pPr>
            <w:r>
              <w:rPr>
                <w:rFonts w:hint="eastAsia" w:cs="Times New Roman"/>
              </w:rPr>
              <w:t>18</w:t>
            </w:r>
          </w:p>
        </w:tc>
        <w:tc>
          <w:tcPr>
            <w:tcW w:w="4944" w:type="dxa"/>
            <w:vAlign w:val="center"/>
          </w:tcPr>
          <w:p>
            <w:pPr>
              <w:pStyle w:val="230"/>
              <w:ind w:firstLine="0" w:firstLineChars="0"/>
              <w:jc w:val="center"/>
              <w:rPr>
                <w:rFonts w:cs="Times New Roman"/>
              </w:rPr>
            </w:pPr>
            <w:r>
              <w:rPr>
                <w:rFonts w:hint="eastAsia" w:cs="Times New Roman"/>
              </w:rPr>
              <w:t>以及其他必要的设备、工具和配件等</w:t>
            </w:r>
          </w:p>
        </w:tc>
        <w:tc>
          <w:tcPr>
            <w:tcW w:w="2002" w:type="dxa"/>
            <w:vAlign w:val="center"/>
          </w:tcPr>
          <w:p>
            <w:pPr>
              <w:pStyle w:val="230"/>
              <w:ind w:firstLine="0" w:firstLineChars="0"/>
              <w:jc w:val="center"/>
              <w:rPr>
                <w:rFonts w:cs="Times New Roman"/>
              </w:rPr>
            </w:pPr>
            <w:r>
              <w:rPr>
                <w:rFonts w:hint="eastAsia" w:cs="Times New Roman"/>
              </w:rPr>
              <w:t>若干</w:t>
            </w:r>
          </w:p>
        </w:tc>
        <w:tc>
          <w:tcPr>
            <w:tcW w:w="1666" w:type="dxa"/>
            <w:vAlign w:val="center"/>
          </w:tcPr>
          <w:p>
            <w:pPr>
              <w:pStyle w:val="230"/>
              <w:ind w:firstLine="0" w:firstLineChars="0"/>
              <w:jc w:val="center"/>
              <w:rPr>
                <w:rFonts w:cs="Times New Roman"/>
              </w:rPr>
            </w:pP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after="120"/>
      </w:pPr>
      <w:r>
        <w:br w:type="textWrapping"/>
      </w:r>
      <w:bookmarkStart w:id="117" w:name="_Toc145081976"/>
      <w:bookmarkStart w:id="118" w:name="_Toc145082013"/>
      <w:r>
        <w:rPr>
          <w:rFonts w:hint="eastAsia"/>
        </w:rPr>
        <w:t>（资料性）</w:t>
      </w:r>
      <w:r>
        <w:br w:type="textWrapping"/>
      </w:r>
      <w:r>
        <w:rPr>
          <w:rFonts w:hint="eastAsia"/>
        </w:rPr>
        <w:t>潜水作业安全检查表</w:t>
      </w:r>
      <w:bookmarkEnd w:id="117"/>
      <w:bookmarkEnd w:id="118"/>
    </w:p>
    <w:p>
      <w:pPr>
        <w:pStyle w:val="56"/>
        <w:ind w:firstLine="420"/>
      </w:pPr>
    </w:p>
    <w:p>
      <w:pPr>
        <w:pStyle w:val="56"/>
        <w:ind w:firstLine="420"/>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63"/>
        <w:gridCol w:w="59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pPr>
              <w:pStyle w:val="230"/>
              <w:ind w:firstLine="0" w:firstLineChars="0"/>
              <w:jc w:val="center"/>
              <w:rPr>
                <w:rFonts w:cs="Times New Roman"/>
                <w:b/>
                <w:color w:val="000000"/>
              </w:rPr>
            </w:pPr>
            <w:r>
              <w:rPr>
                <w:rFonts w:hint="eastAsia" w:cs="Times New Roman"/>
                <w:b/>
                <w:color w:val="000000"/>
              </w:rPr>
              <w:t>序号</w:t>
            </w:r>
          </w:p>
        </w:tc>
        <w:tc>
          <w:tcPr>
            <w:tcW w:w="7088" w:type="dxa"/>
            <w:gridSpan w:val="2"/>
            <w:vAlign w:val="center"/>
          </w:tcPr>
          <w:p>
            <w:pPr>
              <w:pStyle w:val="230"/>
              <w:ind w:firstLine="0" w:firstLineChars="0"/>
              <w:jc w:val="center"/>
              <w:rPr>
                <w:rFonts w:cs="Times New Roman"/>
                <w:b/>
                <w:color w:val="000000"/>
              </w:rPr>
            </w:pPr>
            <w:r>
              <w:rPr>
                <w:rFonts w:hint="eastAsia" w:cs="Times New Roman"/>
                <w:b/>
                <w:color w:val="000000"/>
              </w:rPr>
              <w:t>标准或要求</w:t>
            </w:r>
          </w:p>
        </w:tc>
        <w:tc>
          <w:tcPr>
            <w:tcW w:w="1559" w:type="dxa"/>
            <w:vAlign w:val="center"/>
          </w:tcPr>
          <w:p>
            <w:pPr>
              <w:pStyle w:val="230"/>
              <w:ind w:firstLine="0" w:firstLineChars="0"/>
              <w:jc w:val="center"/>
              <w:rPr>
                <w:rFonts w:cs="Times New Roman"/>
                <w:b/>
                <w:color w:val="000000"/>
              </w:rPr>
            </w:pPr>
            <w:r>
              <w:rPr>
                <w:rFonts w:hint="eastAsia" w:cs="Times New Roman"/>
                <w:b/>
                <w:color w:val="000000"/>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w:t>
            </w:r>
          </w:p>
        </w:tc>
        <w:tc>
          <w:tcPr>
            <w:tcW w:w="1163" w:type="dxa"/>
            <w:vMerge w:val="restart"/>
            <w:vAlign w:val="center"/>
          </w:tcPr>
          <w:p>
            <w:pPr>
              <w:pStyle w:val="230"/>
              <w:ind w:firstLine="0" w:firstLineChars="0"/>
              <w:jc w:val="center"/>
              <w:rPr>
                <w:rFonts w:eastAsia="仿宋" w:cs="Times New Roman"/>
              </w:rPr>
            </w:pPr>
            <w:r>
              <w:rPr>
                <w:rFonts w:hint="eastAsia" w:cs="Times New Roman"/>
                <w:color w:val="000000"/>
                <w:sz w:val="18"/>
                <w:szCs w:val="18"/>
              </w:rPr>
              <w:t>作业前</w:t>
            </w: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工作对象与工作票设备/设施名称一致。</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涉及的作业区已隔离，并设置安全警示标牌。</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3</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临边护栏或脚手架围栏、防护网有效且符合现场作业要求。</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4</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工作许可证隔离措施和安全措施已实施且完整有效。</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5</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潜水区域周边6个测点，每个点测量水面层、中间层和水底层三个位置，共计18个测量点，所有测点的流速均不得大于0.5m/s。</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6</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作业区域风力等级不大于5级，浪高不大于0.5米。</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7</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水下照明条件满足潜水要求。</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8</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确认无预期外的其他风险因素。</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9</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潜水作业人员配置不低于5人：1名</w:t>
            </w:r>
            <w:r>
              <w:fldChar w:fldCharType="begin"/>
            </w:r>
            <w:r>
              <w:instrText xml:space="preserve"> HYPERLINK "http://baike.baidu.com/view/14719933.htm" </w:instrText>
            </w:r>
            <w:r>
              <w:fldChar w:fldCharType="separate"/>
            </w:r>
            <w:r>
              <w:rPr>
                <w:rStyle w:val="32"/>
                <w:rFonts w:hint="eastAsia" w:cs="Times New Roman"/>
                <w:sz w:val="18"/>
                <w:szCs w:val="18"/>
              </w:rPr>
              <w:t>潜水监督</w:t>
            </w:r>
            <w:r>
              <w:rPr>
                <w:rStyle w:val="32"/>
                <w:rFonts w:hint="eastAsia" w:cs="Times New Roman"/>
                <w:sz w:val="18"/>
                <w:szCs w:val="18"/>
              </w:rPr>
              <w:fldChar w:fldCharType="end"/>
            </w:r>
            <w:r>
              <w:rPr>
                <w:rFonts w:hint="eastAsia" w:cs="Times New Roman"/>
                <w:color w:val="000000"/>
                <w:sz w:val="18"/>
                <w:szCs w:val="18"/>
              </w:rPr>
              <w:t>、1名潜水员、1名预备潜水员、1名</w:t>
            </w:r>
            <w:r>
              <w:fldChar w:fldCharType="begin"/>
            </w:r>
            <w:r>
              <w:instrText xml:space="preserve"> HYPERLINK "http://baike.baidu.com/view/14719926.htm" </w:instrText>
            </w:r>
            <w:r>
              <w:fldChar w:fldCharType="separate"/>
            </w:r>
            <w:r>
              <w:rPr>
                <w:rStyle w:val="32"/>
                <w:rFonts w:hint="eastAsia" w:cs="Times New Roman"/>
                <w:sz w:val="18"/>
                <w:szCs w:val="18"/>
              </w:rPr>
              <w:t>潜水照料员</w:t>
            </w:r>
            <w:r>
              <w:rPr>
                <w:rStyle w:val="32"/>
                <w:rFonts w:hint="eastAsia" w:cs="Times New Roman"/>
                <w:sz w:val="18"/>
                <w:szCs w:val="18"/>
              </w:rPr>
              <w:fldChar w:fldCharType="end"/>
            </w:r>
            <w:r>
              <w:rPr>
                <w:rFonts w:hint="eastAsia" w:cs="Times New Roman"/>
                <w:color w:val="000000"/>
                <w:sz w:val="18"/>
                <w:szCs w:val="18"/>
              </w:rPr>
              <w:t>和1名潜水机电员。</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10</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潜水监督、潜水员、预备潜水员和潜水机电员证件在有效期内，所有潜水作业人员年龄均不得超过55周岁。</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11</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潜水员下水前对其精神、身体状态和各项安全防护装置的有效性进行再次检查和确认。</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12</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作业规程、专项安全技术措施方案、现场应急处置方案、工作许可证、空气潜水装备检查表、环境状态跟踪记录表及其他文件技术资料已准备妥当并带至工作现场。</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13</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空气压缩供气设备配备两套，有两路独立动力源并已进行试验验证。</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14</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专用装备（潜水面罩或头盔、潜水服、安全背带、压重带、应急气瓶、脚蹼、潜水刀和浮力背心等）经检查确认可靠有效；空压机能够正常运行，潜水衣和空压机的胶管完好有效，供气正常；潜水监督在潜水员着装完毕后已测试并确认双向通话装置有效，将情况报告潜水工作负责人。</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15</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工作组已召开工前会，工前会中已对全体人员进行了风险告知和安全技术措施交底，班组人员已熟悉并掌握相关作业要求；工作组成员已对应急预案进行充分的熟悉，应急响应人员已进行妥善分工。</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16</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潜水员穿戴整齐所有潜水装具；预备潜水员除潜水头盔外，应穿戴整齐其他潜水装具，并且应在距入水点最近的位置待命。</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17</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起重相关检查：</w:t>
            </w:r>
          </w:p>
          <w:p>
            <w:pPr>
              <w:pStyle w:val="230"/>
              <w:ind w:firstLine="0" w:firstLineChars="0"/>
              <w:jc w:val="left"/>
              <w:rPr>
                <w:rFonts w:cs="Times New Roman"/>
                <w:color w:val="000000"/>
                <w:sz w:val="18"/>
                <w:szCs w:val="18"/>
              </w:rPr>
            </w:pPr>
            <w:r>
              <w:rPr>
                <w:rFonts w:hint="eastAsia" w:cs="Times New Roman"/>
                <w:color w:val="000000"/>
                <w:sz w:val="18"/>
                <w:szCs w:val="18"/>
              </w:rPr>
              <w:t>（1）准备2台起重设备，一台配合潜水作业，一台作为应急待命使用；</w:t>
            </w:r>
          </w:p>
          <w:p>
            <w:pPr>
              <w:pStyle w:val="230"/>
              <w:ind w:firstLine="0" w:firstLineChars="0"/>
              <w:jc w:val="left"/>
              <w:rPr>
                <w:rFonts w:cs="Times New Roman"/>
                <w:color w:val="000000"/>
                <w:sz w:val="18"/>
                <w:szCs w:val="18"/>
              </w:rPr>
            </w:pPr>
            <w:r>
              <w:rPr>
                <w:rFonts w:hint="eastAsia" w:cs="Times New Roman"/>
                <w:color w:val="000000"/>
                <w:sz w:val="18"/>
                <w:szCs w:val="18"/>
              </w:rPr>
              <w:t>（2）对起重指挥和起重司机进行资格确认；</w:t>
            </w:r>
          </w:p>
          <w:p>
            <w:pPr>
              <w:pStyle w:val="230"/>
              <w:ind w:firstLine="0" w:firstLineChars="0"/>
              <w:jc w:val="left"/>
              <w:rPr>
                <w:rFonts w:cs="Times New Roman"/>
                <w:color w:val="000000"/>
                <w:sz w:val="18"/>
                <w:szCs w:val="18"/>
              </w:rPr>
            </w:pPr>
            <w:r>
              <w:rPr>
                <w:rFonts w:hint="eastAsia" w:cs="Times New Roman"/>
                <w:color w:val="000000"/>
                <w:sz w:val="18"/>
                <w:szCs w:val="18"/>
              </w:rPr>
              <w:t>（3）起重作业应有一名安全监督员对起重作业过程进行安全监督；</w:t>
            </w:r>
          </w:p>
          <w:p>
            <w:pPr>
              <w:pStyle w:val="230"/>
              <w:ind w:firstLine="0" w:firstLineChars="0"/>
              <w:jc w:val="left"/>
              <w:rPr>
                <w:rFonts w:cs="Times New Roman"/>
                <w:color w:val="000000"/>
                <w:sz w:val="18"/>
                <w:szCs w:val="18"/>
              </w:rPr>
            </w:pPr>
            <w:r>
              <w:rPr>
                <w:rFonts w:hint="eastAsia" w:cs="Times New Roman"/>
                <w:color w:val="000000"/>
                <w:sz w:val="18"/>
                <w:szCs w:val="18"/>
              </w:rPr>
              <w:t>（4）对吊装区域内的安全状况进行检查（包括吊装区域的划定、标识、障碍、警戒区等）；</w:t>
            </w:r>
          </w:p>
          <w:p>
            <w:pPr>
              <w:pStyle w:val="230"/>
              <w:ind w:firstLine="0" w:firstLineChars="0"/>
              <w:jc w:val="left"/>
              <w:rPr>
                <w:rFonts w:cs="Times New Roman"/>
                <w:color w:val="000000"/>
                <w:sz w:val="18"/>
                <w:szCs w:val="18"/>
              </w:rPr>
            </w:pPr>
            <w:r>
              <w:rPr>
                <w:rFonts w:hint="eastAsia" w:cs="Times New Roman"/>
                <w:color w:val="000000"/>
                <w:sz w:val="18"/>
                <w:szCs w:val="18"/>
              </w:rPr>
              <w:t>（5）起重设备、吊笼、吊带或安全绳等处于安全可控状态，流动式起重机的定期检验报告和检验合格书必须在有效期内；</w:t>
            </w:r>
          </w:p>
          <w:p>
            <w:pPr>
              <w:pStyle w:val="230"/>
              <w:ind w:firstLine="0" w:firstLineChars="0"/>
              <w:jc w:val="left"/>
              <w:rPr>
                <w:rFonts w:cs="Times New Roman"/>
                <w:color w:val="000000"/>
                <w:sz w:val="18"/>
                <w:szCs w:val="18"/>
              </w:rPr>
            </w:pPr>
            <w:r>
              <w:rPr>
                <w:rFonts w:hint="eastAsia" w:cs="Times New Roman"/>
                <w:color w:val="000000"/>
                <w:sz w:val="18"/>
                <w:szCs w:val="18"/>
              </w:rPr>
              <w:t>（6）吊笼在使用前已进行载荷试验，有清晰的载荷标识并经过PT检查合格，能容纳两名潜水员及其潜水装具；</w:t>
            </w:r>
          </w:p>
          <w:p>
            <w:pPr>
              <w:pStyle w:val="230"/>
              <w:ind w:firstLine="0" w:firstLineChars="0"/>
              <w:jc w:val="left"/>
              <w:rPr>
                <w:rFonts w:cs="Times New Roman"/>
                <w:color w:val="000000"/>
                <w:sz w:val="18"/>
                <w:szCs w:val="18"/>
              </w:rPr>
            </w:pPr>
            <w:r>
              <w:rPr>
                <w:rFonts w:hint="eastAsia" w:cs="Times New Roman"/>
                <w:color w:val="000000"/>
                <w:sz w:val="18"/>
                <w:szCs w:val="18"/>
              </w:rPr>
              <w:t>（7）进行试吊，以检查所采用的吊索具、起重装置及吊装方式等合适、正常。</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pStyle w:val="230"/>
              <w:ind w:firstLine="0" w:firstLineChars="0"/>
              <w:jc w:val="center"/>
              <w:rPr>
                <w:rFonts w:cs="Times New Roman"/>
                <w:color w:val="000000"/>
                <w:sz w:val="18"/>
                <w:szCs w:val="18"/>
              </w:rPr>
            </w:pPr>
            <w:bookmarkStart w:id="119" w:name="_Hlk113236966"/>
            <w:r>
              <w:rPr>
                <w:rFonts w:hint="eastAsia" w:cs="Times New Roman"/>
                <w:color w:val="000000"/>
                <w:sz w:val="18"/>
                <w:szCs w:val="18"/>
              </w:rPr>
              <w:t>18</w:t>
            </w:r>
            <w:bookmarkEnd w:id="119"/>
          </w:p>
        </w:tc>
        <w:tc>
          <w:tcPr>
            <w:tcW w:w="1163" w:type="dxa"/>
            <w:vMerge w:val="restart"/>
            <w:vAlign w:val="center"/>
          </w:tcPr>
          <w:p>
            <w:pPr>
              <w:pStyle w:val="230"/>
              <w:ind w:firstLine="0" w:firstLineChars="0"/>
              <w:jc w:val="center"/>
              <w:rPr>
                <w:rFonts w:eastAsia="仿宋" w:cs="Times New Roman"/>
              </w:rPr>
            </w:pPr>
            <w:r>
              <w:rPr>
                <w:rFonts w:hint="eastAsia" w:cs="Times New Roman"/>
                <w:color w:val="000000"/>
                <w:sz w:val="18"/>
                <w:szCs w:val="18"/>
              </w:rPr>
              <w:t>作业中</w:t>
            </w: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潜水作业期间，潜水作业组人员不得离开现场，预备潜水员在现场待命并已穿戴好潜水服，时刻做好应急响应准备。现场吊车维保人员全程进行保驾。</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19</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使用吊笼运送潜水员下水，潜水员下潜速度应不超过10m/min，作业结束时上升速度不得超过5m/min。在下潜和上升过程中如有受压情况，应停止潜水活动。一天内潜水作业在水下作业时间总和最长为3小时。</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20</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潜水照料员在潜水员入出水期间要全程保持手握作业潜水员脐带和安全绳，限制潜水员在安全的释放距离范围内。</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21</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潜水监督在潜水员着装完毕后须立即测试确认双向通话装置有效并报告潜水工作负责人。</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22</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潜水监督在潜水作业期间时刻监听潜水员呼吸声，每5分钟和潜水员通话确认作业状态。</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23</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从连接潜水员的端点开始进行色环标识，30m内每2m作一标记，30m之后每5m作一标记。</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24</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吊笼在整个吊运过程中始终在起重指挥、潜水监督、潜水照料员和现场其他安全监督人员的视野范围内。</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25</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在闸门漏水较大处工作时，应实测流速确认不大于0.5m/s后方可离开吊笼下水。</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26</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如遇险情需要救援时，使用吊笼运送救援人员和装备。</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27</w:t>
            </w:r>
          </w:p>
        </w:tc>
        <w:tc>
          <w:tcPr>
            <w:tcW w:w="1163" w:type="dxa"/>
            <w:vMerge w:val="restart"/>
            <w:vAlign w:val="center"/>
          </w:tcPr>
          <w:p>
            <w:pPr>
              <w:pStyle w:val="230"/>
              <w:ind w:firstLine="0" w:firstLineChars="0"/>
              <w:jc w:val="center"/>
              <w:rPr>
                <w:rFonts w:eastAsia="仿宋" w:cs="Times New Roman"/>
              </w:rPr>
            </w:pPr>
            <w:r>
              <w:rPr>
                <w:rFonts w:hint="eastAsia" w:cs="Times New Roman"/>
                <w:color w:val="000000"/>
                <w:sz w:val="18"/>
                <w:szCs w:val="18"/>
              </w:rPr>
              <w:t>作业后</w:t>
            </w: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作业现场清扫干净，清点、整理作业用的工器具及时带走并放归原处，确保作业现场无风险、隐患后，方可离开现场。</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28</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召开工后会，做好工作总结和经验反馈。</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5" w:type="dxa"/>
            <w:vAlign w:val="center"/>
          </w:tcPr>
          <w:p>
            <w:pPr>
              <w:pStyle w:val="230"/>
              <w:ind w:firstLine="0" w:firstLineChars="0"/>
              <w:jc w:val="center"/>
              <w:rPr>
                <w:rFonts w:cs="Times New Roman"/>
                <w:color w:val="000000"/>
                <w:sz w:val="18"/>
                <w:szCs w:val="18"/>
              </w:rPr>
            </w:pPr>
            <w:r>
              <w:rPr>
                <w:rFonts w:hint="eastAsia" w:cs="Times New Roman"/>
                <w:color w:val="000000"/>
                <w:sz w:val="18"/>
                <w:szCs w:val="18"/>
              </w:rPr>
              <w:t>29</w:t>
            </w:r>
          </w:p>
        </w:tc>
        <w:tc>
          <w:tcPr>
            <w:tcW w:w="0" w:type="auto"/>
            <w:vMerge w:val="continue"/>
            <w:vAlign w:val="center"/>
          </w:tcPr>
          <w:p>
            <w:pPr>
              <w:widowControl/>
              <w:jc w:val="left"/>
              <w:rPr>
                <w:rFonts w:ascii="宋体" w:hAnsi="宋体" w:eastAsia="仿宋"/>
                <w:kern w:val="0"/>
              </w:rPr>
            </w:pPr>
          </w:p>
        </w:tc>
        <w:tc>
          <w:tcPr>
            <w:tcW w:w="5925" w:type="dxa"/>
            <w:vAlign w:val="center"/>
          </w:tcPr>
          <w:p>
            <w:pPr>
              <w:pStyle w:val="230"/>
              <w:ind w:firstLine="0" w:firstLineChars="0"/>
              <w:jc w:val="left"/>
              <w:rPr>
                <w:rFonts w:cs="Times New Roman"/>
                <w:color w:val="000000"/>
                <w:sz w:val="18"/>
                <w:szCs w:val="18"/>
              </w:rPr>
            </w:pPr>
            <w:r>
              <w:rPr>
                <w:rFonts w:hint="eastAsia" w:cs="Times New Roman"/>
                <w:color w:val="000000"/>
                <w:sz w:val="18"/>
                <w:szCs w:val="18"/>
              </w:rPr>
              <w:t>潜水工作结束，潜水监督应检查潜水员及预备潜水员身体状态，提醒作业潜水员12h内不得乘坐飞机，还需要对潜水作业人员进行医学追踪。</w:t>
            </w:r>
          </w:p>
        </w:tc>
        <w:tc>
          <w:tcPr>
            <w:tcW w:w="1559" w:type="dxa"/>
            <w:vAlign w:val="center"/>
          </w:tcPr>
          <w:p>
            <w:pPr>
              <w:pStyle w:val="230"/>
              <w:ind w:firstLine="0" w:firstLineChars="0"/>
              <w:jc w:val="center"/>
              <w:rPr>
                <w:rFonts w:cs="Times New Roman"/>
                <w:color w:val="000000"/>
                <w:sz w:val="18"/>
                <w:szCs w:val="18"/>
              </w:rPr>
            </w:pPr>
            <w:r>
              <w:rPr>
                <w:rFonts w:hint="eastAsia" w:cs="Times New Roman"/>
              </w:rPr>
              <w:t>□</w:t>
            </w:r>
            <w:r>
              <w:rPr>
                <w:rFonts w:hint="eastAsia" w:cs="Times New Roman"/>
                <w:color w:val="000000"/>
                <w:sz w:val="18"/>
                <w:szCs w:val="18"/>
              </w:rPr>
              <w:t xml:space="preserve">是  </w:t>
            </w:r>
            <w:r>
              <w:rPr>
                <w:rFonts w:hint="eastAsia" w:cs="Times New Roman"/>
              </w:rPr>
              <w:t>□</w:t>
            </w:r>
            <w:r>
              <w:rPr>
                <w:rFonts w:hint="eastAsia" w:cs="Times New Roman"/>
                <w:color w:val="000000"/>
                <w:sz w:val="18"/>
                <w:szCs w:val="18"/>
              </w:rPr>
              <w:t>否</w:t>
            </w:r>
          </w:p>
        </w:tc>
      </w:tr>
    </w:tbl>
    <w:p>
      <w:pPr>
        <w:pStyle w:val="56"/>
        <w:ind w:firstLine="420"/>
      </w:pPr>
    </w:p>
    <w:p>
      <w:pPr>
        <w:pStyle w:val="56"/>
        <w:ind w:firstLine="420"/>
      </w:pPr>
    </w:p>
    <w:p>
      <w:pPr>
        <w:pStyle w:val="56"/>
        <w:ind w:firstLine="420"/>
      </w:pPr>
    </w:p>
    <w:bookmarkEnd w:id="114"/>
    <w:p>
      <w:pPr>
        <w:pStyle w:val="56"/>
        <w:ind w:firstLine="420"/>
        <w:sectPr>
          <w:pgSz w:w="11906" w:h="16838"/>
          <w:pgMar w:top="1928" w:right="1134" w:bottom="1134" w:left="1134" w:header="1418" w:footer="1134" w:gutter="284"/>
          <w:cols w:space="425" w:num="1"/>
          <w:formProt w:val="0"/>
          <w:docGrid w:linePitch="312" w:charSpace="0"/>
        </w:sectPr>
      </w:pPr>
      <w:bookmarkStart w:id="120" w:name="BookMark6"/>
    </w:p>
    <w:p>
      <w:pPr>
        <w:pStyle w:val="63"/>
        <w:spacing w:after="120"/>
      </w:pPr>
      <w:bookmarkStart w:id="121" w:name="_Toc145082014"/>
      <w:bookmarkStart w:id="122" w:name="_Toc145081977"/>
      <w:r>
        <w:rPr>
          <w:rFonts w:hint="eastAsia"/>
          <w:spacing w:val="105"/>
        </w:rPr>
        <w:t>参考文</w:t>
      </w:r>
      <w:r>
        <w:rPr>
          <w:rFonts w:hint="eastAsia"/>
        </w:rPr>
        <w:t>献</w:t>
      </w:r>
      <w:bookmarkEnd w:id="121"/>
      <w:bookmarkEnd w:id="122"/>
    </w:p>
    <w:p>
      <w:pPr>
        <w:pStyle w:val="56"/>
        <w:ind w:firstLine="420"/>
      </w:pPr>
    </w:p>
    <w:p>
      <w:pPr>
        <w:pStyle w:val="56"/>
        <w:ind w:firstLine="420"/>
      </w:pPr>
      <w:r>
        <w:rPr>
          <w:rFonts w:hint="eastAsia"/>
        </w:rPr>
        <w:t>《空气潜水安全要求》GB26123</w:t>
      </w:r>
      <w:r>
        <w:t>-2010</w:t>
      </w:r>
    </w:p>
    <w:p>
      <w:pPr>
        <w:pStyle w:val="56"/>
        <w:ind w:firstLine="420"/>
      </w:pPr>
      <w:r>
        <w:rPr>
          <w:rFonts w:hint="eastAsia"/>
        </w:rPr>
        <w:t>《水运工程施工安全防护技术规范》JTS205-1-2008</w:t>
      </w:r>
    </w:p>
    <w:p>
      <w:pPr>
        <w:pStyle w:val="230"/>
      </w:pPr>
      <w:r>
        <w:rPr>
          <w:rFonts w:hint="eastAsia"/>
        </w:rPr>
        <w:t xml:space="preserve">《中国潜水打捞行业潜水管理办法》 中国潜水救捞行业协会 </w:t>
      </w:r>
      <w:r>
        <w:t>2014</w:t>
      </w:r>
    </w:p>
    <w:p>
      <w:pPr>
        <w:pStyle w:val="230"/>
      </w:pPr>
      <w:r>
        <w:rPr>
          <w:rFonts w:hint="eastAsia"/>
        </w:rPr>
        <w:t xml:space="preserve">《潜水与水下作业通用规则》中国潜水救捞行业协会 </w:t>
      </w:r>
      <w:r>
        <w:t>2022</w:t>
      </w:r>
    </w:p>
    <w:p>
      <w:pPr>
        <w:pStyle w:val="230"/>
      </w:pPr>
    </w:p>
    <w:p>
      <w:pPr>
        <w:pStyle w:val="230"/>
      </w:pPr>
      <w:r>
        <w:rPr>
          <w:rFonts w:hint="eastAsia"/>
        </w:rPr>
        <w:t xml:space="preserve"> </w:t>
      </w:r>
      <w:bookmarkEnd w:id="12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cryptProviderType="rsaAES" w:cryptAlgorithmClass="hash" w:cryptAlgorithmType="typeAny" w:cryptAlgorithmSid="14" w:cryptSpinCount="100000" w:hash="Kk6r/NKk2mW5+CVfuVUZ7j386+fuGg2X9C/pRrzvv2X01xRAg8RNXB+MiyC3ysAiKR07KENlXgMT6TjjQMaCHA==" w:salt="1cms65MAVI1ExL29x1rp2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jY4NjcxYjk2YWYyZGI0ZTc4ZDdjN2VhZDE5YzMifQ=="/>
  </w:docVars>
  <w:rsids>
    <w:rsidRoot w:val="004C5CE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46F"/>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705"/>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9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172"/>
    <w:rsid w:val="00215ADD"/>
    <w:rsid w:val="002204BB"/>
    <w:rsid w:val="00221B79"/>
    <w:rsid w:val="00221C6B"/>
    <w:rsid w:val="0022373E"/>
    <w:rsid w:val="002253A1"/>
    <w:rsid w:val="00225CF8"/>
    <w:rsid w:val="0022794E"/>
    <w:rsid w:val="00233D64"/>
    <w:rsid w:val="0023482A"/>
    <w:rsid w:val="002359CB"/>
    <w:rsid w:val="00243540"/>
    <w:rsid w:val="0024497B"/>
    <w:rsid w:val="0024515B"/>
    <w:rsid w:val="00246021"/>
    <w:rsid w:val="002464CA"/>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99A"/>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A97"/>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A4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B2D"/>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DBB"/>
    <w:rsid w:val="004A4B57"/>
    <w:rsid w:val="004A63FA"/>
    <w:rsid w:val="004A6A3D"/>
    <w:rsid w:val="004B0272"/>
    <w:rsid w:val="004B2701"/>
    <w:rsid w:val="004B2E1B"/>
    <w:rsid w:val="004B3AA8"/>
    <w:rsid w:val="004B3E93"/>
    <w:rsid w:val="004C1FBC"/>
    <w:rsid w:val="004C25A2"/>
    <w:rsid w:val="004C3F1D"/>
    <w:rsid w:val="004C458D"/>
    <w:rsid w:val="004C5CE4"/>
    <w:rsid w:val="004C7556"/>
    <w:rsid w:val="004C7E8B"/>
    <w:rsid w:val="004C7E9D"/>
    <w:rsid w:val="004C7F67"/>
    <w:rsid w:val="004D076D"/>
    <w:rsid w:val="004D0EF1"/>
    <w:rsid w:val="004D2253"/>
    <w:rsid w:val="004D4406"/>
    <w:rsid w:val="004D7C42"/>
    <w:rsid w:val="004E0465"/>
    <w:rsid w:val="004E127B"/>
    <w:rsid w:val="004E1C0A"/>
    <w:rsid w:val="004E2E1E"/>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F36"/>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70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953"/>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015"/>
    <w:rsid w:val="009A118E"/>
    <w:rsid w:val="009A21CD"/>
    <w:rsid w:val="009A278C"/>
    <w:rsid w:val="009A2BC2"/>
    <w:rsid w:val="009A42C1"/>
    <w:rsid w:val="009A5429"/>
    <w:rsid w:val="009A72AD"/>
    <w:rsid w:val="009B09E0"/>
    <w:rsid w:val="009B0BC5"/>
    <w:rsid w:val="009B1247"/>
    <w:rsid w:val="009B1A44"/>
    <w:rsid w:val="009B6029"/>
    <w:rsid w:val="009B6971"/>
    <w:rsid w:val="009C27F1"/>
    <w:rsid w:val="009C3152"/>
    <w:rsid w:val="009C3257"/>
    <w:rsid w:val="009C3CC6"/>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A4E"/>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9FB"/>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7EA"/>
    <w:rsid w:val="00BD5AD2"/>
    <w:rsid w:val="00BE22F3"/>
    <w:rsid w:val="00BE433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27BBA"/>
    <w:rsid w:val="00C33E50"/>
    <w:rsid w:val="00C34C20"/>
    <w:rsid w:val="00C35A3E"/>
    <w:rsid w:val="00C42130"/>
    <w:rsid w:val="00C423A4"/>
    <w:rsid w:val="00C423E3"/>
    <w:rsid w:val="00C44BF5"/>
    <w:rsid w:val="00C521D6"/>
    <w:rsid w:val="00C55232"/>
    <w:rsid w:val="00C553A4"/>
    <w:rsid w:val="00C55A06"/>
    <w:rsid w:val="00C55D03"/>
    <w:rsid w:val="00C601BC"/>
    <w:rsid w:val="00C6328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7B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09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B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2FB2"/>
    <w:rsid w:val="00E34A98"/>
    <w:rsid w:val="00E35D1E"/>
    <w:rsid w:val="00E364F9"/>
    <w:rsid w:val="00E365FA"/>
    <w:rsid w:val="00E36789"/>
    <w:rsid w:val="00E44A83"/>
    <w:rsid w:val="00E502C1"/>
    <w:rsid w:val="00E502DD"/>
    <w:rsid w:val="00E50D3A"/>
    <w:rsid w:val="00E51387"/>
    <w:rsid w:val="00E51E68"/>
    <w:rsid w:val="00E52EFD"/>
    <w:rsid w:val="00E53DC0"/>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1FD"/>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AE5"/>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B7B0E"/>
    <w:rsid w:val="28BA4A47"/>
    <w:rsid w:val="3673787D"/>
    <w:rsid w:val="3F066919"/>
    <w:rsid w:val="59A74714"/>
    <w:rsid w:val="6D17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6AF22B8BBC43E0B983108524F04008"/>
        <w:style w:val=""/>
        <w:category>
          <w:name w:val="常规"/>
          <w:gallery w:val="placeholder"/>
        </w:category>
        <w:types>
          <w:type w:val="bbPlcHdr"/>
        </w:types>
        <w:behaviors>
          <w:behavior w:val="content"/>
        </w:behaviors>
        <w:description w:val=""/>
        <w:guid w:val="{4E06CED9-32D5-4B15-AB06-95E850F8620B}"/>
      </w:docPartPr>
      <w:docPartBody>
        <w:p>
          <w:pPr>
            <w:pStyle w:val="5"/>
          </w:pPr>
          <w:r>
            <w:rPr>
              <w:rStyle w:val="4"/>
              <w:rFonts w:hint="eastAsia"/>
            </w:rPr>
            <w:t>单击或点击此处输入文字。</w:t>
          </w:r>
        </w:p>
      </w:docPartBody>
    </w:docPart>
    <w:docPart>
      <w:docPartPr>
        <w:name w:val="B3A23B23075A4A63994B55A69AF2BD16"/>
        <w:style w:val=""/>
        <w:category>
          <w:name w:val="常规"/>
          <w:gallery w:val="placeholder"/>
        </w:category>
        <w:types>
          <w:type w:val="bbPlcHdr"/>
        </w:types>
        <w:behaviors>
          <w:behavior w:val="content"/>
        </w:behaviors>
        <w:description w:val=""/>
        <w:guid w:val="{75477218-AB96-462A-9282-957BCA1D34A3}"/>
      </w:docPartPr>
      <w:docPartBody>
        <w:p>
          <w:pPr>
            <w:pStyle w:val="6"/>
          </w:pPr>
          <w:r>
            <w:rPr>
              <w:rStyle w:val="4"/>
              <w:rFonts w:hint="eastAsia"/>
            </w:rPr>
            <w:t>选择一项。</w:t>
          </w:r>
        </w:p>
      </w:docPartBody>
    </w:docPart>
    <w:docPart>
      <w:docPartPr>
        <w:name w:val="F202E8E965E84E09825EAED7543B179C"/>
        <w:style w:val=""/>
        <w:category>
          <w:name w:val="常规"/>
          <w:gallery w:val="placeholder"/>
        </w:category>
        <w:types>
          <w:type w:val="bbPlcHdr"/>
        </w:types>
        <w:behaviors>
          <w:behavior w:val="content"/>
        </w:behaviors>
        <w:description w:val=""/>
        <w:guid w:val="{6F041B9E-8AF3-41BA-ADB2-A7770BF574B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B9"/>
    <w:rsid w:val="001F765F"/>
    <w:rsid w:val="0024327B"/>
    <w:rsid w:val="0027197B"/>
    <w:rsid w:val="00293831"/>
    <w:rsid w:val="002E1B30"/>
    <w:rsid w:val="002F0F33"/>
    <w:rsid w:val="00370DC9"/>
    <w:rsid w:val="004D75FC"/>
    <w:rsid w:val="005519C9"/>
    <w:rsid w:val="0066502A"/>
    <w:rsid w:val="007C7FB9"/>
    <w:rsid w:val="007D5A3A"/>
    <w:rsid w:val="00C7715F"/>
    <w:rsid w:val="00F365FB"/>
    <w:rsid w:val="00FA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06AF22B8BBC43E0B983108524F040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3A23B23075A4A63994B55A69AF2BD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202E8E965E84E09825EAED7543B17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16</Pages>
  <Words>2114</Words>
  <Characters>12054</Characters>
  <Lines>100</Lines>
  <Paragraphs>28</Paragraphs>
  <TotalTime>1</TotalTime>
  <ScaleCrop>false</ScaleCrop>
  <LinksUpToDate>false</LinksUpToDate>
  <CharactersWithSpaces>14140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2023-04-27T02:15:00Z</dcterms:created>
  <dc:creator>LENOVO</dc:creator>
  <dc:description>&lt;config cover="true" show_menu="true" version="1.0.0" doctype="SDKXY"&gt;_x000d_
&lt;/config&gt;</dc:description>
  <cp:lastModifiedBy>weizc</cp:lastModifiedBy>
  <cp:lastPrinted>2021-02-02T08:22:00Z</cp:lastPrinted>
  <dcterms:modified xsi:type="dcterms:W3CDTF">2025-01-17T03:43:21Z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ED4AF7AFD9A94D5EA46B5CD6CBA9399D_12</vt:lpwstr>
  </property>
</Properties>
</file>