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glossary/endnotes.xml" ContentType="application/vnd.openxmlformats-officedocument.wordprocessingml.endnot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582BE0">
        <w:tc>
          <w:tcPr>
            <w:tcW w:w="509" w:type="dxa"/>
          </w:tcPr>
          <w:p w:rsidR="00582BE0" w:rsidRDefault="00936C6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582BE0" w:rsidRDefault="00582BE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36C6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36C6F">
              <w:rPr>
                <w:rFonts w:ascii="黑体" w:eastAsia="黑体" w:hAnsi="黑体" w:hint="eastAsia"/>
                <w:sz w:val="21"/>
                <w:szCs w:val="21"/>
              </w:rPr>
              <w:t>59.140.35</w:t>
            </w:r>
            <w:r>
              <w:rPr>
                <w:rFonts w:ascii="黑体" w:eastAsia="黑体" w:hAnsi="黑体"/>
                <w:sz w:val="21"/>
                <w:szCs w:val="21"/>
              </w:rPr>
              <w:fldChar w:fldCharType="end"/>
            </w:r>
            <w:bookmarkEnd w:id="0"/>
          </w:p>
        </w:tc>
      </w:tr>
      <w:tr w:rsidR="00582BE0">
        <w:tc>
          <w:tcPr>
            <w:tcW w:w="509" w:type="dxa"/>
          </w:tcPr>
          <w:p w:rsidR="00582BE0" w:rsidRDefault="00936C6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582BE0">
              <w:trPr>
                <w:trHeight w:hRule="exact" w:val="1021"/>
              </w:trPr>
              <w:tc>
                <w:tcPr>
                  <w:tcW w:w="9242" w:type="dxa"/>
                  <w:vAlign w:val="center"/>
                </w:tcPr>
                <w:p w:rsidR="00582BE0" w:rsidRDefault="00582BE0" w:rsidP="009D5336">
                  <w:pPr>
                    <w:pStyle w:val="affff8"/>
                    <w:framePr w:w="0" w:hRule="auto" w:wrap="auto" w:hAnchor="text" w:xAlign="left" w:yAlign="inline" w:anchorLock="0"/>
                    <w:ind w:left="420" w:right="624"/>
                    <w:rPr>
                      <w:rFonts w:ascii="宋体" w:hAnsi="宋体"/>
                      <w:sz w:val="28"/>
                      <w:szCs w:val="28"/>
                    </w:rPr>
                  </w:pPr>
                </w:p>
              </w:tc>
            </w:tr>
          </w:tbl>
          <w:p w:rsidR="00582BE0" w:rsidRDefault="00582BE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36C6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36C6F">
              <w:rPr>
                <w:rFonts w:ascii="黑体" w:eastAsia="黑体" w:hAnsi="黑体"/>
                <w:sz w:val="21"/>
                <w:szCs w:val="21"/>
              </w:rPr>
              <w:t>Y</w:t>
            </w:r>
            <w:r w:rsidR="00936C6F">
              <w:rPr>
                <w:rFonts w:ascii="黑体" w:eastAsia="黑体" w:hAnsi="黑体" w:hint="eastAsia"/>
                <w:sz w:val="21"/>
                <w:szCs w:val="21"/>
              </w:rPr>
              <w:t xml:space="preserve"> 48</w:t>
            </w:r>
            <w:r w:rsidR="00936C6F">
              <w:rPr>
                <w:rFonts w:ascii="黑体" w:eastAsia="黑体" w:hAnsi="黑体"/>
                <w:sz w:val="21"/>
                <w:szCs w:val="21"/>
              </w:rPr>
              <w:t>     </w:t>
            </w:r>
            <w:r>
              <w:rPr>
                <w:rFonts w:ascii="黑体" w:eastAsia="黑体" w:hAnsi="黑体"/>
                <w:sz w:val="21"/>
                <w:szCs w:val="21"/>
              </w:rPr>
              <w:fldChar w:fldCharType="end"/>
            </w:r>
            <w:bookmarkEnd w:id="1"/>
          </w:p>
        </w:tc>
      </w:tr>
    </w:tbl>
    <w:p w:rsidR="00582BE0" w:rsidRDefault="00936C6F">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582BE0" w:rsidRDefault="00936C6F">
      <w:pPr>
        <w:pStyle w:val="afffffffffb"/>
        <w:framePr w:wrap="auto"/>
      </w:pPr>
      <w:r>
        <w:t>T/</w:t>
      </w:r>
      <w:r w:rsidR="00582BE0">
        <w:fldChar w:fldCharType="begin">
          <w:ffData>
            <w:name w:val="文字1"/>
            <w:enabled/>
            <w:calcOnExit w:val="0"/>
            <w:textInput>
              <w:default w:val="XXX"/>
            </w:textInput>
          </w:ffData>
        </w:fldChar>
      </w:r>
      <w:bookmarkStart w:id="3" w:name="文字1"/>
      <w:r>
        <w:instrText xml:space="preserve"> FORMTEXT </w:instrText>
      </w:r>
      <w:r w:rsidR="00582BE0">
        <w:fldChar w:fldCharType="separate"/>
      </w:r>
      <w:r>
        <w:t>DGZY</w:t>
      </w:r>
      <w:r>
        <w:t> </w:t>
      </w:r>
      <w:r w:rsidR="00582BE0">
        <w:fldChar w:fldCharType="end"/>
      </w:r>
      <w:bookmarkEnd w:id="3"/>
      <w:r w:rsidR="00582BE0">
        <w:fldChar w:fldCharType="begin">
          <w:ffData>
            <w:name w:val="NSTD_CODE_F"/>
            <w:enabled/>
            <w:calcOnExit w:val="0"/>
            <w:textInput>
              <w:default w:val="XXXX"/>
            </w:textInput>
          </w:ffData>
        </w:fldChar>
      </w:r>
      <w:bookmarkStart w:id="4" w:name="NSTD_CODE_F"/>
      <w:r>
        <w:instrText xml:space="preserve"> FORMTEXT </w:instrText>
      </w:r>
      <w:r w:rsidR="00582BE0">
        <w:fldChar w:fldCharType="separate"/>
      </w:r>
      <w:r>
        <w:t>XXXX</w:t>
      </w:r>
      <w:r w:rsidR="00582BE0">
        <w:fldChar w:fldCharType="end"/>
      </w:r>
      <w:bookmarkEnd w:id="4"/>
      <w:r>
        <w:rPr>
          <w:rFonts w:hAnsi="黑体"/>
        </w:rPr>
        <w:t>—</w:t>
      </w:r>
      <w:r w:rsidR="00582BE0">
        <w:fldChar w:fldCharType="begin">
          <w:ffData>
            <w:name w:val="NSTD_CODE_B"/>
            <w:enabled/>
            <w:calcOnExit w:val="0"/>
            <w:textInput>
              <w:default w:val="XXXX"/>
            </w:textInput>
          </w:ffData>
        </w:fldChar>
      </w:r>
      <w:bookmarkStart w:id="5" w:name="NSTD_CODE_B"/>
      <w:r>
        <w:instrText xml:space="preserve"> FORMTEXT </w:instrText>
      </w:r>
      <w:r w:rsidR="00582BE0">
        <w:fldChar w:fldCharType="separate"/>
      </w:r>
      <w:r>
        <w:t>XXXX</w:t>
      </w:r>
      <w:r w:rsidR="00582BE0">
        <w:fldChar w:fldCharType="end"/>
      </w:r>
      <w:bookmarkEnd w:id="5"/>
    </w:p>
    <w:p w:rsidR="00582BE0" w:rsidRDefault="00582BE0">
      <w:pPr>
        <w:pStyle w:val="afffffffffc"/>
        <w:framePr w:wrap="auto"/>
        <w:rPr>
          <w:rFonts w:hAnsi="黑体"/>
        </w:rPr>
      </w:pPr>
      <w:r>
        <w:rPr>
          <w:rFonts w:hAnsi="黑体"/>
        </w:rPr>
        <w:fldChar w:fldCharType="begin">
          <w:ffData>
            <w:name w:val="OSTD_CODE"/>
            <w:enabled/>
            <w:calcOnExit w:val="0"/>
            <w:textInput/>
          </w:ffData>
        </w:fldChar>
      </w:r>
      <w:bookmarkStart w:id="6" w:name="OSTD_CODE"/>
      <w:r w:rsidR="00936C6F">
        <w:rPr>
          <w:rFonts w:hAnsi="黑体"/>
        </w:rPr>
        <w:instrText xml:space="preserve"> FORMTEXT </w:instrText>
      </w:r>
      <w:r>
        <w:rPr>
          <w:rFonts w:hAnsi="黑体"/>
        </w:rPr>
      </w:r>
      <w:r>
        <w:rPr>
          <w:rFonts w:hAnsi="黑体"/>
        </w:rPr>
        <w:fldChar w:fldCharType="separate"/>
      </w:r>
      <w:r w:rsidR="00936C6F">
        <w:rPr>
          <w:rFonts w:hAnsi="黑体"/>
        </w:rPr>
        <w:t>     </w:t>
      </w:r>
      <w:r>
        <w:rPr>
          <w:rFonts w:hAnsi="黑体"/>
        </w:rPr>
        <w:fldChar w:fldCharType="end"/>
      </w:r>
      <w:bookmarkEnd w:id="6"/>
    </w:p>
    <w:p w:rsidR="00582BE0" w:rsidRDefault="00582BE0">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582BE0" w:rsidRDefault="00582BE0">
      <w:pPr>
        <w:pStyle w:val="affff9"/>
        <w:framePr w:w="9639" w:h="6976" w:hRule="exact" w:hSpace="0" w:vSpace="0" w:wrap="around" w:hAnchor="page" w:y="6408"/>
        <w:jc w:val="center"/>
        <w:rPr>
          <w:rFonts w:ascii="黑体" w:eastAsia="黑体" w:hAnsi="黑体"/>
          <w:b w:val="0"/>
          <w:bCs w:val="0"/>
          <w:w w:val="100"/>
        </w:rPr>
      </w:pPr>
    </w:p>
    <w:p w:rsidR="00582BE0" w:rsidRDefault="00582BE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936C6F">
        <w:instrText xml:space="preserve"> FORMTEXT </w:instrText>
      </w:r>
      <w:r>
        <w:fldChar w:fldCharType="separate"/>
      </w:r>
      <w:r w:rsidR="00936C6F">
        <w:rPr>
          <w:rFonts w:hint="eastAsia"/>
        </w:rPr>
        <w:t>东莞优品</w:t>
      </w:r>
      <w:r w:rsidR="00936C6F">
        <w:rPr>
          <w:rFonts w:hint="eastAsia"/>
        </w:rPr>
        <w:t xml:space="preserve">  </w:t>
      </w:r>
      <w:r w:rsidR="00936C6F">
        <w:rPr>
          <w:rFonts w:hint="eastAsia"/>
        </w:rPr>
        <w:t>手提包</w:t>
      </w:r>
      <w:r>
        <w:fldChar w:fldCharType="end"/>
      </w:r>
      <w:bookmarkEnd w:id="7"/>
    </w:p>
    <w:p w:rsidR="00582BE0" w:rsidRDefault="00582BE0">
      <w:pPr>
        <w:framePr w:w="9639" w:h="6974" w:hRule="exact" w:wrap="around" w:vAnchor="page" w:hAnchor="page" w:x="1419" w:y="6408" w:anchorLock="1"/>
        <w:ind w:left="-1418"/>
      </w:pPr>
    </w:p>
    <w:p w:rsidR="00582BE0" w:rsidRDefault="00582BE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00936C6F">
        <w:rPr>
          <w:rFonts w:eastAsia="黑体"/>
          <w:szCs w:val="28"/>
        </w:rPr>
        <w:instrText xml:space="preserve"> FORMTEXT </w:instrText>
      </w:r>
      <w:r>
        <w:rPr>
          <w:rFonts w:eastAsia="黑体"/>
          <w:szCs w:val="28"/>
        </w:rPr>
      </w:r>
      <w:r>
        <w:rPr>
          <w:rFonts w:eastAsia="黑体"/>
          <w:szCs w:val="28"/>
        </w:rPr>
        <w:fldChar w:fldCharType="separate"/>
      </w:r>
      <w:r w:rsidR="00936C6F">
        <w:rPr>
          <w:rFonts w:eastAsia="黑体"/>
          <w:szCs w:val="28"/>
        </w:rPr>
        <w:t>Excellent products of Dongguan--</w:t>
      </w:r>
      <w:r w:rsidR="00936C6F">
        <w:rPr>
          <w:rFonts w:eastAsia="黑体" w:hint="eastAsia"/>
          <w:szCs w:val="28"/>
        </w:rPr>
        <w:t>Handbag</w:t>
      </w:r>
      <w:r>
        <w:rPr>
          <w:rFonts w:eastAsia="黑体"/>
          <w:szCs w:val="28"/>
        </w:rPr>
        <w:fldChar w:fldCharType="end"/>
      </w:r>
      <w:bookmarkEnd w:id="8"/>
    </w:p>
    <w:p w:rsidR="00582BE0" w:rsidRDefault="00582BE0">
      <w:pPr>
        <w:framePr w:w="9639" w:h="6974" w:hRule="exact" w:wrap="around" w:vAnchor="page" w:hAnchor="page" w:x="1419" w:y="6408" w:anchorLock="1"/>
        <w:spacing w:line="760" w:lineRule="exact"/>
        <w:ind w:left="-1418"/>
      </w:pPr>
    </w:p>
    <w:p w:rsidR="00582BE0" w:rsidRDefault="00582BE0">
      <w:pPr>
        <w:pStyle w:val="afffffff1"/>
        <w:framePr w:w="9639" w:h="6974" w:hRule="exact" w:wrap="around" w:vAnchor="page" w:hAnchor="page" w:x="1419" w:y="6408" w:anchorLock="1"/>
        <w:textAlignment w:val="bottom"/>
        <w:rPr>
          <w:rFonts w:eastAsia="黑体"/>
          <w:szCs w:val="28"/>
        </w:rPr>
      </w:pPr>
    </w:p>
    <w:p w:rsidR="00582BE0" w:rsidRDefault="00582BE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00936C6F">
        <w:rPr>
          <w:sz w:val="24"/>
          <w:szCs w:val="28"/>
        </w:rPr>
        <w:instrText xml:space="preserve"> FORMDROPDOWN </w:instrText>
      </w:r>
      <w:r>
        <w:rPr>
          <w:sz w:val="24"/>
          <w:szCs w:val="28"/>
        </w:rPr>
      </w:r>
      <w:r>
        <w:rPr>
          <w:sz w:val="24"/>
          <w:szCs w:val="28"/>
        </w:rPr>
        <w:fldChar w:fldCharType="end"/>
      </w:r>
      <w:bookmarkEnd w:id="9"/>
    </w:p>
    <w:p w:rsidR="00582BE0" w:rsidRDefault="00582BE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936C6F">
        <w:rPr>
          <w:sz w:val="21"/>
          <w:szCs w:val="28"/>
        </w:rPr>
        <w:instrText xml:space="preserve"> FORMTEXT </w:instrText>
      </w:r>
      <w:r>
        <w:rPr>
          <w:sz w:val="21"/>
          <w:szCs w:val="28"/>
        </w:rPr>
      </w:r>
      <w:r>
        <w:rPr>
          <w:sz w:val="21"/>
          <w:szCs w:val="28"/>
        </w:rPr>
        <w:fldChar w:fldCharType="separate"/>
      </w:r>
      <w:r w:rsidR="00936C6F">
        <w:rPr>
          <w:sz w:val="21"/>
          <w:szCs w:val="28"/>
        </w:rPr>
        <w:t>     </w:t>
      </w:r>
      <w:r>
        <w:rPr>
          <w:sz w:val="21"/>
          <w:szCs w:val="28"/>
        </w:rPr>
        <w:fldChar w:fldCharType="end"/>
      </w:r>
      <w:bookmarkEnd w:id="10"/>
    </w:p>
    <w:p w:rsidR="00582BE0" w:rsidRDefault="00582BE0" w:rsidP="009D5336">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936C6F">
        <w:rPr>
          <w:b/>
          <w:sz w:val="21"/>
          <w:szCs w:val="28"/>
        </w:rPr>
        <w:instrText xml:space="preserve"> FORMDROPDOWN </w:instrText>
      </w:r>
      <w:r>
        <w:rPr>
          <w:b/>
          <w:sz w:val="21"/>
          <w:szCs w:val="28"/>
        </w:rPr>
      </w:r>
      <w:r>
        <w:rPr>
          <w:b/>
          <w:sz w:val="21"/>
          <w:szCs w:val="28"/>
        </w:rPr>
        <w:fldChar w:fldCharType="end"/>
      </w:r>
      <w:bookmarkEnd w:id="11"/>
    </w:p>
    <w:p w:rsidR="00582BE0" w:rsidRDefault="00582BE0">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sidR="00936C6F">
        <w:rPr>
          <w:rFonts w:ascii="黑体"/>
        </w:rPr>
        <w:instrText xml:space="preserve"> FORMTEXT </w:instrText>
      </w:r>
      <w:r>
        <w:rPr>
          <w:rFonts w:ascii="黑体"/>
        </w:rPr>
      </w:r>
      <w:r>
        <w:rPr>
          <w:rFonts w:ascii="黑体"/>
        </w:rPr>
        <w:fldChar w:fldCharType="separate"/>
      </w:r>
      <w:r w:rsidR="00936C6F">
        <w:rPr>
          <w:rFonts w:ascii="黑体"/>
        </w:rPr>
        <w:t>XXXX</w:t>
      </w:r>
      <w:r>
        <w:rPr>
          <w:rFonts w:ascii="黑体"/>
        </w:rPr>
        <w:fldChar w:fldCharType="end"/>
      </w:r>
      <w:bookmarkEnd w:id="12"/>
      <w:r w:rsidR="00936C6F">
        <w:rPr>
          <w:rFonts w:ascii="黑体"/>
        </w:rPr>
        <w:t>-</w:t>
      </w:r>
      <w:r>
        <w:rPr>
          <w:rFonts w:ascii="黑体"/>
        </w:rPr>
        <w:fldChar w:fldCharType="begin">
          <w:ffData>
            <w:name w:val="PLSH_DATE_M"/>
            <w:enabled/>
            <w:calcOnExit w:val="0"/>
            <w:textInput>
              <w:default w:val="XX"/>
              <w:maxLength w:val="2"/>
            </w:textInput>
          </w:ffData>
        </w:fldChar>
      </w:r>
      <w:bookmarkStart w:id="13" w:name="PLSH_DATE_M"/>
      <w:r w:rsidR="00936C6F">
        <w:rPr>
          <w:rFonts w:ascii="黑体"/>
        </w:rPr>
        <w:instrText xml:space="preserve"> FORMTEXT </w:instrText>
      </w:r>
      <w:r>
        <w:rPr>
          <w:rFonts w:ascii="黑体"/>
        </w:rPr>
      </w:r>
      <w:r>
        <w:rPr>
          <w:rFonts w:ascii="黑体"/>
        </w:rPr>
        <w:fldChar w:fldCharType="separate"/>
      </w:r>
      <w:r w:rsidR="00936C6F">
        <w:rPr>
          <w:rFonts w:ascii="黑体"/>
        </w:rPr>
        <w:t>XX</w:t>
      </w:r>
      <w:r>
        <w:rPr>
          <w:rFonts w:ascii="黑体"/>
        </w:rPr>
        <w:fldChar w:fldCharType="end"/>
      </w:r>
      <w:bookmarkEnd w:id="13"/>
      <w:r w:rsidR="00936C6F">
        <w:rPr>
          <w:rFonts w:ascii="黑体"/>
        </w:rPr>
        <w:t>-</w:t>
      </w:r>
      <w:r>
        <w:rPr>
          <w:rFonts w:ascii="黑体"/>
        </w:rPr>
        <w:fldChar w:fldCharType="begin">
          <w:ffData>
            <w:name w:val="PLSH_DATE_D"/>
            <w:enabled/>
            <w:calcOnExit w:val="0"/>
            <w:textInput>
              <w:default w:val="XX"/>
              <w:maxLength w:val="2"/>
            </w:textInput>
          </w:ffData>
        </w:fldChar>
      </w:r>
      <w:bookmarkStart w:id="14" w:name="PLSH_DATE_D"/>
      <w:r w:rsidR="00936C6F">
        <w:rPr>
          <w:rFonts w:ascii="黑体"/>
        </w:rPr>
        <w:instrText xml:space="preserve"> FORMTEXT </w:instrText>
      </w:r>
      <w:r>
        <w:rPr>
          <w:rFonts w:ascii="黑体"/>
        </w:rPr>
      </w:r>
      <w:r>
        <w:rPr>
          <w:rFonts w:ascii="黑体"/>
        </w:rPr>
        <w:fldChar w:fldCharType="separate"/>
      </w:r>
      <w:r w:rsidR="00936C6F">
        <w:rPr>
          <w:rFonts w:ascii="黑体"/>
        </w:rPr>
        <w:t>XX</w:t>
      </w:r>
      <w:r>
        <w:rPr>
          <w:rFonts w:ascii="黑体"/>
        </w:rPr>
        <w:fldChar w:fldCharType="end"/>
      </w:r>
      <w:bookmarkEnd w:id="14"/>
      <w:r w:rsidR="00936C6F">
        <w:rPr>
          <w:rFonts w:hint="eastAsia"/>
        </w:rPr>
        <w:t>发布</w:t>
      </w:r>
    </w:p>
    <w:p w:rsidR="00582BE0" w:rsidRDefault="00582BE0">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sidR="00936C6F">
        <w:rPr>
          <w:rFonts w:ascii="黑体"/>
        </w:rPr>
        <w:instrText xml:space="preserve"> FORMTEXT </w:instrText>
      </w:r>
      <w:r>
        <w:rPr>
          <w:rFonts w:ascii="黑体"/>
        </w:rPr>
      </w:r>
      <w:r>
        <w:rPr>
          <w:rFonts w:ascii="黑体"/>
        </w:rPr>
        <w:fldChar w:fldCharType="separate"/>
      </w:r>
      <w:r w:rsidR="00936C6F">
        <w:rPr>
          <w:rFonts w:ascii="黑体"/>
        </w:rPr>
        <w:t>XXXX</w:t>
      </w:r>
      <w:r>
        <w:rPr>
          <w:rFonts w:ascii="黑体"/>
        </w:rPr>
        <w:fldChar w:fldCharType="end"/>
      </w:r>
      <w:bookmarkEnd w:id="15"/>
      <w:r w:rsidR="00936C6F">
        <w:rPr>
          <w:rFonts w:ascii="黑体"/>
        </w:rPr>
        <w:t>-</w:t>
      </w:r>
      <w:r>
        <w:rPr>
          <w:rFonts w:ascii="黑体"/>
        </w:rPr>
        <w:fldChar w:fldCharType="begin">
          <w:ffData>
            <w:name w:val="CROT_DATE_M"/>
            <w:enabled/>
            <w:calcOnExit w:val="0"/>
            <w:textInput>
              <w:default w:val="XX"/>
              <w:maxLength w:val="2"/>
            </w:textInput>
          </w:ffData>
        </w:fldChar>
      </w:r>
      <w:bookmarkStart w:id="16" w:name="CROT_DATE_M"/>
      <w:r w:rsidR="00936C6F">
        <w:rPr>
          <w:rFonts w:ascii="黑体"/>
        </w:rPr>
        <w:instrText xml:space="preserve"> FORMTEXT </w:instrText>
      </w:r>
      <w:r>
        <w:rPr>
          <w:rFonts w:ascii="黑体"/>
        </w:rPr>
      </w:r>
      <w:r>
        <w:rPr>
          <w:rFonts w:ascii="黑体"/>
        </w:rPr>
        <w:fldChar w:fldCharType="separate"/>
      </w:r>
      <w:r w:rsidR="00936C6F">
        <w:rPr>
          <w:rFonts w:ascii="黑体"/>
        </w:rPr>
        <w:t>XX</w:t>
      </w:r>
      <w:r>
        <w:rPr>
          <w:rFonts w:ascii="黑体"/>
        </w:rPr>
        <w:fldChar w:fldCharType="end"/>
      </w:r>
      <w:bookmarkEnd w:id="16"/>
      <w:r w:rsidR="00936C6F">
        <w:rPr>
          <w:rFonts w:ascii="黑体"/>
        </w:rPr>
        <w:t>-</w:t>
      </w:r>
      <w:r>
        <w:rPr>
          <w:rFonts w:ascii="黑体"/>
        </w:rPr>
        <w:fldChar w:fldCharType="begin">
          <w:ffData>
            <w:name w:val="CROT_DATE_D"/>
            <w:enabled/>
            <w:calcOnExit w:val="0"/>
            <w:textInput>
              <w:default w:val="XX"/>
              <w:maxLength w:val="2"/>
            </w:textInput>
          </w:ffData>
        </w:fldChar>
      </w:r>
      <w:bookmarkStart w:id="17" w:name="CROT_DATE_D"/>
      <w:r w:rsidR="00936C6F">
        <w:rPr>
          <w:rFonts w:ascii="黑体"/>
        </w:rPr>
        <w:instrText xml:space="preserve"> FORMTEXT </w:instrText>
      </w:r>
      <w:r>
        <w:rPr>
          <w:rFonts w:ascii="黑体"/>
        </w:rPr>
      </w:r>
      <w:r>
        <w:rPr>
          <w:rFonts w:ascii="黑体"/>
        </w:rPr>
        <w:fldChar w:fldCharType="separate"/>
      </w:r>
      <w:r w:rsidR="00936C6F">
        <w:rPr>
          <w:rFonts w:ascii="黑体"/>
        </w:rPr>
        <w:t>XX</w:t>
      </w:r>
      <w:r>
        <w:rPr>
          <w:rFonts w:ascii="黑体"/>
        </w:rPr>
        <w:fldChar w:fldCharType="end"/>
      </w:r>
      <w:bookmarkEnd w:id="17"/>
      <w:r w:rsidR="00936C6F">
        <w:rPr>
          <w:rFonts w:hint="eastAsia"/>
        </w:rPr>
        <w:t>实施</w:t>
      </w:r>
    </w:p>
    <w:p w:rsidR="00582BE0" w:rsidRDefault="00582BE0">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sidR="00936C6F">
        <w:rPr>
          <w:rFonts w:hAnsi="黑体"/>
          <w:w w:val="100"/>
          <w:sz w:val="28"/>
        </w:rPr>
        <w:instrText xml:space="preserve"> FORMTEXT </w:instrText>
      </w:r>
      <w:r>
        <w:rPr>
          <w:rFonts w:hAnsi="黑体"/>
          <w:w w:val="100"/>
          <w:sz w:val="28"/>
        </w:rPr>
      </w:r>
      <w:r>
        <w:rPr>
          <w:rFonts w:hAnsi="黑体"/>
          <w:w w:val="100"/>
          <w:sz w:val="28"/>
        </w:rPr>
        <w:fldChar w:fldCharType="separate"/>
      </w:r>
      <w:r w:rsidR="00936C6F">
        <w:rPr>
          <w:rFonts w:hAnsi="黑体"/>
          <w:w w:val="100"/>
          <w:sz w:val="28"/>
        </w:rPr>
        <w:t>东莞市质量强</w:t>
      </w:r>
      <w:r w:rsidR="00936C6F">
        <w:rPr>
          <w:rFonts w:hAnsi="黑体"/>
          <w:w w:val="100"/>
          <w:sz w:val="28"/>
        </w:rPr>
        <w:t>市促进会</w:t>
      </w:r>
      <w:r>
        <w:rPr>
          <w:rFonts w:hAnsi="黑体"/>
          <w:w w:val="100"/>
          <w:sz w:val="28"/>
        </w:rPr>
        <w:fldChar w:fldCharType="end"/>
      </w:r>
      <w:bookmarkEnd w:id="18"/>
      <w:r w:rsidR="00936C6F">
        <w:rPr>
          <w:rFonts w:ascii="Times New Roman"/>
          <w:w w:val="100"/>
          <w:sz w:val="28"/>
        </w:rPr>
        <w:t>  </w:t>
      </w:r>
      <w:r w:rsidR="00936C6F">
        <w:rPr>
          <w:rStyle w:val="afffffffffff2"/>
          <w:rFonts w:hAnsi="黑体" w:hint="eastAsia"/>
          <w:position w:val="0"/>
        </w:rPr>
        <w:t>发</w:t>
      </w:r>
      <w:r w:rsidR="00936C6F">
        <w:rPr>
          <w:rStyle w:val="afffffffffff2"/>
          <w:rFonts w:hAnsi="黑体" w:hint="eastAsia"/>
          <w:spacing w:val="0"/>
          <w:position w:val="0"/>
        </w:rPr>
        <w:t>布</w:t>
      </w:r>
    </w:p>
    <w:p w:rsidR="00582BE0" w:rsidRDefault="00582BE0">
      <w:pPr>
        <w:rPr>
          <w:rFonts w:ascii="宋体" w:hAnsi="宋体"/>
          <w:sz w:val="28"/>
          <w:szCs w:val="28"/>
        </w:rPr>
        <w:sectPr w:rsidR="00582BE0">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582BE0" w:rsidRDefault="00936C6F">
      <w:pPr>
        <w:pStyle w:val="a9"/>
        <w:spacing w:before="560" w:after="360"/>
      </w:pPr>
      <w:bookmarkStart w:id="19" w:name="BookMark2"/>
      <w:r>
        <w:rPr>
          <w:rFonts w:hint="eastAsia"/>
          <w:spacing w:val="320"/>
        </w:rPr>
        <w:lastRenderedPageBreak/>
        <w:t>前</w:t>
      </w:r>
      <w:r>
        <w:rPr>
          <w:rFonts w:hint="eastAsia"/>
        </w:rPr>
        <w:t>言</w:t>
      </w:r>
    </w:p>
    <w:p w:rsidR="00582BE0" w:rsidRDefault="00936C6F">
      <w:pPr>
        <w:pStyle w:val="affffe"/>
        <w:ind w:firstLine="420"/>
      </w:pPr>
      <w:r>
        <w:rPr>
          <w:rFonts w:ascii="宋体" w:hAnsi="宋体" w:cs="宋体" w:hint="eastAsia"/>
        </w:rPr>
        <w:t>本文件按照</w:t>
      </w:r>
      <w:r>
        <w:rPr>
          <w:rFonts w:ascii="宋体" w:hAnsi="宋体" w:cs="宋体" w:hint="eastAsia"/>
        </w:rPr>
        <w:t>GB/T 1.1</w:t>
      </w:r>
      <w:r>
        <w:rPr>
          <w:rFonts w:ascii="宋体" w:hAnsi="宋体" w:cs="宋体" w:hint="eastAsia"/>
        </w:rPr>
        <w:t>—</w:t>
      </w:r>
      <w:r>
        <w:rPr>
          <w:rFonts w:ascii="宋体" w:hAnsi="宋体" w:cs="宋体" w:hint="eastAsia"/>
        </w:rPr>
        <w:t>2020</w:t>
      </w:r>
      <w:r>
        <w:rPr>
          <w:rFonts w:ascii="宋体" w:hAnsi="宋体" w:cs="宋体" w:hint="eastAsia"/>
        </w:rPr>
        <w:t>《标准化工作导则</w:t>
      </w:r>
      <w:r>
        <w:rPr>
          <w:rFonts w:ascii="宋体" w:hAnsi="宋体" w:cs="宋体" w:hint="eastAsia"/>
        </w:rPr>
        <w:t xml:space="preserve">  </w:t>
      </w:r>
      <w:r>
        <w:rPr>
          <w:rFonts w:ascii="宋体" w:hAnsi="宋体" w:cs="宋体" w:hint="eastAsia"/>
        </w:rPr>
        <w:t>第</w:t>
      </w:r>
      <w:r>
        <w:rPr>
          <w:rFonts w:ascii="宋体" w:hAnsi="宋体" w:cs="宋体" w:hint="eastAsia"/>
        </w:rPr>
        <w:t>1</w:t>
      </w:r>
      <w:r>
        <w:rPr>
          <w:rFonts w:ascii="宋体" w:hAnsi="宋体" w:cs="宋体" w:hint="eastAsia"/>
        </w:rPr>
        <w:t>部分：标准化文件的结构和起草规则》的规定起草。</w:t>
      </w:r>
    </w:p>
    <w:p w:rsidR="00582BE0" w:rsidRDefault="00936C6F">
      <w:pPr>
        <w:pStyle w:val="affffe"/>
        <w:ind w:firstLine="420"/>
      </w:pPr>
      <w:r>
        <w:rPr>
          <w:rFonts w:hint="eastAsia"/>
        </w:rPr>
        <w:t>请注意本文件的某些内容可能涉及专利。本文件的发布机构不承担识别专利的责任。</w:t>
      </w:r>
    </w:p>
    <w:p w:rsidR="00582BE0" w:rsidRDefault="00936C6F">
      <w:pPr>
        <w:pStyle w:val="affffe"/>
        <w:ind w:firstLine="420"/>
      </w:pPr>
      <w:r>
        <w:rPr>
          <w:rFonts w:hint="eastAsia"/>
        </w:rPr>
        <w:t>本文件由东莞市质量强市促进会提出并归口。</w:t>
      </w:r>
    </w:p>
    <w:p w:rsidR="00582BE0" w:rsidRDefault="00936C6F">
      <w:pPr>
        <w:pStyle w:val="affffe"/>
        <w:ind w:firstLine="420"/>
      </w:pPr>
      <w:r>
        <w:rPr>
          <w:rFonts w:hint="eastAsia"/>
        </w:rPr>
        <w:t>本文件起草单位：东莞市质量强市促进会、东莞市市场监督管理局、广东省东莞市质量技术监督标准与编码所。</w:t>
      </w:r>
    </w:p>
    <w:p w:rsidR="00582BE0" w:rsidRDefault="00936C6F">
      <w:pPr>
        <w:pStyle w:val="affffe"/>
        <w:ind w:firstLine="420"/>
      </w:pPr>
      <w:r>
        <w:rPr>
          <w:rFonts w:hint="eastAsia"/>
        </w:rPr>
        <w:t>本文件主要起草人：</w:t>
      </w:r>
    </w:p>
    <w:p w:rsidR="00582BE0" w:rsidRDefault="00936C6F">
      <w:pPr>
        <w:pStyle w:val="affffe"/>
        <w:ind w:firstLine="420"/>
      </w:pPr>
      <w:r>
        <w:rPr>
          <w:rFonts w:hint="eastAsia"/>
        </w:rPr>
        <w:t>本文件为首次发布。</w:t>
      </w:r>
    </w:p>
    <w:p w:rsidR="00582BE0" w:rsidRDefault="00582BE0">
      <w:pPr>
        <w:pStyle w:val="affffe"/>
        <w:ind w:firstLine="420"/>
      </w:pPr>
    </w:p>
    <w:p w:rsidR="00582BE0" w:rsidRDefault="00582BE0">
      <w:pPr>
        <w:pStyle w:val="affffe"/>
        <w:ind w:firstLine="420"/>
      </w:pPr>
    </w:p>
    <w:p w:rsidR="00582BE0" w:rsidRDefault="00582BE0">
      <w:pPr>
        <w:pStyle w:val="affffe"/>
        <w:ind w:firstLine="420"/>
        <w:sectPr w:rsidR="00582BE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rsidR="00582BE0" w:rsidRDefault="00582BE0">
      <w:pPr>
        <w:spacing w:line="20" w:lineRule="exact"/>
        <w:jc w:val="center"/>
        <w:rPr>
          <w:rFonts w:ascii="黑体" w:eastAsia="黑体" w:hAnsi="黑体"/>
          <w:sz w:val="32"/>
          <w:szCs w:val="32"/>
        </w:rPr>
      </w:pPr>
      <w:bookmarkStart w:id="20" w:name="BookMark4"/>
      <w:bookmarkEnd w:id="19"/>
    </w:p>
    <w:p w:rsidR="00582BE0" w:rsidRDefault="00582BE0">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9B3BEDB4F2724F9D81F4444A5CCE266D"/>
        </w:placeholder>
      </w:sdtPr>
      <w:sdtContent>
        <w:p w:rsidR="00582BE0" w:rsidRDefault="00936C6F" w:rsidP="009D5336">
          <w:pPr>
            <w:pStyle w:val="afffffffff1"/>
            <w:spacing w:beforeLines="100" w:afterLines="220"/>
          </w:pPr>
          <w:r>
            <w:rPr>
              <w:rFonts w:hint="eastAsia"/>
            </w:rPr>
            <w:t>东莞优品</w:t>
          </w:r>
          <w:r>
            <w:rPr>
              <w:rFonts w:hint="eastAsia"/>
            </w:rPr>
            <w:t xml:space="preserve">  </w:t>
          </w:r>
          <w:r>
            <w:rPr>
              <w:rFonts w:hint="eastAsia"/>
            </w:rPr>
            <w:t>手提包</w:t>
          </w:r>
        </w:p>
      </w:sdtContent>
    </w:sdt>
    <w:p w:rsidR="00582BE0" w:rsidRDefault="00936C6F">
      <w:pPr>
        <w:pStyle w:val="affc"/>
        <w:spacing w:before="240" w:after="240"/>
      </w:pPr>
      <w:bookmarkStart w:id="22" w:name="_Toc97192964"/>
      <w:bookmarkStart w:id="23" w:name="_Toc26986530"/>
      <w:bookmarkStart w:id="24" w:name="_Toc24884211"/>
      <w:bookmarkStart w:id="25" w:name="_Toc26718930"/>
      <w:bookmarkStart w:id="26" w:name="_Toc26648465"/>
      <w:bookmarkStart w:id="27" w:name="_Toc26986771"/>
      <w:bookmarkStart w:id="28" w:name="_Toc24884218"/>
      <w:bookmarkStart w:id="29" w:name="_Toc17233333"/>
      <w:bookmarkStart w:id="30" w:name="_Toc17233325"/>
      <w:bookmarkEnd w:id="21"/>
      <w:r>
        <w:rPr>
          <w:rFonts w:hint="eastAsia"/>
        </w:rPr>
        <w:t>范围</w:t>
      </w:r>
      <w:bookmarkEnd w:id="22"/>
      <w:bookmarkEnd w:id="23"/>
      <w:bookmarkEnd w:id="24"/>
      <w:bookmarkEnd w:id="25"/>
      <w:bookmarkEnd w:id="26"/>
      <w:bookmarkEnd w:id="27"/>
      <w:bookmarkEnd w:id="28"/>
      <w:bookmarkEnd w:id="29"/>
      <w:bookmarkEnd w:id="30"/>
    </w:p>
    <w:p w:rsidR="00582BE0" w:rsidRDefault="00936C6F">
      <w:pPr>
        <w:pStyle w:val="affffe"/>
        <w:ind w:firstLine="420"/>
      </w:pPr>
      <w:bookmarkStart w:id="31" w:name="_Toc24884212"/>
      <w:bookmarkStart w:id="32" w:name="_Toc26648466"/>
      <w:bookmarkStart w:id="33" w:name="_Toc17233326"/>
      <w:bookmarkStart w:id="34" w:name="_Toc24884219"/>
      <w:bookmarkStart w:id="35" w:name="_Toc17233334"/>
      <w:r>
        <w:rPr>
          <w:rFonts w:hint="eastAsia"/>
        </w:rPr>
        <w:t>本文件规定了东莞优品手提包的术语和定义、要求、试验方法、检验规则、标志、包装、运输和贮存。</w:t>
      </w:r>
    </w:p>
    <w:p w:rsidR="00582BE0" w:rsidRDefault="00936C6F">
      <w:pPr>
        <w:pStyle w:val="affffe"/>
        <w:ind w:firstLine="420"/>
      </w:pPr>
      <w:r>
        <w:rPr>
          <w:rFonts w:hint="eastAsia"/>
        </w:rPr>
        <w:t>本文件适用于达到东莞优品评价要求的</w:t>
      </w:r>
      <w:r>
        <w:rPr>
          <w:rFonts w:hint="eastAsia"/>
        </w:rPr>
        <w:t>、</w:t>
      </w:r>
      <w:r>
        <w:rPr>
          <w:rFonts w:hint="eastAsia"/>
        </w:rPr>
        <w:t>日常生活用的手提包。</w:t>
      </w:r>
    </w:p>
    <w:p w:rsidR="00582BE0" w:rsidRDefault="00936C6F">
      <w:pPr>
        <w:pStyle w:val="affc"/>
        <w:spacing w:before="240" w:after="240"/>
      </w:pPr>
      <w:bookmarkStart w:id="36" w:name="_Toc97192965"/>
      <w:bookmarkStart w:id="37" w:name="_Toc26986772"/>
      <w:bookmarkStart w:id="38" w:name="_Toc26718931"/>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8956B8278AF41489B4C226600D2E8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82BE0" w:rsidRDefault="00936C6F">
          <w:pPr>
            <w:pStyle w:val="affffe"/>
            <w:ind w:firstLine="420"/>
          </w:pPr>
          <w:r>
            <w:rPr>
              <w:rFonts w:hint="eastAsia"/>
            </w:rPr>
            <w:t>下列文件中的内容通过文中的规范性引用而构成本文件必不可少的条款。其中，注日期的引用文件，仅该日期对应的版本适用于本文件；不注日期的</w:t>
          </w:r>
          <w:r>
            <w:rPr>
              <w:rFonts w:hint="eastAsia"/>
            </w:rPr>
            <w:t>引用文件，其最新版本（包括所有的修改单）适用于本文件。</w:t>
          </w:r>
        </w:p>
      </w:sdtContent>
    </w:sdt>
    <w:p w:rsidR="00582BE0" w:rsidRDefault="00936C6F">
      <w:pPr>
        <w:pStyle w:val="affffe"/>
        <w:ind w:firstLine="420"/>
        <w:rPr>
          <w:rFonts w:ascii="宋体" w:hAnsi="宋体"/>
        </w:rPr>
      </w:pPr>
      <w:r>
        <w:rPr>
          <w:rFonts w:ascii="宋体" w:hAnsi="宋体" w:hint="eastAsia"/>
        </w:rPr>
        <w:t>GB/T 2912.1</w:t>
      </w:r>
      <w:r>
        <w:rPr>
          <w:rFonts w:ascii="宋体" w:hAnsi="宋体" w:hint="eastAsia"/>
        </w:rPr>
        <w:t xml:space="preserve">  </w:t>
      </w:r>
      <w:r>
        <w:rPr>
          <w:rFonts w:ascii="宋体" w:hAnsi="宋体" w:hint="eastAsia"/>
        </w:rPr>
        <w:t>纺织品</w:t>
      </w:r>
      <w:r>
        <w:rPr>
          <w:rFonts w:ascii="宋体" w:hAnsi="宋体" w:hint="eastAsia"/>
        </w:rPr>
        <w:t xml:space="preserve">  </w:t>
      </w:r>
      <w:r>
        <w:rPr>
          <w:rFonts w:ascii="宋体" w:hAnsi="宋体" w:hint="eastAsia"/>
        </w:rPr>
        <w:t>甲醛的测定</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部分：游离和水解的甲醛（水萃取法）</w:t>
      </w:r>
    </w:p>
    <w:p w:rsidR="00582BE0" w:rsidRDefault="00936C6F">
      <w:pPr>
        <w:pStyle w:val="affffe"/>
        <w:ind w:firstLine="420"/>
        <w:rPr>
          <w:rFonts w:ascii="宋体" w:hAnsi="宋体"/>
        </w:rPr>
      </w:pPr>
      <w:r>
        <w:rPr>
          <w:rFonts w:ascii="宋体" w:hAnsi="宋体" w:hint="eastAsia"/>
        </w:rPr>
        <w:t xml:space="preserve">GB/T 3920  </w:t>
      </w:r>
      <w:r>
        <w:rPr>
          <w:rFonts w:ascii="宋体" w:hAnsi="宋体" w:hint="eastAsia"/>
        </w:rPr>
        <w:t>纺织品</w:t>
      </w:r>
      <w:r>
        <w:rPr>
          <w:rFonts w:ascii="宋体" w:hAnsi="宋体" w:hint="eastAsia"/>
        </w:rPr>
        <w:t xml:space="preserve">  </w:t>
      </w:r>
      <w:r>
        <w:rPr>
          <w:rFonts w:ascii="宋体" w:hAnsi="宋体" w:hint="eastAsia"/>
        </w:rPr>
        <w:t>色牢度试验</w:t>
      </w:r>
      <w:r>
        <w:rPr>
          <w:rFonts w:ascii="宋体" w:hAnsi="宋体" w:hint="eastAsia"/>
        </w:rPr>
        <w:t xml:space="preserve">  </w:t>
      </w:r>
      <w:r>
        <w:rPr>
          <w:rFonts w:ascii="宋体" w:hAnsi="宋体" w:hint="eastAsia"/>
        </w:rPr>
        <w:t>耐摩擦色牢度</w:t>
      </w:r>
    </w:p>
    <w:p w:rsidR="00582BE0" w:rsidRDefault="00936C6F">
      <w:pPr>
        <w:pStyle w:val="affffe"/>
        <w:ind w:firstLine="420"/>
        <w:rPr>
          <w:rFonts w:ascii="宋体" w:hAnsi="宋体"/>
        </w:rPr>
      </w:pPr>
      <w:r>
        <w:rPr>
          <w:rFonts w:ascii="宋体" w:hAnsi="宋体" w:hint="eastAsia"/>
        </w:rPr>
        <w:t>GB/T 17592</w:t>
      </w:r>
      <w:r>
        <w:rPr>
          <w:rFonts w:ascii="宋体" w:hAnsi="宋体" w:hint="eastAsia"/>
        </w:rPr>
        <w:t xml:space="preserve">  </w:t>
      </w:r>
      <w:r>
        <w:rPr>
          <w:rFonts w:ascii="宋体" w:hAnsi="宋体" w:hint="eastAsia"/>
        </w:rPr>
        <w:t>纺织品</w:t>
      </w:r>
      <w:r>
        <w:rPr>
          <w:rFonts w:ascii="宋体" w:hAnsi="宋体" w:hint="eastAsia"/>
        </w:rPr>
        <w:t xml:space="preserve">  </w:t>
      </w:r>
      <w:r>
        <w:rPr>
          <w:rFonts w:ascii="宋体" w:hAnsi="宋体" w:hint="eastAsia"/>
        </w:rPr>
        <w:t>禁用偶氮染料的测定</w:t>
      </w:r>
    </w:p>
    <w:p w:rsidR="00582BE0" w:rsidRDefault="00936C6F">
      <w:pPr>
        <w:pStyle w:val="affffe"/>
        <w:ind w:firstLine="420"/>
        <w:rPr>
          <w:rFonts w:ascii="宋体" w:hAnsi="宋体"/>
        </w:rPr>
      </w:pPr>
      <w:r>
        <w:rPr>
          <w:rFonts w:ascii="宋体" w:hAnsi="宋体" w:hint="eastAsia"/>
        </w:rPr>
        <w:t>GB 20400</w:t>
      </w:r>
      <w:r>
        <w:rPr>
          <w:rFonts w:ascii="宋体" w:hAnsi="宋体" w:hint="eastAsia"/>
        </w:rPr>
        <w:t>—</w:t>
      </w:r>
      <w:r>
        <w:rPr>
          <w:rFonts w:ascii="宋体" w:hAnsi="宋体" w:hint="eastAsia"/>
        </w:rPr>
        <w:t>2006</w:t>
      </w:r>
      <w:r>
        <w:rPr>
          <w:rFonts w:ascii="宋体" w:hAnsi="宋体" w:hint="eastAsia"/>
        </w:rPr>
        <w:t xml:space="preserve">  </w:t>
      </w:r>
      <w:r>
        <w:rPr>
          <w:rFonts w:ascii="宋体" w:hAnsi="宋体" w:hint="eastAsia"/>
        </w:rPr>
        <w:t>皮革和毛皮</w:t>
      </w:r>
      <w:r>
        <w:rPr>
          <w:rFonts w:ascii="宋体" w:hAnsi="宋体" w:hint="eastAsia"/>
        </w:rPr>
        <w:t xml:space="preserve">  </w:t>
      </w:r>
      <w:r>
        <w:rPr>
          <w:rFonts w:ascii="宋体" w:hAnsi="宋体" w:hint="eastAsia"/>
        </w:rPr>
        <w:t>有害物质限量</w:t>
      </w:r>
    </w:p>
    <w:p w:rsidR="00582BE0" w:rsidRDefault="00936C6F">
      <w:pPr>
        <w:pStyle w:val="affffe"/>
        <w:ind w:firstLine="420"/>
        <w:rPr>
          <w:rFonts w:ascii="宋体" w:hAnsi="宋体"/>
        </w:rPr>
      </w:pPr>
      <w:r>
        <w:rPr>
          <w:rFonts w:ascii="宋体" w:hAnsi="宋体" w:hint="eastAsia"/>
        </w:rPr>
        <w:t>GB 21550</w:t>
      </w:r>
      <w:r>
        <w:rPr>
          <w:rFonts w:ascii="宋体" w:hAnsi="宋体" w:hint="eastAsia"/>
        </w:rPr>
        <w:t xml:space="preserve">  </w:t>
      </w:r>
      <w:r>
        <w:rPr>
          <w:rFonts w:ascii="宋体" w:hAnsi="宋体" w:hint="eastAsia"/>
        </w:rPr>
        <w:t>聚氯乙烯人造革有害物质限量</w:t>
      </w:r>
    </w:p>
    <w:p w:rsidR="00582BE0" w:rsidRDefault="00936C6F">
      <w:pPr>
        <w:pStyle w:val="affffe"/>
        <w:ind w:firstLine="420"/>
        <w:rPr>
          <w:rFonts w:ascii="宋体" w:hAnsi="宋体"/>
        </w:rPr>
      </w:pPr>
      <w:r>
        <w:rPr>
          <w:rFonts w:ascii="宋体" w:hAnsi="宋体" w:hint="eastAsia"/>
        </w:rPr>
        <w:t xml:space="preserve">GB/T 40920  </w:t>
      </w:r>
      <w:r>
        <w:rPr>
          <w:rFonts w:ascii="宋体" w:hAnsi="宋体"/>
        </w:rPr>
        <w:t>皮革</w:t>
      </w:r>
      <w:r>
        <w:rPr>
          <w:rFonts w:ascii="宋体" w:hAnsi="宋体"/>
        </w:rPr>
        <w:t xml:space="preserve"> </w:t>
      </w:r>
      <w:r>
        <w:rPr>
          <w:rFonts w:ascii="宋体" w:hAnsi="宋体"/>
        </w:rPr>
        <w:t>色牢度试验</w:t>
      </w:r>
      <w:r>
        <w:rPr>
          <w:rFonts w:ascii="宋体" w:hAnsi="宋体"/>
        </w:rPr>
        <w:t xml:space="preserve"> </w:t>
      </w:r>
      <w:r>
        <w:rPr>
          <w:rFonts w:ascii="宋体" w:hAnsi="宋体"/>
        </w:rPr>
        <w:t>往复式摩擦色牢度</w:t>
      </w:r>
    </w:p>
    <w:p w:rsidR="00582BE0" w:rsidRDefault="00936C6F">
      <w:pPr>
        <w:pStyle w:val="affffe"/>
        <w:ind w:firstLine="420"/>
        <w:rPr>
          <w:rFonts w:ascii="宋体" w:hAnsi="宋体"/>
        </w:rPr>
      </w:pPr>
      <w:r>
        <w:rPr>
          <w:rFonts w:ascii="宋体" w:hAnsi="宋体" w:hint="eastAsia"/>
        </w:rPr>
        <w:t xml:space="preserve">GB/T 22889  </w:t>
      </w:r>
      <w:r>
        <w:rPr>
          <w:rFonts w:ascii="宋体" w:hAnsi="宋体" w:hint="eastAsia"/>
        </w:rPr>
        <w:t>皮革</w:t>
      </w:r>
      <w:r>
        <w:rPr>
          <w:rFonts w:ascii="宋体" w:hAnsi="宋体" w:hint="eastAsia"/>
        </w:rPr>
        <w:t xml:space="preserve">  </w:t>
      </w:r>
      <w:r>
        <w:rPr>
          <w:rFonts w:ascii="宋体" w:hAnsi="宋体" w:hint="eastAsia"/>
        </w:rPr>
        <w:t>物理和机械试验</w:t>
      </w:r>
      <w:r>
        <w:rPr>
          <w:rFonts w:ascii="宋体" w:hAnsi="宋体" w:hint="eastAsia"/>
        </w:rPr>
        <w:t xml:space="preserve">  </w:t>
      </w:r>
      <w:r>
        <w:rPr>
          <w:rFonts w:ascii="宋体" w:hAnsi="宋体" w:hint="eastAsia"/>
        </w:rPr>
        <w:t>表面涂层厚度的测定</w:t>
      </w:r>
    </w:p>
    <w:p w:rsidR="00582BE0" w:rsidRDefault="00936C6F" w:rsidP="009D5336">
      <w:pPr>
        <w:pStyle w:val="affffe"/>
        <w:ind w:firstLine="420"/>
        <w:rPr>
          <w:rFonts w:ascii="宋体" w:hAnsi="宋体" w:cs="宋体"/>
        </w:rPr>
      </w:pPr>
      <w:r>
        <w:rPr>
          <w:rFonts w:ascii="宋体" w:hAnsi="宋体" w:cs="宋体" w:hint="eastAsia"/>
        </w:rPr>
        <w:t xml:space="preserve">HG/T </w:t>
      </w:r>
      <w:r>
        <w:rPr>
          <w:rFonts w:ascii="宋体" w:hAnsi="宋体" w:cs="宋体" w:hint="eastAsia"/>
        </w:rPr>
        <w:t>5863</w:t>
      </w:r>
      <w:r>
        <w:rPr>
          <w:rFonts w:ascii="宋体" w:hAnsi="宋体" w:cs="宋体" w:hint="eastAsia"/>
        </w:rPr>
        <w:t>—</w:t>
      </w:r>
      <w:r>
        <w:rPr>
          <w:rFonts w:ascii="宋体" w:hAnsi="宋体" w:cs="宋体" w:hint="eastAsia"/>
        </w:rPr>
        <w:t>2021</w:t>
      </w:r>
      <w:r>
        <w:rPr>
          <w:rFonts w:ascii="宋体" w:hAnsi="宋体" w:cs="宋体" w:hint="eastAsia"/>
        </w:rPr>
        <w:t>绿色设计产品评价技术规范</w:t>
      </w:r>
      <w:r>
        <w:rPr>
          <w:rFonts w:ascii="宋体" w:hAnsi="宋体" w:cs="宋体" w:hint="eastAsia"/>
        </w:rPr>
        <w:t xml:space="preserve"> </w:t>
      </w:r>
      <w:r>
        <w:rPr>
          <w:rFonts w:ascii="宋体" w:hAnsi="宋体" w:cs="宋体" w:hint="eastAsia"/>
        </w:rPr>
        <w:t>鞋和箱包用胶粘剂</w:t>
      </w:r>
    </w:p>
    <w:p w:rsidR="00582BE0" w:rsidRDefault="00936C6F" w:rsidP="009D5336">
      <w:pPr>
        <w:pStyle w:val="affffe"/>
        <w:ind w:firstLine="420"/>
        <w:rPr>
          <w:rFonts w:ascii="宋体" w:hAnsi="宋体" w:cs="宋体"/>
        </w:rPr>
      </w:pPr>
      <w:r>
        <w:rPr>
          <w:rFonts w:ascii="宋体" w:hAnsi="宋体" w:cs="宋体" w:hint="eastAsia"/>
        </w:rPr>
        <w:t>QB/T 1333</w:t>
      </w:r>
      <w:r>
        <w:rPr>
          <w:rFonts w:ascii="宋体" w:hAnsi="宋体" w:cs="宋体" w:hint="eastAsia"/>
        </w:rPr>
        <w:t>—</w:t>
      </w:r>
      <w:r>
        <w:rPr>
          <w:rFonts w:ascii="宋体" w:hAnsi="宋体" w:cs="宋体" w:hint="eastAsia"/>
        </w:rPr>
        <w:t>2018</w:t>
      </w:r>
      <w:r>
        <w:rPr>
          <w:rFonts w:ascii="宋体" w:hAnsi="宋体" w:cs="宋体" w:hint="eastAsia"/>
        </w:rPr>
        <w:t xml:space="preserve">  </w:t>
      </w:r>
      <w:r>
        <w:rPr>
          <w:rFonts w:ascii="宋体" w:hAnsi="宋体" w:cs="宋体" w:hint="eastAsia"/>
        </w:rPr>
        <w:t>背提包</w:t>
      </w:r>
      <w:bookmarkStart w:id="40" w:name="_GoBack"/>
      <w:bookmarkEnd w:id="40"/>
    </w:p>
    <w:p w:rsidR="00582BE0" w:rsidRDefault="00936C6F" w:rsidP="009D5336">
      <w:pPr>
        <w:pStyle w:val="affffe"/>
        <w:ind w:firstLine="420"/>
        <w:rPr>
          <w:rFonts w:ascii="宋体" w:hAnsi="宋体" w:cs="宋体"/>
        </w:rPr>
      </w:pPr>
      <w:r>
        <w:rPr>
          <w:rFonts w:ascii="宋体" w:hAnsi="宋体" w:cs="宋体" w:hint="eastAsia"/>
        </w:rPr>
        <w:t>QB/T 1586.1</w:t>
      </w:r>
      <w:r>
        <w:rPr>
          <w:rFonts w:ascii="宋体" w:hAnsi="宋体" w:cs="宋体" w:hint="eastAsia"/>
        </w:rPr>
        <w:t xml:space="preserve">  </w:t>
      </w:r>
      <w:r>
        <w:rPr>
          <w:rFonts w:ascii="宋体" w:hAnsi="宋体" w:cs="宋体" w:hint="eastAsia"/>
        </w:rPr>
        <w:t>箱包五金配件</w:t>
      </w:r>
      <w:r>
        <w:rPr>
          <w:rFonts w:ascii="宋体" w:hAnsi="宋体" w:cs="宋体" w:hint="eastAsia"/>
        </w:rPr>
        <w:t xml:space="preserve">  </w:t>
      </w:r>
      <w:r>
        <w:rPr>
          <w:rFonts w:ascii="宋体" w:hAnsi="宋体" w:cs="宋体" w:hint="eastAsia"/>
        </w:rPr>
        <w:t>箱锁</w:t>
      </w:r>
    </w:p>
    <w:p w:rsidR="00582BE0" w:rsidRDefault="00936C6F" w:rsidP="009D5336">
      <w:pPr>
        <w:pStyle w:val="affffe"/>
        <w:ind w:firstLine="420"/>
        <w:rPr>
          <w:rFonts w:ascii="宋体" w:hAnsi="宋体"/>
        </w:rPr>
      </w:pPr>
      <w:r>
        <w:rPr>
          <w:rFonts w:ascii="宋体" w:hAnsi="宋体" w:hint="eastAsia"/>
        </w:rPr>
        <w:t>QB/T 2002.1</w:t>
      </w:r>
      <w:r>
        <w:rPr>
          <w:rFonts w:ascii="宋体" w:hAnsi="宋体" w:hint="eastAsia"/>
        </w:rPr>
        <w:t xml:space="preserve">  </w:t>
      </w:r>
      <w:r>
        <w:rPr>
          <w:rFonts w:ascii="宋体" w:hAnsi="宋体" w:hint="eastAsia"/>
        </w:rPr>
        <w:t>皮革五金配件</w:t>
      </w:r>
      <w:r>
        <w:rPr>
          <w:rFonts w:ascii="宋体" w:hAnsi="宋体" w:hint="eastAsia"/>
        </w:rPr>
        <w:t xml:space="preserve">  </w:t>
      </w:r>
      <w:r>
        <w:rPr>
          <w:rFonts w:ascii="宋体" w:hAnsi="宋体" w:hint="eastAsia"/>
        </w:rPr>
        <w:t>电镀层技术条件</w:t>
      </w:r>
    </w:p>
    <w:p w:rsidR="00582BE0" w:rsidRDefault="00936C6F" w:rsidP="009D5336">
      <w:pPr>
        <w:pStyle w:val="affffe"/>
        <w:ind w:firstLine="420"/>
        <w:rPr>
          <w:rFonts w:ascii="宋体" w:hAnsi="宋体"/>
        </w:rPr>
      </w:pPr>
      <w:r>
        <w:rPr>
          <w:rFonts w:ascii="宋体" w:hAnsi="宋体" w:hint="eastAsia"/>
        </w:rPr>
        <w:t>QB/T 2002.</w:t>
      </w:r>
      <w:r>
        <w:rPr>
          <w:rFonts w:ascii="宋体" w:hAnsi="宋体" w:hint="eastAsia"/>
        </w:rPr>
        <w:t xml:space="preserve">2  </w:t>
      </w:r>
      <w:r>
        <w:rPr>
          <w:rFonts w:ascii="宋体" w:hAnsi="宋体" w:hint="eastAsia"/>
        </w:rPr>
        <w:t>皮革五金配件</w:t>
      </w:r>
      <w:r>
        <w:rPr>
          <w:rFonts w:ascii="宋体" w:hAnsi="宋体" w:hint="eastAsia"/>
        </w:rPr>
        <w:t xml:space="preserve">  </w:t>
      </w:r>
      <w:r>
        <w:rPr>
          <w:rFonts w:ascii="宋体" w:hAnsi="宋体" w:hint="eastAsia"/>
        </w:rPr>
        <w:t>表面喷涂层技术条件</w:t>
      </w:r>
    </w:p>
    <w:p w:rsidR="00582BE0" w:rsidRDefault="00936C6F" w:rsidP="009D5336">
      <w:pPr>
        <w:pStyle w:val="affffe"/>
        <w:ind w:firstLine="420"/>
        <w:rPr>
          <w:rFonts w:ascii="宋体" w:hAnsi="宋体" w:cs="宋体"/>
        </w:rPr>
      </w:pPr>
      <w:r>
        <w:rPr>
          <w:rFonts w:ascii="宋体" w:hAnsi="宋体" w:cs="宋体" w:hint="eastAsia"/>
        </w:rPr>
        <w:t>QB/T 2171</w:t>
      </w:r>
      <w:r>
        <w:rPr>
          <w:rFonts w:ascii="宋体" w:hAnsi="宋体" w:cs="宋体" w:hint="eastAsia"/>
        </w:rPr>
        <w:t xml:space="preserve">  </w:t>
      </w:r>
      <w:r>
        <w:rPr>
          <w:rFonts w:ascii="宋体" w:hAnsi="宋体" w:cs="宋体" w:hint="eastAsia"/>
        </w:rPr>
        <w:t>金属拉链</w:t>
      </w:r>
    </w:p>
    <w:p w:rsidR="00582BE0" w:rsidRDefault="00936C6F" w:rsidP="009D5336">
      <w:pPr>
        <w:pStyle w:val="affffe"/>
        <w:ind w:firstLine="420"/>
        <w:rPr>
          <w:rFonts w:ascii="宋体" w:hAnsi="宋体" w:cs="宋体"/>
        </w:rPr>
      </w:pPr>
      <w:r>
        <w:rPr>
          <w:rFonts w:ascii="宋体" w:hAnsi="宋体" w:cs="宋体" w:hint="eastAsia"/>
        </w:rPr>
        <w:t>QB/T 217</w:t>
      </w:r>
      <w:r>
        <w:rPr>
          <w:rFonts w:ascii="宋体" w:hAnsi="宋体" w:cs="宋体" w:hint="eastAsia"/>
        </w:rPr>
        <w:t xml:space="preserve">2  </w:t>
      </w:r>
      <w:r>
        <w:rPr>
          <w:rFonts w:ascii="宋体" w:hAnsi="宋体" w:cs="宋体" w:hint="eastAsia"/>
        </w:rPr>
        <w:t>注塑拉链</w:t>
      </w:r>
    </w:p>
    <w:p w:rsidR="00582BE0" w:rsidRDefault="00936C6F" w:rsidP="009D5336">
      <w:pPr>
        <w:pStyle w:val="affffe"/>
        <w:ind w:firstLine="420"/>
        <w:rPr>
          <w:rFonts w:ascii="宋体" w:hAnsi="宋体" w:cs="宋体"/>
        </w:rPr>
      </w:pPr>
      <w:r>
        <w:rPr>
          <w:rFonts w:ascii="宋体" w:hAnsi="宋体" w:cs="宋体" w:hint="eastAsia"/>
        </w:rPr>
        <w:t>QB/T 217</w:t>
      </w:r>
      <w:r>
        <w:rPr>
          <w:rFonts w:ascii="宋体" w:hAnsi="宋体" w:cs="宋体" w:hint="eastAsia"/>
        </w:rPr>
        <w:t xml:space="preserve">3  </w:t>
      </w:r>
      <w:r>
        <w:rPr>
          <w:rFonts w:ascii="宋体" w:hAnsi="宋体" w:cs="宋体" w:hint="eastAsia"/>
        </w:rPr>
        <w:t>尼龙拉链</w:t>
      </w:r>
    </w:p>
    <w:p w:rsidR="00582BE0" w:rsidRDefault="00936C6F" w:rsidP="009D5336">
      <w:pPr>
        <w:pStyle w:val="affffe"/>
        <w:ind w:firstLine="420"/>
        <w:rPr>
          <w:rFonts w:ascii="宋体" w:hAnsi="宋体" w:cs="宋体"/>
        </w:rPr>
      </w:pPr>
      <w:r>
        <w:rPr>
          <w:rFonts w:ascii="宋体" w:hAnsi="宋体" w:cs="宋体" w:hint="eastAsia"/>
        </w:rPr>
        <w:t xml:space="preserve">QB/T </w:t>
      </w:r>
      <w:r>
        <w:rPr>
          <w:rFonts w:ascii="宋体" w:hAnsi="宋体" w:cs="宋体" w:hint="eastAsia"/>
        </w:rPr>
        <w:t xml:space="preserve">2790  </w:t>
      </w:r>
      <w:r>
        <w:rPr>
          <w:rFonts w:ascii="宋体" w:hAnsi="宋体" w:cs="宋体" w:hint="eastAsia"/>
        </w:rPr>
        <w:t>染色毛皮耐磨擦色牢度测试方法</w:t>
      </w:r>
    </w:p>
    <w:p w:rsidR="00582BE0" w:rsidRDefault="00936C6F" w:rsidP="009D5336">
      <w:pPr>
        <w:pStyle w:val="affffe"/>
        <w:ind w:firstLine="420"/>
        <w:rPr>
          <w:rFonts w:ascii="宋体" w:hAnsi="宋体" w:cs="宋体"/>
        </w:rPr>
      </w:pPr>
      <w:r>
        <w:rPr>
          <w:rFonts w:ascii="宋体" w:hAnsi="宋体" w:cs="宋体" w:hint="eastAsia"/>
        </w:rPr>
        <w:t>QB/T 2922</w:t>
      </w:r>
      <w:r>
        <w:rPr>
          <w:rFonts w:ascii="宋体" w:hAnsi="宋体" w:cs="宋体" w:hint="eastAsia"/>
        </w:rPr>
        <w:t xml:space="preserve">  </w:t>
      </w:r>
      <w:r>
        <w:rPr>
          <w:rFonts w:ascii="宋体" w:hAnsi="宋体" w:cs="宋体" w:hint="eastAsia"/>
        </w:rPr>
        <w:t>箱包</w:t>
      </w:r>
      <w:r>
        <w:rPr>
          <w:rFonts w:ascii="宋体" w:hAnsi="宋体" w:cs="宋体" w:hint="eastAsia"/>
        </w:rPr>
        <w:t xml:space="preserve">  </w:t>
      </w:r>
      <w:r>
        <w:rPr>
          <w:rFonts w:ascii="宋体" w:hAnsi="宋体" w:cs="宋体" w:hint="eastAsia"/>
        </w:rPr>
        <w:t>振荡冲击试验方法</w:t>
      </w:r>
    </w:p>
    <w:p w:rsidR="00582BE0" w:rsidRDefault="00936C6F" w:rsidP="009D5336">
      <w:pPr>
        <w:pStyle w:val="affffe"/>
        <w:ind w:firstLine="420"/>
        <w:rPr>
          <w:rFonts w:ascii="宋体" w:hAnsi="宋体" w:cs="宋体"/>
        </w:rPr>
      </w:pPr>
      <w:r>
        <w:rPr>
          <w:rFonts w:ascii="宋体" w:hAnsi="宋体" w:cs="宋体" w:hint="eastAsia"/>
        </w:rPr>
        <w:t>QB/T 3826</w:t>
      </w:r>
      <w:r>
        <w:rPr>
          <w:rFonts w:ascii="宋体" w:hAnsi="宋体" w:cs="宋体" w:hint="eastAsia"/>
        </w:rPr>
        <w:t xml:space="preserve">  </w:t>
      </w:r>
      <w:r>
        <w:rPr>
          <w:rFonts w:ascii="宋体" w:hAnsi="宋体" w:cs="宋体" w:hint="eastAsia"/>
        </w:rPr>
        <w:t>轻工产品金属镀层和化学处理层的耐腐蚀试验方法</w:t>
      </w:r>
      <w:r>
        <w:rPr>
          <w:rFonts w:ascii="宋体" w:hAnsi="宋体" w:cs="宋体" w:hint="eastAsia"/>
        </w:rPr>
        <w:t xml:space="preserve">  </w:t>
      </w:r>
      <w:r>
        <w:rPr>
          <w:rFonts w:ascii="宋体" w:hAnsi="宋体" w:cs="宋体" w:hint="eastAsia"/>
        </w:rPr>
        <w:t>中性盐雾试验</w:t>
      </w:r>
      <w:r>
        <w:rPr>
          <w:rFonts w:ascii="宋体" w:hAnsi="宋体" w:cs="宋体" w:hint="eastAsia"/>
        </w:rPr>
        <w:t>(NSS)</w:t>
      </w:r>
      <w:r>
        <w:rPr>
          <w:rFonts w:ascii="宋体" w:hAnsi="宋体" w:cs="宋体" w:hint="eastAsia"/>
        </w:rPr>
        <w:t>法</w:t>
      </w:r>
    </w:p>
    <w:p w:rsidR="00582BE0" w:rsidRDefault="00936C6F" w:rsidP="009D5336">
      <w:pPr>
        <w:pStyle w:val="affffe"/>
        <w:ind w:firstLine="420"/>
        <w:rPr>
          <w:rFonts w:ascii="宋体" w:hAnsi="宋体" w:cs="宋体"/>
        </w:rPr>
      </w:pPr>
      <w:r>
        <w:rPr>
          <w:rFonts w:ascii="宋体" w:hAnsi="宋体" w:cs="宋体" w:hint="eastAsia"/>
        </w:rPr>
        <w:t>QB/T 5083</w:t>
      </w:r>
      <w:r>
        <w:rPr>
          <w:rFonts w:ascii="宋体" w:hAnsi="宋体" w:cs="宋体" w:hint="eastAsia"/>
        </w:rPr>
        <w:t xml:space="preserve">  </w:t>
      </w:r>
      <w:r>
        <w:rPr>
          <w:rFonts w:ascii="宋体" w:hAnsi="宋体" w:cs="宋体" w:hint="eastAsia"/>
        </w:rPr>
        <w:t>箱包</w:t>
      </w:r>
      <w:r>
        <w:rPr>
          <w:rFonts w:ascii="宋体" w:hAnsi="宋体" w:cs="宋体" w:hint="eastAsia"/>
        </w:rPr>
        <w:t xml:space="preserve">  </w:t>
      </w:r>
      <w:r>
        <w:rPr>
          <w:rFonts w:ascii="宋体" w:hAnsi="宋体" w:cs="宋体" w:hint="eastAsia"/>
        </w:rPr>
        <w:t>容积率的测定</w:t>
      </w:r>
    </w:p>
    <w:p w:rsidR="00582BE0" w:rsidRDefault="00936C6F" w:rsidP="009D5336">
      <w:pPr>
        <w:pStyle w:val="affffe"/>
        <w:ind w:firstLine="420"/>
        <w:rPr>
          <w:rFonts w:ascii="宋体" w:hAnsi="宋体" w:cs="宋体"/>
        </w:rPr>
      </w:pPr>
      <w:r>
        <w:rPr>
          <w:rFonts w:ascii="宋体" w:hAnsi="宋体" w:cs="宋体" w:hint="eastAsia"/>
        </w:rPr>
        <w:t>QB/T 508</w:t>
      </w:r>
      <w:r>
        <w:rPr>
          <w:rFonts w:ascii="宋体" w:hAnsi="宋体" w:cs="宋体" w:hint="eastAsia"/>
        </w:rPr>
        <w:t xml:space="preserve">4  </w:t>
      </w:r>
      <w:r>
        <w:rPr>
          <w:rFonts w:ascii="宋体" w:hAnsi="宋体" w:cs="宋体" w:hint="eastAsia"/>
        </w:rPr>
        <w:t>箱包</w:t>
      </w:r>
      <w:r>
        <w:rPr>
          <w:rFonts w:ascii="宋体" w:hAnsi="宋体" w:cs="宋体" w:hint="eastAsia"/>
        </w:rPr>
        <w:t xml:space="preserve">  </w:t>
      </w:r>
      <w:r>
        <w:rPr>
          <w:rFonts w:ascii="宋体" w:hAnsi="宋体" w:cs="宋体" w:hint="eastAsia"/>
        </w:rPr>
        <w:t>扣件试验方法</w:t>
      </w:r>
    </w:p>
    <w:p w:rsidR="00582BE0" w:rsidRDefault="00936C6F" w:rsidP="009D5336">
      <w:pPr>
        <w:pStyle w:val="affffe"/>
        <w:ind w:firstLine="420"/>
        <w:rPr>
          <w:rFonts w:ascii="宋体" w:hAnsi="宋体" w:cs="宋体"/>
        </w:rPr>
      </w:pPr>
      <w:r>
        <w:rPr>
          <w:rFonts w:ascii="宋体" w:hAnsi="宋体" w:cs="宋体" w:hint="eastAsia"/>
        </w:rPr>
        <w:t>QB/T5085</w:t>
      </w:r>
      <w:r>
        <w:rPr>
          <w:rFonts w:ascii="宋体" w:hAnsi="宋体" w:cs="宋体" w:hint="eastAsia"/>
        </w:rPr>
        <w:t xml:space="preserve">  </w:t>
      </w:r>
      <w:r>
        <w:rPr>
          <w:rFonts w:ascii="宋体" w:hAnsi="宋体" w:cs="宋体" w:hint="eastAsia"/>
        </w:rPr>
        <w:t>箱包五金配件</w:t>
      </w:r>
      <w:r>
        <w:rPr>
          <w:rFonts w:ascii="宋体" w:hAnsi="宋体" w:cs="宋体" w:hint="eastAsia"/>
        </w:rPr>
        <w:t xml:space="preserve">  </w:t>
      </w:r>
      <w:r>
        <w:rPr>
          <w:rFonts w:ascii="宋体" w:hAnsi="宋体" w:cs="宋体" w:hint="eastAsia"/>
        </w:rPr>
        <w:t>磁力扣</w:t>
      </w:r>
    </w:p>
    <w:p w:rsidR="00582BE0" w:rsidRDefault="00936C6F" w:rsidP="009D5336">
      <w:pPr>
        <w:pStyle w:val="affffe"/>
        <w:ind w:firstLine="420"/>
        <w:rPr>
          <w:rFonts w:ascii="宋体" w:hAnsi="宋体" w:cs="宋体"/>
        </w:rPr>
      </w:pPr>
      <w:r>
        <w:rPr>
          <w:rFonts w:ascii="宋体" w:hAnsi="宋体" w:cs="宋体" w:hint="eastAsia"/>
        </w:rPr>
        <w:t>QB/T 5243</w:t>
      </w:r>
      <w:r>
        <w:rPr>
          <w:rFonts w:ascii="宋体" w:hAnsi="宋体" w:cs="宋体" w:hint="eastAsia"/>
        </w:rPr>
        <w:t>—</w:t>
      </w:r>
      <w:r>
        <w:rPr>
          <w:rFonts w:ascii="宋体" w:hAnsi="宋体" w:cs="宋体" w:hint="eastAsia"/>
        </w:rPr>
        <w:t>2018</w:t>
      </w:r>
      <w:r>
        <w:rPr>
          <w:rFonts w:ascii="宋体" w:hAnsi="宋体" w:cs="宋体" w:hint="eastAsia"/>
        </w:rPr>
        <w:t xml:space="preserve">  </w:t>
      </w:r>
      <w:r>
        <w:rPr>
          <w:rFonts w:ascii="宋体" w:hAnsi="宋体" w:cs="宋体" w:hint="eastAsia"/>
        </w:rPr>
        <w:t>手包</w:t>
      </w:r>
    </w:p>
    <w:p w:rsidR="00582BE0" w:rsidRDefault="00936C6F" w:rsidP="009D5336">
      <w:pPr>
        <w:pStyle w:val="affffe"/>
        <w:ind w:firstLine="420"/>
        <w:rPr>
          <w:rFonts w:ascii="宋体" w:hAnsi="宋体" w:cs="宋体"/>
        </w:rPr>
      </w:pPr>
      <w:r>
        <w:rPr>
          <w:rFonts w:ascii="宋体" w:hAnsi="宋体" w:cs="宋体" w:hint="eastAsia"/>
        </w:rPr>
        <w:t>QB/T 5246</w:t>
      </w:r>
      <w:r>
        <w:rPr>
          <w:rFonts w:ascii="宋体" w:hAnsi="宋体" w:cs="宋体" w:hint="eastAsia"/>
        </w:rPr>
        <w:t xml:space="preserve">  </w:t>
      </w:r>
      <w:r>
        <w:rPr>
          <w:rFonts w:ascii="宋体" w:hAnsi="宋体" w:cs="宋体" w:hint="eastAsia"/>
        </w:rPr>
        <w:t>皮件</w:t>
      </w:r>
      <w:r>
        <w:rPr>
          <w:rFonts w:ascii="宋体" w:hAnsi="宋体" w:cs="宋体" w:hint="eastAsia"/>
        </w:rPr>
        <w:t xml:space="preserve">  </w:t>
      </w:r>
      <w:r>
        <w:rPr>
          <w:rFonts w:ascii="宋体" w:hAnsi="宋体" w:cs="宋体" w:hint="eastAsia"/>
        </w:rPr>
        <w:t>带类产品动态耐折试验方法</w:t>
      </w:r>
    </w:p>
    <w:p w:rsidR="00582BE0" w:rsidRDefault="00936C6F" w:rsidP="009D5336">
      <w:pPr>
        <w:pStyle w:val="affffe"/>
        <w:ind w:firstLine="420"/>
        <w:rPr>
          <w:rFonts w:ascii="宋体" w:hAnsi="宋体" w:cs="宋体"/>
        </w:rPr>
      </w:pPr>
      <w:r>
        <w:rPr>
          <w:rFonts w:ascii="宋体" w:hAnsi="宋体" w:cs="宋体" w:hint="eastAsia"/>
        </w:rPr>
        <w:t>QB/T 5247</w:t>
      </w:r>
      <w:r>
        <w:rPr>
          <w:rFonts w:ascii="宋体" w:hAnsi="宋体" w:cs="宋体" w:hint="eastAsia"/>
        </w:rPr>
        <w:t xml:space="preserve">  </w:t>
      </w:r>
      <w:r>
        <w:rPr>
          <w:rFonts w:ascii="宋体" w:hAnsi="宋体" w:cs="宋体" w:hint="eastAsia"/>
        </w:rPr>
        <w:t>箱包配件</w:t>
      </w:r>
      <w:r>
        <w:rPr>
          <w:rFonts w:ascii="宋体" w:hAnsi="宋体" w:cs="宋体" w:hint="eastAsia"/>
        </w:rPr>
        <w:t xml:space="preserve">  </w:t>
      </w:r>
      <w:r>
        <w:rPr>
          <w:rFonts w:ascii="宋体" w:hAnsi="宋体" w:cs="宋体" w:hint="eastAsia"/>
        </w:rPr>
        <w:t>塑料插扣耐用性能试验方法</w:t>
      </w:r>
    </w:p>
    <w:p w:rsidR="00582BE0" w:rsidRDefault="00936C6F" w:rsidP="009D5336">
      <w:pPr>
        <w:pStyle w:val="affffe"/>
        <w:ind w:firstLine="420"/>
        <w:rPr>
          <w:rFonts w:ascii="宋体" w:hAnsi="宋体" w:cs="宋体"/>
        </w:rPr>
      </w:pPr>
      <w:r>
        <w:rPr>
          <w:rFonts w:ascii="宋体" w:hAnsi="宋体" w:cs="宋体" w:hint="eastAsia"/>
        </w:rPr>
        <w:t xml:space="preserve">DB4419/T 31  </w:t>
      </w:r>
      <w:r>
        <w:rPr>
          <w:rFonts w:ascii="宋体" w:hAnsi="宋体" w:cs="宋体" w:hint="eastAsia"/>
        </w:rPr>
        <w:t>东莞优品评价规范</w:t>
      </w:r>
    </w:p>
    <w:p w:rsidR="00582BE0" w:rsidRDefault="00936C6F">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rPr>
          <w:rFonts w:ascii="宋体" w:hAnsi="宋体" w:cs="宋体"/>
        </w:rPr>
        <w:id w:val="-1909835108"/>
        <w:placeholder>
          <w:docPart w:val="DD487E154D8B46B1811108614A11313A"/>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82BE0" w:rsidRDefault="00936C6F">
          <w:pPr>
            <w:pStyle w:val="affffe"/>
            <w:ind w:firstLine="420"/>
          </w:pPr>
          <w:r>
            <w:rPr>
              <w:rFonts w:ascii="宋体" w:hAnsi="宋体" w:cs="宋体"/>
            </w:rPr>
            <w:t>DB4419/T 31</w:t>
          </w:r>
          <w:r>
            <w:rPr>
              <w:rFonts w:ascii="宋体" w:hAnsi="宋体" w:cs="宋体"/>
            </w:rPr>
            <w:t>界定的术语和定义适用于本文件。</w:t>
          </w:r>
        </w:p>
      </w:sdtContent>
    </w:sdt>
    <w:p w:rsidR="00582BE0" w:rsidRDefault="00936C6F">
      <w:pPr>
        <w:pStyle w:val="affc"/>
        <w:spacing w:before="240" w:after="240"/>
      </w:pPr>
      <w:r>
        <w:rPr>
          <w:rFonts w:hint="eastAsia"/>
        </w:rPr>
        <w:t>要求</w:t>
      </w:r>
    </w:p>
    <w:p w:rsidR="00582BE0" w:rsidRDefault="00936C6F">
      <w:pPr>
        <w:pStyle w:val="affd"/>
        <w:spacing w:before="120" w:after="120"/>
      </w:pPr>
      <w:r>
        <w:rPr>
          <w:rFonts w:hint="eastAsia"/>
        </w:rPr>
        <w:t>原料和配件</w:t>
      </w:r>
    </w:p>
    <w:p w:rsidR="00582BE0" w:rsidRDefault="00936C6F">
      <w:pPr>
        <w:pStyle w:val="affe"/>
        <w:spacing w:before="120" w:after="120"/>
      </w:pPr>
      <w:r>
        <w:rPr>
          <w:rFonts w:hint="eastAsia"/>
        </w:rPr>
        <w:t>有害物质限量</w:t>
      </w:r>
    </w:p>
    <w:p w:rsidR="00582BE0" w:rsidRPr="009D5336" w:rsidRDefault="00936C6F">
      <w:pPr>
        <w:pStyle w:val="affffe"/>
        <w:ind w:firstLine="420"/>
        <w:rPr>
          <w:rFonts w:ascii="宋体" w:hAnsi="宋体"/>
        </w:rPr>
      </w:pPr>
      <w:r w:rsidRPr="009D5336">
        <w:rPr>
          <w:rFonts w:ascii="宋体" w:hAnsi="宋体" w:hint="eastAsia"/>
        </w:rPr>
        <w:lastRenderedPageBreak/>
        <w:t>皮革、毛皮、再生革类材料有害物质限量应符合</w:t>
      </w:r>
      <w:r w:rsidRPr="009D5336">
        <w:rPr>
          <w:rFonts w:ascii="宋体" w:hAnsi="宋体" w:hint="eastAsia"/>
        </w:rPr>
        <w:t>GB 20400</w:t>
      </w:r>
      <w:r w:rsidRPr="009D5336">
        <w:rPr>
          <w:rFonts w:ascii="宋体" w:hAnsi="宋体" w:hint="eastAsia"/>
        </w:rPr>
        <w:t>—</w:t>
      </w:r>
      <w:r w:rsidRPr="009D5336">
        <w:rPr>
          <w:rFonts w:ascii="宋体" w:hAnsi="宋体" w:hint="eastAsia"/>
        </w:rPr>
        <w:t>2006</w:t>
      </w:r>
      <w:r w:rsidRPr="009D5336">
        <w:rPr>
          <w:rFonts w:ascii="宋体" w:hAnsi="宋体" w:hint="eastAsia"/>
        </w:rPr>
        <w:t>中</w:t>
      </w:r>
      <w:r w:rsidRPr="009D5336">
        <w:rPr>
          <w:rFonts w:ascii="宋体" w:hAnsi="宋体" w:hint="eastAsia"/>
        </w:rPr>
        <w:t>A</w:t>
      </w:r>
      <w:r w:rsidRPr="009D5336">
        <w:rPr>
          <w:rFonts w:ascii="宋体" w:hAnsi="宋体" w:hint="eastAsia"/>
        </w:rPr>
        <w:t>类和表</w:t>
      </w:r>
      <w:r w:rsidRPr="009D5336">
        <w:rPr>
          <w:rFonts w:ascii="宋体" w:hAnsi="宋体" w:hint="eastAsia"/>
        </w:rPr>
        <w:t>1</w:t>
      </w:r>
      <w:r w:rsidRPr="009D5336">
        <w:rPr>
          <w:rFonts w:ascii="宋体" w:hAnsi="宋体" w:hint="eastAsia"/>
        </w:rPr>
        <w:t>的规定，聚氯乙烯人造革类材料有害物质限量应符合</w:t>
      </w:r>
      <w:r w:rsidRPr="009D5336">
        <w:rPr>
          <w:rFonts w:ascii="宋体" w:hAnsi="宋体" w:hint="eastAsia"/>
        </w:rPr>
        <w:t>GB 21550</w:t>
      </w:r>
      <w:r w:rsidRPr="009D5336">
        <w:rPr>
          <w:rFonts w:ascii="宋体" w:hAnsi="宋体" w:hint="eastAsia"/>
        </w:rPr>
        <w:t>规定，纺织材料有害物质限量应符合表</w:t>
      </w:r>
      <w:r w:rsidRPr="009D5336">
        <w:rPr>
          <w:rFonts w:ascii="宋体" w:hAnsi="宋体" w:hint="eastAsia"/>
        </w:rPr>
        <w:t>1</w:t>
      </w:r>
      <w:r w:rsidRPr="009D5336">
        <w:rPr>
          <w:rFonts w:ascii="宋体" w:hAnsi="宋体" w:hint="eastAsia"/>
        </w:rPr>
        <w:t>的规定，</w:t>
      </w:r>
      <w:r w:rsidRPr="009D5336">
        <w:rPr>
          <w:rFonts w:ascii="宋体" w:hAnsi="宋体" w:hint="eastAsia"/>
        </w:rPr>
        <w:t>箱包用胶粘剂中有害物质限量应符合</w:t>
      </w:r>
      <w:r w:rsidRPr="009D5336">
        <w:rPr>
          <w:rFonts w:ascii="宋体" w:hAnsi="宋体" w:cs="宋体" w:hint="eastAsia"/>
        </w:rPr>
        <w:t>HG/T 5863</w:t>
      </w:r>
      <w:r w:rsidRPr="009D5336">
        <w:rPr>
          <w:rFonts w:ascii="宋体" w:hAnsi="宋体" w:cs="宋体" w:hint="eastAsia"/>
        </w:rPr>
        <w:t>—</w:t>
      </w:r>
      <w:r w:rsidRPr="009D5336">
        <w:rPr>
          <w:rFonts w:ascii="宋体" w:hAnsi="宋体" w:cs="宋体" w:hint="eastAsia"/>
        </w:rPr>
        <w:t>2021</w:t>
      </w:r>
      <w:r w:rsidRPr="009D5336">
        <w:rPr>
          <w:rFonts w:ascii="宋体" w:hAnsi="宋体" w:cs="宋体" w:hint="eastAsia"/>
        </w:rPr>
        <w:t>表</w:t>
      </w:r>
      <w:r w:rsidRPr="009D5336">
        <w:rPr>
          <w:rFonts w:ascii="宋体" w:hAnsi="宋体" w:cs="宋体" w:hint="eastAsia"/>
        </w:rPr>
        <w:t>1</w:t>
      </w:r>
      <w:r w:rsidRPr="009D5336">
        <w:rPr>
          <w:rFonts w:ascii="宋体" w:hAnsi="宋体" w:cs="宋体" w:hint="eastAsia"/>
        </w:rPr>
        <w:t>的</w:t>
      </w:r>
      <w:r w:rsidRPr="009D5336">
        <w:rPr>
          <w:rFonts w:ascii="宋体" w:hAnsi="宋体" w:hint="eastAsia"/>
        </w:rPr>
        <w:t>规定</w:t>
      </w:r>
      <w:r w:rsidRPr="009D5336">
        <w:rPr>
          <w:rFonts w:ascii="宋体" w:hAnsi="宋体" w:hint="eastAsia"/>
        </w:rPr>
        <w:t>。</w:t>
      </w:r>
    </w:p>
    <w:p w:rsidR="00582BE0" w:rsidRPr="009D5336" w:rsidRDefault="00936C6F">
      <w:pPr>
        <w:pStyle w:val="aff2"/>
        <w:spacing w:before="120" w:after="120"/>
        <w:jc w:val="right"/>
      </w:pPr>
      <w:r w:rsidRPr="009D5336">
        <w:rPr>
          <w:rFonts w:ascii="宋体" w:eastAsia="宋体" w:hAnsi="宋体" w:cs="宋体" w:hint="eastAsia"/>
          <w:sz w:val="15"/>
          <w:szCs w:val="15"/>
        </w:rPr>
        <w:t>单位为毫克每千克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tblPr>
      <w:tblGrid>
        <w:gridCol w:w="4777"/>
        <w:gridCol w:w="4777"/>
      </w:tblGrid>
      <w:tr w:rsidR="00582BE0">
        <w:trPr>
          <w:tblHeader/>
          <w:jc w:val="center"/>
        </w:trPr>
        <w:tc>
          <w:tcPr>
            <w:tcW w:w="4777" w:type="dxa"/>
            <w:tcBorders>
              <w:bottom w:val="single" w:sz="8" w:space="0" w:color="auto"/>
            </w:tcBorders>
            <w:vAlign w:val="center"/>
          </w:tcPr>
          <w:p w:rsidR="00582BE0" w:rsidRDefault="00936C6F">
            <w:pPr>
              <w:pStyle w:val="afffffffff2"/>
            </w:pPr>
            <w:r>
              <w:rPr>
                <w:rFonts w:hint="eastAsia"/>
              </w:rPr>
              <w:t>项目</w:t>
            </w:r>
          </w:p>
        </w:tc>
        <w:tc>
          <w:tcPr>
            <w:tcW w:w="4777" w:type="dxa"/>
            <w:tcBorders>
              <w:bottom w:val="single" w:sz="8" w:space="0" w:color="auto"/>
            </w:tcBorders>
            <w:vAlign w:val="center"/>
          </w:tcPr>
          <w:p w:rsidR="00582BE0" w:rsidRDefault="00936C6F">
            <w:pPr>
              <w:pStyle w:val="afffffffff2"/>
            </w:pPr>
            <w:r>
              <w:rPr>
                <w:rFonts w:hint="eastAsia"/>
              </w:rPr>
              <w:t>限量值</w:t>
            </w:r>
          </w:p>
        </w:tc>
      </w:tr>
      <w:tr w:rsidR="00582BE0">
        <w:trPr>
          <w:jc w:val="center"/>
        </w:trPr>
        <w:tc>
          <w:tcPr>
            <w:tcW w:w="4777" w:type="dxa"/>
            <w:tcBorders>
              <w:top w:val="single" w:sz="8" w:space="0" w:color="auto"/>
            </w:tcBorders>
            <w:vAlign w:val="center"/>
          </w:tcPr>
          <w:p w:rsidR="00582BE0" w:rsidRDefault="00936C6F">
            <w:pPr>
              <w:pStyle w:val="afffffffff2"/>
            </w:pPr>
            <w:r>
              <w:rPr>
                <w:rFonts w:hint="eastAsia"/>
              </w:rPr>
              <w:t>可分解有害芳香胺染料</w:t>
            </w:r>
            <w:r>
              <w:rPr>
                <w:rFonts w:hint="eastAsia"/>
              </w:rPr>
              <w:t xml:space="preserve">                            </w:t>
            </w:r>
            <w:r>
              <w:rPr>
                <w:rFonts w:hint="eastAsia"/>
              </w:rPr>
              <w:t>≤</w:t>
            </w:r>
            <w:r>
              <w:rPr>
                <w:rFonts w:hint="eastAsia"/>
              </w:rPr>
              <w:t xml:space="preserve">       </w:t>
            </w:r>
          </w:p>
        </w:tc>
        <w:tc>
          <w:tcPr>
            <w:tcW w:w="4777" w:type="dxa"/>
            <w:tcBorders>
              <w:top w:val="single" w:sz="8" w:space="0" w:color="auto"/>
            </w:tcBorders>
            <w:vAlign w:val="center"/>
          </w:tcPr>
          <w:p w:rsidR="00582BE0" w:rsidRDefault="00936C6F">
            <w:pPr>
              <w:pStyle w:val="afffffffff2"/>
            </w:pPr>
            <w:r>
              <w:rPr>
                <w:rFonts w:hint="eastAsia"/>
              </w:rPr>
              <w:t>30</w:t>
            </w:r>
          </w:p>
        </w:tc>
      </w:tr>
      <w:tr w:rsidR="00582BE0">
        <w:trPr>
          <w:jc w:val="center"/>
        </w:trPr>
        <w:tc>
          <w:tcPr>
            <w:tcW w:w="4777" w:type="dxa"/>
            <w:vAlign w:val="center"/>
          </w:tcPr>
          <w:p w:rsidR="00582BE0" w:rsidRDefault="00936C6F">
            <w:pPr>
              <w:pStyle w:val="afffffffff2"/>
            </w:pPr>
            <w:r>
              <w:rPr>
                <w:rFonts w:hint="eastAsia"/>
              </w:rPr>
              <w:t>游离甲醛</w:t>
            </w:r>
            <w:r>
              <w:rPr>
                <w:rFonts w:hint="eastAsia"/>
              </w:rPr>
              <w:t xml:space="preserve">                                        </w:t>
            </w:r>
            <w:r>
              <w:rPr>
                <w:rFonts w:hint="eastAsia"/>
              </w:rPr>
              <w:t>≤</w:t>
            </w:r>
          </w:p>
        </w:tc>
        <w:tc>
          <w:tcPr>
            <w:tcW w:w="4777" w:type="dxa"/>
            <w:vAlign w:val="center"/>
          </w:tcPr>
          <w:p w:rsidR="00582BE0" w:rsidRDefault="00936C6F">
            <w:pPr>
              <w:pStyle w:val="afffffffff2"/>
            </w:pPr>
            <w:r>
              <w:rPr>
                <w:rFonts w:hint="eastAsia"/>
              </w:rPr>
              <w:t>300</w:t>
            </w:r>
          </w:p>
        </w:tc>
      </w:tr>
      <w:tr w:rsidR="00582BE0">
        <w:trPr>
          <w:jc w:val="center"/>
        </w:trPr>
        <w:tc>
          <w:tcPr>
            <w:tcW w:w="9554" w:type="dxa"/>
            <w:gridSpan w:val="2"/>
            <w:tcBorders>
              <w:top w:val="single" w:sz="8" w:space="0" w:color="auto"/>
            </w:tcBorders>
            <w:vAlign w:val="center"/>
          </w:tcPr>
          <w:p w:rsidR="00582BE0" w:rsidRDefault="00936C6F">
            <w:pPr>
              <w:pStyle w:val="afff2"/>
            </w:pPr>
            <w:r>
              <w:rPr>
                <w:rFonts w:hint="eastAsia"/>
              </w:rPr>
              <w:t>被禁芳香胺名称见</w:t>
            </w:r>
            <w:r>
              <w:rPr>
                <w:rFonts w:hint="eastAsia"/>
              </w:rPr>
              <w:t>GB 20400</w:t>
            </w:r>
            <w:r>
              <w:rPr>
                <w:rFonts w:hint="eastAsia"/>
              </w:rPr>
              <w:t>—</w:t>
            </w:r>
            <w:r>
              <w:rPr>
                <w:rFonts w:hint="eastAsia"/>
              </w:rPr>
              <w:t>2006</w:t>
            </w:r>
            <w:r>
              <w:rPr>
                <w:rFonts w:hint="eastAsia"/>
              </w:rPr>
              <w:t>附录</w:t>
            </w:r>
            <w:r>
              <w:rPr>
                <w:rFonts w:hint="eastAsia"/>
              </w:rPr>
              <w:t>A</w:t>
            </w:r>
            <w:r>
              <w:rPr>
                <w:rFonts w:hint="eastAsia"/>
              </w:rPr>
              <w:t>。如果</w:t>
            </w:r>
            <w:r>
              <w:rPr>
                <w:rFonts w:hint="eastAsia"/>
              </w:rPr>
              <w:t>4-</w:t>
            </w:r>
            <w:r>
              <w:rPr>
                <w:rFonts w:hint="eastAsia"/>
              </w:rPr>
              <w:t>氨基联苯和（或）</w:t>
            </w:r>
            <w:r>
              <w:rPr>
                <w:rFonts w:hint="eastAsia"/>
              </w:rPr>
              <w:t>2-</w:t>
            </w:r>
            <w:r>
              <w:rPr>
                <w:rFonts w:hint="eastAsia"/>
              </w:rPr>
              <w:t>萘胺的含量超过</w:t>
            </w:r>
            <w:r>
              <w:rPr>
                <w:rFonts w:hint="eastAsia"/>
              </w:rPr>
              <w:t>30 kg/mg</w:t>
            </w:r>
            <w:r>
              <w:rPr>
                <w:rFonts w:hint="eastAsia"/>
              </w:rPr>
              <w:t>，且没有其他的证据，以现有的科学知识，尚不能断定使用了禁用偶氮染料。</w:t>
            </w:r>
          </w:p>
        </w:tc>
      </w:tr>
    </w:tbl>
    <w:p w:rsidR="00582BE0" w:rsidRDefault="00582BE0">
      <w:pPr>
        <w:pStyle w:val="affffe"/>
        <w:ind w:firstLine="420"/>
      </w:pPr>
    </w:p>
    <w:p w:rsidR="00582BE0" w:rsidRDefault="00936C6F">
      <w:pPr>
        <w:pStyle w:val="affe"/>
        <w:spacing w:before="120" w:after="120"/>
      </w:pPr>
      <w:r>
        <w:rPr>
          <w:rFonts w:hint="eastAsia"/>
        </w:rPr>
        <w:t>包锁</w:t>
      </w:r>
    </w:p>
    <w:p w:rsidR="00582BE0" w:rsidRDefault="00936C6F">
      <w:pPr>
        <w:pStyle w:val="affffe"/>
        <w:ind w:firstLine="420"/>
        <w:rPr>
          <w:rFonts w:ascii="宋体" w:hAnsi="宋体" w:cs="宋体"/>
        </w:rPr>
      </w:pPr>
      <w:r>
        <w:rPr>
          <w:rFonts w:ascii="宋体" w:hAnsi="宋体" w:cs="宋体" w:hint="eastAsia"/>
        </w:rPr>
        <w:t>应符合</w:t>
      </w:r>
      <w:r>
        <w:rPr>
          <w:rFonts w:ascii="宋体" w:hAnsi="宋体" w:cs="宋体" w:hint="eastAsia"/>
        </w:rPr>
        <w:t>QB/T 1586.1</w:t>
      </w:r>
      <w:r>
        <w:rPr>
          <w:rFonts w:ascii="宋体" w:hAnsi="宋体" w:cs="宋体" w:hint="eastAsia"/>
        </w:rPr>
        <w:t>或有关产品标准的规定。</w:t>
      </w:r>
    </w:p>
    <w:p w:rsidR="00582BE0" w:rsidRDefault="00936C6F">
      <w:pPr>
        <w:pStyle w:val="affe"/>
        <w:spacing w:before="120" w:after="120"/>
      </w:pPr>
      <w:r>
        <w:rPr>
          <w:rFonts w:hint="eastAsia"/>
        </w:rPr>
        <w:t>磁力扣</w:t>
      </w:r>
    </w:p>
    <w:p w:rsidR="00582BE0" w:rsidRDefault="00936C6F">
      <w:pPr>
        <w:pStyle w:val="affffe"/>
        <w:ind w:firstLine="420"/>
        <w:rPr>
          <w:rFonts w:ascii="宋体" w:hAnsi="宋体" w:cs="宋体"/>
        </w:rPr>
      </w:pPr>
      <w:r>
        <w:rPr>
          <w:rFonts w:ascii="宋体" w:hAnsi="宋体" w:cs="宋体" w:hint="eastAsia"/>
        </w:rPr>
        <w:t>应符合</w:t>
      </w:r>
      <w:r>
        <w:rPr>
          <w:rFonts w:ascii="宋体" w:hAnsi="宋体" w:cs="宋体" w:hint="eastAsia"/>
        </w:rPr>
        <w:t>QB/T5085</w:t>
      </w:r>
      <w:r>
        <w:rPr>
          <w:rFonts w:ascii="宋体" w:hAnsi="宋体" w:cs="宋体" w:hint="eastAsia"/>
        </w:rPr>
        <w:t>的规定。</w:t>
      </w:r>
    </w:p>
    <w:p w:rsidR="00582BE0" w:rsidRDefault="00936C6F">
      <w:pPr>
        <w:pStyle w:val="affe"/>
        <w:spacing w:before="120" w:after="120"/>
      </w:pPr>
      <w:r>
        <w:rPr>
          <w:rFonts w:hint="eastAsia"/>
        </w:rPr>
        <w:t>拉链</w:t>
      </w:r>
    </w:p>
    <w:p w:rsidR="00582BE0" w:rsidRDefault="00936C6F">
      <w:pPr>
        <w:pStyle w:val="affffe"/>
        <w:ind w:firstLine="420"/>
        <w:rPr>
          <w:rFonts w:ascii="宋体" w:hAnsi="宋体" w:cs="宋体"/>
        </w:rPr>
      </w:pPr>
      <w:r>
        <w:rPr>
          <w:rFonts w:ascii="宋体" w:hAnsi="宋体" w:cs="宋体" w:hint="eastAsia"/>
        </w:rPr>
        <w:t>应符合</w:t>
      </w:r>
      <w:r>
        <w:rPr>
          <w:rFonts w:ascii="宋体" w:hAnsi="宋体" w:cs="宋体" w:hint="eastAsia"/>
        </w:rPr>
        <w:t>QB/T 2171</w:t>
      </w:r>
      <w:r>
        <w:rPr>
          <w:rFonts w:ascii="宋体" w:hAnsi="宋体" w:cs="宋体" w:hint="eastAsia"/>
        </w:rPr>
        <w:t>、</w:t>
      </w:r>
      <w:r>
        <w:rPr>
          <w:rFonts w:ascii="宋体" w:hAnsi="宋体" w:cs="宋体" w:hint="eastAsia"/>
        </w:rPr>
        <w:t>QB/T 2172</w:t>
      </w:r>
      <w:r>
        <w:rPr>
          <w:rFonts w:ascii="宋体" w:hAnsi="宋体" w:cs="宋体" w:hint="eastAsia"/>
        </w:rPr>
        <w:t>、</w:t>
      </w:r>
      <w:r>
        <w:rPr>
          <w:rFonts w:ascii="宋体" w:hAnsi="宋体" w:cs="宋体" w:hint="eastAsia"/>
        </w:rPr>
        <w:t>QB/T 2173</w:t>
      </w:r>
      <w:r>
        <w:rPr>
          <w:rFonts w:ascii="宋体" w:hAnsi="宋体" w:cs="宋体" w:hint="eastAsia"/>
        </w:rPr>
        <w:t>等标准的规定。</w:t>
      </w:r>
    </w:p>
    <w:p w:rsidR="00582BE0" w:rsidRDefault="00936C6F">
      <w:pPr>
        <w:pStyle w:val="affe"/>
        <w:spacing w:before="120" w:after="120"/>
      </w:pPr>
      <w:r>
        <w:rPr>
          <w:rFonts w:hint="eastAsia"/>
        </w:rPr>
        <w:t>五金配件</w:t>
      </w:r>
    </w:p>
    <w:p w:rsidR="00582BE0" w:rsidRDefault="00936C6F">
      <w:pPr>
        <w:pStyle w:val="affffe"/>
        <w:ind w:firstLine="420"/>
        <w:rPr>
          <w:rFonts w:ascii="宋体" w:hAnsi="宋体"/>
        </w:rPr>
      </w:pPr>
      <w:r>
        <w:rPr>
          <w:rFonts w:ascii="宋体" w:hAnsi="宋体" w:hint="eastAsia"/>
        </w:rPr>
        <w:t>应符合</w:t>
      </w:r>
      <w:r>
        <w:rPr>
          <w:rFonts w:ascii="宋体" w:hAnsi="宋体" w:hint="eastAsia"/>
        </w:rPr>
        <w:t>QB/T 2002.1</w:t>
      </w:r>
      <w:r>
        <w:rPr>
          <w:rFonts w:ascii="宋体" w:hAnsi="宋体" w:hint="eastAsia"/>
        </w:rPr>
        <w:t>、</w:t>
      </w:r>
      <w:r>
        <w:rPr>
          <w:rFonts w:ascii="宋体" w:hAnsi="宋体" w:hint="eastAsia"/>
        </w:rPr>
        <w:t>QB/T 2002.2</w:t>
      </w:r>
      <w:r>
        <w:rPr>
          <w:rFonts w:ascii="宋体" w:hAnsi="宋体" w:hint="eastAsia"/>
        </w:rPr>
        <w:t>的规定。</w:t>
      </w:r>
    </w:p>
    <w:p w:rsidR="00582BE0" w:rsidRDefault="00936C6F" w:rsidP="009D5336">
      <w:pPr>
        <w:pStyle w:val="affd"/>
        <w:spacing w:before="120" w:after="120"/>
      </w:pPr>
      <w:r>
        <w:rPr>
          <w:rFonts w:hint="eastAsia"/>
        </w:rPr>
        <w:t>外观质量</w:t>
      </w:r>
    </w:p>
    <w:p w:rsidR="00582BE0" w:rsidRDefault="00936C6F">
      <w:pPr>
        <w:pStyle w:val="affffe"/>
        <w:ind w:firstLine="420"/>
        <w:rPr>
          <w:rFonts w:ascii="宋体" w:hAnsi="宋体"/>
        </w:rPr>
      </w:pPr>
      <w:r>
        <w:rPr>
          <w:rFonts w:ascii="宋体" w:hAnsi="宋体" w:hint="eastAsia"/>
        </w:rPr>
        <w:t>应符合</w:t>
      </w:r>
      <w:r>
        <w:rPr>
          <w:rFonts w:ascii="宋体" w:hAnsi="宋体" w:hint="eastAsia"/>
        </w:rPr>
        <w:t>QB/T 1333</w:t>
      </w:r>
      <w:r>
        <w:rPr>
          <w:rFonts w:ascii="宋体" w:hAnsi="宋体" w:hint="eastAsia"/>
        </w:rPr>
        <w:t>—</w:t>
      </w:r>
      <w:r>
        <w:rPr>
          <w:rFonts w:ascii="宋体" w:hAnsi="宋体" w:hint="eastAsia"/>
        </w:rPr>
        <w:t>2018</w:t>
      </w:r>
      <w:r>
        <w:rPr>
          <w:rFonts w:ascii="宋体" w:hAnsi="宋体" w:hint="eastAsia"/>
        </w:rPr>
        <w:t>中</w:t>
      </w:r>
      <w:r>
        <w:rPr>
          <w:rFonts w:ascii="宋体" w:hAnsi="宋体" w:hint="eastAsia"/>
        </w:rPr>
        <w:t>表</w:t>
      </w:r>
      <w:r>
        <w:rPr>
          <w:rFonts w:ascii="宋体" w:hAnsi="宋体" w:hint="eastAsia"/>
        </w:rPr>
        <w:t>3</w:t>
      </w:r>
      <w:r>
        <w:rPr>
          <w:rFonts w:ascii="宋体" w:hAnsi="宋体" w:hint="eastAsia"/>
        </w:rPr>
        <w:t>的规定。</w:t>
      </w:r>
    </w:p>
    <w:p w:rsidR="00582BE0" w:rsidRDefault="00936C6F" w:rsidP="009D5336">
      <w:pPr>
        <w:pStyle w:val="affd"/>
        <w:spacing w:before="120" w:after="120"/>
      </w:pPr>
      <w:r>
        <w:rPr>
          <w:rFonts w:hint="eastAsia"/>
        </w:rPr>
        <w:t>物理机械性能</w:t>
      </w:r>
    </w:p>
    <w:p w:rsidR="00582BE0" w:rsidRDefault="00936C6F">
      <w:pPr>
        <w:pStyle w:val="affffe"/>
        <w:ind w:firstLine="420"/>
        <w:rPr>
          <w:rFonts w:ascii="宋体" w:hAnsi="宋体"/>
        </w:rPr>
      </w:pPr>
      <w:r>
        <w:rPr>
          <w:rFonts w:ascii="宋体" w:hAnsi="宋体" w:hint="eastAsia"/>
        </w:rPr>
        <w:t>应符合表</w:t>
      </w:r>
      <w:r>
        <w:rPr>
          <w:rFonts w:ascii="宋体" w:hAnsi="宋体" w:hint="eastAsia"/>
        </w:rPr>
        <w:t>2</w:t>
      </w:r>
      <w:r>
        <w:rPr>
          <w:rFonts w:ascii="宋体" w:hAnsi="宋体" w:hint="eastAsia"/>
        </w:rPr>
        <w:t>的规定。</w:t>
      </w:r>
    </w:p>
    <w:p w:rsidR="00582BE0" w:rsidRDefault="00582BE0">
      <w:pPr>
        <w:pStyle w:val="aff2"/>
        <w:spacing w:before="120" w:after="120"/>
      </w:pP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tblPr>
      <w:tblGrid>
        <w:gridCol w:w="667"/>
        <w:gridCol w:w="2127"/>
        <w:gridCol w:w="1984"/>
        <w:gridCol w:w="4776"/>
      </w:tblGrid>
      <w:tr w:rsidR="00582BE0">
        <w:trPr>
          <w:tblHeader/>
          <w:jc w:val="center"/>
        </w:trPr>
        <w:tc>
          <w:tcPr>
            <w:tcW w:w="667" w:type="dxa"/>
            <w:tcBorders>
              <w:bottom w:val="single" w:sz="8" w:space="0" w:color="auto"/>
            </w:tcBorders>
            <w:vAlign w:val="center"/>
          </w:tcPr>
          <w:p w:rsidR="00582BE0" w:rsidRDefault="00936C6F">
            <w:pPr>
              <w:pStyle w:val="afffffffff2"/>
              <w:rPr>
                <w:rFonts w:ascii="宋体" w:hAnsi="宋体"/>
                <w:szCs w:val="18"/>
              </w:rPr>
            </w:pPr>
            <w:r>
              <w:rPr>
                <w:rFonts w:ascii="宋体" w:hAnsi="宋体"/>
                <w:szCs w:val="18"/>
              </w:rPr>
              <w:t>序号</w:t>
            </w:r>
          </w:p>
        </w:tc>
        <w:tc>
          <w:tcPr>
            <w:tcW w:w="4111" w:type="dxa"/>
            <w:gridSpan w:val="2"/>
            <w:tcBorders>
              <w:bottom w:val="single" w:sz="8" w:space="0" w:color="auto"/>
            </w:tcBorders>
            <w:vAlign w:val="center"/>
          </w:tcPr>
          <w:p w:rsidR="00582BE0" w:rsidRDefault="00936C6F">
            <w:pPr>
              <w:pStyle w:val="afffffffff2"/>
              <w:rPr>
                <w:rFonts w:ascii="宋体" w:hAnsi="宋体"/>
                <w:szCs w:val="18"/>
              </w:rPr>
            </w:pPr>
            <w:r>
              <w:rPr>
                <w:rFonts w:ascii="宋体" w:hAnsi="宋体"/>
                <w:szCs w:val="18"/>
              </w:rPr>
              <w:t>评定项目</w:t>
            </w:r>
          </w:p>
        </w:tc>
        <w:tc>
          <w:tcPr>
            <w:tcW w:w="4776" w:type="dxa"/>
            <w:tcBorders>
              <w:bottom w:val="single" w:sz="8" w:space="0" w:color="auto"/>
            </w:tcBorders>
            <w:vAlign w:val="center"/>
          </w:tcPr>
          <w:p w:rsidR="00582BE0" w:rsidRDefault="00936C6F">
            <w:pPr>
              <w:pStyle w:val="afffffffff2"/>
              <w:rPr>
                <w:rFonts w:ascii="宋体" w:hAnsi="宋体"/>
                <w:szCs w:val="18"/>
              </w:rPr>
            </w:pPr>
            <w:r>
              <w:rPr>
                <w:rFonts w:ascii="宋体" w:hAnsi="宋体"/>
                <w:szCs w:val="18"/>
              </w:rPr>
              <w:t>要求</w:t>
            </w:r>
          </w:p>
        </w:tc>
      </w:tr>
      <w:tr w:rsidR="00582BE0" w:rsidRPr="009D5336">
        <w:trPr>
          <w:jc w:val="center"/>
        </w:trPr>
        <w:tc>
          <w:tcPr>
            <w:tcW w:w="667" w:type="dxa"/>
            <w:tcBorders>
              <w:top w:val="single" w:sz="8" w:space="0" w:color="auto"/>
            </w:tcBorders>
            <w:vAlign w:val="center"/>
          </w:tcPr>
          <w:p w:rsidR="00582BE0" w:rsidRPr="009D5336" w:rsidRDefault="00936C6F">
            <w:pPr>
              <w:pStyle w:val="afffffffff2"/>
              <w:rPr>
                <w:rFonts w:ascii="宋体" w:hAnsi="宋体"/>
                <w:szCs w:val="18"/>
              </w:rPr>
            </w:pPr>
            <w:r w:rsidRPr="009D5336">
              <w:rPr>
                <w:rFonts w:ascii="宋体" w:hAnsi="宋体" w:hint="eastAsia"/>
                <w:szCs w:val="18"/>
              </w:rPr>
              <w:t>1</w:t>
            </w:r>
          </w:p>
        </w:tc>
        <w:tc>
          <w:tcPr>
            <w:tcW w:w="4111" w:type="dxa"/>
            <w:gridSpan w:val="2"/>
            <w:tcBorders>
              <w:top w:val="single" w:sz="8" w:space="0" w:color="auto"/>
            </w:tcBorders>
            <w:vAlign w:val="center"/>
          </w:tcPr>
          <w:p w:rsidR="00582BE0" w:rsidRPr="009D5336" w:rsidRDefault="00936C6F">
            <w:pPr>
              <w:pStyle w:val="afffffffff2"/>
              <w:jc w:val="both"/>
              <w:rPr>
                <w:rFonts w:ascii="宋体" w:hAnsi="宋体"/>
                <w:szCs w:val="18"/>
              </w:rPr>
            </w:pPr>
            <w:r w:rsidRPr="009D5336">
              <w:rPr>
                <w:rFonts w:ascii="宋体" w:hAnsi="宋体"/>
                <w:szCs w:val="18"/>
              </w:rPr>
              <w:t>振荡冲击性能</w:t>
            </w:r>
          </w:p>
        </w:tc>
        <w:tc>
          <w:tcPr>
            <w:tcW w:w="4776" w:type="dxa"/>
            <w:tcBorders>
              <w:top w:val="single" w:sz="8" w:space="0" w:color="auto"/>
            </w:tcBorders>
            <w:vAlign w:val="center"/>
          </w:tcPr>
          <w:p w:rsidR="00582BE0" w:rsidRPr="009D5336" w:rsidRDefault="00936C6F">
            <w:pPr>
              <w:pStyle w:val="afffffffff2"/>
              <w:rPr>
                <w:rFonts w:ascii="宋体" w:hAnsi="宋体"/>
                <w:szCs w:val="18"/>
              </w:rPr>
            </w:pPr>
            <w:r w:rsidRPr="009D5336">
              <w:rPr>
                <w:rFonts w:ascii="宋体" w:hAnsi="宋体"/>
                <w:szCs w:val="18"/>
              </w:rPr>
              <w:t>在规定负重条件下进行试验，测试后目测包体无开裂；各部件不变形，无断裂、损坏，不开线；固定件、连接件不松动；插接件、磁扣件等能正常开关，无异常；包锁开启正常，密码锁无卡死、跳号、脱勾、乱号及密码失控现象</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2</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包锁耐用性能</w:t>
            </w:r>
            <w:r w:rsidRPr="009D5336">
              <w:rPr>
                <w:rFonts w:ascii="宋体" w:hAnsi="宋体" w:hint="eastAsia"/>
                <w:szCs w:val="18"/>
                <w:vertAlign w:val="superscript"/>
              </w:rPr>
              <w:t>a</w:t>
            </w:r>
          </w:p>
        </w:tc>
        <w:tc>
          <w:tcPr>
            <w:tcW w:w="4776" w:type="dxa"/>
            <w:vAlign w:val="center"/>
          </w:tcPr>
          <w:p w:rsidR="00582BE0" w:rsidRPr="009D5336" w:rsidRDefault="00936C6F">
            <w:pPr>
              <w:pStyle w:val="afffffffff2"/>
              <w:jc w:val="both"/>
              <w:rPr>
                <w:rFonts w:ascii="宋体" w:hAnsi="宋体"/>
                <w:szCs w:val="18"/>
              </w:rPr>
            </w:pPr>
            <w:r w:rsidRPr="009D5336">
              <w:rPr>
                <w:rFonts w:ascii="宋体" w:hAnsi="宋体"/>
                <w:szCs w:val="18"/>
              </w:rPr>
              <w:t>试验后能正常使用，无异常</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3</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扣件耐用性能</w:t>
            </w:r>
          </w:p>
        </w:tc>
        <w:tc>
          <w:tcPr>
            <w:tcW w:w="4776" w:type="dxa"/>
            <w:vAlign w:val="center"/>
          </w:tcPr>
          <w:p w:rsidR="00582BE0" w:rsidRPr="009D5336" w:rsidRDefault="00936C6F">
            <w:pPr>
              <w:pStyle w:val="afffffffff2"/>
              <w:jc w:val="both"/>
              <w:rPr>
                <w:rFonts w:ascii="宋体" w:hAnsi="宋体"/>
                <w:szCs w:val="18"/>
              </w:rPr>
            </w:pPr>
            <w:r w:rsidRPr="009D5336">
              <w:rPr>
                <w:rFonts w:ascii="宋体" w:hAnsi="宋体"/>
                <w:szCs w:val="18"/>
              </w:rPr>
              <w:t>试验后能正常使用，无异常</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4</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拉链耐用性能</w:t>
            </w:r>
          </w:p>
        </w:tc>
        <w:tc>
          <w:tcPr>
            <w:tcW w:w="4776" w:type="dxa"/>
            <w:vAlign w:val="center"/>
          </w:tcPr>
          <w:p w:rsidR="00582BE0" w:rsidRPr="009D5336" w:rsidRDefault="00936C6F">
            <w:pPr>
              <w:pStyle w:val="afffffffff2"/>
              <w:jc w:val="both"/>
              <w:rPr>
                <w:rFonts w:ascii="宋体" w:hAnsi="宋体"/>
                <w:szCs w:val="18"/>
              </w:rPr>
            </w:pPr>
            <w:r w:rsidRPr="009D5336">
              <w:rPr>
                <w:rFonts w:ascii="宋体" w:hAnsi="宋体"/>
                <w:szCs w:val="18"/>
              </w:rPr>
              <w:t>试验后无掉牙、无错牙、无损坏</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5</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缝合强度</w:t>
            </w:r>
          </w:p>
        </w:tc>
        <w:tc>
          <w:tcPr>
            <w:tcW w:w="4776" w:type="dxa"/>
            <w:vAlign w:val="center"/>
          </w:tcPr>
          <w:p w:rsidR="00582BE0" w:rsidRPr="009D5336" w:rsidRDefault="00936C6F">
            <w:pPr>
              <w:pStyle w:val="afffffffff2"/>
              <w:jc w:val="both"/>
              <w:rPr>
                <w:rFonts w:ascii="宋体" w:hAnsi="宋体"/>
                <w:szCs w:val="18"/>
              </w:rPr>
            </w:pPr>
            <w:r w:rsidRPr="009D5336">
              <w:rPr>
                <w:rFonts w:ascii="宋体" w:hAnsi="宋体" w:hint="eastAsia"/>
                <w:szCs w:val="18"/>
              </w:rPr>
              <w:t>在</w:t>
            </w:r>
            <w:r w:rsidRPr="009D5336">
              <w:rPr>
                <w:rFonts w:ascii="宋体" w:hAnsi="宋体" w:hint="eastAsia"/>
                <w:szCs w:val="18"/>
              </w:rPr>
              <w:t>100 mm</w:t>
            </w:r>
            <w:r w:rsidRPr="009D5336">
              <w:rPr>
                <w:rFonts w:ascii="宋体" w:hAnsi="宋体" w:hint="eastAsia"/>
                <w:szCs w:val="18"/>
              </w:rPr>
              <w:t>×</w:t>
            </w:r>
            <w:r w:rsidRPr="009D5336">
              <w:rPr>
                <w:rFonts w:ascii="宋体" w:hAnsi="宋体" w:hint="eastAsia"/>
                <w:szCs w:val="18"/>
              </w:rPr>
              <w:t>30 mm</w:t>
            </w:r>
            <w:r w:rsidRPr="009D5336">
              <w:rPr>
                <w:rFonts w:ascii="宋体" w:hAnsi="宋体" w:hint="eastAsia"/>
                <w:szCs w:val="18"/>
              </w:rPr>
              <w:t>有效面积上不低于</w:t>
            </w:r>
            <w:r w:rsidRPr="009D5336">
              <w:rPr>
                <w:rFonts w:ascii="宋体" w:hAnsi="宋体" w:hint="eastAsia"/>
                <w:szCs w:val="18"/>
              </w:rPr>
              <w:t>500 N</w:t>
            </w:r>
            <w:r w:rsidRPr="009D5336">
              <w:rPr>
                <w:rFonts w:ascii="宋体" w:hAnsi="宋体" w:hint="eastAsia"/>
                <w:szCs w:val="18"/>
              </w:rPr>
              <w:t>（简易收叠式包不低于</w:t>
            </w:r>
            <w:r w:rsidRPr="009D5336">
              <w:rPr>
                <w:rFonts w:ascii="宋体" w:hAnsi="宋体" w:hint="eastAsia"/>
                <w:szCs w:val="18"/>
              </w:rPr>
              <w:t>250 N</w:t>
            </w:r>
            <w:r w:rsidRPr="009D5336">
              <w:rPr>
                <w:rFonts w:ascii="宋体" w:hAnsi="宋体" w:hint="eastAsia"/>
                <w:szCs w:val="18"/>
              </w:rPr>
              <w:t>）</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6</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塑料插扣耐用性能</w:t>
            </w:r>
          </w:p>
        </w:tc>
        <w:tc>
          <w:tcPr>
            <w:tcW w:w="4776" w:type="dxa"/>
            <w:vAlign w:val="center"/>
          </w:tcPr>
          <w:p w:rsidR="00582BE0" w:rsidRPr="009D5336" w:rsidRDefault="00936C6F">
            <w:pPr>
              <w:pStyle w:val="afffffffff2"/>
              <w:jc w:val="both"/>
              <w:rPr>
                <w:rFonts w:ascii="宋体" w:hAnsi="宋体"/>
                <w:szCs w:val="18"/>
              </w:rPr>
            </w:pPr>
            <w:r w:rsidRPr="009D5336">
              <w:rPr>
                <w:rFonts w:ascii="宋体" w:hAnsi="宋体"/>
                <w:szCs w:val="18"/>
              </w:rPr>
              <w:t>试验后能正常使用，无异常</w:t>
            </w:r>
          </w:p>
        </w:tc>
      </w:tr>
      <w:tr w:rsidR="00582BE0" w:rsidRPr="009D5336">
        <w:trPr>
          <w:jc w:val="center"/>
        </w:trPr>
        <w:tc>
          <w:tcPr>
            <w:tcW w:w="667" w:type="dxa"/>
            <w:vMerge w:val="restart"/>
            <w:vAlign w:val="center"/>
          </w:tcPr>
          <w:p w:rsidR="00582BE0" w:rsidRPr="009D5336" w:rsidRDefault="00936C6F">
            <w:pPr>
              <w:pStyle w:val="afffffffff2"/>
              <w:rPr>
                <w:rFonts w:ascii="宋体" w:hAnsi="宋体"/>
                <w:szCs w:val="18"/>
              </w:rPr>
            </w:pPr>
            <w:r w:rsidRPr="009D5336">
              <w:rPr>
                <w:rFonts w:ascii="宋体" w:hAnsi="宋体" w:hint="eastAsia"/>
                <w:szCs w:val="18"/>
              </w:rPr>
              <w:t>7</w:t>
            </w:r>
          </w:p>
        </w:tc>
        <w:tc>
          <w:tcPr>
            <w:tcW w:w="2127" w:type="dxa"/>
            <w:vMerge w:val="restart"/>
            <w:vAlign w:val="center"/>
          </w:tcPr>
          <w:p w:rsidR="00582BE0" w:rsidRPr="009D5336" w:rsidRDefault="00936C6F">
            <w:pPr>
              <w:pStyle w:val="afffffffff2"/>
              <w:jc w:val="both"/>
              <w:rPr>
                <w:rFonts w:ascii="宋体" w:hAnsi="宋体"/>
                <w:szCs w:val="18"/>
              </w:rPr>
            </w:pPr>
            <w:r w:rsidRPr="009D5336">
              <w:rPr>
                <w:rFonts w:ascii="宋体" w:hAnsi="宋体"/>
                <w:szCs w:val="18"/>
              </w:rPr>
              <w:t>摩擦色牢度（沾色）</w:t>
            </w:r>
            <w:r w:rsidRPr="009D5336">
              <w:rPr>
                <w:rFonts w:ascii="宋体" w:hAnsi="宋体" w:hint="eastAsia"/>
                <w:szCs w:val="18"/>
                <w:vertAlign w:val="superscript"/>
              </w:rPr>
              <w:t>b</w:t>
            </w:r>
            <w:r w:rsidRPr="009D5336">
              <w:rPr>
                <w:rFonts w:ascii="宋体" w:hAnsi="宋体" w:hint="eastAsia"/>
                <w:szCs w:val="18"/>
              </w:rPr>
              <w:t>/</w:t>
            </w:r>
            <w:r w:rsidRPr="009D5336">
              <w:rPr>
                <w:rFonts w:ascii="宋体" w:hAnsi="宋体" w:hint="eastAsia"/>
                <w:szCs w:val="18"/>
              </w:rPr>
              <w:t>级</w:t>
            </w:r>
          </w:p>
        </w:tc>
        <w:tc>
          <w:tcPr>
            <w:tcW w:w="1984" w:type="dxa"/>
            <w:vAlign w:val="center"/>
          </w:tcPr>
          <w:p w:rsidR="00582BE0" w:rsidRPr="009D5336" w:rsidRDefault="00936C6F">
            <w:pPr>
              <w:pStyle w:val="afffffffff2"/>
              <w:jc w:val="both"/>
              <w:rPr>
                <w:rFonts w:ascii="宋体" w:hAnsi="宋体"/>
                <w:szCs w:val="18"/>
              </w:rPr>
            </w:pPr>
            <w:r w:rsidRPr="009D5336">
              <w:rPr>
                <w:rFonts w:ascii="宋体" w:hAnsi="宋体"/>
                <w:szCs w:val="18"/>
              </w:rPr>
              <w:t>表面涂层厚度不大于</w:t>
            </w:r>
            <w:r w:rsidRPr="009D5336">
              <w:rPr>
                <w:rFonts w:ascii="宋体" w:hAnsi="宋体" w:hint="eastAsia"/>
                <w:szCs w:val="18"/>
              </w:rPr>
              <w:t>20</w:t>
            </w:r>
            <w:r w:rsidRPr="009D5336">
              <w:rPr>
                <w:rFonts w:ascii="宋体" w:hAnsi="宋体" w:hint="eastAsia"/>
                <w:szCs w:val="18"/>
              </w:rPr>
              <w:t>μ</w:t>
            </w:r>
            <w:r w:rsidRPr="009D5336">
              <w:rPr>
                <w:rFonts w:ascii="宋体" w:hAnsi="宋体" w:hint="eastAsia"/>
                <w:szCs w:val="18"/>
              </w:rPr>
              <w:t>m</w:t>
            </w:r>
            <w:r w:rsidRPr="009D5336">
              <w:rPr>
                <w:rFonts w:ascii="宋体" w:hAnsi="宋体"/>
                <w:szCs w:val="18"/>
              </w:rPr>
              <w:t>的皮革</w:t>
            </w:r>
            <w:r w:rsidRPr="009D5336">
              <w:rPr>
                <w:rFonts w:ascii="宋体" w:hAnsi="宋体" w:hint="eastAsia"/>
                <w:szCs w:val="18"/>
                <w:vertAlign w:val="superscript"/>
              </w:rPr>
              <w:t>c</w:t>
            </w:r>
          </w:p>
        </w:tc>
        <w:tc>
          <w:tcPr>
            <w:tcW w:w="4776" w:type="dxa"/>
            <w:vMerge w:val="restart"/>
            <w:vAlign w:val="center"/>
          </w:tcPr>
          <w:p w:rsidR="00582BE0" w:rsidRPr="009D5336" w:rsidRDefault="00936C6F">
            <w:pPr>
              <w:pStyle w:val="afffffffff2"/>
              <w:jc w:val="both"/>
              <w:rPr>
                <w:rFonts w:ascii="宋体" w:hAnsi="宋体"/>
                <w:szCs w:val="18"/>
              </w:rPr>
            </w:pPr>
            <w:r w:rsidRPr="009D5336">
              <w:rPr>
                <w:rFonts w:ascii="宋体" w:hAnsi="宋体"/>
                <w:szCs w:val="18"/>
              </w:rPr>
              <w:t>绒面革：干擦</w:t>
            </w:r>
            <w:r w:rsidRPr="009D5336">
              <w:rPr>
                <w:rFonts w:ascii="宋体" w:hAnsi="宋体" w:hint="eastAsia"/>
                <w:szCs w:val="18"/>
              </w:rPr>
              <w:t>≥</w:t>
            </w:r>
            <w:r w:rsidRPr="009D5336">
              <w:rPr>
                <w:rFonts w:ascii="宋体" w:hAnsi="宋体" w:hint="eastAsia"/>
                <w:szCs w:val="18"/>
              </w:rPr>
              <w:t>3</w:t>
            </w:r>
            <w:r w:rsidRPr="009D5336">
              <w:rPr>
                <w:rFonts w:ascii="宋体" w:hAnsi="宋体"/>
                <w:szCs w:val="18"/>
              </w:rPr>
              <w:t>，湿擦</w:t>
            </w:r>
            <w:r w:rsidRPr="009D5336">
              <w:rPr>
                <w:rFonts w:ascii="宋体" w:hAnsi="宋体" w:hint="eastAsia"/>
                <w:szCs w:val="18"/>
              </w:rPr>
              <w:t>≥</w:t>
            </w:r>
            <w:r w:rsidRPr="009D5336">
              <w:rPr>
                <w:rFonts w:ascii="宋体" w:hAnsi="宋体" w:hint="eastAsia"/>
                <w:szCs w:val="18"/>
              </w:rPr>
              <w:t>2</w:t>
            </w:r>
          </w:p>
          <w:p w:rsidR="00582BE0" w:rsidRPr="009D5336" w:rsidRDefault="00936C6F">
            <w:pPr>
              <w:pStyle w:val="afffffffff2"/>
              <w:jc w:val="both"/>
              <w:rPr>
                <w:rFonts w:ascii="宋体" w:hAnsi="宋体"/>
                <w:szCs w:val="18"/>
              </w:rPr>
            </w:pPr>
            <w:r w:rsidRPr="009D5336">
              <w:rPr>
                <w:rFonts w:ascii="宋体" w:hAnsi="宋体" w:hint="eastAsia"/>
                <w:szCs w:val="18"/>
              </w:rPr>
              <w:t>其他：</w:t>
            </w:r>
            <w:r w:rsidRPr="009D5336">
              <w:rPr>
                <w:rFonts w:ascii="宋体" w:hAnsi="宋体"/>
                <w:szCs w:val="18"/>
              </w:rPr>
              <w:t>干擦</w:t>
            </w:r>
            <w:r w:rsidRPr="009D5336">
              <w:rPr>
                <w:rFonts w:ascii="宋体" w:hAnsi="宋体" w:hint="eastAsia"/>
                <w:szCs w:val="18"/>
              </w:rPr>
              <w:t>≥</w:t>
            </w:r>
            <w:r w:rsidRPr="009D5336">
              <w:rPr>
                <w:rFonts w:ascii="宋体" w:hAnsi="宋体" w:hint="eastAsia"/>
                <w:szCs w:val="18"/>
              </w:rPr>
              <w:t>3</w:t>
            </w:r>
            <w:r w:rsidRPr="009D5336">
              <w:rPr>
                <w:rFonts w:ascii="宋体" w:hAnsi="宋体"/>
                <w:szCs w:val="18"/>
              </w:rPr>
              <w:t>，湿擦</w:t>
            </w:r>
            <w:r w:rsidRPr="009D5336">
              <w:rPr>
                <w:rFonts w:ascii="宋体" w:hAnsi="宋体" w:hint="eastAsia"/>
                <w:szCs w:val="18"/>
              </w:rPr>
              <w:t>≥</w:t>
            </w:r>
            <w:r w:rsidRPr="009D5336">
              <w:rPr>
                <w:rFonts w:ascii="宋体" w:hAnsi="宋体" w:hint="eastAsia"/>
                <w:szCs w:val="18"/>
              </w:rPr>
              <w:t>2/3</w:t>
            </w:r>
          </w:p>
        </w:tc>
      </w:tr>
      <w:tr w:rsidR="00582BE0">
        <w:trPr>
          <w:jc w:val="center"/>
        </w:trPr>
        <w:tc>
          <w:tcPr>
            <w:tcW w:w="667" w:type="dxa"/>
            <w:vMerge/>
            <w:vAlign w:val="center"/>
          </w:tcPr>
          <w:p w:rsidR="00582BE0" w:rsidRDefault="00582BE0">
            <w:pPr>
              <w:pStyle w:val="afffffffff2"/>
              <w:rPr>
                <w:rFonts w:ascii="宋体" w:hAnsi="宋体"/>
                <w:szCs w:val="18"/>
              </w:rPr>
            </w:pPr>
          </w:p>
        </w:tc>
        <w:tc>
          <w:tcPr>
            <w:tcW w:w="2127" w:type="dxa"/>
            <w:vMerge/>
            <w:vAlign w:val="center"/>
          </w:tcPr>
          <w:p w:rsidR="00582BE0" w:rsidRDefault="00582BE0">
            <w:pPr>
              <w:pStyle w:val="afffffffff2"/>
              <w:jc w:val="both"/>
              <w:rPr>
                <w:rFonts w:ascii="宋体" w:hAnsi="宋体"/>
                <w:szCs w:val="18"/>
              </w:rPr>
            </w:pPr>
          </w:p>
        </w:tc>
        <w:tc>
          <w:tcPr>
            <w:tcW w:w="1984" w:type="dxa"/>
            <w:vAlign w:val="center"/>
          </w:tcPr>
          <w:p w:rsidR="00582BE0" w:rsidRDefault="00936C6F">
            <w:pPr>
              <w:pStyle w:val="afffffffff2"/>
              <w:jc w:val="both"/>
              <w:rPr>
                <w:rFonts w:ascii="宋体" w:hAnsi="宋体"/>
                <w:szCs w:val="18"/>
              </w:rPr>
            </w:pPr>
            <w:r>
              <w:rPr>
                <w:rFonts w:ascii="宋体" w:hAnsi="宋体"/>
                <w:szCs w:val="18"/>
              </w:rPr>
              <w:t>毛皮</w:t>
            </w:r>
          </w:p>
        </w:tc>
        <w:tc>
          <w:tcPr>
            <w:tcW w:w="4776" w:type="dxa"/>
            <w:vMerge/>
            <w:vAlign w:val="center"/>
          </w:tcPr>
          <w:p w:rsidR="00582BE0" w:rsidRDefault="00582BE0">
            <w:pPr>
              <w:pStyle w:val="afffffffff2"/>
              <w:rPr>
                <w:rFonts w:ascii="宋体" w:hAnsi="宋体"/>
                <w:szCs w:val="18"/>
              </w:rPr>
            </w:pPr>
          </w:p>
        </w:tc>
      </w:tr>
      <w:tr w:rsidR="00582BE0">
        <w:trPr>
          <w:jc w:val="center"/>
        </w:trPr>
        <w:tc>
          <w:tcPr>
            <w:tcW w:w="667" w:type="dxa"/>
            <w:vMerge/>
            <w:vAlign w:val="center"/>
          </w:tcPr>
          <w:p w:rsidR="00582BE0" w:rsidRDefault="00582BE0">
            <w:pPr>
              <w:pStyle w:val="afffffffff2"/>
              <w:rPr>
                <w:rFonts w:ascii="宋体" w:hAnsi="宋体"/>
                <w:szCs w:val="18"/>
              </w:rPr>
            </w:pPr>
          </w:p>
        </w:tc>
        <w:tc>
          <w:tcPr>
            <w:tcW w:w="2127" w:type="dxa"/>
            <w:vMerge/>
            <w:vAlign w:val="center"/>
          </w:tcPr>
          <w:p w:rsidR="00582BE0" w:rsidRDefault="00582BE0">
            <w:pPr>
              <w:pStyle w:val="afffffffff2"/>
              <w:jc w:val="both"/>
              <w:rPr>
                <w:rFonts w:ascii="宋体" w:hAnsi="宋体"/>
                <w:szCs w:val="18"/>
              </w:rPr>
            </w:pPr>
          </w:p>
        </w:tc>
        <w:tc>
          <w:tcPr>
            <w:tcW w:w="1984" w:type="dxa"/>
            <w:vAlign w:val="center"/>
          </w:tcPr>
          <w:p w:rsidR="00582BE0" w:rsidRDefault="00936C6F">
            <w:pPr>
              <w:pStyle w:val="afffffffff2"/>
              <w:jc w:val="both"/>
              <w:rPr>
                <w:rFonts w:ascii="宋体" w:hAnsi="宋体"/>
                <w:szCs w:val="18"/>
              </w:rPr>
            </w:pPr>
            <w:r>
              <w:rPr>
                <w:rFonts w:ascii="宋体" w:hAnsi="宋体"/>
                <w:szCs w:val="18"/>
              </w:rPr>
              <w:t>绒面革</w:t>
            </w:r>
          </w:p>
        </w:tc>
        <w:tc>
          <w:tcPr>
            <w:tcW w:w="4776" w:type="dxa"/>
            <w:vMerge/>
            <w:vAlign w:val="center"/>
          </w:tcPr>
          <w:p w:rsidR="00582BE0" w:rsidRDefault="00582BE0">
            <w:pPr>
              <w:pStyle w:val="afffffffff2"/>
              <w:rPr>
                <w:rFonts w:ascii="宋体" w:hAnsi="宋体"/>
                <w:szCs w:val="18"/>
              </w:rPr>
            </w:pPr>
          </w:p>
        </w:tc>
      </w:tr>
      <w:tr w:rsidR="00582BE0">
        <w:trPr>
          <w:jc w:val="center"/>
        </w:trPr>
        <w:tc>
          <w:tcPr>
            <w:tcW w:w="667" w:type="dxa"/>
            <w:vMerge/>
            <w:vAlign w:val="center"/>
          </w:tcPr>
          <w:p w:rsidR="00582BE0" w:rsidRDefault="00582BE0">
            <w:pPr>
              <w:pStyle w:val="afffffffff2"/>
              <w:rPr>
                <w:rFonts w:ascii="宋体" w:hAnsi="宋体"/>
                <w:szCs w:val="18"/>
              </w:rPr>
            </w:pPr>
          </w:p>
        </w:tc>
        <w:tc>
          <w:tcPr>
            <w:tcW w:w="2127" w:type="dxa"/>
            <w:vMerge/>
            <w:vAlign w:val="center"/>
          </w:tcPr>
          <w:p w:rsidR="00582BE0" w:rsidRDefault="00582BE0">
            <w:pPr>
              <w:pStyle w:val="afffffffff2"/>
              <w:jc w:val="both"/>
              <w:rPr>
                <w:rFonts w:ascii="宋体" w:hAnsi="宋体"/>
                <w:szCs w:val="18"/>
              </w:rPr>
            </w:pPr>
          </w:p>
        </w:tc>
        <w:tc>
          <w:tcPr>
            <w:tcW w:w="1984" w:type="dxa"/>
            <w:vAlign w:val="center"/>
          </w:tcPr>
          <w:p w:rsidR="00582BE0" w:rsidRDefault="00936C6F">
            <w:pPr>
              <w:pStyle w:val="afffffffff2"/>
              <w:jc w:val="both"/>
              <w:rPr>
                <w:rFonts w:ascii="宋体" w:hAnsi="宋体"/>
                <w:szCs w:val="18"/>
              </w:rPr>
            </w:pPr>
            <w:r>
              <w:rPr>
                <w:rFonts w:ascii="宋体" w:hAnsi="宋体"/>
                <w:szCs w:val="18"/>
              </w:rPr>
              <w:t>表面涂层厚度大于</w:t>
            </w:r>
          </w:p>
          <w:p w:rsidR="00582BE0" w:rsidRDefault="00936C6F">
            <w:pPr>
              <w:pStyle w:val="afffffffff2"/>
              <w:jc w:val="both"/>
              <w:rPr>
                <w:rFonts w:ascii="宋体" w:hAnsi="宋体"/>
                <w:szCs w:val="18"/>
              </w:rPr>
            </w:pPr>
            <w:r>
              <w:rPr>
                <w:rFonts w:ascii="宋体" w:hAnsi="宋体" w:hint="eastAsia"/>
                <w:szCs w:val="18"/>
              </w:rPr>
              <w:t>20</w:t>
            </w:r>
            <w:r>
              <w:rPr>
                <w:rFonts w:ascii="宋体" w:hAnsi="宋体" w:hint="eastAsia"/>
                <w:szCs w:val="18"/>
              </w:rPr>
              <w:t>μ</w:t>
            </w:r>
            <w:r>
              <w:rPr>
                <w:rFonts w:ascii="宋体" w:hAnsi="宋体" w:hint="eastAsia"/>
                <w:szCs w:val="18"/>
              </w:rPr>
              <w:t>m</w:t>
            </w:r>
            <w:r>
              <w:rPr>
                <w:rFonts w:ascii="宋体" w:hAnsi="宋体"/>
                <w:szCs w:val="18"/>
              </w:rPr>
              <w:t>的皮革</w:t>
            </w:r>
          </w:p>
        </w:tc>
        <w:tc>
          <w:tcPr>
            <w:tcW w:w="4776" w:type="dxa"/>
            <w:vMerge w:val="restart"/>
            <w:vAlign w:val="center"/>
          </w:tcPr>
          <w:p w:rsidR="00582BE0" w:rsidRDefault="00936C6F">
            <w:pPr>
              <w:pStyle w:val="afffffffff2"/>
              <w:jc w:val="both"/>
              <w:rPr>
                <w:rFonts w:ascii="宋体" w:hAnsi="宋体"/>
                <w:szCs w:val="18"/>
              </w:rPr>
            </w:pPr>
            <w:r>
              <w:rPr>
                <w:rFonts w:ascii="宋体" w:hAnsi="宋体"/>
                <w:szCs w:val="18"/>
              </w:rPr>
              <w:t>干擦</w:t>
            </w:r>
            <w:r>
              <w:rPr>
                <w:rFonts w:ascii="宋体" w:hAnsi="宋体" w:hint="eastAsia"/>
                <w:szCs w:val="18"/>
              </w:rPr>
              <w:t>≥</w:t>
            </w:r>
            <w:r>
              <w:rPr>
                <w:rFonts w:ascii="宋体" w:hAnsi="宋体" w:hint="eastAsia"/>
                <w:szCs w:val="18"/>
              </w:rPr>
              <w:t>3/4</w:t>
            </w:r>
            <w:r>
              <w:rPr>
                <w:rFonts w:ascii="宋体" w:hAnsi="宋体"/>
                <w:szCs w:val="18"/>
              </w:rPr>
              <w:t>，湿擦</w:t>
            </w:r>
            <w:r>
              <w:rPr>
                <w:rFonts w:ascii="宋体" w:hAnsi="宋体" w:hint="eastAsia"/>
                <w:szCs w:val="18"/>
              </w:rPr>
              <w:t>≥</w:t>
            </w:r>
            <w:r>
              <w:rPr>
                <w:rFonts w:ascii="宋体" w:hAnsi="宋体" w:hint="eastAsia"/>
                <w:szCs w:val="18"/>
              </w:rPr>
              <w:t>3</w:t>
            </w:r>
          </w:p>
        </w:tc>
      </w:tr>
      <w:tr w:rsidR="00582BE0">
        <w:trPr>
          <w:jc w:val="center"/>
        </w:trPr>
        <w:tc>
          <w:tcPr>
            <w:tcW w:w="667" w:type="dxa"/>
            <w:vMerge/>
            <w:vAlign w:val="center"/>
          </w:tcPr>
          <w:p w:rsidR="00582BE0" w:rsidRDefault="00582BE0">
            <w:pPr>
              <w:pStyle w:val="afffffffff2"/>
              <w:rPr>
                <w:rFonts w:ascii="宋体" w:hAnsi="宋体"/>
                <w:szCs w:val="18"/>
              </w:rPr>
            </w:pPr>
          </w:p>
        </w:tc>
        <w:tc>
          <w:tcPr>
            <w:tcW w:w="2127" w:type="dxa"/>
            <w:vMerge/>
            <w:vAlign w:val="center"/>
          </w:tcPr>
          <w:p w:rsidR="00582BE0" w:rsidRDefault="00582BE0">
            <w:pPr>
              <w:pStyle w:val="afffffffff2"/>
              <w:jc w:val="both"/>
              <w:rPr>
                <w:rFonts w:ascii="宋体" w:hAnsi="宋体"/>
                <w:szCs w:val="18"/>
              </w:rPr>
            </w:pPr>
          </w:p>
        </w:tc>
        <w:tc>
          <w:tcPr>
            <w:tcW w:w="1984" w:type="dxa"/>
            <w:vAlign w:val="center"/>
          </w:tcPr>
          <w:p w:rsidR="00582BE0" w:rsidRDefault="00936C6F">
            <w:pPr>
              <w:pStyle w:val="afffffffff2"/>
              <w:jc w:val="both"/>
              <w:rPr>
                <w:rFonts w:ascii="宋体" w:hAnsi="宋体"/>
                <w:szCs w:val="18"/>
              </w:rPr>
            </w:pPr>
            <w:r>
              <w:rPr>
                <w:rFonts w:ascii="宋体" w:hAnsi="宋体"/>
                <w:szCs w:val="18"/>
              </w:rPr>
              <w:t>人造革</w:t>
            </w:r>
            <w:r>
              <w:rPr>
                <w:rFonts w:ascii="宋体" w:hAnsi="宋体" w:hint="eastAsia"/>
                <w:szCs w:val="18"/>
              </w:rPr>
              <w:t>/</w:t>
            </w:r>
            <w:r>
              <w:rPr>
                <w:rFonts w:ascii="宋体" w:hAnsi="宋体" w:hint="eastAsia"/>
                <w:szCs w:val="18"/>
              </w:rPr>
              <w:t>合成革、再生革</w:t>
            </w:r>
          </w:p>
        </w:tc>
        <w:tc>
          <w:tcPr>
            <w:tcW w:w="4776" w:type="dxa"/>
            <w:vMerge/>
            <w:vAlign w:val="center"/>
          </w:tcPr>
          <w:p w:rsidR="00582BE0" w:rsidRDefault="00582BE0">
            <w:pPr>
              <w:pStyle w:val="afffffffff2"/>
              <w:rPr>
                <w:rFonts w:ascii="宋体" w:hAnsi="宋体"/>
                <w:szCs w:val="18"/>
              </w:rPr>
            </w:pPr>
          </w:p>
        </w:tc>
      </w:tr>
      <w:tr w:rsidR="00582BE0">
        <w:trPr>
          <w:jc w:val="center"/>
        </w:trPr>
        <w:tc>
          <w:tcPr>
            <w:tcW w:w="667" w:type="dxa"/>
            <w:vMerge/>
            <w:vAlign w:val="center"/>
          </w:tcPr>
          <w:p w:rsidR="00582BE0" w:rsidRDefault="00582BE0">
            <w:pPr>
              <w:pStyle w:val="afffffffff2"/>
              <w:rPr>
                <w:rFonts w:ascii="宋体" w:hAnsi="宋体"/>
                <w:szCs w:val="18"/>
              </w:rPr>
            </w:pPr>
          </w:p>
        </w:tc>
        <w:tc>
          <w:tcPr>
            <w:tcW w:w="2127" w:type="dxa"/>
            <w:vMerge/>
            <w:vAlign w:val="center"/>
          </w:tcPr>
          <w:p w:rsidR="00582BE0" w:rsidRDefault="00582BE0">
            <w:pPr>
              <w:pStyle w:val="afffffffff2"/>
              <w:jc w:val="both"/>
              <w:rPr>
                <w:rFonts w:ascii="宋体" w:hAnsi="宋体"/>
                <w:szCs w:val="18"/>
              </w:rPr>
            </w:pPr>
          </w:p>
        </w:tc>
        <w:tc>
          <w:tcPr>
            <w:tcW w:w="1984" w:type="dxa"/>
            <w:vAlign w:val="center"/>
          </w:tcPr>
          <w:p w:rsidR="00582BE0" w:rsidRDefault="00936C6F">
            <w:pPr>
              <w:pStyle w:val="afffffffff2"/>
              <w:jc w:val="both"/>
              <w:rPr>
                <w:rFonts w:ascii="宋体" w:hAnsi="宋体"/>
                <w:szCs w:val="18"/>
              </w:rPr>
            </w:pPr>
            <w:r>
              <w:rPr>
                <w:rFonts w:ascii="宋体" w:hAnsi="宋体"/>
                <w:szCs w:val="18"/>
              </w:rPr>
              <w:t>纺织材料、无涂层超细纤维材料</w:t>
            </w:r>
          </w:p>
        </w:tc>
        <w:tc>
          <w:tcPr>
            <w:tcW w:w="4776" w:type="dxa"/>
            <w:vAlign w:val="center"/>
          </w:tcPr>
          <w:p w:rsidR="00582BE0" w:rsidRDefault="00936C6F">
            <w:pPr>
              <w:pStyle w:val="afffffffff2"/>
              <w:jc w:val="both"/>
              <w:rPr>
                <w:rFonts w:ascii="宋体" w:hAnsi="宋体"/>
                <w:szCs w:val="18"/>
              </w:rPr>
            </w:pPr>
            <w:r>
              <w:rPr>
                <w:rFonts w:ascii="宋体" w:hAnsi="宋体"/>
                <w:szCs w:val="18"/>
              </w:rPr>
              <w:t>牛仔布：干擦</w:t>
            </w:r>
            <w:r>
              <w:rPr>
                <w:rFonts w:ascii="宋体" w:hAnsi="宋体" w:hint="eastAsia"/>
                <w:szCs w:val="18"/>
              </w:rPr>
              <w:t>≥</w:t>
            </w:r>
            <w:r>
              <w:rPr>
                <w:rFonts w:ascii="宋体" w:hAnsi="宋体" w:hint="eastAsia"/>
                <w:szCs w:val="18"/>
              </w:rPr>
              <w:t>3</w:t>
            </w:r>
            <w:r>
              <w:rPr>
                <w:rFonts w:ascii="宋体" w:hAnsi="宋体"/>
                <w:szCs w:val="18"/>
              </w:rPr>
              <w:t>，湿擦</w:t>
            </w:r>
            <w:r>
              <w:rPr>
                <w:rFonts w:ascii="宋体" w:hAnsi="宋体" w:hint="eastAsia"/>
                <w:szCs w:val="18"/>
              </w:rPr>
              <w:t>不检</w:t>
            </w:r>
          </w:p>
          <w:p w:rsidR="00582BE0" w:rsidRDefault="00936C6F">
            <w:pPr>
              <w:pStyle w:val="afffffffff2"/>
              <w:jc w:val="both"/>
              <w:rPr>
                <w:rFonts w:ascii="宋体" w:hAnsi="宋体"/>
                <w:szCs w:val="18"/>
              </w:rPr>
            </w:pPr>
            <w:r>
              <w:rPr>
                <w:rFonts w:ascii="宋体" w:hAnsi="宋体" w:hint="eastAsia"/>
                <w:szCs w:val="18"/>
              </w:rPr>
              <w:t>其他：</w:t>
            </w:r>
            <w:r>
              <w:rPr>
                <w:rFonts w:ascii="宋体" w:hAnsi="宋体"/>
                <w:szCs w:val="18"/>
              </w:rPr>
              <w:t>干擦</w:t>
            </w:r>
            <w:r>
              <w:rPr>
                <w:rFonts w:ascii="宋体" w:hAnsi="宋体" w:hint="eastAsia"/>
                <w:szCs w:val="18"/>
              </w:rPr>
              <w:t>≥</w:t>
            </w:r>
            <w:r>
              <w:rPr>
                <w:rFonts w:ascii="宋体" w:hAnsi="宋体" w:hint="eastAsia"/>
                <w:szCs w:val="18"/>
              </w:rPr>
              <w:t>3/4</w:t>
            </w:r>
            <w:r>
              <w:rPr>
                <w:rFonts w:ascii="宋体" w:hAnsi="宋体"/>
                <w:szCs w:val="18"/>
              </w:rPr>
              <w:t>，湿擦</w:t>
            </w:r>
            <w:r>
              <w:rPr>
                <w:rFonts w:ascii="宋体" w:hAnsi="宋体" w:hint="eastAsia"/>
                <w:szCs w:val="18"/>
              </w:rPr>
              <w:t>≥</w:t>
            </w:r>
            <w:r>
              <w:rPr>
                <w:rFonts w:ascii="宋体" w:hAnsi="宋体" w:hint="eastAsia"/>
                <w:szCs w:val="18"/>
              </w:rPr>
              <w:t>2/3</w:t>
            </w:r>
          </w:p>
        </w:tc>
      </w:tr>
      <w:tr w:rsidR="00582BE0" w:rsidRPr="009D5336">
        <w:trPr>
          <w:jc w:val="center"/>
        </w:trPr>
        <w:tc>
          <w:tcPr>
            <w:tcW w:w="667" w:type="dxa"/>
            <w:vAlign w:val="center"/>
          </w:tcPr>
          <w:p w:rsidR="00582BE0" w:rsidRPr="009D5336" w:rsidRDefault="00936C6F">
            <w:pPr>
              <w:pStyle w:val="afffffffff2"/>
              <w:rPr>
                <w:rFonts w:ascii="宋体" w:hAnsi="宋体"/>
                <w:szCs w:val="18"/>
              </w:rPr>
            </w:pPr>
            <w:r w:rsidRPr="009D5336">
              <w:rPr>
                <w:rFonts w:ascii="宋体" w:hAnsi="宋体" w:hint="eastAsia"/>
                <w:szCs w:val="18"/>
              </w:rPr>
              <w:t>8</w:t>
            </w:r>
          </w:p>
        </w:tc>
        <w:tc>
          <w:tcPr>
            <w:tcW w:w="4111" w:type="dxa"/>
            <w:gridSpan w:val="2"/>
            <w:vAlign w:val="center"/>
          </w:tcPr>
          <w:p w:rsidR="00582BE0" w:rsidRPr="009D5336" w:rsidRDefault="00936C6F">
            <w:pPr>
              <w:pStyle w:val="afffffffff2"/>
              <w:jc w:val="both"/>
              <w:rPr>
                <w:rFonts w:ascii="宋体" w:hAnsi="宋体"/>
                <w:szCs w:val="18"/>
              </w:rPr>
            </w:pPr>
            <w:r w:rsidRPr="009D5336">
              <w:rPr>
                <w:rFonts w:ascii="宋体" w:hAnsi="宋体"/>
                <w:szCs w:val="18"/>
              </w:rPr>
              <w:t>五金配件耐腐蚀性</w:t>
            </w:r>
          </w:p>
        </w:tc>
        <w:tc>
          <w:tcPr>
            <w:tcW w:w="4776" w:type="dxa"/>
            <w:vAlign w:val="center"/>
          </w:tcPr>
          <w:p w:rsidR="00582BE0" w:rsidRPr="009D5336" w:rsidRDefault="00936C6F">
            <w:pPr>
              <w:pStyle w:val="afffffffff2"/>
              <w:jc w:val="both"/>
              <w:rPr>
                <w:rFonts w:ascii="宋体" w:hAnsi="宋体"/>
                <w:szCs w:val="18"/>
                <w:vertAlign w:val="superscript"/>
              </w:rPr>
            </w:pPr>
            <w:r w:rsidRPr="009D5336">
              <w:rPr>
                <w:rFonts w:ascii="宋体" w:hAnsi="宋体" w:hint="eastAsia"/>
                <w:szCs w:val="18"/>
              </w:rPr>
              <w:t>腐蚀点个数不超过</w:t>
            </w:r>
            <w:r w:rsidRPr="009D5336">
              <w:rPr>
                <w:rFonts w:ascii="宋体" w:hAnsi="宋体" w:hint="eastAsia"/>
                <w:szCs w:val="18"/>
              </w:rPr>
              <w:t>3</w:t>
            </w:r>
            <w:r w:rsidRPr="009D5336">
              <w:rPr>
                <w:rFonts w:ascii="宋体" w:hAnsi="宋体" w:hint="eastAsia"/>
                <w:szCs w:val="18"/>
              </w:rPr>
              <w:t>个，且单个腐蚀点面积不大于</w:t>
            </w:r>
            <w:r w:rsidRPr="009D5336">
              <w:rPr>
                <w:rFonts w:ascii="宋体" w:hAnsi="宋体" w:hint="eastAsia"/>
                <w:szCs w:val="18"/>
              </w:rPr>
              <w:t>1 mm</w:t>
            </w:r>
            <w:r w:rsidRPr="009D5336">
              <w:rPr>
                <w:rFonts w:ascii="宋体" w:hAnsi="宋体" w:hint="eastAsia"/>
                <w:szCs w:val="18"/>
                <w:vertAlign w:val="superscript"/>
              </w:rPr>
              <w:t>2</w:t>
            </w:r>
          </w:p>
        </w:tc>
      </w:tr>
      <w:tr w:rsidR="00582BE0">
        <w:trPr>
          <w:jc w:val="center"/>
        </w:trPr>
        <w:tc>
          <w:tcPr>
            <w:tcW w:w="667" w:type="dxa"/>
            <w:tcBorders>
              <w:bottom w:val="single" w:sz="8" w:space="0" w:color="auto"/>
            </w:tcBorders>
            <w:vAlign w:val="center"/>
          </w:tcPr>
          <w:p w:rsidR="00582BE0" w:rsidRDefault="00936C6F">
            <w:pPr>
              <w:pStyle w:val="afffffffff2"/>
              <w:rPr>
                <w:rFonts w:ascii="宋体" w:hAnsi="宋体"/>
                <w:szCs w:val="18"/>
              </w:rPr>
            </w:pPr>
            <w:r>
              <w:rPr>
                <w:rFonts w:ascii="宋体" w:hAnsi="宋体" w:hint="eastAsia"/>
                <w:szCs w:val="18"/>
              </w:rPr>
              <w:lastRenderedPageBreak/>
              <w:t>9</w:t>
            </w:r>
          </w:p>
        </w:tc>
        <w:tc>
          <w:tcPr>
            <w:tcW w:w="4111" w:type="dxa"/>
            <w:gridSpan w:val="2"/>
            <w:tcBorders>
              <w:bottom w:val="single" w:sz="8" w:space="0" w:color="auto"/>
            </w:tcBorders>
            <w:vAlign w:val="center"/>
          </w:tcPr>
          <w:p w:rsidR="00582BE0" w:rsidRDefault="00936C6F">
            <w:pPr>
              <w:pStyle w:val="afffffffff2"/>
              <w:jc w:val="both"/>
              <w:rPr>
                <w:rFonts w:ascii="宋体" w:hAnsi="宋体"/>
                <w:szCs w:val="18"/>
              </w:rPr>
            </w:pPr>
            <w:r>
              <w:rPr>
                <w:rFonts w:ascii="宋体" w:hAnsi="宋体"/>
                <w:szCs w:val="18"/>
              </w:rPr>
              <w:t>提把（</w:t>
            </w:r>
            <w:r>
              <w:rPr>
                <w:rFonts w:hint="eastAsia"/>
              </w:rPr>
              <w:t>拎带</w:t>
            </w:r>
            <w:r>
              <w:rPr>
                <w:rFonts w:ascii="宋体" w:hAnsi="宋体"/>
                <w:szCs w:val="18"/>
              </w:rPr>
              <w:t>）</w:t>
            </w:r>
            <w:r>
              <w:rPr>
                <w:rFonts w:ascii="宋体" w:hAnsi="宋体" w:hint="eastAsia"/>
                <w:szCs w:val="18"/>
              </w:rPr>
              <w:t>、</w:t>
            </w:r>
            <w:r>
              <w:rPr>
                <w:rFonts w:ascii="宋体" w:hAnsi="宋体" w:hint="eastAsia"/>
                <w:szCs w:val="18"/>
              </w:rPr>
              <w:t>背带</w:t>
            </w:r>
            <w:r>
              <w:rPr>
                <w:rFonts w:ascii="宋体" w:hAnsi="宋体"/>
                <w:szCs w:val="18"/>
              </w:rPr>
              <w:t>耐折性能</w:t>
            </w:r>
            <w:r>
              <w:rPr>
                <w:rFonts w:ascii="宋体" w:hAnsi="宋体" w:hint="eastAsia"/>
                <w:szCs w:val="18"/>
                <w:vertAlign w:val="superscript"/>
              </w:rPr>
              <w:t>d</w:t>
            </w:r>
          </w:p>
        </w:tc>
        <w:tc>
          <w:tcPr>
            <w:tcW w:w="4776" w:type="dxa"/>
            <w:tcBorders>
              <w:bottom w:val="single" w:sz="8" w:space="0" w:color="auto"/>
            </w:tcBorders>
            <w:vAlign w:val="center"/>
          </w:tcPr>
          <w:p w:rsidR="00582BE0" w:rsidRDefault="00936C6F">
            <w:pPr>
              <w:pStyle w:val="afffffffff2"/>
              <w:jc w:val="both"/>
              <w:rPr>
                <w:rFonts w:ascii="宋体" w:hAnsi="宋体"/>
                <w:szCs w:val="18"/>
              </w:rPr>
            </w:pPr>
            <w:r>
              <w:rPr>
                <w:rFonts w:ascii="宋体" w:hAnsi="宋体" w:hint="eastAsia"/>
                <w:szCs w:val="18"/>
              </w:rPr>
              <w:t>试验后边油无裂纹、无脱落；多层复合</w:t>
            </w:r>
            <w:r>
              <w:rPr>
                <w:rFonts w:ascii="宋体" w:hAnsi="宋体"/>
                <w:szCs w:val="18"/>
              </w:rPr>
              <w:t>提把（</w:t>
            </w:r>
            <w:r>
              <w:rPr>
                <w:rFonts w:hint="eastAsia"/>
              </w:rPr>
              <w:t>拎带</w:t>
            </w:r>
            <w:r>
              <w:rPr>
                <w:rFonts w:ascii="宋体" w:hAnsi="宋体"/>
                <w:szCs w:val="18"/>
              </w:rPr>
              <w:t>）</w:t>
            </w:r>
            <w:r>
              <w:rPr>
                <w:rFonts w:ascii="宋体" w:hAnsi="宋体" w:hint="eastAsia"/>
                <w:szCs w:val="18"/>
              </w:rPr>
              <w:t>、</w:t>
            </w:r>
            <w:r>
              <w:rPr>
                <w:rFonts w:ascii="宋体" w:hAnsi="宋体" w:hint="eastAsia"/>
                <w:szCs w:val="18"/>
              </w:rPr>
              <w:t>背带</w:t>
            </w:r>
            <w:r>
              <w:rPr>
                <w:rFonts w:ascii="宋体" w:hAnsi="宋体" w:hint="eastAsia"/>
                <w:szCs w:val="18"/>
              </w:rPr>
              <w:t>无开裂、分层</w:t>
            </w:r>
          </w:p>
        </w:tc>
      </w:tr>
      <w:tr w:rsidR="00582BE0">
        <w:trPr>
          <w:jc w:val="center"/>
        </w:trPr>
        <w:tc>
          <w:tcPr>
            <w:tcW w:w="9554" w:type="dxa"/>
            <w:gridSpan w:val="4"/>
            <w:tcBorders>
              <w:top w:val="single" w:sz="8" w:space="0" w:color="auto"/>
            </w:tcBorders>
            <w:vAlign w:val="center"/>
          </w:tcPr>
          <w:p w:rsidR="00582BE0" w:rsidRDefault="00936C6F">
            <w:pPr>
              <w:pStyle w:val="af7"/>
            </w:pPr>
            <w:r>
              <w:rPr>
                <w:rFonts w:hint="eastAsia"/>
              </w:rPr>
              <w:t>装饰锁不检验此项。</w:t>
            </w:r>
          </w:p>
          <w:p w:rsidR="00582BE0" w:rsidRDefault="00936C6F">
            <w:pPr>
              <w:pStyle w:val="af7"/>
            </w:pPr>
            <w:r>
              <w:rPr>
                <w:rFonts w:hint="eastAsia"/>
              </w:rPr>
              <w:t>不适用于特殊风格材料。</w:t>
            </w:r>
          </w:p>
          <w:p w:rsidR="00582BE0" w:rsidRDefault="00936C6F">
            <w:pPr>
              <w:pStyle w:val="af7"/>
            </w:pPr>
            <w:r>
              <w:rPr>
                <w:rFonts w:hint="eastAsia"/>
              </w:rPr>
              <w:t>常见表面涂层厚度不大于</w:t>
            </w:r>
            <w:r>
              <w:rPr>
                <w:rFonts w:hint="eastAsia"/>
              </w:rPr>
              <w:t xml:space="preserve">20 </w:t>
            </w:r>
            <w:r>
              <w:rPr>
                <w:rFonts w:hint="eastAsia"/>
              </w:rPr>
              <w:t>μ</w:t>
            </w:r>
            <w:r>
              <w:rPr>
                <w:rFonts w:hint="eastAsia"/>
              </w:rPr>
              <w:t>m</w:t>
            </w:r>
            <w:r>
              <w:rPr>
                <w:rFonts w:hint="eastAsia"/>
              </w:rPr>
              <w:t>的皮革品种有水染革、苯胺革、半苯胺革。</w:t>
            </w:r>
          </w:p>
          <w:p w:rsidR="00582BE0" w:rsidRDefault="00936C6F">
            <w:pPr>
              <w:pStyle w:val="af7"/>
            </w:pPr>
            <w:r>
              <w:rPr>
                <w:rFonts w:hint="eastAsia"/>
              </w:rPr>
              <w:t>无涂饰单层织物</w:t>
            </w:r>
            <w:r>
              <w:rPr>
                <w:rFonts w:hint="eastAsia"/>
              </w:rPr>
              <w:t>的</w:t>
            </w:r>
            <w:r>
              <w:rPr>
                <w:szCs w:val="18"/>
              </w:rPr>
              <w:t>提把（</w:t>
            </w:r>
            <w:r>
              <w:rPr>
                <w:rFonts w:hint="eastAsia"/>
              </w:rPr>
              <w:t>拎带</w:t>
            </w:r>
            <w:r>
              <w:rPr>
                <w:szCs w:val="18"/>
              </w:rPr>
              <w:t>）</w:t>
            </w:r>
            <w:r>
              <w:rPr>
                <w:rFonts w:hint="eastAsia"/>
                <w:szCs w:val="18"/>
              </w:rPr>
              <w:t>、</w:t>
            </w:r>
            <w:r>
              <w:rPr>
                <w:rFonts w:hint="eastAsia"/>
                <w:szCs w:val="18"/>
              </w:rPr>
              <w:t>背带</w:t>
            </w:r>
            <w:r>
              <w:rPr>
                <w:rFonts w:hint="eastAsia"/>
              </w:rPr>
              <w:t>不检验此项。</w:t>
            </w:r>
          </w:p>
        </w:tc>
      </w:tr>
    </w:tbl>
    <w:p w:rsidR="00582BE0" w:rsidRDefault="00582BE0">
      <w:pPr>
        <w:pStyle w:val="affffe"/>
        <w:ind w:firstLine="420"/>
      </w:pPr>
    </w:p>
    <w:p w:rsidR="00582BE0" w:rsidRDefault="00936C6F">
      <w:pPr>
        <w:pStyle w:val="affd"/>
        <w:spacing w:before="120" w:after="120"/>
      </w:pPr>
      <w:r>
        <w:rPr>
          <w:rFonts w:hint="eastAsia"/>
        </w:rPr>
        <w:t>包中包</w:t>
      </w:r>
    </w:p>
    <w:p w:rsidR="00582BE0" w:rsidRDefault="00936C6F">
      <w:pPr>
        <w:pStyle w:val="affffe"/>
        <w:ind w:firstLine="420"/>
        <w:rPr>
          <w:rFonts w:ascii="宋体" w:hAnsi="宋体"/>
        </w:rPr>
      </w:pPr>
      <w:r>
        <w:rPr>
          <w:rFonts w:ascii="宋体" w:hAnsi="宋体" w:hint="eastAsia"/>
        </w:rPr>
        <w:t>如果产品附带的包袋具有完全独立的结构、部件（具有提把和</w:t>
      </w:r>
      <w:r>
        <w:rPr>
          <w:rFonts w:ascii="宋体" w:hAnsi="宋体" w:hint="eastAsia"/>
        </w:rPr>
        <w:t>/</w:t>
      </w:r>
      <w:r>
        <w:rPr>
          <w:rFonts w:ascii="宋体" w:hAnsi="宋体" w:hint="eastAsia"/>
        </w:rPr>
        <w:t>或背带）、功能，且能作为手提包单独使用的，应单独检验并符合第</w:t>
      </w:r>
      <w:r>
        <w:rPr>
          <w:rFonts w:ascii="宋体" w:hAnsi="宋体" w:hint="eastAsia"/>
        </w:rPr>
        <w:t>4</w:t>
      </w:r>
      <w:r>
        <w:rPr>
          <w:rFonts w:ascii="宋体" w:hAnsi="宋体" w:hint="eastAsia"/>
        </w:rPr>
        <w:t>章的规定，否则只需符合</w:t>
      </w:r>
      <w:r>
        <w:rPr>
          <w:rFonts w:ascii="宋体" w:hAnsi="宋体" w:hint="eastAsia"/>
        </w:rPr>
        <w:t>4.1.1</w:t>
      </w:r>
      <w:r>
        <w:rPr>
          <w:rFonts w:ascii="宋体" w:hAnsi="宋体" w:hint="eastAsia"/>
        </w:rPr>
        <w:t>要求。</w:t>
      </w:r>
    </w:p>
    <w:p w:rsidR="00582BE0" w:rsidRDefault="00936C6F">
      <w:pPr>
        <w:pStyle w:val="affc"/>
        <w:spacing w:before="240" w:after="240"/>
      </w:pPr>
      <w:r>
        <w:rPr>
          <w:rFonts w:hint="eastAsia"/>
        </w:rPr>
        <w:t>试验方法</w:t>
      </w:r>
    </w:p>
    <w:p w:rsidR="00582BE0" w:rsidRDefault="00936C6F">
      <w:pPr>
        <w:pStyle w:val="affd"/>
        <w:spacing w:before="120" w:after="120"/>
      </w:pPr>
      <w:r>
        <w:rPr>
          <w:rFonts w:hint="eastAsia"/>
        </w:rPr>
        <w:t>原料和配件</w:t>
      </w:r>
    </w:p>
    <w:p w:rsidR="00582BE0" w:rsidRDefault="00936C6F">
      <w:pPr>
        <w:pStyle w:val="affffe"/>
        <w:ind w:firstLine="420"/>
        <w:rPr>
          <w:rFonts w:ascii="宋体" w:hAnsi="宋体"/>
        </w:rPr>
      </w:pPr>
      <w:r>
        <w:rPr>
          <w:rFonts w:ascii="宋体" w:hAnsi="宋体" w:hint="eastAsia"/>
        </w:rPr>
        <w:t>在加工生产以前，按有关标准进行检验或验证，有害物质限量按</w:t>
      </w:r>
      <w:r>
        <w:rPr>
          <w:rFonts w:ascii="宋体" w:hAnsi="宋体" w:hint="eastAsia"/>
        </w:rPr>
        <w:t>GB 20400</w:t>
      </w:r>
      <w:r>
        <w:rPr>
          <w:rFonts w:ascii="宋体" w:hAnsi="宋体" w:hint="eastAsia"/>
        </w:rPr>
        <w:t>、</w:t>
      </w:r>
      <w:r>
        <w:rPr>
          <w:rFonts w:ascii="宋体" w:hAnsi="宋体" w:hint="eastAsia"/>
        </w:rPr>
        <w:t xml:space="preserve">GB </w:t>
      </w:r>
      <w:r>
        <w:rPr>
          <w:rFonts w:ascii="宋体" w:hAnsi="宋体" w:hint="eastAsia"/>
        </w:rPr>
        <w:t>21550</w:t>
      </w:r>
      <w:r>
        <w:rPr>
          <w:rFonts w:ascii="宋体" w:hAnsi="宋体" w:hint="eastAsia"/>
        </w:rPr>
        <w:t>、</w:t>
      </w:r>
      <w:r>
        <w:rPr>
          <w:rFonts w:ascii="宋体" w:hAnsi="宋体" w:cs="宋体" w:hint="eastAsia"/>
        </w:rPr>
        <w:t>HG/T 5863</w:t>
      </w:r>
      <w:r>
        <w:rPr>
          <w:rFonts w:ascii="宋体" w:hAnsi="宋体" w:cs="宋体" w:hint="eastAsia"/>
        </w:rPr>
        <w:t>—</w:t>
      </w:r>
      <w:r>
        <w:rPr>
          <w:rFonts w:ascii="宋体" w:hAnsi="宋体" w:cs="宋体" w:hint="eastAsia"/>
        </w:rPr>
        <w:t>2021</w:t>
      </w:r>
      <w:r>
        <w:rPr>
          <w:rFonts w:ascii="宋体" w:hAnsi="宋体" w:hint="eastAsia"/>
        </w:rPr>
        <w:t>、</w:t>
      </w:r>
      <w:r>
        <w:rPr>
          <w:rFonts w:ascii="宋体" w:hAnsi="宋体" w:hint="eastAsia"/>
        </w:rPr>
        <w:t>GB/T 2912.1</w:t>
      </w:r>
      <w:r>
        <w:rPr>
          <w:rFonts w:ascii="宋体" w:hAnsi="宋体" w:hint="eastAsia"/>
        </w:rPr>
        <w:t>、</w:t>
      </w:r>
      <w:r>
        <w:rPr>
          <w:rFonts w:ascii="宋体" w:hAnsi="宋体" w:hint="eastAsia"/>
        </w:rPr>
        <w:t>GB/T 17592</w:t>
      </w:r>
      <w:r>
        <w:rPr>
          <w:rFonts w:ascii="宋体" w:hAnsi="宋体" w:hint="eastAsia"/>
        </w:rPr>
        <w:t>等标准进行检验。</w:t>
      </w:r>
    </w:p>
    <w:p w:rsidR="00582BE0" w:rsidRDefault="00936C6F">
      <w:pPr>
        <w:pStyle w:val="affd"/>
        <w:spacing w:before="120" w:after="120"/>
      </w:pPr>
      <w:r>
        <w:rPr>
          <w:rFonts w:hint="eastAsia"/>
        </w:rPr>
        <w:t>外观质量</w:t>
      </w:r>
    </w:p>
    <w:p w:rsidR="00582BE0" w:rsidRDefault="00936C6F">
      <w:pPr>
        <w:pStyle w:val="affffe"/>
        <w:ind w:firstLine="420"/>
        <w:rPr>
          <w:rFonts w:ascii="宋体" w:hAnsi="宋体" w:cs="宋体"/>
        </w:rPr>
      </w:pPr>
      <w:r>
        <w:rPr>
          <w:rFonts w:ascii="宋体" w:hAnsi="宋体" w:cs="宋体" w:hint="eastAsia"/>
        </w:rPr>
        <w:t>在自然光线下，用目测、感官并结合量尺检验，量尺的分度值为</w:t>
      </w:r>
      <w:r>
        <w:rPr>
          <w:rFonts w:ascii="宋体" w:hAnsi="宋体" w:cs="宋体" w:hint="eastAsia"/>
        </w:rPr>
        <w:t>1 mm</w:t>
      </w:r>
      <w:r>
        <w:rPr>
          <w:rFonts w:ascii="宋体" w:hAnsi="宋体" w:cs="宋体" w:hint="eastAsia"/>
        </w:rPr>
        <w:t>。</w:t>
      </w:r>
    </w:p>
    <w:p w:rsidR="00582BE0" w:rsidRDefault="00936C6F">
      <w:pPr>
        <w:pStyle w:val="affd"/>
        <w:spacing w:before="120" w:after="120"/>
      </w:pPr>
      <w:r>
        <w:rPr>
          <w:rFonts w:hint="eastAsia"/>
        </w:rPr>
        <w:t>物理机械性能</w:t>
      </w:r>
    </w:p>
    <w:p w:rsidR="00582BE0" w:rsidRDefault="00936C6F" w:rsidP="009D5336">
      <w:pPr>
        <w:pStyle w:val="affe"/>
        <w:spacing w:before="120" w:after="120"/>
      </w:pPr>
      <w:r>
        <w:rPr>
          <w:rFonts w:hint="eastAsia"/>
        </w:rPr>
        <w:t>振荡冲击性能</w:t>
      </w:r>
    </w:p>
    <w:p w:rsidR="00582BE0" w:rsidRDefault="00936C6F" w:rsidP="009D5336">
      <w:pPr>
        <w:pStyle w:val="afff"/>
        <w:spacing w:before="120" w:after="120"/>
      </w:pPr>
      <w:r>
        <w:rPr>
          <w:rFonts w:hint="eastAsia"/>
        </w:rPr>
        <w:t>容积的测定</w:t>
      </w:r>
    </w:p>
    <w:p w:rsidR="00582BE0" w:rsidRDefault="00936C6F">
      <w:pPr>
        <w:pStyle w:val="affffe"/>
        <w:ind w:firstLine="420"/>
        <w:rPr>
          <w:rFonts w:ascii="宋体" w:hAnsi="宋体" w:cs="宋体"/>
        </w:rPr>
      </w:pPr>
      <w:r>
        <w:rPr>
          <w:rFonts w:ascii="宋体" w:hAnsi="宋体" w:cs="宋体" w:hint="eastAsia"/>
        </w:rPr>
        <w:t>按</w:t>
      </w:r>
      <w:r>
        <w:rPr>
          <w:rFonts w:ascii="宋体" w:hAnsi="宋体" w:cs="宋体" w:hint="eastAsia"/>
        </w:rPr>
        <w:t>QB/T 5083</w:t>
      </w:r>
      <w:r>
        <w:rPr>
          <w:rFonts w:ascii="宋体" w:hAnsi="宋体" w:cs="宋体" w:hint="eastAsia"/>
        </w:rPr>
        <w:t>进行检验。</w:t>
      </w:r>
    </w:p>
    <w:p w:rsidR="00582BE0" w:rsidRDefault="00936C6F" w:rsidP="009D5336">
      <w:pPr>
        <w:pStyle w:val="afff"/>
        <w:spacing w:before="120" w:after="120"/>
      </w:pPr>
      <w:r>
        <w:rPr>
          <w:rFonts w:hint="eastAsia"/>
        </w:rPr>
        <w:t>规定负重</w:t>
      </w:r>
    </w:p>
    <w:p w:rsidR="00582BE0" w:rsidRDefault="00936C6F">
      <w:pPr>
        <w:pStyle w:val="affffe"/>
        <w:ind w:firstLine="420"/>
        <w:rPr>
          <w:rFonts w:ascii="宋体" w:hAnsi="宋体" w:cs="宋体"/>
        </w:rPr>
      </w:pPr>
      <w:r>
        <w:rPr>
          <w:rFonts w:ascii="宋体" w:hAnsi="宋体" w:cs="宋体" w:hint="eastAsia"/>
        </w:rPr>
        <w:t>应符合表</w:t>
      </w:r>
      <w:r>
        <w:rPr>
          <w:rFonts w:ascii="宋体" w:hAnsi="宋体" w:cs="宋体" w:hint="eastAsia"/>
        </w:rPr>
        <w:t>3</w:t>
      </w:r>
      <w:r>
        <w:rPr>
          <w:rFonts w:ascii="宋体" w:hAnsi="宋体" w:cs="宋体" w:hint="eastAsia"/>
        </w:rPr>
        <w:t>的规定。</w:t>
      </w:r>
    </w:p>
    <w:p w:rsidR="00582BE0" w:rsidRDefault="00582BE0" w:rsidP="009D5336">
      <w:pPr>
        <w:pStyle w:val="aff2"/>
        <w:spacing w:before="120" w:after="120"/>
      </w:pP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tblPr>
      <w:tblGrid>
        <w:gridCol w:w="3184"/>
        <w:gridCol w:w="3185"/>
        <w:gridCol w:w="3185"/>
      </w:tblGrid>
      <w:tr w:rsidR="00582BE0">
        <w:trPr>
          <w:trHeight w:val="106"/>
          <w:tblHeader/>
          <w:jc w:val="center"/>
        </w:trPr>
        <w:tc>
          <w:tcPr>
            <w:tcW w:w="3184" w:type="dxa"/>
            <w:vMerge w:val="restart"/>
            <w:vAlign w:val="center"/>
          </w:tcPr>
          <w:p w:rsidR="00582BE0" w:rsidRDefault="00936C6F">
            <w:pPr>
              <w:pStyle w:val="afffffffff2"/>
              <w:rPr>
                <w:rFonts w:ascii="宋体" w:hAnsi="宋体" w:cs="宋体"/>
                <w:szCs w:val="18"/>
              </w:rPr>
            </w:pPr>
            <w:r>
              <w:rPr>
                <w:rFonts w:ascii="宋体" w:hAnsi="宋体" w:cs="宋体" w:hint="eastAsia"/>
                <w:szCs w:val="18"/>
              </w:rPr>
              <w:t>容积</w:t>
            </w:r>
            <w:r>
              <w:rPr>
                <w:rFonts w:ascii="宋体" w:hAnsi="宋体" w:cs="宋体" w:hint="eastAsia"/>
                <w:szCs w:val="18"/>
              </w:rPr>
              <w:t>/L</w:t>
            </w:r>
          </w:p>
        </w:tc>
        <w:tc>
          <w:tcPr>
            <w:tcW w:w="6370" w:type="dxa"/>
            <w:gridSpan w:val="2"/>
            <w:tcBorders>
              <w:bottom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规定负重</w:t>
            </w:r>
            <w:r>
              <w:rPr>
                <w:rFonts w:ascii="宋体" w:hAnsi="宋体" w:cs="宋体" w:hint="eastAsia"/>
                <w:szCs w:val="18"/>
              </w:rPr>
              <w:t>/kg</w:t>
            </w:r>
          </w:p>
        </w:tc>
      </w:tr>
      <w:tr w:rsidR="00582BE0">
        <w:trPr>
          <w:trHeight w:val="106"/>
          <w:tblHeader/>
          <w:jc w:val="center"/>
        </w:trPr>
        <w:tc>
          <w:tcPr>
            <w:tcW w:w="3184" w:type="dxa"/>
            <w:vMerge/>
            <w:tcBorders>
              <w:bottom w:val="single" w:sz="8" w:space="0" w:color="auto"/>
            </w:tcBorders>
            <w:vAlign w:val="center"/>
          </w:tcPr>
          <w:p w:rsidR="00582BE0" w:rsidRDefault="00582BE0">
            <w:pPr>
              <w:pStyle w:val="afffffffff2"/>
            </w:pPr>
          </w:p>
        </w:tc>
        <w:tc>
          <w:tcPr>
            <w:tcW w:w="3185" w:type="dxa"/>
            <w:tcBorders>
              <w:bottom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单</w:t>
            </w:r>
            <w:r>
              <w:rPr>
                <w:rFonts w:ascii="宋体" w:hAnsi="宋体"/>
                <w:szCs w:val="18"/>
              </w:rPr>
              <w:t>提把（</w:t>
            </w:r>
            <w:r>
              <w:rPr>
                <w:rFonts w:hint="eastAsia"/>
              </w:rPr>
              <w:t>拎带</w:t>
            </w:r>
            <w:r>
              <w:rPr>
                <w:rFonts w:ascii="宋体" w:hAnsi="宋体"/>
                <w:szCs w:val="18"/>
              </w:rPr>
              <w:t>）</w:t>
            </w:r>
            <w:r>
              <w:rPr>
                <w:rFonts w:ascii="宋体" w:hAnsi="宋体" w:hint="eastAsia"/>
                <w:szCs w:val="18"/>
              </w:rPr>
              <w:t>、</w:t>
            </w:r>
            <w:r>
              <w:rPr>
                <w:rFonts w:ascii="宋体" w:hAnsi="宋体" w:hint="eastAsia"/>
                <w:szCs w:val="18"/>
              </w:rPr>
              <w:t>单背带</w:t>
            </w:r>
          </w:p>
        </w:tc>
        <w:tc>
          <w:tcPr>
            <w:tcW w:w="3185" w:type="dxa"/>
            <w:tcBorders>
              <w:bottom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双</w:t>
            </w:r>
            <w:r>
              <w:rPr>
                <w:rFonts w:ascii="宋体" w:hAnsi="宋体"/>
                <w:szCs w:val="18"/>
              </w:rPr>
              <w:t>提把（</w:t>
            </w:r>
            <w:r>
              <w:rPr>
                <w:rFonts w:hint="eastAsia"/>
              </w:rPr>
              <w:t>拎带</w:t>
            </w:r>
            <w:r>
              <w:rPr>
                <w:rFonts w:ascii="宋体" w:hAnsi="宋体"/>
                <w:szCs w:val="18"/>
              </w:rPr>
              <w:t>）</w:t>
            </w:r>
            <w:r>
              <w:rPr>
                <w:rFonts w:ascii="宋体" w:hAnsi="宋体" w:hint="eastAsia"/>
                <w:szCs w:val="18"/>
              </w:rPr>
              <w:t>、</w:t>
            </w:r>
            <w:r>
              <w:rPr>
                <w:rFonts w:ascii="宋体" w:hAnsi="宋体" w:hint="eastAsia"/>
                <w:szCs w:val="18"/>
              </w:rPr>
              <w:t>双背带</w:t>
            </w:r>
          </w:p>
        </w:tc>
      </w:tr>
      <w:tr w:rsidR="00582BE0">
        <w:trPr>
          <w:jc w:val="center"/>
        </w:trPr>
        <w:tc>
          <w:tcPr>
            <w:tcW w:w="3184" w:type="dxa"/>
            <w:tcBorders>
              <w:top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2</w:t>
            </w:r>
          </w:p>
        </w:tc>
        <w:tc>
          <w:tcPr>
            <w:tcW w:w="3185" w:type="dxa"/>
            <w:tcBorders>
              <w:top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不检</w:t>
            </w:r>
          </w:p>
        </w:tc>
        <w:tc>
          <w:tcPr>
            <w:tcW w:w="3185" w:type="dxa"/>
            <w:tcBorders>
              <w:top w:val="single" w:sz="8" w:space="0" w:color="auto"/>
            </w:tcBorders>
            <w:vAlign w:val="center"/>
          </w:tcPr>
          <w:p w:rsidR="00582BE0" w:rsidRDefault="00936C6F">
            <w:pPr>
              <w:pStyle w:val="afffffffff2"/>
              <w:rPr>
                <w:rFonts w:ascii="宋体" w:hAnsi="宋体" w:cs="宋体"/>
                <w:szCs w:val="18"/>
              </w:rPr>
            </w:pPr>
            <w:r>
              <w:rPr>
                <w:rFonts w:ascii="宋体" w:hAnsi="宋体" w:cs="宋体" w:hint="eastAsia"/>
                <w:szCs w:val="18"/>
              </w:rPr>
              <w:t>0.5</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2</w:t>
            </w:r>
            <w:r>
              <w:rPr>
                <w:rFonts w:ascii="宋体" w:hAnsi="宋体" w:cs="宋体" w:hint="eastAsia"/>
                <w:szCs w:val="18"/>
              </w:rPr>
              <w:t>～</w:t>
            </w:r>
            <w:r>
              <w:rPr>
                <w:rFonts w:ascii="宋体" w:hAnsi="宋体" w:cs="宋体" w:hint="eastAsia"/>
                <w:szCs w:val="18"/>
              </w:rPr>
              <w:t>4</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0.5</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1</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4</w:t>
            </w:r>
            <w:r>
              <w:rPr>
                <w:rFonts w:ascii="宋体" w:hAnsi="宋体" w:cs="宋体" w:hint="eastAsia"/>
                <w:szCs w:val="18"/>
              </w:rPr>
              <w:t>～</w:t>
            </w:r>
            <w:r>
              <w:rPr>
                <w:rFonts w:ascii="宋体" w:hAnsi="宋体" w:cs="宋体" w:hint="eastAsia"/>
                <w:szCs w:val="18"/>
              </w:rPr>
              <w:t>8</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1</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2</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8</w:t>
            </w:r>
            <w:r>
              <w:rPr>
                <w:rFonts w:ascii="宋体" w:hAnsi="宋体" w:cs="宋体" w:hint="eastAsia"/>
                <w:szCs w:val="18"/>
              </w:rPr>
              <w:t>～</w:t>
            </w:r>
            <w:r>
              <w:rPr>
                <w:rFonts w:ascii="宋体" w:hAnsi="宋体" w:cs="宋体" w:hint="eastAsia"/>
                <w:szCs w:val="18"/>
              </w:rPr>
              <w:t>12</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2</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3</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12</w:t>
            </w:r>
            <w:r>
              <w:rPr>
                <w:rFonts w:ascii="宋体" w:hAnsi="宋体" w:cs="宋体" w:hint="eastAsia"/>
                <w:szCs w:val="18"/>
              </w:rPr>
              <w:t>～</w:t>
            </w:r>
            <w:r>
              <w:rPr>
                <w:rFonts w:ascii="宋体" w:hAnsi="宋体" w:cs="宋体" w:hint="eastAsia"/>
                <w:szCs w:val="18"/>
              </w:rPr>
              <w:t>16</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3</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4</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16</w:t>
            </w:r>
            <w:r>
              <w:rPr>
                <w:rFonts w:ascii="宋体" w:hAnsi="宋体" w:cs="宋体" w:hint="eastAsia"/>
                <w:szCs w:val="18"/>
              </w:rPr>
              <w:t>～</w:t>
            </w:r>
            <w:r>
              <w:rPr>
                <w:rFonts w:ascii="宋体" w:hAnsi="宋体" w:cs="宋体" w:hint="eastAsia"/>
                <w:szCs w:val="18"/>
              </w:rPr>
              <w:t>20</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4</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5</w:t>
            </w:r>
          </w:p>
        </w:tc>
      </w:tr>
      <w:tr w:rsidR="00582BE0">
        <w:trPr>
          <w:jc w:val="center"/>
        </w:trPr>
        <w:tc>
          <w:tcPr>
            <w:tcW w:w="3184" w:type="dxa"/>
            <w:vAlign w:val="center"/>
          </w:tcPr>
          <w:p w:rsidR="00582BE0" w:rsidRDefault="00936C6F">
            <w:pPr>
              <w:pStyle w:val="afffffffff2"/>
              <w:rPr>
                <w:rFonts w:ascii="宋体" w:hAnsi="宋体" w:cs="宋体"/>
                <w:szCs w:val="18"/>
              </w:rPr>
            </w:pPr>
            <w:r>
              <w:rPr>
                <w:rFonts w:ascii="宋体" w:hAnsi="宋体" w:cs="宋体" w:hint="eastAsia"/>
                <w:szCs w:val="18"/>
              </w:rPr>
              <w:t>＞</w:t>
            </w:r>
            <w:r>
              <w:rPr>
                <w:rFonts w:ascii="宋体" w:hAnsi="宋体" w:cs="宋体" w:hint="eastAsia"/>
                <w:szCs w:val="18"/>
              </w:rPr>
              <w:t>20</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5</w:t>
            </w:r>
          </w:p>
        </w:tc>
        <w:tc>
          <w:tcPr>
            <w:tcW w:w="3185" w:type="dxa"/>
            <w:vAlign w:val="center"/>
          </w:tcPr>
          <w:p w:rsidR="00582BE0" w:rsidRDefault="00936C6F">
            <w:pPr>
              <w:pStyle w:val="afffffffff2"/>
              <w:rPr>
                <w:rFonts w:ascii="宋体" w:hAnsi="宋体" w:cs="宋体"/>
                <w:szCs w:val="18"/>
              </w:rPr>
            </w:pPr>
            <w:r>
              <w:rPr>
                <w:rFonts w:ascii="宋体" w:hAnsi="宋体" w:cs="宋体" w:hint="eastAsia"/>
                <w:szCs w:val="18"/>
              </w:rPr>
              <w:t>6</w:t>
            </w:r>
          </w:p>
        </w:tc>
      </w:tr>
      <w:tr w:rsidR="00582BE0">
        <w:trPr>
          <w:jc w:val="center"/>
        </w:trPr>
        <w:tc>
          <w:tcPr>
            <w:tcW w:w="9554" w:type="dxa"/>
            <w:gridSpan w:val="3"/>
            <w:tcBorders>
              <w:top w:val="single" w:sz="8" w:space="0" w:color="auto"/>
            </w:tcBorders>
            <w:vAlign w:val="center"/>
          </w:tcPr>
          <w:p w:rsidR="00582BE0" w:rsidRDefault="00936C6F">
            <w:pPr>
              <w:pStyle w:val="afff2"/>
            </w:pPr>
            <w:r>
              <w:rPr>
                <w:rFonts w:hint="eastAsia"/>
              </w:rPr>
              <w:t>规定负重不包括包体自重。</w:t>
            </w:r>
          </w:p>
        </w:tc>
      </w:tr>
    </w:tbl>
    <w:p w:rsidR="00582BE0" w:rsidRDefault="00582BE0" w:rsidP="009D5336">
      <w:pPr>
        <w:pStyle w:val="affffe"/>
        <w:ind w:firstLine="420"/>
      </w:pPr>
    </w:p>
    <w:p w:rsidR="00582BE0" w:rsidRDefault="00936C6F" w:rsidP="009D5336">
      <w:pPr>
        <w:pStyle w:val="afff"/>
        <w:spacing w:before="120" w:after="120"/>
      </w:pPr>
      <w:r>
        <w:rPr>
          <w:rFonts w:hint="eastAsia"/>
        </w:rPr>
        <w:t>振荡冲击性能</w:t>
      </w:r>
    </w:p>
    <w:p w:rsidR="00582BE0" w:rsidRDefault="00936C6F">
      <w:pPr>
        <w:pStyle w:val="affffe"/>
        <w:ind w:firstLine="420"/>
        <w:rPr>
          <w:rFonts w:ascii="宋体" w:hAnsi="宋体" w:cs="宋体"/>
        </w:rPr>
      </w:pPr>
      <w:r>
        <w:rPr>
          <w:rFonts w:ascii="宋体" w:hAnsi="宋体" w:cs="宋体" w:hint="eastAsia"/>
        </w:rPr>
        <w:t>按表</w:t>
      </w:r>
      <w:r>
        <w:rPr>
          <w:rFonts w:ascii="宋体" w:hAnsi="宋体" w:cs="宋体" w:hint="eastAsia"/>
        </w:rPr>
        <w:t>3</w:t>
      </w:r>
      <w:r>
        <w:rPr>
          <w:rFonts w:ascii="宋体" w:hAnsi="宋体" w:cs="宋体" w:hint="eastAsia"/>
        </w:rPr>
        <w:t>规定负重，将负重物均匀地摆放在包内，按</w:t>
      </w:r>
      <w:r>
        <w:rPr>
          <w:rFonts w:ascii="宋体" w:hAnsi="宋体" w:cs="宋体" w:hint="eastAsia"/>
        </w:rPr>
        <w:t>QB/T 2922</w:t>
      </w:r>
      <w:r>
        <w:rPr>
          <w:rFonts w:ascii="宋体" w:hAnsi="宋体" w:cs="宋体" w:hint="eastAsia"/>
        </w:rPr>
        <w:t>的规定依次对</w:t>
      </w:r>
      <w:r>
        <w:rPr>
          <w:rFonts w:ascii="宋体" w:hAnsi="宋体" w:cs="宋体" w:hint="eastAsia"/>
          <w:szCs w:val="18"/>
        </w:rPr>
        <w:t>提把（</w:t>
      </w:r>
      <w:r>
        <w:rPr>
          <w:rFonts w:ascii="宋体" w:hAnsi="宋体" w:cs="宋体" w:hint="eastAsia"/>
        </w:rPr>
        <w:t>拎带</w:t>
      </w:r>
      <w:r>
        <w:rPr>
          <w:rFonts w:ascii="宋体" w:hAnsi="宋体" w:cs="宋体" w:hint="eastAsia"/>
          <w:szCs w:val="18"/>
        </w:rPr>
        <w:t>）</w:t>
      </w:r>
      <w:r>
        <w:rPr>
          <w:rFonts w:ascii="宋体" w:hAnsi="宋体" w:cs="宋体" w:hint="eastAsia"/>
          <w:szCs w:val="18"/>
        </w:rPr>
        <w:t>、</w:t>
      </w:r>
      <w:r>
        <w:rPr>
          <w:rFonts w:ascii="宋体" w:hAnsi="宋体" w:cs="宋体" w:hint="eastAsia"/>
          <w:szCs w:val="18"/>
        </w:rPr>
        <w:t>背带</w:t>
      </w:r>
      <w:r>
        <w:rPr>
          <w:rFonts w:ascii="宋体" w:hAnsi="宋体" w:cs="宋体" w:hint="eastAsia"/>
        </w:rPr>
        <w:t>进行试验，振荡冲击次数为</w:t>
      </w:r>
      <w:r>
        <w:rPr>
          <w:rFonts w:ascii="宋体" w:hAnsi="宋体" w:cs="宋体" w:hint="eastAsia"/>
        </w:rPr>
        <w:t>：单提把（拎带）、单背带</w:t>
      </w:r>
      <w:r>
        <w:rPr>
          <w:rFonts w:ascii="宋体" w:hAnsi="宋体" w:cs="宋体" w:hint="eastAsia"/>
        </w:rPr>
        <w:t>各</w:t>
      </w:r>
      <w:r>
        <w:rPr>
          <w:rFonts w:ascii="宋体" w:hAnsi="宋体" w:cs="宋体" w:hint="eastAsia"/>
        </w:rPr>
        <w:t>500</w:t>
      </w:r>
      <w:r>
        <w:rPr>
          <w:rFonts w:ascii="宋体" w:hAnsi="宋体" w:cs="宋体" w:hint="eastAsia"/>
        </w:rPr>
        <w:t>次</w:t>
      </w:r>
      <w:r>
        <w:rPr>
          <w:rFonts w:ascii="宋体" w:hAnsi="宋体" w:cs="宋体" w:hint="eastAsia"/>
        </w:rPr>
        <w:t>；</w:t>
      </w:r>
      <w:r>
        <w:rPr>
          <w:rFonts w:ascii="宋体" w:hAnsi="宋体" w:cs="宋体" w:hint="eastAsia"/>
        </w:rPr>
        <w:t>双</w:t>
      </w:r>
      <w:r>
        <w:rPr>
          <w:rFonts w:ascii="宋体" w:hAnsi="宋体" w:cs="宋体" w:hint="eastAsia"/>
        </w:rPr>
        <w:t>提把（拎带）、</w:t>
      </w:r>
      <w:r>
        <w:rPr>
          <w:rFonts w:ascii="宋体" w:hAnsi="宋体" w:cs="宋体" w:hint="eastAsia"/>
        </w:rPr>
        <w:t>双</w:t>
      </w:r>
      <w:r>
        <w:rPr>
          <w:rFonts w:ascii="宋体" w:hAnsi="宋体" w:cs="宋体" w:hint="eastAsia"/>
        </w:rPr>
        <w:t>背带</w:t>
      </w:r>
      <w:r>
        <w:rPr>
          <w:rFonts w:ascii="宋体" w:hAnsi="宋体" w:cs="宋体" w:hint="eastAsia"/>
        </w:rPr>
        <w:t>各</w:t>
      </w:r>
      <w:r>
        <w:rPr>
          <w:rFonts w:ascii="宋体" w:hAnsi="宋体" w:cs="宋体" w:hint="eastAsia"/>
        </w:rPr>
        <w:t>8</w:t>
      </w:r>
      <w:r>
        <w:rPr>
          <w:rFonts w:ascii="宋体" w:hAnsi="宋体" w:cs="宋体" w:hint="eastAsia"/>
        </w:rPr>
        <w:t>00</w:t>
      </w:r>
      <w:r>
        <w:rPr>
          <w:rFonts w:ascii="宋体" w:hAnsi="宋体" w:cs="宋体" w:hint="eastAsia"/>
        </w:rPr>
        <w:t>次。</w:t>
      </w:r>
    </w:p>
    <w:p w:rsidR="00582BE0" w:rsidRDefault="00936C6F">
      <w:pPr>
        <w:pStyle w:val="affffe"/>
        <w:ind w:firstLine="420"/>
        <w:rPr>
          <w:rFonts w:ascii="宋体" w:hAnsi="宋体" w:cs="宋体"/>
        </w:rPr>
      </w:pPr>
      <w:r>
        <w:rPr>
          <w:rFonts w:ascii="宋体" w:hAnsi="宋体" w:cs="宋体" w:hint="eastAsia"/>
        </w:rPr>
        <w:t>总长度小于</w:t>
      </w:r>
      <w:r>
        <w:rPr>
          <w:rFonts w:ascii="宋体" w:hAnsi="宋体" w:cs="宋体" w:hint="eastAsia"/>
        </w:rPr>
        <w:t>120 mm</w:t>
      </w:r>
      <w:r>
        <w:rPr>
          <w:rFonts w:ascii="宋体" w:hAnsi="宋体" w:cs="宋体" w:hint="eastAsia"/>
        </w:rPr>
        <w:t>的提把（拎带）不检验振荡冲击性能；简易收叠式包不检验振荡冲击性能。</w:t>
      </w:r>
    </w:p>
    <w:p w:rsidR="00582BE0" w:rsidRDefault="00936C6F">
      <w:pPr>
        <w:pStyle w:val="affffe"/>
        <w:ind w:firstLine="420"/>
      </w:pPr>
      <w:r>
        <w:rPr>
          <w:rFonts w:hint="eastAsia"/>
        </w:rPr>
        <w:t>按下述规定进行试验：</w:t>
      </w:r>
    </w:p>
    <w:p w:rsidR="00582BE0" w:rsidRDefault="00936C6F">
      <w:pPr>
        <w:pStyle w:val="af5"/>
      </w:pPr>
      <w:r>
        <w:rPr>
          <w:rFonts w:hint="eastAsia"/>
        </w:rPr>
        <w:t>测试时，应将</w:t>
      </w:r>
      <w:r>
        <w:rPr>
          <w:rFonts w:hAnsi="宋体"/>
          <w:szCs w:val="18"/>
        </w:rPr>
        <w:t>提把（</w:t>
      </w:r>
      <w:r>
        <w:rPr>
          <w:rFonts w:hint="eastAsia"/>
        </w:rPr>
        <w:t>拎带</w:t>
      </w:r>
      <w:r>
        <w:rPr>
          <w:rFonts w:hAnsi="宋体"/>
          <w:szCs w:val="18"/>
        </w:rPr>
        <w:t>）</w:t>
      </w:r>
      <w:r>
        <w:rPr>
          <w:rFonts w:hAnsi="宋体" w:hint="eastAsia"/>
          <w:szCs w:val="18"/>
        </w:rPr>
        <w:t>、</w:t>
      </w:r>
      <w:r>
        <w:rPr>
          <w:rFonts w:hAnsi="宋体" w:hint="eastAsia"/>
          <w:szCs w:val="18"/>
        </w:rPr>
        <w:t>背带</w:t>
      </w:r>
      <w:r>
        <w:rPr>
          <w:rFonts w:hint="eastAsia"/>
        </w:rPr>
        <w:t>调节到最大长度；</w:t>
      </w:r>
    </w:p>
    <w:p w:rsidR="00582BE0" w:rsidRDefault="00936C6F">
      <w:pPr>
        <w:pStyle w:val="af5"/>
      </w:pPr>
      <w:r>
        <w:rPr>
          <w:rFonts w:hint="eastAsia"/>
        </w:rPr>
        <w:t>测试</w:t>
      </w:r>
      <w:r>
        <w:rPr>
          <w:rFonts w:hint="eastAsia"/>
        </w:rPr>
        <w:t>双</w:t>
      </w:r>
      <w:r>
        <w:rPr>
          <w:rFonts w:hAnsi="宋体"/>
          <w:szCs w:val="18"/>
        </w:rPr>
        <w:t>提把（</w:t>
      </w:r>
      <w:r>
        <w:rPr>
          <w:rFonts w:hint="eastAsia"/>
        </w:rPr>
        <w:t>拎带</w:t>
      </w:r>
      <w:r>
        <w:rPr>
          <w:rFonts w:hAnsi="宋体"/>
          <w:szCs w:val="18"/>
        </w:rPr>
        <w:t>）</w:t>
      </w:r>
      <w:r>
        <w:rPr>
          <w:rFonts w:hAnsi="宋体" w:hint="eastAsia"/>
          <w:szCs w:val="18"/>
        </w:rPr>
        <w:t>、</w:t>
      </w:r>
      <w:r>
        <w:rPr>
          <w:rFonts w:hAnsi="宋体" w:hint="eastAsia"/>
          <w:szCs w:val="18"/>
        </w:rPr>
        <w:t>双</w:t>
      </w:r>
      <w:r>
        <w:rPr>
          <w:rFonts w:hAnsi="宋体" w:hint="eastAsia"/>
          <w:szCs w:val="18"/>
        </w:rPr>
        <w:t>背带</w:t>
      </w:r>
      <w:r>
        <w:rPr>
          <w:rFonts w:hint="eastAsia"/>
        </w:rPr>
        <w:t>时，应将两条</w:t>
      </w:r>
      <w:r>
        <w:rPr>
          <w:rFonts w:hAnsi="宋体"/>
          <w:szCs w:val="18"/>
        </w:rPr>
        <w:t>提把（</w:t>
      </w:r>
      <w:r>
        <w:rPr>
          <w:rFonts w:hint="eastAsia"/>
        </w:rPr>
        <w:t>拎带</w:t>
      </w:r>
      <w:r>
        <w:rPr>
          <w:rFonts w:hAnsi="宋体"/>
          <w:szCs w:val="18"/>
        </w:rPr>
        <w:t>）</w:t>
      </w:r>
      <w:r>
        <w:rPr>
          <w:rFonts w:hAnsi="宋体" w:hint="eastAsia"/>
          <w:szCs w:val="18"/>
        </w:rPr>
        <w:t>或两条</w:t>
      </w:r>
      <w:r>
        <w:rPr>
          <w:rFonts w:hAnsi="宋体" w:hint="eastAsia"/>
          <w:szCs w:val="18"/>
        </w:rPr>
        <w:t>背带</w:t>
      </w:r>
      <w:r>
        <w:rPr>
          <w:rFonts w:hint="eastAsia"/>
        </w:rPr>
        <w:t>同时固定在箱包振荡冲击试验机的专用夹具上；</w:t>
      </w:r>
    </w:p>
    <w:p w:rsidR="00582BE0" w:rsidRDefault="00936C6F">
      <w:pPr>
        <w:pStyle w:val="af5"/>
      </w:pPr>
      <w:r>
        <w:rPr>
          <w:rFonts w:hint="eastAsia"/>
        </w:rPr>
        <w:lastRenderedPageBreak/>
        <w:t>手提包上附有可替换部件时，选取长度最长的部件进行测试；</w:t>
      </w:r>
    </w:p>
    <w:p w:rsidR="00582BE0" w:rsidRDefault="00936C6F">
      <w:pPr>
        <w:pStyle w:val="af5"/>
      </w:pPr>
      <w:r>
        <w:rPr>
          <w:rFonts w:hint="eastAsia"/>
        </w:rPr>
        <w:t>手提包有可变换使用方式的部件</w:t>
      </w:r>
      <w:r>
        <w:rPr>
          <w:rFonts w:hint="eastAsia"/>
        </w:rPr>
        <w:t>[</w:t>
      </w:r>
      <w:r>
        <w:rPr>
          <w:rFonts w:hint="eastAsia"/>
        </w:rPr>
        <w:t>例如同一部件能作为</w:t>
      </w:r>
      <w:r>
        <w:rPr>
          <w:rFonts w:hint="eastAsia"/>
        </w:rPr>
        <w:t>单提把（拎带）、单背带</w:t>
      </w:r>
      <w:r>
        <w:rPr>
          <w:rFonts w:hint="eastAsia"/>
        </w:rPr>
        <w:t>或双</w:t>
      </w:r>
      <w:r>
        <w:rPr>
          <w:rFonts w:hint="eastAsia"/>
        </w:rPr>
        <w:t>提把（拎带）、</w:t>
      </w:r>
      <w:r>
        <w:rPr>
          <w:rFonts w:hint="eastAsia"/>
        </w:rPr>
        <w:t>双</w:t>
      </w:r>
      <w:r>
        <w:rPr>
          <w:rFonts w:hint="eastAsia"/>
        </w:rPr>
        <w:t>背带</w:t>
      </w:r>
      <w:r>
        <w:rPr>
          <w:rFonts w:hint="eastAsia"/>
        </w:rPr>
        <w:t>使用</w:t>
      </w:r>
      <w:r>
        <w:rPr>
          <w:rFonts w:hint="eastAsia"/>
        </w:rPr>
        <w:t>]</w:t>
      </w:r>
      <w:r>
        <w:rPr>
          <w:rFonts w:hint="eastAsia"/>
        </w:rPr>
        <w:t>，选择规定负重最大、振荡冲击次数最多的方式进行测试；</w:t>
      </w:r>
    </w:p>
    <w:p w:rsidR="00582BE0" w:rsidRDefault="00936C6F">
      <w:pPr>
        <w:pStyle w:val="af5"/>
      </w:pPr>
      <w:r>
        <w:rPr>
          <w:rFonts w:hint="eastAsia"/>
        </w:rPr>
        <w:t>如果手提包为包中包形式</w:t>
      </w:r>
      <w:r>
        <w:rPr>
          <w:rFonts w:hint="eastAsia"/>
        </w:rPr>
        <w:t>，</w:t>
      </w:r>
      <w:r>
        <w:rPr>
          <w:rFonts w:hint="eastAsia"/>
        </w:rPr>
        <w:t>附带的包袋具有完全独立的结构、部件</w:t>
      </w:r>
      <w:r>
        <w:rPr>
          <w:rFonts w:hint="eastAsia"/>
        </w:rPr>
        <w:t>(</w:t>
      </w:r>
      <w:r>
        <w:rPr>
          <w:rFonts w:hint="eastAsia"/>
        </w:rPr>
        <w:t>具有提把和</w:t>
      </w:r>
      <w:r>
        <w:rPr>
          <w:rFonts w:hint="eastAsia"/>
        </w:rPr>
        <w:t>/</w:t>
      </w:r>
      <w:r>
        <w:rPr>
          <w:rFonts w:hint="eastAsia"/>
        </w:rPr>
        <w:t>或背带</w:t>
      </w:r>
      <w:r>
        <w:rPr>
          <w:rFonts w:hint="eastAsia"/>
        </w:rPr>
        <w:t>)</w:t>
      </w:r>
      <w:r>
        <w:rPr>
          <w:rFonts w:hint="eastAsia"/>
        </w:rPr>
        <w:t>、</w:t>
      </w:r>
      <w:r>
        <w:rPr>
          <w:rFonts w:hint="eastAsia"/>
        </w:rPr>
        <w:t>功能，且能作为手提包单独使用时，应进行振荡冲击性能检验。</w:t>
      </w:r>
    </w:p>
    <w:p w:rsidR="00582BE0" w:rsidRDefault="00936C6F">
      <w:pPr>
        <w:pStyle w:val="a"/>
      </w:pPr>
      <w:r>
        <w:rPr>
          <w:rFonts w:hint="eastAsia"/>
        </w:rPr>
        <w:t>双提把（拎带）、双背带指在产品相应对称部位具有的相同部件。</w:t>
      </w:r>
    </w:p>
    <w:p w:rsidR="00582BE0" w:rsidRDefault="00936C6F">
      <w:pPr>
        <w:pStyle w:val="a"/>
      </w:pPr>
      <w:r>
        <w:rPr>
          <w:rFonts w:hint="eastAsia"/>
        </w:rPr>
        <w:t>提把（拎带）总长度是指提把</w:t>
      </w:r>
      <w:r>
        <w:rPr>
          <w:rFonts w:hint="eastAsia"/>
        </w:rPr>
        <w:t>(</w:t>
      </w:r>
      <w:r>
        <w:rPr>
          <w:rFonts w:hint="eastAsia"/>
        </w:rPr>
        <w:t>拎带</w:t>
      </w:r>
      <w:r>
        <w:rPr>
          <w:rFonts w:hint="eastAsia"/>
        </w:rPr>
        <w:t>)</w:t>
      </w:r>
      <w:r>
        <w:rPr>
          <w:rFonts w:hint="eastAsia"/>
        </w:rPr>
        <w:t>在包体外露、未固定部分轮的长度。</w:t>
      </w:r>
    </w:p>
    <w:p w:rsidR="00582BE0" w:rsidRDefault="00936C6F" w:rsidP="009D5336">
      <w:pPr>
        <w:pStyle w:val="affe"/>
        <w:spacing w:before="120" w:after="120"/>
      </w:pPr>
      <w:r>
        <w:rPr>
          <w:rFonts w:hint="eastAsia"/>
        </w:rPr>
        <w:t>包锁耐用性能</w:t>
      </w:r>
    </w:p>
    <w:p w:rsidR="00582BE0" w:rsidRDefault="00936C6F">
      <w:pPr>
        <w:pStyle w:val="affffffff9"/>
      </w:pPr>
      <w:r>
        <w:rPr>
          <w:rFonts w:hint="eastAsia"/>
        </w:rPr>
        <w:t>在振荡冲击性能试验后用手工检验，开、关记作</w:t>
      </w:r>
      <w:r>
        <w:rPr>
          <w:rFonts w:hint="eastAsia"/>
        </w:rPr>
        <w:t>1</w:t>
      </w:r>
      <w:r>
        <w:rPr>
          <w:rFonts w:hint="eastAsia"/>
        </w:rPr>
        <w:t>次，分别测试</w:t>
      </w:r>
      <w:r>
        <w:rPr>
          <w:rFonts w:hint="eastAsia"/>
        </w:rPr>
        <w:t>200</w:t>
      </w:r>
      <w:r>
        <w:rPr>
          <w:rFonts w:hint="eastAsia"/>
        </w:rPr>
        <w:t>次。按下述规定进行试验：</w:t>
      </w:r>
    </w:p>
    <w:p w:rsidR="00582BE0" w:rsidRDefault="00936C6F">
      <w:pPr>
        <w:pStyle w:val="af5"/>
      </w:pPr>
      <w:r>
        <w:softHyphen/>
      </w:r>
      <w:r>
        <w:rPr>
          <w:rFonts w:hint="eastAsia"/>
        </w:rPr>
        <w:t>机械密码锁：用手拨密码轮设定密码，并用所设定的密码开启和关闭密码锁，任意组合各位数码，分别开、关试验；</w:t>
      </w:r>
    </w:p>
    <w:p w:rsidR="00582BE0" w:rsidRDefault="00936C6F">
      <w:pPr>
        <w:pStyle w:val="af5"/>
      </w:pPr>
      <w:r>
        <w:rPr>
          <w:rFonts w:hint="eastAsia"/>
        </w:rPr>
        <w:t>钥匙锁：用手拿钥匙顺着锁芯窝插入锁芯钥匙槽内开启和关闭锁具；</w:t>
      </w:r>
    </w:p>
    <w:p w:rsidR="00582BE0" w:rsidRDefault="00936C6F">
      <w:pPr>
        <w:pStyle w:val="af5"/>
      </w:pPr>
      <w:r>
        <w:rPr>
          <w:rFonts w:hint="eastAsia"/>
        </w:rPr>
        <w:t>电子编码锁：使用电子钥匙开启和关闭锁具。</w:t>
      </w:r>
    </w:p>
    <w:p w:rsidR="00582BE0" w:rsidRDefault="00936C6F">
      <w:pPr>
        <w:pStyle w:val="affffffff9"/>
      </w:pPr>
      <w:r>
        <w:rPr>
          <w:rFonts w:hint="eastAsia"/>
        </w:rPr>
        <w:t>机械密码锁选用任意</w:t>
      </w:r>
      <w:r>
        <w:rPr>
          <w:rFonts w:hint="eastAsia"/>
        </w:rPr>
        <w:t>10</w:t>
      </w:r>
      <w:r>
        <w:rPr>
          <w:rFonts w:hint="eastAsia"/>
        </w:rPr>
        <w:t>组不同乱码开启测试钥匙锁；电子编码锁使用非专用钥匙开启测试</w:t>
      </w:r>
      <w:r>
        <w:rPr>
          <w:rFonts w:hint="eastAsia"/>
        </w:rPr>
        <w:t>10</w:t>
      </w:r>
      <w:r>
        <w:rPr>
          <w:rFonts w:hint="eastAsia"/>
        </w:rPr>
        <w:t>次。</w:t>
      </w:r>
    </w:p>
    <w:p w:rsidR="00582BE0" w:rsidRDefault="00936C6F" w:rsidP="009D5336">
      <w:pPr>
        <w:pStyle w:val="affe"/>
        <w:spacing w:before="120" w:after="120"/>
      </w:pPr>
      <w:r>
        <w:rPr>
          <w:rFonts w:hint="eastAsia"/>
        </w:rPr>
        <w:t>扣件耐用性能</w:t>
      </w:r>
    </w:p>
    <w:p w:rsidR="00582BE0" w:rsidRDefault="00936C6F">
      <w:pPr>
        <w:pStyle w:val="affffe"/>
        <w:ind w:firstLine="420"/>
        <w:rPr>
          <w:rFonts w:ascii="宋体" w:hAnsi="宋体" w:cs="宋体"/>
        </w:rPr>
      </w:pPr>
      <w:r>
        <w:rPr>
          <w:rFonts w:ascii="宋体" w:hAnsi="宋体" w:cs="宋体" w:hint="eastAsia"/>
        </w:rPr>
        <w:t>按</w:t>
      </w:r>
      <w:r>
        <w:rPr>
          <w:rFonts w:ascii="宋体" w:hAnsi="宋体" w:cs="宋体" w:hint="eastAsia"/>
        </w:rPr>
        <w:t>QB/T 5084</w:t>
      </w:r>
      <w:r>
        <w:rPr>
          <w:rFonts w:ascii="宋体" w:hAnsi="宋体" w:cs="宋体" w:hint="eastAsia"/>
        </w:rPr>
        <w:t>进行检验，测试</w:t>
      </w:r>
      <w:r>
        <w:rPr>
          <w:rFonts w:ascii="宋体" w:hAnsi="宋体" w:cs="宋体" w:hint="eastAsia"/>
        </w:rPr>
        <w:t>1000</w:t>
      </w:r>
      <w:r>
        <w:rPr>
          <w:rFonts w:ascii="宋体" w:hAnsi="宋体" w:cs="宋体" w:hint="eastAsia"/>
        </w:rPr>
        <w:t>次。</w:t>
      </w:r>
    </w:p>
    <w:p w:rsidR="00582BE0" w:rsidRDefault="00936C6F" w:rsidP="009D5336">
      <w:pPr>
        <w:pStyle w:val="affe"/>
        <w:spacing w:before="120" w:after="120"/>
      </w:pPr>
      <w:r>
        <w:rPr>
          <w:rFonts w:hint="eastAsia"/>
        </w:rPr>
        <w:t>拉链耐用度</w:t>
      </w:r>
    </w:p>
    <w:p w:rsidR="00582BE0" w:rsidRDefault="00936C6F">
      <w:pPr>
        <w:pStyle w:val="affffe"/>
        <w:ind w:firstLine="420"/>
        <w:rPr>
          <w:rFonts w:ascii="宋体" w:hAnsi="宋体" w:cs="宋体"/>
        </w:rPr>
      </w:pPr>
      <w:r>
        <w:rPr>
          <w:rFonts w:ascii="宋体" w:hAnsi="宋体" w:cs="宋体" w:hint="eastAsia"/>
        </w:rPr>
        <w:t>选取拉链长度</w:t>
      </w:r>
      <w:r>
        <w:rPr>
          <w:rFonts w:ascii="宋体" w:hAnsi="宋体" w:cs="宋体" w:hint="eastAsia"/>
        </w:rPr>
        <w:t>20 cm</w:t>
      </w:r>
      <w:r>
        <w:rPr>
          <w:rFonts w:ascii="宋体" w:hAnsi="宋体" w:cs="宋体" w:hint="eastAsia"/>
        </w:rPr>
        <w:t>，以</w:t>
      </w:r>
      <w:r>
        <w:rPr>
          <w:rFonts w:ascii="宋体" w:hAnsi="宋体" w:cs="宋体" w:hint="eastAsia"/>
        </w:rPr>
        <w:t>20</w:t>
      </w:r>
      <w:r>
        <w:rPr>
          <w:rFonts w:ascii="宋体" w:hAnsi="宋体" w:cs="宋体" w:hint="eastAsia"/>
        </w:rPr>
        <w:t>次</w:t>
      </w:r>
      <w:r>
        <w:rPr>
          <w:rFonts w:ascii="宋体" w:hAnsi="宋体" w:cs="宋体" w:hint="eastAsia"/>
        </w:rPr>
        <w:t>/min</w:t>
      </w:r>
      <w:r>
        <w:rPr>
          <w:rFonts w:ascii="宋体" w:hAnsi="宋体" w:cs="宋体" w:hint="eastAsia"/>
        </w:rPr>
        <w:t>的频率进行</w:t>
      </w:r>
      <w:r>
        <w:rPr>
          <w:rFonts w:ascii="宋体" w:hAnsi="宋体" w:cs="宋体" w:hint="eastAsia"/>
        </w:rPr>
        <w:t>测试，开、合记作</w:t>
      </w:r>
      <w:r>
        <w:rPr>
          <w:rFonts w:ascii="宋体" w:hAnsi="宋体" w:cs="宋体" w:hint="eastAsia"/>
        </w:rPr>
        <w:t>1</w:t>
      </w:r>
      <w:r>
        <w:rPr>
          <w:rFonts w:ascii="宋体" w:hAnsi="宋体" w:cs="宋体" w:hint="eastAsia"/>
        </w:rPr>
        <w:t>次，测试</w:t>
      </w:r>
      <w:r>
        <w:rPr>
          <w:rFonts w:ascii="宋体" w:hAnsi="宋体" w:cs="宋体" w:hint="eastAsia"/>
        </w:rPr>
        <w:t>200</w:t>
      </w:r>
      <w:r>
        <w:rPr>
          <w:rFonts w:ascii="宋体" w:hAnsi="宋体" w:cs="宋体" w:hint="eastAsia"/>
        </w:rPr>
        <w:t>次。拉链长度不足</w:t>
      </w:r>
      <w:r>
        <w:rPr>
          <w:rFonts w:ascii="宋体" w:hAnsi="宋体" w:cs="宋体" w:hint="eastAsia"/>
        </w:rPr>
        <w:t>20cm</w:t>
      </w:r>
      <w:r>
        <w:rPr>
          <w:rFonts w:ascii="宋体" w:hAnsi="宋体" w:cs="宋体" w:hint="eastAsia"/>
        </w:rPr>
        <w:t>，在拉链最大长度范围内进行测试。</w:t>
      </w:r>
    </w:p>
    <w:p w:rsidR="00582BE0" w:rsidRDefault="00936C6F" w:rsidP="009D5336">
      <w:pPr>
        <w:pStyle w:val="affe"/>
        <w:spacing w:before="120" w:after="120"/>
      </w:pPr>
      <w:r>
        <w:rPr>
          <w:rFonts w:hint="eastAsia"/>
        </w:rPr>
        <w:t>缝合强度</w:t>
      </w:r>
    </w:p>
    <w:p w:rsidR="00582BE0" w:rsidRDefault="00936C6F">
      <w:pPr>
        <w:pStyle w:val="affffe"/>
        <w:ind w:firstLine="420"/>
        <w:rPr>
          <w:rFonts w:ascii="宋体" w:hAnsi="宋体" w:cs="宋体"/>
        </w:rPr>
      </w:pPr>
      <w:r>
        <w:rPr>
          <w:rFonts w:ascii="宋体" w:hAnsi="宋体" w:cs="宋体" w:hint="eastAsia"/>
        </w:rPr>
        <w:t>裁取手提包主要承重部位的缝合面料试样</w:t>
      </w:r>
      <w:r>
        <w:rPr>
          <w:rFonts w:ascii="宋体" w:hAnsi="宋体" w:cs="宋体" w:hint="eastAsia"/>
        </w:rPr>
        <w:t>1</w:t>
      </w:r>
      <w:r>
        <w:rPr>
          <w:rFonts w:ascii="宋体" w:hAnsi="宋体" w:cs="宋体" w:hint="eastAsia"/>
        </w:rPr>
        <w:t>份，有效面积为</w:t>
      </w:r>
      <w:r>
        <w:rPr>
          <w:rFonts w:ascii="宋体" w:hAnsi="宋体" w:cs="宋体" w:hint="eastAsia"/>
        </w:rPr>
        <w:t>(100</w:t>
      </w:r>
      <w:r>
        <w:rPr>
          <w:rFonts w:ascii="宋体" w:hAnsi="宋体" w:cs="宋体" w:hint="eastAsia"/>
        </w:rPr>
        <w:t>±</w:t>
      </w:r>
      <w:r>
        <w:rPr>
          <w:rFonts w:ascii="宋体" w:hAnsi="宋体" w:cs="宋体" w:hint="eastAsia"/>
        </w:rPr>
        <w:t>2)</w:t>
      </w:r>
      <w:r>
        <w:rPr>
          <w:rFonts w:ascii="宋体" w:hAnsi="宋体" w:cs="宋体" w:hint="eastAsia"/>
        </w:rPr>
        <w:t> </w:t>
      </w:r>
      <w:r>
        <w:rPr>
          <w:rFonts w:ascii="宋体" w:hAnsi="宋体" w:cs="宋体" w:hint="eastAsia"/>
        </w:rPr>
        <w:t>mm</w:t>
      </w:r>
      <w:r>
        <w:rPr>
          <w:rFonts w:ascii="宋体" w:hAnsi="宋体" w:cs="宋体" w:hint="eastAsia"/>
        </w:rPr>
        <w:t>×</w:t>
      </w:r>
      <w:r>
        <w:rPr>
          <w:rFonts w:ascii="宋体" w:hAnsi="宋体" w:cs="宋体" w:hint="eastAsia"/>
        </w:rPr>
        <w:t>(30</w:t>
      </w:r>
      <w:r>
        <w:rPr>
          <w:rFonts w:ascii="宋体" w:hAnsi="宋体" w:cs="宋体" w:hint="eastAsia"/>
        </w:rPr>
        <w:t>±</w:t>
      </w:r>
      <w:r>
        <w:rPr>
          <w:rFonts w:ascii="宋体" w:hAnsi="宋体" w:cs="宋体" w:hint="eastAsia"/>
        </w:rPr>
        <w:t>1)</w:t>
      </w:r>
      <w:r>
        <w:rPr>
          <w:rFonts w:ascii="宋体" w:hAnsi="宋体" w:cs="宋体" w:hint="eastAsia"/>
        </w:rPr>
        <w:t> </w:t>
      </w:r>
      <w:r>
        <w:rPr>
          <w:rFonts w:ascii="宋体" w:hAnsi="宋体" w:cs="宋体" w:hint="eastAsia"/>
        </w:rPr>
        <w:t>mm[</w:t>
      </w:r>
      <w:r>
        <w:rPr>
          <w:rFonts w:ascii="宋体" w:hAnsi="宋体" w:cs="宋体" w:hint="eastAsia"/>
        </w:rPr>
        <w:t>缝合线长度</w:t>
      </w:r>
      <w:r>
        <w:rPr>
          <w:rFonts w:ascii="宋体" w:hAnsi="宋体" w:cs="宋体" w:hint="eastAsia"/>
        </w:rPr>
        <w:t>(100</w:t>
      </w:r>
      <w:r>
        <w:rPr>
          <w:rFonts w:ascii="宋体" w:hAnsi="宋体" w:cs="宋体" w:hint="eastAsia"/>
        </w:rPr>
        <w:t>±</w:t>
      </w:r>
      <w:r>
        <w:rPr>
          <w:rFonts w:ascii="宋体" w:hAnsi="宋体" w:cs="宋体" w:hint="eastAsia"/>
        </w:rPr>
        <w:t>2)mm</w:t>
      </w:r>
      <w:r>
        <w:rPr>
          <w:rFonts w:ascii="宋体" w:hAnsi="宋体" w:cs="宋体" w:hint="eastAsia"/>
        </w:rPr>
        <w:t>，缝合线两侧面料宽度各</w:t>
      </w:r>
      <w:r>
        <w:rPr>
          <w:rFonts w:ascii="宋体" w:hAnsi="宋体" w:cs="宋体" w:hint="eastAsia"/>
        </w:rPr>
        <w:t>(30</w:t>
      </w:r>
      <w:r>
        <w:rPr>
          <w:rFonts w:ascii="宋体" w:hAnsi="宋体" w:cs="宋体" w:hint="eastAsia"/>
        </w:rPr>
        <w:t>±</w:t>
      </w:r>
      <w:r>
        <w:rPr>
          <w:rFonts w:ascii="宋体" w:hAnsi="宋体" w:cs="宋体" w:hint="eastAsia"/>
        </w:rPr>
        <w:t>1)mm]</w:t>
      </w:r>
      <w:r>
        <w:rPr>
          <w:rFonts w:ascii="宋体" w:hAnsi="宋体" w:cs="宋体" w:hint="eastAsia"/>
        </w:rPr>
        <w:t>，上下夹具夹量宽</w:t>
      </w:r>
      <w:r>
        <w:rPr>
          <w:rFonts w:ascii="宋体" w:hAnsi="宋体" w:cs="宋体" w:hint="eastAsia"/>
        </w:rPr>
        <w:t>50</w:t>
      </w:r>
      <w:r>
        <w:rPr>
          <w:rFonts w:ascii="宋体" w:hAnsi="宋体" w:cs="宋体" w:hint="eastAsia"/>
        </w:rPr>
        <w:t> </w:t>
      </w:r>
      <w:r>
        <w:rPr>
          <w:rFonts w:ascii="宋体" w:hAnsi="宋体" w:cs="宋体" w:hint="eastAsia"/>
        </w:rPr>
        <w:t>mm</w:t>
      </w:r>
      <w:r>
        <w:rPr>
          <w:rFonts w:ascii="宋体" w:hAnsi="宋体" w:cs="宋体" w:hint="eastAsia"/>
        </w:rPr>
        <w:t>，间距</w:t>
      </w:r>
      <w:r>
        <w:rPr>
          <w:rFonts w:ascii="宋体" w:hAnsi="宋体" w:cs="宋体" w:hint="eastAsia"/>
        </w:rPr>
        <w:t>(20</w:t>
      </w:r>
      <w:r>
        <w:rPr>
          <w:rFonts w:ascii="宋体" w:hAnsi="宋体" w:cs="宋体" w:hint="eastAsia"/>
        </w:rPr>
        <w:t>±</w:t>
      </w:r>
      <w:r>
        <w:rPr>
          <w:rFonts w:ascii="宋体" w:hAnsi="宋体" w:cs="宋体" w:hint="eastAsia"/>
        </w:rPr>
        <w:t>1)</w:t>
      </w:r>
      <w:r>
        <w:rPr>
          <w:rFonts w:ascii="宋体" w:hAnsi="宋体" w:cs="宋体" w:hint="eastAsia"/>
        </w:rPr>
        <w:t> </w:t>
      </w:r>
      <w:r>
        <w:rPr>
          <w:rFonts w:ascii="宋体" w:hAnsi="宋体" w:cs="宋体" w:hint="eastAsia"/>
        </w:rPr>
        <w:t>mm</w:t>
      </w:r>
      <w:r>
        <w:rPr>
          <w:rFonts w:ascii="宋体" w:hAnsi="宋体" w:cs="宋体" w:hint="eastAsia"/>
        </w:rPr>
        <w:t>，用拉力机测试，拉伸速度</w:t>
      </w:r>
      <w:r>
        <w:rPr>
          <w:rFonts w:ascii="宋体" w:hAnsi="宋体" w:cs="宋体" w:hint="eastAsia"/>
        </w:rPr>
        <w:t>(100</w:t>
      </w:r>
      <w:r>
        <w:rPr>
          <w:rFonts w:ascii="宋体" w:hAnsi="宋体" w:cs="宋体" w:hint="eastAsia"/>
        </w:rPr>
        <w:t>±</w:t>
      </w:r>
      <w:r>
        <w:rPr>
          <w:rFonts w:ascii="宋体" w:hAnsi="宋体" w:cs="宋体" w:hint="eastAsia"/>
        </w:rPr>
        <w:t>10)</w:t>
      </w:r>
      <w:r>
        <w:rPr>
          <w:rFonts w:ascii="宋体" w:hAnsi="宋体" w:cs="宋体" w:hint="eastAsia"/>
        </w:rPr>
        <w:t> </w:t>
      </w:r>
      <w:r>
        <w:rPr>
          <w:rFonts w:ascii="宋体" w:hAnsi="宋体" w:cs="宋体" w:hint="eastAsia"/>
        </w:rPr>
        <w:t>mm/min</w:t>
      </w:r>
      <w:r>
        <w:rPr>
          <w:rFonts w:ascii="宋体" w:hAnsi="宋体" w:cs="宋体" w:hint="eastAsia"/>
        </w:rPr>
        <w:t>，至拉断（线或面料）为止，拉力机显示的最大数值为缝合强度。如果拉力机显示数值超过缝合强度规定数值，而试样未断，可终止试验。</w:t>
      </w:r>
    </w:p>
    <w:p w:rsidR="00582BE0" w:rsidRDefault="00936C6F">
      <w:pPr>
        <w:pStyle w:val="affffe"/>
        <w:ind w:firstLine="420"/>
        <w:rPr>
          <w:rFonts w:ascii="宋体" w:hAnsi="宋体" w:cs="宋体"/>
        </w:rPr>
      </w:pPr>
      <w:r>
        <w:rPr>
          <w:rFonts w:ascii="宋体" w:hAnsi="宋体" w:cs="宋体" w:hint="eastAsia"/>
        </w:rPr>
        <w:t>产品标识明示手提包的主</w:t>
      </w:r>
      <w:r>
        <w:rPr>
          <w:rFonts w:ascii="宋体" w:hAnsi="宋体" w:cs="宋体" w:hint="eastAsia"/>
        </w:rPr>
        <w:t>要承重部位为内层材料时，在内层取样进行检验。</w:t>
      </w:r>
    </w:p>
    <w:p w:rsidR="00582BE0" w:rsidRDefault="00936C6F">
      <w:pPr>
        <w:pStyle w:val="afff2"/>
      </w:pPr>
      <w:r>
        <w:rPr>
          <w:rFonts w:hint="eastAsia"/>
        </w:rPr>
        <w:t>固定试样时尽量使试样缝合线方向的中心位置位于上下夹具边线中心。</w:t>
      </w:r>
    </w:p>
    <w:p w:rsidR="00582BE0" w:rsidRDefault="00936C6F" w:rsidP="009D5336">
      <w:pPr>
        <w:pStyle w:val="affe"/>
        <w:spacing w:before="120" w:after="120"/>
      </w:pPr>
      <w:r>
        <w:rPr>
          <w:rFonts w:hint="eastAsia"/>
        </w:rPr>
        <w:t>塑料插扣耐用性能</w:t>
      </w:r>
    </w:p>
    <w:p w:rsidR="00582BE0" w:rsidRDefault="00936C6F">
      <w:pPr>
        <w:pStyle w:val="affffe"/>
        <w:ind w:firstLine="420"/>
        <w:rPr>
          <w:rFonts w:ascii="宋体" w:hAnsi="宋体" w:cs="宋体"/>
        </w:rPr>
      </w:pPr>
      <w:r>
        <w:rPr>
          <w:rFonts w:ascii="宋体" w:hAnsi="宋体" w:cs="宋体" w:hint="eastAsia"/>
        </w:rPr>
        <w:t>按</w:t>
      </w:r>
      <w:r>
        <w:rPr>
          <w:rFonts w:ascii="宋体" w:hAnsi="宋体" w:cs="宋体" w:hint="eastAsia"/>
        </w:rPr>
        <w:t>QB/T 5247</w:t>
      </w:r>
      <w:r>
        <w:rPr>
          <w:rFonts w:ascii="宋体" w:hAnsi="宋体" w:cs="宋体" w:hint="eastAsia"/>
        </w:rPr>
        <w:t>进行检验，测试</w:t>
      </w:r>
      <w:r>
        <w:rPr>
          <w:rFonts w:ascii="宋体" w:hAnsi="宋体" w:cs="宋体" w:hint="eastAsia"/>
        </w:rPr>
        <w:t>1000</w:t>
      </w:r>
      <w:r>
        <w:rPr>
          <w:rFonts w:ascii="宋体" w:hAnsi="宋体" w:cs="宋体" w:hint="eastAsia"/>
        </w:rPr>
        <w:t>次。</w:t>
      </w:r>
    </w:p>
    <w:p w:rsidR="00582BE0" w:rsidRDefault="00936C6F" w:rsidP="009D5336">
      <w:pPr>
        <w:pStyle w:val="affe"/>
        <w:spacing w:before="120" w:after="120"/>
      </w:pPr>
      <w:r>
        <w:rPr>
          <w:rFonts w:hint="eastAsia"/>
        </w:rPr>
        <w:t>摩擦色牢度</w:t>
      </w:r>
    </w:p>
    <w:p w:rsidR="00582BE0" w:rsidRDefault="00936C6F">
      <w:pPr>
        <w:pStyle w:val="affffe"/>
        <w:ind w:firstLine="420"/>
      </w:pPr>
      <w:r>
        <w:rPr>
          <w:rFonts w:hint="eastAsia"/>
        </w:rPr>
        <w:t>按下述规定进行试验：</w:t>
      </w:r>
    </w:p>
    <w:p w:rsidR="00582BE0" w:rsidRDefault="00936C6F">
      <w:pPr>
        <w:pStyle w:val="af5"/>
      </w:pPr>
      <w:r>
        <w:rPr>
          <w:rFonts w:hint="eastAsia"/>
        </w:rPr>
        <w:t>面层材料：在手提包大面、包盖上分别取样，检验沾色牢度。前大面、后大面、包盖为相同材料时</w:t>
      </w:r>
      <w:r>
        <w:rPr>
          <w:rFonts w:hint="eastAsia"/>
        </w:rPr>
        <w:t>（</w:t>
      </w:r>
      <w:r>
        <w:rPr>
          <w:rFonts w:hint="eastAsia"/>
        </w:rPr>
        <w:t>材质、颜色、风格均相同</w:t>
      </w:r>
      <w:r>
        <w:rPr>
          <w:rFonts w:hint="eastAsia"/>
        </w:rPr>
        <w:t>）</w:t>
      </w:r>
      <w:r>
        <w:rPr>
          <w:rFonts w:hint="eastAsia"/>
        </w:rPr>
        <w:t>，从后大面取样、测试；前大面、后大面、包盖为不同材料时，分别取样、测试；前大面、盖为相同材料时，从前大面或盖取样测试。</w:t>
      </w:r>
    </w:p>
    <w:p w:rsidR="00582BE0" w:rsidRDefault="00936C6F">
      <w:pPr>
        <w:pStyle w:val="af5"/>
      </w:pPr>
      <w:r>
        <w:rPr>
          <w:rFonts w:hint="eastAsia"/>
        </w:rPr>
        <w:t>里料：从包内主体材料取样，仅测试干擦。</w:t>
      </w:r>
    </w:p>
    <w:p w:rsidR="00582BE0" w:rsidRDefault="00936C6F" w:rsidP="009D5336">
      <w:pPr>
        <w:pStyle w:val="affffe"/>
        <w:ind w:firstLine="420"/>
        <w:rPr>
          <w:rFonts w:ascii="宋体" w:hAnsi="宋体" w:cs="宋体"/>
        </w:rPr>
      </w:pPr>
      <w:r>
        <w:rPr>
          <w:rFonts w:ascii="宋体" w:hAnsi="宋体" w:cs="宋体" w:hint="eastAsia"/>
        </w:rPr>
        <w:t>皮革、再生革、人造革</w:t>
      </w:r>
      <w:r>
        <w:rPr>
          <w:rFonts w:ascii="宋体" w:hAnsi="宋体" w:cs="宋体" w:hint="eastAsia"/>
        </w:rPr>
        <w:t>/</w:t>
      </w:r>
      <w:r>
        <w:rPr>
          <w:rFonts w:ascii="宋体" w:hAnsi="宋体" w:cs="宋体" w:hint="eastAsia"/>
        </w:rPr>
        <w:t>合成革类面料按</w:t>
      </w:r>
      <w:r>
        <w:rPr>
          <w:rFonts w:ascii="宋体" w:hAnsi="宋体" w:hint="eastAsia"/>
        </w:rPr>
        <w:t>GB/T 40920</w:t>
      </w:r>
      <w:r>
        <w:rPr>
          <w:rFonts w:ascii="宋体" w:hAnsi="宋体" w:cs="宋体" w:hint="eastAsia"/>
        </w:rPr>
        <w:t>进行检验，光面革测试头质量</w:t>
      </w:r>
      <w:r>
        <w:rPr>
          <w:rFonts w:ascii="宋体" w:hAnsi="宋体" w:cs="宋体" w:hint="eastAsia"/>
        </w:rPr>
        <w:t>1000g</w:t>
      </w:r>
      <w:r>
        <w:rPr>
          <w:rFonts w:ascii="宋体" w:hAnsi="宋体" w:cs="宋体" w:hint="eastAsia"/>
        </w:rPr>
        <w:t>，绒面革测试头</w:t>
      </w:r>
      <w:r>
        <w:rPr>
          <w:rFonts w:ascii="宋体" w:hAnsi="宋体" w:cs="宋体" w:hint="eastAsia"/>
        </w:rPr>
        <w:t>500 g</w:t>
      </w:r>
      <w:r>
        <w:rPr>
          <w:rFonts w:ascii="宋体" w:hAnsi="宋体" w:cs="宋体" w:hint="eastAsia"/>
        </w:rPr>
        <w:t>，干擦</w:t>
      </w:r>
      <w:r>
        <w:rPr>
          <w:rFonts w:ascii="宋体" w:hAnsi="宋体" w:cs="宋体" w:hint="eastAsia"/>
        </w:rPr>
        <w:t>50</w:t>
      </w:r>
      <w:r>
        <w:rPr>
          <w:rFonts w:ascii="宋体" w:hAnsi="宋体" w:cs="宋体" w:hint="eastAsia"/>
        </w:rPr>
        <w:t>次，湿擦</w:t>
      </w:r>
      <w:r>
        <w:rPr>
          <w:rFonts w:ascii="宋体" w:hAnsi="宋体" w:cs="宋体" w:hint="eastAsia"/>
        </w:rPr>
        <w:t>10</w:t>
      </w:r>
      <w:r>
        <w:rPr>
          <w:rFonts w:ascii="宋体" w:hAnsi="宋体" w:cs="宋体" w:hint="eastAsia"/>
        </w:rPr>
        <w:t>次；毛皮面料按</w:t>
      </w:r>
      <w:r>
        <w:rPr>
          <w:rFonts w:ascii="宋体" w:hAnsi="宋体" w:cs="宋体" w:hint="eastAsia"/>
        </w:rPr>
        <w:t>QB/T 2790</w:t>
      </w:r>
      <w:r>
        <w:rPr>
          <w:rFonts w:ascii="宋体" w:hAnsi="宋体" w:cs="宋体" w:hint="eastAsia"/>
        </w:rPr>
        <w:t>进行检验；织物、无涂层超细纤维材料按</w:t>
      </w:r>
      <w:r>
        <w:rPr>
          <w:rFonts w:ascii="宋体" w:hAnsi="宋体" w:cs="宋体" w:hint="eastAsia"/>
        </w:rPr>
        <w:t>GB/T 3920</w:t>
      </w:r>
      <w:r>
        <w:rPr>
          <w:rFonts w:ascii="宋体" w:hAnsi="宋体" w:cs="宋体" w:hint="eastAsia"/>
        </w:rPr>
        <w:t>规定，取</w:t>
      </w:r>
      <w:r>
        <w:rPr>
          <w:rFonts w:ascii="宋体" w:hAnsi="宋体" w:cs="宋体" w:hint="eastAsia"/>
        </w:rPr>
        <w:t>1</w:t>
      </w:r>
      <w:r>
        <w:rPr>
          <w:rFonts w:ascii="宋体" w:hAnsi="宋体" w:cs="宋体" w:hint="eastAsia"/>
        </w:rPr>
        <w:t>组试样进行检验，其中无涂层超细纤维材料使用长方形摩擦头。</w:t>
      </w:r>
    </w:p>
    <w:p w:rsidR="00582BE0" w:rsidRDefault="00936C6F">
      <w:pPr>
        <w:pStyle w:val="affffe"/>
        <w:ind w:firstLine="420"/>
        <w:rPr>
          <w:rFonts w:ascii="宋体" w:hAnsi="宋体" w:cs="宋体"/>
        </w:rPr>
      </w:pPr>
      <w:r>
        <w:rPr>
          <w:rFonts w:ascii="宋体" w:hAnsi="宋体" w:cs="宋体" w:hint="eastAsia"/>
        </w:rPr>
        <w:t>需测量表面涂层厚度的样品，按</w:t>
      </w:r>
      <w:r>
        <w:rPr>
          <w:rFonts w:ascii="宋体" w:hAnsi="宋体" w:cs="宋体" w:hint="eastAsia"/>
        </w:rPr>
        <w:t>GB/T 22889</w:t>
      </w:r>
      <w:r>
        <w:rPr>
          <w:rFonts w:ascii="宋体" w:hAnsi="宋体" w:cs="宋体" w:hint="eastAsia"/>
        </w:rPr>
        <w:t>进行测定。</w:t>
      </w:r>
    </w:p>
    <w:p w:rsidR="00582BE0" w:rsidRDefault="00936C6F" w:rsidP="009D5336">
      <w:pPr>
        <w:pStyle w:val="affe"/>
        <w:spacing w:before="120" w:after="120"/>
      </w:pPr>
      <w:r>
        <w:rPr>
          <w:rFonts w:hint="eastAsia"/>
        </w:rPr>
        <w:t>五金配件耐腐蚀性</w:t>
      </w:r>
    </w:p>
    <w:p w:rsidR="00582BE0" w:rsidRDefault="00936C6F">
      <w:pPr>
        <w:pStyle w:val="affffe"/>
        <w:ind w:firstLine="420"/>
        <w:rPr>
          <w:rFonts w:ascii="宋体" w:hAnsi="宋体" w:cs="宋体"/>
        </w:rPr>
      </w:pPr>
      <w:r>
        <w:rPr>
          <w:rFonts w:ascii="宋体" w:hAnsi="宋体" w:cs="宋体" w:hint="eastAsia"/>
        </w:rPr>
        <w:t>按</w:t>
      </w:r>
      <w:r>
        <w:rPr>
          <w:rFonts w:ascii="宋体" w:hAnsi="宋体" w:cs="宋体" w:hint="eastAsia"/>
        </w:rPr>
        <w:t>QB/T 3826</w:t>
      </w:r>
      <w:r>
        <w:rPr>
          <w:rFonts w:ascii="宋体" w:hAnsi="宋体" w:cs="宋体" w:hint="eastAsia"/>
        </w:rPr>
        <w:t>进行检验</w:t>
      </w:r>
      <w:r>
        <w:rPr>
          <w:rFonts w:ascii="宋体" w:hAnsi="宋体" w:cs="宋体" w:hint="eastAsia"/>
        </w:rPr>
        <w:t>（</w:t>
      </w:r>
      <w:r>
        <w:rPr>
          <w:rFonts w:ascii="宋体" w:hAnsi="宋体" w:cs="宋体" w:hint="eastAsia"/>
        </w:rPr>
        <w:t>不含铆合件、金属链牙</w:t>
      </w:r>
      <w:r>
        <w:rPr>
          <w:rFonts w:ascii="宋体" w:hAnsi="宋体" w:cs="宋体" w:hint="eastAsia"/>
        </w:rPr>
        <w:t>）</w:t>
      </w:r>
      <w:r>
        <w:rPr>
          <w:rFonts w:ascii="宋体" w:hAnsi="宋体" w:cs="宋体" w:hint="eastAsia"/>
        </w:rPr>
        <w:t>，拉链头只检测拉片，测试时间为</w:t>
      </w:r>
      <w:r>
        <w:rPr>
          <w:rFonts w:ascii="宋体" w:hAnsi="宋体" w:cs="宋体" w:hint="eastAsia"/>
        </w:rPr>
        <w:t>48 h</w:t>
      </w:r>
      <w:r>
        <w:rPr>
          <w:rFonts w:ascii="宋体" w:hAnsi="宋体" w:cs="宋体" w:hint="eastAsia"/>
        </w:rPr>
        <w:t>。</w:t>
      </w:r>
    </w:p>
    <w:p w:rsidR="00582BE0" w:rsidRDefault="00936C6F" w:rsidP="009D5336">
      <w:pPr>
        <w:pStyle w:val="affe"/>
        <w:spacing w:before="120" w:after="120"/>
      </w:pPr>
      <w:r>
        <w:rPr>
          <w:rFonts w:ascii="宋体" w:hAnsi="宋体"/>
          <w:szCs w:val="18"/>
        </w:rPr>
        <w:t>提把（</w:t>
      </w:r>
      <w:r>
        <w:rPr>
          <w:rFonts w:hint="eastAsia"/>
        </w:rPr>
        <w:t>拎带</w:t>
      </w:r>
      <w:r>
        <w:rPr>
          <w:rFonts w:ascii="宋体" w:hAnsi="宋体"/>
          <w:szCs w:val="18"/>
        </w:rPr>
        <w:t>）</w:t>
      </w:r>
      <w:r>
        <w:rPr>
          <w:rFonts w:ascii="宋体" w:hAnsi="宋体" w:hint="eastAsia"/>
          <w:szCs w:val="18"/>
        </w:rPr>
        <w:t>、</w:t>
      </w:r>
      <w:r>
        <w:rPr>
          <w:rFonts w:ascii="宋体" w:hAnsi="宋体" w:hint="eastAsia"/>
          <w:szCs w:val="18"/>
        </w:rPr>
        <w:t>背带</w:t>
      </w:r>
      <w:r>
        <w:rPr>
          <w:rFonts w:hint="eastAsia"/>
        </w:rPr>
        <w:t>耐折性能</w:t>
      </w:r>
    </w:p>
    <w:p w:rsidR="00582BE0" w:rsidRDefault="00936C6F">
      <w:pPr>
        <w:pStyle w:val="affffe"/>
        <w:ind w:firstLine="420"/>
        <w:rPr>
          <w:rFonts w:ascii="宋体" w:hAnsi="宋体" w:cs="宋体"/>
        </w:rPr>
      </w:pPr>
      <w:r>
        <w:rPr>
          <w:rFonts w:ascii="宋体" w:hAnsi="宋体" w:cs="宋体" w:hint="eastAsia"/>
        </w:rPr>
        <w:lastRenderedPageBreak/>
        <w:t>按</w:t>
      </w:r>
      <w:r>
        <w:rPr>
          <w:rFonts w:ascii="宋体" w:hAnsi="宋体" w:cs="宋体" w:hint="eastAsia"/>
        </w:rPr>
        <w:t xml:space="preserve">QB/T </w:t>
      </w:r>
      <w:r>
        <w:rPr>
          <w:rFonts w:ascii="宋体" w:hAnsi="宋体" w:cs="宋体" w:hint="eastAsia"/>
        </w:rPr>
        <w:t>5246</w:t>
      </w:r>
      <w:r>
        <w:rPr>
          <w:rFonts w:ascii="宋体" w:hAnsi="宋体" w:cs="宋体" w:hint="eastAsia"/>
        </w:rPr>
        <w:t>进行检验，测试</w:t>
      </w:r>
      <w:r>
        <w:rPr>
          <w:rFonts w:ascii="宋体" w:hAnsi="宋体" w:cs="宋体" w:hint="eastAsia"/>
        </w:rPr>
        <w:t>500</w:t>
      </w:r>
      <w:r>
        <w:rPr>
          <w:rFonts w:ascii="宋体" w:hAnsi="宋体" w:cs="宋体" w:hint="eastAsia"/>
        </w:rPr>
        <w:t>次。</w:t>
      </w:r>
    </w:p>
    <w:p w:rsidR="00582BE0" w:rsidRDefault="00936C6F">
      <w:pPr>
        <w:pStyle w:val="affc"/>
        <w:spacing w:before="240" w:after="240"/>
      </w:pPr>
      <w:r>
        <w:rPr>
          <w:rFonts w:hint="eastAsia"/>
        </w:rPr>
        <w:t>检验规则</w:t>
      </w:r>
    </w:p>
    <w:p w:rsidR="00582BE0" w:rsidRDefault="00936C6F" w:rsidP="009D5336">
      <w:pPr>
        <w:pStyle w:val="affd"/>
        <w:spacing w:before="120" w:after="120"/>
      </w:pPr>
      <w:r>
        <w:rPr>
          <w:rFonts w:hint="eastAsia"/>
        </w:rPr>
        <w:t>组批</w:t>
      </w:r>
    </w:p>
    <w:p w:rsidR="00582BE0" w:rsidRDefault="00936C6F">
      <w:pPr>
        <w:pStyle w:val="affffe"/>
        <w:ind w:firstLine="420"/>
      </w:pPr>
      <w:r>
        <w:rPr>
          <w:rFonts w:hint="eastAsia"/>
        </w:rPr>
        <w:t>以同一品种原料投产，按同一生产工艺生产出来的同一品种、同一规格的产品组成的一个检验批。</w:t>
      </w:r>
    </w:p>
    <w:p w:rsidR="00582BE0" w:rsidRDefault="00936C6F" w:rsidP="009D5336">
      <w:pPr>
        <w:pStyle w:val="affd"/>
        <w:spacing w:before="120" w:after="120"/>
      </w:pPr>
      <w:r>
        <w:rPr>
          <w:rFonts w:hint="eastAsia"/>
        </w:rPr>
        <w:t>出厂检验</w:t>
      </w:r>
    </w:p>
    <w:p w:rsidR="00582BE0" w:rsidRDefault="00936C6F">
      <w:pPr>
        <w:pStyle w:val="affffe"/>
        <w:ind w:firstLine="420"/>
      </w:pPr>
      <w:r>
        <w:rPr>
          <w:rFonts w:hint="eastAsia"/>
        </w:rPr>
        <w:t>每批产品出厂前应对产品逐件进行检验，经检验合格后方可出厂。</w:t>
      </w:r>
    </w:p>
    <w:p w:rsidR="00582BE0" w:rsidRDefault="00936C6F" w:rsidP="009D5336">
      <w:pPr>
        <w:pStyle w:val="affd"/>
        <w:spacing w:before="120" w:after="120"/>
      </w:pPr>
      <w:r>
        <w:rPr>
          <w:rFonts w:hint="eastAsia"/>
        </w:rPr>
        <w:t>型式检验</w:t>
      </w:r>
    </w:p>
    <w:p w:rsidR="00582BE0" w:rsidRDefault="00936C6F">
      <w:pPr>
        <w:pStyle w:val="affffe"/>
        <w:ind w:firstLine="420"/>
      </w:pPr>
      <w:r>
        <w:rPr>
          <w:rFonts w:hint="eastAsia"/>
        </w:rPr>
        <w:t>有下列情况之一者，应从出厂检验合格的产品中随机抽取</w:t>
      </w:r>
      <w:r>
        <w:rPr>
          <w:rFonts w:hint="eastAsia"/>
        </w:rPr>
        <w:t>4</w:t>
      </w:r>
      <w:r>
        <w:rPr>
          <w:rFonts w:hint="eastAsia"/>
        </w:rPr>
        <w:t>件进行型式检验</w:t>
      </w:r>
      <w:r>
        <w:rPr>
          <w:rFonts w:hint="eastAsia"/>
        </w:rPr>
        <w:t>：</w:t>
      </w:r>
    </w:p>
    <w:p w:rsidR="00582BE0" w:rsidRDefault="00936C6F">
      <w:pPr>
        <w:pStyle w:val="a0"/>
      </w:pPr>
      <w:r>
        <w:rPr>
          <w:rFonts w:hint="eastAsia"/>
        </w:rPr>
        <w:t>产品结构、工艺、材料有重大改变时；</w:t>
      </w:r>
    </w:p>
    <w:p w:rsidR="00582BE0" w:rsidRDefault="00936C6F">
      <w:pPr>
        <w:pStyle w:val="a0"/>
      </w:pPr>
      <w:r>
        <w:rPr>
          <w:rFonts w:hint="eastAsia"/>
        </w:rPr>
        <w:t>产品停产半年以上恢复生产时；</w:t>
      </w:r>
    </w:p>
    <w:p w:rsidR="00582BE0" w:rsidRDefault="00936C6F">
      <w:pPr>
        <w:pStyle w:val="a0"/>
      </w:pPr>
      <w:r>
        <w:rPr>
          <w:rFonts w:hint="eastAsia"/>
        </w:rPr>
        <w:t>国家质量监督机构提出进行型式检验时；</w:t>
      </w:r>
    </w:p>
    <w:p w:rsidR="00582BE0" w:rsidRDefault="00936C6F">
      <w:pPr>
        <w:pStyle w:val="a0"/>
      </w:pPr>
      <w:r>
        <w:rPr>
          <w:rFonts w:hint="eastAsia"/>
        </w:rPr>
        <w:t>正常生产时，每年至少进行</w:t>
      </w:r>
      <w:r>
        <w:rPr>
          <w:rFonts w:hint="eastAsia"/>
        </w:rPr>
        <w:t>1</w:t>
      </w:r>
      <w:r>
        <w:rPr>
          <w:rFonts w:hint="eastAsia"/>
        </w:rPr>
        <w:t>次型式检验。</w:t>
      </w:r>
    </w:p>
    <w:p w:rsidR="00582BE0" w:rsidRDefault="00936C6F" w:rsidP="009D5336">
      <w:pPr>
        <w:pStyle w:val="affd"/>
        <w:spacing w:before="120" w:after="120"/>
      </w:pPr>
      <w:r>
        <w:rPr>
          <w:rFonts w:hint="eastAsia"/>
        </w:rPr>
        <w:t>合格</w:t>
      </w:r>
      <w:r>
        <w:t>判定</w:t>
      </w:r>
    </w:p>
    <w:p w:rsidR="00582BE0" w:rsidRDefault="00936C6F" w:rsidP="009D5336">
      <w:pPr>
        <w:pStyle w:val="affe"/>
        <w:spacing w:before="120" w:after="120"/>
      </w:pPr>
      <w:r>
        <w:rPr>
          <w:rFonts w:hint="eastAsia"/>
        </w:rPr>
        <w:t>单件判定规则</w:t>
      </w:r>
    </w:p>
    <w:p w:rsidR="00582BE0" w:rsidRDefault="00936C6F">
      <w:pPr>
        <w:pStyle w:val="affffe"/>
        <w:ind w:firstLine="420"/>
        <w:rPr>
          <w:rFonts w:ascii="宋体" w:hAnsi="宋体" w:cs="宋体"/>
        </w:rPr>
      </w:pPr>
      <w:r>
        <w:rPr>
          <w:rFonts w:ascii="宋体" w:hAnsi="宋体" w:cs="宋体" w:hint="eastAsia"/>
        </w:rPr>
        <w:t>有害物质限量、物理机械性能中若有</w:t>
      </w:r>
      <w:r>
        <w:rPr>
          <w:rFonts w:ascii="宋体" w:hAnsi="宋体" w:cs="宋体" w:hint="eastAsia"/>
        </w:rPr>
        <w:t>1</w:t>
      </w:r>
      <w:r>
        <w:rPr>
          <w:rFonts w:ascii="宋体" w:hAnsi="宋体" w:cs="宋体" w:hint="eastAsia"/>
        </w:rPr>
        <w:t>项不合格，即判该产品不</w:t>
      </w:r>
      <w:r>
        <w:rPr>
          <w:rFonts w:ascii="宋体" w:hAnsi="宋体" w:cs="宋体" w:hint="eastAsia"/>
        </w:rPr>
        <w:t>合格。有害物质限量、物理机械性能全部合格，外观质量中有不超过</w:t>
      </w:r>
      <w:r>
        <w:rPr>
          <w:rFonts w:ascii="宋体" w:hAnsi="宋体" w:cs="宋体" w:hint="eastAsia"/>
        </w:rPr>
        <w:t>3</w:t>
      </w:r>
      <w:r>
        <w:rPr>
          <w:rFonts w:ascii="宋体" w:hAnsi="宋体" w:cs="宋体" w:hint="eastAsia"/>
        </w:rPr>
        <w:t>项的轻微缺陷，则判该产品合格。若产品出现影响产品使用功能的缺陷，即判该产品不合格。</w:t>
      </w:r>
    </w:p>
    <w:p w:rsidR="00582BE0" w:rsidRDefault="00936C6F" w:rsidP="009D5336">
      <w:pPr>
        <w:pStyle w:val="affe"/>
        <w:spacing w:before="120" w:after="120"/>
      </w:pPr>
      <w:r>
        <w:rPr>
          <w:rFonts w:hint="eastAsia"/>
        </w:rPr>
        <w:t>批量判定规则</w:t>
      </w:r>
    </w:p>
    <w:p w:rsidR="00582BE0" w:rsidRDefault="00936C6F">
      <w:pPr>
        <w:pStyle w:val="affffe"/>
        <w:ind w:firstLine="420"/>
        <w:rPr>
          <w:rFonts w:ascii="宋体" w:hAnsi="宋体" w:cs="宋体"/>
        </w:rPr>
      </w:pPr>
      <w:r>
        <w:rPr>
          <w:rFonts w:ascii="宋体" w:hAnsi="宋体" w:cs="宋体" w:hint="eastAsia"/>
        </w:rPr>
        <w:t>4</w:t>
      </w:r>
      <w:r>
        <w:rPr>
          <w:rFonts w:ascii="宋体" w:hAnsi="宋体" w:cs="宋体" w:hint="eastAsia"/>
        </w:rPr>
        <w:t>件被检测样品全部达到合格品要求，则判该批产品合格。若有</w:t>
      </w:r>
      <w:r>
        <w:rPr>
          <w:rFonts w:ascii="宋体" w:hAnsi="宋体" w:cs="宋体" w:hint="eastAsia"/>
        </w:rPr>
        <w:t>1</w:t>
      </w:r>
      <w:r>
        <w:rPr>
          <w:rFonts w:ascii="宋体" w:hAnsi="宋体" w:cs="宋体" w:hint="eastAsia"/>
        </w:rPr>
        <w:t>件</w:t>
      </w:r>
      <w:r>
        <w:rPr>
          <w:rFonts w:ascii="宋体" w:hAnsi="宋体" w:cs="宋体" w:hint="eastAsia"/>
        </w:rPr>
        <w:t>（</w:t>
      </w:r>
      <w:r>
        <w:rPr>
          <w:rFonts w:ascii="宋体" w:hAnsi="宋体" w:cs="宋体" w:hint="eastAsia"/>
        </w:rPr>
        <w:t>及以上</w:t>
      </w:r>
      <w:r>
        <w:rPr>
          <w:rFonts w:ascii="宋体" w:hAnsi="宋体" w:cs="宋体" w:hint="eastAsia"/>
        </w:rPr>
        <w:t>）</w:t>
      </w:r>
      <w:r>
        <w:rPr>
          <w:rFonts w:ascii="宋体" w:hAnsi="宋体" w:cs="宋体" w:hint="eastAsia"/>
        </w:rPr>
        <w:t>不合格，则加倍抽样进行复验。复验全部合格，则判该批产品合格。</w:t>
      </w:r>
    </w:p>
    <w:p w:rsidR="00582BE0" w:rsidRDefault="00936C6F">
      <w:pPr>
        <w:pStyle w:val="affc"/>
        <w:spacing w:before="240" w:after="240"/>
      </w:pPr>
      <w:r>
        <w:rPr>
          <w:rFonts w:hint="eastAsia"/>
        </w:rPr>
        <w:t>标志、包装、运输和贮存</w:t>
      </w:r>
    </w:p>
    <w:p w:rsidR="00582BE0" w:rsidRDefault="00936C6F">
      <w:pPr>
        <w:pStyle w:val="affffffff7"/>
      </w:pPr>
      <w:r>
        <w:rPr>
          <w:rFonts w:hint="eastAsia"/>
        </w:rPr>
        <w:t>产品</w:t>
      </w:r>
      <w:r>
        <w:rPr>
          <w:rFonts w:hint="eastAsia"/>
        </w:rPr>
        <w:t>的</w:t>
      </w:r>
      <w:r>
        <w:rPr>
          <w:rFonts w:hint="eastAsia"/>
        </w:rPr>
        <w:t>标志、包装、运输和贮存应符合</w:t>
      </w:r>
      <w:r>
        <w:rPr>
          <w:rFonts w:hint="eastAsia"/>
        </w:rPr>
        <w:t>QB/T 1333</w:t>
      </w:r>
      <w:r>
        <w:rPr>
          <w:rFonts w:hint="eastAsia"/>
        </w:rPr>
        <w:t>—</w:t>
      </w:r>
      <w:r>
        <w:rPr>
          <w:rFonts w:hint="eastAsia"/>
        </w:rPr>
        <w:t>2018</w:t>
      </w:r>
      <w:r>
        <w:rPr>
          <w:rFonts w:hint="eastAsia"/>
        </w:rPr>
        <w:t>中第</w:t>
      </w:r>
      <w:r>
        <w:rPr>
          <w:rFonts w:hint="eastAsia"/>
        </w:rPr>
        <w:t>7</w:t>
      </w:r>
      <w:r>
        <w:rPr>
          <w:rFonts w:hint="eastAsia"/>
        </w:rPr>
        <w:t>章或</w:t>
      </w:r>
      <w:r>
        <w:rPr>
          <w:rFonts w:hint="eastAsia"/>
        </w:rPr>
        <w:t>QB/T 5243</w:t>
      </w:r>
      <w:r>
        <w:rPr>
          <w:rFonts w:hint="eastAsia"/>
        </w:rPr>
        <w:t>—</w:t>
      </w:r>
      <w:r>
        <w:rPr>
          <w:rFonts w:hint="eastAsia"/>
        </w:rPr>
        <w:t>2018</w:t>
      </w:r>
      <w:r>
        <w:rPr>
          <w:rFonts w:hint="eastAsia"/>
        </w:rPr>
        <w:t>中第</w:t>
      </w:r>
      <w:r>
        <w:rPr>
          <w:rFonts w:hint="eastAsia"/>
        </w:rPr>
        <w:t>8</w:t>
      </w:r>
      <w:r>
        <w:rPr>
          <w:rFonts w:hint="eastAsia"/>
        </w:rPr>
        <w:t>章的规定。</w:t>
      </w:r>
    </w:p>
    <w:p w:rsidR="00582BE0" w:rsidRDefault="00936C6F">
      <w:pPr>
        <w:pStyle w:val="affffffff7"/>
      </w:pPr>
      <w:r>
        <w:rPr>
          <w:rFonts w:hint="eastAsia"/>
        </w:rPr>
        <w:t>标签应符合东莞优品标志使用的有关规定。</w:t>
      </w:r>
    </w:p>
    <w:p w:rsidR="00582BE0" w:rsidRDefault="00936C6F">
      <w:pPr>
        <w:pStyle w:val="affffffff7"/>
      </w:pPr>
      <w:r>
        <w:rPr>
          <w:rFonts w:hint="eastAsia"/>
        </w:rPr>
        <w:t>宜通过数字标签对展示信息进行拓展，内容可包括产品追溯、东莞优品证明材料等。</w:t>
      </w:r>
    </w:p>
    <w:p w:rsidR="00582BE0" w:rsidRDefault="00936C6F">
      <w:pPr>
        <w:pStyle w:val="affffe"/>
        <w:ind w:firstLineChars="0" w:firstLine="0"/>
        <w:jc w:val="center"/>
      </w:pPr>
      <w:bookmarkStart w:id="43" w:name="BookMark8"/>
      <w:bookmarkEnd w:id="20"/>
      <w:r>
        <w:rPr>
          <w:rFonts w:hint="eastAsia"/>
          <w:noProof/>
        </w:rPr>
        <w:drawing>
          <wp:inline distT="0" distB="0" distL="114300" distR="114300">
            <wp:extent cx="1485900" cy="317500"/>
            <wp:effectExtent l="0" t="0" r="0" b="6350"/>
            <wp:docPr id="3" name="图片 3" descr="1"/>
            <wp:cNvGraphicFramePr/>
            <a:graphic xmlns:a="http://schemas.openxmlformats.org/drawingml/2006/main">
              <a:graphicData uri="http://schemas.openxmlformats.org/drawingml/2006/picture">
                <pic:pic xmlns:pic="http://schemas.openxmlformats.org/drawingml/2006/picture">
                  <pic:nvPicPr>
                    <pic:cNvPr id="3" name="图片 3" descr="1"/>
                    <pic:cNvPicPr/>
                  </pic:nvPicPr>
                  <pic:blipFill>
                    <a:blip r:embed="rId18"/>
                    <a:stretch>
                      <a:fillRect/>
                    </a:stretch>
                  </pic:blipFill>
                  <pic:spPr>
                    <a:xfrm>
                      <a:off x="0" y="0"/>
                      <a:ext cx="1485900" cy="317500"/>
                    </a:xfrm>
                    <a:prstGeom prst="rect">
                      <a:avLst/>
                    </a:prstGeom>
                  </pic:spPr>
                </pic:pic>
              </a:graphicData>
            </a:graphic>
          </wp:inline>
        </w:drawing>
      </w:r>
      <w:bookmarkEnd w:id="43"/>
    </w:p>
    <w:sectPr w:rsidR="00582BE0" w:rsidSect="00582BE0">
      <w:pgSz w:w="11906" w:h="16838"/>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C6F" w:rsidRDefault="00936C6F">
      <w:pPr>
        <w:spacing w:line="240" w:lineRule="auto"/>
      </w:pPr>
      <w:r>
        <w:separator/>
      </w:r>
    </w:p>
  </w:endnote>
  <w:endnote w:type="continuationSeparator" w:id="1">
    <w:p w:rsidR="00936C6F" w:rsidRDefault="00936C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c"/>
    </w:pPr>
    <w:r>
      <w:fldChar w:fldCharType="begin"/>
    </w:r>
    <w:r w:rsidR="00936C6F">
      <w:instrText>PAGE   \* MERGEFORMAT</w:instrText>
    </w:r>
    <w:r>
      <w:fldChar w:fldCharType="separate"/>
    </w:r>
    <w:r w:rsidR="00936C6F">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fb"/>
    </w:pPr>
    <w:r>
      <w:fldChar w:fldCharType="begin"/>
    </w:r>
    <w:r w:rsidR="00936C6F">
      <w:instrText>PAGE   \* MERGEFORMAT</w:instrText>
    </w:r>
    <w:r>
      <w:fldChar w:fldCharType="separate"/>
    </w:r>
    <w:r w:rsidR="009D5336" w:rsidRPr="009D5336">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C6F" w:rsidRDefault="00936C6F">
      <w:pPr>
        <w:spacing w:line="240" w:lineRule="auto"/>
      </w:pPr>
      <w:r>
        <w:separator/>
      </w:r>
    </w:p>
  </w:footnote>
  <w:footnote w:type="continuationSeparator" w:id="1">
    <w:p w:rsidR="00936C6F" w:rsidRDefault="00936C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936C6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d"/>
      <w:jc w:val="right"/>
    </w:pPr>
    <w:fldSimple w:instr=" STYLEREF  标准文件_文件编号  \* MERGEFORMAT ">
      <w:r w:rsidR="00936C6F">
        <w:t>T/DGZY XXXX—XXXX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E0" w:rsidRDefault="00582BE0">
    <w:pPr>
      <w:pStyle w:val="afffff3"/>
    </w:pPr>
    <w:fldSimple w:instr=" STYLEREF  标准文件_文件编号  \* MERGEFORMAT ">
      <w:r w:rsidR="009D5336">
        <w:rPr>
          <w:noProof/>
        </w:rPr>
        <w:t>T/DGZY</w:t>
      </w:r>
      <w:r w:rsidR="009D5336" w:rsidRPr="009D5336">
        <w:rPr>
          <w:rFonts w:ascii="MS Mincho" w:eastAsia="MS Mincho" w:hAnsi="MS Mincho" w:cs="MS Mincho"/>
          <w:noProof/>
        </w:rPr>
        <w:t> </w:t>
      </w:r>
      <w:r w:rsidR="009D5336">
        <w:rPr>
          <w:noProof/>
        </w:rPr>
        <w:t>XXXX</w:t>
      </w:r>
      <w:r w:rsidR="009D5336">
        <w:rPr>
          <w:noProof/>
        </w:rPr>
        <w:t>—</w:t>
      </w:r>
      <w:r w:rsidR="009D5336">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115573"/>
    <w:multiLevelType w:val="multilevel"/>
    <w:tmpl w:val="DB115573"/>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F8C61E26"/>
    <w:multiLevelType w:val="multilevel"/>
    <w:tmpl w:val="F8C61E26"/>
    <w:lvl w:ilvl="0">
      <w:start w:val="1"/>
      <w:numFmt w:val="lowerLetter"/>
      <w:pStyle w:val="a0"/>
      <w:lvlText w:val="%1)"/>
      <w:lvlJc w:val="left"/>
      <w:pPr>
        <w:tabs>
          <w:tab w:val="left" w:pos="851"/>
        </w:tabs>
        <w:ind w:left="851"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2837933"/>
    <w:multiLevelType w:val="multilevel"/>
    <w:tmpl w:val="02837933"/>
    <w:lvl w:ilvl="0">
      <w:start w:val="1"/>
      <w:numFmt w:val="decimal"/>
      <w:pStyle w:val="a3"/>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4"/>
      <w:suff w:val="nothing"/>
      <w:lvlText w:val="%1%2.%3　"/>
      <w:lvlJc w:val="left"/>
      <w:pPr>
        <w:ind w:left="0" w:firstLine="0"/>
      </w:pPr>
    </w:lvl>
    <w:lvl w:ilvl="3">
      <w:start w:val="1"/>
      <w:numFmt w:val="decimal"/>
      <w:pStyle w:val="a5"/>
      <w:suff w:val="nothing"/>
      <w:lvlText w:val="%1%2.%3.%4　"/>
      <w:lvlJc w:val="left"/>
      <w:pPr>
        <w:ind w:left="0" w:firstLine="0"/>
      </w:pPr>
    </w:lvl>
    <w:lvl w:ilvl="4">
      <w:start w:val="1"/>
      <w:numFmt w:val="decimal"/>
      <w:pStyle w:val="a6"/>
      <w:suff w:val="nothing"/>
      <w:lvlText w:val="%1%2.%3.%4.%5　"/>
      <w:lvlJc w:val="left"/>
      <w:pPr>
        <w:ind w:left="0" w:firstLine="0"/>
      </w:pPr>
    </w:lvl>
    <w:lvl w:ilvl="5">
      <w:start w:val="1"/>
      <w:numFmt w:val="decimal"/>
      <w:pStyle w:val="a7"/>
      <w:suff w:val="nothing"/>
      <w:lvlText w:val="%1%2.%3.%4.%5.%6　"/>
      <w:lvlJc w:val="left"/>
      <w:pPr>
        <w:ind w:left="0" w:firstLine="0"/>
      </w:pPr>
    </w:lvl>
    <w:lvl w:ilvl="6">
      <w:start w:val="1"/>
      <w:numFmt w:val="decimal"/>
      <w:pStyle w:val="a8"/>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27"/>
  </w:num>
  <w:num w:numId="3">
    <w:abstractNumId w:val="6"/>
  </w:num>
  <w:num w:numId="4">
    <w:abstractNumId w:val="23"/>
  </w:num>
  <w:num w:numId="5">
    <w:abstractNumId w:val="18"/>
  </w:num>
  <w:num w:numId="6">
    <w:abstractNumId w:val="13"/>
  </w:num>
  <w:num w:numId="7">
    <w:abstractNumId w:val="9"/>
  </w:num>
  <w:num w:numId="8">
    <w:abstractNumId w:val="4"/>
  </w:num>
  <w:num w:numId="9">
    <w:abstractNumId w:val="10"/>
  </w:num>
  <w:num w:numId="10">
    <w:abstractNumId w:val="16"/>
  </w:num>
  <w:num w:numId="11">
    <w:abstractNumId w:val="25"/>
  </w:num>
  <w:num w:numId="12">
    <w:abstractNumId w:val="12"/>
  </w:num>
  <w:num w:numId="13">
    <w:abstractNumId w:val="1"/>
  </w:num>
  <w:num w:numId="14">
    <w:abstractNumId w:val="8"/>
  </w:num>
  <w:num w:numId="15">
    <w:abstractNumId w:val="19"/>
  </w:num>
  <w:num w:numId="16">
    <w:abstractNumId w:val="21"/>
  </w:num>
  <w:num w:numId="17">
    <w:abstractNumId w:val="17"/>
  </w:num>
  <w:num w:numId="18">
    <w:abstractNumId w:val="29"/>
  </w:num>
  <w:num w:numId="19">
    <w:abstractNumId w:val="15"/>
  </w:num>
  <w:num w:numId="20">
    <w:abstractNumId w:val="3"/>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0"/>
  </w:num>
  <w:num w:numId="28">
    <w:abstractNumId w:val="5"/>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attachedTemplate r:id="rId1"/>
  <w:documentProtection w:edit="forms" w:enforcement="1"/>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50A7CFC"/>
    <w:rsid w:val="0000040A"/>
    <w:rsid w:val="00000A94"/>
    <w:rsid w:val="00001972"/>
    <w:rsid w:val="00001D9A"/>
    <w:rsid w:val="00002D44"/>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1D4"/>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7A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07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71"/>
    <w:rsid w:val="003331E4"/>
    <w:rsid w:val="00336C64"/>
    <w:rsid w:val="00336CA2"/>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B64"/>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F50"/>
    <w:rsid w:val="003C20B2"/>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F00"/>
    <w:rsid w:val="004351F5"/>
    <w:rsid w:val="00435DF7"/>
    <w:rsid w:val="0043741A"/>
    <w:rsid w:val="0044083F"/>
    <w:rsid w:val="00441AE7"/>
    <w:rsid w:val="00445574"/>
    <w:rsid w:val="004467FB"/>
    <w:rsid w:val="00452D6B"/>
    <w:rsid w:val="00454484"/>
    <w:rsid w:val="0045517B"/>
    <w:rsid w:val="004608D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782"/>
    <w:rsid w:val="004D0EF1"/>
    <w:rsid w:val="004D2253"/>
    <w:rsid w:val="004D4406"/>
    <w:rsid w:val="004D4A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C98"/>
    <w:rsid w:val="0050363E"/>
    <w:rsid w:val="005039BC"/>
    <w:rsid w:val="005043BB"/>
    <w:rsid w:val="00504A3D"/>
    <w:rsid w:val="00505767"/>
    <w:rsid w:val="005073F0"/>
    <w:rsid w:val="00510A7B"/>
    <w:rsid w:val="00512F6E"/>
    <w:rsid w:val="00513038"/>
    <w:rsid w:val="00514174"/>
    <w:rsid w:val="00516088"/>
    <w:rsid w:val="00516B0B"/>
    <w:rsid w:val="005220EC"/>
    <w:rsid w:val="00523ECF"/>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47C"/>
    <w:rsid w:val="005479DA"/>
    <w:rsid w:val="00547BCC"/>
    <w:rsid w:val="0055013B"/>
    <w:rsid w:val="00551F6F"/>
    <w:rsid w:val="00555044"/>
    <w:rsid w:val="00561475"/>
    <w:rsid w:val="00562308"/>
    <w:rsid w:val="0056487B"/>
    <w:rsid w:val="00564FB9"/>
    <w:rsid w:val="00573D9E"/>
    <w:rsid w:val="005801E3"/>
    <w:rsid w:val="00581802"/>
    <w:rsid w:val="00582BE0"/>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3D2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8E0"/>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6D0"/>
    <w:rsid w:val="00750D61"/>
    <w:rsid w:val="00750EE1"/>
    <w:rsid w:val="00752B4D"/>
    <w:rsid w:val="00755402"/>
    <w:rsid w:val="00756B26"/>
    <w:rsid w:val="00756EDF"/>
    <w:rsid w:val="007600E3"/>
    <w:rsid w:val="00765C43"/>
    <w:rsid w:val="00765EFB"/>
    <w:rsid w:val="00766A08"/>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27D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D0F"/>
    <w:rsid w:val="00805EBA"/>
    <w:rsid w:val="008064B2"/>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FC1"/>
    <w:rsid w:val="009273B3"/>
    <w:rsid w:val="009305B5"/>
    <w:rsid w:val="00936C6F"/>
    <w:rsid w:val="009378DD"/>
    <w:rsid w:val="009429D5"/>
    <w:rsid w:val="00942BF1"/>
    <w:rsid w:val="00945180"/>
    <w:rsid w:val="00945428"/>
    <w:rsid w:val="0094607B"/>
    <w:rsid w:val="00953604"/>
    <w:rsid w:val="0095496B"/>
    <w:rsid w:val="0095609D"/>
    <w:rsid w:val="00960F1E"/>
    <w:rsid w:val="009610DC"/>
    <w:rsid w:val="00961490"/>
    <w:rsid w:val="0096381A"/>
    <w:rsid w:val="00965E04"/>
    <w:rsid w:val="00965E33"/>
    <w:rsid w:val="009674AD"/>
    <w:rsid w:val="00970CDC"/>
    <w:rsid w:val="00975727"/>
    <w:rsid w:val="00977010"/>
    <w:rsid w:val="00977D02"/>
    <w:rsid w:val="00977FF9"/>
    <w:rsid w:val="009809BB"/>
    <w:rsid w:val="0098364B"/>
    <w:rsid w:val="009861EA"/>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336"/>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E62"/>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855"/>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58F"/>
    <w:rsid w:val="00B4654C"/>
    <w:rsid w:val="00B47293"/>
    <w:rsid w:val="00B50C73"/>
    <w:rsid w:val="00B50E50"/>
    <w:rsid w:val="00B52120"/>
    <w:rsid w:val="00B54ABC"/>
    <w:rsid w:val="00B5681C"/>
    <w:rsid w:val="00B56FBE"/>
    <w:rsid w:val="00B60ACF"/>
    <w:rsid w:val="00B62B58"/>
    <w:rsid w:val="00B65149"/>
    <w:rsid w:val="00B66567"/>
    <w:rsid w:val="00B66F52"/>
    <w:rsid w:val="00B66FE5"/>
    <w:rsid w:val="00B72880"/>
    <w:rsid w:val="00B751AA"/>
    <w:rsid w:val="00B758BF"/>
    <w:rsid w:val="00B76980"/>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B43"/>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7B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2F18"/>
    <w:rsid w:val="00C9319C"/>
    <w:rsid w:val="00C936AC"/>
    <w:rsid w:val="00C941A6"/>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3D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C55"/>
    <w:rsid w:val="00D66846"/>
    <w:rsid w:val="00D675FB"/>
    <w:rsid w:val="00D71F25"/>
    <w:rsid w:val="00D72129"/>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86E"/>
    <w:rsid w:val="00DB38EE"/>
    <w:rsid w:val="00DB498B"/>
    <w:rsid w:val="00DB4DE0"/>
    <w:rsid w:val="00DB66CA"/>
    <w:rsid w:val="00DB6BCA"/>
    <w:rsid w:val="00DB6F54"/>
    <w:rsid w:val="00DB73F7"/>
    <w:rsid w:val="00DB7F40"/>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B7A"/>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24"/>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6B8"/>
    <w:rsid w:val="00ED2B50"/>
    <w:rsid w:val="00ED75C2"/>
    <w:rsid w:val="00EE0350"/>
    <w:rsid w:val="00EE0719"/>
    <w:rsid w:val="00EE0E80"/>
    <w:rsid w:val="00EE613F"/>
    <w:rsid w:val="00EE7295"/>
    <w:rsid w:val="00EE7869"/>
    <w:rsid w:val="00EF054A"/>
    <w:rsid w:val="00EF3235"/>
    <w:rsid w:val="00EF707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13E"/>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6C"/>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4F4"/>
    <w:rsid w:val="00FC4090"/>
    <w:rsid w:val="00FC55B4"/>
    <w:rsid w:val="00FD00E6"/>
    <w:rsid w:val="00FD09A1"/>
    <w:rsid w:val="00FD2A7C"/>
    <w:rsid w:val="00FD59EB"/>
    <w:rsid w:val="00FD7299"/>
    <w:rsid w:val="00FE02A8"/>
    <w:rsid w:val="00FE1FBE"/>
    <w:rsid w:val="00FE3901"/>
    <w:rsid w:val="00FE39D3"/>
    <w:rsid w:val="00FE4BCE"/>
    <w:rsid w:val="00FE54AE"/>
    <w:rsid w:val="00FE576A"/>
    <w:rsid w:val="00FE7E79"/>
    <w:rsid w:val="00FF3E7D"/>
    <w:rsid w:val="00FF5B99"/>
    <w:rsid w:val="00FF730C"/>
    <w:rsid w:val="00FF73F4"/>
    <w:rsid w:val="00FF7CE4"/>
    <w:rsid w:val="00FF7E39"/>
    <w:rsid w:val="03B41292"/>
    <w:rsid w:val="045C2A09"/>
    <w:rsid w:val="065E0402"/>
    <w:rsid w:val="095011A8"/>
    <w:rsid w:val="0D0904F0"/>
    <w:rsid w:val="0DC037BD"/>
    <w:rsid w:val="11D1400D"/>
    <w:rsid w:val="125B667F"/>
    <w:rsid w:val="1A6C3968"/>
    <w:rsid w:val="22F318F2"/>
    <w:rsid w:val="25BF45E5"/>
    <w:rsid w:val="28745BEF"/>
    <w:rsid w:val="290D1264"/>
    <w:rsid w:val="29B901A5"/>
    <w:rsid w:val="2B506842"/>
    <w:rsid w:val="2C1E5CEF"/>
    <w:rsid w:val="2F32266B"/>
    <w:rsid w:val="2F4C4EF3"/>
    <w:rsid w:val="32126AEA"/>
    <w:rsid w:val="3CD86B36"/>
    <w:rsid w:val="40EC0A29"/>
    <w:rsid w:val="466E4117"/>
    <w:rsid w:val="46A62D7B"/>
    <w:rsid w:val="46AD4554"/>
    <w:rsid w:val="4B594CF9"/>
    <w:rsid w:val="4D2B4753"/>
    <w:rsid w:val="4E3C6D41"/>
    <w:rsid w:val="4FCB350C"/>
    <w:rsid w:val="50360CF1"/>
    <w:rsid w:val="51315676"/>
    <w:rsid w:val="513C362B"/>
    <w:rsid w:val="5CDC098E"/>
    <w:rsid w:val="5E6F587F"/>
    <w:rsid w:val="5EE66E12"/>
    <w:rsid w:val="63CE4046"/>
    <w:rsid w:val="695C2380"/>
    <w:rsid w:val="698319B9"/>
    <w:rsid w:val="6B9F44A0"/>
    <w:rsid w:val="6C4153F5"/>
    <w:rsid w:val="6F220798"/>
    <w:rsid w:val="72F91428"/>
    <w:rsid w:val="750A7CFC"/>
    <w:rsid w:val="78450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582BE0"/>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582BE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582BE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582BE0"/>
    <w:pPr>
      <w:keepNext/>
      <w:keepLines/>
      <w:spacing w:before="260" w:after="260" w:line="416" w:lineRule="auto"/>
      <w:outlineLvl w:val="2"/>
    </w:pPr>
    <w:rPr>
      <w:b/>
      <w:bCs/>
      <w:sz w:val="32"/>
      <w:szCs w:val="32"/>
    </w:rPr>
  </w:style>
  <w:style w:type="paragraph" w:styleId="4">
    <w:name w:val="heading 4"/>
    <w:basedOn w:val="afff5"/>
    <w:next w:val="afff5"/>
    <w:link w:val="4Char"/>
    <w:qFormat/>
    <w:rsid w:val="00582BE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582BE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582BE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582BE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582BE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582BE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582BE0"/>
    <w:pPr>
      <w:tabs>
        <w:tab w:val="right" w:leader="dot" w:pos="9344"/>
      </w:tabs>
      <w:spacing w:line="300" w:lineRule="exact"/>
      <w:ind w:left="1259"/>
    </w:pPr>
    <w:rPr>
      <w:rFonts w:ascii="宋体"/>
    </w:rPr>
  </w:style>
  <w:style w:type="paragraph" w:styleId="afff9">
    <w:name w:val="Normal Indent"/>
    <w:basedOn w:val="afff5"/>
    <w:qFormat/>
    <w:rsid w:val="00582BE0"/>
    <w:pPr>
      <w:ind w:firstLine="420"/>
    </w:pPr>
  </w:style>
  <w:style w:type="paragraph" w:styleId="afffa">
    <w:name w:val="Body Text"/>
    <w:basedOn w:val="afff5"/>
    <w:link w:val="Char"/>
    <w:qFormat/>
    <w:rsid w:val="00582BE0"/>
    <w:pPr>
      <w:spacing w:after="120"/>
    </w:pPr>
  </w:style>
  <w:style w:type="paragraph" w:styleId="50">
    <w:name w:val="toc 5"/>
    <w:basedOn w:val="afff5"/>
    <w:next w:val="afff5"/>
    <w:autoRedefine/>
    <w:uiPriority w:val="39"/>
    <w:unhideWhenUsed/>
    <w:qFormat/>
    <w:rsid w:val="00582BE0"/>
    <w:pPr>
      <w:ind w:left="839"/>
    </w:pPr>
    <w:rPr>
      <w:rFonts w:ascii="宋体"/>
    </w:rPr>
  </w:style>
  <w:style w:type="paragraph" w:styleId="30">
    <w:name w:val="toc 3"/>
    <w:basedOn w:val="afff5"/>
    <w:next w:val="afff5"/>
    <w:autoRedefine/>
    <w:uiPriority w:val="39"/>
    <w:unhideWhenUsed/>
    <w:qFormat/>
    <w:rsid w:val="00582BE0"/>
    <w:pPr>
      <w:spacing w:line="300" w:lineRule="exact"/>
      <w:ind w:left="420"/>
    </w:pPr>
    <w:rPr>
      <w:rFonts w:ascii="宋体"/>
    </w:rPr>
  </w:style>
  <w:style w:type="paragraph" w:styleId="afffb">
    <w:name w:val="Balloon Text"/>
    <w:basedOn w:val="afff5"/>
    <w:link w:val="Char0"/>
    <w:uiPriority w:val="99"/>
    <w:semiHidden/>
    <w:unhideWhenUsed/>
    <w:qFormat/>
    <w:rsid w:val="00582BE0"/>
    <w:rPr>
      <w:sz w:val="18"/>
      <w:szCs w:val="18"/>
    </w:rPr>
  </w:style>
  <w:style w:type="paragraph" w:styleId="afffc">
    <w:name w:val="footer"/>
    <w:basedOn w:val="afff5"/>
    <w:link w:val="Char1"/>
    <w:uiPriority w:val="99"/>
    <w:qFormat/>
    <w:rsid w:val="00582BE0"/>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582BE0"/>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582BE0"/>
    <w:rPr>
      <w:rFonts w:ascii="宋体"/>
    </w:rPr>
  </w:style>
  <w:style w:type="paragraph" w:styleId="40">
    <w:name w:val="toc 4"/>
    <w:basedOn w:val="afff5"/>
    <w:next w:val="afff5"/>
    <w:autoRedefine/>
    <w:uiPriority w:val="39"/>
    <w:unhideWhenUsed/>
    <w:qFormat/>
    <w:rsid w:val="00582BE0"/>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582BE0"/>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582BE0"/>
    <w:pPr>
      <w:spacing w:line="300" w:lineRule="exact"/>
      <w:ind w:left="1049"/>
    </w:pPr>
    <w:rPr>
      <w:rFonts w:ascii="宋体"/>
    </w:rPr>
  </w:style>
  <w:style w:type="paragraph" w:styleId="affff">
    <w:name w:val="table of figures"/>
    <w:basedOn w:val="afff5"/>
    <w:next w:val="afff5"/>
    <w:semiHidden/>
    <w:qFormat/>
    <w:rsid w:val="00582BE0"/>
    <w:pPr>
      <w:adjustRightInd/>
      <w:spacing w:line="240" w:lineRule="auto"/>
      <w:jc w:val="left"/>
    </w:pPr>
    <w:rPr>
      <w:szCs w:val="24"/>
    </w:rPr>
  </w:style>
  <w:style w:type="paragraph" w:styleId="23">
    <w:name w:val="toc 2"/>
    <w:basedOn w:val="afff5"/>
    <w:next w:val="afff5"/>
    <w:autoRedefine/>
    <w:uiPriority w:val="39"/>
    <w:unhideWhenUsed/>
    <w:qFormat/>
    <w:rsid w:val="00582BE0"/>
    <w:pPr>
      <w:tabs>
        <w:tab w:val="right" w:leader="dot" w:pos="9344"/>
      </w:tabs>
      <w:spacing w:line="300" w:lineRule="exact"/>
      <w:ind w:left="210"/>
    </w:pPr>
    <w:rPr>
      <w:rFonts w:ascii="宋体"/>
    </w:rPr>
  </w:style>
  <w:style w:type="paragraph" w:styleId="affff0">
    <w:name w:val="Title"/>
    <w:basedOn w:val="afff5"/>
    <w:link w:val="Char4"/>
    <w:qFormat/>
    <w:rsid w:val="00582BE0"/>
    <w:pPr>
      <w:spacing w:before="240" w:after="60"/>
      <w:jc w:val="center"/>
      <w:outlineLvl w:val="0"/>
    </w:pPr>
    <w:rPr>
      <w:rFonts w:ascii="Arial" w:hAnsi="Arial" w:cs="Arial"/>
      <w:b/>
      <w:bCs/>
      <w:sz w:val="32"/>
      <w:szCs w:val="32"/>
    </w:rPr>
  </w:style>
  <w:style w:type="table" w:styleId="affff1">
    <w:name w:val="Table Grid"/>
    <w:basedOn w:val="afff7"/>
    <w:uiPriority w:val="39"/>
    <w:qFormat/>
    <w:rsid w:val="00582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582BE0"/>
    <w:rPr>
      <w:b/>
      <w:bCs/>
    </w:rPr>
  </w:style>
  <w:style w:type="character" w:styleId="affff3">
    <w:name w:val="page number"/>
    <w:qFormat/>
    <w:rsid w:val="00582BE0"/>
    <w:rPr>
      <w:rFonts w:ascii="宋体" w:eastAsia="宋体" w:hAnsi="Times New Roman"/>
      <w:sz w:val="18"/>
    </w:rPr>
  </w:style>
  <w:style w:type="character" w:styleId="affff4">
    <w:name w:val="Emphasis"/>
    <w:uiPriority w:val="20"/>
    <w:qFormat/>
    <w:rsid w:val="00582BE0"/>
    <w:rPr>
      <w:i/>
      <w:iCs/>
    </w:rPr>
  </w:style>
  <w:style w:type="character" w:styleId="affff5">
    <w:name w:val="Hyperlink"/>
    <w:uiPriority w:val="99"/>
    <w:qFormat/>
    <w:rsid w:val="00582BE0"/>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582BE0"/>
    <w:rPr>
      <w:rFonts w:ascii="宋体" w:eastAsia="宋体" w:hAnsi="宋体" w:cs="Times New Roman"/>
      <w:spacing w:val="0"/>
      <w:sz w:val="18"/>
      <w:vertAlign w:val="superscript"/>
    </w:rPr>
  </w:style>
  <w:style w:type="character" w:customStyle="1" w:styleId="1Char">
    <w:name w:val="标题 1 Char"/>
    <w:link w:val="1"/>
    <w:qFormat/>
    <w:rsid w:val="00582BE0"/>
    <w:rPr>
      <w:b/>
      <w:bCs/>
      <w:kern w:val="44"/>
      <w:sz w:val="44"/>
      <w:szCs w:val="44"/>
    </w:rPr>
  </w:style>
  <w:style w:type="character" w:customStyle="1" w:styleId="2Char">
    <w:name w:val="标题 2 Char"/>
    <w:link w:val="22"/>
    <w:qFormat/>
    <w:rsid w:val="00582BE0"/>
    <w:rPr>
      <w:rFonts w:ascii="Arial" w:eastAsia="黑体" w:hAnsi="Arial"/>
      <w:b/>
      <w:bCs/>
      <w:kern w:val="2"/>
      <w:sz w:val="32"/>
      <w:szCs w:val="32"/>
    </w:rPr>
  </w:style>
  <w:style w:type="character" w:customStyle="1" w:styleId="3Char">
    <w:name w:val="标题 3 Char"/>
    <w:link w:val="3"/>
    <w:qFormat/>
    <w:rsid w:val="00582BE0"/>
    <w:rPr>
      <w:b/>
      <w:bCs/>
      <w:kern w:val="2"/>
      <w:sz w:val="32"/>
      <w:szCs w:val="32"/>
    </w:rPr>
  </w:style>
  <w:style w:type="character" w:customStyle="1" w:styleId="4Char">
    <w:name w:val="标题 4 Char"/>
    <w:link w:val="4"/>
    <w:qFormat/>
    <w:rsid w:val="00582BE0"/>
    <w:rPr>
      <w:rFonts w:ascii="Arial" w:eastAsia="黑体" w:hAnsi="Arial"/>
      <w:b/>
      <w:bCs/>
      <w:kern w:val="2"/>
      <w:sz w:val="28"/>
      <w:szCs w:val="28"/>
    </w:rPr>
  </w:style>
  <w:style w:type="character" w:customStyle="1" w:styleId="5Char">
    <w:name w:val="标题 5 Char"/>
    <w:link w:val="5"/>
    <w:qFormat/>
    <w:rsid w:val="00582BE0"/>
    <w:rPr>
      <w:b/>
      <w:bCs/>
      <w:kern w:val="2"/>
      <w:sz w:val="28"/>
      <w:szCs w:val="28"/>
    </w:rPr>
  </w:style>
  <w:style w:type="character" w:customStyle="1" w:styleId="6Char">
    <w:name w:val="标题 6 Char"/>
    <w:link w:val="6"/>
    <w:qFormat/>
    <w:rsid w:val="00582BE0"/>
    <w:rPr>
      <w:rFonts w:ascii="Arial" w:eastAsia="黑体" w:hAnsi="Arial"/>
      <w:b/>
      <w:bCs/>
      <w:kern w:val="2"/>
      <w:sz w:val="24"/>
      <w:szCs w:val="24"/>
    </w:rPr>
  </w:style>
  <w:style w:type="character" w:customStyle="1" w:styleId="7Char">
    <w:name w:val="标题 7 Char"/>
    <w:link w:val="7"/>
    <w:qFormat/>
    <w:rsid w:val="00582BE0"/>
    <w:rPr>
      <w:b/>
      <w:bCs/>
      <w:kern w:val="2"/>
      <w:sz w:val="24"/>
      <w:szCs w:val="24"/>
    </w:rPr>
  </w:style>
  <w:style w:type="character" w:customStyle="1" w:styleId="8Char">
    <w:name w:val="标题 8 Char"/>
    <w:link w:val="8"/>
    <w:qFormat/>
    <w:rsid w:val="00582BE0"/>
    <w:rPr>
      <w:rFonts w:ascii="Arial" w:eastAsia="黑体" w:hAnsi="Arial"/>
      <w:kern w:val="2"/>
      <w:sz w:val="24"/>
      <w:szCs w:val="24"/>
    </w:rPr>
  </w:style>
  <w:style w:type="character" w:customStyle="1" w:styleId="9Char">
    <w:name w:val="标题 9 Char"/>
    <w:link w:val="9"/>
    <w:qFormat/>
    <w:rsid w:val="00582BE0"/>
    <w:rPr>
      <w:rFonts w:ascii="Arial" w:eastAsia="黑体" w:hAnsi="Arial"/>
      <w:kern w:val="2"/>
      <w:sz w:val="21"/>
      <w:szCs w:val="21"/>
    </w:rPr>
  </w:style>
  <w:style w:type="character" w:customStyle="1" w:styleId="Char2">
    <w:name w:val="页眉 Char"/>
    <w:link w:val="afffd"/>
    <w:uiPriority w:val="99"/>
    <w:qFormat/>
    <w:rsid w:val="00582BE0"/>
    <w:rPr>
      <w:kern w:val="2"/>
      <w:sz w:val="18"/>
      <w:szCs w:val="18"/>
    </w:rPr>
  </w:style>
  <w:style w:type="character" w:customStyle="1" w:styleId="Char1">
    <w:name w:val="页脚 Char"/>
    <w:link w:val="afffc"/>
    <w:uiPriority w:val="99"/>
    <w:qFormat/>
    <w:rsid w:val="00582BE0"/>
    <w:rPr>
      <w:rFonts w:ascii="宋体"/>
      <w:kern w:val="2"/>
      <w:sz w:val="18"/>
      <w:szCs w:val="18"/>
    </w:rPr>
  </w:style>
  <w:style w:type="character" w:customStyle="1" w:styleId="Char0">
    <w:name w:val="批注框文本 Char"/>
    <w:link w:val="afffb"/>
    <w:uiPriority w:val="99"/>
    <w:semiHidden/>
    <w:qFormat/>
    <w:rsid w:val="00582BE0"/>
    <w:rPr>
      <w:kern w:val="2"/>
      <w:sz w:val="18"/>
      <w:szCs w:val="18"/>
    </w:rPr>
  </w:style>
  <w:style w:type="paragraph" w:styleId="affff7">
    <w:name w:val="Quote"/>
    <w:basedOn w:val="afff5"/>
    <w:next w:val="afff5"/>
    <w:link w:val="Char5"/>
    <w:uiPriority w:val="29"/>
    <w:qFormat/>
    <w:rsid w:val="00582BE0"/>
    <w:rPr>
      <w:i/>
      <w:iCs/>
      <w:color w:val="000000"/>
    </w:rPr>
  </w:style>
  <w:style w:type="character" w:customStyle="1" w:styleId="Char5">
    <w:name w:val="引用 Char"/>
    <w:link w:val="affff7"/>
    <w:uiPriority w:val="29"/>
    <w:qFormat/>
    <w:rsid w:val="00582BE0"/>
    <w:rPr>
      <w:i/>
      <w:iCs/>
      <w:color w:val="000000"/>
      <w:kern w:val="2"/>
      <w:sz w:val="21"/>
      <w:szCs w:val="21"/>
    </w:rPr>
  </w:style>
  <w:style w:type="character" w:customStyle="1" w:styleId="Char4">
    <w:name w:val="标题 Char"/>
    <w:link w:val="affff0"/>
    <w:qFormat/>
    <w:rsid w:val="00582BE0"/>
    <w:rPr>
      <w:rFonts w:ascii="Arial" w:hAnsi="Arial" w:cs="Arial"/>
      <w:b/>
      <w:bCs/>
      <w:kern w:val="2"/>
      <w:sz w:val="32"/>
      <w:szCs w:val="32"/>
    </w:rPr>
  </w:style>
  <w:style w:type="paragraph" w:customStyle="1" w:styleId="affff8">
    <w:name w:val="标准标志"/>
    <w:next w:val="afff5"/>
    <w:qFormat/>
    <w:rsid w:val="00582BE0"/>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582BE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582BE0"/>
    <w:pPr>
      <w:ind w:left="198"/>
    </w:pPr>
    <w:rPr>
      <w:rFonts w:ascii="宋体"/>
      <w:sz w:val="18"/>
    </w:rPr>
  </w:style>
  <w:style w:type="paragraph" w:customStyle="1" w:styleId="affffb">
    <w:name w:val="标准文件_页脚奇数页"/>
    <w:qFormat/>
    <w:rsid w:val="00582BE0"/>
    <w:pPr>
      <w:ind w:right="227"/>
      <w:jc w:val="right"/>
    </w:pPr>
    <w:rPr>
      <w:rFonts w:ascii="宋体"/>
      <w:sz w:val="18"/>
    </w:rPr>
  </w:style>
  <w:style w:type="paragraph" w:customStyle="1" w:styleId="affffc">
    <w:name w:val="标准书眉一"/>
    <w:qFormat/>
    <w:rsid w:val="00582BE0"/>
    <w:pPr>
      <w:jc w:val="both"/>
    </w:pPr>
  </w:style>
  <w:style w:type="paragraph" w:customStyle="1" w:styleId="ICS">
    <w:name w:val="标准文件_ICS"/>
    <w:basedOn w:val="afff5"/>
    <w:qFormat/>
    <w:rsid w:val="00582BE0"/>
    <w:pPr>
      <w:spacing w:line="0" w:lineRule="atLeast"/>
    </w:pPr>
    <w:rPr>
      <w:rFonts w:ascii="黑体" w:eastAsia="黑体" w:hAnsi="宋体"/>
    </w:rPr>
  </w:style>
  <w:style w:type="paragraph" w:customStyle="1" w:styleId="affffd">
    <w:name w:val="标准文件_标准正文"/>
    <w:basedOn w:val="afff5"/>
    <w:next w:val="affffe"/>
    <w:qFormat/>
    <w:rsid w:val="00582BE0"/>
    <w:pPr>
      <w:snapToGrid w:val="0"/>
      <w:ind w:firstLineChars="200" w:firstLine="200"/>
    </w:pPr>
    <w:rPr>
      <w:kern w:val="0"/>
    </w:rPr>
  </w:style>
  <w:style w:type="paragraph" w:customStyle="1" w:styleId="affffe">
    <w:name w:val="标准文件_段"/>
    <w:link w:val="Char6"/>
    <w:qFormat/>
    <w:rsid w:val="00582BE0"/>
    <w:pPr>
      <w:autoSpaceDE w:val="0"/>
      <w:autoSpaceDN w:val="0"/>
      <w:ind w:firstLineChars="200" w:firstLine="200"/>
      <w:jc w:val="both"/>
    </w:pPr>
    <w:rPr>
      <w:sz w:val="21"/>
    </w:rPr>
  </w:style>
  <w:style w:type="paragraph" w:customStyle="1" w:styleId="afffff">
    <w:name w:val="标准文件_版本"/>
    <w:basedOn w:val="affffd"/>
    <w:qFormat/>
    <w:rsid w:val="00582BE0"/>
    <w:pPr>
      <w:adjustRightInd/>
      <w:snapToGrid/>
      <w:ind w:firstLineChars="0" w:firstLine="0"/>
    </w:pPr>
    <w:rPr>
      <w:rFonts w:ascii="宋体" w:hAnsi="宋体"/>
      <w:kern w:val="2"/>
    </w:rPr>
  </w:style>
  <w:style w:type="paragraph" w:customStyle="1" w:styleId="afffff0">
    <w:name w:val="标准文件_标准部门"/>
    <w:basedOn w:val="afff5"/>
    <w:qFormat/>
    <w:rsid w:val="00582BE0"/>
    <w:pPr>
      <w:jc w:val="center"/>
    </w:pPr>
    <w:rPr>
      <w:rFonts w:ascii="黑体" w:eastAsia="黑体"/>
      <w:kern w:val="0"/>
      <w:sz w:val="44"/>
    </w:rPr>
  </w:style>
  <w:style w:type="paragraph" w:customStyle="1" w:styleId="afffff1">
    <w:name w:val="标准文件_标准代替"/>
    <w:basedOn w:val="afff5"/>
    <w:next w:val="afff5"/>
    <w:rsid w:val="00582BE0"/>
    <w:pPr>
      <w:spacing w:line="310" w:lineRule="exact"/>
      <w:jc w:val="right"/>
    </w:pPr>
    <w:rPr>
      <w:rFonts w:ascii="宋体" w:hAnsi="宋体"/>
      <w:kern w:val="0"/>
    </w:rPr>
  </w:style>
  <w:style w:type="paragraph" w:customStyle="1" w:styleId="afffff2">
    <w:name w:val="标准文件_标准名称标题"/>
    <w:basedOn w:val="afff5"/>
    <w:next w:val="afff5"/>
    <w:rsid w:val="00582BE0"/>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582BE0"/>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582BE0"/>
    <w:pPr>
      <w:jc w:val="left"/>
    </w:pPr>
  </w:style>
  <w:style w:type="paragraph" w:customStyle="1" w:styleId="afffff5">
    <w:name w:val="标准文件_参考文献标题"/>
    <w:basedOn w:val="afff5"/>
    <w:next w:val="afff5"/>
    <w:qFormat/>
    <w:rsid w:val="00582BE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3">
    <w:name w:val="标准文件_参考文献条目"/>
    <w:qFormat/>
    <w:rsid w:val="00582BE0"/>
    <w:pPr>
      <w:numPr>
        <w:numId w:val="1"/>
      </w:numPr>
    </w:pPr>
    <w:rPr>
      <w:rFonts w:ascii="宋体"/>
    </w:rPr>
  </w:style>
  <w:style w:type="paragraph" w:customStyle="1" w:styleId="affe">
    <w:name w:val="标准文件_二级条标题"/>
    <w:next w:val="affffe"/>
    <w:qFormat/>
    <w:rsid w:val="00582BE0"/>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582BE0"/>
    <w:rPr>
      <w:rFonts w:ascii="黑体" w:eastAsia="黑体"/>
      <w:spacing w:val="0"/>
      <w:w w:val="100"/>
      <w:position w:val="3"/>
      <w:sz w:val="28"/>
    </w:rPr>
  </w:style>
  <w:style w:type="paragraph" w:customStyle="1" w:styleId="af0">
    <w:name w:val="标准文件_方框数字列项"/>
    <w:basedOn w:val="affffe"/>
    <w:qFormat/>
    <w:rsid w:val="00582BE0"/>
    <w:pPr>
      <w:numPr>
        <w:numId w:val="3"/>
      </w:numPr>
      <w:ind w:firstLineChars="0" w:firstLine="0"/>
    </w:pPr>
  </w:style>
  <w:style w:type="paragraph" w:customStyle="1" w:styleId="afffff7">
    <w:name w:val="标准文件_封面标准编号"/>
    <w:basedOn w:val="afff5"/>
    <w:next w:val="afffff1"/>
    <w:qFormat/>
    <w:rsid w:val="00582BE0"/>
    <w:pPr>
      <w:spacing w:line="310" w:lineRule="exact"/>
      <w:jc w:val="right"/>
    </w:pPr>
    <w:rPr>
      <w:rFonts w:ascii="黑体" w:eastAsia="黑体"/>
      <w:kern w:val="0"/>
      <w:sz w:val="28"/>
    </w:rPr>
  </w:style>
  <w:style w:type="paragraph" w:customStyle="1" w:styleId="afffff8">
    <w:name w:val="标准文件_封面标准分类号"/>
    <w:basedOn w:val="afff5"/>
    <w:qFormat/>
    <w:rsid w:val="00582BE0"/>
    <w:rPr>
      <w:rFonts w:ascii="黑体" w:eastAsia="黑体"/>
      <w:b/>
      <w:kern w:val="0"/>
      <w:sz w:val="28"/>
    </w:rPr>
  </w:style>
  <w:style w:type="paragraph" w:customStyle="1" w:styleId="afffff9">
    <w:name w:val="标准文件_封面标准名称"/>
    <w:basedOn w:val="afff5"/>
    <w:rsid w:val="00582BE0"/>
    <w:pPr>
      <w:spacing w:line="240" w:lineRule="auto"/>
      <w:jc w:val="center"/>
    </w:pPr>
    <w:rPr>
      <w:rFonts w:ascii="黑体" w:eastAsia="黑体"/>
      <w:kern w:val="0"/>
      <w:sz w:val="52"/>
    </w:rPr>
  </w:style>
  <w:style w:type="paragraph" w:customStyle="1" w:styleId="afffffa">
    <w:name w:val="标准文件_封面标准英文名称"/>
    <w:basedOn w:val="afff5"/>
    <w:qFormat/>
    <w:rsid w:val="00582BE0"/>
    <w:pPr>
      <w:spacing w:line="240" w:lineRule="auto"/>
      <w:jc w:val="center"/>
    </w:pPr>
    <w:rPr>
      <w:rFonts w:ascii="黑体" w:eastAsia="黑体"/>
      <w:b/>
      <w:sz w:val="28"/>
    </w:rPr>
  </w:style>
  <w:style w:type="paragraph" w:customStyle="1" w:styleId="afffffb">
    <w:name w:val="标准文件_封面发布日期"/>
    <w:basedOn w:val="afff5"/>
    <w:qFormat/>
    <w:rsid w:val="00582BE0"/>
    <w:pPr>
      <w:spacing w:line="310" w:lineRule="exact"/>
    </w:pPr>
    <w:rPr>
      <w:rFonts w:ascii="黑体" w:eastAsia="黑体"/>
      <w:kern w:val="0"/>
      <w:sz w:val="28"/>
    </w:rPr>
  </w:style>
  <w:style w:type="paragraph" w:customStyle="1" w:styleId="afffffc">
    <w:name w:val="标准文件_封面密级"/>
    <w:basedOn w:val="afff5"/>
    <w:qFormat/>
    <w:rsid w:val="00582BE0"/>
    <w:rPr>
      <w:rFonts w:eastAsia="黑体"/>
      <w:sz w:val="32"/>
    </w:rPr>
  </w:style>
  <w:style w:type="paragraph" w:customStyle="1" w:styleId="afffffd">
    <w:name w:val="标准文件_封面实施日期"/>
    <w:basedOn w:val="afff5"/>
    <w:qFormat/>
    <w:rsid w:val="00582BE0"/>
    <w:pPr>
      <w:spacing w:line="310" w:lineRule="exact"/>
      <w:jc w:val="right"/>
    </w:pPr>
    <w:rPr>
      <w:rFonts w:ascii="黑体" w:eastAsia="黑体"/>
      <w:sz w:val="28"/>
    </w:rPr>
  </w:style>
  <w:style w:type="paragraph" w:customStyle="1" w:styleId="afffffe">
    <w:name w:val="标准文件_封面抬头"/>
    <w:basedOn w:val="affffe"/>
    <w:qFormat/>
    <w:rsid w:val="00582BE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582BE0"/>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582BE0"/>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rsid w:val="00582BE0"/>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rsid w:val="00582BE0"/>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582BE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582BE0"/>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rsid w:val="00582BE0"/>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rsid w:val="00582BE0"/>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rsid w:val="00582BE0"/>
    <w:pPr>
      <w:widowControl w:val="0"/>
      <w:numPr>
        <w:ilvl w:val="5"/>
        <w:numId w:val="4"/>
      </w:numPr>
      <w:spacing w:beforeLines="50" w:afterLines="50"/>
      <w:jc w:val="both"/>
      <w:outlineLvl w:val="6"/>
    </w:pPr>
    <w:rPr>
      <w:rFonts w:ascii="黑体" w:eastAsia="黑体"/>
      <w:kern w:val="21"/>
      <w:sz w:val="21"/>
    </w:rPr>
  </w:style>
  <w:style w:type="paragraph" w:customStyle="1" w:styleId="af3">
    <w:name w:val="标准文件_附录英文标识"/>
    <w:next w:val="afffa"/>
    <w:rsid w:val="00582BE0"/>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sid w:val="00582BE0"/>
    <w:rPr>
      <w:kern w:val="2"/>
      <w:sz w:val="21"/>
      <w:szCs w:val="21"/>
    </w:rPr>
  </w:style>
  <w:style w:type="paragraph" w:customStyle="1" w:styleId="affffff0">
    <w:name w:val="标准文件_附录章标题"/>
    <w:next w:val="affffe"/>
    <w:rsid w:val="00582BE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rsid w:val="00582BE0"/>
    <w:pPr>
      <w:ind w:leftChars="200" w:left="488" w:hangingChars="290" w:hanging="289"/>
    </w:pPr>
  </w:style>
  <w:style w:type="paragraph" w:customStyle="1" w:styleId="a9">
    <w:name w:val="标准文件_前言、引言标题"/>
    <w:next w:val="afff5"/>
    <w:rsid w:val="00582BE0"/>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9"/>
    <w:next w:val="affffe"/>
    <w:rsid w:val="00582BE0"/>
    <w:pPr>
      <w:spacing w:line="460" w:lineRule="exact"/>
      <w:ind w:left="0" w:firstLine="0"/>
    </w:pPr>
  </w:style>
  <w:style w:type="paragraph" w:customStyle="1" w:styleId="affffff3">
    <w:name w:val="标准文件_目录标题"/>
    <w:basedOn w:val="afff5"/>
    <w:rsid w:val="00582BE0"/>
    <w:pPr>
      <w:spacing w:before="480" w:afterLines="150" w:line="240" w:lineRule="auto"/>
      <w:jc w:val="center"/>
    </w:pPr>
    <w:rPr>
      <w:rFonts w:ascii="黑体" w:eastAsia="黑体"/>
      <w:sz w:val="32"/>
    </w:rPr>
  </w:style>
  <w:style w:type="paragraph" w:customStyle="1" w:styleId="af4">
    <w:name w:val="标准文件_破折号列项"/>
    <w:rsid w:val="00582BE0"/>
    <w:pPr>
      <w:numPr>
        <w:numId w:val="9"/>
      </w:numPr>
      <w:adjustRightInd w:val="0"/>
      <w:snapToGrid w:val="0"/>
      <w:ind w:firstLineChars="200" w:firstLine="200"/>
    </w:pPr>
    <w:rPr>
      <w:sz w:val="21"/>
    </w:rPr>
  </w:style>
  <w:style w:type="paragraph" w:customStyle="1" w:styleId="afc">
    <w:name w:val="标准文件_破折号列项（二级）"/>
    <w:basedOn w:val="af4"/>
    <w:rsid w:val="00582BE0"/>
    <w:pPr>
      <w:numPr>
        <w:numId w:val="10"/>
      </w:numPr>
    </w:pPr>
  </w:style>
  <w:style w:type="paragraph" w:customStyle="1" w:styleId="afff">
    <w:name w:val="标准文件_三级条标题"/>
    <w:basedOn w:val="affe"/>
    <w:next w:val="affffe"/>
    <w:qFormat/>
    <w:rsid w:val="00582BE0"/>
    <w:pPr>
      <w:widowControl/>
      <w:numPr>
        <w:ilvl w:val="4"/>
      </w:numPr>
      <w:outlineLvl w:val="3"/>
    </w:pPr>
  </w:style>
  <w:style w:type="character" w:customStyle="1" w:styleId="11">
    <w:name w:val="不明显参考1"/>
    <w:uiPriority w:val="31"/>
    <w:qFormat/>
    <w:rsid w:val="00582BE0"/>
    <w:rPr>
      <w:smallCaps/>
      <w:color w:val="C0504D"/>
      <w:u w:val="single"/>
    </w:rPr>
  </w:style>
  <w:style w:type="paragraph" w:customStyle="1" w:styleId="affffff4">
    <w:name w:val="标准文件_示例后续"/>
    <w:basedOn w:val="afff5"/>
    <w:rsid w:val="00582BE0"/>
    <w:pPr>
      <w:adjustRightInd/>
      <w:spacing w:line="240" w:lineRule="auto"/>
      <w:ind w:firstLineChars="200" w:firstLine="200"/>
    </w:pPr>
    <w:rPr>
      <w:sz w:val="18"/>
      <w:szCs w:val="24"/>
    </w:rPr>
  </w:style>
  <w:style w:type="paragraph" w:customStyle="1" w:styleId="aff9">
    <w:name w:val="标准文件_数字编号列项"/>
    <w:rsid w:val="00582BE0"/>
    <w:pPr>
      <w:numPr>
        <w:numId w:val="11"/>
      </w:numPr>
      <w:jc w:val="both"/>
    </w:pPr>
    <w:rPr>
      <w:rFonts w:ascii="宋体" w:hAnsi="宋体"/>
      <w:sz w:val="21"/>
    </w:rPr>
  </w:style>
  <w:style w:type="paragraph" w:customStyle="1" w:styleId="afff0">
    <w:name w:val="标准文件_四级条标题"/>
    <w:next w:val="affffe"/>
    <w:qFormat/>
    <w:rsid w:val="00582BE0"/>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rsid w:val="00582BE0"/>
    <w:rPr>
      <w:rFonts w:ascii="宋体"/>
      <w:kern w:val="2"/>
      <w:sz w:val="18"/>
      <w:szCs w:val="18"/>
    </w:rPr>
  </w:style>
  <w:style w:type="paragraph" w:customStyle="1" w:styleId="affffff5">
    <w:name w:val="标准文件_条文脚注"/>
    <w:basedOn w:val="afffe"/>
    <w:rsid w:val="00582BE0"/>
    <w:pPr>
      <w:adjustRightInd w:val="0"/>
      <w:spacing w:line="240" w:lineRule="auto"/>
      <w:ind w:leftChars="0" w:left="0" w:firstLineChars="200" w:firstLine="200"/>
      <w:jc w:val="both"/>
    </w:pPr>
    <w:rPr>
      <w:rFonts w:hAnsi="宋体"/>
    </w:rPr>
  </w:style>
  <w:style w:type="paragraph" w:customStyle="1" w:styleId="af7">
    <w:name w:val="标准文件_图表脚注"/>
    <w:basedOn w:val="afff5"/>
    <w:next w:val="affffe"/>
    <w:rsid w:val="00582BE0"/>
    <w:pPr>
      <w:numPr>
        <w:numId w:val="12"/>
      </w:numPr>
      <w:spacing w:line="240" w:lineRule="auto"/>
      <w:jc w:val="left"/>
    </w:pPr>
    <w:rPr>
      <w:rFonts w:ascii="宋体" w:hAnsi="宋体"/>
      <w:sz w:val="18"/>
    </w:rPr>
  </w:style>
  <w:style w:type="character" w:customStyle="1" w:styleId="affffff6">
    <w:name w:val="标准文件_图表脚注内容"/>
    <w:rsid w:val="00582BE0"/>
    <w:rPr>
      <w:rFonts w:ascii="宋体" w:eastAsia="宋体" w:hAnsi="宋体" w:cs="Times New Roman"/>
      <w:spacing w:val="0"/>
      <w:sz w:val="18"/>
      <w:vertAlign w:val="superscript"/>
    </w:rPr>
  </w:style>
  <w:style w:type="paragraph" w:customStyle="1" w:styleId="afff1">
    <w:name w:val="标准文件_五级条标题"/>
    <w:next w:val="affffe"/>
    <w:qFormat/>
    <w:rsid w:val="00582BE0"/>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582BE0"/>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582BE0"/>
    <w:pPr>
      <w:numPr>
        <w:ilvl w:val="2"/>
      </w:numPr>
      <w:spacing w:beforeLines="50" w:afterLines="50"/>
      <w:outlineLvl w:val="1"/>
    </w:pPr>
  </w:style>
  <w:style w:type="paragraph" w:customStyle="1" w:styleId="affffff7">
    <w:name w:val="标准文件_一致程度"/>
    <w:basedOn w:val="afff5"/>
    <w:rsid w:val="00582BE0"/>
    <w:pPr>
      <w:spacing w:line="440" w:lineRule="exact"/>
      <w:jc w:val="center"/>
    </w:pPr>
    <w:rPr>
      <w:sz w:val="28"/>
    </w:rPr>
  </w:style>
  <w:style w:type="paragraph" w:customStyle="1" w:styleId="affffff8">
    <w:name w:val="标准文件_引言标题"/>
    <w:next w:val="afff5"/>
    <w:rsid w:val="00582BE0"/>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rsid w:val="00582BE0"/>
    <w:pPr>
      <w:widowControl/>
      <w:adjustRightInd/>
      <w:snapToGrid/>
      <w:spacing w:line="240" w:lineRule="auto"/>
      <w:ind w:left="79" w:hangingChars="80" w:hanging="79"/>
    </w:pPr>
    <w:rPr>
      <w:rFonts w:ascii="宋体" w:hAnsi="宋体"/>
    </w:rPr>
  </w:style>
  <w:style w:type="paragraph" w:customStyle="1" w:styleId="a1">
    <w:name w:val="标准文件_数字编号列项（二级）"/>
    <w:rsid w:val="00582BE0"/>
    <w:pPr>
      <w:numPr>
        <w:ilvl w:val="1"/>
        <w:numId w:val="13"/>
      </w:numPr>
      <w:jc w:val="both"/>
    </w:pPr>
    <w:rPr>
      <w:rFonts w:ascii="宋体"/>
      <w:sz w:val="21"/>
    </w:rPr>
  </w:style>
  <w:style w:type="paragraph" w:customStyle="1" w:styleId="af2">
    <w:name w:val="标准文件_英文注："/>
    <w:basedOn w:val="afff5"/>
    <w:next w:val="affffe"/>
    <w:rsid w:val="00582BE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582BE0"/>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582BE0"/>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rsid w:val="00582BE0"/>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582BE0"/>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582BE0"/>
    <w:pPr>
      <w:numPr>
        <w:numId w:val="18"/>
      </w:numPr>
      <w:jc w:val="center"/>
    </w:pPr>
    <w:rPr>
      <w:rFonts w:ascii="黑体" w:eastAsia="黑体"/>
      <w:sz w:val="21"/>
    </w:rPr>
  </w:style>
  <w:style w:type="paragraph" w:customStyle="1" w:styleId="afb">
    <w:name w:val="标准文件_正文英文图标题"/>
    <w:next w:val="affffe"/>
    <w:rsid w:val="00582BE0"/>
    <w:pPr>
      <w:numPr>
        <w:numId w:val="19"/>
      </w:numPr>
      <w:jc w:val="center"/>
    </w:pPr>
    <w:rPr>
      <w:rFonts w:ascii="黑体" w:eastAsia="黑体"/>
      <w:sz w:val="21"/>
    </w:rPr>
  </w:style>
  <w:style w:type="paragraph" w:customStyle="1" w:styleId="a2">
    <w:name w:val="标准文件_编号列项（三级）"/>
    <w:rsid w:val="00582BE0"/>
    <w:pPr>
      <w:numPr>
        <w:ilvl w:val="2"/>
        <w:numId w:val="13"/>
      </w:numPr>
    </w:pPr>
    <w:rPr>
      <w:rFonts w:ascii="宋体"/>
      <w:sz w:val="21"/>
    </w:rPr>
  </w:style>
  <w:style w:type="paragraph" w:customStyle="1" w:styleId="a5">
    <w:name w:val="二级无标题条"/>
    <w:basedOn w:val="afff5"/>
    <w:qFormat/>
    <w:rsid w:val="00582BE0"/>
    <w:pPr>
      <w:numPr>
        <w:ilvl w:val="3"/>
        <w:numId w:val="20"/>
      </w:numPr>
      <w:adjustRightInd/>
      <w:spacing w:line="240" w:lineRule="auto"/>
    </w:pPr>
    <w:rPr>
      <w:rFonts w:ascii="宋体" w:hAnsi="宋体"/>
      <w:szCs w:val="24"/>
    </w:rPr>
  </w:style>
  <w:style w:type="paragraph" w:customStyle="1" w:styleId="affffffb">
    <w:name w:val="发布部门"/>
    <w:next w:val="affffe"/>
    <w:qFormat/>
    <w:rsid w:val="00582BE0"/>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582BE0"/>
    <w:pPr>
      <w:framePr w:w="4000" w:h="473" w:hRule="exact" w:hSpace="180" w:vSpace="180" w:wrap="around" w:hAnchor="margin" w:y="13511" w:anchorLock="1"/>
    </w:pPr>
    <w:rPr>
      <w:rFonts w:eastAsia="黑体"/>
      <w:sz w:val="28"/>
    </w:rPr>
  </w:style>
  <w:style w:type="paragraph" w:customStyle="1" w:styleId="affffffd">
    <w:name w:val="封面标准代替信息"/>
    <w:basedOn w:val="afff5"/>
    <w:rsid w:val="00582BE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582BE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rsid w:val="00582BE0"/>
    <w:pPr>
      <w:spacing w:before="180" w:line="180" w:lineRule="exact"/>
      <w:jc w:val="center"/>
    </w:pPr>
    <w:rPr>
      <w:rFonts w:ascii="宋体"/>
      <w:sz w:val="21"/>
    </w:rPr>
  </w:style>
  <w:style w:type="paragraph" w:customStyle="1" w:styleId="afffffff0">
    <w:name w:val="封面标准文稿类别"/>
    <w:qFormat/>
    <w:rsid w:val="00582BE0"/>
    <w:pPr>
      <w:spacing w:before="440" w:line="400" w:lineRule="exact"/>
      <w:jc w:val="center"/>
    </w:pPr>
    <w:rPr>
      <w:rFonts w:ascii="宋体"/>
      <w:sz w:val="24"/>
    </w:rPr>
  </w:style>
  <w:style w:type="paragraph" w:customStyle="1" w:styleId="afffffff1">
    <w:name w:val="封面标准英文名称"/>
    <w:qFormat/>
    <w:rsid w:val="00582BE0"/>
    <w:pPr>
      <w:widowControl w:val="0"/>
      <w:spacing w:line="360" w:lineRule="exact"/>
      <w:jc w:val="center"/>
    </w:pPr>
    <w:rPr>
      <w:sz w:val="28"/>
    </w:rPr>
  </w:style>
  <w:style w:type="paragraph" w:customStyle="1" w:styleId="afffffff2">
    <w:name w:val="封面一致性程度标识"/>
    <w:rsid w:val="00582BE0"/>
    <w:pPr>
      <w:spacing w:before="440" w:line="440" w:lineRule="exact"/>
      <w:jc w:val="center"/>
    </w:pPr>
    <w:rPr>
      <w:sz w:val="28"/>
    </w:rPr>
  </w:style>
  <w:style w:type="paragraph" w:customStyle="1" w:styleId="afffffff3">
    <w:name w:val="封面正文"/>
    <w:rsid w:val="00582BE0"/>
    <w:pPr>
      <w:jc w:val="both"/>
    </w:pPr>
  </w:style>
  <w:style w:type="paragraph" w:customStyle="1" w:styleId="afffffff4">
    <w:name w:val="附录二级无标题条"/>
    <w:basedOn w:val="afff5"/>
    <w:next w:val="affffe"/>
    <w:rsid w:val="00582BE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rsid w:val="00582BE0"/>
    <w:pPr>
      <w:outlineLvl w:val="4"/>
    </w:pPr>
  </w:style>
  <w:style w:type="paragraph" w:customStyle="1" w:styleId="afffffff6">
    <w:name w:val="附录四级无标题条"/>
    <w:basedOn w:val="afffffff5"/>
    <w:next w:val="affffe"/>
    <w:rsid w:val="00582BE0"/>
    <w:pPr>
      <w:outlineLvl w:val="5"/>
    </w:pPr>
  </w:style>
  <w:style w:type="paragraph" w:customStyle="1" w:styleId="afffffff7">
    <w:name w:val="附录图"/>
    <w:next w:val="affffe"/>
    <w:qFormat/>
    <w:rsid w:val="00582BE0"/>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5">
    <w:name w:val="标准文件_一级项"/>
    <w:rsid w:val="00582BE0"/>
    <w:pPr>
      <w:numPr>
        <w:numId w:val="21"/>
      </w:numPr>
    </w:pPr>
    <w:rPr>
      <w:rFonts w:ascii="宋体"/>
      <w:sz w:val="21"/>
    </w:rPr>
  </w:style>
  <w:style w:type="paragraph" w:customStyle="1" w:styleId="afffffff8">
    <w:name w:val="附录五级无标题条"/>
    <w:basedOn w:val="afffffff6"/>
    <w:next w:val="affffe"/>
    <w:qFormat/>
    <w:rsid w:val="00582BE0"/>
    <w:pPr>
      <w:outlineLvl w:val="6"/>
    </w:pPr>
  </w:style>
  <w:style w:type="paragraph" w:customStyle="1" w:styleId="afffffff9">
    <w:name w:val="附录性质"/>
    <w:basedOn w:val="afff5"/>
    <w:rsid w:val="00582BE0"/>
    <w:pPr>
      <w:widowControl/>
      <w:adjustRightInd/>
      <w:jc w:val="center"/>
    </w:pPr>
    <w:rPr>
      <w:rFonts w:ascii="黑体" w:eastAsia="黑体"/>
    </w:rPr>
  </w:style>
  <w:style w:type="paragraph" w:customStyle="1" w:styleId="afffffffa">
    <w:name w:val="附录一级无标题条"/>
    <w:basedOn w:val="affffff0"/>
    <w:next w:val="affffe"/>
    <w:qFormat/>
    <w:rsid w:val="00582BE0"/>
    <w:pPr>
      <w:autoSpaceDN w:val="0"/>
      <w:outlineLvl w:val="2"/>
    </w:pPr>
    <w:rPr>
      <w:rFonts w:ascii="宋体" w:eastAsia="宋体" w:hAnsi="宋体"/>
    </w:rPr>
  </w:style>
  <w:style w:type="character" w:customStyle="1" w:styleId="afffffffb">
    <w:name w:val="个人答复风格"/>
    <w:qFormat/>
    <w:rsid w:val="00582BE0"/>
    <w:rPr>
      <w:rFonts w:ascii="Arial" w:eastAsia="宋体" w:hAnsi="Arial" w:cs="Arial"/>
      <w:color w:val="auto"/>
      <w:spacing w:val="0"/>
      <w:sz w:val="20"/>
    </w:rPr>
  </w:style>
  <w:style w:type="character" w:customStyle="1" w:styleId="afffffffc">
    <w:name w:val="个人撰写风格"/>
    <w:qFormat/>
    <w:rsid w:val="00582BE0"/>
    <w:rPr>
      <w:rFonts w:ascii="Arial" w:eastAsia="宋体" w:hAnsi="Arial" w:cs="Arial"/>
      <w:color w:val="auto"/>
      <w:spacing w:val="0"/>
      <w:sz w:val="20"/>
    </w:rPr>
  </w:style>
  <w:style w:type="paragraph" w:customStyle="1" w:styleId="afffffffd">
    <w:name w:val="脚注后续"/>
    <w:rsid w:val="00582BE0"/>
    <w:pPr>
      <w:ind w:leftChars="350" w:left="350"/>
      <w:jc w:val="both"/>
    </w:pPr>
    <w:rPr>
      <w:rFonts w:ascii="宋体"/>
      <w:sz w:val="18"/>
    </w:rPr>
  </w:style>
  <w:style w:type="paragraph" w:customStyle="1" w:styleId="afff4">
    <w:name w:val="列项——"/>
    <w:qFormat/>
    <w:rsid w:val="00582BE0"/>
    <w:pPr>
      <w:widowControl w:val="0"/>
      <w:numPr>
        <w:numId w:val="22"/>
      </w:numPr>
      <w:jc w:val="both"/>
    </w:pPr>
    <w:rPr>
      <w:rFonts w:ascii="宋体" w:hAnsi="宋体"/>
      <w:sz w:val="21"/>
    </w:rPr>
  </w:style>
  <w:style w:type="paragraph" w:customStyle="1" w:styleId="afffffffe">
    <w:name w:val="列项·"/>
    <w:basedOn w:val="affffe"/>
    <w:qFormat/>
    <w:rsid w:val="00582BE0"/>
    <w:pPr>
      <w:tabs>
        <w:tab w:val="left" w:pos="840"/>
      </w:tabs>
    </w:pPr>
  </w:style>
  <w:style w:type="paragraph" w:customStyle="1" w:styleId="affffffff">
    <w:name w:val="目次、索引正文"/>
    <w:qFormat/>
    <w:rsid w:val="00582BE0"/>
    <w:pPr>
      <w:spacing w:line="320" w:lineRule="exact"/>
      <w:jc w:val="both"/>
    </w:pPr>
    <w:rPr>
      <w:rFonts w:ascii="宋体"/>
      <w:sz w:val="21"/>
    </w:rPr>
  </w:style>
  <w:style w:type="paragraph" w:customStyle="1" w:styleId="210">
    <w:name w:val="目录 21"/>
    <w:basedOn w:val="afff5"/>
    <w:next w:val="afff5"/>
    <w:autoRedefine/>
    <w:semiHidden/>
    <w:rsid w:val="00582BE0"/>
    <w:pPr>
      <w:adjustRightInd/>
      <w:spacing w:line="240" w:lineRule="auto"/>
      <w:jc w:val="left"/>
    </w:pPr>
    <w:rPr>
      <w:bCs/>
      <w:iCs/>
    </w:rPr>
  </w:style>
  <w:style w:type="paragraph" w:customStyle="1" w:styleId="31">
    <w:name w:val="目录 31"/>
    <w:basedOn w:val="afff5"/>
    <w:next w:val="afff5"/>
    <w:autoRedefine/>
    <w:semiHidden/>
    <w:rsid w:val="00582BE0"/>
    <w:pPr>
      <w:spacing w:line="240" w:lineRule="auto"/>
    </w:pPr>
    <w:rPr>
      <w:rFonts w:ascii="宋体" w:hAnsi="宋体"/>
      <w:iCs/>
    </w:rPr>
  </w:style>
  <w:style w:type="paragraph" w:customStyle="1" w:styleId="41">
    <w:name w:val="目录 41"/>
    <w:basedOn w:val="afff5"/>
    <w:next w:val="afff5"/>
    <w:autoRedefine/>
    <w:semiHidden/>
    <w:rsid w:val="00582BE0"/>
    <w:pPr>
      <w:adjustRightInd/>
      <w:spacing w:line="240" w:lineRule="auto"/>
      <w:jc w:val="left"/>
    </w:pPr>
  </w:style>
  <w:style w:type="paragraph" w:customStyle="1" w:styleId="51">
    <w:name w:val="目录 51"/>
    <w:basedOn w:val="afff5"/>
    <w:next w:val="afff5"/>
    <w:autoRedefine/>
    <w:semiHidden/>
    <w:rsid w:val="00582BE0"/>
    <w:pPr>
      <w:spacing w:line="240" w:lineRule="auto"/>
    </w:pPr>
    <w:rPr>
      <w:rFonts w:ascii="宋体" w:hAnsi="宋体"/>
    </w:rPr>
  </w:style>
  <w:style w:type="paragraph" w:customStyle="1" w:styleId="61">
    <w:name w:val="目录 61"/>
    <w:basedOn w:val="afff5"/>
    <w:next w:val="afff5"/>
    <w:autoRedefine/>
    <w:semiHidden/>
    <w:rsid w:val="00582BE0"/>
    <w:pPr>
      <w:adjustRightInd/>
      <w:spacing w:line="240" w:lineRule="auto"/>
      <w:jc w:val="left"/>
    </w:pPr>
  </w:style>
  <w:style w:type="paragraph" w:customStyle="1" w:styleId="71">
    <w:name w:val="目录 71"/>
    <w:basedOn w:val="61"/>
    <w:autoRedefine/>
    <w:semiHidden/>
    <w:qFormat/>
    <w:rsid w:val="00582BE0"/>
    <w:pPr>
      <w:ind w:left="1260"/>
    </w:pPr>
  </w:style>
  <w:style w:type="paragraph" w:customStyle="1" w:styleId="81">
    <w:name w:val="目录 81"/>
    <w:basedOn w:val="71"/>
    <w:autoRedefine/>
    <w:semiHidden/>
    <w:qFormat/>
    <w:rsid w:val="00582BE0"/>
    <w:pPr>
      <w:ind w:left="1470"/>
    </w:pPr>
  </w:style>
  <w:style w:type="paragraph" w:customStyle="1" w:styleId="91">
    <w:name w:val="目录 91"/>
    <w:basedOn w:val="81"/>
    <w:autoRedefine/>
    <w:semiHidden/>
    <w:qFormat/>
    <w:rsid w:val="00582BE0"/>
    <w:pPr>
      <w:ind w:left="1680"/>
    </w:pPr>
  </w:style>
  <w:style w:type="paragraph" w:customStyle="1" w:styleId="affffffff0">
    <w:name w:val="其他标准称谓"/>
    <w:qFormat/>
    <w:rsid w:val="00582BE0"/>
    <w:pPr>
      <w:spacing w:line="0" w:lineRule="atLeast"/>
      <w:jc w:val="distribute"/>
    </w:pPr>
    <w:rPr>
      <w:rFonts w:ascii="黑体" w:eastAsia="黑体" w:hAnsi="宋体"/>
      <w:sz w:val="52"/>
    </w:rPr>
  </w:style>
  <w:style w:type="paragraph" w:customStyle="1" w:styleId="affffffff1">
    <w:name w:val="其他发布部门"/>
    <w:basedOn w:val="affffffb"/>
    <w:qFormat/>
    <w:rsid w:val="00582BE0"/>
    <w:pPr>
      <w:framePr w:wrap="around"/>
      <w:spacing w:line="0" w:lineRule="atLeast"/>
    </w:pPr>
    <w:rPr>
      <w:rFonts w:ascii="黑体" w:eastAsia="黑体"/>
      <w:b w:val="0"/>
    </w:rPr>
  </w:style>
  <w:style w:type="paragraph" w:customStyle="1" w:styleId="affb">
    <w:name w:val="前言标题"/>
    <w:next w:val="afff5"/>
    <w:qFormat/>
    <w:rsid w:val="00582BE0"/>
    <w:pPr>
      <w:numPr>
        <w:numId w:val="2"/>
      </w:numPr>
      <w:shd w:val="clear" w:color="FFFFFF" w:fill="FFFFFF"/>
      <w:spacing w:before="540" w:after="600"/>
      <w:jc w:val="center"/>
      <w:outlineLvl w:val="0"/>
    </w:pPr>
    <w:rPr>
      <w:rFonts w:ascii="黑体" w:eastAsia="黑体"/>
      <w:sz w:val="32"/>
    </w:rPr>
  </w:style>
  <w:style w:type="paragraph" w:customStyle="1" w:styleId="a6">
    <w:name w:val="三级无标题条"/>
    <w:basedOn w:val="afff5"/>
    <w:qFormat/>
    <w:rsid w:val="00582BE0"/>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582BE0"/>
    <w:pPr>
      <w:framePr w:hSpace="0" w:wrap="around" w:xAlign="right"/>
      <w:jc w:val="right"/>
    </w:pPr>
  </w:style>
  <w:style w:type="paragraph" w:customStyle="1" w:styleId="a7">
    <w:name w:val="四级无标题条"/>
    <w:basedOn w:val="afff5"/>
    <w:qFormat/>
    <w:rsid w:val="00582BE0"/>
    <w:pPr>
      <w:numPr>
        <w:ilvl w:val="5"/>
        <w:numId w:val="20"/>
      </w:numPr>
      <w:adjustRightInd/>
      <w:spacing w:line="240" w:lineRule="auto"/>
    </w:pPr>
    <w:rPr>
      <w:rFonts w:ascii="宋体" w:hAnsi="宋体"/>
      <w:szCs w:val="24"/>
    </w:rPr>
  </w:style>
  <w:style w:type="paragraph" w:customStyle="1" w:styleId="affffffff3">
    <w:name w:val="文献分类号"/>
    <w:qFormat/>
    <w:rsid w:val="00582BE0"/>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582BE0"/>
    <w:pPr>
      <w:jc w:val="both"/>
    </w:pPr>
    <w:rPr>
      <w:rFonts w:ascii="宋体" w:hAnsi="宋体"/>
      <w:sz w:val="21"/>
    </w:rPr>
  </w:style>
  <w:style w:type="paragraph" w:customStyle="1" w:styleId="a8">
    <w:name w:val="五级无标题条"/>
    <w:basedOn w:val="afff5"/>
    <w:qFormat/>
    <w:rsid w:val="00582BE0"/>
    <w:pPr>
      <w:numPr>
        <w:ilvl w:val="6"/>
        <w:numId w:val="20"/>
      </w:numPr>
      <w:adjustRightInd/>
    </w:pPr>
    <w:rPr>
      <w:szCs w:val="24"/>
    </w:rPr>
  </w:style>
  <w:style w:type="paragraph" w:customStyle="1" w:styleId="a4">
    <w:name w:val="一级无标题条"/>
    <w:basedOn w:val="afff5"/>
    <w:qFormat/>
    <w:rsid w:val="00582BE0"/>
    <w:pPr>
      <w:numPr>
        <w:ilvl w:val="2"/>
        <w:numId w:val="20"/>
      </w:numPr>
      <w:adjustRightInd/>
      <w:spacing w:before="10" w:after="10" w:line="240" w:lineRule="auto"/>
    </w:pPr>
    <w:rPr>
      <w:rFonts w:ascii="宋体" w:hAnsi="宋体"/>
      <w:szCs w:val="24"/>
    </w:rPr>
  </w:style>
  <w:style w:type="paragraph" w:customStyle="1" w:styleId="affffffff5">
    <w:name w:val="注:后续"/>
    <w:qFormat/>
    <w:rsid w:val="00582BE0"/>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582BE0"/>
    <w:pPr>
      <w:ind w:leftChars="0" w:left="1406" w:firstLineChars="0" w:hanging="499"/>
    </w:pPr>
  </w:style>
  <w:style w:type="paragraph" w:customStyle="1" w:styleId="affffffff7">
    <w:name w:val="标准文件_一级无标题"/>
    <w:basedOn w:val="affd"/>
    <w:qFormat/>
    <w:rsid w:val="00582BE0"/>
    <w:pPr>
      <w:spacing w:beforeLines="0" w:afterLines="0"/>
      <w:outlineLvl w:val="9"/>
    </w:pPr>
    <w:rPr>
      <w:rFonts w:ascii="宋体" w:eastAsia="宋体"/>
    </w:rPr>
  </w:style>
  <w:style w:type="paragraph" w:customStyle="1" w:styleId="affffffff8">
    <w:name w:val="标准文件_五级无标题"/>
    <w:basedOn w:val="afff1"/>
    <w:qFormat/>
    <w:rsid w:val="00582BE0"/>
    <w:pPr>
      <w:spacing w:beforeLines="0" w:afterLines="0"/>
      <w:outlineLvl w:val="9"/>
    </w:pPr>
    <w:rPr>
      <w:rFonts w:ascii="宋体" w:eastAsia="宋体"/>
    </w:rPr>
  </w:style>
  <w:style w:type="paragraph" w:customStyle="1" w:styleId="affffffff9">
    <w:name w:val="标准文件_三级无标题"/>
    <w:basedOn w:val="afff"/>
    <w:qFormat/>
    <w:rsid w:val="00582BE0"/>
    <w:pPr>
      <w:spacing w:beforeLines="0" w:afterLines="0"/>
      <w:outlineLvl w:val="9"/>
    </w:pPr>
    <w:rPr>
      <w:rFonts w:ascii="宋体" w:eastAsia="宋体"/>
    </w:rPr>
  </w:style>
  <w:style w:type="paragraph" w:customStyle="1" w:styleId="affffffffa">
    <w:name w:val="标准文件_二级无标题"/>
    <w:basedOn w:val="affe"/>
    <w:qFormat/>
    <w:rsid w:val="00582BE0"/>
    <w:pPr>
      <w:spacing w:beforeLines="0" w:afterLines="0"/>
      <w:outlineLvl w:val="9"/>
    </w:pPr>
    <w:rPr>
      <w:rFonts w:ascii="宋体" w:eastAsia="宋体"/>
    </w:rPr>
  </w:style>
  <w:style w:type="paragraph" w:customStyle="1" w:styleId="affffffffb">
    <w:name w:val="标准_四级无标题"/>
    <w:basedOn w:val="afff0"/>
    <w:next w:val="affffe"/>
    <w:qFormat/>
    <w:rsid w:val="00582BE0"/>
    <w:rPr>
      <w:rFonts w:eastAsia="宋体"/>
    </w:rPr>
  </w:style>
  <w:style w:type="paragraph" w:customStyle="1" w:styleId="affffffffc">
    <w:name w:val="标准文件_四级无标题"/>
    <w:basedOn w:val="afff0"/>
    <w:qFormat/>
    <w:rsid w:val="00582BE0"/>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582BE0"/>
    <w:pPr>
      <w:numPr>
        <w:numId w:val="23"/>
      </w:numPr>
      <w:ind w:firstLineChars="0" w:firstLine="0"/>
    </w:pPr>
    <w:rPr>
      <w:rFonts w:cs="Arial"/>
      <w:szCs w:val="28"/>
    </w:rPr>
  </w:style>
  <w:style w:type="paragraph" w:customStyle="1" w:styleId="af1">
    <w:name w:val="标准文件_小写罗马数字编号列项"/>
    <w:basedOn w:val="affffe"/>
    <w:qFormat/>
    <w:rsid w:val="00582BE0"/>
    <w:pPr>
      <w:numPr>
        <w:numId w:val="24"/>
      </w:numPr>
      <w:ind w:firstLineChars="0" w:firstLine="0"/>
    </w:pPr>
    <w:rPr>
      <w:rFonts w:cs="Arial"/>
      <w:szCs w:val="28"/>
    </w:rPr>
  </w:style>
  <w:style w:type="paragraph" w:customStyle="1" w:styleId="affffffffd">
    <w:name w:val="标准文件_附录标题"/>
    <w:basedOn w:val="aff3"/>
    <w:qFormat/>
    <w:rsid w:val="00582BE0"/>
    <w:pPr>
      <w:numPr>
        <w:numId w:val="0"/>
      </w:numPr>
      <w:spacing w:after="280"/>
      <w:outlineLvl w:val="9"/>
    </w:pPr>
  </w:style>
  <w:style w:type="paragraph" w:customStyle="1" w:styleId="affffffffe">
    <w:name w:val="标准文件_二级项"/>
    <w:qFormat/>
    <w:rsid w:val="00582BE0"/>
    <w:rPr>
      <w:rFonts w:ascii="宋体"/>
      <w:sz w:val="21"/>
    </w:rPr>
  </w:style>
  <w:style w:type="paragraph" w:customStyle="1" w:styleId="af6">
    <w:name w:val="标准文件_三级项"/>
    <w:basedOn w:val="afff5"/>
    <w:qFormat/>
    <w:rsid w:val="00582BE0"/>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582BE0"/>
    <w:pPr>
      <w:numPr>
        <w:numId w:val="25"/>
      </w:numPr>
      <w:adjustRightInd/>
      <w:spacing w:line="240" w:lineRule="auto"/>
    </w:pPr>
    <w:rPr>
      <w:rFonts w:ascii="宋体" w:hAnsi="Times New Roman"/>
      <w:sz w:val="18"/>
      <w:szCs w:val="18"/>
    </w:rPr>
  </w:style>
  <w:style w:type="paragraph" w:customStyle="1" w:styleId="a0">
    <w:name w:val="标准文件_字母编号列项（一级）"/>
    <w:qFormat/>
    <w:rsid w:val="00582BE0"/>
    <w:pPr>
      <w:numPr>
        <w:numId w:val="13"/>
      </w:numPr>
      <w:jc w:val="both"/>
    </w:pPr>
    <w:rPr>
      <w:rFonts w:ascii="宋体"/>
      <w:sz w:val="21"/>
    </w:rPr>
  </w:style>
  <w:style w:type="paragraph" w:customStyle="1" w:styleId="afffffffff">
    <w:name w:val="标准文件_索引字母"/>
    <w:next w:val="affffe"/>
    <w:qFormat/>
    <w:rsid w:val="00582BE0"/>
    <w:pPr>
      <w:jc w:val="center"/>
    </w:pPr>
    <w:rPr>
      <w:rFonts w:ascii="宋体" w:eastAsia="Times New Roman" w:hAnsi="宋体"/>
      <w:b/>
      <w:kern w:val="2"/>
      <w:sz w:val="21"/>
    </w:rPr>
  </w:style>
  <w:style w:type="paragraph" w:customStyle="1" w:styleId="afffffffff0">
    <w:name w:val="标准文件_附录前"/>
    <w:next w:val="affffe"/>
    <w:qFormat/>
    <w:rsid w:val="00582BE0"/>
    <w:pPr>
      <w:spacing w:line="20" w:lineRule="atLeast"/>
      <w:ind w:firstLine="200"/>
    </w:pPr>
    <w:rPr>
      <w:rFonts w:ascii="宋体" w:hAnsi="宋体"/>
      <w:kern w:val="2"/>
      <w:sz w:val="10"/>
    </w:rPr>
  </w:style>
  <w:style w:type="paragraph" w:customStyle="1" w:styleId="afffffffff1">
    <w:name w:val="标准文件_正文标准名称"/>
    <w:qFormat/>
    <w:rsid w:val="00582BE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582BE0"/>
    <w:pPr>
      <w:ind w:firstLineChars="0" w:firstLine="0"/>
      <w:jc w:val="center"/>
    </w:pPr>
    <w:rPr>
      <w:sz w:val="18"/>
    </w:rPr>
  </w:style>
  <w:style w:type="paragraph" w:customStyle="1" w:styleId="afff2">
    <w:name w:val="标准文件_注："/>
    <w:next w:val="affffe"/>
    <w:qFormat/>
    <w:rsid w:val="00582BE0"/>
    <w:pPr>
      <w:widowControl w:val="0"/>
      <w:numPr>
        <w:numId w:val="26"/>
      </w:numPr>
      <w:autoSpaceDE w:val="0"/>
      <w:autoSpaceDN w:val="0"/>
      <w:jc w:val="both"/>
    </w:pPr>
    <w:rPr>
      <w:rFonts w:ascii="宋体"/>
      <w:sz w:val="18"/>
      <w:szCs w:val="18"/>
    </w:rPr>
  </w:style>
  <w:style w:type="paragraph" w:customStyle="1" w:styleId="a">
    <w:name w:val="标准文件_注×："/>
    <w:qFormat/>
    <w:rsid w:val="00582BE0"/>
    <w:pPr>
      <w:widowControl w:val="0"/>
      <w:numPr>
        <w:numId w:val="27"/>
      </w:numPr>
      <w:autoSpaceDE w:val="0"/>
      <w:autoSpaceDN w:val="0"/>
      <w:jc w:val="both"/>
    </w:pPr>
    <w:rPr>
      <w:rFonts w:ascii="宋体"/>
      <w:sz w:val="18"/>
      <w:szCs w:val="18"/>
    </w:rPr>
  </w:style>
  <w:style w:type="paragraph" w:customStyle="1" w:styleId="af">
    <w:name w:val="标准文件_示例："/>
    <w:next w:val="afffffffff3"/>
    <w:qFormat/>
    <w:rsid w:val="00582BE0"/>
    <w:pPr>
      <w:widowControl w:val="0"/>
      <w:numPr>
        <w:numId w:val="28"/>
      </w:numPr>
      <w:jc w:val="both"/>
    </w:pPr>
    <w:rPr>
      <w:rFonts w:ascii="宋体"/>
      <w:sz w:val="18"/>
      <w:szCs w:val="18"/>
    </w:rPr>
  </w:style>
  <w:style w:type="paragraph" w:customStyle="1" w:styleId="afffffffff3">
    <w:name w:val="标准文件_示例内容"/>
    <w:basedOn w:val="affffe"/>
    <w:qFormat/>
    <w:rsid w:val="00582BE0"/>
    <w:pPr>
      <w:ind w:firstLine="420"/>
    </w:pPr>
    <w:rPr>
      <w:sz w:val="18"/>
    </w:rPr>
  </w:style>
  <w:style w:type="paragraph" w:customStyle="1" w:styleId="afa">
    <w:name w:val="标准文件_示例×："/>
    <w:basedOn w:val="afff5"/>
    <w:next w:val="afffffffff3"/>
    <w:qFormat/>
    <w:rsid w:val="00582BE0"/>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582BE0"/>
    <w:rPr>
      <w:rFonts w:ascii="Times New Roman" w:hAnsi="Times New Roman"/>
      <w:sz w:val="21"/>
    </w:rPr>
  </w:style>
  <w:style w:type="paragraph" w:customStyle="1" w:styleId="afffffffff4">
    <w:name w:val="标准文件_表格续"/>
    <w:basedOn w:val="affffe"/>
    <w:next w:val="affffe"/>
    <w:qFormat/>
    <w:rsid w:val="00582BE0"/>
    <w:pPr>
      <w:jc w:val="center"/>
    </w:pPr>
    <w:rPr>
      <w:rFonts w:ascii="黑体" w:eastAsia="黑体" w:hAnsi="黑体"/>
    </w:rPr>
  </w:style>
  <w:style w:type="character" w:styleId="afffffffff5">
    <w:name w:val="Placeholder Text"/>
    <w:basedOn w:val="afff6"/>
    <w:uiPriority w:val="99"/>
    <w:semiHidden/>
    <w:qFormat/>
    <w:rsid w:val="00582BE0"/>
    <w:rPr>
      <w:color w:val="808080"/>
    </w:rPr>
  </w:style>
  <w:style w:type="paragraph" w:customStyle="1" w:styleId="2">
    <w:name w:val="标准文件_二级项2"/>
    <w:basedOn w:val="affffe"/>
    <w:qFormat/>
    <w:rsid w:val="00582BE0"/>
    <w:pPr>
      <w:numPr>
        <w:ilvl w:val="1"/>
        <w:numId w:val="21"/>
      </w:numPr>
      <w:ind w:firstLineChars="0" w:firstLine="0"/>
    </w:pPr>
  </w:style>
  <w:style w:type="paragraph" w:customStyle="1" w:styleId="21">
    <w:name w:val="标准文件_三级项2"/>
    <w:basedOn w:val="affffe"/>
    <w:qFormat/>
    <w:rsid w:val="00582BE0"/>
    <w:pPr>
      <w:numPr>
        <w:numId w:val="30"/>
      </w:numPr>
      <w:spacing w:line="300" w:lineRule="exact"/>
      <w:ind w:firstLineChars="0"/>
    </w:pPr>
  </w:style>
  <w:style w:type="paragraph" w:customStyle="1" w:styleId="20">
    <w:name w:val="标准文件_一级项2"/>
    <w:basedOn w:val="affffe"/>
    <w:qFormat/>
    <w:rsid w:val="00582BE0"/>
    <w:pPr>
      <w:numPr>
        <w:numId w:val="31"/>
      </w:numPr>
      <w:spacing w:line="300" w:lineRule="exact"/>
      <w:ind w:firstLineChars="0"/>
    </w:pPr>
  </w:style>
  <w:style w:type="paragraph" w:customStyle="1" w:styleId="afffffffff6">
    <w:name w:val="标准文件_提示"/>
    <w:basedOn w:val="affffe"/>
    <w:next w:val="affffe"/>
    <w:qFormat/>
    <w:rsid w:val="00582BE0"/>
    <w:pPr>
      <w:ind w:firstLine="420"/>
    </w:pPr>
    <w:rPr>
      <w:rFonts w:ascii="黑体" w:eastAsia="黑体"/>
    </w:rPr>
  </w:style>
  <w:style w:type="character" w:customStyle="1" w:styleId="afffffffff7">
    <w:name w:val="标准文件_来源"/>
    <w:basedOn w:val="afff6"/>
    <w:uiPriority w:val="1"/>
    <w:qFormat/>
    <w:rsid w:val="00582BE0"/>
    <w:rPr>
      <w:rFonts w:eastAsia="宋体"/>
      <w:sz w:val="21"/>
    </w:rPr>
  </w:style>
  <w:style w:type="paragraph" w:customStyle="1" w:styleId="afffffffff8">
    <w:name w:val="标准文件_图表说明"/>
    <w:qFormat/>
    <w:rsid w:val="00582BE0"/>
    <w:pPr>
      <w:spacing w:line="276" w:lineRule="auto"/>
      <w:ind w:firstLine="420"/>
    </w:pPr>
    <w:rPr>
      <w:rFonts w:ascii="宋体" w:hAnsi="宋体"/>
      <w:kern w:val="2"/>
      <w:sz w:val="18"/>
    </w:rPr>
  </w:style>
  <w:style w:type="paragraph" w:customStyle="1" w:styleId="afffffffff9">
    <w:name w:val="其他发布日期"/>
    <w:basedOn w:val="affffffc"/>
    <w:qFormat/>
    <w:rsid w:val="00582BE0"/>
    <w:pPr>
      <w:framePr w:w="3997" w:h="471" w:hRule="exact" w:hSpace="0" w:vSpace="181" w:wrap="around" w:vAnchor="page" w:hAnchor="page" w:x="1419" w:y="14097"/>
    </w:pPr>
  </w:style>
  <w:style w:type="paragraph" w:customStyle="1" w:styleId="afffffffffa">
    <w:name w:val="其他实施日期"/>
    <w:basedOn w:val="affffffff2"/>
    <w:qFormat/>
    <w:rsid w:val="00582BE0"/>
    <w:pPr>
      <w:framePr w:w="3997" w:h="471" w:hRule="exact" w:vSpace="181" w:wrap="around" w:vAnchor="page" w:hAnchor="page" w:x="7089" w:y="14097"/>
    </w:pPr>
  </w:style>
  <w:style w:type="paragraph" w:customStyle="1" w:styleId="afffffffffb">
    <w:name w:val="标准文件_文件编号"/>
    <w:basedOn w:val="affffe"/>
    <w:qFormat/>
    <w:rsid w:val="00582BE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582BE0"/>
    <w:pPr>
      <w:framePr w:wrap="auto"/>
      <w:spacing w:before="57"/>
    </w:pPr>
    <w:rPr>
      <w:sz w:val="21"/>
    </w:rPr>
  </w:style>
  <w:style w:type="paragraph" w:customStyle="1" w:styleId="afffffffffd">
    <w:name w:val="标准文件_文件名称"/>
    <w:basedOn w:val="affffe"/>
    <w:next w:val="affffe"/>
    <w:qFormat/>
    <w:rsid w:val="00582BE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582BE0"/>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582BE0"/>
    <w:pPr>
      <w:numPr>
        <w:numId w:val="5"/>
      </w:numPr>
      <w:spacing w:line="14" w:lineRule="exact"/>
      <w:ind w:firstLineChars="0" w:firstLine="0"/>
      <w:jc w:val="center"/>
    </w:pPr>
    <w:rPr>
      <w:rFonts w:eastAsia="黑体"/>
      <w:vanish/>
      <w:sz w:val="2"/>
    </w:rPr>
  </w:style>
  <w:style w:type="paragraph" w:customStyle="1" w:styleId="aa">
    <w:name w:val="标准文件_引言一级条标题"/>
    <w:basedOn w:val="affffe"/>
    <w:next w:val="affffe"/>
    <w:qFormat/>
    <w:rsid w:val="00582BE0"/>
    <w:pPr>
      <w:numPr>
        <w:ilvl w:val="1"/>
        <w:numId w:val="8"/>
      </w:numPr>
      <w:spacing w:beforeLines="50" w:afterLines="50"/>
      <w:ind w:firstLineChars="0"/>
    </w:pPr>
    <w:rPr>
      <w:rFonts w:ascii="黑体" w:eastAsia="黑体"/>
    </w:rPr>
  </w:style>
  <w:style w:type="paragraph" w:customStyle="1" w:styleId="ab">
    <w:name w:val="标准文件_引言二级条标题"/>
    <w:basedOn w:val="affffe"/>
    <w:next w:val="affffe"/>
    <w:qFormat/>
    <w:rsid w:val="00582BE0"/>
    <w:pPr>
      <w:numPr>
        <w:ilvl w:val="2"/>
        <w:numId w:val="8"/>
      </w:numPr>
      <w:spacing w:beforeLines="50" w:afterLines="50"/>
      <w:ind w:firstLineChars="0"/>
    </w:pPr>
    <w:rPr>
      <w:rFonts w:ascii="黑体" w:eastAsia="黑体"/>
    </w:rPr>
  </w:style>
  <w:style w:type="paragraph" w:customStyle="1" w:styleId="ac">
    <w:name w:val="标准文件_引言三级条标题"/>
    <w:basedOn w:val="affffe"/>
    <w:next w:val="affffe"/>
    <w:qFormat/>
    <w:rsid w:val="00582BE0"/>
    <w:pPr>
      <w:numPr>
        <w:ilvl w:val="3"/>
        <w:numId w:val="8"/>
      </w:numPr>
      <w:spacing w:beforeLines="50" w:afterLines="50"/>
      <w:ind w:firstLineChars="0"/>
    </w:pPr>
    <w:rPr>
      <w:rFonts w:ascii="黑体" w:eastAsia="黑体"/>
    </w:rPr>
  </w:style>
  <w:style w:type="paragraph" w:customStyle="1" w:styleId="ad">
    <w:name w:val="标准文件_引言四级条标题"/>
    <w:basedOn w:val="affffe"/>
    <w:next w:val="affffe"/>
    <w:qFormat/>
    <w:rsid w:val="00582BE0"/>
    <w:pPr>
      <w:numPr>
        <w:ilvl w:val="4"/>
        <w:numId w:val="8"/>
      </w:numPr>
      <w:spacing w:beforeLines="50" w:afterLines="50"/>
      <w:ind w:firstLineChars="0"/>
    </w:pPr>
    <w:rPr>
      <w:rFonts w:ascii="黑体" w:eastAsia="黑体"/>
    </w:rPr>
  </w:style>
  <w:style w:type="paragraph" w:customStyle="1" w:styleId="ae">
    <w:name w:val="标准文件_引言五级条标题"/>
    <w:basedOn w:val="affffe"/>
    <w:next w:val="affffe"/>
    <w:qFormat/>
    <w:rsid w:val="00582BE0"/>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582BE0"/>
    <w:pPr>
      <w:ind w:left="811" w:firstLineChars="0" w:firstLine="0"/>
    </w:pPr>
    <w:rPr>
      <w:sz w:val="18"/>
    </w:rPr>
  </w:style>
  <w:style w:type="paragraph" w:customStyle="1" w:styleId="X">
    <w:name w:val="标准文件_注X后"/>
    <w:basedOn w:val="affffe"/>
    <w:qFormat/>
    <w:rsid w:val="00582BE0"/>
    <w:pPr>
      <w:ind w:left="811" w:firstLineChars="0" w:firstLine="0"/>
    </w:pPr>
    <w:rPr>
      <w:sz w:val="18"/>
    </w:rPr>
  </w:style>
  <w:style w:type="paragraph" w:customStyle="1" w:styleId="affffffffff">
    <w:name w:val="标准文件_示例后"/>
    <w:basedOn w:val="affffe"/>
    <w:qFormat/>
    <w:rsid w:val="00582BE0"/>
    <w:pPr>
      <w:ind w:left="964" w:firstLineChars="0" w:firstLine="0"/>
    </w:pPr>
    <w:rPr>
      <w:sz w:val="18"/>
    </w:rPr>
  </w:style>
  <w:style w:type="paragraph" w:customStyle="1" w:styleId="X0">
    <w:name w:val="标准文件_示例X后"/>
    <w:basedOn w:val="affffe"/>
    <w:link w:val="X1"/>
    <w:qFormat/>
    <w:rsid w:val="00582BE0"/>
    <w:pPr>
      <w:ind w:left="1049" w:firstLineChars="0" w:firstLine="0"/>
    </w:pPr>
    <w:rPr>
      <w:sz w:val="18"/>
    </w:rPr>
  </w:style>
  <w:style w:type="character" w:customStyle="1" w:styleId="X1">
    <w:name w:val="标准文件_示例X后 字符"/>
    <w:basedOn w:val="Char6"/>
    <w:link w:val="X0"/>
    <w:qFormat/>
    <w:rsid w:val="00582BE0"/>
    <w:rPr>
      <w:rFonts w:ascii="宋体" w:hAnsi="Times New Roman"/>
      <w:sz w:val="18"/>
    </w:rPr>
  </w:style>
  <w:style w:type="paragraph" w:customStyle="1" w:styleId="affffffffff0">
    <w:name w:val="标准文件_索引项"/>
    <w:basedOn w:val="affffe"/>
    <w:next w:val="affffe"/>
    <w:qFormat/>
    <w:rsid w:val="00582BE0"/>
    <w:pPr>
      <w:tabs>
        <w:tab w:val="right" w:leader="dot" w:pos="9356"/>
      </w:tabs>
      <w:ind w:left="210" w:firstLineChars="0" w:hanging="210"/>
      <w:jc w:val="left"/>
    </w:pPr>
  </w:style>
  <w:style w:type="paragraph" w:customStyle="1" w:styleId="affffffffff1">
    <w:name w:val="标准文件_附录一级无标题"/>
    <w:basedOn w:val="aff4"/>
    <w:qFormat/>
    <w:rsid w:val="00582BE0"/>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582BE0"/>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582BE0"/>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582BE0"/>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582BE0"/>
    <w:pPr>
      <w:spacing w:beforeLines="0" w:afterLines="0" w:line="276" w:lineRule="auto"/>
      <w:outlineLvl w:val="9"/>
    </w:pPr>
    <w:rPr>
      <w:rFonts w:ascii="宋体" w:eastAsia="宋体"/>
    </w:rPr>
  </w:style>
  <w:style w:type="paragraph" w:customStyle="1" w:styleId="affffffffff6">
    <w:name w:val="标准文件_引言一级无标题"/>
    <w:basedOn w:val="aa"/>
    <w:next w:val="affffe"/>
    <w:qFormat/>
    <w:rsid w:val="00582BE0"/>
    <w:pPr>
      <w:spacing w:beforeLines="0" w:afterLines="0" w:line="276" w:lineRule="auto"/>
    </w:pPr>
    <w:rPr>
      <w:rFonts w:ascii="宋体" w:eastAsia="宋体"/>
    </w:rPr>
  </w:style>
  <w:style w:type="paragraph" w:customStyle="1" w:styleId="affffffffff7">
    <w:name w:val="标准文件_引言二级无标题"/>
    <w:basedOn w:val="ab"/>
    <w:next w:val="affffe"/>
    <w:qFormat/>
    <w:rsid w:val="00582BE0"/>
    <w:pPr>
      <w:spacing w:beforeLines="0" w:afterLines="0" w:line="276" w:lineRule="auto"/>
    </w:pPr>
    <w:rPr>
      <w:rFonts w:ascii="宋体" w:eastAsia="宋体"/>
    </w:rPr>
  </w:style>
  <w:style w:type="paragraph" w:customStyle="1" w:styleId="affffffffff8">
    <w:name w:val="标准文件_引言三级无标题"/>
    <w:basedOn w:val="ac"/>
    <w:qFormat/>
    <w:rsid w:val="00582BE0"/>
    <w:pPr>
      <w:spacing w:beforeLines="0" w:afterLines="0" w:line="276" w:lineRule="auto"/>
    </w:pPr>
    <w:rPr>
      <w:rFonts w:ascii="宋体" w:eastAsia="宋体"/>
    </w:rPr>
  </w:style>
  <w:style w:type="paragraph" w:customStyle="1" w:styleId="affffffffff9">
    <w:name w:val="标准文件_引言四级无标题"/>
    <w:basedOn w:val="ad"/>
    <w:next w:val="affffe"/>
    <w:qFormat/>
    <w:rsid w:val="00582BE0"/>
    <w:pPr>
      <w:spacing w:beforeLines="0" w:afterLines="0" w:line="276" w:lineRule="auto"/>
    </w:pPr>
    <w:rPr>
      <w:rFonts w:ascii="宋体" w:eastAsia="宋体"/>
    </w:rPr>
  </w:style>
  <w:style w:type="paragraph" w:customStyle="1" w:styleId="affffffffffa">
    <w:name w:val="标准文件_引言五级无标题"/>
    <w:basedOn w:val="ae"/>
    <w:next w:val="affffe"/>
    <w:qFormat/>
    <w:rsid w:val="00582BE0"/>
    <w:pPr>
      <w:spacing w:beforeLines="0" w:afterLines="0" w:line="276" w:lineRule="auto"/>
    </w:pPr>
    <w:rPr>
      <w:rFonts w:ascii="宋体" w:eastAsia="宋体"/>
    </w:rPr>
  </w:style>
  <w:style w:type="paragraph" w:customStyle="1" w:styleId="affffffffffb">
    <w:name w:val="标准文件_索引标题"/>
    <w:basedOn w:val="afffff5"/>
    <w:next w:val="affffe"/>
    <w:qFormat/>
    <w:rsid w:val="00582BE0"/>
    <w:rPr>
      <w:rFonts w:hAnsi="黑体"/>
    </w:rPr>
  </w:style>
  <w:style w:type="paragraph" w:customStyle="1" w:styleId="affffffffffc">
    <w:name w:val="标准文件_脚注内容"/>
    <w:basedOn w:val="affffe"/>
    <w:qFormat/>
    <w:rsid w:val="00582BE0"/>
    <w:pPr>
      <w:ind w:leftChars="200" w:left="400" w:hangingChars="200" w:hanging="200"/>
    </w:pPr>
    <w:rPr>
      <w:sz w:val="15"/>
    </w:rPr>
  </w:style>
  <w:style w:type="paragraph" w:customStyle="1" w:styleId="affffffffffd">
    <w:name w:val="标准文件_术语条一"/>
    <w:basedOn w:val="affffffff7"/>
    <w:next w:val="affffe"/>
    <w:qFormat/>
    <w:rsid w:val="00582BE0"/>
  </w:style>
  <w:style w:type="paragraph" w:customStyle="1" w:styleId="affffffffffe">
    <w:name w:val="标准文件_术语条二"/>
    <w:basedOn w:val="affffffffa"/>
    <w:next w:val="affffe"/>
    <w:qFormat/>
    <w:rsid w:val="00582BE0"/>
  </w:style>
  <w:style w:type="paragraph" w:customStyle="1" w:styleId="afffffffffff">
    <w:name w:val="标准文件_术语条三"/>
    <w:basedOn w:val="affffffff9"/>
    <w:next w:val="affffe"/>
    <w:qFormat/>
    <w:rsid w:val="00582BE0"/>
  </w:style>
  <w:style w:type="paragraph" w:customStyle="1" w:styleId="afffffffffff0">
    <w:name w:val="标准文件_术语条四"/>
    <w:basedOn w:val="affffffffc"/>
    <w:next w:val="affffe"/>
    <w:qFormat/>
    <w:rsid w:val="00582BE0"/>
  </w:style>
  <w:style w:type="paragraph" w:customStyle="1" w:styleId="afffffffffff1">
    <w:name w:val="标准文件_术语条五"/>
    <w:basedOn w:val="affffffff8"/>
    <w:next w:val="affffe"/>
    <w:qFormat/>
    <w:rsid w:val="00582BE0"/>
  </w:style>
  <w:style w:type="paragraph" w:customStyle="1" w:styleId="Default">
    <w:name w:val="Default"/>
    <w:qFormat/>
    <w:rsid w:val="00582BE0"/>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582BE0"/>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3BEDB4F2724F9D81F4444A5CCE266D"/>
        <w:category>
          <w:name w:val="常规"/>
          <w:gallery w:val="placeholder"/>
        </w:category>
        <w:types>
          <w:type w:val="bbPlcHdr"/>
        </w:types>
        <w:behaviors>
          <w:behavior w:val="content"/>
        </w:behaviors>
        <w:guid w:val="{9A791DFB-56F6-4B85-997E-8EF3CEE1C2DA}"/>
      </w:docPartPr>
      <w:docPartBody>
        <w:p w:rsidR="00EF718E" w:rsidRDefault="00E06DDA">
          <w:pPr>
            <w:pStyle w:val="9B3BEDB4F2724F9D81F4444A5CCE266D"/>
          </w:pPr>
          <w:r>
            <w:rPr>
              <w:rStyle w:val="a3"/>
              <w:rFonts w:hint="eastAsia"/>
            </w:rPr>
            <w:t>单击或点击此处输入文字。</w:t>
          </w:r>
        </w:p>
      </w:docPartBody>
    </w:docPart>
    <w:docPart>
      <w:docPartPr>
        <w:name w:val="78956B8278AF41489B4C226600D2E8C4"/>
        <w:category>
          <w:name w:val="常规"/>
          <w:gallery w:val="placeholder"/>
        </w:category>
        <w:types>
          <w:type w:val="bbPlcHdr"/>
        </w:types>
        <w:behaviors>
          <w:behavior w:val="content"/>
        </w:behaviors>
        <w:guid w:val="{35D7B9DB-82B3-43EC-9478-2F4253E62990}"/>
      </w:docPartPr>
      <w:docPartBody>
        <w:p w:rsidR="00EF718E" w:rsidRDefault="00E06DDA">
          <w:pPr>
            <w:pStyle w:val="78956B8278AF41489B4C226600D2E8C4"/>
          </w:pPr>
          <w:r>
            <w:rPr>
              <w:rStyle w:val="a3"/>
              <w:rFonts w:hint="eastAsia"/>
            </w:rPr>
            <w:t>选择一项。</w:t>
          </w:r>
        </w:p>
      </w:docPartBody>
    </w:docPart>
    <w:docPart>
      <w:docPartPr>
        <w:name w:val="DD487E154D8B46B1811108614A11313A"/>
        <w:category>
          <w:name w:val="常规"/>
          <w:gallery w:val="placeholder"/>
        </w:category>
        <w:types>
          <w:type w:val="bbPlcHdr"/>
        </w:types>
        <w:behaviors>
          <w:behavior w:val="content"/>
        </w:behaviors>
        <w:guid w:val="{BDA84726-025B-4CC9-AFA0-B8C5A34685AA}"/>
      </w:docPartPr>
      <w:docPartBody>
        <w:p w:rsidR="00EF718E" w:rsidRDefault="00E06DDA">
          <w:pPr>
            <w:pStyle w:val="DD487E154D8B46B1811108614A11313A"/>
          </w:pPr>
          <w:r>
            <w:rPr>
              <w:rStyle w:val="a3"/>
              <w:rFonts w:hint="eastAsia"/>
            </w:rPr>
            <w:t>选择一项。</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DA" w:rsidRDefault="00E06DDA">
      <w:pPr>
        <w:spacing w:line="240" w:lineRule="auto"/>
      </w:pPr>
      <w:r>
        <w:separator/>
      </w:r>
    </w:p>
  </w:endnote>
  <w:endnote w:type="continuationSeparator" w:id="1">
    <w:p w:rsidR="00E06DDA" w:rsidRDefault="00E06DDA">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DA" w:rsidRDefault="00E06DDA">
      <w:pPr>
        <w:spacing w:after="0"/>
      </w:pPr>
      <w:r>
        <w:separator/>
      </w:r>
    </w:p>
  </w:footnote>
  <w:footnote w:type="continuationSeparator" w:id="1">
    <w:p w:rsidR="00E06DDA" w:rsidRDefault="00E06DDA">
      <w:pPr>
        <w:spacing w:after="0"/>
      </w:pPr>
      <w:r>
        <w:continuationSeparator/>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0EA"/>
    <w:rsid w:val="005D70EA"/>
    <w:rsid w:val="006E28E0"/>
    <w:rsid w:val="007D5B6F"/>
    <w:rsid w:val="00941B3D"/>
    <w:rsid w:val="00A670A1"/>
    <w:rsid w:val="00D53131"/>
    <w:rsid w:val="00E06DDA"/>
    <w:rsid w:val="00EF7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8E"/>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718E"/>
    <w:rPr>
      <w:color w:val="808080"/>
    </w:rPr>
  </w:style>
  <w:style w:type="paragraph" w:customStyle="1" w:styleId="9B3BEDB4F2724F9D81F4444A5CCE266D">
    <w:name w:val="9B3BEDB4F2724F9D81F4444A5CCE266D"/>
    <w:rsid w:val="00EF718E"/>
    <w:pPr>
      <w:widowControl w:val="0"/>
      <w:spacing w:after="160" w:line="278" w:lineRule="auto"/>
    </w:pPr>
    <w:rPr>
      <w:kern w:val="2"/>
      <w:sz w:val="22"/>
      <w:szCs w:val="24"/>
    </w:rPr>
  </w:style>
  <w:style w:type="paragraph" w:customStyle="1" w:styleId="78956B8278AF41489B4C226600D2E8C4">
    <w:name w:val="78956B8278AF41489B4C226600D2E8C4"/>
    <w:qFormat/>
    <w:rsid w:val="00EF718E"/>
    <w:pPr>
      <w:widowControl w:val="0"/>
      <w:spacing w:after="160" w:line="278" w:lineRule="auto"/>
    </w:pPr>
    <w:rPr>
      <w:kern w:val="2"/>
      <w:sz w:val="22"/>
      <w:szCs w:val="24"/>
    </w:rPr>
  </w:style>
  <w:style w:type="paragraph" w:customStyle="1" w:styleId="DD487E154D8B46B1811108614A11313A">
    <w:name w:val="DD487E154D8B46B1811108614A11313A"/>
    <w:qFormat/>
    <w:rsid w:val="00EF718E"/>
    <w:pPr>
      <w:widowControl w:val="0"/>
      <w:spacing w:after="160" w:line="278" w:lineRule="auto"/>
    </w:pPr>
    <w:rPr>
      <w:kern w:val="2"/>
      <w:sz w:val="22"/>
      <w:szCs w:val="24"/>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8</TotalTime>
  <Pages>7</Pages>
  <Words>760</Words>
  <Characters>4335</Characters>
  <Application>Microsoft Office Word</Application>
  <DocSecurity>0</DocSecurity>
  <Lines>36</Lines>
  <Paragraphs>10</Paragraphs>
  <ScaleCrop>false</ScaleCrop>
  <Company>HP Inc.</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39</cp:revision>
  <dcterms:created xsi:type="dcterms:W3CDTF">2025-06-10T12:35:00Z</dcterms:created>
  <dcterms:modified xsi:type="dcterms:W3CDTF">2025-06-17T01:36:00Z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15116C6D3EA443D39F9DCF29DA5EBB80_11</vt:lpwstr>
  </property>
  <property fmtid="{D5CDD505-2E9C-101B-9397-08002B2CF9AE}" pid="15" name="KSOProductBuildVer">
    <vt:lpwstr>2052-12.8.2.18205</vt:lpwstr>
  </property>
</Properties>
</file>