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7101F">
      <w:pPr>
        <w:adjustRightInd/>
        <w:spacing w:line="240" w:lineRule="auto"/>
        <w:ind w:firstLine="0" w:firstLineChars="0"/>
        <w:rPr>
          <w:rFonts w:ascii="黑体" w:hAnsi="黑体" w:eastAsia="黑体" w:cs="黑体"/>
          <w:sz w:val="21"/>
          <w:szCs w:val="21"/>
        </w:rPr>
      </w:pPr>
      <w:r>
        <w:rPr>
          <w:rFonts w:hint="eastAsia" w:ascii="黑体" w:hAnsi="黑体" w:eastAsia="黑体" w:cs="黑体"/>
          <w:sz w:val="21"/>
          <w:szCs w:val="21"/>
        </w:rPr>
        <w:t>ICS xx</w:t>
      </w:r>
      <w:r>
        <w:rPr>
          <w:rFonts w:ascii="黑体" w:hAnsi="黑体" w:eastAsia="黑体" w:cs="黑体"/>
          <w:sz w:val="21"/>
          <w:szCs w:val="21"/>
        </w:rPr>
        <w:t>.</w:t>
      </w:r>
      <w:r>
        <w:rPr>
          <w:rFonts w:hint="eastAsia" w:ascii="黑体" w:hAnsi="黑体" w:eastAsia="黑体" w:cs="黑体"/>
          <w:sz w:val="21"/>
          <w:szCs w:val="21"/>
        </w:rPr>
        <w:t>xxx</w:t>
      </w:r>
    </w:p>
    <w:p w14:paraId="15CE1DD1">
      <w:pPr>
        <w:adjustRightInd/>
        <w:spacing w:line="240" w:lineRule="auto"/>
        <w:ind w:firstLine="0" w:firstLineChars="0"/>
        <w:rPr>
          <w:rFonts w:hint="eastAsia" w:ascii="黑体" w:hAnsi="黑体" w:eastAsia="黑体" w:cs="黑体"/>
          <w:sz w:val="21"/>
          <w:szCs w:val="21"/>
        </w:rPr>
      </w:pPr>
      <w:r>
        <w:rPr>
          <w:rFonts w:hint="eastAsia" w:ascii="黑体" w:hAnsi="黑体" w:eastAsia="黑体" w:cs="黑体"/>
          <w:sz w:val="21"/>
          <w:szCs w:val="21"/>
        </w:rPr>
        <w:t>CCS x xx</w:t>
      </w:r>
    </w:p>
    <w:p w14:paraId="3F92AADA">
      <w:pPr>
        <w:adjustRightInd/>
        <w:spacing w:line="240" w:lineRule="auto"/>
        <w:ind w:firstLine="0" w:firstLineChars="0"/>
        <w:rPr>
          <w:rFonts w:hint="eastAsia" w:ascii="黑体" w:hAnsi="黑体" w:eastAsia="黑体" w:cs="黑体"/>
          <w:sz w:val="21"/>
          <w:szCs w:val="21"/>
        </w:rPr>
      </w:pPr>
    </w:p>
    <w:p w14:paraId="158AF49F">
      <w:pPr>
        <w:spacing w:line="400" w:lineRule="atLeast"/>
        <w:ind w:firstLine="0" w:firstLineChars="0"/>
        <w:jc w:val="distribute"/>
        <w:rPr>
          <w:rFonts w:eastAsia="黑体"/>
          <w:b w:val="0"/>
          <w:bCs/>
          <w:spacing w:val="4"/>
          <w:sz w:val="84"/>
          <w:szCs w:val="84"/>
        </w:rPr>
      </w:pPr>
      <w:r>
        <w:rPr>
          <w:rFonts w:hint="eastAsia" w:eastAsia="黑体"/>
          <w:b w:val="0"/>
          <w:bCs/>
          <w:spacing w:val="4"/>
          <w:sz w:val="84"/>
          <w:szCs w:val="84"/>
        </w:rPr>
        <w:t>团体标准</w:t>
      </w:r>
    </w:p>
    <w:p w14:paraId="171C9C7B">
      <w:pPr>
        <w:spacing w:line="400" w:lineRule="atLeast"/>
        <w:ind w:firstLine="0" w:firstLineChars="0"/>
        <w:jc w:val="right"/>
        <w:rPr>
          <w:rFonts w:hint="eastAsia" w:ascii="黑体" w:hAnsi="黑体" w:eastAsia="黑体" w:cs="黑体"/>
          <w:b w:val="0"/>
          <w:bCs/>
          <w:spacing w:val="4"/>
          <w:sz w:val="28"/>
          <w:szCs w:val="28"/>
        </w:rPr>
      </w:pPr>
      <w:r>
        <w:rPr>
          <w:b/>
          <w:spacing w:val="4"/>
          <w:sz w:val="32"/>
          <w:szCs w:val="32"/>
        </w:rPr>
        <w:t xml:space="preserve">            </w:t>
      </w:r>
      <w:r>
        <w:rPr>
          <w:rFonts w:hint="eastAsia" w:ascii="黑体" w:hAnsi="黑体" w:eastAsia="黑体" w:cs="黑体"/>
          <w:b w:val="0"/>
          <w:bCs/>
          <w:spacing w:val="4"/>
          <w:sz w:val="28"/>
          <w:szCs w:val="28"/>
        </w:rPr>
        <w:t>T/JSCTS XX-2025</w:t>
      </w:r>
    </w:p>
    <w:p w14:paraId="10B366A5">
      <w:pPr>
        <w:spacing w:line="400" w:lineRule="atLeast"/>
        <w:ind w:firstLine="0" w:firstLineChars="0"/>
        <w:jc w:val="right"/>
        <w:rPr>
          <w:b/>
          <w:spacing w:val="4"/>
          <w:sz w:val="52"/>
        </w:rPr>
      </w:pPr>
      <w:r>
        <w:rPr>
          <w:spacing w:val="4"/>
        </w:rPr>
        <mc:AlternateContent>
          <mc:Choice Requires="wps">
            <w:drawing>
              <wp:anchor distT="0" distB="0" distL="114300" distR="114300" simplePos="0" relativeHeight="251659264" behindDoc="1" locked="0" layoutInCell="1" allowOverlap="1">
                <wp:simplePos x="0" y="0"/>
                <wp:positionH relativeFrom="page">
                  <wp:posOffset>805180</wp:posOffset>
                </wp:positionH>
                <wp:positionV relativeFrom="paragraph">
                  <wp:posOffset>255905</wp:posOffset>
                </wp:positionV>
                <wp:extent cx="6120130" cy="0"/>
                <wp:effectExtent l="0" t="0" r="0" b="0"/>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4pt;margin-top:20.15pt;height:0pt;width:481.9pt;mso-position-horizontal-relative:page;mso-wrap-distance-bottom:0pt;mso-wrap-distance-top:0pt;z-index:-251657216;mso-width-relative:page;mso-height-relative:page;" filled="f" stroked="t" coordsize="21600,21600" o:gfxdata="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cOnHvWAAAACgEA&#10;AA8AAAAAAAAAAQAgAAAAIgAAAGRycy9kb3ducmV2LnhtbFBLAQIUABQAAAAIAIdO4kCZX1Sg4wEA&#10;AKoDAAAOAAAAAAAAAAEAIAAAACUBAABkcnMvZTJvRG9jLnhtbFBLBQYAAAAABgAGAFkBAAB6BQAA&#10;AAA=&#10;">
                <v:fill on="f" focussize="0,0"/>
                <v:stroke color="#000000" joinstyle="round"/>
                <v:imagedata o:title=""/>
                <o:lock v:ext="edit" aspectratio="f"/>
                <w10:wrap type="topAndBottom"/>
              </v:line>
            </w:pict>
          </mc:Fallback>
        </mc:AlternateContent>
      </w:r>
    </w:p>
    <w:p w14:paraId="660EBF2E">
      <w:pPr>
        <w:keepNext w:val="0"/>
        <w:keepLines w:val="0"/>
        <w:pageBreakBefore w:val="0"/>
        <w:widowControl w:val="0"/>
        <w:kinsoku/>
        <w:wordWrap/>
        <w:overflowPunct/>
        <w:topLinePunct w:val="0"/>
        <w:autoSpaceDE/>
        <w:autoSpaceDN/>
        <w:bidi w:val="0"/>
        <w:adjustRightInd w:val="0"/>
        <w:snapToGrid/>
        <w:spacing w:line="500" w:lineRule="exact"/>
        <w:ind w:firstLine="0" w:firstLineChars="0"/>
        <w:jc w:val="center"/>
        <w:textAlignment w:val="auto"/>
        <w:rPr>
          <w:rFonts w:ascii="黑体" w:hAnsi="黑体" w:eastAsia="黑体"/>
          <w:b w:val="0"/>
          <w:bCs/>
          <w:spacing w:val="4"/>
          <w:sz w:val="36"/>
          <w:szCs w:val="36"/>
        </w:rPr>
      </w:pPr>
      <w:r>
        <w:rPr>
          <w:rFonts w:hint="eastAsia" w:ascii="黑体" w:hAnsi="黑体" w:eastAsia="黑体"/>
          <w:b w:val="0"/>
          <w:bCs/>
          <w:spacing w:val="4"/>
          <w:sz w:val="36"/>
          <w:szCs w:val="36"/>
        </w:rPr>
        <w:t>公路桥梁预应力碳纤维板加固</w:t>
      </w:r>
    </w:p>
    <w:p w14:paraId="16D8299A">
      <w:pPr>
        <w:keepNext w:val="0"/>
        <w:keepLines w:val="0"/>
        <w:pageBreakBefore w:val="0"/>
        <w:widowControl w:val="0"/>
        <w:kinsoku/>
        <w:wordWrap/>
        <w:overflowPunct/>
        <w:topLinePunct w:val="0"/>
        <w:autoSpaceDE/>
        <w:autoSpaceDN/>
        <w:bidi w:val="0"/>
        <w:adjustRightInd w:val="0"/>
        <w:snapToGrid/>
        <w:spacing w:line="500" w:lineRule="exact"/>
        <w:ind w:firstLine="0" w:firstLineChars="0"/>
        <w:jc w:val="center"/>
        <w:textAlignment w:val="auto"/>
        <w:rPr>
          <w:rFonts w:ascii="黑体" w:hAnsi="黑体" w:eastAsia="黑体"/>
          <w:b w:val="0"/>
          <w:bCs/>
          <w:spacing w:val="4"/>
          <w:sz w:val="36"/>
          <w:szCs w:val="36"/>
        </w:rPr>
      </w:pPr>
      <w:r>
        <w:rPr>
          <w:rFonts w:hint="eastAsia" w:ascii="黑体" w:hAnsi="黑体" w:eastAsia="黑体"/>
          <w:b w:val="0"/>
          <w:bCs/>
          <w:spacing w:val="4"/>
          <w:sz w:val="36"/>
          <w:szCs w:val="36"/>
        </w:rPr>
        <w:t>施工作业规程</w:t>
      </w:r>
    </w:p>
    <w:p w14:paraId="54F6203B">
      <w:pPr>
        <w:keepNext w:val="0"/>
        <w:keepLines w:val="0"/>
        <w:pageBreakBefore w:val="0"/>
        <w:widowControl w:val="0"/>
        <w:kinsoku/>
        <w:wordWrap/>
        <w:overflowPunct/>
        <w:topLinePunct w:val="0"/>
        <w:autoSpaceDE/>
        <w:autoSpaceDN/>
        <w:bidi w:val="0"/>
        <w:adjustRightInd w:val="0"/>
        <w:snapToGrid/>
        <w:spacing w:line="500" w:lineRule="exact"/>
        <w:ind w:firstLine="0" w:firstLineChars="0"/>
        <w:jc w:val="center"/>
        <w:textAlignment w:val="auto"/>
        <w:rPr>
          <w:b w:val="0"/>
          <w:bCs/>
          <w:spacing w:val="4"/>
          <w:sz w:val="36"/>
          <w:szCs w:val="36"/>
          <w:highlight w:val="none"/>
        </w:rPr>
      </w:pPr>
      <w:r>
        <w:rPr>
          <w:rFonts w:hint="eastAsia" w:ascii="黑体" w:hAnsi="黑体" w:eastAsia="黑体"/>
          <w:b w:val="0"/>
          <w:bCs/>
          <w:spacing w:val="4"/>
          <w:sz w:val="36"/>
          <w:szCs w:val="36"/>
          <w:highlight w:val="none"/>
        </w:rPr>
        <w:t>Technical Specifications for Strengthening Construction of Highway Bridges Using Prestressed Carbon Fiber Plates</w:t>
      </w:r>
    </w:p>
    <w:p w14:paraId="268489D7">
      <w:pPr>
        <w:adjustRightInd/>
        <w:spacing w:line="240" w:lineRule="auto"/>
        <w:ind w:firstLine="0" w:firstLineChars="0"/>
        <w:jc w:val="center"/>
        <w:rPr>
          <w:rFonts w:hint="eastAsia" w:ascii="黑体" w:hAnsi="黑体" w:eastAsia="黑体" w:cs="Times New Roman"/>
          <w:kern w:val="0"/>
          <w:sz w:val="22"/>
          <w:szCs w:val="22"/>
        </w:rPr>
      </w:pPr>
    </w:p>
    <w:p w14:paraId="41B19FBD">
      <w:pPr>
        <w:adjustRightInd/>
        <w:spacing w:line="240" w:lineRule="auto"/>
        <w:ind w:firstLine="0" w:firstLineChars="0"/>
        <w:jc w:val="center"/>
        <w:rPr>
          <w:rFonts w:hint="eastAsia" w:ascii="黑体" w:hAnsi="黑体" w:eastAsia="黑体" w:cs="Times New Roman"/>
          <w:kern w:val="0"/>
          <w:sz w:val="22"/>
          <w:szCs w:val="22"/>
        </w:rPr>
      </w:pPr>
    </w:p>
    <w:p w14:paraId="2D38069F">
      <w:pPr>
        <w:adjustRightInd/>
        <w:spacing w:line="240" w:lineRule="auto"/>
        <w:ind w:firstLine="0" w:firstLineChars="0"/>
        <w:jc w:val="center"/>
        <w:rPr>
          <w:rFonts w:ascii="黑体" w:hAnsi="黑体" w:eastAsia="黑体" w:cs="Times New Roman"/>
          <w:kern w:val="0"/>
          <w:sz w:val="22"/>
          <w:szCs w:val="22"/>
        </w:rPr>
      </w:pPr>
      <w:r>
        <w:rPr>
          <w:rFonts w:hint="eastAsia" w:ascii="黑体" w:hAnsi="黑体" w:eastAsia="黑体" w:cs="Times New Roman"/>
          <w:kern w:val="0"/>
          <w:sz w:val="22"/>
          <w:szCs w:val="22"/>
        </w:rPr>
        <w:t>（征求意见稿）</w:t>
      </w:r>
    </w:p>
    <w:p w14:paraId="11A0C816">
      <w:pPr>
        <w:spacing w:line="400" w:lineRule="atLeast"/>
        <w:ind w:firstLine="0" w:firstLineChars="0"/>
        <w:jc w:val="center"/>
        <w:rPr>
          <w:spacing w:val="4"/>
        </w:rPr>
      </w:pPr>
      <w:r>
        <w:rPr>
          <w:rFonts w:hint="eastAsia" w:ascii="黑体" w:hAnsi="黑体" w:eastAsia="黑体" w:cs="黑体"/>
          <w:sz w:val="22"/>
          <w:szCs w:val="22"/>
          <w:lang w:val="en-US" w:eastAsia="zh-CN"/>
        </w:rPr>
        <w:t>在提交反馈意见时，请将您知道的相关专利连同支持性文件一并附上。</w:t>
      </w:r>
    </w:p>
    <w:p w14:paraId="0B58E803">
      <w:pPr>
        <w:spacing w:line="400" w:lineRule="atLeast"/>
        <w:ind w:firstLine="0" w:firstLineChars="0"/>
        <w:jc w:val="center"/>
        <w:rPr>
          <w:spacing w:val="4"/>
        </w:rPr>
      </w:pPr>
    </w:p>
    <w:p w14:paraId="5A2FF70F">
      <w:pPr>
        <w:spacing w:line="400" w:lineRule="atLeast"/>
        <w:ind w:firstLine="0" w:firstLineChars="0"/>
        <w:jc w:val="center"/>
        <w:rPr>
          <w:spacing w:val="4"/>
        </w:rPr>
      </w:pPr>
    </w:p>
    <w:p w14:paraId="5FD63034">
      <w:pPr>
        <w:spacing w:line="400" w:lineRule="atLeast"/>
        <w:ind w:firstLine="0" w:firstLineChars="0"/>
        <w:jc w:val="center"/>
        <w:rPr>
          <w:spacing w:val="4"/>
        </w:rPr>
      </w:pPr>
    </w:p>
    <w:p w14:paraId="30AAC664">
      <w:pPr>
        <w:spacing w:line="400" w:lineRule="atLeast"/>
        <w:ind w:firstLine="0" w:firstLineChars="0"/>
        <w:jc w:val="center"/>
        <w:rPr>
          <w:spacing w:val="4"/>
        </w:rPr>
      </w:pPr>
    </w:p>
    <w:p w14:paraId="4CBAAB1C">
      <w:pPr>
        <w:spacing w:line="400" w:lineRule="atLeast"/>
        <w:ind w:firstLine="0" w:firstLineChars="0"/>
        <w:jc w:val="center"/>
        <w:rPr>
          <w:spacing w:val="4"/>
        </w:rPr>
      </w:pPr>
    </w:p>
    <w:p w14:paraId="2A7394DF">
      <w:pPr>
        <w:spacing w:line="400" w:lineRule="atLeast"/>
        <w:ind w:firstLine="0" w:firstLineChars="0"/>
        <w:jc w:val="center"/>
        <w:rPr>
          <w:spacing w:val="4"/>
        </w:rPr>
      </w:pPr>
    </w:p>
    <w:p w14:paraId="750FF595">
      <w:pPr>
        <w:spacing w:line="400" w:lineRule="atLeast"/>
        <w:ind w:firstLine="0" w:firstLineChars="0"/>
        <w:jc w:val="center"/>
        <w:rPr>
          <w:spacing w:val="4"/>
        </w:rPr>
      </w:pPr>
    </w:p>
    <w:p w14:paraId="316EAB3F">
      <w:pPr>
        <w:spacing w:line="400" w:lineRule="atLeast"/>
        <w:ind w:firstLine="0" w:firstLineChars="0"/>
        <w:jc w:val="center"/>
        <w:rPr>
          <w:spacing w:val="4"/>
        </w:rPr>
      </w:pPr>
    </w:p>
    <w:p w14:paraId="6C7ACE2A">
      <w:pPr>
        <w:spacing w:line="400" w:lineRule="atLeast"/>
        <w:ind w:firstLine="0" w:firstLineChars="0"/>
        <w:jc w:val="center"/>
        <w:rPr>
          <w:spacing w:val="4"/>
        </w:rPr>
      </w:pPr>
    </w:p>
    <w:p w14:paraId="741A8F25">
      <w:pPr>
        <w:spacing w:line="400" w:lineRule="atLeast"/>
        <w:ind w:firstLine="0" w:firstLineChars="0"/>
        <w:jc w:val="center"/>
        <w:rPr>
          <w:spacing w:val="4"/>
        </w:rPr>
      </w:pPr>
    </w:p>
    <w:p w14:paraId="4B1069B2">
      <w:pPr>
        <w:pBdr>
          <w:top w:val="none" w:color="auto" w:sz="0" w:space="0"/>
          <w:left w:val="none" w:color="auto" w:sz="0" w:space="0"/>
          <w:bottom w:val="none" w:color="auto" w:sz="0" w:space="0"/>
          <w:right w:val="none" w:color="auto" w:sz="0" w:space="0"/>
          <w:between w:val="none" w:color="auto" w:sz="0" w:space="0"/>
        </w:pBdr>
        <w:spacing w:line="400" w:lineRule="atLeast"/>
        <w:ind w:firstLine="0" w:firstLineChars="0"/>
        <w:jc w:val="center"/>
        <w:rPr>
          <w:rFonts w:eastAsia="黑体"/>
          <w:b w:val="0"/>
          <w:bCs/>
          <w:spacing w:val="4"/>
        </w:rPr>
      </w:pPr>
      <w:r>
        <w:rPr>
          <w:rFonts w:hint="eastAsia" w:ascii="黑体" w:hAnsi="黑体" w:eastAsia="黑体"/>
          <w:b w:val="0"/>
          <w:bCs/>
          <w:spacing w:val="4"/>
          <w:sz w:val="28"/>
          <w:lang w:val="en-US" w:eastAsia="zh-CN"/>
        </w:rPr>
        <w:t>XX</w:t>
      </w:r>
      <w:r>
        <w:rPr>
          <w:rFonts w:ascii="黑体" w:hAnsi="黑体" w:eastAsia="黑体"/>
          <w:b w:val="0"/>
          <w:bCs/>
          <w:spacing w:val="4"/>
          <w:sz w:val="28"/>
        </w:rPr>
        <w:t xml:space="preserve">XX-XX-XX 发布        </w:t>
      </w:r>
      <w:r>
        <w:rPr>
          <w:rFonts w:hint="eastAsia" w:ascii="黑体" w:hAnsi="黑体" w:eastAsia="黑体"/>
          <w:b w:val="0"/>
          <w:bCs/>
          <w:spacing w:val="4"/>
          <w:sz w:val="28"/>
          <w:lang w:val="en-US" w:eastAsia="zh-CN"/>
        </w:rPr>
        <w:t xml:space="preserve">    </w:t>
      </w:r>
      <w:r>
        <w:rPr>
          <w:rFonts w:ascii="黑体" w:hAnsi="黑体" w:eastAsia="黑体"/>
          <w:b w:val="0"/>
          <w:bCs/>
          <w:spacing w:val="4"/>
          <w:sz w:val="28"/>
        </w:rPr>
        <w:t xml:space="preserve">                     XXXX-XX-XX 实施</w:t>
      </w:r>
    </w:p>
    <w:p w14:paraId="5A143E21">
      <w:pPr>
        <w:adjustRightInd/>
        <w:spacing w:line="240" w:lineRule="auto"/>
        <w:ind w:firstLine="0" w:firstLineChars="0"/>
        <w:jc w:val="center"/>
        <w:sectPr>
          <w:headerReference r:id="rId7" w:type="first"/>
          <w:footerReference r:id="rId10" w:type="first"/>
          <w:headerReference r:id="rId5" w:type="default"/>
          <w:footerReference r:id="rId8" w:type="default"/>
          <w:headerReference r:id="rId6" w:type="even"/>
          <w:footerReference r:id="rId9" w:type="even"/>
          <w:type w:val="oddPage"/>
          <w:pgSz w:w="11906" w:h="16838"/>
          <w:pgMar w:top="1701" w:right="1134" w:bottom="1418" w:left="1474" w:header="851" w:footer="851" w:gutter="0"/>
          <w:cols w:space="425" w:num="1"/>
          <w:docGrid w:type="linesAndChars" w:linePitch="326" w:charSpace="0"/>
        </w:sectPr>
      </w:pPr>
      <w:r>
        <w:rPr>
          <w:rFonts w:hint="eastAsia" w:ascii="黑体" w:hAnsi="黑体" w:eastAsia="黑体" w:cs="黑体"/>
          <w:sz w:val="28"/>
          <w:szCs w:val="28"/>
        </w:rPr>
        <w:t xml:space="preserve">江苏省综合交通运输学会   </w:t>
      </w:r>
      <w:r>
        <w:rPr>
          <w:rFonts w:ascii="黑体" w:hAnsi="黑体" w:eastAsia="黑体" w:cs="黑体"/>
          <w:spacing w:val="85"/>
          <w:sz w:val="28"/>
          <w:szCs w:val="28"/>
        </w:rPr>
        <w:t>发布</w:t>
      </w:r>
      <w:r>
        <w:rPr>
          <w:rFonts w:hint="eastAsia"/>
        </w:rPr>
        <mc:AlternateContent>
          <mc:Choice Requires="wps">
            <w:drawing>
              <wp:anchor distT="0" distB="0" distL="114300" distR="114300" simplePos="0" relativeHeight="251660288" behindDoc="0" locked="1" layoutInCell="1" allowOverlap="1">
                <wp:simplePos x="0" y="0"/>
                <wp:positionH relativeFrom="page">
                  <wp:posOffset>951230</wp:posOffset>
                </wp:positionH>
                <wp:positionV relativeFrom="page">
                  <wp:posOffset>8984615</wp:posOffset>
                </wp:positionV>
                <wp:extent cx="589534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8953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9pt;margin-top:707.45pt;height:0pt;width:464.2pt;mso-position-horizontal-relative:page;mso-position-vertical-relative:page;z-index:251660288;mso-width-relative:page;mso-height-relative:page;" filled="f" stroked="t" coordsize="21600,21600" o:gfxdata="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qxUaF1gAAAA4B&#10;AAAPAAAAAAAAAAEAIAAAACIAAABkcnMvZG93bnJldi54bWxQSwECFAAUAAAACACHTuJAw8loCuQB&#10;AACqAwAADgAAAAAAAAABACAAAAAlAQAAZHJzL2Uyb0RvYy54bWxQSwUGAAAAAAYABgBZAQAAewUA&#10;AAAA&#10;">
                <v:fill on="f" focussize="0,0"/>
                <v:stroke color="#000000" joinstyle="round"/>
                <v:imagedata o:title=""/>
                <o:lock v:ext="edit" aspectratio="f"/>
                <w10:anchorlock/>
              </v:line>
            </w:pict>
          </mc:Fallback>
        </mc:AlternateContent>
      </w:r>
    </w:p>
    <w:sdt>
      <w:sdtPr>
        <w:rPr>
          <w:rFonts w:ascii="Times New Roman" w:hAnsi="Times New Roman" w:eastAsia="宋体" w:cstheme="minorBidi"/>
          <w:color w:val="auto"/>
          <w:kern w:val="2"/>
          <w:sz w:val="21"/>
          <w:szCs w:val="22"/>
          <w:lang w:val="zh-CN"/>
        </w:rPr>
        <w:id w:val="206300719"/>
        <w:docPartObj>
          <w:docPartGallery w:val="Table of Contents"/>
          <w:docPartUnique/>
        </w:docPartObj>
      </w:sdtPr>
      <w:sdtEndPr>
        <w:rPr>
          <w:rFonts w:asciiTheme="majorHAnsi" w:hAnsiTheme="majorHAnsi" w:eastAsiaTheme="majorEastAsia" w:cstheme="majorBidi"/>
          <w:b w:val="0"/>
          <w:bCs/>
          <w:color w:val="2E75B6" w:themeColor="accent1" w:themeShade="BF"/>
          <w:kern w:val="0"/>
          <w:sz w:val="22"/>
          <w:szCs w:val="32"/>
          <w:lang w:val="zh-CN"/>
        </w:rPr>
      </w:sdtEndPr>
      <w:sdtContent>
        <w:p w14:paraId="2B49FFA5">
          <w:pPr>
            <w:pStyle w:val="17"/>
            <w:spacing w:before="326" w:after="326" w:line="360" w:lineRule="auto"/>
            <w:ind w:firstLine="420"/>
            <w:jc w:val="center"/>
            <w:rPr>
              <w:rFonts w:ascii="Times New Roman" w:hAnsi="Times New Roman" w:eastAsia="黑体" w:cstheme="minorBidi"/>
              <w:b w:val="0"/>
              <w:bCs/>
              <w:color w:val="auto"/>
              <w:kern w:val="44"/>
              <w:sz w:val="32"/>
              <w:szCs w:val="32"/>
              <w:lang w:val="en-US" w:eastAsia="zh-CN" w:bidi="ar-SA"/>
            </w:rPr>
          </w:pPr>
          <w:r>
            <w:rPr>
              <w:rFonts w:ascii="Times New Roman" w:hAnsi="Times New Roman" w:eastAsia="黑体" w:cstheme="minorBidi"/>
              <w:b w:val="0"/>
              <w:bCs/>
              <w:color w:val="auto"/>
              <w:kern w:val="44"/>
              <w:sz w:val="32"/>
            </w:rPr>
            <w:t>目</w:t>
          </w:r>
          <w:r>
            <w:rPr>
              <w:rFonts w:hint="eastAsia" w:ascii="Times New Roman" w:hAnsi="Times New Roman" w:eastAsia="黑体" w:cstheme="minorBidi"/>
              <w:b w:val="0"/>
              <w:bCs/>
              <w:color w:val="auto"/>
              <w:kern w:val="44"/>
              <w:sz w:val="32"/>
            </w:rPr>
            <w:t xml:space="preserve"> </w:t>
          </w:r>
          <w:r>
            <w:rPr>
              <w:rFonts w:ascii="Times New Roman" w:hAnsi="Times New Roman" w:eastAsia="黑体" w:cstheme="minorBidi"/>
              <w:b w:val="0"/>
              <w:bCs/>
              <w:color w:val="auto"/>
              <w:kern w:val="44"/>
              <w:sz w:val="32"/>
            </w:rPr>
            <w:t xml:space="preserve"> </w:t>
          </w:r>
          <w:r>
            <w:rPr>
              <w:rFonts w:hint="eastAsia" w:ascii="Times New Roman" w:hAnsi="Times New Roman" w:eastAsia="黑体" w:cstheme="minorBidi"/>
              <w:b w:val="0"/>
              <w:bCs/>
              <w:color w:val="auto"/>
              <w:kern w:val="44"/>
              <w:sz w:val="32"/>
            </w:rPr>
            <w:t>次</w:t>
          </w:r>
          <w:r>
            <w:rPr>
              <w:rFonts w:ascii="Times New Roman" w:hAnsi="Times New Roman" w:eastAsia="黑体" w:cstheme="minorBidi"/>
              <w:b w:val="0"/>
              <w:bCs/>
              <w:color w:val="auto"/>
              <w:kern w:val="44"/>
              <w:sz w:val="32"/>
            </w:rPr>
            <w:fldChar w:fldCharType="begin"/>
          </w:r>
          <w:r>
            <w:rPr>
              <w:rFonts w:ascii="Times New Roman" w:hAnsi="Times New Roman" w:eastAsia="黑体" w:cstheme="minorBidi"/>
              <w:b w:val="0"/>
              <w:bCs/>
              <w:color w:val="auto"/>
              <w:kern w:val="44"/>
              <w:sz w:val="32"/>
            </w:rPr>
            <w:instrText xml:space="preserve"> TOC \o "1-1" \h \z \u </w:instrText>
          </w:r>
          <w:r>
            <w:rPr>
              <w:rFonts w:ascii="Times New Roman" w:hAnsi="Times New Roman" w:eastAsia="黑体" w:cstheme="minorBidi"/>
              <w:b w:val="0"/>
              <w:bCs/>
              <w:color w:val="auto"/>
              <w:kern w:val="44"/>
              <w:sz w:val="32"/>
            </w:rPr>
            <w:fldChar w:fldCharType="separate"/>
          </w:r>
        </w:p>
        <w:p w14:paraId="428D1704">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_Toc29090 </w:instrText>
          </w:r>
          <w:r>
            <w:rPr>
              <w:rFonts w:ascii="Times New Roman" w:hAnsi="Times New Roman" w:eastAsia="黑体" w:cstheme="minorBidi"/>
              <w:bCs/>
              <w:kern w:val="44"/>
            </w:rPr>
            <w:fldChar w:fldCharType="separate"/>
          </w:r>
          <w:r>
            <w:rPr>
              <w:rFonts w:hint="eastAsia"/>
              <w:szCs w:val="32"/>
            </w:rPr>
            <w:t xml:space="preserve">前 </w:t>
          </w:r>
          <w:r>
            <w:rPr>
              <w:szCs w:val="32"/>
            </w:rPr>
            <w:t xml:space="preserve"> </w:t>
          </w:r>
          <w:r>
            <w:rPr>
              <w:rFonts w:hint="eastAsia"/>
              <w:szCs w:val="32"/>
            </w:rPr>
            <w:t>言</w:t>
          </w:r>
          <w:r>
            <w:tab/>
          </w:r>
          <w:r>
            <w:fldChar w:fldCharType="begin"/>
          </w:r>
          <w:r>
            <w:instrText xml:space="preserve"> PAGEREF _Toc29090 \h </w:instrText>
          </w:r>
          <w:r>
            <w:fldChar w:fldCharType="separate"/>
          </w:r>
          <w:r>
            <w:t>I</w:t>
          </w:r>
          <w:r>
            <w:fldChar w:fldCharType="end"/>
          </w:r>
          <w:r>
            <w:rPr>
              <w:rFonts w:ascii="Times New Roman" w:hAnsi="Times New Roman" w:eastAsia="黑体" w:cstheme="minorBidi"/>
              <w:bCs/>
              <w:color w:val="auto"/>
              <w:kern w:val="44"/>
            </w:rPr>
            <w:fldChar w:fldCharType="end"/>
          </w:r>
        </w:p>
        <w:p w14:paraId="223DDE50">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_Toc10698 </w:instrText>
          </w:r>
          <w:r>
            <w:rPr>
              <w:rFonts w:ascii="Times New Roman" w:hAnsi="Times New Roman" w:eastAsia="黑体" w:cstheme="minorBidi"/>
              <w:bCs/>
              <w:kern w:val="44"/>
            </w:rPr>
            <w:fldChar w:fldCharType="separate"/>
          </w:r>
          <w:r>
            <w:rPr>
              <w:rFonts w:hint="eastAsia" w:ascii="黑体" w:hAnsi="黑体" w:eastAsia="黑体"/>
            </w:rPr>
            <w:t xml:space="preserve">1 </w:t>
          </w:r>
          <w:r>
            <w:rPr>
              <w:rFonts w:hint="eastAsia"/>
            </w:rPr>
            <w:t>范围</w:t>
          </w:r>
          <w:r>
            <w:tab/>
          </w:r>
          <w:r>
            <w:fldChar w:fldCharType="begin"/>
          </w:r>
          <w:r>
            <w:instrText xml:space="preserve"> PAGEREF _Toc10698 \h </w:instrText>
          </w:r>
          <w:r>
            <w:fldChar w:fldCharType="separate"/>
          </w:r>
          <w:r>
            <w:t>1</w:t>
          </w:r>
          <w:r>
            <w:fldChar w:fldCharType="end"/>
          </w:r>
          <w:r>
            <w:rPr>
              <w:rFonts w:ascii="Times New Roman" w:hAnsi="Times New Roman" w:eastAsia="黑体" w:cstheme="minorBidi"/>
              <w:bCs/>
              <w:color w:val="auto"/>
              <w:kern w:val="44"/>
            </w:rPr>
            <w:fldChar w:fldCharType="end"/>
          </w:r>
        </w:p>
        <w:p w14:paraId="5BD27CDB">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_Toc13195 </w:instrText>
          </w:r>
          <w:r>
            <w:rPr>
              <w:rFonts w:ascii="Times New Roman" w:hAnsi="Times New Roman" w:eastAsia="黑体" w:cstheme="minorBidi"/>
              <w:bCs/>
              <w:kern w:val="44"/>
            </w:rPr>
            <w:fldChar w:fldCharType="separate"/>
          </w:r>
          <w:r>
            <w:rPr>
              <w:rFonts w:hint="eastAsia" w:ascii="黑体" w:hAnsi="黑体" w:eastAsia="黑体"/>
            </w:rPr>
            <w:t xml:space="preserve">2 </w:t>
          </w:r>
          <w:r>
            <w:rPr>
              <w:rFonts w:hint="eastAsia"/>
            </w:rPr>
            <w:t>规范性应用文件</w:t>
          </w:r>
          <w:r>
            <w:tab/>
          </w:r>
          <w:r>
            <w:fldChar w:fldCharType="begin"/>
          </w:r>
          <w:r>
            <w:instrText xml:space="preserve"> PAGEREF _Toc13195 \h </w:instrText>
          </w:r>
          <w:r>
            <w:fldChar w:fldCharType="separate"/>
          </w:r>
          <w:r>
            <w:t>1</w:t>
          </w:r>
          <w:r>
            <w:fldChar w:fldCharType="end"/>
          </w:r>
          <w:r>
            <w:rPr>
              <w:rFonts w:ascii="Times New Roman" w:hAnsi="Times New Roman" w:eastAsia="黑体" w:cstheme="minorBidi"/>
              <w:bCs/>
              <w:color w:val="auto"/>
              <w:kern w:val="44"/>
            </w:rPr>
            <w:fldChar w:fldCharType="end"/>
          </w:r>
        </w:p>
        <w:p w14:paraId="1E6AC947">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_Toc29194 </w:instrText>
          </w:r>
          <w:r>
            <w:rPr>
              <w:rFonts w:ascii="Times New Roman" w:hAnsi="Times New Roman" w:eastAsia="黑体" w:cstheme="minorBidi"/>
              <w:bCs/>
              <w:kern w:val="44"/>
            </w:rPr>
            <w:fldChar w:fldCharType="separate"/>
          </w:r>
          <w:r>
            <w:rPr>
              <w:rFonts w:hint="eastAsia" w:ascii="黑体" w:hAnsi="黑体" w:eastAsia="黑体"/>
            </w:rPr>
            <w:t xml:space="preserve">3 </w:t>
          </w:r>
          <w:r>
            <w:rPr>
              <w:rFonts w:hint="eastAsia"/>
              <w:highlight w:val="none"/>
            </w:rPr>
            <w:t>术语和定义</w:t>
          </w:r>
          <w:r>
            <w:tab/>
          </w:r>
          <w:r>
            <w:fldChar w:fldCharType="begin"/>
          </w:r>
          <w:r>
            <w:instrText xml:space="preserve"> PAGEREF _Toc29194 \h </w:instrText>
          </w:r>
          <w:r>
            <w:fldChar w:fldCharType="separate"/>
          </w:r>
          <w:r>
            <w:t>1</w:t>
          </w:r>
          <w:r>
            <w:fldChar w:fldCharType="end"/>
          </w:r>
          <w:r>
            <w:rPr>
              <w:rFonts w:ascii="Times New Roman" w:hAnsi="Times New Roman" w:eastAsia="黑体" w:cstheme="minorBidi"/>
              <w:bCs/>
              <w:color w:val="auto"/>
              <w:kern w:val="44"/>
            </w:rPr>
            <w:fldChar w:fldCharType="end"/>
          </w:r>
        </w:p>
        <w:p w14:paraId="2BEC3D16">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_Toc3063 </w:instrText>
          </w:r>
          <w:r>
            <w:rPr>
              <w:rFonts w:ascii="Times New Roman" w:hAnsi="Times New Roman" w:eastAsia="黑体" w:cstheme="minorBidi"/>
              <w:bCs/>
              <w:kern w:val="44"/>
            </w:rPr>
            <w:fldChar w:fldCharType="separate"/>
          </w:r>
          <w:r>
            <w:rPr>
              <w:rFonts w:hint="eastAsia" w:ascii="黑体" w:hAnsi="黑体" w:eastAsia="黑体"/>
            </w:rPr>
            <w:t xml:space="preserve">4 </w:t>
          </w:r>
          <w:r>
            <w:rPr>
              <w:rFonts w:hint="eastAsia"/>
            </w:rPr>
            <w:t>总体要求</w:t>
          </w:r>
          <w:r>
            <w:tab/>
          </w:r>
          <w:r>
            <w:fldChar w:fldCharType="begin"/>
          </w:r>
          <w:r>
            <w:instrText xml:space="preserve"> PAGEREF _Toc3063 \h </w:instrText>
          </w:r>
          <w:r>
            <w:fldChar w:fldCharType="separate"/>
          </w:r>
          <w:r>
            <w:t>2</w:t>
          </w:r>
          <w:r>
            <w:fldChar w:fldCharType="end"/>
          </w:r>
          <w:r>
            <w:rPr>
              <w:rFonts w:ascii="Times New Roman" w:hAnsi="Times New Roman" w:eastAsia="黑体" w:cstheme="minorBidi"/>
              <w:bCs/>
              <w:color w:val="auto"/>
              <w:kern w:val="44"/>
            </w:rPr>
            <w:fldChar w:fldCharType="end"/>
          </w:r>
        </w:p>
        <w:p w14:paraId="6ACE1E93">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_Toc17381 </w:instrText>
          </w:r>
          <w:r>
            <w:rPr>
              <w:rFonts w:ascii="Times New Roman" w:hAnsi="Times New Roman" w:eastAsia="黑体" w:cstheme="minorBidi"/>
              <w:bCs/>
              <w:kern w:val="44"/>
            </w:rPr>
            <w:fldChar w:fldCharType="separate"/>
          </w:r>
          <w:r>
            <w:rPr>
              <w:rFonts w:hint="eastAsia" w:ascii="黑体" w:hAnsi="黑体" w:eastAsia="黑体"/>
              <w:lang w:val="en-US"/>
            </w:rPr>
            <w:t xml:space="preserve">5 </w:t>
          </w:r>
          <w:r>
            <w:rPr>
              <w:rFonts w:hint="eastAsia"/>
              <w:lang w:val="en-US" w:eastAsia="zh-CN"/>
            </w:rPr>
            <w:t>施工准备</w:t>
          </w:r>
          <w:r>
            <w:tab/>
          </w:r>
          <w:r>
            <w:fldChar w:fldCharType="begin"/>
          </w:r>
          <w:r>
            <w:instrText xml:space="preserve"> PAGEREF _Toc17381 \h </w:instrText>
          </w:r>
          <w:r>
            <w:fldChar w:fldCharType="separate"/>
          </w:r>
          <w:r>
            <w:t>3</w:t>
          </w:r>
          <w:r>
            <w:fldChar w:fldCharType="end"/>
          </w:r>
          <w:r>
            <w:rPr>
              <w:rFonts w:ascii="Times New Roman" w:hAnsi="Times New Roman" w:eastAsia="黑体" w:cstheme="minorBidi"/>
              <w:bCs/>
              <w:color w:val="auto"/>
              <w:kern w:val="44"/>
            </w:rPr>
            <w:fldChar w:fldCharType="end"/>
          </w:r>
        </w:p>
        <w:p w14:paraId="24C8DAC7">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_Toc14635 </w:instrText>
          </w:r>
          <w:r>
            <w:rPr>
              <w:rFonts w:ascii="Times New Roman" w:hAnsi="Times New Roman" w:eastAsia="黑体" w:cstheme="minorBidi"/>
              <w:bCs/>
              <w:kern w:val="44"/>
            </w:rPr>
            <w:fldChar w:fldCharType="separate"/>
          </w:r>
          <w:r>
            <w:rPr>
              <w:rFonts w:hint="eastAsia" w:ascii="黑体" w:hAnsi="黑体" w:eastAsia="黑体"/>
            </w:rPr>
            <w:t xml:space="preserve">6 </w:t>
          </w:r>
          <w:r>
            <w:rPr>
              <w:rFonts w:hint="eastAsia"/>
            </w:rPr>
            <w:t>施工作业</w:t>
          </w:r>
          <w:r>
            <w:tab/>
          </w:r>
          <w:r>
            <w:fldChar w:fldCharType="begin"/>
          </w:r>
          <w:r>
            <w:instrText xml:space="preserve"> PAGEREF _Toc14635 \h </w:instrText>
          </w:r>
          <w:r>
            <w:fldChar w:fldCharType="separate"/>
          </w:r>
          <w:r>
            <w:t>5</w:t>
          </w:r>
          <w:r>
            <w:fldChar w:fldCharType="end"/>
          </w:r>
          <w:r>
            <w:rPr>
              <w:rFonts w:ascii="Times New Roman" w:hAnsi="Times New Roman" w:eastAsia="黑体" w:cstheme="minorBidi"/>
              <w:bCs/>
              <w:color w:val="auto"/>
              <w:kern w:val="44"/>
            </w:rPr>
            <w:fldChar w:fldCharType="end"/>
          </w:r>
        </w:p>
        <w:p w14:paraId="5D9729C7">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_Toc14236 </w:instrText>
          </w:r>
          <w:r>
            <w:rPr>
              <w:rFonts w:ascii="Times New Roman" w:hAnsi="Times New Roman" w:eastAsia="黑体" w:cstheme="minorBidi"/>
              <w:bCs/>
              <w:kern w:val="44"/>
            </w:rPr>
            <w:fldChar w:fldCharType="separate"/>
          </w:r>
          <w:r>
            <w:rPr>
              <w:rFonts w:hint="eastAsia" w:ascii="黑体" w:hAnsi="黑体" w:eastAsia="黑体"/>
            </w:rPr>
            <w:t xml:space="preserve">7 </w:t>
          </w:r>
          <w:r>
            <w:rPr>
              <w:rFonts w:hint="eastAsia"/>
            </w:rPr>
            <w:t>质量检验</w:t>
          </w:r>
          <w:r>
            <w:tab/>
          </w:r>
          <w:r>
            <w:fldChar w:fldCharType="begin"/>
          </w:r>
          <w:r>
            <w:instrText xml:space="preserve"> PAGEREF _Toc14236 \h </w:instrText>
          </w:r>
          <w:r>
            <w:fldChar w:fldCharType="separate"/>
          </w:r>
          <w:r>
            <w:t>8</w:t>
          </w:r>
          <w:r>
            <w:fldChar w:fldCharType="end"/>
          </w:r>
          <w:r>
            <w:rPr>
              <w:rFonts w:ascii="Times New Roman" w:hAnsi="Times New Roman" w:eastAsia="黑体" w:cstheme="minorBidi"/>
              <w:bCs/>
              <w:color w:val="auto"/>
              <w:kern w:val="44"/>
            </w:rPr>
            <w:fldChar w:fldCharType="end"/>
          </w:r>
        </w:p>
        <w:p w14:paraId="68D7A529">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_Toc16686 </w:instrText>
          </w:r>
          <w:r>
            <w:rPr>
              <w:rFonts w:ascii="Times New Roman" w:hAnsi="Times New Roman" w:eastAsia="黑体" w:cstheme="minorBidi"/>
              <w:bCs/>
              <w:kern w:val="44"/>
            </w:rPr>
            <w:fldChar w:fldCharType="separate"/>
          </w:r>
          <w:r>
            <w:rPr>
              <w:rFonts w:hint="eastAsia"/>
            </w:rPr>
            <w:t xml:space="preserve">附 录 </w:t>
          </w:r>
          <w:r>
            <w:rPr>
              <w:rFonts w:hint="eastAsia"/>
              <w:lang w:val="en-US" w:eastAsia="zh-CN"/>
            </w:rPr>
            <w:t>A</w:t>
          </w:r>
          <w:r>
            <w:tab/>
          </w:r>
          <w:r>
            <w:fldChar w:fldCharType="begin"/>
          </w:r>
          <w:r>
            <w:instrText xml:space="preserve"> PAGEREF _Toc16686 \h </w:instrText>
          </w:r>
          <w:r>
            <w:fldChar w:fldCharType="separate"/>
          </w:r>
          <w:r>
            <w:t>10</w:t>
          </w:r>
          <w:r>
            <w:fldChar w:fldCharType="end"/>
          </w:r>
          <w:r>
            <w:rPr>
              <w:rFonts w:ascii="Times New Roman" w:hAnsi="Times New Roman" w:eastAsia="黑体" w:cstheme="minorBidi"/>
              <w:bCs/>
              <w:color w:val="auto"/>
              <w:kern w:val="44"/>
            </w:rPr>
            <w:fldChar w:fldCharType="end"/>
          </w:r>
        </w:p>
        <w:p w14:paraId="78497701">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_Toc30397 </w:instrText>
          </w:r>
          <w:r>
            <w:rPr>
              <w:rFonts w:ascii="Times New Roman" w:hAnsi="Times New Roman" w:eastAsia="黑体" w:cstheme="minorBidi"/>
              <w:bCs/>
              <w:kern w:val="44"/>
            </w:rPr>
            <w:fldChar w:fldCharType="separate"/>
          </w:r>
          <w:r>
            <w:rPr>
              <w:rFonts w:hint="eastAsia"/>
            </w:rPr>
            <w:t xml:space="preserve">附 录 </w:t>
          </w:r>
          <w:r>
            <w:rPr>
              <w:rFonts w:hint="eastAsia"/>
              <w:lang w:val="en-US" w:eastAsia="zh-CN"/>
            </w:rPr>
            <w:t>B</w:t>
          </w:r>
          <w:r>
            <w:tab/>
          </w:r>
          <w:r>
            <w:fldChar w:fldCharType="begin"/>
          </w:r>
          <w:r>
            <w:instrText xml:space="preserve"> PAGEREF _Toc30397 \h </w:instrText>
          </w:r>
          <w:r>
            <w:fldChar w:fldCharType="separate"/>
          </w:r>
          <w:r>
            <w:t>11</w:t>
          </w:r>
          <w:r>
            <w:fldChar w:fldCharType="end"/>
          </w:r>
          <w:r>
            <w:rPr>
              <w:rFonts w:ascii="Times New Roman" w:hAnsi="Times New Roman" w:eastAsia="黑体" w:cstheme="minorBidi"/>
              <w:bCs/>
              <w:color w:val="auto"/>
              <w:kern w:val="44"/>
            </w:rPr>
            <w:fldChar w:fldCharType="end"/>
          </w:r>
        </w:p>
        <w:p w14:paraId="38B75A21">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_Toc31853 </w:instrText>
          </w:r>
          <w:r>
            <w:rPr>
              <w:rFonts w:ascii="Times New Roman" w:hAnsi="Times New Roman" w:eastAsia="黑体" w:cstheme="minorBidi"/>
              <w:bCs/>
              <w:kern w:val="44"/>
            </w:rPr>
            <w:fldChar w:fldCharType="separate"/>
          </w:r>
          <w:r>
            <w:rPr>
              <w:rFonts w:hint="eastAsia"/>
            </w:rPr>
            <w:t xml:space="preserve">附 录 </w:t>
          </w:r>
          <w:r>
            <w:rPr>
              <w:rFonts w:hint="eastAsia"/>
              <w:lang w:val="en-US" w:eastAsia="zh-CN"/>
            </w:rPr>
            <w:t>C</w:t>
          </w:r>
          <w:r>
            <w:tab/>
          </w:r>
          <w:r>
            <w:fldChar w:fldCharType="begin"/>
          </w:r>
          <w:r>
            <w:instrText xml:space="preserve"> PAGEREF _Toc31853 \h </w:instrText>
          </w:r>
          <w:r>
            <w:fldChar w:fldCharType="separate"/>
          </w:r>
          <w:r>
            <w:t>12</w:t>
          </w:r>
          <w:r>
            <w:fldChar w:fldCharType="end"/>
          </w:r>
          <w:r>
            <w:rPr>
              <w:rFonts w:ascii="Times New Roman" w:hAnsi="Times New Roman" w:eastAsia="黑体" w:cstheme="minorBidi"/>
              <w:bCs/>
              <w:color w:val="auto"/>
              <w:kern w:val="44"/>
            </w:rPr>
            <w:fldChar w:fldCharType="end"/>
          </w:r>
        </w:p>
        <w:p w14:paraId="5DED5FB1">
          <w:pPr>
            <w:pStyle w:val="10"/>
            <w:tabs>
              <w:tab w:val="right" w:leader="dot" w:pos="9070"/>
            </w:tabs>
          </w:pPr>
          <w:r>
            <w:rPr>
              <w:rFonts w:ascii="Times New Roman" w:hAnsi="Times New Roman" w:eastAsia="黑体" w:cstheme="minorBidi"/>
              <w:bCs/>
              <w:color w:val="auto"/>
              <w:kern w:val="44"/>
            </w:rPr>
            <w:fldChar w:fldCharType="begin"/>
          </w:r>
          <w:r>
            <w:rPr>
              <w:rFonts w:ascii="Times New Roman" w:hAnsi="Times New Roman" w:eastAsia="黑体" w:cstheme="minorBidi"/>
              <w:bCs/>
              <w:kern w:val="44"/>
            </w:rPr>
            <w:instrText xml:space="preserve"> HYPERLINK \l _Toc24752 </w:instrText>
          </w:r>
          <w:r>
            <w:rPr>
              <w:rFonts w:ascii="Times New Roman" w:hAnsi="Times New Roman" w:eastAsia="黑体" w:cstheme="minorBidi"/>
              <w:bCs/>
              <w:kern w:val="44"/>
            </w:rPr>
            <w:fldChar w:fldCharType="separate"/>
          </w:r>
          <w:r>
            <w:rPr>
              <w:rFonts w:hint="eastAsia"/>
            </w:rPr>
            <w:t xml:space="preserve">附 录 </w:t>
          </w:r>
          <w:r>
            <w:rPr>
              <w:rFonts w:hint="eastAsia"/>
              <w:lang w:val="en-US" w:eastAsia="zh-CN"/>
            </w:rPr>
            <w:t>D</w:t>
          </w:r>
          <w:r>
            <w:tab/>
          </w:r>
          <w:r>
            <w:fldChar w:fldCharType="begin"/>
          </w:r>
          <w:r>
            <w:instrText xml:space="preserve"> PAGEREF _Toc24752 \h </w:instrText>
          </w:r>
          <w:r>
            <w:fldChar w:fldCharType="separate"/>
          </w:r>
          <w:r>
            <w:t>13</w:t>
          </w:r>
          <w:r>
            <w:fldChar w:fldCharType="end"/>
          </w:r>
          <w:r>
            <w:rPr>
              <w:rFonts w:ascii="Times New Roman" w:hAnsi="Times New Roman" w:eastAsia="黑体" w:cstheme="minorBidi"/>
              <w:bCs/>
              <w:color w:val="auto"/>
              <w:kern w:val="44"/>
            </w:rPr>
            <w:fldChar w:fldCharType="end"/>
          </w:r>
        </w:p>
        <w:p w14:paraId="2D1EF8EB">
          <w:pPr>
            <w:pStyle w:val="17"/>
            <w:spacing w:before="326" w:after="326" w:line="360" w:lineRule="auto"/>
            <w:ind w:firstLine="420"/>
            <w:jc w:val="center"/>
          </w:pPr>
          <w:r>
            <w:rPr>
              <w:rFonts w:ascii="Times New Roman" w:hAnsi="Times New Roman" w:eastAsia="黑体" w:cstheme="minorBidi"/>
              <w:b w:val="0"/>
              <w:bCs/>
              <w:color w:val="auto"/>
              <w:kern w:val="44"/>
              <w:sz w:val="32"/>
            </w:rPr>
            <w:fldChar w:fldCharType="end"/>
          </w:r>
        </w:p>
      </w:sdtContent>
    </w:sdt>
    <w:p w14:paraId="52EA7435">
      <w:pPr>
        <w:tabs>
          <w:tab w:val="left" w:pos="3360"/>
        </w:tabs>
        <w:ind w:firstLine="420"/>
        <w:sectPr>
          <w:headerReference r:id="rId11" w:type="default"/>
          <w:footerReference r:id="rId12" w:type="even"/>
          <w:pgSz w:w="11906" w:h="16838"/>
          <w:pgMar w:top="1418" w:right="1418" w:bottom="1418" w:left="1418" w:header="1417" w:footer="851" w:gutter="0"/>
          <w:pgNumType w:fmt="upperRoman" w:start="1"/>
          <w:cols w:space="425" w:num="1"/>
          <w:docGrid w:type="linesAndChars" w:linePitch="326" w:charSpace="0"/>
        </w:sectPr>
      </w:pPr>
    </w:p>
    <w:p w14:paraId="6972881F">
      <w:pPr>
        <w:pStyle w:val="2"/>
        <w:numPr>
          <w:ilvl w:val="0"/>
          <w:numId w:val="0"/>
        </w:numPr>
        <w:spacing w:before="326" w:after="326"/>
        <w:jc w:val="center"/>
        <w:rPr>
          <w:sz w:val="32"/>
          <w:szCs w:val="32"/>
        </w:rPr>
      </w:pPr>
      <w:bookmarkStart w:id="0" w:name="_Toc6591"/>
      <w:bookmarkStart w:id="1" w:name="_Toc187867346"/>
      <w:bookmarkStart w:id="2" w:name="_Toc179879440"/>
      <w:bookmarkStart w:id="3" w:name="_Toc29090"/>
      <w:bookmarkStart w:id="4" w:name="_Toc28220"/>
      <w:bookmarkStart w:id="5" w:name="_Toc179879513"/>
      <w:r>
        <w:rPr>
          <w:rFonts w:hint="eastAsia"/>
          <w:sz w:val="32"/>
          <w:szCs w:val="32"/>
        </w:rPr>
        <w:t xml:space="preserve">前 </w:t>
      </w:r>
      <w:r>
        <w:rPr>
          <w:sz w:val="32"/>
          <w:szCs w:val="32"/>
        </w:rPr>
        <w:t xml:space="preserve"> </w:t>
      </w:r>
      <w:r>
        <w:rPr>
          <w:rFonts w:hint="eastAsia"/>
          <w:sz w:val="32"/>
          <w:szCs w:val="32"/>
        </w:rPr>
        <w:t>言</w:t>
      </w:r>
      <w:bookmarkEnd w:id="0"/>
      <w:bookmarkEnd w:id="1"/>
      <w:bookmarkEnd w:id="2"/>
      <w:bookmarkEnd w:id="3"/>
      <w:bookmarkEnd w:id="4"/>
      <w:bookmarkEnd w:id="5"/>
    </w:p>
    <w:p w14:paraId="2B995A9D">
      <w:pPr>
        <w:ind w:firstLine="420"/>
      </w:pPr>
      <w:r>
        <w:rPr>
          <w:rFonts w:hint="eastAsia"/>
        </w:rPr>
        <w:t>本文件按照</w:t>
      </w:r>
      <w:r>
        <w:rPr>
          <w:rFonts w:cs="Times New Roman"/>
        </w:rPr>
        <w:t>GB/T 1.1—2020《</w:t>
      </w:r>
      <w:r>
        <w:rPr>
          <w:rFonts w:hint="eastAsia"/>
        </w:rPr>
        <w:t>标准化工作导则</w:t>
      </w:r>
      <w:r>
        <w:t xml:space="preserve">  </w:t>
      </w:r>
      <w:r>
        <w:rPr>
          <w:rFonts w:hint="eastAsia"/>
        </w:rPr>
        <w:t>第1部分：标准化文件的结构和起草规则</w:t>
      </w:r>
      <w:r>
        <w:rPr>
          <w:rFonts w:cs="Times New Roman"/>
        </w:rPr>
        <w:t>》</w:t>
      </w:r>
      <w:r>
        <w:rPr>
          <w:rFonts w:hint="eastAsia"/>
        </w:rPr>
        <w:t>的规定起草。</w:t>
      </w:r>
    </w:p>
    <w:p w14:paraId="188BC85B">
      <w:pPr>
        <w:ind w:firstLine="420"/>
      </w:pPr>
      <w:r>
        <w:rPr>
          <w:rFonts w:hint="eastAsia"/>
        </w:rPr>
        <w:t>请注意本文件的某些内容可能涉及专利。本文件的发布机构不承担识别专利的责任。</w:t>
      </w:r>
    </w:p>
    <w:p w14:paraId="600E292D">
      <w:pPr>
        <w:ind w:firstLine="420"/>
      </w:pPr>
      <w:r>
        <w:rPr>
          <w:rFonts w:hint="eastAsia"/>
        </w:rPr>
        <w:t>本文件由江苏现代路桥有限责任公司提出。</w:t>
      </w:r>
    </w:p>
    <w:p w14:paraId="45A59F95">
      <w:pPr>
        <w:ind w:firstLine="420"/>
      </w:pPr>
      <w:r>
        <w:rPr>
          <w:rFonts w:hint="eastAsia"/>
        </w:rPr>
        <w:t>本文件由江苏省综合交通运输学会归口。</w:t>
      </w:r>
    </w:p>
    <w:p w14:paraId="56E1A6B4">
      <w:pPr>
        <w:ind w:firstLine="420"/>
      </w:pPr>
      <w:r>
        <w:rPr>
          <w:rFonts w:hint="eastAsia"/>
        </w:rPr>
        <w:t>本文件起草单位：江苏现代路桥有限责任公司、</w:t>
      </w:r>
      <w:r>
        <w:t>江苏连徐高速公路有限公司</w:t>
      </w:r>
      <w:r>
        <w:rPr>
          <w:rFonts w:hint="eastAsia"/>
        </w:rPr>
        <w:t>、江苏宁杭高速公路有限公司、江苏扬子江高速通道管理有限公司。</w:t>
      </w:r>
    </w:p>
    <w:p w14:paraId="5EB3B472">
      <w:pPr>
        <w:ind w:firstLine="420"/>
        <w:sectPr>
          <w:footerReference r:id="rId13" w:type="default"/>
          <w:pgSz w:w="11906" w:h="16838"/>
          <w:pgMar w:top="1701" w:right="1134" w:bottom="1418" w:left="1474" w:header="1418" w:footer="851" w:gutter="0"/>
          <w:pgNumType w:fmt="upperRoman" w:start="1"/>
          <w:cols w:space="425" w:num="1"/>
          <w:docGrid w:type="linesAndChars" w:linePitch="326" w:charSpace="0"/>
        </w:sectPr>
      </w:pPr>
      <w:r>
        <w:rPr>
          <w:rFonts w:hint="eastAsia"/>
        </w:rPr>
        <w:t>本文件主要起草人：袁守国、孟令国、吴尚岗、吕波、王子扶、孙洪滨、佘兆宇、胡健、刘志国、李国铭、张武兴、朱志远、陈若升、刘尧、李杰、郭道俊、苗宁宁、李立斌、强扶平、郭启林、刘成才、李相辉、王曦、戴相虎、赵玉钊、周家凯、唐何国</w:t>
      </w:r>
      <w:r>
        <w:rPr>
          <w:rFonts w:hint="eastAsia"/>
          <w:lang w:eastAsia="zh-CN"/>
        </w:rPr>
        <w:t>、</w:t>
      </w:r>
      <w:r>
        <w:rPr>
          <w:rFonts w:hint="eastAsia"/>
          <w:lang w:val="en-US" w:eastAsia="zh-CN"/>
        </w:rPr>
        <w:t>陆一帆</w:t>
      </w:r>
      <w:r>
        <w:rPr>
          <w:rFonts w:hint="eastAsia"/>
        </w:rPr>
        <w:t>。</w:t>
      </w:r>
    </w:p>
    <w:p w14:paraId="4B482ECA">
      <w:pPr>
        <w:ind w:firstLine="0" w:firstLineChars="0"/>
        <w:jc w:val="center"/>
        <w:rPr>
          <w:rFonts w:ascii="黑体" w:hAnsi="黑体" w:eastAsia="黑体"/>
          <w:sz w:val="32"/>
          <w:szCs w:val="32"/>
        </w:rPr>
      </w:pPr>
      <w:r>
        <w:rPr>
          <w:rFonts w:hint="eastAsia" w:ascii="黑体" w:hAnsi="黑体" w:eastAsia="黑体"/>
          <w:sz w:val="32"/>
          <w:szCs w:val="32"/>
        </w:rPr>
        <w:t>公路桥梁预应力碳纤维板加固施工作业规程</w:t>
      </w:r>
    </w:p>
    <w:p w14:paraId="5C9D2998">
      <w:pPr>
        <w:pStyle w:val="2"/>
        <w:spacing w:before="326" w:after="326"/>
      </w:pPr>
      <w:bookmarkStart w:id="6" w:name="_Toc6341"/>
      <w:bookmarkStart w:id="7" w:name="_Toc187867347"/>
      <w:bookmarkStart w:id="8" w:name="_Toc26460"/>
      <w:bookmarkStart w:id="9" w:name="_Toc10698"/>
      <w:r>
        <w:rPr>
          <w:rFonts w:hint="eastAsia"/>
        </w:rPr>
        <w:t>范围</w:t>
      </w:r>
      <w:bookmarkEnd w:id="6"/>
      <w:bookmarkEnd w:id="7"/>
      <w:bookmarkEnd w:id="8"/>
      <w:bookmarkEnd w:id="9"/>
    </w:p>
    <w:p w14:paraId="346DC9EF">
      <w:pPr>
        <w:ind w:firstLine="420"/>
        <w:rPr>
          <w:rFonts w:hint="eastAsia" w:eastAsia="宋体"/>
          <w:lang w:val="en-US" w:eastAsia="zh-CN"/>
        </w:rPr>
      </w:pPr>
      <w:r>
        <w:rPr>
          <w:rFonts w:hint="eastAsia"/>
        </w:rPr>
        <w:t>本文件规定了公路桥梁预应力碳纤维板加固施工作业的</w:t>
      </w:r>
      <w:r>
        <w:rPr>
          <w:rFonts w:hint="eastAsia"/>
          <w:highlight w:val="none"/>
          <w:lang w:val="en-US" w:eastAsia="zh-CN"/>
        </w:rPr>
        <w:t>总体要求</w:t>
      </w:r>
      <w:r>
        <w:rPr>
          <w:rFonts w:hint="eastAsia"/>
          <w:highlight w:val="none"/>
        </w:rPr>
        <w:t>、施工准备、施工安全</w:t>
      </w:r>
      <w:r>
        <w:rPr>
          <w:rFonts w:hint="eastAsia"/>
          <w:highlight w:val="none"/>
          <w:lang w:eastAsia="zh-CN"/>
        </w:rPr>
        <w:t>、</w:t>
      </w:r>
      <w:r>
        <w:rPr>
          <w:rFonts w:hint="eastAsia"/>
          <w:highlight w:val="none"/>
        </w:rPr>
        <w:t>施工作业</w:t>
      </w:r>
      <w:r>
        <w:rPr>
          <w:rFonts w:hint="eastAsia"/>
          <w:highlight w:val="none"/>
          <w:lang w:val="en-US" w:eastAsia="zh-CN"/>
        </w:rPr>
        <w:t>和</w:t>
      </w:r>
      <w:r>
        <w:rPr>
          <w:rFonts w:hint="eastAsia"/>
          <w:highlight w:val="none"/>
        </w:rPr>
        <w:t>质量检验</w:t>
      </w:r>
      <w:r>
        <w:rPr>
          <w:rFonts w:hint="eastAsia"/>
        </w:rPr>
        <w:t>的要求。</w:t>
      </w:r>
    </w:p>
    <w:p w14:paraId="432515B3">
      <w:pPr>
        <w:ind w:firstLine="420"/>
        <w:rPr>
          <w:highlight w:val="none"/>
        </w:rPr>
      </w:pPr>
      <w:r>
        <w:rPr>
          <w:rFonts w:hint="eastAsia"/>
          <w:highlight w:val="none"/>
        </w:rPr>
        <w:t>本文件适用于公路桥梁预应力碳纤维板加固施工</w:t>
      </w:r>
      <w:r>
        <w:rPr>
          <w:rFonts w:hint="eastAsia"/>
          <w:highlight w:val="none"/>
          <w:lang w:val="en-US" w:eastAsia="zh-CN"/>
        </w:rPr>
        <w:t>作业</w:t>
      </w:r>
      <w:r>
        <w:rPr>
          <w:rFonts w:hint="eastAsia"/>
          <w:highlight w:val="none"/>
        </w:rPr>
        <w:t>。</w:t>
      </w:r>
    </w:p>
    <w:p w14:paraId="70ABA1DC">
      <w:pPr>
        <w:pStyle w:val="2"/>
        <w:spacing w:before="326" w:after="326"/>
      </w:pPr>
      <w:bookmarkStart w:id="10" w:name="_Toc187867348"/>
      <w:bookmarkStart w:id="11" w:name="_Toc9627"/>
      <w:bookmarkStart w:id="12" w:name="_Toc20607"/>
      <w:bookmarkStart w:id="13" w:name="_Toc13195"/>
      <w:r>
        <w:rPr>
          <w:rFonts w:hint="eastAsia"/>
        </w:rPr>
        <w:t>规范性应用文件</w:t>
      </w:r>
      <w:bookmarkEnd w:id="10"/>
      <w:bookmarkEnd w:id="11"/>
      <w:bookmarkEnd w:id="12"/>
      <w:bookmarkEnd w:id="13"/>
    </w:p>
    <w:p w14:paraId="4BF29EE7">
      <w:pPr>
        <w:ind w:firstLine="420"/>
        <w:rPr>
          <w:rFonts w:hint="eastAsia" w:eastAsia="宋体"/>
          <w:lang w:val="en-US" w:eastAsia="zh-CN"/>
        </w:rPr>
      </w:pPr>
      <w:bookmarkStart w:id="14" w:name="_Toc15314882"/>
      <w:bookmarkStart w:id="15" w:name="_Toc14104987"/>
      <w:bookmarkStart w:id="16" w:name="_Toc12546138"/>
      <w:r>
        <w:t>下列文件中的内容通过文中的规范性引用而构成本文件必不可少的条款。其中，注日期的引用文件，仅该日期对应的版本适用于本</w:t>
      </w:r>
      <w:r>
        <w:rPr>
          <w:rFonts w:hint="eastAsia"/>
        </w:rPr>
        <w:t>文件</w:t>
      </w:r>
      <w:r>
        <w:t>；不注日期的引用文件，其最新版本</w:t>
      </w:r>
      <w:r>
        <w:rPr>
          <w:rFonts w:hint="eastAsia"/>
        </w:rPr>
        <w:t>（包括所有修改单）</w:t>
      </w:r>
      <w:r>
        <w:t>适用于本</w:t>
      </w:r>
      <w:r>
        <w:rPr>
          <w:rFonts w:hint="eastAsia"/>
        </w:rPr>
        <w:t>文件</w:t>
      </w:r>
      <w:r>
        <w:t>。</w:t>
      </w:r>
      <w:r>
        <w:rPr>
          <w:rFonts w:hint="eastAsia"/>
          <w:lang w:val="en-US" w:eastAsia="zh-CN"/>
        </w:rPr>
        <w:t>后面涉及：</w:t>
      </w:r>
    </w:p>
    <w:bookmarkEnd w:id="14"/>
    <w:bookmarkEnd w:id="15"/>
    <w:bookmarkEnd w:id="16"/>
    <w:p w14:paraId="4C56ECC1">
      <w:pPr>
        <w:ind w:firstLine="420"/>
        <w:rPr>
          <w:rFonts w:hint="eastAsia"/>
          <w:highlight w:val="none"/>
        </w:rPr>
      </w:pPr>
      <w:bookmarkStart w:id="17" w:name="_Toc179879442"/>
      <w:r>
        <w:rPr>
          <w:highlight w:val="none"/>
        </w:rPr>
        <w:t xml:space="preserve">GB/T 13657 </w:t>
      </w:r>
      <w:r>
        <w:rPr>
          <w:rFonts w:hint="eastAsia"/>
          <w:highlight w:val="none"/>
        </w:rPr>
        <w:t>双酚A型环氧树脂</w:t>
      </w:r>
    </w:p>
    <w:p w14:paraId="4736D8C1">
      <w:pPr>
        <w:ind w:firstLine="420"/>
        <w:rPr>
          <w:rFonts w:hint="eastAsia"/>
          <w:highlight w:val="none"/>
        </w:rPr>
      </w:pPr>
      <w:r>
        <w:rPr>
          <w:rFonts w:hint="eastAsia"/>
          <w:highlight w:val="none"/>
        </w:rPr>
        <w:t>GB/T 1591</w:t>
      </w:r>
      <w:r>
        <w:rPr>
          <w:rFonts w:hint="default"/>
          <w:highlight w:val="none"/>
          <w:lang w:val="en-US" w:eastAsia="zh-CN"/>
        </w:rPr>
        <w:t xml:space="preserve"> </w:t>
      </w:r>
      <w:r>
        <w:rPr>
          <w:rFonts w:hint="eastAsia"/>
          <w:highlight w:val="none"/>
        </w:rPr>
        <w:t>低合金高强度结构钢</w:t>
      </w:r>
    </w:p>
    <w:p w14:paraId="38FAFF3B">
      <w:pPr>
        <w:ind w:firstLine="420"/>
        <w:rPr>
          <w:rFonts w:hint="eastAsia"/>
          <w:highlight w:val="none"/>
        </w:rPr>
      </w:pPr>
      <w:r>
        <w:rPr>
          <w:highlight w:val="none"/>
        </w:rPr>
        <w:t xml:space="preserve">GB/T 26752 </w:t>
      </w:r>
      <w:r>
        <w:rPr>
          <w:rFonts w:hint="eastAsia"/>
          <w:highlight w:val="none"/>
        </w:rPr>
        <w:t>聚丙烯腈基碳纤维</w:t>
      </w:r>
    </w:p>
    <w:p w14:paraId="786505C0">
      <w:pPr>
        <w:ind w:firstLine="420"/>
        <w:rPr>
          <w:rFonts w:hint="eastAsia"/>
          <w:highlight w:val="none"/>
        </w:rPr>
      </w:pPr>
      <w:r>
        <w:rPr>
          <w:rFonts w:hint="eastAsia"/>
          <w:highlight w:val="none"/>
        </w:rPr>
        <w:t>GB 50367 混凝土结构加固设计规范</w:t>
      </w:r>
    </w:p>
    <w:p w14:paraId="629F64F8">
      <w:pPr>
        <w:ind w:firstLine="420"/>
        <w:rPr>
          <w:highlight w:val="none"/>
        </w:rPr>
      </w:pPr>
      <w:r>
        <w:rPr>
          <w:highlight w:val="none"/>
        </w:rPr>
        <w:t>GB 50728 工程结构加固材料安全性鉴定技术规范</w:t>
      </w:r>
    </w:p>
    <w:p w14:paraId="15FB505B">
      <w:pPr>
        <w:ind w:firstLine="420"/>
        <w:rPr>
          <w:highlight w:val="none"/>
        </w:rPr>
      </w:pPr>
      <w:r>
        <w:rPr>
          <w:highlight w:val="none"/>
        </w:rPr>
        <w:t>GB 51210 建筑施工脚手架安全技术统一标准</w:t>
      </w:r>
    </w:p>
    <w:p w14:paraId="659AF69B">
      <w:pPr>
        <w:ind w:firstLine="420"/>
        <w:rPr>
          <w:rFonts w:hint="eastAsia"/>
          <w:highlight w:val="none"/>
        </w:rPr>
      </w:pPr>
      <w:r>
        <w:rPr>
          <w:rFonts w:hint="eastAsia"/>
          <w:highlight w:val="none"/>
        </w:rPr>
        <w:t>JT/T 532 桥梁用碳纤维布（板）</w:t>
      </w:r>
    </w:p>
    <w:p w14:paraId="6A93A66F">
      <w:pPr>
        <w:ind w:firstLine="420"/>
        <w:rPr>
          <w:rFonts w:hint="eastAsia"/>
          <w:highlight w:val="none"/>
        </w:rPr>
      </w:pPr>
      <w:r>
        <w:rPr>
          <w:highlight w:val="none"/>
        </w:rPr>
        <w:t xml:space="preserve">JT/T 722 </w:t>
      </w:r>
      <w:r>
        <w:rPr>
          <w:rFonts w:hint="eastAsia"/>
          <w:highlight w:val="none"/>
        </w:rPr>
        <w:t>公路桥梁钢结构防腐涂装技术条件</w:t>
      </w:r>
    </w:p>
    <w:p w14:paraId="284B231F">
      <w:pPr>
        <w:ind w:firstLine="420"/>
        <w:rPr>
          <w:rFonts w:hint="eastAsia"/>
          <w:highlight w:val="none"/>
        </w:rPr>
      </w:pPr>
      <w:r>
        <w:rPr>
          <w:highlight w:val="none"/>
        </w:rPr>
        <w:t>JT/T 1267 桥梁用预应力碳纤维板</w:t>
      </w:r>
      <w:r>
        <w:rPr>
          <w:rFonts w:hint="eastAsia"/>
          <w:highlight w:val="none"/>
        </w:rPr>
        <w:t>—</w:t>
      </w:r>
      <w:r>
        <w:rPr>
          <w:highlight w:val="none"/>
        </w:rPr>
        <w:t>夹持式锚具</w:t>
      </w:r>
    </w:p>
    <w:p w14:paraId="535591FC">
      <w:pPr>
        <w:ind w:firstLine="420"/>
        <w:rPr>
          <w:highlight w:val="none"/>
        </w:rPr>
      </w:pPr>
      <w:r>
        <w:rPr>
          <w:rFonts w:hint="eastAsia"/>
          <w:highlight w:val="none"/>
        </w:rPr>
        <w:t>JT/T 1450 桥梁用预应力碳纤维板（筋）体外束</w:t>
      </w:r>
    </w:p>
    <w:p w14:paraId="594585AB">
      <w:pPr>
        <w:ind w:firstLine="420"/>
        <w:rPr>
          <w:highlight w:val="none"/>
        </w:rPr>
      </w:pPr>
      <w:r>
        <w:rPr>
          <w:highlight w:val="none"/>
        </w:rPr>
        <w:t>J</w:t>
      </w:r>
      <w:r>
        <w:rPr>
          <w:rFonts w:hint="eastAsia"/>
          <w:highlight w:val="none"/>
        </w:rPr>
        <w:t>T/T</w:t>
      </w:r>
      <w:r>
        <w:rPr>
          <w:highlight w:val="none"/>
        </w:rPr>
        <w:t xml:space="preserve"> 1516 </w:t>
      </w:r>
      <w:r>
        <w:rPr>
          <w:rFonts w:hint="eastAsia"/>
          <w:highlight w:val="none"/>
        </w:rPr>
        <w:t>公路工程脚手架与支架施工安全技术规程</w:t>
      </w:r>
    </w:p>
    <w:p w14:paraId="07E5B2A4">
      <w:pPr>
        <w:ind w:firstLine="420"/>
        <w:rPr>
          <w:highlight w:val="none"/>
        </w:rPr>
      </w:pPr>
      <w:r>
        <w:rPr>
          <w:highlight w:val="none"/>
        </w:rPr>
        <w:t xml:space="preserve">JTG/T J22 </w:t>
      </w:r>
      <w:r>
        <w:rPr>
          <w:rFonts w:hint="eastAsia"/>
          <w:highlight w:val="none"/>
        </w:rPr>
        <w:t>公路桥梁加固设计规范</w:t>
      </w:r>
    </w:p>
    <w:p w14:paraId="1D99D532">
      <w:pPr>
        <w:ind w:firstLine="420"/>
        <w:rPr>
          <w:highlight w:val="none"/>
        </w:rPr>
      </w:pPr>
      <w:r>
        <w:rPr>
          <w:highlight w:val="none"/>
        </w:rPr>
        <w:t>JTG/T J23 公路桥梁加固施工技术规范</w:t>
      </w:r>
    </w:p>
    <w:p w14:paraId="3EDAC3CF">
      <w:pPr>
        <w:ind w:firstLine="420"/>
        <w:rPr>
          <w:highlight w:val="none"/>
        </w:rPr>
      </w:pPr>
      <w:r>
        <w:rPr>
          <w:highlight w:val="none"/>
        </w:rPr>
        <w:t xml:space="preserve">JTG 3650 </w:t>
      </w:r>
      <w:r>
        <w:rPr>
          <w:rFonts w:hint="eastAsia"/>
          <w:highlight w:val="none"/>
        </w:rPr>
        <w:t>公路桥涵施工技术规范</w:t>
      </w:r>
    </w:p>
    <w:p w14:paraId="50D8ECAE">
      <w:pPr>
        <w:ind w:firstLine="420"/>
        <w:rPr>
          <w:rFonts w:hint="eastAsia"/>
          <w:highlight w:val="none"/>
        </w:rPr>
      </w:pPr>
      <w:r>
        <w:rPr>
          <w:highlight w:val="none"/>
        </w:rPr>
        <w:t xml:space="preserve">JTG 5220 </w:t>
      </w:r>
      <w:r>
        <w:rPr>
          <w:rFonts w:hint="eastAsia"/>
          <w:highlight w:val="none"/>
        </w:rPr>
        <w:t>公路养护工程质量检验评定标准 第一册 土建工程</w:t>
      </w:r>
    </w:p>
    <w:p w14:paraId="208EE843">
      <w:pPr>
        <w:pStyle w:val="2"/>
        <w:spacing w:before="326" w:after="326"/>
        <w:rPr>
          <w:highlight w:val="none"/>
        </w:rPr>
      </w:pPr>
      <w:bookmarkStart w:id="18" w:name="_Toc13837"/>
      <w:bookmarkStart w:id="19" w:name="_Toc187867349"/>
      <w:bookmarkStart w:id="20" w:name="_Toc29194"/>
      <w:bookmarkStart w:id="21" w:name="_Toc5313"/>
      <w:r>
        <w:rPr>
          <w:rFonts w:hint="eastAsia"/>
          <w:highlight w:val="none"/>
        </w:rPr>
        <w:t>术语</w:t>
      </w:r>
      <w:bookmarkEnd w:id="17"/>
      <w:r>
        <w:rPr>
          <w:rFonts w:hint="eastAsia"/>
          <w:highlight w:val="none"/>
        </w:rPr>
        <w:t>和定义</w:t>
      </w:r>
      <w:bookmarkEnd w:id="18"/>
      <w:bookmarkEnd w:id="19"/>
      <w:bookmarkEnd w:id="20"/>
      <w:bookmarkEnd w:id="21"/>
    </w:p>
    <w:p w14:paraId="1C546626">
      <w:pPr>
        <w:ind w:firstLine="420"/>
        <w:rPr>
          <w:rFonts w:hint="default" w:eastAsia="宋体"/>
          <w:lang w:val="en-US" w:eastAsia="zh-CN"/>
        </w:rPr>
      </w:pPr>
      <w:r>
        <w:rPr>
          <w:rFonts w:hint="eastAsia"/>
        </w:rPr>
        <w:t>以下术语和定义适用于本文件。</w:t>
      </w:r>
    </w:p>
    <w:p w14:paraId="6CE9BA9B">
      <w:pPr>
        <w:keepNext w:val="0"/>
        <w:keepLines w:val="0"/>
        <w:pageBreakBefore w:val="0"/>
        <w:widowControl w:val="0"/>
        <w:kinsoku/>
        <w:wordWrap/>
        <w:overflowPunct/>
        <w:topLinePunct w:val="0"/>
        <w:autoSpaceDE/>
        <w:autoSpaceDN/>
        <w:bidi w:val="0"/>
        <w:adjustRightInd w:val="0"/>
        <w:snapToGrid/>
        <w:ind w:firstLine="0" w:firstLineChars="0"/>
        <w:textAlignment w:val="auto"/>
        <w:rPr>
          <w:rFonts w:hint="eastAsia" w:ascii="黑体" w:hAnsi="黑体" w:eastAsia="黑体"/>
          <w:lang w:val="en-US" w:eastAsia="zh-CN"/>
        </w:rPr>
      </w:pPr>
      <w:r>
        <w:rPr>
          <w:rFonts w:hint="eastAsia"/>
          <w:lang w:val="en-US" w:eastAsia="zh-CN"/>
        </w:rPr>
        <w:t>3</w:t>
      </w:r>
      <w:r>
        <w:t>.</w:t>
      </w:r>
      <w:r>
        <w:rPr>
          <w:rFonts w:hint="eastAsia"/>
          <w:lang w:val="en-US" w:eastAsia="zh-CN"/>
        </w:rPr>
        <w:t xml:space="preserve"> </w:t>
      </w:r>
      <w:r>
        <w:t>1</w:t>
      </w:r>
    </w:p>
    <w:p w14:paraId="56747AA5">
      <w:pPr>
        <w:ind w:firstLine="420"/>
      </w:pPr>
      <w:r>
        <w:rPr>
          <w:rFonts w:hint="eastAsia" w:ascii="黑体" w:hAnsi="黑体" w:eastAsia="黑体"/>
          <w:lang w:val="en-US" w:eastAsia="zh-CN"/>
        </w:rPr>
        <w:t>预应力</w:t>
      </w:r>
      <w:r>
        <w:rPr>
          <w:rFonts w:hint="eastAsia" w:ascii="黑体" w:hAnsi="黑体" w:eastAsia="黑体"/>
        </w:rPr>
        <w:t>碳纤维板</w:t>
      </w:r>
      <w:r>
        <w:rPr>
          <w:rFonts w:hint="eastAsia"/>
        </w:rPr>
        <w:t xml:space="preserve"> prestressed carbon fiber plate</w:t>
      </w:r>
    </w:p>
    <w:p w14:paraId="34538037">
      <w:pPr>
        <w:ind w:firstLine="420"/>
        <w:rPr>
          <w:rFonts w:hint="eastAsia" w:eastAsia="宋体"/>
          <w:lang w:eastAsia="zh-CN"/>
        </w:rPr>
      </w:pPr>
      <w:r>
        <w:rPr>
          <w:rFonts w:hint="eastAsia"/>
        </w:rPr>
        <w:t>采用高强度的连续碳纤维按一定规则排列，经胶黏剂浸渍，黏结固化后形成的具有纤维增强效应的可张拉复合板材。</w:t>
      </w:r>
    </w:p>
    <w:p w14:paraId="4B57B678">
      <w:pPr>
        <w:keepNext w:val="0"/>
        <w:keepLines w:val="0"/>
        <w:pageBreakBefore w:val="0"/>
        <w:widowControl w:val="0"/>
        <w:kinsoku/>
        <w:wordWrap/>
        <w:overflowPunct/>
        <w:topLinePunct w:val="0"/>
        <w:autoSpaceDE/>
        <w:autoSpaceDN/>
        <w:bidi w:val="0"/>
        <w:adjustRightInd w:val="0"/>
        <w:snapToGrid/>
        <w:ind w:firstLine="0" w:firstLineChars="0"/>
        <w:textAlignment w:val="auto"/>
        <w:rPr>
          <w:rFonts w:hint="eastAsia" w:ascii="黑体" w:hAnsi="黑体" w:eastAsia="宋体"/>
          <w:lang w:eastAsia="zh-CN"/>
        </w:rPr>
      </w:pPr>
      <w:r>
        <w:rPr>
          <w:rFonts w:hint="eastAsia"/>
          <w:lang w:val="en-US" w:eastAsia="zh-CN"/>
        </w:rPr>
        <w:t>3</w:t>
      </w:r>
      <w:r>
        <w:t>.</w:t>
      </w:r>
      <w:r>
        <w:rPr>
          <w:rFonts w:hint="eastAsia"/>
          <w:lang w:val="en-US" w:eastAsia="zh-CN"/>
        </w:rPr>
        <w:t xml:space="preserve"> 2</w:t>
      </w:r>
    </w:p>
    <w:p w14:paraId="12B62DFD">
      <w:pPr>
        <w:ind w:firstLine="420"/>
      </w:pPr>
      <w:r>
        <w:rPr>
          <w:rFonts w:hint="eastAsia" w:ascii="黑体" w:hAnsi="黑体" w:eastAsia="黑体"/>
        </w:rPr>
        <w:t>夹持式锚具</w:t>
      </w:r>
      <w:r>
        <w:rPr>
          <w:rFonts w:hint="eastAsia"/>
        </w:rPr>
        <w:t xml:space="preserve"> gripping anchorage</w:t>
      </w:r>
    </w:p>
    <w:p w14:paraId="4912B512">
      <w:pPr>
        <w:ind w:firstLine="420"/>
        <w:rPr>
          <w:rFonts w:hint="eastAsia" w:eastAsia="宋体"/>
          <w:lang w:eastAsia="zh-CN"/>
        </w:rPr>
      </w:pPr>
      <w:r>
        <w:rPr>
          <w:rFonts w:hint="eastAsia"/>
        </w:rPr>
        <w:t>用于保持碳纤维板的拉力并将其传递到桥梁构件上的夹片式锚固装置</w:t>
      </w:r>
      <w:r>
        <w:rPr>
          <w:rFonts w:hint="eastAsia"/>
          <w:lang w:eastAsia="zh-CN"/>
        </w:rPr>
        <w:t>，</w:t>
      </w:r>
      <w:r>
        <w:rPr>
          <w:rFonts w:hint="eastAsia"/>
        </w:rPr>
        <w:t>包括张拉端锚具和固定端锚具。</w:t>
      </w:r>
    </w:p>
    <w:p w14:paraId="218CBAC4">
      <w:pPr>
        <w:keepNext w:val="0"/>
        <w:keepLines w:val="0"/>
        <w:pageBreakBefore w:val="0"/>
        <w:widowControl w:val="0"/>
        <w:kinsoku/>
        <w:wordWrap/>
        <w:overflowPunct/>
        <w:topLinePunct w:val="0"/>
        <w:autoSpaceDE/>
        <w:autoSpaceDN/>
        <w:bidi w:val="0"/>
        <w:adjustRightInd w:val="0"/>
        <w:snapToGrid/>
        <w:ind w:firstLine="0" w:firstLineChars="0"/>
        <w:textAlignment w:val="auto"/>
        <w:rPr>
          <w:rFonts w:hint="eastAsia" w:ascii="黑体" w:hAnsi="黑体" w:eastAsia="宋体"/>
          <w:lang w:val="en-US" w:eastAsia="zh-CN"/>
        </w:rPr>
      </w:pPr>
      <w:r>
        <w:rPr>
          <w:rFonts w:hint="eastAsia"/>
          <w:lang w:val="en-US" w:eastAsia="zh-CN"/>
        </w:rPr>
        <w:t>3</w:t>
      </w:r>
      <w:r>
        <w:t>.</w:t>
      </w:r>
      <w:r>
        <w:rPr>
          <w:rFonts w:hint="eastAsia"/>
          <w:lang w:val="en-US" w:eastAsia="zh-CN"/>
        </w:rPr>
        <w:t xml:space="preserve"> 3</w:t>
      </w:r>
    </w:p>
    <w:p w14:paraId="757B7C7C">
      <w:pPr>
        <w:ind w:firstLine="420"/>
      </w:pPr>
      <w:r>
        <w:rPr>
          <w:rFonts w:hint="eastAsia" w:ascii="黑体" w:hAnsi="黑体" w:eastAsia="黑体"/>
        </w:rPr>
        <w:t>定位板</w:t>
      </w:r>
      <w:r>
        <w:rPr>
          <w:rFonts w:hint="eastAsia"/>
        </w:rPr>
        <w:t xml:space="preserve"> l</w:t>
      </w:r>
      <w:r>
        <w:t>ocating plates</w:t>
      </w:r>
    </w:p>
    <w:p w14:paraId="40FCE25A">
      <w:pPr>
        <w:ind w:firstLine="420"/>
      </w:pPr>
      <w:r>
        <w:rPr>
          <w:rFonts w:hint="eastAsia"/>
        </w:rPr>
        <w:t>连接被加固桥梁构件和锚具的重要承力装置，其作用是将锚具传来的碳纤维板预应力传递到被加固构件上，包括张拉端定位板和固定端定位板。</w:t>
      </w:r>
    </w:p>
    <w:p w14:paraId="3518B317">
      <w:pPr>
        <w:keepNext w:val="0"/>
        <w:keepLines w:val="0"/>
        <w:pageBreakBefore w:val="0"/>
        <w:widowControl w:val="0"/>
        <w:kinsoku/>
        <w:wordWrap/>
        <w:overflowPunct/>
        <w:topLinePunct w:val="0"/>
        <w:autoSpaceDE/>
        <w:autoSpaceDN/>
        <w:bidi w:val="0"/>
        <w:adjustRightInd w:val="0"/>
        <w:snapToGrid/>
        <w:ind w:firstLine="0" w:firstLineChars="0"/>
        <w:textAlignment w:val="auto"/>
        <w:rPr>
          <w:rFonts w:hint="eastAsia" w:ascii="黑体" w:hAnsi="黑体" w:eastAsia="宋体"/>
          <w:lang w:val="en-US" w:eastAsia="zh-CN"/>
        </w:rPr>
      </w:pPr>
      <w:r>
        <w:rPr>
          <w:rFonts w:hint="eastAsia"/>
          <w:lang w:val="en-US" w:eastAsia="zh-CN"/>
        </w:rPr>
        <w:t>3</w:t>
      </w:r>
      <w:r>
        <w:t>.</w:t>
      </w:r>
      <w:r>
        <w:rPr>
          <w:rFonts w:hint="eastAsia"/>
          <w:lang w:val="en-US" w:eastAsia="zh-CN"/>
        </w:rPr>
        <w:t xml:space="preserve"> 4</w:t>
      </w:r>
    </w:p>
    <w:p w14:paraId="2C7DC67B">
      <w:pPr>
        <w:ind w:firstLine="420"/>
      </w:pPr>
      <w:r>
        <w:rPr>
          <w:rFonts w:hint="eastAsia" w:ascii="黑体" w:hAnsi="黑体" w:eastAsia="黑体"/>
        </w:rPr>
        <w:t>压条</w:t>
      </w:r>
      <w:r>
        <w:rPr>
          <w:rFonts w:hint="eastAsia"/>
        </w:rPr>
        <w:t xml:space="preserve"> </w:t>
      </w:r>
      <w:r>
        <w:t>layering</w:t>
      </w:r>
    </w:p>
    <w:p w14:paraId="4AC6CE12">
      <w:pPr>
        <w:ind w:firstLine="420"/>
      </w:pPr>
      <w:r>
        <w:rPr>
          <w:rFonts w:hint="eastAsia"/>
        </w:rPr>
        <w:t>用以对预应力碳纤维板形成压紧作用的紧固件。</w:t>
      </w:r>
    </w:p>
    <w:p w14:paraId="678A8B4D">
      <w:pPr>
        <w:pStyle w:val="2"/>
        <w:spacing w:before="326" w:after="326"/>
      </w:pPr>
      <w:bookmarkStart w:id="22" w:name="_Toc187867350"/>
      <w:bookmarkStart w:id="23" w:name="_Toc8663"/>
      <w:bookmarkStart w:id="24" w:name="_Toc4446"/>
      <w:bookmarkStart w:id="25" w:name="_Toc3063"/>
      <w:r>
        <w:rPr>
          <w:rFonts w:hint="eastAsia"/>
        </w:rPr>
        <w:t>总体要求</w:t>
      </w:r>
      <w:bookmarkEnd w:id="22"/>
      <w:bookmarkEnd w:id="23"/>
      <w:bookmarkEnd w:id="24"/>
      <w:bookmarkEnd w:id="25"/>
    </w:p>
    <w:p w14:paraId="61CAE2F0">
      <w:pPr>
        <w:pStyle w:val="3"/>
        <w:numPr>
          <w:ilvl w:val="1"/>
          <w:numId w:val="0"/>
        </w:numPr>
        <w:spacing w:before="163" w:after="163"/>
        <w:ind w:leftChars="0"/>
        <w:rPr>
          <w:highlight w:val="none"/>
        </w:rPr>
      </w:pPr>
      <w:r>
        <w:t>4.</w:t>
      </w:r>
      <w:r>
        <w:rPr>
          <w:rFonts w:hint="eastAsia"/>
          <w:lang w:val="en-US" w:eastAsia="zh-CN"/>
        </w:rPr>
        <w:t xml:space="preserve"> </w:t>
      </w:r>
      <w:r>
        <w:t>1</w:t>
      </w:r>
      <w:r>
        <w:rPr>
          <w:rFonts w:hint="eastAsia"/>
          <w:lang w:val="en-US" w:eastAsia="zh-CN"/>
        </w:rPr>
        <w:t xml:space="preserve">  </w:t>
      </w:r>
      <w:r>
        <w:rPr>
          <w:rFonts w:hint="eastAsia"/>
          <w:highlight w:val="none"/>
        </w:rPr>
        <w:t>施工安全</w:t>
      </w:r>
    </w:p>
    <w:p w14:paraId="6DE29545">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eastAsia="宋体"/>
          <w:lang w:eastAsia="zh-CN"/>
        </w:rPr>
      </w:pPr>
      <w:r>
        <w:t>4.</w:t>
      </w:r>
      <w:r>
        <w:rPr>
          <w:rFonts w:hint="eastAsia"/>
          <w:lang w:val="en-US" w:eastAsia="zh-CN"/>
        </w:rPr>
        <w:t xml:space="preserve"> </w:t>
      </w:r>
      <w:r>
        <w:t>1.</w:t>
      </w:r>
      <w:r>
        <w:rPr>
          <w:rFonts w:hint="eastAsia"/>
          <w:lang w:val="en-US" w:eastAsia="zh-CN"/>
        </w:rPr>
        <w:t xml:space="preserve"> 1</w:t>
      </w:r>
      <w:r>
        <w:tab/>
      </w:r>
      <w:r>
        <w:rPr>
          <w:rFonts w:hint="eastAsia"/>
          <w:lang w:val="en-US" w:eastAsia="zh-CN"/>
        </w:rPr>
        <w:t xml:space="preserve"> </w:t>
      </w:r>
      <w:r>
        <w:rPr>
          <w:highlight w:val="none"/>
        </w:rPr>
        <w:t>施工人员应按有关规定穿着工作服佩戴安全帽，施工前应检查设备外观、仪表部件、作业环境等状况</w:t>
      </w:r>
      <w:r>
        <w:rPr>
          <w:rFonts w:hint="eastAsia"/>
          <w:lang w:eastAsia="zh-CN"/>
        </w:rPr>
        <w:t>。</w:t>
      </w:r>
    </w:p>
    <w:p w14:paraId="7EFCE1B9">
      <w:pPr>
        <w:ind w:firstLine="0" w:firstLineChars="0"/>
      </w:pPr>
      <w:r>
        <w:t>4.</w:t>
      </w:r>
      <w:r>
        <w:rPr>
          <w:rFonts w:hint="eastAsia"/>
          <w:lang w:val="en-US" w:eastAsia="zh-CN"/>
        </w:rPr>
        <w:t xml:space="preserve"> </w:t>
      </w:r>
      <w:r>
        <w:t>1.</w:t>
      </w:r>
      <w:r>
        <w:rPr>
          <w:rFonts w:hint="eastAsia"/>
          <w:lang w:val="en-US" w:eastAsia="zh-CN"/>
        </w:rPr>
        <w:t xml:space="preserve"> </w:t>
      </w:r>
      <w:r>
        <w:t>2</w:t>
      </w:r>
      <w:r>
        <w:tab/>
      </w:r>
      <w:r>
        <w:rPr>
          <w:rFonts w:hint="eastAsia"/>
          <w:lang w:val="en-US" w:eastAsia="zh-CN"/>
        </w:rPr>
        <w:t xml:space="preserve"> </w:t>
      </w:r>
      <w:r>
        <w:t>施工人员应在作业控制区进行施工作业，机械设备操作应符合有关施工安全和设备使用说明等要求</w:t>
      </w:r>
      <w:r>
        <w:rPr>
          <w:rFonts w:hint="eastAsia"/>
          <w:lang w:eastAsia="zh-CN"/>
        </w:rPr>
        <w:t>。</w:t>
      </w:r>
    </w:p>
    <w:p w14:paraId="68B94DCA">
      <w:pPr>
        <w:ind w:firstLine="0" w:firstLineChars="0"/>
      </w:pPr>
      <w:r>
        <w:t>4.</w:t>
      </w:r>
      <w:r>
        <w:rPr>
          <w:rFonts w:hint="eastAsia"/>
          <w:lang w:val="en-US" w:eastAsia="zh-CN"/>
        </w:rPr>
        <w:t xml:space="preserve"> </w:t>
      </w:r>
      <w:r>
        <w:t>1.</w:t>
      </w:r>
      <w:r>
        <w:rPr>
          <w:rFonts w:hint="eastAsia"/>
          <w:lang w:val="en-US" w:eastAsia="zh-CN"/>
        </w:rPr>
        <w:t xml:space="preserve"> </w:t>
      </w:r>
      <w:r>
        <w:t>3</w:t>
      </w:r>
      <w:r>
        <w:tab/>
      </w:r>
      <w:r>
        <w:rPr>
          <w:rFonts w:hint="eastAsia"/>
          <w:lang w:val="en-US" w:eastAsia="zh-CN"/>
        </w:rPr>
        <w:t xml:space="preserve"> </w:t>
      </w:r>
      <w:r>
        <w:rPr>
          <w:rFonts w:hint="eastAsia"/>
        </w:rPr>
        <w:t>施工现场用电安全应符合以下要求：</w:t>
      </w:r>
    </w:p>
    <w:p w14:paraId="13589314">
      <w:pPr>
        <w:keepNext w:val="0"/>
        <w:keepLines w:val="0"/>
        <w:pageBreakBefore w:val="0"/>
        <w:widowControl w:val="0"/>
        <w:kinsoku/>
        <w:wordWrap/>
        <w:overflowPunct/>
        <w:topLinePunct w:val="0"/>
        <w:autoSpaceDE/>
        <w:autoSpaceDN/>
        <w:bidi w:val="0"/>
        <w:adjustRightInd w:val="0"/>
        <w:snapToGrid/>
        <w:ind w:left="0" w:leftChars="0" w:firstLine="420" w:firstLineChars="200"/>
        <w:textAlignment w:val="auto"/>
      </w:pPr>
      <w:r>
        <w:rPr>
          <w:rFonts w:hint="eastAsia"/>
          <w:lang w:val="en-US" w:eastAsia="zh-CN"/>
        </w:rPr>
        <w:t xml:space="preserve">a)  </w:t>
      </w:r>
      <w:r>
        <w:t>使用经国家有关部门认证的标准配电箱和开关箱</w:t>
      </w:r>
      <w:r>
        <w:rPr>
          <w:rFonts w:hint="eastAsia"/>
        </w:rPr>
        <w:t>，</w:t>
      </w:r>
      <w:r>
        <w:t>使用期间安排专人负责定期保养</w:t>
      </w:r>
      <w:r>
        <w:rPr>
          <w:rFonts w:hint="eastAsia"/>
        </w:rPr>
        <w:t>；</w:t>
      </w:r>
    </w:p>
    <w:p w14:paraId="69350C80">
      <w:pPr>
        <w:keepNext w:val="0"/>
        <w:keepLines w:val="0"/>
        <w:pageBreakBefore w:val="0"/>
        <w:widowControl w:val="0"/>
        <w:kinsoku/>
        <w:wordWrap/>
        <w:overflowPunct/>
        <w:topLinePunct w:val="0"/>
        <w:autoSpaceDE/>
        <w:autoSpaceDN/>
        <w:bidi w:val="0"/>
        <w:adjustRightInd w:val="0"/>
        <w:snapToGrid/>
        <w:ind w:left="0" w:leftChars="0" w:firstLine="420" w:firstLineChars="200"/>
        <w:textAlignment w:val="auto"/>
        <w:rPr>
          <w:rFonts w:hint="eastAsia" w:eastAsia="宋体"/>
          <w:highlight w:val="none"/>
          <w:lang w:eastAsia="zh-CN"/>
        </w:rPr>
      </w:pPr>
      <w:r>
        <w:rPr>
          <w:rFonts w:hint="eastAsia"/>
          <w:lang w:val="en-US" w:eastAsia="zh-CN"/>
        </w:rPr>
        <w:t xml:space="preserve">b)  </w:t>
      </w:r>
      <w:r>
        <w:t>由专职电</w:t>
      </w:r>
      <w:r>
        <w:rPr>
          <w:highlight w:val="none"/>
        </w:rPr>
        <w:t>工或持证的</w:t>
      </w:r>
      <w:r>
        <w:rPr>
          <w:rFonts w:hint="eastAsia"/>
          <w:highlight w:val="none"/>
          <w:lang w:val="en-US" w:eastAsia="zh-CN"/>
        </w:rPr>
        <w:t>作业人员</w:t>
      </w:r>
      <w:r>
        <w:rPr>
          <w:highlight w:val="none"/>
        </w:rPr>
        <w:t>进行操作和维修电动机具、电气设备</w:t>
      </w:r>
      <w:r>
        <w:rPr>
          <w:rFonts w:hint="eastAsia"/>
          <w:highlight w:val="none"/>
          <w:lang w:val="en-US" w:eastAsia="zh-CN"/>
        </w:rPr>
        <w:t>等</w:t>
      </w:r>
      <w:r>
        <w:rPr>
          <w:rFonts w:hint="eastAsia"/>
          <w:highlight w:val="none"/>
        </w:rPr>
        <w:t>。</w:t>
      </w:r>
    </w:p>
    <w:p w14:paraId="571675CF">
      <w:pPr>
        <w:ind w:firstLine="0" w:firstLineChars="0"/>
        <w:rPr>
          <w:rFonts w:hint="eastAsia"/>
          <w:lang w:eastAsia="zh-CN"/>
        </w:rPr>
      </w:pPr>
      <w:r>
        <w:t>4.</w:t>
      </w:r>
      <w:r>
        <w:rPr>
          <w:rFonts w:hint="eastAsia"/>
          <w:lang w:val="en-US" w:eastAsia="zh-CN"/>
        </w:rPr>
        <w:t xml:space="preserve"> </w:t>
      </w:r>
      <w:r>
        <w:t>1.</w:t>
      </w:r>
      <w:r>
        <w:rPr>
          <w:rFonts w:hint="eastAsia"/>
          <w:lang w:val="en-US" w:eastAsia="zh-CN"/>
        </w:rPr>
        <w:t xml:space="preserve"> </w:t>
      </w:r>
      <w:r>
        <w:t>4</w:t>
      </w:r>
      <w:r>
        <w:tab/>
      </w:r>
      <w:r>
        <w:rPr>
          <w:rFonts w:hint="eastAsia"/>
          <w:lang w:val="en-US" w:eastAsia="zh-CN"/>
        </w:rPr>
        <w:t xml:space="preserve"> </w:t>
      </w:r>
      <w:r>
        <w:t>现场搭设、拆除脚手架人</w:t>
      </w:r>
      <w:r>
        <w:rPr>
          <w:highlight w:val="none"/>
        </w:rPr>
        <w:t>员必须持架子工证</w:t>
      </w:r>
      <w:r>
        <w:t>上岗，搭设时每人需佩戴五点式安全带，钢管、扣件需通过卷扬机进行吊送，严禁乱抛、乱扔，现场配置专人对脚手架搭设、拆除过程进行监管</w:t>
      </w:r>
      <w:r>
        <w:rPr>
          <w:rFonts w:hint="eastAsia"/>
          <w:lang w:eastAsia="zh-CN"/>
        </w:rPr>
        <w:t>。</w:t>
      </w:r>
    </w:p>
    <w:p w14:paraId="0A2B3A2A">
      <w:pPr>
        <w:ind w:firstLine="0" w:firstLineChars="0"/>
        <w:rPr>
          <w:rFonts w:hint="eastAsia" w:eastAsia="宋体"/>
          <w:lang w:eastAsia="zh-CN"/>
        </w:rPr>
      </w:pPr>
      <w:r>
        <w:t>4.</w:t>
      </w:r>
      <w:r>
        <w:rPr>
          <w:rFonts w:hint="eastAsia"/>
          <w:lang w:val="en-US" w:eastAsia="zh-CN"/>
        </w:rPr>
        <w:t xml:space="preserve"> </w:t>
      </w:r>
      <w:r>
        <w:t>1.</w:t>
      </w:r>
      <w:r>
        <w:rPr>
          <w:rFonts w:hint="eastAsia"/>
          <w:lang w:val="en-US" w:eastAsia="zh-CN"/>
        </w:rPr>
        <w:t xml:space="preserve"> </w:t>
      </w:r>
      <w:r>
        <w:t>5</w:t>
      </w:r>
      <w:r>
        <w:rPr>
          <w:rFonts w:hint="eastAsia"/>
          <w:lang w:val="en-US" w:eastAsia="zh-CN"/>
        </w:rPr>
        <w:t xml:space="preserve">  </w:t>
      </w:r>
      <w:r>
        <w:rPr>
          <w:rFonts w:hint="eastAsia"/>
        </w:rPr>
        <w:t>高</w:t>
      </w:r>
      <w:r>
        <w:rPr>
          <w:rFonts w:hint="eastAsia"/>
          <w:lang w:val="en-US" w:eastAsia="zh-CN"/>
        </w:rPr>
        <w:t>空</w:t>
      </w:r>
      <w:r>
        <w:rPr>
          <w:rFonts w:hint="eastAsia"/>
        </w:rPr>
        <w:t>作业人员应接受安全培训，并应按规定正确佩戴和使用安全防护用品、用具；患有高血压、心脏病、高空作业禁忌症及其他不适合从事高空作业的人员，不得从事作业平台施工，特种作业人员应持证上岗</w:t>
      </w:r>
      <w:r>
        <w:rPr>
          <w:rFonts w:hint="eastAsia"/>
          <w:lang w:eastAsia="zh-CN"/>
        </w:rPr>
        <w:t>。</w:t>
      </w:r>
    </w:p>
    <w:p w14:paraId="4ED809D8">
      <w:pPr>
        <w:ind w:firstLine="0" w:firstLineChars="0"/>
        <w:rPr>
          <w:rFonts w:hint="eastAsia" w:eastAsia="宋体"/>
          <w:lang w:eastAsia="zh-CN"/>
        </w:rPr>
      </w:pPr>
      <w:r>
        <w:t>4.</w:t>
      </w:r>
      <w:r>
        <w:rPr>
          <w:rFonts w:hint="eastAsia"/>
          <w:lang w:val="en-US" w:eastAsia="zh-CN"/>
        </w:rPr>
        <w:t xml:space="preserve"> </w:t>
      </w:r>
      <w:r>
        <w:t>1.</w:t>
      </w:r>
      <w:r>
        <w:rPr>
          <w:rFonts w:hint="eastAsia"/>
          <w:lang w:val="en-US" w:eastAsia="zh-CN"/>
        </w:rPr>
        <w:t xml:space="preserve"> 6</w:t>
      </w:r>
      <w:r>
        <w:tab/>
      </w:r>
      <w:r>
        <w:rPr>
          <w:rFonts w:hint="eastAsia"/>
          <w:lang w:val="en-US" w:eastAsia="zh-CN"/>
        </w:rPr>
        <w:t xml:space="preserve"> </w:t>
      </w:r>
      <w:r>
        <w:t>在梁底板打磨、钻孔、开槽时，施工人员需佩戴护目镜、防尘口罩，避免施工过程中产生灰尘对人眼及呼吸道造成损伤</w:t>
      </w:r>
      <w:r>
        <w:rPr>
          <w:rFonts w:hint="eastAsia"/>
          <w:lang w:eastAsia="zh-CN"/>
        </w:rPr>
        <w:t>。</w:t>
      </w:r>
    </w:p>
    <w:p w14:paraId="73CB647A">
      <w:pPr>
        <w:ind w:firstLine="0" w:firstLineChars="0"/>
        <w:rPr>
          <w:rFonts w:hint="eastAsia"/>
          <w:lang w:eastAsia="zh-CN"/>
        </w:rPr>
      </w:pPr>
      <w:r>
        <w:t>4.</w:t>
      </w:r>
      <w:r>
        <w:rPr>
          <w:rFonts w:hint="eastAsia"/>
          <w:lang w:val="en-US" w:eastAsia="zh-CN"/>
        </w:rPr>
        <w:t xml:space="preserve"> </w:t>
      </w:r>
      <w:r>
        <w:t>1.</w:t>
      </w:r>
      <w:r>
        <w:rPr>
          <w:rFonts w:hint="eastAsia"/>
          <w:lang w:val="en-US" w:eastAsia="zh-CN"/>
        </w:rPr>
        <w:t xml:space="preserve"> 7  </w:t>
      </w:r>
      <w:r>
        <w:t>在碳纤维板胶、碳纤维板底胶涂抹施工时，现场施工人员应佩戴好口罩、防护镜、手套等防护用品，避免身体与胶体直接接触</w:t>
      </w:r>
      <w:r>
        <w:rPr>
          <w:rFonts w:hint="eastAsia"/>
          <w:lang w:eastAsia="zh-CN"/>
        </w:rPr>
        <w:t>。</w:t>
      </w:r>
    </w:p>
    <w:p w14:paraId="540F2A08">
      <w:pPr>
        <w:ind w:firstLine="0" w:firstLineChars="0"/>
        <w:rPr>
          <w:rFonts w:hint="eastAsia"/>
          <w:lang w:eastAsia="zh-CN"/>
        </w:rPr>
      </w:pPr>
      <w:r>
        <w:t>4.</w:t>
      </w:r>
      <w:r>
        <w:rPr>
          <w:rFonts w:hint="eastAsia"/>
          <w:lang w:val="en-US" w:eastAsia="zh-CN"/>
        </w:rPr>
        <w:t xml:space="preserve"> </w:t>
      </w:r>
      <w:r>
        <w:t>1.</w:t>
      </w:r>
      <w:r>
        <w:rPr>
          <w:rFonts w:hint="eastAsia"/>
          <w:lang w:val="en-US" w:eastAsia="zh-CN"/>
        </w:rPr>
        <w:t xml:space="preserve"> 8  </w:t>
      </w:r>
      <w:r>
        <w:rPr>
          <w:rFonts w:hint="eastAsia"/>
        </w:rPr>
        <w:t>胶黏剂应密封</w:t>
      </w:r>
      <w:r>
        <w:rPr>
          <w:rFonts w:hint="eastAsia"/>
          <w:lang w:val="en-US" w:eastAsia="zh-CN"/>
        </w:rPr>
        <w:t>储存</w:t>
      </w:r>
      <w:r>
        <w:rPr>
          <w:rFonts w:hint="eastAsia"/>
        </w:rPr>
        <w:t>，远离火源，避免阳光直射</w:t>
      </w:r>
      <w:r>
        <w:rPr>
          <w:rFonts w:hint="eastAsia"/>
          <w:lang w:eastAsia="zh-CN"/>
        </w:rPr>
        <w:t>；碳纤维板不得直接暴露于阳光或有害介质中，其表面应进行防护处理，表面防护材料的性能及使用环境可按 JTG/T J22 的相关规定执行。</w:t>
      </w:r>
    </w:p>
    <w:p w14:paraId="0732FEC7">
      <w:pPr>
        <w:ind w:firstLine="0" w:firstLineChars="0"/>
        <w:rPr>
          <w:rFonts w:hint="eastAsia" w:eastAsia="宋体"/>
          <w:lang w:eastAsia="zh-CN"/>
        </w:rPr>
      </w:pPr>
      <w:r>
        <w:t>4.</w:t>
      </w:r>
      <w:r>
        <w:rPr>
          <w:rFonts w:hint="eastAsia"/>
          <w:lang w:val="en-US" w:eastAsia="zh-CN"/>
        </w:rPr>
        <w:t xml:space="preserve"> </w:t>
      </w:r>
      <w:r>
        <w:t>1.</w:t>
      </w:r>
      <w:r>
        <w:rPr>
          <w:rFonts w:hint="eastAsia"/>
          <w:lang w:val="en-US" w:eastAsia="zh-CN"/>
        </w:rPr>
        <w:t xml:space="preserve"> 9  </w:t>
      </w:r>
      <w:r>
        <w:t>碳纤维板张拉时</w:t>
      </w:r>
      <w:r>
        <w:rPr>
          <w:rFonts w:hint="eastAsia"/>
          <w:lang w:eastAsia="zh-CN"/>
        </w:rPr>
        <w:t>，</w:t>
      </w:r>
      <w:r>
        <w:t>施工人员不得站在碳纤维板的两端位置</w:t>
      </w:r>
      <w:r>
        <w:rPr>
          <w:rFonts w:hint="eastAsia"/>
          <w:lang w:eastAsia="zh-CN"/>
        </w:rPr>
        <w:t>；</w:t>
      </w:r>
      <w:r>
        <w:t>张拉位置设置在碳纤维板的</w:t>
      </w:r>
      <w:r>
        <w:rPr>
          <w:rFonts w:hint="eastAsia"/>
          <w:lang w:val="en-US" w:eastAsia="zh-CN"/>
        </w:rPr>
        <w:t>两侧</w:t>
      </w:r>
      <w:r>
        <w:t>并保持一定距离，在碳纤维板的两侧及两端</w:t>
      </w:r>
      <w:r>
        <w:rPr>
          <w:rFonts w:hint="eastAsia"/>
          <w:lang w:val="en-US" w:eastAsia="zh-CN"/>
        </w:rPr>
        <w:t>分别</w:t>
      </w:r>
      <w:r>
        <w:t>设置防爆盾等防护装置</w:t>
      </w:r>
      <w:r>
        <w:rPr>
          <w:rFonts w:hint="eastAsia"/>
          <w:lang w:eastAsia="zh-CN"/>
        </w:rPr>
        <w:t>。</w:t>
      </w:r>
    </w:p>
    <w:p w14:paraId="6853B3FE">
      <w:pPr>
        <w:pStyle w:val="3"/>
        <w:numPr>
          <w:ilvl w:val="1"/>
          <w:numId w:val="0"/>
        </w:numPr>
        <w:spacing w:before="163" w:after="163"/>
        <w:ind w:leftChars="0"/>
      </w:pPr>
      <w:r>
        <w:t>4</w:t>
      </w:r>
      <w:r>
        <w:rPr>
          <w:rFonts w:hint="eastAsia"/>
        </w:rPr>
        <w:t>.</w:t>
      </w:r>
      <w:r>
        <w:rPr>
          <w:rFonts w:hint="eastAsia"/>
          <w:lang w:val="en-US" w:eastAsia="zh-CN"/>
        </w:rPr>
        <w:t xml:space="preserve"> </w:t>
      </w:r>
      <w:r>
        <w:rPr>
          <w:rFonts w:hint="eastAsia"/>
        </w:rPr>
        <w:t>2</w:t>
      </w:r>
      <w:r>
        <w:rPr>
          <w:rFonts w:hint="eastAsia"/>
          <w:lang w:val="en-US" w:eastAsia="zh-CN"/>
        </w:rPr>
        <w:t xml:space="preserve">  </w:t>
      </w:r>
      <w:r>
        <w:rPr>
          <w:rFonts w:hint="eastAsia"/>
        </w:rPr>
        <w:t>环境保护</w:t>
      </w:r>
    </w:p>
    <w:p w14:paraId="2B295133">
      <w:pPr>
        <w:ind w:firstLine="0" w:firstLineChars="0"/>
        <w:rPr>
          <w:rFonts w:hint="eastAsia" w:eastAsia="宋体"/>
          <w:lang w:eastAsia="zh-CN"/>
        </w:rPr>
      </w:pPr>
      <w:r>
        <w:t>4</w:t>
      </w:r>
      <w:r>
        <w:rPr>
          <w:rFonts w:hint="eastAsia"/>
        </w:rPr>
        <w:t>.</w:t>
      </w:r>
      <w:r>
        <w:rPr>
          <w:rFonts w:hint="eastAsia"/>
          <w:lang w:val="en-US" w:eastAsia="zh-CN"/>
        </w:rPr>
        <w:t xml:space="preserve"> </w:t>
      </w:r>
      <w:r>
        <w:rPr>
          <w:rFonts w:hint="eastAsia"/>
        </w:rPr>
        <w:t>2.</w:t>
      </w:r>
      <w:r>
        <w:rPr>
          <w:rFonts w:hint="eastAsia"/>
          <w:lang w:val="en-US" w:eastAsia="zh-CN"/>
        </w:rPr>
        <w:t xml:space="preserve"> </w:t>
      </w:r>
      <w:r>
        <w:rPr>
          <w:rFonts w:hint="eastAsia"/>
        </w:rPr>
        <w:t>1</w:t>
      </w:r>
      <w:r>
        <w:rPr>
          <w:rFonts w:hint="eastAsia"/>
        </w:rPr>
        <w:tab/>
      </w:r>
      <w:r>
        <w:rPr>
          <w:rFonts w:hint="eastAsia"/>
          <w:lang w:val="en-US" w:eastAsia="zh-CN"/>
        </w:rPr>
        <w:t xml:space="preserve"> </w:t>
      </w:r>
      <w:r>
        <w:rPr>
          <w:rFonts w:hint="eastAsia"/>
        </w:rPr>
        <w:t>碳纤维板胶、碳纤维板底胶材料包装袋及时回收，现场施工平台应满铺彩工布或木工板，避免胶体滴落至地面、河流、湖泊，对现场环境造成污染</w:t>
      </w:r>
      <w:r>
        <w:rPr>
          <w:rFonts w:hint="eastAsia"/>
          <w:lang w:eastAsia="zh-CN"/>
        </w:rPr>
        <w:t>。</w:t>
      </w:r>
    </w:p>
    <w:p w14:paraId="02BBD2F0">
      <w:pPr>
        <w:ind w:firstLine="0" w:firstLineChars="0"/>
        <w:rPr>
          <w:rFonts w:hint="eastAsia" w:eastAsia="宋体"/>
          <w:lang w:eastAsia="zh-CN"/>
        </w:rPr>
      </w:pPr>
      <w:r>
        <w:t>4</w:t>
      </w:r>
      <w:r>
        <w:rPr>
          <w:rFonts w:hint="eastAsia"/>
        </w:rPr>
        <w:t>.</w:t>
      </w:r>
      <w:r>
        <w:rPr>
          <w:rFonts w:hint="eastAsia"/>
          <w:lang w:val="en-US" w:eastAsia="zh-CN"/>
        </w:rPr>
        <w:t xml:space="preserve"> </w:t>
      </w:r>
      <w:r>
        <w:rPr>
          <w:rFonts w:hint="eastAsia"/>
        </w:rPr>
        <w:t>2.</w:t>
      </w:r>
      <w:r>
        <w:rPr>
          <w:rFonts w:hint="eastAsia"/>
          <w:lang w:val="en-US" w:eastAsia="zh-CN"/>
        </w:rPr>
        <w:t xml:space="preserve"> </w:t>
      </w:r>
      <w:r>
        <w:rPr>
          <w:rFonts w:hint="eastAsia"/>
        </w:rPr>
        <w:t>2</w:t>
      </w:r>
      <w:r>
        <w:rPr>
          <w:rFonts w:hint="eastAsia"/>
        </w:rPr>
        <w:tab/>
      </w:r>
      <w:r>
        <w:rPr>
          <w:rFonts w:hint="eastAsia"/>
          <w:lang w:val="en-US" w:eastAsia="zh-CN"/>
        </w:rPr>
        <w:t xml:space="preserve"> </w:t>
      </w:r>
      <w:r>
        <w:rPr>
          <w:rFonts w:hint="eastAsia"/>
        </w:rPr>
        <w:t>现场施工产生的垃圾堆放至指定地点，待当天施工结束后，统一清理带走，做到当日垃圾当日清走</w:t>
      </w:r>
      <w:r>
        <w:rPr>
          <w:rFonts w:hint="eastAsia"/>
          <w:lang w:eastAsia="zh-CN"/>
        </w:rPr>
        <w:t>。</w:t>
      </w:r>
    </w:p>
    <w:p w14:paraId="449329C0">
      <w:pPr>
        <w:ind w:firstLine="0" w:firstLineChars="0"/>
      </w:pPr>
      <w:r>
        <w:t>4</w:t>
      </w:r>
      <w:r>
        <w:rPr>
          <w:rFonts w:hint="eastAsia"/>
        </w:rPr>
        <w:t>.</w:t>
      </w:r>
      <w:r>
        <w:rPr>
          <w:rFonts w:hint="eastAsia"/>
          <w:lang w:val="en-US" w:eastAsia="zh-CN"/>
        </w:rPr>
        <w:t xml:space="preserve"> </w:t>
      </w:r>
      <w:r>
        <w:rPr>
          <w:rFonts w:hint="eastAsia"/>
        </w:rPr>
        <w:t>2.</w:t>
      </w:r>
      <w:r>
        <w:rPr>
          <w:rFonts w:hint="eastAsia"/>
          <w:lang w:val="en-US" w:eastAsia="zh-CN"/>
        </w:rPr>
        <w:t xml:space="preserve"> </w:t>
      </w:r>
      <w:r>
        <w:rPr>
          <w:rFonts w:hint="eastAsia"/>
        </w:rPr>
        <w:t>3</w:t>
      </w:r>
      <w:r>
        <w:rPr>
          <w:rFonts w:hint="eastAsia"/>
        </w:rPr>
        <w:tab/>
      </w:r>
      <w:r>
        <w:rPr>
          <w:rFonts w:hint="eastAsia"/>
          <w:lang w:val="en-US" w:eastAsia="zh-CN"/>
        </w:rPr>
        <w:t xml:space="preserve"> 严禁在</w:t>
      </w:r>
      <w:r>
        <w:rPr>
          <w:rFonts w:hint="eastAsia"/>
        </w:rPr>
        <w:t>附近河流、湖泊中清洗抹胶的刮刀、铲刀、胶桶，避免对水资源、水生物造成污染。</w:t>
      </w:r>
    </w:p>
    <w:p w14:paraId="27B69D9D">
      <w:pPr>
        <w:pStyle w:val="3"/>
        <w:numPr>
          <w:ilvl w:val="1"/>
          <w:numId w:val="0"/>
        </w:numPr>
        <w:spacing w:before="163" w:after="163"/>
        <w:ind w:leftChars="0"/>
      </w:pPr>
      <w:bookmarkStart w:id="26" w:name="_Toc179879447"/>
      <w:r>
        <w:t>4.</w:t>
      </w:r>
      <w:r>
        <w:rPr>
          <w:rFonts w:hint="eastAsia"/>
          <w:lang w:val="en-US" w:eastAsia="zh-CN"/>
        </w:rPr>
        <w:t xml:space="preserve"> </w:t>
      </w:r>
      <w:r>
        <w:t>3</w:t>
      </w:r>
      <w:r>
        <w:rPr>
          <w:rFonts w:hint="eastAsia"/>
          <w:lang w:val="en-US" w:eastAsia="zh-CN"/>
        </w:rPr>
        <w:t xml:space="preserve">  </w:t>
      </w:r>
      <w:r>
        <w:rPr>
          <w:rFonts w:hint="eastAsia"/>
        </w:rPr>
        <w:t>信息化管理</w:t>
      </w:r>
      <w:bookmarkEnd w:id="26"/>
    </w:p>
    <w:p w14:paraId="78D5DE27">
      <w:pPr>
        <w:ind w:firstLine="0" w:firstLineChars="0"/>
        <w:rPr>
          <w:rFonts w:hint="eastAsia" w:eastAsia="宋体"/>
          <w:lang w:eastAsia="zh-CN"/>
        </w:rPr>
      </w:pPr>
      <w:r>
        <w:t>4.</w:t>
      </w:r>
      <w:r>
        <w:rPr>
          <w:rFonts w:hint="eastAsia"/>
          <w:lang w:val="en-US" w:eastAsia="zh-CN"/>
        </w:rPr>
        <w:t xml:space="preserve"> </w:t>
      </w:r>
      <w:r>
        <w:t>3.</w:t>
      </w:r>
      <w:r>
        <w:rPr>
          <w:rFonts w:hint="eastAsia"/>
          <w:lang w:val="en-US" w:eastAsia="zh-CN"/>
        </w:rPr>
        <w:t xml:space="preserve"> </w:t>
      </w:r>
      <w:r>
        <w:t>1</w:t>
      </w:r>
      <w:r>
        <w:tab/>
      </w:r>
      <w:r>
        <w:rPr>
          <w:rFonts w:hint="eastAsia"/>
          <w:lang w:val="en-US" w:eastAsia="zh-CN"/>
        </w:rPr>
        <w:t xml:space="preserve"> </w:t>
      </w:r>
      <w:r>
        <w:t>施工完成后，在梁体（盖梁、立柱）处增设桥铭牌（含二维码）</w:t>
      </w:r>
      <w:r>
        <w:rPr>
          <w:rFonts w:hint="eastAsia"/>
          <w:lang w:eastAsia="zh-CN"/>
        </w:rPr>
        <w:t>。</w:t>
      </w:r>
    </w:p>
    <w:p w14:paraId="3F76CFB2">
      <w:pPr>
        <w:ind w:firstLine="0" w:firstLineChars="0"/>
        <w:rPr>
          <w:rFonts w:hint="eastAsia" w:eastAsia="宋体"/>
          <w:lang w:eastAsia="zh-CN"/>
        </w:rPr>
      </w:pPr>
      <w:r>
        <w:t>4.</w:t>
      </w:r>
      <w:r>
        <w:rPr>
          <w:rFonts w:hint="eastAsia"/>
          <w:lang w:val="en-US" w:eastAsia="zh-CN"/>
        </w:rPr>
        <w:t xml:space="preserve"> </w:t>
      </w:r>
      <w:r>
        <w:t>3.</w:t>
      </w:r>
      <w:r>
        <w:rPr>
          <w:rFonts w:hint="eastAsia"/>
          <w:lang w:val="en-US" w:eastAsia="zh-CN"/>
        </w:rPr>
        <w:t xml:space="preserve"> </w:t>
      </w:r>
      <w:r>
        <w:t>2</w:t>
      </w:r>
      <w:r>
        <w:tab/>
      </w:r>
      <w:r>
        <w:rPr>
          <w:rFonts w:hint="eastAsia"/>
          <w:lang w:val="en-US" w:eastAsia="zh-CN"/>
        </w:rPr>
        <w:t xml:space="preserve"> </w:t>
      </w:r>
      <w:r>
        <w:rPr>
          <w:rFonts w:hint="eastAsia"/>
        </w:rPr>
        <w:t>二维码中须录入工程施工过程中各关键要素：主要材料合格证及第三方检测报告、设备标定证书、安全文明施工措施照片、施工工序照片、质量检查数据等</w:t>
      </w:r>
      <w:r>
        <w:rPr>
          <w:rFonts w:hint="eastAsia"/>
          <w:lang w:eastAsia="zh-CN"/>
        </w:rPr>
        <w:t>。</w:t>
      </w:r>
    </w:p>
    <w:p w14:paraId="63E78288">
      <w:pPr>
        <w:ind w:firstLine="0" w:firstLineChars="0"/>
      </w:pPr>
      <w:r>
        <w:t>4.</w:t>
      </w:r>
      <w:r>
        <w:rPr>
          <w:rFonts w:hint="eastAsia"/>
          <w:lang w:val="en-US" w:eastAsia="zh-CN"/>
        </w:rPr>
        <w:t xml:space="preserve"> </w:t>
      </w:r>
      <w:r>
        <w:t>3.</w:t>
      </w:r>
      <w:r>
        <w:rPr>
          <w:rFonts w:hint="eastAsia"/>
          <w:lang w:val="en-US" w:eastAsia="zh-CN"/>
        </w:rPr>
        <w:t xml:space="preserve"> </w:t>
      </w:r>
      <w:r>
        <w:t>3</w:t>
      </w:r>
      <w:r>
        <w:tab/>
      </w:r>
      <w:r>
        <w:rPr>
          <w:rFonts w:hint="eastAsia"/>
          <w:lang w:val="en-US" w:eastAsia="zh-CN"/>
        </w:rPr>
        <w:t xml:space="preserve"> </w:t>
      </w:r>
      <w:r>
        <w:t>桥铭牌须列清项目各相关责任单位及责任人，实行质量终身负责制</w:t>
      </w:r>
      <w:r>
        <w:rPr>
          <w:rFonts w:hint="eastAsia"/>
        </w:rPr>
        <w:t>。</w:t>
      </w:r>
    </w:p>
    <w:p w14:paraId="38709381">
      <w:pPr>
        <w:pStyle w:val="2"/>
        <w:spacing w:before="326" w:after="326"/>
        <w:rPr>
          <w:rFonts w:hint="default"/>
          <w:lang w:val="en-US"/>
        </w:rPr>
      </w:pPr>
      <w:bookmarkStart w:id="27" w:name="_Toc23630"/>
      <w:bookmarkStart w:id="28" w:name="_Toc19207"/>
      <w:bookmarkStart w:id="29" w:name="_Toc17381"/>
      <w:bookmarkStart w:id="30" w:name="_Toc179879449"/>
      <w:r>
        <w:rPr>
          <w:rFonts w:hint="eastAsia"/>
          <w:lang w:val="en-US" w:eastAsia="zh-CN"/>
        </w:rPr>
        <w:t>施工准备</w:t>
      </w:r>
      <w:bookmarkEnd w:id="27"/>
      <w:bookmarkEnd w:id="28"/>
      <w:bookmarkEnd w:id="29"/>
    </w:p>
    <w:bookmarkEnd w:id="30"/>
    <w:p w14:paraId="4492073C">
      <w:pPr>
        <w:pStyle w:val="3"/>
        <w:numPr>
          <w:ilvl w:val="1"/>
          <w:numId w:val="0"/>
        </w:numPr>
        <w:spacing w:before="163" w:after="163"/>
        <w:ind w:leftChars="0"/>
      </w:pPr>
      <w:bookmarkStart w:id="31" w:name="_Toc179879450"/>
      <w:r>
        <w:rPr>
          <w:rFonts w:hint="eastAsia"/>
          <w:lang w:val="en-US" w:eastAsia="zh-CN"/>
        </w:rPr>
        <w:t xml:space="preserve">5. 1  </w:t>
      </w:r>
      <w:r>
        <w:rPr>
          <w:rFonts w:hint="eastAsia"/>
        </w:rPr>
        <w:t>设备</w:t>
      </w:r>
      <w:bookmarkEnd w:id="31"/>
    </w:p>
    <w:p w14:paraId="1E3E9580">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eastAsia="宋体"/>
          <w:lang w:eastAsia="zh-CN"/>
        </w:rPr>
      </w:pPr>
      <w:r>
        <w:rPr>
          <w:rFonts w:hint="eastAsia"/>
          <w:lang w:val="en-US" w:eastAsia="zh-CN"/>
        </w:rPr>
        <w:t>5. 1</w:t>
      </w:r>
      <w:r>
        <w:t>.</w:t>
      </w:r>
      <w:r>
        <w:rPr>
          <w:rFonts w:hint="eastAsia"/>
          <w:lang w:val="en-US" w:eastAsia="zh-CN"/>
        </w:rPr>
        <w:t xml:space="preserve"> </w:t>
      </w:r>
      <w:r>
        <w:t>1</w:t>
      </w:r>
      <w:r>
        <w:tab/>
      </w:r>
      <w:r>
        <w:rPr>
          <w:rFonts w:hint="eastAsia"/>
          <w:lang w:val="en-US" w:eastAsia="zh-CN"/>
        </w:rPr>
        <w:t xml:space="preserve"> </w:t>
      </w:r>
      <w:r>
        <w:rPr>
          <w:rFonts w:hint="eastAsia"/>
        </w:rPr>
        <w:t>施工设备、检测仪器应按施工组织设计要求配置，并符合</w:t>
      </w:r>
      <w:r>
        <w:fldChar w:fldCharType="begin"/>
      </w:r>
      <w:r>
        <w:instrText xml:space="preserve"> </w:instrText>
      </w:r>
      <w:r>
        <w:rPr>
          <w:rFonts w:hint="eastAsia"/>
        </w:rPr>
        <w:instrText xml:space="preserve">REF _Ref187762103 \h</w:instrText>
      </w:r>
      <w:r>
        <w:instrText xml:space="preserve"> </w:instrText>
      </w:r>
      <w:r>
        <w:fldChar w:fldCharType="separate"/>
      </w:r>
      <w:r>
        <w:rPr>
          <w:rFonts w:hint="eastAsia"/>
        </w:rPr>
        <w:t>表</w:t>
      </w:r>
      <w:r>
        <w:t>5.</w:t>
      </w:r>
      <w:r>
        <w:rPr>
          <w:rFonts w:hint="eastAsia"/>
          <w:lang w:val="en-US" w:eastAsia="zh-CN"/>
        </w:rPr>
        <w:t xml:space="preserve"> </w:t>
      </w:r>
      <w:r>
        <w:t>1</w:t>
      </w:r>
      <w:r>
        <w:fldChar w:fldCharType="end"/>
      </w:r>
      <w:r>
        <w:rPr>
          <w:rFonts w:hint="eastAsia"/>
        </w:rPr>
        <w:t>和</w:t>
      </w:r>
      <w:r>
        <w:fldChar w:fldCharType="begin"/>
      </w:r>
      <w:r>
        <w:instrText xml:space="preserve"> </w:instrText>
      </w:r>
      <w:r>
        <w:rPr>
          <w:rFonts w:hint="eastAsia"/>
        </w:rPr>
        <w:instrText xml:space="preserve">REF _Ref187762146 \h</w:instrText>
      </w:r>
      <w:r>
        <w:instrText xml:space="preserve"> </w:instrText>
      </w:r>
      <w:r>
        <w:fldChar w:fldCharType="separate"/>
      </w:r>
      <w:r>
        <w:rPr>
          <w:rFonts w:hint="eastAsia"/>
        </w:rPr>
        <w:t>表</w:t>
      </w:r>
      <w:r>
        <w:t>5.</w:t>
      </w:r>
      <w:r>
        <w:rPr>
          <w:rFonts w:hint="eastAsia"/>
          <w:lang w:val="en-US" w:eastAsia="zh-CN"/>
        </w:rPr>
        <w:t xml:space="preserve"> </w:t>
      </w:r>
      <w:r>
        <w:t>2</w:t>
      </w:r>
      <w:r>
        <w:fldChar w:fldCharType="end"/>
      </w:r>
      <w:r>
        <w:rPr>
          <w:rFonts w:hint="eastAsia"/>
        </w:rPr>
        <w:t>的相关要求</w:t>
      </w:r>
      <w:r>
        <w:rPr>
          <w:rFonts w:hint="eastAsia"/>
          <w:lang w:eastAsia="zh-CN"/>
        </w:rPr>
        <w:t>。</w:t>
      </w:r>
    </w:p>
    <w:p w14:paraId="3EC47525">
      <w:pPr>
        <w:keepNext w:val="0"/>
        <w:keepLines w:val="0"/>
        <w:pageBreakBefore w:val="0"/>
        <w:widowControl w:val="0"/>
        <w:numPr>
          <w:ilvl w:val="0"/>
          <w:numId w:val="0"/>
        </w:numPr>
        <w:kinsoku/>
        <w:wordWrap/>
        <w:overflowPunct/>
        <w:topLinePunct w:val="0"/>
        <w:autoSpaceDE/>
        <w:autoSpaceDN/>
        <w:bidi w:val="0"/>
        <w:adjustRightInd w:val="0"/>
        <w:snapToGrid/>
        <w:ind w:leftChars="0"/>
        <w:textAlignment w:val="auto"/>
        <w:rPr>
          <w:rFonts w:hint="eastAsia"/>
        </w:rPr>
      </w:pPr>
      <w:r>
        <w:rPr>
          <w:rFonts w:hint="eastAsia"/>
          <w:lang w:val="en-US" w:eastAsia="zh-CN"/>
        </w:rPr>
        <w:t>5. 1</w:t>
      </w:r>
      <w:r>
        <w:t>.</w:t>
      </w:r>
      <w:r>
        <w:rPr>
          <w:rFonts w:hint="eastAsia"/>
          <w:lang w:val="en-US" w:eastAsia="zh-CN"/>
        </w:rPr>
        <w:t xml:space="preserve"> </w:t>
      </w:r>
      <w:r>
        <w:t>2</w:t>
      </w:r>
      <w:r>
        <w:tab/>
      </w:r>
      <w:r>
        <w:rPr>
          <w:rFonts w:hint="eastAsia"/>
          <w:lang w:val="en-US" w:eastAsia="zh-CN"/>
        </w:rPr>
        <w:t xml:space="preserve"> </w:t>
      </w:r>
      <w:r>
        <w:rPr>
          <w:rFonts w:hint="eastAsia"/>
        </w:rPr>
        <w:t>检测仪器在使用前应送至具有标定资质的第三方标定单位进行标定校核。</w:t>
      </w:r>
    </w:p>
    <w:p w14:paraId="3648ADF3">
      <w:pPr>
        <w:pStyle w:val="25"/>
        <w:spacing w:before="163" w:beforeLines="50"/>
        <w:rPr>
          <w:rFonts w:hint="eastAsia"/>
        </w:rPr>
      </w:pPr>
      <w:bookmarkStart w:id="32" w:name="_Ref187762103"/>
      <w:r>
        <w:rPr>
          <w:rFonts w:hint="eastAsia"/>
        </w:rPr>
        <w:t>表</w:t>
      </w:r>
      <w:bookmarkEnd w:id="32"/>
      <w:r>
        <w:rPr>
          <w:rFonts w:hint="eastAsia"/>
          <w:lang w:val="en-US" w:eastAsia="zh-CN"/>
        </w:rPr>
        <w:t xml:space="preserve"> 5. 1</w:t>
      </w:r>
      <w:r>
        <w:rPr>
          <w:rFonts w:hint="eastAsia"/>
        </w:rPr>
        <w:t>施工设备配置表</w:t>
      </w:r>
    </w:p>
    <w:tbl>
      <w:tblPr>
        <w:tblStyle w:val="12"/>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05"/>
        <w:gridCol w:w="3490"/>
        <w:gridCol w:w="3645"/>
      </w:tblGrid>
      <w:tr w14:paraId="5A6E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74" w:type="pct"/>
            <w:vAlign w:val="center"/>
          </w:tcPr>
          <w:p w14:paraId="654D424F">
            <w:pPr>
              <w:pStyle w:val="21"/>
            </w:pPr>
            <w:r>
              <w:t>项次</w:t>
            </w:r>
          </w:p>
        </w:tc>
        <w:tc>
          <w:tcPr>
            <w:tcW w:w="668" w:type="pct"/>
            <w:vAlign w:val="center"/>
          </w:tcPr>
          <w:p w14:paraId="4452C089">
            <w:pPr>
              <w:pStyle w:val="21"/>
            </w:pPr>
            <w:r>
              <w:t>设备类型</w:t>
            </w:r>
          </w:p>
        </w:tc>
        <w:tc>
          <w:tcPr>
            <w:tcW w:w="1935" w:type="pct"/>
            <w:vAlign w:val="center"/>
          </w:tcPr>
          <w:p w14:paraId="19F6DEC3">
            <w:pPr>
              <w:pStyle w:val="21"/>
            </w:pPr>
            <w:r>
              <w:t>技术参数（性能要求）</w:t>
            </w:r>
          </w:p>
        </w:tc>
        <w:tc>
          <w:tcPr>
            <w:tcW w:w="2021" w:type="pct"/>
            <w:vAlign w:val="center"/>
          </w:tcPr>
          <w:p w14:paraId="67C57DCD">
            <w:pPr>
              <w:pStyle w:val="21"/>
            </w:pPr>
            <w:r>
              <w:t>备注</w:t>
            </w:r>
          </w:p>
        </w:tc>
      </w:tr>
      <w:tr w14:paraId="7A3A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pct"/>
            <w:vAlign w:val="center"/>
          </w:tcPr>
          <w:p w14:paraId="4608878C">
            <w:pPr>
              <w:pStyle w:val="21"/>
              <w:rPr>
                <w:rFonts w:hint="eastAsia" w:eastAsia="宋体"/>
                <w:highlight w:val="none"/>
                <w:lang w:eastAsia="zh-CN"/>
              </w:rPr>
            </w:pPr>
            <w:r>
              <w:rPr>
                <w:rFonts w:hint="eastAsia"/>
                <w:highlight w:val="none"/>
                <w:lang w:val="en-US" w:eastAsia="zh-CN"/>
              </w:rPr>
              <w:t>1</w:t>
            </w:r>
          </w:p>
        </w:tc>
        <w:tc>
          <w:tcPr>
            <w:tcW w:w="668" w:type="pct"/>
            <w:vAlign w:val="center"/>
          </w:tcPr>
          <w:p w14:paraId="048C7FEC">
            <w:pPr>
              <w:pStyle w:val="21"/>
              <w:rPr>
                <w:highlight w:val="none"/>
              </w:rPr>
            </w:pPr>
            <w:r>
              <w:rPr>
                <w:highlight w:val="none"/>
              </w:rPr>
              <w:t>千斤顶</w:t>
            </w:r>
          </w:p>
        </w:tc>
        <w:tc>
          <w:tcPr>
            <w:tcW w:w="1935" w:type="pct"/>
            <w:vAlign w:val="center"/>
          </w:tcPr>
          <w:p w14:paraId="1F8AE7C9">
            <w:pPr>
              <w:pStyle w:val="21"/>
              <w:rPr>
                <w:highlight w:val="none"/>
              </w:rPr>
            </w:pPr>
            <w:r>
              <w:rPr>
                <w:rFonts w:hint="eastAsia"/>
                <w:highlight w:val="none"/>
              </w:rPr>
              <w:t>张拉千斤顶的额定张拉力宜为所需张拉力的1.5倍，且不应小于1.2倍。</w:t>
            </w:r>
          </w:p>
        </w:tc>
        <w:tc>
          <w:tcPr>
            <w:tcW w:w="2021" w:type="pct"/>
            <w:vAlign w:val="center"/>
          </w:tcPr>
          <w:p w14:paraId="2F76F395">
            <w:pPr>
              <w:pStyle w:val="21"/>
              <w:rPr>
                <w:rFonts w:hint="eastAsia" w:eastAsia="宋体"/>
                <w:highlight w:val="none"/>
                <w:lang w:eastAsia="zh-CN"/>
              </w:rPr>
            </w:pPr>
            <w:r>
              <w:rPr>
                <w:rFonts w:hint="eastAsia"/>
                <w:highlight w:val="none"/>
                <w:lang w:eastAsia="zh-CN"/>
              </w:rPr>
              <w:t>千斤顶使用前需校准、检验和标定；</w:t>
            </w:r>
            <w:r>
              <w:rPr>
                <w:rFonts w:hint="eastAsia"/>
                <w:highlight w:val="none"/>
                <w:lang w:val="en-US" w:eastAsia="zh-CN"/>
              </w:rPr>
              <w:t>与千斤顶</w:t>
            </w:r>
            <w:r>
              <w:rPr>
                <w:rFonts w:hint="eastAsia"/>
                <w:highlight w:val="none"/>
                <w:lang w:eastAsia="zh-CN"/>
              </w:rPr>
              <w:t>配套</w:t>
            </w:r>
            <w:r>
              <w:rPr>
                <w:rFonts w:hint="eastAsia"/>
                <w:highlight w:val="none"/>
                <w:lang w:val="en-US" w:eastAsia="zh-CN"/>
              </w:rPr>
              <w:t>使用的</w:t>
            </w:r>
            <w:r>
              <w:rPr>
                <w:rFonts w:hint="eastAsia"/>
                <w:highlight w:val="none"/>
                <w:lang w:eastAsia="zh-CN"/>
              </w:rPr>
              <w:t>压力表应防振，最大读数为张拉力的1.5至2倍，精度不低于1.0级。</w:t>
            </w:r>
          </w:p>
        </w:tc>
      </w:tr>
      <w:tr w14:paraId="7F9E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pct"/>
            <w:vAlign w:val="center"/>
          </w:tcPr>
          <w:p w14:paraId="252FEB28">
            <w:pPr>
              <w:pStyle w:val="21"/>
              <w:rPr>
                <w:rFonts w:hint="eastAsia" w:eastAsia="宋体"/>
                <w:highlight w:val="none"/>
                <w:lang w:eastAsia="zh-CN"/>
              </w:rPr>
            </w:pPr>
            <w:r>
              <w:rPr>
                <w:rFonts w:hint="eastAsia"/>
                <w:highlight w:val="none"/>
                <w:lang w:val="en-US" w:eastAsia="zh-CN"/>
              </w:rPr>
              <w:t>2</w:t>
            </w:r>
          </w:p>
        </w:tc>
        <w:tc>
          <w:tcPr>
            <w:tcW w:w="668" w:type="pct"/>
            <w:vAlign w:val="center"/>
          </w:tcPr>
          <w:p w14:paraId="5CB4621E">
            <w:pPr>
              <w:pStyle w:val="21"/>
              <w:rPr>
                <w:rFonts w:hint="eastAsia" w:eastAsia="宋体"/>
                <w:highlight w:val="none"/>
                <w:lang w:eastAsia="zh-CN"/>
              </w:rPr>
            </w:pPr>
            <w:r>
              <w:rPr>
                <w:rFonts w:hint="eastAsia"/>
                <w:highlight w:val="none"/>
                <w:lang w:val="en-US" w:eastAsia="zh-CN"/>
              </w:rPr>
              <w:t>压力</w:t>
            </w:r>
            <w:r>
              <w:rPr>
                <w:highlight w:val="none"/>
              </w:rPr>
              <w:t>泵</w:t>
            </w:r>
          </w:p>
        </w:tc>
        <w:tc>
          <w:tcPr>
            <w:tcW w:w="1935" w:type="pct"/>
            <w:vAlign w:val="center"/>
          </w:tcPr>
          <w:p w14:paraId="296B03F0">
            <w:pPr>
              <w:pStyle w:val="21"/>
              <w:rPr>
                <w:highlight w:val="none"/>
              </w:rPr>
            </w:pPr>
            <w:r>
              <w:rPr>
                <w:highlight w:val="none"/>
              </w:rPr>
              <w:t>分辨率应不低于0.1MPa，示值误差不得超过1%</w:t>
            </w:r>
          </w:p>
        </w:tc>
        <w:tc>
          <w:tcPr>
            <w:tcW w:w="2021" w:type="pct"/>
            <w:vAlign w:val="center"/>
          </w:tcPr>
          <w:p w14:paraId="2B707BCA">
            <w:pPr>
              <w:pStyle w:val="21"/>
              <w:rPr>
                <w:highlight w:val="none"/>
              </w:rPr>
            </w:pPr>
            <w:r>
              <w:rPr>
                <w:rFonts w:hint="eastAsia"/>
                <w:highlight w:val="none"/>
                <w:lang w:val="en-US" w:eastAsia="zh-CN"/>
              </w:rPr>
              <w:t>压力泵包含</w:t>
            </w:r>
            <w:r>
              <w:rPr>
                <w:highlight w:val="none"/>
              </w:rPr>
              <w:t>手压泵</w:t>
            </w:r>
            <w:r>
              <w:rPr>
                <w:rFonts w:hint="eastAsia"/>
                <w:highlight w:val="none"/>
                <w:lang w:val="en-US" w:eastAsia="zh-CN"/>
              </w:rPr>
              <w:t>和机压泵，根据实际需求选用；</w:t>
            </w:r>
            <w:r>
              <w:rPr>
                <w:highlight w:val="none"/>
              </w:rPr>
              <w:t>在使用前必须进行标定和保压试验</w:t>
            </w:r>
          </w:p>
        </w:tc>
      </w:tr>
      <w:tr w14:paraId="170A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pct"/>
            <w:vAlign w:val="center"/>
          </w:tcPr>
          <w:p w14:paraId="52D3CA14">
            <w:pPr>
              <w:pStyle w:val="21"/>
              <w:rPr>
                <w:rFonts w:hint="eastAsia" w:eastAsia="宋体"/>
                <w:lang w:eastAsia="zh-CN"/>
              </w:rPr>
            </w:pPr>
            <w:r>
              <w:rPr>
                <w:rFonts w:hint="eastAsia"/>
                <w:lang w:val="en-US" w:eastAsia="zh-CN"/>
              </w:rPr>
              <w:t>3</w:t>
            </w:r>
          </w:p>
        </w:tc>
        <w:tc>
          <w:tcPr>
            <w:tcW w:w="668" w:type="pct"/>
            <w:vAlign w:val="center"/>
          </w:tcPr>
          <w:p w14:paraId="11F034D5">
            <w:pPr>
              <w:pStyle w:val="21"/>
            </w:pPr>
            <w:r>
              <w:t>发电机组</w:t>
            </w:r>
          </w:p>
        </w:tc>
        <w:tc>
          <w:tcPr>
            <w:tcW w:w="1935" w:type="pct"/>
            <w:vAlign w:val="center"/>
          </w:tcPr>
          <w:p w14:paraId="4F4701A6">
            <w:pPr>
              <w:pStyle w:val="21"/>
            </w:pPr>
            <w:r>
              <w:t>保证施工作业基本电力需求</w:t>
            </w:r>
          </w:p>
        </w:tc>
        <w:tc>
          <w:tcPr>
            <w:tcW w:w="2021" w:type="pct"/>
            <w:vAlign w:val="center"/>
          </w:tcPr>
          <w:p w14:paraId="1B906D01">
            <w:pPr>
              <w:pStyle w:val="21"/>
            </w:pPr>
            <w:r>
              <w:t>可根据现场情况调整</w:t>
            </w:r>
          </w:p>
        </w:tc>
      </w:tr>
      <w:tr w14:paraId="2738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pct"/>
            <w:vAlign w:val="center"/>
          </w:tcPr>
          <w:p w14:paraId="0AA82396">
            <w:pPr>
              <w:pStyle w:val="21"/>
              <w:rPr>
                <w:rFonts w:hint="eastAsia" w:eastAsia="宋体"/>
                <w:highlight w:val="none"/>
                <w:lang w:eastAsia="zh-CN"/>
              </w:rPr>
            </w:pPr>
            <w:r>
              <w:rPr>
                <w:rFonts w:hint="eastAsia"/>
                <w:highlight w:val="none"/>
                <w:lang w:val="en-US" w:eastAsia="zh-CN"/>
              </w:rPr>
              <w:t>4</w:t>
            </w:r>
          </w:p>
        </w:tc>
        <w:tc>
          <w:tcPr>
            <w:tcW w:w="668" w:type="pct"/>
            <w:vAlign w:val="center"/>
          </w:tcPr>
          <w:p w14:paraId="3518C0AE">
            <w:pPr>
              <w:pStyle w:val="21"/>
              <w:rPr>
                <w:highlight w:val="none"/>
              </w:rPr>
            </w:pPr>
            <w:r>
              <w:rPr>
                <w:highlight w:val="none"/>
              </w:rPr>
              <w:t>辅助用具</w:t>
            </w:r>
          </w:p>
        </w:tc>
        <w:tc>
          <w:tcPr>
            <w:tcW w:w="1935" w:type="pct"/>
            <w:vAlign w:val="center"/>
          </w:tcPr>
          <w:p w14:paraId="5DB22CA1">
            <w:pPr>
              <w:pStyle w:val="21"/>
              <w:rPr>
                <w:highlight w:val="none"/>
              </w:rPr>
            </w:pPr>
            <w:r>
              <w:rPr>
                <w:highlight w:val="none"/>
              </w:rPr>
              <w:t>/</w:t>
            </w:r>
          </w:p>
        </w:tc>
        <w:tc>
          <w:tcPr>
            <w:tcW w:w="2021" w:type="pct"/>
            <w:vAlign w:val="center"/>
          </w:tcPr>
          <w:p w14:paraId="1B30FBDD">
            <w:pPr>
              <w:pStyle w:val="21"/>
              <w:rPr>
                <w:highlight w:val="none"/>
              </w:rPr>
            </w:pPr>
            <w:r>
              <w:rPr>
                <w:rFonts w:hint="eastAsia"/>
                <w:highlight w:val="none"/>
                <w:lang w:val="en-US" w:eastAsia="zh-CN"/>
              </w:rPr>
              <w:t>包括扳手、</w:t>
            </w:r>
            <w:r>
              <w:rPr>
                <w:highlight w:val="none"/>
              </w:rPr>
              <w:t>电风镐、打磨机、吹风机、抹刀、电钻等</w:t>
            </w:r>
          </w:p>
        </w:tc>
      </w:tr>
    </w:tbl>
    <w:p w14:paraId="7654496B">
      <w:pPr>
        <w:pStyle w:val="25"/>
        <w:spacing w:before="163" w:beforeLines="50"/>
        <w:rPr>
          <w:rFonts w:hint="eastAsia" w:eastAsia="黑体"/>
          <w:lang w:eastAsia="zh-CN"/>
        </w:rPr>
      </w:pPr>
      <w:bookmarkStart w:id="33" w:name="_Ref187762146"/>
      <w:r>
        <w:rPr>
          <w:rFonts w:hint="eastAsia"/>
        </w:rPr>
        <w:t>表</w:t>
      </w:r>
      <w:bookmarkEnd w:id="33"/>
      <w:r>
        <w:rPr>
          <w:rFonts w:hint="eastAsia"/>
          <w:lang w:val="en-US" w:eastAsia="zh-CN"/>
        </w:rPr>
        <w:t xml:space="preserve"> 5. 2</w:t>
      </w:r>
      <w:r>
        <w:rPr>
          <w:rFonts w:hint="eastAsia"/>
        </w:rPr>
        <w:t>检测仪器配置表</w:t>
      </w:r>
    </w:p>
    <w:tbl>
      <w:tblPr>
        <w:tblStyle w:val="12"/>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198"/>
        <w:gridCol w:w="3582"/>
        <w:gridCol w:w="3553"/>
      </w:tblGrid>
      <w:tr w14:paraId="6F00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78" w:type="pct"/>
            <w:vAlign w:val="center"/>
          </w:tcPr>
          <w:p w14:paraId="5AE067CC">
            <w:pPr>
              <w:pStyle w:val="21"/>
            </w:pPr>
            <w:r>
              <w:t>项次</w:t>
            </w:r>
          </w:p>
        </w:tc>
        <w:tc>
          <w:tcPr>
            <w:tcW w:w="664" w:type="pct"/>
            <w:vAlign w:val="center"/>
          </w:tcPr>
          <w:p w14:paraId="3154603F">
            <w:pPr>
              <w:pStyle w:val="21"/>
            </w:pPr>
            <w:r>
              <w:t>设备类型</w:t>
            </w:r>
          </w:p>
        </w:tc>
        <w:tc>
          <w:tcPr>
            <w:tcW w:w="1986" w:type="pct"/>
            <w:vAlign w:val="center"/>
          </w:tcPr>
          <w:p w14:paraId="3EE05FBE">
            <w:pPr>
              <w:pStyle w:val="21"/>
            </w:pPr>
            <w:r>
              <w:t>技术参数（性能要求）</w:t>
            </w:r>
          </w:p>
        </w:tc>
        <w:tc>
          <w:tcPr>
            <w:tcW w:w="1970" w:type="pct"/>
            <w:vAlign w:val="center"/>
          </w:tcPr>
          <w:p w14:paraId="2A7AA643">
            <w:pPr>
              <w:pStyle w:val="21"/>
            </w:pPr>
            <w:r>
              <w:t>备注</w:t>
            </w:r>
          </w:p>
        </w:tc>
      </w:tr>
      <w:tr w14:paraId="136C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3E780E48">
            <w:pPr>
              <w:pStyle w:val="21"/>
            </w:pPr>
            <w:r>
              <w:t>1</w:t>
            </w:r>
          </w:p>
        </w:tc>
        <w:tc>
          <w:tcPr>
            <w:tcW w:w="664" w:type="pct"/>
            <w:vAlign w:val="center"/>
          </w:tcPr>
          <w:p w14:paraId="37BACBC9">
            <w:pPr>
              <w:pStyle w:val="21"/>
            </w:pPr>
            <w:r>
              <w:t>空鼓锤</w:t>
            </w:r>
          </w:p>
        </w:tc>
        <w:tc>
          <w:tcPr>
            <w:tcW w:w="1986" w:type="pct"/>
            <w:vAlign w:val="center"/>
          </w:tcPr>
          <w:p w14:paraId="4E3FE092">
            <w:pPr>
              <w:pStyle w:val="21"/>
              <w:rPr>
                <w:rFonts w:hint="default" w:eastAsia="宋体"/>
                <w:lang w:val="en-US" w:eastAsia="zh-CN"/>
              </w:rPr>
            </w:pPr>
            <w:r>
              <w:rPr>
                <w:rFonts w:hint="eastAsia"/>
                <w:lang w:val="en-US" w:eastAsia="zh-CN"/>
              </w:rPr>
              <w:t>伸长长度1m以上</w:t>
            </w:r>
          </w:p>
        </w:tc>
        <w:tc>
          <w:tcPr>
            <w:tcW w:w="1970" w:type="pct"/>
            <w:vAlign w:val="center"/>
          </w:tcPr>
          <w:p w14:paraId="42DF8120">
            <w:pPr>
              <w:pStyle w:val="21"/>
            </w:pPr>
            <w:r>
              <w:rPr>
                <w:rFonts w:hint="eastAsia"/>
                <w:highlight w:val="none"/>
                <w:lang w:val="en-US" w:eastAsia="zh-CN"/>
              </w:rPr>
              <w:t>检测</w:t>
            </w:r>
            <w:r>
              <w:t>梁底待加固区域混凝土空鼓情况</w:t>
            </w:r>
          </w:p>
        </w:tc>
      </w:tr>
      <w:tr w14:paraId="59A9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2614B06E">
            <w:pPr>
              <w:pStyle w:val="21"/>
            </w:pPr>
            <w:r>
              <w:t>2</w:t>
            </w:r>
          </w:p>
        </w:tc>
        <w:tc>
          <w:tcPr>
            <w:tcW w:w="664" w:type="pct"/>
            <w:vAlign w:val="center"/>
          </w:tcPr>
          <w:p w14:paraId="125C9545">
            <w:pPr>
              <w:pStyle w:val="21"/>
            </w:pPr>
            <w:r>
              <w:t>游标卡尺</w:t>
            </w:r>
          </w:p>
        </w:tc>
        <w:tc>
          <w:tcPr>
            <w:tcW w:w="1986" w:type="pct"/>
            <w:vAlign w:val="center"/>
          </w:tcPr>
          <w:p w14:paraId="794252BF">
            <w:pPr>
              <w:pStyle w:val="21"/>
            </w:pPr>
            <w:r>
              <w:t>0mm～150mm</w:t>
            </w:r>
          </w:p>
        </w:tc>
        <w:tc>
          <w:tcPr>
            <w:tcW w:w="1970" w:type="pct"/>
            <w:vAlign w:val="center"/>
          </w:tcPr>
          <w:p w14:paraId="185E0B81">
            <w:pPr>
              <w:pStyle w:val="21"/>
            </w:pPr>
            <w:r>
              <w:t>测量碳纤维板宽度和厚度、碳板胶厚度</w:t>
            </w:r>
          </w:p>
        </w:tc>
      </w:tr>
      <w:tr w14:paraId="7895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366B01FE">
            <w:pPr>
              <w:pStyle w:val="21"/>
            </w:pPr>
            <w:r>
              <w:t>3</w:t>
            </w:r>
          </w:p>
        </w:tc>
        <w:tc>
          <w:tcPr>
            <w:tcW w:w="664" w:type="pct"/>
            <w:vAlign w:val="center"/>
          </w:tcPr>
          <w:p w14:paraId="619594E6">
            <w:pPr>
              <w:pStyle w:val="21"/>
            </w:pPr>
            <w:r>
              <w:t>卷尺</w:t>
            </w:r>
          </w:p>
        </w:tc>
        <w:tc>
          <w:tcPr>
            <w:tcW w:w="1986" w:type="pct"/>
            <w:vAlign w:val="center"/>
          </w:tcPr>
          <w:p w14:paraId="1E200A69">
            <w:pPr>
              <w:pStyle w:val="21"/>
              <w:rPr>
                <w:rFonts w:hint="default" w:eastAsia="宋体"/>
                <w:lang w:val="en-US" w:eastAsia="zh-CN"/>
              </w:rPr>
            </w:pPr>
            <w:r>
              <w:t>20m</w:t>
            </w:r>
            <w:r>
              <w:rPr>
                <w:rFonts w:hint="eastAsia"/>
                <w:lang w:val="en-US" w:eastAsia="zh-CN"/>
              </w:rPr>
              <w:t>及以上</w:t>
            </w:r>
          </w:p>
        </w:tc>
        <w:tc>
          <w:tcPr>
            <w:tcW w:w="1970" w:type="pct"/>
            <w:vAlign w:val="center"/>
          </w:tcPr>
          <w:p w14:paraId="2ACA931D">
            <w:pPr>
              <w:pStyle w:val="21"/>
            </w:pPr>
            <w:r>
              <w:t>测量碳纤维板长度、锚具尺寸定位放样</w:t>
            </w:r>
          </w:p>
        </w:tc>
      </w:tr>
      <w:tr w14:paraId="2626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3418DA3B">
            <w:pPr>
              <w:pStyle w:val="21"/>
            </w:pPr>
            <w:r>
              <w:t>4</w:t>
            </w:r>
          </w:p>
        </w:tc>
        <w:tc>
          <w:tcPr>
            <w:tcW w:w="664" w:type="pct"/>
            <w:vAlign w:val="center"/>
          </w:tcPr>
          <w:p w14:paraId="1ACC139F">
            <w:pPr>
              <w:pStyle w:val="21"/>
            </w:pPr>
            <w:r>
              <w:t>直角钢尺</w:t>
            </w:r>
          </w:p>
        </w:tc>
        <w:tc>
          <w:tcPr>
            <w:tcW w:w="1986" w:type="pct"/>
            <w:vAlign w:val="center"/>
          </w:tcPr>
          <w:p w14:paraId="34B14080">
            <w:pPr>
              <w:pStyle w:val="21"/>
            </w:pPr>
            <w:r>
              <w:t>20cm</w:t>
            </w:r>
            <w:r>
              <w:rPr>
                <w:rFonts w:hint="eastAsia"/>
                <w:lang w:val="en-US" w:eastAsia="zh-CN"/>
              </w:rPr>
              <w:t>及以上</w:t>
            </w:r>
          </w:p>
        </w:tc>
        <w:tc>
          <w:tcPr>
            <w:tcW w:w="1970" w:type="pct"/>
            <w:vAlign w:val="center"/>
          </w:tcPr>
          <w:p w14:paraId="7AF4BF22">
            <w:pPr>
              <w:pStyle w:val="21"/>
            </w:pPr>
            <w:r>
              <w:t>测量钻孔深度和螺栓植入深度</w:t>
            </w:r>
          </w:p>
        </w:tc>
      </w:tr>
      <w:tr w14:paraId="6859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36709418">
            <w:pPr>
              <w:pStyle w:val="21"/>
            </w:pPr>
            <w:r>
              <w:t>5</w:t>
            </w:r>
          </w:p>
        </w:tc>
        <w:tc>
          <w:tcPr>
            <w:tcW w:w="664" w:type="pct"/>
            <w:vAlign w:val="center"/>
          </w:tcPr>
          <w:p w14:paraId="09B6AF3F">
            <w:pPr>
              <w:pStyle w:val="21"/>
              <w:rPr>
                <w:color w:val="FFFF00"/>
                <w:highlight w:val="yellow"/>
              </w:rPr>
            </w:pPr>
            <w:r>
              <w:t>激光角度仪</w:t>
            </w:r>
          </w:p>
        </w:tc>
        <w:tc>
          <w:tcPr>
            <w:tcW w:w="1986" w:type="pct"/>
            <w:vAlign w:val="center"/>
          </w:tcPr>
          <w:p w14:paraId="12692777">
            <w:pPr>
              <w:pStyle w:val="21"/>
              <w:rPr>
                <w:rFonts w:hint="default" w:eastAsia="宋体"/>
                <w:color w:val="FFFF00"/>
                <w:highlight w:val="yellow"/>
                <w:lang w:val="en-US" w:eastAsia="zh-CN"/>
              </w:rPr>
            </w:pPr>
            <w:r>
              <w:rPr>
                <w:rFonts w:hint="eastAsia"/>
                <w:color w:val="auto"/>
                <w:highlight w:val="none"/>
                <w:lang w:val="en-US" w:eastAsia="zh-CN"/>
              </w:rPr>
              <w:t>精度</w:t>
            </w:r>
            <w:r>
              <w:t>±</w:t>
            </w:r>
            <w:r>
              <w:rPr>
                <w:rFonts w:hint="eastAsia"/>
                <w:lang w:val="en-US" w:eastAsia="zh-CN"/>
              </w:rPr>
              <w:t>0.1</w:t>
            </w:r>
          </w:p>
        </w:tc>
        <w:tc>
          <w:tcPr>
            <w:tcW w:w="1970" w:type="pct"/>
            <w:vAlign w:val="center"/>
          </w:tcPr>
          <w:p w14:paraId="63371CE8">
            <w:pPr>
              <w:pStyle w:val="21"/>
            </w:pPr>
            <w:r>
              <w:t>测量植入螺栓垂直度</w:t>
            </w:r>
          </w:p>
        </w:tc>
      </w:tr>
      <w:tr w14:paraId="758B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0ECB73E7">
            <w:pPr>
              <w:pStyle w:val="21"/>
            </w:pPr>
            <w:r>
              <w:t>6</w:t>
            </w:r>
          </w:p>
        </w:tc>
        <w:tc>
          <w:tcPr>
            <w:tcW w:w="664" w:type="pct"/>
            <w:vAlign w:val="center"/>
          </w:tcPr>
          <w:p w14:paraId="41149E4E">
            <w:pPr>
              <w:pStyle w:val="21"/>
            </w:pPr>
            <w:r>
              <w:t>数显水平尺</w:t>
            </w:r>
          </w:p>
        </w:tc>
        <w:tc>
          <w:tcPr>
            <w:tcW w:w="1986" w:type="pct"/>
            <w:vAlign w:val="center"/>
          </w:tcPr>
          <w:p w14:paraId="21BE4B6E">
            <w:pPr>
              <w:pStyle w:val="21"/>
            </w:pPr>
            <w:r>
              <w:t>20cm</w:t>
            </w:r>
            <w:r>
              <w:rPr>
                <w:rFonts w:hint="eastAsia"/>
                <w:lang w:val="en-US" w:eastAsia="zh-CN"/>
              </w:rPr>
              <w:t>及以上</w:t>
            </w:r>
          </w:p>
        </w:tc>
        <w:tc>
          <w:tcPr>
            <w:tcW w:w="1970" w:type="pct"/>
            <w:vAlign w:val="center"/>
          </w:tcPr>
          <w:p w14:paraId="3D831584">
            <w:pPr>
              <w:pStyle w:val="21"/>
            </w:pPr>
            <w:r>
              <w:t>校核梁底开槽修补部位水平度</w:t>
            </w:r>
          </w:p>
        </w:tc>
      </w:tr>
      <w:tr w14:paraId="2602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14:paraId="7C249F8F">
            <w:pPr>
              <w:pStyle w:val="21"/>
              <w:rPr>
                <w:rFonts w:hint="eastAsia" w:eastAsia="宋体"/>
                <w:highlight w:val="none"/>
                <w:lang w:eastAsia="zh-CN"/>
              </w:rPr>
            </w:pPr>
            <w:bookmarkStart w:id="34" w:name="_Toc179879451"/>
            <w:r>
              <w:rPr>
                <w:rFonts w:hint="eastAsia"/>
                <w:highlight w:val="none"/>
                <w:lang w:val="en-US" w:eastAsia="zh-CN"/>
              </w:rPr>
              <w:t>7</w:t>
            </w:r>
          </w:p>
        </w:tc>
        <w:tc>
          <w:tcPr>
            <w:tcW w:w="1198" w:type="dxa"/>
            <w:vAlign w:val="center"/>
          </w:tcPr>
          <w:p w14:paraId="4AF8F2B6">
            <w:pPr>
              <w:pStyle w:val="21"/>
              <w:rPr>
                <w:highlight w:val="none"/>
              </w:rPr>
            </w:pPr>
            <w:r>
              <w:rPr>
                <w:highlight w:val="none"/>
              </w:rPr>
              <w:t>钢筋探测仪</w:t>
            </w:r>
          </w:p>
        </w:tc>
        <w:tc>
          <w:tcPr>
            <w:tcW w:w="3582" w:type="dxa"/>
            <w:vAlign w:val="center"/>
          </w:tcPr>
          <w:p w14:paraId="6D34D79A">
            <w:pPr>
              <w:pStyle w:val="21"/>
              <w:rPr>
                <w:highlight w:val="none"/>
              </w:rPr>
            </w:pPr>
            <w:r>
              <w:rPr>
                <w:highlight w:val="none"/>
              </w:rPr>
              <w:t>可探测保护层厚度范围：1mm～120mm</w:t>
            </w:r>
          </w:p>
        </w:tc>
        <w:tc>
          <w:tcPr>
            <w:tcW w:w="3553" w:type="dxa"/>
            <w:vAlign w:val="center"/>
          </w:tcPr>
          <w:p w14:paraId="30C612DE">
            <w:pPr>
              <w:pStyle w:val="21"/>
              <w:rPr>
                <w:rFonts w:hint="default" w:eastAsia="宋体"/>
                <w:highlight w:val="none"/>
                <w:lang w:val="en-US" w:eastAsia="zh-CN"/>
              </w:rPr>
            </w:pPr>
            <w:r>
              <w:rPr>
                <w:rFonts w:hint="eastAsia"/>
                <w:highlight w:val="none"/>
                <w:lang w:val="en-US" w:eastAsia="zh-CN"/>
              </w:rPr>
              <w:t>无损检测混凝土结构中钢筋位置、直径及保护层厚度</w:t>
            </w:r>
          </w:p>
        </w:tc>
      </w:tr>
      <w:bookmarkEnd w:id="34"/>
    </w:tbl>
    <w:p w14:paraId="21F1172B">
      <w:pPr>
        <w:pStyle w:val="3"/>
        <w:numPr>
          <w:ilvl w:val="1"/>
          <w:numId w:val="0"/>
        </w:numPr>
        <w:spacing w:before="163" w:after="163"/>
        <w:ind w:leftChars="0"/>
        <w:rPr>
          <w:rFonts w:hint="eastAsia"/>
        </w:rPr>
      </w:pPr>
      <w:r>
        <w:rPr>
          <w:rFonts w:hint="eastAsia"/>
          <w:lang w:val="en-US" w:eastAsia="zh-CN"/>
        </w:rPr>
        <w:t>5. 2  材料</w:t>
      </w:r>
    </w:p>
    <w:p w14:paraId="58356EF5">
      <w:pPr>
        <w:ind w:firstLine="0" w:firstLineChars="0"/>
      </w:pPr>
      <w:r>
        <w:rPr>
          <w:rFonts w:hint="eastAsia"/>
        </w:rPr>
        <w:t>5</w:t>
      </w:r>
      <w:r>
        <w:t>.</w:t>
      </w:r>
      <w:r>
        <w:rPr>
          <w:rFonts w:hint="eastAsia"/>
          <w:lang w:val="en-US" w:eastAsia="zh-CN"/>
        </w:rPr>
        <w:t xml:space="preserve"> 2</w:t>
      </w:r>
      <w:r>
        <w:t>.</w:t>
      </w:r>
      <w:r>
        <w:rPr>
          <w:rFonts w:hint="eastAsia"/>
          <w:lang w:val="en-US" w:eastAsia="zh-CN"/>
        </w:rPr>
        <w:t xml:space="preserve"> 1</w:t>
      </w:r>
      <w:r>
        <w:tab/>
      </w:r>
      <w:r>
        <w:rPr>
          <w:rFonts w:hint="eastAsia"/>
          <w:lang w:val="en-US" w:eastAsia="zh-CN"/>
        </w:rPr>
        <w:t xml:space="preserve"> </w:t>
      </w:r>
      <w:r>
        <w:rPr>
          <w:rFonts w:hint="eastAsia"/>
        </w:rPr>
        <w:t>碳纤维</w:t>
      </w:r>
    </w:p>
    <w:p w14:paraId="67EEF43C">
      <w:pPr>
        <w:ind w:firstLine="420"/>
      </w:pPr>
      <w:r>
        <w:rPr>
          <w:rFonts w:hint="eastAsia"/>
        </w:rPr>
        <w:t>应采用</w:t>
      </w:r>
      <w:r>
        <w:rPr>
          <w:rFonts w:hint="eastAsia"/>
          <w:highlight w:val="none"/>
        </w:rPr>
        <w:t>GQ4522</w:t>
      </w:r>
      <w:r>
        <w:rPr>
          <w:rFonts w:hint="eastAsia"/>
        </w:rPr>
        <w:t>聚丙烯腈基碳纤维，其性能应符合GB/T</w:t>
      </w:r>
      <w:r>
        <w:t xml:space="preserve"> </w:t>
      </w:r>
      <w:r>
        <w:rPr>
          <w:rFonts w:hint="eastAsia"/>
        </w:rPr>
        <w:t>26752的规定。</w:t>
      </w:r>
    </w:p>
    <w:p w14:paraId="0D8CB7A9">
      <w:pPr>
        <w:numPr>
          <w:ilvl w:val="0"/>
          <w:numId w:val="0"/>
        </w:numPr>
      </w:pPr>
      <w:r>
        <w:rPr>
          <w:rFonts w:hint="eastAsia"/>
        </w:rPr>
        <w:t>5</w:t>
      </w:r>
      <w:r>
        <w:t>.</w:t>
      </w:r>
      <w:r>
        <w:rPr>
          <w:rFonts w:hint="eastAsia"/>
          <w:lang w:val="en-US" w:eastAsia="zh-CN"/>
        </w:rPr>
        <w:t xml:space="preserve"> 2</w:t>
      </w:r>
      <w:r>
        <w:t>.</w:t>
      </w:r>
      <w:r>
        <w:rPr>
          <w:rFonts w:hint="eastAsia"/>
          <w:lang w:val="en-US" w:eastAsia="zh-CN"/>
        </w:rPr>
        <w:t xml:space="preserve"> 2  </w:t>
      </w:r>
      <w:r>
        <w:rPr>
          <w:rFonts w:hint="eastAsia"/>
        </w:rPr>
        <w:t>碳纤维复合树脂</w:t>
      </w:r>
    </w:p>
    <w:p w14:paraId="5B201774">
      <w:pPr>
        <w:ind w:firstLine="420"/>
        <w:rPr>
          <w:rFonts w:hint="eastAsia"/>
        </w:rPr>
      </w:pPr>
      <w:r>
        <w:rPr>
          <w:rFonts w:hint="eastAsia"/>
        </w:rPr>
        <w:t>应采用双酚A型环氧树脂，其性能应符合GB/T</w:t>
      </w:r>
      <w:r>
        <w:t xml:space="preserve"> </w:t>
      </w:r>
      <w:r>
        <w:rPr>
          <w:rFonts w:hint="eastAsia"/>
        </w:rPr>
        <w:t>13657的规定。</w:t>
      </w:r>
    </w:p>
    <w:p w14:paraId="751B20DA">
      <w:pPr>
        <w:pStyle w:val="3"/>
        <w:numPr>
          <w:ilvl w:val="1"/>
          <w:numId w:val="0"/>
        </w:numPr>
        <w:spacing w:before="163" w:after="163"/>
        <w:ind w:leftChars="0"/>
        <w:rPr>
          <w:rFonts w:hint="eastAsia"/>
          <w:lang w:val="en-US" w:eastAsia="zh-CN"/>
        </w:rPr>
      </w:pPr>
      <w:r>
        <w:rPr>
          <w:rFonts w:hint="eastAsia"/>
          <w:lang w:val="en-US" w:eastAsia="zh-CN"/>
        </w:rPr>
        <w:t>5. 2. 3</w:t>
      </w:r>
      <w:r>
        <w:rPr>
          <w:rFonts w:hint="eastAsia"/>
          <w:lang w:val="en-US" w:eastAsia="zh-CN"/>
        </w:rPr>
        <w:tab/>
      </w:r>
      <w:r>
        <w:rPr>
          <w:rFonts w:hint="eastAsia"/>
          <w:lang w:val="en-US" w:eastAsia="zh-CN"/>
        </w:rPr>
        <w:t xml:space="preserve"> 碳纤维板</w:t>
      </w:r>
    </w:p>
    <w:p w14:paraId="34BAF202">
      <w:pPr>
        <w:ind w:left="0" w:leftChars="0" w:firstLine="0" w:firstLineChars="0"/>
        <w:rPr>
          <w:rFonts w:hint="eastAsia" w:eastAsia="宋体"/>
          <w:kern w:val="0"/>
          <w:lang w:val="en-US" w:eastAsia="zh-CN"/>
        </w:rPr>
      </w:pPr>
      <w:r>
        <w:rPr>
          <w:rFonts w:hint="eastAsia"/>
          <w:lang w:val="en-US" w:eastAsia="zh-CN"/>
        </w:rPr>
        <w:t xml:space="preserve">5. 2. 3. 1  </w:t>
      </w:r>
      <w:r>
        <w:rPr>
          <w:kern w:val="0"/>
        </w:rPr>
        <w:t>碳纤维板的主要物理参数</w:t>
      </w:r>
      <w:r>
        <w:rPr>
          <w:rFonts w:hint="eastAsia"/>
          <w:kern w:val="0"/>
        </w:rPr>
        <w:t>、</w:t>
      </w:r>
      <w:r>
        <w:rPr>
          <w:kern w:val="0"/>
        </w:rPr>
        <w:t>力学性能</w:t>
      </w:r>
      <w:r>
        <w:rPr>
          <w:rFonts w:hint="eastAsia"/>
          <w:kern w:val="0"/>
        </w:rPr>
        <w:t>及耐候性能</w:t>
      </w:r>
      <w:r>
        <w:rPr>
          <w:kern w:val="0"/>
        </w:rPr>
        <w:t>等应符合JT/T 532</w:t>
      </w:r>
      <w:r>
        <w:rPr>
          <w:rFonts w:hint="eastAsia"/>
          <w:kern w:val="0"/>
        </w:rPr>
        <w:t>和JT</w:t>
      </w:r>
      <w:r>
        <w:rPr>
          <w:kern w:val="0"/>
        </w:rPr>
        <w:t>/</w:t>
      </w:r>
      <w:r>
        <w:rPr>
          <w:rFonts w:hint="eastAsia"/>
          <w:kern w:val="0"/>
        </w:rPr>
        <w:t>T</w:t>
      </w:r>
      <w:r>
        <w:rPr>
          <w:kern w:val="0"/>
        </w:rPr>
        <w:t xml:space="preserve"> 1450</w:t>
      </w:r>
      <w:r>
        <w:rPr>
          <w:rFonts w:hint="eastAsia"/>
          <w:kern w:val="0"/>
        </w:rPr>
        <w:t>的</w:t>
      </w:r>
      <w:r>
        <w:rPr>
          <w:rFonts w:hint="eastAsia"/>
          <w:kern w:val="0"/>
          <w:lang w:val="en-US" w:eastAsia="zh-CN"/>
        </w:rPr>
        <w:t>预应力</w:t>
      </w:r>
      <w:r>
        <w:rPr>
          <w:rFonts w:hint="eastAsia"/>
          <w:kern w:val="0"/>
        </w:rPr>
        <w:t>碳纤维板规定</w:t>
      </w:r>
      <w:r>
        <w:rPr>
          <w:rFonts w:hint="eastAsia"/>
          <w:kern w:val="0"/>
          <w:lang w:eastAsia="zh-CN"/>
        </w:rPr>
        <w:t>。</w:t>
      </w:r>
    </w:p>
    <w:p w14:paraId="7E99994D">
      <w:pPr>
        <w:keepNext w:val="0"/>
        <w:keepLines w:val="0"/>
        <w:widowControl/>
        <w:suppressLineNumbers w:val="0"/>
        <w:ind w:left="0" w:leftChars="0" w:firstLine="0" w:firstLineChars="0"/>
        <w:jc w:val="left"/>
        <w:rPr>
          <w:rFonts w:hint="eastAsia"/>
          <w:lang w:val="en-US" w:eastAsia="zh-CN"/>
        </w:rPr>
      </w:pPr>
      <w:r>
        <w:rPr>
          <w:rFonts w:hint="eastAsia"/>
          <w:lang w:val="en-US" w:eastAsia="zh-CN"/>
        </w:rPr>
        <w:t xml:space="preserve">5. 2. 3. 2  </w:t>
      </w:r>
      <w:r>
        <w:rPr>
          <w:rFonts w:hint="eastAsia" w:ascii="宋体" w:hAnsi="宋体" w:eastAsia="宋体" w:cs="宋体"/>
          <w:color w:val="000000"/>
          <w:kern w:val="0"/>
          <w:sz w:val="21"/>
          <w:szCs w:val="21"/>
          <w:lang w:val="en-US" w:eastAsia="zh-CN" w:bidi="ar"/>
        </w:rPr>
        <w:t>检验</w:t>
      </w:r>
      <w:r>
        <w:rPr>
          <w:rFonts w:hint="eastAsia" w:ascii="宋体" w:hAnsi="宋体" w:cs="宋体"/>
          <w:color w:val="000000"/>
          <w:kern w:val="0"/>
          <w:sz w:val="21"/>
          <w:szCs w:val="21"/>
          <w:lang w:val="en-US" w:eastAsia="zh-CN" w:bidi="ar"/>
        </w:rPr>
        <w:t>要求</w:t>
      </w:r>
      <w:r>
        <w:rPr>
          <w:rFonts w:hint="eastAsia" w:ascii="宋体" w:hAnsi="宋体" w:eastAsia="宋体" w:cs="宋体"/>
          <w:color w:val="000000"/>
          <w:kern w:val="0"/>
          <w:sz w:val="21"/>
          <w:szCs w:val="21"/>
          <w:lang w:val="en-US" w:eastAsia="zh-CN" w:bidi="ar"/>
        </w:rPr>
        <w:t>：</w:t>
      </w:r>
    </w:p>
    <w:p w14:paraId="0B3CF713">
      <w:pPr>
        <w:ind w:left="0" w:leftChars="0" w:firstLine="420" w:firstLineChars="200"/>
        <w:rPr>
          <w:rFonts w:hint="eastAsia"/>
          <w:spacing w:val="-3"/>
          <w:kern w:val="0"/>
          <w:szCs w:val="21"/>
          <w:highlight w:val="yellow"/>
          <w:lang w:bidi="zh-CN"/>
        </w:rPr>
      </w:pPr>
      <w:r>
        <w:rPr>
          <w:rFonts w:hint="eastAsia"/>
          <w:lang w:val="en-US" w:eastAsia="zh-CN"/>
        </w:rPr>
        <w:t xml:space="preserve">a)  </w:t>
      </w:r>
      <w:r>
        <w:rPr>
          <w:rFonts w:hint="eastAsia"/>
          <w:kern w:val="0"/>
          <w:szCs w:val="20"/>
          <w:lang w:val="en-US" w:eastAsia="zh-CN"/>
        </w:rPr>
        <w:t>检查数量</w:t>
      </w:r>
      <w:r>
        <w:rPr>
          <w:kern w:val="0"/>
          <w:szCs w:val="20"/>
        </w:rPr>
        <w:t>：碳纤维板以3000m为一批，不足此数量时，按一批计。</w:t>
      </w:r>
      <w:r>
        <w:rPr>
          <w:spacing w:val="-3"/>
          <w:kern w:val="0"/>
          <w:szCs w:val="21"/>
          <w:highlight w:val="none"/>
          <w:lang w:bidi="zh-CN"/>
        </w:rPr>
        <w:t>每批次进场质量证明文件、保质期、到货数量、外观检验一次，全数检查</w:t>
      </w:r>
      <w:r>
        <w:rPr>
          <w:rFonts w:hint="eastAsia"/>
          <w:spacing w:val="-3"/>
          <w:kern w:val="0"/>
          <w:szCs w:val="21"/>
          <w:highlight w:val="none"/>
          <w:lang w:bidi="zh-CN"/>
        </w:rPr>
        <w:t>；</w:t>
      </w:r>
    </w:p>
    <w:p w14:paraId="09F58C4A">
      <w:pPr>
        <w:ind w:firstLine="420"/>
        <w:rPr>
          <w:rFonts w:hint="eastAsia"/>
          <w:spacing w:val="-3"/>
          <w:kern w:val="0"/>
          <w:szCs w:val="21"/>
          <w:lang w:bidi="zh-CN"/>
        </w:rPr>
      </w:pPr>
      <w:r>
        <w:rPr>
          <w:rFonts w:hint="eastAsia"/>
          <w:lang w:val="en-US" w:eastAsia="zh-CN"/>
        </w:rPr>
        <w:t xml:space="preserve">b)  </w:t>
      </w:r>
      <w:r>
        <w:rPr>
          <w:spacing w:val="-3"/>
          <w:kern w:val="0"/>
          <w:szCs w:val="21"/>
          <w:lang w:bidi="zh-CN"/>
        </w:rPr>
        <w:t>检验方法：外观、尺寸、力学性能采用一次抽样法，每组批随机抽取5个样本</w:t>
      </w:r>
      <w:r>
        <w:rPr>
          <w:rFonts w:hint="eastAsia"/>
          <w:spacing w:val="-3"/>
          <w:kern w:val="0"/>
          <w:szCs w:val="21"/>
          <w:lang w:bidi="zh-CN"/>
        </w:rPr>
        <w:t>。</w:t>
      </w:r>
    </w:p>
    <w:p w14:paraId="3785CE65">
      <w:pPr>
        <w:ind w:left="0" w:leftChars="0" w:firstLine="0" w:firstLineChars="0"/>
        <w:rPr>
          <w:rFonts w:hint="eastAsia"/>
          <w:lang w:val="en-US" w:eastAsia="zh-CN"/>
        </w:rPr>
      </w:pPr>
      <w:r>
        <w:rPr>
          <w:rFonts w:hint="eastAsia"/>
          <w:lang w:val="en-US" w:eastAsia="zh-CN"/>
        </w:rPr>
        <w:t xml:space="preserve">5. 2. 3. 3  </w:t>
      </w:r>
      <w:r>
        <w:rPr>
          <w:rFonts w:hint="eastAsia" w:ascii="宋体" w:hAnsi="宋体" w:eastAsia="宋体" w:cs="宋体"/>
          <w:color w:val="000000"/>
          <w:kern w:val="0"/>
          <w:sz w:val="21"/>
          <w:szCs w:val="21"/>
          <w:lang w:val="en-US" w:eastAsia="zh-CN" w:bidi="ar"/>
        </w:rPr>
        <w:t>碳纤维板的外观</w:t>
      </w:r>
      <w:r>
        <w:rPr>
          <w:rFonts w:hint="eastAsia" w:ascii="宋体" w:hAnsi="宋体" w:cs="宋体"/>
          <w:color w:val="000000"/>
          <w:kern w:val="0"/>
          <w:sz w:val="21"/>
          <w:szCs w:val="21"/>
          <w:lang w:val="en-US" w:eastAsia="zh-CN" w:bidi="ar"/>
        </w:rPr>
        <w:t>、尺寸和力学性能</w:t>
      </w:r>
      <w:r>
        <w:rPr>
          <w:rFonts w:hint="eastAsia" w:ascii="宋体" w:hAnsi="宋体" w:eastAsia="宋体" w:cs="宋体"/>
          <w:color w:val="000000"/>
          <w:kern w:val="0"/>
          <w:sz w:val="21"/>
          <w:szCs w:val="21"/>
          <w:lang w:val="en-US" w:eastAsia="zh-CN" w:bidi="ar"/>
        </w:rPr>
        <w:t>要求</w:t>
      </w:r>
    </w:p>
    <w:p w14:paraId="61C73718">
      <w:pPr>
        <w:ind w:firstLine="420"/>
        <w:rPr>
          <w:rFonts w:hint="eastAsia"/>
          <w:highlight w:val="none"/>
          <w:lang w:val="en-US" w:eastAsia="zh-CN"/>
        </w:rPr>
      </w:pPr>
      <w:r>
        <w:rPr>
          <w:rFonts w:hint="eastAsia"/>
          <w:lang w:val="en-US" w:eastAsia="zh-CN"/>
        </w:rPr>
        <w:t xml:space="preserve">a)  </w:t>
      </w:r>
      <w:r>
        <w:rPr>
          <w:rFonts w:hint="eastAsia"/>
          <w:spacing w:val="-3"/>
          <w:kern w:val="0"/>
          <w:szCs w:val="21"/>
          <w:lang w:val="en-US" w:bidi="zh-CN"/>
        </w:rPr>
        <w:t>外观检验：</w:t>
      </w:r>
      <w:r>
        <w:rPr>
          <w:rFonts w:hint="eastAsia"/>
          <w:highlight w:val="none"/>
          <w:lang w:eastAsia="zh-CN"/>
        </w:rPr>
        <w:t>在正常(光)照度下，</w:t>
      </w:r>
      <w:r>
        <w:rPr>
          <w:rFonts w:hint="eastAsia"/>
          <w:highlight w:val="none"/>
          <w:lang w:val="en-US" w:eastAsia="zh-CN"/>
        </w:rPr>
        <w:t>碳纤维板</w:t>
      </w:r>
      <w:r>
        <w:rPr>
          <w:rFonts w:hint="eastAsia"/>
          <w:highlight w:val="none"/>
          <w:lang w:eastAsia="zh-CN"/>
        </w:rPr>
        <w:t>颜色应保持一致，无明显色差，展开后无明显弯折，表面干净，不得有裂纹、气泡或杂质</w:t>
      </w:r>
      <w:r>
        <w:rPr>
          <w:rFonts w:hint="eastAsia"/>
          <w:highlight w:val="none"/>
          <w:lang w:val="en-US" w:eastAsia="zh-CN"/>
        </w:rPr>
        <w:t>等缺陷；</w:t>
      </w:r>
    </w:p>
    <w:p w14:paraId="317A3F9C">
      <w:pPr>
        <w:ind w:left="0" w:leftChars="0" w:firstLine="420" w:firstLineChars="200"/>
        <w:rPr>
          <w:rFonts w:hint="default"/>
          <w:highlight w:val="none"/>
          <w:lang w:val="en-US" w:eastAsia="zh-CN"/>
        </w:rPr>
      </w:pPr>
      <w:r>
        <w:rPr>
          <w:rFonts w:hint="eastAsia"/>
          <w:lang w:val="en-US" w:eastAsia="zh-CN"/>
        </w:rPr>
        <w:t xml:space="preserve">b)  </w:t>
      </w:r>
      <w:r>
        <w:rPr>
          <w:rFonts w:hint="eastAsia"/>
          <w:highlight w:val="none"/>
          <w:lang w:val="en-US" w:eastAsia="zh-CN"/>
        </w:rPr>
        <w:t>尺寸检验：</w:t>
      </w:r>
      <w:r>
        <w:rPr>
          <w:rFonts w:hint="eastAsia"/>
          <w:highlight w:val="none"/>
          <w:lang w:eastAsia="zh-CN"/>
        </w:rPr>
        <w:t>碳纤维板的尺寸偏差应小于等于±1%；同一检验批取样数量应大于等于1%，且不少于3片；用精度为0.01mm的千分尺，对碳纤维板的厚度和宽度进行检验，随机选取3处测量，取算术平均值；</w:t>
      </w:r>
    </w:p>
    <w:p w14:paraId="7CAFA329">
      <w:pPr>
        <w:ind w:firstLine="420"/>
        <w:rPr>
          <w:kern w:val="0"/>
          <w:szCs w:val="20"/>
        </w:rPr>
      </w:pPr>
      <w:r>
        <w:rPr>
          <w:rFonts w:hint="eastAsia"/>
          <w:lang w:val="en-US" w:eastAsia="zh-CN"/>
        </w:rPr>
        <w:t>c)  力学性能指标检验</w:t>
      </w:r>
      <w:r>
        <w:rPr>
          <w:rFonts w:hint="eastAsia"/>
          <w:kern w:val="0"/>
          <w:szCs w:val="20"/>
        </w:rPr>
        <w:t>：</w:t>
      </w:r>
      <w:r>
        <w:rPr>
          <w:rFonts w:hint="eastAsia"/>
          <w:highlight w:val="none"/>
          <w:lang w:eastAsia="zh-CN"/>
        </w:rPr>
        <w:t>纤维板的力学性能指标应符合JT/T 532的规定，</w:t>
      </w:r>
      <w:r>
        <w:rPr>
          <w:rFonts w:hint="eastAsia"/>
          <w:highlight w:val="none"/>
          <w:lang w:val="en-US" w:eastAsia="zh-CN"/>
        </w:rPr>
        <w:t>包括</w:t>
      </w:r>
      <w:r>
        <w:rPr>
          <w:kern w:val="0"/>
          <w:szCs w:val="20"/>
        </w:rPr>
        <w:t>抗拉强度标准值、受拉弹性模量、</w:t>
      </w:r>
      <w:r>
        <w:rPr>
          <w:rFonts w:hint="eastAsia"/>
          <w:kern w:val="0"/>
          <w:szCs w:val="20"/>
          <w:lang w:val="en-US" w:eastAsia="zh-CN"/>
        </w:rPr>
        <w:t>伸长率、</w:t>
      </w:r>
      <w:r>
        <w:rPr>
          <w:kern w:val="0"/>
          <w:szCs w:val="20"/>
        </w:rPr>
        <w:t>纤维复合材料与基材正拉粘结强度、层间剪切强度</w:t>
      </w:r>
      <w:r>
        <w:rPr>
          <w:rFonts w:hint="eastAsia"/>
          <w:kern w:val="0"/>
          <w:szCs w:val="20"/>
          <w:lang w:val="en-US" w:eastAsia="zh-CN"/>
        </w:rPr>
        <w:t>等</w:t>
      </w:r>
      <w:r>
        <w:rPr>
          <w:kern w:val="0"/>
          <w:szCs w:val="20"/>
        </w:rPr>
        <w:t>。</w:t>
      </w:r>
    </w:p>
    <w:p w14:paraId="39EE29EE">
      <w:pPr>
        <w:pStyle w:val="3"/>
        <w:numPr>
          <w:ilvl w:val="1"/>
          <w:numId w:val="0"/>
        </w:numPr>
        <w:spacing w:before="163" w:after="163"/>
        <w:ind w:leftChars="0"/>
        <w:rPr>
          <w:rFonts w:hint="eastAsia"/>
          <w:lang w:val="en-US" w:eastAsia="zh-CN"/>
        </w:rPr>
      </w:pPr>
      <w:r>
        <w:rPr>
          <w:rFonts w:hint="eastAsia"/>
          <w:lang w:val="en-US" w:eastAsia="zh-CN"/>
        </w:rPr>
        <w:t>5. 2. 4  胶黏剂</w:t>
      </w:r>
    </w:p>
    <w:p w14:paraId="675B91C8">
      <w:pPr>
        <w:numPr>
          <w:ilvl w:val="0"/>
          <w:numId w:val="0"/>
        </w:numPr>
        <w:rPr>
          <w:rFonts w:hint="eastAsia" w:ascii="Times New Roman" w:hAnsi="Times New Roman" w:eastAsia="宋体" w:cs="Times New Roman"/>
          <w:highlight w:val="none"/>
          <w:lang w:eastAsia="zh-CN"/>
        </w:rPr>
      </w:pPr>
      <w:r>
        <w:rPr>
          <w:rFonts w:hint="eastAsia"/>
          <w:lang w:val="en-US" w:eastAsia="zh-CN"/>
        </w:rPr>
        <w:t xml:space="preserve">5. 2. 4. 1  </w:t>
      </w:r>
      <w:r>
        <w:rPr>
          <w:rFonts w:hint="default" w:ascii="Times New Roman" w:hAnsi="Times New Roman" w:cs="Times New Roman"/>
          <w:highlight w:val="none"/>
          <w:lang w:val="en-US" w:eastAsia="zh-CN"/>
        </w:rPr>
        <w:t>预应力碳纤维板施工涉及到的</w:t>
      </w:r>
      <w:r>
        <w:rPr>
          <w:rFonts w:hint="default" w:ascii="Times New Roman" w:hAnsi="Times New Roman" w:eastAsia="黑体" w:cs="Times New Roman"/>
          <w:color w:val="000000"/>
          <w:kern w:val="0"/>
          <w:sz w:val="21"/>
          <w:szCs w:val="21"/>
          <w:lang w:val="en-US" w:eastAsia="zh-CN" w:bidi="ar"/>
        </w:rPr>
        <w:t>胶黏剂有：</w:t>
      </w:r>
      <w:r>
        <w:rPr>
          <w:rFonts w:hint="default" w:ascii="Times New Roman" w:hAnsi="Times New Roman" w:cs="Times New Roman"/>
          <w:highlight w:val="none"/>
        </w:rPr>
        <w:t>粘钢胶</w:t>
      </w:r>
      <w:r>
        <w:rPr>
          <w:rFonts w:hint="default" w:ascii="Times New Roman" w:hAnsi="Times New Roman" w:cs="Times New Roman"/>
          <w:highlight w:val="none"/>
          <w:lang w:eastAsia="zh-CN"/>
        </w:rPr>
        <w:t>、</w:t>
      </w:r>
      <w:r>
        <w:rPr>
          <w:rFonts w:hint="default" w:ascii="Times New Roman" w:hAnsi="Times New Roman" w:cs="Times New Roman"/>
          <w:highlight w:val="none"/>
        </w:rPr>
        <w:t>碳纤维板胶</w:t>
      </w:r>
      <w:r>
        <w:rPr>
          <w:rFonts w:hint="default" w:ascii="Times New Roman" w:hAnsi="Times New Roman" w:cs="Times New Roman"/>
          <w:highlight w:val="none"/>
          <w:lang w:eastAsia="zh-CN"/>
        </w:rPr>
        <w:t>、</w:t>
      </w:r>
      <w:r>
        <w:rPr>
          <w:rFonts w:hint="default" w:ascii="Times New Roman" w:hAnsi="Times New Roman" w:cs="Times New Roman"/>
          <w:highlight w:val="none"/>
        </w:rPr>
        <w:t>碳纤维板底胶</w:t>
      </w:r>
      <w:r>
        <w:rPr>
          <w:rFonts w:hint="default" w:ascii="Times New Roman" w:hAnsi="Times New Roman" w:cs="Times New Roman"/>
          <w:highlight w:val="none"/>
          <w:lang w:eastAsia="zh-CN"/>
        </w:rPr>
        <w:t>、</w:t>
      </w:r>
      <w:r>
        <w:rPr>
          <w:rFonts w:hint="default" w:ascii="Times New Roman" w:hAnsi="Times New Roman" w:cs="Times New Roman"/>
          <w:highlight w:val="none"/>
        </w:rPr>
        <w:t>植筋用胶粘剂</w:t>
      </w:r>
      <w:r>
        <w:rPr>
          <w:rFonts w:hint="default" w:ascii="Times New Roman" w:hAnsi="Times New Roman" w:cs="Times New Roman"/>
          <w:highlight w:val="none"/>
          <w:lang w:eastAsia="zh-CN"/>
        </w:rPr>
        <w:t>。</w:t>
      </w:r>
      <w:r>
        <w:rPr>
          <w:rFonts w:hint="default" w:ascii="Times New Roman" w:hAnsi="Times New Roman" w:cs="Times New Roman"/>
          <w:highlight w:val="none"/>
        </w:rPr>
        <w:t>基本性能检定标准应符合GB 50728中Ⅰ类A级胶的要求</w:t>
      </w:r>
      <w:r>
        <w:rPr>
          <w:rFonts w:hint="eastAsia" w:cs="Times New Roman"/>
          <w:highlight w:val="none"/>
          <w:lang w:eastAsia="zh-CN"/>
        </w:rPr>
        <w:t>。</w:t>
      </w:r>
    </w:p>
    <w:p w14:paraId="71816771">
      <w:pPr>
        <w:keepNext w:val="0"/>
        <w:keepLines w:val="0"/>
        <w:widowControl/>
        <w:suppressLineNumbers w:val="0"/>
        <w:ind w:left="0" w:leftChars="0" w:firstLine="0" w:firstLineChars="0"/>
        <w:jc w:val="left"/>
        <w:rPr>
          <w:rFonts w:hint="default" w:ascii="Times New Roman" w:hAnsi="Times New Roman" w:eastAsia="宋体" w:cs="Times New Roman"/>
          <w:color w:val="000000"/>
          <w:kern w:val="0"/>
          <w:sz w:val="21"/>
          <w:szCs w:val="21"/>
          <w:lang w:val="en-US" w:eastAsia="zh-CN" w:bidi="ar"/>
        </w:rPr>
      </w:pPr>
      <w:r>
        <w:rPr>
          <w:rFonts w:hint="eastAsia"/>
          <w:lang w:val="en-US" w:eastAsia="zh-CN"/>
        </w:rPr>
        <w:t xml:space="preserve">5. 2. 4. 2  </w:t>
      </w:r>
      <w:r>
        <w:rPr>
          <w:rFonts w:hint="default" w:ascii="Times New Roman" w:hAnsi="Times New Roman" w:eastAsia="宋体" w:cs="Times New Roman"/>
          <w:color w:val="000000"/>
          <w:kern w:val="0"/>
          <w:sz w:val="21"/>
          <w:szCs w:val="21"/>
          <w:lang w:val="en-US" w:eastAsia="zh-CN" w:bidi="ar"/>
        </w:rPr>
        <w:t>碳纤维板浸渍、粘贴用胶黏剂不得使用不饱和聚酯树脂、醇酸树脂等作为浸渍、粘贴胶黏剂</w:t>
      </w:r>
      <w:r>
        <w:rPr>
          <w:rFonts w:hint="eastAsia" w:cs="Times New Roman"/>
          <w:color w:val="000000"/>
          <w:kern w:val="0"/>
          <w:sz w:val="21"/>
          <w:szCs w:val="21"/>
          <w:lang w:val="en-US" w:eastAsia="zh-CN" w:bidi="ar"/>
        </w:rPr>
        <w:t>。</w:t>
      </w:r>
    </w:p>
    <w:p w14:paraId="4D20982F">
      <w:pPr>
        <w:keepNext w:val="0"/>
        <w:keepLines w:val="0"/>
        <w:widowControl/>
        <w:suppressLineNumbers w:val="0"/>
        <w:ind w:left="0" w:leftChars="0" w:firstLine="0" w:firstLineChars="0"/>
        <w:jc w:val="left"/>
        <w:rPr>
          <w:rFonts w:hint="default" w:ascii="Times New Roman" w:hAnsi="Times New Roman" w:cs="Times New Roman"/>
        </w:rPr>
      </w:pPr>
      <w:r>
        <w:rPr>
          <w:rFonts w:hint="eastAsia"/>
          <w:lang w:val="en-US" w:eastAsia="zh-CN"/>
        </w:rPr>
        <w:t xml:space="preserve">5. 2. 4. 3  </w:t>
      </w:r>
      <w:r>
        <w:rPr>
          <w:rFonts w:hint="default" w:ascii="Times New Roman" w:hAnsi="Times New Roman" w:eastAsia="宋体" w:cs="Times New Roman"/>
          <w:color w:val="000000"/>
          <w:kern w:val="0"/>
          <w:sz w:val="21"/>
          <w:szCs w:val="21"/>
          <w:lang w:val="en-US" w:eastAsia="zh-CN" w:bidi="ar"/>
        </w:rPr>
        <w:t>锚固用胶黏剂应采用专用改性环氧胶黏剂、改性乙烯基酯胶黏剂等</w:t>
      </w:r>
      <w:r>
        <w:rPr>
          <w:rFonts w:hint="eastAsia" w:cs="Times New Roman"/>
          <w:color w:val="000000"/>
          <w:kern w:val="0"/>
          <w:sz w:val="21"/>
          <w:szCs w:val="21"/>
          <w:lang w:val="en-US" w:eastAsia="zh-CN" w:bidi="ar"/>
        </w:rPr>
        <w:t>。</w:t>
      </w:r>
    </w:p>
    <w:p w14:paraId="567983CF">
      <w:pPr>
        <w:numPr>
          <w:ilvl w:val="0"/>
          <w:numId w:val="0"/>
        </w:numPr>
        <w:rPr>
          <w:rFonts w:hint="default" w:ascii="Times New Roman" w:hAnsi="Times New Roman" w:cs="Times New Roman"/>
          <w:highlight w:val="none"/>
          <w:lang w:eastAsia="zh-CN"/>
        </w:rPr>
      </w:pPr>
      <w:r>
        <w:rPr>
          <w:rFonts w:hint="eastAsia"/>
          <w:lang w:val="en-US" w:eastAsia="zh-CN"/>
        </w:rPr>
        <w:t xml:space="preserve">5. 2. 4. 4  </w:t>
      </w:r>
      <w:r>
        <w:rPr>
          <w:rFonts w:hint="default" w:ascii="Times New Roman" w:hAnsi="Times New Roman" w:cs="Times New Roman"/>
          <w:highlight w:val="none"/>
          <w:lang w:val="en-US" w:eastAsia="zh-CN"/>
        </w:rPr>
        <w:t>检查要求</w:t>
      </w:r>
    </w:p>
    <w:p w14:paraId="3A154BF8">
      <w:pPr>
        <w:rPr>
          <w:rFonts w:hint="eastAsia" w:eastAsia="宋体"/>
          <w:highlight w:val="none"/>
          <w:lang w:eastAsia="zh-CN"/>
        </w:rPr>
      </w:pPr>
      <w:r>
        <w:rPr>
          <w:rFonts w:hint="eastAsia"/>
          <w:lang w:val="en-US" w:eastAsia="zh-CN"/>
        </w:rPr>
        <w:t xml:space="preserve">a)  </w:t>
      </w:r>
      <w:r>
        <w:rPr>
          <w:highlight w:val="none"/>
        </w:rPr>
        <w:t>检查数量：原则上按照品种采购同一批次材料。按批次逐批进行检验，每检验批取样不少于一次</w:t>
      </w:r>
      <w:r>
        <w:rPr>
          <w:rFonts w:hint="eastAsia"/>
          <w:highlight w:val="none"/>
          <w:lang w:eastAsia="zh-CN"/>
        </w:rPr>
        <w:t>；</w:t>
      </w:r>
    </w:p>
    <w:p w14:paraId="64B59689">
      <w:pPr>
        <w:rPr>
          <w:rFonts w:hint="eastAsia" w:eastAsia="宋体"/>
          <w:highlight w:val="none"/>
          <w:lang w:eastAsia="zh-CN"/>
        </w:rPr>
      </w:pPr>
      <w:r>
        <w:rPr>
          <w:rFonts w:hint="eastAsia"/>
          <w:lang w:val="en-US" w:eastAsia="zh-CN"/>
        </w:rPr>
        <w:t xml:space="preserve">b)  </w:t>
      </w:r>
      <w:r>
        <w:rPr>
          <w:highlight w:val="none"/>
        </w:rPr>
        <w:t>检验方法：在确认产品包装及标识完整的前提下，检查产品合格证、出厂日期、出厂检验报告和进场复验报告</w:t>
      </w:r>
      <w:r>
        <w:rPr>
          <w:rFonts w:hint="eastAsia"/>
          <w:highlight w:val="none"/>
          <w:lang w:eastAsia="zh-CN"/>
        </w:rPr>
        <w:t>；</w:t>
      </w:r>
    </w:p>
    <w:p w14:paraId="41F5B331">
      <w:pPr>
        <w:rPr>
          <w:kern w:val="0"/>
          <w:szCs w:val="20"/>
          <w:highlight w:val="none"/>
        </w:rPr>
      </w:pPr>
      <w:r>
        <w:rPr>
          <w:rFonts w:hint="eastAsia"/>
          <w:lang w:val="en-US" w:eastAsia="zh-CN"/>
        </w:rPr>
        <w:t xml:space="preserve">c)  </w:t>
      </w:r>
      <w:r>
        <w:rPr>
          <w:rFonts w:hint="eastAsia"/>
          <w:highlight w:val="none"/>
        </w:rPr>
        <w:t>必检项目（包括但不限于）：抗拉强度、受拉弹性模量、抗压强度、</w:t>
      </w:r>
      <w:r>
        <w:rPr>
          <w:rFonts w:hint="eastAsia"/>
          <w:highlight w:val="none"/>
          <w:lang w:val="en-US" w:eastAsia="zh-CN"/>
        </w:rPr>
        <w:t>伸长率</w:t>
      </w:r>
      <w:r>
        <w:rPr>
          <w:rFonts w:hint="eastAsia"/>
          <w:highlight w:val="none"/>
        </w:rPr>
        <w:t>等。</w:t>
      </w:r>
    </w:p>
    <w:p w14:paraId="04E8215E">
      <w:pPr>
        <w:pStyle w:val="3"/>
        <w:numPr>
          <w:ilvl w:val="1"/>
          <w:numId w:val="0"/>
        </w:numPr>
        <w:spacing w:before="163" w:after="163"/>
        <w:ind w:leftChars="0"/>
        <w:rPr>
          <w:rFonts w:hint="eastAsia"/>
          <w:lang w:val="en-US" w:eastAsia="zh-CN"/>
        </w:rPr>
      </w:pPr>
      <w:r>
        <w:rPr>
          <w:rFonts w:hint="eastAsia"/>
          <w:lang w:val="en-US" w:eastAsia="zh-CN"/>
        </w:rPr>
        <w:t>5. 2. 5</w:t>
      </w:r>
      <w:r>
        <w:rPr>
          <w:rFonts w:hint="eastAsia"/>
          <w:lang w:val="en-US" w:eastAsia="zh-CN"/>
        </w:rPr>
        <w:tab/>
      </w:r>
      <w:r>
        <w:rPr>
          <w:rFonts w:hint="eastAsia"/>
          <w:lang w:val="en-US" w:eastAsia="zh-CN"/>
        </w:rPr>
        <w:t xml:space="preserve"> 夹持式锚具</w:t>
      </w:r>
    </w:p>
    <w:p w14:paraId="4E80931C">
      <w:pPr>
        <w:ind w:left="0" w:leftChars="0" w:firstLine="0" w:firstLineChars="0"/>
        <w:rPr>
          <w:rFonts w:hint="eastAsia"/>
          <w:lang w:eastAsia="zh-CN"/>
        </w:rPr>
      </w:pPr>
      <w:r>
        <w:rPr>
          <w:rFonts w:hint="eastAsia"/>
        </w:rPr>
        <w:t>5</w:t>
      </w:r>
      <w:r>
        <w:t>.</w:t>
      </w:r>
      <w:r>
        <w:rPr>
          <w:rFonts w:hint="eastAsia"/>
          <w:lang w:val="en-US" w:eastAsia="zh-CN"/>
        </w:rPr>
        <w:t xml:space="preserve"> 2</w:t>
      </w:r>
      <w:r>
        <w:t>.</w:t>
      </w:r>
      <w:r>
        <w:rPr>
          <w:rFonts w:hint="eastAsia"/>
          <w:lang w:val="en-US" w:eastAsia="zh-CN"/>
        </w:rPr>
        <w:t xml:space="preserve"> 5. 1  </w:t>
      </w:r>
      <w:r>
        <w:rPr>
          <w:rFonts w:hint="eastAsia"/>
        </w:rPr>
        <w:t>锚具的基本性能检定标准应符合JT/T 1267及设计文件要求</w:t>
      </w:r>
      <w:r>
        <w:rPr>
          <w:rFonts w:hint="eastAsia"/>
          <w:lang w:eastAsia="zh-CN"/>
        </w:rPr>
        <w:t>。</w:t>
      </w:r>
    </w:p>
    <w:p w14:paraId="0C484C0B">
      <w:pPr>
        <w:keepNext w:val="0"/>
        <w:keepLines w:val="0"/>
        <w:widowControl/>
        <w:suppressLineNumbers w:val="0"/>
        <w:ind w:left="0" w:leftChars="0" w:firstLine="0" w:firstLineChars="0"/>
        <w:jc w:val="left"/>
        <w:rPr>
          <w:rFonts w:hint="eastAsia"/>
        </w:rPr>
      </w:pPr>
      <w:r>
        <w:rPr>
          <w:rFonts w:hint="eastAsia"/>
        </w:rPr>
        <w:t>5</w:t>
      </w:r>
      <w:r>
        <w:t>.</w:t>
      </w:r>
      <w:r>
        <w:rPr>
          <w:rFonts w:hint="eastAsia"/>
          <w:lang w:val="en-US" w:eastAsia="zh-CN"/>
        </w:rPr>
        <w:t xml:space="preserve"> 2</w:t>
      </w:r>
      <w:r>
        <w:t>.</w:t>
      </w:r>
      <w:r>
        <w:rPr>
          <w:rFonts w:hint="eastAsia"/>
          <w:lang w:val="en-US" w:eastAsia="zh-CN"/>
        </w:rPr>
        <w:t xml:space="preserve"> 5. 2  </w:t>
      </w:r>
      <w:r>
        <w:rPr>
          <w:rFonts w:hint="eastAsia" w:ascii="宋体" w:hAnsi="宋体" w:eastAsia="宋体" w:cs="宋体"/>
          <w:color w:val="000000"/>
          <w:kern w:val="0"/>
          <w:sz w:val="21"/>
          <w:szCs w:val="21"/>
          <w:lang w:val="en-US" w:eastAsia="zh-CN" w:bidi="ar"/>
        </w:rPr>
        <w:t>碳纤维板及锚具宜在工厂</w:t>
      </w:r>
      <w:r>
        <w:rPr>
          <w:rFonts w:hint="eastAsia" w:ascii="宋体" w:hAnsi="宋体" w:cs="宋体"/>
          <w:color w:val="000000"/>
          <w:kern w:val="0"/>
          <w:sz w:val="21"/>
          <w:szCs w:val="21"/>
          <w:lang w:val="en-US" w:eastAsia="zh-CN" w:bidi="ar"/>
        </w:rPr>
        <w:t>试</w:t>
      </w:r>
      <w:r>
        <w:rPr>
          <w:rFonts w:hint="eastAsia" w:ascii="宋体" w:hAnsi="宋体" w:eastAsia="宋体" w:cs="宋体"/>
          <w:color w:val="000000"/>
          <w:kern w:val="0"/>
          <w:sz w:val="21"/>
          <w:szCs w:val="21"/>
          <w:lang w:val="en-US" w:eastAsia="zh-CN" w:bidi="ar"/>
        </w:rPr>
        <w:t>组装。</w:t>
      </w:r>
    </w:p>
    <w:p w14:paraId="0FBF0783">
      <w:pPr>
        <w:keepNext w:val="0"/>
        <w:keepLines w:val="0"/>
        <w:widowControl/>
        <w:suppressLineNumbers w:val="0"/>
        <w:ind w:left="0" w:leftChars="0" w:firstLine="0" w:firstLineChars="0"/>
        <w:jc w:val="left"/>
        <w:rPr>
          <w:rFonts w:hint="eastAsia"/>
          <w:lang w:val="en-US" w:eastAsia="zh-CN"/>
        </w:rPr>
      </w:pPr>
      <w:r>
        <w:rPr>
          <w:rFonts w:hint="eastAsia"/>
        </w:rPr>
        <w:t>5</w:t>
      </w:r>
      <w:r>
        <w:t>.</w:t>
      </w:r>
      <w:r>
        <w:rPr>
          <w:rFonts w:hint="eastAsia"/>
          <w:lang w:val="en-US" w:eastAsia="zh-CN"/>
        </w:rPr>
        <w:t xml:space="preserve"> 2</w:t>
      </w:r>
      <w:r>
        <w:t>.</w:t>
      </w:r>
      <w:r>
        <w:rPr>
          <w:rFonts w:hint="eastAsia"/>
          <w:lang w:val="en-US" w:eastAsia="zh-CN"/>
        </w:rPr>
        <w:t xml:space="preserve"> 5. 3  </w:t>
      </w:r>
      <w:r>
        <w:rPr>
          <w:rFonts w:hint="eastAsia" w:ascii="宋体" w:hAnsi="宋体" w:eastAsia="宋体" w:cs="宋体"/>
          <w:color w:val="000000"/>
          <w:kern w:val="0"/>
          <w:sz w:val="21"/>
          <w:szCs w:val="21"/>
          <w:lang w:val="en-US" w:eastAsia="zh-CN" w:bidi="ar"/>
        </w:rPr>
        <w:t>锚具应满足分级张拉和放张工艺的要求。</w:t>
      </w:r>
    </w:p>
    <w:p w14:paraId="1A89D5EE">
      <w:pPr>
        <w:ind w:left="0" w:leftChars="0" w:firstLine="0" w:firstLineChars="0"/>
        <w:rPr>
          <w:rFonts w:hint="default"/>
          <w:lang w:val="en-US" w:eastAsia="zh-CN"/>
        </w:rPr>
      </w:pPr>
      <w:r>
        <w:rPr>
          <w:rFonts w:hint="eastAsia"/>
        </w:rPr>
        <w:t>5</w:t>
      </w:r>
      <w:r>
        <w:t>.</w:t>
      </w:r>
      <w:r>
        <w:rPr>
          <w:rFonts w:hint="eastAsia"/>
          <w:lang w:val="en-US" w:eastAsia="zh-CN"/>
        </w:rPr>
        <w:t xml:space="preserve"> 2</w:t>
      </w:r>
      <w:r>
        <w:t>.</w:t>
      </w:r>
      <w:r>
        <w:rPr>
          <w:rFonts w:hint="eastAsia"/>
          <w:lang w:val="en-US" w:eastAsia="zh-CN"/>
        </w:rPr>
        <w:t xml:space="preserve"> 5. 4  检查要求</w:t>
      </w:r>
    </w:p>
    <w:p w14:paraId="5242458D">
      <w:pPr>
        <w:rPr>
          <w:rFonts w:hint="eastAsia" w:eastAsia="宋体"/>
          <w:highlight w:val="none"/>
          <w:lang w:eastAsia="zh-CN"/>
        </w:rPr>
      </w:pPr>
      <w:r>
        <w:rPr>
          <w:rFonts w:hint="eastAsia"/>
          <w:lang w:val="en-US" w:eastAsia="zh-CN"/>
        </w:rPr>
        <w:t xml:space="preserve">a)  </w:t>
      </w:r>
      <w:r>
        <w:rPr>
          <w:highlight w:val="none"/>
        </w:rPr>
        <w:t>检查数量：原则上按照品种采购同一批次材料。按批次逐批进行检验，每检验批取样不少于一次</w:t>
      </w:r>
      <w:r>
        <w:rPr>
          <w:rFonts w:hint="eastAsia"/>
          <w:highlight w:val="none"/>
          <w:lang w:eastAsia="zh-CN"/>
        </w:rPr>
        <w:t>；</w:t>
      </w:r>
    </w:p>
    <w:p w14:paraId="4EEF4407">
      <w:pPr>
        <w:rPr>
          <w:rFonts w:hint="eastAsia" w:eastAsia="宋体"/>
          <w:highlight w:val="none"/>
          <w:lang w:eastAsia="zh-CN"/>
        </w:rPr>
      </w:pPr>
      <w:r>
        <w:rPr>
          <w:rFonts w:hint="eastAsia"/>
          <w:lang w:val="en-US" w:eastAsia="zh-CN"/>
        </w:rPr>
        <w:t xml:space="preserve">b)  </w:t>
      </w:r>
      <w:r>
        <w:rPr>
          <w:highlight w:val="none"/>
        </w:rPr>
        <w:t>检验方法：在确认产品包装及标识完整的前提下，检查产品合格证、出厂日期、出厂检验报告和进场复验报告</w:t>
      </w:r>
      <w:r>
        <w:rPr>
          <w:rFonts w:hint="eastAsia"/>
          <w:highlight w:val="none"/>
          <w:lang w:eastAsia="zh-CN"/>
        </w:rPr>
        <w:t>；</w:t>
      </w:r>
    </w:p>
    <w:p w14:paraId="62F79A1F">
      <w:r>
        <w:rPr>
          <w:rFonts w:hint="eastAsia"/>
          <w:lang w:val="en-US" w:eastAsia="zh-CN"/>
        </w:rPr>
        <w:t xml:space="preserve">c)  </w:t>
      </w:r>
      <w:r>
        <w:rPr>
          <w:kern w:val="0"/>
          <w:szCs w:val="20"/>
          <w:highlight w:val="none"/>
        </w:rPr>
        <w:t>必检项目（包括但不限于）：</w:t>
      </w:r>
      <w:r>
        <w:rPr>
          <w:highlight w:val="none"/>
        </w:rPr>
        <w:t>力学性能</w:t>
      </w:r>
      <w:r>
        <w:rPr>
          <w:rFonts w:hint="eastAsia"/>
          <w:highlight w:val="none"/>
        </w:rPr>
        <w:t>、静载锚固性能、夹持疲劳性能和松弛性能</w:t>
      </w:r>
      <w:r>
        <w:rPr>
          <w:highlight w:val="none"/>
        </w:rPr>
        <w:t>等</w:t>
      </w:r>
      <w:r>
        <w:t>。</w:t>
      </w:r>
    </w:p>
    <w:p w14:paraId="657A7EEA">
      <w:pPr>
        <w:spacing w:before="164" w:beforeLines="50" w:after="164" w:afterLines="50"/>
        <w:ind w:firstLine="0" w:firstLineChars="0"/>
        <w:rPr>
          <w:rFonts w:hint="eastAsia"/>
          <w:highlight w:val="none"/>
        </w:rPr>
      </w:pPr>
      <w:r>
        <w:rPr>
          <w:rFonts w:hint="eastAsia"/>
          <w:highlight w:val="none"/>
        </w:rPr>
        <w:t>5</w:t>
      </w:r>
      <w:r>
        <w:rPr>
          <w:highlight w:val="none"/>
        </w:rPr>
        <w:t>.</w:t>
      </w:r>
      <w:r>
        <w:rPr>
          <w:rFonts w:hint="eastAsia"/>
          <w:highlight w:val="none"/>
          <w:lang w:val="en-US" w:eastAsia="zh-CN"/>
        </w:rPr>
        <w:t xml:space="preserve"> 2</w:t>
      </w:r>
      <w:r>
        <w:rPr>
          <w:highlight w:val="none"/>
        </w:rPr>
        <w:t>.</w:t>
      </w:r>
      <w:r>
        <w:rPr>
          <w:rFonts w:hint="eastAsia"/>
          <w:highlight w:val="none"/>
          <w:lang w:val="en-US" w:eastAsia="zh-CN"/>
        </w:rPr>
        <w:t xml:space="preserve"> 6</w:t>
      </w:r>
      <w:r>
        <w:rPr>
          <w:highlight w:val="none"/>
        </w:rPr>
        <w:tab/>
      </w:r>
      <w:r>
        <w:rPr>
          <w:rFonts w:hint="eastAsia"/>
          <w:highlight w:val="none"/>
          <w:lang w:val="en-US" w:eastAsia="zh-CN"/>
        </w:rPr>
        <w:t xml:space="preserve"> 锚栓</w:t>
      </w:r>
    </w:p>
    <w:p w14:paraId="02181775">
      <w:pPr>
        <w:ind w:firstLine="420" w:firstLineChars="200"/>
        <w:rPr>
          <w:rFonts w:hint="default" w:ascii="宋体" w:hAnsi="宋体" w:eastAsia="宋体" w:cs="宋体"/>
          <w:color w:val="000000"/>
          <w:szCs w:val="21"/>
          <w:lang w:val="en-US" w:eastAsia="zh-CN"/>
        </w:rPr>
      </w:pPr>
      <w:r>
        <w:rPr>
          <w:rFonts w:hint="default" w:ascii="宋体" w:hAnsi="宋体" w:cs="宋体"/>
          <w:color w:val="000000"/>
          <w:szCs w:val="21"/>
          <w:lang w:val="en-US" w:eastAsia="zh-CN"/>
        </w:rPr>
        <w:t xml:space="preserve">a)  </w:t>
      </w:r>
      <w:r>
        <w:rPr>
          <w:rFonts w:hint="default" w:ascii="宋体" w:hAnsi="宋体" w:cs="宋体"/>
          <w:color w:val="000000"/>
          <w:szCs w:val="21"/>
          <w:highlight w:val="none"/>
          <w:lang w:val="en-US" w:eastAsia="zh-CN"/>
        </w:rPr>
        <w:t>锚栓的性能及计算</w:t>
      </w:r>
      <w:r>
        <w:rPr>
          <w:rFonts w:hint="default" w:ascii="宋体" w:hAnsi="宋体" w:cs="宋体"/>
          <w:b w:val="0"/>
          <w:bCs w:val="0"/>
          <w:color w:val="000000"/>
          <w:sz w:val="21"/>
          <w:szCs w:val="21"/>
          <w:lang w:val="en-US" w:eastAsia="zh-CN"/>
        </w:rPr>
        <w:t>应符合</w:t>
      </w:r>
      <w:r>
        <w:rPr>
          <w:rFonts w:hint="default" w:ascii="宋体" w:hAnsi="宋体" w:cs="宋体"/>
          <w:color w:val="000000"/>
          <w:szCs w:val="21"/>
          <w:highlight w:val="none"/>
        </w:rPr>
        <w:t>GB 50367</w:t>
      </w:r>
      <w:r>
        <w:rPr>
          <w:rFonts w:hint="default" w:ascii="宋体" w:hAnsi="宋体" w:cs="宋体"/>
          <w:color w:val="000000"/>
          <w:szCs w:val="21"/>
          <w:highlight w:val="none"/>
          <w:lang w:eastAsia="zh-CN"/>
        </w:rPr>
        <w:t>、</w:t>
      </w:r>
      <w:r>
        <w:rPr>
          <w:rFonts w:ascii="宋体" w:hAnsi="宋体" w:cs="宋体"/>
          <w:color w:val="000000"/>
          <w:szCs w:val="21"/>
          <w:highlight w:val="none"/>
        </w:rPr>
        <w:t>JTG/T J22</w:t>
      </w:r>
      <w:r>
        <w:rPr>
          <w:rFonts w:hint="default" w:ascii="宋体" w:hAnsi="宋体" w:cs="宋体"/>
          <w:color w:val="000000"/>
          <w:szCs w:val="21"/>
        </w:rPr>
        <w:t>的</w:t>
      </w:r>
      <w:r>
        <w:rPr>
          <w:rFonts w:hint="default" w:ascii="宋体" w:hAnsi="宋体" w:cs="宋体"/>
          <w:color w:val="000000"/>
          <w:szCs w:val="21"/>
          <w:lang w:val="en-US" w:eastAsia="zh-CN"/>
        </w:rPr>
        <w:t>相关规定；</w:t>
      </w:r>
    </w:p>
    <w:p w14:paraId="471E5588">
      <w:pPr>
        <w:ind w:firstLine="420" w:firstLineChars="0"/>
        <w:rPr>
          <w:rFonts w:hint="eastAsia"/>
          <w:color w:val="auto"/>
          <w:highlight w:val="none"/>
          <w:lang w:val="en-US" w:eastAsia="zh-CN"/>
        </w:rPr>
      </w:pPr>
      <w:r>
        <w:rPr>
          <w:rFonts w:hint="default" w:ascii="宋体" w:hAnsi="宋体" w:cs="宋体"/>
          <w:color w:val="000000"/>
          <w:szCs w:val="21"/>
          <w:lang w:val="en-US" w:eastAsia="zh-CN"/>
        </w:rPr>
        <w:t>b)  锚栓外</w:t>
      </w:r>
      <w:r>
        <w:rPr>
          <w:rFonts w:hint="eastAsia"/>
          <w:color w:val="auto"/>
          <w:highlight w:val="none"/>
          <w:lang w:val="en-US" w:eastAsia="zh-CN"/>
        </w:rPr>
        <w:t>观表面应光洁、无锈、完整，栓体不得有裂纹。</w:t>
      </w:r>
    </w:p>
    <w:p w14:paraId="53F65E85">
      <w:pPr>
        <w:spacing w:before="164" w:beforeLines="50" w:after="164" w:afterLines="50"/>
        <w:ind w:firstLine="0" w:firstLineChars="0"/>
        <w:rPr>
          <w:rFonts w:hint="default" w:eastAsia="宋体"/>
          <w:lang w:val="en-US" w:eastAsia="zh-CN"/>
        </w:rPr>
      </w:pPr>
      <w:r>
        <w:rPr>
          <w:rFonts w:hint="eastAsia"/>
          <w:lang w:val="en-US" w:eastAsia="zh-CN"/>
        </w:rPr>
        <w:t>5. 2. 7  定位板</w:t>
      </w:r>
    </w:p>
    <w:p w14:paraId="5967F754">
      <w:pPr>
        <w:ind w:left="0" w:leftChars="0" w:firstLine="420" w:firstLineChars="200"/>
        <w:rPr>
          <w:rFonts w:hint="default" w:ascii="宋体" w:hAnsi="宋体" w:eastAsia="宋体" w:cs="宋体"/>
          <w:b w:val="0"/>
          <w:bCs w:val="0"/>
          <w:color w:val="000000"/>
          <w:sz w:val="21"/>
          <w:szCs w:val="21"/>
          <w:lang w:val="en-US" w:eastAsia="zh-CN"/>
        </w:rPr>
      </w:pPr>
      <w:r>
        <w:rPr>
          <w:rFonts w:hint="default" w:ascii="宋体" w:hAnsi="宋体" w:eastAsia="宋体" w:cs="宋体"/>
          <w:b w:val="0"/>
          <w:bCs w:val="0"/>
          <w:color w:val="000000"/>
          <w:sz w:val="21"/>
          <w:szCs w:val="21"/>
          <w:lang w:val="en-US" w:eastAsia="zh-CN"/>
        </w:rPr>
        <w:t>a)  采用</w:t>
      </w:r>
      <w:r>
        <w:rPr>
          <w:rFonts w:ascii="宋体" w:hAnsi="宋体" w:eastAsia="宋体" w:cs="宋体"/>
          <w:b w:val="0"/>
          <w:bCs w:val="0"/>
          <w:color w:val="000000"/>
          <w:sz w:val="21"/>
          <w:szCs w:val="21"/>
        </w:rPr>
        <w:t>Q3</w:t>
      </w:r>
      <w:r>
        <w:rPr>
          <w:rFonts w:hint="default" w:ascii="宋体" w:hAnsi="宋体" w:eastAsia="宋体" w:cs="宋体"/>
          <w:b w:val="0"/>
          <w:bCs w:val="0"/>
          <w:color w:val="000000"/>
          <w:sz w:val="21"/>
          <w:szCs w:val="21"/>
          <w:lang w:val="en-US" w:eastAsia="zh-CN"/>
        </w:rPr>
        <w:t>5</w:t>
      </w:r>
      <w:r>
        <w:rPr>
          <w:rFonts w:ascii="宋体" w:hAnsi="宋体" w:eastAsia="宋体" w:cs="宋体"/>
          <w:b w:val="0"/>
          <w:bCs w:val="0"/>
          <w:color w:val="000000"/>
          <w:sz w:val="21"/>
          <w:szCs w:val="21"/>
        </w:rPr>
        <w:t>5D</w:t>
      </w:r>
      <w:r>
        <w:rPr>
          <w:rFonts w:hint="default" w:ascii="宋体" w:hAnsi="宋体" w:eastAsia="宋体" w:cs="宋体"/>
          <w:b w:val="0"/>
          <w:bCs w:val="0"/>
          <w:color w:val="000000"/>
          <w:sz w:val="21"/>
          <w:szCs w:val="21"/>
          <w:lang w:val="en-US" w:eastAsia="zh-CN"/>
        </w:rPr>
        <w:t>高强度钢板</w:t>
      </w:r>
      <w:r>
        <w:rPr>
          <w:rFonts w:ascii="宋体" w:hAnsi="宋体" w:eastAsia="宋体" w:cs="宋体"/>
          <w:b w:val="0"/>
          <w:bCs w:val="0"/>
          <w:color w:val="000000"/>
          <w:sz w:val="21"/>
          <w:szCs w:val="21"/>
        </w:rPr>
        <w:t>（厚度≥20mm）</w:t>
      </w:r>
      <w:r>
        <w:rPr>
          <w:rFonts w:hint="default" w:ascii="宋体" w:hAnsi="宋体" w:eastAsia="宋体" w:cs="宋体"/>
          <w:b w:val="0"/>
          <w:bCs w:val="0"/>
          <w:color w:val="000000"/>
          <w:sz w:val="21"/>
          <w:szCs w:val="21"/>
          <w:lang w:val="en-US" w:eastAsia="zh-CN"/>
        </w:rPr>
        <w:t>，材料性能应满足</w:t>
      </w:r>
      <w:r>
        <w:rPr>
          <w:rFonts w:hint="default" w:ascii="宋体" w:hAnsi="宋体" w:eastAsia="宋体" w:cs="宋体"/>
          <w:b w:val="0"/>
          <w:bCs w:val="0"/>
          <w:color w:val="000000"/>
          <w:sz w:val="21"/>
          <w:szCs w:val="21"/>
        </w:rPr>
        <w:t>GB/T 1591</w:t>
      </w:r>
      <w:r>
        <w:rPr>
          <w:rFonts w:hint="default" w:ascii="宋体" w:hAnsi="宋体" w:eastAsia="宋体" w:cs="宋体"/>
          <w:b w:val="0"/>
          <w:bCs w:val="0"/>
          <w:color w:val="000000"/>
          <w:sz w:val="21"/>
          <w:szCs w:val="21"/>
          <w:lang w:val="en-US" w:eastAsia="zh-CN"/>
        </w:rPr>
        <w:t>的相关规定；</w:t>
      </w:r>
    </w:p>
    <w:p w14:paraId="4B40B191">
      <w:pPr>
        <w:ind w:left="0" w:leftChars="0" w:firstLine="420" w:firstLineChars="200"/>
        <w:rPr>
          <w:rFonts w:hint="default" w:ascii="宋体" w:hAnsi="宋体" w:eastAsia="宋体" w:cs="宋体"/>
          <w:b w:val="0"/>
          <w:bCs w:val="0"/>
          <w:color w:val="000000"/>
          <w:sz w:val="21"/>
          <w:szCs w:val="21"/>
          <w:lang w:eastAsia="zh-CN"/>
        </w:rPr>
      </w:pPr>
      <w:r>
        <w:rPr>
          <w:rFonts w:hint="default" w:ascii="宋体" w:hAnsi="宋体" w:eastAsia="宋体" w:cs="宋体"/>
          <w:b w:val="0"/>
          <w:bCs w:val="0"/>
          <w:color w:val="000000"/>
          <w:sz w:val="21"/>
          <w:szCs w:val="21"/>
          <w:lang w:val="en-US" w:eastAsia="zh-CN"/>
        </w:rPr>
        <w:t xml:space="preserve">b)  </w:t>
      </w:r>
      <w:r>
        <w:rPr>
          <w:rFonts w:hint="default" w:ascii="宋体" w:hAnsi="宋体" w:eastAsia="宋体" w:cs="宋体"/>
          <w:b w:val="0"/>
          <w:bCs w:val="0"/>
          <w:color w:val="000000"/>
          <w:sz w:val="21"/>
          <w:szCs w:val="21"/>
        </w:rPr>
        <w:t>定位板应安装在碳纤维板的两侧</w:t>
      </w:r>
      <w:r>
        <w:rPr>
          <w:rFonts w:hint="default" w:ascii="宋体" w:hAnsi="宋体" w:eastAsia="宋体" w:cs="宋体"/>
          <w:b w:val="0"/>
          <w:bCs w:val="0"/>
          <w:color w:val="000000"/>
          <w:sz w:val="21"/>
          <w:szCs w:val="21"/>
          <w:lang w:eastAsia="zh-CN"/>
        </w:rPr>
        <w:t>，</w:t>
      </w:r>
      <w:r>
        <w:rPr>
          <w:rFonts w:hint="default" w:ascii="宋体" w:hAnsi="宋体" w:eastAsia="宋体" w:cs="宋体"/>
          <w:b w:val="0"/>
          <w:bCs w:val="0"/>
          <w:color w:val="000000"/>
          <w:sz w:val="21"/>
          <w:szCs w:val="21"/>
        </w:rPr>
        <w:t>确保在碳纤维板张拉过程中保持平直</w:t>
      </w:r>
      <w:r>
        <w:rPr>
          <w:rFonts w:hint="default" w:ascii="宋体" w:hAnsi="宋体" w:eastAsia="宋体" w:cs="宋体"/>
          <w:b w:val="0"/>
          <w:bCs w:val="0"/>
          <w:color w:val="000000"/>
          <w:sz w:val="21"/>
          <w:szCs w:val="21"/>
          <w:lang w:eastAsia="zh-CN"/>
        </w:rPr>
        <w:t>；</w:t>
      </w:r>
    </w:p>
    <w:p w14:paraId="291007FB">
      <w:pPr>
        <w:ind w:left="0" w:leftChars="0" w:firstLine="420" w:firstLineChars="200"/>
        <w:rPr>
          <w:rFonts w:hint="eastAsia" w:ascii="Times New Roman" w:hAnsi="Times New Roman" w:cstheme="minorBidi"/>
          <w:i w:val="0"/>
          <w:iCs w:val="0"/>
          <w:caps w:val="0"/>
          <w:color w:val="auto"/>
          <w:spacing w:val="0"/>
          <w:sz w:val="21"/>
          <w:szCs w:val="22"/>
          <w:shd w:val="clear" w:fill="auto"/>
          <w:lang w:eastAsia="zh-CN"/>
        </w:rPr>
      </w:pPr>
      <w:r>
        <w:rPr>
          <w:rFonts w:hint="default" w:ascii="宋体" w:hAnsi="宋体" w:eastAsia="宋体" w:cs="宋体"/>
          <w:b w:val="0"/>
          <w:bCs w:val="0"/>
          <w:color w:val="000000"/>
          <w:sz w:val="21"/>
          <w:szCs w:val="21"/>
          <w:lang w:val="en-US" w:eastAsia="zh-CN"/>
        </w:rPr>
        <w:t xml:space="preserve">c)  </w:t>
      </w:r>
      <w:r>
        <w:rPr>
          <w:rFonts w:hint="default" w:ascii="宋体" w:hAnsi="宋体" w:eastAsia="宋体" w:cs="宋体"/>
          <w:b w:val="0"/>
          <w:bCs w:val="0"/>
          <w:color w:val="000000"/>
          <w:sz w:val="21"/>
          <w:szCs w:val="21"/>
        </w:rPr>
        <w:t>定位板与碳纤</w:t>
      </w:r>
      <w:r>
        <w:rPr>
          <w:rFonts w:hint="eastAsia" w:ascii="Times New Roman" w:hAnsi="Times New Roman" w:eastAsia="宋体" w:cstheme="minorBidi"/>
          <w:i w:val="0"/>
          <w:iCs w:val="0"/>
          <w:caps w:val="0"/>
          <w:color w:val="auto"/>
          <w:spacing w:val="0"/>
          <w:sz w:val="21"/>
          <w:szCs w:val="22"/>
          <w:shd w:val="clear" w:fill="auto"/>
        </w:rPr>
        <w:t>维板之间应保持</w:t>
      </w:r>
      <w:r>
        <w:rPr>
          <w:rFonts w:hint="eastAsia" w:ascii="Times New Roman" w:hAnsi="Times New Roman" w:eastAsia="宋体" w:cstheme="minorBidi"/>
          <w:i w:val="0"/>
          <w:iCs w:val="0"/>
          <w:caps w:val="0"/>
          <w:spacing w:val="0"/>
          <w:sz w:val="21"/>
          <w:szCs w:val="22"/>
          <w:shd w:val="clear"/>
        </w:rPr>
        <w:t>2-3mm</w:t>
      </w:r>
      <w:r>
        <w:rPr>
          <w:rFonts w:hint="eastAsia" w:ascii="Times New Roman" w:hAnsi="Times New Roman" w:eastAsia="宋体" w:cstheme="minorBidi"/>
          <w:i w:val="0"/>
          <w:iCs w:val="0"/>
          <w:caps w:val="0"/>
          <w:color w:val="auto"/>
          <w:spacing w:val="0"/>
          <w:sz w:val="21"/>
          <w:szCs w:val="22"/>
          <w:shd w:val="clear" w:fill="auto"/>
        </w:rPr>
        <w:t>的间隙</w:t>
      </w:r>
      <w:r>
        <w:rPr>
          <w:rFonts w:hint="eastAsia" w:cstheme="minorBidi"/>
          <w:i w:val="0"/>
          <w:iCs w:val="0"/>
          <w:caps w:val="0"/>
          <w:color w:val="auto"/>
          <w:spacing w:val="0"/>
          <w:sz w:val="21"/>
          <w:szCs w:val="22"/>
          <w:shd w:val="clear" w:fill="auto"/>
          <w:lang w:eastAsia="zh-CN"/>
        </w:rPr>
        <w:t>。</w:t>
      </w:r>
    </w:p>
    <w:p w14:paraId="6046783E">
      <w:pPr>
        <w:spacing w:before="164" w:beforeLines="50" w:after="164" w:afterLines="50"/>
        <w:ind w:firstLine="0" w:firstLineChars="0"/>
        <w:rPr>
          <w:rFonts w:hint="eastAsia" w:ascii="宋体" w:hAnsi="宋体" w:eastAsia="宋体" w:cs="黑体"/>
          <w:color w:val="000000"/>
          <w:kern w:val="0"/>
          <w:szCs w:val="21"/>
          <w:lang w:val="en-US" w:eastAsia="zh-CN" w:bidi="ar"/>
        </w:rPr>
      </w:pPr>
      <w:r>
        <w:rPr>
          <w:rFonts w:hint="eastAsia"/>
        </w:rPr>
        <w:t>5</w:t>
      </w:r>
      <w:r>
        <w:t>.</w:t>
      </w:r>
      <w:r>
        <w:rPr>
          <w:rFonts w:hint="eastAsia"/>
          <w:lang w:val="en-US" w:eastAsia="zh-CN"/>
        </w:rPr>
        <w:t xml:space="preserve"> 2</w:t>
      </w:r>
      <w:r>
        <w:t>.</w:t>
      </w:r>
      <w:r>
        <w:rPr>
          <w:rFonts w:hint="eastAsia"/>
          <w:lang w:val="en-US" w:eastAsia="zh-CN"/>
        </w:rPr>
        <w:t xml:space="preserve"> 8</w:t>
      </w:r>
      <w:r>
        <w:tab/>
      </w:r>
      <w:r>
        <w:rPr>
          <w:rFonts w:hint="eastAsia"/>
          <w:lang w:val="en-US" w:eastAsia="zh-CN"/>
        </w:rPr>
        <w:t xml:space="preserve"> </w:t>
      </w:r>
      <w:r>
        <w:rPr>
          <w:rFonts w:hint="eastAsia" w:ascii="宋体" w:hAnsi="宋体" w:cs="黑体"/>
          <w:color w:val="000000"/>
          <w:kern w:val="0"/>
          <w:szCs w:val="21"/>
          <w:lang w:bidi="ar"/>
        </w:rPr>
        <w:t>压条</w:t>
      </w:r>
    </w:p>
    <w:p w14:paraId="380F49BC">
      <w:pPr>
        <w:ind w:left="0" w:leftChars="0" w:firstLine="420" w:firstLineChars="200"/>
        <w:rPr>
          <w:rFonts w:hint="default" w:ascii="宋体" w:hAnsi="宋体" w:eastAsia="宋体" w:cs="宋体"/>
          <w:b w:val="0"/>
          <w:bCs w:val="0"/>
          <w:color w:val="000000"/>
          <w:sz w:val="21"/>
          <w:szCs w:val="21"/>
          <w:lang w:val="en-US" w:eastAsia="zh-CN"/>
        </w:rPr>
      </w:pPr>
      <w:r>
        <w:rPr>
          <w:rFonts w:hint="default" w:ascii="宋体" w:hAnsi="宋体" w:eastAsia="宋体" w:cs="宋体"/>
          <w:b w:val="0"/>
          <w:bCs w:val="0"/>
          <w:color w:val="000000"/>
          <w:sz w:val="21"/>
          <w:szCs w:val="21"/>
          <w:lang w:val="en-US" w:eastAsia="zh-CN"/>
        </w:rPr>
        <w:t>a)  采用Q355D高强度钢板（厚度≥12mm）、表面热浸镀锌处理（镀层厚度≥70μm）,材料性能应满足</w:t>
      </w:r>
      <w:r>
        <w:rPr>
          <w:rFonts w:hint="default" w:ascii="宋体" w:hAnsi="宋体" w:eastAsia="宋体" w:cs="宋体"/>
          <w:b w:val="0"/>
          <w:bCs w:val="0"/>
          <w:color w:val="000000"/>
          <w:sz w:val="21"/>
          <w:szCs w:val="21"/>
        </w:rPr>
        <w:t>GB/T 1591</w:t>
      </w:r>
      <w:r>
        <w:rPr>
          <w:rFonts w:hint="default" w:ascii="宋体" w:hAnsi="宋体" w:eastAsia="宋体" w:cs="宋体"/>
          <w:b w:val="0"/>
          <w:bCs w:val="0"/>
          <w:color w:val="000000"/>
          <w:sz w:val="21"/>
          <w:szCs w:val="21"/>
          <w:lang w:val="en-US" w:eastAsia="zh-CN"/>
        </w:rPr>
        <w:t>的相关规定；</w:t>
      </w:r>
    </w:p>
    <w:p w14:paraId="1BA2D12E">
      <w:pPr>
        <w:ind w:left="0" w:leftChars="0" w:firstLine="420" w:firstLineChars="200"/>
        <w:rPr>
          <w:rFonts w:ascii="宋体" w:hAnsi="宋体" w:eastAsia="宋体" w:cs="宋体"/>
          <w:b w:val="0"/>
          <w:bCs w:val="0"/>
          <w:color w:val="000000"/>
          <w:sz w:val="21"/>
          <w:szCs w:val="21"/>
        </w:rPr>
      </w:pPr>
      <w:r>
        <w:rPr>
          <w:rFonts w:hint="default" w:ascii="宋体" w:hAnsi="宋体" w:eastAsia="宋体" w:cs="宋体"/>
          <w:b w:val="0"/>
          <w:bCs w:val="0"/>
          <w:color w:val="000000"/>
          <w:sz w:val="21"/>
          <w:szCs w:val="21"/>
          <w:lang w:val="en-US" w:eastAsia="zh-CN"/>
        </w:rPr>
        <w:t>b)  压条边缘要求倒钝打磨，以免与碳纤维板接触时损伤碳纤维板；</w:t>
      </w:r>
    </w:p>
    <w:p w14:paraId="55EB9F69">
      <w:pPr>
        <w:ind w:left="0" w:leftChars="0" w:firstLine="420" w:firstLineChars="200"/>
        <w:rPr>
          <w:rFonts w:hint="eastAsia"/>
          <w:lang w:eastAsia="zh-CN" w:bidi="ar"/>
        </w:rPr>
      </w:pPr>
      <w:r>
        <w:rPr>
          <w:rFonts w:hint="default" w:ascii="宋体" w:hAnsi="宋体" w:eastAsia="宋体" w:cs="宋体"/>
          <w:b w:val="0"/>
          <w:bCs w:val="0"/>
          <w:color w:val="000000"/>
          <w:sz w:val="21"/>
          <w:szCs w:val="21"/>
          <w:lang w:val="en-US" w:eastAsia="zh-CN"/>
        </w:rPr>
        <w:t xml:space="preserve">c)  </w:t>
      </w:r>
      <w:r>
        <w:rPr>
          <w:rFonts w:hint="default" w:ascii="宋体" w:hAnsi="宋体" w:eastAsia="宋体" w:cs="宋体"/>
          <w:b w:val="0"/>
          <w:bCs w:val="0"/>
          <w:color w:val="000000"/>
          <w:sz w:val="21"/>
          <w:szCs w:val="21"/>
        </w:rPr>
        <w:t>压条的布置间距</w:t>
      </w:r>
      <w:r>
        <w:rPr>
          <w:rFonts w:hint="eastAsia"/>
          <w:lang w:bidi="ar"/>
        </w:rPr>
        <w:t>宜不大于2m</w:t>
      </w:r>
      <w:r>
        <w:rPr>
          <w:rFonts w:hint="eastAsia"/>
          <w:lang w:eastAsia="zh-CN" w:bidi="ar"/>
        </w:rPr>
        <w:t>。</w:t>
      </w:r>
    </w:p>
    <w:p w14:paraId="672E2AB3">
      <w:pPr>
        <w:spacing w:before="164" w:beforeLines="50" w:after="164" w:afterLines="50"/>
        <w:ind w:firstLine="0" w:firstLineChars="0"/>
        <w:rPr>
          <w:rFonts w:hint="eastAsia" w:ascii="宋体" w:hAnsi="宋体" w:eastAsia="宋体" w:cs="黑体"/>
          <w:color w:val="000000"/>
          <w:kern w:val="0"/>
          <w:szCs w:val="21"/>
          <w:lang w:val="en-US" w:eastAsia="zh-CN" w:bidi="ar"/>
        </w:rPr>
      </w:pPr>
      <w:r>
        <w:rPr>
          <w:rFonts w:hint="eastAsia"/>
        </w:rPr>
        <w:t>5</w:t>
      </w:r>
      <w:r>
        <w:t>.</w:t>
      </w:r>
      <w:r>
        <w:rPr>
          <w:rFonts w:hint="eastAsia"/>
          <w:lang w:val="en-US" w:eastAsia="zh-CN"/>
        </w:rPr>
        <w:t xml:space="preserve"> 2</w:t>
      </w:r>
      <w:r>
        <w:t>.</w:t>
      </w:r>
      <w:r>
        <w:rPr>
          <w:rFonts w:hint="eastAsia"/>
          <w:lang w:val="en-US" w:eastAsia="zh-CN"/>
        </w:rPr>
        <w:t xml:space="preserve"> 9</w:t>
      </w:r>
      <w:r>
        <w:tab/>
      </w:r>
      <w:r>
        <w:rPr>
          <w:rFonts w:hint="eastAsia"/>
          <w:lang w:val="en-US" w:eastAsia="zh-CN"/>
        </w:rPr>
        <w:t xml:space="preserve"> </w:t>
      </w:r>
      <w:r>
        <w:rPr>
          <w:rFonts w:hint="eastAsia" w:ascii="宋体" w:hAnsi="宋体" w:cs="黑体"/>
          <w:color w:val="000000"/>
          <w:kern w:val="0"/>
          <w:szCs w:val="21"/>
          <w:lang w:val="en-US" w:eastAsia="zh-CN" w:bidi="ar"/>
        </w:rPr>
        <w:t>防护材料</w:t>
      </w:r>
    </w:p>
    <w:p w14:paraId="2E2D1552">
      <w:pPr>
        <w:ind w:left="0" w:leftChars="0" w:firstLine="420" w:firstLineChars="2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 xml:space="preserve">a)  </w:t>
      </w:r>
      <w:r>
        <w:rPr>
          <w:rFonts w:ascii="宋体" w:hAnsi="宋体" w:eastAsia="宋体" w:cs="宋体"/>
          <w:b w:val="0"/>
          <w:bCs w:val="0"/>
          <w:color w:val="000000"/>
          <w:sz w:val="21"/>
          <w:szCs w:val="21"/>
        </w:rPr>
        <w:t>碳纤维板表面防护材料的性能及使用环境</w:t>
      </w:r>
      <w:r>
        <w:rPr>
          <w:rFonts w:hint="eastAsia" w:ascii="宋体" w:hAnsi="宋体" w:eastAsia="宋体" w:cs="宋体"/>
          <w:b w:val="0"/>
          <w:bCs w:val="0"/>
          <w:color w:val="000000"/>
          <w:sz w:val="21"/>
          <w:szCs w:val="21"/>
          <w:lang w:val="en-US" w:eastAsia="zh-CN"/>
        </w:rPr>
        <w:t>应符合</w:t>
      </w:r>
      <w:r>
        <w:rPr>
          <w:rFonts w:ascii="宋体" w:hAnsi="宋体" w:eastAsia="宋体" w:cs="宋体"/>
          <w:b w:val="0"/>
          <w:bCs w:val="0"/>
          <w:color w:val="000000"/>
          <w:sz w:val="21"/>
          <w:szCs w:val="21"/>
        </w:rPr>
        <w:t xml:space="preserve"> JTG/T J22 的相关规定</w:t>
      </w:r>
      <w:r>
        <w:rPr>
          <w:rFonts w:hint="eastAsia" w:ascii="宋体" w:hAnsi="宋体" w:eastAsia="宋体" w:cs="宋体"/>
          <w:b w:val="0"/>
          <w:bCs w:val="0"/>
          <w:color w:val="000000"/>
          <w:sz w:val="21"/>
          <w:szCs w:val="21"/>
          <w:lang w:eastAsia="zh-CN"/>
        </w:rPr>
        <w:t>；</w:t>
      </w:r>
    </w:p>
    <w:p w14:paraId="52B27EAD">
      <w:pPr>
        <w:ind w:left="0" w:leftChars="0" w:firstLine="420" w:firstLineChars="2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 xml:space="preserve">b)  </w:t>
      </w:r>
      <w:r>
        <w:rPr>
          <w:rFonts w:ascii="宋体" w:hAnsi="宋体" w:eastAsia="宋体" w:cs="宋体"/>
          <w:b w:val="0"/>
          <w:bCs w:val="0"/>
          <w:color w:val="000000"/>
          <w:sz w:val="21"/>
          <w:szCs w:val="21"/>
        </w:rPr>
        <w:t>对定位板、锚具、压条等金属件</w:t>
      </w:r>
      <w:r>
        <w:rPr>
          <w:rFonts w:hint="eastAsia" w:ascii="宋体" w:hAnsi="宋体" w:eastAsia="宋体" w:cs="宋体"/>
          <w:b w:val="0"/>
          <w:bCs w:val="0"/>
          <w:color w:val="000000"/>
          <w:sz w:val="21"/>
          <w:szCs w:val="21"/>
          <w:lang w:val="en-US" w:eastAsia="zh-CN"/>
        </w:rPr>
        <w:t>的</w:t>
      </w:r>
      <w:r>
        <w:rPr>
          <w:rFonts w:ascii="宋体" w:hAnsi="宋体" w:eastAsia="宋体" w:cs="宋体"/>
          <w:b w:val="0"/>
          <w:bCs w:val="0"/>
          <w:color w:val="000000"/>
          <w:sz w:val="21"/>
          <w:szCs w:val="21"/>
        </w:rPr>
        <w:t>防腐涂装应</w:t>
      </w:r>
      <w:r>
        <w:rPr>
          <w:rFonts w:hint="eastAsia" w:ascii="宋体" w:hAnsi="宋体" w:eastAsia="宋体" w:cs="宋体"/>
          <w:b w:val="0"/>
          <w:bCs w:val="0"/>
          <w:color w:val="000000"/>
          <w:sz w:val="21"/>
          <w:szCs w:val="21"/>
          <w:lang w:val="en-US" w:eastAsia="zh-CN"/>
        </w:rPr>
        <w:t>符合</w:t>
      </w:r>
      <w:r>
        <w:rPr>
          <w:rFonts w:ascii="宋体" w:hAnsi="宋体" w:eastAsia="宋体" w:cs="宋体"/>
          <w:b w:val="0"/>
          <w:bCs w:val="0"/>
          <w:color w:val="000000"/>
          <w:sz w:val="21"/>
          <w:szCs w:val="21"/>
        </w:rPr>
        <w:t xml:space="preserve"> JT/T 722 的规定</w:t>
      </w:r>
      <w:r>
        <w:rPr>
          <w:rFonts w:hint="eastAsia" w:ascii="宋体" w:hAnsi="宋体" w:eastAsia="宋体" w:cs="宋体"/>
          <w:b w:val="0"/>
          <w:bCs w:val="0"/>
          <w:color w:val="000000"/>
          <w:sz w:val="21"/>
          <w:szCs w:val="21"/>
          <w:lang w:eastAsia="zh-CN"/>
        </w:rPr>
        <w:t>；</w:t>
      </w:r>
    </w:p>
    <w:p w14:paraId="252B614C">
      <w:pPr>
        <w:ind w:left="0" w:leftChars="0" w:firstLine="420" w:firstLineChars="200"/>
        <w:rPr>
          <w:rFonts w:hint="eastAsia" w:eastAsia="宋体"/>
          <w:lang w:val="en-US" w:eastAsia="zh-CN"/>
        </w:rPr>
      </w:pPr>
      <w:r>
        <w:rPr>
          <w:rFonts w:hint="default" w:ascii="宋体" w:hAnsi="宋体" w:eastAsia="宋体" w:cs="宋体"/>
          <w:b w:val="0"/>
          <w:bCs w:val="0"/>
          <w:color w:val="000000"/>
          <w:sz w:val="21"/>
          <w:szCs w:val="21"/>
          <w:lang w:val="en-US" w:eastAsia="zh-CN"/>
        </w:rPr>
        <w:t xml:space="preserve">c)  </w:t>
      </w:r>
      <w:r>
        <w:rPr>
          <w:rFonts w:ascii="宋体" w:hAnsi="宋体" w:eastAsia="宋体" w:cs="宋体"/>
          <w:b w:val="0"/>
          <w:bCs w:val="0"/>
          <w:color w:val="000000"/>
          <w:sz w:val="21"/>
          <w:szCs w:val="21"/>
        </w:rPr>
        <w:t>防护材料的粘结性能应与涂刷的</w:t>
      </w:r>
      <w:r>
        <w:rPr>
          <w:rFonts w:hint="eastAsia" w:ascii="宋体" w:hAnsi="宋体" w:cs="宋体"/>
          <w:b w:val="0"/>
          <w:bCs w:val="0"/>
          <w:color w:val="000000"/>
          <w:sz w:val="21"/>
          <w:szCs w:val="21"/>
          <w:lang w:val="en-US" w:eastAsia="zh-CN"/>
        </w:rPr>
        <w:t>胶黏剂</w:t>
      </w:r>
      <w:r>
        <w:rPr>
          <w:rFonts w:ascii="宋体" w:hAnsi="宋体" w:eastAsia="宋体" w:cs="宋体"/>
          <w:b w:val="0"/>
          <w:bCs w:val="0"/>
          <w:color w:val="000000"/>
          <w:sz w:val="21"/>
          <w:szCs w:val="21"/>
        </w:rPr>
        <w:t>相容并能可靠粘结</w:t>
      </w:r>
      <w:r>
        <w:rPr>
          <w:rFonts w:hint="eastAsia" w:ascii="宋体" w:hAnsi="宋体" w:cs="宋体"/>
          <w:b w:val="0"/>
          <w:bCs w:val="0"/>
          <w:color w:val="000000"/>
          <w:sz w:val="21"/>
          <w:szCs w:val="21"/>
          <w:lang w:val="en-US" w:eastAsia="zh-CN"/>
        </w:rPr>
        <w:t>。</w:t>
      </w:r>
    </w:p>
    <w:p w14:paraId="0A7D9E43">
      <w:pPr>
        <w:pStyle w:val="2"/>
        <w:spacing w:before="326" w:after="326"/>
        <w:rPr>
          <w:rFonts w:hint="eastAsia"/>
        </w:rPr>
      </w:pPr>
      <w:bookmarkStart w:id="35" w:name="_Toc32249"/>
      <w:bookmarkStart w:id="36" w:name="_Toc8789"/>
      <w:bookmarkStart w:id="37" w:name="_Toc14635"/>
      <w:bookmarkStart w:id="38" w:name="_Toc187867352"/>
      <w:bookmarkStart w:id="39" w:name="_Toc179879452"/>
      <w:r>
        <w:rPr>
          <w:rFonts w:hint="eastAsia"/>
        </w:rPr>
        <w:t>施工作业</w:t>
      </w:r>
      <w:bookmarkEnd w:id="35"/>
      <w:bookmarkEnd w:id="36"/>
      <w:bookmarkEnd w:id="37"/>
      <w:bookmarkEnd w:id="38"/>
      <w:bookmarkEnd w:id="39"/>
    </w:p>
    <w:p w14:paraId="5A5055D4">
      <w:pPr>
        <w:pStyle w:val="3"/>
        <w:numPr>
          <w:ilvl w:val="1"/>
          <w:numId w:val="0"/>
        </w:numPr>
        <w:spacing w:before="163" w:after="163"/>
        <w:ind w:leftChars="0"/>
      </w:pPr>
      <w:r>
        <w:rPr>
          <w:rFonts w:hint="eastAsia"/>
          <w:lang w:val="en-US" w:eastAsia="zh-CN"/>
        </w:rPr>
        <w:t>6</w:t>
      </w:r>
      <w:r>
        <w:t>.</w:t>
      </w:r>
      <w:r>
        <w:rPr>
          <w:rFonts w:hint="eastAsia"/>
          <w:lang w:val="en-US" w:eastAsia="zh-CN"/>
        </w:rPr>
        <w:t xml:space="preserve"> </w:t>
      </w:r>
      <w:r>
        <w:t>1</w:t>
      </w:r>
      <w:r>
        <w:rPr>
          <w:rFonts w:hint="eastAsia"/>
          <w:lang w:val="en-US" w:eastAsia="zh-CN"/>
        </w:rPr>
        <w:t xml:space="preserve">  </w:t>
      </w:r>
      <w:r>
        <w:rPr>
          <w:rFonts w:hint="eastAsia"/>
        </w:rPr>
        <w:t>基本要求</w:t>
      </w:r>
    </w:p>
    <w:p w14:paraId="1D556B09">
      <w:pPr>
        <w:keepNext w:val="0"/>
        <w:keepLines w:val="0"/>
        <w:pageBreakBefore w:val="0"/>
        <w:widowControl w:val="0"/>
        <w:numPr>
          <w:ilvl w:val="0"/>
          <w:numId w:val="0"/>
        </w:numPr>
        <w:kinsoku/>
        <w:wordWrap/>
        <w:overflowPunct/>
        <w:topLinePunct w:val="0"/>
        <w:autoSpaceDE/>
        <w:autoSpaceDN/>
        <w:bidi w:val="0"/>
        <w:adjustRightInd w:val="0"/>
        <w:snapToGrid/>
        <w:textAlignment w:val="auto"/>
      </w:pPr>
      <w:r>
        <w:rPr>
          <w:rFonts w:hint="eastAsia"/>
          <w:lang w:val="en-US" w:eastAsia="zh-CN"/>
        </w:rPr>
        <w:t>6</w:t>
      </w:r>
      <w:r>
        <w:t>.</w:t>
      </w:r>
      <w:r>
        <w:rPr>
          <w:rFonts w:hint="eastAsia"/>
          <w:lang w:val="en-US" w:eastAsia="zh-CN"/>
        </w:rPr>
        <w:t xml:space="preserve"> </w:t>
      </w:r>
      <w:r>
        <w:t>1.</w:t>
      </w:r>
      <w:r>
        <w:rPr>
          <w:rFonts w:hint="eastAsia"/>
          <w:lang w:val="en-US" w:eastAsia="zh-CN"/>
        </w:rPr>
        <w:t xml:space="preserve"> 1</w:t>
      </w:r>
      <w:r>
        <w:tab/>
      </w:r>
      <w:r>
        <w:rPr>
          <w:rFonts w:hint="eastAsia"/>
          <w:lang w:val="en-US" w:eastAsia="zh-CN"/>
        </w:rPr>
        <w:t xml:space="preserve"> </w:t>
      </w:r>
      <w:r>
        <w:rPr>
          <w:rFonts w:hint="eastAsia"/>
        </w:rPr>
        <w:t>人员要求</w:t>
      </w:r>
    </w:p>
    <w:p w14:paraId="7C56C061">
      <w:pPr>
        <w:ind w:left="0" w:leftChars="0" w:firstLine="420" w:firstLineChars="200"/>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a)</w:t>
      </w:r>
      <w:r>
        <w:rPr>
          <w:rFonts w:hint="default" w:ascii="宋体" w:hAnsi="宋体" w:eastAsia="宋体" w:cs="宋体"/>
          <w:b w:val="0"/>
          <w:bCs w:val="0"/>
          <w:color w:val="000000"/>
          <w:sz w:val="21"/>
          <w:szCs w:val="21"/>
          <w:lang w:val="en-US" w:eastAsia="zh-CN"/>
        </w:rPr>
        <w:t xml:space="preserve">  </w:t>
      </w:r>
      <w:r>
        <w:rPr>
          <w:rFonts w:ascii="宋体" w:hAnsi="宋体" w:eastAsia="宋体" w:cs="宋体"/>
          <w:b w:val="0"/>
          <w:bCs w:val="0"/>
          <w:color w:val="000000"/>
          <w:sz w:val="21"/>
          <w:szCs w:val="21"/>
        </w:rPr>
        <w:t>项目经理、技术负责人、专职安全员等项目管理人员配置应符合合同相关要求；</w:t>
      </w:r>
    </w:p>
    <w:p w14:paraId="653E8580">
      <w:pPr>
        <w:ind w:left="0" w:leftChars="0" w:firstLine="420" w:firstLineChars="200"/>
        <w:rPr>
          <w:rFonts w:ascii="宋体" w:hAnsi="宋体" w:eastAsia="宋体" w:cs="宋体"/>
          <w:b w:val="0"/>
          <w:bCs w:val="0"/>
          <w:color w:val="000000"/>
          <w:sz w:val="21"/>
          <w:szCs w:val="21"/>
        </w:rPr>
      </w:pPr>
      <w:r>
        <w:rPr>
          <w:rFonts w:hint="default" w:ascii="宋体" w:hAnsi="宋体" w:eastAsia="宋体" w:cs="宋体"/>
          <w:b w:val="0"/>
          <w:bCs w:val="0"/>
          <w:color w:val="000000"/>
          <w:sz w:val="21"/>
          <w:szCs w:val="21"/>
          <w:lang w:val="en-US" w:eastAsia="zh-CN"/>
        </w:rPr>
        <w:t>b)  施工</w:t>
      </w:r>
      <w:r>
        <w:rPr>
          <w:rFonts w:ascii="宋体" w:hAnsi="宋体" w:eastAsia="宋体" w:cs="宋体"/>
          <w:b w:val="0"/>
          <w:bCs w:val="0"/>
          <w:color w:val="000000"/>
          <w:sz w:val="21"/>
          <w:szCs w:val="21"/>
        </w:rPr>
        <w:t>作业</w:t>
      </w:r>
      <w:r>
        <w:rPr>
          <w:rFonts w:hint="default" w:ascii="宋体" w:hAnsi="宋体" w:eastAsia="宋体" w:cs="宋体"/>
          <w:b w:val="0"/>
          <w:bCs w:val="0"/>
          <w:color w:val="000000"/>
          <w:sz w:val="21"/>
          <w:szCs w:val="21"/>
          <w:lang w:val="en-US" w:eastAsia="zh-CN"/>
        </w:rPr>
        <w:t>人员</w:t>
      </w:r>
      <w:r>
        <w:rPr>
          <w:rFonts w:ascii="宋体" w:hAnsi="宋体" w:eastAsia="宋体" w:cs="宋体"/>
          <w:b w:val="0"/>
          <w:bCs w:val="0"/>
          <w:color w:val="000000"/>
          <w:sz w:val="21"/>
          <w:szCs w:val="21"/>
        </w:rPr>
        <w:t>应具备</w:t>
      </w:r>
      <w:r>
        <w:rPr>
          <w:rFonts w:hint="eastAsia" w:ascii="宋体" w:hAnsi="宋体" w:eastAsia="宋体" w:cs="宋体"/>
          <w:b w:val="0"/>
          <w:bCs w:val="0"/>
          <w:color w:val="000000"/>
          <w:sz w:val="21"/>
          <w:szCs w:val="21"/>
        </w:rPr>
        <w:t>桥梁</w:t>
      </w:r>
      <w:r>
        <w:rPr>
          <w:rFonts w:ascii="宋体" w:hAnsi="宋体" w:eastAsia="宋体" w:cs="宋体"/>
          <w:b w:val="0"/>
          <w:bCs w:val="0"/>
          <w:color w:val="000000"/>
          <w:sz w:val="21"/>
          <w:szCs w:val="21"/>
        </w:rPr>
        <w:t>养护</w:t>
      </w:r>
      <w:r>
        <w:rPr>
          <w:rFonts w:hint="default" w:ascii="宋体" w:hAnsi="宋体" w:eastAsia="宋体" w:cs="宋体"/>
          <w:b w:val="0"/>
          <w:bCs w:val="0"/>
          <w:color w:val="000000"/>
          <w:sz w:val="21"/>
          <w:szCs w:val="21"/>
          <w:lang w:val="en-US" w:eastAsia="zh-CN"/>
        </w:rPr>
        <w:t>或</w:t>
      </w:r>
      <w:r>
        <w:rPr>
          <w:rFonts w:hint="eastAsia" w:ascii="宋体" w:hAnsi="宋体" w:eastAsia="宋体" w:cs="宋体"/>
          <w:b w:val="0"/>
          <w:bCs w:val="0"/>
          <w:color w:val="000000"/>
          <w:sz w:val="21"/>
          <w:szCs w:val="21"/>
        </w:rPr>
        <w:t>预应力张拉等相关</w:t>
      </w:r>
      <w:r>
        <w:rPr>
          <w:rFonts w:ascii="宋体" w:hAnsi="宋体" w:eastAsia="宋体" w:cs="宋体"/>
          <w:b w:val="0"/>
          <w:bCs w:val="0"/>
          <w:color w:val="000000"/>
          <w:sz w:val="21"/>
          <w:szCs w:val="21"/>
        </w:rPr>
        <w:t>工作技能；</w:t>
      </w:r>
    </w:p>
    <w:p w14:paraId="0E0A8F7C">
      <w:pPr>
        <w:ind w:left="0" w:leftChars="0" w:firstLine="420" w:firstLineChars="200"/>
      </w:pPr>
      <w:r>
        <w:rPr>
          <w:rFonts w:hint="default" w:ascii="宋体" w:hAnsi="宋体" w:eastAsia="宋体" w:cs="宋体"/>
          <w:b w:val="0"/>
          <w:bCs w:val="0"/>
          <w:color w:val="000000"/>
          <w:sz w:val="21"/>
          <w:szCs w:val="21"/>
          <w:lang w:val="en-US" w:eastAsia="zh-CN"/>
        </w:rPr>
        <w:t xml:space="preserve">c)  </w:t>
      </w:r>
      <w:r>
        <w:rPr>
          <w:rFonts w:ascii="宋体" w:hAnsi="宋体" w:eastAsia="宋体" w:cs="宋体"/>
          <w:b w:val="0"/>
          <w:bCs w:val="0"/>
          <w:color w:val="000000"/>
          <w:sz w:val="21"/>
          <w:szCs w:val="21"/>
        </w:rPr>
        <w:t>施工作业人员应购买相关保</w:t>
      </w:r>
      <w:r>
        <w:t>险。</w:t>
      </w:r>
    </w:p>
    <w:p w14:paraId="00BF76F8">
      <w:pPr>
        <w:ind w:firstLine="0" w:firstLineChars="0"/>
      </w:pPr>
      <w:r>
        <w:rPr>
          <w:rFonts w:hint="eastAsia"/>
          <w:lang w:val="en-US" w:eastAsia="zh-CN"/>
        </w:rPr>
        <w:t>6</w:t>
      </w:r>
      <w:r>
        <w:t>.</w:t>
      </w:r>
      <w:r>
        <w:rPr>
          <w:rFonts w:hint="eastAsia"/>
          <w:lang w:val="en-US" w:eastAsia="zh-CN"/>
        </w:rPr>
        <w:t xml:space="preserve"> </w:t>
      </w:r>
      <w:r>
        <w:t>1.</w:t>
      </w:r>
      <w:r>
        <w:rPr>
          <w:rFonts w:hint="eastAsia"/>
          <w:lang w:val="en-US" w:eastAsia="zh-CN"/>
        </w:rPr>
        <w:t xml:space="preserve"> </w:t>
      </w:r>
      <w:r>
        <w:t>2</w:t>
      </w:r>
      <w:r>
        <w:rPr>
          <w:rFonts w:hint="eastAsia"/>
          <w:lang w:val="en-US" w:eastAsia="zh-CN"/>
        </w:rPr>
        <w:t xml:space="preserve">  </w:t>
      </w:r>
      <w:r>
        <w:rPr>
          <w:rFonts w:hint="eastAsia"/>
        </w:rPr>
        <w:t>技术交底</w:t>
      </w:r>
    </w:p>
    <w:p w14:paraId="1982CC69">
      <w:pPr>
        <w:ind w:left="0" w:leftChars="0" w:firstLine="420" w:firstLineChars="2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 xml:space="preserve">a)  </w:t>
      </w:r>
      <w:r>
        <w:rPr>
          <w:rFonts w:hint="eastAsia" w:ascii="宋体" w:hAnsi="宋体" w:eastAsia="宋体" w:cs="宋体"/>
          <w:b w:val="0"/>
          <w:bCs w:val="0"/>
          <w:color w:val="000000"/>
          <w:sz w:val="21"/>
          <w:szCs w:val="21"/>
        </w:rPr>
        <w:t>施工前应组织技术人员及现场施工人员进行安全、技术交底</w:t>
      </w:r>
      <w:r>
        <w:rPr>
          <w:rFonts w:hint="eastAsia" w:ascii="宋体" w:hAnsi="宋体" w:eastAsia="宋体" w:cs="宋体"/>
          <w:b w:val="0"/>
          <w:bCs w:val="0"/>
          <w:color w:val="000000"/>
          <w:sz w:val="21"/>
          <w:szCs w:val="21"/>
          <w:lang w:eastAsia="zh-CN"/>
        </w:rPr>
        <w:t>；</w:t>
      </w:r>
    </w:p>
    <w:p w14:paraId="2CCEC7B7">
      <w:pPr>
        <w:ind w:left="0" w:leftChars="0" w:firstLine="420" w:firstLineChars="2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 xml:space="preserve">b)  </w:t>
      </w:r>
      <w:r>
        <w:rPr>
          <w:rFonts w:hint="eastAsia" w:ascii="宋体" w:hAnsi="宋体" w:eastAsia="宋体" w:cs="宋体"/>
          <w:b w:val="0"/>
          <w:bCs w:val="0"/>
          <w:color w:val="000000"/>
          <w:sz w:val="21"/>
          <w:szCs w:val="21"/>
        </w:rPr>
        <w:t>施工作业前应熟悉设计文件，主要包括：桥型、跨径、</w:t>
      </w:r>
      <w:r>
        <w:rPr>
          <w:rFonts w:hint="eastAsia" w:ascii="宋体" w:hAnsi="宋体" w:eastAsia="宋体" w:cs="宋体"/>
          <w:b w:val="0"/>
          <w:bCs w:val="0"/>
          <w:color w:val="000000"/>
          <w:sz w:val="21"/>
          <w:szCs w:val="21"/>
          <w:lang w:val="en-US" w:eastAsia="zh-CN"/>
        </w:rPr>
        <w:t>主梁</w:t>
      </w:r>
      <w:r>
        <w:rPr>
          <w:rFonts w:hint="eastAsia" w:ascii="宋体" w:hAnsi="宋体" w:eastAsia="宋体" w:cs="宋体"/>
          <w:b w:val="0"/>
          <w:bCs w:val="0"/>
          <w:color w:val="000000"/>
          <w:sz w:val="21"/>
          <w:szCs w:val="21"/>
        </w:rPr>
        <w:t>截面形状、桥墩形式、混凝土设计强度等相关内容</w:t>
      </w:r>
      <w:r>
        <w:rPr>
          <w:rFonts w:hint="eastAsia" w:ascii="宋体" w:hAnsi="宋体" w:eastAsia="宋体" w:cs="宋体"/>
          <w:b w:val="0"/>
          <w:bCs w:val="0"/>
          <w:color w:val="000000"/>
          <w:sz w:val="21"/>
          <w:szCs w:val="21"/>
          <w:lang w:eastAsia="zh-CN"/>
        </w:rPr>
        <w:t>；</w:t>
      </w:r>
    </w:p>
    <w:p w14:paraId="191728C7">
      <w:pPr>
        <w:ind w:left="0" w:leftChars="0" w:firstLine="420" w:firstLineChars="2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c)  高空</w:t>
      </w:r>
      <w:r>
        <w:rPr>
          <w:rFonts w:hint="eastAsia" w:ascii="宋体" w:hAnsi="宋体" w:eastAsia="宋体" w:cs="宋体"/>
          <w:b w:val="0"/>
          <w:bCs w:val="0"/>
          <w:color w:val="000000"/>
          <w:sz w:val="21"/>
          <w:szCs w:val="21"/>
        </w:rPr>
        <w:t>施工作业平台应有详细的设计图纸，结构强度、刚度、稳定性应满足</w:t>
      </w:r>
      <w:r>
        <w:rPr>
          <w:rFonts w:hint="eastAsia" w:ascii="宋体" w:hAnsi="宋体" w:eastAsia="宋体" w:cs="宋体"/>
          <w:b w:val="0"/>
          <w:bCs w:val="0"/>
          <w:color w:val="000000"/>
          <w:sz w:val="21"/>
          <w:szCs w:val="21"/>
          <w:lang w:val="en-US" w:eastAsia="zh-CN"/>
        </w:rPr>
        <w:t>规范</w:t>
      </w:r>
      <w:r>
        <w:rPr>
          <w:rFonts w:hint="eastAsia" w:ascii="宋体" w:hAnsi="宋体" w:eastAsia="宋体" w:cs="宋体"/>
          <w:b w:val="0"/>
          <w:bCs w:val="0"/>
          <w:color w:val="000000"/>
          <w:sz w:val="21"/>
          <w:szCs w:val="21"/>
        </w:rPr>
        <w:t>要求，并通过专家评审</w:t>
      </w:r>
      <w:r>
        <w:rPr>
          <w:rFonts w:hint="eastAsia" w:ascii="宋体" w:hAnsi="宋体" w:eastAsia="宋体" w:cs="宋体"/>
          <w:b w:val="0"/>
          <w:bCs w:val="0"/>
          <w:color w:val="000000"/>
          <w:sz w:val="21"/>
          <w:szCs w:val="21"/>
          <w:lang w:eastAsia="zh-CN"/>
        </w:rPr>
        <w:t>。</w:t>
      </w:r>
    </w:p>
    <w:p w14:paraId="23E0B3F4">
      <w:pPr>
        <w:numPr>
          <w:ilvl w:val="0"/>
          <w:numId w:val="0"/>
        </w:numPr>
        <w:rPr>
          <w:rFonts w:hint="eastAsia" w:eastAsia="宋体"/>
          <w:highlight w:val="none"/>
          <w:lang w:eastAsia="zh-CN"/>
        </w:rPr>
      </w:pPr>
      <w:r>
        <w:rPr>
          <w:rFonts w:hint="eastAsia"/>
          <w:lang w:val="en-US" w:eastAsia="zh-CN"/>
        </w:rPr>
        <w:t>6</w:t>
      </w:r>
      <w:r>
        <w:t>.</w:t>
      </w:r>
      <w:r>
        <w:rPr>
          <w:rFonts w:hint="eastAsia"/>
          <w:lang w:val="en-US" w:eastAsia="zh-CN"/>
        </w:rPr>
        <w:t xml:space="preserve"> </w:t>
      </w:r>
      <w:r>
        <w:t>1.</w:t>
      </w:r>
      <w:r>
        <w:rPr>
          <w:rFonts w:hint="eastAsia"/>
          <w:lang w:val="en-US" w:eastAsia="zh-CN"/>
        </w:rPr>
        <w:t xml:space="preserve"> 3</w:t>
      </w:r>
      <w:r>
        <w:rPr>
          <w:rFonts w:hint="eastAsia"/>
          <w:highlight w:val="none"/>
          <w:lang w:val="en-US" w:eastAsia="zh-CN"/>
        </w:rPr>
        <w:t xml:space="preserve"> </w:t>
      </w:r>
      <w:r>
        <w:rPr>
          <w:rFonts w:hint="eastAsia"/>
          <w:highlight w:val="none"/>
        </w:rPr>
        <w:t>复核</w:t>
      </w:r>
    </w:p>
    <w:p w14:paraId="06960BBE">
      <w:pPr>
        <w:ind w:left="0" w:leftChars="0" w:firstLine="420" w:firstLineChars="200"/>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 xml:space="preserve">a)  </w:t>
      </w:r>
      <w:r>
        <w:rPr>
          <w:rFonts w:hint="eastAsia" w:ascii="宋体" w:hAnsi="宋体" w:eastAsia="宋体" w:cs="宋体"/>
          <w:b w:val="0"/>
          <w:bCs w:val="0"/>
          <w:color w:val="000000"/>
          <w:sz w:val="21"/>
          <w:szCs w:val="21"/>
        </w:rPr>
        <w:t>对施工关键要素进行现场复核</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主要包括</w:t>
      </w:r>
      <w:r>
        <w:rPr>
          <w:rFonts w:hint="eastAsia" w:ascii="宋体" w:hAnsi="宋体" w:eastAsia="宋体" w:cs="宋体"/>
          <w:b w:val="0"/>
          <w:bCs w:val="0"/>
          <w:color w:val="000000"/>
          <w:sz w:val="21"/>
          <w:szCs w:val="21"/>
        </w:rPr>
        <w:t>桥梁病害部位、</w:t>
      </w:r>
      <w:r>
        <w:rPr>
          <w:rFonts w:hint="eastAsia" w:ascii="宋体" w:hAnsi="宋体" w:eastAsia="宋体" w:cs="宋体"/>
          <w:b w:val="0"/>
          <w:bCs w:val="0"/>
          <w:color w:val="000000"/>
          <w:sz w:val="21"/>
          <w:szCs w:val="21"/>
          <w:lang w:val="en-US" w:eastAsia="zh-CN"/>
        </w:rPr>
        <w:t>碳纤维板</w:t>
      </w:r>
      <w:r>
        <w:rPr>
          <w:rFonts w:hint="eastAsia" w:ascii="宋体" w:hAnsi="宋体" w:eastAsia="宋体" w:cs="宋体"/>
          <w:b w:val="0"/>
          <w:bCs w:val="0"/>
          <w:color w:val="000000"/>
          <w:sz w:val="21"/>
          <w:szCs w:val="21"/>
        </w:rPr>
        <w:t>的规格尺寸、锚具材质型号</w:t>
      </w:r>
      <w:r>
        <w:rPr>
          <w:rFonts w:hint="eastAsia" w:ascii="宋体" w:hAnsi="宋体" w:eastAsia="宋体" w:cs="宋体"/>
          <w:b w:val="0"/>
          <w:bCs w:val="0"/>
          <w:color w:val="000000"/>
          <w:sz w:val="21"/>
          <w:szCs w:val="21"/>
          <w:lang w:val="en-US" w:eastAsia="zh-CN"/>
        </w:rPr>
        <w:t>和定位</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张拉力等</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并</w:t>
      </w:r>
      <w:r>
        <w:rPr>
          <w:rFonts w:hint="eastAsia" w:ascii="宋体" w:hAnsi="宋体" w:eastAsia="宋体" w:cs="宋体"/>
          <w:b w:val="0"/>
          <w:bCs w:val="0"/>
          <w:color w:val="000000"/>
          <w:sz w:val="21"/>
          <w:szCs w:val="21"/>
        </w:rPr>
        <w:t>按</w:t>
      </w:r>
      <w:r>
        <w:rPr>
          <w:rFonts w:hint="eastAsia" w:ascii="宋体" w:hAnsi="宋体" w:eastAsia="宋体" w:cs="宋体"/>
          <w:b w:val="0"/>
          <w:bCs w:val="0"/>
          <w:color w:val="000000"/>
          <w:sz w:val="21"/>
          <w:szCs w:val="21"/>
          <w:lang w:val="en-US" w:eastAsia="zh-CN"/>
        </w:rPr>
        <w:t>照设计图纸</w:t>
      </w:r>
      <w:r>
        <w:rPr>
          <w:rFonts w:hint="eastAsia" w:ascii="宋体" w:hAnsi="宋体" w:eastAsia="宋体" w:cs="宋体"/>
          <w:b w:val="0"/>
          <w:bCs w:val="0"/>
          <w:color w:val="000000"/>
          <w:sz w:val="21"/>
          <w:szCs w:val="21"/>
        </w:rPr>
        <w:t>对桥梁病害进行处治；</w:t>
      </w:r>
    </w:p>
    <w:p w14:paraId="033E0126">
      <w:pPr>
        <w:ind w:left="0" w:leftChars="0" w:firstLine="420" w:firstLineChars="2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 xml:space="preserve">b)  </w:t>
      </w:r>
      <w:r>
        <w:rPr>
          <w:rFonts w:hint="eastAsia" w:ascii="宋体" w:hAnsi="宋体" w:eastAsia="宋体" w:cs="宋体"/>
          <w:b w:val="0"/>
          <w:bCs w:val="0"/>
          <w:color w:val="000000"/>
          <w:sz w:val="21"/>
          <w:szCs w:val="21"/>
        </w:rPr>
        <w:t>使用碳纤维板体外预应力加固的混凝土构件，其现场实测混凝土抗压强度应不低于35MPa</w:t>
      </w:r>
      <w:r>
        <w:rPr>
          <w:rFonts w:hint="eastAsia" w:ascii="宋体" w:hAnsi="宋体" w:eastAsia="宋体" w:cs="宋体"/>
          <w:b w:val="0"/>
          <w:bCs w:val="0"/>
          <w:color w:val="000000"/>
          <w:sz w:val="21"/>
          <w:szCs w:val="21"/>
          <w:lang w:eastAsia="zh-CN"/>
        </w:rPr>
        <w:t>；</w:t>
      </w:r>
    </w:p>
    <w:p w14:paraId="05F0AD5C">
      <w:pPr>
        <w:ind w:left="0" w:leftChars="0" w:firstLine="420" w:firstLineChars="200"/>
      </w:pPr>
      <w:r>
        <w:rPr>
          <w:rFonts w:hint="eastAsia" w:ascii="宋体" w:hAnsi="宋体" w:eastAsia="宋体" w:cs="宋体"/>
          <w:b w:val="0"/>
          <w:bCs w:val="0"/>
          <w:color w:val="000000"/>
          <w:sz w:val="21"/>
          <w:szCs w:val="21"/>
          <w:lang w:val="en-US" w:eastAsia="zh-CN"/>
        </w:rPr>
        <w:t xml:space="preserve">c)  </w:t>
      </w:r>
      <w:r>
        <w:rPr>
          <w:rFonts w:hint="eastAsia" w:ascii="宋体" w:hAnsi="宋体" w:eastAsia="宋体" w:cs="宋体"/>
          <w:b w:val="0"/>
          <w:bCs w:val="0"/>
          <w:color w:val="000000"/>
          <w:sz w:val="21"/>
          <w:szCs w:val="21"/>
        </w:rPr>
        <w:t>对可能出现倾斜、失稳、过大变形或坍塌的桥梁构件，应</w:t>
      </w:r>
      <w:r>
        <w:rPr>
          <w:rFonts w:hint="eastAsia" w:ascii="宋体" w:hAnsi="宋体" w:eastAsia="宋体" w:cs="宋体"/>
          <w:b w:val="0"/>
          <w:bCs w:val="0"/>
          <w:color w:val="000000"/>
          <w:sz w:val="21"/>
          <w:szCs w:val="21"/>
          <w:lang w:val="en-US" w:eastAsia="zh-CN"/>
        </w:rPr>
        <w:t>要求</w:t>
      </w:r>
      <w:r>
        <w:rPr>
          <w:rFonts w:hint="eastAsia" w:ascii="宋体" w:hAnsi="宋体" w:eastAsia="宋体" w:cs="宋体"/>
          <w:b w:val="0"/>
          <w:bCs w:val="0"/>
          <w:color w:val="000000"/>
          <w:sz w:val="21"/>
          <w:szCs w:val="21"/>
        </w:rPr>
        <w:t>加固设计文件</w:t>
      </w:r>
      <w:r>
        <w:rPr>
          <w:rFonts w:hint="eastAsia" w:ascii="宋体" w:hAnsi="宋体" w:eastAsia="宋体" w:cs="宋体"/>
          <w:b w:val="0"/>
          <w:bCs w:val="0"/>
          <w:color w:val="000000"/>
          <w:sz w:val="21"/>
          <w:szCs w:val="21"/>
          <w:lang w:val="en-US" w:eastAsia="zh-CN"/>
        </w:rPr>
        <w:t>补充</w:t>
      </w:r>
      <w:r>
        <w:rPr>
          <w:rFonts w:hint="eastAsia" w:ascii="宋体" w:hAnsi="宋体" w:eastAsia="宋体" w:cs="宋体"/>
          <w:b w:val="0"/>
          <w:bCs w:val="0"/>
          <w:color w:val="000000"/>
          <w:sz w:val="21"/>
          <w:szCs w:val="21"/>
        </w:rPr>
        <w:t>相应的施工安全措施和施工监控要求</w:t>
      </w:r>
      <w:r>
        <w:rPr>
          <w:rFonts w:hint="eastAsia"/>
        </w:rPr>
        <w:t>，</w:t>
      </w:r>
      <w:r>
        <w:rPr>
          <w:rFonts w:hint="eastAsia"/>
          <w:lang w:val="en-US" w:eastAsia="zh-CN"/>
        </w:rPr>
        <w:t>并在</w:t>
      </w:r>
      <w:r>
        <w:rPr>
          <w:rFonts w:hint="eastAsia"/>
        </w:rPr>
        <w:t>施工中严格执行。</w:t>
      </w:r>
    </w:p>
    <w:p w14:paraId="6D1C9DCA">
      <w:pPr>
        <w:ind w:firstLine="0" w:firstLineChars="0"/>
      </w:pPr>
      <w:r>
        <w:rPr>
          <w:rFonts w:hint="eastAsia"/>
          <w:lang w:val="en-US" w:eastAsia="zh-CN"/>
        </w:rPr>
        <w:t>6</w:t>
      </w:r>
      <w:r>
        <w:t>.</w:t>
      </w:r>
      <w:r>
        <w:rPr>
          <w:rFonts w:hint="eastAsia"/>
          <w:lang w:val="en-US" w:eastAsia="zh-CN"/>
        </w:rPr>
        <w:t xml:space="preserve"> </w:t>
      </w:r>
      <w:r>
        <w:t>1.</w:t>
      </w:r>
      <w:r>
        <w:rPr>
          <w:rFonts w:hint="eastAsia"/>
          <w:lang w:val="en-US" w:eastAsia="zh-CN"/>
        </w:rPr>
        <w:t xml:space="preserve"> </w:t>
      </w:r>
      <w:r>
        <w:t>4</w:t>
      </w:r>
      <w:r>
        <w:tab/>
      </w:r>
      <w:r>
        <w:rPr>
          <w:rFonts w:hint="eastAsia"/>
          <w:lang w:val="en-US" w:eastAsia="zh-CN"/>
        </w:rPr>
        <w:t xml:space="preserve"> </w:t>
      </w:r>
      <w:r>
        <w:rPr>
          <w:rFonts w:hint="eastAsia"/>
        </w:rPr>
        <w:t>施工区域</w:t>
      </w:r>
    </w:p>
    <w:p w14:paraId="362A9C46">
      <w:pPr>
        <w:ind w:firstLine="420"/>
        <w:rPr>
          <w:rFonts w:hint="eastAsia" w:eastAsia="宋体"/>
          <w:lang w:eastAsia="zh-CN"/>
        </w:rPr>
      </w:pPr>
      <w:r>
        <w:rPr>
          <w:rFonts w:hint="eastAsia"/>
        </w:rPr>
        <w:t>施工作业区应按照方便施工作业人员、材料、机械设备进出的原则进行布设，不得影响当地居民</w:t>
      </w:r>
      <w:r>
        <w:rPr>
          <w:rFonts w:hint="eastAsia"/>
          <w:lang w:val="en-US" w:eastAsia="zh-CN"/>
        </w:rPr>
        <w:t>安全</w:t>
      </w:r>
      <w:r>
        <w:rPr>
          <w:rFonts w:hint="eastAsia"/>
        </w:rPr>
        <w:t>出行</w:t>
      </w:r>
      <w:r>
        <w:rPr>
          <w:rFonts w:hint="eastAsia"/>
          <w:lang w:eastAsia="zh-CN"/>
        </w:rPr>
        <w:t>。</w:t>
      </w:r>
    </w:p>
    <w:p w14:paraId="5442CEC7">
      <w:pPr>
        <w:numPr>
          <w:ilvl w:val="0"/>
          <w:numId w:val="0"/>
        </w:numPr>
        <w:ind w:leftChars="0"/>
        <w:rPr>
          <w:rFonts w:hint="eastAsia" w:eastAsia="宋体"/>
          <w:lang w:eastAsia="zh-CN"/>
        </w:rPr>
      </w:pPr>
      <w:r>
        <w:rPr>
          <w:rFonts w:hint="eastAsia"/>
          <w:lang w:val="en-US" w:eastAsia="zh-CN"/>
        </w:rPr>
        <w:t>6</w:t>
      </w:r>
      <w:r>
        <w:t>.</w:t>
      </w:r>
      <w:r>
        <w:rPr>
          <w:rFonts w:hint="eastAsia"/>
          <w:lang w:val="en-US" w:eastAsia="zh-CN"/>
        </w:rPr>
        <w:t xml:space="preserve"> </w:t>
      </w:r>
      <w:r>
        <w:t>1.</w:t>
      </w:r>
      <w:r>
        <w:rPr>
          <w:rFonts w:hint="eastAsia"/>
          <w:lang w:val="en-US" w:eastAsia="zh-CN"/>
        </w:rPr>
        <w:t xml:space="preserve"> 5</w:t>
      </w:r>
      <w:r>
        <w:rPr>
          <w:rFonts w:hint="eastAsia"/>
        </w:rPr>
        <w:tab/>
      </w:r>
      <w:r>
        <w:rPr>
          <w:rFonts w:hint="eastAsia"/>
          <w:lang w:val="en-US" w:eastAsia="zh-CN"/>
        </w:rPr>
        <w:t xml:space="preserve"> </w:t>
      </w:r>
      <w:r>
        <w:rPr>
          <w:rFonts w:hint="eastAsia"/>
        </w:rPr>
        <w:t>脚手架</w:t>
      </w:r>
      <w:r>
        <w:rPr>
          <w:rFonts w:hint="eastAsia"/>
          <w:lang w:val="en-US" w:eastAsia="zh-CN"/>
        </w:rPr>
        <w:t>及</w:t>
      </w:r>
      <w:r>
        <w:rPr>
          <w:rFonts w:hint="eastAsia"/>
        </w:rPr>
        <w:t>高墩施工</w:t>
      </w:r>
      <w:r>
        <w:rPr>
          <w:rFonts w:hint="eastAsia"/>
          <w:lang w:val="en-US" w:eastAsia="zh-CN"/>
        </w:rPr>
        <w:t>平台</w:t>
      </w:r>
      <w:r>
        <w:rPr>
          <w:rFonts w:hint="eastAsia"/>
        </w:rPr>
        <w:t>搭设应满足</w:t>
      </w:r>
      <w:r>
        <w:rPr>
          <w:rFonts w:hint="eastAsia"/>
          <w:highlight w:val="none"/>
        </w:rPr>
        <w:t>GB 51210、JT/T</w:t>
      </w:r>
      <w:r>
        <w:rPr>
          <w:highlight w:val="none"/>
        </w:rPr>
        <w:t xml:space="preserve"> 1516</w:t>
      </w:r>
      <w:r>
        <w:rPr>
          <w:rFonts w:hint="eastAsia"/>
        </w:rPr>
        <w:t>等规定</w:t>
      </w:r>
      <w:r>
        <w:rPr>
          <w:rFonts w:hint="eastAsia"/>
          <w:lang w:eastAsia="zh-CN"/>
        </w:rPr>
        <w:t>。</w:t>
      </w:r>
    </w:p>
    <w:p w14:paraId="7BDE97C7">
      <w:pPr>
        <w:ind w:firstLine="0" w:firstLineChars="0"/>
      </w:pPr>
      <w:r>
        <w:rPr>
          <w:rFonts w:hint="eastAsia"/>
          <w:lang w:val="en-US" w:eastAsia="zh-CN"/>
        </w:rPr>
        <w:t>6</w:t>
      </w:r>
      <w:r>
        <w:t>.</w:t>
      </w:r>
      <w:r>
        <w:rPr>
          <w:rFonts w:hint="eastAsia"/>
          <w:lang w:val="en-US" w:eastAsia="zh-CN"/>
        </w:rPr>
        <w:t xml:space="preserve"> </w:t>
      </w:r>
      <w:r>
        <w:t>1.</w:t>
      </w:r>
      <w:r>
        <w:rPr>
          <w:rFonts w:hint="eastAsia"/>
          <w:lang w:val="en-US" w:eastAsia="zh-CN"/>
        </w:rPr>
        <w:t xml:space="preserve"> </w:t>
      </w:r>
      <w:r>
        <w:t>6</w:t>
      </w:r>
      <w:r>
        <w:rPr>
          <w:rFonts w:hint="eastAsia"/>
        </w:rPr>
        <w:tab/>
      </w:r>
      <w:r>
        <w:rPr>
          <w:rFonts w:hint="eastAsia"/>
          <w:lang w:val="en-US" w:eastAsia="zh-CN"/>
        </w:rPr>
        <w:t xml:space="preserve"> </w:t>
      </w:r>
      <w:r>
        <w:rPr>
          <w:rFonts w:hint="eastAsia"/>
        </w:rPr>
        <w:t>首件工程</w:t>
      </w:r>
    </w:p>
    <w:p w14:paraId="43D71E9E">
      <w:pPr>
        <w:ind w:firstLine="420"/>
        <w:rPr>
          <w:rFonts w:hint="eastAsia"/>
          <w:lang w:eastAsia="zh-CN"/>
        </w:rPr>
      </w:pPr>
      <w:r>
        <w:rPr>
          <w:rFonts w:hint="eastAsia"/>
          <w:lang w:val="en-US" w:eastAsia="zh-CN"/>
        </w:rPr>
        <w:t xml:space="preserve">a)  </w:t>
      </w:r>
      <w:r>
        <w:rPr>
          <w:rFonts w:hint="eastAsia"/>
        </w:rPr>
        <w:t>开工前，确定首件工程施工区段及施工计划</w:t>
      </w:r>
      <w:r>
        <w:rPr>
          <w:rFonts w:hint="eastAsia"/>
          <w:lang w:eastAsia="zh-CN"/>
        </w:rPr>
        <w:t>；</w:t>
      </w:r>
    </w:p>
    <w:p w14:paraId="73205255">
      <w:pPr>
        <w:ind w:firstLine="420"/>
        <w:rPr>
          <w:rFonts w:hint="eastAsia"/>
          <w:lang w:eastAsia="zh-CN"/>
        </w:rPr>
      </w:pPr>
      <w:r>
        <w:rPr>
          <w:rFonts w:hint="eastAsia"/>
          <w:lang w:val="en-US" w:eastAsia="zh-CN"/>
        </w:rPr>
        <w:t xml:space="preserve">b)  </w:t>
      </w:r>
      <w:r>
        <w:rPr>
          <w:rFonts w:hint="eastAsia"/>
        </w:rPr>
        <w:t>应编制首件工程施工方案、施工作业指导书</w:t>
      </w:r>
      <w:r>
        <w:rPr>
          <w:rFonts w:hint="eastAsia"/>
          <w:lang w:eastAsia="zh-CN"/>
        </w:rPr>
        <w:t>；</w:t>
      </w:r>
    </w:p>
    <w:p w14:paraId="430ACA77">
      <w:pPr>
        <w:ind w:firstLine="420"/>
        <w:rPr>
          <w:rFonts w:hint="eastAsia"/>
          <w:lang w:eastAsia="zh-CN"/>
        </w:rPr>
      </w:pPr>
      <w:r>
        <w:rPr>
          <w:rFonts w:hint="eastAsia"/>
          <w:lang w:val="en-US" w:eastAsia="zh-CN"/>
        </w:rPr>
        <w:t xml:space="preserve">c)  </w:t>
      </w:r>
      <w:r>
        <w:rPr>
          <w:rFonts w:hint="eastAsia"/>
        </w:rPr>
        <w:t>应按照审批文件负责首件工程实施，对完成的首件工程进行自评，编写自评价报告</w:t>
      </w:r>
      <w:r>
        <w:rPr>
          <w:rFonts w:hint="eastAsia"/>
          <w:lang w:eastAsia="zh-CN"/>
        </w:rPr>
        <w:t>；</w:t>
      </w:r>
    </w:p>
    <w:p w14:paraId="32C30F21">
      <w:pPr>
        <w:ind w:firstLine="420"/>
        <w:rPr>
          <w:rFonts w:hint="eastAsia"/>
          <w:lang w:eastAsia="zh-CN"/>
        </w:rPr>
      </w:pPr>
      <w:r>
        <w:rPr>
          <w:rFonts w:hint="eastAsia"/>
          <w:lang w:val="en-US" w:eastAsia="zh-CN"/>
        </w:rPr>
        <w:t xml:space="preserve">d)  </w:t>
      </w:r>
      <w:r>
        <w:rPr>
          <w:rFonts w:hint="eastAsia"/>
        </w:rPr>
        <w:t>应编写首件工程施工总结报告，及时向监理单位、业主单位提交评定申请</w:t>
      </w:r>
      <w:r>
        <w:rPr>
          <w:rFonts w:hint="eastAsia"/>
          <w:lang w:eastAsia="zh-CN"/>
        </w:rPr>
        <w:t>；</w:t>
      </w:r>
    </w:p>
    <w:p w14:paraId="61CABEDC">
      <w:pPr>
        <w:ind w:firstLine="420"/>
      </w:pPr>
      <w:r>
        <w:rPr>
          <w:rFonts w:hint="eastAsia"/>
          <w:lang w:val="en-US" w:eastAsia="zh-CN"/>
        </w:rPr>
        <w:t xml:space="preserve">e)  </w:t>
      </w:r>
      <w:r>
        <w:rPr>
          <w:rFonts w:hint="eastAsia"/>
        </w:rPr>
        <w:t>应结合评价结果做好问题整改、完善施工作业指导书。</w:t>
      </w:r>
    </w:p>
    <w:p w14:paraId="4C37DC4E">
      <w:pPr>
        <w:ind w:firstLine="0" w:firstLineChars="0"/>
        <w:rPr>
          <w:rFonts w:hint="eastAsia" w:eastAsia="宋体"/>
          <w:lang w:eastAsia="zh-CN"/>
        </w:rPr>
      </w:pPr>
      <w:r>
        <w:rPr>
          <w:rFonts w:hint="eastAsia"/>
        </w:rPr>
        <w:t>6</w:t>
      </w:r>
      <w:r>
        <w:t>.</w:t>
      </w:r>
      <w:r>
        <w:rPr>
          <w:rFonts w:hint="eastAsia"/>
          <w:lang w:val="en-US" w:eastAsia="zh-CN"/>
        </w:rPr>
        <w:t xml:space="preserve"> </w:t>
      </w:r>
      <w:r>
        <w:t>1.</w:t>
      </w:r>
      <w:r>
        <w:rPr>
          <w:rFonts w:hint="eastAsia"/>
          <w:lang w:val="en-US" w:eastAsia="zh-CN"/>
        </w:rPr>
        <w:t xml:space="preserve"> 7</w:t>
      </w:r>
      <w:r>
        <w:tab/>
      </w:r>
      <w:r>
        <w:rPr>
          <w:rFonts w:hint="eastAsia"/>
          <w:lang w:val="en-US" w:eastAsia="zh-CN"/>
        </w:rPr>
        <w:t xml:space="preserve"> </w:t>
      </w:r>
      <w:r>
        <w:rPr>
          <w:rFonts w:hint="eastAsia"/>
        </w:rPr>
        <w:t>预应力碳纤维板加固装置应由碳纤维板、固定端锚具、张拉端锚具、</w:t>
      </w:r>
      <w:r>
        <w:rPr>
          <w:rFonts w:hint="eastAsia"/>
          <w:lang w:val="en-US" w:eastAsia="zh-CN"/>
        </w:rPr>
        <w:t>固定端</w:t>
      </w:r>
      <w:r>
        <w:rPr>
          <w:rFonts w:hint="eastAsia"/>
        </w:rPr>
        <w:t>定位板、张拉端定位板、压条、锚栓、张拉螺杆</w:t>
      </w:r>
      <w:r>
        <w:rPr>
          <w:rFonts w:hint="eastAsia"/>
          <w:lang w:eastAsia="zh-CN"/>
        </w:rPr>
        <w:t>、</w:t>
      </w:r>
      <w:r>
        <w:rPr>
          <w:rFonts w:hint="eastAsia"/>
          <w:lang w:val="en-US" w:eastAsia="zh-CN"/>
        </w:rPr>
        <w:t>反力钢板、螺母</w:t>
      </w:r>
      <w:r>
        <w:rPr>
          <w:rFonts w:hint="eastAsia"/>
        </w:rPr>
        <w:t>等组成，如</w:t>
      </w:r>
      <w:r>
        <w:fldChar w:fldCharType="begin"/>
      </w:r>
      <w:r>
        <w:instrText xml:space="preserve"> </w:instrText>
      </w:r>
      <w:r>
        <w:rPr>
          <w:rFonts w:hint="eastAsia"/>
        </w:rPr>
        <w:instrText xml:space="preserve">REF _Ref187849848 \h</w:instrText>
      </w:r>
      <w:r>
        <w:instrText xml:space="preserve"> </w:instrText>
      </w:r>
      <w:r>
        <w:fldChar w:fldCharType="separate"/>
      </w:r>
      <w:r>
        <w:rPr>
          <w:rFonts w:hint="eastAsia"/>
        </w:rPr>
        <w:t>图</w:t>
      </w:r>
      <w:r>
        <w:t>6.1</w:t>
      </w:r>
      <w:r>
        <w:fldChar w:fldCharType="end"/>
      </w:r>
      <w:r>
        <w:rPr>
          <w:rFonts w:hint="eastAsia"/>
        </w:rPr>
        <w:t>所示。</w:t>
      </w:r>
    </w:p>
    <w:p w14:paraId="114DB0F1">
      <w:pPr>
        <w:ind w:firstLine="0" w:firstLineChars="0"/>
        <w:rPr>
          <w:rFonts w:hint="eastAsia" w:eastAsia="宋体"/>
          <w:lang w:eastAsia="zh-CN"/>
        </w:rPr>
      </w:pPr>
      <w:r>
        <w:rPr>
          <w:rFonts w:hint="eastAsia" w:eastAsia="宋体"/>
          <w:lang w:eastAsia="zh-CN"/>
        </w:rPr>
        <w:drawing>
          <wp:inline distT="0" distB="0" distL="114300" distR="114300">
            <wp:extent cx="5751830" cy="1399540"/>
            <wp:effectExtent l="0" t="0" r="1270" b="10160"/>
            <wp:docPr id="7" name="图片 7" descr="6fd04165ac5f375014180f3f26bf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fd04165ac5f375014180f3f26bf67f"/>
                    <pic:cNvPicPr>
                      <a:picLocks noChangeAspect="1"/>
                    </pic:cNvPicPr>
                  </pic:nvPicPr>
                  <pic:blipFill>
                    <a:blip r:embed="rId18"/>
                    <a:stretch>
                      <a:fillRect/>
                    </a:stretch>
                  </pic:blipFill>
                  <pic:spPr>
                    <a:xfrm>
                      <a:off x="0" y="0"/>
                      <a:ext cx="5751830" cy="1399540"/>
                    </a:xfrm>
                    <a:prstGeom prst="rect">
                      <a:avLst/>
                    </a:prstGeom>
                  </pic:spPr>
                </pic:pic>
              </a:graphicData>
            </a:graphic>
          </wp:inline>
        </w:drawing>
      </w:r>
    </w:p>
    <w:p w14:paraId="5E242654">
      <w:pPr>
        <w:pStyle w:val="25"/>
      </w:pPr>
      <w:bookmarkStart w:id="40" w:name="_Ref187849848"/>
      <w:r>
        <w:rPr>
          <w:rFonts w:hint="eastAsia"/>
        </w:rPr>
        <w:t xml:space="preserve">图 </w:t>
      </w:r>
      <w:r>
        <w:fldChar w:fldCharType="begin"/>
      </w:r>
      <w:r>
        <w:instrText xml:space="preserve"> </w:instrText>
      </w:r>
      <w:r>
        <w:rPr>
          <w:rFonts w:hint="eastAsia"/>
        </w:rPr>
        <w:instrText xml:space="preserve">STYLEREF 1 \s</w:instrText>
      </w:r>
      <w:r>
        <w:instrText xml:space="preserve"> </w:instrText>
      </w:r>
      <w:r>
        <w:fldChar w:fldCharType="separate"/>
      </w:r>
      <w:r>
        <w:t>6</w:t>
      </w:r>
      <w:r>
        <w:fldChar w:fldCharType="end"/>
      </w:r>
      <w:r>
        <w:t>.</w:t>
      </w:r>
      <w:r>
        <w:fldChar w:fldCharType="begin"/>
      </w:r>
      <w:r>
        <w:instrText xml:space="preserve"> </w:instrText>
      </w:r>
      <w:r>
        <w:rPr>
          <w:rFonts w:hint="eastAsia"/>
        </w:rPr>
        <w:instrText xml:space="preserve">SEQ 图 \* ARABIC \s 1</w:instrText>
      </w:r>
      <w:r>
        <w:instrText xml:space="preserve"> </w:instrText>
      </w:r>
      <w:r>
        <w:fldChar w:fldCharType="separate"/>
      </w:r>
      <w:r>
        <w:t>1</w:t>
      </w:r>
      <w:r>
        <w:fldChar w:fldCharType="end"/>
      </w:r>
      <w:bookmarkEnd w:id="40"/>
      <w:r>
        <w:t xml:space="preserve"> </w:t>
      </w:r>
      <w:r>
        <w:rPr>
          <w:rFonts w:hint="eastAsia"/>
        </w:rPr>
        <w:t>预应力碳纤维板加固装置构造示意图</w:t>
      </w:r>
    </w:p>
    <w:p w14:paraId="5E52D958">
      <w:pPr>
        <w:numPr>
          <w:ilvl w:val="0"/>
          <w:numId w:val="0"/>
        </w:numPr>
      </w:pPr>
      <w:r>
        <w:rPr>
          <w:rFonts w:hint="eastAsia"/>
        </w:rPr>
        <w:t>6</w:t>
      </w:r>
      <w:r>
        <w:t>.</w:t>
      </w:r>
      <w:r>
        <w:rPr>
          <w:rFonts w:hint="eastAsia"/>
          <w:lang w:val="en-US" w:eastAsia="zh-CN"/>
        </w:rPr>
        <w:t xml:space="preserve"> </w:t>
      </w:r>
      <w:r>
        <w:t>1.</w:t>
      </w:r>
      <w:r>
        <w:rPr>
          <w:rFonts w:hint="eastAsia"/>
          <w:lang w:val="en-US" w:eastAsia="zh-CN"/>
        </w:rPr>
        <w:t xml:space="preserve"> 8</w:t>
      </w:r>
      <w:r>
        <w:rPr>
          <w:rFonts w:hint="eastAsia"/>
        </w:rPr>
        <w:tab/>
      </w:r>
      <w:r>
        <w:rPr>
          <w:rFonts w:hint="eastAsia"/>
          <w:lang w:val="en-US" w:eastAsia="zh-CN"/>
        </w:rPr>
        <w:t xml:space="preserve"> </w:t>
      </w:r>
      <w:r>
        <w:rPr>
          <w:rFonts w:hint="eastAsia"/>
        </w:rPr>
        <w:t>施工宜在环境温度高于</w:t>
      </w:r>
      <w:r>
        <w:rPr>
          <w:rFonts w:cs="Times New Roman"/>
        </w:rPr>
        <w:t>5℃</w:t>
      </w:r>
      <w:r>
        <w:rPr>
          <w:rFonts w:hint="eastAsia"/>
        </w:rPr>
        <w:t>的条件下进行，并应符合结构胶的施工温度。当环境温度低于</w:t>
      </w:r>
      <w:r>
        <w:rPr>
          <w:rFonts w:cs="Times New Roman"/>
        </w:rPr>
        <w:t>5℃</w:t>
      </w:r>
      <w:r>
        <w:rPr>
          <w:rFonts w:hint="eastAsia"/>
        </w:rPr>
        <w:t>时，应采用低温固化型的结构胶或采取升温措施。</w:t>
      </w:r>
    </w:p>
    <w:p w14:paraId="23B7FAF3">
      <w:pPr>
        <w:ind w:firstLine="0" w:firstLineChars="0"/>
      </w:pPr>
      <w:r>
        <w:t>6</w:t>
      </w:r>
      <w:r>
        <w:rPr>
          <w:rFonts w:hint="eastAsia"/>
        </w:rPr>
        <w:t>.</w:t>
      </w:r>
      <w:r>
        <w:rPr>
          <w:rFonts w:hint="eastAsia"/>
          <w:lang w:val="en-US" w:eastAsia="zh-CN"/>
        </w:rPr>
        <w:t xml:space="preserve"> </w:t>
      </w:r>
      <w:r>
        <w:rPr>
          <w:rFonts w:hint="eastAsia"/>
        </w:rPr>
        <w:t>1.</w:t>
      </w:r>
      <w:r>
        <w:rPr>
          <w:rFonts w:hint="eastAsia"/>
          <w:lang w:val="en-US" w:eastAsia="zh-CN"/>
        </w:rPr>
        <w:t xml:space="preserve"> 9</w:t>
      </w:r>
      <w:r>
        <w:rPr>
          <w:rFonts w:hint="eastAsia"/>
        </w:rPr>
        <w:tab/>
      </w:r>
      <w:r>
        <w:rPr>
          <w:rFonts w:hint="eastAsia"/>
          <w:lang w:val="en-US" w:eastAsia="zh-CN"/>
        </w:rPr>
        <w:t xml:space="preserve"> </w:t>
      </w:r>
      <w:r>
        <w:rPr>
          <w:rFonts w:hint="eastAsia"/>
        </w:rPr>
        <w:t>施工前，碳纤维板粘贴部位的混凝土表层应平整、干燥，雨天、潮湿条件下应采用专用结构胶。</w:t>
      </w:r>
    </w:p>
    <w:p w14:paraId="210DE2A8">
      <w:pPr>
        <w:ind w:firstLine="0" w:firstLineChars="0"/>
      </w:pPr>
      <w:r>
        <w:t>6</w:t>
      </w:r>
      <w:r>
        <w:rPr>
          <w:rFonts w:hint="eastAsia"/>
        </w:rPr>
        <w:t>.</w:t>
      </w:r>
      <w:r>
        <w:rPr>
          <w:rFonts w:hint="eastAsia"/>
          <w:lang w:val="en-US" w:eastAsia="zh-CN"/>
        </w:rPr>
        <w:t xml:space="preserve"> </w:t>
      </w:r>
      <w:r>
        <w:rPr>
          <w:rFonts w:hint="eastAsia"/>
        </w:rPr>
        <w:t>1.</w:t>
      </w:r>
      <w:r>
        <w:rPr>
          <w:rFonts w:hint="eastAsia"/>
          <w:lang w:val="en-US" w:eastAsia="zh-CN"/>
        </w:rPr>
        <w:t xml:space="preserve"> 10 </w:t>
      </w:r>
      <w:r>
        <w:rPr>
          <w:rFonts w:hint="eastAsia"/>
        </w:rPr>
        <w:tab/>
      </w:r>
      <w:r>
        <w:rPr>
          <w:rFonts w:hint="eastAsia"/>
        </w:rPr>
        <w:t>根据设计要求，需要对碳纤维板</w:t>
      </w:r>
      <w:r>
        <w:rPr>
          <w:rFonts w:hint="eastAsia"/>
          <w:lang w:val="en-US" w:eastAsia="zh-CN"/>
        </w:rPr>
        <w:t>张拉</w:t>
      </w:r>
      <w:r>
        <w:rPr>
          <w:rFonts w:hint="eastAsia"/>
        </w:rPr>
        <w:t>过程进行监测时，可通过安装传感器对碳纤维板进行全过程监测。</w:t>
      </w:r>
    </w:p>
    <w:p w14:paraId="475C05E9">
      <w:pPr>
        <w:pStyle w:val="3"/>
        <w:numPr>
          <w:ilvl w:val="1"/>
          <w:numId w:val="0"/>
        </w:numPr>
        <w:spacing w:before="163" w:after="163"/>
        <w:ind w:leftChars="0"/>
        <w:rPr>
          <w:rFonts w:hint="eastAsia"/>
          <w:lang w:val="en-US" w:eastAsia="zh-CN"/>
        </w:rPr>
      </w:pPr>
      <w:r>
        <w:rPr>
          <w:rFonts w:hint="eastAsia"/>
          <w:lang w:val="en-US" w:eastAsia="zh-CN"/>
        </w:rPr>
        <w:t>6. 2  施工流程</w:t>
      </w:r>
    </w:p>
    <w:p w14:paraId="36DD690B">
      <w:pPr>
        <w:ind w:firstLine="420"/>
      </w:pPr>
      <w:r>
        <w:rPr>
          <w:rFonts w:hint="eastAsia"/>
          <w:lang w:val="en-US" w:eastAsia="zh-CN"/>
        </w:rPr>
        <w:t>施工</w:t>
      </w:r>
      <w:r>
        <w:rPr>
          <w:rFonts w:hint="eastAsia"/>
        </w:rPr>
        <w:t>工艺流程应按照</w:t>
      </w:r>
      <w:r>
        <w:fldChar w:fldCharType="begin"/>
      </w:r>
      <w:r>
        <w:instrText xml:space="preserve"> </w:instrText>
      </w:r>
      <w:r>
        <w:rPr>
          <w:rFonts w:hint="eastAsia"/>
        </w:rPr>
        <w:instrText xml:space="preserve">REF _Ref187849923 \h</w:instrText>
      </w:r>
      <w:r>
        <w:instrText xml:space="preserve"> </w:instrText>
      </w:r>
      <w:r>
        <w:fldChar w:fldCharType="separate"/>
      </w:r>
      <w:r>
        <w:rPr>
          <w:rFonts w:hint="eastAsia"/>
        </w:rPr>
        <w:t xml:space="preserve">图 </w:t>
      </w:r>
      <w:r>
        <w:t>6.2</w:t>
      </w:r>
      <w:r>
        <w:fldChar w:fldCharType="end"/>
      </w:r>
      <w:r>
        <w:rPr>
          <w:rFonts w:hint="eastAsia"/>
          <w:lang w:val="en-US" w:eastAsia="zh-CN"/>
        </w:rPr>
        <w:t>所示</w:t>
      </w:r>
      <w:r>
        <w:rPr>
          <w:rFonts w:hint="eastAsia"/>
        </w:rPr>
        <w:t>。</w:t>
      </w:r>
    </w:p>
    <w:p w14:paraId="60EBECCC">
      <w:pPr>
        <w:ind w:firstLine="0" w:firstLineChars="0"/>
        <w:jc w:val="center"/>
        <w:rPr>
          <w:rFonts w:hint="eastAsia" w:eastAsia="宋体"/>
          <w:highlight w:val="none"/>
          <w:lang w:eastAsia="zh-CN"/>
        </w:rPr>
      </w:pPr>
      <w:r>
        <w:rPr>
          <w:rFonts w:hint="eastAsia" w:eastAsia="宋体"/>
          <w:highlight w:val="none"/>
          <w:lang w:eastAsia="zh-CN"/>
        </w:rPr>
        <w:drawing>
          <wp:inline distT="0" distB="0" distL="114300" distR="114300">
            <wp:extent cx="5624830" cy="1310640"/>
            <wp:effectExtent l="0" t="0" r="13970" b="3810"/>
            <wp:docPr id="3" name="ECB019B1-382A-4266-B25C-5B523AA43C14-1" descr="C:/Users/Administrator/AppData/Local/Temp/wps.wCQfFu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wCQfFuwps"/>
                    <pic:cNvPicPr>
                      <a:picLocks noChangeAspect="1"/>
                    </pic:cNvPicPr>
                  </pic:nvPicPr>
                  <pic:blipFill>
                    <a:blip r:embed="rId19"/>
                    <a:srcRect l="1622" t="10970" r="1644" b="9141"/>
                    <a:stretch>
                      <a:fillRect/>
                    </a:stretch>
                  </pic:blipFill>
                  <pic:spPr>
                    <a:xfrm>
                      <a:off x="0" y="0"/>
                      <a:ext cx="5624830" cy="1310640"/>
                    </a:xfrm>
                    <a:prstGeom prst="rect">
                      <a:avLst/>
                    </a:prstGeom>
                  </pic:spPr>
                </pic:pic>
              </a:graphicData>
            </a:graphic>
          </wp:inline>
        </w:drawing>
      </w:r>
    </w:p>
    <w:p w14:paraId="3099DCD4">
      <w:pPr>
        <w:pStyle w:val="25"/>
        <w:rPr>
          <w:rFonts w:hint="eastAsia" w:eastAsia="黑体"/>
          <w:lang w:eastAsia="zh-CN"/>
        </w:rPr>
      </w:pPr>
      <w:bookmarkStart w:id="41" w:name="_Ref187849923"/>
      <w:r>
        <w:rPr>
          <w:rFonts w:hint="eastAsia"/>
          <w:highlight w:val="none"/>
        </w:rPr>
        <w:t xml:space="preserve">图 </w:t>
      </w:r>
      <w:bookmarkEnd w:id="41"/>
      <w:r>
        <w:rPr>
          <w:rFonts w:hint="eastAsia"/>
          <w:highlight w:val="none"/>
          <w:lang w:val="en-US" w:eastAsia="zh-CN"/>
        </w:rPr>
        <w:t xml:space="preserve">6.2 </w:t>
      </w:r>
      <w:r>
        <w:rPr>
          <w:rFonts w:hint="eastAsia"/>
          <w:highlight w:val="none"/>
        </w:rPr>
        <w:t>预应力碳纤维板加固施工工艺流程图</w:t>
      </w:r>
    </w:p>
    <w:p w14:paraId="07926057">
      <w:pPr>
        <w:pStyle w:val="3"/>
        <w:numPr>
          <w:ilvl w:val="1"/>
          <w:numId w:val="0"/>
        </w:numPr>
        <w:spacing w:before="163" w:after="163"/>
        <w:ind w:leftChars="0"/>
      </w:pPr>
      <w:r>
        <w:t>6</w:t>
      </w:r>
      <w:r>
        <w:rPr>
          <w:rFonts w:hint="eastAsia"/>
        </w:rPr>
        <w:t>.</w:t>
      </w:r>
      <w:r>
        <w:rPr>
          <w:rFonts w:hint="eastAsia"/>
          <w:lang w:val="en-US" w:eastAsia="zh-CN"/>
        </w:rPr>
        <w:t xml:space="preserve"> 3  </w:t>
      </w:r>
      <w:r>
        <w:rPr>
          <w:rFonts w:hint="eastAsia"/>
        </w:rPr>
        <w:t>梁底处理</w:t>
      </w:r>
    </w:p>
    <w:p w14:paraId="67D12EC0">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eastAsia="宋体"/>
          <w:lang w:eastAsia="zh-CN"/>
        </w:rPr>
      </w:pPr>
      <w:r>
        <w:t>6</w:t>
      </w:r>
      <w:r>
        <w:rPr>
          <w:rFonts w:hint="eastAsia"/>
        </w:rPr>
        <w:t>.</w:t>
      </w:r>
      <w:r>
        <w:rPr>
          <w:rFonts w:hint="eastAsia"/>
          <w:lang w:val="en-US" w:eastAsia="zh-CN"/>
        </w:rPr>
        <w:t xml:space="preserve"> 3</w:t>
      </w:r>
      <w:r>
        <w:rPr>
          <w:rFonts w:hint="eastAsia"/>
        </w:rPr>
        <w:t>.</w:t>
      </w:r>
      <w:r>
        <w:rPr>
          <w:rFonts w:hint="eastAsia"/>
          <w:lang w:val="en-US" w:eastAsia="zh-CN"/>
        </w:rPr>
        <w:t xml:space="preserve"> 1  </w:t>
      </w:r>
      <w:r>
        <w:rPr>
          <w:rFonts w:hint="eastAsia"/>
        </w:rPr>
        <w:t>在梁底碳纤维板粘贴位置两侧各4cm</w:t>
      </w:r>
      <w:r>
        <w:rPr>
          <w:rFonts w:hint="eastAsia"/>
          <w:lang w:val="en-US" w:eastAsia="zh-CN"/>
        </w:rPr>
        <w:t>范围内</w:t>
      </w:r>
      <w:r>
        <w:rPr>
          <w:rFonts w:hint="eastAsia"/>
          <w:lang w:eastAsia="zh-CN"/>
        </w:rPr>
        <w:t>，</w:t>
      </w:r>
      <w:r>
        <w:rPr>
          <w:rFonts w:hint="eastAsia"/>
        </w:rPr>
        <w:t>先</w:t>
      </w:r>
      <w:r>
        <w:rPr>
          <w:rFonts w:hint="eastAsia"/>
          <w:lang w:val="en-US" w:eastAsia="zh-CN"/>
        </w:rPr>
        <w:t>清理</w:t>
      </w:r>
      <w:r>
        <w:rPr>
          <w:rFonts w:hint="eastAsia"/>
        </w:rPr>
        <w:t>混凝土基面，再用打磨机进行打磨直至完全露出新面，并用</w:t>
      </w:r>
      <w:r>
        <w:rPr>
          <w:rFonts w:hint="eastAsia"/>
          <w:highlight w:val="none"/>
        </w:rPr>
        <w:t>无油压缩空气</w:t>
      </w:r>
      <w:r>
        <w:rPr>
          <w:rFonts w:hint="eastAsia"/>
          <w:highlight w:val="none"/>
          <w:lang w:val="en-US" w:eastAsia="zh-CN"/>
        </w:rPr>
        <w:t>机</w:t>
      </w:r>
      <w:r>
        <w:rPr>
          <w:rFonts w:hint="eastAsia"/>
        </w:rPr>
        <w:t>吹除粉粒，</w:t>
      </w:r>
      <w:r>
        <w:rPr>
          <w:rFonts w:hint="eastAsia"/>
          <w:lang w:val="en-US" w:eastAsia="zh-CN"/>
        </w:rPr>
        <w:t>待底面</w:t>
      </w:r>
      <w:r>
        <w:rPr>
          <w:rFonts w:hint="eastAsia"/>
        </w:rPr>
        <w:t>干燥后</w:t>
      </w:r>
      <w:r>
        <w:rPr>
          <w:rFonts w:hint="eastAsia"/>
          <w:lang w:val="en-US" w:eastAsia="zh-CN"/>
        </w:rPr>
        <w:t>再</w:t>
      </w:r>
      <w:r>
        <w:rPr>
          <w:rFonts w:hint="eastAsia"/>
        </w:rPr>
        <w:t>用丙酮喷洗表面</w:t>
      </w:r>
      <w:r>
        <w:rPr>
          <w:rFonts w:hint="eastAsia"/>
          <w:lang w:eastAsia="zh-CN"/>
        </w:rPr>
        <w:t>；</w:t>
      </w:r>
    </w:p>
    <w:p w14:paraId="21439DF7">
      <w:pPr>
        <w:keepNext w:val="0"/>
        <w:keepLines w:val="0"/>
        <w:pageBreakBefore w:val="0"/>
        <w:widowControl w:val="0"/>
        <w:numPr>
          <w:ilvl w:val="0"/>
          <w:numId w:val="0"/>
        </w:numPr>
        <w:kinsoku/>
        <w:wordWrap/>
        <w:overflowPunct/>
        <w:topLinePunct w:val="0"/>
        <w:autoSpaceDE/>
        <w:autoSpaceDN/>
        <w:bidi w:val="0"/>
        <w:adjustRightInd w:val="0"/>
        <w:snapToGrid/>
        <w:textAlignment w:val="auto"/>
      </w:pPr>
      <w:r>
        <w:t>6</w:t>
      </w:r>
      <w:r>
        <w:rPr>
          <w:rFonts w:hint="eastAsia"/>
        </w:rPr>
        <w:t>.</w:t>
      </w:r>
      <w:r>
        <w:rPr>
          <w:rFonts w:hint="eastAsia"/>
          <w:lang w:val="en-US" w:eastAsia="zh-CN"/>
        </w:rPr>
        <w:t xml:space="preserve"> 3</w:t>
      </w:r>
      <w:r>
        <w:rPr>
          <w:rFonts w:hint="eastAsia"/>
        </w:rPr>
        <w:t>.</w:t>
      </w:r>
      <w:r>
        <w:rPr>
          <w:rFonts w:hint="eastAsia"/>
          <w:lang w:val="en-US" w:eastAsia="zh-CN"/>
        </w:rPr>
        <w:t xml:space="preserve"> 2  </w:t>
      </w:r>
      <w:r>
        <w:rPr>
          <w:rFonts w:hint="eastAsia"/>
        </w:rPr>
        <w:t>若清理后梁底存在混凝土破损、露筋、空洞等情况，</w:t>
      </w:r>
      <w:r>
        <w:rPr>
          <w:rFonts w:hint="eastAsia"/>
          <w:lang w:val="en-US" w:eastAsia="zh-CN"/>
        </w:rPr>
        <w:t>应</w:t>
      </w:r>
      <w:r>
        <w:rPr>
          <w:rFonts w:hint="eastAsia"/>
        </w:rPr>
        <w:t>先对外露钢筋打磨除锈阻锈，</w:t>
      </w:r>
      <w:r>
        <w:rPr>
          <w:rFonts w:hint="eastAsia"/>
          <w:lang w:val="en-US" w:eastAsia="zh-CN"/>
        </w:rPr>
        <w:t>并</w:t>
      </w:r>
      <w:r>
        <w:rPr>
          <w:rFonts w:hint="eastAsia"/>
        </w:rPr>
        <w:t>采用环氧砂浆修补</w:t>
      </w:r>
      <w:r>
        <w:rPr>
          <w:rFonts w:hint="eastAsia"/>
          <w:lang w:eastAsia="zh-CN"/>
        </w:rPr>
        <w:t>，</w:t>
      </w:r>
      <w:r>
        <w:rPr>
          <w:rFonts w:hint="eastAsia"/>
          <w:lang w:val="en-US" w:eastAsia="zh-CN"/>
        </w:rPr>
        <w:t>当梁底</w:t>
      </w:r>
      <w:r>
        <w:rPr>
          <w:rFonts w:hint="eastAsia"/>
        </w:rPr>
        <w:t>存在裂缝，应按照裂缝处置工艺</w:t>
      </w:r>
      <w:r>
        <w:rPr>
          <w:rFonts w:hint="eastAsia"/>
          <w:highlight w:val="none"/>
          <w:lang w:val="en-US" w:eastAsia="zh-CN"/>
        </w:rPr>
        <w:t>修补</w:t>
      </w:r>
      <w:r>
        <w:rPr>
          <w:rFonts w:hint="eastAsia"/>
          <w:lang w:eastAsia="zh-CN"/>
        </w:rPr>
        <w:t>，</w:t>
      </w:r>
      <w:r>
        <w:rPr>
          <w:rFonts w:hint="eastAsia"/>
          <w:lang w:val="en-US" w:eastAsia="zh-CN"/>
        </w:rPr>
        <w:t>同时应</w:t>
      </w:r>
      <w:r>
        <w:rPr>
          <w:rFonts w:hint="eastAsia"/>
        </w:rPr>
        <w:t>符合</w:t>
      </w:r>
      <w:r>
        <w:t>JTG/T J23</w:t>
      </w:r>
      <w:r>
        <w:rPr>
          <w:rFonts w:hint="eastAsia"/>
          <w:lang w:val="en-US" w:eastAsia="zh-CN"/>
        </w:rPr>
        <w:t>的要求</w:t>
      </w:r>
      <w:r>
        <w:rPr>
          <w:rFonts w:hint="eastAsia"/>
          <w:lang w:eastAsia="zh-CN"/>
        </w:rPr>
        <w:t>。</w:t>
      </w:r>
    </w:p>
    <w:p w14:paraId="6FCE0F8A">
      <w:pPr>
        <w:pStyle w:val="3"/>
        <w:numPr>
          <w:ilvl w:val="1"/>
          <w:numId w:val="0"/>
        </w:numPr>
        <w:spacing w:before="163" w:after="163"/>
        <w:ind w:leftChars="0"/>
      </w:pPr>
      <w:r>
        <w:rPr>
          <w:rFonts w:hint="eastAsia"/>
          <w:lang w:val="en-US" w:eastAsia="zh-CN"/>
        </w:rPr>
        <w:t xml:space="preserve">6. 4  </w:t>
      </w:r>
      <w:r>
        <w:rPr>
          <w:rFonts w:hint="eastAsia"/>
        </w:rPr>
        <w:t>定位放线</w:t>
      </w:r>
    </w:p>
    <w:p w14:paraId="52F2D814">
      <w:pPr>
        <w:keepNext w:val="0"/>
        <w:keepLines w:val="0"/>
        <w:widowControl/>
        <w:numPr>
          <w:ilvl w:val="0"/>
          <w:numId w:val="0"/>
        </w:numPr>
        <w:suppressLineNumbers w:val="0"/>
        <w:jc w:val="left"/>
        <w:rPr>
          <w:rFonts w:hint="eastAsia"/>
          <w:highlight w:val="none"/>
        </w:rPr>
      </w:pPr>
      <w:r>
        <w:t>6</w:t>
      </w:r>
      <w:r>
        <w:rPr>
          <w:rFonts w:hint="eastAsia"/>
        </w:rPr>
        <w:t>.</w:t>
      </w:r>
      <w:r>
        <w:rPr>
          <w:rFonts w:hint="eastAsia"/>
          <w:lang w:val="en-US" w:eastAsia="zh-CN"/>
        </w:rPr>
        <w:t xml:space="preserve"> 4</w:t>
      </w:r>
      <w:r>
        <w:rPr>
          <w:rFonts w:hint="eastAsia"/>
        </w:rPr>
        <w:t>.</w:t>
      </w:r>
      <w:r>
        <w:rPr>
          <w:rFonts w:hint="eastAsia"/>
          <w:lang w:val="en-US" w:eastAsia="zh-CN"/>
        </w:rPr>
        <w:t xml:space="preserve"> 1  </w:t>
      </w:r>
      <w:r>
        <w:rPr>
          <w:rFonts w:hint="eastAsia" w:ascii="宋体" w:hAnsi="宋体" w:eastAsia="宋体" w:cs="宋体"/>
          <w:color w:val="000000"/>
          <w:kern w:val="0"/>
          <w:sz w:val="21"/>
          <w:szCs w:val="21"/>
          <w:highlight w:val="none"/>
          <w:lang w:val="en-US" w:eastAsia="zh-CN" w:bidi="ar"/>
        </w:rPr>
        <w:t>测量放样前需探测桥梁结构构件内的钢筋和钢绞线位置和走向，避免施工时对其造成破坏</w:t>
      </w:r>
      <w:r>
        <w:rPr>
          <w:rFonts w:hint="eastAsia" w:ascii="宋体" w:hAnsi="宋体" w:cs="宋体"/>
          <w:color w:val="000000"/>
          <w:kern w:val="0"/>
          <w:sz w:val="21"/>
          <w:szCs w:val="21"/>
          <w:highlight w:val="none"/>
          <w:lang w:val="en-US" w:eastAsia="zh-CN" w:bidi="ar"/>
        </w:rPr>
        <w:t>。</w:t>
      </w:r>
    </w:p>
    <w:p w14:paraId="0DA5A376">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eastAsia="宋体"/>
          <w:highlight w:val="none"/>
          <w:lang w:eastAsia="zh-CN"/>
        </w:rPr>
      </w:pPr>
      <w:r>
        <w:t>6</w:t>
      </w:r>
      <w:r>
        <w:rPr>
          <w:rFonts w:hint="eastAsia"/>
        </w:rPr>
        <w:t>.</w:t>
      </w:r>
      <w:r>
        <w:rPr>
          <w:rFonts w:hint="eastAsia"/>
          <w:lang w:val="en-US" w:eastAsia="zh-CN"/>
        </w:rPr>
        <w:t xml:space="preserve"> 4</w:t>
      </w:r>
      <w:r>
        <w:rPr>
          <w:rFonts w:hint="eastAsia"/>
        </w:rPr>
        <w:t>.</w:t>
      </w:r>
      <w:r>
        <w:rPr>
          <w:rFonts w:hint="eastAsia"/>
          <w:lang w:val="en-US" w:eastAsia="zh-CN"/>
        </w:rPr>
        <w:t xml:space="preserve"> 2  </w:t>
      </w:r>
      <w:r>
        <w:rPr>
          <w:rFonts w:hint="eastAsia"/>
          <w:highlight w:val="none"/>
        </w:rPr>
        <w:t>精确定位碳纤维板的中心线、梁底中心线、锚具位置、钻孔位置</w:t>
      </w:r>
      <w:r>
        <w:rPr>
          <w:rFonts w:hint="eastAsia"/>
          <w:highlight w:val="none"/>
          <w:lang w:eastAsia="zh-CN"/>
        </w:rPr>
        <w:t>。</w:t>
      </w:r>
    </w:p>
    <w:p w14:paraId="4DEA431D">
      <w:pPr>
        <w:keepNext w:val="0"/>
        <w:keepLines w:val="0"/>
        <w:widowControl/>
        <w:numPr>
          <w:ilvl w:val="0"/>
          <w:numId w:val="0"/>
        </w:numPr>
        <w:suppressLineNumbers w:val="0"/>
        <w:jc w:val="left"/>
        <w:rPr>
          <w:rFonts w:hint="eastAsia"/>
          <w:highlight w:val="none"/>
          <w:lang w:eastAsia="zh-CN"/>
        </w:rPr>
      </w:pPr>
      <w:r>
        <w:t>6</w:t>
      </w:r>
      <w:r>
        <w:rPr>
          <w:rFonts w:hint="eastAsia"/>
        </w:rPr>
        <w:t>.</w:t>
      </w:r>
      <w:r>
        <w:rPr>
          <w:rFonts w:hint="eastAsia"/>
          <w:lang w:val="en-US" w:eastAsia="zh-CN"/>
        </w:rPr>
        <w:t xml:space="preserve"> 4</w:t>
      </w:r>
      <w:r>
        <w:rPr>
          <w:rFonts w:hint="eastAsia"/>
        </w:rPr>
        <w:t>.</w:t>
      </w:r>
      <w:r>
        <w:rPr>
          <w:rFonts w:hint="eastAsia"/>
          <w:lang w:val="en-US" w:eastAsia="zh-CN"/>
        </w:rPr>
        <w:t xml:space="preserve"> 3  </w:t>
      </w:r>
      <w:r>
        <w:rPr>
          <w:rFonts w:hint="eastAsia" w:ascii="宋体" w:hAnsi="宋体" w:eastAsia="宋体" w:cs="宋体"/>
          <w:color w:val="000000"/>
          <w:kern w:val="0"/>
          <w:sz w:val="21"/>
          <w:szCs w:val="21"/>
          <w:lang w:val="en-US" w:eastAsia="zh-CN" w:bidi="ar"/>
        </w:rPr>
        <w:t>根据放样进行尺寸核对，张拉端预留出足够空间满足张拉需要</w:t>
      </w:r>
      <w:r>
        <w:rPr>
          <w:rFonts w:hint="eastAsia" w:ascii="宋体" w:hAnsi="宋体" w:cs="宋体"/>
          <w:color w:val="000000"/>
          <w:kern w:val="0"/>
          <w:sz w:val="21"/>
          <w:szCs w:val="21"/>
          <w:lang w:val="en-US" w:eastAsia="zh-CN" w:bidi="ar"/>
        </w:rPr>
        <w:t>。</w:t>
      </w:r>
    </w:p>
    <w:p w14:paraId="0CD3E414">
      <w:pPr>
        <w:pStyle w:val="3"/>
        <w:numPr>
          <w:ilvl w:val="1"/>
          <w:numId w:val="0"/>
        </w:numPr>
        <w:spacing w:before="163" w:after="163"/>
        <w:ind w:leftChars="0"/>
      </w:pPr>
      <w:r>
        <w:rPr>
          <w:rFonts w:hint="eastAsia"/>
          <w:lang w:val="en-US" w:eastAsia="zh-CN"/>
        </w:rPr>
        <w:t xml:space="preserve">6. 5  </w:t>
      </w:r>
      <w:r>
        <w:rPr>
          <w:rFonts w:hint="eastAsia"/>
        </w:rPr>
        <w:t>梁底开槽</w:t>
      </w:r>
    </w:p>
    <w:p w14:paraId="3F6C0F16">
      <w:pPr>
        <w:numPr>
          <w:ilvl w:val="0"/>
          <w:numId w:val="0"/>
        </w:numPr>
        <w:rPr>
          <w:rFonts w:hint="eastAsia" w:eastAsia="宋体"/>
          <w:lang w:eastAsia="zh-CN"/>
        </w:rPr>
      </w:pPr>
      <w:r>
        <w:t>6</w:t>
      </w:r>
      <w:r>
        <w:rPr>
          <w:rFonts w:hint="eastAsia"/>
        </w:rPr>
        <w:t>.</w:t>
      </w:r>
      <w:r>
        <w:rPr>
          <w:rFonts w:hint="eastAsia"/>
          <w:lang w:val="en-US" w:eastAsia="zh-CN"/>
        </w:rPr>
        <w:t xml:space="preserve"> 5</w:t>
      </w:r>
      <w:r>
        <w:rPr>
          <w:rFonts w:hint="eastAsia"/>
        </w:rPr>
        <w:t>.</w:t>
      </w:r>
      <w:r>
        <w:rPr>
          <w:rFonts w:hint="eastAsia"/>
          <w:lang w:val="en-US" w:eastAsia="zh-CN"/>
        </w:rPr>
        <w:t xml:space="preserve"> 1  </w:t>
      </w:r>
      <w:r>
        <w:rPr>
          <w:rFonts w:hint="eastAsia"/>
        </w:rPr>
        <w:t>使用切割机、电风镐等电动工具沿两端锚块放线区域开槽，开槽深度需满足设计要求，并且保证剩余钢筋保护层厚度≥15mm</w:t>
      </w:r>
      <w:r>
        <w:rPr>
          <w:rFonts w:hint="eastAsia"/>
          <w:lang w:eastAsia="zh-CN"/>
        </w:rPr>
        <w:t>。</w:t>
      </w:r>
    </w:p>
    <w:p w14:paraId="4CAB4801">
      <w:pPr>
        <w:keepNext w:val="0"/>
        <w:keepLines w:val="0"/>
        <w:pageBreakBefore w:val="0"/>
        <w:widowControl/>
        <w:numPr>
          <w:ilvl w:val="0"/>
          <w:numId w:val="0"/>
        </w:numPr>
        <w:kinsoku/>
        <w:wordWrap/>
        <w:overflowPunct/>
        <w:topLinePunct w:val="0"/>
        <w:autoSpaceDE/>
        <w:autoSpaceDN/>
        <w:bidi w:val="0"/>
        <w:adjustRightInd/>
        <w:snapToGrid/>
        <w:textAlignment w:val="auto"/>
      </w:pPr>
      <w:r>
        <w:t>6</w:t>
      </w:r>
      <w:r>
        <w:rPr>
          <w:rFonts w:hint="eastAsia"/>
        </w:rPr>
        <w:t>.</w:t>
      </w:r>
      <w:r>
        <w:rPr>
          <w:rFonts w:hint="eastAsia"/>
          <w:lang w:val="en-US" w:eastAsia="zh-CN"/>
        </w:rPr>
        <w:t xml:space="preserve"> 5</w:t>
      </w:r>
      <w:r>
        <w:rPr>
          <w:rFonts w:hint="eastAsia"/>
        </w:rPr>
        <w:t>.</w:t>
      </w:r>
      <w:r>
        <w:rPr>
          <w:rFonts w:hint="eastAsia"/>
          <w:lang w:val="en-US" w:eastAsia="zh-CN"/>
        </w:rPr>
        <w:t xml:space="preserve"> 2  </w:t>
      </w:r>
      <w:r>
        <w:rPr>
          <w:rFonts w:hint="eastAsia"/>
        </w:rPr>
        <w:t>开槽后使用环氧砂浆修补，待完全固化后用打磨机打磨平整，并用水平仪校核。</w:t>
      </w:r>
    </w:p>
    <w:p w14:paraId="74B36E7E">
      <w:pPr>
        <w:pStyle w:val="3"/>
        <w:numPr>
          <w:ilvl w:val="1"/>
          <w:numId w:val="0"/>
        </w:numPr>
        <w:spacing w:before="163" w:after="163"/>
        <w:ind w:leftChars="0"/>
        <w:rPr>
          <w:highlight w:val="none"/>
        </w:rPr>
      </w:pPr>
      <w:r>
        <w:rPr>
          <w:rFonts w:hint="eastAsia"/>
          <w:lang w:val="en-US" w:eastAsia="zh-CN"/>
        </w:rPr>
        <w:t xml:space="preserve">6. 6  </w:t>
      </w:r>
      <w:r>
        <w:rPr>
          <w:rFonts w:hint="eastAsia"/>
          <w:highlight w:val="none"/>
        </w:rPr>
        <w:t>钻孔植筋</w:t>
      </w:r>
    </w:p>
    <w:p w14:paraId="03AE304F">
      <w:pPr>
        <w:numPr>
          <w:ilvl w:val="0"/>
          <w:numId w:val="0"/>
        </w:numPr>
        <w:rPr>
          <w:rFonts w:hint="eastAsia" w:eastAsia="宋体"/>
          <w:lang w:eastAsia="zh-CN"/>
        </w:rPr>
      </w:pPr>
      <w:r>
        <w:t>6</w:t>
      </w:r>
      <w:r>
        <w:rPr>
          <w:rFonts w:hint="eastAsia"/>
        </w:rPr>
        <w:t>.</w:t>
      </w:r>
      <w:r>
        <w:rPr>
          <w:rFonts w:hint="eastAsia"/>
          <w:lang w:val="en-US" w:eastAsia="zh-CN"/>
        </w:rPr>
        <w:t xml:space="preserve"> 6</w:t>
      </w:r>
      <w:r>
        <w:rPr>
          <w:rFonts w:hint="eastAsia"/>
        </w:rPr>
        <w:t>.</w:t>
      </w:r>
      <w:r>
        <w:rPr>
          <w:rFonts w:hint="eastAsia"/>
          <w:lang w:val="en-US" w:eastAsia="zh-CN"/>
        </w:rPr>
        <w:t xml:space="preserve"> 1  </w:t>
      </w:r>
      <w:r>
        <w:rPr>
          <w:rFonts w:hint="eastAsia"/>
        </w:rPr>
        <w:t>使用钢筋探测仪标记钢筋位置</w:t>
      </w:r>
      <w:r>
        <w:rPr>
          <w:rFonts w:hint="eastAsia"/>
          <w:lang w:eastAsia="zh-CN"/>
        </w:rPr>
        <w:t>，</w:t>
      </w:r>
      <w:r>
        <w:rPr>
          <w:rFonts w:hint="eastAsia"/>
          <w:lang w:val="en-US" w:eastAsia="zh-CN"/>
        </w:rPr>
        <w:t>当</w:t>
      </w:r>
      <w:r>
        <w:rPr>
          <w:rFonts w:hint="eastAsia"/>
        </w:rPr>
        <w:t>限位框孔位与钢筋</w:t>
      </w:r>
      <w:r>
        <w:rPr>
          <w:rFonts w:hint="eastAsia"/>
          <w:lang w:val="en-US" w:eastAsia="zh-CN"/>
        </w:rPr>
        <w:t>位置</w:t>
      </w:r>
      <w:r>
        <w:rPr>
          <w:rFonts w:hint="eastAsia"/>
        </w:rPr>
        <w:t>冲突，</w:t>
      </w:r>
      <w:r>
        <w:rPr>
          <w:rFonts w:hint="eastAsia"/>
          <w:lang w:val="en-US" w:eastAsia="zh-CN"/>
        </w:rPr>
        <w:t>可</w:t>
      </w:r>
      <w:r>
        <w:rPr>
          <w:rFonts w:hint="eastAsia"/>
        </w:rPr>
        <w:t>纵向整体微调</w:t>
      </w:r>
      <w:r>
        <w:rPr>
          <w:rFonts w:hint="eastAsia"/>
          <w:lang w:eastAsia="zh-CN"/>
        </w:rPr>
        <w:t>。</w:t>
      </w:r>
      <w:r>
        <w:rPr>
          <w:rFonts w:hint="eastAsia"/>
        </w:rPr>
        <w:t>钻孔位置、钻孔深度、钻孔垂直度、钻孔孔径、植筋数量、植筋深度等</w:t>
      </w:r>
      <w:r>
        <w:rPr>
          <w:rFonts w:hint="eastAsia"/>
          <w:lang w:val="en-US" w:eastAsia="zh-CN"/>
        </w:rPr>
        <w:t>参数应</w:t>
      </w:r>
      <w:r>
        <w:rPr>
          <w:rFonts w:hint="eastAsia"/>
        </w:rPr>
        <w:t>满足设计文件</w:t>
      </w:r>
      <w:r>
        <w:rPr>
          <w:rFonts w:hint="eastAsia"/>
          <w:highlight w:val="none"/>
          <w:lang w:val="en-US" w:eastAsia="zh-CN"/>
        </w:rPr>
        <w:t>及规范</w:t>
      </w:r>
      <w:r>
        <w:rPr>
          <w:rFonts w:hint="eastAsia"/>
        </w:rPr>
        <w:t>要求</w:t>
      </w:r>
      <w:r>
        <w:rPr>
          <w:rFonts w:hint="eastAsia"/>
          <w:lang w:eastAsia="zh-CN"/>
        </w:rPr>
        <w:t>。</w:t>
      </w:r>
    </w:p>
    <w:p w14:paraId="099021E6">
      <w:pPr>
        <w:numPr>
          <w:ilvl w:val="0"/>
          <w:numId w:val="0"/>
        </w:numPr>
      </w:pPr>
      <w:r>
        <w:t>6</w:t>
      </w:r>
      <w:r>
        <w:rPr>
          <w:rFonts w:hint="eastAsia"/>
        </w:rPr>
        <w:t>.</w:t>
      </w:r>
      <w:r>
        <w:rPr>
          <w:rFonts w:hint="eastAsia"/>
          <w:lang w:val="en-US" w:eastAsia="zh-CN"/>
        </w:rPr>
        <w:t xml:space="preserve"> 6</w:t>
      </w:r>
      <w:r>
        <w:rPr>
          <w:rFonts w:hint="eastAsia"/>
        </w:rPr>
        <w:t>.</w:t>
      </w:r>
      <w:r>
        <w:rPr>
          <w:rFonts w:hint="eastAsia"/>
          <w:lang w:val="en-US" w:eastAsia="zh-CN"/>
        </w:rPr>
        <w:t xml:space="preserve"> 2  </w:t>
      </w:r>
      <w:r>
        <w:t>当碳纤维板的长度大于2m时，每隔2m布</w:t>
      </w:r>
      <w:r>
        <w:rPr>
          <w:highlight w:val="none"/>
        </w:rPr>
        <w:t>置</w:t>
      </w:r>
      <w:r>
        <w:rPr>
          <w:rFonts w:hint="eastAsia"/>
          <w:highlight w:val="none"/>
          <w:lang w:eastAsia="zh-CN"/>
        </w:rPr>
        <w:t>压</w:t>
      </w:r>
      <w:r>
        <w:rPr>
          <w:rFonts w:hint="eastAsia"/>
          <w:highlight w:val="none"/>
          <w:lang w:val="en-US" w:eastAsia="zh-CN"/>
        </w:rPr>
        <w:t>条</w:t>
      </w:r>
      <w:r>
        <w:rPr>
          <w:highlight w:val="none"/>
        </w:rPr>
        <w:t>的</w:t>
      </w:r>
      <w:r>
        <w:t>植筋孔</w:t>
      </w:r>
      <w:r>
        <w:rPr>
          <w:rFonts w:hint="eastAsia"/>
        </w:rPr>
        <w:t>。</w:t>
      </w:r>
    </w:p>
    <w:p w14:paraId="43A06F9E">
      <w:pPr>
        <w:pStyle w:val="3"/>
        <w:numPr>
          <w:ilvl w:val="1"/>
          <w:numId w:val="0"/>
        </w:numPr>
        <w:spacing w:before="163" w:after="163"/>
        <w:ind w:leftChars="0"/>
      </w:pPr>
      <w:r>
        <w:rPr>
          <w:rFonts w:hint="eastAsia"/>
          <w:lang w:val="en-US" w:eastAsia="zh-CN"/>
        </w:rPr>
        <w:t xml:space="preserve">6. 7  </w:t>
      </w:r>
      <w:r>
        <w:rPr>
          <w:rFonts w:hint="eastAsia"/>
        </w:rPr>
        <w:t>安装锚固系统</w:t>
      </w:r>
    </w:p>
    <w:p w14:paraId="1B3B81EF">
      <w:pPr>
        <w:numPr>
          <w:ilvl w:val="0"/>
          <w:numId w:val="0"/>
        </w:numPr>
        <w:rPr>
          <w:rFonts w:hint="eastAsia" w:eastAsia="宋体"/>
          <w:highlight w:val="none"/>
          <w:lang w:eastAsia="zh-CN"/>
        </w:rPr>
      </w:pPr>
      <w:r>
        <w:t>6</w:t>
      </w:r>
      <w:r>
        <w:rPr>
          <w:rFonts w:hint="eastAsia"/>
        </w:rPr>
        <w:t>.</w:t>
      </w:r>
      <w:r>
        <w:rPr>
          <w:rFonts w:hint="eastAsia"/>
          <w:lang w:val="en-US" w:eastAsia="zh-CN"/>
        </w:rPr>
        <w:t xml:space="preserve"> 7</w:t>
      </w:r>
      <w:r>
        <w:rPr>
          <w:rFonts w:hint="eastAsia"/>
        </w:rPr>
        <w:t>.</w:t>
      </w:r>
      <w:r>
        <w:rPr>
          <w:rFonts w:hint="eastAsia"/>
          <w:lang w:val="en-US" w:eastAsia="zh-CN"/>
        </w:rPr>
        <w:t xml:space="preserve"> 1  </w:t>
      </w:r>
      <w:r>
        <w:rPr>
          <w:rFonts w:hint="eastAsia"/>
        </w:rPr>
        <w:t>安装前，在锚具的上部均匀涂抹</w:t>
      </w:r>
      <w:r>
        <w:rPr>
          <w:rFonts w:hint="eastAsia"/>
          <w:highlight w:val="none"/>
        </w:rPr>
        <w:t>粘钢胶</w:t>
      </w:r>
      <w:r>
        <w:rPr>
          <w:rFonts w:hint="eastAsia"/>
          <w:highlight w:val="none"/>
          <w:lang w:eastAsia="zh-CN"/>
        </w:rPr>
        <w:t>。</w:t>
      </w:r>
    </w:p>
    <w:p w14:paraId="6190827C">
      <w:pPr>
        <w:numPr>
          <w:ilvl w:val="0"/>
          <w:numId w:val="0"/>
        </w:numPr>
      </w:pPr>
      <w:r>
        <w:t>6</w:t>
      </w:r>
      <w:r>
        <w:rPr>
          <w:rFonts w:hint="eastAsia"/>
        </w:rPr>
        <w:t>.</w:t>
      </w:r>
      <w:r>
        <w:rPr>
          <w:rFonts w:hint="eastAsia"/>
          <w:lang w:val="en-US" w:eastAsia="zh-CN"/>
        </w:rPr>
        <w:t xml:space="preserve"> 7</w:t>
      </w:r>
      <w:r>
        <w:rPr>
          <w:rFonts w:hint="eastAsia"/>
        </w:rPr>
        <w:t>.</w:t>
      </w:r>
      <w:r>
        <w:rPr>
          <w:rFonts w:hint="eastAsia"/>
          <w:lang w:val="en-US" w:eastAsia="zh-CN"/>
        </w:rPr>
        <w:t xml:space="preserve"> 2  </w:t>
      </w:r>
      <w:r>
        <w:rPr>
          <w:rFonts w:hint="eastAsia"/>
        </w:rPr>
        <w:t>待粘钢胶固化后，先安装两端限位块，再固定锚固块，</w:t>
      </w:r>
      <w:r>
        <w:rPr>
          <w:rFonts w:hint="eastAsia"/>
          <w:lang w:val="en-US" w:eastAsia="zh-CN"/>
        </w:rPr>
        <w:t>并</w:t>
      </w:r>
      <w:r>
        <w:rPr>
          <w:rFonts w:hint="eastAsia"/>
        </w:rPr>
        <w:t>保持两端中心线一致。</w:t>
      </w:r>
    </w:p>
    <w:p w14:paraId="6E3D9637">
      <w:pPr>
        <w:pStyle w:val="3"/>
        <w:numPr>
          <w:ilvl w:val="1"/>
          <w:numId w:val="0"/>
        </w:numPr>
        <w:spacing w:before="163" w:after="163"/>
        <w:ind w:leftChars="0"/>
      </w:pPr>
      <w:r>
        <w:rPr>
          <w:rFonts w:hint="eastAsia"/>
          <w:lang w:val="en-US" w:eastAsia="zh-CN"/>
        </w:rPr>
        <w:t xml:space="preserve">6. 8  </w:t>
      </w:r>
      <w:r>
        <w:rPr>
          <w:rFonts w:hint="eastAsia"/>
        </w:rPr>
        <w:t>涂刷碳纤维板底胶</w:t>
      </w:r>
    </w:p>
    <w:p w14:paraId="2A74F43D">
      <w:pPr>
        <w:keepNext w:val="0"/>
        <w:keepLines w:val="0"/>
        <w:widowControl/>
        <w:numPr>
          <w:ilvl w:val="0"/>
          <w:numId w:val="0"/>
        </w:numPr>
        <w:suppressLineNumbers w:val="0"/>
        <w:jc w:val="left"/>
        <w:rPr>
          <w:highlight w:val="none"/>
        </w:rPr>
      </w:pPr>
      <w:r>
        <w:t>6</w:t>
      </w:r>
      <w:r>
        <w:rPr>
          <w:rFonts w:hint="eastAsia"/>
        </w:rPr>
        <w:t>.</w:t>
      </w:r>
      <w:r>
        <w:rPr>
          <w:rFonts w:hint="eastAsia"/>
          <w:lang w:val="en-US" w:eastAsia="zh-CN"/>
        </w:rPr>
        <w:t xml:space="preserve"> 8</w:t>
      </w:r>
      <w:r>
        <w:rPr>
          <w:rFonts w:hint="eastAsia"/>
        </w:rPr>
        <w:t>.</w:t>
      </w:r>
      <w:r>
        <w:rPr>
          <w:rFonts w:hint="eastAsia"/>
          <w:lang w:val="en-US" w:eastAsia="zh-CN"/>
        </w:rPr>
        <w:t xml:space="preserve"> 1  </w:t>
      </w:r>
      <w:r>
        <w:rPr>
          <w:rFonts w:hint="eastAsia"/>
          <w:highlight w:val="none"/>
        </w:rPr>
        <w:t>在粘贴碳纤维板的混凝土表面涂刷底胶，底胶避免出现气泡</w:t>
      </w:r>
      <w:r>
        <w:rPr>
          <w:rFonts w:hint="eastAsia"/>
          <w:highlight w:val="none"/>
          <w:lang w:eastAsia="zh-CN"/>
        </w:rPr>
        <w:t>，</w:t>
      </w:r>
      <w:r>
        <w:rPr>
          <w:rFonts w:hint="eastAsia"/>
          <w:highlight w:val="none"/>
          <w:lang w:val="en-US" w:eastAsia="zh-CN"/>
        </w:rPr>
        <w:t>且</w:t>
      </w:r>
      <w:r>
        <w:rPr>
          <w:rFonts w:hint="eastAsia" w:ascii="宋体" w:hAnsi="宋体" w:eastAsia="宋体" w:cs="宋体"/>
          <w:color w:val="000000"/>
          <w:kern w:val="0"/>
          <w:sz w:val="21"/>
          <w:szCs w:val="21"/>
          <w:highlight w:val="none"/>
          <w:lang w:val="en-US" w:eastAsia="zh-CN" w:bidi="ar"/>
        </w:rPr>
        <w:t>确保胶体用量可以填满碳纤维板与构件的空隙</w:t>
      </w:r>
      <w:r>
        <w:rPr>
          <w:rFonts w:hint="eastAsia" w:ascii="宋体" w:hAnsi="宋体" w:cs="宋体"/>
          <w:color w:val="000000"/>
          <w:kern w:val="0"/>
          <w:sz w:val="21"/>
          <w:szCs w:val="21"/>
          <w:highlight w:val="none"/>
          <w:lang w:val="en-US" w:eastAsia="zh-CN" w:bidi="ar"/>
        </w:rPr>
        <w:t>。</w:t>
      </w:r>
    </w:p>
    <w:p w14:paraId="13DD7094">
      <w:pPr>
        <w:keepNext w:val="0"/>
        <w:keepLines w:val="0"/>
        <w:widowControl/>
        <w:numPr>
          <w:ilvl w:val="0"/>
          <w:numId w:val="0"/>
        </w:numPr>
        <w:suppressLineNumbers w:val="0"/>
        <w:jc w:val="left"/>
        <w:rPr>
          <w:highlight w:val="none"/>
        </w:rPr>
      </w:pPr>
      <w:r>
        <w:t>6</w:t>
      </w:r>
      <w:r>
        <w:rPr>
          <w:rFonts w:hint="eastAsia"/>
        </w:rPr>
        <w:t>.</w:t>
      </w:r>
      <w:r>
        <w:rPr>
          <w:rFonts w:hint="eastAsia"/>
          <w:lang w:val="en-US" w:eastAsia="zh-CN"/>
        </w:rPr>
        <w:t xml:space="preserve"> 8</w:t>
      </w:r>
      <w:r>
        <w:rPr>
          <w:rFonts w:hint="eastAsia"/>
        </w:rPr>
        <w:t>.</w:t>
      </w:r>
      <w:r>
        <w:rPr>
          <w:rFonts w:hint="eastAsia"/>
          <w:lang w:val="en-US" w:eastAsia="zh-CN"/>
        </w:rPr>
        <w:t xml:space="preserve"> 2  </w:t>
      </w:r>
      <w:r>
        <w:rPr>
          <w:rFonts w:hint="eastAsia"/>
          <w:highlight w:val="none"/>
        </w:rPr>
        <w:t>底胶干燥后方可进入下一道工序</w:t>
      </w:r>
      <w:r>
        <w:rPr>
          <w:rFonts w:hint="eastAsia"/>
          <w:highlight w:val="none"/>
          <w:lang w:eastAsia="zh-CN"/>
        </w:rPr>
        <w:t>。</w:t>
      </w:r>
    </w:p>
    <w:p w14:paraId="725F07BC">
      <w:pPr>
        <w:pStyle w:val="3"/>
        <w:numPr>
          <w:ilvl w:val="1"/>
          <w:numId w:val="0"/>
        </w:numPr>
        <w:spacing w:before="163" w:after="163"/>
        <w:ind w:leftChars="0"/>
      </w:pPr>
      <w:r>
        <w:rPr>
          <w:rFonts w:hint="eastAsia"/>
          <w:lang w:val="en-US" w:eastAsia="zh-CN"/>
        </w:rPr>
        <w:t xml:space="preserve">6. 9  </w:t>
      </w:r>
      <w:r>
        <w:rPr>
          <w:rFonts w:hint="eastAsia"/>
        </w:rPr>
        <w:t>安装碳纤维板</w:t>
      </w:r>
    </w:p>
    <w:p w14:paraId="68E48A47">
      <w:pPr>
        <w:numPr>
          <w:ilvl w:val="0"/>
          <w:numId w:val="0"/>
        </w:numPr>
        <w:rPr>
          <w:rFonts w:hint="eastAsia" w:eastAsia="宋体"/>
          <w:lang w:val="en-US" w:eastAsia="zh-CN"/>
        </w:rPr>
      </w:pPr>
      <w:r>
        <w:t>6</w:t>
      </w:r>
      <w:r>
        <w:rPr>
          <w:rFonts w:hint="eastAsia"/>
        </w:rPr>
        <w:t>.</w:t>
      </w:r>
      <w:r>
        <w:rPr>
          <w:rFonts w:hint="eastAsia"/>
          <w:lang w:val="en-US" w:eastAsia="zh-CN"/>
        </w:rPr>
        <w:t xml:space="preserve"> 9</w:t>
      </w:r>
      <w:r>
        <w:rPr>
          <w:rFonts w:hint="eastAsia"/>
        </w:rPr>
        <w:t>.</w:t>
      </w:r>
      <w:r>
        <w:rPr>
          <w:rFonts w:hint="eastAsia"/>
          <w:lang w:val="en-US" w:eastAsia="zh-CN"/>
        </w:rPr>
        <w:t xml:space="preserve"> 1  </w:t>
      </w:r>
      <w:r>
        <w:rPr>
          <w:rFonts w:hint="eastAsia"/>
        </w:rPr>
        <w:t>裁剪碳纤维板，裁剪长度＝工作长度+2×锚固长度-计算伸长量</w:t>
      </w:r>
      <w:r>
        <w:rPr>
          <w:rFonts w:hint="eastAsia"/>
          <w:lang w:eastAsia="zh-CN"/>
        </w:rPr>
        <w:t>。</w:t>
      </w:r>
    </w:p>
    <w:p w14:paraId="7BD1A7B1">
      <w:pPr>
        <w:numPr>
          <w:ilvl w:val="0"/>
          <w:numId w:val="0"/>
        </w:numPr>
        <w:rPr>
          <w:rFonts w:hint="eastAsia" w:eastAsia="宋体"/>
          <w:lang w:eastAsia="zh-CN"/>
        </w:rPr>
      </w:pPr>
      <w:r>
        <w:t>6</w:t>
      </w:r>
      <w:r>
        <w:rPr>
          <w:rFonts w:hint="eastAsia"/>
        </w:rPr>
        <w:t>.</w:t>
      </w:r>
      <w:r>
        <w:rPr>
          <w:rFonts w:hint="eastAsia"/>
          <w:lang w:val="en-US" w:eastAsia="zh-CN"/>
        </w:rPr>
        <w:t xml:space="preserve"> 9</w:t>
      </w:r>
      <w:r>
        <w:rPr>
          <w:rFonts w:hint="eastAsia"/>
        </w:rPr>
        <w:t>.</w:t>
      </w:r>
      <w:r>
        <w:rPr>
          <w:rFonts w:hint="eastAsia"/>
          <w:lang w:val="en-US" w:eastAsia="zh-CN"/>
        </w:rPr>
        <w:t xml:space="preserve"> 2  </w:t>
      </w:r>
      <w:r>
        <w:t>碳纤维板</w:t>
      </w:r>
      <w:r>
        <w:rPr>
          <w:rFonts w:hint="eastAsia"/>
          <w:lang w:val="en-US" w:eastAsia="zh-CN"/>
        </w:rPr>
        <w:t>待</w:t>
      </w:r>
      <w:r>
        <w:t>粘贴面用丙酮或酒精擦拭干净，</w:t>
      </w:r>
      <w:r>
        <w:rPr>
          <w:rFonts w:hint="eastAsia"/>
          <w:lang w:val="en-US" w:eastAsia="zh-CN"/>
        </w:rPr>
        <w:t>锚具</w:t>
      </w:r>
      <w:r>
        <w:t>及夹片用布条清理干净</w:t>
      </w:r>
      <w:r>
        <w:rPr>
          <w:rFonts w:hint="eastAsia"/>
          <w:lang w:eastAsia="zh-CN"/>
        </w:rPr>
        <w:t>。</w:t>
      </w:r>
    </w:p>
    <w:p w14:paraId="6D9742C2">
      <w:pPr>
        <w:numPr>
          <w:ilvl w:val="0"/>
          <w:numId w:val="0"/>
        </w:numPr>
      </w:pPr>
      <w:r>
        <w:t>6</w:t>
      </w:r>
      <w:r>
        <w:rPr>
          <w:rFonts w:hint="eastAsia"/>
        </w:rPr>
        <w:t>.</w:t>
      </w:r>
      <w:r>
        <w:rPr>
          <w:rFonts w:hint="eastAsia"/>
          <w:lang w:val="en-US" w:eastAsia="zh-CN"/>
        </w:rPr>
        <w:t xml:space="preserve"> 9</w:t>
      </w:r>
      <w:r>
        <w:rPr>
          <w:rFonts w:hint="eastAsia"/>
        </w:rPr>
        <w:t>.</w:t>
      </w:r>
      <w:r>
        <w:rPr>
          <w:rFonts w:hint="eastAsia"/>
          <w:lang w:val="en-US" w:eastAsia="zh-CN"/>
        </w:rPr>
        <w:t xml:space="preserve"> 3  </w:t>
      </w:r>
      <w:r>
        <w:rPr>
          <w:rFonts w:hint="eastAsia"/>
        </w:rPr>
        <w:t>安装碳纤维板</w:t>
      </w:r>
      <w:r>
        <w:rPr>
          <w:rFonts w:hint="eastAsia"/>
          <w:lang w:eastAsia="zh-CN"/>
        </w:rPr>
        <w:t>，</w:t>
      </w:r>
      <w:r>
        <w:rPr>
          <w:rFonts w:hint="eastAsia"/>
        </w:rPr>
        <w:t>碳纤维板穿过锚固块孔道</w:t>
      </w:r>
      <w:r>
        <w:rPr>
          <w:rFonts w:hint="eastAsia"/>
          <w:lang w:val="en-US" w:eastAsia="zh-CN"/>
        </w:rPr>
        <w:t>外</w:t>
      </w:r>
      <w:r>
        <w:rPr>
          <w:rFonts w:hint="eastAsia"/>
        </w:rPr>
        <w:t>露约30mm</w:t>
      </w:r>
      <w:r>
        <w:rPr>
          <w:rFonts w:hint="eastAsia"/>
          <w:lang w:eastAsia="zh-CN"/>
        </w:rPr>
        <w:t>；</w:t>
      </w:r>
      <w:r>
        <w:rPr>
          <w:rFonts w:hint="eastAsia"/>
        </w:rPr>
        <w:t>装上锚固块的上下夹片进行预顶，直至</w:t>
      </w:r>
      <w:r>
        <w:rPr>
          <w:rFonts w:hint="eastAsia"/>
          <w:lang w:val="en-US" w:eastAsia="zh-CN"/>
        </w:rPr>
        <w:t>外</w:t>
      </w:r>
      <w:r>
        <w:rPr>
          <w:rFonts w:hint="eastAsia"/>
        </w:rPr>
        <w:t>露长度不超过5mm</w:t>
      </w:r>
      <w:r>
        <w:rPr>
          <w:rFonts w:hint="eastAsia"/>
          <w:lang w:eastAsia="zh-CN"/>
        </w:rPr>
        <w:t>；</w:t>
      </w:r>
      <w:r>
        <w:rPr>
          <w:rFonts w:hint="eastAsia"/>
          <w:lang w:val="en-US" w:eastAsia="zh-CN"/>
        </w:rPr>
        <w:t>上下</w:t>
      </w:r>
      <w:r>
        <w:rPr>
          <w:rFonts w:hint="eastAsia"/>
        </w:rPr>
        <w:t>夹片齐平</w:t>
      </w:r>
      <w:r>
        <w:rPr>
          <w:rFonts w:hint="eastAsia"/>
          <w:lang w:eastAsia="zh-CN"/>
        </w:rPr>
        <w:t>，</w:t>
      </w:r>
      <w:r>
        <w:rPr>
          <w:rFonts w:hint="eastAsia"/>
        </w:rPr>
        <w:t>夹片</w:t>
      </w:r>
      <w:r>
        <w:rPr>
          <w:rFonts w:hint="eastAsia"/>
          <w:lang w:val="en-US" w:eastAsia="zh-CN"/>
        </w:rPr>
        <w:t>、</w:t>
      </w:r>
      <w:r>
        <w:rPr>
          <w:rFonts w:hint="eastAsia"/>
          <w:highlight w:val="none"/>
          <w:lang w:val="en-US" w:eastAsia="zh-CN"/>
        </w:rPr>
        <w:t>碳纤维板</w:t>
      </w:r>
      <w:r>
        <w:rPr>
          <w:rFonts w:hint="eastAsia"/>
          <w:lang w:val="en-US" w:eastAsia="zh-CN"/>
        </w:rPr>
        <w:t>与</w:t>
      </w:r>
      <w:r>
        <w:rPr>
          <w:rFonts w:hint="eastAsia"/>
        </w:rPr>
        <w:t>孔道</w:t>
      </w:r>
      <w:r>
        <w:rPr>
          <w:rFonts w:hint="eastAsia"/>
          <w:lang w:val="en-US" w:eastAsia="zh-CN"/>
        </w:rPr>
        <w:t>中心线一致。</w:t>
      </w:r>
    </w:p>
    <w:p w14:paraId="51C0E389">
      <w:pPr>
        <w:numPr>
          <w:ilvl w:val="0"/>
          <w:numId w:val="0"/>
        </w:numPr>
        <w:rPr>
          <w:rFonts w:hint="eastAsia" w:eastAsia="宋体"/>
          <w:lang w:eastAsia="zh-CN"/>
        </w:rPr>
      </w:pPr>
      <w:r>
        <w:t>6</w:t>
      </w:r>
      <w:r>
        <w:rPr>
          <w:rFonts w:hint="eastAsia"/>
        </w:rPr>
        <w:t>.</w:t>
      </w:r>
      <w:r>
        <w:rPr>
          <w:rFonts w:hint="eastAsia"/>
          <w:lang w:val="en-US" w:eastAsia="zh-CN"/>
        </w:rPr>
        <w:t xml:space="preserve"> 9</w:t>
      </w:r>
      <w:r>
        <w:rPr>
          <w:rFonts w:hint="eastAsia"/>
        </w:rPr>
        <w:t>.</w:t>
      </w:r>
      <w:r>
        <w:rPr>
          <w:rFonts w:hint="eastAsia"/>
          <w:lang w:val="en-US" w:eastAsia="zh-CN"/>
        </w:rPr>
        <w:t xml:space="preserve"> 4  </w:t>
      </w:r>
      <w:r>
        <w:rPr>
          <w:rFonts w:hint="eastAsia"/>
        </w:rPr>
        <w:t>将碳纤维板的另一端固定于张拉端锚固块内</w:t>
      </w:r>
      <w:r>
        <w:rPr>
          <w:rFonts w:hint="eastAsia"/>
          <w:lang w:eastAsia="zh-CN"/>
        </w:rPr>
        <w:t>，</w:t>
      </w:r>
      <w:r>
        <w:rPr>
          <w:rFonts w:hint="eastAsia"/>
          <w:lang w:val="en-US" w:eastAsia="zh-CN"/>
        </w:rPr>
        <w:t>轴线偏差</w:t>
      </w:r>
      <w:r>
        <w:rPr>
          <w:rFonts w:hint="eastAsia"/>
        </w:rPr>
        <w:t>不超过20mm</w:t>
      </w:r>
      <w:r>
        <w:rPr>
          <w:rFonts w:hint="eastAsia"/>
          <w:lang w:eastAsia="zh-CN"/>
        </w:rPr>
        <w:t>。</w:t>
      </w:r>
    </w:p>
    <w:p w14:paraId="2C15FFAA">
      <w:pPr>
        <w:numPr>
          <w:ilvl w:val="0"/>
          <w:numId w:val="0"/>
        </w:numPr>
      </w:pPr>
      <w:r>
        <w:t>6</w:t>
      </w:r>
      <w:r>
        <w:rPr>
          <w:rFonts w:hint="eastAsia"/>
        </w:rPr>
        <w:t>.</w:t>
      </w:r>
      <w:r>
        <w:rPr>
          <w:rFonts w:hint="eastAsia"/>
          <w:lang w:val="en-US" w:eastAsia="zh-CN"/>
        </w:rPr>
        <w:t xml:space="preserve"> 9</w:t>
      </w:r>
      <w:r>
        <w:rPr>
          <w:rFonts w:hint="eastAsia"/>
        </w:rPr>
        <w:t>.</w:t>
      </w:r>
      <w:r>
        <w:rPr>
          <w:rFonts w:hint="eastAsia"/>
          <w:lang w:val="en-US" w:eastAsia="zh-CN"/>
        </w:rPr>
        <w:t xml:space="preserve"> 5  </w:t>
      </w:r>
      <w:r>
        <w:rPr>
          <w:rFonts w:hint="eastAsia"/>
        </w:rPr>
        <w:t>在张拉端安装</w:t>
      </w:r>
      <w:r>
        <w:rPr>
          <w:rFonts w:hint="eastAsia"/>
          <w:highlight w:val="none"/>
          <w:lang w:val="en-US" w:eastAsia="zh-CN"/>
        </w:rPr>
        <w:t>顶升装置</w:t>
      </w:r>
      <w:r>
        <w:rPr>
          <w:rFonts w:hint="eastAsia"/>
        </w:rPr>
        <w:t>，千斤顶中心、孔道中心及锚具中心应在一条直线上。</w:t>
      </w:r>
    </w:p>
    <w:p w14:paraId="21E2A6EA">
      <w:pPr>
        <w:pStyle w:val="3"/>
        <w:numPr>
          <w:ilvl w:val="1"/>
          <w:numId w:val="0"/>
        </w:numPr>
        <w:spacing w:before="163" w:after="163"/>
        <w:ind w:leftChars="0"/>
      </w:pPr>
      <w:r>
        <w:rPr>
          <w:rFonts w:hint="eastAsia"/>
          <w:lang w:val="en-US" w:eastAsia="zh-CN"/>
        </w:rPr>
        <w:t xml:space="preserve">6. 10  </w:t>
      </w:r>
      <w:r>
        <w:rPr>
          <w:rFonts w:hint="eastAsia"/>
        </w:rPr>
        <w:t>预张拉碳纤维板</w:t>
      </w:r>
    </w:p>
    <w:p w14:paraId="210D684D">
      <w:pPr>
        <w:numPr>
          <w:ilvl w:val="0"/>
          <w:numId w:val="0"/>
        </w:numPr>
        <w:rPr>
          <w:rFonts w:hint="eastAsia" w:eastAsia="宋体"/>
          <w:lang w:eastAsia="zh-CN"/>
        </w:rPr>
      </w:pPr>
      <w:r>
        <w:t>6</w:t>
      </w:r>
      <w:r>
        <w:rPr>
          <w:rFonts w:hint="eastAsia"/>
        </w:rPr>
        <w:t>.</w:t>
      </w:r>
      <w:r>
        <w:rPr>
          <w:rFonts w:hint="eastAsia"/>
          <w:lang w:val="en-US" w:eastAsia="zh-CN"/>
        </w:rPr>
        <w:t xml:space="preserve"> 10</w:t>
      </w:r>
      <w:r>
        <w:rPr>
          <w:rFonts w:hint="eastAsia"/>
        </w:rPr>
        <w:t>.</w:t>
      </w:r>
      <w:r>
        <w:rPr>
          <w:rFonts w:hint="eastAsia"/>
          <w:lang w:val="en-US" w:eastAsia="zh-CN"/>
        </w:rPr>
        <w:t xml:space="preserve"> 1  </w:t>
      </w:r>
      <w:r>
        <w:rPr>
          <w:rFonts w:hint="eastAsia"/>
        </w:rPr>
        <w:t>预张拉前应根据设计、千斤顶</w:t>
      </w:r>
      <w:r>
        <w:rPr>
          <w:rFonts w:hint="eastAsia"/>
          <w:lang w:val="en-US" w:eastAsia="zh-CN"/>
        </w:rPr>
        <w:t>和</w:t>
      </w:r>
      <w:r>
        <w:rPr>
          <w:rFonts w:hint="eastAsia"/>
        </w:rPr>
        <w:t>手压泵标定报告等测算张拉控制应力、手压泵表盘</w:t>
      </w:r>
      <w:r>
        <w:rPr>
          <w:rFonts w:hint="eastAsia"/>
          <w:lang w:val="en-US" w:eastAsia="zh-CN"/>
        </w:rPr>
        <w:t>数值</w:t>
      </w:r>
      <w:r>
        <w:rPr>
          <w:rFonts w:hint="eastAsia"/>
        </w:rPr>
        <w:t>及理论伸长量</w:t>
      </w:r>
      <w:r>
        <w:rPr>
          <w:rFonts w:hint="eastAsia"/>
          <w:lang w:eastAsia="zh-CN"/>
        </w:rPr>
        <w:t>。</w:t>
      </w:r>
    </w:p>
    <w:p w14:paraId="2358C99E">
      <w:pPr>
        <w:numPr>
          <w:ilvl w:val="0"/>
          <w:numId w:val="0"/>
        </w:numPr>
        <w:rPr>
          <w:highlight w:val="none"/>
        </w:rPr>
      </w:pPr>
      <w:r>
        <w:t>6</w:t>
      </w:r>
      <w:r>
        <w:rPr>
          <w:rFonts w:hint="eastAsia"/>
        </w:rPr>
        <w:t>.</w:t>
      </w:r>
      <w:r>
        <w:rPr>
          <w:rFonts w:hint="eastAsia"/>
          <w:lang w:val="en-US" w:eastAsia="zh-CN"/>
        </w:rPr>
        <w:t xml:space="preserve"> 10</w:t>
      </w:r>
      <w:r>
        <w:rPr>
          <w:rFonts w:hint="eastAsia"/>
        </w:rPr>
        <w:t>.</w:t>
      </w:r>
      <w:r>
        <w:rPr>
          <w:rFonts w:hint="eastAsia"/>
          <w:lang w:val="en-US" w:eastAsia="zh-CN"/>
        </w:rPr>
        <w:t xml:space="preserve"> 2  </w:t>
      </w:r>
      <w:r>
        <w:rPr>
          <w:highlight w:val="none"/>
        </w:rPr>
        <w:t>在千斤顶到达极限行程位置后对锚固螺母进行紧固限位，</w:t>
      </w:r>
      <w:r>
        <w:rPr>
          <w:rFonts w:hint="eastAsia"/>
          <w:highlight w:val="none"/>
          <w:lang w:val="en-US" w:eastAsia="zh-CN"/>
        </w:rPr>
        <w:t>调整</w:t>
      </w:r>
      <w:r>
        <w:rPr>
          <w:highlight w:val="none"/>
        </w:rPr>
        <w:t>千斤顶和反力钢板位置，</w:t>
      </w:r>
      <w:r>
        <w:rPr>
          <w:rFonts w:hint="eastAsia"/>
          <w:highlight w:val="none"/>
          <w:lang w:val="en-US" w:eastAsia="zh-CN"/>
        </w:rPr>
        <w:t>再</w:t>
      </w:r>
      <w:r>
        <w:rPr>
          <w:highlight w:val="none"/>
        </w:rPr>
        <w:t>进行张拉施工</w:t>
      </w:r>
      <w:r>
        <w:rPr>
          <w:rFonts w:hint="eastAsia"/>
          <w:highlight w:val="none"/>
          <w:lang w:eastAsia="zh-CN"/>
        </w:rPr>
        <w:t>。</w:t>
      </w:r>
    </w:p>
    <w:p w14:paraId="748DB822">
      <w:pPr>
        <w:pStyle w:val="3"/>
        <w:numPr>
          <w:ilvl w:val="1"/>
          <w:numId w:val="0"/>
        </w:numPr>
        <w:spacing w:before="163" w:after="163"/>
        <w:ind w:leftChars="0"/>
      </w:pPr>
      <w:r>
        <w:rPr>
          <w:rFonts w:hint="eastAsia"/>
          <w:lang w:val="en-US" w:eastAsia="zh-CN"/>
        </w:rPr>
        <w:t xml:space="preserve">6. 11  </w:t>
      </w:r>
      <w:r>
        <w:rPr>
          <w:rFonts w:hint="eastAsia"/>
        </w:rPr>
        <w:t>涂刷碳纤维板胶</w:t>
      </w:r>
    </w:p>
    <w:p w14:paraId="2B0839F7">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eastAsia="宋体"/>
          <w:lang w:eastAsia="zh-CN"/>
        </w:rPr>
      </w:pPr>
      <w:r>
        <w:t>6</w:t>
      </w:r>
      <w:r>
        <w:rPr>
          <w:rFonts w:hint="eastAsia"/>
        </w:rPr>
        <w:t>.</w:t>
      </w:r>
      <w:r>
        <w:rPr>
          <w:rFonts w:hint="eastAsia"/>
          <w:lang w:val="en-US" w:eastAsia="zh-CN"/>
        </w:rPr>
        <w:t xml:space="preserve"> 11</w:t>
      </w:r>
      <w:r>
        <w:rPr>
          <w:rFonts w:hint="eastAsia"/>
        </w:rPr>
        <w:t>.</w:t>
      </w:r>
      <w:r>
        <w:rPr>
          <w:rFonts w:hint="eastAsia"/>
          <w:lang w:val="en-US" w:eastAsia="zh-CN"/>
        </w:rPr>
        <w:t xml:space="preserve"> 1  </w:t>
      </w:r>
      <w:r>
        <w:rPr>
          <w:rFonts w:hint="eastAsia"/>
        </w:rPr>
        <w:t>预张拉结束后先拆除限位压条</w:t>
      </w:r>
      <w:r>
        <w:rPr>
          <w:rFonts w:hint="eastAsia"/>
          <w:lang w:eastAsia="zh-CN"/>
        </w:rPr>
        <w:t>。</w:t>
      </w:r>
    </w:p>
    <w:p w14:paraId="0099A5AF">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eastAsia="宋体"/>
          <w:lang w:eastAsia="zh-CN"/>
        </w:rPr>
      </w:pPr>
      <w:r>
        <w:t>6</w:t>
      </w:r>
      <w:r>
        <w:rPr>
          <w:rFonts w:hint="eastAsia"/>
        </w:rPr>
        <w:t>.</w:t>
      </w:r>
      <w:r>
        <w:rPr>
          <w:rFonts w:hint="eastAsia"/>
          <w:lang w:val="en-US" w:eastAsia="zh-CN"/>
        </w:rPr>
        <w:t xml:space="preserve"> 11</w:t>
      </w:r>
      <w:r>
        <w:rPr>
          <w:rFonts w:hint="eastAsia"/>
        </w:rPr>
        <w:t>.</w:t>
      </w:r>
      <w:r>
        <w:rPr>
          <w:rFonts w:hint="eastAsia"/>
          <w:lang w:val="en-US" w:eastAsia="zh-CN"/>
        </w:rPr>
        <w:t xml:space="preserve"> 2  在</w:t>
      </w:r>
      <w:r>
        <w:rPr>
          <w:rFonts w:hint="eastAsia"/>
        </w:rPr>
        <w:t>碳纤维板的表面均匀涂抹碳纤维板胶，胶层呈中间厚两边薄的凸起状，平均厚度不应小于2mm</w:t>
      </w:r>
      <w:r>
        <w:rPr>
          <w:rFonts w:hint="eastAsia"/>
          <w:lang w:eastAsia="zh-CN"/>
        </w:rPr>
        <w:t>。</w:t>
      </w:r>
    </w:p>
    <w:p w14:paraId="7443B244">
      <w:pPr>
        <w:keepNext w:val="0"/>
        <w:keepLines w:val="0"/>
        <w:widowControl/>
        <w:numPr>
          <w:ilvl w:val="0"/>
          <w:numId w:val="0"/>
        </w:numPr>
        <w:suppressLineNumbers w:val="0"/>
        <w:jc w:val="left"/>
        <w:rPr>
          <w:rFonts w:hint="default" w:eastAsia="宋体"/>
          <w:highlight w:val="none"/>
          <w:lang w:val="en-US" w:eastAsia="zh-CN"/>
        </w:rPr>
      </w:pPr>
      <w:r>
        <w:t>6</w:t>
      </w:r>
      <w:r>
        <w:rPr>
          <w:rFonts w:hint="eastAsia"/>
        </w:rPr>
        <w:t>.</w:t>
      </w:r>
      <w:r>
        <w:rPr>
          <w:rFonts w:hint="eastAsia"/>
          <w:lang w:val="en-US" w:eastAsia="zh-CN"/>
        </w:rPr>
        <w:t xml:space="preserve"> 11</w:t>
      </w:r>
      <w:r>
        <w:rPr>
          <w:rFonts w:hint="eastAsia"/>
        </w:rPr>
        <w:t>.</w:t>
      </w:r>
      <w:r>
        <w:rPr>
          <w:rFonts w:hint="eastAsia"/>
          <w:lang w:val="en-US" w:eastAsia="zh-CN"/>
        </w:rPr>
        <w:t xml:space="preserve"> 3  </w:t>
      </w:r>
      <w:r>
        <w:rPr>
          <w:rFonts w:hint="eastAsia"/>
          <w:highlight w:val="none"/>
        </w:rPr>
        <w:t>正式张拉前安装限位压条，压条安装时要托起碳纤维板</w:t>
      </w:r>
      <w:r>
        <w:rPr>
          <w:rFonts w:hint="eastAsia"/>
          <w:highlight w:val="none"/>
          <w:lang w:eastAsia="zh-CN"/>
        </w:rPr>
        <w:t>，</w:t>
      </w:r>
      <w:r>
        <w:rPr>
          <w:rFonts w:hint="eastAsia"/>
          <w:highlight w:val="none"/>
        </w:rPr>
        <w:t>对碳纤维板形成压紧作用</w:t>
      </w:r>
      <w:r>
        <w:rPr>
          <w:rFonts w:hint="eastAsia"/>
          <w:highlight w:val="none"/>
          <w:lang w:eastAsia="zh-CN"/>
        </w:rPr>
        <w:t>，</w:t>
      </w:r>
      <w:r>
        <w:rPr>
          <w:rFonts w:hint="eastAsia"/>
          <w:highlight w:val="none"/>
          <w:lang w:val="en-US" w:eastAsia="zh-CN"/>
        </w:rPr>
        <w:t>使</w:t>
      </w:r>
      <w:r>
        <w:rPr>
          <w:rFonts w:hint="eastAsia" w:ascii="宋体" w:hAnsi="宋体" w:eastAsia="宋体" w:cs="宋体"/>
          <w:color w:val="000000"/>
          <w:kern w:val="0"/>
          <w:sz w:val="21"/>
          <w:szCs w:val="21"/>
          <w:highlight w:val="none"/>
          <w:lang w:val="en-US" w:eastAsia="zh-CN" w:bidi="ar"/>
        </w:rPr>
        <w:t>碳纤维板与梁底面的间距控制在</w:t>
      </w:r>
      <w:r>
        <w:rPr>
          <w:rFonts w:hint="eastAsia"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val="en-US" w:eastAsia="zh-CN" w:bidi="ar"/>
        </w:rPr>
        <w:t>mm</w:t>
      </w:r>
      <w:r>
        <w:t>± 0.1mm</w:t>
      </w:r>
      <w:r>
        <w:rPr>
          <w:rFonts w:hint="eastAsia" w:ascii="宋体" w:hAnsi="宋体" w:cs="宋体"/>
          <w:color w:val="000000"/>
          <w:kern w:val="0"/>
          <w:sz w:val="21"/>
          <w:szCs w:val="21"/>
          <w:highlight w:val="none"/>
          <w:lang w:val="en-US" w:eastAsia="zh-CN" w:bidi="ar"/>
        </w:rPr>
        <w:t>。</w:t>
      </w:r>
    </w:p>
    <w:p w14:paraId="1DD7A615">
      <w:pPr>
        <w:pStyle w:val="3"/>
        <w:numPr>
          <w:ilvl w:val="1"/>
          <w:numId w:val="0"/>
        </w:numPr>
        <w:spacing w:before="163" w:after="163"/>
        <w:ind w:leftChars="0"/>
      </w:pPr>
      <w:r>
        <w:rPr>
          <w:rFonts w:hint="eastAsia"/>
          <w:lang w:val="en-US" w:eastAsia="zh-CN"/>
        </w:rPr>
        <w:t xml:space="preserve">6. 12  </w:t>
      </w:r>
      <w:r>
        <w:rPr>
          <w:rFonts w:hint="eastAsia"/>
        </w:rPr>
        <w:t>正式张拉碳纤维板</w:t>
      </w:r>
    </w:p>
    <w:p w14:paraId="1DE5F286">
      <w:pPr>
        <w:numPr>
          <w:ilvl w:val="0"/>
          <w:numId w:val="0"/>
        </w:numPr>
      </w:pPr>
      <w:r>
        <w:t>6</w:t>
      </w:r>
      <w:r>
        <w:rPr>
          <w:rFonts w:hint="eastAsia"/>
        </w:rPr>
        <w:t>.</w:t>
      </w:r>
      <w:r>
        <w:rPr>
          <w:rFonts w:hint="eastAsia"/>
          <w:lang w:val="en-US" w:eastAsia="zh-CN"/>
        </w:rPr>
        <w:t xml:space="preserve"> 12</w:t>
      </w:r>
      <w:r>
        <w:rPr>
          <w:rFonts w:hint="eastAsia"/>
        </w:rPr>
        <w:t>.</w:t>
      </w:r>
      <w:r>
        <w:rPr>
          <w:rFonts w:hint="eastAsia"/>
          <w:lang w:val="en-US" w:eastAsia="zh-CN"/>
        </w:rPr>
        <w:t xml:space="preserve"> 1  </w:t>
      </w:r>
      <w:r>
        <w:rPr>
          <w:rFonts w:hint="eastAsia"/>
        </w:rPr>
        <w:t>正式张拉应采用逐级张拉，张拉顺序为设计张拉力的10%→20%→50%→75%→100%（张拉力符合设计要求），每级张拉结束持荷5min后记录数据</w:t>
      </w:r>
      <w:r>
        <w:rPr>
          <w:rFonts w:hint="eastAsia"/>
          <w:lang w:eastAsia="zh-CN"/>
        </w:rPr>
        <w:t>，</w:t>
      </w:r>
      <w:r>
        <w:rPr>
          <w:rFonts w:hint="eastAsia" w:ascii="宋体" w:hAnsi="宋体" w:eastAsia="宋体" w:cs="宋体"/>
          <w:spacing w:val="-1"/>
          <w:sz w:val="21"/>
          <w:szCs w:val="21"/>
        </w:rPr>
        <w:t>碳纤维板张拉记录表的推荐格式见</w:t>
      </w:r>
      <w:r>
        <w:rPr>
          <w:rFonts w:hint="eastAsia"/>
          <w:lang w:eastAsia="zh-CN"/>
        </w:rPr>
        <w:t>附录</w:t>
      </w:r>
      <w:r>
        <w:rPr>
          <w:rFonts w:hint="eastAsia"/>
          <w:lang w:val="en-US" w:eastAsia="zh-CN"/>
        </w:rPr>
        <w:t>A。</w:t>
      </w:r>
    </w:p>
    <w:p w14:paraId="09EDF721">
      <w:pPr>
        <w:numPr>
          <w:ilvl w:val="0"/>
          <w:numId w:val="0"/>
        </w:numPr>
        <w:rPr>
          <w:rFonts w:hint="eastAsia" w:eastAsia="宋体"/>
          <w:lang w:eastAsia="zh-CN"/>
        </w:rPr>
      </w:pPr>
      <w:r>
        <w:t>6</w:t>
      </w:r>
      <w:r>
        <w:rPr>
          <w:rFonts w:hint="eastAsia"/>
        </w:rPr>
        <w:t>.</w:t>
      </w:r>
      <w:r>
        <w:rPr>
          <w:rFonts w:hint="eastAsia"/>
          <w:lang w:val="en-US" w:eastAsia="zh-CN"/>
        </w:rPr>
        <w:t xml:space="preserve"> 12</w:t>
      </w:r>
      <w:r>
        <w:rPr>
          <w:rFonts w:hint="eastAsia"/>
        </w:rPr>
        <w:t>.</w:t>
      </w:r>
      <w:r>
        <w:rPr>
          <w:rFonts w:hint="eastAsia"/>
          <w:lang w:val="en-US" w:eastAsia="zh-CN"/>
        </w:rPr>
        <w:t xml:space="preserve"> 2  </w:t>
      </w:r>
      <w:r>
        <w:t>每级张拉结束后应测量、记录碳纤维板的伸长量，判断碳纤维板伸长量的实测值是否满足理论伸长量的要求；最终伸长量值与理论伸长量值误差值不大于6%</w:t>
      </w:r>
      <w:r>
        <w:rPr>
          <w:rFonts w:hint="eastAsia"/>
          <w:lang w:eastAsia="zh-CN"/>
        </w:rPr>
        <w:t>。</w:t>
      </w:r>
    </w:p>
    <w:p w14:paraId="7B3B7284">
      <w:pPr>
        <w:numPr>
          <w:ilvl w:val="0"/>
          <w:numId w:val="0"/>
        </w:numPr>
        <w:rPr>
          <w:rFonts w:hint="eastAsia" w:eastAsia="宋体"/>
          <w:lang w:eastAsia="zh-CN"/>
        </w:rPr>
      </w:pPr>
      <w:r>
        <w:t>6</w:t>
      </w:r>
      <w:r>
        <w:rPr>
          <w:rFonts w:hint="eastAsia"/>
        </w:rPr>
        <w:t>.</w:t>
      </w:r>
      <w:r>
        <w:rPr>
          <w:rFonts w:hint="eastAsia"/>
          <w:lang w:val="en-US" w:eastAsia="zh-CN"/>
        </w:rPr>
        <w:t xml:space="preserve"> 12</w:t>
      </w:r>
      <w:r>
        <w:rPr>
          <w:rFonts w:hint="eastAsia"/>
        </w:rPr>
        <w:t>.</w:t>
      </w:r>
      <w:r>
        <w:rPr>
          <w:rFonts w:hint="eastAsia"/>
          <w:lang w:val="en-US" w:eastAsia="zh-CN"/>
        </w:rPr>
        <w:t xml:space="preserve"> 3  </w:t>
      </w:r>
      <w:r>
        <w:t>在千斤顶到达极限行程位置后对锚固螺母进行紧固限位，</w:t>
      </w:r>
      <w:r>
        <w:rPr>
          <w:rFonts w:hint="eastAsia"/>
          <w:lang w:val="en-US" w:eastAsia="zh-CN"/>
        </w:rPr>
        <w:t>调整</w:t>
      </w:r>
      <w:r>
        <w:t>千斤顶和反力钢板位置，</w:t>
      </w:r>
      <w:r>
        <w:rPr>
          <w:rFonts w:hint="eastAsia"/>
          <w:lang w:val="en-US" w:eastAsia="zh-CN"/>
        </w:rPr>
        <w:t>再</w:t>
      </w:r>
      <w:r>
        <w:t>进行张拉施工</w:t>
      </w:r>
      <w:r>
        <w:rPr>
          <w:rFonts w:hint="eastAsia"/>
          <w:lang w:eastAsia="zh-CN"/>
        </w:rPr>
        <w:t>。</w:t>
      </w:r>
    </w:p>
    <w:p w14:paraId="584E85DF">
      <w:pPr>
        <w:numPr>
          <w:ilvl w:val="0"/>
          <w:numId w:val="0"/>
        </w:numPr>
        <w:rPr>
          <w:rFonts w:hint="eastAsia" w:eastAsia="宋体"/>
          <w:lang w:eastAsia="zh-CN"/>
        </w:rPr>
      </w:pPr>
      <w:r>
        <w:t>6</w:t>
      </w:r>
      <w:r>
        <w:rPr>
          <w:rFonts w:hint="eastAsia"/>
        </w:rPr>
        <w:t>.</w:t>
      </w:r>
      <w:r>
        <w:rPr>
          <w:rFonts w:hint="eastAsia"/>
          <w:lang w:val="en-US" w:eastAsia="zh-CN"/>
        </w:rPr>
        <w:t xml:space="preserve"> 12</w:t>
      </w:r>
      <w:r>
        <w:rPr>
          <w:rFonts w:hint="eastAsia"/>
        </w:rPr>
        <w:t>.</w:t>
      </w:r>
      <w:r>
        <w:rPr>
          <w:rFonts w:hint="eastAsia"/>
          <w:lang w:val="en-US" w:eastAsia="zh-CN"/>
        </w:rPr>
        <w:t xml:space="preserve"> 4  </w:t>
      </w:r>
      <w:r>
        <w:t>加压或者减压时，千斤顶的行程速度应控制在20mm/min以内，严禁快速冲、放千斤顶行程</w:t>
      </w:r>
      <w:r>
        <w:rPr>
          <w:rFonts w:hint="eastAsia"/>
          <w:lang w:eastAsia="zh-CN"/>
        </w:rPr>
        <w:t>。</w:t>
      </w:r>
    </w:p>
    <w:p w14:paraId="1F7918A7">
      <w:pPr>
        <w:numPr>
          <w:ilvl w:val="0"/>
          <w:numId w:val="0"/>
        </w:numPr>
      </w:pPr>
      <w:r>
        <w:t>6</w:t>
      </w:r>
      <w:r>
        <w:rPr>
          <w:rFonts w:hint="eastAsia"/>
        </w:rPr>
        <w:t>.</w:t>
      </w:r>
      <w:r>
        <w:rPr>
          <w:rFonts w:hint="eastAsia"/>
          <w:lang w:val="en-US" w:eastAsia="zh-CN"/>
        </w:rPr>
        <w:t xml:space="preserve"> 12</w:t>
      </w:r>
      <w:r>
        <w:rPr>
          <w:rFonts w:hint="eastAsia"/>
        </w:rPr>
        <w:t>.</w:t>
      </w:r>
      <w:r>
        <w:rPr>
          <w:rFonts w:hint="eastAsia"/>
          <w:lang w:val="en-US" w:eastAsia="zh-CN"/>
        </w:rPr>
        <w:t xml:space="preserve"> 5  </w:t>
      </w:r>
      <w:r>
        <w:t>张拉过程中，</w:t>
      </w:r>
      <w:r>
        <w:rPr>
          <w:rFonts w:hint="eastAsia"/>
          <w:lang w:val="en-US" w:eastAsia="zh-CN"/>
        </w:rPr>
        <w:t>需</w:t>
      </w:r>
      <w:r>
        <w:t>保证碳纤维板与梁底混凝土粘贴密实，减小空隙；</w:t>
      </w:r>
    </w:p>
    <w:p w14:paraId="44333DCD">
      <w:pPr>
        <w:numPr>
          <w:ilvl w:val="0"/>
          <w:numId w:val="0"/>
        </w:numPr>
      </w:pPr>
      <w:r>
        <w:t>6</w:t>
      </w:r>
      <w:r>
        <w:rPr>
          <w:rFonts w:hint="eastAsia"/>
        </w:rPr>
        <w:t>.</w:t>
      </w:r>
      <w:r>
        <w:rPr>
          <w:rFonts w:hint="eastAsia"/>
          <w:lang w:val="en-US" w:eastAsia="zh-CN"/>
        </w:rPr>
        <w:t xml:space="preserve"> 12</w:t>
      </w:r>
      <w:r>
        <w:rPr>
          <w:rFonts w:hint="eastAsia"/>
        </w:rPr>
        <w:t>.</w:t>
      </w:r>
      <w:r>
        <w:rPr>
          <w:rFonts w:hint="eastAsia"/>
          <w:lang w:val="en-US" w:eastAsia="zh-CN"/>
        </w:rPr>
        <w:t xml:space="preserve"> 6  </w:t>
      </w:r>
      <w:r>
        <w:t>预应力</w:t>
      </w:r>
      <w:r>
        <w:rPr>
          <w:rFonts w:hint="eastAsia"/>
        </w:rPr>
        <w:t>碳</w:t>
      </w:r>
      <w:r>
        <w:t>纤维板张拉的过程中，监测、记录碳纤维板的张拉力和伸长量，确保碳纤维板张</w:t>
      </w:r>
      <w:r>
        <w:rPr>
          <w:rFonts w:hint="eastAsia"/>
          <w:lang w:val="en-US" w:eastAsia="zh-CN"/>
        </w:rPr>
        <w:t>拉</w:t>
      </w:r>
      <w:r>
        <w:t>力达到设计值。</w:t>
      </w:r>
    </w:p>
    <w:p w14:paraId="026BA26A">
      <w:pPr>
        <w:numPr>
          <w:ilvl w:val="0"/>
          <w:numId w:val="0"/>
        </w:numPr>
        <w:rPr>
          <w:rFonts w:hint="eastAsia" w:ascii="宋体" w:hAnsi="宋体" w:eastAsia="宋体" w:cs="宋体"/>
          <w:b w:val="0"/>
          <w:bCs w:val="0"/>
          <w:color w:val="000000"/>
          <w:sz w:val="21"/>
          <w:szCs w:val="21"/>
          <w:lang w:eastAsia="zh-CN"/>
        </w:rPr>
      </w:pPr>
      <w:r>
        <w:t>6</w:t>
      </w:r>
      <w:r>
        <w:rPr>
          <w:rFonts w:hint="eastAsia"/>
        </w:rPr>
        <w:t>.</w:t>
      </w:r>
      <w:r>
        <w:rPr>
          <w:rFonts w:hint="eastAsia"/>
          <w:lang w:val="en-US" w:eastAsia="zh-CN"/>
        </w:rPr>
        <w:t xml:space="preserve"> 12</w:t>
      </w:r>
      <w:r>
        <w:rPr>
          <w:rFonts w:hint="eastAsia"/>
        </w:rPr>
        <w:t>.</w:t>
      </w:r>
      <w:r>
        <w:rPr>
          <w:rFonts w:hint="eastAsia"/>
          <w:lang w:val="en-US" w:eastAsia="zh-CN"/>
        </w:rPr>
        <w:t xml:space="preserve"> 7  </w:t>
      </w:r>
      <w:r>
        <w:rPr>
          <w:rFonts w:hint="default" w:ascii="宋体" w:hAnsi="宋体" w:eastAsia="宋体" w:cs="宋体"/>
          <w:b w:val="0"/>
          <w:bCs w:val="0"/>
          <w:color w:val="000000"/>
          <w:sz w:val="21"/>
          <w:szCs w:val="21"/>
          <w:lang w:eastAsia="zh-CN"/>
        </w:rPr>
        <w:t>张拉后挤压碳纤维板，挤出胶黏剂，并用胶填实未饱满边缘。</w:t>
      </w:r>
    </w:p>
    <w:p w14:paraId="0525DDFA">
      <w:pPr>
        <w:numPr>
          <w:ilvl w:val="0"/>
          <w:numId w:val="0"/>
        </w:numPr>
      </w:pPr>
      <w:r>
        <w:t>6</w:t>
      </w:r>
      <w:r>
        <w:rPr>
          <w:rFonts w:hint="eastAsia"/>
        </w:rPr>
        <w:t>.</w:t>
      </w:r>
      <w:r>
        <w:rPr>
          <w:rFonts w:hint="eastAsia"/>
          <w:lang w:val="en-US" w:eastAsia="zh-CN"/>
        </w:rPr>
        <w:t xml:space="preserve"> 12</w:t>
      </w:r>
      <w:r>
        <w:rPr>
          <w:rFonts w:hint="eastAsia"/>
        </w:rPr>
        <w:t>.</w:t>
      </w:r>
      <w:r>
        <w:rPr>
          <w:rFonts w:hint="eastAsia"/>
          <w:lang w:val="en-US" w:eastAsia="zh-CN"/>
        </w:rPr>
        <w:t xml:space="preserve"> 8  </w:t>
      </w:r>
      <w:r>
        <w:t>张拉完成后应进行伸长率复核，要求如下：</w:t>
      </w:r>
    </w:p>
    <w:p w14:paraId="56908384">
      <w:pPr>
        <w:ind w:firstLine="525" w:firstLineChars="250"/>
        <w:rPr>
          <w:rFonts w:hint="eastAsia" w:eastAsia="宋体"/>
          <w:lang w:eastAsia="zh-CN"/>
        </w:rPr>
      </w:pPr>
      <w:r>
        <w:rPr>
          <w:rFonts w:hint="eastAsia"/>
          <w:lang w:val="en-US" w:eastAsia="zh-CN"/>
        </w:rPr>
        <w:t>a</w:t>
      </w:r>
      <w:r>
        <w:rPr>
          <w:rFonts w:hint="eastAsia"/>
        </w:rPr>
        <w:t>）</w:t>
      </w:r>
      <w:r>
        <w:t>伸长率＝实际伸长量/理论伸长量，允许偏差为±6%</w:t>
      </w:r>
      <w:r>
        <w:rPr>
          <w:rFonts w:hint="eastAsia"/>
          <w:lang w:eastAsia="zh-CN"/>
        </w:rPr>
        <w:t>；</w:t>
      </w:r>
    </w:p>
    <w:p w14:paraId="67A38E44">
      <w:pPr>
        <w:ind w:firstLine="525" w:firstLineChars="250"/>
        <w:rPr>
          <w:rFonts w:hint="eastAsia" w:eastAsia="宋体"/>
          <w:highlight w:val="none"/>
          <w:lang w:eastAsia="zh-CN"/>
        </w:rPr>
      </w:pPr>
      <w:r>
        <w:rPr>
          <w:rFonts w:hint="eastAsia"/>
          <w:highlight w:val="none"/>
          <w:lang w:val="en-US" w:eastAsia="zh-CN"/>
        </w:rPr>
        <w:t>b</w:t>
      </w:r>
      <w:r>
        <w:rPr>
          <w:rFonts w:hint="eastAsia"/>
          <w:highlight w:val="none"/>
        </w:rPr>
        <w:t>）</w:t>
      </w:r>
      <w:r>
        <w:rPr>
          <w:highlight w:val="none"/>
        </w:rPr>
        <w:t>碳纤维板的实际伸长量计算方法</w:t>
      </w:r>
      <w:r>
        <w:rPr>
          <w:rFonts w:hint="eastAsia"/>
          <w:highlight w:val="none"/>
        </w:rPr>
        <w:t>见附录</w:t>
      </w:r>
      <w:r>
        <w:rPr>
          <w:rFonts w:hint="eastAsia"/>
          <w:highlight w:val="none"/>
          <w:lang w:val="en-US" w:eastAsia="zh-CN"/>
        </w:rPr>
        <w:t>B</w:t>
      </w:r>
      <w:r>
        <w:rPr>
          <w:rFonts w:hint="eastAsia"/>
          <w:highlight w:val="none"/>
          <w:lang w:eastAsia="zh-CN"/>
        </w:rPr>
        <w:t>；</w:t>
      </w:r>
    </w:p>
    <w:p w14:paraId="448EADE0">
      <w:pPr>
        <w:ind w:firstLine="525" w:firstLineChars="250"/>
      </w:pPr>
      <w:r>
        <w:rPr>
          <w:rFonts w:hint="eastAsia"/>
          <w:highlight w:val="none"/>
          <w:lang w:val="en-US" w:eastAsia="zh-CN"/>
        </w:rPr>
        <w:t>c</w:t>
      </w:r>
      <w:r>
        <w:rPr>
          <w:rFonts w:hint="eastAsia"/>
          <w:highlight w:val="none"/>
        </w:rPr>
        <w:t>）</w:t>
      </w:r>
      <w:r>
        <w:rPr>
          <w:highlight w:val="none"/>
        </w:rPr>
        <w:t>碳纤维板的理论伸长量计算方法</w:t>
      </w:r>
      <w:r>
        <w:t>：碳板长度×碳板张拉力/碳板截面面积/弹性模量，弹性模量数据来源厂家或第三方检测报告。</w:t>
      </w:r>
    </w:p>
    <w:p w14:paraId="06EE3954">
      <w:pPr>
        <w:pStyle w:val="3"/>
        <w:numPr>
          <w:ilvl w:val="1"/>
          <w:numId w:val="0"/>
        </w:numPr>
        <w:spacing w:before="163" w:after="163"/>
        <w:ind w:leftChars="0"/>
      </w:pPr>
      <w:r>
        <w:rPr>
          <w:rFonts w:hint="eastAsia"/>
          <w:lang w:val="en-US" w:eastAsia="zh-CN"/>
        </w:rPr>
        <w:t xml:space="preserve">6. 13  </w:t>
      </w:r>
      <w:r>
        <w:rPr>
          <w:rFonts w:hint="eastAsia"/>
        </w:rPr>
        <w:t>拆除张拉系统</w:t>
      </w:r>
    </w:p>
    <w:p w14:paraId="6326FB34">
      <w:pPr>
        <w:numPr>
          <w:ilvl w:val="0"/>
          <w:numId w:val="0"/>
        </w:numPr>
        <w:rPr>
          <w:rFonts w:hint="eastAsia" w:eastAsia="宋体"/>
          <w:lang w:eastAsia="zh-CN"/>
        </w:rPr>
      </w:pPr>
      <w:r>
        <w:t>6</w:t>
      </w:r>
      <w:r>
        <w:rPr>
          <w:rFonts w:hint="eastAsia"/>
        </w:rPr>
        <w:t>.</w:t>
      </w:r>
      <w:r>
        <w:rPr>
          <w:rFonts w:hint="eastAsia"/>
          <w:lang w:val="en-US" w:eastAsia="zh-CN"/>
        </w:rPr>
        <w:t xml:space="preserve"> 13</w:t>
      </w:r>
      <w:r>
        <w:rPr>
          <w:rFonts w:hint="eastAsia"/>
        </w:rPr>
        <w:t>.</w:t>
      </w:r>
      <w:r>
        <w:rPr>
          <w:rFonts w:hint="eastAsia"/>
          <w:lang w:val="en-US" w:eastAsia="zh-CN"/>
        </w:rPr>
        <w:t xml:space="preserve"> 1  </w:t>
      </w:r>
      <w:r>
        <w:t>当张拉力达到设计要求</w:t>
      </w:r>
      <w:r>
        <w:rPr>
          <w:rFonts w:hint="eastAsia"/>
          <w:lang w:val="en-US" w:eastAsia="zh-CN"/>
        </w:rPr>
        <w:t>时</w:t>
      </w:r>
      <w:r>
        <w:t>，应持荷5min，若张拉力出现损失，</w:t>
      </w:r>
      <w:r>
        <w:rPr>
          <w:rFonts w:hint="eastAsia"/>
          <w:lang w:val="en-US" w:eastAsia="zh-CN"/>
        </w:rPr>
        <w:t>需</w:t>
      </w:r>
      <w:r>
        <w:t>进行张拉补足</w:t>
      </w:r>
      <w:r>
        <w:rPr>
          <w:rFonts w:hint="eastAsia"/>
          <w:lang w:eastAsia="zh-CN"/>
        </w:rPr>
        <w:t>。</w:t>
      </w:r>
    </w:p>
    <w:p w14:paraId="2B85CEBC">
      <w:pPr>
        <w:numPr>
          <w:ilvl w:val="0"/>
          <w:numId w:val="0"/>
        </w:numPr>
        <w:rPr>
          <w:rFonts w:hint="eastAsia"/>
          <w:lang w:eastAsia="zh-CN"/>
        </w:rPr>
      </w:pPr>
      <w:r>
        <w:t>6</w:t>
      </w:r>
      <w:r>
        <w:rPr>
          <w:rFonts w:hint="eastAsia"/>
        </w:rPr>
        <w:t>.</w:t>
      </w:r>
      <w:r>
        <w:rPr>
          <w:rFonts w:hint="eastAsia"/>
          <w:lang w:val="en-US" w:eastAsia="zh-CN"/>
        </w:rPr>
        <w:t xml:space="preserve"> 13</w:t>
      </w:r>
      <w:r>
        <w:rPr>
          <w:rFonts w:hint="eastAsia"/>
        </w:rPr>
        <w:t>.</w:t>
      </w:r>
      <w:r>
        <w:rPr>
          <w:rFonts w:hint="eastAsia"/>
          <w:lang w:val="en-US" w:eastAsia="zh-CN"/>
        </w:rPr>
        <w:t xml:space="preserve"> 2  持荷</w:t>
      </w:r>
      <w:r>
        <w:t>稳定后检查锚固系统是否出现异常，如无异常可将千斤顶缓慢回缸，卸载后移走千斤顶；若出现异响或异状，由技术人员进行检查，必要时卸压</w:t>
      </w:r>
      <w:r>
        <w:rPr>
          <w:rFonts w:hint="eastAsia"/>
          <w:lang w:eastAsia="zh-CN"/>
        </w:rPr>
        <w:t>。</w:t>
      </w:r>
    </w:p>
    <w:p w14:paraId="7C998029">
      <w:pPr>
        <w:pStyle w:val="3"/>
        <w:numPr>
          <w:ilvl w:val="1"/>
          <w:numId w:val="0"/>
        </w:numPr>
        <w:spacing w:before="163" w:after="163"/>
        <w:ind w:leftChars="0"/>
        <w:rPr>
          <w:rFonts w:hint="eastAsia" w:eastAsia="黑体"/>
          <w:lang w:eastAsia="zh-CN"/>
        </w:rPr>
      </w:pPr>
      <w:r>
        <w:rPr>
          <w:rFonts w:hint="eastAsia"/>
          <w:lang w:val="en-US" w:eastAsia="zh-CN"/>
        </w:rPr>
        <w:t>6. 14  压条固定</w:t>
      </w:r>
    </w:p>
    <w:p w14:paraId="7A3B7F1E">
      <w:pPr>
        <w:numPr>
          <w:ilvl w:val="0"/>
          <w:numId w:val="0"/>
        </w:numPr>
        <w:rPr>
          <w:rFonts w:hint="eastAsia" w:eastAsia="宋体"/>
          <w:lang w:eastAsia="zh-CN"/>
        </w:rPr>
      </w:pPr>
      <w:r>
        <w:t>6</w:t>
      </w:r>
      <w:r>
        <w:rPr>
          <w:rFonts w:hint="eastAsia"/>
        </w:rPr>
        <w:t>.</w:t>
      </w:r>
      <w:r>
        <w:rPr>
          <w:rFonts w:hint="eastAsia"/>
          <w:lang w:val="en-US" w:eastAsia="zh-CN"/>
        </w:rPr>
        <w:t xml:space="preserve"> 14</w:t>
      </w:r>
      <w:r>
        <w:rPr>
          <w:rFonts w:hint="eastAsia"/>
        </w:rPr>
        <w:t>.</w:t>
      </w:r>
      <w:r>
        <w:rPr>
          <w:rFonts w:hint="eastAsia"/>
          <w:lang w:val="en-US" w:eastAsia="zh-CN"/>
        </w:rPr>
        <w:t xml:space="preserve"> 1  </w:t>
      </w:r>
      <w:r>
        <w:t>拧紧压条，</w:t>
      </w:r>
      <w:r>
        <w:rPr>
          <w:rFonts w:hint="eastAsia"/>
          <w:lang w:val="en-US" w:eastAsia="zh-CN"/>
        </w:rPr>
        <w:t>使碳</w:t>
      </w:r>
      <w:r>
        <w:rPr>
          <w:rFonts w:hint="eastAsia"/>
        </w:rPr>
        <w:t>纤</w:t>
      </w:r>
      <w:r>
        <w:rPr>
          <w:rFonts w:hint="eastAsia"/>
          <w:lang w:val="en-US" w:eastAsia="zh-CN"/>
        </w:rPr>
        <w:t>维板与梁底间距控制在5mm左右</w:t>
      </w:r>
      <w:r>
        <w:rPr>
          <w:rFonts w:hint="eastAsia"/>
          <w:lang w:eastAsia="zh-CN"/>
        </w:rPr>
        <w:t>；</w:t>
      </w:r>
    </w:p>
    <w:p w14:paraId="14980494">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lang w:eastAsia="zh-CN"/>
        </w:rPr>
      </w:pPr>
      <w:r>
        <w:t>6</w:t>
      </w:r>
      <w:r>
        <w:rPr>
          <w:rFonts w:hint="eastAsia"/>
        </w:rPr>
        <w:t>.</w:t>
      </w:r>
      <w:r>
        <w:rPr>
          <w:rFonts w:hint="eastAsia"/>
          <w:lang w:val="en-US" w:eastAsia="zh-CN"/>
        </w:rPr>
        <w:t xml:space="preserve"> 14</w:t>
      </w:r>
      <w:r>
        <w:rPr>
          <w:rFonts w:hint="eastAsia"/>
        </w:rPr>
        <w:t>.</w:t>
      </w:r>
      <w:r>
        <w:rPr>
          <w:rFonts w:hint="eastAsia"/>
          <w:lang w:val="en-US" w:eastAsia="zh-CN"/>
        </w:rPr>
        <w:t xml:space="preserve"> 2  </w:t>
      </w:r>
      <w:r>
        <w:rPr>
          <w:rFonts w:hint="eastAsia"/>
        </w:rPr>
        <w:t>清除两侧边溢出的碳纤维板胶</w:t>
      </w:r>
      <w:r>
        <w:rPr>
          <w:rFonts w:hint="eastAsia"/>
          <w:lang w:val="en-US" w:eastAsia="zh-CN"/>
        </w:rPr>
        <w:t>；</w:t>
      </w:r>
    </w:p>
    <w:p w14:paraId="1AE2E3E3">
      <w:pPr>
        <w:pStyle w:val="3"/>
        <w:numPr>
          <w:ilvl w:val="1"/>
          <w:numId w:val="0"/>
        </w:numPr>
        <w:spacing w:before="163" w:after="163"/>
        <w:ind w:leftChars="0"/>
        <w:rPr>
          <w:rFonts w:hint="eastAsia" w:ascii="Times New Roman" w:hAnsi="Times New Roman" w:eastAsia="黑体" w:cstheme="majorBidi"/>
          <w:b w:val="0"/>
          <w:bCs/>
          <w:color w:val="auto"/>
          <w:sz w:val="21"/>
          <w:szCs w:val="32"/>
        </w:rPr>
      </w:pPr>
      <w:r>
        <w:rPr>
          <w:rFonts w:hint="eastAsia"/>
          <w:lang w:val="en-US" w:eastAsia="zh-CN"/>
        </w:rPr>
        <w:t xml:space="preserve">6. 15  </w:t>
      </w:r>
      <w:r>
        <w:rPr>
          <w:rFonts w:hint="eastAsia" w:ascii="Times New Roman" w:hAnsi="Times New Roman"/>
          <w:lang w:val="en-US" w:eastAsia="zh-CN"/>
        </w:rPr>
        <w:t>防腐涂装</w:t>
      </w:r>
    </w:p>
    <w:p w14:paraId="48FB569B">
      <w:pPr>
        <w:numPr>
          <w:ilvl w:val="0"/>
          <w:numId w:val="0"/>
        </w:numPr>
        <w:rPr>
          <w:rFonts w:hint="default" w:eastAsia="宋体" w:cstheme="minorBidi"/>
          <w:bCs w:val="0"/>
          <w:szCs w:val="22"/>
          <w:lang w:val="en-US" w:eastAsia="zh-CN"/>
        </w:rPr>
      </w:pPr>
      <w:r>
        <w:t>6</w:t>
      </w:r>
      <w:r>
        <w:rPr>
          <w:rFonts w:hint="eastAsia"/>
        </w:rPr>
        <w:t>.</w:t>
      </w:r>
      <w:r>
        <w:rPr>
          <w:rFonts w:hint="eastAsia"/>
          <w:lang w:val="en-US" w:eastAsia="zh-CN"/>
        </w:rPr>
        <w:t xml:space="preserve"> 15</w:t>
      </w:r>
      <w:r>
        <w:rPr>
          <w:rFonts w:hint="eastAsia"/>
        </w:rPr>
        <w:t>.</w:t>
      </w:r>
      <w:r>
        <w:rPr>
          <w:rFonts w:hint="eastAsia"/>
          <w:lang w:val="en-US" w:eastAsia="zh-CN"/>
        </w:rPr>
        <w:t xml:space="preserve"> 1  </w:t>
      </w:r>
      <w:r>
        <w:rPr>
          <w:rFonts w:ascii="Times New Roman" w:hAnsi="Times New Roman" w:eastAsia="宋体" w:cstheme="minorBidi"/>
          <w:b w:val="0"/>
          <w:bCs w:val="0"/>
          <w:color w:val="auto"/>
          <w:sz w:val="21"/>
          <w:szCs w:val="22"/>
        </w:rPr>
        <w:t>张拉</w:t>
      </w:r>
      <w:r>
        <w:t>施工</w:t>
      </w:r>
      <w:r>
        <w:rPr>
          <w:rFonts w:ascii="Times New Roman" w:hAnsi="Times New Roman" w:eastAsia="宋体" w:cstheme="minorBidi"/>
          <w:b w:val="0"/>
          <w:bCs w:val="0"/>
          <w:color w:val="auto"/>
          <w:sz w:val="21"/>
          <w:szCs w:val="22"/>
        </w:rPr>
        <w:t>完成后</w:t>
      </w:r>
      <w:r>
        <w:rPr>
          <w:rFonts w:hint="default" w:ascii="Times New Roman" w:hAnsi="Times New Roman" w:eastAsia="宋体" w:cstheme="minorBidi"/>
          <w:b w:val="0"/>
          <w:bCs w:val="0"/>
          <w:color w:val="auto"/>
          <w:sz w:val="21"/>
          <w:szCs w:val="22"/>
          <w:lang w:eastAsia="zh-CN"/>
        </w:rPr>
        <w:t>，</w:t>
      </w:r>
      <w:r>
        <w:rPr>
          <w:rFonts w:hint="default" w:eastAsia="宋体" w:cstheme="minorBidi"/>
          <w:bCs w:val="0"/>
          <w:szCs w:val="22"/>
          <w:lang w:val="en-US" w:eastAsia="zh-CN"/>
        </w:rPr>
        <w:t>碳</w:t>
      </w:r>
      <w:r>
        <w:rPr>
          <w:rFonts w:hint="default" w:eastAsia="宋体" w:cstheme="minorBidi"/>
          <w:bCs w:val="0"/>
          <w:szCs w:val="22"/>
        </w:rPr>
        <w:t>纤维板表面</w:t>
      </w:r>
      <w:r>
        <w:rPr>
          <w:rFonts w:hint="default" w:eastAsia="宋体" w:cstheme="minorBidi"/>
          <w:bCs w:val="0"/>
          <w:szCs w:val="22"/>
          <w:lang w:val="en-US" w:eastAsia="zh-CN"/>
        </w:rPr>
        <w:t>按设计要求</w:t>
      </w:r>
      <w:r>
        <w:rPr>
          <w:rFonts w:hint="default" w:eastAsia="宋体" w:cstheme="minorBidi"/>
          <w:bCs w:val="0"/>
          <w:szCs w:val="22"/>
        </w:rPr>
        <w:t>涂抹一层具有防紫外线、防火等功能的表面防护材料</w:t>
      </w:r>
    </w:p>
    <w:p w14:paraId="2DF75D3A">
      <w:pPr>
        <w:pStyle w:val="2"/>
        <w:numPr>
          <w:ilvl w:val="0"/>
          <w:numId w:val="1"/>
        </w:numPr>
        <w:spacing w:before="326" w:after="326"/>
      </w:pPr>
      <w:bookmarkStart w:id="42" w:name="_Toc187867353"/>
      <w:bookmarkStart w:id="43" w:name="_Toc24620"/>
      <w:bookmarkStart w:id="44" w:name="_Toc179879455"/>
      <w:bookmarkStart w:id="45" w:name="_Toc15630"/>
      <w:bookmarkStart w:id="46" w:name="_Toc14236"/>
      <w:r>
        <w:rPr>
          <w:rFonts w:hint="eastAsia"/>
        </w:rPr>
        <w:t>质量检验</w:t>
      </w:r>
      <w:bookmarkEnd w:id="42"/>
      <w:bookmarkEnd w:id="43"/>
      <w:bookmarkEnd w:id="44"/>
      <w:bookmarkEnd w:id="45"/>
      <w:bookmarkEnd w:id="46"/>
    </w:p>
    <w:p w14:paraId="4C4B4BA2">
      <w:pPr>
        <w:pStyle w:val="3"/>
        <w:numPr>
          <w:ilvl w:val="1"/>
          <w:numId w:val="0"/>
        </w:numPr>
        <w:spacing w:before="163" w:after="163"/>
        <w:ind w:leftChars="0"/>
      </w:pPr>
      <w:bookmarkStart w:id="47" w:name="_Toc179879456"/>
      <w:r>
        <w:rPr>
          <w:rFonts w:hint="eastAsia"/>
          <w:lang w:val="en-US" w:eastAsia="zh-CN"/>
        </w:rPr>
        <w:t xml:space="preserve">7. 1  </w:t>
      </w:r>
      <w:r>
        <w:rPr>
          <w:rFonts w:hint="eastAsia"/>
        </w:rPr>
        <w:t>基本要求</w:t>
      </w:r>
      <w:bookmarkEnd w:id="47"/>
    </w:p>
    <w:p w14:paraId="4DF794CE">
      <w:pPr>
        <w:ind w:firstLine="0" w:firstLineChars="0"/>
        <w:rPr>
          <w:rFonts w:hint="eastAsia" w:eastAsia="宋体"/>
          <w:lang w:eastAsia="zh-CN"/>
        </w:rPr>
      </w:pPr>
      <w:r>
        <w:t>7.</w:t>
      </w:r>
      <w:r>
        <w:rPr>
          <w:rFonts w:hint="eastAsia"/>
          <w:lang w:val="en-US" w:eastAsia="zh-CN"/>
        </w:rPr>
        <w:t xml:space="preserve"> </w:t>
      </w:r>
      <w:r>
        <w:t>1.</w:t>
      </w:r>
      <w:r>
        <w:rPr>
          <w:rFonts w:hint="eastAsia"/>
          <w:lang w:val="en-US" w:eastAsia="zh-CN"/>
        </w:rPr>
        <w:t xml:space="preserve"> </w:t>
      </w:r>
      <w:r>
        <w:t>1</w:t>
      </w:r>
      <w:r>
        <w:tab/>
      </w:r>
      <w:r>
        <w:rPr>
          <w:rFonts w:hint="eastAsia"/>
          <w:lang w:val="en-US" w:eastAsia="zh-CN"/>
        </w:rPr>
        <w:t xml:space="preserve"> 碳</w:t>
      </w:r>
      <w:r>
        <w:t>纤维板施工过程中，各分项工程的验收应符合</w:t>
      </w:r>
      <w:r>
        <w:rPr>
          <w:highlight w:val="none"/>
        </w:rPr>
        <w:t>JTG 5220和</w:t>
      </w:r>
      <w:r>
        <w:rPr>
          <w:rFonts w:hint="eastAsia"/>
          <w:highlight w:val="none"/>
        </w:rPr>
        <w:t>J</w:t>
      </w:r>
      <w:r>
        <w:rPr>
          <w:highlight w:val="none"/>
        </w:rPr>
        <w:t>TG/T J23的相</w:t>
      </w:r>
      <w:r>
        <w:t>关规定</w:t>
      </w:r>
      <w:r>
        <w:rPr>
          <w:rFonts w:hint="eastAsia"/>
          <w:lang w:eastAsia="zh-CN"/>
        </w:rPr>
        <w:t>。</w:t>
      </w:r>
    </w:p>
    <w:p w14:paraId="2205A707">
      <w:pPr>
        <w:ind w:firstLine="0" w:firstLineChars="0"/>
        <w:rPr>
          <w:rFonts w:hint="eastAsia" w:eastAsia="宋体"/>
          <w:lang w:eastAsia="zh-CN"/>
        </w:rPr>
      </w:pPr>
      <w:r>
        <w:t>7.</w:t>
      </w:r>
      <w:r>
        <w:rPr>
          <w:rFonts w:hint="eastAsia"/>
          <w:lang w:val="en-US" w:eastAsia="zh-CN"/>
        </w:rPr>
        <w:t xml:space="preserve"> </w:t>
      </w:r>
      <w:r>
        <w:t>1.</w:t>
      </w:r>
      <w:r>
        <w:rPr>
          <w:rFonts w:hint="eastAsia"/>
          <w:lang w:val="en-US" w:eastAsia="zh-CN"/>
        </w:rPr>
        <w:t xml:space="preserve"> </w:t>
      </w:r>
      <w:r>
        <w:t>2</w:t>
      </w:r>
      <w:r>
        <w:tab/>
      </w:r>
      <w:r>
        <w:rPr>
          <w:rFonts w:hint="eastAsia"/>
          <w:lang w:val="en-US" w:eastAsia="zh-CN"/>
        </w:rPr>
        <w:t xml:space="preserve"> 碳</w:t>
      </w:r>
      <w:r>
        <w:t>纤维板胶粘剂等材料要严格按照配比调配，材料的取用要经过电子秤精准称量</w:t>
      </w:r>
      <w:r>
        <w:rPr>
          <w:rFonts w:hint="eastAsia"/>
          <w:lang w:eastAsia="zh-CN"/>
        </w:rPr>
        <w:t>。</w:t>
      </w:r>
    </w:p>
    <w:p w14:paraId="62257792">
      <w:pPr>
        <w:ind w:firstLine="0" w:firstLineChars="0"/>
      </w:pPr>
      <w:r>
        <w:t>7.</w:t>
      </w:r>
      <w:r>
        <w:rPr>
          <w:rFonts w:hint="eastAsia"/>
          <w:lang w:val="en-US" w:eastAsia="zh-CN"/>
        </w:rPr>
        <w:t xml:space="preserve"> </w:t>
      </w:r>
      <w:r>
        <w:t>1.</w:t>
      </w:r>
      <w:r>
        <w:rPr>
          <w:rFonts w:hint="eastAsia"/>
          <w:lang w:val="en-US" w:eastAsia="zh-CN"/>
        </w:rPr>
        <w:t xml:space="preserve"> </w:t>
      </w:r>
      <w:r>
        <w:t>3</w:t>
      </w:r>
      <w:r>
        <w:tab/>
      </w:r>
      <w:r>
        <w:rPr>
          <w:rFonts w:hint="eastAsia"/>
          <w:lang w:val="en-US" w:eastAsia="zh-CN"/>
        </w:rPr>
        <w:t xml:space="preserve"> </w:t>
      </w:r>
      <w:r>
        <w:t>碳纤维板施工后24h内，应防止雨淋或风沙、灰尘的污染。</w:t>
      </w:r>
    </w:p>
    <w:p w14:paraId="1BD291E3">
      <w:pPr>
        <w:pStyle w:val="3"/>
        <w:numPr>
          <w:ilvl w:val="1"/>
          <w:numId w:val="0"/>
        </w:numPr>
        <w:spacing w:before="163" w:after="163"/>
        <w:ind w:leftChars="0"/>
      </w:pPr>
      <w:bookmarkStart w:id="48" w:name="_Toc179879457"/>
      <w:r>
        <w:rPr>
          <w:rFonts w:hint="eastAsia"/>
          <w:lang w:val="en-US" w:eastAsia="zh-CN"/>
        </w:rPr>
        <w:t xml:space="preserve">7. 2  </w:t>
      </w:r>
      <w:r>
        <w:rPr>
          <w:rFonts w:hint="eastAsia"/>
        </w:rPr>
        <w:t>实测项目</w:t>
      </w:r>
      <w:bookmarkEnd w:id="48"/>
    </w:p>
    <w:p w14:paraId="369FDD07">
      <w:pPr>
        <w:ind w:firstLine="0" w:firstLineChars="0"/>
        <w:rPr>
          <w:rFonts w:hint="default" w:eastAsia="宋体"/>
          <w:lang w:val="en-US" w:eastAsia="zh-CN"/>
        </w:rPr>
      </w:pPr>
      <w:r>
        <w:t>7.</w:t>
      </w:r>
      <w:r>
        <w:rPr>
          <w:rFonts w:hint="eastAsia"/>
          <w:lang w:val="en-US" w:eastAsia="zh-CN"/>
        </w:rPr>
        <w:t xml:space="preserve"> </w:t>
      </w:r>
      <w:r>
        <w:t>2.</w:t>
      </w:r>
      <w:r>
        <w:rPr>
          <w:rFonts w:hint="eastAsia"/>
          <w:lang w:val="en-US" w:eastAsia="zh-CN"/>
        </w:rPr>
        <w:t xml:space="preserve"> </w:t>
      </w:r>
      <w:r>
        <w:t>1</w:t>
      </w:r>
      <w:r>
        <w:tab/>
      </w:r>
      <w:r>
        <w:rPr>
          <w:rFonts w:hint="eastAsia"/>
          <w:lang w:val="en-US" w:eastAsia="zh-CN"/>
        </w:rPr>
        <w:t xml:space="preserve"> </w:t>
      </w:r>
      <w:r>
        <w:t>预应力碳纤维板加固施工过程中应对施工质量等进行实时观测，具体测量项目及指标应符合</w:t>
      </w:r>
      <w:r>
        <w:fldChar w:fldCharType="begin"/>
      </w:r>
      <w:r>
        <w:instrText xml:space="preserve"> REF _Ref187762025 \h </w:instrText>
      </w:r>
      <w:r>
        <w:fldChar w:fldCharType="separate"/>
      </w:r>
      <w:r>
        <w:rPr>
          <w:rFonts w:hint="eastAsia"/>
        </w:rPr>
        <w:t>表</w:t>
      </w:r>
      <w:r>
        <w:t>7.1</w:t>
      </w:r>
      <w:r>
        <w:fldChar w:fldCharType="end"/>
      </w:r>
      <w:r>
        <w:t>的相关要求</w:t>
      </w:r>
      <w:r>
        <w:rPr>
          <w:rFonts w:hint="eastAsia"/>
          <w:lang w:eastAsia="zh-CN"/>
        </w:rPr>
        <w:t>，</w:t>
      </w:r>
      <w:r>
        <w:rPr>
          <w:rFonts w:hint="eastAsia"/>
          <w:spacing w:val="-1"/>
          <w:sz w:val="21"/>
          <w:szCs w:val="21"/>
          <w:lang w:val="en-US" w:eastAsia="zh-CN"/>
        </w:rPr>
        <w:t>施工过程中施工质量检查控制</w:t>
      </w:r>
      <w:r>
        <w:rPr>
          <w:spacing w:val="-1"/>
          <w:sz w:val="21"/>
          <w:szCs w:val="21"/>
        </w:rPr>
        <w:t>记录表</w:t>
      </w:r>
      <w:r>
        <w:rPr>
          <w:rFonts w:ascii="宋体" w:hAnsi="宋体" w:eastAsia="宋体" w:cs="宋体"/>
          <w:spacing w:val="-1"/>
          <w:sz w:val="21"/>
          <w:szCs w:val="21"/>
        </w:rPr>
        <w:t>的推荐格式见</w:t>
      </w:r>
      <w:r>
        <w:rPr>
          <w:rFonts w:hint="eastAsia" w:ascii="宋体" w:hAnsi="宋体" w:cs="宋体"/>
          <w:spacing w:val="-1"/>
          <w:sz w:val="21"/>
          <w:szCs w:val="21"/>
          <w:lang w:val="en-US" w:eastAsia="zh-CN"/>
        </w:rPr>
        <w:t>附录C。</w:t>
      </w:r>
    </w:p>
    <w:p w14:paraId="18183D96">
      <w:pPr>
        <w:pStyle w:val="25"/>
      </w:pPr>
      <w:bookmarkStart w:id="49" w:name="_Ref187762025"/>
      <w:r>
        <w:rPr>
          <w:rFonts w:hint="eastAsia"/>
        </w:rPr>
        <w:t xml:space="preserve">表 </w:t>
      </w:r>
      <w:r>
        <w:fldChar w:fldCharType="begin"/>
      </w:r>
      <w:r>
        <w:instrText xml:space="preserve"> </w:instrText>
      </w:r>
      <w:r>
        <w:rPr>
          <w:rFonts w:hint="eastAsia"/>
        </w:rPr>
        <w:instrText xml:space="preserve">STYLEREF 1 \s</w:instrText>
      </w:r>
      <w:r>
        <w:instrText xml:space="preserve"> </w:instrText>
      </w:r>
      <w:r>
        <w:fldChar w:fldCharType="separate"/>
      </w:r>
      <w:r>
        <w:t>7</w:t>
      </w:r>
      <w:r>
        <w:fldChar w:fldCharType="end"/>
      </w:r>
      <w:r>
        <w:t>.</w:t>
      </w:r>
      <w:bookmarkEnd w:id="49"/>
      <w:r>
        <w:rPr>
          <w:rFonts w:hint="eastAsia"/>
          <w:lang w:val="en-US" w:eastAsia="zh-CN"/>
        </w:rPr>
        <w:t>1</w:t>
      </w:r>
      <w:r>
        <w:t xml:space="preserve"> </w:t>
      </w:r>
      <w:r>
        <w:rPr>
          <w:rFonts w:hint="eastAsia"/>
        </w:rPr>
        <w:t>预应力</w:t>
      </w:r>
      <w:r>
        <w:t>碳纤</w:t>
      </w:r>
      <w:r>
        <w:rPr>
          <w:rFonts w:hint="eastAsia"/>
          <w:lang w:val="en-US" w:eastAsia="zh-CN"/>
        </w:rPr>
        <w:t>维</w:t>
      </w:r>
      <w:r>
        <w:t>板加固施工作业实测项目</w:t>
      </w:r>
    </w:p>
    <w:tbl>
      <w:tblPr>
        <w:tblStyle w:val="12"/>
        <w:tblW w:w="77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720"/>
        <w:gridCol w:w="1701"/>
        <w:gridCol w:w="2268"/>
        <w:gridCol w:w="2410"/>
      </w:tblGrid>
      <w:tr w14:paraId="4C4DD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62A2CDB9">
            <w:pPr>
              <w:pStyle w:val="21"/>
            </w:pPr>
            <w:r>
              <w:t>项次</w:t>
            </w:r>
          </w:p>
        </w:tc>
        <w:tc>
          <w:tcPr>
            <w:tcW w:w="2421" w:type="dxa"/>
            <w:gridSpan w:val="2"/>
            <w:tcBorders>
              <w:top w:val="single" w:color="auto" w:sz="4" w:space="0"/>
              <w:left w:val="single" w:color="auto" w:sz="4" w:space="0"/>
              <w:bottom w:val="single" w:color="auto" w:sz="4" w:space="0"/>
              <w:right w:val="single" w:color="auto" w:sz="4" w:space="0"/>
            </w:tcBorders>
            <w:vAlign w:val="center"/>
          </w:tcPr>
          <w:p w14:paraId="52DC9650">
            <w:pPr>
              <w:pStyle w:val="21"/>
            </w:pPr>
            <w:r>
              <w:t>检查项目</w:t>
            </w:r>
          </w:p>
        </w:tc>
        <w:tc>
          <w:tcPr>
            <w:tcW w:w="2268" w:type="dxa"/>
            <w:tcBorders>
              <w:top w:val="single" w:color="auto" w:sz="4" w:space="0"/>
              <w:left w:val="single" w:color="auto" w:sz="4" w:space="0"/>
              <w:bottom w:val="single" w:color="auto" w:sz="4" w:space="0"/>
              <w:right w:val="single" w:color="auto" w:sz="4" w:space="0"/>
            </w:tcBorders>
            <w:vAlign w:val="center"/>
          </w:tcPr>
          <w:p w14:paraId="13147610">
            <w:pPr>
              <w:pStyle w:val="21"/>
            </w:pPr>
            <w:r>
              <w:t>规定值或允许偏差</w:t>
            </w:r>
          </w:p>
        </w:tc>
        <w:tc>
          <w:tcPr>
            <w:tcW w:w="2410" w:type="dxa"/>
            <w:tcBorders>
              <w:top w:val="single" w:color="auto" w:sz="4" w:space="0"/>
              <w:left w:val="single" w:color="auto" w:sz="4" w:space="0"/>
              <w:bottom w:val="single" w:color="auto" w:sz="4" w:space="0"/>
              <w:right w:val="single" w:color="auto" w:sz="4" w:space="0"/>
            </w:tcBorders>
            <w:vAlign w:val="center"/>
          </w:tcPr>
          <w:p w14:paraId="276A963A">
            <w:pPr>
              <w:pStyle w:val="21"/>
            </w:pPr>
            <w:r>
              <w:t>检查方法或频率</w:t>
            </w:r>
          </w:p>
        </w:tc>
      </w:tr>
      <w:tr w14:paraId="1A395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C9E62CD">
            <w:pPr>
              <w:pStyle w:val="21"/>
            </w:pPr>
            <w:r>
              <w:t>1</w:t>
            </w:r>
          </w:p>
        </w:tc>
        <w:tc>
          <w:tcPr>
            <w:tcW w:w="2421" w:type="dxa"/>
            <w:gridSpan w:val="2"/>
            <w:tcBorders>
              <w:top w:val="single" w:color="auto" w:sz="4" w:space="0"/>
              <w:left w:val="single" w:color="auto" w:sz="4" w:space="0"/>
              <w:bottom w:val="single" w:color="auto" w:sz="4" w:space="0"/>
              <w:right w:val="single" w:color="auto" w:sz="4" w:space="0"/>
            </w:tcBorders>
            <w:vAlign w:val="center"/>
          </w:tcPr>
          <w:p w14:paraId="4EA3A1F7">
            <w:pPr>
              <w:pStyle w:val="21"/>
            </w:pPr>
            <w:r>
              <w:t>混凝土表面修补平整度（mm）</w:t>
            </w:r>
          </w:p>
        </w:tc>
        <w:tc>
          <w:tcPr>
            <w:tcW w:w="2268" w:type="dxa"/>
            <w:tcBorders>
              <w:top w:val="single" w:color="auto" w:sz="4" w:space="0"/>
              <w:left w:val="single" w:color="auto" w:sz="4" w:space="0"/>
              <w:bottom w:val="single" w:color="auto" w:sz="4" w:space="0"/>
              <w:right w:val="single" w:color="auto" w:sz="4" w:space="0"/>
            </w:tcBorders>
            <w:vAlign w:val="center"/>
          </w:tcPr>
          <w:p w14:paraId="70C894F8">
            <w:pPr>
              <w:pStyle w:val="21"/>
              <w:rPr>
                <w:highlight w:val="none"/>
              </w:rPr>
            </w:pPr>
            <w:r>
              <w:rPr>
                <w:highlight w:val="none"/>
              </w:rPr>
              <w:t>≤5mm（2m直尺，结构尺寸较小时50cm直尺检测，≤3mm）</w:t>
            </w:r>
          </w:p>
        </w:tc>
        <w:tc>
          <w:tcPr>
            <w:tcW w:w="2410" w:type="dxa"/>
            <w:tcBorders>
              <w:top w:val="single" w:color="auto" w:sz="4" w:space="0"/>
              <w:left w:val="single" w:color="auto" w:sz="4" w:space="0"/>
              <w:bottom w:val="single" w:color="auto" w:sz="4" w:space="0"/>
              <w:right w:val="single" w:color="auto" w:sz="4" w:space="0"/>
            </w:tcBorders>
            <w:vAlign w:val="center"/>
          </w:tcPr>
          <w:p w14:paraId="26AEBACE">
            <w:pPr>
              <w:pStyle w:val="21"/>
            </w:pPr>
            <w:r>
              <w:t>钢尺测量，全部</w:t>
            </w:r>
          </w:p>
        </w:tc>
      </w:tr>
      <w:tr w14:paraId="1A9C0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restart"/>
            <w:tcBorders>
              <w:top w:val="single" w:color="auto" w:sz="4" w:space="0"/>
              <w:left w:val="single" w:color="auto" w:sz="4" w:space="0"/>
              <w:bottom w:val="single" w:color="auto" w:sz="4" w:space="0"/>
              <w:right w:val="single" w:color="auto" w:sz="4" w:space="0"/>
            </w:tcBorders>
            <w:vAlign w:val="center"/>
          </w:tcPr>
          <w:p w14:paraId="301638BD">
            <w:pPr>
              <w:pStyle w:val="21"/>
            </w:pPr>
            <w:r>
              <w:t>2</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C86F52E">
            <w:pPr>
              <w:pStyle w:val="21"/>
            </w:pPr>
            <w:r>
              <w:t>钻孔植筋</w:t>
            </w:r>
          </w:p>
        </w:tc>
        <w:tc>
          <w:tcPr>
            <w:tcW w:w="1701" w:type="dxa"/>
            <w:tcBorders>
              <w:top w:val="single" w:color="auto" w:sz="4" w:space="0"/>
              <w:left w:val="single" w:color="auto" w:sz="4" w:space="0"/>
              <w:bottom w:val="single" w:color="auto" w:sz="4" w:space="0"/>
              <w:right w:val="single" w:color="auto" w:sz="4" w:space="0"/>
            </w:tcBorders>
            <w:vAlign w:val="center"/>
          </w:tcPr>
          <w:p w14:paraId="7210C264">
            <w:pPr>
              <w:pStyle w:val="21"/>
            </w:pPr>
            <w:r>
              <w:t>锚栓孔深度（mm）</w:t>
            </w:r>
          </w:p>
        </w:tc>
        <w:tc>
          <w:tcPr>
            <w:tcW w:w="2268" w:type="dxa"/>
            <w:tcBorders>
              <w:top w:val="single" w:color="auto" w:sz="4" w:space="0"/>
              <w:left w:val="single" w:color="auto" w:sz="4" w:space="0"/>
              <w:bottom w:val="single" w:color="auto" w:sz="4" w:space="0"/>
              <w:right w:val="single" w:color="auto" w:sz="4" w:space="0"/>
            </w:tcBorders>
            <w:vAlign w:val="center"/>
          </w:tcPr>
          <w:p w14:paraId="6F49644D">
            <w:pPr>
              <w:pStyle w:val="21"/>
              <w:rPr>
                <w:highlight w:val="none"/>
              </w:rPr>
            </w:pPr>
            <w:r>
              <w:rPr>
                <w:highlight w:val="none"/>
              </w:rPr>
              <w:t>+10、0</w:t>
            </w:r>
          </w:p>
        </w:tc>
        <w:tc>
          <w:tcPr>
            <w:tcW w:w="2410" w:type="dxa"/>
            <w:tcBorders>
              <w:top w:val="single" w:color="auto" w:sz="4" w:space="0"/>
              <w:left w:val="single" w:color="auto" w:sz="4" w:space="0"/>
              <w:bottom w:val="single" w:color="auto" w:sz="4" w:space="0"/>
              <w:right w:val="single" w:color="auto" w:sz="4" w:space="0"/>
            </w:tcBorders>
            <w:vAlign w:val="center"/>
          </w:tcPr>
          <w:p w14:paraId="58EDE24D">
            <w:pPr>
              <w:pStyle w:val="21"/>
            </w:pPr>
            <w:r>
              <w:t>游标卡尺，抽查20%，且不少于5处</w:t>
            </w:r>
          </w:p>
        </w:tc>
      </w:tr>
      <w:tr w14:paraId="10C50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A75654">
            <w:pPr>
              <w:pStyle w:val="21"/>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D47877">
            <w:pPr>
              <w:pStyle w:val="21"/>
            </w:pPr>
          </w:p>
        </w:tc>
        <w:tc>
          <w:tcPr>
            <w:tcW w:w="1701" w:type="dxa"/>
            <w:tcBorders>
              <w:top w:val="single" w:color="auto" w:sz="4" w:space="0"/>
              <w:left w:val="single" w:color="auto" w:sz="4" w:space="0"/>
              <w:bottom w:val="single" w:color="auto" w:sz="4" w:space="0"/>
              <w:right w:val="single" w:color="auto" w:sz="4" w:space="0"/>
            </w:tcBorders>
            <w:vAlign w:val="center"/>
          </w:tcPr>
          <w:p w14:paraId="7EE33CF5">
            <w:pPr>
              <w:pStyle w:val="21"/>
            </w:pPr>
            <w:r>
              <w:t>锚栓孔直径（mm）</w:t>
            </w:r>
          </w:p>
        </w:tc>
        <w:tc>
          <w:tcPr>
            <w:tcW w:w="2268" w:type="dxa"/>
            <w:tcBorders>
              <w:top w:val="single" w:color="auto" w:sz="4" w:space="0"/>
              <w:left w:val="single" w:color="auto" w:sz="4" w:space="0"/>
              <w:bottom w:val="single" w:color="auto" w:sz="4" w:space="0"/>
              <w:right w:val="single" w:color="auto" w:sz="4" w:space="0"/>
            </w:tcBorders>
            <w:vAlign w:val="center"/>
          </w:tcPr>
          <w:p w14:paraId="4D850370">
            <w:pPr>
              <w:pStyle w:val="21"/>
              <w:rPr>
                <w:highlight w:val="none"/>
              </w:rPr>
            </w:pPr>
            <w:r>
              <w:rPr>
                <w:highlight w:val="none"/>
              </w:rPr>
              <w:t>+2，-1</w:t>
            </w:r>
          </w:p>
        </w:tc>
        <w:tc>
          <w:tcPr>
            <w:tcW w:w="2410" w:type="dxa"/>
            <w:tcBorders>
              <w:top w:val="single" w:color="auto" w:sz="4" w:space="0"/>
              <w:left w:val="single" w:color="auto" w:sz="4" w:space="0"/>
              <w:bottom w:val="single" w:color="auto" w:sz="4" w:space="0"/>
              <w:right w:val="single" w:color="auto" w:sz="4" w:space="0"/>
            </w:tcBorders>
            <w:vAlign w:val="center"/>
          </w:tcPr>
          <w:p w14:paraId="57F6AD1E">
            <w:pPr>
              <w:pStyle w:val="21"/>
            </w:pPr>
            <w:r>
              <w:t>游标卡尺，抽查20%，且不少于5处</w:t>
            </w:r>
          </w:p>
        </w:tc>
      </w:tr>
      <w:tr w14:paraId="3655B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DFC395F">
            <w:pPr>
              <w:pStyle w:val="21"/>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650EB0">
            <w:pPr>
              <w:pStyle w:val="21"/>
            </w:pPr>
          </w:p>
        </w:tc>
        <w:tc>
          <w:tcPr>
            <w:tcW w:w="1701" w:type="dxa"/>
            <w:tcBorders>
              <w:top w:val="single" w:color="auto" w:sz="4" w:space="0"/>
              <w:left w:val="single" w:color="auto" w:sz="4" w:space="0"/>
              <w:bottom w:val="single" w:color="auto" w:sz="4" w:space="0"/>
              <w:right w:val="single" w:color="auto" w:sz="4" w:space="0"/>
            </w:tcBorders>
            <w:vAlign w:val="center"/>
          </w:tcPr>
          <w:p w14:paraId="7D962B06">
            <w:pPr>
              <w:pStyle w:val="21"/>
            </w:pPr>
            <w:r>
              <w:t>钻孔垂直度（°）</w:t>
            </w:r>
          </w:p>
        </w:tc>
        <w:tc>
          <w:tcPr>
            <w:tcW w:w="2268" w:type="dxa"/>
            <w:tcBorders>
              <w:top w:val="single" w:color="auto" w:sz="4" w:space="0"/>
              <w:left w:val="single" w:color="auto" w:sz="4" w:space="0"/>
              <w:bottom w:val="single" w:color="auto" w:sz="4" w:space="0"/>
              <w:right w:val="single" w:color="auto" w:sz="4" w:space="0"/>
            </w:tcBorders>
            <w:vAlign w:val="center"/>
          </w:tcPr>
          <w:p w14:paraId="540854FA">
            <w:pPr>
              <w:pStyle w:val="21"/>
              <w:rPr>
                <w:highlight w:val="none"/>
              </w:rPr>
            </w:pPr>
            <w:r>
              <w:rPr>
                <w:highlight w:val="none"/>
              </w:rPr>
              <w:t>≤3</w:t>
            </w:r>
          </w:p>
        </w:tc>
        <w:tc>
          <w:tcPr>
            <w:tcW w:w="2410" w:type="dxa"/>
            <w:tcBorders>
              <w:top w:val="single" w:color="auto" w:sz="4" w:space="0"/>
              <w:left w:val="single" w:color="auto" w:sz="4" w:space="0"/>
              <w:bottom w:val="single" w:color="auto" w:sz="4" w:space="0"/>
              <w:right w:val="single" w:color="auto" w:sz="4" w:space="0"/>
            </w:tcBorders>
            <w:vAlign w:val="center"/>
          </w:tcPr>
          <w:p w14:paraId="1F093C10">
            <w:pPr>
              <w:pStyle w:val="21"/>
            </w:pPr>
            <w:r>
              <w:t>角尺，抽查20%，且不少于5处</w:t>
            </w:r>
          </w:p>
        </w:tc>
      </w:tr>
      <w:tr w14:paraId="5A95D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36420791">
            <w:pPr>
              <w:pStyle w:val="21"/>
            </w:pPr>
            <w:r>
              <w:t>3</w:t>
            </w:r>
          </w:p>
        </w:tc>
        <w:tc>
          <w:tcPr>
            <w:tcW w:w="2421" w:type="dxa"/>
            <w:gridSpan w:val="2"/>
            <w:tcBorders>
              <w:top w:val="single" w:color="auto" w:sz="4" w:space="0"/>
              <w:left w:val="single" w:color="auto" w:sz="4" w:space="0"/>
              <w:bottom w:val="single" w:color="auto" w:sz="4" w:space="0"/>
              <w:right w:val="single" w:color="auto" w:sz="4" w:space="0"/>
            </w:tcBorders>
            <w:vAlign w:val="center"/>
          </w:tcPr>
          <w:p w14:paraId="33D18D7C">
            <w:pPr>
              <w:pStyle w:val="21"/>
            </w:pPr>
            <w:r>
              <w:t>锚具安装位置偏差（mm）</w:t>
            </w:r>
          </w:p>
        </w:tc>
        <w:tc>
          <w:tcPr>
            <w:tcW w:w="2268" w:type="dxa"/>
            <w:tcBorders>
              <w:top w:val="single" w:color="auto" w:sz="4" w:space="0"/>
              <w:left w:val="single" w:color="auto" w:sz="4" w:space="0"/>
              <w:bottom w:val="single" w:color="auto" w:sz="4" w:space="0"/>
              <w:right w:val="single" w:color="auto" w:sz="4" w:space="0"/>
            </w:tcBorders>
            <w:vAlign w:val="center"/>
          </w:tcPr>
          <w:p w14:paraId="1F6AC961">
            <w:pPr>
              <w:pStyle w:val="21"/>
              <w:rPr>
                <w:highlight w:val="none"/>
              </w:rPr>
            </w:pPr>
            <w:r>
              <w:rPr>
                <w:highlight w:val="none"/>
              </w:rPr>
              <w:t>±10</w:t>
            </w:r>
          </w:p>
        </w:tc>
        <w:tc>
          <w:tcPr>
            <w:tcW w:w="2410" w:type="dxa"/>
            <w:tcBorders>
              <w:top w:val="single" w:color="auto" w:sz="4" w:space="0"/>
              <w:left w:val="single" w:color="auto" w:sz="4" w:space="0"/>
              <w:bottom w:val="single" w:color="auto" w:sz="4" w:space="0"/>
              <w:right w:val="single" w:color="auto" w:sz="4" w:space="0"/>
            </w:tcBorders>
            <w:vAlign w:val="center"/>
          </w:tcPr>
          <w:p w14:paraId="09074E96">
            <w:pPr>
              <w:pStyle w:val="21"/>
            </w:pPr>
            <w:r>
              <w:t>尺量，全部</w:t>
            </w:r>
          </w:p>
        </w:tc>
      </w:tr>
      <w:tr w14:paraId="424F7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4F34FB57">
            <w:pPr>
              <w:pStyle w:val="21"/>
            </w:pPr>
            <w:r>
              <w:t>4</w:t>
            </w:r>
          </w:p>
        </w:tc>
        <w:tc>
          <w:tcPr>
            <w:tcW w:w="2421" w:type="dxa"/>
            <w:gridSpan w:val="2"/>
            <w:tcBorders>
              <w:top w:val="single" w:color="auto" w:sz="4" w:space="0"/>
              <w:left w:val="single" w:color="auto" w:sz="4" w:space="0"/>
              <w:bottom w:val="single" w:color="auto" w:sz="4" w:space="0"/>
              <w:right w:val="single" w:color="auto" w:sz="4" w:space="0"/>
            </w:tcBorders>
            <w:vAlign w:val="center"/>
          </w:tcPr>
          <w:p w14:paraId="47463128">
            <w:pPr>
              <w:pStyle w:val="21"/>
            </w:pPr>
            <w:r>
              <w:rPr>
                <w:rFonts w:hint="eastAsia"/>
              </w:rPr>
              <w:t>预应力</w:t>
            </w:r>
            <w:r>
              <w:t>碳纤</w:t>
            </w:r>
            <w:r>
              <w:rPr>
                <w:rFonts w:hint="eastAsia"/>
                <w:lang w:val="en-US" w:eastAsia="zh-CN"/>
              </w:rPr>
              <w:t>维</w:t>
            </w:r>
            <w:r>
              <w:t>板长度偏差</w:t>
            </w:r>
          </w:p>
        </w:tc>
        <w:tc>
          <w:tcPr>
            <w:tcW w:w="2268" w:type="dxa"/>
            <w:tcBorders>
              <w:top w:val="single" w:color="auto" w:sz="4" w:space="0"/>
              <w:left w:val="single" w:color="auto" w:sz="4" w:space="0"/>
              <w:bottom w:val="single" w:color="auto" w:sz="4" w:space="0"/>
              <w:right w:val="single" w:color="auto" w:sz="4" w:space="0"/>
            </w:tcBorders>
            <w:vAlign w:val="center"/>
          </w:tcPr>
          <w:p w14:paraId="74D95C76">
            <w:pPr>
              <w:pStyle w:val="21"/>
              <w:rPr>
                <w:highlight w:val="none"/>
              </w:rPr>
            </w:pPr>
            <w:r>
              <w:rPr>
                <w:highlight w:val="none"/>
              </w:rPr>
              <w:t>1%</w:t>
            </w:r>
          </w:p>
        </w:tc>
        <w:tc>
          <w:tcPr>
            <w:tcW w:w="2410" w:type="dxa"/>
            <w:tcBorders>
              <w:top w:val="single" w:color="auto" w:sz="4" w:space="0"/>
              <w:left w:val="single" w:color="auto" w:sz="4" w:space="0"/>
              <w:bottom w:val="single" w:color="auto" w:sz="4" w:space="0"/>
              <w:right w:val="single" w:color="auto" w:sz="4" w:space="0"/>
            </w:tcBorders>
            <w:vAlign w:val="center"/>
          </w:tcPr>
          <w:p w14:paraId="3EE53AA5">
            <w:pPr>
              <w:pStyle w:val="21"/>
            </w:pPr>
            <w:r>
              <w:t>钢尺，全部</w:t>
            </w:r>
          </w:p>
        </w:tc>
      </w:tr>
      <w:tr w14:paraId="71D6B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8180199">
            <w:pPr>
              <w:pStyle w:val="21"/>
            </w:pPr>
            <w:r>
              <w:t>5</w:t>
            </w:r>
          </w:p>
        </w:tc>
        <w:tc>
          <w:tcPr>
            <w:tcW w:w="2421" w:type="dxa"/>
            <w:gridSpan w:val="2"/>
            <w:tcBorders>
              <w:top w:val="single" w:color="auto" w:sz="4" w:space="0"/>
              <w:left w:val="single" w:color="auto" w:sz="4" w:space="0"/>
              <w:bottom w:val="single" w:color="auto" w:sz="4" w:space="0"/>
              <w:right w:val="single" w:color="auto" w:sz="4" w:space="0"/>
            </w:tcBorders>
            <w:vAlign w:val="center"/>
          </w:tcPr>
          <w:p w14:paraId="7819AB36">
            <w:pPr>
              <w:pStyle w:val="21"/>
            </w:pPr>
            <w:r>
              <w:rPr>
                <w:rFonts w:hint="eastAsia"/>
              </w:rPr>
              <w:t>预应力</w:t>
            </w:r>
            <w:r>
              <w:t>碳纤</w:t>
            </w:r>
            <w:r>
              <w:rPr>
                <w:rFonts w:hint="eastAsia"/>
                <w:lang w:val="en-US" w:eastAsia="zh-CN"/>
              </w:rPr>
              <w:t>维</w:t>
            </w:r>
            <w:r>
              <w:t>板伸长量</w:t>
            </w:r>
          </w:p>
        </w:tc>
        <w:tc>
          <w:tcPr>
            <w:tcW w:w="2268" w:type="dxa"/>
            <w:tcBorders>
              <w:top w:val="single" w:color="auto" w:sz="4" w:space="0"/>
              <w:left w:val="single" w:color="auto" w:sz="4" w:space="0"/>
              <w:bottom w:val="single" w:color="auto" w:sz="4" w:space="0"/>
              <w:right w:val="single" w:color="auto" w:sz="4" w:space="0"/>
            </w:tcBorders>
            <w:vAlign w:val="center"/>
          </w:tcPr>
          <w:p w14:paraId="6879B5FD">
            <w:pPr>
              <w:pStyle w:val="21"/>
              <w:rPr>
                <w:highlight w:val="none"/>
              </w:rPr>
            </w:pPr>
            <w:r>
              <w:rPr>
                <w:highlight w:val="none"/>
              </w:rPr>
              <w:t>±6%</w:t>
            </w:r>
          </w:p>
        </w:tc>
        <w:tc>
          <w:tcPr>
            <w:tcW w:w="2410" w:type="dxa"/>
            <w:tcBorders>
              <w:top w:val="single" w:color="auto" w:sz="4" w:space="0"/>
              <w:left w:val="single" w:color="auto" w:sz="4" w:space="0"/>
              <w:bottom w:val="single" w:color="auto" w:sz="4" w:space="0"/>
              <w:right w:val="single" w:color="auto" w:sz="4" w:space="0"/>
            </w:tcBorders>
            <w:vAlign w:val="center"/>
          </w:tcPr>
          <w:p w14:paraId="65EBB492">
            <w:pPr>
              <w:pStyle w:val="21"/>
            </w:pPr>
            <w:r>
              <w:t>尺量，全部</w:t>
            </w:r>
          </w:p>
        </w:tc>
      </w:tr>
    </w:tbl>
    <w:p w14:paraId="52456F8D">
      <w:pPr>
        <w:pStyle w:val="3"/>
        <w:numPr>
          <w:ilvl w:val="1"/>
          <w:numId w:val="0"/>
        </w:numPr>
        <w:spacing w:before="163" w:after="163"/>
        <w:ind w:leftChars="0"/>
      </w:pPr>
      <w:bookmarkStart w:id="50" w:name="_Toc179879458"/>
      <w:r>
        <w:rPr>
          <w:rFonts w:hint="eastAsia"/>
          <w:lang w:val="en-US" w:eastAsia="zh-CN"/>
        </w:rPr>
        <w:t xml:space="preserve">7. 3  </w:t>
      </w:r>
      <w:r>
        <w:rPr>
          <w:rFonts w:hint="eastAsia"/>
        </w:rPr>
        <w:t>外观质量要求</w:t>
      </w:r>
      <w:bookmarkEnd w:id="50"/>
    </w:p>
    <w:p w14:paraId="3DFD37B2">
      <w:pPr>
        <w:ind w:firstLine="0" w:firstLineChars="0"/>
        <w:rPr>
          <w:rFonts w:hint="eastAsia" w:eastAsia="宋体"/>
          <w:lang w:eastAsia="zh-CN"/>
        </w:rPr>
      </w:pPr>
      <w:r>
        <w:t>7.</w:t>
      </w:r>
      <w:r>
        <w:rPr>
          <w:rFonts w:hint="eastAsia"/>
          <w:lang w:val="en-US" w:eastAsia="zh-CN"/>
        </w:rPr>
        <w:t xml:space="preserve"> </w:t>
      </w:r>
      <w:r>
        <w:t>3.</w:t>
      </w:r>
      <w:r>
        <w:rPr>
          <w:rFonts w:hint="eastAsia"/>
          <w:lang w:val="en-US" w:eastAsia="zh-CN"/>
        </w:rPr>
        <w:t xml:space="preserve"> </w:t>
      </w:r>
      <w:r>
        <w:t>1</w:t>
      </w:r>
      <w:r>
        <w:tab/>
      </w:r>
      <w:r>
        <w:rPr>
          <w:rFonts w:hint="eastAsia"/>
          <w:lang w:val="en-US" w:eastAsia="zh-CN"/>
        </w:rPr>
        <w:t xml:space="preserve"> </w:t>
      </w:r>
      <w:r>
        <w:rPr>
          <w:rFonts w:hint="eastAsia"/>
        </w:rPr>
        <w:t>结构修补胶刮涂密实，混凝土表面无明显凹陷，打磨平顺，清洁干净，常规病害修补完成</w:t>
      </w:r>
      <w:r>
        <w:rPr>
          <w:rFonts w:hint="eastAsia"/>
          <w:lang w:eastAsia="zh-CN"/>
        </w:rPr>
        <w:t>。</w:t>
      </w:r>
    </w:p>
    <w:p w14:paraId="3C7D51CC">
      <w:pPr>
        <w:ind w:firstLine="0" w:firstLineChars="0"/>
        <w:rPr>
          <w:rFonts w:hint="eastAsia" w:eastAsia="宋体"/>
          <w:lang w:eastAsia="zh-CN"/>
        </w:rPr>
      </w:pPr>
      <w:r>
        <w:t>7.</w:t>
      </w:r>
      <w:r>
        <w:rPr>
          <w:rFonts w:hint="eastAsia"/>
          <w:lang w:val="en-US" w:eastAsia="zh-CN"/>
        </w:rPr>
        <w:t xml:space="preserve"> </w:t>
      </w:r>
      <w:r>
        <w:t>3.</w:t>
      </w:r>
      <w:r>
        <w:rPr>
          <w:rFonts w:hint="eastAsia"/>
          <w:lang w:val="en-US" w:eastAsia="zh-CN"/>
        </w:rPr>
        <w:t xml:space="preserve"> </w:t>
      </w:r>
      <w:r>
        <w:t>2</w:t>
      </w:r>
      <w:r>
        <w:tab/>
      </w:r>
      <w:r>
        <w:rPr>
          <w:rFonts w:hint="eastAsia"/>
          <w:lang w:val="en-US" w:eastAsia="zh-CN"/>
        </w:rPr>
        <w:t xml:space="preserve"> </w:t>
      </w:r>
      <w:r>
        <w:rPr>
          <w:rFonts w:hint="eastAsia"/>
        </w:rPr>
        <w:t>碳</w:t>
      </w:r>
      <w:r>
        <w:t>纤维板与</w:t>
      </w:r>
      <w:r>
        <w:rPr>
          <w:rFonts w:hint="eastAsia"/>
          <w:lang w:val="en-US" w:eastAsia="zh-CN"/>
        </w:rPr>
        <w:t>锚具</w:t>
      </w:r>
      <w:r>
        <w:t>应连接牢固</w:t>
      </w:r>
      <w:r>
        <w:rPr>
          <w:rFonts w:hint="eastAsia"/>
          <w:lang w:eastAsia="zh-CN"/>
        </w:rPr>
        <w:t>。</w:t>
      </w:r>
    </w:p>
    <w:p w14:paraId="44479358">
      <w:pPr>
        <w:ind w:firstLine="0" w:firstLineChars="0"/>
      </w:pPr>
      <w:r>
        <w:t>7.</w:t>
      </w:r>
      <w:r>
        <w:rPr>
          <w:rFonts w:hint="eastAsia"/>
          <w:lang w:val="en-US" w:eastAsia="zh-CN"/>
        </w:rPr>
        <w:t xml:space="preserve"> </w:t>
      </w:r>
      <w:r>
        <w:t>3.</w:t>
      </w:r>
      <w:r>
        <w:rPr>
          <w:rFonts w:hint="eastAsia"/>
          <w:lang w:val="en-US" w:eastAsia="zh-CN"/>
        </w:rPr>
        <w:t xml:space="preserve"> </w:t>
      </w:r>
      <w:r>
        <w:t>3</w:t>
      </w:r>
      <w:r>
        <w:tab/>
      </w:r>
      <w:r>
        <w:rPr>
          <w:rFonts w:hint="eastAsia"/>
          <w:lang w:val="en-US" w:eastAsia="zh-CN"/>
        </w:rPr>
        <w:t xml:space="preserve"> </w:t>
      </w:r>
      <w:r>
        <w:t>施工结束后应对</w:t>
      </w:r>
      <w:r>
        <w:rPr>
          <w:rFonts w:hint="eastAsia"/>
        </w:rPr>
        <w:t>碳</w:t>
      </w:r>
      <w:r>
        <w:t>纤维板进行逐条检验，</w:t>
      </w:r>
      <w:r>
        <w:rPr>
          <w:rFonts w:hint="eastAsia"/>
        </w:rPr>
        <w:t>碳</w:t>
      </w:r>
      <w:r>
        <w:t>纤维板粘贴位置应准确、表面平整无划痕、边缘线顺直，</w:t>
      </w:r>
      <w:r>
        <w:rPr>
          <w:rFonts w:hint="eastAsia"/>
          <w:lang w:val="en-US" w:eastAsia="zh-CN"/>
        </w:rPr>
        <w:t>不能</w:t>
      </w:r>
      <w:r>
        <w:t>存在空鼓及缺胶</w:t>
      </w:r>
      <w:r>
        <w:rPr>
          <w:rFonts w:hint="eastAsia"/>
          <w:lang w:eastAsia="zh-CN"/>
        </w:rPr>
        <w:t>；</w:t>
      </w:r>
      <w:r>
        <w:rPr>
          <w:rFonts w:hint="eastAsia"/>
          <w:spacing w:val="-1"/>
          <w:sz w:val="21"/>
          <w:szCs w:val="21"/>
          <w:lang w:val="en-US" w:eastAsia="zh-CN"/>
        </w:rPr>
        <w:t>外观检查控制</w:t>
      </w:r>
      <w:r>
        <w:rPr>
          <w:spacing w:val="-1"/>
          <w:sz w:val="21"/>
          <w:szCs w:val="21"/>
        </w:rPr>
        <w:t>记录表</w:t>
      </w:r>
      <w:r>
        <w:rPr>
          <w:rFonts w:ascii="宋体" w:hAnsi="宋体" w:eastAsia="宋体" w:cs="宋体"/>
          <w:spacing w:val="-1"/>
          <w:sz w:val="21"/>
          <w:szCs w:val="21"/>
        </w:rPr>
        <w:t>的推荐格式见</w:t>
      </w:r>
      <w:r>
        <w:rPr>
          <w:rFonts w:hint="eastAsia" w:ascii="宋体" w:hAnsi="宋体" w:cs="宋体"/>
          <w:spacing w:val="-1"/>
          <w:sz w:val="21"/>
          <w:szCs w:val="21"/>
          <w:lang w:val="en-US" w:eastAsia="zh-CN"/>
        </w:rPr>
        <w:t>附录</w:t>
      </w:r>
      <w:r>
        <w:rPr>
          <w:rFonts w:hint="default" w:ascii="Times New Roman" w:hAnsi="Times New Roman" w:cs="Times New Roman"/>
          <w:spacing w:val="-1"/>
          <w:sz w:val="21"/>
          <w:szCs w:val="21"/>
          <w:lang w:val="en-US" w:eastAsia="zh-CN"/>
        </w:rPr>
        <w:t>D</w:t>
      </w:r>
      <w:r>
        <w:rPr>
          <w:rFonts w:hint="eastAsia" w:ascii="宋体" w:hAnsi="宋体" w:cs="宋体"/>
          <w:spacing w:val="-1"/>
          <w:sz w:val="21"/>
          <w:szCs w:val="21"/>
          <w:lang w:val="en-US" w:eastAsia="zh-CN"/>
        </w:rPr>
        <w:t>。</w:t>
      </w:r>
      <w:r>
        <w:br w:type="page"/>
      </w:r>
    </w:p>
    <w:p w14:paraId="44C35A12">
      <w:pPr>
        <w:pStyle w:val="2"/>
        <w:numPr>
          <w:ilvl w:val="0"/>
          <w:numId w:val="0"/>
        </w:numPr>
        <w:spacing w:before="0" w:beforeLines="0" w:after="0" w:afterLines="0"/>
        <w:jc w:val="center"/>
        <w:rPr>
          <w:rFonts w:hint="eastAsia" w:eastAsia="黑体"/>
          <w:lang w:eastAsia="zh-CN"/>
        </w:rPr>
      </w:pPr>
      <w:bookmarkStart w:id="51" w:name="_Toc3523"/>
      <w:bookmarkStart w:id="52" w:name="_Toc10641"/>
      <w:bookmarkStart w:id="53" w:name="_Toc16686"/>
      <w:r>
        <w:rPr>
          <w:rFonts w:hint="eastAsia"/>
        </w:rPr>
        <w:t xml:space="preserve">附 录 </w:t>
      </w:r>
      <w:r>
        <w:rPr>
          <w:rFonts w:hint="eastAsia"/>
          <w:lang w:val="en-US" w:eastAsia="zh-CN"/>
        </w:rPr>
        <w:t>A</w:t>
      </w:r>
      <w:bookmarkEnd w:id="51"/>
      <w:bookmarkEnd w:id="52"/>
      <w:bookmarkEnd w:id="53"/>
    </w:p>
    <w:p w14:paraId="52C5BD5E">
      <w:pPr>
        <w:spacing w:before="0" w:beforeLines="0" w:after="0" w:afterLines="0"/>
        <w:ind w:firstLine="0" w:firstLineChars="0"/>
        <w:jc w:val="center"/>
        <w:rPr>
          <w:rFonts w:hint="eastAsia" w:ascii="黑体" w:hAnsi="黑体" w:eastAsia="黑体" w:cs="黑体"/>
          <w:sz w:val="22"/>
          <w:szCs w:val="22"/>
        </w:rPr>
      </w:pPr>
      <w:bookmarkStart w:id="54" w:name="_Toc28858"/>
      <w:r>
        <w:rPr>
          <w:rFonts w:hint="eastAsia" w:ascii="黑体" w:hAnsi="黑体" w:eastAsia="黑体" w:cs="黑体"/>
          <w:sz w:val="22"/>
          <w:szCs w:val="22"/>
        </w:rPr>
        <w:t>（资料性）</w:t>
      </w:r>
      <w:bookmarkEnd w:id="54"/>
    </w:p>
    <w:p w14:paraId="5BBE0DBA">
      <w:pPr>
        <w:spacing w:before="0" w:beforeLines="0" w:after="0" w:afterLines="0"/>
        <w:ind w:firstLine="0" w:firstLineChars="0"/>
        <w:jc w:val="center"/>
        <w:rPr>
          <w:rFonts w:hint="eastAsia" w:ascii="黑体" w:hAnsi="黑体" w:eastAsia="黑体" w:cs="黑体"/>
          <w:sz w:val="22"/>
          <w:szCs w:val="22"/>
        </w:rPr>
      </w:pPr>
      <w:bookmarkStart w:id="55" w:name="_Toc3008"/>
      <w:r>
        <w:rPr>
          <w:rFonts w:hint="eastAsia" w:ascii="黑体" w:hAnsi="黑体" w:eastAsia="黑体" w:cs="黑体"/>
          <w:sz w:val="22"/>
          <w:szCs w:val="22"/>
        </w:rPr>
        <w:t>碳纤维板张拉记录表</w:t>
      </w:r>
      <w:bookmarkEnd w:id="55"/>
    </w:p>
    <w:p w14:paraId="3DDE7E65">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416" w:firstLineChars="200"/>
        <w:jc w:val="both"/>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碳纤维板张拉记录表的推荐格式见表</w:t>
      </w:r>
      <w:r>
        <w:rPr>
          <w:rFonts w:hint="eastAsia" w:ascii="宋体" w:hAnsi="宋体" w:eastAsia="宋体" w:cs="宋体"/>
          <w:spacing w:val="-1"/>
          <w:sz w:val="21"/>
          <w:szCs w:val="21"/>
          <w:lang w:val="en-US" w:eastAsia="zh-CN"/>
        </w:rPr>
        <w:t>A</w:t>
      </w:r>
      <w:r>
        <w:rPr>
          <w:rFonts w:hint="eastAsia" w:ascii="宋体" w:hAnsi="宋体" w:eastAsia="宋体" w:cs="宋体"/>
          <w:spacing w:val="-1"/>
          <w:sz w:val="21"/>
          <w:szCs w:val="21"/>
        </w:rPr>
        <w:t>.1。</w:t>
      </w:r>
    </w:p>
    <w:p w14:paraId="75ADA422">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sz w:val="21"/>
          <w:szCs w:val="21"/>
        </w:rPr>
      </w:pPr>
      <w:r>
        <w:rPr>
          <w:spacing w:val="-1"/>
          <w:sz w:val="21"/>
          <w:szCs w:val="21"/>
        </w:rPr>
        <w:t>表</w:t>
      </w:r>
      <w:r>
        <w:rPr>
          <w:rFonts w:hint="eastAsia"/>
          <w:spacing w:val="-1"/>
          <w:sz w:val="21"/>
          <w:szCs w:val="21"/>
          <w:lang w:val="en-US" w:eastAsia="zh-CN"/>
        </w:rPr>
        <w:t>A</w:t>
      </w:r>
      <w:r>
        <w:rPr>
          <w:spacing w:val="-1"/>
          <w:sz w:val="21"/>
          <w:szCs w:val="21"/>
        </w:rPr>
        <w:t>.1</w:t>
      </w:r>
      <w:r>
        <w:rPr>
          <w:spacing w:val="-40"/>
          <w:sz w:val="21"/>
          <w:szCs w:val="21"/>
        </w:rPr>
        <w:t xml:space="preserve"> </w:t>
      </w:r>
      <w:r>
        <w:rPr>
          <w:spacing w:val="-1"/>
          <w:sz w:val="21"/>
          <w:szCs w:val="21"/>
        </w:rPr>
        <w:t>碳纤维板张拉记录表</w:t>
      </w:r>
    </w:p>
    <w:p w14:paraId="1BD7C0C9">
      <w:pPr>
        <w:spacing w:line="147" w:lineRule="exact"/>
      </w:pPr>
    </w:p>
    <w:tbl>
      <w:tblPr>
        <w:tblStyle w:val="35"/>
        <w:tblW w:w="90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4"/>
        <w:gridCol w:w="898"/>
        <w:gridCol w:w="1275"/>
        <w:gridCol w:w="283"/>
        <w:gridCol w:w="848"/>
        <w:gridCol w:w="877"/>
        <w:gridCol w:w="256"/>
        <w:gridCol w:w="1131"/>
        <w:gridCol w:w="1133"/>
        <w:gridCol w:w="1141"/>
      </w:tblGrid>
      <w:tr w14:paraId="0376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132" w:type="dxa"/>
            <w:gridSpan w:val="2"/>
            <w:tcBorders>
              <w:top w:val="single" w:color="000000" w:sz="6" w:space="0"/>
              <w:left w:val="single" w:color="000000" w:sz="6" w:space="0"/>
            </w:tcBorders>
            <w:vAlign w:val="top"/>
          </w:tcPr>
          <w:p w14:paraId="1E7BEE21">
            <w:pPr>
              <w:pStyle w:val="21"/>
              <w:spacing w:line="360" w:lineRule="auto"/>
            </w:pPr>
            <w:r>
              <w:t>张拉单位/人员</w:t>
            </w:r>
          </w:p>
        </w:tc>
        <w:tc>
          <w:tcPr>
            <w:tcW w:w="3283" w:type="dxa"/>
            <w:gridSpan w:val="4"/>
            <w:tcBorders>
              <w:top w:val="single" w:color="000000" w:sz="6" w:space="0"/>
            </w:tcBorders>
            <w:vAlign w:val="top"/>
          </w:tcPr>
          <w:p w14:paraId="7D6200E6">
            <w:pPr>
              <w:pStyle w:val="21"/>
              <w:spacing w:line="240" w:lineRule="auto"/>
            </w:pPr>
          </w:p>
        </w:tc>
        <w:tc>
          <w:tcPr>
            <w:tcW w:w="2520" w:type="dxa"/>
            <w:gridSpan w:val="3"/>
            <w:tcBorders>
              <w:top w:val="single" w:color="000000" w:sz="6" w:space="0"/>
            </w:tcBorders>
            <w:vAlign w:val="top"/>
          </w:tcPr>
          <w:p w14:paraId="76433CC4">
            <w:pPr>
              <w:pStyle w:val="21"/>
              <w:spacing w:line="360" w:lineRule="auto"/>
            </w:pPr>
            <w:r>
              <w:t>张拉日期/时间</w:t>
            </w:r>
          </w:p>
        </w:tc>
        <w:tc>
          <w:tcPr>
            <w:tcW w:w="1141" w:type="dxa"/>
            <w:tcBorders>
              <w:top w:val="single" w:color="000000" w:sz="6" w:space="0"/>
              <w:right w:val="single" w:color="000000" w:sz="6" w:space="0"/>
            </w:tcBorders>
            <w:vAlign w:val="top"/>
          </w:tcPr>
          <w:p w14:paraId="6E9B8E76">
            <w:pPr>
              <w:pStyle w:val="21"/>
              <w:spacing w:line="240" w:lineRule="auto"/>
            </w:pPr>
          </w:p>
        </w:tc>
      </w:tr>
      <w:tr w14:paraId="739F9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132" w:type="dxa"/>
            <w:gridSpan w:val="2"/>
            <w:tcBorders>
              <w:left w:val="single" w:color="000000" w:sz="6" w:space="0"/>
            </w:tcBorders>
            <w:vAlign w:val="top"/>
          </w:tcPr>
          <w:p w14:paraId="467BC668">
            <w:pPr>
              <w:pStyle w:val="21"/>
              <w:spacing w:line="360" w:lineRule="auto"/>
            </w:pPr>
            <w:r>
              <w:t>张拉标段/编号</w:t>
            </w:r>
          </w:p>
        </w:tc>
        <w:tc>
          <w:tcPr>
            <w:tcW w:w="6944" w:type="dxa"/>
            <w:gridSpan w:val="8"/>
            <w:tcBorders>
              <w:right w:val="single" w:color="000000" w:sz="6" w:space="0"/>
            </w:tcBorders>
            <w:vAlign w:val="top"/>
          </w:tcPr>
          <w:p w14:paraId="2D3ABEAF">
            <w:pPr>
              <w:pStyle w:val="21"/>
              <w:spacing w:line="240" w:lineRule="auto"/>
            </w:pPr>
          </w:p>
        </w:tc>
      </w:tr>
      <w:tr w14:paraId="39423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132" w:type="dxa"/>
            <w:gridSpan w:val="2"/>
            <w:tcBorders>
              <w:left w:val="single" w:color="000000" w:sz="6" w:space="0"/>
            </w:tcBorders>
            <w:vAlign w:val="top"/>
          </w:tcPr>
          <w:p w14:paraId="6ADEA7DB">
            <w:pPr>
              <w:pStyle w:val="21"/>
              <w:spacing w:line="360" w:lineRule="auto"/>
            </w:pPr>
            <w:r>
              <w:t>碳纤维板型号规格</w:t>
            </w:r>
          </w:p>
        </w:tc>
        <w:tc>
          <w:tcPr>
            <w:tcW w:w="1558" w:type="dxa"/>
            <w:gridSpan w:val="2"/>
            <w:vAlign w:val="top"/>
          </w:tcPr>
          <w:p w14:paraId="4100AC6D">
            <w:pPr>
              <w:pStyle w:val="21"/>
              <w:spacing w:line="240" w:lineRule="auto"/>
            </w:pPr>
          </w:p>
        </w:tc>
        <w:tc>
          <w:tcPr>
            <w:tcW w:w="1725" w:type="dxa"/>
            <w:gridSpan w:val="2"/>
            <w:vMerge w:val="restart"/>
            <w:tcBorders>
              <w:bottom w:val="nil"/>
            </w:tcBorders>
            <w:vAlign w:val="top"/>
          </w:tcPr>
          <w:p w14:paraId="7A3F6483">
            <w:pPr>
              <w:pStyle w:val="21"/>
              <w:spacing w:line="240" w:lineRule="auto"/>
            </w:pPr>
          </w:p>
          <w:p w14:paraId="427F6D17">
            <w:pPr>
              <w:pStyle w:val="21"/>
              <w:spacing w:line="240" w:lineRule="auto"/>
              <w:jc w:val="both"/>
            </w:pPr>
          </w:p>
          <w:p w14:paraId="567F0C72">
            <w:pPr>
              <w:pStyle w:val="21"/>
              <w:spacing w:line="240" w:lineRule="auto"/>
            </w:pPr>
            <w:r>
              <w:t>张拉设备</w:t>
            </w:r>
          </w:p>
        </w:tc>
        <w:tc>
          <w:tcPr>
            <w:tcW w:w="3661" w:type="dxa"/>
            <w:gridSpan w:val="4"/>
            <w:vMerge w:val="restart"/>
            <w:tcBorders>
              <w:bottom w:val="nil"/>
              <w:right w:val="single" w:color="000000" w:sz="6" w:space="0"/>
            </w:tcBorders>
            <w:vAlign w:val="top"/>
          </w:tcPr>
          <w:p w14:paraId="7F2A6999">
            <w:pPr>
              <w:pStyle w:val="21"/>
              <w:spacing w:line="240" w:lineRule="auto"/>
            </w:pPr>
          </w:p>
        </w:tc>
      </w:tr>
      <w:tr w14:paraId="4875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2" w:type="dxa"/>
            <w:gridSpan w:val="2"/>
            <w:tcBorders>
              <w:left w:val="single" w:color="000000" w:sz="6" w:space="0"/>
            </w:tcBorders>
            <w:vAlign w:val="top"/>
          </w:tcPr>
          <w:p w14:paraId="645EF729">
            <w:pPr>
              <w:pStyle w:val="21"/>
              <w:spacing w:line="360" w:lineRule="auto"/>
            </w:pPr>
            <w:r>
              <w:t>碳纤维板总长</w:t>
            </w:r>
          </w:p>
        </w:tc>
        <w:tc>
          <w:tcPr>
            <w:tcW w:w="1558" w:type="dxa"/>
            <w:gridSpan w:val="2"/>
            <w:vAlign w:val="top"/>
          </w:tcPr>
          <w:p w14:paraId="56206B0B">
            <w:pPr>
              <w:pStyle w:val="21"/>
              <w:spacing w:line="240" w:lineRule="auto"/>
            </w:pPr>
          </w:p>
        </w:tc>
        <w:tc>
          <w:tcPr>
            <w:tcW w:w="1725" w:type="dxa"/>
            <w:gridSpan w:val="2"/>
            <w:vMerge w:val="continue"/>
            <w:tcBorders>
              <w:top w:val="nil"/>
              <w:bottom w:val="nil"/>
            </w:tcBorders>
            <w:vAlign w:val="top"/>
          </w:tcPr>
          <w:p w14:paraId="09C9033A">
            <w:pPr>
              <w:pStyle w:val="21"/>
              <w:spacing w:line="240" w:lineRule="auto"/>
            </w:pPr>
          </w:p>
        </w:tc>
        <w:tc>
          <w:tcPr>
            <w:tcW w:w="3661" w:type="dxa"/>
            <w:gridSpan w:val="4"/>
            <w:vMerge w:val="continue"/>
            <w:tcBorders>
              <w:top w:val="nil"/>
              <w:bottom w:val="nil"/>
              <w:right w:val="single" w:color="000000" w:sz="6" w:space="0"/>
            </w:tcBorders>
            <w:vAlign w:val="top"/>
          </w:tcPr>
          <w:p w14:paraId="73051B30">
            <w:pPr>
              <w:pStyle w:val="21"/>
              <w:spacing w:line="240" w:lineRule="auto"/>
            </w:pPr>
          </w:p>
        </w:tc>
      </w:tr>
      <w:tr w14:paraId="0F5D6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132" w:type="dxa"/>
            <w:gridSpan w:val="2"/>
            <w:tcBorders>
              <w:left w:val="single" w:color="000000" w:sz="6" w:space="0"/>
            </w:tcBorders>
            <w:vAlign w:val="top"/>
          </w:tcPr>
          <w:p w14:paraId="149E0AA8">
            <w:pPr>
              <w:pStyle w:val="21"/>
              <w:spacing w:line="240" w:lineRule="auto"/>
            </w:pPr>
            <w:r>
              <w:t>碳纤维板自由段长度 （伸长量计算取值）</w:t>
            </w:r>
          </w:p>
        </w:tc>
        <w:tc>
          <w:tcPr>
            <w:tcW w:w="1558" w:type="dxa"/>
            <w:gridSpan w:val="2"/>
            <w:vAlign w:val="top"/>
          </w:tcPr>
          <w:p w14:paraId="354BE8D8">
            <w:pPr>
              <w:pStyle w:val="21"/>
              <w:spacing w:line="240" w:lineRule="auto"/>
            </w:pPr>
          </w:p>
        </w:tc>
        <w:tc>
          <w:tcPr>
            <w:tcW w:w="1725" w:type="dxa"/>
            <w:gridSpan w:val="2"/>
            <w:vMerge w:val="continue"/>
            <w:tcBorders>
              <w:top w:val="nil"/>
            </w:tcBorders>
            <w:vAlign w:val="top"/>
          </w:tcPr>
          <w:p w14:paraId="7EBF95A4">
            <w:pPr>
              <w:pStyle w:val="21"/>
              <w:spacing w:line="240" w:lineRule="auto"/>
            </w:pPr>
          </w:p>
        </w:tc>
        <w:tc>
          <w:tcPr>
            <w:tcW w:w="3661" w:type="dxa"/>
            <w:gridSpan w:val="4"/>
            <w:vMerge w:val="continue"/>
            <w:tcBorders>
              <w:top w:val="nil"/>
              <w:right w:val="single" w:color="000000" w:sz="6" w:space="0"/>
            </w:tcBorders>
            <w:vAlign w:val="top"/>
          </w:tcPr>
          <w:p w14:paraId="06BBEA4E">
            <w:pPr>
              <w:pStyle w:val="21"/>
              <w:spacing w:line="240" w:lineRule="auto"/>
            </w:pPr>
          </w:p>
        </w:tc>
      </w:tr>
      <w:tr w14:paraId="05553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132" w:type="dxa"/>
            <w:gridSpan w:val="2"/>
            <w:tcBorders>
              <w:left w:val="single" w:color="000000" w:sz="6" w:space="0"/>
            </w:tcBorders>
            <w:vAlign w:val="top"/>
          </w:tcPr>
          <w:p w14:paraId="4873D097">
            <w:pPr>
              <w:pStyle w:val="21"/>
              <w:spacing w:line="360" w:lineRule="auto"/>
            </w:pPr>
            <w:r>
              <w:t>张拉力</w:t>
            </w:r>
          </w:p>
          <w:p w14:paraId="5578664B">
            <w:pPr>
              <w:pStyle w:val="21"/>
              <w:spacing w:line="360" w:lineRule="auto"/>
            </w:pPr>
            <w:r>
              <w:t>（kN）</w:t>
            </w:r>
          </w:p>
        </w:tc>
        <w:tc>
          <w:tcPr>
            <w:tcW w:w="1275" w:type="dxa"/>
            <w:vAlign w:val="top"/>
          </w:tcPr>
          <w:p w14:paraId="47B8BBFB">
            <w:pPr>
              <w:pStyle w:val="21"/>
              <w:spacing w:line="360" w:lineRule="auto"/>
            </w:pPr>
            <w:r>
              <w:t>油表数</w:t>
            </w:r>
          </w:p>
          <w:p w14:paraId="2CE07BA9">
            <w:pPr>
              <w:pStyle w:val="21"/>
              <w:spacing w:line="360" w:lineRule="auto"/>
            </w:pPr>
            <w:r>
              <w:t>（MPa）</w:t>
            </w:r>
          </w:p>
        </w:tc>
        <w:tc>
          <w:tcPr>
            <w:tcW w:w="1131" w:type="dxa"/>
            <w:gridSpan w:val="2"/>
            <w:vAlign w:val="top"/>
          </w:tcPr>
          <w:p w14:paraId="4C4D9086">
            <w:pPr>
              <w:pStyle w:val="21"/>
              <w:spacing w:line="240" w:lineRule="auto"/>
            </w:pPr>
            <w:r>
              <w:t>碳纤维板伸 长量</w:t>
            </w:r>
          </w:p>
          <w:p w14:paraId="6A2E904B">
            <w:pPr>
              <w:pStyle w:val="21"/>
              <w:spacing w:line="240" w:lineRule="auto"/>
            </w:pPr>
            <w:r>
              <w:t>（mm）</w:t>
            </w:r>
          </w:p>
        </w:tc>
        <w:tc>
          <w:tcPr>
            <w:tcW w:w="1133" w:type="dxa"/>
            <w:gridSpan w:val="2"/>
            <w:vAlign w:val="top"/>
          </w:tcPr>
          <w:p w14:paraId="451D4601">
            <w:pPr>
              <w:pStyle w:val="21"/>
              <w:spacing w:line="240" w:lineRule="auto"/>
            </w:pPr>
            <w:r>
              <w:t>碳纤维板理</w:t>
            </w:r>
          </w:p>
          <w:p w14:paraId="60D67011">
            <w:pPr>
              <w:pStyle w:val="21"/>
              <w:spacing w:line="240" w:lineRule="auto"/>
            </w:pPr>
            <w:r>
              <w:t>论伸长量</w:t>
            </w:r>
          </w:p>
          <w:p w14:paraId="5BE7F6E4">
            <w:pPr>
              <w:pStyle w:val="21"/>
              <w:spacing w:line="240" w:lineRule="auto"/>
            </w:pPr>
            <w:r>
              <w:t>（mm）</w:t>
            </w:r>
          </w:p>
        </w:tc>
        <w:tc>
          <w:tcPr>
            <w:tcW w:w="1131" w:type="dxa"/>
            <w:vAlign w:val="top"/>
          </w:tcPr>
          <w:p w14:paraId="2AD9F0DA">
            <w:pPr>
              <w:pStyle w:val="21"/>
              <w:spacing w:line="240" w:lineRule="auto"/>
            </w:pPr>
            <w:r>
              <w:t>理论伸长差</w:t>
            </w:r>
          </w:p>
          <w:p w14:paraId="59D93CAE">
            <w:pPr>
              <w:pStyle w:val="21"/>
              <w:spacing w:line="240" w:lineRule="auto"/>
            </w:pPr>
            <w:r>
              <w:t>(mm)</w:t>
            </w:r>
          </w:p>
        </w:tc>
        <w:tc>
          <w:tcPr>
            <w:tcW w:w="1133" w:type="dxa"/>
            <w:vAlign w:val="top"/>
          </w:tcPr>
          <w:p w14:paraId="3D2BBB58">
            <w:pPr>
              <w:pStyle w:val="21"/>
              <w:spacing w:line="240" w:lineRule="auto"/>
            </w:pPr>
            <w:r>
              <w:t>允许伸长值 偏差</w:t>
            </w:r>
          </w:p>
          <w:p w14:paraId="10B09222">
            <w:pPr>
              <w:pStyle w:val="21"/>
              <w:spacing w:line="240" w:lineRule="auto"/>
            </w:pPr>
            <w:r>
              <w:t>（mm）</w:t>
            </w:r>
          </w:p>
        </w:tc>
        <w:tc>
          <w:tcPr>
            <w:tcW w:w="1141" w:type="dxa"/>
            <w:tcBorders>
              <w:right w:val="single" w:color="000000" w:sz="6" w:space="0"/>
            </w:tcBorders>
            <w:vAlign w:val="top"/>
          </w:tcPr>
          <w:p w14:paraId="530932B2">
            <w:pPr>
              <w:pStyle w:val="21"/>
              <w:spacing w:line="240" w:lineRule="auto"/>
            </w:pPr>
            <w:r>
              <w:t>持荷时间 （min）</w:t>
            </w:r>
          </w:p>
        </w:tc>
      </w:tr>
      <w:tr w14:paraId="418B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4" w:type="dxa"/>
            <w:tcBorders>
              <w:left w:val="single" w:color="000000" w:sz="6" w:space="0"/>
            </w:tcBorders>
            <w:vAlign w:val="top"/>
          </w:tcPr>
          <w:p w14:paraId="559F49DE">
            <w:pPr>
              <w:pStyle w:val="21"/>
              <w:spacing w:line="360" w:lineRule="auto"/>
            </w:pPr>
            <w:r>
              <w:t>初应力</w:t>
            </w:r>
          </w:p>
        </w:tc>
        <w:tc>
          <w:tcPr>
            <w:tcW w:w="898" w:type="dxa"/>
            <w:vAlign w:val="top"/>
          </w:tcPr>
          <w:p w14:paraId="2E0D5149">
            <w:pPr>
              <w:pStyle w:val="21"/>
              <w:spacing w:line="240" w:lineRule="auto"/>
            </w:pPr>
          </w:p>
        </w:tc>
        <w:tc>
          <w:tcPr>
            <w:tcW w:w="1275" w:type="dxa"/>
            <w:vAlign w:val="top"/>
          </w:tcPr>
          <w:p w14:paraId="7B42CE47">
            <w:pPr>
              <w:pStyle w:val="21"/>
              <w:spacing w:line="240" w:lineRule="auto"/>
            </w:pPr>
          </w:p>
        </w:tc>
        <w:tc>
          <w:tcPr>
            <w:tcW w:w="1131" w:type="dxa"/>
            <w:gridSpan w:val="2"/>
            <w:vAlign w:val="top"/>
          </w:tcPr>
          <w:p w14:paraId="6771F7AB">
            <w:pPr>
              <w:pStyle w:val="21"/>
              <w:spacing w:line="240" w:lineRule="auto"/>
            </w:pPr>
          </w:p>
        </w:tc>
        <w:tc>
          <w:tcPr>
            <w:tcW w:w="1133" w:type="dxa"/>
            <w:gridSpan w:val="2"/>
            <w:vAlign w:val="top"/>
          </w:tcPr>
          <w:p w14:paraId="4EF83842">
            <w:pPr>
              <w:pStyle w:val="21"/>
              <w:spacing w:line="240" w:lineRule="auto"/>
            </w:pPr>
          </w:p>
        </w:tc>
        <w:tc>
          <w:tcPr>
            <w:tcW w:w="1131" w:type="dxa"/>
            <w:vAlign w:val="top"/>
          </w:tcPr>
          <w:p w14:paraId="098886B3">
            <w:pPr>
              <w:pStyle w:val="21"/>
              <w:spacing w:line="240" w:lineRule="auto"/>
            </w:pPr>
          </w:p>
        </w:tc>
        <w:tc>
          <w:tcPr>
            <w:tcW w:w="1133" w:type="dxa"/>
            <w:vAlign w:val="top"/>
          </w:tcPr>
          <w:p w14:paraId="268ACCA7">
            <w:pPr>
              <w:pStyle w:val="21"/>
              <w:spacing w:line="240" w:lineRule="auto"/>
            </w:pPr>
          </w:p>
        </w:tc>
        <w:tc>
          <w:tcPr>
            <w:tcW w:w="1141" w:type="dxa"/>
            <w:tcBorders>
              <w:right w:val="single" w:color="000000" w:sz="6" w:space="0"/>
            </w:tcBorders>
            <w:vAlign w:val="top"/>
          </w:tcPr>
          <w:p w14:paraId="4D4DC370">
            <w:pPr>
              <w:pStyle w:val="21"/>
              <w:spacing w:line="240" w:lineRule="auto"/>
            </w:pPr>
          </w:p>
        </w:tc>
      </w:tr>
      <w:tr w14:paraId="2F20C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34" w:type="dxa"/>
            <w:tcBorders>
              <w:left w:val="single" w:color="000000" w:sz="6" w:space="0"/>
            </w:tcBorders>
            <w:vAlign w:val="top"/>
          </w:tcPr>
          <w:p w14:paraId="760B8754">
            <w:pPr>
              <w:pStyle w:val="21"/>
              <w:spacing w:line="360" w:lineRule="auto"/>
            </w:pPr>
            <w:r>
              <w:t>%张拉力</w:t>
            </w:r>
          </w:p>
        </w:tc>
        <w:tc>
          <w:tcPr>
            <w:tcW w:w="898" w:type="dxa"/>
            <w:vAlign w:val="top"/>
          </w:tcPr>
          <w:p w14:paraId="2E81FAEA">
            <w:pPr>
              <w:pStyle w:val="21"/>
              <w:spacing w:line="240" w:lineRule="auto"/>
            </w:pPr>
          </w:p>
        </w:tc>
        <w:tc>
          <w:tcPr>
            <w:tcW w:w="1275" w:type="dxa"/>
            <w:vAlign w:val="top"/>
          </w:tcPr>
          <w:p w14:paraId="62CD8A46">
            <w:pPr>
              <w:pStyle w:val="21"/>
              <w:spacing w:line="240" w:lineRule="auto"/>
            </w:pPr>
          </w:p>
        </w:tc>
        <w:tc>
          <w:tcPr>
            <w:tcW w:w="1131" w:type="dxa"/>
            <w:gridSpan w:val="2"/>
            <w:vAlign w:val="top"/>
          </w:tcPr>
          <w:p w14:paraId="470976F1">
            <w:pPr>
              <w:pStyle w:val="21"/>
              <w:spacing w:line="240" w:lineRule="auto"/>
            </w:pPr>
          </w:p>
        </w:tc>
        <w:tc>
          <w:tcPr>
            <w:tcW w:w="1133" w:type="dxa"/>
            <w:gridSpan w:val="2"/>
            <w:vAlign w:val="top"/>
          </w:tcPr>
          <w:p w14:paraId="16DBEAFB">
            <w:pPr>
              <w:pStyle w:val="21"/>
              <w:spacing w:line="240" w:lineRule="auto"/>
            </w:pPr>
          </w:p>
        </w:tc>
        <w:tc>
          <w:tcPr>
            <w:tcW w:w="1131" w:type="dxa"/>
            <w:vAlign w:val="top"/>
          </w:tcPr>
          <w:p w14:paraId="5483500E">
            <w:pPr>
              <w:pStyle w:val="21"/>
              <w:spacing w:line="240" w:lineRule="auto"/>
            </w:pPr>
          </w:p>
        </w:tc>
        <w:tc>
          <w:tcPr>
            <w:tcW w:w="1133" w:type="dxa"/>
            <w:vAlign w:val="top"/>
          </w:tcPr>
          <w:p w14:paraId="4028ABDA">
            <w:pPr>
              <w:pStyle w:val="21"/>
              <w:spacing w:line="240" w:lineRule="auto"/>
            </w:pPr>
          </w:p>
        </w:tc>
        <w:tc>
          <w:tcPr>
            <w:tcW w:w="1141" w:type="dxa"/>
            <w:tcBorders>
              <w:right w:val="single" w:color="000000" w:sz="6" w:space="0"/>
            </w:tcBorders>
            <w:vAlign w:val="top"/>
          </w:tcPr>
          <w:p w14:paraId="4913B5D5">
            <w:pPr>
              <w:pStyle w:val="21"/>
              <w:spacing w:line="240" w:lineRule="auto"/>
            </w:pPr>
          </w:p>
        </w:tc>
      </w:tr>
      <w:tr w14:paraId="7ADA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34" w:type="dxa"/>
            <w:tcBorders>
              <w:left w:val="single" w:color="000000" w:sz="6" w:space="0"/>
            </w:tcBorders>
            <w:vAlign w:val="top"/>
          </w:tcPr>
          <w:p w14:paraId="57EAB540">
            <w:pPr>
              <w:pStyle w:val="21"/>
              <w:spacing w:line="360" w:lineRule="auto"/>
            </w:pPr>
            <w:r>
              <w:t>%张拉力</w:t>
            </w:r>
          </w:p>
        </w:tc>
        <w:tc>
          <w:tcPr>
            <w:tcW w:w="898" w:type="dxa"/>
            <w:vAlign w:val="top"/>
          </w:tcPr>
          <w:p w14:paraId="11C4E52F">
            <w:pPr>
              <w:pStyle w:val="21"/>
              <w:spacing w:line="240" w:lineRule="auto"/>
            </w:pPr>
          </w:p>
        </w:tc>
        <w:tc>
          <w:tcPr>
            <w:tcW w:w="1275" w:type="dxa"/>
            <w:vAlign w:val="top"/>
          </w:tcPr>
          <w:p w14:paraId="65B9715A">
            <w:pPr>
              <w:pStyle w:val="21"/>
              <w:spacing w:line="240" w:lineRule="auto"/>
            </w:pPr>
          </w:p>
        </w:tc>
        <w:tc>
          <w:tcPr>
            <w:tcW w:w="1131" w:type="dxa"/>
            <w:gridSpan w:val="2"/>
            <w:vAlign w:val="top"/>
          </w:tcPr>
          <w:p w14:paraId="2CED82F6">
            <w:pPr>
              <w:pStyle w:val="21"/>
              <w:spacing w:line="240" w:lineRule="auto"/>
            </w:pPr>
          </w:p>
        </w:tc>
        <w:tc>
          <w:tcPr>
            <w:tcW w:w="1133" w:type="dxa"/>
            <w:gridSpan w:val="2"/>
            <w:vAlign w:val="top"/>
          </w:tcPr>
          <w:p w14:paraId="2937A8BC">
            <w:pPr>
              <w:pStyle w:val="21"/>
              <w:spacing w:line="240" w:lineRule="auto"/>
            </w:pPr>
          </w:p>
        </w:tc>
        <w:tc>
          <w:tcPr>
            <w:tcW w:w="1131" w:type="dxa"/>
            <w:vAlign w:val="top"/>
          </w:tcPr>
          <w:p w14:paraId="24ED82DF">
            <w:pPr>
              <w:pStyle w:val="21"/>
              <w:spacing w:line="240" w:lineRule="auto"/>
            </w:pPr>
          </w:p>
        </w:tc>
        <w:tc>
          <w:tcPr>
            <w:tcW w:w="1133" w:type="dxa"/>
            <w:vAlign w:val="top"/>
          </w:tcPr>
          <w:p w14:paraId="470DFFD7">
            <w:pPr>
              <w:pStyle w:val="21"/>
              <w:spacing w:line="240" w:lineRule="auto"/>
            </w:pPr>
          </w:p>
        </w:tc>
        <w:tc>
          <w:tcPr>
            <w:tcW w:w="1141" w:type="dxa"/>
            <w:tcBorders>
              <w:right w:val="single" w:color="000000" w:sz="6" w:space="0"/>
            </w:tcBorders>
            <w:vAlign w:val="top"/>
          </w:tcPr>
          <w:p w14:paraId="62C2A5C7">
            <w:pPr>
              <w:pStyle w:val="21"/>
              <w:spacing w:line="240" w:lineRule="auto"/>
            </w:pPr>
          </w:p>
        </w:tc>
      </w:tr>
      <w:tr w14:paraId="71529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4" w:type="dxa"/>
            <w:tcBorders>
              <w:left w:val="single" w:color="000000" w:sz="6" w:space="0"/>
            </w:tcBorders>
            <w:vAlign w:val="top"/>
          </w:tcPr>
          <w:p w14:paraId="4F0023E2">
            <w:pPr>
              <w:pStyle w:val="21"/>
              <w:spacing w:line="360" w:lineRule="auto"/>
            </w:pPr>
            <w:r>
              <w:t>%张拉力</w:t>
            </w:r>
          </w:p>
        </w:tc>
        <w:tc>
          <w:tcPr>
            <w:tcW w:w="898" w:type="dxa"/>
            <w:vAlign w:val="top"/>
          </w:tcPr>
          <w:p w14:paraId="1778D1AC">
            <w:pPr>
              <w:pStyle w:val="21"/>
              <w:spacing w:line="240" w:lineRule="auto"/>
            </w:pPr>
          </w:p>
        </w:tc>
        <w:tc>
          <w:tcPr>
            <w:tcW w:w="1275" w:type="dxa"/>
            <w:vAlign w:val="top"/>
          </w:tcPr>
          <w:p w14:paraId="0C812CED">
            <w:pPr>
              <w:pStyle w:val="21"/>
              <w:spacing w:line="240" w:lineRule="auto"/>
            </w:pPr>
          </w:p>
        </w:tc>
        <w:tc>
          <w:tcPr>
            <w:tcW w:w="1131" w:type="dxa"/>
            <w:gridSpan w:val="2"/>
            <w:vAlign w:val="top"/>
          </w:tcPr>
          <w:p w14:paraId="276CB39C">
            <w:pPr>
              <w:pStyle w:val="21"/>
              <w:spacing w:line="240" w:lineRule="auto"/>
            </w:pPr>
          </w:p>
        </w:tc>
        <w:tc>
          <w:tcPr>
            <w:tcW w:w="1133" w:type="dxa"/>
            <w:gridSpan w:val="2"/>
            <w:vAlign w:val="top"/>
          </w:tcPr>
          <w:p w14:paraId="7AB9AC16">
            <w:pPr>
              <w:pStyle w:val="21"/>
              <w:spacing w:line="240" w:lineRule="auto"/>
            </w:pPr>
          </w:p>
        </w:tc>
        <w:tc>
          <w:tcPr>
            <w:tcW w:w="1131" w:type="dxa"/>
            <w:vAlign w:val="top"/>
          </w:tcPr>
          <w:p w14:paraId="298B605B">
            <w:pPr>
              <w:pStyle w:val="21"/>
              <w:spacing w:line="240" w:lineRule="auto"/>
            </w:pPr>
          </w:p>
        </w:tc>
        <w:tc>
          <w:tcPr>
            <w:tcW w:w="1133" w:type="dxa"/>
            <w:vAlign w:val="top"/>
          </w:tcPr>
          <w:p w14:paraId="38457777">
            <w:pPr>
              <w:pStyle w:val="21"/>
              <w:spacing w:line="240" w:lineRule="auto"/>
            </w:pPr>
          </w:p>
        </w:tc>
        <w:tc>
          <w:tcPr>
            <w:tcW w:w="1141" w:type="dxa"/>
            <w:tcBorders>
              <w:right w:val="single" w:color="000000" w:sz="6" w:space="0"/>
            </w:tcBorders>
            <w:vAlign w:val="top"/>
          </w:tcPr>
          <w:p w14:paraId="51C12EDC">
            <w:pPr>
              <w:pStyle w:val="21"/>
              <w:spacing w:line="240" w:lineRule="auto"/>
            </w:pPr>
          </w:p>
        </w:tc>
      </w:tr>
      <w:tr w14:paraId="5E843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34" w:type="dxa"/>
            <w:tcBorders>
              <w:left w:val="single" w:color="000000" w:sz="6" w:space="0"/>
            </w:tcBorders>
            <w:vAlign w:val="top"/>
          </w:tcPr>
          <w:p w14:paraId="0E1A053A">
            <w:pPr>
              <w:pStyle w:val="21"/>
              <w:spacing w:line="360" w:lineRule="auto"/>
            </w:pPr>
            <w:r>
              <w:t>%张拉力</w:t>
            </w:r>
          </w:p>
        </w:tc>
        <w:tc>
          <w:tcPr>
            <w:tcW w:w="898" w:type="dxa"/>
            <w:vAlign w:val="top"/>
          </w:tcPr>
          <w:p w14:paraId="512902AD">
            <w:pPr>
              <w:pStyle w:val="21"/>
              <w:spacing w:line="240" w:lineRule="auto"/>
            </w:pPr>
          </w:p>
        </w:tc>
        <w:tc>
          <w:tcPr>
            <w:tcW w:w="1275" w:type="dxa"/>
            <w:vAlign w:val="top"/>
          </w:tcPr>
          <w:p w14:paraId="3CDC19CB">
            <w:pPr>
              <w:pStyle w:val="21"/>
              <w:spacing w:line="240" w:lineRule="auto"/>
            </w:pPr>
          </w:p>
        </w:tc>
        <w:tc>
          <w:tcPr>
            <w:tcW w:w="1131" w:type="dxa"/>
            <w:gridSpan w:val="2"/>
            <w:vAlign w:val="top"/>
          </w:tcPr>
          <w:p w14:paraId="07074A56">
            <w:pPr>
              <w:pStyle w:val="21"/>
              <w:spacing w:line="240" w:lineRule="auto"/>
            </w:pPr>
          </w:p>
        </w:tc>
        <w:tc>
          <w:tcPr>
            <w:tcW w:w="1133" w:type="dxa"/>
            <w:gridSpan w:val="2"/>
            <w:vAlign w:val="top"/>
          </w:tcPr>
          <w:p w14:paraId="24394E59">
            <w:pPr>
              <w:pStyle w:val="21"/>
              <w:spacing w:line="240" w:lineRule="auto"/>
            </w:pPr>
          </w:p>
        </w:tc>
        <w:tc>
          <w:tcPr>
            <w:tcW w:w="1131" w:type="dxa"/>
            <w:vAlign w:val="top"/>
          </w:tcPr>
          <w:p w14:paraId="6025411E">
            <w:pPr>
              <w:pStyle w:val="21"/>
              <w:spacing w:line="240" w:lineRule="auto"/>
            </w:pPr>
          </w:p>
        </w:tc>
        <w:tc>
          <w:tcPr>
            <w:tcW w:w="1133" w:type="dxa"/>
            <w:vAlign w:val="top"/>
          </w:tcPr>
          <w:p w14:paraId="631AEAFD">
            <w:pPr>
              <w:pStyle w:val="21"/>
              <w:spacing w:line="240" w:lineRule="auto"/>
            </w:pPr>
          </w:p>
        </w:tc>
        <w:tc>
          <w:tcPr>
            <w:tcW w:w="1141" w:type="dxa"/>
            <w:tcBorders>
              <w:right w:val="single" w:color="000000" w:sz="6" w:space="0"/>
            </w:tcBorders>
            <w:vAlign w:val="top"/>
          </w:tcPr>
          <w:p w14:paraId="6614CDAC">
            <w:pPr>
              <w:pStyle w:val="21"/>
              <w:spacing w:line="240" w:lineRule="auto"/>
            </w:pPr>
          </w:p>
        </w:tc>
      </w:tr>
      <w:tr w14:paraId="422E6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34" w:type="dxa"/>
            <w:tcBorders>
              <w:left w:val="single" w:color="000000" w:sz="6" w:space="0"/>
            </w:tcBorders>
            <w:vAlign w:val="top"/>
          </w:tcPr>
          <w:p w14:paraId="2096EFDB">
            <w:pPr>
              <w:pStyle w:val="21"/>
              <w:spacing w:line="360" w:lineRule="auto"/>
              <w:rPr>
                <w:rFonts w:hint="eastAsia"/>
                <w:lang w:val="en-US" w:eastAsia="zh-CN"/>
              </w:rPr>
            </w:pPr>
            <w:r>
              <w:t>%张拉力</w:t>
            </w:r>
          </w:p>
        </w:tc>
        <w:tc>
          <w:tcPr>
            <w:tcW w:w="898" w:type="dxa"/>
            <w:vAlign w:val="top"/>
          </w:tcPr>
          <w:p w14:paraId="0D48C9C4">
            <w:pPr>
              <w:pStyle w:val="21"/>
              <w:spacing w:line="240" w:lineRule="auto"/>
            </w:pPr>
          </w:p>
        </w:tc>
        <w:tc>
          <w:tcPr>
            <w:tcW w:w="1275" w:type="dxa"/>
            <w:vAlign w:val="top"/>
          </w:tcPr>
          <w:p w14:paraId="08F1720C">
            <w:pPr>
              <w:pStyle w:val="21"/>
              <w:spacing w:line="240" w:lineRule="auto"/>
            </w:pPr>
          </w:p>
        </w:tc>
        <w:tc>
          <w:tcPr>
            <w:tcW w:w="1131" w:type="dxa"/>
            <w:gridSpan w:val="2"/>
            <w:vAlign w:val="top"/>
          </w:tcPr>
          <w:p w14:paraId="4303EC72">
            <w:pPr>
              <w:pStyle w:val="21"/>
              <w:spacing w:line="240" w:lineRule="auto"/>
            </w:pPr>
          </w:p>
        </w:tc>
        <w:tc>
          <w:tcPr>
            <w:tcW w:w="1133" w:type="dxa"/>
            <w:gridSpan w:val="2"/>
            <w:vAlign w:val="top"/>
          </w:tcPr>
          <w:p w14:paraId="4BAAC726">
            <w:pPr>
              <w:pStyle w:val="21"/>
              <w:spacing w:line="240" w:lineRule="auto"/>
            </w:pPr>
          </w:p>
        </w:tc>
        <w:tc>
          <w:tcPr>
            <w:tcW w:w="1131" w:type="dxa"/>
            <w:vAlign w:val="top"/>
          </w:tcPr>
          <w:p w14:paraId="547D9F74">
            <w:pPr>
              <w:pStyle w:val="21"/>
              <w:spacing w:line="240" w:lineRule="auto"/>
            </w:pPr>
          </w:p>
        </w:tc>
        <w:tc>
          <w:tcPr>
            <w:tcW w:w="1133" w:type="dxa"/>
            <w:vAlign w:val="top"/>
          </w:tcPr>
          <w:p w14:paraId="002F1A29">
            <w:pPr>
              <w:pStyle w:val="21"/>
              <w:spacing w:line="240" w:lineRule="auto"/>
            </w:pPr>
          </w:p>
        </w:tc>
        <w:tc>
          <w:tcPr>
            <w:tcW w:w="1141" w:type="dxa"/>
            <w:tcBorders>
              <w:right w:val="single" w:color="000000" w:sz="6" w:space="0"/>
            </w:tcBorders>
            <w:vAlign w:val="top"/>
          </w:tcPr>
          <w:p w14:paraId="4A49AAC8">
            <w:pPr>
              <w:pStyle w:val="21"/>
              <w:spacing w:line="240" w:lineRule="auto"/>
            </w:pPr>
          </w:p>
        </w:tc>
      </w:tr>
      <w:tr w14:paraId="2F74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9076" w:type="dxa"/>
            <w:gridSpan w:val="10"/>
            <w:tcBorders>
              <w:left w:val="single" w:color="000000" w:sz="6" w:space="0"/>
              <w:bottom w:val="single" w:color="000000" w:sz="6" w:space="0"/>
              <w:right w:val="single" w:color="000000" w:sz="6" w:space="0"/>
            </w:tcBorders>
            <w:vAlign w:val="top"/>
          </w:tcPr>
          <w:p w14:paraId="30282F32">
            <w:pPr>
              <w:pStyle w:val="21"/>
              <w:spacing w:line="240" w:lineRule="auto"/>
              <w:ind w:firstLine="180" w:firstLineChars="100"/>
              <w:jc w:val="both"/>
            </w:pPr>
            <w:r>
              <w:t>记录说明：</w:t>
            </w:r>
          </w:p>
        </w:tc>
      </w:tr>
    </w:tbl>
    <w:p w14:paraId="2FE400FA">
      <w:pPr>
        <w:bidi w:val="0"/>
        <w:rPr>
          <w:rFonts w:hint="eastAsia"/>
        </w:rPr>
      </w:pPr>
    </w:p>
    <w:p w14:paraId="680C2A25">
      <w:pPr>
        <w:bidi w:val="0"/>
        <w:rPr>
          <w:rFonts w:hint="eastAsia"/>
        </w:rPr>
      </w:pPr>
    </w:p>
    <w:p w14:paraId="6AFAFDA7">
      <w:pPr>
        <w:bidi w:val="0"/>
        <w:rPr>
          <w:rFonts w:hint="eastAsia"/>
        </w:rPr>
      </w:pPr>
    </w:p>
    <w:p w14:paraId="4ABBFB54">
      <w:pPr>
        <w:bidi w:val="0"/>
        <w:rPr>
          <w:rFonts w:hint="eastAsia"/>
        </w:rPr>
      </w:pPr>
    </w:p>
    <w:p w14:paraId="54616DB0">
      <w:pPr>
        <w:bidi w:val="0"/>
        <w:rPr>
          <w:rFonts w:hint="eastAsia"/>
        </w:rPr>
      </w:pPr>
    </w:p>
    <w:p w14:paraId="6CCCD773">
      <w:pPr>
        <w:bidi w:val="0"/>
        <w:rPr>
          <w:rFonts w:hint="eastAsia"/>
        </w:rPr>
      </w:pPr>
    </w:p>
    <w:p w14:paraId="00D40E14">
      <w:pPr>
        <w:bidi w:val="0"/>
        <w:rPr>
          <w:rFonts w:hint="eastAsia"/>
        </w:rPr>
      </w:pPr>
    </w:p>
    <w:p w14:paraId="6B07791C">
      <w:pPr>
        <w:bidi w:val="0"/>
        <w:rPr>
          <w:rFonts w:hint="eastAsia"/>
        </w:rPr>
      </w:pPr>
    </w:p>
    <w:p w14:paraId="44B082F2">
      <w:pPr>
        <w:bidi w:val="0"/>
        <w:ind w:left="0" w:leftChars="0" w:firstLine="0" w:firstLineChars="0"/>
        <w:rPr>
          <w:rFonts w:hint="eastAsia"/>
        </w:rPr>
      </w:pPr>
    </w:p>
    <w:p w14:paraId="6ED2567E">
      <w:pPr>
        <w:rPr>
          <w:rFonts w:hint="default"/>
          <w:highlight w:val="yellow"/>
          <w:lang w:val="en-US" w:eastAsia="zh-CN"/>
        </w:rPr>
      </w:pPr>
    </w:p>
    <w:p w14:paraId="748A9582">
      <w:pPr>
        <w:pStyle w:val="2"/>
        <w:numPr>
          <w:ilvl w:val="0"/>
          <w:numId w:val="0"/>
        </w:numPr>
        <w:spacing w:before="0" w:beforeLines="0" w:after="0" w:afterLines="0"/>
        <w:jc w:val="center"/>
        <w:rPr>
          <w:rFonts w:hint="eastAsia" w:eastAsia="黑体"/>
          <w:lang w:eastAsia="zh-CN"/>
        </w:rPr>
      </w:pPr>
      <w:bookmarkStart w:id="56" w:name="_Toc25949"/>
      <w:bookmarkStart w:id="57" w:name="_Toc30397"/>
      <w:bookmarkStart w:id="58" w:name="_Toc27799"/>
      <w:r>
        <w:rPr>
          <w:rFonts w:hint="eastAsia"/>
        </w:rPr>
        <w:t xml:space="preserve">附 录 </w:t>
      </w:r>
      <w:r>
        <w:rPr>
          <w:rFonts w:hint="eastAsia"/>
          <w:lang w:val="en-US" w:eastAsia="zh-CN"/>
        </w:rPr>
        <w:t>B</w:t>
      </w:r>
      <w:bookmarkEnd w:id="56"/>
      <w:bookmarkEnd w:id="57"/>
      <w:bookmarkEnd w:id="58"/>
    </w:p>
    <w:p w14:paraId="75B15BD5">
      <w:pPr>
        <w:spacing w:before="0" w:beforeLines="0" w:after="0" w:afterLines="0"/>
        <w:ind w:firstLine="0" w:firstLineChars="0"/>
        <w:jc w:val="center"/>
        <w:rPr>
          <w:rFonts w:hint="eastAsia" w:ascii="黑体" w:hAnsi="黑体" w:eastAsia="黑体" w:cs="黑体"/>
          <w:sz w:val="22"/>
          <w:szCs w:val="22"/>
          <w:lang w:eastAsia="zh-CN"/>
        </w:rPr>
      </w:pPr>
      <w:bookmarkStart w:id="59" w:name="_Toc13608"/>
      <w:r>
        <w:rPr>
          <w:rFonts w:hint="eastAsia" w:ascii="黑体" w:hAnsi="黑体" w:eastAsia="黑体" w:cs="黑体"/>
          <w:sz w:val="22"/>
          <w:szCs w:val="22"/>
        </w:rPr>
        <w:t>（资料性）</w:t>
      </w:r>
      <w:bookmarkEnd w:id="59"/>
    </w:p>
    <w:p w14:paraId="07BD7DBD">
      <w:pPr>
        <w:spacing w:before="0" w:beforeLines="0" w:after="0" w:afterLines="0"/>
        <w:ind w:firstLine="0" w:firstLineChars="0"/>
        <w:jc w:val="center"/>
        <w:rPr>
          <w:rFonts w:hint="eastAsia" w:ascii="黑体" w:hAnsi="黑体" w:eastAsia="黑体" w:cs="黑体"/>
          <w:sz w:val="22"/>
          <w:szCs w:val="22"/>
        </w:rPr>
      </w:pPr>
      <w:bookmarkStart w:id="60" w:name="_Toc22994"/>
      <w:r>
        <w:rPr>
          <w:rFonts w:hint="eastAsia" w:ascii="黑体" w:hAnsi="黑体" w:eastAsia="黑体" w:cs="黑体"/>
          <w:sz w:val="22"/>
          <w:szCs w:val="22"/>
        </w:rPr>
        <w:t>碳纤维板实际伸长量计算方法</w:t>
      </w:r>
      <w:bookmarkEnd w:id="60"/>
    </w:p>
    <w:p w14:paraId="6FDB7CE0">
      <w:pPr>
        <w:ind w:firstLine="420"/>
      </w:pPr>
      <w:r>
        <w:rPr>
          <w:rFonts w:hint="eastAsia"/>
        </w:rPr>
        <w:t>碳纤维板的实际伸长量计算方法应符合JTG/T 3650的相关规定。</w:t>
      </w:r>
    </w:p>
    <w:p w14:paraId="618933BC">
      <w:pPr>
        <w:ind w:firstLine="420"/>
      </w:pPr>
      <w:r>
        <w:rPr>
          <w:rFonts w:hint="eastAsia"/>
        </w:rPr>
        <w:t>预应力筋张拉时，应先调整到初应力</w:t>
      </w:r>
      <w:r>
        <w:rPr>
          <w:rFonts w:cs="Times New Roman"/>
        </w:rPr>
        <w:t>σ</w:t>
      </w:r>
      <w:r>
        <w:rPr>
          <w:vertAlign w:val="subscript"/>
        </w:rPr>
        <w:t>0</w:t>
      </w:r>
      <w:r>
        <w:rPr>
          <w:rFonts w:hint="eastAsia"/>
        </w:rPr>
        <w:t>，该初应力宜为张拉控制应力</w:t>
      </w:r>
      <w:r>
        <w:rPr>
          <w:rFonts w:cs="Times New Roman"/>
        </w:rPr>
        <w:t>σ</w:t>
      </w:r>
      <w:r>
        <w:rPr>
          <w:rFonts w:hint="eastAsia"/>
          <w:vertAlign w:val="subscript"/>
        </w:rPr>
        <w:t>con</w:t>
      </w:r>
      <w:r>
        <w:rPr>
          <w:rFonts w:hint="eastAsia"/>
        </w:rPr>
        <w:t>的10%～25%，伸长量应从初应力时开始量测。预应力筋的实际伸长量除量测的伸长量外，还应加上初应力以下的推算伸长量。预应力筋张拉的实际伸长量可按式 A</w:t>
      </w:r>
      <w:r>
        <w:t>.1</w:t>
      </w:r>
      <w:r>
        <w:rPr>
          <w:rFonts w:hint="eastAsia"/>
        </w:rPr>
        <w:t>计算：</w:t>
      </w:r>
    </w:p>
    <w:p w14:paraId="7C03F371">
      <w:pPr>
        <w:ind w:firstLine="0" w:firstLineChars="0"/>
        <w:jc w:val="right"/>
      </w:pPr>
      <m:oMath>
        <m:r>
          <m:rPr>
            <m:sty m:val="p"/>
          </m:rPr>
          <w:rPr>
            <w:rFonts w:ascii="Cambria Math" w:hAnsi="Cambria Math"/>
          </w:rPr>
          <m:t>∆</m:t>
        </m:r>
        <m:sSub>
          <m:sSubPr>
            <m:ctrlPr>
              <w:rPr>
                <w:rFonts w:ascii="Cambria Math" w:hAnsi="Cambria Math"/>
              </w:rPr>
            </m:ctrlPr>
          </m:sSubPr>
          <m:e>
            <m:r>
              <m:rPr/>
              <w:rPr>
                <w:rFonts w:hint="eastAsia" w:ascii="Cambria Math" w:hAnsi="Cambria Math"/>
              </w:rPr>
              <m:t>L</m:t>
            </m:r>
            <m:ctrlPr>
              <w:rPr>
                <w:rFonts w:ascii="Cambria Math" w:hAnsi="Cambria Math"/>
              </w:rPr>
            </m:ctrlPr>
          </m:e>
          <m:sub>
            <m:r>
              <m:rPr/>
              <w:rPr>
                <w:rFonts w:hint="eastAsia" w:ascii="Cambria Math" w:hAnsi="Cambria Math"/>
              </w:rPr>
              <m:t>s</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hint="eastAsia" w:ascii="Cambria Math" w:hAnsi="Cambria Math"/>
              </w:rPr>
              <m:t>L</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L</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 xml:space="preserve"> </w:t>
      </w:r>
      <w:r>
        <w:t xml:space="preserve">                            </w:t>
      </w:r>
      <w:r>
        <w:rPr>
          <w:rFonts w:hint="eastAsia"/>
        </w:rPr>
        <w:t>（A</w:t>
      </w:r>
      <w:r>
        <w:t>.1</w:t>
      </w:r>
      <w:r>
        <w:rPr>
          <w:rFonts w:hint="eastAsia"/>
        </w:rPr>
        <w:t>）</w:t>
      </w:r>
    </w:p>
    <w:p w14:paraId="60D44C28">
      <w:pPr>
        <w:ind w:firstLine="420"/>
      </w:pPr>
      <w:r>
        <w:rPr>
          <w:rFonts w:hint="eastAsia"/>
        </w:rPr>
        <w:t>式中：</w:t>
      </w:r>
    </w:p>
    <w:p w14:paraId="09316E80">
      <w:pPr>
        <w:ind w:firstLine="420"/>
      </w:pPr>
      <m:oMath>
        <m:r>
          <m:rPr>
            <m:sty m:val="p"/>
          </m:rPr>
          <w:rPr>
            <w:rFonts w:ascii="Cambria Math" w:hAnsi="Cambria Math"/>
          </w:rPr>
          <m:t>∆</m:t>
        </m:r>
        <m:sSub>
          <m:sSubPr>
            <m:ctrlPr>
              <w:rPr>
                <w:rFonts w:ascii="Cambria Math" w:hAnsi="Cambria Math"/>
              </w:rPr>
            </m:ctrlPr>
          </m:sSubPr>
          <m:e>
            <m:r>
              <m:rPr/>
              <w:rPr>
                <w:rFonts w:hint="eastAsia" w:ascii="Cambria Math" w:hAnsi="Cambria Math"/>
              </w:rPr>
              <m:t>L</m:t>
            </m:r>
            <m:ctrlPr>
              <w:rPr>
                <w:rFonts w:ascii="Cambria Math" w:hAnsi="Cambria Math"/>
              </w:rPr>
            </m:ctrlPr>
          </m:e>
          <m:sub>
            <m:r>
              <m:rPr/>
              <w:rPr>
                <w:rFonts w:hint="eastAsia" w:ascii="Cambria Math" w:hAnsi="Cambria Math"/>
              </w:rPr>
              <m:t>s</m:t>
            </m:r>
            <m:ctrlPr>
              <w:rPr>
                <w:rFonts w:ascii="Cambria Math" w:hAnsi="Cambria Math"/>
              </w:rPr>
            </m:ctrlPr>
          </m:sub>
        </m:sSub>
      </m:oMath>
      <w:r>
        <w:rPr>
          <w:rFonts w:cs="Times New Roman"/>
        </w:rPr>
        <w:t>——</w:t>
      </w:r>
      <w:r>
        <w:rPr>
          <w:rFonts w:hint="eastAsia"/>
        </w:rPr>
        <w:t>预应力筋张拉的实际伸长量（单位：mm）；</w:t>
      </w:r>
    </w:p>
    <w:p w14:paraId="4FD15A1C">
      <w:pPr>
        <w:ind w:firstLine="420"/>
      </w:pPr>
      <m:oMath>
        <m:r>
          <m:rPr>
            <m:sty m:val="p"/>
          </m:rPr>
          <w:rPr>
            <w:rFonts w:ascii="Cambria Math" w:hAnsi="Cambria Math"/>
          </w:rPr>
          <m:t>∆</m:t>
        </m:r>
        <m:sSub>
          <m:sSubPr>
            <m:ctrlPr>
              <w:rPr>
                <w:rFonts w:ascii="Cambria Math" w:hAnsi="Cambria Math"/>
              </w:rPr>
            </m:ctrlPr>
          </m:sSubPr>
          <m:e>
            <m:r>
              <m:rPr/>
              <w:rPr>
                <w:rFonts w:hint="eastAsia" w:ascii="Cambria Math" w:hAnsi="Cambria Math"/>
              </w:rPr>
              <m:t>L</m:t>
            </m:r>
            <m:ctrlPr>
              <w:rPr>
                <w:rFonts w:ascii="Cambria Math" w:hAnsi="Cambria Math"/>
              </w:rPr>
            </m:ctrlPr>
          </m:e>
          <m:sub>
            <m:r>
              <m:rPr/>
              <w:rPr>
                <w:rFonts w:ascii="Cambria Math" w:hAnsi="Cambria Math"/>
              </w:rPr>
              <m:t>1</m:t>
            </m:r>
            <m:ctrlPr>
              <w:rPr>
                <w:rFonts w:ascii="Cambria Math" w:hAnsi="Cambria Math"/>
              </w:rPr>
            </m:ctrlPr>
          </m:sub>
        </m:sSub>
      </m:oMath>
      <w:r>
        <w:rPr>
          <w:rFonts w:cs="Times New Roman"/>
        </w:rPr>
        <w:t>——</w:t>
      </w:r>
      <w:r>
        <w:rPr>
          <w:rFonts w:hint="eastAsia"/>
        </w:rPr>
        <w:t>从初应力至最大张拉应力间的实测伸长量（单位：mm）；</w:t>
      </w:r>
    </w:p>
    <w:p w14:paraId="72CAB411">
      <w:pPr>
        <w:ind w:firstLine="420"/>
      </w:pPr>
      <m:oMath>
        <m:r>
          <m:rPr>
            <m:sty m:val="p"/>
          </m:rPr>
          <w:rPr>
            <w:rFonts w:ascii="Cambria Math" w:hAnsi="Cambria Math"/>
          </w:rPr>
          <m:t>∆</m:t>
        </m:r>
        <m:sSub>
          <m:sSubPr>
            <m:ctrlPr>
              <w:rPr>
                <w:rFonts w:ascii="Cambria Math" w:hAnsi="Cambria Math"/>
              </w:rPr>
            </m:ctrlPr>
          </m:sSubPr>
          <m:e>
            <m:r>
              <m:rPr/>
              <w:rPr>
                <w:rFonts w:hint="eastAsia" w:ascii="Cambria Math" w:hAnsi="Cambria Math"/>
              </w:rPr>
              <m:t>L</m:t>
            </m:r>
            <m:ctrlPr>
              <w:rPr>
                <w:rFonts w:ascii="Cambria Math" w:hAnsi="Cambria Math"/>
              </w:rPr>
            </m:ctrlPr>
          </m:e>
          <m:sub>
            <m:r>
              <m:rPr/>
              <w:rPr>
                <w:rFonts w:ascii="Cambria Math" w:hAnsi="Cambria Math"/>
              </w:rPr>
              <m:t>2</m:t>
            </m:r>
            <m:ctrlPr>
              <w:rPr>
                <w:rFonts w:ascii="Cambria Math" w:hAnsi="Cambria Math"/>
              </w:rPr>
            </m:ctrlPr>
          </m:sub>
        </m:sSub>
      </m:oMath>
      <w:r>
        <w:rPr>
          <w:rFonts w:cs="Times New Roman"/>
        </w:rPr>
        <w:t>——</w:t>
      </w:r>
      <w:r>
        <w:rPr>
          <w:rFonts w:hint="eastAsia"/>
        </w:rPr>
        <w:t>初应力以下的推算伸长量（单位：mm），可采用相邻级的伸长量。</w:t>
      </w:r>
    </w:p>
    <w:p w14:paraId="7D892906">
      <w:pPr>
        <w:ind w:firstLine="420"/>
        <w:rPr>
          <w:rFonts w:hint="eastAsia"/>
        </w:rPr>
      </w:pPr>
      <w:r>
        <w:rPr>
          <w:rFonts w:hint="eastAsia"/>
          <w:highlight w:val="none"/>
        </w:rPr>
        <w:t>考虑到碳纤维板在0～10%</w:t>
      </w:r>
      <w:r>
        <w:rPr>
          <w:highlight w:val="none"/>
        </w:rPr>
        <w:t>张拉控制应力</w:t>
      </w:r>
      <w:r>
        <w:rPr>
          <w:rFonts w:hint="eastAsia"/>
          <w:highlight w:val="none"/>
        </w:rPr>
        <w:t>张拉作用下，存在张拉端锚具变形、碳纤维板的回缩和接缝压缩等情况，碳纤维板在0～10%</w:t>
      </w:r>
      <w:r>
        <w:rPr>
          <w:highlight w:val="none"/>
        </w:rPr>
        <w:t>张拉控制应力</w:t>
      </w:r>
      <w:r>
        <w:rPr>
          <w:rFonts w:hint="eastAsia"/>
          <w:highlight w:val="none"/>
        </w:rPr>
        <w:t>作用下的伸长量可采用</w:t>
      </w:r>
      <w:r>
        <w:rPr>
          <w:highlight w:val="none"/>
        </w:rPr>
        <w:t>相邻级</w:t>
      </w:r>
      <w:r>
        <w:rPr>
          <w:rFonts w:hint="eastAsia"/>
          <w:highlight w:val="none"/>
        </w:rPr>
        <w:t>10%～20%</w:t>
      </w:r>
      <w:r>
        <w:rPr>
          <w:highlight w:val="none"/>
        </w:rPr>
        <w:t>的伸长</w:t>
      </w:r>
      <w:r>
        <w:rPr>
          <w:rFonts w:hint="eastAsia"/>
          <w:highlight w:val="none"/>
        </w:rPr>
        <w:t>量进行计算，则</w:t>
      </w:r>
      <w:r>
        <w:t>碳纤维板的实际伸长量计算方法</w:t>
      </w:r>
      <w:r>
        <w:rPr>
          <w:rFonts w:hint="eastAsia"/>
        </w:rPr>
        <w:t>为9</w:t>
      </w:r>
      <w:r>
        <w:t>0%</w:t>
      </w:r>
      <w:r>
        <w:rPr>
          <w:rFonts w:hint="eastAsia"/>
          <w:lang w:val="en-US" w:eastAsia="zh-CN"/>
        </w:rPr>
        <w:t xml:space="preserve"> </w:t>
      </w:r>
      <w:r>
        <w:rPr>
          <w:rFonts w:hint="eastAsia"/>
          <w:i/>
        </w:rPr>
        <w:t>L</w:t>
      </w:r>
      <w:r>
        <w:rPr>
          <w:rFonts w:hint="eastAsia"/>
          <w:vertAlign w:val="subscript"/>
        </w:rPr>
        <w:t>总</w:t>
      </w:r>
      <w:r>
        <w:rPr>
          <w:rFonts w:hint="eastAsia"/>
        </w:rPr>
        <w:t>=</w:t>
      </w:r>
      <w:r>
        <w:t>100%张拉控制力的伸长量-10%张拉控制力的伸长量</w:t>
      </w:r>
      <w:r>
        <w:rPr>
          <w:rFonts w:hint="eastAsia"/>
        </w:rPr>
        <w:t>，10%</w:t>
      </w:r>
      <w:r>
        <w:rPr>
          <w:rFonts w:hint="eastAsia"/>
          <w:lang w:val="en-US" w:eastAsia="zh-CN"/>
        </w:rPr>
        <w:t xml:space="preserve"> </w:t>
      </w:r>
      <w:r>
        <w:rPr>
          <w:rFonts w:hint="eastAsia"/>
          <w:i/>
        </w:rPr>
        <w:t>L</w:t>
      </w:r>
      <w:r>
        <w:rPr>
          <w:rFonts w:hint="eastAsia"/>
          <w:vertAlign w:val="subscript"/>
        </w:rPr>
        <w:t>总</w:t>
      </w:r>
      <w:r>
        <w:rPr>
          <w:rFonts w:hint="eastAsia"/>
        </w:rPr>
        <w:t>=20%张拉控制力的伸长量-10%张拉控制力的伸长量；</w:t>
      </w:r>
      <w:r>
        <w:rPr>
          <w:rFonts w:hint="eastAsia"/>
          <w:i/>
        </w:rPr>
        <w:t>L</w:t>
      </w:r>
      <w:r>
        <w:rPr>
          <w:rFonts w:hint="eastAsia"/>
          <w:vertAlign w:val="subscript"/>
        </w:rPr>
        <w:t>总</w:t>
      </w:r>
      <w:r>
        <w:rPr>
          <w:rFonts w:hint="eastAsia"/>
        </w:rPr>
        <w:t>=90%</w:t>
      </w:r>
      <w:r>
        <w:rPr>
          <w:rFonts w:hint="eastAsia"/>
          <w:lang w:val="en-US" w:eastAsia="zh-CN"/>
        </w:rPr>
        <w:t xml:space="preserve"> </w:t>
      </w:r>
      <w:r>
        <w:rPr>
          <w:rFonts w:hint="eastAsia"/>
          <w:i/>
        </w:rPr>
        <w:t>L</w:t>
      </w:r>
      <w:r>
        <w:rPr>
          <w:rFonts w:hint="eastAsia"/>
          <w:vertAlign w:val="subscript"/>
        </w:rPr>
        <w:t>总</w:t>
      </w:r>
      <w:r>
        <w:rPr>
          <w:rFonts w:hint="eastAsia"/>
        </w:rPr>
        <w:t>+10%</w:t>
      </w:r>
      <w:r>
        <w:rPr>
          <w:rFonts w:hint="eastAsia"/>
          <w:lang w:val="en-US" w:eastAsia="zh-CN"/>
        </w:rPr>
        <w:t xml:space="preserve"> </w:t>
      </w:r>
      <w:r>
        <w:rPr>
          <w:rFonts w:hint="eastAsia"/>
          <w:i/>
        </w:rPr>
        <w:t>L</w:t>
      </w:r>
      <w:r>
        <w:rPr>
          <w:rFonts w:hint="eastAsia"/>
          <w:vertAlign w:val="subscript"/>
        </w:rPr>
        <w:t>总</w:t>
      </w:r>
      <w:r>
        <w:rPr>
          <w:rFonts w:hint="eastAsia"/>
        </w:rPr>
        <w:t>。</w:t>
      </w:r>
    </w:p>
    <w:p w14:paraId="1DCA81B3">
      <w:pPr>
        <w:bidi w:val="0"/>
        <w:rPr>
          <w:rFonts w:hint="eastAsia"/>
        </w:rPr>
      </w:pPr>
    </w:p>
    <w:p w14:paraId="5DCBCB24">
      <w:pPr>
        <w:ind w:firstLine="420"/>
        <w:rPr>
          <w:rFonts w:hint="default"/>
          <w:highlight w:val="yellow"/>
          <w:lang w:val="en-US" w:eastAsia="zh-CN"/>
        </w:rPr>
      </w:pPr>
    </w:p>
    <w:p w14:paraId="5BD29DE4">
      <w:pPr>
        <w:ind w:firstLine="420"/>
        <w:rPr>
          <w:rFonts w:hint="default"/>
          <w:highlight w:val="yellow"/>
          <w:lang w:val="en-US" w:eastAsia="zh-CN"/>
        </w:rPr>
      </w:pPr>
    </w:p>
    <w:p w14:paraId="2237EB57">
      <w:pPr>
        <w:ind w:firstLine="420"/>
        <w:rPr>
          <w:rFonts w:hint="default"/>
          <w:highlight w:val="yellow"/>
          <w:lang w:val="en-US" w:eastAsia="zh-CN"/>
        </w:rPr>
      </w:pPr>
    </w:p>
    <w:p w14:paraId="7168AD88">
      <w:pPr>
        <w:ind w:firstLine="420"/>
        <w:rPr>
          <w:rFonts w:hint="default"/>
          <w:highlight w:val="yellow"/>
          <w:lang w:val="en-US" w:eastAsia="zh-CN"/>
        </w:rPr>
      </w:pPr>
    </w:p>
    <w:p w14:paraId="163A94C0">
      <w:pPr>
        <w:ind w:firstLine="420"/>
        <w:rPr>
          <w:rFonts w:hint="default"/>
          <w:highlight w:val="yellow"/>
          <w:lang w:val="en-US" w:eastAsia="zh-CN"/>
        </w:rPr>
      </w:pPr>
    </w:p>
    <w:p w14:paraId="59A4596C">
      <w:pPr>
        <w:ind w:firstLine="420"/>
        <w:rPr>
          <w:rFonts w:hint="default"/>
          <w:highlight w:val="yellow"/>
          <w:lang w:val="en-US" w:eastAsia="zh-CN"/>
        </w:rPr>
      </w:pPr>
    </w:p>
    <w:p w14:paraId="1BE710B8">
      <w:pPr>
        <w:ind w:firstLine="420"/>
        <w:rPr>
          <w:rFonts w:hint="default"/>
          <w:highlight w:val="yellow"/>
          <w:lang w:val="en-US" w:eastAsia="zh-CN"/>
        </w:rPr>
      </w:pPr>
    </w:p>
    <w:p w14:paraId="5D27881C">
      <w:pPr>
        <w:ind w:firstLine="420"/>
        <w:rPr>
          <w:rFonts w:hint="default"/>
          <w:highlight w:val="yellow"/>
          <w:lang w:val="en-US" w:eastAsia="zh-CN"/>
        </w:rPr>
      </w:pPr>
    </w:p>
    <w:p w14:paraId="255D2DBA">
      <w:pPr>
        <w:ind w:firstLine="420"/>
        <w:rPr>
          <w:rFonts w:hint="default"/>
          <w:highlight w:val="yellow"/>
          <w:lang w:val="en-US" w:eastAsia="zh-CN"/>
        </w:rPr>
      </w:pPr>
    </w:p>
    <w:p w14:paraId="3F23D750">
      <w:pPr>
        <w:pStyle w:val="6"/>
        <w:spacing w:before="124" w:line="312" w:lineRule="exact"/>
        <w:ind w:left="0" w:leftChars="0" w:firstLine="0" w:firstLineChars="0"/>
        <w:jc w:val="center"/>
        <w:rPr>
          <w:spacing w:val="-10"/>
          <w:position w:val="7"/>
          <w:sz w:val="21"/>
          <w:szCs w:val="21"/>
        </w:rPr>
        <w:sectPr>
          <w:headerReference r:id="rId14" w:type="default"/>
          <w:footerReference r:id="rId15" w:type="default"/>
          <w:footerReference r:id="rId16" w:type="even"/>
          <w:pgSz w:w="11906" w:h="16838"/>
          <w:pgMar w:top="1418" w:right="1418" w:bottom="1418" w:left="1418" w:header="1417" w:footer="851" w:gutter="0"/>
          <w:pgNumType w:start="1"/>
          <w:cols w:space="425" w:num="1"/>
          <w:docGrid w:type="linesAndChars" w:linePitch="326" w:charSpace="0"/>
        </w:sectPr>
      </w:pPr>
    </w:p>
    <w:p w14:paraId="028082C4">
      <w:pPr>
        <w:pStyle w:val="2"/>
        <w:numPr>
          <w:ilvl w:val="0"/>
          <w:numId w:val="0"/>
        </w:numPr>
        <w:spacing w:before="0" w:beforeLines="0" w:after="0" w:afterLines="0"/>
        <w:jc w:val="center"/>
        <w:rPr>
          <w:rFonts w:hint="eastAsia"/>
          <w:lang w:val="en-US" w:eastAsia="zh-CN"/>
        </w:rPr>
      </w:pPr>
      <w:bookmarkStart w:id="61" w:name="_Toc29156"/>
      <w:bookmarkStart w:id="62" w:name="_Toc3608"/>
      <w:bookmarkStart w:id="63" w:name="_Toc31853"/>
      <w:r>
        <w:rPr>
          <w:rFonts w:hint="eastAsia"/>
        </w:rPr>
        <w:t xml:space="preserve">附 录 </w:t>
      </w:r>
      <w:r>
        <w:rPr>
          <w:rFonts w:hint="eastAsia"/>
          <w:lang w:val="en-US" w:eastAsia="zh-CN"/>
        </w:rPr>
        <w:t>C</w:t>
      </w:r>
      <w:bookmarkEnd w:id="61"/>
      <w:bookmarkEnd w:id="62"/>
      <w:bookmarkEnd w:id="63"/>
    </w:p>
    <w:p w14:paraId="09D63388">
      <w:pPr>
        <w:spacing w:before="0" w:beforeLines="0" w:after="0" w:afterLines="0"/>
        <w:ind w:firstLine="0" w:firstLineChars="0"/>
        <w:jc w:val="center"/>
        <w:rPr>
          <w:rFonts w:hint="eastAsia" w:ascii="黑体" w:hAnsi="黑体" w:eastAsia="黑体" w:cs="黑体"/>
          <w:sz w:val="22"/>
        </w:rPr>
      </w:pPr>
      <w:bookmarkStart w:id="64" w:name="_Toc4334"/>
      <w:r>
        <w:rPr>
          <w:rFonts w:hint="eastAsia" w:ascii="黑体" w:hAnsi="黑体" w:eastAsia="黑体" w:cs="黑体"/>
          <w:sz w:val="22"/>
        </w:rPr>
        <w:t>（资料性）</w:t>
      </w:r>
      <w:bookmarkEnd w:id="64"/>
    </w:p>
    <w:p w14:paraId="51A28D8F">
      <w:pPr>
        <w:spacing w:before="0" w:beforeLines="0" w:after="0" w:afterLines="0"/>
        <w:ind w:firstLine="0" w:firstLineChars="0"/>
        <w:jc w:val="center"/>
        <w:rPr>
          <w:rFonts w:hint="eastAsia" w:ascii="黑体" w:hAnsi="黑体" w:eastAsia="黑体" w:cs="黑体"/>
          <w:sz w:val="22"/>
        </w:rPr>
      </w:pPr>
      <w:bookmarkStart w:id="65" w:name="_Toc20926"/>
      <w:r>
        <w:rPr>
          <w:rFonts w:hint="eastAsia" w:ascii="黑体" w:hAnsi="黑体" w:eastAsia="黑体" w:cs="黑体"/>
          <w:sz w:val="22"/>
          <w:lang w:val="en-US" w:eastAsia="zh-CN"/>
        </w:rPr>
        <w:t>施工过程中施工质量检查控制</w:t>
      </w:r>
      <w:r>
        <w:rPr>
          <w:rFonts w:hint="eastAsia" w:ascii="黑体" w:hAnsi="黑体" w:eastAsia="黑体" w:cs="黑体"/>
          <w:sz w:val="22"/>
        </w:rPr>
        <w:t>记录表</w:t>
      </w:r>
      <w:bookmarkEnd w:id="65"/>
    </w:p>
    <w:p w14:paraId="7EDD1B2E">
      <w:pPr>
        <w:spacing w:before="1" w:line="219" w:lineRule="auto"/>
        <w:ind w:left="0" w:leftChars="0" w:firstLine="416" w:firstLineChars="200"/>
        <w:rPr>
          <w:rFonts w:ascii="宋体" w:hAnsi="宋体" w:eastAsia="宋体" w:cs="宋体"/>
          <w:sz w:val="21"/>
          <w:szCs w:val="21"/>
        </w:rPr>
      </w:pPr>
      <w:r>
        <w:rPr>
          <w:rFonts w:hint="eastAsia"/>
          <w:spacing w:val="-1"/>
          <w:sz w:val="21"/>
          <w:szCs w:val="21"/>
          <w:lang w:val="en-US" w:eastAsia="zh-CN"/>
        </w:rPr>
        <w:t>施工过程中施工质量检查控制</w:t>
      </w:r>
      <w:r>
        <w:rPr>
          <w:spacing w:val="-1"/>
          <w:sz w:val="21"/>
          <w:szCs w:val="21"/>
        </w:rPr>
        <w:t>记录表</w:t>
      </w:r>
      <w:r>
        <w:rPr>
          <w:rFonts w:ascii="宋体" w:hAnsi="宋体" w:eastAsia="宋体" w:cs="宋体"/>
          <w:spacing w:val="-1"/>
          <w:sz w:val="21"/>
          <w:szCs w:val="21"/>
        </w:rPr>
        <w:t>的推荐格式见表</w:t>
      </w:r>
      <w:r>
        <w:rPr>
          <w:rFonts w:hint="eastAsia" w:ascii="宋体" w:hAnsi="宋体" w:cs="宋体"/>
          <w:spacing w:val="-1"/>
          <w:sz w:val="21"/>
          <w:szCs w:val="21"/>
          <w:lang w:val="en-US" w:eastAsia="zh-CN"/>
        </w:rPr>
        <w:t>C</w:t>
      </w:r>
      <w:r>
        <w:rPr>
          <w:rFonts w:ascii="宋体" w:hAnsi="宋体" w:eastAsia="宋体" w:cs="宋体"/>
          <w:spacing w:val="-1"/>
          <w:sz w:val="21"/>
          <w:szCs w:val="21"/>
        </w:rPr>
        <w:t>.1。</w:t>
      </w:r>
    </w:p>
    <w:p w14:paraId="70209512">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spacing w:val="-1"/>
          <w:sz w:val="21"/>
          <w:szCs w:val="21"/>
        </w:rPr>
      </w:pPr>
      <w:r>
        <w:rPr>
          <w:spacing w:val="-1"/>
          <w:sz w:val="21"/>
          <w:szCs w:val="21"/>
        </w:rPr>
        <w:t>表</w:t>
      </w:r>
      <w:r>
        <w:rPr>
          <w:rFonts w:hint="eastAsia"/>
          <w:spacing w:val="-1"/>
          <w:sz w:val="21"/>
          <w:szCs w:val="21"/>
          <w:lang w:val="en-US" w:eastAsia="zh-CN"/>
        </w:rPr>
        <w:t>C</w:t>
      </w:r>
      <w:r>
        <w:rPr>
          <w:spacing w:val="-1"/>
          <w:sz w:val="21"/>
          <w:szCs w:val="21"/>
        </w:rPr>
        <w:t xml:space="preserve">.1 </w:t>
      </w:r>
      <w:r>
        <w:rPr>
          <w:rFonts w:hint="eastAsia"/>
          <w:spacing w:val="-1"/>
          <w:sz w:val="21"/>
          <w:szCs w:val="21"/>
          <w:lang w:val="en-US" w:eastAsia="zh-CN"/>
        </w:rPr>
        <w:t>施工过程中施工质量检查控制</w:t>
      </w:r>
      <w:r>
        <w:rPr>
          <w:spacing w:val="-1"/>
          <w:sz w:val="21"/>
          <w:szCs w:val="21"/>
        </w:rPr>
        <w:t>记录表</w:t>
      </w:r>
    </w:p>
    <w:p w14:paraId="75F60A1A">
      <w:pPr>
        <w:spacing w:line="148" w:lineRule="exact"/>
      </w:pPr>
    </w:p>
    <w:tbl>
      <w:tblPr>
        <w:tblStyle w:val="35"/>
        <w:tblW w:w="904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216"/>
        <w:gridCol w:w="1333"/>
        <w:gridCol w:w="1108"/>
        <w:gridCol w:w="1117"/>
        <w:gridCol w:w="1033"/>
        <w:gridCol w:w="1425"/>
        <w:gridCol w:w="1125"/>
      </w:tblGrid>
      <w:tr w14:paraId="03721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08" w:type="dxa"/>
            <w:gridSpan w:val="2"/>
            <w:tcBorders>
              <w:top w:val="single" w:color="000000" w:sz="6" w:space="0"/>
              <w:left w:val="single" w:color="000000" w:sz="6" w:space="0"/>
            </w:tcBorders>
            <w:vAlign w:val="top"/>
          </w:tcPr>
          <w:p w14:paraId="65B35D58">
            <w:pPr>
              <w:pStyle w:val="21"/>
              <w:spacing w:line="360" w:lineRule="auto"/>
              <w:jc w:val="center"/>
            </w:pPr>
            <w:r>
              <w:t>检查单位/人员</w:t>
            </w:r>
          </w:p>
        </w:tc>
        <w:tc>
          <w:tcPr>
            <w:tcW w:w="2441" w:type="dxa"/>
            <w:gridSpan w:val="2"/>
            <w:tcBorders>
              <w:top w:val="single" w:color="000000" w:sz="6" w:space="0"/>
            </w:tcBorders>
            <w:vAlign w:val="top"/>
          </w:tcPr>
          <w:p w14:paraId="6C7E37C2">
            <w:pPr>
              <w:pStyle w:val="21"/>
              <w:spacing w:line="360" w:lineRule="auto"/>
              <w:ind w:firstLine="180" w:firstLineChars="100"/>
              <w:jc w:val="both"/>
            </w:pPr>
          </w:p>
        </w:tc>
        <w:tc>
          <w:tcPr>
            <w:tcW w:w="2150" w:type="dxa"/>
            <w:gridSpan w:val="2"/>
            <w:tcBorders>
              <w:top w:val="single" w:color="000000" w:sz="6" w:space="0"/>
            </w:tcBorders>
            <w:vAlign w:val="top"/>
          </w:tcPr>
          <w:p w14:paraId="7F7EA96B">
            <w:pPr>
              <w:pStyle w:val="21"/>
              <w:spacing w:line="360" w:lineRule="auto"/>
              <w:jc w:val="center"/>
            </w:pPr>
            <w:r>
              <w:t>检查日期/时间</w:t>
            </w:r>
          </w:p>
        </w:tc>
        <w:tc>
          <w:tcPr>
            <w:tcW w:w="2550" w:type="dxa"/>
            <w:gridSpan w:val="2"/>
            <w:tcBorders>
              <w:top w:val="single" w:color="000000" w:sz="6" w:space="0"/>
              <w:right w:val="single" w:color="000000" w:sz="6" w:space="0"/>
            </w:tcBorders>
            <w:vAlign w:val="top"/>
          </w:tcPr>
          <w:p w14:paraId="647B6B52">
            <w:pPr>
              <w:pStyle w:val="21"/>
              <w:spacing w:line="360" w:lineRule="auto"/>
              <w:ind w:firstLine="180" w:firstLineChars="100"/>
              <w:jc w:val="both"/>
            </w:pPr>
          </w:p>
        </w:tc>
      </w:tr>
      <w:tr w14:paraId="7015F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908" w:type="dxa"/>
            <w:gridSpan w:val="2"/>
            <w:tcBorders>
              <w:left w:val="single" w:color="000000" w:sz="6" w:space="0"/>
            </w:tcBorders>
            <w:vAlign w:val="top"/>
          </w:tcPr>
          <w:p w14:paraId="4A435FB3">
            <w:pPr>
              <w:pStyle w:val="21"/>
              <w:spacing w:line="360" w:lineRule="auto"/>
              <w:jc w:val="center"/>
            </w:pPr>
            <w:r>
              <w:t>检查标段/编号</w:t>
            </w:r>
          </w:p>
        </w:tc>
        <w:tc>
          <w:tcPr>
            <w:tcW w:w="7141" w:type="dxa"/>
            <w:gridSpan w:val="6"/>
            <w:tcBorders>
              <w:right w:val="single" w:color="000000" w:sz="6" w:space="0"/>
            </w:tcBorders>
            <w:vAlign w:val="top"/>
          </w:tcPr>
          <w:p w14:paraId="59CADC63">
            <w:pPr>
              <w:pStyle w:val="21"/>
              <w:spacing w:line="360" w:lineRule="auto"/>
              <w:ind w:firstLine="180" w:firstLineChars="100"/>
              <w:jc w:val="both"/>
            </w:pPr>
          </w:p>
        </w:tc>
      </w:tr>
      <w:tr w14:paraId="031E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08" w:type="dxa"/>
            <w:gridSpan w:val="2"/>
            <w:tcBorders>
              <w:left w:val="single" w:color="000000" w:sz="6" w:space="0"/>
            </w:tcBorders>
            <w:vAlign w:val="top"/>
          </w:tcPr>
          <w:p w14:paraId="7D4312D9">
            <w:pPr>
              <w:pStyle w:val="21"/>
              <w:spacing w:line="480" w:lineRule="auto"/>
              <w:jc w:val="center"/>
            </w:pPr>
            <w:r>
              <w:t>编号/位置</w:t>
            </w:r>
          </w:p>
        </w:tc>
        <w:tc>
          <w:tcPr>
            <w:tcW w:w="1333" w:type="dxa"/>
            <w:vAlign w:val="top"/>
          </w:tcPr>
          <w:p w14:paraId="50D10807">
            <w:pPr>
              <w:pStyle w:val="21"/>
              <w:spacing w:line="240" w:lineRule="auto"/>
              <w:jc w:val="center"/>
              <w:rPr>
                <w:rFonts w:hint="eastAsia" w:eastAsia="宋体"/>
                <w:lang w:eastAsia="zh-CN"/>
              </w:rPr>
            </w:pPr>
            <w:r>
              <w:t>混凝土表面修补平整度</w:t>
            </w:r>
            <w:r>
              <w:rPr>
                <w:rFonts w:hint="eastAsia"/>
                <w:lang w:eastAsia="zh-CN"/>
              </w:rPr>
              <w:t>（</w:t>
            </w:r>
            <w:r>
              <w:rPr>
                <w:rFonts w:hint="eastAsia"/>
                <w:lang w:val="en-US" w:eastAsia="zh-CN"/>
              </w:rPr>
              <w:t>mm</w:t>
            </w:r>
            <w:r>
              <w:rPr>
                <w:rFonts w:hint="eastAsia"/>
                <w:lang w:eastAsia="zh-CN"/>
              </w:rPr>
              <w:t>）</w:t>
            </w:r>
          </w:p>
        </w:tc>
        <w:tc>
          <w:tcPr>
            <w:tcW w:w="1108" w:type="dxa"/>
            <w:vAlign w:val="top"/>
          </w:tcPr>
          <w:p w14:paraId="707B3DA5">
            <w:pPr>
              <w:pStyle w:val="21"/>
              <w:spacing w:line="240" w:lineRule="auto"/>
              <w:jc w:val="center"/>
              <w:rPr>
                <w:rFonts w:hint="default" w:eastAsia="宋体"/>
                <w:lang w:val="en-US" w:eastAsia="zh-CN"/>
              </w:rPr>
            </w:pPr>
            <w:r>
              <w:t>锚栓孔深度（mm）</w:t>
            </w:r>
          </w:p>
        </w:tc>
        <w:tc>
          <w:tcPr>
            <w:tcW w:w="1117" w:type="dxa"/>
            <w:vAlign w:val="top"/>
          </w:tcPr>
          <w:p w14:paraId="44884F25">
            <w:pPr>
              <w:pStyle w:val="21"/>
              <w:spacing w:line="240" w:lineRule="auto"/>
              <w:jc w:val="center"/>
            </w:pPr>
            <w:r>
              <w:t>锚栓孔直径</w:t>
            </w:r>
          </w:p>
          <w:p w14:paraId="3A43E584">
            <w:pPr>
              <w:pStyle w:val="21"/>
              <w:spacing w:line="240" w:lineRule="auto"/>
              <w:jc w:val="center"/>
              <w:rPr>
                <w:rFonts w:hint="eastAsia" w:eastAsia="宋体"/>
                <w:lang w:val="en-US" w:eastAsia="zh-CN"/>
              </w:rPr>
            </w:pPr>
            <w:r>
              <w:t>（mm）</w:t>
            </w:r>
          </w:p>
        </w:tc>
        <w:tc>
          <w:tcPr>
            <w:tcW w:w="1033" w:type="dxa"/>
            <w:vAlign w:val="top"/>
          </w:tcPr>
          <w:p w14:paraId="39FA49A9">
            <w:pPr>
              <w:pStyle w:val="21"/>
              <w:spacing w:line="240" w:lineRule="auto"/>
              <w:jc w:val="center"/>
            </w:pPr>
            <w:r>
              <w:t>钻孔垂直度</w:t>
            </w:r>
          </w:p>
          <w:p w14:paraId="5EB4D21A">
            <w:pPr>
              <w:pStyle w:val="21"/>
              <w:spacing w:line="240" w:lineRule="auto"/>
              <w:jc w:val="center"/>
            </w:pPr>
            <w:r>
              <w:t>（°）</w:t>
            </w:r>
          </w:p>
        </w:tc>
        <w:tc>
          <w:tcPr>
            <w:tcW w:w="1425" w:type="dxa"/>
            <w:tcBorders>
              <w:right w:val="single" w:color="000000" w:sz="6" w:space="0"/>
            </w:tcBorders>
            <w:vAlign w:val="top"/>
          </w:tcPr>
          <w:p w14:paraId="1C881739">
            <w:pPr>
              <w:pStyle w:val="21"/>
              <w:spacing w:line="240" w:lineRule="auto"/>
              <w:jc w:val="center"/>
              <w:rPr>
                <w:rFonts w:hint="default" w:eastAsia="宋体"/>
                <w:lang w:val="en-US" w:eastAsia="zh-CN"/>
              </w:rPr>
            </w:pPr>
            <w:r>
              <w:rPr>
                <w:rFonts w:hint="eastAsia"/>
              </w:rPr>
              <w:t>预应力</w:t>
            </w:r>
            <w:r>
              <w:t>碳纤</w:t>
            </w:r>
            <w:r>
              <w:rPr>
                <w:rFonts w:hint="eastAsia"/>
                <w:lang w:val="en-US" w:eastAsia="zh-CN"/>
              </w:rPr>
              <w:t>维</w:t>
            </w:r>
            <w:r>
              <w:t>板长度偏差</w:t>
            </w:r>
            <w:r>
              <w:rPr>
                <w:rFonts w:hint="eastAsia"/>
                <w:lang w:eastAsia="zh-CN"/>
              </w:rPr>
              <w:t>（</w:t>
            </w:r>
            <w:r>
              <w:rPr>
                <w:rFonts w:hint="eastAsia"/>
                <w:lang w:val="en-US" w:eastAsia="zh-CN"/>
              </w:rPr>
              <w:t>mm）</w:t>
            </w:r>
          </w:p>
        </w:tc>
        <w:tc>
          <w:tcPr>
            <w:tcW w:w="1125" w:type="dxa"/>
            <w:tcBorders>
              <w:right w:val="single" w:color="000000" w:sz="6" w:space="0"/>
            </w:tcBorders>
            <w:vAlign w:val="top"/>
          </w:tcPr>
          <w:p w14:paraId="42702AFC">
            <w:pPr>
              <w:pStyle w:val="21"/>
              <w:spacing w:line="240" w:lineRule="auto"/>
              <w:jc w:val="center"/>
              <w:rPr>
                <w:rFonts w:hint="eastAsia"/>
              </w:rPr>
            </w:pPr>
            <w:r>
              <w:t>锚具安装位置偏差（mm）</w:t>
            </w:r>
          </w:p>
        </w:tc>
      </w:tr>
      <w:tr w14:paraId="57B9A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2" w:type="dxa"/>
            <w:tcBorders>
              <w:left w:val="single" w:color="000000" w:sz="6" w:space="0"/>
            </w:tcBorders>
            <w:vAlign w:val="top"/>
          </w:tcPr>
          <w:p w14:paraId="4261D6B5">
            <w:pPr>
              <w:pStyle w:val="21"/>
              <w:spacing w:line="240" w:lineRule="auto"/>
              <w:ind w:firstLine="180" w:firstLineChars="100"/>
              <w:jc w:val="both"/>
            </w:pPr>
          </w:p>
        </w:tc>
        <w:tc>
          <w:tcPr>
            <w:tcW w:w="1216" w:type="dxa"/>
            <w:vAlign w:val="top"/>
          </w:tcPr>
          <w:p w14:paraId="4F51C464">
            <w:pPr>
              <w:pStyle w:val="21"/>
              <w:spacing w:line="240" w:lineRule="auto"/>
              <w:ind w:firstLine="180" w:firstLineChars="100"/>
              <w:jc w:val="both"/>
            </w:pPr>
          </w:p>
        </w:tc>
        <w:tc>
          <w:tcPr>
            <w:tcW w:w="1333" w:type="dxa"/>
            <w:vAlign w:val="top"/>
          </w:tcPr>
          <w:p w14:paraId="0A18E872">
            <w:pPr>
              <w:pStyle w:val="21"/>
              <w:spacing w:line="240" w:lineRule="auto"/>
              <w:ind w:firstLine="180" w:firstLineChars="100"/>
              <w:jc w:val="both"/>
            </w:pPr>
          </w:p>
        </w:tc>
        <w:tc>
          <w:tcPr>
            <w:tcW w:w="1108" w:type="dxa"/>
            <w:vAlign w:val="top"/>
          </w:tcPr>
          <w:p w14:paraId="4DE2C616">
            <w:pPr>
              <w:pStyle w:val="21"/>
              <w:spacing w:line="240" w:lineRule="auto"/>
              <w:ind w:firstLine="180" w:firstLineChars="100"/>
              <w:jc w:val="both"/>
            </w:pPr>
          </w:p>
        </w:tc>
        <w:tc>
          <w:tcPr>
            <w:tcW w:w="1117" w:type="dxa"/>
            <w:vAlign w:val="top"/>
          </w:tcPr>
          <w:p w14:paraId="39C85213">
            <w:pPr>
              <w:pStyle w:val="21"/>
              <w:spacing w:line="240" w:lineRule="auto"/>
              <w:ind w:firstLine="180" w:firstLineChars="100"/>
              <w:jc w:val="both"/>
            </w:pPr>
          </w:p>
        </w:tc>
        <w:tc>
          <w:tcPr>
            <w:tcW w:w="1033" w:type="dxa"/>
            <w:vAlign w:val="top"/>
          </w:tcPr>
          <w:p w14:paraId="26D3D1BC">
            <w:pPr>
              <w:pStyle w:val="21"/>
              <w:spacing w:line="240" w:lineRule="auto"/>
              <w:ind w:firstLine="180" w:firstLineChars="100"/>
              <w:jc w:val="both"/>
            </w:pPr>
          </w:p>
        </w:tc>
        <w:tc>
          <w:tcPr>
            <w:tcW w:w="1425" w:type="dxa"/>
            <w:tcBorders>
              <w:right w:val="single" w:color="000000" w:sz="6" w:space="0"/>
            </w:tcBorders>
            <w:vAlign w:val="top"/>
          </w:tcPr>
          <w:p w14:paraId="753EB8BE">
            <w:pPr>
              <w:pStyle w:val="21"/>
              <w:spacing w:line="240" w:lineRule="auto"/>
              <w:ind w:firstLine="180" w:firstLineChars="100"/>
              <w:jc w:val="both"/>
            </w:pPr>
          </w:p>
        </w:tc>
        <w:tc>
          <w:tcPr>
            <w:tcW w:w="1125" w:type="dxa"/>
            <w:tcBorders>
              <w:right w:val="single" w:color="000000" w:sz="6" w:space="0"/>
            </w:tcBorders>
            <w:vAlign w:val="top"/>
          </w:tcPr>
          <w:p w14:paraId="791D8DF2">
            <w:pPr>
              <w:pStyle w:val="21"/>
              <w:spacing w:line="240" w:lineRule="auto"/>
              <w:ind w:firstLine="180" w:firstLineChars="100"/>
              <w:jc w:val="both"/>
            </w:pPr>
          </w:p>
        </w:tc>
      </w:tr>
      <w:tr w14:paraId="535B4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2" w:type="dxa"/>
            <w:tcBorders>
              <w:left w:val="single" w:color="000000" w:sz="6" w:space="0"/>
            </w:tcBorders>
            <w:vAlign w:val="top"/>
          </w:tcPr>
          <w:p w14:paraId="051D6A66">
            <w:pPr>
              <w:pStyle w:val="21"/>
              <w:spacing w:line="240" w:lineRule="auto"/>
              <w:ind w:firstLine="180" w:firstLineChars="100"/>
              <w:jc w:val="both"/>
            </w:pPr>
          </w:p>
        </w:tc>
        <w:tc>
          <w:tcPr>
            <w:tcW w:w="1216" w:type="dxa"/>
            <w:vAlign w:val="top"/>
          </w:tcPr>
          <w:p w14:paraId="556A2B36">
            <w:pPr>
              <w:pStyle w:val="21"/>
              <w:spacing w:line="240" w:lineRule="auto"/>
              <w:ind w:firstLine="180" w:firstLineChars="100"/>
              <w:jc w:val="both"/>
            </w:pPr>
          </w:p>
        </w:tc>
        <w:tc>
          <w:tcPr>
            <w:tcW w:w="1333" w:type="dxa"/>
            <w:vAlign w:val="top"/>
          </w:tcPr>
          <w:p w14:paraId="34F18401">
            <w:pPr>
              <w:pStyle w:val="21"/>
              <w:spacing w:line="240" w:lineRule="auto"/>
              <w:ind w:firstLine="180" w:firstLineChars="100"/>
              <w:jc w:val="both"/>
            </w:pPr>
          </w:p>
        </w:tc>
        <w:tc>
          <w:tcPr>
            <w:tcW w:w="1108" w:type="dxa"/>
            <w:vAlign w:val="top"/>
          </w:tcPr>
          <w:p w14:paraId="3F8139EF">
            <w:pPr>
              <w:pStyle w:val="21"/>
              <w:spacing w:line="240" w:lineRule="auto"/>
              <w:ind w:firstLine="180" w:firstLineChars="100"/>
              <w:jc w:val="both"/>
            </w:pPr>
          </w:p>
        </w:tc>
        <w:tc>
          <w:tcPr>
            <w:tcW w:w="1117" w:type="dxa"/>
            <w:vAlign w:val="top"/>
          </w:tcPr>
          <w:p w14:paraId="4BF19B0F">
            <w:pPr>
              <w:pStyle w:val="21"/>
              <w:spacing w:line="240" w:lineRule="auto"/>
              <w:ind w:firstLine="180" w:firstLineChars="100"/>
              <w:jc w:val="both"/>
            </w:pPr>
          </w:p>
        </w:tc>
        <w:tc>
          <w:tcPr>
            <w:tcW w:w="1033" w:type="dxa"/>
            <w:vAlign w:val="top"/>
          </w:tcPr>
          <w:p w14:paraId="1B13C007">
            <w:pPr>
              <w:pStyle w:val="21"/>
              <w:spacing w:line="240" w:lineRule="auto"/>
              <w:ind w:firstLine="180" w:firstLineChars="100"/>
              <w:jc w:val="both"/>
            </w:pPr>
          </w:p>
        </w:tc>
        <w:tc>
          <w:tcPr>
            <w:tcW w:w="1425" w:type="dxa"/>
            <w:tcBorders>
              <w:right w:val="single" w:color="000000" w:sz="6" w:space="0"/>
            </w:tcBorders>
            <w:vAlign w:val="top"/>
          </w:tcPr>
          <w:p w14:paraId="6B7296A8">
            <w:pPr>
              <w:pStyle w:val="21"/>
              <w:spacing w:line="240" w:lineRule="auto"/>
              <w:ind w:firstLine="180" w:firstLineChars="100"/>
              <w:jc w:val="both"/>
            </w:pPr>
          </w:p>
        </w:tc>
        <w:tc>
          <w:tcPr>
            <w:tcW w:w="1125" w:type="dxa"/>
            <w:tcBorders>
              <w:right w:val="single" w:color="000000" w:sz="6" w:space="0"/>
            </w:tcBorders>
            <w:vAlign w:val="top"/>
          </w:tcPr>
          <w:p w14:paraId="43FA0769">
            <w:pPr>
              <w:pStyle w:val="21"/>
              <w:spacing w:line="240" w:lineRule="auto"/>
              <w:ind w:firstLine="180" w:firstLineChars="100"/>
              <w:jc w:val="both"/>
            </w:pPr>
          </w:p>
        </w:tc>
      </w:tr>
      <w:tr w14:paraId="5A1C0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2" w:type="dxa"/>
            <w:tcBorders>
              <w:left w:val="single" w:color="000000" w:sz="6" w:space="0"/>
            </w:tcBorders>
            <w:vAlign w:val="top"/>
          </w:tcPr>
          <w:p w14:paraId="2868D90F">
            <w:pPr>
              <w:pStyle w:val="21"/>
              <w:spacing w:line="240" w:lineRule="auto"/>
              <w:ind w:firstLine="180" w:firstLineChars="100"/>
              <w:jc w:val="both"/>
            </w:pPr>
          </w:p>
        </w:tc>
        <w:tc>
          <w:tcPr>
            <w:tcW w:w="1216" w:type="dxa"/>
            <w:vAlign w:val="top"/>
          </w:tcPr>
          <w:p w14:paraId="34CD4BE2">
            <w:pPr>
              <w:pStyle w:val="21"/>
              <w:spacing w:line="240" w:lineRule="auto"/>
              <w:ind w:firstLine="180" w:firstLineChars="100"/>
              <w:jc w:val="both"/>
            </w:pPr>
          </w:p>
        </w:tc>
        <w:tc>
          <w:tcPr>
            <w:tcW w:w="1333" w:type="dxa"/>
            <w:vAlign w:val="top"/>
          </w:tcPr>
          <w:p w14:paraId="6BB11889">
            <w:pPr>
              <w:pStyle w:val="21"/>
              <w:spacing w:line="240" w:lineRule="auto"/>
              <w:ind w:firstLine="180" w:firstLineChars="100"/>
              <w:jc w:val="both"/>
            </w:pPr>
          </w:p>
        </w:tc>
        <w:tc>
          <w:tcPr>
            <w:tcW w:w="1108" w:type="dxa"/>
            <w:vAlign w:val="top"/>
          </w:tcPr>
          <w:p w14:paraId="6AFE567E">
            <w:pPr>
              <w:pStyle w:val="21"/>
              <w:spacing w:line="240" w:lineRule="auto"/>
              <w:ind w:firstLine="180" w:firstLineChars="100"/>
              <w:jc w:val="both"/>
            </w:pPr>
          </w:p>
        </w:tc>
        <w:tc>
          <w:tcPr>
            <w:tcW w:w="1117" w:type="dxa"/>
            <w:vAlign w:val="top"/>
          </w:tcPr>
          <w:p w14:paraId="614103E6">
            <w:pPr>
              <w:pStyle w:val="21"/>
              <w:spacing w:line="240" w:lineRule="auto"/>
              <w:ind w:firstLine="180" w:firstLineChars="100"/>
              <w:jc w:val="both"/>
            </w:pPr>
          </w:p>
        </w:tc>
        <w:tc>
          <w:tcPr>
            <w:tcW w:w="1033" w:type="dxa"/>
            <w:vAlign w:val="top"/>
          </w:tcPr>
          <w:p w14:paraId="4539B381">
            <w:pPr>
              <w:pStyle w:val="21"/>
              <w:spacing w:line="240" w:lineRule="auto"/>
              <w:ind w:firstLine="180" w:firstLineChars="100"/>
              <w:jc w:val="both"/>
            </w:pPr>
          </w:p>
        </w:tc>
        <w:tc>
          <w:tcPr>
            <w:tcW w:w="1425" w:type="dxa"/>
            <w:tcBorders>
              <w:right w:val="single" w:color="000000" w:sz="6" w:space="0"/>
            </w:tcBorders>
            <w:vAlign w:val="top"/>
          </w:tcPr>
          <w:p w14:paraId="19DDC26C">
            <w:pPr>
              <w:pStyle w:val="21"/>
              <w:spacing w:line="240" w:lineRule="auto"/>
              <w:ind w:firstLine="180" w:firstLineChars="100"/>
              <w:jc w:val="both"/>
            </w:pPr>
          </w:p>
        </w:tc>
        <w:tc>
          <w:tcPr>
            <w:tcW w:w="1125" w:type="dxa"/>
            <w:tcBorders>
              <w:right w:val="single" w:color="000000" w:sz="6" w:space="0"/>
            </w:tcBorders>
            <w:vAlign w:val="top"/>
          </w:tcPr>
          <w:p w14:paraId="7C8C4DA3">
            <w:pPr>
              <w:pStyle w:val="21"/>
              <w:spacing w:line="240" w:lineRule="auto"/>
              <w:ind w:firstLine="180" w:firstLineChars="100"/>
              <w:jc w:val="both"/>
            </w:pPr>
          </w:p>
        </w:tc>
      </w:tr>
      <w:tr w14:paraId="3CE18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2" w:type="dxa"/>
            <w:tcBorders>
              <w:left w:val="single" w:color="000000" w:sz="6" w:space="0"/>
            </w:tcBorders>
            <w:vAlign w:val="top"/>
          </w:tcPr>
          <w:p w14:paraId="75A6E64E">
            <w:pPr>
              <w:pStyle w:val="21"/>
              <w:spacing w:line="240" w:lineRule="auto"/>
              <w:ind w:firstLine="180" w:firstLineChars="100"/>
              <w:jc w:val="both"/>
            </w:pPr>
          </w:p>
        </w:tc>
        <w:tc>
          <w:tcPr>
            <w:tcW w:w="1216" w:type="dxa"/>
            <w:vAlign w:val="top"/>
          </w:tcPr>
          <w:p w14:paraId="04629383">
            <w:pPr>
              <w:pStyle w:val="21"/>
              <w:spacing w:line="240" w:lineRule="auto"/>
              <w:ind w:firstLine="180" w:firstLineChars="100"/>
              <w:jc w:val="both"/>
            </w:pPr>
          </w:p>
        </w:tc>
        <w:tc>
          <w:tcPr>
            <w:tcW w:w="1333" w:type="dxa"/>
            <w:vAlign w:val="top"/>
          </w:tcPr>
          <w:p w14:paraId="092160F7">
            <w:pPr>
              <w:pStyle w:val="21"/>
              <w:spacing w:line="240" w:lineRule="auto"/>
              <w:ind w:firstLine="180" w:firstLineChars="100"/>
              <w:jc w:val="both"/>
            </w:pPr>
          </w:p>
        </w:tc>
        <w:tc>
          <w:tcPr>
            <w:tcW w:w="1108" w:type="dxa"/>
            <w:vAlign w:val="top"/>
          </w:tcPr>
          <w:p w14:paraId="3F921B62">
            <w:pPr>
              <w:pStyle w:val="21"/>
              <w:spacing w:line="240" w:lineRule="auto"/>
              <w:ind w:firstLine="180" w:firstLineChars="100"/>
              <w:jc w:val="both"/>
            </w:pPr>
          </w:p>
        </w:tc>
        <w:tc>
          <w:tcPr>
            <w:tcW w:w="1117" w:type="dxa"/>
            <w:vAlign w:val="top"/>
          </w:tcPr>
          <w:p w14:paraId="1806A03B">
            <w:pPr>
              <w:pStyle w:val="21"/>
              <w:spacing w:line="240" w:lineRule="auto"/>
              <w:ind w:firstLine="180" w:firstLineChars="100"/>
              <w:jc w:val="both"/>
            </w:pPr>
          </w:p>
        </w:tc>
        <w:tc>
          <w:tcPr>
            <w:tcW w:w="1033" w:type="dxa"/>
            <w:vAlign w:val="top"/>
          </w:tcPr>
          <w:p w14:paraId="342DA5C5">
            <w:pPr>
              <w:pStyle w:val="21"/>
              <w:spacing w:line="240" w:lineRule="auto"/>
              <w:ind w:firstLine="180" w:firstLineChars="100"/>
              <w:jc w:val="both"/>
            </w:pPr>
          </w:p>
        </w:tc>
        <w:tc>
          <w:tcPr>
            <w:tcW w:w="1425" w:type="dxa"/>
            <w:tcBorders>
              <w:right w:val="single" w:color="000000" w:sz="6" w:space="0"/>
            </w:tcBorders>
            <w:vAlign w:val="top"/>
          </w:tcPr>
          <w:p w14:paraId="0CE31A77">
            <w:pPr>
              <w:pStyle w:val="21"/>
              <w:spacing w:line="240" w:lineRule="auto"/>
              <w:ind w:firstLine="180" w:firstLineChars="100"/>
              <w:jc w:val="both"/>
            </w:pPr>
          </w:p>
        </w:tc>
        <w:tc>
          <w:tcPr>
            <w:tcW w:w="1125" w:type="dxa"/>
            <w:tcBorders>
              <w:right w:val="single" w:color="000000" w:sz="6" w:space="0"/>
            </w:tcBorders>
            <w:vAlign w:val="top"/>
          </w:tcPr>
          <w:p w14:paraId="02DF72AA">
            <w:pPr>
              <w:pStyle w:val="21"/>
              <w:spacing w:line="240" w:lineRule="auto"/>
              <w:ind w:firstLine="180" w:firstLineChars="100"/>
              <w:jc w:val="both"/>
            </w:pPr>
          </w:p>
        </w:tc>
      </w:tr>
      <w:tr w14:paraId="1FC7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2" w:type="dxa"/>
            <w:tcBorders>
              <w:left w:val="single" w:color="000000" w:sz="6" w:space="0"/>
            </w:tcBorders>
            <w:vAlign w:val="top"/>
          </w:tcPr>
          <w:p w14:paraId="7F864669">
            <w:pPr>
              <w:pStyle w:val="21"/>
              <w:spacing w:line="240" w:lineRule="auto"/>
              <w:ind w:firstLine="180" w:firstLineChars="100"/>
              <w:jc w:val="both"/>
            </w:pPr>
          </w:p>
        </w:tc>
        <w:tc>
          <w:tcPr>
            <w:tcW w:w="1216" w:type="dxa"/>
            <w:vAlign w:val="top"/>
          </w:tcPr>
          <w:p w14:paraId="0F9F757A">
            <w:pPr>
              <w:pStyle w:val="21"/>
              <w:spacing w:line="240" w:lineRule="auto"/>
              <w:ind w:firstLine="180" w:firstLineChars="100"/>
              <w:jc w:val="both"/>
            </w:pPr>
          </w:p>
        </w:tc>
        <w:tc>
          <w:tcPr>
            <w:tcW w:w="1333" w:type="dxa"/>
            <w:vAlign w:val="top"/>
          </w:tcPr>
          <w:p w14:paraId="214DB41F">
            <w:pPr>
              <w:pStyle w:val="21"/>
              <w:spacing w:line="240" w:lineRule="auto"/>
              <w:ind w:firstLine="180" w:firstLineChars="100"/>
              <w:jc w:val="both"/>
            </w:pPr>
          </w:p>
        </w:tc>
        <w:tc>
          <w:tcPr>
            <w:tcW w:w="1108" w:type="dxa"/>
            <w:vAlign w:val="top"/>
          </w:tcPr>
          <w:p w14:paraId="12F10BCE">
            <w:pPr>
              <w:pStyle w:val="21"/>
              <w:spacing w:line="240" w:lineRule="auto"/>
              <w:ind w:firstLine="180" w:firstLineChars="100"/>
              <w:jc w:val="both"/>
            </w:pPr>
          </w:p>
        </w:tc>
        <w:tc>
          <w:tcPr>
            <w:tcW w:w="1117" w:type="dxa"/>
            <w:vAlign w:val="top"/>
          </w:tcPr>
          <w:p w14:paraId="5ADD8603">
            <w:pPr>
              <w:pStyle w:val="21"/>
              <w:spacing w:line="240" w:lineRule="auto"/>
              <w:ind w:firstLine="180" w:firstLineChars="100"/>
              <w:jc w:val="both"/>
            </w:pPr>
          </w:p>
        </w:tc>
        <w:tc>
          <w:tcPr>
            <w:tcW w:w="1033" w:type="dxa"/>
            <w:vAlign w:val="top"/>
          </w:tcPr>
          <w:p w14:paraId="411E9CC4">
            <w:pPr>
              <w:pStyle w:val="21"/>
              <w:spacing w:line="240" w:lineRule="auto"/>
              <w:ind w:firstLine="180" w:firstLineChars="100"/>
              <w:jc w:val="both"/>
            </w:pPr>
          </w:p>
        </w:tc>
        <w:tc>
          <w:tcPr>
            <w:tcW w:w="1425" w:type="dxa"/>
            <w:tcBorders>
              <w:right w:val="single" w:color="000000" w:sz="6" w:space="0"/>
            </w:tcBorders>
            <w:vAlign w:val="top"/>
          </w:tcPr>
          <w:p w14:paraId="67AF66E9">
            <w:pPr>
              <w:pStyle w:val="21"/>
              <w:spacing w:line="240" w:lineRule="auto"/>
              <w:ind w:firstLine="180" w:firstLineChars="100"/>
              <w:jc w:val="both"/>
            </w:pPr>
          </w:p>
        </w:tc>
        <w:tc>
          <w:tcPr>
            <w:tcW w:w="1125" w:type="dxa"/>
            <w:tcBorders>
              <w:right w:val="single" w:color="000000" w:sz="6" w:space="0"/>
            </w:tcBorders>
            <w:vAlign w:val="top"/>
          </w:tcPr>
          <w:p w14:paraId="4BC3F817">
            <w:pPr>
              <w:pStyle w:val="21"/>
              <w:spacing w:line="240" w:lineRule="auto"/>
              <w:ind w:firstLine="180" w:firstLineChars="100"/>
              <w:jc w:val="both"/>
            </w:pPr>
          </w:p>
        </w:tc>
      </w:tr>
      <w:tr w14:paraId="704D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908" w:type="dxa"/>
            <w:gridSpan w:val="2"/>
            <w:tcBorders>
              <w:left w:val="single" w:color="000000" w:sz="6" w:space="0"/>
            </w:tcBorders>
            <w:vAlign w:val="top"/>
          </w:tcPr>
          <w:p w14:paraId="0AB41241">
            <w:pPr>
              <w:pStyle w:val="21"/>
              <w:spacing w:line="360" w:lineRule="auto"/>
              <w:jc w:val="center"/>
            </w:pPr>
            <w:r>
              <w:t>检查结论</w:t>
            </w:r>
          </w:p>
        </w:tc>
        <w:tc>
          <w:tcPr>
            <w:tcW w:w="1333" w:type="dxa"/>
            <w:vAlign w:val="top"/>
          </w:tcPr>
          <w:p w14:paraId="56C43F31">
            <w:pPr>
              <w:pStyle w:val="21"/>
              <w:spacing w:line="240" w:lineRule="auto"/>
              <w:ind w:firstLine="180" w:firstLineChars="100"/>
              <w:jc w:val="both"/>
            </w:pPr>
          </w:p>
        </w:tc>
        <w:tc>
          <w:tcPr>
            <w:tcW w:w="1108" w:type="dxa"/>
            <w:vAlign w:val="top"/>
          </w:tcPr>
          <w:p w14:paraId="736123C1">
            <w:pPr>
              <w:pStyle w:val="21"/>
              <w:spacing w:line="240" w:lineRule="auto"/>
              <w:ind w:firstLine="180" w:firstLineChars="100"/>
              <w:jc w:val="both"/>
            </w:pPr>
          </w:p>
        </w:tc>
        <w:tc>
          <w:tcPr>
            <w:tcW w:w="1117" w:type="dxa"/>
            <w:vAlign w:val="top"/>
          </w:tcPr>
          <w:p w14:paraId="4898C5FA">
            <w:pPr>
              <w:pStyle w:val="21"/>
              <w:spacing w:line="240" w:lineRule="auto"/>
              <w:ind w:firstLine="180" w:firstLineChars="100"/>
              <w:jc w:val="both"/>
            </w:pPr>
          </w:p>
        </w:tc>
        <w:tc>
          <w:tcPr>
            <w:tcW w:w="1033" w:type="dxa"/>
            <w:vAlign w:val="top"/>
          </w:tcPr>
          <w:p w14:paraId="7B8B30B0">
            <w:pPr>
              <w:pStyle w:val="21"/>
              <w:spacing w:line="240" w:lineRule="auto"/>
              <w:ind w:firstLine="180" w:firstLineChars="100"/>
              <w:jc w:val="both"/>
            </w:pPr>
          </w:p>
        </w:tc>
        <w:tc>
          <w:tcPr>
            <w:tcW w:w="1425" w:type="dxa"/>
            <w:tcBorders>
              <w:right w:val="single" w:color="000000" w:sz="6" w:space="0"/>
            </w:tcBorders>
            <w:vAlign w:val="top"/>
          </w:tcPr>
          <w:p w14:paraId="06096D3A">
            <w:pPr>
              <w:pStyle w:val="21"/>
              <w:spacing w:line="240" w:lineRule="auto"/>
              <w:ind w:firstLine="180" w:firstLineChars="100"/>
              <w:jc w:val="both"/>
            </w:pPr>
          </w:p>
        </w:tc>
        <w:tc>
          <w:tcPr>
            <w:tcW w:w="1125" w:type="dxa"/>
            <w:tcBorders>
              <w:right w:val="single" w:color="000000" w:sz="6" w:space="0"/>
            </w:tcBorders>
            <w:vAlign w:val="top"/>
          </w:tcPr>
          <w:p w14:paraId="3F956CFF">
            <w:pPr>
              <w:pStyle w:val="21"/>
              <w:spacing w:line="240" w:lineRule="auto"/>
              <w:ind w:firstLine="180" w:firstLineChars="100"/>
              <w:jc w:val="both"/>
            </w:pPr>
          </w:p>
        </w:tc>
      </w:tr>
      <w:tr w14:paraId="5B9E2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049" w:type="dxa"/>
            <w:gridSpan w:val="8"/>
            <w:tcBorders>
              <w:left w:val="single" w:color="000000" w:sz="6" w:space="0"/>
              <w:bottom w:val="single" w:color="000000" w:sz="6" w:space="0"/>
              <w:right w:val="single" w:color="000000" w:sz="6" w:space="0"/>
            </w:tcBorders>
            <w:vAlign w:val="top"/>
          </w:tcPr>
          <w:p w14:paraId="1CA9E059">
            <w:pPr>
              <w:pStyle w:val="21"/>
              <w:spacing w:line="240" w:lineRule="auto"/>
              <w:ind w:firstLine="180" w:firstLineChars="100"/>
              <w:jc w:val="both"/>
            </w:pPr>
            <w:r>
              <w:t>记录说明：</w:t>
            </w:r>
          </w:p>
        </w:tc>
      </w:tr>
    </w:tbl>
    <w:p w14:paraId="6AC233C5">
      <w:pPr>
        <w:pStyle w:val="6"/>
        <w:spacing w:before="124" w:line="312" w:lineRule="exact"/>
        <w:ind w:left="0" w:leftChars="0" w:firstLine="0" w:firstLineChars="0"/>
        <w:jc w:val="center"/>
        <w:rPr>
          <w:spacing w:val="-10"/>
          <w:position w:val="7"/>
          <w:sz w:val="21"/>
          <w:szCs w:val="21"/>
        </w:rPr>
        <w:sectPr>
          <w:pgSz w:w="11906" w:h="16838"/>
          <w:pgMar w:top="1418" w:right="1418" w:bottom="1418" w:left="1418" w:header="1417" w:footer="851" w:gutter="0"/>
          <w:cols w:space="425" w:num="1"/>
          <w:docGrid w:type="linesAndChars" w:linePitch="326" w:charSpace="0"/>
        </w:sectPr>
      </w:pPr>
    </w:p>
    <w:p w14:paraId="6BF45E12">
      <w:pPr>
        <w:pStyle w:val="2"/>
        <w:numPr>
          <w:ilvl w:val="0"/>
          <w:numId w:val="0"/>
        </w:numPr>
        <w:spacing w:before="0" w:beforeLines="0" w:after="0" w:afterLines="0"/>
        <w:jc w:val="center"/>
        <w:rPr>
          <w:rFonts w:hint="eastAsia"/>
          <w:lang w:val="en-US" w:eastAsia="zh-CN"/>
        </w:rPr>
      </w:pPr>
      <w:bookmarkStart w:id="66" w:name="_Toc31351"/>
      <w:bookmarkStart w:id="67" w:name="_Toc24752"/>
      <w:bookmarkStart w:id="68" w:name="_Toc20811"/>
      <w:r>
        <w:rPr>
          <w:rFonts w:hint="eastAsia"/>
        </w:rPr>
        <w:t xml:space="preserve">附 录 </w:t>
      </w:r>
      <w:r>
        <w:rPr>
          <w:rFonts w:hint="eastAsia"/>
          <w:lang w:val="en-US" w:eastAsia="zh-CN"/>
        </w:rPr>
        <w:t>D</w:t>
      </w:r>
      <w:bookmarkEnd w:id="66"/>
      <w:bookmarkEnd w:id="67"/>
      <w:bookmarkEnd w:id="68"/>
    </w:p>
    <w:p w14:paraId="35865DA6">
      <w:pPr>
        <w:spacing w:before="0" w:beforeLines="0" w:after="0" w:afterLines="0"/>
        <w:ind w:firstLine="0" w:firstLineChars="0"/>
        <w:jc w:val="center"/>
        <w:rPr>
          <w:rFonts w:hint="eastAsia" w:ascii="黑体" w:hAnsi="黑体" w:eastAsia="黑体" w:cs="黑体"/>
          <w:sz w:val="22"/>
        </w:rPr>
      </w:pPr>
      <w:bookmarkStart w:id="69" w:name="_Toc12287"/>
      <w:r>
        <w:rPr>
          <w:rFonts w:hint="eastAsia" w:ascii="黑体" w:hAnsi="黑体" w:eastAsia="黑体" w:cs="黑体"/>
          <w:sz w:val="22"/>
        </w:rPr>
        <w:t>（资料性）</w:t>
      </w:r>
      <w:bookmarkEnd w:id="69"/>
    </w:p>
    <w:p w14:paraId="44961DA3">
      <w:pPr>
        <w:spacing w:before="0" w:beforeLines="0" w:after="0" w:afterLines="0"/>
        <w:ind w:firstLine="0" w:firstLineChars="0"/>
        <w:jc w:val="center"/>
        <w:rPr>
          <w:rFonts w:hint="eastAsia" w:ascii="黑体" w:hAnsi="黑体" w:eastAsia="黑体" w:cs="黑体"/>
          <w:sz w:val="22"/>
        </w:rPr>
      </w:pPr>
      <w:bookmarkStart w:id="70" w:name="_Toc27845"/>
      <w:r>
        <w:rPr>
          <w:rFonts w:hint="eastAsia" w:ascii="黑体" w:hAnsi="黑体" w:eastAsia="黑体" w:cs="黑体"/>
          <w:sz w:val="22"/>
          <w:lang w:val="en-US" w:eastAsia="zh-CN"/>
        </w:rPr>
        <w:t>外观检查控制</w:t>
      </w:r>
      <w:r>
        <w:rPr>
          <w:rFonts w:hint="eastAsia" w:ascii="黑体" w:hAnsi="黑体" w:eastAsia="黑体" w:cs="黑体"/>
          <w:sz w:val="22"/>
        </w:rPr>
        <w:t>记录表</w:t>
      </w:r>
      <w:bookmarkEnd w:id="70"/>
    </w:p>
    <w:p w14:paraId="16474C6B">
      <w:pPr>
        <w:spacing w:before="1" w:line="219" w:lineRule="auto"/>
        <w:ind w:left="0" w:leftChars="0" w:firstLine="416" w:firstLineChars="200"/>
        <w:rPr>
          <w:rFonts w:ascii="宋体" w:hAnsi="宋体" w:eastAsia="宋体" w:cs="宋体"/>
          <w:sz w:val="21"/>
          <w:szCs w:val="21"/>
        </w:rPr>
      </w:pPr>
      <w:r>
        <w:rPr>
          <w:rFonts w:hint="eastAsia"/>
          <w:spacing w:val="-1"/>
          <w:sz w:val="21"/>
          <w:szCs w:val="21"/>
          <w:lang w:val="en-US" w:eastAsia="zh-CN"/>
        </w:rPr>
        <w:t>外观检查控制</w:t>
      </w:r>
      <w:r>
        <w:rPr>
          <w:spacing w:val="-1"/>
          <w:sz w:val="21"/>
          <w:szCs w:val="21"/>
        </w:rPr>
        <w:t>记录表</w:t>
      </w:r>
      <w:r>
        <w:rPr>
          <w:rFonts w:ascii="宋体" w:hAnsi="宋体" w:eastAsia="宋体" w:cs="宋体"/>
          <w:spacing w:val="-1"/>
          <w:sz w:val="21"/>
          <w:szCs w:val="21"/>
        </w:rPr>
        <w:t>的推荐格式见表</w:t>
      </w:r>
      <w:r>
        <w:rPr>
          <w:rFonts w:hint="eastAsia" w:ascii="宋体" w:hAnsi="宋体" w:cs="宋体"/>
          <w:spacing w:val="-1"/>
          <w:sz w:val="21"/>
          <w:szCs w:val="21"/>
          <w:lang w:val="en-US" w:eastAsia="zh-CN"/>
        </w:rPr>
        <w:t>D</w:t>
      </w:r>
      <w:r>
        <w:rPr>
          <w:rFonts w:ascii="宋体" w:hAnsi="宋体" w:eastAsia="宋体" w:cs="宋体"/>
          <w:spacing w:val="-1"/>
          <w:sz w:val="21"/>
          <w:szCs w:val="21"/>
        </w:rPr>
        <w:t>.1。</w:t>
      </w:r>
    </w:p>
    <w:p w14:paraId="1EC8E225">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spacing w:val="-1"/>
          <w:sz w:val="21"/>
          <w:szCs w:val="21"/>
        </w:rPr>
      </w:pPr>
      <w:r>
        <w:rPr>
          <w:spacing w:val="-1"/>
          <w:sz w:val="21"/>
          <w:szCs w:val="21"/>
        </w:rPr>
        <w:t>表</w:t>
      </w:r>
      <w:r>
        <w:rPr>
          <w:rFonts w:hint="eastAsia"/>
          <w:spacing w:val="-1"/>
          <w:sz w:val="21"/>
          <w:szCs w:val="21"/>
          <w:lang w:val="en-US" w:eastAsia="zh-CN"/>
        </w:rPr>
        <w:t>D</w:t>
      </w:r>
      <w:r>
        <w:rPr>
          <w:spacing w:val="-1"/>
          <w:sz w:val="21"/>
          <w:szCs w:val="21"/>
        </w:rPr>
        <w:t xml:space="preserve">.1 </w:t>
      </w:r>
      <w:r>
        <w:rPr>
          <w:rFonts w:hint="eastAsia"/>
          <w:spacing w:val="-1"/>
          <w:sz w:val="21"/>
          <w:szCs w:val="21"/>
          <w:lang w:val="en-US" w:eastAsia="zh-CN"/>
        </w:rPr>
        <w:t>外观检查控制</w:t>
      </w:r>
      <w:r>
        <w:rPr>
          <w:spacing w:val="-1"/>
          <w:sz w:val="21"/>
          <w:szCs w:val="21"/>
        </w:rPr>
        <w:t>记录表</w:t>
      </w:r>
    </w:p>
    <w:p w14:paraId="248C0AB4">
      <w:pPr>
        <w:spacing w:line="148" w:lineRule="exact"/>
      </w:pPr>
    </w:p>
    <w:tbl>
      <w:tblPr>
        <w:tblStyle w:val="35"/>
        <w:tblW w:w="904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406"/>
        <w:gridCol w:w="1825"/>
        <w:gridCol w:w="609"/>
        <w:gridCol w:w="461"/>
        <w:gridCol w:w="1430"/>
        <w:gridCol w:w="357"/>
        <w:gridCol w:w="883"/>
        <w:gridCol w:w="1386"/>
      </w:tblGrid>
      <w:tr w14:paraId="0A394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98" w:type="dxa"/>
            <w:gridSpan w:val="2"/>
            <w:tcBorders>
              <w:top w:val="single" w:color="000000" w:sz="6" w:space="0"/>
              <w:left w:val="single" w:color="000000" w:sz="6" w:space="0"/>
            </w:tcBorders>
            <w:vAlign w:val="top"/>
          </w:tcPr>
          <w:p w14:paraId="2568CCB3">
            <w:pPr>
              <w:pStyle w:val="21"/>
              <w:spacing w:line="360" w:lineRule="auto"/>
              <w:jc w:val="center"/>
            </w:pPr>
            <w:r>
              <w:t>检查单位/人员</w:t>
            </w:r>
          </w:p>
        </w:tc>
        <w:tc>
          <w:tcPr>
            <w:tcW w:w="2434" w:type="dxa"/>
            <w:gridSpan w:val="2"/>
            <w:tcBorders>
              <w:top w:val="single" w:color="000000" w:sz="6" w:space="0"/>
            </w:tcBorders>
            <w:vAlign w:val="top"/>
          </w:tcPr>
          <w:p w14:paraId="62E4F397">
            <w:pPr>
              <w:pStyle w:val="21"/>
              <w:spacing w:line="360" w:lineRule="auto"/>
              <w:ind w:firstLine="180" w:firstLineChars="100"/>
              <w:jc w:val="both"/>
            </w:pPr>
          </w:p>
        </w:tc>
        <w:tc>
          <w:tcPr>
            <w:tcW w:w="2248" w:type="dxa"/>
            <w:gridSpan w:val="3"/>
            <w:tcBorders>
              <w:top w:val="single" w:color="000000" w:sz="6" w:space="0"/>
            </w:tcBorders>
            <w:vAlign w:val="top"/>
          </w:tcPr>
          <w:p w14:paraId="0629E0D4">
            <w:pPr>
              <w:pStyle w:val="21"/>
              <w:spacing w:line="360" w:lineRule="auto"/>
              <w:jc w:val="center"/>
            </w:pPr>
            <w:r>
              <w:t>检查日期/时间</w:t>
            </w:r>
          </w:p>
        </w:tc>
        <w:tc>
          <w:tcPr>
            <w:tcW w:w="2269" w:type="dxa"/>
            <w:gridSpan w:val="2"/>
            <w:tcBorders>
              <w:top w:val="single" w:color="000000" w:sz="6" w:space="0"/>
              <w:right w:val="single" w:color="000000" w:sz="6" w:space="0"/>
            </w:tcBorders>
            <w:vAlign w:val="top"/>
          </w:tcPr>
          <w:p w14:paraId="2E9ECCA1">
            <w:pPr>
              <w:pStyle w:val="21"/>
              <w:spacing w:line="360" w:lineRule="auto"/>
              <w:ind w:firstLine="180" w:firstLineChars="100"/>
              <w:jc w:val="both"/>
            </w:pPr>
          </w:p>
        </w:tc>
      </w:tr>
      <w:tr w14:paraId="4E647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98" w:type="dxa"/>
            <w:gridSpan w:val="2"/>
            <w:tcBorders>
              <w:left w:val="single" w:color="000000" w:sz="6" w:space="0"/>
            </w:tcBorders>
            <w:vAlign w:val="top"/>
          </w:tcPr>
          <w:p w14:paraId="6F544432">
            <w:pPr>
              <w:pStyle w:val="21"/>
              <w:spacing w:line="360" w:lineRule="auto"/>
              <w:jc w:val="center"/>
            </w:pPr>
            <w:r>
              <w:t>检查标段/编号</w:t>
            </w:r>
          </w:p>
        </w:tc>
        <w:tc>
          <w:tcPr>
            <w:tcW w:w="6951" w:type="dxa"/>
            <w:gridSpan w:val="7"/>
            <w:tcBorders>
              <w:right w:val="single" w:color="000000" w:sz="6" w:space="0"/>
            </w:tcBorders>
            <w:vAlign w:val="top"/>
          </w:tcPr>
          <w:p w14:paraId="21DAB305">
            <w:pPr>
              <w:pStyle w:val="21"/>
              <w:spacing w:line="360" w:lineRule="auto"/>
              <w:ind w:firstLine="180" w:firstLineChars="100"/>
              <w:jc w:val="both"/>
            </w:pPr>
          </w:p>
        </w:tc>
      </w:tr>
      <w:tr w14:paraId="64066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8" w:type="dxa"/>
            <w:gridSpan w:val="2"/>
            <w:tcBorders>
              <w:left w:val="single" w:color="000000" w:sz="6" w:space="0"/>
            </w:tcBorders>
            <w:vAlign w:val="top"/>
          </w:tcPr>
          <w:p w14:paraId="5B9EC2F3">
            <w:pPr>
              <w:pStyle w:val="21"/>
              <w:spacing w:line="480" w:lineRule="auto"/>
              <w:jc w:val="center"/>
            </w:pPr>
            <w:r>
              <w:t>编号/位置</w:t>
            </w:r>
          </w:p>
        </w:tc>
        <w:tc>
          <w:tcPr>
            <w:tcW w:w="1825" w:type="dxa"/>
            <w:vAlign w:val="top"/>
          </w:tcPr>
          <w:p w14:paraId="4CC8C0B8">
            <w:pPr>
              <w:pStyle w:val="21"/>
              <w:spacing w:line="240" w:lineRule="auto"/>
              <w:jc w:val="center"/>
              <w:rPr>
                <w:rFonts w:hint="eastAsia"/>
                <w:lang w:val="en-US" w:eastAsia="zh-CN"/>
              </w:rPr>
            </w:pPr>
            <w:r>
              <w:rPr>
                <w:rFonts w:hint="eastAsia"/>
              </w:rPr>
              <w:t>碳</w:t>
            </w:r>
            <w:r>
              <w:t>纤维板粘贴</w:t>
            </w:r>
            <w:r>
              <w:rPr>
                <w:rFonts w:hint="eastAsia"/>
                <w:lang w:val="en-US" w:eastAsia="zh-CN"/>
              </w:rPr>
              <w:t>位置</w:t>
            </w:r>
          </w:p>
          <w:p w14:paraId="4C655361">
            <w:pPr>
              <w:pStyle w:val="21"/>
              <w:spacing w:line="240" w:lineRule="auto"/>
              <w:jc w:val="center"/>
              <w:rPr>
                <w:rFonts w:hint="default"/>
                <w:lang w:val="en-US"/>
              </w:rPr>
            </w:pPr>
            <w:r>
              <w:rPr>
                <w:rFonts w:hint="eastAsia"/>
                <w:lang w:val="en-US" w:eastAsia="zh-CN"/>
              </w:rPr>
              <w:t>是否准确</w:t>
            </w:r>
          </w:p>
        </w:tc>
        <w:tc>
          <w:tcPr>
            <w:tcW w:w="1070" w:type="dxa"/>
            <w:gridSpan w:val="2"/>
            <w:vAlign w:val="top"/>
          </w:tcPr>
          <w:p w14:paraId="66C550FE">
            <w:pPr>
              <w:pStyle w:val="21"/>
              <w:spacing w:line="480" w:lineRule="auto"/>
              <w:ind w:firstLine="180" w:firstLineChars="100"/>
              <w:jc w:val="both"/>
              <w:rPr>
                <w:rFonts w:hint="default" w:eastAsia="宋体"/>
                <w:lang w:val="en-US" w:eastAsia="zh-CN"/>
              </w:rPr>
            </w:pPr>
            <w:r>
              <w:rPr>
                <w:rFonts w:hint="eastAsia"/>
                <w:lang w:val="en-US" w:eastAsia="zh-CN"/>
              </w:rPr>
              <w:t>是否缺胶</w:t>
            </w:r>
          </w:p>
        </w:tc>
        <w:tc>
          <w:tcPr>
            <w:tcW w:w="1430" w:type="dxa"/>
            <w:vAlign w:val="top"/>
          </w:tcPr>
          <w:p w14:paraId="3B6A78A7">
            <w:pPr>
              <w:pStyle w:val="21"/>
              <w:spacing w:line="240" w:lineRule="auto"/>
              <w:jc w:val="center"/>
              <w:rPr>
                <w:rFonts w:hint="eastAsia" w:eastAsia="宋体"/>
                <w:lang w:val="en-US" w:eastAsia="zh-CN"/>
              </w:rPr>
            </w:pPr>
            <w:r>
              <w:rPr>
                <w:rFonts w:hint="eastAsia"/>
              </w:rPr>
              <w:t>碳</w:t>
            </w:r>
            <w:r>
              <w:t>纤维板表面</w:t>
            </w:r>
            <w:r>
              <w:rPr>
                <w:rFonts w:hint="eastAsia"/>
                <w:lang w:val="en-US" w:eastAsia="zh-CN"/>
              </w:rPr>
              <w:t>是否</w:t>
            </w:r>
            <w:r>
              <w:t>平整无划痕</w:t>
            </w:r>
          </w:p>
        </w:tc>
        <w:tc>
          <w:tcPr>
            <w:tcW w:w="1240" w:type="dxa"/>
            <w:gridSpan w:val="2"/>
            <w:vAlign w:val="top"/>
          </w:tcPr>
          <w:p w14:paraId="19D5C31A">
            <w:pPr>
              <w:pStyle w:val="21"/>
              <w:spacing w:line="240" w:lineRule="auto"/>
              <w:jc w:val="center"/>
            </w:pPr>
            <w:r>
              <w:rPr>
                <w:rFonts w:hint="eastAsia"/>
                <w:lang w:val="en-US" w:eastAsia="zh-CN"/>
              </w:rPr>
              <w:t>是否空鼓/</w:t>
            </w:r>
            <w:r>
              <w:t>空鼓</w:t>
            </w:r>
            <w:r>
              <w:rPr>
                <w:rFonts w:hint="eastAsia"/>
                <w:lang w:val="en-US" w:eastAsia="zh-CN"/>
              </w:rPr>
              <w:t>位置</w:t>
            </w:r>
          </w:p>
        </w:tc>
        <w:tc>
          <w:tcPr>
            <w:tcW w:w="1386" w:type="dxa"/>
            <w:tcBorders>
              <w:right w:val="single" w:color="000000" w:sz="6" w:space="0"/>
            </w:tcBorders>
            <w:vAlign w:val="top"/>
          </w:tcPr>
          <w:p w14:paraId="2925158D">
            <w:pPr>
              <w:pStyle w:val="21"/>
              <w:spacing w:line="480" w:lineRule="auto"/>
              <w:jc w:val="center"/>
              <w:rPr>
                <w:rFonts w:hint="eastAsia" w:eastAsia="宋体"/>
                <w:lang w:eastAsia="zh-CN"/>
              </w:rPr>
            </w:pPr>
            <w:r>
              <w:t>空鼓</w:t>
            </w:r>
            <w:r>
              <w:rPr>
                <w:rFonts w:hint="eastAsia"/>
                <w:lang w:val="en-US" w:eastAsia="zh-CN"/>
              </w:rPr>
              <w:t>面积/</w:t>
            </w:r>
            <w:r>
              <w:t>空鼓率</w:t>
            </w:r>
          </w:p>
        </w:tc>
      </w:tr>
      <w:tr w14:paraId="5976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2" w:type="dxa"/>
            <w:tcBorders>
              <w:left w:val="single" w:color="000000" w:sz="6" w:space="0"/>
            </w:tcBorders>
            <w:vAlign w:val="top"/>
          </w:tcPr>
          <w:p w14:paraId="48FE9ABA">
            <w:pPr>
              <w:pStyle w:val="21"/>
              <w:spacing w:line="240" w:lineRule="auto"/>
              <w:ind w:firstLine="180" w:firstLineChars="100"/>
              <w:jc w:val="both"/>
            </w:pPr>
          </w:p>
        </w:tc>
        <w:tc>
          <w:tcPr>
            <w:tcW w:w="1406" w:type="dxa"/>
            <w:vAlign w:val="top"/>
          </w:tcPr>
          <w:p w14:paraId="1F4EAF04">
            <w:pPr>
              <w:pStyle w:val="21"/>
              <w:spacing w:line="240" w:lineRule="auto"/>
              <w:ind w:firstLine="180" w:firstLineChars="100"/>
              <w:jc w:val="both"/>
            </w:pPr>
          </w:p>
        </w:tc>
        <w:tc>
          <w:tcPr>
            <w:tcW w:w="1825" w:type="dxa"/>
            <w:vAlign w:val="top"/>
          </w:tcPr>
          <w:p w14:paraId="20D5A68F">
            <w:pPr>
              <w:pStyle w:val="21"/>
              <w:spacing w:line="240" w:lineRule="auto"/>
              <w:ind w:firstLine="180" w:firstLineChars="100"/>
              <w:jc w:val="both"/>
            </w:pPr>
          </w:p>
        </w:tc>
        <w:tc>
          <w:tcPr>
            <w:tcW w:w="1070" w:type="dxa"/>
            <w:gridSpan w:val="2"/>
            <w:vAlign w:val="top"/>
          </w:tcPr>
          <w:p w14:paraId="7949A7D3">
            <w:pPr>
              <w:pStyle w:val="21"/>
              <w:spacing w:line="240" w:lineRule="auto"/>
              <w:ind w:firstLine="180" w:firstLineChars="100"/>
              <w:jc w:val="both"/>
            </w:pPr>
          </w:p>
        </w:tc>
        <w:tc>
          <w:tcPr>
            <w:tcW w:w="1430" w:type="dxa"/>
            <w:vAlign w:val="top"/>
          </w:tcPr>
          <w:p w14:paraId="0F6F45D0">
            <w:pPr>
              <w:pStyle w:val="21"/>
              <w:spacing w:line="240" w:lineRule="auto"/>
              <w:ind w:firstLine="180" w:firstLineChars="100"/>
              <w:jc w:val="both"/>
            </w:pPr>
          </w:p>
        </w:tc>
        <w:tc>
          <w:tcPr>
            <w:tcW w:w="1240" w:type="dxa"/>
            <w:gridSpan w:val="2"/>
            <w:vAlign w:val="top"/>
          </w:tcPr>
          <w:p w14:paraId="71F57DCF">
            <w:pPr>
              <w:pStyle w:val="21"/>
              <w:spacing w:line="240" w:lineRule="auto"/>
              <w:ind w:firstLine="180" w:firstLineChars="100"/>
              <w:jc w:val="both"/>
            </w:pPr>
          </w:p>
        </w:tc>
        <w:tc>
          <w:tcPr>
            <w:tcW w:w="1386" w:type="dxa"/>
            <w:tcBorders>
              <w:right w:val="single" w:color="000000" w:sz="6" w:space="0"/>
            </w:tcBorders>
            <w:vAlign w:val="top"/>
          </w:tcPr>
          <w:p w14:paraId="0982A121">
            <w:pPr>
              <w:pStyle w:val="21"/>
              <w:spacing w:line="240" w:lineRule="auto"/>
              <w:ind w:firstLine="180" w:firstLineChars="100"/>
              <w:jc w:val="both"/>
            </w:pPr>
          </w:p>
        </w:tc>
      </w:tr>
      <w:tr w14:paraId="31D8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2" w:type="dxa"/>
            <w:tcBorders>
              <w:left w:val="single" w:color="000000" w:sz="6" w:space="0"/>
            </w:tcBorders>
            <w:vAlign w:val="top"/>
          </w:tcPr>
          <w:p w14:paraId="4E1A7697">
            <w:pPr>
              <w:pStyle w:val="21"/>
              <w:spacing w:line="240" w:lineRule="auto"/>
              <w:ind w:firstLine="180" w:firstLineChars="100"/>
              <w:jc w:val="both"/>
            </w:pPr>
          </w:p>
        </w:tc>
        <w:tc>
          <w:tcPr>
            <w:tcW w:w="1406" w:type="dxa"/>
            <w:vAlign w:val="top"/>
          </w:tcPr>
          <w:p w14:paraId="0B26F0BC">
            <w:pPr>
              <w:pStyle w:val="21"/>
              <w:spacing w:line="240" w:lineRule="auto"/>
              <w:ind w:firstLine="180" w:firstLineChars="100"/>
              <w:jc w:val="both"/>
            </w:pPr>
          </w:p>
        </w:tc>
        <w:tc>
          <w:tcPr>
            <w:tcW w:w="1825" w:type="dxa"/>
            <w:vAlign w:val="top"/>
          </w:tcPr>
          <w:p w14:paraId="40036B49">
            <w:pPr>
              <w:pStyle w:val="21"/>
              <w:spacing w:line="240" w:lineRule="auto"/>
              <w:ind w:firstLine="180" w:firstLineChars="100"/>
              <w:jc w:val="both"/>
            </w:pPr>
          </w:p>
        </w:tc>
        <w:tc>
          <w:tcPr>
            <w:tcW w:w="1070" w:type="dxa"/>
            <w:gridSpan w:val="2"/>
            <w:vAlign w:val="top"/>
          </w:tcPr>
          <w:p w14:paraId="2D995A04">
            <w:pPr>
              <w:pStyle w:val="21"/>
              <w:spacing w:line="240" w:lineRule="auto"/>
              <w:ind w:firstLine="180" w:firstLineChars="100"/>
              <w:jc w:val="both"/>
            </w:pPr>
          </w:p>
        </w:tc>
        <w:tc>
          <w:tcPr>
            <w:tcW w:w="1430" w:type="dxa"/>
            <w:vAlign w:val="top"/>
          </w:tcPr>
          <w:p w14:paraId="5E62EE5D">
            <w:pPr>
              <w:pStyle w:val="21"/>
              <w:spacing w:line="240" w:lineRule="auto"/>
              <w:ind w:firstLine="180" w:firstLineChars="100"/>
              <w:jc w:val="both"/>
            </w:pPr>
          </w:p>
        </w:tc>
        <w:tc>
          <w:tcPr>
            <w:tcW w:w="1240" w:type="dxa"/>
            <w:gridSpan w:val="2"/>
            <w:vAlign w:val="top"/>
          </w:tcPr>
          <w:p w14:paraId="788F326B">
            <w:pPr>
              <w:pStyle w:val="21"/>
              <w:spacing w:line="240" w:lineRule="auto"/>
              <w:ind w:firstLine="180" w:firstLineChars="100"/>
              <w:jc w:val="both"/>
            </w:pPr>
          </w:p>
        </w:tc>
        <w:tc>
          <w:tcPr>
            <w:tcW w:w="1386" w:type="dxa"/>
            <w:tcBorders>
              <w:right w:val="single" w:color="000000" w:sz="6" w:space="0"/>
            </w:tcBorders>
            <w:vAlign w:val="top"/>
          </w:tcPr>
          <w:p w14:paraId="7EFE1DDA">
            <w:pPr>
              <w:pStyle w:val="21"/>
              <w:spacing w:line="240" w:lineRule="auto"/>
              <w:ind w:firstLine="180" w:firstLineChars="100"/>
              <w:jc w:val="both"/>
            </w:pPr>
          </w:p>
        </w:tc>
      </w:tr>
      <w:tr w14:paraId="2F830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2" w:type="dxa"/>
            <w:tcBorders>
              <w:left w:val="single" w:color="000000" w:sz="6" w:space="0"/>
            </w:tcBorders>
            <w:vAlign w:val="top"/>
          </w:tcPr>
          <w:p w14:paraId="434AC575">
            <w:pPr>
              <w:pStyle w:val="21"/>
              <w:spacing w:line="240" w:lineRule="auto"/>
              <w:ind w:firstLine="180" w:firstLineChars="100"/>
              <w:jc w:val="both"/>
            </w:pPr>
          </w:p>
        </w:tc>
        <w:tc>
          <w:tcPr>
            <w:tcW w:w="1406" w:type="dxa"/>
            <w:vAlign w:val="top"/>
          </w:tcPr>
          <w:p w14:paraId="0E291177">
            <w:pPr>
              <w:pStyle w:val="21"/>
              <w:spacing w:line="240" w:lineRule="auto"/>
              <w:ind w:firstLine="180" w:firstLineChars="100"/>
              <w:jc w:val="both"/>
            </w:pPr>
          </w:p>
        </w:tc>
        <w:tc>
          <w:tcPr>
            <w:tcW w:w="1825" w:type="dxa"/>
            <w:vAlign w:val="top"/>
          </w:tcPr>
          <w:p w14:paraId="3769F7CD">
            <w:pPr>
              <w:pStyle w:val="21"/>
              <w:spacing w:line="240" w:lineRule="auto"/>
              <w:ind w:firstLine="180" w:firstLineChars="100"/>
              <w:jc w:val="both"/>
            </w:pPr>
          </w:p>
        </w:tc>
        <w:tc>
          <w:tcPr>
            <w:tcW w:w="1070" w:type="dxa"/>
            <w:gridSpan w:val="2"/>
            <w:vAlign w:val="top"/>
          </w:tcPr>
          <w:p w14:paraId="317DC816">
            <w:pPr>
              <w:pStyle w:val="21"/>
              <w:spacing w:line="240" w:lineRule="auto"/>
              <w:ind w:firstLine="180" w:firstLineChars="100"/>
              <w:jc w:val="both"/>
            </w:pPr>
          </w:p>
        </w:tc>
        <w:tc>
          <w:tcPr>
            <w:tcW w:w="1430" w:type="dxa"/>
            <w:vAlign w:val="top"/>
          </w:tcPr>
          <w:p w14:paraId="574083D5">
            <w:pPr>
              <w:pStyle w:val="21"/>
              <w:spacing w:line="240" w:lineRule="auto"/>
              <w:ind w:firstLine="180" w:firstLineChars="100"/>
              <w:jc w:val="both"/>
            </w:pPr>
          </w:p>
        </w:tc>
        <w:tc>
          <w:tcPr>
            <w:tcW w:w="1240" w:type="dxa"/>
            <w:gridSpan w:val="2"/>
            <w:vAlign w:val="top"/>
          </w:tcPr>
          <w:p w14:paraId="3E7D38D8">
            <w:pPr>
              <w:pStyle w:val="21"/>
              <w:spacing w:line="240" w:lineRule="auto"/>
              <w:ind w:firstLine="180" w:firstLineChars="100"/>
              <w:jc w:val="both"/>
            </w:pPr>
          </w:p>
        </w:tc>
        <w:tc>
          <w:tcPr>
            <w:tcW w:w="1386" w:type="dxa"/>
            <w:tcBorders>
              <w:right w:val="single" w:color="000000" w:sz="6" w:space="0"/>
            </w:tcBorders>
            <w:vAlign w:val="top"/>
          </w:tcPr>
          <w:p w14:paraId="6E8A1B18">
            <w:pPr>
              <w:pStyle w:val="21"/>
              <w:spacing w:line="240" w:lineRule="auto"/>
              <w:ind w:firstLine="180" w:firstLineChars="100"/>
              <w:jc w:val="both"/>
            </w:pPr>
          </w:p>
        </w:tc>
      </w:tr>
      <w:tr w14:paraId="615FC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2" w:type="dxa"/>
            <w:tcBorders>
              <w:left w:val="single" w:color="000000" w:sz="6" w:space="0"/>
            </w:tcBorders>
            <w:vAlign w:val="top"/>
          </w:tcPr>
          <w:p w14:paraId="1B4FA031">
            <w:pPr>
              <w:pStyle w:val="21"/>
              <w:spacing w:line="240" w:lineRule="auto"/>
              <w:ind w:firstLine="180" w:firstLineChars="100"/>
              <w:jc w:val="both"/>
            </w:pPr>
          </w:p>
        </w:tc>
        <w:tc>
          <w:tcPr>
            <w:tcW w:w="1406" w:type="dxa"/>
            <w:vAlign w:val="top"/>
          </w:tcPr>
          <w:p w14:paraId="762553F9">
            <w:pPr>
              <w:pStyle w:val="21"/>
              <w:spacing w:line="240" w:lineRule="auto"/>
              <w:ind w:firstLine="180" w:firstLineChars="100"/>
              <w:jc w:val="both"/>
            </w:pPr>
          </w:p>
        </w:tc>
        <w:tc>
          <w:tcPr>
            <w:tcW w:w="1825" w:type="dxa"/>
            <w:vAlign w:val="top"/>
          </w:tcPr>
          <w:p w14:paraId="37BD8E31">
            <w:pPr>
              <w:pStyle w:val="21"/>
              <w:spacing w:line="240" w:lineRule="auto"/>
              <w:ind w:firstLine="180" w:firstLineChars="100"/>
              <w:jc w:val="both"/>
            </w:pPr>
          </w:p>
        </w:tc>
        <w:tc>
          <w:tcPr>
            <w:tcW w:w="1070" w:type="dxa"/>
            <w:gridSpan w:val="2"/>
            <w:vAlign w:val="top"/>
          </w:tcPr>
          <w:p w14:paraId="19472B9C">
            <w:pPr>
              <w:pStyle w:val="21"/>
              <w:spacing w:line="240" w:lineRule="auto"/>
              <w:ind w:firstLine="180" w:firstLineChars="100"/>
              <w:jc w:val="both"/>
            </w:pPr>
          </w:p>
        </w:tc>
        <w:tc>
          <w:tcPr>
            <w:tcW w:w="1430" w:type="dxa"/>
            <w:vAlign w:val="top"/>
          </w:tcPr>
          <w:p w14:paraId="6A88E757">
            <w:pPr>
              <w:pStyle w:val="21"/>
              <w:spacing w:line="240" w:lineRule="auto"/>
              <w:ind w:firstLine="180" w:firstLineChars="100"/>
              <w:jc w:val="both"/>
            </w:pPr>
          </w:p>
        </w:tc>
        <w:tc>
          <w:tcPr>
            <w:tcW w:w="1240" w:type="dxa"/>
            <w:gridSpan w:val="2"/>
            <w:vAlign w:val="top"/>
          </w:tcPr>
          <w:p w14:paraId="2EC668BE">
            <w:pPr>
              <w:pStyle w:val="21"/>
              <w:spacing w:line="240" w:lineRule="auto"/>
              <w:ind w:firstLine="180" w:firstLineChars="100"/>
              <w:jc w:val="both"/>
            </w:pPr>
          </w:p>
        </w:tc>
        <w:tc>
          <w:tcPr>
            <w:tcW w:w="1386" w:type="dxa"/>
            <w:tcBorders>
              <w:right w:val="single" w:color="000000" w:sz="6" w:space="0"/>
            </w:tcBorders>
            <w:vAlign w:val="top"/>
          </w:tcPr>
          <w:p w14:paraId="22296F8C">
            <w:pPr>
              <w:pStyle w:val="21"/>
              <w:spacing w:line="240" w:lineRule="auto"/>
              <w:ind w:firstLine="180" w:firstLineChars="100"/>
              <w:jc w:val="both"/>
            </w:pPr>
          </w:p>
        </w:tc>
      </w:tr>
      <w:tr w14:paraId="6CD17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2" w:type="dxa"/>
            <w:tcBorders>
              <w:left w:val="single" w:color="000000" w:sz="6" w:space="0"/>
            </w:tcBorders>
            <w:vAlign w:val="top"/>
          </w:tcPr>
          <w:p w14:paraId="3D326406">
            <w:pPr>
              <w:pStyle w:val="21"/>
              <w:spacing w:line="240" w:lineRule="auto"/>
              <w:ind w:firstLine="180" w:firstLineChars="100"/>
              <w:jc w:val="both"/>
            </w:pPr>
          </w:p>
        </w:tc>
        <w:tc>
          <w:tcPr>
            <w:tcW w:w="1406" w:type="dxa"/>
            <w:vAlign w:val="top"/>
          </w:tcPr>
          <w:p w14:paraId="080A5FFF">
            <w:pPr>
              <w:pStyle w:val="21"/>
              <w:spacing w:line="240" w:lineRule="auto"/>
              <w:ind w:firstLine="180" w:firstLineChars="100"/>
              <w:jc w:val="both"/>
            </w:pPr>
          </w:p>
        </w:tc>
        <w:tc>
          <w:tcPr>
            <w:tcW w:w="1825" w:type="dxa"/>
            <w:vAlign w:val="top"/>
          </w:tcPr>
          <w:p w14:paraId="02EABF70">
            <w:pPr>
              <w:pStyle w:val="21"/>
              <w:spacing w:line="240" w:lineRule="auto"/>
              <w:ind w:firstLine="180" w:firstLineChars="100"/>
              <w:jc w:val="both"/>
            </w:pPr>
          </w:p>
        </w:tc>
        <w:tc>
          <w:tcPr>
            <w:tcW w:w="1070" w:type="dxa"/>
            <w:gridSpan w:val="2"/>
            <w:vAlign w:val="top"/>
          </w:tcPr>
          <w:p w14:paraId="3E8F911A">
            <w:pPr>
              <w:pStyle w:val="21"/>
              <w:spacing w:line="240" w:lineRule="auto"/>
              <w:ind w:firstLine="180" w:firstLineChars="100"/>
              <w:jc w:val="both"/>
            </w:pPr>
          </w:p>
        </w:tc>
        <w:tc>
          <w:tcPr>
            <w:tcW w:w="1430" w:type="dxa"/>
            <w:vAlign w:val="top"/>
          </w:tcPr>
          <w:p w14:paraId="1E522681">
            <w:pPr>
              <w:pStyle w:val="21"/>
              <w:spacing w:line="240" w:lineRule="auto"/>
              <w:ind w:firstLine="180" w:firstLineChars="100"/>
              <w:jc w:val="both"/>
            </w:pPr>
          </w:p>
        </w:tc>
        <w:tc>
          <w:tcPr>
            <w:tcW w:w="1240" w:type="dxa"/>
            <w:gridSpan w:val="2"/>
            <w:vAlign w:val="top"/>
          </w:tcPr>
          <w:p w14:paraId="4894805F">
            <w:pPr>
              <w:pStyle w:val="21"/>
              <w:spacing w:line="240" w:lineRule="auto"/>
              <w:ind w:firstLine="180" w:firstLineChars="100"/>
              <w:jc w:val="both"/>
            </w:pPr>
          </w:p>
        </w:tc>
        <w:tc>
          <w:tcPr>
            <w:tcW w:w="1386" w:type="dxa"/>
            <w:tcBorders>
              <w:right w:val="single" w:color="000000" w:sz="6" w:space="0"/>
            </w:tcBorders>
            <w:vAlign w:val="top"/>
          </w:tcPr>
          <w:p w14:paraId="4CC7123E">
            <w:pPr>
              <w:pStyle w:val="21"/>
              <w:spacing w:line="240" w:lineRule="auto"/>
              <w:ind w:firstLine="180" w:firstLineChars="100"/>
              <w:jc w:val="both"/>
            </w:pPr>
          </w:p>
        </w:tc>
      </w:tr>
      <w:tr w14:paraId="2A70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98" w:type="dxa"/>
            <w:gridSpan w:val="2"/>
            <w:tcBorders>
              <w:left w:val="single" w:color="000000" w:sz="6" w:space="0"/>
            </w:tcBorders>
            <w:vAlign w:val="top"/>
          </w:tcPr>
          <w:p w14:paraId="38233FCD">
            <w:pPr>
              <w:pStyle w:val="21"/>
              <w:spacing w:line="360" w:lineRule="auto"/>
              <w:jc w:val="center"/>
            </w:pPr>
            <w:r>
              <w:t>检查结论</w:t>
            </w:r>
          </w:p>
        </w:tc>
        <w:tc>
          <w:tcPr>
            <w:tcW w:w="1825" w:type="dxa"/>
            <w:vAlign w:val="top"/>
          </w:tcPr>
          <w:p w14:paraId="58E2401A">
            <w:pPr>
              <w:pStyle w:val="21"/>
              <w:spacing w:line="240" w:lineRule="auto"/>
              <w:ind w:firstLine="180" w:firstLineChars="100"/>
              <w:jc w:val="both"/>
            </w:pPr>
          </w:p>
        </w:tc>
        <w:tc>
          <w:tcPr>
            <w:tcW w:w="1070" w:type="dxa"/>
            <w:gridSpan w:val="2"/>
            <w:vAlign w:val="top"/>
          </w:tcPr>
          <w:p w14:paraId="1CE8FB7B">
            <w:pPr>
              <w:pStyle w:val="21"/>
              <w:spacing w:line="240" w:lineRule="auto"/>
              <w:ind w:firstLine="180" w:firstLineChars="100"/>
              <w:jc w:val="both"/>
            </w:pPr>
          </w:p>
        </w:tc>
        <w:tc>
          <w:tcPr>
            <w:tcW w:w="1430" w:type="dxa"/>
            <w:vAlign w:val="top"/>
          </w:tcPr>
          <w:p w14:paraId="14F6B980">
            <w:pPr>
              <w:pStyle w:val="21"/>
              <w:spacing w:line="240" w:lineRule="auto"/>
              <w:ind w:firstLine="180" w:firstLineChars="100"/>
              <w:jc w:val="both"/>
            </w:pPr>
          </w:p>
        </w:tc>
        <w:tc>
          <w:tcPr>
            <w:tcW w:w="1240" w:type="dxa"/>
            <w:gridSpan w:val="2"/>
            <w:vAlign w:val="top"/>
          </w:tcPr>
          <w:p w14:paraId="3CB8B2F0">
            <w:pPr>
              <w:pStyle w:val="21"/>
              <w:spacing w:line="240" w:lineRule="auto"/>
              <w:ind w:firstLine="180" w:firstLineChars="100"/>
              <w:jc w:val="both"/>
            </w:pPr>
          </w:p>
        </w:tc>
        <w:tc>
          <w:tcPr>
            <w:tcW w:w="1386" w:type="dxa"/>
            <w:tcBorders>
              <w:right w:val="single" w:color="000000" w:sz="6" w:space="0"/>
            </w:tcBorders>
            <w:vAlign w:val="top"/>
          </w:tcPr>
          <w:p w14:paraId="32AF886C">
            <w:pPr>
              <w:pStyle w:val="21"/>
              <w:spacing w:line="240" w:lineRule="auto"/>
              <w:ind w:firstLine="180" w:firstLineChars="100"/>
              <w:jc w:val="both"/>
            </w:pPr>
          </w:p>
        </w:tc>
      </w:tr>
      <w:tr w14:paraId="1706C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049" w:type="dxa"/>
            <w:gridSpan w:val="9"/>
            <w:tcBorders>
              <w:left w:val="single" w:color="000000" w:sz="6" w:space="0"/>
              <w:bottom w:val="single" w:color="000000" w:sz="6" w:space="0"/>
              <w:right w:val="single" w:color="000000" w:sz="6" w:space="0"/>
            </w:tcBorders>
            <w:vAlign w:val="top"/>
          </w:tcPr>
          <w:p w14:paraId="58397379">
            <w:pPr>
              <w:pStyle w:val="21"/>
              <w:spacing w:line="240" w:lineRule="auto"/>
              <w:ind w:firstLine="180" w:firstLineChars="100"/>
              <w:jc w:val="both"/>
            </w:pPr>
            <w:r>
              <w:t>记录说明：</w:t>
            </w:r>
          </w:p>
        </w:tc>
      </w:tr>
    </w:tbl>
    <w:p w14:paraId="0495EAA8">
      <w:pPr>
        <w:ind w:firstLine="420"/>
        <w:rPr>
          <w:rFonts w:hint="default"/>
          <w:highlight w:val="yellow"/>
          <w:lang w:val="en-US" w:eastAsia="zh-CN"/>
        </w:rPr>
      </w:pPr>
    </w:p>
    <w:sectPr>
      <w:pgSz w:w="11906" w:h="16838"/>
      <w:pgMar w:top="1418" w:right="1418" w:bottom="1418" w:left="1418" w:header="1417" w:footer="851" w:gutter="0"/>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itka Banner">
    <w:panose1 w:val="02000505000000020004"/>
    <w:charset w:val="00"/>
    <w:family w:val="auto"/>
    <w:pitch w:val="default"/>
    <w:sig w:usb0="A00002EF" w:usb1="4000204B" w:usb2="00000000" w:usb3="00000000" w:csb0="2000019F" w:csb1="00000000"/>
  </w:font>
  <w:font w:name="Script MT Bold">
    <w:panose1 w:val="03040602040607080904"/>
    <w:charset w:val="00"/>
    <w:family w:val="auto"/>
    <w:pitch w:val="default"/>
    <w:sig w:usb0="00000003" w:usb1="00000000" w:usb2="00000000" w:usb3="00000000" w:csb0="2000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8E7E2">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4130627"/>
      <w:docPartObj>
        <w:docPartGallery w:val="autotext"/>
      </w:docPartObj>
    </w:sdtPr>
    <w:sdtContent>
      <w:p w14:paraId="7E0D25D4">
        <w:pPr>
          <w:pStyle w:val="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7371498"/>
      <w:docPartObj>
        <w:docPartGallery w:val="autotext"/>
      </w:docPartObj>
    </w:sdtPr>
    <w:sdtContent>
      <w:p w14:paraId="431F4255">
        <w:pPr>
          <w:pStyle w:val="8"/>
          <w:ind w:firstLine="360"/>
          <w:jc w:val="center"/>
        </w:pPr>
        <w:r>
          <w:fldChar w:fldCharType="begin"/>
        </w:r>
        <w:r>
          <w:instrText xml:space="preserve">PAGE   \* MERGEFORMAT</w:instrText>
        </w:r>
        <w:r>
          <w:fldChar w:fldCharType="separate"/>
        </w:r>
        <w:r>
          <w:rPr>
            <w:lang w:val="zh-CN"/>
          </w:rPr>
          <w:t>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2478803"/>
      <w:docPartObj>
        <w:docPartGallery w:val="autotext"/>
      </w:docPartObj>
    </w:sdtPr>
    <w:sdtContent>
      <w:p w14:paraId="1693B1E2">
        <w:pPr>
          <w:pStyle w:val="8"/>
          <w:ind w:firstLine="360"/>
        </w:pPr>
        <w:r>
          <w:fldChar w:fldCharType="begin"/>
        </w:r>
        <w:r>
          <w:instrText xml:space="preserve">PAGE   \* MERGEFORMAT</w:instrText>
        </w:r>
        <w:r>
          <w:fldChar w:fldCharType="separate"/>
        </w:r>
        <w:r>
          <w:rPr>
            <w:lang w:val="zh-CN"/>
          </w:rPr>
          <w:t>2</w:t>
        </w:r>
        <w:r>
          <w:fldChar w:fldCharType="end"/>
        </w:r>
      </w:p>
    </w:sdtContent>
  </w:sdt>
  <w:p w14:paraId="3FE9252F">
    <w:pPr>
      <w:pStyle w:val="8"/>
      <w:ind w:firstLineChars="1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55940"/>
      <w:docPartObj>
        <w:docPartGallery w:val="autotext"/>
      </w:docPartObj>
    </w:sdtPr>
    <w:sdtContent>
      <w:p w14:paraId="1E0A3593">
        <w:pPr>
          <w:pStyle w:val="8"/>
          <w:ind w:firstLine="360"/>
          <w:jc w:val="right"/>
        </w:pPr>
        <w:r>
          <w:fldChar w:fldCharType="begin"/>
        </w:r>
        <w:r>
          <w:instrText xml:space="preserve">PAGE   \* MERGEFORMAT</w:instrText>
        </w:r>
        <w:r>
          <w:fldChar w:fldCharType="separate"/>
        </w:r>
        <w:r>
          <w:rPr>
            <w:lang w:val="zh-CN"/>
          </w:rPr>
          <w:t>I</w:t>
        </w:r>
        <w:r>
          <w:fldChar w:fldCharType="end"/>
        </w:r>
      </w:p>
    </w:sdtContent>
  </w:sdt>
  <w:p w14:paraId="32F52E37">
    <w:pPr>
      <w:pStyle w:val="8"/>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57389"/>
      <w:docPartObj>
        <w:docPartGallery w:val="autotext"/>
      </w:docPartObj>
    </w:sdtPr>
    <w:sdtContent>
      <w:p w14:paraId="623003A8">
        <w:pPr>
          <w:pStyle w:val="8"/>
          <w:ind w:firstLine="360"/>
          <w:jc w:val="right"/>
        </w:pPr>
        <w:r>
          <w:fldChar w:fldCharType="begin"/>
        </w:r>
        <w:r>
          <w:instrText xml:space="preserve">PAGE   \* MERGEFORMAT</w:instrText>
        </w:r>
        <w:r>
          <w:fldChar w:fldCharType="separate"/>
        </w:r>
        <w:r>
          <w:rPr>
            <w:lang w:val="zh-CN"/>
          </w:rPr>
          <w:t>9</w:t>
        </w:r>
        <w:r>
          <w:fldChar w:fldCharType="end"/>
        </w:r>
      </w:p>
    </w:sdtContent>
  </w:sdt>
  <w:p w14:paraId="5DCFFE59">
    <w:pPr>
      <w:pStyle w:val="8"/>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774777"/>
      <w:docPartObj>
        <w:docPartGallery w:val="autotext"/>
      </w:docPartObj>
    </w:sdtPr>
    <w:sdtContent>
      <w:p w14:paraId="7B6975E4">
        <w:pPr>
          <w:pStyle w:val="8"/>
          <w:ind w:firstLine="0" w:firstLineChars="0"/>
        </w:pPr>
        <w:r>
          <w:fldChar w:fldCharType="begin"/>
        </w:r>
        <w:r>
          <w:instrText xml:space="preserve">PAGE   \* MERGEFORMAT</w:instrText>
        </w:r>
        <w:r>
          <w:fldChar w:fldCharType="separate"/>
        </w:r>
        <w:r>
          <w:rPr>
            <w:lang w:val="zh-CN"/>
          </w:rPr>
          <w:t>10</w:t>
        </w:r>
        <w:r>
          <w:fldChar w:fldCharType="end"/>
        </w:r>
      </w:p>
    </w:sdtContent>
  </w:sdt>
  <w:p w14:paraId="66855549">
    <w:pPr>
      <w:pStyle w:val="8"/>
      <w:ind w:firstLineChars="1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97E5">
    <w:pPr>
      <w:pStyle w:val="9"/>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B4A8">
    <w:pPr>
      <w:pStyle w:val="9"/>
      <w:pBdr>
        <w:bottom w:val="none" w:color="auto" w:sz="0" w:space="0"/>
      </w:pBdr>
      <w:spacing w:line="360" w:lineRule="auto"/>
      <w:ind w:firstLine="0" w:firstLineChars="0"/>
      <w:jc w:val="left"/>
      <w:rPr>
        <w:rFonts w:hint="eastAsia" w:ascii="黑体" w:hAnsi="黑体" w:eastAsia="黑体" w:cs="黑体"/>
        <w:b w:val="0"/>
        <w:bCs w:val="0"/>
        <w:sz w:val="21"/>
        <w:szCs w:val="21"/>
      </w:rPr>
    </w:pPr>
    <w:bookmarkStart w:id="71" w:name="_GoBack"/>
    <w:r>
      <w:rPr>
        <w:rFonts w:hint="eastAsia" w:ascii="黑体" w:hAnsi="黑体" w:eastAsia="黑体" w:cs="黑体"/>
        <w:b w:val="0"/>
        <w:bCs w:val="0"/>
        <w:sz w:val="21"/>
        <w:szCs w:val="21"/>
      </w:rPr>
      <w:t>T/JSCTS XX-2025</w:t>
    </w:r>
  </w:p>
  <w:bookmarkEnd w:id="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F732">
    <w:pPr>
      <w:pStyle w:val="9"/>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F910">
    <w:pPr>
      <w:pStyle w:val="9"/>
      <w:pBdr>
        <w:bottom w:val="none" w:color="auto" w:sz="0" w:space="0"/>
      </w:pBdr>
      <w:spacing w:line="360" w:lineRule="auto"/>
      <w:ind w:firstLine="0" w:firstLineChars="0"/>
      <w:jc w:val="right"/>
      <w:rPr>
        <w:rFonts w:hint="eastAsia" w:ascii="黑体" w:hAnsi="黑体" w:eastAsia="黑体" w:cs="黑体"/>
        <w:b w:val="0"/>
        <w:bCs w:val="0"/>
      </w:rPr>
    </w:pPr>
    <w:r>
      <w:rPr>
        <w:rFonts w:hint="eastAsia" w:ascii="黑体" w:hAnsi="黑体" w:eastAsia="黑体" w:cs="黑体"/>
        <w:b w:val="0"/>
        <w:bCs w:val="0"/>
        <w:sz w:val="21"/>
        <w:szCs w:val="21"/>
      </w:rPr>
      <w:t>T/JSCTS 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2BCC6">
    <w:pPr>
      <w:pStyle w:val="9"/>
      <w:pBdr>
        <w:bottom w:val="none" w:color="auto" w:sz="0" w:space="0"/>
      </w:pBdr>
      <w:spacing w:line="360" w:lineRule="auto"/>
      <w:ind w:firstLine="0" w:firstLineChars="0"/>
      <w:jc w:val="right"/>
      <w:rPr>
        <w:rFonts w:hint="eastAsia" w:ascii="黑体" w:hAnsi="黑体" w:eastAsia="黑体" w:cs="黑体"/>
        <w:b w:val="0"/>
        <w:bCs w:val="0"/>
      </w:rPr>
    </w:pPr>
    <w:r>
      <w:rPr>
        <w:rFonts w:hint="eastAsia" w:ascii="黑体" w:hAnsi="黑体" w:eastAsia="黑体" w:cs="黑体"/>
        <w:b w:val="0"/>
        <w:bCs w:val="0"/>
        <w:sz w:val="21"/>
        <w:szCs w:val="21"/>
      </w:rPr>
      <w:t>T/JSCTS 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43BA3"/>
    <w:multiLevelType w:val="multilevel"/>
    <w:tmpl w:val="65443BA3"/>
    <w:lvl w:ilvl="0" w:tentative="0">
      <w:start w:val="1"/>
      <w:numFmt w:val="decimal"/>
      <w:pStyle w:val="2"/>
      <w:lvlText w:val="%1"/>
      <w:lvlJc w:val="left"/>
      <w:pPr>
        <w:tabs>
          <w:tab w:val="left" w:pos="420"/>
        </w:tabs>
        <w:ind w:left="420" w:hanging="420"/>
      </w:pPr>
      <w:rPr>
        <w:rFonts w:hint="eastAsia" w:ascii="黑体" w:hAnsi="黑体" w:eastAsia="黑体"/>
      </w:rPr>
    </w:lvl>
    <w:lvl w:ilvl="1" w:tentative="0">
      <w:start w:val="1"/>
      <w:numFmt w:val="decimal"/>
      <w:pStyle w:val="3"/>
      <w:lvlText w:val="%1.%2"/>
      <w:lvlJc w:val="left"/>
      <w:pPr>
        <w:tabs>
          <w:tab w:val="left" w:pos="420"/>
        </w:tabs>
        <w:ind w:left="630" w:hanging="630"/>
      </w:pPr>
      <w:rPr>
        <w:rFonts w:hint="default"/>
        <w:b w:val="0"/>
      </w:rPr>
    </w:lvl>
    <w:lvl w:ilvl="2" w:tentative="0">
      <w:start w:val="1"/>
      <w:numFmt w:val="decimal"/>
      <w:isLgl/>
      <w:lvlText w:val="%1.%2.%3"/>
      <w:lvlJc w:val="left"/>
      <w:pPr>
        <w:ind w:left="930" w:hanging="720"/>
      </w:pPr>
      <w:rPr>
        <w:rFonts w:hint="default"/>
        <w:b/>
      </w:rPr>
    </w:lvl>
    <w:lvl w:ilvl="3" w:tentative="0">
      <w:start w:val="1"/>
      <w:numFmt w:val="decimal"/>
      <w:isLgl/>
      <w:lvlText w:val="%1.%2.%3.%4"/>
      <w:lvlJc w:val="left"/>
      <w:pPr>
        <w:ind w:left="1035" w:hanging="720"/>
      </w:pPr>
      <w:rPr>
        <w:rFonts w:hint="default"/>
        <w:b/>
      </w:rPr>
    </w:lvl>
    <w:lvl w:ilvl="4" w:tentative="0">
      <w:start w:val="1"/>
      <w:numFmt w:val="decimal"/>
      <w:isLgl/>
      <w:lvlText w:val="%1.%2.%3.%4.%5"/>
      <w:lvlJc w:val="left"/>
      <w:pPr>
        <w:ind w:left="1500" w:hanging="1080"/>
      </w:pPr>
      <w:rPr>
        <w:rFonts w:hint="default"/>
        <w:b/>
      </w:rPr>
    </w:lvl>
    <w:lvl w:ilvl="5" w:tentative="0">
      <w:start w:val="1"/>
      <w:numFmt w:val="decimal"/>
      <w:isLgl/>
      <w:lvlText w:val="%1.%2.%3.%4.%5.%6"/>
      <w:lvlJc w:val="left"/>
      <w:pPr>
        <w:ind w:left="1605" w:hanging="1080"/>
      </w:pPr>
      <w:rPr>
        <w:rFonts w:hint="default"/>
        <w:b/>
      </w:rPr>
    </w:lvl>
    <w:lvl w:ilvl="6" w:tentative="0">
      <w:start w:val="1"/>
      <w:numFmt w:val="decimal"/>
      <w:isLgl/>
      <w:lvlText w:val="%1.%2.%3.%4.%5.%6.%7"/>
      <w:lvlJc w:val="left"/>
      <w:pPr>
        <w:ind w:left="1710" w:hanging="1080"/>
      </w:pPr>
      <w:rPr>
        <w:rFonts w:hint="default"/>
        <w:b/>
      </w:rPr>
    </w:lvl>
    <w:lvl w:ilvl="7" w:tentative="0">
      <w:start w:val="1"/>
      <w:numFmt w:val="decimal"/>
      <w:isLgl/>
      <w:lvlText w:val="%1.%2.%3.%4.%5.%6.%7.%8"/>
      <w:lvlJc w:val="left"/>
      <w:pPr>
        <w:ind w:left="2175" w:hanging="1440"/>
      </w:pPr>
      <w:rPr>
        <w:rFonts w:hint="default"/>
        <w:b/>
      </w:rPr>
    </w:lvl>
    <w:lvl w:ilvl="8" w:tentative="0">
      <w:start w:val="1"/>
      <w:numFmt w:val="decimal"/>
      <w:isLgl/>
      <w:lvlText w:val="%1.%2.%3.%4.%5.%6.%7.%8.%9"/>
      <w:lvlJc w:val="left"/>
      <w:pPr>
        <w:ind w:left="2280" w:hanging="144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210"/>
  <w:evenAndOddHeaders w:val="1"/>
  <w:drawingGridHorizontalSpacing w:val="105"/>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MDE0MGMxYjNhYWM1MDQ1MzJiYjBlYzA2MThlMmIifQ=="/>
  </w:docVars>
  <w:rsids>
    <w:rsidRoot w:val="003B0AD8"/>
    <w:rsid w:val="00014330"/>
    <w:rsid w:val="00017C56"/>
    <w:rsid w:val="0002117A"/>
    <w:rsid w:val="00027200"/>
    <w:rsid w:val="00030777"/>
    <w:rsid w:val="00065713"/>
    <w:rsid w:val="000A281F"/>
    <w:rsid w:val="000C2F03"/>
    <w:rsid w:val="000F1AB2"/>
    <w:rsid w:val="00127F43"/>
    <w:rsid w:val="00146FBA"/>
    <w:rsid w:val="00156173"/>
    <w:rsid w:val="00157BF1"/>
    <w:rsid w:val="0016708F"/>
    <w:rsid w:val="001C7153"/>
    <w:rsid w:val="001D37D5"/>
    <w:rsid w:val="0020195C"/>
    <w:rsid w:val="002416AB"/>
    <w:rsid w:val="002460EB"/>
    <w:rsid w:val="002B17DC"/>
    <w:rsid w:val="002E72C8"/>
    <w:rsid w:val="003120E0"/>
    <w:rsid w:val="0033210E"/>
    <w:rsid w:val="00340E73"/>
    <w:rsid w:val="00341B3B"/>
    <w:rsid w:val="003629A7"/>
    <w:rsid w:val="00363C35"/>
    <w:rsid w:val="00393258"/>
    <w:rsid w:val="003A117F"/>
    <w:rsid w:val="003B0AD8"/>
    <w:rsid w:val="003B5A12"/>
    <w:rsid w:val="003C1144"/>
    <w:rsid w:val="003D3183"/>
    <w:rsid w:val="003D78C7"/>
    <w:rsid w:val="003E6553"/>
    <w:rsid w:val="0041354E"/>
    <w:rsid w:val="004438E7"/>
    <w:rsid w:val="004537B3"/>
    <w:rsid w:val="00455D66"/>
    <w:rsid w:val="004568B8"/>
    <w:rsid w:val="004575AE"/>
    <w:rsid w:val="00472931"/>
    <w:rsid w:val="00487CCB"/>
    <w:rsid w:val="004A5297"/>
    <w:rsid w:val="004B4EBB"/>
    <w:rsid w:val="004C05A2"/>
    <w:rsid w:val="004D0694"/>
    <w:rsid w:val="004E756C"/>
    <w:rsid w:val="00512E26"/>
    <w:rsid w:val="00535897"/>
    <w:rsid w:val="00546603"/>
    <w:rsid w:val="00547913"/>
    <w:rsid w:val="00551E95"/>
    <w:rsid w:val="00570914"/>
    <w:rsid w:val="005814D3"/>
    <w:rsid w:val="005947D5"/>
    <w:rsid w:val="005A41ED"/>
    <w:rsid w:val="005B4E53"/>
    <w:rsid w:val="005D5016"/>
    <w:rsid w:val="005F20C5"/>
    <w:rsid w:val="0063032C"/>
    <w:rsid w:val="006340E5"/>
    <w:rsid w:val="00637E10"/>
    <w:rsid w:val="00665A19"/>
    <w:rsid w:val="006813DC"/>
    <w:rsid w:val="00686E0B"/>
    <w:rsid w:val="006C31AA"/>
    <w:rsid w:val="006D5693"/>
    <w:rsid w:val="006E0429"/>
    <w:rsid w:val="007516A5"/>
    <w:rsid w:val="007D6F33"/>
    <w:rsid w:val="007E29F4"/>
    <w:rsid w:val="007F0489"/>
    <w:rsid w:val="00817B6E"/>
    <w:rsid w:val="008719DD"/>
    <w:rsid w:val="00872678"/>
    <w:rsid w:val="0088053B"/>
    <w:rsid w:val="00891949"/>
    <w:rsid w:val="008A6DD2"/>
    <w:rsid w:val="008C3342"/>
    <w:rsid w:val="008F6CB5"/>
    <w:rsid w:val="00904613"/>
    <w:rsid w:val="009263FD"/>
    <w:rsid w:val="00955257"/>
    <w:rsid w:val="00960D0F"/>
    <w:rsid w:val="009613EB"/>
    <w:rsid w:val="00971834"/>
    <w:rsid w:val="009C45DF"/>
    <w:rsid w:val="009E13F7"/>
    <w:rsid w:val="00A049EF"/>
    <w:rsid w:val="00A13E4F"/>
    <w:rsid w:val="00A372BA"/>
    <w:rsid w:val="00A469F7"/>
    <w:rsid w:val="00A9089C"/>
    <w:rsid w:val="00A930F5"/>
    <w:rsid w:val="00A958F6"/>
    <w:rsid w:val="00A96DB0"/>
    <w:rsid w:val="00AA10AA"/>
    <w:rsid w:val="00AB1DF2"/>
    <w:rsid w:val="00AB6AB0"/>
    <w:rsid w:val="00B0713C"/>
    <w:rsid w:val="00B07BBE"/>
    <w:rsid w:val="00B20503"/>
    <w:rsid w:val="00B22D3B"/>
    <w:rsid w:val="00B61A0A"/>
    <w:rsid w:val="00B66646"/>
    <w:rsid w:val="00B70551"/>
    <w:rsid w:val="00B8795C"/>
    <w:rsid w:val="00BF747B"/>
    <w:rsid w:val="00C10039"/>
    <w:rsid w:val="00C267DB"/>
    <w:rsid w:val="00C343A6"/>
    <w:rsid w:val="00C46E4B"/>
    <w:rsid w:val="00C6172F"/>
    <w:rsid w:val="00C65B81"/>
    <w:rsid w:val="00C84F17"/>
    <w:rsid w:val="00C90C5E"/>
    <w:rsid w:val="00C942E9"/>
    <w:rsid w:val="00C95C6C"/>
    <w:rsid w:val="00CD4276"/>
    <w:rsid w:val="00CD797C"/>
    <w:rsid w:val="00D13120"/>
    <w:rsid w:val="00D15735"/>
    <w:rsid w:val="00D32252"/>
    <w:rsid w:val="00D3553D"/>
    <w:rsid w:val="00D43918"/>
    <w:rsid w:val="00D5044A"/>
    <w:rsid w:val="00D5560C"/>
    <w:rsid w:val="00DC7BD1"/>
    <w:rsid w:val="00DD207A"/>
    <w:rsid w:val="00DD2727"/>
    <w:rsid w:val="00DE0590"/>
    <w:rsid w:val="00DE1A89"/>
    <w:rsid w:val="00DE78A5"/>
    <w:rsid w:val="00DF2A29"/>
    <w:rsid w:val="00DF4624"/>
    <w:rsid w:val="00E17429"/>
    <w:rsid w:val="00E43E2E"/>
    <w:rsid w:val="00E50218"/>
    <w:rsid w:val="00E64DBC"/>
    <w:rsid w:val="00E93F02"/>
    <w:rsid w:val="00E94630"/>
    <w:rsid w:val="00E97669"/>
    <w:rsid w:val="00EA1636"/>
    <w:rsid w:val="00EA54AF"/>
    <w:rsid w:val="00EC0639"/>
    <w:rsid w:val="00EE4450"/>
    <w:rsid w:val="00EF260D"/>
    <w:rsid w:val="00F1038E"/>
    <w:rsid w:val="00F1089C"/>
    <w:rsid w:val="00F52E74"/>
    <w:rsid w:val="00F75B2A"/>
    <w:rsid w:val="00F94E7C"/>
    <w:rsid w:val="00FA7870"/>
    <w:rsid w:val="00FB2C31"/>
    <w:rsid w:val="00FB7A16"/>
    <w:rsid w:val="00FC0D63"/>
    <w:rsid w:val="00FD7B28"/>
    <w:rsid w:val="00FE20FB"/>
    <w:rsid w:val="01C74429"/>
    <w:rsid w:val="058645FB"/>
    <w:rsid w:val="06FE6B3F"/>
    <w:rsid w:val="07F13FAE"/>
    <w:rsid w:val="097C1F9D"/>
    <w:rsid w:val="0A860A90"/>
    <w:rsid w:val="0B662F05"/>
    <w:rsid w:val="0C2B7754"/>
    <w:rsid w:val="0CB16402"/>
    <w:rsid w:val="0CE9794A"/>
    <w:rsid w:val="0DB461AA"/>
    <w:rsid w:val="0F376DBD"/>
    <w:rsid w:val="123829BC"/>
    <w:rsid w:val="1246139A"/>
    <w:rsid w:val="13E76BAD"/>
    <w:rsid w:val="147103B6"/>
    <w:rsid w:val="169052DA"/>
    <w:rsid w:val="1982749C"/>
    <w:rsid w:val="1A1F2BFD"/>
    <w:rsid w:val="1A2521DD"/>
    <w:rsid w:val="1B416BA3"/>
    <w:rsid w:val="1B7B0307"/>
    <w:rsid w:val="1B9E5DA3"/>
    <w:rsid w:val="1DA358F3"/>
    <w:rsid w:val="1E274306"/>
    <w:rsid w:val="20947775"/>
    <w:rsid w:val="20AD536A"/>
    <w:rsid w:val="2412732E"/>
    <w:rsid w:val="24A86E22"/>
    <w:rsid w:val="24CC572F"/>
    <w:rsid w:val="25096983"/>
    <w:rsid w:val="25D80104"/>
    <w:rsid w:val="2A225DF1"/>
    <w:rsid w:val="2B295501"/>
    <w:rsid w:val="2C6721E1"/>
    <w:rsid w:val="2C862667"/>
    <w:rsid w:val="2D0F6B01"/>
    <w:rsid w:val="2D412A32"/>
    <w:rsid w:val="2D9437C8"/>
    <w:rsid w:val="301601A6"/>
    <w:rsid w:val="30BE580F"/>
    <w:rsid w:val="3103697D"/>
    <w:rsid w:val="367B0D63"/>
    <w:rsid w:val="36E42DAC"/>
    <w:rsid w:val="375717D0"/>
    <w:rsid w:val="376C68FE"/>
    <w:rsid w:val="37C30C14"/>
    <w:rsid w:val="37F54B45"/>
    <w:rsid w:val="3A5B15D7"/>
    <w:rsid w:val="3D4E0F7F"/>
    <w:rsid w:val="3E1A70B4"/>
    <w:rsid w:val="3E1E54AD"/>
    <w:rsid w:val="3E2717D1"/>
    <w:rsid w:val="3E304B29"/>
    <w:rsid w:val="400608D9"/>
    <w:rsid w:val="403D52DB"/>
    <w:rsid w:val="406D5BC1"/>
    <w:rsid w:val="40907B01"/>
    <w:rsid w:val="42533074"/>
    <w:rsid w:val="42711B92"/>
    <w:rsid w:val="436A23E3"/>
    <w:rsid w:val="444B446B"/>
    <w:rsid w:val="45AD4CB1"/>
    <w:rsid w:val="45BC4EF4"/>
    <w:rsid w:val="45C102C5"/>
    <w:rsid w:val="46592743"/>
    <w:rsid w:val="468B1848"/>
    <w:rsid w:val="482E4407"/>
    <w:rsid w:val="490E3CB9"/>
    <w:rsid w:val="4ABE526B"/>
    <w:rsid w:val="4ADD1B95"/>
    <w:rsid w:val="4B4B2FA2"/>
    <w:rsid w:val="4C3B3017"/>
    <w:rsid w:val="4CFD19DC"/>
    <w:rsid w:val="4D693BB4"/>
    <w:rsid w:val="4FC13833"/>
    <w:rsid w:val="4FD74E04"/>
    <w:rsid w:val="50B43398"/>
    <w:rsid w:val="512A365A"/>
    <w:rsid w:val="5172558A"/>
    <w:rsid w:val="51B328BE"/>
    <w:rsid w:val="52AF02BB"/>
    <w:rsid w:val="54CD67D6"/>
    <w:rsid w:val="55D83684"/>
    <w:rsid w:val="5621502B"/>
    <w:rsid w:val="567710EF"/>
    <w:rsid w:val="56BD287A"/>
    <w:rsid w:val="56C65BD3"/>
    <w:rsid w:val="5705494D"/>
    <w:rsid w:val="57E52089"/>
    <w:rsid w:val="5875340D"/>
    <w:rsid w:val="58E42340"/>
    <w:rsid w:val="5ABF4E13"/>
    <w:rsid w:val="5BEA4111"/>
    <w:rsid w:val="5CDD77D2"/>
    <w:rsid w:val="5CE40B61"/>
    <w:rsid w:val="5F100333"/>
    <w:rsid w:val="5FC7098B"/>
    <w:rsid w:val="60114363"/>
    <w:rsid w:val="605B3923"/>
    <w:rsid w:val="608F7035"/>
    <w:rsid w:val="619A3EE4"/>
    <w:rsid w:val="61D54F1C"/>
    <w:rsid w:val="640C6632"/>
    <w:rsid w:val="649616D8"/>
    <w:rsid w:val="65206AA2"/>
    <w:rsid w:val="65B65064"/>
    <w:rsid w:val="67B657F0"/>
    <w:rsid w:val="689773CF"/>
    <w:rsid w:val="68DD74D8"/>
    <w:rsid w:val="69D34437"/>
    <w:rsid w:val="6A902328"/>
    <w:rsid w:val="6B256F14"/>
    <w:rsid w:val="6BD85D34"/>
    <w:rsid w:val="6D716086"/>
    <w:rsid w:val="6FD902CD"/>
    <w:rsid w:val="70883A77"/>
    <w:rsid w:val="70E60EF4"/>
    <w:rsid w:val="711F61B4"/>
    <w:rsid w:val="71454FD6"/>
    <w:rsid w:val="726C5B97"/>
    <w:rsid w:val="72A9042B"/>
    <w:rsid w:val="730E4732"/>
    <w:rsid w:val="7315161C"/>
    <w:rsid w:val="73840550"/>
    <w:rsid w:val="73CF5C6F"/>
    <w:rsid w:val="73DC65DE"/>
    <w:rsid w:val="74510D7A"/>
    <w:rsid w:val="74C01A5C"/>
    <w:rsid w:val="754B4253"/>
    <w:rsid w:val="763306FC"/>
    <w:rsid w:val="78112CFA"/>
    <w:rsid w:val="788A6608"/>
    <w:rsid w:val="78F341AE"/>
    <w:rsid w:val="7C80044E"/>
    <w:rsid w:val="7C8D4919"/>
    <w:rsid w:val="7CDB7433"/>
    <w:rsid w:val="7CE56503"/>
    <w:rsid w:val="7E106F69"/>
    <w:rsid w:val="7E156974"/>
    <w:rsid w:val="7E77762F"/>
    <w:rsid w:val="7F6E4D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ind w:firstLine="200" w:firstLineChars="20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16"/>
    <w:autoRedefine/>
    <w:qFormat/>
    <w:uiPriority w:val="9"/>
    <w:pPr>
      <w:keepNext/>
      <w:keepLines/>
      <w:numPr>
        <w:ilvl w:val="0"/>
        <w:numId w:val="1"/>
      </w:numPr>
      <w:spacing w:before="100" w:beforeLines="100" w:after="100" w:afterLines="100"/>
      <w:ind w:left="0" w:firstLine="0" w:firstLineChars="0"/>
      <w:jc w:val="left"/>
      <w:outlineLvl w:val="0"/>
    </w:pPr>
    <w:rPr>
      <w:rFonts w:eastAsia="黑体"/>
      <w:bCs/>
      <w:kern w:val="44"/>
      <w:sz w:val="22"/>
      <w:szCs w:val="44"/>
    </w:rPr>
  </w:style>
  <w:style w:type="paragraph" w:styleId="3">
    <w:name w:val="heading 2"/>
    <w:basedOn w:val="1"/>
    <w:next w:val="1"/>
    <w:link w:val="23"/>
    <w:autoRedefine/>
    <w:unhideWhenUsed/>
    <w:qFormat/>
    <w:uiPriority w:val="9"/>
    <w:pPr>
      <w:keepNext/>
      <w:keepLines/>
      <w:numPr>
        <w:ilvl w:val="1"/>
        <w:numId w:val="1"/>
      </w:numPr>
      <w:spacing w:before="50" w:beforeLines="50" w:after="50" w:afterLines="50"/>
      <w:ind w:left="0" w:firstLine="0" w:firstLineChars="0"/>
      <w:jc w:val="left"/>
      <w:outlineLvl w:val="1"/>
    </w:pPr>
    <w:rPr>
      <w:rFonts w:eastAsia="黑体" w:cstheme="majorBidi"/>
      <w:bCs/>
      <w:szCs w:val="32"/>
    </w:rPr>
  </w:style>
  <w:style w:type="paragraph" w:styleId="4">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35"/>
    <w:rPr>
      <w:rFonts w:eastAsia="黑体" w:asciiTheme="majorHAnsi" w:hAnsiTheme="majorHAnsi" w:cstheme="majorBidi"/>
      <w:sz w:val="20"/>
      <w:szCs w:val="20"/>
    </w:rPr>
  </w:style>
  <w:style w:type="paragraph" w:styleId="6">
    <w:name w:val="Body Text"/>
    <w:basedOn w:val="1"/>
    <w:autoRedefine/>
    <w:semiHidden/>
    <w:qFormat/>
    <w:uiPriority w:val="0"/>
    <w:rPr>
      <w:rFonts w:ascii="黑体" w:hAnsi="黑体" w:eastAsia="黑体" w:cs="黑体"/>
      <w:sz w:val="28"/>
      <w:szCs w:val="28"/>
      <w:lang w:val="en-US" w:eastAsia="en-US" w:bidi="ar-SA"/>
    </w:rPr>
  </w:style>
  <w:style w:type="paragraph" w:styleId="7">
    <w:name w:val="Date"/>
    <w:basedOn w:val="1"/>
    <w:next w:val="1"/>
    <w:link w:val="24"/>
    <w:autoRedefine/>
    <w:semiHidden/>
    <w:unhideWhenUsed/>
    <w:qFormat/>
    <w:uiPriority w:val="99"/>
    <w:pPr>
      <w:ind w:left="100" w:leftChars="2500"/>
    </w:pPr>
  </w:style>
  <w:style w:type="paragraph" w:styleId="8">
    <w:name w:val="footer"/>
    <w:basedOn w:val="1"/>
    <w:link w:val="19"/>
    <w:autoRedefine/>
    <w:unhideWhenUsed/>
    <w:qFormat/>
    <w:uiPriority w:val="99"/>
    <w:pPr>
      <w:tabs>
        <w:tab w:val="center" w:pos="4153"/>
        <w:tab w:val="right" w:pos="8306"/>
      </w:tabs>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table" w:customStyle="1" w:styleId="15">
    <w:name w:val="三线表格"/>
    <w:basedOn w:val="12"/>
    <w:autoRedefine/>
    <w:qFormat/>
    <w:uiPriority w:val="99"/>
    <w:rPr>
      <w:rFonts w:ascii="Times New Roman" w:hAnsi="Times New Roman" w:eastAsia="宋体"/>
      <w:szCs w:val="21"/>
    </w:rPr>
    <w:tblPr>
      <w:jc w:val="center"/>
      <w:tblBorders>
        <w:top w:val="single" w:color="auto" w:sz="12" w:space="0"/>
        <w:bottom w:val="single" w:color="auto" w:sz="12" w:space="0"/>
      </w:tblBorders>
    </w:tblPr>
    <w:trPr>
      <w:jc w:val="center"/>
    </w:trPr>
    <w:tcPr>
      <w:vAlign w:val="center"/>
    </w:tcPr>
    <w:tblStylePr w:type="firstRow">
      <w:rPr>
        <w:rFonts w:eastAsia="宋体"/>
        <w:sz w:val="21"/>
      </w:rPr>
      <w:tcPr>
        <w:tcBorders>
          <w:top w:val="single" w:color="auto" w:sz="12" w:space="0"/>
          <w:left w:val="nil"/>
          <w:bottom w:val="single" w:color="auto" w:sz="8" w:space="0"/>
          <w:right w:val="nil"/>
          <w:insideH w:val="nil"/>
          <w:insideV w:val="nil"/>
          <w:tl2br w:val="nil"/>
          <w:tr2bl w:val="nil"/>
        </w:tcBorders>
      </w:tcPr>
    </w:tblStylePr>
    <w:tblStylePr w:type="lastRow">
      <w:tcPr>
        <w:tcBorders>
          <w:top w:val="nil"/>
          <w:left w:val="nil"/>
          <w:bottom w:val="single" w:color="auto" w:sz="12" w:space="0"/>
          <w:right w:val="nil"/>
          <w:insideH w:val="nil"/>
          <w:insideV w:val="nil"/>
          <w:tl2br w:val="nil"/>
          <w:tr2bl w:val="nil"/>
        </w:tcBorders>
      </w:tcPr>
    </w:tblStylePr>
  </w:style>
  <w:style w:type="character" w:customStyle="1" w:styleId="16">
    <w:name w:val="标题 1 字符"/>
    <w:basedOn w:val="13"/>
    <w:link w:val="2"/>
    <w:autoRedefine/>
    <w:qFormat/>
    <w:uiPriority w:val="9"/>
    <w:rPr>
      <w:rFonts w:ascii="Times New Roman" w:hAnsi="Times New Roman" w:eastAsia="黑体"/>
      <w:bCs/>
      <w:kern w:val="44"/>
      <w:sz w:val="22"/>
      <w:szCs w:val="44"/>
    </w:rPr>
  </w:style>
  <w:style w:type="paragraph" w:customStyle="1" w:styleId="17">
    <w:name w:val="TOC Heading"/>
    <w:basedOn w:val="2"/>
    <w:next w:val="1"/>
    <w:autoRedefine/>
    <w:unhideWhenUsed/>
    <w:qFormat/>
    <w:uiPriority w:val="39"/>
    <w:pPr>
      <w:widowControl/>
      <w:numPr>
        <w:numId w:val="0"/>
      </w:numPr>
      <w:adjustRightInd/>
      <w:spacing w:before="240" w:after="0" w:line="259" w:lineRule="auto"/>
      <w:outlineLvl w:val="9"/>
    </w:pPr>
    <w:rPr>
      <w:rFonts w:asciiTheme="majorHAnsi" w:hAnsiTheme="majorHAnsi" w:eastAsiaTheme="majorEastAsia" w:cstheme="majorBidi"/>
      <w:b/>
      <w:bCs w:val="0"/>
      <w:color w:val="2E75B6" w:themeColor="accent1" w:themeShade="BF"/>
      <w:kern w:val="0"/>
      <w:szCs w:val="32"/>
    </w:rPr>
  </w:style>
  <w:style w:type="character" w:customStyle="1" w:styleId="18">
    <w:name w:val="页眉 字符"/>
    <w:basedOn w:val="13"/>
    <w:link w:val="9"/>
    <w:autoRedefine/>
    <w:qFormat/>
    <w:uiPriority w:val="99"/>
    <w:rPr>
      <w:rFonts w:ascii="Times New Roman" w:hAnsi="Times New Roman" w:eastAsia="宋体"/>
      <w:sz w:val="18"/>
      <w:szCs w:val="18"/>
    </w:rPr>
  </w:style>
  <w:style w:type="character" w:customStyle="1" w:styleId="19">
    <w:name w:val="页脚 字符"/>
    <w:basedOn w:val="13"/>
    <w:link w:val="8"/>
    <w:autoRedefine/>
    <w:qFormat/>
    <w:uiPriority w:val="99"/>
    <w:rPr>
      <w:rFonts w:ascii="Times New Roman" w:hAnsi="Times New Roman" w:eastAsia="宋体"/>
      <w:sz w:val="18"/>
      <w:szCs w:val="18"/>
    </w:rPr>
  </w:style>
  <w:style w:type="paragraph" w:styleId="20">
    <w:name w:val="List Paragraph"/>
    <w:basedOn w:val="1"/>
    <w:autoRedefine/>
    <w:qFormat/>
    <w:uiPriority w:val="34"/>
    <w:pPr>
      <w:ind w:firstLine="420"/>
    </w:pPr>
  </w:style>
  <w:style w:type="paragraph" w:customStyle="1" w:styleId="21">
    <w:name w:val="表格文字"/>
    <w:link w:val="22"/>
    <w:autoRedefine/>
    <w:qFormat/>
    <w:uiPriority w:val="0"/>
    <w:pPr>
      <w:autoSpaceDE w:val="0"/>
      <w:autoSpaceDN w:val="0"/>
      <w:jc w:val="center"/>
    </w:pPr>
    <w:rPr>
      <w:rFonts w:ascii="Times New Roman" w:hAnsi="Times New Roman" w:eastAsia="宋体" w:cs="Times New Roman"/>
      <w:kern w:val="0"/>
      <w:sz w:val="18"/>
      <w:szCs w:val="20"/>
      <w:lang w:val="en-US" w:eastAsia="zh-CN" w:bidi="ar-SA"/>
    </w:rPr>
  </w:style>
  <w:style w:type="character" w:customStyle="1" w:styleId="22">
    <w:name w:val="表格文字 字符"/>
    <w:link w:val="21"/>
    <w:autoRedefine/>
    <w:qFormat/>
    <w:uiPriority w:val="0"/>
    <w:rPr>
      <w:rFonts w:ascii="Times New Roman" w:hAnsi="Times New Roman" w:eastAsia="宋体" w:cs="Times New Roman"/>
      <w:kern w:val="0"/>
      <w:sz w:val="18"/>
      <w:szCs w:val="20"/>
    </w:rPr>
  </w:style>
  <w:style w:type="character" w:customStyle="1" w:styleId="23">
    <w:name w:val="标题 2 字符"/>
    <w:basedOn w:val="13"/>
    <w:link w:val="3"/>
    <w:autoRedefine/>
    <w:qFormat/>
    <w:uiPriority w:val="9"/>
    <w:rPr>
      <w:rFonts w:ascii="Times New Roman" w:hAnsi="Times New Roman" w:eastAsia="黑体" w:cstheme="majorBidi"/>
      <w:bCs/>
      <w:szCs w:val="32"/>
    </w:rPr>
  </w:style>
  <w:style w:type="character" w:customStyle="1" w:styleId="24">
    <w:name w:val="日期 字符"/>
    <w:basedOn w:val="13"/>
    <w:link w:val="7"/>
    <w:autoRedefine/>
    <w:semiHidden/>
    <w:qFormat/>
    <w:uiPriority w:val="99"/>
    <w:rPr>
      <w:rFonts w:ascii="Times New Roman" w:hAnsi="Times New Roman" w:eastAsia="宋体"/>
    </w:rPr>
  </w:style>
  <w:style w:type="paragraph" w:styleId="25">
    <w:name w:val="No Spacing"/>
    <w:autoRedefine/>
    <w:qFormat/>
    <w:uiPriority w:val="1"/>
    <w:pPr>
      <w:widowControl w:val="0"/>
      <w:adjustRightInd w:val="0"/>
      <w:snapToGrid w:val="0"/>
      <w:spacing w:line="360" w:lineRule="auto"/>
      <w:jc w:val="center"/>
    </w:pPr>
    <w:rPr>
      <w:rFonts w:ascii="Times New Roman" w:hAnsi="Times New Roman" w:eastAsia="黑体" w:cstheme="minorBidi"/>
      <w:kern w:val="2"/>
      <w:sz w:val="21"/>
      <w:szCs w:val="22"/>
      <w:lang w:val="en-US" w:eastAsia="zh-CN" w:bidi="ar-SA"/>
    </w:rPr>
  </w:style>
  <w:style w:type="paragraph" w:customStyle="1" w:styleId="26">
    <w:name w:val="段"/>
    <w:link w:val="27"/>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7">
    <w:name w:val="段 Char"/>
    <w:link w:val="26"/>
    <w:autoRedefine/>
    <w:qFormat/>
    <w:uiPriority w:val="0"/>
    <w:rPr>
      <w:rFonts w:ascii="宋体" w:hAnsi="Times New Roman" w:eastAsia="宋体" w:cs="Times New Roman"/>
      <w:kern w:val="0"/>
      <w:szCs w:val="20"/>
    </w:rPr>
  </w:style>
  <w:style w:type="character" w:styleId="28">
    <w:name w:val="Placeholder Text"/>
    <w:basedOn w:val="13"/>
    <w:autoRedefine/>
    <w:semiHidden/>
    <w:qFormat/>
    <w:uiPriority w:val="99"/>
    <w:rPr>
      <w:color w:val="808080"/>
    </w:rPr>
  </w:style>
  <w:style w:type="character" w:customStyle="1" w:styleId="29">
    <w:name w:val="font41"/>
    <w:basedOn w:val="13"/>
    <w:autoRedefine/>
    <w:qFormat/>
    <w:uiPriority w:val="0"/>
    <w:rPr>
      <w:rFonts w:hint="eastAsia" w:ascii="宋体" w:hAnsi="宋体" w:eastAsia="宋体" w:cs="宋体"/>
      <w:color w:val="000000"/>
      <w:sz w:val="18"/>
      <w:szCs w:val="18"/>
      <w:u w:val="none"/>
    </w:rPr>
  </w:style>
  <w:style w:type="character" w:customStyle="1" w:styleId="30">
    <w:name w:val="font31"/>
    <w:basedOn w:val="13"/>
    <w:autoRedefine/>
    <w:qFormat/>
    <w:uiPriority w:val="0"/>
    <w:rPr>
      <w:rFonts w:hint="eastAsia" w:ascii="宋体" w:hAnsi="宋体" w:eastAsia="宋体" w:cs="宋体"/>
      <w:color w:val="000000"/>
      <w:sz w:val="18"/>
      <w:szCs w:val="18"/>
      <w:u w:val="none"/>
    </w:rPr>
  </w:style>
  <w:style w:type="character" w:customStyle="1" w:styleId="31">
    <w:name w:val="font11"/>
    <w:basedOn w:val="13"/>
    <w:autoRedefine/>
    <w:qFormat/>
    <w:uiPriority w:val="0"/>
    <w:rPr>
      <w:rFonts w:hint="default" w:ascii="Times New Roman" w:hAnsi="Times New Roman" w:cs="Times New Roman"/>
      <w:color w:val="000000"/>
      <w:sz w:val="18"/>
      <w:szCs w:val="18"/>
      <w:u w:val="none"/>
    </w:rPr>
  </w:style>
  <w:style w:type="character" w:customStyle="1" w:styleId="32">
    <w:name w:val="font51"/>
    <w:basedOn w:val="13"/>
    <w:autoRedefine/>
    <w:qFormat/>
    <w:uiPriority w:val="0"/>
    <w:rPr>
      <w:rFonts w:hint="default" w:ascii="Times New Roman" w:hAnsi="Times New Roman" w:cs="Times New Roman"/>
      <w:color w:val="000000"/>
      <w:sz w:val="18"/>
      <w:szCs w:val="18"/>
      <w:u w:val="none"/>
      <w:vertAlign w:val="superscript"/>
    </w:rPr>
  </w:style>
  <w:style w:type="character" w:customStyle="1" w:styleId="33">
    <w:name w:val="标题 3 字符"/>
    <w:basedOn w:val="13"/>
    <w:link w:val="4"/>
    <w:autoRedefine/>
    <w:qFormat/>
    <w:uiPriority w:val="9"/>
    <w:rPr>
      <w:rFonts w:ascii="Times New Roman" w:hAnsi="Times New Roman" w:eastAsia="宋体"/>
      <w:b/>
      <w:bCs/>
      <w:sz w:val="32"/>
      <w:szCs w:val="32"/>
    </w:rPr>
  </w:style>
  <w:style w:type="paragraph" w:customStyle="1" w:styleId="34">
    <w:name w:val="Table Text"/>
    <w:basedOn w:val="1"/>
    <w:autoRedefine/>
    <w:semiHidden/>
    <w:qFormat/>
    <w:uiPriority w:val="0"/>
    <w:rPr>
      <w:rFonts w:ascii="宋体" w:hAnsi="宋体" w:eastAsia="宋体" w:cs="宋体"/>
      <w:sz w:val="18"/>
      <w:szCs w:val="18"/>
      <w:lang w:val="en-US" w:eastAsia="en-US" w:bidi="ar-SA"/>
    </w:rPr>
  </w:style>
  <w:style w:type="table" w:customStyle="1" w:styleId="3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gyMzI3MzY4MTQ0IiwKCSJHcm91cElkIiA6ICI1ODQ1NTMxODciLAoJIkltYWdlIiA6ICJpVkJPUncwS0dnb0FBQUFOU1VoRVVnQUFCVTRBQUFFOUNBWUFBQURVUFBpRUFBQUFBWE5TUjBJQXJzNGM2UUFBSUFCSlJFRlVlSnpzM1hsY1Rmbi9CL0RYN2JZcmxhS1FiV2JJRmxuS01uWW0yMWl6eEF4aFpKc3BZMlRJRXROZ2hzbk9ZR3hoQmlHUzd6RE1pSXlaeG1USVNQYVVGdEhpUnN2dGR1disvdkRyanR1OVJlaWV1cjJlajRmSDkzdlBjdWQ5cjdmUFBlZDlQb3RJb1ZBb1FFUkVSRVJFUkVSRVJFUktla0lIUUVSRVJFUkVSRVJFUkZUU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CC7DF-4AD6-4B6B-8CDD-DA67347D1137}">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19</Pages>
  <Words>2241</Words>
  <Characters>2575</Characters>
  <Lines>74</Lines>
  <Paragraphs>20</Paragraphs>
  <TotalTime>1</TotalTime>
  <ScaleCrop>false</ScaleCrop>
  <LinksUpToDate>false</LinksUpToDate>
  <CharactersWithSpaces>2829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2025-01-14T01:16:00Z</dcterms:created>
  <dc:creator>DXH</dc:creator>
  <cp:lastModifiedBy>科技咨询部</cp:lastModifiedBy>
  <cp:lastPrinted>2025-01-16T07:12:00Z</cp:lastPrinted>
  <dcterms:modified xsi:type="dcterms:W3CDTF">2025-06-09T02:10:58Z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6D6014ECC5554B6F802F872DADD0AA6D_13</vt:lpwstr>
  </property>
  <property fmtid="{D5CDD505-2E9C-101B-9397-08002B2CF9AE}" pid="4" name="KSOTemplateDocerSaveRecord">
    <vt:lpwstr>eyJoZGlkIjoiM2RjNWY0YzNlNDlkMzEyMzhkY2YzY2NlMDU1OTFiNDYiLCJ1c2VySWQiOiIxMjI2MDA3MDE1In0=</vt:lpwstr>
  </property>
</Properties>
</file>