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122A7" w14:paraId="229F9885" w14:textId="77777777">
        <w:tc>
          <w:tcPr>
            <w:tcW w:w="509" w:type="dxa"/>
          </w:tcPr>
          <w:p w14:paraId="00B10EFA" w14:textId="77777777" w:rsidR="009122A7" w:rsidRDefault="001338E0">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3983E6D" w14:textId="77777777" w:rsidR="009122A7" w:rsidRDefault="001338E0">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bookmarkStart w:id="1" w:name="_GoBack"/>
            <w:r>
              <w:rPr>
                <w:rFonts w:ascii="黑体" w:eastAsia="黑体" w:hAnsi="黑体"/>
                <w:sz w:val="21"/>
                <w:szCs w:val="21"/>
              </w:rPr>
              <w:t>67.140.10</w:t>
            </w:r>
            <w:bookmarkEnd w:id="1"/>
            <w:r>
              <w:rPr>
                <w:rFonts w:ascii="黑体" w:eastAsia="黑体" w:hAnsi="黑体"/>
                <w:sz w:val="21"/>
                <w:szCs w:val="21"/>
              </w:rPr>
              <w:fldChar w:fldCharType="end"/>
            </w:r>
            <w:bookmarkEnd w:id="0"/>
          </w:p>
        </w:tc>
      </w:tr>
      <w:tr w:rsidR="009122A7" w14:paraId="7CF8A3E4" w14:textId="77777777">
        <w:tc>
          <w:tcPr>
            <w:tcW w:w="509" w:type="dxa"/>
          </w:tcPr>
          <w:p w14:paraId="5FAAD8C7" w14:textId="77777777" w:rsidR="009122A7" w:rsidRDefault="001338E0">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122A7" w14:paraId="3A82D6C6" w14:textId="77777777">
              <w:trPr>
                <w:trHeight w:hRule="exact" w:val="1021"/>
              </w:trPr>
              <w:tc>
                <w:tcPr>
                  <w:tcW w:w="9242" w:type="dxa"/>
                  <w:vAlign w:val="center"/>
                </w:tcPr>
                <w:p w14:paraId="384B442A" w14:textId="77777777" w:rsidR="009122A7" w:rsidRDefault="001338E0" w:rsidP="002D38A5">
                  <w:pPr>
                    <w:pStyle w:val="affff8"/>
                    <w:framePr w:w="0" w:hRule="auto" w:wrap="auto" w:hAnchor="text" w:xAlign="left" w:yAlign="inline" w:anchorLock="0"/>
                    <w:ind w:left="420" w:right="624"/>
                    <w:rPr>
                      <w:rFonts w:ascii="宋体" w:hAnsi="宋体"/>
                      <w:sz w:val="28"/>
                      <w:szCs w:val="28"/>
                    </w:rPr>
                  </w:pPr>
                  <w:r>
                    <w:rPr>
                      <w:noProof/>
                    </w:rPr>
                    <w:drawing>
                      <wp:inline distT="0" distB="0" distL="0" distR="0" wp14:anchorId="0042BCF9" wp14:editId="1B585D1F">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27F93EBD" wp14:editId="1FE89DAC">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2" w:name="c1"/>
                  <w:r>
                    <w:instrText xml:space="preserve"> FORMTEXT </w:instrText>
                  </w:r>
                  <w:r>
                    <w:fldChar w:fldCharType="separate"/>
                  </w:r>
                  <w:r>
                    <w:t>TEAGX</w:t>
                  </w:r>
                  <w:r>
                    <w:fldChar w:fldCharType="end"/>
                  </w:r>
                  <w:bookmarkEnd w:id="2"/>
                </w:p>
              </w:tc>
            </w:tr>
          </w:tbl>
          <w:p w14:paraId="487649C3" w14:textId="77777777" w:rsidR="009122A7" w:rsidRDefault="001338E0">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3"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 55</w:t>
            </w:r>
            <w:r>
              <w:rPr>
                <w:rFonts w:ascii="黑体" w:eastAsia="黑体" w:hAnsi="黑体"/>
                <w:sz w:val="21"/>
                <w:szCs w:val="21"/>
              </w:rPr>
              <w:fldChar w:fldCharType="end"/>
            </w:r>
            <w:bookmarkEnd w:id="3"/>
          </w:p>
        </w:tc>
      </w:tr>
    </w:tbl>
    <w:p w14:paraId="69B44ACD" w14:textId="77777777" w:rsidR="009122A7" w:rsidRDefault="001338E0">
      <w:pPr>
        <w:pStyle w:val="affff9"/>
        <w:framePr w:w="9639" w:h="624" w:hRule="exact" w:hSpace="181" w:vSpace="181" w:wrap="around" w:hAnchor="page" w:x="1305" w:y="2269"/>
        <w:rPr>
          <w:rFonts w:ascii="黑体" w:eastAsia="黑体" w:hAnsi="黑体"/>
          <w:b w:val="0"/>
          <w:bCs w:val="0"/>
          <w:w w:val="100"/>
          <w:sz w:val="48"/>
          <w:szCs w:val="48"/>
        </w:rPr>
      </w:pPr>
      <w:bookmarkStart w:id="4"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4"/>
    <w:p w14:paraId="44A686BE" w14:textId="279720C4" w:rsidR="009122A7" w:rsidRDefault="001338E0">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TEAGX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sidR="00FE3DCE">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sidR="00BB73BD">
        <w:t>2025</w:t>
      </w:r>
      <w:r>
        <w:fldChar w:fldCharType="end"/>
      </w:r>
      <w:bookmarkEnd w:id="7"/>
    </w:p>
    <w:p w14:paraId="438C12EC" w14:textId="77777777" w:rsidR="009122A7" w:rsidRDefault="001338E0">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6FBEB0C9" w14:textId="77777777" w:rsidR="009122A7" w:rsidRDefault="00362FBD">
      <w:pPr>
        <w:spacing w:line="240" w:lineRule="auto"/>
        <w:rPr>
          <w:rFonts w:ascii="黑体" w:eastAsia="黑体" w:hAnsi="黑体"/>
          <w:kern w:val="0"/>
          <w:sz w:val="10"/>
          <w:szCs w:val="10"/>
        </w:rPr>
      </w:pPr>
      <w:r>
        <w:rPr>
          <w:rFonts w:ascii="黑体" w:eastAsia="黑体" w:hAnsi="黑体"/>
          <w:kern w:val="0"/>
          <w:sz w:val="10"/>
          <w:szCs w:val="10"/>
        </w:rPr>
        <w:pict w14:anchorId="39F58E20">
          <v:line id="直接连接符 73" o:spid="_x0000_s1026" style="position:absolute;left:0;text-align:left;z-index:251659264;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14:paraId="0191130C" w14:textId="77777777" w:rsidR="009122A7" w:rsidRDefault="009122A7">
      <w:pPr>
        <w:pStyle w:val="affff9"/>
        <w:framePr w:w="9639" w:h="6976" w:hRule="exact" w:hSpace="0" w:vSpace="0" w:wrap="around" w:hAnchor="page" w:y="6408"/>
        <w:jc w:val="center"/>
        <w:rPr>
          <w:rFonts w:ascii="黑体" w:eastAsia="黑体" w:hAnsi="黑体"/>
          <w:b w:val="0"/>
          <w:bCs w:val="0"/>
          <w:w w:val="100"/>
        </w:rPr>
      </w:pPr>
    </w:p>
    <w:p w14:paraId="359468EF" w14:textId="316EEA84" w:rsidR="009122A7" w:rsidRDefault="001338E0">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2B5BC3" w:rsidRPr="002B5BC3">
        <w:rPr>
          <w:rFonts w:hint="eastAsia"/>
        </w:rPr>
        <w:t>红（紫）色芽叶类六堡茶加工技术规程</w:t>
      </w:r>
      <w:r>
        <w:fldChar w:fldCharType="end"/>
      </w:r>
      <w:bookmarkEnd w:id="9"/>
    </w:p>
    <w:p w14:paraId="198A6DCC" w14:textId="77777777" w:rsidR="009122A7" w:rsidRDefault="009122A7">
      <w:pPr>
        <w:framePr w:w="9639" w:h="6974" w:hRule="exact" w:wrap="around" w:vAnchor="page" w:hAnchor="page" w:x="1419" w:y="6408" w:anchorLock="1"/>
        <w:ind w:left="-1418"/>
      </w:pPr>
    </w:p>
    <w:p w14:paraId="6EA2E94C" w14:textId="1309926C" w:rsidR="009122A7" w:rsidRDefault="001338E0">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sidR="002B5BC3" w:rsidRPr="002B5BC3">
        <w:rPr>
          <w:rFonts w:ascii="黑体" w:eastAsia="黑体" w:hAnsi="黑体"/>
          <w:szCs w:val="28"/>
        </w:rPr>
        <w:t>The Processing Technical Specification for Red (Purple) Bud and Leaf Type Liubao Tea</w:t>
      </w:r>
      <w:r>
        <w:rPr>
          <w:rFonts w:ascii="黑体" w:eastAsia="黑体" w:hAnsi="黑体"/>
          <w:szCs w:val="28"/>
        </w:rPr>
        <w:fldChar w:fldCharType="end"/>
      </w:r>
      <w:bookmarkEnd w:id="10"/>
    </w:p>
    <w:p w14:paraId="7ADCFFAB" w14:textId="77777777" w:rsidR="009122A7" w:rsidRDefault="009122A7">
      <w:pPr>
        <w:framePr w:w="9639" w:h="6974" w:hRule="exact" w:wrap="around" w:vAnchor="page" w:hAnchor="page" w:x="1419" w:y="6408" w:anchorLock="1"/>
        <w:spacing w:line="760" w:lineRule="exact"/>
        <w:ind w:left="-1418"/>
      </w:pPr>
    </w:p>
    <w:p w14:paraId="0B493517" w14:textId="77777777" w:rsidR="009122A7" w:rsidRDefault="009122A7">
      <w:pPr>
        <w:pStyle w:val="afffffff1"/>
        <w:framePr w:w="9639" w:h="6974" w:hRule="exact" w:wrap="around" w:vAnchor="page" w:hAnchor="page" w:x="1419" w:y="6408" w:anchorLock="1"/>
        <w:textAlignment w:val="bottom"/>
        <w:rPr>
          <w:rFonts w:eastAsia="黑体"/>
          <w:szCs w:val="28"/>
        </w:rPr>
      </w:pPr>
    </w:p>
    <w:p w14:paraId="12867179" w14:textId="71C461BC" w:rsidR="009122A7" w:rsidRDefault="001338E0">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362FBD">
        <w:rPr>
          <w:sz w:val="24"/>
          <w:szCs w:val="28"/>
        </w:rPr>
      </w:r>
      <w:r w:rsidR="00362FBD">
        <w:rPr>
          <w:sz w:val="24"/>
          <w:szCs w:val="28"/>
        </w:rPr>
        <w:fldChar w:fldCharType="separate"/>
      </w:r>
      <w:r>
        <w:rPr>
          <w:sz w:val="24"/>
          <w:szCs w:val="28"/>
        </w:rPr>
        <w:fldChar w:fldCharType="end"/>
      </w:r>
      <w:bookmarkEnd w:id="11"/>
    </w:p>
    <w:p w14:paraId="4ABBF8B0" w14:textId="77777777" w:rsidR="009122A7" w:rsidRDefault="001338E0">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28404797" w14:textId="77777777" w:rsidR="009122A7" w:rsidRDefault="001338E0">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362FBD">
        <w:rPr>
          <w:b/>
          <w:sz w:val="21"/>
          <w:szCs w:val="28"/>
        </w:rPr>
      </w:r>
      <w:r w:rsidR="00362FBD">
        <w:rPr>
          <w:b/>
          <w:sz w:val="21"/>
          <w:szCs w:val="28"/>
        </w:rPr>
        <w:fldChar w:fldCharType="separate"/>
      </w:r>
      <w:r>
        <w:rPr>
          <w:b/>
          <w:sz w:val="21"/>
          <w:szCs w:val="28"/>
        </w:rPr>
        <w:fldChar w:fldCharType="end"/>
      </w:r>
      <w:bookmarkEnd w:id="13"/>
    </w:p>
    <w:p w14:paraId="4507228E" w14:textId="7A1AACC5" w:rsidR="009122A7" w:rsidRDefault="001338E0">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FE3DCE">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sidR="00FE3DCE">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sidR="00FE3DCE">
        <w:rPr>
          <w:rFonts w:ascii="黑体"/>
        </w:rPr>
        <w:t>XX</w:t>
      </w:r>
      <w:r>
        <w:rPr>
          <w:rFonts w:ascii="黑体"/>
        </w:rPr>
        <w:fldChar w:fldCharType="end"/>
      </w:r>
      <w:bookmarkEnd w:id="16"/>
      <w:r>
        <w:rPr>
          <w:rFonts w:hint="eastAsia"/>
        </w:rPr>
        <w:t>发布</w:t>
      </w:r>
    </w:p>
    <w:p w14:paraId="3DC56BFD" w14:textId="516FF6EB" w:rsidR="009122A7" w:rsidRDefault="001338E0">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FE3DCE">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sidR="00FE3DCE">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sidR="00183584">
        <w:rPr>
          <w:rFonts w:ascii="黑体"/>
        </w:rPr>
        <w:t>XX</w:t>
      </w:r>
      <w:r>
        <w:rPr>
          <w:rFonts w:ascii="黑体"/>
        </w:rPr>
        <w:fldChar w:fldCharType="end"/>
      </w:r>
      <w:bookmarkEnd w:id="19"/>
      <w:r>
        <w:rPr>
          <w:rFonts w:hint="eastAsia"/>
        </w:rPr>
        <w:t>实施</w:t>
      </w:r>
    </w:p>
    <w:p w14:paraId="59CCB0E9" w14:textId="77777777" w:rsidR="009122A7" w:rsidRDefault="001338E0">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广西茶业协会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14:paraId="1CABB8FB" w14:textId="77777777" w:rsidR="009122A7" w:rsidRDefault="00362FBD">
      <w:pPr>
        <w:rPr>
          <w:rFonts w:ascii="宋体" w:hAnsi="宋体"/>
          <w:sz w:val="28"/>
          <w:szCs w:val="28"/>
        </w:rPr>
        <w:sectPr w:rsidR="009122A7" w:rsidSect="00D53A56">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sz w:val="28"/>
          <w:szCs w:val="28"/>
        </w:rPr>
        <w:pict w14:anchorId="1C5A35C6">
          <v:line id="直接连接符 5" o:spid="_x0000_s1027" style="position:absolute;left:0;text-align:left;z-index:251660288;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14:paraId="3E19EC30" w14:textId="1073ED90" w:rsidR="00D53A56" w:rsidRDefault="00D53A56" w:rsidP="00D53A56">
      <w:pPr>
        <w:pStyle w:val="affffff3"/>
        <w:spacing w:after="360"/>
      </w:pPr>
      <w:bookmarkStart w:id="21" w:name="BookMark1"/>
      <w:bookmarkStart w:id="22" w:name="_Toc193792583"/>
      <w:bookmarkStart w:id="23" w:name="_Toc196392723"/>
      <w:bookmarkStart w:id="24" w:name="_Toc196641446"/>
      <w:bookmarkStart w:id="25" w:name="_Toc197690050"/>
      <w:r w:rsidRPr="00D53A56">
        <w:rPr>
          <w:rFonts w:hint="eastAsia"/>
          <w:spacing w:val="320"/>
        </w:rPr>
        <w:lastRenderedPageBreak/>
        <w:t>目</w:t>
      </w:r>
      <w:r>
        <w:rPr>
          <w:rFonts w:hint="eastAsia"/>
        </w:rPr>
        <w:t>次</w:t>
      </w:r>
    </w:p>
    <w:p w14:paraId="66BA6F34" w14:textId="77777777" w:rsidR="00D53A56" w:rsidRPr="00D53A56" w:rsidRDefault="00D53A56">
      <w:pPr>
        <w:pStyle w:val="10"/>
        <w:tabs>
          <w:tab w:val="right" w:leader="dot" w:pos="9344"/>
        </w:tabs>
        <w:rPr>
          <w:rFonts w:asciiTheme="minorHAnsi" w:eastAsiaTheme="minorEastAsia" w:hAnsiTheme="minorHAnsi" w:cstheme="minorBidi"/>
          <w:noProof/>
          <w:szCs w:val="22"/>
        </w:rPr>
      </w:pPr>
      <w:r w:rsidRPr="00D53A56">
        <w:fldChar w:fldCharType="begin"/>
      </w:r>
      <w:r w:rsidRPr="00D53A56">
        <w:instrText xml:space="preserve"> TOC \o "1-1" \h \t "标准文件_一级条标题,2,标准文件_附录一级条标题,2," </w:instrText>
      </w:r>
      <w:r w:rsidRPr="00D53A56">
        <w:fldChar w:fldCharType="separate"/>
      </w:r>
      <w:hyperlink w:anchor="_Toc200481078" w:history="1">
        <w:r w:rsidRPr="00D53A56">
          <w:rPr>
            <w:rStyle w:val="affff5"/>
            <w:rFonts w:hint="eastAsia"/>
            <w:noProof/>
          </w:rPr>
          <w:t>前言</w:t>
        </w:r>
        <w:r w:rsidRPr="00D53A56">
          <w:rPr>
            <w:noProof/>
          </w:rPr>
          <w:tab/>
        </w:r>
        <w:r w:rsidRPr="00D53A56">
          <w:rPr>
            <w:noProof/>
          </w:rPr>
          <w:fldChar w:fldCharType="begin"/>
        </w:r>
        <w:r w:rsidRPr="00D53A56">
          <w:rPr>
            <w:noProof/>
          </w:rPr>
          <w:instrText xml:space="preserve"> PAGEREF _Toc200481078 \h </w:instrText>
        </w:r>
        <w:r w:rsidRPr="00D53A56">
          <w:rPr>
            <w:noProof/>
          </w:rPr>
        </w:r>
        <w:r w:rsidRPr="00D53A56">
          <w:rPr>
            <w:noProof/>
          </w:rPr>
          <w:fldChar w:fldCharType="separate"/>
        </w:r>
        <w:r w:rsidR="002D38A5">
          <w:rPr>
            <w:noProof/>
          </w:rPr>
          <w:t>II</w:t>
        </w:r>
        <w:r w:rsidRPr="00D53A56">
          <w:rPr>
            <w:noProof/>
          </w:rPr>
          <w:fldChar w:fldCharType="end"/>
        </w:r>
      </w:hyperlink>
    </w:p>
    <w:p w14:paraId="19491E78" w14:textId="469EC7D4" w:rsidR="00D53A56" w:rsidRPr="00D53A56" w:rsidRDefault="00362FBD">
      <w:pPr>
        <w:pStyle w:val="10"/>
        <w:tabs>
          <w:tab w:val="right" w:leader="dot" w:pos="9344"/>
        </w:tabs>
        <w:rPr>
          <w:rFonts w:asciiTheme="minorHAnsi" w:eastAsiaTheme="minorEastAsia" w:hAnsiTheme="minorHAnsi" w:cstheme="minorBidi"/>
          <w:noProof/>
          <w:szCs w:val="22"/>
        </w:rPr>
      </w:pPr>
      <w:hyperlink w:anchor="_Toc200481079" w:history="1">
        <w:r w:rsidR="00D53A56" w:rsidRPr="00D53A56">
          <w:rPr>
            <w:rStyle w:val="affff5"/>
            <w:noProof/>
          </w:rPr>
          <w:t>1</w:t>
        </w:r>
        <w:r w:rsidR="00D53A56">
          <w:rPr>
            <w:rStyle w:val="affff5"/>
            <w:noProof/>
          </w:rPr>
          <w:t xml:space="preserve"> </w:t>
        </w:r>
        <w:r w:rsidR="00D53A56" w:rsidRPr="00D53A56">
          <w:rPr>
            <w:rStyle w:val="affff5"/>
            <w:rFonts w:hint="eastAsia"/>
            <w:noProof/>
          </w:rPr>
          <w:t xml:space="preserve"> 范围</w:t>
        </w:r>
        <w:r w:rsidR="00D53A56" w:rsidRPr="00D53A56">
          <w:rPr>
            <w:noProof/>
          </w:rPr>
          <w:tab/>
        </w:r>
        <w:r w:rsidR="00D53A56" w:rsidRPr="00D53A56">
          <w:rPr>
            <w:noProof/>
          </w:rPr>
          <w:fldChar w:fldCharType="begin"/>
        </w:r>
        <w:r w:rsidR="00D53A56" w:rsidRPr="00D53A56">
          <w:rPr>
            <w:noProof/>
          </w:rPr>
          <w:instrText xml:space="preserve"> PAGEREF _Toc200481079 \h </w:instrText>
        </w:r>
        <w:r w:rsidR="00D53A56" w:rsidRPr="00D53A56">
          <w:rPr>
            <w:noProof/>
          </w:rPr>
        </w:r>
        <w:r w:rsidR="00D53A56" w:rsidRPr="00D53A56">
          <w:rPr>
            <w:noProof/>
          </w:rPr>
          <w:fldChar w:fldCharType="separate"/>
        </w:r>
        <w:r w:rsidR="002D38A5">
          <w:rPr>
            <w:noProof/>
          </w:rPr>
          <w:t>1</w:t>
        </w:r>
        <w:r w:rsidR="00D53A56" w:rsidRPr="00D53A56">
          <w:rPr>
            <w:noProof/>
          </w:rPr>
          <w:fldChar w:fldCharType="end"/>
        </w:r>
      </w:hyperlink>
    </w:p>
    <w:p w14:paraId="2522AFBF" w14:textId="5464F372" w:rsidR="00D53A56" w:rsidRPr="00D53A56" w:rsidRDefault="00362FBD">
      <w:pPr>
        <w:pStyle w:val="10"/>
        <w:tabs>
          <w:tab w:val="right" w:leader="dot" w:pos="9344"/>
        </w:tabs>
        <w:rPr>
          <w:rFonts w:asciiTheme="minorHAnsi" w:eastAsiaTheme="minorEastAsia" w:hAnsiTheme="minorHAnsi" w:cstheme="minorBidi"/>
          <w:noProof/>
          <w:szCs w:val="22"/>
        </w:rPr>
      </w:pPr>
      <w:hyperlink w:anchor="_Toc200481080" w:history="1">
        <w:r w:rsidR="00D53A56" w:rsidRPr="00D53A56">
          <w:rPr>
            <w:rStyle w:val="affff5"/>
            <w:noProof/>
          </w:rPr>
          <w:t>2</w:t>
        </w:r>
        <w:r w:rsidR="00D53A56">
          <w:rPr>
            <w:rStyle w:val="affff5"/>
            <w:noProof/>
          </w:rPr>
          <w:t xml:space="preserve"> </w:t>
        </w:r>
        <w:r w:rsidR="00D53A56" w:rsidRPr="00D53A56">
          <w:rPr>
            <w:rStyle w:val="affff5"/>
            <w:rFonts w:hint="eastAsia"/>
            <w:noProof/>
          </w:rPr>
          <w:t xml:space="preserve"> 规范性引用文件</w:t>
        </w:r>
        <w:r w:rsidR="00D53A56" w:rsidRPr="00D53A56">
          <w:rPr>
            <w:noProof/>
          </w:rPr>
          <w:tab/>
        </w:r>
        <w:r w:rsidR="00D53A56" w:rsidRPr="00D53A56">
          <w:rPr>
            <w:noProof/>
          </w:rPr>
          <w:fldChar w:fldCharType="begin"/>
        </w:r>
        <w:r w:rsidR="00D53A56" w:rsidRPr="00D53A56">
          <w:rPr>
            <w:noProof/>
          </w:rPr>
          <w:instrText xml:space="preserve"> PAGEREF _Toc200481080 \h </w:instrText>
        </w:r>
        <w:r w:rsidR="00D53A56" w:rsidRPr="00D53A56">
          <w:rPr>
            <w:noProof/>
          </w:rPr>
        </w:r>
        <w:r w:rsidR="00D53A56" w:rsidRPr="00D53A56">
          <w:rPr>
            <w:noProof/>
          </w:rPr>
          <w:fldChar w:fldCharType="separate"/>
        </w:r>
        <w:r w:rsidR="002D38A5">
          <w:rPr>
            <w:noProof/>
          </w:rPr>
          <w:t>1</w:t>
        </w:r>
        <w:r w:rsidR="00D53A56" w:rsidRPr="00D53A56">
          <w:rPr>
            <w:noProof/>
          </w:rPr>
          <w:fldChar w:fldCharType="end"/>
        </w:r>
      </w:hyperlink>
    </w:p>
    <w:p w14:paraId="3EBCF72C" w14:textId="3FDC37AD" w:rsidR="00D53A56" w:rsidRPr="00D53A56" w:rsidRDefault="00362FBD">
      <w:pPr>
        <w:pStyle w:val="10"/>
        <w:tabs>
          <w:tab w:val="right" w:leader="dot" w:pos="9344"/>
        </w:tabs>
        <w:rPr>
          <w:rFonts w:asciiTheme="minorHAnsi" w:eastAsiaTheme="minorEastAsia" w:hAnsiTheme="minorHAnsi" w:cstheme="minorBidi"/>
          <w:noProof/>
          <w:szCs w:val="22"/>
        </w:rPr>
      </w:pPr>
      <w:hyperlink w:anchor="_Toc200481081" w:history="1">
        <w:r w:rsidR="00D53A56" w:rsidRPr="00D53A56">
          <w:rPr>
            <w:rStyle w:val="affff5"/>
            <w:noProof/>
          </w:rPr>
          <w:t>3</w:t>
        </w:r>
        <w:r w:rsidR="00D53A56">
          <w:rPr>
            <w:rStyle w:val="affff5"/>
            <w:noProof/>
          </w:rPr>
          <w:t xml:space="preserve"> </w:t>
        </w:r>
        <w:r w:rsidR="00D53A56" w:rsidRPr="00D53A56">
          <w:rPr>
            <w:rStyle w:val="affff5"/>
            <w:rFonts w:hint="eastAsia"/>
            <w:noProof/>
          </w:rPr>
          <w:t xml:space="preserve"> 术语和定义</w:t>
        </w:r>
        <w:r w:rsidR="00D53A56" w:rsidRPr="00D53A56">
          <w:rPr>
            <w:noProof/>
          </w:rPr>
          <w:tab/>
        </w:r>
        <w:r w:rsidR="00D53A56" w:rsidRPr="00D53A56">
          <w:rPr>
            <w:noProof/>
          </w:rPr>
          <w:fldChar w:fldCharType="begin"/>
        </w:r>
        <w:r w:rsidR="00D53A56" w:rsidRPr="00D53A56">
          <w:rPr>
            <w:noProof/>
          </w:rPr>
          <w:instrText xml:space="preserve"> PAGEREF _Toc200481081 \h </w:instrText>
        </w:r>
        <w:r w:rsidR="00D53A56" w:rsidRPr="00D53A56">
          <w:rPr>
            <w:noProof/>
          </w:rPr>
        </w:r>
        <w:r w:rsidR="00D53A56" w:rsidRPr="00D53A56">
          <w:rPr>
            <w:noProof/>
          </w:rPr>
          <w:fldChar w:fldCharType="separate"/>
        </w:r>
        <w:r w:rsidR="002D38A5">
          <w:rPr>
            <w:noProof/>
          </w:rPr>
          <w:t>1</w:t>
        </w:r>
        <w:r w:rsidR="00D53A56" w:rsidRPr="00D53A56">
          <w:rPr>
            <w:noProof/>
          </w:rPr>
          <w:fldChar w:fldCharType="end"/>
        </w:r>
      </w:hyperlink>
    </w:p>
    <w:p w14:paraId="72632314" w14:textId="7E50CAD3" w:rsidR="00D53A56" w:rsidRPr="00D53A56" w:rsidRDefault="00362FBD">
      <w:pPr>
        <w:pStyle w:val="10"/>
        <w:tabs>
          <w:tab w:val="right" w:leader="dot" w:pos="9344"/>
        </w:tabs>
        <w:rPr>
          <w:rFonts w:asciiTheme="minorHAnsi" w:eastAsiaTheme="minorEastAsia" w:hAnsiTheme="minorHAnsi" w:cstheme="minorBidi"/>
          <w:noProof/>
          <w:szCs w:val="22"/>
        </w:rPr>
      </w:pPr>
      <w:hyperlink w:anchor="_Toc200481082" w:history="1">
        <w:r w:rsidR="00D53A56" w:rsidRPr="00D53A56">
          <w:rPr>
            <w:rStyle w:val="affff5"/>
            <w:noProof/>
          </w:rPr>
          <w:t>4</w:t>
        </w:r>
        <w:r w:rsidR="00D53A56">
          <w:rPr>
            <w:rStyle w:val="affff5"/>
            <w:noProof/>
          </w:rPr>
          <w:t xml:space="preserve"> </w:t>
        </w:r>
        <w:r w:rsidR="00D53A56" w:rsidRPr="00D53A56">
          <w:rPr>
            <w:rStyle w:val="affff5"/>
            <w:rFonts w:hint="eastAsia"/>
            <w:noProof/>
          </w:rPr>
          <w:t xml:space="preserve"> 基本要求</w:t>
        </w:r>
        <w:r w:rsidR="00D53A56" w:rsidRPr="00D53A56">
          <w:rPr>
            <w:noProof/>
          </w:rPr>
          <w:tab/>
        </w:r>
        <w:r w:rsidR="00D53A56" w:rsidRPr="00D53A56">
          <w:rPr>
            <w:noProof/>
          </w:rPr>
          <w:fldChar w:fldCharType="begin"/>
        </w:r>
        <w:r w:rsidR="00D53A56" w:rsidRPr="00D53A56">
          <w:rPr>
            <w:noProof/>
          </w:rPr>
          <w:instrText xml:space="preserve"> PAGEREF _Toc200481082 \h </w:instrText>
        </w:r>
        <w:r w:rsidR="00D53A56" w:rsidRPr="00D53A56">
          <w:rPr>
            <w:noProof/>
          </w:rPr>
        </w:r>
        <w:r w:rsidR="00D53A56" w:rsidRPr="00D53A56">
          <w:rPr>
            <w:noProof/>
          </w:rPr>
          <w:fldChar w:fldCharType="separate"/>
        </w:r>
        <w:r w:rsidR="002D38A5">
          <w:rPr>
            <w:noProof/>
          </w:rPr>
          <w:t>1</w:t>
        </w:r>
        <w:r w:rsidR="00D53A56" w:rsidRPr="00D53A56">
          <w:rPr>
            <w:noProof/>
          </w:rPr>
          <w:fldChar w:fldCharType="end"/>
        </w:r>
      </w:hyperlink>
    </w:p>
    <w:p w14:paraId="6045BD23" w14:textId="7C81FED4" w:rsidR="00D53A56" w:rsidRPr="00D53A56" w:rsidRDefault="00362FBD">
      <w:pPr>
        <w:pStyle w:val="23"/>
        <w:rPr>
          <w:rFonts w:asciiTheme="minorHAnsi" w:eastAsiaTheme="minorEastAsia" w:hAnsiTheme="minorHAnsi" w:cstheme="minorBidi"/>
          <w:noProof/>
          <w:szCs w:val="22"/>
        </w:rPr>
      </w:pPr>
      <w:hyperlink w:anchor="_Toc200481083" w:history="1">
        <w:r w:rsidR="00D53A56" w:rsidRPr="00D53A56">
          <w:rPr>
            <w:rStyle w:val="affff5"/>
            <w:noProof/>
          </w:rPr>
          <w:t>4.1</w:t>
        </w:r>
        <w:r w:rsidR="00D53A56">
          <w:rPr>
            <w:rStyle w:val="affff5"/>
            <w:noProof/>
          </w:rPr>
          <w:t xml:space="preserve"> </w:t>
        </w:r>
        <w:r w:rsidR="00D53A56" w:rsidRPr="00D53A56">
          <w:rPr>
            <w:rStyle w:val="affff5"/>
            <w:rFonts w:hint="eastAsia"/>
            <w:noProof/>
          </w:rPr>
          <w:t xml:space="preserve"> 场所</w:t>
        </w:r>
        <w:r w:rsidR="00D53A56" w:rsidRPr="00D53A56">
          <w:rPr>
            <w:noProof/>
          </w:rPr>
          <w:tab/>
        </w:r>
        <w:r w:rsidR="00D53A56" w:rsidRPr="00D53A56">
          <w:rPr>
            <w:noProof/>
          </w:rPr>
          <w:fldChar w:fldCharType="begin"/>
        </w:r>
        <w:r w:rsidR="00D53A56" w:rsidRPr="00D53A56">
          <w:rPr>
            <w:noProof/>
          </w:rPr>
          <w:instrText xml:space="preserve"> PAGEREF _Toc200481083 \h </w:instrText>
        </w:r>
        <w:r w:rsidR="00D53A56" w:rsidRPr="00D53A56">
          <w:rPr>
            <w:noProof/>
          </w:rPr>
        </w:r>
        <w:r w:rsidR="00D53A56" w:rsidRPr="00D53A56">
          <w:rPr>
            <w:noProof/>
          </w:rPr>
          <w:fldChar w:fldCharType="separate"/>
        </w:r>
        <w:r w:rsidR="002D38A5">
          <w:rPr>
            <w:noProof/>
          </w:rPr>
          <w:t>1</w:t>
        </w:r>
        <w:r w:rsidR="00D53A56" w:rsidRPr="00D53A56">
          <w:rPr>
            <w:noProof/>
          </w:rPr>
          <w:fldChar w:fldCharType="end"/>
        </w:r>
      </w:hyperlink>
    </w:p>
    <w:p w14:paraId="6E75BFC1" w14:textId="221A06B9" w:rsidR="00D53A56" w:rsidRPr="00D53A56" w:rsidRDefault="00362FBD">
      <w:pPr>
        <w:pStyle w:val="23"/>
        <w:rPr>
          <w:rFonts w:asciiTheme="minorHAnsi" w:eastAsiaTheme="minorEastAsia" w:hAnsiTheme="minorHAnsi" w:cstheme="minorBidi"/>
          <w:noProof/>
          <w:szCs w:val="22"/>
        </w:rPr>
      </w:pPr>
      <w:hyperlink w:anchor="_Toc200481084" w:history="1">
        <w:r w:rsidR="00D53A56" w:rsidRPr="00D53A56">
          <w:rPr>
            <w:rStyle w:val="affff5"/>
            <w:noProof/>
          </w:rPr>
          <w:t>4.2</w:t>
        </w:r>
        <w:r w:rsidR="00D53A56">
          <w:rPr>
            <w:rStyle w:val="affff5"/>
            <w:noProof/>
          </w:rPr>
          <w:t xml:space="preserve"> </w:t>
        </w:r>
        <w:r w:rsidR="00D53A56" w:rsidRPr="00D53A56">
          <w:rPr>
            <w:rStyle w:val="affff5"/>
            <w:rFonts w:hint="eastAsia"/>
            <w:noProof/>
          </w:rPr>
          <w:t xml:space="preserve"> 设施设备</w:t>
        </w:r>
        <w:r w:rsidR="00D53A56" w:rsidRPr="00D53A56">
          <w:rPr>
            <w:noProof/>
          </w:rPr>
          <w:tab/>
        </w:r>
        <w:r w:rsidR="00D53A56" w:rsidRPr="00D53A56">
          <w:rPr>
            <w:noProof/>
          </w:rPr>
          <w:fldChar w:fldCharType="begin"/>
        </w:r>
        <w:r w:rsidR="00D53A56" w:rsidRPr="00D53A56">
          <w:rPr>
            <w:noProof/>
          </w:rPr>
          <w:instrText xml:space="preserve"> PAGEREF _Toc200481084 \h </w:instrText>
        </w:r>
        <w:r w:rsidR="00D53A56" w:rsidRPr="00D53A56">
          <w:rPr>
            <w:noProof/>
          </w:rPr>
        </w:r>
        <w:r w:rsidR="00D53A56" w:rsidRPr="00D53A56">
          <w:rPr>
            <w:noProof/>
          </w:rPr>
          <w:fldChar w:fldCharType="separate"/>
        </w:r>
        <w:r w:rsidR="002D38A5">
          <w:rPr>
            <w:noProof/>
          </w:rPr>
          <w:t>2</w:t>
        </w:r>
        <w:r w:rsidR="00D53A56" w:rsidRPr="00D53A56">
          <w:rPr>
            <w:noProof/>
          </w:rPr>
          <w:fldChar w:fldCharType="end"/>
        </w:r>
      </w:hyperlink>
    </w:p>
    <w:p w14:paraId="364A395D" w14:textId="5B80BCD9" w:rsidR="00D53A56" w:rsidRPr="00D53A56" w:rsidRDefault="00362FBD">
      <w:pPr>
        <w:pStyle w:val="23"/>
        <w:rPr>
          <w:rFonts w:asciiTheme="minorHAnsi" w:eastAsiaTheme="minorEastAsia" w:hAnsiTheme="minorHAnsi" w:cstheme="minorBidi"/>
          <w:noProof/>
          <w:szCs w:val="22"/>
        </w:rPr>
      </w:pPr>
      <w:hyperlink w:anchor="_Toc200481085" w:history="1">
        <w:r w:rsidR="00D53A56" w:rsidRPr="00D53A56">
          <w:rPr>
            <w:rStyle w:val="affff5"/>
            <w:noProof/>
          </w:rPr>
          <w:t>4.3</w:t>
        </w:r>
        <w:r w:rsidR="00D53A56">
          <w:rPr>
            <w:rStyle w:val="affff5"/>
            <w:noProof/>
          </w:rPr>
          <w:t xml:space="preserve"> </w:t>
        </w:r>
        <w:r w:rsidR="00D53A56" w:rsidRPr="00D53A56">
          <w:rPr>
            <w:rStyle w:val="affff5"/>
            <w:rFonts w:hint="eastAsia"/>
            <w:noProof/>
          </w:rPr>
          <w:t xml:space="preserve"> 卫生与用水</w:t>
        </w:r>
        <w:r w:rsidR="00D53A56" w:rsidRPr="00D53A56">
          <w:rPr>
            <w:noProof/>
          </w:rPr>
          <w:tab/>
        </w:r>
        <w:r w:rsidR="00D53A56" w:rsidRPr="00D53A56">
          <w:rPr>
            <w:noProof/>
          </w:rPr>
          <w:fldChar w:fldCharType="begin"/>
        </w:r>
        <w:r w:rsidR="00D53A56" w:rsidRPr="00D53A56">
          <w:rPr>
            <w:noProof/>
          </w:rPr>
          <w:instrText xml:space="preserve"> PAGEREF _Toc200481085 \h </w:instrText>
        </w:r>
        <w:r w:rsidR="00D53A56" w:rsidRPr="00D53A56">
          <w:rPr>
            <w:noProof/>
          </w:rPr>
        </w:r>
        <w:r w:rsidR="00D53A56" w:rsidRPr="00D53A56">
          <w:rPr>
            <w:noProof/>
          </w:rPr>
          <w:fldChar w:fldCharType="separate"/>
        </w:r>
        <w:r w:rsidR="002D38A5">
          <w:rPr>
            <w:noProof/>
          </w:rPr>
          <w:t>2</w:t>
        </w:r>
        <w:r w:rsidR="00D53A56" w:rsidRPr="00D53A56">
          <w:rPr>
            <w:noProof/>
          </w:rPr>
          <w:fldChar w:fldCharType="end"/>
        </w:r>
      </w:hyperlink>
    </w:p>
    <w:p w14:paraId="58876E24" w14:textId="74D9C245" w:rsidR="00D53A56" w:rsidRPr="00D53A56" w:rsidRDefault="00362FBD">
      <w:pPr>
        <w:pStyle w:val="23"/>
        <w:rPr>
          <w:rFonts w:asciiTheme="minorHAnsi" w:eastAsiaTheme="minorEastAsia" w:hAnsiTheme="minorHAnsi" w:cstheme="minorBidi"/>
          <w:noProof/>
          <w:szCs w:val="22"/>
        </w:rPr>
      </w:pPr>
      <w:hyperlink w:anchor="_Toc200481086" w:history="1">
        <w:r w:rsidR="00D53A56" w:rsidRPr="00D53A56">
          <w:rPr>
            <w:rStyle w:val="affff5"/>
            <w:noProof/>
          </w:rPr>
          <w:t>4.4</w:t>
        </w:r>
        <w:r w:rsidR="00D53A56">
          <w:rPr>
            <w:rStyle w:val="affff5"/>
            <w:noProof/>
          </w:rPr>
          <w:t xml:space="preserve"> </w:t>
        </w:r>
        <w:r w:rsidR="00D53A56" w:rsidRPr="00D53A56">
          <w:rPr>
            <w:rStyle w:val="affff5"/>
            <w:rFonts w:hint="eastAsia"/>
            <w:noProof/>
          </w:rPr>
          <w:t xml:space="preserve"> 加工人员</w:t>
        </w:r>
        <w:r w:rsidR="00D53A56" w:rsidRPr="00D53A56">
          <w:rPr>
            <w:noProof/>
          </w:rPr>
          <w:tab/>
        </w:r>
        <w:r w:rsidR="00D53A56" w:rsidRPr="00D53A56">
          <w:rPr>
            <w:noProof/>
          </w:rPr>
          <w:fldChar w:fldCharType="begin"/>
        </w:r>
        <w:r w:rsidR="00D53A56" w:rsidRPr="00D53A56">
          <w:rPr>
            <w:noProof/>
          </w:rPr>
          <w:instrText xml:space="preserve"> PAGEREF _Toc200481086 \h </w:instrText>
        </w:r>
        <w:r w:rsidR="00D53A56" w:rsidRPr="00D53A56">
          <w:rPr>
            <w:noProof/>
          </w:rPr>
        </w:r>
        <w:r w:rsidR="00D53A56" w:rsidRPr="00D53A56">
          <w:rPr>
            <w:noProof/>
          </w:rPr>
          <w:fldChar w:fldCharType="separate"/>
        </w:r>
        <w:r w:rsidR="002D38A5">
          <w:rPr>
            <w:noProof/>
          </w:rPr>
          <w:t>2</w:t>
        </w:r>
        <w:r w:rsidR="00D53A56" w:rsidRPr="00D53A56">
          <w:rPr>
            <w:noProof/>
          </w:rPr>
          <w:fldChar w:fldCharType="end"/>
        </w:r>
      </w:hyperlink>
    </w:p>
    <w:p w14:paraId="5E992E3F" w14:textId="60FED16B" w:rsidR="00D53A56" w:rsidRPr="00D53A56" w:rsidRDefault="00362FBD">
      <w:pPr>
        <w:pStyle w:val="10"/>
        <w:tabs>
          <w:tab w:val="right" w:leader="dot" w:pos="9344"/>
        </w:tabs>
        <w:rPr>
          <w:rFonts w:asciiTheme="minorHAnsi" w:eastAsiaTheme="minorEastAsia" w:hAnsiTheme="minorHAnsi" w:cstheme="minorBidi"/>
          <w:noProof/>
          <w:szCs w:val="22"/>
        </w:rPr>
      </w:pPr>
      <w:hyperlink w:anchor="_Toc200481087" w:history="1">
        <w:r w:rsidR="00D53A56" w:rsidRPr="00D53A56">
          <w:rPr>
            <w:rStyle w:val="affff5"/>
            <w:noProof/>
          </w:rPr>
          <w:t>5</w:t>
        </w:r>
        <w:r w:rsidR="00D53A56">
          <w:rPr>
            <w:rStyle w:val="affff5"/>
            <w:noProof/>
          </w:rPr>
          <w:t xml:space="preserve"> </w:t>
        </w:r>
        <w:r w:rsidR="00D53A56" w:rsidRPr="00D53A56">
          <w:rPr>
            <w:rStyle w:val="affff5"/>
            <w:rFonts w:hint="eastAsia"/>
            <w:noProof/>
          </w:rPr>
          <w:t xml:space="preserve"> 加工工艺</w:t>
        </w:r>
        <w:r w:rsidR="00D53A56" w:rsidRPr="00D53A56">
          <w:rPr>
            <w:noProof/>
          </w:rPr>
          <w:tab/>
        </w:r>
        <w:r w:rsidR="00D53A56" w:rsidRPr="00D53A56">
          <w:rPr>
            <w:noProof/>
          </w:rPr>
          <w:fldChar w:fldCharType="begin"/>
        </w:r>
        <w:r w:rsidR="00D53A56" w:rsidRPr="00D53A56">
          <w:rPr>
            <w:noProof/>
          </w:rPr>
          <w:instrText xml:space="preserve"> PAGEREF _Toc200481087 \h </w:instrText>
        </w:r>
        <w:r w:rsidR="00D53A56" w:rsidRPr="00D53A56">
          <w:rPr>
            <w:noProof/>
          </w:rPr>
        </w:r>
        <w:r w:rsidR="00D53A56" w:rsidRPr="00D53A56">
          <w:rPr>
            <w:noProof/>
          </w:rPr>
          <w:fldChar w:fldCharType="separate"/>
        </w:r>
        <w:r w:rsidR="002D38A5">
          <w:rPr>
            <w:noProof/>
          </w:rPr>
          <w:t>2</w:t>
        </w:r>
        <w:r w:rsidR="00D53A56" w:rsidRPr="00D53A56">
          <w:rPr>
            <w:noProof/>
          </w:rPr>
          <w:fldChar w:fldCharType="end"/>
        </w:r>
      </w:hyperlink>
    </w:p>
    <w:p w14:paraId="3590188E" w14:textId="2AB4D58E" w:rsidR="00D53A56" w:rsidRPr="00D53A56" w:rsidRDefault="00362FBD">
      <w:pPr>
        <w:pStyle w:val="23"/>
        <w:rPr>
          <w:rFonts w:asciiTheme="minorHAnsi" w:eastAsiaTheme="minorEastAsia" w:hAnsiTheme="minorHAnsi" w:cstheme="minorBidi"/>
          <w:noProof/>
          <w:szCs w:val="22"/>
        </w:rPr>
      </w:pPr>
      <w:hyperlink w:anchor="_Toc200481088" w:history="1">
        <w:r w:rsidR="00D53A56" w:rsidRPr="00D53A56">
          <w:rPr>
            <w:rStyle w:val="affff5"/>
            <w:noProof/>
          </w:rPr>
          <w:t>5.1</w:t>
        </w:r>
        <w:r w:rsidR="00D53A56">
          <w:rPr>
            <w:rStyle w:val="affff5"/>
            <w:noProof/>
          </w:rPr>
          <w:t xml:space="preserve"> </w:t>
        </w:r>
        <w:r w:rsidR="00D53A56" w:rsidRPr="00D53A56">
          <w:rPr>
            <w:rStyle w:val="affff5"/>
            <w:rFonts w:hint="eastAsia"/>
            <w:noProof/>
          </w:rPr>
          <w:t xml:space="preserve"> 工艺流程</w:t>
        </w:r>
        <w:r w:rsidR="00D53A56" w:rsidRPr="00D53A56">
          <w:rPr>
            <w:noProof/>
          </w:rPr>
          <w:tab/>
        </w:r>
        <w:r w:rsidR="00D53A56" w:rsidRPr="00D53A56">
          <w:rPr>
            <w:noProof/>
          </w:rPr>
          <w:fldChar w:fldCharType="begin"/>
        </w:r>
        <w:r w:rsidR="00D53A56" w:rsidRPr="00D53A56">
          <w:rPr>
            <w:noProof/>
          </w:rPr>
          <w:instrText xml:space="preserve"> PAGEREF _Toc200481088 \h </w:instrText>
        </w:r>
        <w:r w:rsidR="00D53A56" w:rsidRPr="00D53A56">
          <w:rPr>
            <w:noProof/>
          </w:rPr>
        </w:r>
        <w:r w:rsidR="00D53A56" w:rsidRPr="00D53A56">
          <w:rPr>
            <w:noProof/>
          </w:rPr>
          <w:fldChar w:fldCharType="separate"/>
        </w:r>
        <w:r w:rsidR="002D38A5">
          <w:rPr>
            <w:noProof/>
          </w:rPr>
          <w:t>2</w:t>
        </w:r>
        <w:r w:rsidR="00D53A56" w:rsidRPr="00D53A56">
          <w:rPr>
            <w:noProof/>
          </w:rPr>
          <w:fldChar w:fldCharType="end"/>
        </w:r>
      </w:hyperlink>
    </w:p>
    <w:p w14:paraId="740AC81D" w14:textId="767180B3" w:rsidR="00D53A56" w:rsidRPr="00D53A56" w:rsidRDefault="00362FBD">
      <w:pPr>
        <w:pStyle w:val="23"/>
        <w:rPr>
          <w:rFonts w:asciiTheme="minorHAnsi" w:eastAsiaTheme="minorEastAsia" w:hAnsiTheme="minorHAnsi" w:cstheme="minorBidi"/>
          <w:noProof/>
          <w:szCs w:val="22"/>
        </w:rPr>
      </w:pPr>
      <w:hyperlink w:anchor="_Toc200481089" w:history="1">
        <w:r w:rsidR="00D53A56" w:rsidRPr="00D53A56">
          <w:rPr>
            <w:rStyle w:val="affff5"/>
            <w:noProof/>
          </w:rPr>
          <w:t>5.2</w:t>
        </w:r>
        <w:r w:rsidR="00D53A56">
          <w:rPr>
            <w:rStyle w:val="affff5"/>
            <w:noProof/>
          </w:rPr>
          <w:t xml:space="preserve"> </w:t>
        </w:r>
        <w:r w:rsidR="00D53A56" w:rsidRPr="00D53A56">
          <w:rPr>
            <w:rStyle w:val="affff5"/>
            <w:rFonts w:hint="eastAsia"/>
            <w:noProof/>
          </w:rPr>
          <w:t xml:space="preserve"> 工艺要求</w:t>
        </w:r>
        <w:r w:rsidR="00D53A56" w:rsidRPr="00D53A56">
          <w:rPr>
            <w:noProof/>
          </w:rPr>
          <w:tab/>
        </w:r>
        <w:r w:rsidR="00D53A56" w:rsidRPr="00D53A56">
          <w:rPr>
            <w:noProof/>
          </w:rPr>
          <w:fldChar w:fldCharType="begin"/>
        </w:r>
        <w:r w:rsidR="00D53A56" w:rsidRPr="00D53A56">
          <w:rPr>
            <w:noProof/>
          </w:rPr>
          <w:instrText xml:space="preserve"> PAGEREF _Toc200481089 \h </w:instrText>
        </w:r>
        <w:r w:rsidR="00D53A56" w:rsidRPr="00D53A56">
          <w:rPr>
            <w:noProof/>
          </w:rPr>
        </w:r>
        <w:r w:rsidR="00D53A56" w:rsidRPr="00D53A56">
          <w:rPr>
            <w:noProof/>
          </w:rPr>
          <w:fldChar w:fldCharType="separate"/>
        </w:r>
        <w:r w:rsidR="002D38A5">
          <w:rPr>
            <w:noProof/>
          </w:rPr>
          <w:t>3</w:t>
        </w:r>
        <w:r w:rsidR="00D53A56" w:rsidRPr="00D53A56">
          <w:rPr>
            <w:noProof/>
          </w:rPr>
          <w:fldChar w:fldCharType="end"/>
        </w:r>
      </w:hyperlink>
    </w:p>
    <w:p w14:paraId="5CABFA24" w14:textId="7B63443E" w:rsidR="00D53A56" w:rsidRPr="00D53A56" w:rsidRDefault="00362FBD">
      <w:pPr>
        <w:pStyle w:val="10"/>
        <w:tabs>
          <w:tab w:val="right" w:leader="dot" w:pos="9344"/>
        </w:tabs>
        <w:rPr>
          <w:rFonts w:asciiTheme="minorHAnsi" w:eastAsiaTheme="minorEastAsia" w:hAnsiTheme="minorHAnsi" w:cstheme="minorBidi"/>
          <w:noProof/>
          <w:szCs w:val="22"/>
        </w:rPr>
      </w:pPr>
      <w:hyperlink w:anchor="_Toc200481090" w:history="1">
        <w:r w:rsidR="00D53A56" w:rsidRPr="00D53A56">
          <w:rPr>
            <w:rStyle w:val="affff5"/>
            <w:noProof/>
          </w:rPr>
          <w:t>6</w:t>
        </w:r>
        <w:r w:rsidR="00D53A56">
          <w:rPr>
            <w:rStyle w:val="affff5"/>
            <w:noProof/>
          </w:rPr>
          <w:t xml:space="preserve"> </w:t>
        </w:r>
        <w:r w:rsidR="00D53A56" w:rsidRPr="00D53A56">
          <w:rPr>
            <w:rStyle w:val="affff5"/>
            <w:rFonts w:hint="eastAsia"/>
            <w:noProof/>
          </w:rPr>
          <w:t xml:space="preserve"> 质量</w:t>
        </w:r>
        <w:r w:rsidR="00D53A56" w:rsidRPr="00D53A56">
          <w:rPr>
            <w:noProof/>
          </w:rPr>
          <w:tab/>
        </w:r>
        <w:r w:rsidR="00D53A56" w:rsidRPr="00D53A56">
          <w:rPr>
            <w:noProof/>
          </w:rPr>
          <w:fldChar w:fldCharType="begin"/>
        </w:r>
        <w:r w:rsidR="00D53A56" w:rsidRPr="00D53A56">
          <w:rPr>
            <w:noProof/>
          </w:rPr>
          <w:instrText xml:space="preserve"> PAGEREF _Toc200481090 \h </w:instrText>
        </w:r>
        <w:r w:rsidR="00D53A56" w:rsidRPr="00D53A56">
          <w:rPr>
            <w:noProof/>
          </w:rPr>
        </w:r>
        <w:r w:rsidR="00D53A56" w:rsidRPr="00D53A56">
          <w:rPr>
            <w:noProof/>
          </w:rPr>
          <w:fldChar w:fldCharType="separate"/>
        </w:r>
        <w:r w:rsidR="002D38A5">
          <w:rPr>
            <w:noProof/>
          </w:rPr>
          <w:t>4</w:t>
        </w:r>
        <w:r w:rsidR="00D53A56" w:rsidRPr="00D53A56">
          <w:rPr>
            <w:noProof/>
          </w:rPr>
          <w:fldChar w:fldCharType="end"/>
        </w:r>
      </w:hyperlink>
    </w:p>
    <w:p w14:paraId="4CA82FCA" w14:textId="2A3DEA0C" w:rsidR="00D53A56" w:rsidRPr="00D53A56" w:rsidRDefault="00362FBD">
      <w:pPr>
        <w:pStyle w:val="10"/>
        <w:tabs>
          <w:tab w:val="right" w:leader="dot" w:pos="9344"/>
        </w:tabs>
        <w:rPr>
          <w:rFonts w:asciiTheme="minorHAnsi" w:eastAsiaTheme="minorEastAsia" w:hAnsiTheme="minorHAnsi" w:cstheme="minorBidi"/>
          <w:noProof/>
          <w:szCs w:val="22"/>
        </w:rPr>
      </w:pPr>
      <w:hyperlink w:anchor="_Toc200481091" w:history="1">
        <w:r w:rsidR="00D53A56" w:rsidRPr="00D53A56">
          <w:rPr>
            <w:rStyle w:val="affff5"/>
            <w:noProof/>
          </w:rPr>
          <w:t>7</w:t>
        </w:r>
        <w:r w:rsidR="00D53A56">
          <w:rPr>
            <w:rStyle w:val="affff5"/>
            <w:noProof/>
          </w:rPr>
          <w:t xml:space="preserve"> </w:t>
        </w:r>
        <w:r w:rsidR="00D53A56" w:rsidRPr="00D53A56">
          <w:rPr>
            <w:rStyle w:val="affff5"/>
            <w:rFonts w:hint="eastAsia"/>
            <w:noProof/>
          </w:rPr>
          <w:t xml:space="preserve"> 标志标签、包装、运输与贮藏</w:t>
        </w:r>
        <w:r w:rsidR="00D53A56" w:rsidRPr="00D53A56">
          <w:rPr>
            <w:noProof/>
          </w:rPr>
          <w:tab/>
        </w:r>
        <w:r w:rsidR="00D53A56" w:rsidRPr="00D53A56">
          <w:rPr>
            <w:noProof/>
          </w:rPr>
          <w:fldChar w:fldCharType="begin"/>
        </w:r>
        <w:r w:rsidR="00D53A56" w:rsidRPr="00D53A56">
          <w:rPr>
            <w:noProof/>
          </w:rPr>
          <w:instrText xml:space="preserve"> PAGEREF _Toc200481091 \h </w:instrText>
        </w:r>
        <w:r w:rsidR="00D53A56" w:rsidRPr="00D53A56">
          <w:rPr>
            <w:noProof/>
          </w:rPr>
        </w:r>
        <w:r w:rsidR="00D53A56" w:rsidRPr="00D53A56">
          <w:rPr>
            <w:noProof/>
          </w:rPr>
          <w:fldChar w:fldCharType="separate"/>
        </w:r>
        <w:r w:rsidR="002D38A5">
          <w:rPr>
            <w:noProof/>
          </w:rPr>
          <w:t>4</w:t>
        </w:r>
        <w:r w:rsidR="00D53A56" w:rsidRPr="00D53A56">
          <w:rPr>
            <w:noProof/>
          </w:rPr>
          <w:fldChar w:fldCharType="end"/>
        </w:r>
      </w:hyperlink>
    </w:p>
    <w:p w14:paraId="6B3E23C2" w14:textId="24489B03" w:rsidR="00D53A56" w:rsidRPr="00D53A56" w:rsidRDefault="00362FBD">
      <w:pPr>
        <w:pStyle w:val="23"/>
        <w:rPr>
          <w:rFonts w:asciiTheme="minorHAnsi" w:eastAsiaTheme="minorEastAsia" w:hAnsiTheme="minorHAnsi" w:cstheme="minorBidi"/>
          <w:noProof/>
          <w:szCs w:val="22"/>
        </w:rPr>
      </w:pPr>
      <w:hyperlink w:anchor="_Toc200481092" w:history="1">
        <w:r w:rsidR="00D53A56" w:rsidRPr="00D53A56">
          <w:rPr>
            <w:rStyle w:val="affff5"/>
            <w:noProof/>
          </w:rPr>
          <w:t>7.1</w:t>
        </w:r>
        <w:r w:rsidR="00D53A56">
          <w:rPr>
            <w:rStyle w:val="affff5"/>
            <w:noProof/>
          </w:rPr>
          <w:t xml:space="preserve"> </w:t>
        </w:r>
        <w:r w:rsidR="00D53A56" w:rsidRPr="00D53A56">
          <w:rPr>
            <w:rStyle w:val="affff5"/>
            <w:rFonts w:hint="eastAsia"/>
            <w:noProof/>
          </w:rPr>
          <w:t xml:space="preserve"> 标志标签</w:t>
        </w:r>
        <w:r w:rsidR="00D53A56" w:rsidRPr="00D53A56">
          <w:rPr>
            <w:noProof/>
          </w:rPr>
          <w:tab/>
        </w:r>
        <w:r w:rsidR="00D53A56" w:rsidRPr="00D53A56">
          <w:rPr>
            <w:noProof/>
          </w:rPr>
          <w:fldChar w:fldCharType="begin"/>
        </w:r>
        <w:r w:rsidR="00D53A56" w:rsidRPr="00D53A56">
          <w:rPr>
            <w:noProof/>
          </w:rPr>
          <w:instrText xml:space="preserve"> PAGEREF _Toc200481092 \h </w:instrText>
        </w:r>
        <w:r w:rsidR="00D53A56" w:rsidRPr="00D53A56">
          <w:rPr>
            <w:noProof/>
          </w:rPr>
        </w:r>
        <w:r w:rsidR="00D53A56" w:rsidRPr="00D53A56">
          <w:rPr>
            <w:noProof/>
          </w:rPr>
          <w:fldChar w:fldCharType="separate"/>
        </w:r>
        <w:r w:rsidR="002D38A5">
          <w:rPr>
            <w:noProof/>
          </w:rPr>
          <w:t>4</w:t>
        </w:r>
        <w:r w:rsidR="00D53A56" w:rsidRPr="00D53A56">
          <w:rPr>
            <w:noProof/>
          </w:rPr>
          <w:fldChar w:fldCharType="end"/>
        </w:r>
      </w:hyperlink>
    </w:p>
    <w:p w14:paraId="49EEBF57" w14:textId="106F94F7" w:rsidR="00D53A56" w:rsidRPr="00D53A56" w:rsidRDefault="00362FBD">
      <w:pPr>
        <w:pStyle w:val="23"/>
        <w:rPr>
          <w:rFonts w:asciiTheme="minorHAnsi" w:eastAsiaTheme="minorEastAsia" w:hAnsiTheme="minorHAnsi" w:cstheme="minorBidi"/>
          <w:noProof/>
          <w:szCs w:val="22"/>
        </w:rPr>
      </w:pPr>
      <w:hyperlink w:anchor="_Toc200481093" w:history="1">
        <w:r w:rsidR="00D53A56" w:rsidRPr="00D53A56">
          <w:rPr>
            <w:rStyle w:val="affff5"/>
            <w:noProof/>
          </w:rPr>
          <w:t>7.2</w:t>
        </w:r>
        <w:r w:rsidR="00D53A56">
          <w:rPr>
            <w:rStyle w:val="affff5"/>
            <w:noProof/>
          </w:rPr>
          <w:t xml:space="preserve"> </w:t>
        </w:r>
        <w:r w:rsidR="00D53A56" w:rsidRPr="00D53A56">
          <w:rPr>
            <w:rStyle w:val="affff5"/>
            <w:rFonts w:hint="eastAsia"/>
            <w:noProof/>
          </w:rPr>
          <w:t xml:space="preserve"> 包装</w:t>
        </w:r>
        <w:r w:rsidR="00D53A56" w:rsidRPr="00D53A56">
          <w:rPr>
            <w:noProof/>
          </w:rPr>
          <w:tab/>
        </w:r>
        <w:r w:rsidR="00D53A56" w:rsidRPr="00D53A56">
          <w:rPr>
            <w:noProof/>
          </w:rPr>
          <w:fldChar w:fldCharType="begin"/>
        </w:r>
        <w:r w:rsidR="00D53A56" w:rsidRPr="00D53A56">
          <w:rPr>
            <w:noProof/>
          </w:rPr>
          <w:instrText xml:space="preserve"> PAGEREF _Toc200481093 \h </w:instrText>
        </w:r>
        <w:r w:rsidR="00D53A56" w:rsidRPr="00D53A56">
          <w:rPr>
            <w:noProof/>
          </w:rPr>
        </w:r>
        <w:r w:rsidR="00D53A56" w:rsidRPr="00D53A56">
          <w:rPr>
            <w:noProof/>
          </w:rPr>
          <w:fldChar w:fldCharType="separate"/>
        </w:r>
        <w:r w:rsidR="002D38A5">
          <w:rPr>
            <w:noProof/>
          </w:rPr>
          <w:t>4</w:t>
        </w:r>
        <w:r w:rsidR="00D53A56" w:rsidRPr="00D53A56">
          <w:rPr>
            <w:noProof/>
          </w:rPr>
          <w:fldChar w:fldCharType="end"/>
        </w:r>
      </w:hyperlink>
    </w:p>
    <w:p w14:paraId="672F3BCD" w14:textId="23B2772A" w:rsidR="00D53A56" w:rsidRPr="00D53A56" w:rsidRDefault="00362FBD">
      <w:pPr>
        <w:pStyle w:val="23"/>
        <w:rPr>
          <w:rFonts w:asciiTheme="minorHAnsi" w:eastAsiaTheme="minorEastAsia" w:hAnsiTheme="minorHAnsi" w:cstheme="minorBidi"/>
          <w:noProof/>
          <w:szCs w:val="22"/>
        </w:rPr>
      </w:pPr>
      <w:hyperlink w:anchor="_Toc200481094" w:history="1">
        <w:r w:rsidR="00D53A56" w:rsidRPr="00D53A56">
          <w:rPr>
            <w:rStyle w:val="affff5"/>
            <w:noProof/>
          </w:rPr>
          <w:t>7.3</w:t>
        </w:r>
        <w:r w:rsidR="00D53A56">
          <w:rPr>
            <w:rStyle w:val="affff5"/>
            <w:noProof/>
          </w:rPr>
          <w:t xml:space="preserve"> </w:t>
        </w:r>
        <w:r w:rsidR="00D53A56" w:rsidRPr="00D53A56">
          <w:rPr>
            <w:rStyle w:val="affff5"/>
            <w:rFonts w:hint="eastAsia"/>
            <w:noProof/>
          </w:rPr>
          <w:t xml:space="preserve"> 运输</w:t>
        </w:r>
        <w:r w:rsidR="00D53A56" w:rsidRPr="00D53A56">
          <w:rPr>
            <w:noProof/>
          </w:rPr>
          <w:tab/>
        </w:r>
        <w:r w:rsidR="00D53A56" w:rsidRPr="00D53A56">
          <w:rPr>
            <w:noProof/>
          </w:rPr>
          <w:fldChar w:fldCharType="begin"/>
        </w:r>
        <w:r w:rsidR="00D53A56" w:rsidRPr="00D53A56">
          <w:rPr>
            <w:noProof/>
          </w:rPr>
          <w:instrText xml:space="preserve"> PAGEREF _Toc200481094 \h </w:instrText>
        </w:r>
        <w:r w:rsidR="00D53A56" w:rsidRPr="00D53A56">
          <w:rPr>
            <w:noProof/>
          </w:rPr>
        </w:r>
        <w:r w:rsidR="00D53A56" w:rsidRPr="00D53A56">
          <w:rPr>
            <w:noProof/>
          </w:rPr>
          <w:fldChar w:fldCharType="separate"/>
        </w:r>
        <w:r w:rsidR="002D38A5">
          <w:rPr>
            <w:noProof/>
          </w:rPr>
          <w:t>4</w:t>
        </w:r>
        <w:r w:rsidR="00D53A56" w:rsidRPr="00D53A56">
          <w:rPr>
            <w:noProof/>
          </w:rPr>
          <w:fldChar w:fldCharType="end"/>
        </w:r>
      </w:hyperlink>
    </w:p>
    <w:p w14:paraId="1A162774" w14:textId="109238EA" w:rsidR="00D53A56" w:rsidRPr="00D53A56" w:rsidRDefault="00362FBD">
      <w:pPr>
        <w:pStyle w:val="23"/>
        <w:rPr>
          <w:rFonts w:asciiTheme="minorHAnsi" w:eastAsiaTheme="minorEastAsia" w:hAnsiTheme="minorHAnsi" w:cstheme="minorBidi"/>
          <w:noProof/>
          <w:szCs w:val="22"/>
        </w:rPr>
      </w:pPr>
      <w:hyperlink w:anchor="_Toc200481095" w:history="1">
        <w:r w:rsidR="00D53A56" w:rsidRPr="00D53A56">
          <w:rPr>
            <w:rStyle w:val="affff5"/>
            <w:noProof/>
          </w:rPr>
          <w:t>7.4</w:t>
        </w:r>
        <w:r w:rsidR="00D53A56">
          <w:rPr>
            <w:rStyle w:val="affff5"/>
            <w:noProof/>
          </w:rPr>
          <w:t xml:space="preserve"> </w:t>
        </w:r>
        <w:r w:rsidR="00D53A56" w:rsidRPr="00D53A56">
          <w:rPr>
            <w:rStyle w:val="affff5"/>
            <w:rFonts w:hint="eastAsia"/>
            <w:noProof/>
          </w:rPr>
          <w:t xml:space="preserve"> 贮藏</w:t>
        </w:r>
        <w:r w:rsidR="00D53A56" w:rsidRPr="00D53A56">
          <w:rPr>
            <w:noProof/>
          </w:rPr>
          <w:tab/>
        </w:r>
        <w:r w:rsidR="00D53A56" w:rsidRPr="00D53A56">
          <w:rPr>
            <w:noProof/>
          </w:rPr>
          <w:fldChar w:fldCharType="begin"/>
        </w:r>
        <w:r w:rsidR="00D53A56" w:rsidRPr="00D53A56">
          <w:rPr>
            <w:noProof/>
          </w:rPr>
          <w:instrText xml:space="preserve"> PAGEREF _Toc200481095 \h </w:instrText>
        </w:r>
        <w:r w:rsidR="00D53A56" w:rsidRPr="00D53A56">
          <w:rPr>
            <w:noProof/>
          </w:rPr>
        </w:r>
        <w:r w:rsidR="00D53A56" w:rsidRPr="00D53A56">
          <w:rPr>
            <w:noProof/>
          </w:rPr>
          <w:fldChar w:fldCharType="separate"/>
        </w:r>
        <w:r w:rsidR="002D38A5">
          <w:rPr>
            <w:noProof/>
          </w:rPr>
          <w:t>4</w:t>
        </w:r>
        <w:r w:rsidR="00D53A56" w:rsidRPr="00D53A56">
          <w:rPr>
            <w:noProof/>
          </w:rPr>
          <w:fldChar w:fldCharType="end"/>
        </w:r>
      </w:hyperlink>
    </w:p>
    <w:p w14:paraId="5EF449E8" w14:textId="549E1464" w:rsidR="00D53A56" w:rsidRPr="00D53A56" w:rsidRDefault="00362FBD">
      <w:pPr>
        <w:pStyle w:val="23"/>
        <w:rPr>
          <w:rFonts w:asciiTheme="minorHAnsi" w:eastAsiaTheme="minorEastAsia" w:hAnsiTheme="minorHAnsi" w:cstheme="minorBidi"/>
          <w:noProof/>
          <w:szCs w:val="22"/>
        </w:rPr>
      </w:pPr>
      <w:hyperlink w:anchor="_Toc200481096" w:history="1">
        <w:r w:rsidR="00D53A56" w:rsidRPr="00D53A56">
          <w:rPr>
            <w:rStyle w:val="affff5"/>
            <w:noProof/>
          </w:rPr>
          <w:t>7.5</w:t>
        </w:r>
        <w:r w:rsidR="00D53A56">
          <w:rPr>
            <w:rStyle w:val="affff5"/>
            <w:noProof/>
          </w:rPr>
          <w:t xml:space="preserve"> </w:t>
        </w:r>
        <w:r w:rsidR="00D53A56" w:rsidRPr="00D53A56">
          <w:rPr>
            <w:rStyle w:val="affff5"/>
            <w:rFonts w:hint="eastAsia"/>
            <w:noProof/>
          </w:rPr>
          <w:t xml:space="preserve"> 保质期</w:t>
        </w:r>
        <w:r w:rsidR="00D53A56" w:rsidRPr="00D53A56">
          <w:rPr>
            <w:noProof/>
          </w:rPr>
          <w:tab/>
        </w:r>
        <w:r w:rsidR="00D53A56" w:rsidRPr="00D53A56">
          <w:rPr>
            <w:noProof/>
          </w:rPr>
          <w:fldChar w:fldCharType="begin"/>
        </w:r>
        <w:r w:rsidR="00D53A56" w:rsidRPr="00D53A56">
          <w:rPr>
            <w:noProof/>
          </w:rPr>
          <w:instrText xml:space="preserve"> PAGEREF _Toc200481096 \h </w:instrText>
        </w:r>
        <w:r w:rsidR="00D53A56" w:rsidRPr="00D53A56">
          <w:rPr>
            <w:noProof/>
          </w:rPr>
        </w:r>
        <w:r w:rsidR="00D53A56" w:rsidRPr="00D53A56">
          <w:rPr>
            <w:noProof/>
          </w:rPr>
          <w:fldChar w:fldCharType="separate"/>
        </w:r>
        <w:r w:rsidR="002D38A5">
          <w:rPr>
            <w:noProof/>
          </w:rPr>
          <w:t>4</w:t>
        </w:r>
        <w:r w:rsidR="00D53A56" w:rsidRPr="00D53A56">
          <w:rPr>
            <w:noProof/>
          </w:rPr>
          <w:fldChar w:fldCharType="end"/>
        </w:r>
      </w:hyperlink>
    </w:p>
    <w:p w14:paraId="5CC42F08" w14:textId="4F8120AF" w:rsidR="00D53A56" w:rsidRPr="00D53A56" w:rsidRDefault="00362FBD">
      <w:pPr>
        <w:pStyle w:val="10"/>
        <w:tabs>
          <w:tab w:val="right" w:leader="dot" w:pos="9344"/>
        </w:tabs>
        <w:rPr>
          <w:rFonts w:asciiTheme="minorHAnsi" w:eastAsiaTheme="minorEastAsia" w:hAnsiTheme="minorHAnsi" w:cstheme="minorBidi"/>
          <w:noProof/>
          <w:szCs w:val="22"/>
        </w:rPr>
      </w:pPr>
      <w:hyperlink w:anchor="_Toc200481097" w:history="1">
        <w:r w:rsidR="00D53A56" w:rsidRPr="00D53A56">
          <w:rPr>
            <w:rStyle w:val="affff5"/>
            <w:noProof/>
          </w:rPr>
          <w:t>8</w:t>
        </w:r>
        <w:r w:rsidR="00D53A56">
          <w:rPr>
            <w:rStyle w:val="affff5"/>
            <w:noProof/>
          </w:rPr>
          <w:t xml:space="preserve"> </w:t>
        </w:r>
        <w:r w:rsidR="00D53A56" w:rsidRPr="00D53A56">
          <w:rPr>
            <w:rStyle w:val="affff5"/>
            <w:rFonts w:hint="eastAsia"/>
            <w:noProof/>
          </w:rPr>
          <w:t xml:space="preserve"> 档案记录</w:t>
        </w:r>
        <w:r w:rsidR="00D53A56" w:rsidRPr="00D53A56">
          <w:rPr>
            <w:noProof/>
          </w:rPr>
          <w:tab/>
        </w:r>
        <w:r w:rsidR="00D53A56" w:rsidRPr="00D53A56">
          <w:rPr>
            <w:noProof/>
          </w:rPr>
          <w:fldChar w:fldCharType="begin"/>
        </w:r>
        <w:r w:rsidR="00D53A56" w:rsidRPr="00D53A56">
          <w:rPr>
            <w:noProof/>
          </w:rPr>
          <w:instrText xml:space="preserve"> PAGEREF _Toc200481097 \h </w:instrText>
        </w:r>
        <w:r w:rsidR="00D53A56" w:rsidRPr="00D53A56">
          <w:rPr>
            <w:noProof/>
          </w:rPr>
        </w:r>
        <w:r w:rsidR="00D53A56" w:rsidRPr="00D53A56">
          <w:rPr>
            <w:noProof/>
          </w:rPr>
          <w:fldChar w:fldCharType="separate"/>
        </w:r>
        <w:r w:rsidR="002D38A5">
          <w:rPr>
            <w:noProof/>
          </w:rPr>
          <w:t>4</w:t>
        </w:r>
        <w:r w:rsidR="00D53A56" w:rsidRPr="00D53A56">
          <w:rPr>
            <w:noProof/>
          </w:rPr>
          <w:fldChar w:fldCharType="end"/>
        </w:r>
      </w:hyperlink>
    </w:p>
    <w:p w14:paraId="6D4D395E" w14:textId="77777777" w:rsidR="00D53A56" w:rsidRPr="00D53A56" w:rsidRDefault="00362FBD">
      <w:pPr>
        <w:pStyle w:val="10"/>
        <w:tabs>
          <w:tab w:val="right" w:leader="dot" w:pos="9344"/>
        </w:tabs>
        <w:rPr>
          <w:rFonts w:asciiTheme="minorHAnsi" w:eastAsiaTheme="minorEastAsia" w:hAnsiTheme="minorHAnsi" w:cstheme="minorBidi"/>
          <w:noProof/>
          <w:szCs w:val="22"/>
        </w:rPr>
      </w:pPr>
      <w:hyperlink w:anchor="_Toc200481098" w:history="1">
        <w:r w:rsidR="00D53A56" w:rsidRPr="00D53A56">
          <w:rPr>
            <w:rStyle w:val="affff5"/>
            <w:rFonts w:hint="eastAsia"/>
            <w:noProof/>
          </w:rPr>
          <w:t>参考文献</w:t>
        </w:r>
        <w:r w:rsidR="00D53A56" w:rsidRPr="00D53A56">
          <w:rPr>
            <w:noProof/>
          </w:rPr>
          <w:tab/>
        </w:r>
        <w:r w:rsidR="00D53A56" w:rsidRPr="00D53A56">
          <w:rPr>
            <w:noProof/>
          </w:rPr>
          <w:fldChar w:fldCharType="begin"/>
        </w:r>
        <w:r w:rsidR="00D53A56" w:rsidRPr="00D53A56">
          <w:rPr>
            <w:noProof/>
          </w:rPr>
          <w:instrText xml:space="preserve"> PAGEREF _Toc200481098 \h </w:instrText>
        </w:r>
        <w:r w:rsidR="00D53A56" w:rsidRPr="00D53A56">
          <w:rPr>
            <w:noProof/>
          </w:rPr>
        </w:r>
        <w:r w:rsidR="00D53A56" w:rsidRPr="00D53A56">
          <w:rPr>
            <w:noProof/>
          </w:rPr>
          <w:fldChar w:fldCharType="separate"/>
        </w:r>
        <w:r w:rsidR="002D38A5">
          <w:rPr>
            <w:noProof/>
          </w:rPr>
          <w:t>6</w:t>
        </w:r>
        <w:r w:rsidR="00D53A56" w:rsidRPr="00D53A56">
          <w:rPr>
            <w:noProof/>
          </w:rPr>
          <w:fldChar w:fldCharType="end"/>
        </w:r>
      </w:hyperlink>
    </w:p>
    <w:p w14:paraId="4A6D59F8" w14:textId="06627233" w:rsidR="00D53A56" w:rsidRPr="00D53A56" w:rsidRDefault="00D53A56" w:rsidP="00D53A56">
      <w:pPr>
        <w:pStyle w:val="affffff3"/>
        <w:spacing w:after="360"/>
        <w:sectPr w:rsidR="00D53A56" w:rsidRPr="00D53A56" w:rsidSect="00D53A56">
          <w:headerReference w:type="even" r:id="rId15"/>
          <w:headerReference w:type="default" r:id="rId16"/>
          <w:footerReference w:type="even" r:id="rId17"/>
          <w:footerReference w:type="default" r:id="rId18"/>
          <w:pgSz w:w="11906" w:h="16838"/>
          <w:pgMar w:top="1928" w:right="1134" w:bottom="1134" w:left="1134" w:header="1418" w:footer="1134" w:gutter="284"/>
          <w:pgNumType w:fmt="upperRoman" w:start="1"/>
          <w:cols w:space="425"/>
          <w:formProt w:val="0"/>
          <w:docGrid w:linePitch="312"/>
        </w:sectPr>
      </w:pPr>
      <w:r w:rsidRPr="00D53A56">
        <w:fldChar w:fldCharType="end"/>
      </w:r>
    </w:p>
    <w:p w14:paraId="1B4144C2" w14:textId="186D8F2A" w:rsidR="009122A7" w:rsidRDefault="001338E0">
      <w:pPr>
        <w:pStyle w:val="a6"/>
        <w:spacing w:before="900" w:after="360"/>
      </w:pPr>
      <w:bookmarkStart w:id="26" w:name="_Toc200481078"/>
      <w:bookmarkStart w:id="27" w:name="BookMark2"/>
      <w:bookmarkEnd w:id="21"/>
      <w:r>
        <w:rPr>
          <w:spacing w:val="320"/>
        </w:rPr>
        <w:lastRenderedPageBreak/>
        <w:t>前</w:t>
      </w:r>
      <w:r>
        <w:t>言</w:t>
      </w:r>
      <w:bookmarkEnd w:id="22"/>
      <w:bookmarkEnd w:id="23"/>
      <w:bookmarkEnd w:id="24"/>
      <w:bookmarkEnd w:id="25"/>
      <w:bookmarkEnd w:id="26"/>
    </w:p>
    <w:p w14:paraId="31F7772E" w14:textId="77777777" w:rsidR="009122A7" w:rsidRDefault="001338E0">
      <w:pPr>
        <w:pStyle w:val="affffe"/>
        <w:ind w:firstLine="420"/>
      </w:pPr>
      <w:r>
        <w:rPr>
          <w:rFonts w:hint="eastAsia"/>
        </w:rPr>
        <w:t>本文件按照GB/T 1.1—2020《标准化工作导则  第1部分：标准化文件的结构和起草规则》的规定起草。</w:t>
      </w:r>
    </w:p>
    <w:p w14:paraId="7DA3FC18" w14:textId="77777777" w:rsidR="009122A7" w:rsidRDefault="001338E0">
      <w:pPr>
        <w:pStyle w:val="affffe"/>
        <w:ind w:firstLine="420"/>
      </w:pPr>
      <w:r>
        <w:rPr>
          <w:rFonts w:hint="eastAsia"/>
        </w:rPr>
        <w:t>请注意本文件的某些内容可能涉及专利。本文件的发布机构不承担识别专利的责任。</w:t>
      </w:r>
    </w:p>
    <w:p w14:paraId="170B2380" w14:textId="77777777" w:rsidR="009122A7" w:rsidRDefault="001338E0">
      <w:pPr>
        <w:pStyle w:val="affffe"/>
        <w:ind w:firstLine="420"/>
      </w:pPr>
      <w:r>
        <w:rPr>
          <w:rFonts w:hint="eastAsia"/>
        </w:rPr>
        <w:t>本文件由广西壮族自治区茶叶科学研究所提出、归口并宣</w:t>
      </w:r>
      <w:proofErr w:type="gramStart"/>
      <w:r>
        <w:rPr>
          <w:rFonts w:hint="eastAsia"/>
        </w:rPr>
        <w:t>贯</w:t>
      </w:r>
      <w:proofErr w:type="gramEnd"/>
      <w:r>
        <w:rPr>
          <w:rFonts w:hint="eastAsia"/>
        </w:rPr>
        <w:t>。</w:t>
      </w:r>
    </w:p>
    <w:p w14:paraId="215DA5DE" w14:textId="0EE01013" w:rsidR="009122A7" w:rsidRDefault="001338E0" w:rsidP="00E077AC">
      <w:pPr>
        <w:pStyle w:val="affffe"/>
        <w:ind w:firstLine="420"/>
      </w:pPr>
      <w:r>
        <w:rPr>
          <w:rFonts w:hint="eastAsia"/>
        </w:rPr>
        <w:t>本文件起草单位：</w:t>
      </w:r>
      <w:bookmarkStart w:id="28" w:name="OLE_LINK16"/>
      <w:bookmarkStart w:id="29" w:name="OLE_LINK17"/>
      <w:r w:rsidR="00CE6E14" w:rsidRPr="00CE6E14">
        <w:rPr>
          <w:rFonts w:hint="eastAsia"/>
        </w:rPr>
        <w:t>广西壮族自治区茶叶科学研究所、广西绿异茶树良种研究院、湖南农业大学</w:t>
      </w:r>
      <w:r w:rsidR="00BC7D0E">
        <w:rPr>
          <w:rFonts w:hint="eastAsia"/>
        </w:rPr>
        <w:t>。</w:t>
      </w:r>
      <w:bookmarkEnd w:id="28"/>
      <w:bookmarkEnd w:id="29"/>
    </w:p>
    <w:p w14:paraId="20B0EA40" w14:textId="57F4443A" w:rsidR="009122A7" w:rsidRDefault="001338E0" w:rsidP="00E077AC">
      <w:pPr>
        <w:pStyle w:val="affffe"/>
        <w:ind w:firstLine="420"/>
      </w:pPr>
      <w:r>
        <w:rPr>
          <w:rFonts w:hint="eastAsia"/>
        </w:rPr>
        <w:t>本文件主要起草人：</w:t>
      </w:r>
      <w:bookmarkStart w:id="30" w:name="OLE_LINK9"/>
      <w:bookmarkStart w:id="31" w:name="OLE_LINK15"/>
      <w:proofErr w:type="gramStart"/>
      <w:r w:rsidR="00CE6E14" w:rsidRPr="00CE6E14">
        <w:rPr>
          <w:rFonts w:hint="eastAsia"/>
        </w:rPr>
        <w:t>梁月超</w:t>
      </w:r>
      <w:proofErr w:type="gramEnd"/>
      <w:r w:rsidR="00CE6E14" w:rsidRPr="00CE6E14">
        <w:rPr>
          <w:rFonts w:hint="eastAsia"/>
        </w:rPr>
        <w:t>、李姝毅、庞月兰、吴雨婷、覃榆</w:t>
      </w:r>
      <w:proofErr w:type="gramStart"/>
      <w:r w:rsidR="00CE6E14" w:rsidRPr="00CE6E14">
        <w:rPr>
          <w:rFonts w:hint="eastAsia"/>
        </w:rPr>
        <w:t>茏</w:t>
      </w:r>
      <w:proofErr w:type="gramEnd"/>
      <w:r w:rsidR="00CE6E14" w:rsidRPr="00CE6E14">
        <w:rPr>
          <w:rFonts w:hint="eastAsia"/>
        </w:rPr>
        <w:t>、王超、刘秋凤、刘助生、覃秀菊、吴潜华、卿燕、诸葛天秋、韦柳花、邓慧群、陈佳、刘初生</w:t>
      </w:r>
      <w:r w:rsidR="00B3036A">
        <w:rPr>
          <w:rFonts w:hint="eastAsia"/>
        </w:rPr>
        <w:t>。</w:t>
      </w:r>
    </w:p>
    <w:bookmarkEnd w:id="30"/>
    <w:bookmarkEnd w:id="31"/>
    <w:p w14:paraId="566F2C47" w14:textId="184AE16F" w:rsidR="00992109" w:rsidRDefault="00992109" w:rsidP="00992109"/>
    <w:p w14:paraId="0BB712E1" w14:textId="77777777" w:rsidR="009122A7" w:rsidRPr="00992109" w:rsidRDefault="009122A7" w:rsidP="00992109">
      <w:pPr>
        <w:sectPr w:rsidR="009122A7" w:rsidRPr="00992109" w:rsidSect="00D53A56">
          <w:headerReference w:type="even" r:id="rId19"/>
          <w:headerReference w:type="default" r:id="rId20"/>
          <w:footerReference w:type="even" r:id="rId21"/>
          <w:footerReference w:type="default" r:id="rId22"/>
          <w:pgSz w:w="11906" w:h="16838"/>
          <w:pgMar w:top="1928" w:right="1134" w:bottom="1134" w:left="1134" w:header="1418" w:footer="1134" w:gutter="284"/>
          <w:pgNumType w:fmt="upperRoman"/>
          <w:cols w:space="425"/>
          <w:formProt w:val="0"/>
          <w:docGrid w:linePitch="312"/>
        </w:sectPr>
      </w:pPr>
    </w:p>
    <w:p w14:paraId="069B7C45" w14:textId="77777777" w:rsidR="009122A7" w:rsidRDefault="009122A7">
      <w:pPr>
        <w:spacing w:line="20" w:lineRule="exact"/>
        <w:jc w:val="center"/>
        <w:rPr>
          <w:rFonts w:ascii="黑体" w:eastAsia="黑体" w:hAnsi="黑体"/>
          <w:sz w:val="32"/>
          <w:szCs w:val="32"/>
        </w:rPr>
      </w:pPr>
      <w:bookmarkStart w:id="32" w:name="BookMark4"/>
      <w:bookmarkEnd w:id="27"/>
    </w:p>
    <w:p w14:paraId="15FB205C" w14:textId="77777777" w:rsidR="009122A7" w:rsidRDefault="009122A7">
      <w:pPr>
        <w:spacing w:line="20" w:lineRule="exact"/>
        <w:jc w:val="center"/>
        <w:rPr>
          <w:rFonts w:ascii="黑体" w:eastAsia="黑体" w:hAnsi="黑体"/>
          <w:sz w:val="32"/>
          <w:szCs w:val="32"/>
        </w:rPr>
      </w:pPr>
    </w:p>
    <w:bookmarkStart w:id="33" w:name="NEW_STAND_NAME" w:displacedByCustomXml="next"/>
    <w:sdt>
      <w:sdtPr>
        <w:tag w:val="NEW_STAND_NAME"/>
        <w:id w:val="595910757"/>
        <w:lock w:val="sdtLocked"/>
        <w:placeholder>
          <w:docPart w:val="0F046256C3544209BBCEE51648F017A2"/>
        </w:placeholder>
      </w:sdtPr>
      <w:sdtEndPr/>
      <w:sdtContent>
        <w:p w14:paraId="5E15333A" w14:textId="123468ED" w:rsidR="009122A7" w:rsidRDefault="002B5BC3" w:rsidP="002B5BC3">
          <w:pPr>
            <w:pStyle w:val="afffffffff1"/>
            <w:spacing w:beforeLines="100" w:before="240" w:afterLines="220" w:after="528"/>
          </w:pPr>
          <w:r>
            <w:rPr>
              <w:rFonts w:hint="eastAsia"/>
            </w:rPr>
            <w:t>红（紫）色芽叶类六</w:t>
          </w:r>
          <w:proofErr w:type="gramStart"/>
          <w:r>
            <w:rPr>
              <w:rFonts w:hint="eastAsia"/>
            </w:rPr>
            <w:t>堡茶加工</w:t>
          </w:r>
          <w:proofErr w:type="gramEnd"/>
          <w:r>
            <w:rPr>
              <w:rFonts w:hint="eastAsia"/>
            </w:rPr>
            <w:t>技术规程</w:t>
          </w:r>
        </w:p>
      </w:sdtContent>
    </w:sdt>
    <w:p w14:paraId="6E5B0EAF" w14:textId="77777777" w:rsidR="009122A7" w:rsidRDefault="001338E0">
      <w:pPr>
        <w:pStyle w:val="affc"/>
        <w:spacing w:before="240" w:after="240"/>
      </w:pPr>
      <w:bookmarkStart w:id="34" w:name="_Toc17233333"/>
      <w:bookmarkStart w:id="35" w:name="_Toc97192964"/>
      <w:bookmarkStart w:id="36" w:name="_Toc24884211"/>
      <w:bookmarkStart w:id="37" w:name="_Toc26718930"/>
      <w:bookmarkStart w:id="38" w:name="_Toc24884218"/>
      <w:bookmarkStart w:id="39" w:name="_Toc17233325"/>
      <w:bookmarkStart w:id="40" w:name="_Toc26648465"/>
      <w:bookmarkStart w:id="41" w:name="_Toc26986530"/>
      <w:bookmarkStart w:id="42" w:name="_Toc26986771"/>
      <w:bookmarkStart w:id="43" w:name="_Toc193792584"/>
      <w:bookmarkStart w:id="44" w:name="_Toc196392724"/>
      <w:bookmarkStart w:id="45" w:name="_Toc196641447"/>
      <w:bookmarkStart w:id="46" w:name="_Toc197690051"/>
      <w:bookmarkStart w:id="47" w:name="_Toc200481079"/>
      <w:bookmarkEnd w:id="33"/>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64F4EE1" w14:textId="4AC58A0A" w:rsidR="009122A7" w:rsidRDefault="001338E0">
      <w:pPr>
        <w:pStyle w:val="affffe"/>
        <w:ind w:firstLine="420"/>
      </w:pPr>
      <w:bookmarkStart w:id="48" w:name="_Toc24884219"/>
      <w:bookmarkStart w:id="49" w:name="_Toc17233326"/>
      <w:bookmarkStart w:id="50" w:name="_Toc26648466"/>
      <w:bookmarkStart w:id="51" w:name="_Toc24884212"/>
      <w:bookmarkStart w:id="52" w:name="_Toc17233334"/>
      <w:r>
        <w:rPr>
          <w:rFonts w:hint="eastAsia"/>
        </w:rPr>
        <w:t>本文件</w:t>
      </w:r>
      <w:r w:rsidR="00CE6E14" w:rsidRPr="00CE6E14">
        <w:rPr>
          <w:rFonts w:hint="eastAsia"/>
        </w:rPr>
        <w:t>规定了红（紫）色芽叶类六</w:t>
      </w:r>
      <w:proofErr w:type="gramStart"/>
      <w:r w:rsidR="00CE6E14" w:rsidRPr="00CE6E14">
        <w:rPr>
          <w:rFonts w:hint="eastAsia"/>
        </w:rPr>
        <w:t>堡茶加工</w:t>
      </w:r>
      <w:proofErr w:type="gramEnd"/>
      <w:r w:rsidR="00CE6E14" w:rsidRPr="00CE6E14">
        <w:rPr>
          <w:rFonts w:hint="eastAsia"/>
        </w:rPr>
        <w:t>的术语和定义、鲜叶采摘、加工工艺、质量、标志标签、包装、运输与贮藏等</w:t>
      </w:r>
      <w:r w:rsidR="00CE6E14">
        <w:rPr>
          <w:rFonts w:hint="eastAsia"/>
        </w:rPr>
        <w:t>要求</w:t>
      </w:r>
      <w:r>
        <w:rPr>
          <w:rFonts w:hint="eastAsia"/>
        </w:rPr>
        <w:t>。</w:t>
      </w:r>
    </w:p>
    <w:p w14:paraId="1B91D898" w14:textId="00872CFB" w:rsidR="009122A7" w:rsidRDefault="001338E0">
      <w:pPr>
        <w:pStyle w:val="affffe"/>
        <w:ind w:firstLine="420"/>
      </w:pPr>
      <w:r>
        <w:rPr>
          <w:rFonts w:hint="eastAsia"/>
        </w:rPr>
        <w:t>本文件适用于</w:t>
      </w:r>
      <w:r w:rsidR="00CE6E14" w:rsidRPr="00CE6E14">
        <w:rPr>
          <w:rFonts w:hint="eastAsia"/>
        </w:rPr>
        <w:t>红（紫）色芽叶类</w:t>
      </w:r>
      <w:proofErr w:type="gramStart"/>
      <w:r w:rsidR="00CE6E14" w:rsidRPr="00CE6E14">
        <w:rPr>
          <w:rFonts w:hint="eastAsia"/>
        </w:rPr>
        <w:t>六堡茶的</w:t>
      </w:r>
      <w:proofErr w:type="gramEnd"/>
      <w:r w:rsidR="00CE6E14" w:rsidRPr="00CE6E14">
        <w:rPr>
          <w:rFonts w:hint="eastAsia"/>
        </w:rPr>
        <w:t>加工</w:t>
      </w:r>
      <w:r>
        <w:rPr>
          <w:rFonts w:hint="eastAsia"/>
        </w:rPr>
        <w:t>。</w:t>
      </w:r>
    </w:p>
    <w:p w14:paraId="452F044D" w14:textId="77777777" w:rsidR="009122A7" w:rsidRDefault="001338E0">
      <w:pPr>
        <w:pStyle w:val="affc"/>
        <w:spacing w:before="240" w:after="240"/>
      </w:pPr>
      <w:bookmarkStart w:id="53" w:name="_Toc26718931"/>
      <w:bookmarkStart w:id="54" w:name="_Toc26986531"/>
      <w:bookmarkStart w:id="55" w:name="_Toc26986772"/>
      <w:bookmarkStart w:id="56" w:name="_Toc97192965"/>
      <w:bookmarkStart w:id="57" w:name="_Toc193792585"/>
      <w:bookmarkStart w:id="58" w:name="_Toc196392725"/>
      <w:bookmarkStart w:id="59" w:name="_Toc196641448"/>
      <w:bookmarkStart w:id="60" w:name="_Toc197690052"/>
      <w:bookmarkStart w:id="61" w:name="_Toc200481080"/>
      <w:r>
        <w:rPr>
          <w:rFonts w:hint="eastAsia"/>
        </w:rPr>
        <w:t>规范性引用文件</w:t>
      </w:r>
      <w:bookmarkEnd w:id="48"/>
      <w:bookmarkEnd w:id="49"/>
      <w:bookmarkEnd w:id="50"/>
      <w:bookmarkEnd w:id="51"/>
      <w:bookmarkEnd w:id="52"/>
      <w:bookmarkEnd w:id="53"/>
      <w:bookmarkEnd w:id="54"/>
      <w:bookmarkEnd w:id="55"/>
      <w:bookmarkEnd w:id="56"/>
      <w:bookmarkEnd w:id="57"/>
      <w:bookmarkEnd w:id="58"/>
      <w:bookmarkEnd w:id="59"/>
      <w:bookmarkEnd w:id="60"/>
      <w:bookmarkEnd w:id="61"/>
    </w:p>
    <w:sdt>
      <w:sdtPr>
        <w:rPr>
          <w:rFonts w:hint="eastAsia"/>
        </w:rPr>
        <w:id w:val="715848253"/>
        <w:placeholder>
          <w:docPart w:val="6728AB71003645A6AFC1DA7E8A9C505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37C4E9F2" w14:textId="77777777" w:rsidR="009122A7" w:rsidRDefault="001338E0">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4EBFFC0" w14:textId="77777777" w:rsidR="00CE6E14" w:rsidRPr="00CE6E14" w:rsidRDefault="00CE6E14" w:rsidP="00CE6E14">
      <w:pPr>
        <w:pStyle w:val="affffe"/>
        <w:ind w:firstLine="420"/>
      </w:pPr>
      <w:bookmarkStart w:id="62" w:name="_Toc97192966"/>
      <w:bookmarkStart w:id="63" w:name="_Toc193792586"/>
      <w:bookmarkStart w:id="64" w:name="_Toc196392726"/>
      <w:bookmarkStart w:id="65" w:name="_Toc196641449"/>
      <w:bookmarkStart w:id="66" w:name="_Toc197690053"/>
      <w:r w:rsidRPr="00CE6E14">
        <w:rPr>
          <w:rFonts w:hint="eastAsia"/>
        </w:rPr>
        <w:t>GB/T 191  包装储运图示标志</w:t>
      </w:r>
    </w:p>
    <w:p w14:paraId="0CBF1E7A" w14:textId="77777777" w:rsidR="00CE6E14" w:rsidRPr="00CE6E14" w:rsidRDefault="00CE6E14" w:rsidP="00CE6E14">
      <w:pPr>
        <w:pStyle w:val="affffe"/>
        <w:ind w:firstLine="420"/>
      </w:pPr>
      <w:r w:rsidRPr="00CE6E14">
        <w:rPr>
          <w:rFonts w:hint="eastAsia"/>
        </w:rPr>
        <w:t>GB 2762  食品中污染物限量</w:t>
      </w:r>
    </w:p>
    <w:p w14:paraId="1B00EADD" w14:textId="77777777" w:rsidR="00CE6E14" w:rsidRPr="00CE6E14" w:rsidRDefault="00CE6E14" w:rsidP="00CE6E14">
      <w:pPr>
        <w:pStyle w:val="affffe"/>
        <w:ind w:firstLine="420"/>
      </w:pPr>
      <w:r w:rsidRPr="00CE6E14">
        <w:rPr>
          <w:rFonts w:hint="eastAsia"/>
        </w:rPr>
        <w:t>GB 3095  环境空气质量标准</w:t>
      </w:r>
    </w:p>
    <w:p w14:paraId="0D3EF123" w14:textId="77777777" w:rsidR="00CE6E14" w:rsidRPr="00CE6E14" w:rsidRDefault="00CE6E14" w:rsidP="00CE6E14">
      <w:pPr>
        <w:pStyle w:val="affffe"/>
        <w:ind w:firstLine="420"/>
      </w:pPr>
      <w:r w:rsidRPr="00CE6E14">
        <w:rPr>
          <w:rFonts w:hint="eastAsia"/>
        </w:rPr>
        <w:t>GB 5749  生活饮用水卫生标准</w:t>
      </w:r>
    </w:p>
    <w:p w14:paraId="42B57ED1" w14:textId="77777777" w:rsidR="00CE6E14" w:rsidRPr="00CE6E14" w:rsidRDefault="00CE6E14" w:rsidP="00CE6E14">
      <w:pPr>
        <w:pStyle w:val="affffe"/>
        <w:ind w:firstLine="420"/>
      </w:pPr>
      <w:r w:rsidRPr="00CE6E14">
        <w:rPr>
          <w:rFonts w:hint="eastAsia"/>
        </w:rPr>
        <w:t>GB/T 6388  运输包装收发货</w:t>
      </w:r>
    </w:p>
    <w:p w14:paraId="47CEED1E" w14:textId="77777777" w:rsidR="00CE6E14" w:rsidRPr="00CE6E14" w:rsidRDefault="00CE6E14" w:rsidP="00CE6E14">
      <w:pPr>
        <w:pStyle w:val="affffe"/>
        <w:ind w:firstLine="420"/>
      </w:pPr>
      <w:r w:rsidRPr="00CE6E14">
        <w:rPr>
          <w:rFonts w:hint="eastAsia"/>
        </w:rPr>
        <w:t>GB 7718  食品安全国家标准  预包装食品标签通则</w:t>
      </w:r>
    </w:p>
    <w:p w14:paraId="686B85E4" w14:textId="77777777" w:rsidR="00CE6E14" w:rsidRPr="00CE6E14" w:rsidRDefault="00CE6E14" w:rsidP="00CE6E14">
      <w:pPr>
        <w:pStyle w:val="affffe"/>
        <w:ind w:firstLine="420"/>
      </w:pPr>
      <w:r w:rsidRPr="00CE6E14">
        <w:rPr>
          <w:rFonts w:hint="eastAsia"/>
        </w:rPr>
        <w:t>GB 11680  食品包装用原纸卫生标准</w:t>
      </w:r>
    </w:p>
    <w:p w14:paraId="7FFC6E8A" w14:textId="77777777" w:rsidR="00CE6E14" w:rsidRPr="00CE6E14" w:rsidRDefault="00CE6E14" w:rsidP="00CE6E14">
      <w:pPr>
        <w:pStyle w:val="affffe"/>
        <w:ind w:firstLine="420"/>
      </w:pPr>
      <w:r w:rsidRPr="00CE6E14">
        <w:rPr>
          <w:rFonts w:hint="eastAsia"/>
        </w:rPr>
        <w:t>GB 14881  食品生产通用卫生规范</w:t>
      </w:r>
    </w:p>
    <w:p w14:paraId="5DEA4459" w14:textId="77777777" w:rsidR="00CE6E14" w:rsidRPr="00CE6E14" w:rsidRDefault="00CE6E14" w:rsidP="00CE6E14">
      <w:pPr>
        <w:pStyle w:val="affffe"/>
        <w:ind w:firstLine="420"/>
        <w:rPr>
          <w:rFonts w:ascii="黑体" w:eastAsia="黑体"/>
        </w:rPr>
      </w:pPr>
      <w:r w:rsidRPr="00CE6E14">
        <w:rPr>
          <w:rFonts w:hint="eastAsia"/>
        </w:rPr>
        <w:t>DB45/T 479  六</w:t>
      </w:r>
      <w:proofErr w:type="gramStart"/>
      <w:r w:rsidRPr="00CE6E14">
        <w:rPr>
          <w:rFonts w:hint="eastAsia"/>
        </w:rPr>
        <w:t>堡茶加工</w:t>
      </w:r>
      <w:proofErr w:type="gramEnd"/>
      <w:r w:rsidRPr="00CE6E14">
        <w:rPr>
          <w:rFonts w:hint="eastAsia"/>
        </w:rPr>
        <w:t>技术规程</w:t>
      </w:r>
    </w:p>
    <w:p w14:paraId="04D7CCCA" w14:textId="7F4CF5B4" w:rsidR="009122A7" w:rsidRDefault="001338E0" w:rsidP="00CE6E14">
      <w:pPr>
        <w:pStyle w:val="affc"/>
        <w:spacing w:before="240" w:after="240"/>
      </w:pPr>
      <w:bookmarkStart w:id="67" w:name="_Toc200481081"/>
      <w:r>
        <w:rPr>
          <w:rFonts w:hint="eastAsia"/>
          <w:szCs w:val="21"/>
        </w:rPr>
        <w:t>术语和定义</w:t>
      </w:r>
      <w:bookmarkEnd w:id="62"/>
      <w:bookmarkEnd w:id="63"/>
      <w:bookmarkEnd w:id="64"/>
      <w:bookmarkEnd w:id="65"/>
      <w:bookmarkEnd w:id="66"/>
      <w:bookmarkEnd w:id="67"/>
    </w:p>
    <w:bookmarkStart w:id="68" w:name="_Toc26986532" w:displacedByCustomXml="next"/>
    <w:bookmarkEnd w:id="68" w:displacedByCustomXml="next"/>
    <w:sdt>
      <w:sdtPr>
        <w:rPr>
          <w:rFonts w:hint="eastAsia"/>
        </w:rPr>
        <w:id w:val="-1909835108"/>
        <w:placeholder>
          <w:docPart w:val="E8CFBFEC21FA40A18209BC81ECB533F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5D81DFF" w14:textId="5FE86AC5" w:rsidR="009122A7" w:rsidRDefault="00CE6E14">
          <w:pPr>
            <w:pStyle w:val="affffe"/>
            <w:ind w:firstLine="420"/>
          </w:pPr>
          <w:r w:rsidRPr="00CE6E14">
            <w:t>DB45/T 479</w:t>
          </w:r>
          <w:r w:rsidRPr="00CE6E14">
            <w:rPr>
              <w:rFonts w:hint="eastAsia"/>
            </w:rPr>
            <w:t>界定的以及下列术语和定义适用于本文件。</w:t>
          </w:r>
        </w:p>
      </w:sdtContent>
    </w:sdt>
    <w:p w14:paraId="09CCA4F2" w14:textId="1AAC23D4" w:rsidR="00CE6E14" w:rsidRPr="00CE6E14" w:rsidRDefault="00CE6E14" w:rsidP="00CE6E14">
      <w:pPr>
        <w:pStyle w:val="affffffffffd"/>
        <w:ind w:left="420" w:hangingChars="200" w:hanging="420"/>
        <w:rPr>
          <w:rFonts w:ascii="黑体" w:eastAsia="黑体" w:hAnsi="黑体"/>
        </w:rPr>
      </w:pPr>
      <w:bookmarkStart w:id="69" w:name="OLE_LINK11"/>
      <w:bookmarkStart w:id="70" w:name="OLE_LINK12"/>
      <w:r w:rsidRPr="00CE6E14">
        <w:rPr>
          <w:rFonts w:ascii="黑体" w:eastAsia="黑体" w:hAnsi="黑体"/>
        </w:rPr>
        <w:br/>
      </w:r>
      <w:r w:rsidRPr="00CE6E14">
        <w:rPr>
          <w:rFonts w:ascii="黑体" w:eastAsia="黑体" w:hAnsi="黑体" w:hint="eastAsia"/>
        </w:rPr>
        <w:t>红（紫）色芽叶类</w:t>
      </w:r>
      <w:proofErr w:type="gramStart"/>
      <w:r w:rsidRPr="00CE6E14">
        <w:rPr>
          <w:rFonts w:ascii="黑体" w:eastAsia="黑体" w:hAnsi="黑体" w:hint="eastAsia"/>
        </w:rPr>
        <w:t>六堡茶</w:t>
      </w:r>
      <w:proofErr w:type="gramEnd"/>
      <w:r w:rsidRPr="00CE6E14">
        <w:rPr>
          <w:rFonts w:ascii="黑体" w:eastAsia="黑体" w:hAnsi="黑体" w:hint="eastAsia"/>
        </w:rPr>
        <w:t xml:space="preserve"> </w:t>
      </w:r>
      <w:r w:rsidRPr="00CE6E14">
        <w:rPr>
          <w:rFonts w:ascii="黑体" w:eastAsia="黑体" w:hAnsi="黑体"/>
        </w:rPr>
        <w:t xml:space="preserve"> </w:t>
      </w:r>
      <w:r w:rsidRPr="00CE6E14">
        <w:rPr>
          <w:rFonts w:ascii="黑体" w:eastAsia="黑体" w:hAnsi="黑体" w:hint="eastAsia"/>
        </w:rPr>
        <w:t xml:space="preserve">Red (Purple) Bud and Leaf Type </w:t>
      </w:r>
      <w:proofErr w:type="spellStart"/>
      <w:r w:rsidRPr="00CE6E14">
        <w:rPr>
          <w:rFonts w:ascii="黑体" w:eastAsia="黑体" w:hAnsi="黑体" w:hint="eastAsia"/>
        </w:rPr>
        <w:t>Liubao</w:t>
      </w:r>
      <w:proofErr w:type="spellEnd"/>
      <w:r w:rsidRPr="00CE6E14">
        <w:rPr>
          <w:rFonts w:ascii="黑体" w:eastAsia="黑体" w:hAnsi="黑体" w:hint="eastAsia"/>
        </w:rPr>
        <w:t xml:space="preserve"> Tea</w:t>
      </w:r>
    </w:p>
    <w:p w14:paraId="0AE09A74" w14:textId="77777777" w:rsidR="00CE6E14" w:rsidRDefault="00CE6E14" w:rsidP="00CE6E14">
      <w:pPr>
        <w:pStyle w:val="affffe"/>
        <w:ind w:firstLine="420"/>
      </w:pPr>
      <w:r>
        <w:rPr>
          <w:rFonts w:hint="eastAsia"/>
        </w:rPr>
        <w:t>选以红（紫）色芽叶类茶鲜叶（包含群体种和选育品种）为材料，按特定工艺进行加工，具有其独特品质特征的</w:t>
      </w:r>
      <w:proofErr w:type="gramStart"/>
      <w:r>
        <w:rPr>
          <w:rFonts w:hint="eastAsia"/>
        </w:rPr>
        <w:t>六堡茶产品</w:t>
      </w:r>
      <w:proofErr w:type="gramEnd"/>
      <w:r>
        <w:rPr>
          <w:rFonts w:hint="eastAsia"/>
        </w:rPr>
        <w:t>。</w:t>
      </w:r>
    </w:p>
    <w:p w14:paraId="2FEFF66A" w14:textId="28A5F49B" w:rsidR="00CE6E14" w:rsidRPr="00CE6E14" w:rsidRDefault="00CE6E14" w:rsidP="00CE6E14">
      <w:pPr>
        <w:pStyle w:val="affffffffffd"/>
        <w:ind w:left="420" w:hangingChars="200" w:hanging="420"/>
        <w:rPr>
          <w:rFonts w:ascii="黑体" w:eastAsia="黑体" w:hAnsi="黑体"/>
        </w:rPr>
      </w:pPr>
      <w:r w:rsidRPr="00CE6E14">
        <w:rPr>
          <w:rFonts w:ascii="黑体" w:eastAsia="黑体" w:hAnsi="黑体"/>
        </w:rPr>
        <w:br/>
      </w:r>
      <w:r w:rsidRPr="00CE6E14">
        <w:rPr>
          <w:rFonts w:ascii="黑体" w:eastAsia="黑体" w:hAnsi="黑体" w:hint="eastAsia"/>
        </w:rPr>
        <w:t>红（紫）色芽叶类</w:t>
      </w:r>
      <w:proofErr w:type="gramStart"/>
      <w:r w:rsidRPr="00CE6E14">
        <w:rPr>
          <w:rFonts w:ascii="黑体" w:eastAsia="黑体" w:hAnsi="黑体" w:hint="eastAsia"/>
        </w:rPr>
        <w:t>六堡茶毛茶</w:t>
      </w:r>
      <w:proofErr w:type="gramEnd"/>
      <w:r w:rsidRPr="00CE6E14">
        <w:rPr>
          <w:rFonts w:ascii="黑体" w:eastAsia="黑体" w:hAnsi="黑体" w:hint="eastAsia"/>
        </w:rPr>
        <w:t xml:space="preserve"> </w:t>
      </w:r>
      <w:r w:rsidRPr="00CE6E14">
        <w:rPr>
          <w:rFonts w:ascii="黑体" w:eastAsia="黑体" w:hAnsi="黑体"/>
        </w:rPr>
        <w:t xml:space="preserve"> </w:t>
      </w:r>
      <w:r w:rsidRPr="00CE6E14">
        <w:rPr>
          <w:rFonts w:ascii="黑体" w:eastAsia="黑体" w:hAnsi="黑体" w:hint="eastAsia"/>
        </w:rPr>
        <w:t xml:space="preserve">Red (Purple) Bud and Leaf Type Raw </w:t>
      </w:r>
      <w:proofErr w:type="spellStart"/>
      <w:r w:rsidRPr="00CE6E14">
        <w:rPr>
          <w:rFonts w:ascii="黑体" w:eastAsia="黑体" w:hAnsi="黑体" w:hint="eastAsia"/>
        </w:rPr>
        <w:t>Liubao</w:t>
      </w:r>
      <w:proofErr w:type="spellEnd"/>
      <w:r w:rsidRPr="00CE6E14">
        <w:rPr>
          <w:rFonts w:ascii="黑体" w:eastAsia="黑体" w:hAnsi="黑体" w:hint="eastAsia"/>
        </w:rPr>
        <w:t xml:space="preserve"> Tea</w:t>
      </w:r>
    </w:p>
    <w:p w14:paraId="23CD0D50" w14:textId="77777777" w:rsidR="00CE6E14" w:rsidRDefault="00CE6E14" w:rsidP="00CE6E14">
      <w:pPr>
        <w:pStyle w:val="affffe"/>
        <w:ind w:firstLine="420"/>
      </w:pPr>
      <w:r>
        <w:rPr>
          <w:rFonts w:hint="eastAsia"/>
        </w:rPr>
        <w:t>以红（紫）色芽叶类茶(本标准5.2.1)鲜叶为原料，按本标准5.1.1规定的工艺加工制成的茶叶。</w:t>
      </w:r>
    </w:p>
    <w:p w14:paraId="4FDCF8C7" w14:textId="7F084FAF" w:rsidR="00CE6E14" w:rsidRPr="00CE6E14" w:rsidRDefault="00CE6E14" w:rsidP="00CE6E14">
      <w:pPr>
        <w:pStyle w:val="affffffffffd"/>
        <w:ind w:left="420" w:hangingChars="200" w:hanging="420"/>
        <w:rPr>
          <w:rFonts w:ascii="黑体" w:eastAsia="黑体" w:hAnsi="黑体"/>
        </w:rPr>
      </w:pPr>
      <w:r w:rsidRPr="00CE6E14">
        <w:rPr>
          <w:rFonts w:ascii="黑体" w:eastAsia="黑体" w:hAnsi="黑体"/>
        </w:rPr>
        <w:br/>
      </w:r>
      <w:r w:rsidRPr="00CE6E14">
        <w:rPr>
          <w:rFonts w:ascii="黑体" w:eastAsia="黑体" w:hAnsi="黑体" w:hint="eastAsia"/>
        </w:rPr>
        <w:t>红（紫）色芽叶类</w:t>
      </w:r>
      <w:proofErr w:type="gramStart"/>
      <w:r w:rsidRPr="00CE6E14">
        <w:rPr>
          <w:rFonts w:ascii="黑体" w:eastAsia="黑体" w:hAnsi="黑体" w:hint="eastAsia"/>
        </w:rPr>
        <w:t>六堡茶散茶</w:t>
      </w:r>
      <w:proofErr w:type="gramEnd"/>
      <w:r>
        <w:rPr>
          <w:rFonts w:ascii="黑体" w:eastAsia="黑体" w:hAnsi="黑体" w:hint="eastAsia"/>
        </w:rPr>
        <w:t xml:space="preserve"> </w:t>
      </w:r>
      <w:r>
        <w:rPr>
          <w:rFonts w:ascii="黑体" w:eastAsia="黑体" w:hAnsi="黑体"/>
        </w:rPr>
        <w:t xml:space="preserve"> </w:t>
      </w:r>
      <w:r w:rsidRPr="00CE6E14">
        <w:rPr>
          <w:rFonts w:ascii="黑体" w:eastAsia="黑体" w:hAnsi="黑体" w:hint="eastAsia"/>
        </w:rPr>
        <w:t xml:space="preserve">Loose Red (Purple) Bud and Leaf Type </w:t>
      </w:r>
      <w:proofErr w:type="spellStart"/>
      <w:r w:rsidRPr="00CE6E14">
        <w:rPr>
          <w:rFonts w:ascii="黑体" w:eastAsia="黑体" w:hAnsi="黑体" w:hint="eastAsia"/>
        </w:rPr>
        <w:t>Liubao</w:t>
      </w:r>
      <w:proofErr w:type="spellEnd"/>
      <w:r w:rsidRPr="00CE6E14">
        <w:rPr>
          <w:rFonts w:ascii="黑体" w:eastAsia="黑体" w:hAnsi="黑体" w:hint="eastAsia"/>
        </w:rPr>
        <w:t xml:space="preserve"> Tea</w:t>
      </w:r>
    </w:p>
    <w:p w14:paraId="2EAE3E27" w14:textId="2E23853E" w:rsidR="00CE6E14" w:rsidRDefault="00CE6E14" w:rsidP="00CE6E14">
      <w:pPr>
        <w:pStyle w:val="affffe"/>
        <w:ind w:firstLine="420"/>
      </w:pPr>
      <w:r>
        <w:rPr>
          <w:rFonts w:hint="eastAsia"/>
        </w:rPr>
        <w:t>未经压制成型，保持了茶叶条索的自然形状，而且条索互不粘结的红（紫）色芽叶类六堡茶。</w:t>
      </w:r>
    </w:p>
    <w:p w14:paraId="6D933BC0" w14:textId="4FC79A8C" w:rsidR="00CE6E14" w:rsidRPr="00CE6E14" w:rsidRDefault="00CE6E14" w:rsidP="00CE6E14">
      <w:pPr>
        <w:pStyle w:val="affffffffffd"/>
        <w:ind w:left="420" w:hangingChars="200" w:hanging="420"/>
        <w:rPr>
          <w:rFonts w:ascii="黑体" w:eastAsia="黑体" w:hAnsi="黑体"/>
        </w:rPr>
      </w:pPr>
      <w:r w:rsidRPr="00CE6E14">
        <w:rPr>
          <w:rFonts w:ascii="黑体" w:eastAsia="黑体" w:hAnsi="黑体"/>
        </w:rPr>
        <w:br/>
      </w:r>
      <w:r w:rsidRPr="00CE6E14">
        <w:rPr>
          <w:rFonts w:ascii="黑体" w:eastAsia="黑体" w:hAnsi="黑体" w:hint="eastAsia"/>
        </w:rPr>
        <w:t>红（紫）色芽叶类</w:t>
      </w:r>
      <w:proofErr w:type="gramStart"/>
      <w:r w:rsidRPr="00CE6E14">
        <w:rPr>
          <w:rFonts w:ascii="黑体" w:eastAsia="黑体" w:hAnsi="黑体" w:hint="eastAsia"/>
        </w:rPr>
        <w:t>六堡茶紧压茶</w:t>
      </w:r>
      <w:proofErr w:type="gramEnd"/>
      <w:r>
        <w:rPr>
          <w:rFonts w:ascii="黑体" w:eastAsia="黑体" w:hAnsi="黑体" w:hint="eastAsia"/>
        </w:rPr>
        <w:t xml:space="preserve"> </w:t>
      </w:r>
      <w:r>
        <w:rPr>
          <w:rFonts w:ascii="黑体" w:eastAsia="黑体" w:hAnsi="黑体"/>
        </w:rPr>
        <w:t xml:space="preserve"> </w:t>
      </w:r>
      <w:r w:rsidRPr="00CE6E14">
        <w:rPr>
          <w:rFonts w:ascii="黑体" w:eastAsia="黑体" w:hAnsi="黑体" w:hint="eastAsia"/>
        </w:rPr>
        <w:t xml:space="preserve">Compressed Red (Purple) Bud and Leaf Type </w:t>
      </w:r>
      <w:proofErr w:type="spellStart"/>
      <w:r w:rsidRPr="00CE6E14">
        <w:rPr>
          <w:rFonts w:ascii="黑体" w:eastAsia="黑体" w:hAnsi="黑体" w:hint="eastAsia"/>
        </w:rPr>
        <w:t>Liubao</w:t>
      </w:r>
      <w:proofErr w:type="spellEnd"/>
      <w:r w:rsidRPr="00CE6E14">
        <w:rPr>
          <w:rFonts w:ascii="黑体" w:eastAsia="黑体" w:hAnsi="黑体" w:hint="eastAsia"/>
        </w:rPr>
        <w:t xml:space="preserve"> Tea</w:t>
      </w:r>
    </w:p>
    <w:p w14:paraId="44682FEF" w14:textId="77777777" w:rsidR="00CE6E14" w:rsidRDefault="00CE6E14" w:rsidP="00CE6E14">
      <w:pPr>
        <w:pStyle w:val="affffe"/>
        <w:ind w:firstLine="420"/>
      </w:pPr>
      <w:proofErr w:type="gramStart"/>
      <w:r>
        <w:rPr>
          <w:rFonts w:hint="eastAsia"/>
        </w:rPr>
        <w:t>经汽蒸</w:t>
      </w:r>
      <w:proofErr w:type="gramEnd"/>
      <w:r>
        <w:rPr>
          <w:rFonts w:hint="eastAsia"/>
        </w:rPr>
        <w:t>和压制后成型的各种形状的红（紫）色芽叶类六堡茶。</w:t>
      </w:r>
    </w:p>
    <w:p w14:paraId="6C03AEFA" w14:textId="73D7E1A1" w:rsidR="00CE6E14" w:rsidRDefault="00CE6E14" w:rsidP="00CE6E14">
      <w:pPr>
        <w:pStyle w:val="affc"/>
        <w:spacing w:before="240" w:after="240"/>
      </w:pPr>
      <w:bookmarkStart w:id="71" w:name="_Toc200481082"/>
      <w:r>
        <w:rPr>
          <w:rFonts w:hint="eastAsia"/>
        </w:rPr>
        <w:t>基本要求</w:t>
      </w:r>
      <w:bookmarkEnd w:id="71"/>
    </w:p>
    <w:p w14:paraId="645C8DC7" w14:textId="77777777" w:rsidR="00CE6E14" w:rsidRDefault="00CE6E14" w:rsidP="00CE6E14">
      <w:pPr>
        <w:pStyle w:val="affd"/>
        <w:spacing w:before="120" w:after="120"/>
      </w:pPr>
      <w:bookmarkStart w:id="72" w:name="_Toc200481083"/>
      <w:r>
        <w:rPr>
          <w:rFonts w:hint="eastAsia"/>
        </w:rPr>
        <w:t>场所</w:t>
      </w:r>
      <w:bookmarkEnd w:id="72"/>
    </w:p>
    <w:p w14:paraId="4DB7E6EE" w14:textId="4B7B64DF" w:rsidR="00CE6E14" w:rsidRDefault="00CE6E14" w:rsidP="00CE6E14">
      <w:pPr>
        <w:pStyle w:val="affffffffa"/>
      </w:pPr>
      <w:r>
        <w:rPr>
          <w:rFonts w:hint="eastAsia"/>
        </w:rPr>
        <w:t>加工厂的选址、布局、厂房设计应当符合GB 14881和GB 3095的规定。</w:t>
      </w:r>
    </w:p>
    <w:p w14:paraId="232317EC" w14:textId="45EB3F49" w:rsidR="00CE6E14" w:rsidRDefault="00CE6E14" w:rsidP="00CE6E14">
      <w:pPr>
        <w:pStyle w:val="affffffffa"/>
      </w:pPr>
      <w:r>
        <w:rPr>
          <w:rFonts w:hint="eastAsia"/>
        </w:rPr>
        <w:t>应有能满足加工要求的收鲜摊晾车间，摊晾设施材料应当符合卫生要求。</w:t>
      </w:r>
    </w:p>
    <w:p w14:paraId="14597BF3" w14:textId="7CDD2E8C" w:rsidR="00CE6E14" w:rsidRDefault="00CE6E14" w:rsidP="00CE6E14">
      <w:pPr>
        <w:pStyle w:val="affffffffa"/>
      </w:pPr>
      <w:r>
        <w:rPr>
          <w:rFonts w:hint="eastAsia"/>
        </w:rPr>
        <w:t>加工用水应符合GB 5749的规定。</w:t>
      </w:r>
    </w:p>
    <w:p w14:paraId="47F4CA21" w14:textId="53A7C972" w:rsidR="00CE6E14" w:rsidRDefault="00CE6E14" w:rsidP="00CE6E14">
      <w:pPr>
        <w:pStyle w:val="affffffffa"/>
      </w:pPr>
      <w:r>
        <w:rPr>
          <w:rFonts w:hint="eastAsia"/>
        </w:rPr>
        <w:t>车间应安装除尘设施。</w:t>
      </w:r>
    </w:p>
    <w:p w14:paraId="14FB3E51" w14:textId="77777777" w:rsidR="00CE6E14" w:rsidRDefault="00CE6E14" w:rsidP="00CE6E14">
      <w:pPr>
        <w:pStyle w:val="affd"/>
        <w:spacing w:before="120" w:after="120"/>
      </w:pPr>
      <w:bookmarkStart w:id="73" w:name="_Toc200481084"/>
      <w:r>
        <w:rPr>
          <w:rFonts w:hint="eastAsia"/>
        </w:rPr>
        <w:lastRenderedPageBreak/>
        <w:t>设施设备</w:t>
      </w:r>
      <w:bookmarkEnd w:id="73"/>
    </w:p>
    <w:p w14:paraId="0592533D" w14:textId="64E0CA99" w:rsidR="00CE6E14" w:rsidRDefault="00CE6E14" w:rsidP="00702932">
      <w:pPr>
        <w:pStyle w:val="affffffffa"/>
      </w:pPr>
      <w:r>
        <w:rPr>
          <w:rFonts w:hint="eastAsia"/>
        </w:rPr>
        <w:t>主要的生产设备有：杀青机、揉捻机、烘干机、</w:t>
      </w:r>
      <w:proofErr w:type="gramStart"/>
      <w:r>
        <w:rPr>
          <w:rFonts w:hint="eastAsia"/>
        </w:rPr>
        <w:t>蒸茶机</w:t>
      </w:r>
      <w:proofErr w:type="gramEnd"/>
      <w:r>
        <w:rPr>
          <w:rFonts w:hint="eastAsia"/>
        </w:rPr>
        <w:t>、压制机等。</w:t>
      </w:r>
    </w:p>
    <w:p w14:paraId="59900C46" w14:textId="11A786CB" w:rsidR="00CE6E14" w:rsidRDefault="00CE6E14" w:rsidP="00702932">
      <w:pPr>
        <w:pStyle w:val="affffffffa"/>
      </w:pPr>
      <w:r>
        <w:rPr>
          <w:rFonts w:hint="eastAsia"/>
        </w:rPr>
        <w:t>设备设置应符合工艺需求。</w:t>
      </w:r>
    </w:p>
    <w:p w14:paraId="0633AD5A" w14:textId="4928CBFF" w:rsidR="00CE6E14" w:rsidRDefault="00CE6E14" w:rsidP="00702932">
      <w:pPr>
        <w:pStyle w:val="affffffffa"/>
      </w:pPr>
      <w:r>
        <w:rPr>
          <w:rFonts w:hint="eastAsia"/>
        </w:rPr>
        <w:t>提倡使用不锈钢、食品级塑料制品的器具和工具。加工设施、器具和工具应清洁干净后使用，并定期清洗消毒。</w:t>
      </w:r>
    </w:p>
    <w:p w14:paraId="078E19F5" w14:textId="1431B5A9" w:rsidR="00CE6E14" w:rsidRDefault="00CE6E14" w:rsidP="00702932">
      <w:pPr>
        <w:pStyle w:val="affffffffa"/>
      </w:pPr>
      <w:r>
        <w:rPr>
          <w:rFonts w:hint="eastAsia"/>
        </w:rPr>
        <w:t>加工设备的炉灶、热风炉应设在加工车间墙外，车间内加工设备不得泄露烟气，有单独存放燃料的场所。</w:t>
      </w:r>
    </w:p>
    <w:p w14:paraId="718691AF" w14:textId="43501F60" w:rsidR="00CE6E14" w:rsidRDefault="00CE6E14" w:rsidP="00702932">
      <w:pPr>
        <w:pStyle w:val="affffffffa"/>
      </w:pPr>
      <w:r>
        <w:rPr>
          <w:rFonts w:hint="eastAsia"/>
        </w:rPr>
        <w:t>定期进行设备维修，各部件加油不得外溢。</w:t>
      </w:r>
    </w:p>
    <w:p w14:paraId="528FE3EE" w14:textId="77777777" w:rsidR="00CE6E14" w:rsidRDefault="00CE6E14" w:rsidP="00702932">
      <w:pPr>
        <w:pStyle w:val="affd"/>
        <w:spacing w:before="120" w:after="120"/>
      </w:pPr>
      <w:bookmarkStart w:id="74" w:name="_Toc200481085"/>
      <w:r>
        <w:rPr>
          <w:rFonts w:hint="eastAsia"/>
        </w:rPr>
        <w:t>卫生与用水</w:t>
      </w:r>
      <w:bookmarkEnd w:id="74"/>
    </w:p>
    <w:p w14:paraId="7527F6F4" w14:textId="77777777" w:rsidR="00CE6E14" w:rsidRDefault="00CE6E14" w:rsidP="00702932">
      <w:pPr>
        <w:pStyle w:val="affffe"/>
        <w:ind w:firstLine="420"/>
      </w:pPr>
      <w:r>
        <w:rPr>
          <w:rFonts w:hint="eastAsia"/>
        </w:rPr>
        <w:t>卫生应符合GB 2762要求，加工用水、冲洗加工设备用水应符合GB 5749生活饮用水卫生标准的要求。</w:t>
      </w:r>
    </w:p>
    <w:p w14:paraId="1939D226" w14:textId="77777777" w:rsidR="00CE6E14" w:rsidRDefault="00CE6E14" w:rsidP="00702932">
      <w:pPr>
        <w:pStyle w:val="affd"/>
        <w:spacing w:before="120" w:after="120"/>
      </w:pPr>
      <w:bookmarkStart w:id="75" w:name="_Toc200481086"/>
      <w:r>
        <w:rPr>
          <w:rFonts w:hint="eastAsia"/>
        </w:rPr>
        <w:t>加工人员</w:t>
      </w:r>
      <w:bookmarkEnd w:id="75"/>
    </w:p>
    <w:p w14:paraId="5A3FB7AC" w14:textId="6C17C228" w:rsidR="00CE6E14" w:rsidRDefault="00CE6E14" w:rsidP="00702932">
      <w:pPr>
        <w:pStyle w:val="affffffffa"/>
      </w:pPr>
      <w:r>
        <w:rPr>
          <w:rFonts w:hint="eastAsia"/>
        </w:rPr>
        <w:t>加工人员上岗前应经过技能培训，掌握茶叶的加工和操作技能。</w:t>
      </w:r>
    </w:p>
    <w:p w14:paraId="59762058" w14:textId="3577B399" w:rsidR="00CE6E14" w:rsidRDefault="00CE6E14" w:rsidP="00702932">
      <w:pPr>
        <w:pStyle w:val="affffffffa"/>
      </w:pPr>
      <w:r>
        <w:rPr>
          <w:rFonts w:hint="eastAsia"/>
        </w:rPr>
        <w:t>加工人员上岗前和每年度均应进行健康检查，持健康证上岗。</w:t>
      </w:r>
    </w:p>
    <w:p w14:paraId="23C3A829" w14:textId="02509D60" w:rsidR="00CE6E14" w:rsidRDefault="00CE6E14" w:rsidP="00702932">
      <w:pPr>
        <w:pStyle w:val="affffffffa"/>
      </w:pPr>
      <w:r>
        <w:rPr>
          <w:rFonts w:hint="eastAsia"/>
        </w:rPr>
        <w:t>加工人员进入加工场所应洗手消毒、换工作鞋、穿戴工作衣、帽，并保持工作服的清洁，不使用有异味的化妆品、护肤品等。不在加工和包装场所吸烟、用餐和进食食品。</w:t>
      </w:r>
    </w:p>
    <w:p w14:paraId="0F182610" w14:textId="50710274" w:rsidR="00CE6E14" w:rsidRDefault="00CE6E14" w:rsidP="00702932">
      <w:pPr>
        <w:pStyle w:val="affffffffa"/>
      </w:pPr>
      <w:r>
        <w:rPr>
          <w:rFonts w:hint="eastAsia"/>
        </w:rPr>
        <w:t>压制、包装车间工作人员应戴上口罩上岗。</w:t>
      </w:r>
    </w:p>
    <w:p w14:paraId="1123205D" w14:textId="3B43FC88" w:rsidR="00CE6E14" w:rsidRDefault="0097352B" w:rsidP="0097352B">
      <w:pPr>
        <w:pStyle w:val="affc"/>
        <w:spacing w:before="240" w:after="240"/>
      </w:pPr>
      <w:bookmarkStart w:id="76" w:name="_Toc200481087"/>
      <w:r>
        <w:t>加工工艺</w:t>
      </w:r>
      <w:bookmarkEnd w:id="76"/>
    </w:p>
    <w:p w14:paraId="477A2AA8" w14:textId="34C358C2" w:rsidR="0097352B" w:rsidRDefault="0097352B" w:rsidP="0097352B">
      <w:pPr>
        <w:pStyle w:val="affd"/>
        <w:spacing w:before="120" w:after="120"/>
      </w:pPr>
      <w:bookmarkStart w:id="77" w:name="_Toc200481088"/>
      <w:r>
        <w:t>工艺流程</w:t>
      </w:r>
      <w:bookmarkEnd w:id="77"/>
    </w:p>
    <w:p w14:paraId="0B9D3BD9" w14:textId="2200250C" w:rsidR="00CE6E14" w:rsidRDefault="0097352B" w:rsidP="0097352B">
      <w:pPr>
        <w:pStyle w:val="affe"/>
        <w:spacing w:before="120" w:after="120"/>
      </w:pPr>
      <w:r>
        <w:rPr>
          <w:rFonts w:hint="eastAsia"/>
        </w:rPr>
        <w:t>红（紫）色芽叶类</w:t>
      </w:r>
      <w:proofErr w:type="gramStart"/>
      <w:r>
        <w:rPr>
          <w:rFonts w:hint="eastAsia"/>
        </w:rPr>
        <w:t>六堡茶初制</w:t>
      </w:r>
      <w:proofErr w:type="gramEnd"/>
      <w:r>
        <w:rPr>
          <w:rFonts w:hint="eastAsia"/>
        </w:rPr>
        <w:t>加工工艺</w:t>
      </w:r>
    </w:p>
    <w:p w14:paraId="2D5E3E1E" w14:textId="3B335B04" w:rsidR="00175869" w:rsidRPr="00175869" w:rsidRDefault="00175869" w:rsidP="00175869">
      <w:pPr>
        <w:pStyle w:val="affffe"/>
        <w:ind w:firstLine="420"/>
      </w:pPr>
      <w:r>
        <w:t>见图</w:t>
      </w:r>
      <w:r>
        <w:rPr>
          <w:rFonts w:hint="eastAsia"/>
        </w:rPr>
        <w:t>1</w:t>
      </w:r>
      <w:r>
        <w:t>。</w:t>
      </w:r>
    </w:p>
    <w:p w14:paraId="3A81DFD6" w14:textId="429403D6" w:rsidR="00CE6E14" w:rsidRDefault="002D38A5" w:rsidP="00175869">
      <w:pPr>
        <w:pStyle w:val="affe"/>
        <w:numPr>
          <w:ilvl w:val="0"/>
          <w:numId w:val="0"/>
        </w:numPr>
        <w:spacing w:before="120" w:after="120"/>
      </w:pPr>
      <w:r>
        <w:pict w14:anchorId="3AEB979F">
          <v:group id="_x0000_s1029" editas="canvas" style="width:467.7pt;height:41.6pt;mso-position-horizontal-relative:char;mso-position-vertical-relative:line" coordorigin="1418,2240" coordsize="9354,83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418;top:2240;width:9354;height:832" o:preferrelative="f">
              <v:fill o:detectmouseclick="t"/>
              <v:path o:extrusionok="t" o:connecttype="none"/>
              <o:lock v:ext="edit" text="t"/>
            </v:shape>
            <v:roundrect id="_x0000_s1030" style="position:absolute;left:1604;top:2401;width:829;height:623" arcsize="10923f" strokecolor="black [3213]">
              <v:textbox>
                <w:txbxContent>
                  <w:p w14:paraId="25E0E372" w14:textId="3F8264C1" w:rsidR="0097352B" w:rsidRPr="0097352B" w:rsidRDefault="0097352B" w:rsidP="009574FA">
                    <w:pPr>
                      <w:jc w:val="center"/>
                      <w:rPr>
                        <w:sz w:val="18"/>
                      </w:rPr>
                    </w:pPr>
                    <w:r w:rsidRPr="0097352B">
                      <w:rPr>
                        <w:sz w:val="18"/>
                      </w:rPr>
                      <w:t>鲜叶</w:t>
                    </w:r>
                  </w:p>
                </w:txbxContent>
              </v:textbox>
            </v:roundrect>
            <v:shapetype id="_x0000_t32" coordsize="21600,21600" o:spt="32" o:oned="t" path="m,l21600,21600e" filled="f">
              <v:path arrowok="t" fillok="f" o:connecttype="none"/>
              <o:lock v:ext="edit" shapetype="t"/>
            </v:shapetype>
            <v:shape id="_x0000_s1031" type="#_x0000_t32" style="position:absolute;left:2433;top:2713;width:360;height:0" o:connectortype="straight">
              <v:stroke endarrow="block"/>
            </v:shape>
            <v:rect id="_x0000_s1032" style="position:absolute;left:2793;top:2424;width:743;height:600">
              <v:textbox>
                <w:txbxContent>
                  <w:p w14:paraId="733987F6" w14:textId="0121E01B" w:rsidR="0097352B" w:rsidRPr="0097352B" w:rsidRDefault="0097352B" w:rsidP="009574FA">
                    <w:pPr>
                      <w:jc w:val="center"/>
                      <w:rPr>
                        <w:sz w:val="18"/>
                      </w:rPr>
                    </w:pPr>
                    <w:r w:rsidRPr="0097352B">
                      <w:rPr>
                        <w:sz w:val="18"/>
                      </w:rPr>
                      <w:t>杀青</w:t>
                    </w:r>
                  </w:p>
                </w:txbxContent>
              </v:textbox>
            </v:rect>
            <v:shape id="_x0000_s1037" type="#_x0000_t32" style="position:absolute;left:3536;top:2733;width:360;height:1" o:connectortype="straight">
              <v:stroke endarrow="block"/>
            </v:shape>
            <v:rect id="_x0000_s1038" style="position:absolute;left:3896;top:2424;width:743;height:600">
              <v:textbox>
                <w:txbxContent>
                  <w:p w14:paraId="60FB0837" w14:textId="05C52704" w:rsidR="0097352B" w:rsidRPr="0097352B" w:rsidRDefault="0097352B" w:rsidP="009574FA">
                    <w:pPr>
                      <w:jc w:val="center"/>
                      <w:rPr>
                        <w:sz w:val="18"/>
                      </w:rPr>
                    </w:pPr>
                    <w:r>
                      <w:rPr>
                        <w:rFonts w:hint="eastAsia"/>
                        <w:sz w:val="18"/>
                      </w:rPr>
                      <w:t>揉捻</w:t>
                    </w:r>
                  </w:p>
                </w:txbxContent>
              </v:textbox>
            </v:rect>
            <v:rect id="_x0000_s1039" style="position:absolute;left:5003;top:2436;width:743;height:600">
              <v:textbox>
                <w:txbxContent>
                  <w:p w14:paraId="70B98855" w14:textId="51B53BFB" w:rsidR="0097352B" w:rsidRDefault="0097352B" w:rsidP="009574FA">
                    <w:pPr>
                      <w:jc w:val="center"/>
                      <w:rPr>
                        <w:sz w:val="18"/>
                      </w:rPr>
                    </w:pPr>
                    <w:r>
                      <w:rPr>
                        <w:rFonts w:hint="eastAsia"/>
                        <w:sz w:val="18"/>
                      </w:rPr>
                      <w:t>堆闷</w:t>
                    </w:r>
                  </w:p>
                </w:txbxContent>
              </v:textbox>
            </v:rect>
            <v:shape id="_x0000_s1040" type="#_x0000_t32" style="position:absolute;left:4639;top:2748;width:360;height:1" o:connectortype="straight">
              <v:stroke endarrow="block"/>
            </v:shape>
            <v:shape id="_x0000_s1041" type="#_x0000_t32" style="position:absolute;left:5731;top:2732;width:360;height:1" o:connectortype="straight">
              <v:stroke endarrow="block"/>
            </v:shape>
            <v:rect id="_x0000_s1042" style="position:absolute;left:6071;top:2436;width:743;height:600">
              <v:textbox>
                <w:txbxContent>
                  <w:p w14:paraId="71789830" w14:textId="747E1A3A" w:rsidR="0097352B" w:rsidRDefault="0097352B" w:rsidP="009574FA">
                    <w:pPr>
                      <w:jc w:val="center"/>
                      <w:rPr>
                        <w:sz w:val="18"/>
                      </w:rPr>
                    </w:pPr>
                    <w:r>
                      <w:rPr>
                        <w:rFonts w:hint="eastAsia"/>
                        <w:sz w:val="18"/>
                      </w:rPr>
                      <w:t>阴晒</w:t>
                    </w:r>
                  </w:p>
                </w:txbxContent>
              </v:textbox>
            </v:rect>
            <v:shape id="_x0000_s1043" type="#_x0000_t32" style="position:absolute;left:6814;top:2765;width:360;height:1" o:connectortype="straight">
              <v:stroke endarrow="block"/>
            </v:shape>
            <v:rect id="_x0000_s1044" style="position:absolute;left:7174;top:2472;width:1142;height:600">
              <v:textbox>
                <w:txbxContent>
                  <w:p w14:paraId="100F0032" w14:textId="209F05B5" w:rsidR="0097352B" w:rsidRDefault="0097352B" w:rsidP="009574FA">
                    <w:pPr>
                      <w:jc w:val="center"/>
                      <w:rPr>
                        <w:sz w:val="18"/>
                      </w:rPr>
                    </w:pPr>
                    <w:r>
                      <w:rPr>
                        <w:rFonts w:hint="eastAsia"/>
                        <w:sz w:val="18"/>
                      </w:rPr>
                      <w:t>低温干燥</w:t>
                    </w:r>
                  </w:p>
                </w:txbxContent>
              </v:textbox>
            </v:rect>
            <v:shape id="_x0000_s1045" type="#_x0000_t32" style="position:absolute;left:8314;top:2796;width:360;height:1" o:connectortype="straight">
              <v:stroke endarrow="block"/>
            </v:shape>
            <v:roundrect id="_x0000_s1062" style="position:absolute;left:8659;top:2449;width:829;height:623" arcsize="10923f" strokecolor="black [3213]">
              <v:textbox>
                <w:txbxContent>
                  <w:p w14:paraId="20648B10" w14:textId="0A7FC7EC" w:rsidR="009574FA" w:rsidRPr="0097352B" w:rsidRDefault="009574FA" w:rsidP="009574FA">
                    <w:pPr>
                      <w:jc w:val="center"/>
                      <w:rPr>
                        <w:sz w:val="18"/>
                      </w:rPr>
                    </w:pPr>
                    <w:r>
                      <w:rPr>
                        <w:rFonts w:hint="eastAsia"/>
                        <w:sz w:val="18"/>
                      </w:rPr>
                      <w:t>毛茶</w:t>
                    </w:r>
                  </w:p>
                </w:txbxContent>
              </v:textbox>
            </v:roundrect>
            <w10:anchorlock/>
          </v:group>
        </w:pict>
      </w:r>
    </w:p>
    <w:p w14:paraId="519DBA7F" w14:textId="6D8DBC46" w:rsidR="00CE6E14" w:rsidRDefault="00175869" w:rsidP="00175869">
      <w:pPr>
        <w:pStyle w:val="afd"/>
        <w:spacing w:before="120" w:after="120"/>
      </w:pPr>
      <w:r w:rsidRPr="00175869">
        <w:rPr>
          <w:rFonts w:hint="eastAsia"/>
        </w:rPr>
        <w:t>红（紫）色芽叶类</w:t>
      </w:r>
      <w:proofErr w:type="gramStart"/>
      <w:r w:rsidRPr="00175869">
        <w:rPr>
          <w:rFonts w:hint="eastAsia"/>
        </w:rPr>
        <w:t>六堡茶初制</w:t>
      </w:r>
      <w:proofErr w:type="gramEnd"/>
      <w:r w:rsidRPr="00175869">
        <w:rPr>
          <w:rFonts w:hint="eastAsia"/>
        </w:rPr>
        <w:t>加工工艺</w:t>
      </w:r>
      <w:r>
        <w:rPr>
          <w:rFonts w:hint="eastAsia"/>
        </w:rPr>
        <w:t>流程图</w:t>
      </w:r>
    </w:p>
    <w:p w14:paraId="09E52478" w14:textId="2DAB9E3F" w:rsidR="009574FA" w:rsidRDefault="009574FA" w:rsidP="00610068">
      <w:pPr>
        <w:pStyle w:val="affe"/>
        <w:spacing w:beforeLines="100" w:before="240" w:after="120"/>
      </w:pPr>
      <w:r>
        <w:rPr>
          <w:rFonts w:hint="eastAsia"/>
        </w:rPr>
        <w:t>红（紫）色芽叶类六堡茶精制加工工艺</w:t>
      </w:r>
    </w:p>
    <w:p w14:paraId="6CC2078F" w14:textId="409A050E" w:rsidR="009574FA" w:rsidRPr="009574FA" w:rsidRDefault="009574FA" w:rsidP="009574FA">
      <w:pPr>
        <w:pStyle w:val="affffe"/>
        <w:ind w:firstLine="420"/>
      </w:pPr>
      <w:r>
        <w:t>见图</w:t>
      </w:r>
      <w:r>
        <w:rPr>
          <w:rFonts w:hint="eastAsia"/>
        </w:rPr>
        <w:t>2</w:t>
      </w:r>
      <w:r>
        <w:t>。</w:t>
      </w:r>
    </w:p>
    <w:p w14:paraId="1CF8E154" w14:textId="6F259B67" w:rsidR="00CE6E14" w:rsidRPr="009574FA" w:rsidRDefault="00362FBD" w:rsidP="009574FA">
      <w:pPr>
        <w:pStyle w:val="affffe"/>
        <w:ind w:firstLineChars="0" w:firstLine="0"/>
      </w:pPr>
      <w:r>
        <w:rPr>
          <w:rFonts w:hAnsi="宋体" w:cs="宋体"/>
          <w:noProof/>
          <w:sz w:val="24"/>
          <w:szCs w:val="24"/>
        </w:rPr>
        <w:pict w14:anchorId="5DC75C3B">
          <v:roundrect id="_x0000_s1077" style="position:absolute;left:0;text-align:left;margin-left:398.05pt;margin-top:11.05pt;width:48.65pt;height:31.15pt;z-index:251663360" arcsize="10923f" strokecolor="black [3213]">
            <v:textbox>
              <w:txbxContent>
                <w:p w14:paraId="23C4EAC9" w14:textId="22974B3A" w:rsidR="009574FA" w:rsidRPr="0097352B" w:rsidRDefault="009574FA" w:rsidP="009574FA">
                  <w:pPr>
                    <w:jc w:val="center"/>
                    <w:rPr>
                      <w:sz w:val="18"/>
                    </w:rPr>
                  </w:pPr>
                  <w:r>
                    <w:rPr>
                      <w:rFonts w:hint="eastAsia"/>
                      <w:sz w:val="18"/>
                    </w:rPr>
                    <w:t>成品茶</w:t>
                  </w:r>
                </w:p>
              </w:txbxContent>
            </v:textbox>
          </v:roundrect>
        </w:pict>
      </w:r>
      <w:r>
        <w:rPr>
          <w:rFonts w:hAnsi="宋体" w:cs="宋体"/>
          <w:sz w:val="24"/>
          <w:szCs w:val="24"/>
        </w:rPr>
        <w:pict w14:anchorId="00A23BC2">
          <v:rect id="_x0000_s1078" style="position:absolute;left:0;text-align:left;margin-left:326.5pt;margin-top:530.3pt;width:37.9pt;height:30pt;z-index:251662336">
            <v:textbox>
              <w:txbxContent>
                <w:p w14:paraId="6ADB44E9" w14:textId="77777777" w:rsidR="009574FA" w:rsidRDefault="009574FA" w:rsidP="009574FA">
                  <w:pPr>
                    <w:jc w:val="center"/>
                    <w:rPr>
                      <w:sz w:val="18"/>
                    </w:rPr>
                  </w:pPr>
                  <w:r>
                    <w:rPr>
                      <w:rFonts w:hint="eastAsia"/>
                      <w:sz w:val="18"/>
                    </w:rPr>
                    <w:t>晾置</w:t>
                  </w:r>
                </w:p>
              </w:txbxContent>
            </v:textbox>
          </v:rect>
        </w:pict>
      </w:r>
      <w:r w:rsidR="002D38A5">
        <w:pict w14:anchorId="684A47CA">
          <v:group id="_x0000_s1063" editas="canvas" style="width:467.7pt;height:41.6pt;mso-position-horizontal-relative:char;mso-position-vertical-relative:line" coordorigin="1418,2240" coordsize="9354,832">
            <o:lock v:ext="edit" aspectratio="t"/>
            <v:shape id="_x0000_s1064" type="#_x0000_t75" style="position:absolute;left:1418;top:2240;width:9354;height:832" o:preferrelative="f">
              <v:fill o:detectmouseclick="t"/>
              <v:path o:extrusionok="t" o:connecttype="none"/>
              <o:lock v:ext="edit" text="t"/>
            </v:shape>
            <v:roundrect id="_x0000_s1065" style="position:absolute;left:1604;top:2401;width:829;height:623" arcsize="10923f" strokecolor="black [3213]">
              <v:textbox>
                <w:txbxContent>
                  <w:p w14:paraId="04B102F4" w14:textId="291B1F65" w:rsidR="009574FA" w:rsidRPr="0097352B" w:rsidRDefault="009574FA" w:rsidP="009574FA">
                    <w:pPr>
                      <w:jc w:val="center"/>
                      <w:rPr>
                        <w:sz w:val="18"/>
                      </w:rPr>
                    </w:pPr>
                    <w:r>
                      <w:rPr>
                        <w:rFonts w:hint="eastAsia"/>
                        <w:sz w:val="18"/>
                      </w:rPr>
                      <w:t>毛茶</w:t>
                    </w:r>
                  </w:p>
                </w:txbxContent>
              </v:textbox>
            </v:roundrect>
            <v:shape id="_x0000_s1066" type="#_x0000_t32" style="position:absolute;left:2433;top:2713;width:360;height:0" o:connectortype="straight">
              <v:stroke endarrow="block"/>
            </v:shape>
            <v:rect id="_x0000_s1067" style="position:absolute;left:2793;top:2424;width:743;height:600">
              <v:textbox>
                <w:txbxContent>
                  <w:p w14:paraId="15CAF3B4" w14:textId="64A57157" w:rsidR="009574FA" w:rsidRPr="0097352B" w:rsidRDefault="009574FA" w:rsidP="009574FA">
                    <w:pPr>
                      <w:jc w:val="center"/>
                      <w:rPr>
                        <w:sz w:val="18"/>
                      </w:rPr>
                    </w:pPr>
                    <w:r>
                      <w:rPr>
                        <w:rFonts w:hint="eastAsia"/>
                        <w:sz w:val="18"/>
                      </w:rPr>
                      <w:t>筛选</w:t>
                    </w:r>
                  </w:p>
                </w:txbxContent>
              </v:textbox>
            </v:rect>
            <v:shape id="_x0000_s1068" type="#_x0000_t32" style="position:absolute;left:3536;top:2733;width:360;height:1" o:connectortype="straight">
              <v:stroke endarrow="block"/>
            </v:shape>
            <v:rect id="_x0000_s1069" style="position:absolute;left:3896;top:2424;width:743;height:600">
              <v:textbox>
                <w:txbxContent>
                  <w:p w14:paraId="25F4088C" w14:textId="1BE08AD0" w:rsidR="009574FA" w:rsidRPr="0097352B" w:rsidRDefault="009574FA" w:rsidP="009574FA">
                    <w:pPr>
                      <w:jc w:val="center"/>
                      <w:rPr>
                        <w:sz w:val="18"/>
                      </w:rPr>
                    </w:pPr>
                    <w:r>
                      <w:rPr>
                        <w:rFonts w:hint="eastAsia"/>
                        <w:sz w:val="18"/>
                      </w:rPr>
                      <w:t>拼配</w:t>
                    </w:r>
                  </w:p>
                </w:txbxContent>
              </v:textbox>
            </v:rect>
            <v:rect id="_x0000_s1070" style="position:absolute;left:5003;top:2436;width:743;height:600">
              <v:textbox>
                <w:txbxContent>
                  <w:p w14:paraId="1DF8B9A1" w14:textId="3B547F07" w:rsidR="009574FA" w:rsidRDefault="009574FA" w:rsidP="009574FA">
                    <w:pPr>
                      <w:jc w:val="center"/>
                      <w:rPr>
                        <w:sz w:val="18"/>
                      </w:rPr>
                    </w:pPr>
                    <w:r>
                      <w:rPr>
                        <w:rFonts w:hint="eastAsia"/>
                        <w:sz w:val="18"/>
                      </w:rPr>
                      <w:t>渥堆</w:t>
                    </w:r>
                  </w:p>
                </w:txbxContent>
              </v:textbox>
            </v:rect>
            <v:shape id="_x0000_s1071" type="#_x0000_t32" style="position:absolute;left:4639;top:2748;width:360;height:1" o:connectortype="straight">
              <v:stroke endarrow="block"/>
            </v:shape>
            <v:shape id="_x0000_s1072" type="#_x0000_t32" style="position:absolute;left:5731;top:2732;width:360;height:1" o:connectortype="straight">
              <v:stroke endarrow="block"/>
            </v:shape>
            <v:rect id="_x0000_s1073" style="position:absolute;left:6071;top:2436;width:743;height:600">
              <v:textbox>
                <w:txbxContent>
                  <w:p w14:paraId="69F61600" w14:textId="78431809" w:rsidR="009574FA" w:rsidRDefault="009574FA" w:rsidP="009574FA">
                    <w:pPr>
                      <w:jc w:val="center"/>
                      <w:rPr>
                        <w:sz w:val="18"/>
                      </w:rPr>
                    </w:pPr>
                    <w:r>
                      <w:rPr>
                        <w:rFonts w:hint="eastAsia"/>
                        <w:sz w:val="18"/>
                      </w:rPr>
                      <w:t>汽蒸</w:t>
                    </w:r>
                  </w:p>
                </w:txbxContent>
              </v:textbox>
            </v:rect>
            <v:shape id="_x0000_s1074" type="#_x0000_t32" style="position:absolute;left:6814;top:2765;width:360;height:1" o:connectortype="straight">
              <v:stroke endarrow="block"/>
            </v:shape>
            <v:rect id="_x0000_s1075" style="position:absolute;left:7174;top:2460;width:758;height:600">
              <v:textbox>
                <w:txbxContent>
                  <w:p w14:paraId="20B6E6E7" w14:textId="4423F065" w:rsidR="009574FA" w:rsidRDefault="009574FA" w:rsidP="009574FA">
                    <w:pPr>
                      <w:jc w:val="center"/>
                      <w:rPr>
                        <w:sz w:val="18"/>
                      </w:rPr>
                    </w:pPr>
                    <w:r>
                      <w:rPr>
                        <w:rFonts w:hint="eastAsia"/>
                        <w:sz w:val="18"/>
                      </w:rPr>
                      <w:t>晾置</w:t>
                    </w:r>
                  </w:p>
                </w:txbxContent>
              </v:textbox>
            </v:rect>
            <v:shape id="_x0000_s1076" type="#_x0000_t32" style="position:absolute;left:7942;top:2796;width:360;height:1" o:connectortype="straight">
              <v:stroke endarrow="block"/>
            </v:shape>
            <v:rect id="_x0000_s1079" style="position:absolute;left:8278;top:2472;width:758;height:600">
              <v:textbox>
                <w:txbxContent>
                  <w:p w14:paraId="0856966B" w14:textId="1A6523D8" w:rsidR="009574FA" w:rsidRDefault="009574FA" w:rsidP="009574FA">
                    <w:pPr>
                      <w:jc w:val="center"/>
                      <w:rPr>
                        <w:sz w:val="18"/>
                      </w:rPr>
                    </w:pPr>
                    <w:r>
                      <w:rPr>
                        <w:rFonts w:hint="eastAsia"/>
                        <w:sz w:val="18"/>
                      </w:rPr>
                      <w:t>陈化</w:t>
                    </w:r>
                  </w:p>
                </w:txbxContent>
              </v:textbox>
            </v:rect>
            <v:shape id="_x0000_s1080" type="#_x0000_t32" style="position:absolute;left:9022;top:2783;width:360;height:1" o:connectortype="straight">
              <v:stroke endarrow="block"/>
            </v:shape>
            <w10:anchorlock/>
          </v:group>
        </w:pict>
      </w:r>
    </w:p>
    <w:p w14:paraId="5E3CF96B" w14:textId="091459B4" w:rsidR="009574FA" w:rsidRDefault="009574FA" w:rsidP="009574FA">
      <w:pPr>
        <w:pStyle w:val="afd"/>
        <w:spacing w:before="120" w:after="120"/>
      </w:pPr>
      <w:r w:rsidRPr="00175869">
        <w:rPr>
          <w:rFonts w:hint="eastAsia"/>
        </w:rPr>
        <w:t>红（紫）色芽叶类六堡茶</w:t>
      </w:r>
      <w:r>
        <w:rPr>
          <w:rFonts w:hint="eastAsia"/>
        </w:rPr>
        <w:t>精制</w:t>
      </w:r>
      <w:r w:rsidRPr="00175869">
        <w:rPr>
          <w:rFonts w:hint="eastAsia"/>
        </w:rPr>
        <w:t>加工工艺</w:t>
      </w:r>
      <w:r>
        <w:rPr>
          <w:rFonts w:hint="eastAsia"/>
        </w:rPr>
        <w:t>流程图</w:t>
      </w:r>
    </w:p>
    <w:p w14:paraId="1C1BFE82" w14:textId="7AE1BD26" w:rsidR="002A2534" w:rsidRDefault="002A2534" w:rsidP="00610068">
      <w:pPr>
        <w:pStyle w:val="affe"/>
        <w:spacing w:beforeLines="100" w:before="240" w:after="120"/>
      </w:pPr>
      <w:r>
        <w:rPr>
          <w:rFonts w:hint="eastAsia"/>
        </w:rPr>
        <w:t>红（紫）色芽叶类</w:t>
      </w:r>
      <w:proofErr w:type="gramStart"/>
      <w:r>
        <w:rPr>
          <w:rFonts w:hint="eastAsia"/>
        </w:rPr>
        <w:t>六堡茶紧压茶</w:t>
      </w:r>
      <w:proofErr w:type="gramEnd"/>
      <w:r>
        <w:rPr>
          <w:rFonts w:hint="eastAsia"/>
        </w:rPr>
        <w:t>加工工艺</w:t>
      </w:r>
    </w:p>
    <w:p w14:paraId="46D65381" w14:textId="663906BE" w:rsidR="00CE6E14" w:rsidRPr="002A2534" w:rsidRDefault="002A2534">
      <w:pPr>
        <w:pStyle w:val="affffe"/>
        <w:ind w:firstLine="420"/>
      </w:pPr>
      <w:r>
        <w:t>见图</w:t>
      </w:r>
      <w:r>
        <w:rPr>
          <w:rFonts w:hint="eastAsia"/>
        </w:rPr>
        <w:t>3</w:t>
      </w:r>
      <w:r>
        <w:t>。</w:t>
      </w:r>
    </w:p>
    <w:p w14:paraId="6C6D186A" w14:textId="5617577A" w:rsidR="002A2534" w:rsidRPr="002A2534" w:rsidRDefault="002D38A5" w:rsidP="002A2534">
      <w:pPr>
        <w:pStyle w:val="affffe"/>
        <w:ind w:firstLineChars="0" w:firstLine="0"/>
      </w:pPr>
      <w:r>
        <w:pict w14:anchorId="7287A4D5">
          <v:group id="_x0000_s1081" editas="canvas" style="width:467.7pt;height:87.7pt;mso-position-horizontal-relative:char;mso-position-vertical-relative:line" coordorigin="1418,2240" coordsize="9354,1754">
            <o:lock v:ext="edit" aspectratio="t"/>
            <v:shape id="_x0000_s1082" type="#_x0000_t75" style="position:absolute;left:1418;top:2240;width:9354;height:1754" o:preferrelative="f">
              <v:fill o:detectmouseclick="t"/>
              <v:path o:extrusionok="t" o:connecttype="none"/>
              <o:lock v:ext="edit" text="t"/>
            </v:shape>
            <v:roundrect id="_x0000_s1083" style="position:absolute;left:1604;top:2401;width:829;height:623" arcsize="10923f" strokecolor="black [3213]">
              <v:textbox>
                <w:txbxContent>
                  <w:p w14:paraId="58CB75FD" w14:textId="77777777" w:rsidR="002A2534" w:rsidRPr="0097352B" w:rsidRDefault="002A2534" w:rsidP="00D25083">
                    <w:pPr>
                      <w:jc w:val="center"/>
                      <w:rPr>
                        <w:sz w:val="18"/>
                      </w:rPr>
                    </w:pPr>
                    <w:r>
                      <w:rPr>
                        <w:rFonts w:hint="eastAsia"/>
                        <w:sz w:val="18"/>
                      </w:rPr>
                      <w:t>毛茶</w:t>
                    </w:r>
                  </w:p>
                </w:txbxContent>
              </v:textbox>
            </v:roundrect>
            <v:shape id="_x0000_s1084" type="#_x0000_t32" style="position:absolute;left:2433;top:2713;width:360;height:0" o:connectortype="straight">
              <v:stroke endarrow="block"/>
            </v:shape>
            <v:rect id="_x0000_s1085" style="position:absolute;left:2793;top:2424;width:743;height:600">
              <v:textbox>
                <w:txbxContent>
                  <w:p w14:paraId="40C5A7BA" w14:textId="77777777" w:rsidR="002A2534" w:rsidRPr="0097352B" w:rsidRDefault="002A2534" w:rsidP="00D25083">
                    <w:pPr>
                      <w:jc w:val="center"/>
                      <w:rPr>
                        <w:sz w:val="18"/>
                      </w:rPr>
                    </w:pPr>
                    <w:r>
                      <w:rPr>
                        <w:rFonts w:hint="eastAsia"/>
                        <w:sz w:val="18"/>
                      </w:rPr>
                      <w:t>筛选</w:t>
                    </w:r>
                  </w:p>
                </w:txbxContent>
              </v:textbox>
            </v:rect>
            <v:shape id="_x0000_s1086" type="#_x0000_t32" style="position:absolute;left:3536;top:2733;width:360;height:1" o:connectortype="straight">
              <v:stroke endarrow="block"/>
            </v:shape>
            <v:rect id="_x0000_s1087" style="position:absolute;left:3896;top:2424;width:743;height:600">
              <v:textbox>
                <w:txbxContent>
                  <w:p w14:paraId="66CD0B50" w14:textId="77777777" w:rsidR="002A2534" w:rsidRPr="0097352B" w:rsidRDefault="002A2534" w:rsidP="00D25083">
                    <w:pPr>
                      <w:jc w:val="center"/>
                      <w:rPr>
                        <w:sz w:val="18"/>
                      </w:rPr>
                    </w:pPr>
                    <w:r>
                      <w:rPr>
                        <w:rFonts w:hint="eastAsia"/>
                        <w:sz w:val="18"/>
                      </w:rPr>
                      <w:t>拼配</w:t>
                    </w:r>
                  </w:p>
                </w:txbxContent>
              </v:textbox>
            </v:rect>
            <v:rect id="_x0000_s1088" style="position:absolute;left:5003;top:2436;width:743;height:600">
              <v:textbox>
                <w:txbxContent>
                  <w:p w14:paraId="71CABCEE" w14:textId="77777777" w:rsidR="002A2534" w:rsidRDefault="002A2534" w:rsidP="00D25083">
                    <w:pPr>
                      <w:jc w:val="center"/>
                      <w:rPr>
                        <w:sz w:val="18"/>
                      </w:rPr>
                    </w:pPr>
                    <w:r>
                      <w:rPr>
                        <w:rFonts w:hint="eastAsia"/>
                        <w:sz w:val="18"/>
                      </w:rPr>
                      <w:t>渥堆</w:t>
                    </w:r>
                  </w:p>
                </w:txbxContent>
              </v:textbox>
            </v:rect>
            <v:shape id="_x0000_s1089" type="#_x0000_t32" style="position:absolute;left:4639;top:2748;width:360;height:1" o:connectortype="straight">
              <v:stroke endarrow="block"/>
            </v:shape>
            <v:shape id="_x0000_s1090" type="#_x0000_t32" style="position:absolute;left:5731;top:2732;width:360;height:1" o:connectortype="straight">
              <v:stroke endarrow="block"/>
            </v:shape>
            <v:rect id="_x0000_s1091" style="position:absolute;left:6071;top:2436;width:743;height:600">
              <v:textbox>
                <w:txbxContent>
                  <w:p w14:paraId="7C158001" w14:textId="77777777" w:rsidR="002A2534" w:rsidRDefault="002A2534" w:rsidP="00D25083">
                    <w:pPr>
                      <w:jc w:val="center"/>
                      <w:rPr>
                        <w:sz w:val="18"/>
                      </w:rPr>
                    </w:pPr>
                    <w:r>
                      <w:rPr>
                        <w:rFonts w:hint="eastAsia"/>
                        <w:sz w:val="18"/>
                      </w:rPr>
                      <w:t>汽蒸</w:t>
                    </w:r>
                  </w:p>
                </w:txbxContent>
              </v:textbox>
            </v:rect>
            <v:shape id="_x0000_s1092" type="#_x0000_t32" style="position:absolute;left:6814;top:2765;width:360;height:1" o:connectortype="straight">
              <v:stroke endarrow="block"/>
            </v:shape>
            <v:rect id="_x0000_s1093" style="position:absolute;left:7174;top:2460;width:1104;height:600">
              <v:textbox>
                <w:txbxContent>
                  <w:p w14:paraId="2E22C388" w14:textId="439233BC" w:rsidR="002A2534" w:rsidRDefault="002A2534" w:rsidP="00D25083">
                    <w:pPr>
                      <w:jc w:val="center"/>
                      <w:rPr>
                        <w:sz w:val="18"/>
                      </w:rPr>
                    </w:pPr>
                    <w:r>
                      <w:rPr>
                        <w:rFonts w:hint="eastAsia"/>
                        <w:sz w:val="18"/>
                      </w:rPr>
                      <w:t>压制成型</w:t>
                    </w:r>
                  </w:p>
                </w:txbxContent>
              </v:textbox>
            </v:rect>
            <v:shape id="_x0000_s1094" type="#_x0000_t32" style="position:absolute;left:8278;top:2796;width:360;height:1" o:connectortype="straight">
              <v:stroke endarrow="block"/>
            </v:shape>
            <v:rect id="_x0000_s1095" style="position:absolute;left:8614;top:2472;width:758;height:600">
              <v:textbox>
                <w:txbxContent>
                  <w:p w14:paraId="3DBAD535" w14:textId="77777777" w:rsidR="002A2534" w:rsidRDefault="002A2534" w:rsidP="00D25083">
                    <w:pPr>
                      <w:jc w:val="center"/>
                      <w:rPr>
                        <w:sz w:val="18"/>
                      </w:rPr>
                    </w:pPr>
                    <w:r>
                      <w:rPr>
                        <w:rFonts w:hint="eastAsia"/>
                        <w:sz w:val="18"/>
                      </w:rPr>
                      <w:t>晾置</w:t>
                    </w:r>
                  </w:p>
                  <w:p w14:paraId="42F68609" w14:textId="45B14BEE" w:rsidR="002A2534" w:rsidRDefault="002A2534" w:rsidP="00D25083">
                    <w:pPr>
                      <w:jc w:val="center"/>
                      <w:rPr>
                        <w:sz w:val="18"/>
                      </w:rPr>
                    </w:pPr>
                  </w:p>
                </w:txbxContent>
              </v:textbox>
            </v:rect>
            <v:shape id="_x0000_s1096" type="#_x0000_t32" style="position:absolute;left:9358;top:2783;width:360;height:1" o:connectortype="straight">
              <v:stroke endarrow="block"/>
            </v:shape>
            <v:rect id="_x0000_s1098" style="position:absolute;left:9700;top:2472;width:758;height:600">
              <v:textbox>
                <w:txbxContent>
                  <w:p w14:paraId="1C0401A5" w14:textId="77777777" w:rsidR="00D25083" w:rsidRDefault="00D25083" w:rsidP="00D25083">
                    <w:pPr>
                      <w:jc w:val="center"/>
                      <w:rPr>
                        <w:sz w:val="18"/>
                      </w:rPr>
                    </w:pPr>
                    <w:r>
                      <w:rPr>
                        <w:rFonts w:hint="eastAsia"/>
                        <w:sz w:val="18"/>
                      </w:rPr>
                      <w:t>陈化</w:t>
                    </w:r>
                  </w:p>
                </w:txbxContent>
              </v:textbox>
            </v:rect>
            <v:shape id="_x0000_s1099" type="#_x0000_t32" style="position:absolute;left:10079;top:3072;width:1;height:299" o:connectortype="straight">
              <v:stroke endarrow="block"/>
            </v:shape>
            <v:roundrect id="_x0000_s1100" style="position:absolute;left:9592;top:3371;width:973;height:623" arcsize="10923f" strokecolor="black [3213]">
              <v:textbox>
                <w:txbxContent>
                  <w:p w14:paraId="71A54ED9" w14:textId="77777777" w:rsidR="00D25083" w:rsidRPr="0097352B" w:rsidRDefault="00D25083" w:rsidP="00D25083">
                    <w:pPr>
                      <w:jc w:val="center"/>
                      <w:rPr>
                        <w:sz w:val="18"/>
                      </w:rPr>
                    </w:pPr>
                    <w:r>
                      <w:rPr>
                        <w:rFonts w:hint="eastAsia"/>
                        <w:sz w:val="18"/>
                      </w:rPr>
                      <w:t>成品茶</w:t>
                    </w:r>
                  </w:p>
                </w:txbxContent>
              </v:textbox>
            </v:roundrect>
            <w10:anchorlock/>
          </v:group>
        </w:pict>
      </w:r>
    </w:p>
    <w:p w14:paraId="2DB8B9D8" w14:textId="60FDE265" w:rsidR="00610068" w:rsidRPr="00DF4FD0" w:rsidRDefault="00D25083" w:rsidP="00DF4FD0">
      <w:pPr>
        <w:pStyle w:val="afd"/>
        <w:spacing w:before="120" w:after="120"/>
      </w:pPr>
      <w:r w:rsidRPr="00175869">
        <w:rPr>
          <w:rFonts w:hint="eastAsia"/>
        </w:rPr>
        <w:t>红（紫）色芽叶类</w:t>
      </w:r>
      <w:proofErr w:type="gramStart"/>
      <w:r w:rsidRPr="00175869">
        <w:rPr>
          <w:rFonts w:hint="eastAsia"/>
        </w:rPr>
        <w:t>六堡茶</w:t>
      </w:r>
      <w:r>
        <w:rPr>
          <w:rFonts w:hint="eastAsia"/>
        </w:rPr>
        <w:t>紧压茶</w:t>
      </w:r>
      <w:proofErr w:type="gramEnd"/>
      <w:r w:rsidRPr="00175869">
        <w:rPr>
          <w:rFonts w:hint="eastAsia"/>
        </w:rPr>
        <w:t>加工工艺</w:t>
      </w:r>
      <w:r>
        <w:rPr>
          <w:rFonts w:hint="eastAsia"/>
        </w:rPr>
        <w:t>流程图</w:t>
      </w:r>
    </w:p>
    <w:p w14:paraId="03334871" w14:textId="77777777" w:rsidR="00610068" w:rsidRDefault="00610068" w:rsidP="00610068">
      <w:pPr>
        <w:pStyle w:val="affd"/>
        <w:spacing w:before="120" w:after="120"/>
        <w:rPr>
          <w:szCs w:val="21"/>
        </w:rPr>
      </w:pPr>
      <w:bookmarkStart w:id="78" w:name="_Toc200481089"/>
      <w:r>
        <w:rPr>
          <w:rFonts w:hint="eastAsia"/>
        </w:rPr>
        <w:t>工艺要求</w:t>
      </w:r>
      <w:bookmarkEnd w:id="78"/>
      <w:r>
        <w:rPr>
          <w:rFonts w:hint="eastAsia"/>
        </w:rPr>
        <w:tab/>
      </w:r>
    </w:p>
    <w:p w14:paraId="616EC20F" w14:textId="23D1B6B1" w:rsidR="00610068" w:rsidRDefault="00610068" w:rsidP="00610068">
      <w:pPr>
        <w:pStyle w:val="affe"/>
        <w:spacing w:before="120" w:after="120"/>
        <w:rPr>
          <w:rFonts w:ascii="宋体" w:eastAsia="宋体"/>
        </w:rPr>
      </w:pPr>
      <w:r>
        <w:rPr>
          <w:rFonts w:hint="eastAsia"/>
        </w:rPr>
        <w:t>鲜叶</w:t>
      </w:r>
    </w:p>
    <w:p w14:paraId="71179D54" w14:textId="7096F65F" w:rsidR="00610068" w:rsidRDefault="00610068" w:rsidP="00610068">
      <w:pPr>
        <w:pStyle w:val="affffe"/>
        <w:ind w:firstLine="420"/>
      </w:pPr>
      <w:r>
        <w:rPr>
          <w:rFonts w:hint="eastAsia"/>
        </w:rPr>
        <w:t>按制茶等级采摘一芽一叶至一芽三、四叶及同等嫩度的对夹叶，芽叶全红（紫）或三分之二以上红（紫）叶，鲜叶原料要保持新鲜，分级摊晾。鲜叶等级见表</w:t>
      </w:r>
      <w:r>
        <w:t>1。</w:t>
      </w:r>
    </w:p>
    <w:p w14:paraId="31FB953B" w14:textId="08A43728" w:rsidR="00610068" w:rsidRDefault="00610068" w:rsidP="00610068">
      <w:pPr>
        <w:pStyle w:val="aff2"/>
        <w:spacing w:before="120" w:after="120"/>
      </w:pPr>
      <w:r>
        <w:rPr>
          <w:rFonts w:hint="eastAsia"/>
        </w:rPr>
        <w:t>鲜叶等级要求</w:t>
      </w:r>
    </w:p>
    <w:tbl>
      <w:tblPr>
        <w:tblW w:w="0" w:type="auto"/>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4A0" w:firstRow="1" w:lastRow="0" w:firstColumn="1" w:lastColumn="0" w:noHBand="0" w:noVBand="1"/>
      </w:tblPr>
      <w:tblGrid>
        <w:gridCol w:w="1487"/>
        <w:gridCol w:w="5169"/>
        <w:gridCol w:w="2820"/>
      </w:tblGrid>
      <w:tr w:rsidR="00610068" w14:paraId="225B4476" w14:textId="77777777" w:rsidTr="00610068">
        <w:trPr>
          <w:trHeight w:val="290"/>
        </w:trPr>
        <w:tc>
          <w:tcPr>
            <w:tcW w:w="1487" w:type="dxa"/>
            <w:tcBorders>
              <w:top w:val="single" w:sz="8" w:space="0" w:color="auto"/>
              <w:left w:val="single" w:sz="8" w:space="0" w:color="auto"/>
              <w:bottom w:val="single" w:sz="8" w:space="0" w:color="auto"/>
              <w:right w:val="single" w:sz="4" w:space="0" w:color="000000"/>
            </w:tcBorders>
            <w:hideMark/>
          </w:tcPr>
          <w:p w14:paraId="1B98B9B3" w14:textId="77777777" w:rsidR="00610068" w:rsidRPr="00610068" w:rsidRDefault="00610068" w:rsidP="00610068">
            <w:pPr>
              <w:pStyle w:val="afffffffffff3"/>
              <w:ind w:firstLineChars="0" w:firstLine="0"/>
              <w:jc w:val="center"/>
              <w:rPr>
                <w:rFonts w:hAnsi="Times New Roman" w:cs="Times New Roman"/>
                <w:sz w:val="18"/>
                <w:szCs w:val="18"/>
              </w:rPr>
            </w:pPr>
            <w:r w:rsidRPr="00610068">
              <w:rPr>
                <w:rFonts w:cs="Times New Roman" w:hint="eastAsia"/>
                <w:sz w:val="18"/>
                <w:szCs w:val="18"/>
              </w:rPr>
              <w:t>鲜叶级别</w:t>
            </w:r>
          </w:p>
        </w:tc>
        <w:tc>
          <w:tcPr>
            <w:tcW w:w="5169" w:type="dxa"/>
            <w:tcBorders>
              <w:top w:val="single" w:sz="8" w:space="0" w:color="auto"/>
              <w:left w:val="single" w:sz="4" w:space="0" w:color="000000"/>
              <w:bottom w:val="single" w:sz="8" w:space="0" w:color="auto"/>
              <w:right w:val="single" w:sz="4" w:space="0" w:color="000000"/>
            </w:tcBorders>
            <w:hideMark/>
          </w:tcPr>
          <w:p w14:paraId="4D18C385" w14:textId="77777777" w:rsidR="00610068" w:rsidRPr="00610068" w:rsidRDefault="00610068" w:rsidP="00610068">
            <w:pPr>
              <w:pStyle w:val="afffffffffff3"/>
              <w:ind w:firstLineChars="0" w:firstLine="0"/>
              <w:jc w:val="center"/>
              <w:rPr>
                <w:rFonts w:hAnsi="Times New Roman" w:cs="Times New Roman"/>
                <w:sz w:val="18"/>
                <w:szCs w:val="18"/>
              </w:rPr>
            </w:pPr>
            <w:r w:rsidRPr="00610068">
              <w:rPr>
                <w:rFonts w:cs="Times New Roman" w:hint="eastAsia"/>
                <w:sz w:val="18"/>
                <w:szCs w:val="18"/>
              </w:rPr>
              <w:t>芽叶比例</w:t>
            </w:r>
          </w:p>
        </w:tc>
        <w:tc>
          <w:tcPr>
            <w:tcW w:w="2820" w:type="dxa"/>
            <w:tcBorders>
              <w:top w:val="single" w:sz="8" w:space="0" w:color="auto"/>
              <w:left w:val="single" w:sz="4" w:space="0" w:color="000000"/>
              <w:bottom w:val="single" w:sz="8" w:space="0" w:color="auto"/>
              <w:right w:val="single" w:sz="8" w:space="0" w:color="auto"/>
            </w:tcBorders>
            <w:hideMark/>
          </w:tcPr>
          <w:p w14:paraId="4A11A7B2" w14:textId="77777777" w:rsidR="00610068" w:rsidRPr="00610068" w:rsidRDefault="00610068" w:rsidP="00610068">
            <w:pPr>
              <w:pStyle w:val="afffffffffff3"/>
              <w:ind w:firstLineChars="0" w:firstLine="0"/>
              <w:jc w:val="center"/>
              <w:rPr>
                <w:rFonts w:hAnsi="Times New Roman" w:cs="Times New Roman"/>
                <w:sz w:val="18"/>
                <w:szCs w:val="18"/>
              </w:rPr>
            </w:pPr>
            <w:r w:rsidRPr="00610068">
              <w:rPr>
                <w:rFonts w:cs="Times New Roman" w:hint="eastAsia"/>
                <w:sz w:val="18"/>
                <w:szCs w:val="18"/>
              </w:rPr>
              <w:t>制作产品级别</w:t>
            </w:r>
          </w:p>
        </w:tc>
      </w:tr>
      <w:tr w:rsidR="00610068" w14:paraId="7347785E" w14:textId="77777777" w:rsidTr="00610068">
        <w:trPr>
          <w:trHeight w:val="298"/>
        </w:trPr>
        <w:tc>
          <w:tcPr>
            <w:tcW w:w="1487" w:type="dxa"/>
            <w:tcBorders>
              <w:top w:val="single" w:sz="8" w:space="0" w:color="auto"/>
              <w:left w:val="single" w:sz="8" w:space="0" w:color="auto"/>
              <w:bottom w:val="single" w:sz="4" w:space="0" w:color="000000"/>
              <w:right w:val="single" w:sz="4" w:space="0" w:color="000000"/>
            </w:tcBorders>
            <w:hideMark/>
          </w:tcPr>
          <w:p w14:paraId="225E32D1" w14:textId="77777777" w:rsidR="00610068" w:rsidRPr="00610068" w:rsidRDefault="00610068" w:rsidP="00610068">
            <w:pPr>
              <w:pStyle w:val="afffffffffff3"/>
              <w:ind w:firstLineChars="0" w:firstLine="0"/>
              <w:jc w:val="center"/>
              <w:rPr>
                <w:rFonts w:hAnsi="Times New Roman" w:cs="Times New Roman"/>
                <w:sz w:val="18"/>
                <w:szCs w:val="18"/>
              </w:rPr>
            </w:pPr>
            <w:r w:rsidRPr="00610068">
              <w:rPr>
                <w:rFonts w:cs="Times New Roman" w:hint="eastAsia"/>
                <w:sz w:val="18"/>
                <w:szCs w:val="18"/>
              </w:rPr>
              <w:t>特级</w:t>
            </w:r>
          </w:p>
        </w:tc>
        <w:tc>
          <w:tcPr>
            <w:tcW w:w="5169" w:type="dxa"/>
            <w:tcBorders>
              <w:top w:val="single" w:sz="8" w:space="0" w:color="auto"/>
              <w:left w:val="single" w:sz="4" w:space="0" w:color="000000"/>
              <w:bottom w:val="single" w:sz="4" w:space="0" w:color="000000"/>
              <w:right w:val="single" w:sz="4" w:space="0" w:color="000000"/>
            </w:tcBorders>
            <w:hideMark/>
          </w:tcPr>
          <w:p w14:paraId="12D04E80" w14:textId="3D319A1E" w:rsidR="00610068" w:rsidRPr="00610068" w:rsidRDefault="00610068" w:rsidP="00610068">
            <w:pPr>
              <w:pStyle w:val="afffffffffff3"/>
              <w:ind w:firstLineChars="0" w:firstLine="0"/>
              <w:jc w:val="center"/>
              <w:rPr>
                <w:rFonts w:hAnsi="Times New Roman" w:cs="Times New Roman"/>
                <w:sz w:val="18"/>
                <w:szCs w:val="18"/>
              </w:rPr>
            </w:pPr>
            <w:r w:rsidRPr="00610068">
              <w:rPr>
                <w:rFonts w:cs="Times New Roman" w:hint="eastAsia"/>
                <w:sz w:val="18"/>
                <w:szCs w:val="18"/>
              </w:rPr>
              <w:t>一芽二叶≥80</w:t>
            </w:r>
            <w:bookmarkStart w:id="79" w:name="OLE_LINK1"/>
            <w:bookmarkStart w:id="80" w:name="OLE_LINK2"/>
            <w:r>
              <w:rPr>
                <w:rFonts w:cs="Times New Roman" w:hint="eastAsia"/>
                <w:sz w:val="18"/>
                <w:szCs w:val="18"/>
              </w:rPr>
              <w:t>％</w:t>
            </w:r>
            <w:bookmarkEnd w:id="79"/>
            <w:bookmarkEnd w:id="80"/>
            <w:r w:rsidRPr="00610068">
              <w:rPr>
                <w:rFonts w:cs="Times New Roman" w:hint="eastAsia"/>
                <w:sz w:val="18"/>
                <w:szCs w:val="18"/>
              </w:rPr>
              <w:t>，一芽三叶比例≤20</w:t>
            </w:r>
            <w:r>
              <w:rPr>
                <w:rFonts w:cs="Times New Roman" w:hint="eastAsia"/>
                <w:sz w:val="18"/>
                <w:szCs w:val="18"/>
              </w:rPr>
              <w:t>％</w:t>
            </w:r>
          </w:p>
        </w:tc>
        <w:tc>
          <w:tcPr>
            <w:tcW w:w="2820" w:type="dxa"/>
            <w:tcBorders>
              <w:top w:val="single" w:sz="8" w:space="0" w:color="auto"/>
              <w:left w:val="single" w:sz="4" w:space="0" w:color="000000"/>
              <w:bottom w:val="single" w:sz="4" w:space="0" w:color="000000"/>
              <w:right w:val="single" w:sz="8" w:space="0" w:color="auto"/>
            </w:tcBorders>
            <w:hideMark/>
          </w:tcPr>
          <w:p w14:paraId="5C603E6B" w14:textId="77777777" w:rsidR="00610068" w:rsidRPr="00610068" w:rsidRDefault="00610068" w:rsidP="00610068">
            <w:pPr>
              <w:pStyle w:val="afffffffffff3"/>
              <w:ind w:firstLineChars="0" w:firstLine="0"/>
              <w:jc w:val="center"/>
              <w:rPr>
                <w:rFonts w:hAnsi="Times New Roman" w:cs="Times New Roman"/>
                <w:sz w:val="18"/>
                <w:szCs w:val="18"/>
              </w:rPr>
            </w:pPr>
            <w:r w:rsidRPr="00610068">
              <w:rPr>
                <w:rFonts w:cs="Times New Roman" w:hint="eastAsia"/>
                <w:sz w:val="18"/>
                <w:szCs w:val="18"/>
              </w:rPr>
              <w:t>特级</w:t>
            </w:r>
          </w:p>
        </w:tc>
      </w:tr>
      <w:tr w:rsidR="00610068" w14:paraId="5218434B" w14:textId="77777777" w:rsidTr="00610068">
        <w:trPr>
          <w:trHeight w:val="298"/>
        </w:trPr>
        <w:tc>
          <w:tcPr>
            <w:tcW w:w="1487" w:type="dxa"/>
            <w:tcBorders>
              <w:top w:val="single" w:sz="4" w:space="0" w:color="000000"/>
              <w:left w:val="single" w:sz="8" w:space="0" w:color="auto"/>
              <w:bottom w:val="single" w:sz="4" w:space="0" w:color="000000"/>
              <w:right w:val="single" w:sz="4" w:space="0" w:color="000000"/>
            </w:tcBorders>
            <w:hideMark/>
          </w:tcPr>
          <w:p w14:paraId="17E1A4C3" w14:textId="77777777" w:rsidR="00610068" w:rsidRPr="00610068" w:rsidRDefault="00610068" w:rsidP="00610068">
            <w:pPr>
              <w:pStyle w:val="afffffffffff3"/>
              <w:ind w:firstLineChars="0" w:firstLine="0"/>
              <w:jc w:val="center"/>
              <w:rPr>
                <w:rFonts w:hAnsi="Times New Roman" w:cs="Times New Roman"/>
                <w:sz w:val="18"/>
                <w:szCs w:val="18"/>
              </w:rPr>
            </w:pPr>
            <w:r w:rsidRPr="00610068">
              <w:rPr>
                <w:rFonts w:cs="Times New Roman" w:hint="eastAsia"/>
                <w:sz w:val="18"/>
                <w:szCs w:val="18"/>
              </w:rPr>
              <w:t>一级</w:t>
            </w:r>
          </w:p>
        </w:tc>
        <w:tc>
          <w:tcPr>
            <w:tcW w:w="5169" w:type="dxa"/>
            <w:tcBorders>
              <w:top w:val="single" w:sz="4" w:space="0" w:color="000000"/>
              <w:left w:val="single" w:sz="4" w:space="0" w:color="000000"/>
              <w:bottom w:val="single" w:sz="4" w:space="0" w:color="000000"/>
              <w:right w:val="single" w:sz="4" w:space="0" w:color="000000"/>
            </w:tcBorders>
            <w:hideMark/>
          </w:tcPr>
          <w:p w14:paraId="467A94FF" w14:textId="492D6115" w:rsidR="00610068" w:rsidRPr="00610068" w:rsidRDefault="00610068" w:rsidP="00610068">
            <w:pPr>
              <w:pStyle w:val="afffffffffff3"/>
              <w:ind w:firstLineChars="0" w:firstLine="0"/>
              <w:jc w:val="center"/>
              <w:rPr>
                <w:rFonts w:hAnsi="Times New Roman" w:cs="Times New Roman"/>
                <w:sz w:val="18"/>
                <w:szCs w:val="18"/>
              </w:rPr>
            </w:pPr>
            <w:r w:rsidRPr="00610068">
              <w:rPr>
                <w:rFonts w:cs="Times New Roman" w:hint="eastAsia"/>
                <w:sz w:val="18"/>
                <w:szCs w:val="18"/>
              </w:rPr>
              <w:t>一芽二叶≥50</w:t>
            </w:r>
            <w:r>
              <w:rPr>
                <w:rFonts w:cs="Times New Roman" w:hint="eastAsia"/>
                <w:sz w:val="18"/>
                <w:szCs w:val="18"/>
              </w:rPr>
              <w:t>％</w:t>
            </w:r>
            <w:r w:rsidRPr="00610068">
              <w:rPr>
                <w:rFonts w:cs="Times New Roman" w:hint="eastAsia"/>
                <w:sz w:val="18"/>
                <w:szCs w:val="18"/>
              </w:rPr>
              <w:t>，一芽三叶比例≤50</w:t>
            </w:r>
            <w:r>
              <w:rPr>
                <w:rFonts w:cs="Times New Roman" w:hint="eastAsia"/>
                <w:sz w:val="18"/>
                <w:szCs w:val="18"/>
              </w:rPr>
              <w:t>％</w:t>
            </w:r>
          </w:p>
        </w:tc>
        <w:tc>
          <w:tcPr>
            <w:tcW w:w="2820" w:type="dxa"/>
            <w:tcBorders>
              <w:top w:val="single" w:sz="4" w:space="0" w:color="000000"/>
              <w:left w:val="single" w:sz="4" w:space="0" w:color="000000"/>
              <w:bottom w:val="single" w:sz="4" w:space="0" w:color="000000"/>
              <w:right w:val="single" w:sz="8" w:space="0" w:color="auto"/>
            </w:tcBorders>
            <w:hideMark/>
          </w:tcPr>
          <w:p w14:paraId="67B2D167" w14:textId="77777777" w:rsidR="00610068" w:rsidRPr="00610068" w:rsidRDefault="00610068" w:rsidP="00610068">
            <w:pPr>
              <w:pStyle w:val="afffffffffff3"/>
              <w:ind w:firstLineChars="0" w:firstLine="0"/>
              <w:jc w:val="center"/>
              <w:rPr>
                <w:rFonts w:hAnsi="Times New Roman" w:cs="Times New Roman"/>
                <w:sz w:val="18"/>
                <w:szCs w:val="18"/>
              </w:rPr>
            </w:pPr>
            <w:r w:rsidRPr="00610068">
              <w:rPr>
                <w:rFonts w:cs="Times New Roman" w:hint="eastAsia"/>
                <w:sz w:val="18"/>
                <w:szCs w:val="18"/>
              </w:rPr>
              <w:t>一级</w:t>
            </w:r>
          </w:p>
        </w:tc>
      </w:tr>
      <w:tr w:rsidR="00610068" w14:paraId="7E7F8AC8" w14:textId="77777777" w:rsidTr="00610068">
        <w:trPr>
          <w:trHeight w:val="305"/>
        </w:trPr>
        <w:tc>
          <w:tcPr>
            <w:tcW w:w="1487" w:type="dxa"/>
            <w:tcBorders>
              <w:top w:val="single" w:sz="4" w:space="0" w:color="000000"/>
              <w:left w:val="single" w:sz="8" w:space="0" w:color="auto"/>
              <w:bottom w:val="single" w:sz="8" w:space="0" w:color="auto"/>
              <w:right w:val="single" w:sz="4" w:space="0" w:color="000000"/>
            </w:tcBorders>
            <w:hideMark/>
          </w:tcPr>
          <w:p w14:paraId="07DA7D26" w14:textId="77777777" w:rsidR="00610068" w:rsidRPr="00610068" w:rsidRDefault="00610068" w:rsidP="00610068">
            <w:pPr>
              <w:pStyle w:val="afffffffffff3"/>
              <w:ind w:firstLineChars="0" w:firstLine="0"/>
              <w:jc w:val="center"/>
              <w:rPr>
                <w:rFonts w:hAnsi="Times New Roman" w:cs="Times New Roman"/>
                <w:sz w:val="18"/>
                <w:szCs w:val="18"/>
              </w:rPr>
            </w:pPr>
            <w:r w:rsidRPr="00610068">
              <w:rPr>
                <w:rFonts w:cs="Times New Roman" w:hint="eastAsia"/>
                <w:sz w:val="18"/>
                <w:szCs w:val="18"/>
              </w:rPr>
              <w:t>二级</w:t>
            </w:r>
          </w:p>
        </w:tc>
        <w:tc>
          <w:tcPr>
            <w:tcW w:w="5169" w:type="dxa"/>
            <w:tcBorders>
              <w:top w:val="single" w:sz="4" w:space="0" w:color="000000"/>
              <w:left w:val="single" w:sz="4" w:space="0" w:color="000000"/>
              <w:bottom w:val="single" w:sz="8" w:space="0" w:color="auto"/>
              <w:right w:val="single" w:sz="4" w:space="0" w:color="000000"/>
            </w:tcBorders>
            <w:hideMark/>
          </w:tcPr>
          <w:p w14:paraId="63FFD9AB" w14:textId="37457D85" w:rsidR="00610068" w:rsidRPr="00610068" w:rsidRDefault="00610068" w:rsidP="00610068">
            <w:pPr>
              <w:pStyle w:val="afffffffffff3"/>
              <w:ind w:firstLineChars="0" w:firstLine="0"/>
              <w:jc w:val="center"/>
              <w:rPr>
                <w:rFonts w:hAnsi="Times New Roman" w:cs="Times New Roman"/>
                <w:sz w:val="18"/>
                <w:szCs w:val="18"/>
              </w:rPr>
            </w:pPr>
            <w:r w:rsidRPr="00610068">
              <w:rPr>
                <w:rFonts w:cs="Times New Roman" w:hint="eastAsia"/>
                <w:sz w:val="18"/>
                <w:szCs w:val="18"/>
              </w:rPr>
              <w:t>一芽三叶≥60</w:t>
            </w:r>
            <w:r>
              <w:rPr>
                <w:rFonts w:cs="Times New Roman" w:hint="eastAsia"/>
                <w:sz w:val="18"/>
                <w:szCs w:val="18"/>
              </w:rPr>
              <w:t>％</w:t>
            </w:r>
            <w:r w:rsidRPr="00610068">
              <w:rPr>
                <w:rFonts w:cs="Times New Roman" w:hint="eastAsia"/>
                <w:sz w:val="18"/>
                <w:szCs w:val="18"/>
              </w:rPr>
              <w:t>，对夹</w:t>
            </w:r>
            <w:proofErr w:type="gramStart"/>
            <w:r w:rsidRPr="00610068">
              <w:rPr>
                <w:rFonts w:cs="Times New Roman" w:hint="eastAsia"/>
                <w:sz w:val="18"/>
                <w:szCs w:val="18"/>
              </w:rPr>
              <w:t>叶比例</w:t>
            </w:r>
            <w:proofErr w:type="gramEnd"/>
            <w:r w:rsidRPr="00610068">
              <w:rPr>
                <w:rFonts w:cs="Times New Roman" w:hint="eastAsia"/>
                <w:sz w:val="18"/>
                <w:szCs w:val="18"/>
              </w:rPr>
              <w:t>≤40</w:t>
            </w:r>
            <w:r>
              <w:rPr>
                <w:rFonts w:cs="Times New Roman" w:hint="eastAsia"/>
                <w:sz w:val="18"/>
                <w:szCs w:val="18"/>
              </w:rPr>
              <w:t>％</w:t>
            </w:r>
          </w:p>
        </w:tc>
        <w:tc>
          <w:tcPr>
            <w:tcW w:w="2820" w:type="dxa"/>
            <w:tcBorders>
              <w:top w:val="single" w:sz="4" w:space="0" w:color="000000"/>
              <w:left w:val="single" w:sz="4" w:space="0" w:color="000000"/>
              <w:bottom w:val="single" w:sz="8" w:space="0" w:color="auto"/>
              <w:right w:val="single" w:sz="8" w:space="0" w:color="auto"/>
            </w:tcBorders>
            <w:hideMark/>
          </w:tcPr>
          <w:p w14:paraId="694E5E2B" w14:textId="77777777" w:rsidR="00610068" w:rsidRPr="00610068" w:rsidRDefault="00610068" w:rsidP="00610068">
            <w:pPr>
              <w:pStyle w:val="afffffffffff3"/>
              <w:ind w:firstLineChars="0" w:firstLine="0"/>
              <w:jc w:val="center"/>
              <w:rPr>
                <w:rFonts w:hAnsi="Times New Roman" w:cs="Times New Roman"/>
                <w:sz w:val="18"/>
                <w:szCs w:val="18"/>
              </w:rPr>
            </w:pPr>
            <w:r w:rsidRPr="00610068">
              <w:rPr>
                <w:rFonts w:cs="Times New Roman" w:hint="eastAsia"/>
                <w:sz w:val="18"/>
                <w:szCs w:val="18"/>
              </w:rPr>
              <w:t>二级</w:t>
            </w:r>
          </w:p>
        </w:tc>
      </w:tr>
    </w:tbl>
    <w:p w14:paraId="4CAA8F91" w14:textId="1BCBBF33" w:rsidR="00610068" w:rsidRDefault="00610068" w:rsidP="00DF4FD0">
      <w:pPr>
        <w:pStyle w:val="affe"/>
        <w:spacing w:beforeLines="100" w:before="240" w:after="120"/>
      </w:pPr>
      <w:r>
        <w:rPr>
          <w:rFonts w:hint="eastAsia"/>
        </w:rPr>
        <w:t>杀青</w:t>
      </w:r>
    </w:p>
    <w:p w14:paraId="46528784" w14:textId="49086906" w:rsidR="00610068" w:rsidRDefault="00610068" w:rsidP="00DF4FD0">
      <w:pPr>
        <w:pStyle w:val="affffe"/>
        <w:ind w:firstLine="420"/>
      </w:pPr>
      <w:r>
        <w:rPr>
          <w:rFonts w:hint="eastAsia"/>
        </w:rPr>
        <w:t>采用滚筒</w:t>
      </w:r>
      <w:proofErr w:type="gramStart"/>
      <w:r>
        <w:rPr>
          <w:rFonts w:hint="eastAsia"/>
        </w:rPr>
        <w:t>杀青机</w:t>
      </w:r>
      <w:proofErr w:type="gramEnd"/>
      <w:r>
        <w:rPr>
          <w:rFonts w:hint="eastAsia"/>
        </w:rPr>
        <w:t>或蒸汽</w:t>
      </w:r>
      <w:proofErr w:type="gramStart"/>
      <w:r>
        <w:rPr>
          <w:rFonts w:hint="eastAsia"/>
        </w:rPr>
        <w:t>杀青机杀青</w:t>
      </w:r>
      <w:proofErr w:type="gramEnd"/>
      <w:r>
        <w:rPr>
          <w:rFonts w:hint="eastAsia"/>
        </w:rPr>
        <w:t>，匀速投叶，滚筒杀青温度220</w:t>
      </w:r>
      <w:r w:rsidR="00DF4FD0" w:rsidRPr="00DF4FD0">
        <w:rPr>
          <w:vertAlign w:val="superscript"/>
        </w:rPr>
        <w:t xml:space="preserve"> </w:t>
      </w:r>
      <w:r w:rsidR="00DF4FD0">
        <w:rPr>
          <w:rFonts w:hint="eastAsia"/>
        </w:rPr>
        <w:t>℃</w:t>
      </w:r>
      <w:r>
        <w:rPr>
          <w:rFonts w:hint="eastAsia"/>
        </w:rPr>
        <w:t>～260</w:t>
      </w:r>
      <w:r w:rsidR="00DF4FD0" w:rsidRPr="00DF4FD0">
        <w:rPr>
          <w:vertAlign w:val="superscript"/>
        </w:rPr>
        <w:t xml:space="preserve"> </w:t>
      </w:r>
      <w:r>
        <w:rPr>
          <w:rFonts w:hint="eastAsia"/>
        </w:rPr>
        <w:t>℃，杀青叶色转暗绿，叶质变软，折梗不断，无焦边，青草气散失为适度。</w:t>
      </w:r>
    </w:p>
    <w:p w14:paraId="6725A49F" w14:textId="62B1EE02" w:rsidR="00610068" w:rsidRDefault="00610068" w:rsidP="00DF4FD0">
      <w:pPr>
        <w:pStyle w:val="affe"/>
        <w:spacing w:before="120" w:after="120"/>
      </w:pPr>
      <w:r>
        <w:rPr>
          <w:rFonts w:hint="eastAsia"/>
        </w:rPr>
        <w:t>揉捻</w:t>
      </w:r>
    </w:p>
    <w:p w14:paraId="2A296784" w14:textId="234CF2C8" w:rsidR="00610068" w:rsidRDefault="00610068" w:rsidP="00DF4FD0">
      <w:pPr>
        <w:pStyle w:val="affffe"/>
        <w:ind w:firstLine="420"/>
      </w:pPr>
      <w:r>
        <w:rPr>
          <w:rFonts w:hint="eastAsia"/>
        </w:rPr>
        <w:t>趁热揉捻，揉捻时间26</w:t>
      </w:r>
      <w:r w:rsidR="00DF4FD0" w:rsidRPr="00DF4FD0">
        <w:rPr>
          <w:vertAlign w:val="superscript"/>
        </w:rPr>
        <w:t xml:space="preserve"> </w:t>
      </w:r>
      <w:r>
        <w:rPr>
          <w:rFonts w:hint="eastAsia"/>
        </w:rPr>
        <w:t>min～35</w:t>
      </w:r>
      <w:r w:rsidR="00DF4FD0" w:rsidRPr="00DF4FD0">
        <w:rPr>
          <w:vertAlign w:val="superscript"/>
        </w:rPr>
        <w:t xml:space="preserve"> </w:t>
      </w:r>
      <w:r w:rsidR="00DF4FD0">
        <w:rPr>
          <w:rFonts w:hint="eastAsia"/>
        </w:rPr>
        <w:t>min</w:t>
      </w:r>
      <w:r>
        <w:rPr>
          <w:rFonts w:hint="eastAsia"/>
        </w:rPr>
        <w:t>,空揉5</w:t>
      </w:r>
      <w:r w:rsidR="00DF4FD0">
        <w:rPr>
          <w:vertAlign w:val="superscript"/>
        </w:rPr>
        <w:t xml:space="preserve"> </w:t>
      </w:r>
      <w:r w:rsidR="00DF4FD0">
        <w:t>min</w:t>
      </w:r>
      <w:r>
        <w:rPr>
          <w:rFonts w:hint="eastAsia"/>
        </w:rPr>
        <w:t>～6</w:t>
      </w:r>
      <w:bookmarkStart w:id="81" w:name="OLE_LINK8"/>
      <w:bookmarkStart w:id="82" w:name="OLE_LINK10"/>
      <w:r w:rsidR="00DF4FD0">
        <w:rPr>
          <w:vertAlign w:val="superscript"/>
        </w:rPr>
        <w:t xml:space="preserve"> </w:t>
      </w:r>
      <w:r w:rsidR="00DF4FD0">
        <w:t>min</w:t>
      </w:r>
      <w:bookmarkEnd w:id="81"/>
      <w:bookmarkEnd w:id="82"/>
      <w:r w:rsidR="00DF4FD0">
        <w:rPr>
          <w:rFonts w:hint="eastAsia"/>
        </w:rPr>
        <w:t>，</w:t>
      </w:r>
      <w:r>
        <w:rPr>
          <w:rFonts w:hint="eastAsia"/>
        </w:rPr>
        <w:t>加轻压揉8</w:t>
      </w:r>
      <w:r w:rsidR="00DF4FD0">
        <w:rPr>
          <w:vertAlign w:val="superscript"/>
        </w:rPr>
        <w:t xml:space="preserve"> </w:t>
      </w:r>
      <w:r w:rsidR="00DF4FD0">
        <w:t>min</w:t>
      </w:r>
      <w:r>
        <w:rPr>
          <w:rFonts w:hint="eastAsia"/>
        </w:rPr>
        <w:t>～10</w:t>
      </w:r>
      <w:r w:rsidR="00DF4FD0">
        <w:rPr>
          <w:vertAlign w:val="superscript"/>
        </w:rPr>
        <w:t xml:space="preserve"> </w:t>
      </w:r>
      <w:r w:rsidR="00DF4FD0">
        <w:t>min</w:t>
      </w:r>
      <w:r w:rsidR="00DF4FD0">
        <w:rPr>
          <w:rFonts w:hint="eastAsia"/>
        </w:rPr>
        <w:t>，</w:t>
      </w:r>
      <w:r>
        <w:rPr>
          <w:rFonts w:hint="eastAsia"/>
        </w:rPr>
        <w:t>加中度压揉10</w:t>
      </w:r>
      <w:r w:rsidR="00DF4FD0">
        <w:rPr>
          <w:vertAlign w:val="superscript"/>
        </w:rPr>
        <w:t xml:space="preserve"> </w:t>
      </w:r>
      <w:r w:rsidR="00DF4FD0">
        <w:t>min</w:t>
      </w:r>
      <w:r>
        <w:rPr>
          <w:rFonts w:hint="eastAsia"/>
        </w:rPr>
        <w:t>～15</w:t>
      </w:r>
      <w:r w:rsidR="00DF4FD0">
        <w:rPr>
          <w:vertAlign w:val="superscript"/>
        </w:rPr>
        <w:t xml:space="preserve"> </w:t>
      </w:r>
      <w:r w:rsidR="00DF4FD0">
        <w:t>min</w:t>
      </w:r>
      <w:r w:rsidR="00DF4FD0">
        <w:rPr>
          <w:rFonts w:hint="eastAsia"/>
        </w:rPr>
        <w:t>，</w:t>
      </w:r>
      <w:proofErr w:type="gramStart"/>
      <w:r>
        <w:rPr>
          <w:rFonts w:hint="eastAsia"/>
        </w:rPr>
        <w:t>松压空揉</w:t>
      </w:r>
      <w:proofErr w:type="gramEnd"/>
      <w:r>
        <w:rPr>
          <w:rFonts w:hint="eastAsia"/>
        </w:rPr>
        <w:t>3</w:t>
      </w:r>
      <w:r w:rsidR="00DF4FD0">
        <w:rPr>
          <w:vertAlign w:val="superscript"/>
        </w:rPr>
        <w:t xml:space="preserve"> </w:t>
      </w:r>
      <w:r w:rsidR="00DF4FD0">
        <w:t>min</w:t>
      </w:r>
      <w:r>
        <w:rPr>
          <w:rFonts w:hint="eastAsia"/>
        </w:rPr>
        <w:t>～4</w:t>
      </w:r>
      <w:bookmarkStart w:id="83" w:name="OLE_LINK13"/>
      <w:bookmarkStart w:id="84" w:name="OLE_LINK14"/>
      <w:r w:rsidR="00DF4FD0">
        <w:rPr>
          <w:vertAlign w:val="superscript"/>
        </w:rPr>
        <w:t xml:space="preserve"> </w:t>
      </w:r>
      <w:r w:rsidR="00DF4FD0">
        <w:t>min</w:t>
      </w:r>
      <w:bookmarkEnd w:id="83"/>
      <w:bookmarkEnd w:id="84"/>
      <w:r w:rsidR="00DF4FD0">
        <w:rPr>
          <w:rFonts w:hint="eastAsia"/>
        </w:rPr>
        <w:t>，</w:t>
      </w:r>
      <w:r>
        <w:rPr>
          <w:rFonts w:hint="eastAsia"/>
        </w:rPr>
        <w:t>出茶，解</w:t>
      </w:r>
      <w:proofErr w:type="gramStart"/>
      <w:r>
        <w:rPr>
          <w:rFonts w:hint="eastAsia"/>
        </w:rPr>
        <w:t>块机解</w:t>
      </w:r>
      <w:proofErr w:type="gramEnd"/>
      <w:r>
        <w:rPr>
          <w:rFonts w:hint="eastAsia"/>
        </w:rPr>
        <w:t>块。</w:t>
      </w:r>
    </w:p>
    <w:p w14:paraId="1175012E" w14:textId="077185B6" w:rsidR="00610068" w:rsidRDefault="00610068" w:rsidP="00A10F10">
      <w:pPr>
        <w:pStyle w:val="affe"/>
        <w:spacing w:before="120" w:after="120"/>
      </w:pPr>
      <w:r>
        <w:rPr>
          <w:rFonts w:hint="eastAsia"/>
        </w:rPr>
        <w:t>堆闷</w:t>
      </w:r>
    </w:p>
    <w:p w14:paraId="50BB0D76" w14:textId="661F8DD2" w:rsidR="00610068" w:rsidRDefault="00610068" w:rsidP="00610068">
      <w:pPr>
        <w:pStyle w:val="afffffffffff3"/>
        <w:rPr>
          <w:rFonts w:hAnsi="Times New Roman" w:cs="Times New Roman"/>
        </w:rPr>
      </w:pPr>
      <w:r>
        <w:rPr>
          <w:rFonts w:cs="Times New Roman" w:hint="eastAsia"/>
        </w:rPr>
        <w:t>揉捻结束后进行堆筑堆闷，</w:t>
      </w:r>
      <w:proofErr w:type="gramStart"/>
      <w:r>
        <w:rPr>
          <w:rFonts w:cs="Times New Roman" w:hint="eastAsia"/>
        </w:rPr>
        <w:t>当堆温</w:t>
      </w:r>
      <w:proofErr w:type="gramEnd"/>
      <w:r>
        <w:rPr>
          <w:rFonts w:cs="Times New Roman" w:hint="eastAsia"/>
        </w:rPr>
        <w:t>达到55</w:t>
      </w:r>
      <w:r w:rsidR="00A10F10" w:rsidRPr="00DF4FD0">
        <w:rPr>
          <w:vertAlign w:val="superscript"/>
        </w:rPr>
        <w:t xml:space="preserve"> </w:t>
      </w:r>
      <w:r w:rsidR="00A10F10">
        <w:rPr>
          <w:rFonts w:hint="eastAsia"/>
        </w:rPr>
        <w:t>℃</w:t>
      </w:r>
      <w:r>
        <w:rPr>
          <w:rFonts w:cs="Times New Roman" w:hint="eastAsia"/>
        </w:rPr>
        <w:t>时，及时进行翻堆散热，</w:t>
      </w:r>
      <w:proofErr w:type="gramStart"/>
      <w:r>
        <w:rPr>
          <w:rFonts w:cs="Times New Roman" w:hint="eastAsia"/>
        </w:rPr>
        <w:t>当堆温</w:t>
      </w:r>
      <w:proofErr w:type="gramEnd"/>
      <w:r>
        <w:rPr>
          <w:rFonts w:cs="Times New Roman" w:hint="eastAsia"/>
        </w:rPr>
        <w:t>降到30</w:t>
      </w:r>
      <w:r w:rsidR="00A10F10">
        <w:rPr>
          <w:vertAlign w:val="superscript"/>
        </w:rPr>
        <w:t xml:space="preserve"> </w:t>
      </w:r>
      <w:r w:rsidR="00A10F10">
        <w:rPr>
          <w:rFonts w:hint="eastAsia"/>
        </w:rPr>
        <w:t>℃</w:t>
      </w:r>
      <w:r>
        <w:rPr>
          <w:rFonts w:cs="Times New Roman" w:hint="eastAsia"/>
        </w:rPr>
        <w:t>时再收拢筑堆，</w:t>
      </w:r>
      <w:proofErr w:type="gramStart"/>
      <w:r>
        <w:rPr>
          <w:rFonts w:cs="Times New Roman" w:hint="eastAsia"/>
        </w:rPr>
        <w:t>继续堆闷</w:t>
      </w:r>
      <w:proofErr w:type="gramEnd"/>
      <w:r w:rsidR="00A10F10">
        <w:rPr>
          <w:rFonts w:cs="Times New Roman" w:hint="eastAsia"/>
        </w:rPr>
        <w:t>24</w:t>
      </w:r>
      <w:r w:rsidR="00A10F10" w:rsidRPr="00A10F10">
        <w:rPr>
          <w:rFonts w:cs="Times New Roman"/>
          <w:vertAlign w:val="superscript"/>
        </w:rPr>
        <w:t xml:space="preserve"> </w:t>
      </w:r>
      <w:r w:rsidR="00A10F10">
        <w:rPr>
          <w:rFonts w:cs="Times New Roman" w:hint="eastAsia"/>
        </w:rPr>
        <w:t>h～48</w:t>
      </w:r>
      <w:r w:rsidR="00A10F10" w:rsidRPr="00A10F10">
        <w:rPr>
          <w:rFonts w:cs="Times New Roman"/>
          <w:vertAlign w:val="superscript"/>
        </w:rPr>
        <w:t xml:space="preserve"> </w:t>
      </w:r>
      <w:r w:rsidR="00A10F10">
        <w:rPr>
          <w:rFonts w:cs="Times New Roman" w:hint="eastAsia"/>
        </w:rPr>
        <w:t>h</w:t>
      </w:r>
      <w:r>
        <w:rPr>
          <w:rFonts w:cs="Times New Roman" w:hint="eastAsia"/>
        </w:rPr>
        <w:t>直</w:t>
      </w:r>
      <w:r w:rsidR="00A10F10">
        <w:rPr>
          <w:rFonts w:cs="Times New Roman" w:hint="eastAsia"/>
        </w:rPr>
        <w:t>至</w:t>
      </w:r>
      <w:r>
        <w:rPr>
          <w:rFonts w:cs="Times New Roman" w:hint="eastAsia"/>
        </w:rPr>
        <w:t>适度为止。</w:t>
      </w:r>
    </w:p>
    <w:p w14:paraId="33005A35" w14:textId="605874AF" w:rsidR="00610068" w:rsidRDefault="00610068" w:rsidP="00A10F10">
      <w:pPr>
        <w:pStyle w:val="affe"/>
        <w:spacing w:before="120" w:after="120"/>
      </w:pPr>
      <w:r>
        <w:rPr>
          <w:rFonts w:hint="eastAsia"/>
        </w:rPr>
        <w:t>阴晒</w:t>
      </w:r>
    </w:p>
    <w:p w14:paraId="2F918423" w14:textId="7BD8FA2D" w:rsidR="00610068" w:rsidRDefault="00610068" w:rsidP="00610068">
      <w:pPr>
        <w:pStyle w:val="afffffffffff3"/>
        <w:rPr>
          <w:rFonts w:hAnsi="Times New Roman" w:cs="Times New Roman"/>
          <w:color w:val="000000"/>
        </w:rPr>
      </w:pPr>
      <w:proofErr w:type="gramStart"/>
      <w:r>
        <w:rPr>
          <w:rFonts w:cs="Times New Roman" w:hint="eastAsia"/>
          <w:color w:val="000000"/>
        </w:rPr>
        <w:t>堆闷完成</w:t>
      </w:r>
      <w:proofErr w:type="gramEnd"/>
      <w:r>
        <w:rPr>
          <w:rFonts w:cs="Times New Roman" w:hint="eastAsia"/>
          <w:color w:val="000000"/>
        </w:rPr>
        <w:t>后，选择无露水无直射太阳光的早上或午后，以布或竹制品置茶，</w:t>
      </w:r>
      <w:proofErr w:type="gramStart"/>
      <w:r>
        <w:rPr>
          <w:rFonts w:cs="Times New Roman" w:hint="eastAsia"/>
          <w:color w:val="000000"/>
        </w:rPr>
        <w:t>茶堆厚度</w:t>
      </w:r>
      <w:proofErr w:type="gramEnd"/>
      <w:r>
        <w:rPr>
          <w:rFonts w:cs="Times New Roman" w:hint="eastAsia"/>
          <w:color w:val="000000"/>
        </w:rPr>
        <w:t>约6</w:t>
      </w:r>
      <w:r w:rsidR="00A10F10" w:rsidRPr="00A10F10">
        <w:rPr>
          <w:rFonts w:cs="Times New Roman"/>
          <w:color w:val="000000"/>
          <w:vertAlign w:val="superscript"/>
        </w:rPr>
        <w:t xml:space="preserve"> </w:t>
      </w:r>
      <w:r w:rsidR="00A10F10">
        <w:rPr>
          <w:rFonts w:cs="Times New Roman" w:hint="eastAsia"/>
          <w:color w:val="000000"/>
        </w:rPr>
        <w:t>cm～</w:t>
      </w:r>
      <w:r>
        <w:rPr>
          <w:rFonts w:cs="Times New Roman" w:hint="eastAsia"/>
          <w:color w:val="000000"/>
        </w:rPr>
        <w:t>8</w:t>
      </w:r>
      <w:r w:rsidR="00A10F10" w:rsidRPr="00A10F10">
        <w:rPr>
          <w:rFonts w:cs="Times New Roman"/>
          <w:color w:val="000000"/>
          <w:vertAlign w:val="superscript"/>
        </w:rPr>
        <w:t xml:space="preserve"> </w:t>
      </w:r>
      <w:r>
        <w:rPr>
          <w:rFonts w:cs="Times New Roman" w:hint="eastAsia"/>
          <w:color w:val="000000"/>
        </w:rPr>
        <w:t>cm，中间镂空，利用太阳的漫射光进行阴晒，</w:t>
      </w:r>
      <w:proofErr w:type="gramStart"/>
      <w:r>
        <w:rPr>
          <w:rFonts w:cs="Times New Roman" w:hint="eastAsia"/>
          <w:color w:val="000000"/>
        </w:rPr>
        <w:t>干燥至</w:t>
      </w:r>
      <w:proofErr w:type="gramEnd"/>
      <w:r>
        <w:rPr>
          <w:rFonts w:cs="Times New Roman" w:hint="eastAsia"/>
          <w:color w:val="000000"/>
        </w:rPr>
        <w:t>茶叶失水率超过50</w:t>
      </w:r>
      <w:r w:rsidR="00A10F10">
        <w:rPr>
          <w:rFonts w:cs="Times New Roman" w:hint="eastAsia"/>
          <w:color w:val="000000"/>
        </w:rPr>
        <w:t>％</w:t>
      </w:r>
      <w:r>
        <w:rPr>
          <w:rFonts w:cs="Times New Roman" w:hint="eastAsia"/>
          <w:color w:val="000000"/>
        </w:rPr>
        <w:t>为止。</w:t>
      </w:r>
    </w:p>
    <w:p w14:paraId="7C87073B" w14:textId="0A32BCA4" w:rsidR="00610068" w:rsidRDefault="00610068" w:rsidP="00A10F10">
      <w:pPr>
        <w:pStyle w:val="affe"/>
        <w:spacing w:before="120" w:after="120"/>
      </w:pPr>
      <w:r>
        <w:rPr>
          <w:rFonts w:hint="eastAsia"/>
        </w:rPr>
        <w:t>低温干燥</w:t>
      </w:r>
    </w:p>
    <w:p w14:paraId="632D5E70" w14:textId="33A3A0FB" w:rsidR="00610068" w:rsidRDefault="00610068" w:rsidP="00610068">
      <w:pPr>
        <w:pStyle w:val="afffffffffff3"/>
        <w:rPr>
          <w:rFonts w:hAnsi="Times New Roman" w:cs="Times New Roman"/>
        </w:rPr>
      </w:pPr>
      <w:r>
        <w:rPr>
          <w:rFonts w:cs="Times New Roman" w:hint="eastAsia"/>
        </w:rPr>
        <w:t>采用16型烘干机等茶叶烘干设备烘干，</w:t>
      </w:r>
      <w:r>
        <w:rPr>
          <w:rFonts w:cs="Times New Roman" w:hint="eastAsia"/>
          <w:color w:val="000000"/>
        </w:rPr>
        <w:t>烘干机温度为：</w:t>
      </w:r>
      <w:proofErr w:type="gramStart"/>
      <w:r>
        <w:rPr>
          <w:rFonts w:cs="Times New Roman" w:hint="eastAsia"/>
          <w:color w:val="000000"/>
        </w:rPr>
        <w:t>不</w:t>
      </w:r>
      <w:r>
        <w:rPr>
          <w:rFonts w:cs="Times New Roman" w:hint="eastAsia"/>
        </w:rPr>
        <w:t>阴晒</w:t>
      </w:r>
      <w:proofErr w:type="gramEnd"/>
      <w:r>
        <w:rPr>
          <w:rFonts w:cs="Times New Roman" w:hint="eastAsia"/>
        </w:rPr>
        <w:t>毛茶70</w:t>
      </w:r>
      <w:bookmarkStart w:id="85" w:name="OLE_LINK18"/>
      <w:bookmarkStart w:id="86" w:name="OLE_LINK19"/>
      <w:r w:rsidR="00A10F10" w:rsidRPr="00DF4FD0">
        <w:rPr>
          <w:vertAlign w:val="superscript"/>
        </w:rPr>
        <w:t xml:space="preserve"> </w:t>
      </w:r>
      <w:r w:rsidR="00A10F10">
        <w:rPr>
          <w:rFonts w:hint="eastAsia"/>
        </w:rPr>
        <w:t>℃</w:t>
      </w:r>
      <w:bookmarkEnd w:id="85"/>
      <w:bookmarkEnd w:id="86"/>
      <w:r>
        <w:rPr>
          <w:rFonts w:cs="Times New Roman" w:hint="eastAsia"/>
        </w:rPr>
        <w:t>±5</w:t>
      </w:r>
      <w:bookmarkStart w:id="87" w:name="OLE_LINK3"/>
      <w:bookmarkStart w:id="88" w:name="OLE_LINK4"/>
      <w:r w:rsidR="00A10F10" w:rsidRPr="00DF4FD0">
        <w:rPr>
          <w:vertAlign w:val="superscript"/>
        </w:rPr>
        <w:t xml:space="preserve"> </w:t>
      </w:r>
      <w:r w:rsidR="00A10F10">
        <w:rPr>
          <w:rFonts w:hint="eastAsia"/>
        </w:rPr>
        <w:t>℃</w:t>
      </w:r>
      <w:bookmarkEnd w:id="87"/>
      <w:bookmarkEnd w:id="88"/>
      <w:r>
        <w:rPr>
          <w:rFonts w:cs="Times New Roman" w:hint="eastAsia"/>
        </w:rPr>
        <w:t>，阴晒后毛茶50</w:t>
      </w:r>
      <w:r w:rsidR="00A10F10" w:rsidRPr="00DF4FD0">
        <w:rPr>
          <w:vertAlign w:val="superscript"/>
        </w:rPr>
        <w:t xml:space="preserve"> </w:t>
      </w:r>
      <w:r w:rsidR="00A10F10">
        <w:rPr>
          <w:rFonts w:hint="eastAsia"/>
        </w:rPr>
        <w:t>℃</w:t>
      </w:r>
      <w:r>
        <w:rPr>
          <w:rFonts w:cs="Times New Roman" w:hint="eastAsia"/>
        </w:rPr>
        <w:t>～70</w:t>
      </w:r>
      <w:r w:rsidR="00A10F10">
        <w:rPr>
          <w:vertAlign w:val="superscript"/>
        </w:rPr>
        <w:t xml:space="preserve"> </w:t>
      </w:r>
      <w:r w:rsidR="00A10F10">
        <w:rPr>
          <w:rFonts w:hint="eastAsia"/>
        </w:rPr>
        <w:t>℃</w:t>
      </w:r>
      <w:r>
        <w:rPr>
          <w:rFonts w:cs="Times New Roman" w:hint="eastAsia"/>
        </w:rPr>
        <w:t>，烘干时间20</w:t>
      </w:r>
      <w:r w:rsidR="00A10F10">
        <w:rPr>
          <w:vertAlign w:val="superscript"/>
        </w:rPr>
        <w:t xml:space="preserve"> </w:t>
      </w:r>
      <w:r w:rsidR="00A10F10">
        <w:t>min</w:t>
      </w:r>
      <w:r>
        <w:rPr>
          <w:rFonts w:cs="Times New Roman" w:hint="eastAsia"/>
        </w:rPr>
        <w:t>～25</w:t>
      </w:r>
      <w:r w:rsidR="00A10F10">
        <w:rPr>
          <w:vertAlign w:val="superscript"/>
        </w:rPr>
        <w:t xml:space="preserve"> </w:t>
      </w:r>
      <w:r w:rsidR="00A10F10">
        <w:t>min</w:t>
      </w:r>
      <w:r>
        <w:rPr>
          <w:rFonts w:cs="Times New Roman" w:hint="eastAsia"/>
        </w:rPr>
        <w:t>，茶叶含水量不超12</w:t>
      </w:r>
      <w:r w:rsidR="00A10F10">
        <w:rPr>
          <w:rFonts w:cs="Times New Roman" w:hint="eastAsia"/>
        </w:rPr>
        <w:t>％</w:t>
      </w:r>
      <w:r>
        <w:rPr>
          <w:rFonts w:cs="Times New Roman" w:hint="eastAsia"/>
        </w:rPr>
        <w:t>,成红(紫)色芽叶类</w:t>
      </w:r>
      <w:proofErr w:type="gramStart"/>
      <w:r>
        <w:rPr>
          <w:rFonts w:cs="Times New Roman" w:hint="eastAsia"/>
        </w:rPr>
        <w:t>六堡茶毛茶</w:t>
      </w:r>
      <w:proofErr w:type="gramEnd"/>
      <w:r>
        <w:rPr>
          <w:rFonts w:cs="Times New Roman" w:hint="eastAsia"/>
        </w:rPr>
        <w:t>。</w:t>
      </w:r>
    </w:p>
    <w:p w14:paraId="5E8CE034" w14:textId="01247552" w:rsidR="00610068" w:rsidRDefault="00610068" w:rsidP="00A10F10">
      <w:pPr>
        <w:pStyle w:val="affe"/>
        <w:spacing w:before="120" w:after="120"/>
      </w:pPr>
      <w:r>
        <w:rPr>
          <w:rFonts w:hint="eastAsia"/>
        </w:rPr>
        <w:t>筛选</w:t>
      </w:r>
    </w:p>
    <w:p w14:paraId="5D820BD9" w14:textId="77777777" w:rsidR="00610068" w:rsidRDefault="00610068" w:rsidP="00A10F10">
      <w:pPr>
        <w:pStyle w:val="affffe"/>
        <w:ind w:firstLine="420"/>
      </w:pPr>
      <w:r>
        <w:rPr>
          <w:rFonts w:hint="eastAsia"/>
        </w:rPr>
        <w:t>通过筛分机进行风选、分级。</w:t>
      </w:r>
    </w:p>
    <w:p w14:paraId="610D5F51" w14:textId="274690D2" w:rsidR="00610068" w:rsidRDefault="00610068" w:rsidP="00A10F10">
      <w:pPr>
        <w:pStyle w:val="affe"/>
        <w:spacing w:before="120" w:after="120"/>
      </w:pPr>
      <w:r>
        <w:rPr>
          <w:rFonts w:hint="eastAsia"/>
        </w:rPr>
        <w:lastRenderedPageBreak/>
        <w:t>拼配</w:t>
      </w:r>
    </w:p>
    <w:p w14:paraId="590E9E4F" w14:textId="77777777" w:rsidR="00610068" w:rsidRDefault="00610068" w:rsidP="00A10F10">
      <w:pPr>
        <w:pStyle w:val="affffe"/>
        <w:ind w:firstLine="420"/>
      </w:pPr>
      <w:r>
        <w:rPr>
          <w:rFonts w:hint="eastAsia"/>
        </w:rPr>
        <w:t>按品质、等级等要求进行毛茶拼配。</w:t>
      </w:r>
    </w:p>
    <w:p w14:paraId="20DC2E84" w14:textId="1CF578D6" w:rsidR="00610068" w:rsidRDefault="00610068" w:rsidP="00A10F10">
      <w:pPr>
        <w:pStyle w:val="affe"/>
        <w:spacing w:before="120" w:after="120"/>
      </w:pPr>
      <w:r>
        <w:rPr>
          <w:rFonts w:hint="eastAsia"/>
        </w:rPr>
        <w:t>汽蒸、渥堆</w:t>
      </w:r>
    </w:p>
    <w:p w14:paraId="39F1546C" w14:textId="5E9B6426" w:rsidR="00610068" w:rsidRDefault="00610068" w:rsidP="00A10F10">
      <w:pPr>
        <w:pStyle w:val="affffe"/>
        <w:ind w:firstLine="420"/>
      </w:pPr>
      <w:proofErr w:type="gramStart"/>
      <w:r>
        <w:rPr>
          <w:rFonts w:hint="eastAsia"/>
        </w:rPr>
        <w:t>初蒸渥堆</w:t>
      </w:r>
      <w:proofErr w:type="gramEnd"/>
      <w:r>
        <w:rPr>
          <w:rFonts w:hint="eastAsia"/>
        </w:rPr>
        <w:t>，茶叶上</w:t>
      </w:r>
      <w:proofErr w:type="gramStart"/>
      <w:r>
        <w:rPr>
          <w:rFonts w:hint="eastAsia"/>
        </w:rPr>
        <w:t>蒸茶机</w:t>
      </w:r>
      <w:proofErr w:type="gramEnd"/>
      <w:r>
        <w:rPr>
          <w:rFonts w:hint="eastAsia"/>
        </w:rPr>
        <w:t>蒸3</w:t>
      </w:r>
      <w:r w:rsidR="00A10F10">
        <w:rPr>
          <w:vertAlign w:val="superscript"/>
        </w:rPr>
        <w:t xml:space="preserve"> </w:t>
      </w:r>
      <w:r w:rsidR="00A10F10">
        <w:t>min</w:t>
      </w:r>
      <w:r w:rsidR="00A10F10">
        <w:rPr>
          <w:rFonts w:hint="eastAsia"/>
        </w:rPr>
        <w:t>～</w:t>
      </w:r>
      <w:r>
        <w:rPr>
          <w:rFonts w:hint="eastAsia"/>
        </w:rPr>
        <w:t>5</w:t>
      </w:r>
      <w:r w:rsidR="00A10F10">
        <w:rPr>
          <w:vertAlign w:val="superscript"/>
        </w:rPr>
        <w:t xml:space="preserve"> </w:t>
      </w:r>
      <w:r w:rsidR="00A10F10">
        <w:t>min</w:t>
      </w:r>
      <w:r>
        <w:rPr>
          <w:rFonts w:hint="eastAsia"/>
        </w:rPr>
        <w:t>，至叶全软为度，出蒸后略加摊晾，及进行渥堆。或加冷水渥堆，根据茶叶的含水情况，合理确定茶水比例，均匀加水，茶叶含水量控制在23</w:t>
      </w:r>
      <w:r w:rsidR="00A10F10">
        <w:rPr>
          <w:rFonts w:hAnsi="宋体" w:hint="eastAsia"/>
        </w:rPr>
        <w:t>％</w:t>
      </w:r>
      <w:r>
        <w:rPr>
          <w:rFonts w:hint="eastAsia"/>
        </w:rPr>
        <w:t>～26</w:t>
      </w:r>
      <w:r w:rsidR="00A10F10">
        <w:rPr>
          <w:rFonts w:hAnsi="宋体" w:hint="eastAsia"/>
        </w:rPr>
        <w:t>％</w:t>
      </w:r>
      <w:r>
        <w:rPr>
          <w:rFonts w:hint="eastAsia"/>
        </w:rPr>
        <w:t>左右，堆高60</w:t>
      </w:r>
      <w:r w:rsidR="00B07EA8" w:rsidRPr="00B07EA8">
        <w:rPr>
          <w:vertAlign w:val="superscript"/>
        </w:rPr>
        <w:t xml:space="preserve"> </w:t>
      </w:r>
      <w:r>
        <w:rPr>
          <w:rFonts w:hint="eastAsia"/>
        </w:rPr>
        <w:t>cm</w:t>
      </w:r>
      <w:r w:rsidR="00A10F10">
        <w:rPr>
          <w:rFonts w:hint="eastAsia"/>
        </w:rPr>
        <w:t>～</w:t>
      </w:r>
      <w:r>
        <w:rPr>
          <w:rFonts w:hint="eastAsia"/>
        </w:rPr>
        <w:t>80</w:t>
      </w:r>
      <w:r w:rsidR="00B07EA8" w:rsidRPr="00B07EA8">
        <w:rPr>
          <w:vertAlign w:val="superscript"/>
        </w:rPr>
        <w:t xml:space="preserve"> </w:t>
      </w:r>
      <w:r>
        <w:rPr>
          <w:rFonts w:hint="eastAsia"/>
        </w:rPr>
        <w:t>cm，</w:t>
      </w:r>
      <w:proofErr w:type="gramStart"/>
      <w:r>
        <w:rPr>
          <w:rFonts w:hint="eastAsia"/>
        </w:rPr>
        <w:t>当堆温升</w:t>
      </w:r>
      <w:proofErr w:type="gramEnd"/>
      <w:r>
        <w:rPr>
          <w:rFonts w:hint="eastAsia"/>
        </w:rPr>
        <w:t>至50</w:t>
      </w:r>
      <w:r w:rsidR="00A10F10">
        <w:rPr>
          <w:vertAlign w:val="superscript"/>
        </w:rPr>
        <w:t xml:space="preserve"> </w:t>
      </w:r>
      <w:r w:rsidR="00A10F10">
        <w:rPr>
          <w:rFonts w:hint="eastAsia"/>
        </w:rPr>
        <w:t>℃～</w:t>
      </w:r>
      <w:r>
        <w:rPr>
          <w:rFonts w:hint="eastAsia"/>
        </w:rPr>
        <w:t>55</w:t>
      </w:r>
      <w:r w:rsidR="00A10F10">
        <w:rPr>
          <w:vertAlign w:val="superscript"/>
        </w:rPr>
        <w:t xml:space="preserve"> </w:t>
      </w:r>
      <w:r w:rsidR="00A10F10">
        <w:rPr>
          <w:rFonts w:hint="eastAsia"/>
        </w:rPr>
        <w:t>℃</w:t>
      </w:r>
      <w:r>
        <w:rPr>
          <w:rFonts w:hint="eastAsia"/>
        </w:rPr>
        <w:t>时立即翻堆、解块，堆温控制在40</w:t>
      </w:r>
      <w:r w:rsidR="00A10F10" w:rsidRPr="00DF4FD0">
        <w:rPr>
          <w:vertAlign w:val="superscript"/>
        </w:rPr>
        <w:t xml:space="preserve"> </w:t>
      </w:r>
      <w:r w:rsidR="00A10F10">
        <w:rPr>
          <w:rFonts w:hint="eastAsia"/>
        </w:rPr>
        <w:t>℃～</w:t>
      </w:r>
      <w:r>
        <w:rPr>
          <w:rFonts w:hint="eastAsia"/>
        </w:rPr>
        <w:t>50</w:t>
      </w:r>
      <w:r w:rsidR="00A10F10">
        <w:rPr>
          <w:vertAlign w:val="superscript"/>
        </w:rPr>
        <w:t xml:space="preserve"> </w:t>
      </w:r>
      <w:r w:rsidR="00A10F10">
        <w:rPr>
          <w:rFonts w:hint="eastAsia"/>
        </w:rPr>
        <w:t>℃</w:t>
      </w:r>
      <w:r>
        <w:rPr>
          <w:rFonts w:hint="eastAsia"/>
        </w:rPr>
        <w:t>为宜。待叶色变为红褐，发出醇香，即为堆</w:t>
      </w:r>
      <w:proofErr w:type="gramStart"/>
      <w:r>
        <w:rPr>
          <w:rFonts w:hint="eastAsia"/>
        </w:rPr>
        <w:t>渥</w:t>
      </w:r>
      <w:proofErr w:type="gramEnd"/>
      <w:r>
        <w:rPr>
          <w:rFonts w:hint="eastAsia"/>
        </w:rPr>
        <w:t>适度。</w:t>
      </w:r>
    </w:p>
    <w:p w14:paraId="7A407E3C" w14:textId="4AE95277" w:rsidR="00610068" w:rsidRDefault="00610068" w:rsidP="00347B02">
      <w:pPr>
        <w:pStyle w:val="affe"/>
        <w:spacing w:before="120" w:after="120"/>
      </w:pPr>
      <w:r>
        <w:rPr>
          <w:rFonts w:hint="eastAsia"/>
        </w:rPr>
        <w:t>汽蒸</w:t>
      </w:r>
    </w:p>
    <w:p w14:paraId="283FE337" w14:textId="77777777" w:rsidR="00347B02" w:rsidRDefault="00610068" w:rsidP="00347B02">
      <w:pPr>
        <w:pStyle w:val="affffe"/>
        <w:ind w:firstLine="420"/>
      </w:pPr>
      <w:r>
        <w:rPr>
          <w:rFonts w:hint="eastAsia"/>
        </w:rPr>
        <w:t>渥堆适度的茶叶测量含水量蒸汽蒸软或堆置一定高度、保证适当温湿度形成散茶，或趁热称量压成饼、砖、</w:t>
      </w:r>
      <w:proofErr w:type="gramStart"/>
      <w:r>
        <w:rPr>
          <w:rFonts w:hint="eastAsia"/>
        </w:rPr>
        <w:t>沱</w:t>
      </w:r>
      <w:proofErr w:type="gramEnd"/>
      <w:r>
        <w:rPr>
          <w:rFonts w:hint="eastAsia"/>
        </w:rPr>
        <w:t>等形状存放。</w:t>
      </w:r>
    </w:p>
    <w:p w14:paraId="50617171" w14:textId="35FC8D9F" w:rsidR="00610068" w:rsidRDefault="00610068" w:rsidP="00347B02">
      <w:pPr>
        <w:pStyle w:val="affe"/>
        <w:spacing w:before="120" w:after="120"/>
      </w:pPr>
      <w:r>
        <w:rPr>
          <w:rFonts w:hint="eastAsia"/>
        </w:rPr>
        <w:t>晾置</w:t>
      </w:r>
    </w:p>
    <w:p w14:paraId="4549CCD3" w14:textId="11BFE3DE" w:rsidR="00610068" w:rsidRDefault="00610068" w:rsidP="00347B02">
      <w:pPr>
        <w:pStyle w:val="affffe"/>
        <w:ind w:firstLine="420"/>
      </w:pPr>
      <w:r>
        <w:rPr>
          <w:rFonts w:hint="eastAsia"/>
        </w:rPr>
        <w:t>汽蒸后的散茶或压制后的压制</w:t>
      </w:r>
      <w:proofErr w:type="gramStart"/>
      <w:r>
        <w:rPr>
          <w:rFonts w:hint="eastAsia"/>
        </w:rPr>
        <w:t>茶必须</w:t>
      </w:r>
      <w:proofErr w:type="gramEnd"/>
      <w:r>
        <w:rPr>
          <w:rFonts w:hint="eastAsia"/>
        </w:rPr>
        <w:t>置于清洁、阴凉通风、无异杂味，干爽适温的室内晾置，以利于含水量降至10</w:t>
      </w:r>
      <w:r w:rsidR="00347B02">
        <w:rPr>
          <w:rFonts w:hint="eastAsia"/>
        </w:rPr>
        <w:t>％</w:t>
      </w:r>
      <w:r>
        <w:rPr>
          <w:rFonts w:hint="eastAsia"/>
        </w:rPr>
        <w:t>～12</w:t>
      </w:r>
      <w:r w:rsidR="00347B02">
        <w:rPr>
          <w:rFonts w:hint="eastAsia"/>
        </w:rPr>
        <w:t>％</w:t>
      </w:r>
      <w:r>
        <w:rPr>
          <w:rFonts w:hint="eastAsia"/>
        </w:rPr>
        <w:t>以下。</w:t>
      </w:r>
    </w:p>
    <w:p w14:paraId="3B438D26" w14:textId="6ED2D8A0" w:rsidR="00610068" w:rsidRDefault="00610068" w:rsidP="00347B02">
      <w:pPr>
        <w:pStyle w:val="affe"/>
        <w:spacing w:before="120" w:after="120"/>
      </w:pPr>
      <w:r>
        <w:rPr>
          <w:rFonts w:hint="eastAsia"/>
        </w:rPr>
        <w:t>陈化</w:t>
      </w:r>
    </w:p>
    <w:p w14:paraId="298AC41F" w14:textId="453FEC71" w:rsidR="00610068" w:rsidRDefault="00610068" w:rsidP="00347B02">
      <w:pPr>
        <w:pStyle w:val="affffe"/>
        <w:ind w:firstLine="420"/>
      </w:pPr>
      <w:r>
        <w:rPr>
          <w:rFonts w:hint="eastAsia"/>
        </w:rPr>
        <w:t>晾置后的茶叶移至清洁干燥、无异杂味的环境内陈化。陈化时间不少于180</w:t>
      </w:r>
      <w:r w:rsidR="00347B02" w:rsidRPr="00347B02">
        <w:rPr>
          <w:vertAlign w:val="superscript"/>
        </w:rPr>
        <w:t xml:space="preserve"> </w:t>
      </w:r>
      <w:r w:rsidR="00347B02">
        <w:rPr>
          <w:rFonts w:hint="eastAsia"/>
        </w:rPr>
        <w:t>d</w:t>
      </w:r>
      <w:r>
        <w:rPr>
          <w:rFonts w:hint="eastAsia"/>
        </w:rPr>
        <w:t>，陈化起始日期从渥堆结束开始计算。</w:t>
      </w:r>
    </w:p>
    <w:p w14:paraId="4B92A085" w14:textId="77777777" w:rsidR="00610068" w:rsidRDefault="00610068" w:rsidP="00347B02">
      <w:pPr>
        <w:pStyle w:val="affc"/>
        <w:spacing w:before="240" w:after="240"/>
      </w:pPr>
      <w:bookmarkStart w:id="89" w:name="_Toc200481090"/>
      <w:r>
        <w:rPr>
          <w:rFonts w:hint="eastAsia"/>
        </w:rPr>
        <w:t>质量</w:t>
      </w:r>
      <w:bookmarkEnd w:id="89"/>
    </w:p>
    <w:p w14:paraId="5324DE30" w14:textId="6F4EFC24" w:rsidR="00610068" w:rsidRDefault="00610068" w:rsidP="00347B02">
      <w:pPr>
        <w:pStyle w:val="affffe"/>
        <w:ind w:firstLine="420"/>
      </w:pPr>
      <w:r>
        <w:rPr>
          <w:rFonts w:hint="eastAsia"/>
        </w:rPr>
        <w:t>产品质量应符合DB45/T 479的要求。</w:t>
      </w:r>
    </w:p>
    <w:p w14:paraId="486CC967" w14:textId="77777777" w:rsidR="00610068" w:rsidRDefault="00610068" w:rsidP="00347B02">
      <w:pPr>
        <w:pStyle w:val="affc"/>
        <w:spacing w:before="240" w:after="240"/>
        <w:rPr>
          <w:b/>
        </w:rPr>
      </w:pPr>
      <w:bookmarkStart w:id="90" w:name="_Toc200481091"/>
      <w:r>
        <w:rPr>
          <w:rFonts w:hint="eastAsia"/>
        </w:rPr>
        <w:t>标志标签、包装、运输与贮藏</w:t>
      </w:r>
      <w:bookmarkEnd w:id="90"/>
    </w:p>
    <w:p w14:paraId="107758D3" w14:textId="6553CC42" w:rsidR="00610068" w:rsidRDefault="00610068" w:rsidP="00347B02">
      <w:pPr>
        <w:pStyle w:val="affd"/>
        <w:spacing w:before="120" w:after="120"/>
      </w:pPr>
      <w:bookmarkStart w:id="91" w:name="_Toc200481092"/>
      <w:r>
        <w:rPr>
          <w:rFonts w:hint="eastAsia"/>
        </w:rPr>
        <w:t>标志标签</w:t>
      </w:r>
      <w:bookmarkEnd w:id="91"/>
    </w:p>
    <w:p w14:paraId="4D97596A" w14:textId="6734C4DC" w:rsidR="00610068" w:rsidRDefault="00610068" w:rsidP="00347B02">
      <w:pPr>
        <w:pStyle w:val="affffe"/>
        <w:ind w:firstLine="420"/>
      </w:pPr>
      <w:r>
        <w:rPr>
          <w:rFonts w:hint="eastAsia"/>
        </w:rPr>
        <w:t>产品的标志、标识应符合GB</w:t>
      </w:r>
      <w:r w:rsidR="00347B02">
        <w:t xml:space="preserve"> </w:t>
      </w:r>
      <w:r>
        <w:rPr>
          <w:rFonts w:hint="eastAsia"/>
        </w:rPr>
        <w:t>7718的规定，标示的生产日期应为该产品形成销售单元的日期。运输包装图形标志应符合GB/T</w:t>
      </w:r>
      <w:r w:rsidR="00347B02">
        <w:t xml:space="preserve"> </w:t>
      </w:r>
      <w:r>
        <w:rPr>
          <w:rFonts w:hint="eastAsia"/>
        </w:rPr>
        <w:t>191的规定。</w:t>
      </w:r>
    </w:p>
    <w:p w14:paraId="424E0B47" w14:textId="77777777" w:rsidR="00610068" w:rsidRDefault="00610068" w:rsidP="00347B02">
      <w:pPr>
        <w:pStyle w:val="affd"/>
        <w:spacing w:before="120" w:after="120"/>
      </w:pPr>
      <w:bookmarkStart w:id="92" w:name="_Toc200481093"/>
      <w:r>
        <w:rPr>
          <w:rFonts w:hint="eastAsia"/>
        </w:rPr>
        <w:t>包装</w:t>
      </w:r>
      <w:bookmarkEnd w:id="92"/>
    </w:p>
    <w:p w14:paraId="47137F7B" w14:textId="77777777" w:rsidR="00610068" w:rsidRDefault="00610068" w:rsidP="00347B02">
      <w:pPr>
        <w:pStyle w:val="affffe"/>
        <w:ind w:firstLine="420"/>
      </w:pPr>
      <w:r>
        <w:rPr>
          <w:rFonts w:hint="eastAsia"/>
        </w:rPr>
        <w:t>包装材料应符合SB/T 10035的规定，在干燥通风的专用仓库内存放，并无异味，能起到保护茶叶品质的作用。</w:t>
      </w:r>
    </w:p>
    <w:p w14:paraId="520E5F9C" w14:textId="77777777" w:rsidR="00610068" w:rsidRDefault="00610068" w:rsidP="00347B02">
      <w:pPr>
        <w:pStyle w:val="affd"/>
        <w:spacing w:before="120" w:after="120"/>
      </w:pPr>
      <w:bookmarkStart w:id="93" w:name="_Toc200481094"/>
      <w:r>
        <w:rPr>
          <w:rFonts w:hint="eastAsia"/>
        </w:rPr>
        <w:t>运输</w:t>
      </w:r>
      <w:bookmarkEnd w:id="93"/>
    </w:p>
    <w:p w14:paraId="0C76B9EB" w14:textId="77777777" w:rsidR="00610068" w:rsidRDefault="00610068" w:rsidP="00347B02">
      <w:pPr>
        <w:pStyle w:val="affffe"/>
        <w:ind w:firstLine="420"/>
      </w:pPr>
      <w:r>
        <w:rPr>
          <w:rFonts w:hint="eastAsia"/>
        </w:rPr>
        <w:t>运输工具应清洁、卫生，无污染物异味，运输途中要防潮、防晒等，装卸时轻拿轻放。严禁与有毒、有害、有异味、易污染的物品混装、混运。</w:t>
      </w:r>
    </w:p>
    <w:p w14:paraId="41C72278" w14:textId="77777777" w:rsidR="00610068" w:rsidRDefault="00610068" w:rsidP="00347B02">
      <w:pPr>
        <w:pStyle w:val="affd"/>
        <w:spacing w:before="120" w:after="120"/>
      </w:pPr>
      <w:bookmarkStart w:id="94" w:name="_Toc200481095"/>
      <w:r>
        <w:rPr>
          <w:rFonts w:hint="eastAsia"/>
        </w:rPr>
        <w:t>贮藏</w:t>
      </w:r>
      <w:bookmarkEnd w:id="94"/>
    </w:p>
    <w:p w14:paraId="0F8234FB" w14:textId="77777777" w:rsidR="00610068" w:rsidRDefault="00610068" w:rsidP="00347B02">
      <w:pPr>
        <w:pStyle w:val="affffe"/>
        <w:ind w:firstLine="420"/>
      </w:pPr>
      <w:r>
        <w:rPr>
          <w:rFonts w:hint="eastAsia"/>
        </w:rPr>
        <w:t>贮存环境阴凉、通风、干燥、清洁、卫生，要有防鼠、防虫设施，不应与有污染和有异味的货物一同贮存，原料、半成品、成品产品应分类堆放，标识清楚。</w:t>
      </w:r>
    </w:p>
    <w:p w14:paraId="11373D6E" w14:textId="77777777" w:rsidR="00610068" w:rsidRDefault="00610068" w:rsidP="00347B02">
      <w:pPr>
        <w:pStyle w:val="affd"/>
        <w:spacing w:before="120" w:after="120"/>
      </w:pPr>
      <w:bookmarkStart w:id="95" w:name="_Toc200481096"/>
      <w:r>
        <w:rPr>
          <w:rFonts w:hint="eastAsia"/>
        </w:rPr>
        <w:t>保质期</w:t>
      </w:r>
      <w:bookmarkEnd w:id="95"/>
    </w:p>
    <w:p w14:paraId="0F3C59F0" w14:textId="3A619F6B" w:rsidR="00610068" w:rsidRDefault="00610068" w:rsidP="00347B02">
      <w:pPr>
        <w:pStyle w:val="affffe"/>
        <w:ind w:firstLine="420"/>
      </w:pPr>
      <w:r>
        <w:rPr>
          <w:rFonts w:hint="eastAsia"/>
        </w:rPr>
        <w:t>在符合</w:t>
      </w:r>
      <w:r w:rsidR="00347B02">
        <w:rPr>
          <w:rFonts w:hint="eastAsia"/>
        </w:rPr>
        <w:t>本文件</w:t>
      </w:r>
      <w:r>
        <w:rPr>
          <w:rFonts w:hint="eastAsia"/>
        </w:rPr>
        <w:t>7.2</w:t>
      </w:r>
      <w:r w:rsidR="00347B02">
        <w:rPr>
          <w:rFonts w:hAnsi="宋体" w:hint="eastAsia"/>
        </w:rPr>
        <w:t>～</w:t>
      </w:r>
      <w:r>
        <w:rPr>
          <w:rFonts w:hint="eastAsia"/>
        </w:rPr>
        <w:t>7.4规定的条件下，</w:t>
      </w:r>
      <w:proofErr w:type="gramStart"/>
      <w:r>
        <w:rPr>
          <w:rFonts w:hint="eastAsia"/>
        </w:rPr>
        <w:t>六堡茶适宜</w:t>
      </w:r>
      <w:proofErr w:type="gramEnd"/>
      <w:r>
        <w:rPr>
          <w:rFonts w:hint="eastAsia"/>
        </w:rPr>
        <w:t>长期保存。</w:t>
      </w:r>
    </w:p>
    <w:p w14:paraId="19530FC7" w14:textId="77777777" w:rsidR="00610068" w:rsidRDefault="00610068" w:rsidP="00347B02">
      <w:pPr>
        <w:pStyle w:val="affc"/>
        <w:spacing w:before="240" w:after="240"/>
      </w:pPr>
      <w:bookmarkStart w:id="96" w:name="_Toc200481097"/>
      <w:r>
        <w:rPr>
          <w:rFonts w:hint="eastAsia"/>
        </w:rPr>
        <w:t>档案记录</w:t>
      </w:r>
      <w:bookmarkEnd w:id="96"/>
    </w:p>
    <w:p w14:paraId="2290F2A0" w14:textId="77777777" w:rsidR="00610068" w:rsidRDefault="00610068" w:rsidP="00347B02">
      <w:pPr>
        <w:pStyle w:val="affffe"/>
        <w:ind w:firstLine="420"/>
      </w:pPr>
      <w:r>
        <w:rPr>
          <w:rFonts w:hint="eastAsia"/>
        </w:rPr>
        <w:t>记录的内容应包括：加工日期、原料来源、原料级别、加工简要过程、加工开始和结束时间、成品数量等。档案记录保存</w:t>
      </w:r>
      <w:r>
        <w:rPr>
          <w:rFonts w:cs="Calibri" w:hint="eastAsia"/>
        </w:rPr>
        <w:t>2</w:t>
      </w:r>
      <w:r>
        <w:rPr>
          <w:rFonts w:hint="eastAsia"/>
        </w:rPr>
        <w:t>年以上。</w:t>
      </w:r>
    </w:p>
    <w:p w14:paraId="2A421F3F" w14:textId="651CF412" w:rsidR="009122A7" w:rsidRPr="00471396" w:rsidRDefault="009122A7">
      <w:pPr>
        <w:pStyle w:val="affffe"/>
        <w:ind w:firstLine="420"/>
      </w:pPr>
      <w:bookmarkStart w:id="97" w:name="OLE_LINK5"/>
      <w:bookmarkStart w:id="98" w:name="OLE_LINK6"/>
      <w:bookmarkEnd w:id="69"/>
      <w:bookmarkEnd w:id="70"/>
    </w:p>
    <w:p w14:paraId="45B57D17" w14:textId="77777777" w:rsidR="009122A7" w:rsidRDefault="009122A7">
      <w:pPr>
        <w:pStyle w:val="affffe"/>
        <w:ind w:firstLine="420"/>
        <w:sectPr w:rsidR="009122A7" w:rsidSect="00D53A56">
          <w:headerReference w:type="even" r:id="rId23"/>
          <w:headerReference w:type="default" r:id="rId24"/>
          <w:footerReference w:type="even" r:id="rId25"/>
          <w:footerReference w:type="default" r:id="rId26"/>
          <w:pgSz w:w="11906" w:h="16838"/>
          <w:pgMar w:top="1928" w:right="1134" w:bottom="1134" w:left="1134" w:header="1418" w:footer="1134" w:gutter="284"/>
          <w:pgNumType w:start="1"/>
          <w:cols w:space="425"/>
          <w:formProt w:val="0"/>
          <w:docGrid w:linePitch="312"/>
        </w:sectPr>
      </w:pPr>
      <w:bookmarkStart w:id="99" w:name="BookMark6"/>
      <w:bookmarkEnd w:id="32"/>
      <w:bookmarkEnd w:id="97"/>
      <w:bookmarkEnd w:id="98"/>
    </w:p>
    <w:p w14:paraId="5E8CC6F3" w14:textId="77777777" w:rsidR="009122A7" w:rsidRDefault="001338E0">
      <w:pPr>
        <w:pStyle w:val="afffff5"/>
        <w:spacing w:after="120"/>
      </w:pPr>
      <w:bookmarkStart w:id="100" w:name="_Toc196392751"/>
      <w:bookmarkStart w:id="101" w:name="_Toc193792591"/>
      <w:bookmarkStart w:id="102" w:name="_Toc196641473"/>
      <w:bookmarkStart w:id="103" w:name="_Toc197690077"/>
      <w:bookmarkStart w:id="104" w:name="_Toc200481098"/>
      <w:r>
        <w:rPr>
          <w:rFonts w:hint="eastAsia"/>
          <w:spacing w:val="105"/>
        </w:rPr>
        <w:lastRenderedPageBreak/>
        <w:t>参考文</w:t>
      </w:r>
      <w:r>
        <w:rPr>
          <w:rFonts w:hint="eastAsia"/>
        </w:rPr>
        <w:t>献</w:t>
      </w:r>
      <w:bookmarkEnd w:id="100"/>
      <w:bookmarkEnd w:id="101"/>
      <w:bookmarkEnd w:id="102"/>
      <w:bookmarkEnd w:id="103"/>
      <w:bookmarkEnd w:id="104"/>
    </w:p>
    <w:p w14:paraId="59B9522F" w14:textId="77777777" w:rsidR="009122A7" w:rsidRDefault="001338E0">
      <w:pPr>
        <w:pStyle w:val="affffe"/>
        <w:ind w:firstLine="420"/>
      </w:pPr>
      <w:r>
        <w:rPr>
          <w:rFonts w:hint="eastAsia"/>
        </w:rPr>
        <w:t>[</w:t>
      </w:r>
      <w:r>
        <w:t>1]  定量包装商品计量监督管理办法（国家市场监督管理总局令第</w:t>
      </w:r>
      <w:r>
        <w:rPr>
          <w:rFonts w:hint="eastAsia"/>
        </w:rPr>
        <w:t>7</w:t>
      </w:r>
      <w:r>
        <w:t>0号）</w:t>
      </w:r>
    </w:p>
    <w:p w14:paraId="3592C338" w14:textId="77777777" w:rsidR="009122A7" w:rsidRDefault="001338E0">
      <w:pPr>
        <w:pStyle w:val="affffe"/>
        <w:ind w:firstLine="420"/>
      </w:pPr>
      <w:r>
        <w:rPr>
          <w:rFonts w:hint="eastAsia"/>
        </w:rPr>
        <w:t>[</w:t>
      </w:r>
      <w:r>
        <w:t xml:space="preserve">2]  </w:t>
      </w:r>
      <w:bookmarkStart w:id="105" w:name="OLE_LINK7"/>
      <w:r>
        <w:t>GB 31608</w:t>
      </w:r>
      <w:r>
        <w:t>—</w:t>
      </w:r>
      <w:r>
        <w:t>2023  食品安全国家标准</w:t>
      </w:r>
      <w:r>
        <w:rPr>
          <w:rFonts w:hint="eastAsia"/>
        </w:rPr>
        <w:t xml:space="preserve"> </w:t>
      </w:r>
      <w:r>
        <w:t xml:space="preserve"> 茶叶</w:t>
      </w:r>
    </w:p>
    <w:p w14:paraId="5A5815A2" w14:textId="77777777" w:rsidR="009122A7" w:rsidRDefault="001338E0">
      <w:pPr>
        <w:pStyle w:val="affffe"/>
        <w:ind w:firstLineChars="0" w:firstLine="0"/>
        <w:jc w:val="center"/>
      </w:pPr>
      <w:bookmarkStart w:id="106" w:name="BookMark8"/>
      <w:bookmarkEnd w:id="99"/>
      <w:bookmarkEnd w:id="105"/>
      <w:r>
        <w:rPr>
          <w:rFonts w:hint="eastAsia"/>
          <w:noProof/>
        </w:rPr>
        <w:drawing>
          <wp:inline distT="0" distB="0" distL="0" distR="0" wp14:anchorId="4BCD9FBB" wp14:editId="2A75A89E">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6"/>
    </w:p>
    <w:sectPr w:rsidR="009122A7" w:rsidSect="00D53A56">
      <w:headerReference w:type="even" r:id="rId28"/>
      <w:headerReference w:type="default" r:id="rId29"/>
      <w:footerReference w:type="even" r:id="rId30"/>
      <w:footerReference w:type="default" r:id="rId31"/>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87355" w14:textId="77777777" w:rsidR="00362FBD" w:rsidRDefault="00362FBD">
      <w:pPr>
        <w:spacing w:line="240" w:lineRule="auto"/>
      </w:pPr>
      <w:r>
        <w:separator/>
      </w:r>
    </w:p>
  </w:endnote>
  <w:endnote w:type="continuationSeparator" w:id="0">
    <w:p w14:paraId="1611F684" w14:textId="77777777" w:rsidR="00362FBD" w:rsidRDefault="00362F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18BB7" w14:textId="77777777" w:rsidR="00183584" w:rsidRDefault="00183584">
    <w:pPr>
      <w:pStyle w:val="afffc"/>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59272" w14:textId="77777777" w:rsidR="00183584" w:rsidRDefault="00183584" w:rsidP="00D53A56">
    <w:pPr>
      <w:pStyle w:val="affffb"/>
    </w:pPr>
    <w:r>
      <w:fldChar w:fldCharType="begin"/>
    </w:r>
    <w:r>
      <w:instrText>PAGE   \* MERGEFORMAT</w:instrText>
    </w:r>
    <w:r>
      <w:fldChar w:fldCharType="separate"/>
    </w:r>
    <w:r w:rsidR="00D53A56" w:rsidRPr="00D53A56">
      <w:rPr>
        <w:noProof/>
        <w:lang w:val="zh-CN"/>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56655" w14:textId="77777777" w:rsidR="00183584" w:rsidRDefault="00183584">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3F5FA" w14:textId="7566C9E5" w:rsidR="00183584" w:rsidRPr="00D53A56" w:rsidRDefault="00D53A56" w:rsidP="00D53A56">
    <w:pPr>
      <w:pStyle w:val="affffa"/>
    </w:pPr>
    <w:r>
      <w:fldChar w:fldCharType="begin"/>
    </w:r>
    <w:r>
      <w:instrText xml:space="preserve"> PAGE   \* MERGEFORMAT \* MERGEFORMAT </w:instrText>
    </w:r>
    <w:r>
      <w:fldChar w:fldCharType="separate"/>
    </w:r>
    <w:r>
      <w:rPr>
        <w:noProof/>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A8C6E" w14:textId="77777777" w:rsidR="00183584" w:rsidRDefault="00183584" w:rsidP="00D53A56">
    <w:pPr>
      <w:pStyle w:val="affffb"/>
    </w:pPr>
    <w:r>
      <w:fldChar w:fldCharType="begin"/>
    </w:r>
    <w:r>
      <w:instrText>PAGE   \* MERGEFORMAT</w:instrText>
    </w:r>
    <w:r>
      <w:fldChar w:fldCharType="separate"/>
    </w:r>
    <w:r w:rsidR="002D38A5" w:rsidRPr="002D38A5">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6F047" w14:textId="44E98BB8" w:rsidR="00D53A56" w:rsidRPr="00D53A56" w:rsidRDefault="00D53A56" w:rsidP="00D53A56">
    <w:pPr>
      <w:pStyle w:val="affffa"/>
    </w:pPr>
    <w:r>
      <w:fldChar w:fldCharType="begin"/>
    </w:r>
    <w:r>
      <w:instrText xml:space="preserve"> PAGE   \* MERGEFORMAT \* MERGEFORMAT </w:instrText>
    </w:r>
    <w:r>
      <w:fldChar w:fldCharType="separate"/>
    </w:r>
    <w:r w:rsidR="002D38A5">
      <w:rPr>
        <w:noProof/>
      </w:rP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1E10D" w14:textId="77777777" w:rsidR="00D53A56" w:rsidRDefault="00D53A56" w:rsidP="00D53A56">
    <w:pPr>
      <w:pStyle w:val="affffb"/>
    </w:pPr>
    <w:r>
      <w:fldChar w:fldCharType="begin"/>
    </w:r>
    <w:r>
      <w:instrText>PAGE   \* MERGEFORMAT</w:instrText>
    </w:r>
    <w:r>
      <w:fldChar w:fldCharType="separate"/>
    </w:r>
    <w:r w:rsidRPr="00D53A56">
      <w:rPr>
        <w:noProof/>
        <w:lang w:val="zh-CN"/>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D8594" w14:textId="65EC15D0" w:rsidR="00183584" w:rsidRPr="00D53A56" w:rsidRDefault="00D53A56" w:rsidP="00D53A56">
    <w:pPr>
      <w:pStyle w:val="affffa"/>
    </w:pPr>
    <w:r>
      <w:fldChar w:fldCharType="begin"/>
    </w:r>
    <w:r>
      <w:instrText xml:space="preserve"> PAGE   \* MERGEFORMAT \* MERGEFORMAT </w:instrText>
    </w:r>
    <w:r>
      <w:fldChar w:fldCharType="separate"/>
    </w:r>
    <w:r w:rsidR="002D38A5">
      <w:rPr>
        <w:noProof/>
      </w:rPr>
      <w:t>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1D014" w14:textId="77777777" w:rsidR="00183584" w:rsidRDefault="00183584" w:rsidP="00D53A56">
    <w:pPr>
      <w:pStyle w:val="affffb"/>
    </w:pPr>
    <w:r>
      <w:fldChar w:fldCharType="begin"/>
    </w:r>
    <w:r>
      <w:instrText>PAGE   \* MERGEFORMAT</w:instrText>
    </w:r>
    <w:r>
      <w:fldChar w:fldCharType="separate"/>
    </w:r>
    <w:r w:rsidR="002D38A5" w:rsidRPr="002D38A5">
      <w:rPr>
        <w:noProof/>
        <w:lang w:val="zh-CN"/>
      </w:rPr>
      <w:t>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2D036" w14:textId="071118E4" w:rsidR="00183584" w:rsidRPr="00D53A56" w:rsidRDefault="00D53A56" w:rsidP="00D53A56">
    <w:pPr>
      <w:pStyle w:val="affffa"/>
    </w:pPr>
    <w:r>
      <w:fldChar w:fldCharType="begin"/>
    </w:r>
    <w:r>
      <w:instrText xml:space="preserve"> PAGE   \* MERGEFORMAT \* MERGEFORMAT </w:instrText>
    </w:r>
    <w:r>
      <w:fldChar w:fldCharType="separate"/>
    </w:r>
    <w:r w:rsidR="002D38A5">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74931" w14:textId="77777777" w:rsidR="00362FBD" w:rsidRDefault="00362FBD">
      <w:pPr>
        <w:spacing w:line="240" w:lineRule="auto"/>
      </w:pPr>
      <w:r>
        <w:separator/>
      </w:r>
    </w:p>
  </w:footnote>
  <w:footnote w:type="continuationSeparator" w:id="0">
    <w:p w14:paraId="7F14538B" w14:textId="77777777" w:rsidR="00362FBD" w:rsidRDefault="00362F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E29E" w14:textId="77777777" w:rsidR="00183584" w:rsidRDefault="00183584">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4B168" w14:textId="77777777" w:rsidR="00183584" w:rsidRDefault="00183584" w:rsidP="00D53A56">
    <w:pPr>
      <w:pStyle w:val="afffff3"/>
    </w:pPr>
    <w:r>
      <w:fldChar w:fldCharType="begin"/>
    </w:r>
    <w:r>
      <w:instrText xml:space="preserve"> STYLEREF  标准文件_文件编号  \* MERGEFORMAT </w:instrText>
    </w:r>
    <w:r>
      <w:fldChar w:fldCharType="separate"/>
    </w:r>
    <w:r w:rsidR="002D38A5">
      <w:rPr>
        <w:noProof/>
      </w:rPr>
      <w:t>T/TEAGX XXXX</w:t>
    </w:r>
    <w:r w:rsidR="002D38A5">
      <w:rPr>
        <w:noProof/>
      </w:rPr>
      <w:t>—</w:t>
    </w:r>
    <w:r w:rsidR="002D38A5">
      <w:rPr>
        <w:noProof/>
      </w:rPr>
      <w:t>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944F2" w14:textId="77777777" w:rsidR="00183584" w:rsidRDefault="00183584">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E98E" w14:textId="59D0DF59" w:rsidR="00183584" w:rsidRPr="00D53A56" w:rsidRDefault="00D53A56" w:rsidP="00D53A56">
    <w:pPr>
      <w:pStyle w:val="afffff4"/>
    </w:pPr>
    <w:r>
      <w:fldChar w:fldCharType="begin"/>
    </w:r>
    <w:r>
      <w:instrText xml:space="preserve"> STYLEREF  标准文件_文件编号 \* MERGEFORMAT </w:instrText>
    </w:r>
    <w:r>
      <w:fldChar w:fldCharType="separate"/>
    </w:r>
    <w:r w:rsidR="002D38A5">
      <w:rPr>
        <w:noProof/>
      </w:rPr>
      <w:t>T/TEAGX XXXX</w:t>
    </w:r>
    <w:r w:rsidR="002D38A5">
      <w:rPr>
        <w:noProof/>
      </w:rPr>
      <w:t>—</w:t>
    </w:r>
    <w:r w:rsidR="002D38A5">
      <w:rPr>
        <w:noProof/>
      </w:rPr>
      <w:t>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B4E04" w14:textId="77777777" w:rsidR="00183584" w:rsidRDefault="00183584" w:rsidP="00D53A56">
    <w:pPr>
      <w:pStyle w:val="afffff3"/>
    </w:pPr>
    <w:r>
      <w:fldChar w:fldCharType="begin"/>
    </w:r>
    <w:r>
      <w:instrText xml:space="preserve"> STYLEREF  标准文件_文件编号  \* MERGEFORMAT </w:instrText>
    </w:r>
    <w:r>
      <w:fldChar w:fldCharType="separate"/>
    </w:r>
    <w:r w:rsidR="002D38A5">
      <w:rPr>
        <w:noProof/>
      </w:rPr>
      <w:t>T/TEAGX XXXX</w:t>
    </w:r>
    <w:r w:rsidR="002D38A5">
      <w:rPr>
        <w:noProof/>
      </w:rPr>
      <w:t>—</w:t>
    </w:r>
    <w:r w:rsidR="002D38A5">
      <w:rPr>
        <w:noProof/>
      </w:rPr>
      <w:t>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932A0" w14:textId="5BE16E9C" w:rsidR="00D53A56" w:rsidRPr="00D53A56" w:rsidRDefault="00D53A56" w:rsidP="00D53A56">
    <w:pPr>
      <w:pStyle w:val="afffff4"/>
    </w:pPr>
    <w:r>
      <w:fldChar w:fldCharType="begin"/>
    </w:r>
    <w:r>
      <w:instrText xml:space="preserve"> STYLEREF  标准文件_文件编号 \* MERGEFORMAT </w:instrText>
    </w:r>
    <w:r>
      <w:fldChar w:fldCharType="separate"/>
    </w:r>
    <w:r w:rsidR="002D38A5">
      <w:rPr>
        <w:noProof/>
      </w:rPr>
      <w:t>T/TEAGX XXXX</w:t>
    </w:r>
    <w:r w:rsidR="002D38A5">
      <w:rPr>
        <w:noProof/>
      </w:rPr>
      <w:t>—</w:t>
    </w:r>
    <w:r w:rsidR="002D38A5">
      <w:rPr>
        <w:noProof/>
      </w:rPr>
      <w:t>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A7AC" w14:textId="77777777" w:rsidR="00D53A56" w:rsidRDefault="00D53A56" w:rsidP="00D53A56">
    <w:pPr>
      <w:pStyle w:val="afffff3"/>
    </w:pPr>
    <w:r>
      <w:fldChar w:fldCharType="begin"/>
    </w:r>
    <w:r>
      <w:instrText xml:space="preserve"> STYLEREF  标准文件_文件编号  \* MERGEFORMAT </w:instrText>
    </w:r>
    <w:r>
      <w:fldChar w:fldCharType="separate"/>
    </w:r>
    <w:r w:rsidR="002D38A5">
      <w:rPr>
        <w:noProof/>
      </w:rPr>
      <w:t>T/TEAGX XXXX</w:t>
    </w:r>
    <w:r w:rsidR="002D38A5">
      <w:rPr>
        <w:noProof/>
      </w:rPr>
      <w:t>—</w:t>
    </w:r>
    <w:r w:rsidR="002D38A5">
      <w:rPr>
        <w:noProof/>
      </w:rPr>
      <w:t>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51EF1" w14:textId="7D8EBCAE" w:rsidR="00183584" w:rsidRPr="00D53A56" w:rsidRDefault="00D53A56" w:rsidP="00D53A56">
    <w:pPr>
      <w:pStyle w:val="afffff4"/>
    </w:pPr>
    <w:r>
      <w:fldChar w:fldCharType="begin"/>
    </w:r>
    <w:r>
      <w:instrText xml:space="preserve"> STYLEREF  标准文件_文件编号 \* MERGEFORMAT </w:instrText>
    </w:r>
    <w:r>
      <w:fldChar w:fldCharType="separate"/>
    </w:r>
    <w:r w:rsidR="002D38A5">
      <w:rPr>
        <w:noProof/>
      </w:rPr>
      <w:t>T/TEAGX XXXX</w:t>
    </w:r>
    <w:r w:rsidR="002D38A5">
      <w:rPr>
        <w:noProof/>
      </w:rPr>
      <w:t>—</w:t>
    </w:r>
    <w:r w:rsidR="002D38A5">
      <w:rPr>
        <w:noProof/>
      </w:rPr>
      <w:t>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0D5A6" w14:textId="3F592A1D" w:rsidR="00183584" w:rsidRDefault="00183584" w:rsidP="00D53A56">
    <w:pPr>
      <w:pStyle w:val="afffff3"/>
    </w:pPr>
    <w:r>
      <w:fldChar w:fldCharType="begin"/>
    </w:r>
    <w:r>
      <w:instrText xml:space="preserve"> STYLEREF  标准文件_文件编号  \* MERGEFORMAT </w:instrText>
    </w:r>
    <w:r>
      <w:fldChar w:fldCharType="separate"/>
    </w:r>
    <w:r w:rsidR="002D38A5">
      <w:rPr>
        <w:noProof/>
      </w:rPr>
      <w:t>T/TEAGX XXXX</w:t>
    </w:r>
    <w:r w:rsidR="002D38A5">
      <w:rPr>
        <w:noProof/>
      </w:rPr>
      <w:t>—</w:t>
    </w:r>
    <w:r w:rsidR="002D38A5">
      <w:rPr>
        <w:noProof/>
      </w:rPr>
      <w:t>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4397B" w14:textId="33C4173C" w:rsidR="00183584" w:rsidRPr="00D53A56" w:rsidRDefault="00D53A56" w:rsidP="00D53A56">
    <w:pPr>
      <w:pStyle w:val="afffff4"/>
    </w:pPr>
    <w:r>
      <w:fldChar w:fldCharType="begin"/>
    </w:r>
    <w:r>
      <w:instrText xml:space="preserve"> STYLEREF  标准文件_文件编号 \* MERGEFORMAT </w:instrText>
    </w:r>
    <w:r>
      <w:fldChar w:fldCharType="separate"/>
    </w:r>
    <w:r w:rsidR="002D38A5">
      <w:rPr>
        <w:noProof/>
      </w:rPr>
      <w:t>T/TEAGX XXXX</w:t>
    </w:r>
    <w:r w:rsidR="002D38A5">
      <w:rPr>
        <w:noProof/>
      </w:rPr>
      <w:t>—</w:t>
    </w:r>
    <w:r w:rsidR="002D38A5">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37011CF"/>
    <w:multiLevelType w:val="multilevel"/>
    <w:tmpl w:val="CBC2824A"/>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F1FCFE6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851"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E6KwA1ulTr1Ek9BS8aczMAbgoiBde3+bmmSFQUqPBn5pMPTa77MIVyRXu66B7GWNEBnwjVSmjXKy0TVqw9ln3Q==" w:salt="IzB1sNK53JIGFs2cPs9zW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1528"/>
    <w:rsid w:val="0000040A"/>
    <w:rsid w:val="00000A94"/>
    <w:rsid w:val="0000116B"/>
    <w:rsid w:val="0000195E"/>
    <w:rsid w:val="00001972"/>
    <w:rsid w:val="00001D9A"/>
    <w:rsid w:val="00002746"/>
    <w:rsid w:val="00007B3A"/>
    <w:rsid w:val="000107E0"/>
    <w:rsid w:val="00011FDE"/>
    <w:rsid w:val="00012FFD"/>
    <w:rsid w:val="0001382A"/>
    <w:rsid w:val="00014162"/>
    <w:rsid w:val="00014340"/>
    <w:rsid w:val="00014E2D"/>
    <w:rsid w:val="000153DD"/>
    <w:rsid w:val="000159F4"/>
    <w:rsid w:val="00016A9C"/>
    <w:rsid w:val="00021EF3"/>
    <w:rsid w:val="00022184"/>
    <w:rsid w:val="00022762"/>
    <w:rsid w:val="00022B0F"/>
    <w:rsid w:val="000238E0"/>
    <w:rsid w:val="000249DB"/>
    <w:rsid w:val="0002595E"/>
    <w:rsid w:val="000303C3"/>
    <w:rsid w:val="000331D3"/>
    <w:rsid w:val="000346A5"/>
    <w:rsid w:val="00034D87"/>
    <w:rsid w:val="000359C3"/>
    <w:rsid w:val="00035A7D"/>
    <w:rsid w:val="000365ED"/>
    <w:rsid w:val="0004249A"/>
    <w:rsid w:val="00043282"/>
    <w:rsid w:val="00044286"/>
    <w:rsid w:val="00047F28"/>
    <w:rsid w:val="000503AA"/>
    <w:rsid w:val="000506A1"/>
    <w:rsid w:val="000515DD"/>
    <w:rsid w:val="00052501"/>
    <w:rsid w:val="0005265A"/>
    <w:rsid w:val="000539DD"/>
    <w:rsid w:val="00053BD3"/>
    <w:rsid w:val="000556ED"/>
    <w:rsid w:val="00055FE2"/>
    <w:rsid w:val="0005616F"/>
    <w:rsid w:val="00056D15"/>
    <w:rsid w:val="00060225"/>
    <w:rsid w:val="00060C2E"/>
    <w:rsid w:val="00061033"/>
    <w:rsid w:val="00061220"/>
    <w:rsid w:val="000619E9"/>
    <w:rsid w:val="000622D4"/>
    <w:rsid w:val="0006357D"/>
    <w:rsid w:val="00067F1E"/>
    <w:rsid w:val="00071CC0"/>
    <w:rsid w:val="00071CFC"/>
    <w:rsid w:val="000721FE"/>
    <w:rsid w:val="00073C8C"/>
    <w:rsid w:val="00077B64"/>
    <w:rsid w:val="00080A1C"/>
    <w:rsid w:val="00082317"/>
    <w:rsid w:val="00083D2C"/>
    <w:rsid w:val="0008534C"/>
    <w:rsid w:val="00086AA1"/>
    <w:rsid w:val="00087A77"/>
    <w:rsid w:val="00090CA6"/>
    <w:rsid w:val="0009139D"/>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5548"/>
    <w:rsid w:val="000B6A0B"/>
    <w:rsid w:val="000C0F6C"/>
    <w:rsid w:val="000C11DB"/>
    <w:rsid w:val="000C1492"/>
    <w:rsid w:val="000C1FE3"/>
    <w:rsid w:val="000C2FBD"/>
    <w:rsid w:val="000C4B41"/>
    <w:rsid w:val="000C57D6"/>
    <w:rsid w:val="000C6362"/>
    <w:rsid w:val="000C7666"/>
    <w:rsid w:val="000C782D"/>
    <w:rsid w:val="000D0A9C"/>
    <w:rsid w:val="000D1795"/>
    <w:rsid w:val="000D329A"/>
    <w:rsid w:val="000D4B9C"/>
    <w:rsid w:val="000D4EB6"/>
    <w:rsid w:val="000D753B"/>
    <w:rsid w:val="000E0EEF"/>
    <w:rsid w:val="000E4C9E"/>
    <w:rsid w:val="000E6FD7"/>
    <w:rsid w:val="000E70EF"/>
    <w:rsid w:val="000E7144"/>
    <w:rsid w:val="000F06E1"/>
    <w:rsid w:val="000F0E3C"/>
    <w:rsid w:val="000F19D5"/>
    <w:rsid w:val="000F4050"/>
    <w:rsid w:val="000F4AEA"/>
    <w:rsid w:val="000F61DC"/>
    <w:rsid w:val="000F67E9"/>
    <w:rsid w:val="001034ED"/>
    <w:rsid w:val="00104926"/>
    <w:rsid w:val="001123A0"/>
    <w:rsid w:val="00113B1E"/>
    <w:rsid w:val="001165C2"/>
    <w:rsid w:val="0011711C"/>
    <w:rsid w:val="00124E4F"/>
    <w:rsid w:val="001260B7"/>
    <w:rsid w:val="001265CB"/>
    <w:rsid w:val="001321C6"/>
    <w:rsid w:val="001325C4"/>
    <w:rsid w:val="00133010"/>
    <w:rsid w:val="001338E0"/>
    <w:rsid w:val="001338EE"/>
    <w:rsid w:val="00133AAE"/>
    <w:rsid w:val="00134407"/>
    <w:rsid w:val="00135255"/>
    <w:rsid w:val="00135323"/>
    <w:rsid w:val="001356C4"/>
    <w:rsid w:val="00137565"/>
    <w:rsid w:val="00141114"/>
    <w:rsid w:val="00142969"/>
    <w:rsid w:val="001446C2"/>
    <w:rsid w:val="001457E7"/>
    <w:rsid w:val="00145D9D"/>
    <w:rsid w:val="00146388"/>
    <w:rsid w:val="001475B2"/>
    <w:rsid w:val="001529E5"/>
    <w:rsid w:val="00152FB3"/>
    <w:rsid w:val="00153C7E"/>
    <w:rsid w:val="00156B25"/>
    <w:rsid w:val="00156E1A"/>
    <w:rsid w:val="00157894"/>
    <w:rsid w:val="00157B55"/>
    <w:rsid w:val="00161C1C"/>
    <w:rsid w:val="001642FA"/>
    <w:rsid w:val="001649EB"/>
    <w:rsid w:val="00164BAF"/>
    <w:rsid w:val="00164FA8"/>
    <w:rsid w:val="00165065"/>
    <w:rsid w:val="00165434"/>
    <w:rsid w:val="0016580B"/>
    <w:rsid w:val="001658E5"/>
    <w:rsid w:val="00165F49"/>
    <w:rsid w:val="00166B88"/>
    <w:rsid w:val="0016770A"/>
    <w:rsid w:val="00170804"/>
    <w:rsid w:val="001708E9"/>
    <w:rsid w:val="0017340B"/>
    <w:rsid w:val="00173FB1"/>
    <w:rsid w:val="00175869"/>
    <w:rsid w:val="001763AC"/>
    <w:rsid w:val="00176DFD"/>
    <w:rsid w:val="0018079A"/>
    <w:rsid w:val="00183584"/>
    <w:rsid w:val="001852C9"/>
    <w:rsid w:val="00186032"/>
    <w:rsid w:val="001873DF"/>
    <w:rsid w:val="00187A0B"/>
    <w:rsid w:val="00190087"/>
    <w:rsid w:val="001913C4"/>
    <w:rsid w:val="0019348F"/>
    <w:rsid w:val="00193A07"/>
    <w:rsid w:val="00193E04"/>
    <w:rsid w:val="00194C95"/>
    <w:rsid w:val="00195C34"/>
    <w:rsid w:val="00196EF5"/>
    <w:rsid w:val="00197B75"/>
    <w:rsid w:val="001A1A53"/>
    <w:rsid w:val="001A1E15"/>
    <w:rsid w:val="001A234A"/>
    <w:rsid w:val="001A4CF3"/>
    <w:rsid w:val="001A53A7"/>
    <w:rsid w:val="001A6696"/>
    <w:rsid w:val="001B06E8"/>
    <w:rsid w:val="001B55F5"/>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6A74"/>
    <w:rsid w:val="001E1B6A"/>
    <w:rsid w:val="001E2484"/>
    <w:rsid w:val="001E2A5B"/>
    <w:rsid w:val="001E3CC4"/>
    <w:rsid w:val="001E4504"/>
    <w:rsid w:val="001E4882"/>
    <w:rsid w:val="001E5780"/>
    <w:rsid w:val="001E73AB"/>
    <w:rsid w:val="001E751B"/>
    <w:rsid w:val="001F092D"/>
    <w:rsid w:val="001F13EE"/>
    <w:rsid w:val="001F143A"/>
    <w:rsid w:val="001F1605"/>
    <w:rsid w:val="001F2508"/>
    <w:rsid w:val="001F4816"/>
    <w:rsid w:val="001F69B4"/>
    <w:rsid w:val="001F77C7"/>
    <w:rsid w:val="001F7898"/>
    <w:rsid w:val="00200183"/>
    <w:rsid w:val="00200333"/>
    <w:rsid w:val="0020107D"/>
    <w:rsid w:val="00202AA4"/>
    <w:rsid w:val="002031F7"/>
    <w:rsid w:val="002040E6"/>
    <w:rsid w:val="0020527B"/>
    <w:rsid w:val="00205F2C"/>
    <w:rsid w:val="00205FDE"/>
    <w:rsid w:val="00210270"/>
    <w:rsid w:val="00210B15"/>
    <w:rsid w:val="00211899"/>
    <w:rsid w:val="002142EA"/>
    <w:rsid w:val="00215ADD"/>
    <w:rsid w:val="002204BB"/>
    <w:rsid w:val="00221B79"/>
    <w:rsid w:val="00221C6B"/>
    <w:rsid w:val="002253A1"/>
    <w:rsid w:val="00225CF8"/>
    <w:rsid w:val="0022794E"/>
    <w:rsid w:val="0023291A"/>
    <w:rsid w:val="00233D64"/>
    <w:rsid w:val="0023482A"/>
    <w:rsid w:val="002359CB"/>
    <w:rsid w:val="002407F7"/>
    <w:rsid w:val="00243540"/>
    <w:rsid w:val="00243DE5"/>
    <w:rsid w:val="0024497B"/>
    <w:rsid w:val="0024515B"/>
    <w:rsid w:val="00246021"/>
    <w:rsid w:val="0024666E"/>
    <w:rsid w:val="00247F52"/>
    <w:rsid w:val="00250B25"/>
    <w:rsid w:val="00250BBE"/>
    <w:rsid w:val="002515C2"/>
    <w:rsid w:val="0025194F"/>
    <w:rsid w:val="002602A6"/>
    <w:rsid w:val="0026148A"/>
    <w:rsid w:val="00262696"/>
    <w:rsid w:val="00263D25"/>
    <w:rsid w:val="002643C3"/>
    <w:rsid w:val="00264A0C"/>
    <w:rsid w:val="00266EEB"/>
    <w:rsid w:val="00267EF4"/>
    <w:rsid w:val="00270CB8"/>
    <w:rsid w:val="00272B08"/>
    <w:rsid w:val="00281BB8"/>
    <w:rsid w:val="00281E9E"/>
    <w:rsid w:val="00282405"/>
    <w:rsid w:val="00282DED"/>
    <w:rsid w:val="00283CFE"/>
    <w:rsid w:val="00284DA7"/>
    <w:rsid w:val="00285170"/>
    <w:rsid w:val="00285361"/>
    <w:rsid w:val="00292D60"/>
    <w:rsid w:val="002935C7"/>
    <w:rsid w:val="00293B30"/>
    <w:rsid w:val="00294D34"/>
    <w:rsid w:val="00294E3B"/>
    <w:rsid w:val="00296193"/>
    <w:rsid w:val="00296C66"/>
    <w:rsid w:val="00296EBE"/>
    <w:rsid w:val="002974E3"/>
    <w:rsid w:val="002A084B"/>
    <w:rsid w:val="002A1260"/>
    <w:rsid w:val="002A1589"/>
    <w:rsid w:val="002A1608"/>
    <w:rsid w:val="002A2534"/>
    <w:rsid w:val="002A25DC"/>
    <w:rsid w:val="002A2EA4"/>
    <w:rsid w:val="002A3AAB"/>
    <w:rsid w:val="002A4CEA"/>
    <w:rsid w:val="002A5977"/>
    <w:rsid w:val="002A5A13"/>
    <w:rsid w:val="002A752E"/>
    <w:rsid w:val="002A757F"/>
    <w:rsid w:val="002A7F44"/>
    <w:rsid w:val="002B0C40"/>
    <w:rsid w:val="002B1966"/>
    <w:rsid w:val="002B43B2"/>
    <w:rsid w:val="002B4508"/>
    <w:rsid w:val="002B5779"/>
    <w:rsid w:val="002B5BC3"/>
    <w:rsid w:val="002B7332"/>
    <w:rsid w:val="002B7F51"/>
    <w:rsid w:val="002C09E7"/>
    <w:rsid w:val="002C1E06"/>
    <w:rsid w:val="002C3F07"/>
    <w:rsid w:val="002C5278"/>
    <w:rsid w:val="002C6071"/>
    <w:rsid w:val="002C7EBB"/>
    <w:rsid w:val="002D06C1"/>
    <w:rsid w:val="002D38A5"/>
    <w:rsid w:val="002D42B5"/>
    <w:rsid w:val="002D4F1A"/>
    <w:rsid w:val="002D6EC6"/>
    <w:rsid w:val="002D79AC"/>
    <w:rsid w:val="002E039D"/>
    <w:rsid w:val="002E0E9F"/>
    <w:rsid w:val="002E29C8"/>
    <w:rsid w:val="002E465A"/>
    <w:rsid w:val="002E4D5A"/>
    <w:rsid w:val="002E6326"/>
    <w:rsid w:val="002E6FFB"/>
    <w:rsid w:val="002F30E0"/>
    <w:rsid w:val="002F35E4"/>
    <w:rsid w:val="002F3730"/>
    <w:rsid w:val="002F38E1"/>
    <w:rsid w:val="002F7AF6"/>
    <w:rsid w:val="00300E63"/>
    <w:rsid w:val="00302F5F"/>
    <w:rsid w:val="0030441D"/>
    <w:rsid w:val="00306063"/>
    <w:rsid w:val="00313B85"/>
    <w:rsid w:val="003153C7"/>
    <w:rsid w:val="00317988"/>
    <w:rsid w:val="003221B4"/>
    <w:rsid w:val="0032258D"/>
    <w:rsid w:val="00322E62"/>
    <w:rsid w:val="0032394D"/>
    <w:rsid w:val="00324907"/>
    <w:rsid w:val="00324D13"/>
    <w:rsid w:val="00324EDD"/>
    <w:rsid w:val="00327132"/>
    <w:rsid w:val="003320E5"/>
    <w:rsid w:val="003331E4"/>
    <w:rsid w:val="00336C64"/>
    <w:rsid w:val="00337162"/>
    <w:rsid w:val="0034194F"/>
    <w:rsid w:val="00344605"/>
    <w:rsid w:val="003474AA"/>
    <w:rsid w:val="00347B02"/>
    <w:rsid w:val="00350D1D"/>
    <w:rsid w:val="00352BA4"/>
    <w:rsid w:val="00352C83"/>
    <w:rsid w:val="00352F1A"/>
    <w:rsid w:val="00353E75"/>
    <w:rsid w:val="0036107C"/>
    <w:rsid w:val="003615D2"/>
    <w:rsid w:val="0036249D"/>
    <w:rsid w:val="00362FBD"/>
    <w:rsid w:val="0036429C"/>
    <w:rsid w:val="00364A53"/>
    <w:rsid w:val="003654CB"/>
    <w:rsid w:val="00365AA9"/>
    <w:rsid w:val="00365F86"/>
    <w:rsid w:val="00365F87"/>
    <w:rsid w:val="00366D1C"/>
    <w:rsid w:val="00366E89"/>
    <w:rsid w:val="003705F4"/>
    <w:rsid w:val="00370D58"/>
    <w:rsid w:val="00371316"/>
    <w:rsid w:val="00376713"/>
    <w:rsid w:val="00381815"/>
    <w:rsid w:val="003819AF"/>
    <w:rsid w:val="00381ED1"/>
    <w:rsid w:val="003820E9"/>
    <w:rsid w:val="00382DE7"/>
    <w:rsid w:val="00384FFC"/>
    <w:rsid w:val="003872FC"/>
    <w:rsid w:val="00387ADC"/>
    <w:rsid w:val="00390020"/>
    <w:rsid w:val="003903D6"/>
    <w:rsid w:val="003908A8"/>
    <w:rsid w:val="00390EE6"/>
    <w:rsid w:val="0039118F"/>
    <w:rsid w:val="00392AD7"/>
    <w:rsid w:val="00393352"/>
    <w:rsid w:val="003938D9"/>
    <w:rsid w:val="00394376"/>
    <w:rsid w:val="003943FF"/>
    <w:rsid w:val="003974EB"/>
    <w:rsid w:val="0039769B"/>
    <w:rsid w:val="00397CC5"/>
    <w:rsid w:val="003A11D1"/>
    <w:rsid w:val="003A1582"/>
    <w:rsid w:val="003A163C"/>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4CF7"/>
    <w:rsid w:val="003D6D61"/>
    <w:rsid w:val="003E019F"/>
    <w:rsid w:val="003E091D"/>
    <w:rsid w:val="003E1BE6"/>
    <w:rsid w:val="003E1C53"/>
    <w:rsid w:val="003E2A69"/>
    <w:rsid w:val="003E2D49"/>
    <w:rsid w:val="003E2FD4"/>
    <w:rsid w:val="003E49F6"/>
    <w:rsid w:val="003E660F"/>
    <w:rsid w:val="003F0841"/>
    <w:rsid w:val="003F1551"/>
    <w:rsid w:val="003F21EA"/>
    <w:rsid w:val="003F23D3"/>
    <w:rsid w:val="003F29D2"/>
    <w:rsid w:val="003F3F08"/>
    <w:rsid w:val="003F49F1"/>
    <w:rsid w:val="003F6272"/>
    <w:rsid w:val="00400E72"/>
    <w:rsid w:val="00401400"/>
    <w:rsid w:val="00404869"/>
    <w:rsid w:val="00405884"/>
    <w:rsid w:val="00407D39"/>
    <w:rsid w:val="00411BE4"/>
    <w:rsid w:val="0041477A"/>
    <w:rsid w:val="004167A3"/>
    <w:rsid w:val="00431ABA"/>
    <w:rsid w:val="00432DAA"/>
    <w:rsid w:val="004341B9"/>
    <w:rsid w:val="00434305"/>
    <w:rsid w:val="00435DF7"/>
    <w:rsid w:val="0043741A"/>
    <w:rsid w:val="0044083F"/>
    <w:rsid w:val="00441AE7"/>
    <w:rsid w:val="004434FD"/>
    <w:rsid w:val="00444CBD"/>
    <w:rsid w:val="00445574"/>
    <w:rsid w:val="004467FB"/>
    <w:rsid w:val="00452D6B"/>
    <w:rsid w:val="00454484"/>
    <w:rsid w:val="0045517B"/>
    <w:rsid w:val="004608A8"/>
    <w:rsid w:val="00463B77"/>
    <w:rsid w:val="00463C7B"/>
    <w:rsid w:val="004644A6"/>
    <w:rsid w:val="004659BD"/>
    <w:rsid w:val="00470775"/>
    <w:rsid w:val="00471396"/>
    <w:rsid w:val="0047169B"/>
    <w:rsid w:val="004746B1"/>
    <w:rsid w:val="0047583F"/>
    <w:rsid w:val="00475DE8"/>
    <w:rsid w:val="00481C44"/>
    <w:rsid w:val="00484936"/>
    <w:rsid w:val="00485A25"/>
    <w:rsid w:val="00485C89"/>
    <w:rsid w:val="00486BE3"/>
    <w:rsid w:val="004905E4"/>
    <w:rsid w:val="00490A89"/>
    <w:rsid w:val="00490AB4"/>
    <w:rsid w:val="00492F02"/>
    <w:rsid w:val="004939AE"/>
    <w:rsid w:val="004956E5"/>
    <w:rsid w:val="004A12DF"/>
    <w:rsid w:val="004A1BA8"/>
    <w:rsid w:val="004A2E2F"/>
    <w:rsid w:val="004A4B57"/>
    <w:rsid w:val="004A593E"/>
    <w:rsid w:val="004A63FA"/>
    <w:rsid w:val="004A6A3D"/>
    <w:rsid w:val="004A6F10"/>
    <w:rsid w:val="004B00B3"/>
    <w:rsid w:val="004B0272"/>
    <w:rsid w:val="004B2701"/>
    <w:rsid w:val="004B2E1B"/>
    <w:rsid w:val="004B3AA8"/>
    <w:rsid w:val="004B3D93"/>
    <w:rsid w:val="004B3E93"/>
    <w:rsid w:val="004B612C"/>
    <w:rsid w:val="004B7921"/>
    <w:rsid w:val="004C1FBC"/>
    <w:rsid w:val="004C25A2"/>
    <w:rsid w:val="004C3E79"/>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4339"/>
    <w:rsid w:val="004F4E9F"/>
    <w:rsid w:val="004F6456"/>
    <w:rsid w:val="004F696E"/>
    <w:rsid w:val="004F6C71"/>
    <w:rsid w:val="004F7544"/>
    <w:rsid w:val="00501139"/>
    <w:rsid w:val="0050363E"/>
    <w:rsid w:val="005039BC"/>
    <w:rsid w:val="005043BB"/>
    <w:rsid w:val="00504A3D"/>
    <w:rsid w:val="00505767"/>
    <w:rsid w:val="005073F0"/>
    <w:rsid w:val="00510A7B"/>
    <w:rsid w:val="00511886"/>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151"/>
    <w:rsid w:val="0053735B"/>
    <w:rsid w:val="00541853"/>
    <w:rsid w:val="00543BDA"/>
    <w:rsid w:val="005441CC"/>
    <w:rsid w:val="005479DA"/>
    <w:rsid w:val="00547BCC"/>
    <w:rsid w:val="0055013B"/>
    <w:rsid w:val="00551F6F"/>
    <w:rsid w:val="00555044"/>
    <w:rsid w:val="00561475"/>
    <w:rsid w:val="00561BAF"/>
    <w:rsid w:val="00562308"/>
    <w:rsid w:val="0056487B"/>
    <w:rsid w:val="00564FB9"/>
    <w:rsid w:val="00573D9E"/>
    <w:rsid w:val="005801E3"/>
    <w:rsid w:val="00581802"/>
    <w:rsid w:val="005836A8"/>
    <w:rsid w:val="0058409C"/>
    <w:rsid w:val="00584262"/>
    <w:rsid w:val="00586630"/>
    <w:rsid w:val="0058714B"/>
    <w:rsid w:val="00587ADD"/>
    <w:rsid w:val="00593A49"/>
    <w:rsid w:val="00596160"/>
    <w:rsid w:val="005966E2"/>
    <w:rsid w:val="00597007"/>
    <w:rsid w:val="005A0966"/>
    <w:rsid w:val="005A11B7"/>
    <w:rsid w:val="005A260B"/>
    <w:rsid w:val="005A3FE9"/>
    <w:rsid w:val="005A4A1B"/>
    <w:rsid w:val="005A7830"/>
    <w:rsid w:val="005A7FCE"/>
    <w:rsid w:val="005B0F3F"/>
    <w:rsid w:val="005B191C"/>
    <w:rsid w:val="005B4903"/>
    <w:rsid w:val="005B51CE"/>
    <w:rsid w:val="005B5885"/>
    <w:rsid w:val="005B5CD7"/>
    <w:rsid w:val="005B667E"/>
    <w:rsid w:val="005B6CF6"/>
    <w:rsid w:val="005B7422"/>
    <w:rsid w:val="005C0CAF"/>
    <w:rsid w:val="005C29B8"/>
    <w:rsid w:val="005C31A2"/>
    <w:rsid w:val="005C45E1"/>
    <w:rsid w:val="005C5F21"/>
    <w:rsid w:val="005C7156"/>
    <w:rsid w:val="005D0C75"/>
    <w:rsid w:val="005D4171"/>
    <w:rsid w:val="005D6A95"/>
    <w:rsid w:val="005D6B2C"/>
    <w:rsid w:val="005D6D9C"/>
    <w:rsid w:val="005E2335"/>
    <w:rsid w:val="005E2B3B"/>
    <w:rsid w:val="005E34CA"/>
    <w:rsid w:val="005E3C18"/>
    <w:rsid w:val="005E4250"/>
    <w:rsid w:val="005E6812"/>
    <w:rsid w:val="005E7881"/>
    <w:rsid w:val="005E78E0"/>
    <w:rsid w:val="005F03E3"/>
    <w:rsid w:val="005F08A2"/>
    <w:rsid w:val="005F0D9C"/>
    <w:rsid w:val="005F18C7"/>
    <w:rsid w:val="005F1A9C"/>
    <w:rsid w:val="005F284E"/>
    <w:rsid w:val="005F30F3"/>
    <w:rsid w:val="006015CE"/>
    <w:rsid w:val="00602E2C"/>
    <w:rsid w:val="006037E0"/>
    <w:rsid w:val="00604784"/>
    <w:rsid w:val="00606419"/>
    <w:rsid w:val="00607D29"/>
    <w:rsid w:val="00610068"/>
    <w:rsid w:val="00612952"/>
    <w:rsid w:val="00614CC1"/>
    <w:rsid w:val="00615A9D"/>
    <w:rsid w:val="00617092"/>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2571"/>
    <w:rsid w:val="00645904"/>
    <w:rsid w:val="00651ACB"/>
    <w:rsid w:val="00651C47"/>
    <w:rsid w:val="00652AB2"/>
    <w:rsid w:val="00653FED"/>
    <w:rsid w:val="00654EC0"/>
    <w:rsid w:val="0065525B"/>
    <w:rsid w:val="00655D4F"/>
    <w:rsid w:val="006562F3"/>
    <w:rsid w:val="00656D29"/>
    <w:rsid w:val="00661920"/>
    <w:rsid w:val="006640E5"/>
    <w:rsid w:val="006646F1"/>
    <w:rsid w:val="00664929"/>
    <w:rsid w:val="00664F62"/>
    <w:rsid w:val="006655E1"/>
    <w:rsid w:val="006715C4"/>
    <w:rsid w:val="00672060"/>
    <w:rsid w:val="00672BFD"/>
    <w:rsid w:val="00675A31"/>
    <w:rsid w:val="00676598"/>
    <w:rsid w:val="006770F4"/>
    <w:rsid w:val="00677A84"/>
    <w:rsid w:val="0068026D"/>
    <w:rsid w:val="00680A27"/>
    <w:rsid w:val="006816A4"/>
    <w:rsid w:val="006819B8"/>
    <w:rsid w:val="006840A6"/>
    <w:rsid w:val="006850CD"/>
    <w:rsid w:val="006854ED"/>
    <w:rsid w:val="00685AAB"/>
    <w:rsid w:val="00693962"/>
    <w:rsid w:val="0069715B"/>
    <w:rsid w:val="006A07AA"/>
    <w:rsid w:val="006A0DCD"/>
    <w:rsid w:val="006A25E5"/>
    <w:rsid w:val="006A2B46"/>
    <w:rsid w:val="006A336D"/>
    <w:rsid w:val="006A37B9"/>
    <w:rsid w:val="006B2672"/>
    <w:rsid w:val="006B4F82"/>
    <w:rsid w:val="006B54BF"/>
    <w:rsid w:val="006B5F44"/>
    <w:rsid w:val="006B5F90"/>
    <w:rsid w:val="006B62AA"/>
    <w:rsid w:val="006B62E4"/>
    <w:rsid w:val="006C008E"/>
    <w:rsid w:val="006C1BBA"/>
    <w:rsid w:val="006C2079"/>
    <w:rsid w:val="006C5848"/>
    <w:rsid w:val="006C5A62"/>
    <w:rsid w:val="006C5D68"/>
    <w:rsid w:val="006C6976"/>
    <w:rsid w:val="006C6DD0"/>
    <w:rsid w:val="006D04EA"/>
    <w:rsid w:val="006D16C4"/>
    <w:rsid w:val="006D2662"/>
    <w:rsid w:val="006D3E96"/>
    <w:rsid w:val="006D4515"/>
    <w:rsid w:val="006D4BB1"/>
    <w:rsid w:val="006D6593"/>
    <w:rsid w:val="006E2069"/>
    <w:rsid w:val="006F03A8"/>
    <w:rsid w:val="006F2ACA"/>
    <w:rsid w:val="006F2ADC"/>
    <w:rsid w:val="006F2BFE"/>
    <w:rsid w:val="006F31E9"/>
    <w:rsid w:val="006F6284"/>
    <w:rsid w:val="007002C5"/>
    <w:rsid w:val="007022A4"/>
    <w:rsid w:val="00702932"/>
    <w:rsid w:val="00704387"/>
    <w:rsid w:val="007046E2"/>
    <w:rsid w:val="00707669"/>
    <w:rsid w:val="00710C2F"/>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5CB"/>
    <w:rsid w:val="00742C35"/>
    <w:rsid w:val="007432CA"/>
    <w:rsid w:val="007439EB"/>
    <w:rsid w:val="00743CB4"/>
    <w:rsid w:val="00743F0A"/>
    <w:rsid w:val="007444E8"/>
    <w:rsid w:val="0074548E"/>
    <w:rsid w:val="00745773"/>
    <w:rsid w:val="00746800"/>
    <w:rsid w:val="007501A8"/>
    <w:rsid w:val="00750D61"/>
    <w:rsid w:val="00750EE1"/>
    <w:rsid w:val="00752B4D"/>
    <w:rsid w:val="00754D27"/>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4B0"/>
    <w:rsid w:val="00783ECF"/>
    <w:rsid w:val="0078413A"/>
    <w:rsid w:val="00787425"/>
    <w:rsid w:val="00793AF9"/>
    <w:rsid w:val="0079551D"/>
    <w:rsid w:val="007959E8"/>
    <w:rsid w:val="00795E9C"/>
    <w:rsid w:val="007A0521"/>
    <w:rsid w:val="007A2E12"/>
    <w:rsid w:val="007A3475"/>
    <w:rsid w:val="007A41C8"/>
    <w:rsid w:val="007A54CE"/>
    <w:rsid w:val="007A5D3A"/>
    <w:rsid w:val="007A6BDD"/>
    <w:rsid w:val="007A6FD9"/>
    <w:rsid w:val="007A7FFA"/>
    <w:rsid w:val="007B04EB"/>
    <w:rsid w:val="007B0D4F"/>
    <w:rsid w:val="007B5A3D"/>
    <w:rsid w:val="007B5B95"/>
    <w:rsid w:val="007B6032"/>
    <w:rsid w:val="007B68EA"/>
    <w:rsid w:val="007B7453"/>
    <w:rsid w:val="007C0213"/>
    <w:rsid w:val="007C2D89"/>
    <w:rsid w:val="007C4593"/>
    <w:rsid w:val="007C5309"/>
    <w:rsid w:val="007C6069"/>
    <w:rsid w:val="007C6FD2"/>
    <w:rsid w:val="007D06C4"/>
    <w:rsid w:val="007D0D0A"/>
    <w:rsid w:val="007D1352"/>
    <w:rsid w:val="007D1F6F"/>
    <w:rsid w:val="007D2508"/>
    <w:rsid w:val="007D346A"/>
    <w:rsid w:val="007D6518"/>
    <w:rsid w:val="007D76BD"/>
    <w:rsid w:val="007E05CE"/>
    <w:rsid w:val="007E0BF1"/>
    <w:rsid w:val="007E65BA"/>
    <w:rsid w:val="007F0ED8"/>
    <w:rsid w:val="007F0F63"/>
    <w:rsid w:val="007F75CE"/>
    <w:rsid w:val="00800DBF"/>
    <w:rsid w:val="008013A4"/>
    <w:rsid w:val="008027CE"/>
    <w:rsid w:val="00802F42"/>
    <w:rsid w:val="00804383"/>
    <w:rsid w:val="00804BB7"/>
    <w:rsid w:val="00804D41"/>
    <w:rsid w:val="00810257"/>
    <w:rsid w:val="008104F5"/>
    <w:rsid w:val="00810E9F"/>
    <w:rsid w:val="00811072"/>
    <w:rsid w:val="00811369"/>
    <w:rsid w:val="00815419"/>
    <w:rsid w:val="008163C8"/>
    <w:rsid w:val="008164A1"/>
    <w:rsid w:val="00817325"/>
    <w:rsid w:val="008209E6"/>
    <w:rsid w:val="00821D19"/>
    <w:rsid w:val="00823303"/>
    <w:rsid w:val="008233B2"/>
    <w:rsid w:val="00823A4A"/>
    <w:rsid w:val="00823A9F"/>
    <w:rsid w:val="00823C85"/>
    <w:rsid w:val="00825138"/>
    <w:rsid w:val="0082531F"/>
    <w:rsid w:val="0082550D"/>
    <w:rsid w:val="008269DD"/>
    <w:rsid w:val="00830621"/>
    <w:rsid w:val="0083348C"/>
    <w:rsid w:val="008337CE"/>
    <w:rsid w:val="008373D3"/>
    <w:rsid w:val="00840617"/>
    <w:rsid w:val="00840F84"/>
    <w:rsid w:val="00842A47"/>
    <w:rsid w:val="00843C13"/>
    <w:rsid w:val="00843DEF"/>
    <w:rsid w:val="00844636"/>
    <w:rsid w:val="008454F8"/>
    <w:rsid w:val="0085173A"/>
    <w:rsid w:val="00853891"/>
    <w:rsid w:val="0085561F"/>
    <w:rsid w:val="008572AD"/>
    <w:rsid w:val="008603CE"/>
    <w:rsid w:val="008620FC"/>
    <w:rsid w:val="008627A5"/>
    <w:rsid w:val="00862D09"/>
    <w:rsid w:val="00863E05"/>
    <w:rsid w:val="00865ACA"/>
    <w:rsid w:val="00865D28"/>
    <w:rsid w:val="00865F85"/>
    <w:rsid w:val="00867C10"/>
    <w:rsid w:val="00870439"/>
    <w:rsid w:val="00870DA1"/>
    <w:rsid w:val="00873415"/>
    <w:rsid w:val="00883F93"/>
    <w:rsid w:val="00884DB3"/>
    <w:rsid w:val="00885A9D"/>
    <w:rsid w:val="008864F6"/>
    <w:rsid w:val="0089049D"/>
    <w:rsid w:val="00890F16"/>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3D8B"/>
    <w:rsid w:val="008B4AC4"/>
    <w:rsid w:val="008B4C1A"/>
    <w:rsid w:val="008B50C8"/>
    <w:rsid w:val="008B5281"/>
    <w:rsid w:val="008B6F48"/>
    <w:rsid w:val="008B7E05"/>
    <w:rsid w:val="008C1797"/>
    <w:rsid w:val="008C219C"/>
    <w:rsid w:val="008C3615"/>
    <w:rsid w:val="008C3F48"/>
    <w:rsid w:val="008C475E"/>
    <w:rsid w:val="008C619A"/>
    <w:rsid w:val="008D0CE8"/>
    <w:rsid w:val="008D0FA6"/>
    <w:rsid w:val="008D2D1D"/>
    <w:rsid w:val="008D301E"/>
    <w:rsid w:val="008D453D"/>
    <w:rsid w:val="008D53AD"/>
    <w:rsid w:val="008D562B"/>
    <w:rsid w:val="008D5733"/>
    <w:rsid w:val="008D622B"/>
    <w:rsid w:val="008D666C"/>
    <w:rsid w:val="008D7B54"/>
    <w:rsid w:val="008E0C9D"/>
    <w:rsid w:val="008E1648"/>
    <w:rsid w:val="008E1B3E"/>
    <w:rsid w:val="008E2319"/>
    <w:rsid w:val="008E4BB6"/>
    <w:rsid w:val="008E4FF2"/>
    <w:rsid w:val="008E5518"/>
    <w:rsid w:val="008E6A84"/>
    <w:rsid w:val="008F0CDC"/>
    <w:rsid w:val="008F1762"/>
    <w:rsid w:val="008F17A3"/>
    <w:rsid w:val="008F1ED3"/>
    <w:rsid w:val="008F209B"/>
    <w:rsid w:val="008F4C29"/>
    <w:rsid w:val="008F5047"/>
    <w:rsid w:val="008F70BD"/>
    <w:rsid w:val="008F788F"/>
    <w:rsid w:val="008F7EA2"/>
    <w:rsid w:val="00902722"/>
    <w:rsid w:val="009027BC"/>
    <w:rsid w:val="00904DB6"/>
    <w:rsid w:val="009062E6"/>
    <w:rsid w:val="00911BE5"/>
    <w:rsid w:val="009122A7"/>
    <w:rsid w:val="00913CA9"/>
    <w:rsid w:val="009145AE"/>
    <w:rsid w:val="009146CE"/>
    <w:rsid w:val="00914CA7"/>
    <w:rsid w:val="00915C3E"/>
    <w:rsid w:val="009161A8"/>
    <w:rsid w:val="009245AE"/>
    <w:rsid w:val="009245F5"/>
    <w:rsid w:val="009249EC"/>
    <w:rsid w:val="00924C82"/>
    <w:rsid w:val="009273B3"/>
    <w:rsid w:val="009305B5"/>
    <w:rsid w:val="009378DD"/>
    <w:rsid w:val="009429D5"/>
    <w:rsid w:val="00942BF1"/>
    <w:rsid w:val="00945180"/>
    <w:rsid w:val="00945428"/>
    <w:rsid w:val="0094607B"/>
    <w:rsid w:val="00953604"/>
    <w:rsid w:val="0095496B"/>
    <w:rsid w:val="009574FA"/>
    <w:rsid w:val="00960F1E"/>
    <w:rsid w:val="009610DC"/>
    <w:rsid w:val="00961490"/>
    <w:rsid w:val="0096381A"/>
    <w:rsid w:val="00965E04"/>
    <w:rsid w:val="00966B5A"/>
    <w:rsid w:val="00967205"/>
    <w:rsid w:val="009674AD"/>
    <w:rsid w:val="00970CDC"/>
    <w:rsid w:val="00973181"/>
    <w:rsid w:val="0097352B"/>
    <w:rsid w:val="00975727"/>
    <w:rsid w:val="009762C6"/>
    <w:rsid w:val="00976441"/>
    <w:rsid w:val="00977010"/>
    <w:rsid w:val="00977D02"/>
    <w:rsid w:val="00977FF9"/>
    <w:rsid w:val="009809BB"/>
    <w:rsid w:val="00981DEA"/>
    <w:rsid w:val="0098364B"/>
    <w:rsid w:val="009850A8"/>
    <w:rsid w:val="009908A3"/>
    <w:rsid w:val="009911AF"/>
    <w:rsid w:val="00991875"/>
    <w:rsid w:val="00991F92"/>
    <w:rsid w:val="00992109"/>
    <w:rsid w:val="00992985"/>
    <w:rsid w:val="00993889"/>
    <w:rsid w:val="0099551B"/>
    <w:rsid w:val="009958C9"/>
    <w:rsid w:val="00996BD2"/>
    <w:rsid w:val="009972B0"/>
    <w:rsid w:val="00997BF1"/>
    <w:rsid w:val="009A089C"/>
    <w:rsid w:val="009A118E"/>
    <w:rsid w:val="009A21CD"/>
    <w:rsid w:val="009A278C"/>
    <w:rsid w:val="009A2BC2"/>
    <w:rsid w:val="009A3B1B"/>
    <w:rsid w:val="009A42C1"/>
    <w:rsid w:val="009A5429"/>
    <w:rsid w:val="009A62AF"/>
    <w:rsid w:val="009A6CEF"/>
    <w:rsid w:val="009A72AD"/>
    <w:rsid w:val="009B09E0"/>
    <w:rsid w:val="009B0BC5"/>
    <w:rsid w:val="009B1247"/>
    <w:rsid w:val="009B6029"/>
    <w:rsid w:val="009B6971"/>
    <w:rsid w:val="009C27F1"/>
    <w:rsid w:val="009C3152"/>
    <w:rsid w:val="009C3257"/>
    <w:rsid w:val="009C4CFA"/>
    <w:rsid w:val="009C5070"/>
    <w:rsid w:val="009C7190"/>
    <w:rsid w:val="009D112C"/>
    <w:rsid w:val="009D1385"/>
    <w:rsid w:val="009D36A8"/>
    <w:rsid w:val="009D47FA"/>
    <w:rsid w:val="009D4C5B"/>
    <w:rsid w:val="009D50D2"/>
    <w:rsid w:val="009D6BCA"/>
    <w:rsid w:val="009D7B95"/>
    <w:rsid w:val="009E0F62"/>
    <w:rsid w:val="009E4A58"/>
    <w:rsid w:val="009E5A2D"/>
    <w:rsid w:val="009E5AB2"/>
    <w:rsid w:val="009E6219"/>
    <w:rsid w:val="009E695F"/>
    <w:rsid w:val="009F03B3"/>
    <w:rsid w:val="009F6D46"/>
    <w:rsid w:val="00A0096C"/>
    <w:rsid w:val="00A01757"/>
    <w:rsid w:val="00A028C0"/>
    <w:rsid w:val="00A02BAE"/>
    <w:rsid w:val="00A02D7F"/>
    <w:rsid w:val="00A06A6B"/>
    <w:rsid w:val="00A07E47"/>
    <w:rsid w:val="00A10058"/>
    <w:rsid w:val="00A10F10"/>
    <w:rsid w:val="00A129D0"/>
    <w:rsid w:val="00A129F5"/>
    <w:rsid w:val="00A12B0E"/>
    <w:rsid w:val="00A12C08"/>
    <w:rsid w:val="00A12C33"/>
    <w:rsid w:val="00A138BA"/>
    <w:rsid w:val="00A14C8E"/>
    <w:rsid w:val="00A153D9"/>
    <w:rsid w:val="00A15F09"/>
    <w:rsid w:val="00A169B6"/>
    <w:rsid w:val="00A21813"/>
    <w:rsid w:val="00A223F0"/>
    <w:rsid w:val="00A2271D"/>
    <w:rsid w:val="00A22FAF"/>
    <w:rsid w:val="00A237D5"/>
    <w:rsid w:val="00A30EFC"/>
    <w:rsid w:val="00A31984"/>
    <w:rsid w:val="00A32D73"/>
    <w:rsid w:val="00A331DA"/>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15D3"/>
    <w:rsid w:val="00A619AD"/>
    <w:rsid w:val="00A648CD"/>
    <w:rsid w:val="00A6537A"/>
    <w:rsid w:val="00A67866"/>
    <w:rsid w:val="00A67D18"/>
    <w:rsid w:val="00A70B07"/>
    <w:rsid w:val="00A71188"/>
    <w:rsid w:val="00A723F8"/>
    <w:rsid w:val="00A77CCB"/>
    <w:rsid w:val="00A83D8D"/>
    <w:rsid w:val="00A8446B"/>
    <w:rsid w:val="00A8473F"/>
    <w:rsid w:val="00A862D6"/>
    <w:rsid w:val="00A86655"/>
    <w:rsid w:val="00A86DD9"/>
    <w:rsid w:val="00A8715E"/>
    <w:rsid w:val="00A91752"/>
    <w:rsid w:val="00A9295B"/>
    <w:rsid w:val="00A93B09"/>
    <w:rsid w:val="00A952D7"/>
    <w:rsid w:val="00A963F7"/>
    <w:rsid w:val="00A96AD8"/>
    <w:rsid w:val="00A96B55"/>
    <w:rsid w:val="00AA052C"/>
    <w:rsid w:val="00AA1E45"/>
    <w:rsid w:val="00AA4286"/>
    <w:rsid w:val="00AA42E6"/>
    <w:rsid w:val="00AA456B"/>
    <w:rsid w:val="00AA50C3"/>
    <w:rsid w:val="00AA57F5"/>
    <w:rsid w:val="00AA672E"/>
    <w:rsid w:val="00AA6EC9"/>
    <w:rsid w:val="00AB2548"/>
    <w:rsid w:val="00AB5ADE"/>
    <w:rsid w:val="00AB6309"/>
    <w:rsid w:val="00AB6C5F"/>
    <w:rsid w:val="00AB7129"/>
    <w:rsid w:val="00AC27A6"/>
    <w:rsid w:val="00AC30F7"/>
    <w:rsid w:val="00AC3A5A"/>
    <w:rsid w:val="00AC4D95"/>
    <w:rsid w:val="00AC5DF4"/>
    <w:rsid w:val="00AD0AEF"/>
    <w:rsid w:val="00AD0E64"/>
    <w:rsid w:val="00AD11B7"/>
    <w:rsid w:val="00AD1A94"/>
    <w:rsid w:val="00AD1C05"/>
    <w:rsid w:val="00AD343F"/>
    <w:rsid w:val="00AD4126"/>
    <w:rsid w:val="00AD421C"/>
    <w:rsid w:val="00AD44FA"/>
    <w:rsid w:val="00AD72FC"/>
    <w:rsid w:val="00AD7FB5"/>
    <w:rsid w:val="00AE070A"/>
    <w:rsid w:val="00AE101C"/>
    <w:rsid w:val="00AE2A69"/>
    <w:rsid w:val="00AE37E5"/>
    <w:rsid w:val="00AE5EB4"/>
    <w:rsid w:val="00AF0C18"/>
    <w:rsid w:val="00AF47C5"/>
    <w:rsid w:val="00AF4D69"/>
    <w:rsid w:val="00AF5398"/>
    <w:rsid w:val="00B049AF"/>
    <w:rsid w:val="00B07242"/>
    <w:rsid w:val="00B07EA8"/>
    <w:rsid w:val="00B10534"/>
    <w:rsid w:val="00B113DB"/>
    <w:rsid w:val="00B117DE"/>
    <w:rsid w:val="00B11D8A"/>
    <w:rsid w:val="00B12981"/>
    <w:rsid w:val="00B147DD"/>
    <w:rsid w:val="00B149CB"/>
    <w:rsid w:val="00B156FD"/>
    <w:rsid w:val="00B219AB"/>
    <w:rsid w:val="00B21F61"/>
    <w:rsid w:val="00B261F1"/>
    <w:rsid w:val="00B265BC"/>
    <w:rsid w:val="00B274CF"/>
    <w:rsid w:val="00B3036A"/>
    <w:rsid w:val="00B31FB1"/>
    <w:rsid w:val="00B33952"/>
    <w:rsid w:val="00B33C5E"/>
    <w:rsid w:val="00B342F4"/>
    <w:rsid w:val="00B34369"/>
    <w:rsid w:val="00B34DC2"/>
    <w:rsid w:val="00B378E5"/>
    <w:rsid w:val="00B406EE"/>
    <w:rsid w:val="00B4346D"/>
    <w:rsid w:val="00B440F4"/>
    <w:rsid w:val="00B447A5"/>
    <w:rsid w:val="00B4654C"/>
    <w:rsid w:val="00B47293"/>
    <w:rsid w:val="00B50E50"/>
    <w:rsid w:val="00B52120"/>
    <w:rsid w:val="00B54ABC"/>
    <w:rsid w:val="00B56FBE"/>
    <w:rsid w:val="00B60ACF"/>
    <w:rsid w:val="00B62B58"/>
    <w:rsid w:val="00B62DFC"/>
    <w:rsid w:val="00B63521"/>
    <w:rsid w:val="00B65149"/>
    <w:rsid w:val="00B66567"/>
    <w:rsid w:val="00B66F52"/>
    <w:rsid w:val="00B66FE5"/>
    <w:rsid w:val="00B72880"/>
    <w:rsid w:val="00B758BF"/>
    <w:rsid w:val="00B77EC8"/>
    <w:rsid w:val="00B827A6"/>
    <w:rsid w:val="00B829FD"/>
    <w:rsid w:val="00B831CE"/>
    <w:rsid w:val="00B84749"/>
    <w:rsid w:val="00B86677"/>
    <w:rsid w:val="00B87131"/>
    <w:rsid w:val="00B939B1"/>
    <w:rsid w:val="00B96D40"/>
    <w:rsid w:val="00B97386"/>
    <w:rsid w:val="00BA263B"/>
    <w:rsid w:val="00BA42B2"/>
    <w:rsid w:val="00BA58D4"/>
    <w:rsid w:val="00BA5B9E"/>
    <w:rsid w:val="00BA6CDD"/>
    <w:rsid w:val="00BA7C9A"/>
    <w:rsid w:val="00BB5F8F"/>
    <w:rsid w:val="00BB657A"/>
    <w:rsid w:val="00BB73BD"/>
    <w:rsid w:val="00BC1A4E"/>
    <w:rsid w:val="00BC5DC7"/>
    <w:rsid w:val="00BC6B8B"/>
    <w:rsid w:val="00BC73D8"/>
    <w:rsid w:val="00BC7D0E"/>
    <w:rsid w:val="00BD1DDE"/>
    <w:rsid w:val="00BD52D7"/>
    <w:rsid w:val="00BD5AD2"/>
    <w:rsid w:val="00BE22F3"/>
    <w:rsid w:val="00BE5B52"/>
    <w:rsid w:val="00BE7B8D"/>
    <w:rsid w:val="00BF0993"/>
    <w:rsid w:val="00BF10A9"/>
    <w:rsid w:val="00BF1703"/>
    <w:rsid w:val="00BF231C"/>
    <w:rsid w:val="00BF3E55"/>
    <w:rsid w:val="00BF51E5"/>
    <w:rsid w:val="00BF62CF"/>
    <w:rsid w:val="00BF74A6"/>
    <w:rsid w:val="00C013AD"/>
    <w:rsid w:val="00C04904"/>
    <w:rsid w:val="00C04FB9"/>
    <w:rsid w:val="00C056B3"/>
    <w:rsid w:val="00C103E5"/>
    <w:rsid w:val="00C13319"/>
    <w:rsid w:val="00C13EE9"/>
    <w:rsid w:val="00C21540"/>
    <w:rsid w:val="00C21906"/>
    <w:rsid w:val="00C21BFA"/>
    <w:rsid w:val="00C2497C"/>
    <w:rsid w:val="00C24C8D"/>
    <w:rsid w:val="00C25FE2"/>
    <w:rsid w:val="00C26B53"/>
    <w:rsid w:val="00C279B2"/>
    <w:rsid w:val="00C27DD2"/>
    <w:rsid w:val="00C3100B"/>
    <w:rsid w:val="00C33E50"/>
    <w:rsid w:val="00C34C20"/>
    <w:rsid w:val="00C35A3E"/>
    <w:rsid w:val="00C42130"/>
    <w:rsid w:val="00C423A4"/>
    <w:rsid w:val="00C423E3"/>
    <w:rsid w:val="00C44BF5"/>
    <w:rsid w:val="00C45619"/>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1F3E"/>
    <w:rsid w:val="00C8248C"/>
    <w:rsid w:val="00C82E7C"/>
    <w:rsid w:val="00C84E33"/>
    <w:rsid w:val="00C8549D"/>
    <w:rsid w:val="00C86D6F"/>
    <w:rsid w:val="00C873DA"/>
    <w:rsid w:val="00C905FC"/>
    <w:rsid w:val="00C92D03"/>
    <w:rsid w:val="00C9319C"/>
    <w:rsid w:val="00C9435D"/>
    <w:rsid w:val="00C94DF2"/>
    <w:rsid w:val="00C96741"/>
    <w:rsid w:val="00CA2D1B"/>
    <w:rsid w:val="00CA375D"/>
    <w:rsid w:val="00CA61CB"/>
    <w:rsid w:val="00CA662A"/>
    <w:rsid w:val="00CA6E1E"/>
    <w:rsid w:val="00CA7AFD"/>
    <w:rsid w:val="00CA7C3C"/>
    <w:rsid w:val="00CB0189"/>
    <w:rsid w:val="00CB0BA2"/>
    <w:rsid w:val="00CB1A42"/>
    <w:rsid w:val="00CB1B0C"/>
    <w:rsid w:val="00CB2C0B"/>
    <w:rsid w:val="00CB37AB"/>
    <w:rsid w:val="00CB517D"/>
    <w:rsid w:val="00CB792B"/>
    <w:rsid w:val="00CC038D"/>
    <w:rsid w:val="00CC08DB"/>
    <w:rsid w:val="00CC39FF"/>
    <w:rsid w:val="00CC3C2F"/>
    <w:rsid w:val="00CC4AC8"/>
    <w:rsid w:val="00CC4DBA"/>
    <w:rsid w:val="00CC5233"/>
    <w:rsid w:val="00CC5DE6"/>
    <w:rsid w:val="00CC6E4E"/>
    <w:rsid w:val="00CC6FE8"/>
    <w:rsid w:val="00CC7202"/>
    <w:rsid w:val="00CD13CB"/>
    <w:rsid w:val="00CD2808"/>
    <w:rsid w:val="00CD28BF"/>
    <w:rsid w:val="00CD4092"/>
    <w:rsid w:val="00CD4A20"/>
    <w:rsid w:val="00CD50A1"/>
    <w:rsid w:val="00CD519E"/>
    <w:rsid w:val="00CE0C4F"/>
    <w:rsid w:val="00CE30EA"/>
    <w:rsid w:val="00CE6E14"/>
    <w:rsid w:val="00CE6E15"/>
    <w:rsid w:val="00CF048A"/>
    <w:rsid w:val="00CF155A"/>
    <w:rsid w:val="00CF2947"/>
    <w:rsid w:val="00CF686F"/>
    <w:rsid w:val="00CF6E60"/>
    <w:rsid w:val="00CF7BCA"/>
    <w:rsid w:val="00D008FD"/>
    <w:rsid w:val="00D0321C"/>
    <w:rsid w:val="00D035EC"/>
    <w:rsid w:val="00D05C9C"/>
    <w:rsid w:val="00D06AB1"/>
    <w:rsid w:val="00D06FC1"/>
    <w:rsid w:val="00D072ED"/>
    <w:rsid w:val="00D076F0"/>
    <w:rsid w:val="00D07A16"/>
    <w:rsid w:val="00D1067E"/>
    <w:rsid w:val="00D10F50"/>
    <w:rsid w:val="00D11272"/>
    <w:rsid w:val="00D126F5"/>
    <w:rsid w:val="00D1469A"/>
    <w:rsid w:val="00D1489E"/>
    <w:rsid w:val="00D150E2"/>
    <w:rsid w:val="00D20737"/>
    <w:rsid w:val="00D21E81"/>
    <w:rsid w:val="00D223DE"/>
    <w:rsid w:val="00D25083"/>
    <w:rsid w:val="00D25E37"/>
    <w:rsid w:val="00D2661A"/>
    <w:rsid w:val="00D27582"/>
    <w:rsid w:val="00D27EC4"/>
    <w:rsid w:val="00D32719"/>
    <w:rsid w:val="00D33333"/>
    <w:rsid w:val="00D352A2"/>
    <w:rsid w:val="00D4162B"/>
    <w:rsid w:val="00D437B2"/>
    <w:rsid w:val="00D4514F"/>
    <w:rsid w:val="00D451E2"/>
    <w:rsid w:val="00D45E89"/>
    <w:rsid w:val="00D45E8D"/>
    <w:rsid w:val="00D466AE"/>
    <w:rsid w:val="00D468AE"/>
    <w:rsid w:val="00D4734F"/>
    <w:rsid w:val="00D51BF3"/>
    <w:rsid w:val="00D53A56"/>
    <w:rsid w:val="00D601A5"/>
    <w:rsid w:val="00D66846"/>
    <w:rsid w:val="00D675FB"/>
    <w:rsid w:val="00D71F25"/>
    <w:rsid w:val="00D72A9C"/>
    <w:rsid w:val="00D748C4"/>
    <w:rsid w:val="00D762AC"/>
    <w:rsid w:val="00D7647D"/>
    <w:rsid w:val="00D77031"/>
    <w:rsid w:val="00D84941"/>
    <w:rsid w:val="00D84FA1"/>
    <w:rsid w:val="00D851F0"/>
    <w:rsid w:val="00D86DB7"/>
    <w:rsid w:val="00D87BF5"/>
    <w:rsid w:val="00D90721"/>
    <w:rsid w:val="00D926D0"/>
    <w:rsid w:val="00D9298F"/>
    <w:rsid w:val="00D93030"/>
    <w:rsid w:val="00D950E1"/>
    <w:rsid w:val="00D952A6"/>
    <w:rsid w:val="00D97F99"/>
    <w:rsid w:val="00DA07C0"/>
    <w:rsid w:val="00DA1E08"/>
    <w:rsid w:val="00DA249E"/>
    <w:rsid w:val="00DA24F8"/>
    <w:rsid w:val="00DA28E8"/>
    <w:rsid w:val="00DA38D3"/>
    <w:rsid w:val="00DA3932"/>
    <w:rsid w:val="00DA3AFC"/>
    <w:rsid w:val="00DA57C7"/>
    <w:rsid w:val="00DA5D00"/>
    <w:rsid w:val="00DA64F8"/>
    <w:rsid w:val="00DA6C15"/>
    <w:rsid w:val="00DA7313"/>
    <w:rsid w:val="00DB0258"/>
    <w:rsid w:val="00DB38EE"/>
    <w:rsid w:val="00DB498B"/>
    <w:rsid w:val="00DB539F"/>
    <w:rsid w:val="00DB6279"/>
    <w:rsid w:val="00DB66CA"/>
    <w:rsid w:val="00DB6BCA"/>
    <w:rsid w:val="00DB6F54"/>
    <w:rsid w:val="00DB73F7"/>
    <w:rsid w:val="00DC0321"/>
    <w:rsid w:val="00DC0BD9"/>
    <w:rsid w:val="00DC3067"/>
    <w:rsid w:val="00DC370B"/>
    <w:rsid w:val="00DC5507"/>
    <w:rsid w:val="00DC5B90"/>
    <w:rsid w:val="00DD00FF"/>
    <w:rsid w:val="00DD0619"/>
    <w:rsid w:val="00DD07FB"/>
    <w:rsid w:val="00DD1DD5"/>
    <w:rsid w:val="00DD25C6"/>
    <w:rsid w:val="00DD4FE5"/>
    <w:rsid w:val="00DD54B0"/>
    <w:rsid w:val="00DD57EE"/>
    <w:rsid w:val="00DD6BCC"/>
    <w:rsid w:val="00DE0A4B"/>
    <w:rsid w:val="00DE2410"/>
    <w:rsid w:val="00DE2939"/>
    <w:rsid w:val="00DE2E49"/>
    <w:rsid w:val="00DE6E81"/>
    <w:rsid w:val="00DE703F"/>
    <w:rsid w:val="00DE7595"/>
    <w:rsid w:val="00DF0D0C"/>
    <w:rsid w:val="00DF1528"/>
    <w:rsid w:val="00DF1961"/>
    <w:rsid w:val="00DF44DE"/>
    <w:rsid w:val="00DF4FD0"/>
    <w:rsid w:val="00E01138"/>
    <w:rsid w:val="00E016AC"/>
    <w:rsid w:val="00E02DFB"/>
    <w:rsid w:val="00E030F9"/>
    <w:rsid w:val="00E0311A"/>
    <w:rsid w:val="00E03138"/>
    <w:rsid w:val="00E06404"/>
    <w:rsid w:val="00E069BC"/>
    <w:rsid w:val="00E06D9E"/>
    <w:rsid w:val="00E077AC"/>
    <w:rsid w:val="00E11A85"/>
    <w:rsid w:val="00E12495"/>
    <w:rsid w:val="00E15CCD"/>
    <w:rsid w:val="00E202EF"/>
    <w:rsid w:val="00E210B5"/>
    <w:rsid w:val="00E2552F"/>
    <w:rsid w:val="00E3137A"/>
    <w:rsid w:val="00E32CCF"/>
    <w:rsid w:val="00E34A98"/>
    <w:rsid w:val="00E35D1E"/>
    <w:rsid w:val="00E364F9"/>
    <w:rsid w:val="00E365FA"/>
    <w:rsid w:val="00E36789"/>
    <w:rsid w:val="00E4218A"/>
    <w:rsid w:val="00E43E00"/>
    <w:rsid w:val="00E44568"/>
    <w:rsid w:val="00E44A83"/>
    <w:rsid w:val="00E471FB"/>
    <w:rsid w:val="00E502C1"/>
    <w:rsid w:val="00E502DD"/>
    <w:rsid w:val="00E50D3A"/>
    <w:rsid w:val="00E51387"/>
    <w:rsid w:val="00E51E68"/>
    <w:rsid w:val="00E52EFD"/>
    <w:rsid w:val="00E53B6D"/>
    <w:rsid w:val="00E5408A"/>
    <w:rsid w:val="00E56800"/>
    <w:rsid w:val="00E60C63"/>
    <w:rsid w:val="00E62FF9"/>
    <w:rsid w:val="00E635D6"/>
    <w:rsid w:val="00E639BC"/>
    <w:rsid w:val="00E664CC"/>
    <w:rsid w:val="00E70388"/>
    <w:rsid w:val="00E70F92"/>
    <w:rsid w:val="00E74313"/>
    <w:rsid w:val="00E74C54"/>
    <w:rsid w:val="00E752CD"/>
    <w:rsid w:val="00E76BCF"/>
    <w:rsid w:val="00E77A03"/>
    <w:rsid w:val="00E822E8"/>
    <w:rsid w:val="00E82554"/>
    <w:rsid w:val="00E82606"/>
    <w:rsid w:val="00E831C1"/>
    <w:rsid w:val="00E846C8"/>
    <w:rsid w:val="00E84957"/>
    <w:rsid w:val="00E84A55"/>
    <w:rsid w:val="00E85BFF"/>
    <w:rsid w:val="00E90391"/>
    <w:rsid w:val="00E906C2"/>
    <w:rsid w:val="00E924DD"/>
    <w:rsid w:val="00E92691"/>
    <w:rsid w:val="00E9311F"/>
    <w:rsid w:val="00E9335B"/>
    <w:rsid w:val="00E934D1"/>
    <w:rsid w:val="00E94AF0"/>
    <w:rsid w:val="00E95D13"/>
    <w:rsid w:val="00E95DD3"/>
    <w:rsid w:val="00E969D5"/>
    <w:rsid w:val="00EA0BA9"/>
    <w:rsid w:val="00EA4A76"/>
    <w:rsid w:val="00EA58D1"/>
    <w:rsid w:val="00EA61BC"/>
    <w:rsid w:val="00EA681A"/>
    <w:rsid w:val="00EA6F58"/>
    <w:rsid w:val="00EA735B"/>
    <w:rsid w:val="00EB1E69"/>
    <w:rsid w:val="00EB2086"/>
    <w:rsid w:val="00EB31ED"/>
    <w:rsid w:val="00EB5EDF"/>
    <w:rsid w:val="00EB60FE"/>
    <w:rsid w:val="00EB74DB"/>
    <w:rsid w:val="00EB7F4E"/>
    <w:rsid w:val="00EC5359"/>
    <w:rsid w:val="00EC562A"/>
    <w:rsid w:val="00ED067A"/>
    <w:rsid w:val="00ED09BD"/>
    <w:rsid w:val="00ED2B50"/>
    <w:rsid w:val="00EE0350"/>
    <w:rsid w:val="00EE0719"/>
    <w:rsid w:val="00EE0E80"/>
    <w:rsid w:val="00EE54EF"/>
    <w:rsid w:val="00EE613F"/>
    <w:rsid w:val="00EE7295"/>
    <w:rsid w:val="00EE7869"/>
    <w:rsid w:val="00EF054A"/>
    <w:rsid w:val="00EF3235"/>
    <w:rsid w:val="00EF7E72"/>
    <w:rsid w:val="00F06D37"/>
    <w:rsid w:val="00F078A7"/>
    <w:rsid w:val="00F07B9D"/>
    <w:rsid w:val="00F11586"/>
    <w:rsid w:val="00F1183B"/>
    <w:rsid w:val="00F11C9F"/>
    <w:rsid w:val="00F12263"/>
    <w:rsid w:val="00F1409D"/>
    <w:rsid w:val="00F14214"/>
    <w:rsid w:val="00F152AD"/>
    <w:rsid w:val="00F157A9"/>
    <w:rsid w:val="00F16F00"/>
    <w:rsid w:val="00F25BB6"/>
    <w:rsid w:val="00F26124"/>
    <w:rsid w:val="00F26B7E"/>
    <w:rsid w:val="00F27A3B"/>
    <w:rsid w:val="00F318AD"/>
    <w:rsid w:val="00F32602"/>
    <w:rsid w:val="00F32780"/>
    <w:rsid w:val="00F33817"/>
    <w:rsid w:val="00F342B3"/>
    <w:rsid w:val="00F420D5"/>
    <w:rsid w:val="00F4406B"/>
    <w:rsid w:val="00F451EA"/>
    <w:rsid w:val="00F45447"/>
    <w:rsid w:val="00F456C6"/>
    <w:rsid w:val="00F4577B"/>
    <w:rsid w:val="00F46496"/>
    <w:rsid w:val="00F474D0"/>
    <w:rsid w:val="00F50179"/>
    <w:rsid w:val="00F515EE"/>
    <w:rsid w:val="00F56511"/>
    <w:rsid w:val="00F6194E"/>
    <w:rsid w:val="00F623AC"/>
    <w:rsid w:val="00F626A4"/>
    <w:rsid w:val="00F6412A"/>
    <w:rsid w:val="00F65893"/>
    <w:rsid w:val="00F66A4A"/>
    <w:rsid w:val="00F71E22"/>
    <w:rsid w:val="00F72142"/>
    <w:rsid w:val="00F72AE7"/>
    <w:rsid w:val="00F74DBA"/>
    <w:rsid w:val="00F811B1"/>
    <w:rsid w:val="00F833BA"/>
    <w:rsid w:val="00F84FD0"/>
    <w:rsid w:val="00F859A8"/>
    <w:rsid w:val="00F86D87"/>
    <w:rsid w:val="00F87090"/>
    <w:rsid w:val="00F9108B"/>
    <w:rsid w:val="00F91349"/>
    <w:rsid w:val="00F926D4"/>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5A3B"/>
    <w:rsid w:val="00FB7054"/>
    <w:rsid w:val="00FC17B7"/>
    <w:rsid w:val="00FC2CB7"/>
    <w:rsid w:val="00FC4090"/>
    <w:rsid w:val="00FC455E"/>
    <w:rsid w:val="00FC55B4"/>
    <w:rsid w:val="00FD00E6"/>
    <w:rsid w:val="00FD09A1"/>
    <w:rsid w:val="00FD2A7C"/>
    <w:rsid w:val="00FD59EB"/>
    <w:rsid w:val="00FD7299"/>
    <w:rsid w:val="00FE1FBE"/>
    <w:rsid w:val="00FE3891"/>
    <w:rsid w:val="00FE3901"/>
    <w:rsid w:val="00FE39D3"/>
    <w:rsid w:val="00FE3DCE"/>
    <w:rsid w:val="00FE4BCE"/>
    <w:rsid w:val="00FE54AE"/>
    <w:rsid w:val="00FE576A"/>
    <w:rsid w:val="00FE7E79"/>
    <w:rsid w:val="00FF1178"/>
    <w:rsid w:val="00FF3E7D"/>
    <w:rsid w:val="00FF4EAF"/>
    <w:rsid w:val="00FF5B99"/>
    <w:rsid w:val="00FF730C"/>
    <w:rsid w:val="00FF73F4"/>
    <w:rsid w:val="00FF7CE4"/>
    <w:rsid w:val="00FF7E39"/>
    <w:rsid w:val="02693733"/>
    <w:rsid w:val="027520D7"/>
    <w:rsid w:val="147621EA"/>
    <w:rsid w:val="164756E1"/>
    <w:rsid w:val="1FE8712A"/>
    <w:rsid w:val="22772D02"/>
    <w:rsid w:val="30DF243B"/>
    <w:rsid w:val="3EC11C25"/>
    <w:rsid w:val="475F1FDB"/>
    <w:rsid w:val="47D3711A"/>
    <w:rsid w:val="4B645E12"/>
    <w:rsid w:val="4CDD7C2A"/>
    <w:rsid w:val="582622EE"/>
    <w:rsid w:val="5CC11316"/>
    <w:rsid w:val="662537A5"/>
    <w:rsid w:val="763B75EC"/>
    <w:rsid w:val="7DD00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_x0000_s1031">
          <o:proxy start="" idref="#_x0000_s1030" connectloc="3"/>
        </o:r>
        <o:r id="V:Rule2" type="connector" idref="#_x0000_s1040"/>
        <o:r id="V:Rule3" type="connector" idref="#_x0000_s1037"/>
        <o:r id="V:Rule4" type="connector" idref="#_x0000_s1066">
          <o:proxy start="" idref="#_x0000_s1065" connectloc="3"/>
        </o:r>
        <o:r id="V:Rule5" type="connector" idref="#_x0000_s1092"/>
        <o:r id="V:Rule6" type="connector" idref="#_x0000_s1045"/>
        <o:r id="V:Rule7" type="connector" idref="#_x0000_s1094"/>
        <o:r id="V:Rule8" type="connector" idref="#_x0000_s1041"/>
        <o:r id="V:Rule9" type="connector" idref="#_x0000_s1043"/>
        <o:r id="V:Rule10" type="connector" idref="#_x0000_s1072"/>
        <o:r id="V:Rule11" type="connector" idref="#_x0000_s1099">
          <o:proxy start="" idref="#_x0000_s1098" connectloc="2"/>
          <o:proxy end="" idref="#_x0000_s1100" connectloc="0"/>
        </o:r>
        <o:r id="V:Rule12" type="connector" idref="#_x0000_s1096"/>
        <o:r id="V:Rule13" type="connector" idref="#_x0000_s1074"/>
        <o:r id="V:Rule14" type="connector" idref="#_x0000_s1080"/>
        <o:r id="V:Rule15" type="connector" idref="#_x0000_s1076"/>
        <o:r id="V:Rule16" type="connector" idref="#_x0000_s1090"/>
        <o:r id="V:Rule17" type="connector" idref="#_x0000_s1068"/>
        <o:r id="V:Rule18" type="connector" idref="#_x0000_s1089"/>
        <o:r id="V:Rule19" type="connector" idref="#_x0000_s1071"/>
        <o:r id="V:Rule20" type="connector" idref="#_x0000_s1084">
          <o:proxy start="" idref="#_x0000_s1083" connectloc="3"/>
        </o:r>
        <o:r id="V:Rule21" type="connector" idref="#_x0000_s1086"/>
      </o:rules>
    </o:shapelayout>
  </w:shapeDefaults>
  <w:decimalSymbol w:val="."/>
  <w:listSeparator w:val=","/>
  <w14:docId w14:val="59A042FA"/>
  <w15:docId w15:val="{3C21E609-46FF-497D-9C55-E1F233C7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0" w:unhideWhenUsed="1"/>
    <w:lsdException w:name="toc 9" w:semiHidden="1" w:uiPriority="0" w:unhideWhenUsed="1"/>
    <w:lsdException w:name="Normal Indent" w:semiHidden="1" w:uiPriority="0"/>
    <w:lsdException w:name="footnote text" w:semiHidden="1" w:uiPriority="0"/>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A2534"/>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pPr>
      <w:spacing w:before="480" w:afterLines="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afterLines="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afterLines="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afterLines="0"/>
      <w:outlineLvl w:val="9"/>
    </w:pPr>
    <w:rPr>
      <w:rFonts w:ascii="宋体" w:eastAsia="宋体"/>
    </w:rPr>
  </w:style>
  <w:style w:type="paragraph" w:customStyle="1" w:styleId="affffffff8">
    <w:name w:val="标准文件_五级无标题"/>
    <w:basedOn w:val="afff1"/>
    <w:qFormat/>
    <w:pPr>
      <w:spacing w:beforeLines="0" w:afterLines="0"/>
      <w:outlineLvl w:val="9"/>
    </w:pPr>
    <w:rPr>
      <w:rFonts w:ascii="宋体" w:eastAsia="宋体"/>
    </w:rPr>
  </w:style>
  <w:style w:type="paragraph" w:customStyle="1" w:styleId="affffffff9">
    <w:name w:val="标准文件_三级无标题"/>
    <w:basedOn w:val="afff"/>
    <w:qFormat/>
    <w:pPr>
      <w:spacing w:beforeLines="0" w:afterLines="0"/>
      <w:outlineLvl w:val="9"/>
    </w:pPr>
    <w:rPr>
      <w:rFonts w:ascii="宋体" w:eastAsia="宋体"/>
    </w:rPr>
  </w:style>
  <w:style w:type="paragraph" w:customStyle="1" w:styleId="affffffffa">
    <w:name w:val="标准文件_二级无标题"/>
    <w:basedOn w:val="affe"/>
    <w:qFormat/>
    <w:pPr>
      <w:spacing w:beforeLines="0" w:afterLines="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afterLines="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afterLines="0" w:line="276" w:lineRule="auto"/>
      <w:outlineLvl w:val="9"/>
    </w:pPr>
    <w:rPr>
      <w:rFonts w:ascii="宋体" w:eastAsia="宋体"/>
    </w:rPr>
  </w:style>
  <w:style w:type="paragraph" w:customStyle="1" w:styleId="affffffffff2">
    <w:name w:val="标准文件_附录二级无标题"/>
    <w:basedOn w:val="aff5"/>
    <w:qFormat/>
    <w:pPr>
      <w:spacing w:beforeLines="0" w:afterLines="0" w:line="276" w:lineRule="auto"/>
      <w:outlineLvl w:val="9"/>
    </w:pPr>
    <w:rPr>
      <w:rFonts w:ascii="宋体" w:eastAsia="宋体"/>
    </w:rPr>
  </w:style>
  <w:style w:type="paragraph" w:customStyle="1" w:styleId="affffffffff3">
    <w:name w:val="标准文件_附录三级无标题"/>
    <w:basedOn w:val="aff6"/>
    <w:qFormat/>
    <w:pPr>
      <w:spacing w:beforeLines="0" w:afterLines="0" w:line="276" w:lineRule="auto"/>
      <w:outlineLvl w:val="9"/>
    </w:pPr>
    <w:rPr>
      <w:rFonts w:ascii="宋体" w:eastAsia="宋体"/>
    </w:rPr>
  </w:style>
  <w:style w:type="paragraph" w:customStyle="1" w:styleId="affffffffff4">
    <w:name w:val="标准文件_附录四级无标题"/>
    <w:basedOn w:val="aff7"/>
    <w:qFormat/>
    <w:pPr>
      <w:spacing w:beforeLines="0" w:afterLines="0" w:line="276" w:lineRule="auto"/>
      <w:outlineLvl w:val="9"/>
    </w:pPr>
    <w:rPr>
      <w:rFonts w:ascii="宋体" w:eastAsia="宋体"/>
    </w:rPr>
  </w:style>
  <w:style w:type="paragraph" w:customStyle="1" w:styleId="affffffffff5">
    <w:name w:val="标准文件_附录五级无标题"/>
    <w:basedOn w:val="aff8"/>
    <w:qFormat/>
    <w:pPr>
      <w:spacing w:beforeLines="0" w:afterLines="0" w:line="276" w:lineRule="auto"/>
      <w:outlineLvl w:val="9"/>
    </w:pPr>
    <w:rPr>
      <w:rFonts w:ascii="宋体" w:eastAsia="宋体"/>
    </w:rPr>
  </w:style>
  <w:style w:type="paragraph" w:customStyle="1" w:styleId="affffffffff6">
    <w:name w:val="标准文件_引言一级无标题"/>
    <w:basedOn w:val="a7"/>
    <w:next w:val="affffe"/>
    <w:qFormat/>
    <w:pPr>
      <w:spacing w:beforeLines="0" w:afterLines="0" w:line="276" w:lineRule="auto"/>
    </w:pPr>
    <w:rPr>
      <w:rFonts w:ascii="宋体" w:eastAsia="宋体"/>
    </w:rPr>
  </w:style>
  <w:style w:type="paragraph" w:customStyle="1" w:styleId="affffffffff7">
    <w:name w:val="标准文件_引言二级无标题"/>
    <w:basedOn w:val="a8"/>
    <w:next w:val="affffe"/>
    <w:qFormat/>
    <w:pPr>
      <w:spacing w:beforeLines="0" w:afterLines="0" w:line="276" w:lineRule="auto"/>
    </w:pPr>
    <w:rPr>
      <w:rFonts w:ascii="宋体" w:eastAsia="宋体"/>
    </w:rPr>
  </w:style>
  <w:style w:type="paragraph" w:customStyle="1" w:styleId="affffffffff8">
    <w:name w:val="标准文件_引言三级无标题"/>
    <w:basedOn w:val="a9"/>
    <w:qFormat/>
    <w:pPr>
      <w:spacing w:beforeLines="0" w:afterLines="0" w:line="276" w:lineRule="auto"/>
    </w:pPr>
    <w:rPr>
      <w:rFonts w:ascii="宋体" w:eastAsia="宋体"/>
    </w:rPr>
  </w:style>
  <w:style w:type="paragraph" w:customStyle="1" w:styleId="affffffffff9">
    <w:name w:val="标准文件_引言四级无标题"/>
    <w:basedOn w:val="aa"/>
    <w:next w:val="affffe"/>
    <w:qFormat/>
    <w:pPr>
      <w:spacing w:beforeLines="0" w:afterLines="0" w:line="276" w:lineRule="auto"/>
    </w:pPr>
    <w:rPr>
      <w:rFonts w:ascii="宋体" w:eastAsia="宋体"/>
    </w:rPr>
  </w:style>
  <w:style w:type="paragraph" w:customStyle="1" w:styleId="affffffffffa">
    <w:name w:val="标准文件_引言五级无标题"/>
    <w:basedOn w:val="ab"/>
    <w:next w:val="affffe"/>
    <w:qFormat/>
    <w:pPr>
      <w:spacing w:beforeLines="0" w:afterLines="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afffffffffff3">
    <w:name w:val="段"/>
    <w:basedOn w:val="afff5"/>
    <w:rsid w:val="00610068"/>
    <w:pPr>
      <w:widowControl/>
      <w:autoSpaceDE w:val="0"/>
      <w:autoSpaceDN w:val="0"/>
      <w:adjustRightInd/>
      <w:spacing w:line="240" w:lineRule="auto"/>
      <w:ind w:firstLineChars="200" w:firstLine="420"/>
    </w:pPr>
    <w:rPr>
      <w:rFonts w:ascii="宋体" w:hAnsi="宋体" w:cs="宋体"/>
      <w:kern w:val="0"/>
    </w:rPr>
  </w:style>
  <w:style w:type="paragraph" w:customStyle="1" w:styleId="afffffffffff4">
    <w:name w:val="附录表标题"/>
    <w:basedOn w:val="afff5"/>
    <w:next w:val="afffffffffff3"/>
    <w:rsid w:val="00610068"/>
    <w:pPr>
      <w:tabs>
        <w:tab w:val="left" w:pos="180"/>
      </w:tabs>
      <w:adjustRightInd/>
      <w:spacing w:beforeLines="50" w:afterLines="50" w:line="240" w:lineRule="auto"/>
      <w:jc w:val="center"/>
    </w:pPr>
    <w:rPr>
      <w:rFonts w:ascii="黑体" w:eastAsia="黑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550741">
      <w:bodyDiv w:val="1"/>
      <w:marLeft w:val="0"/>
      <w:marRight w:val="0"/>
      <w:marTop w:val="0"/>
      <w:marBottom w:val="0"/>
      <w:divBdr>
        <w:top w:val="none" w:sz="0" w:space="0" w:color="auto"/>
        <w:left w:val="none" w:sz="0" w:space="0" w:color="auto"/>
        <w:bottom w:val="none" w:sz="0" w:space="0" w:color="auto"/>
        <w:right w:val="none" w:sz="0" w:space="0" w:color="auto"/>
      </w:divBdr>
    </w:div>
    <w:div w:id="1523012976">
      <w:bodyDiv w:val="1"/>
      <w:marLeft w:val="0"/>
      <w:marRight w:val="0"/>
      <w:marTop w:val="0"/>
      <w:marBottom w:val="0"/>
      <w:divBdr>
        <w:top w:val="none" w:sz="0" w:space="0" w:color="auto"/>
        <w:left w:val="none" w:sz="0" w:space="0" w:color="auto"/>
        <w:bottom w:val="none" w:sz="0" w:space="0" w:color="auto"/>
        <w:right w:val="none" w:sz="0" w:space="0" w:color="auto"/>
      </w:divBdr>
      <w:divsChild>
        <w:div w:id="459614380">
          <w:marLeft w:val="0"/>
          <w:marRight w:val="24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image" Target="media/image2.png"/><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3.jpeg"/><Relationship Id="rId30" Type="http://schemas.openxmlformats.org/officeDocument/2006/relationships/footer" Target="footer9.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046256C3544209BBCEE51648F017A2"/>
        <w:category>
          <w:name w:val="常规"/>
          <w:gallery w:val="placeholder"/>
        </w:category>
        <w:types>
          <w:type w:val="bbPlcHdr"/>
        </w:types>
        <w:behaviors>
          <w:behavior w:val="content"/>
        </w:behaviors>
        <w:guid w:val="{0A905616-55C6-418D-AF0B-F1526D36098F}"/>
      </w:docPartPr>
      <w:docPartBody>
        <w:p w:rsidR="0096416C" w:rsidRDefault="0096416C">
          <w:pPr>
            <w:pStyle w:val="0F046256C3544209BBCEE51648F017A2"/>
          </w:pPr>
          <w:r>
            <w:rPr>
              <w:rStyle w:val="a3"/>
              <w:rFonts w:hint="eastAsia"/>
            </w:rPr>
            <w:t>单击或点击此处输入文字。</w:t>
          </w:r>
        </w:p>
      </w:docPartBody>
    </w:docPart>
    <w:docPart>
      <w:docPartPr>
        <w:name w:val="6728AB71003645A6AFC1DA7E8A9C505F"/>
        <w:category>
          <w:name w:val="常规"/>
          <w:gallery w:val="placeholder"/>
        </w:category>
        <w:types>
          <w:type w:val="bbPlcHdr"/>
        </w:types>
        <w:behaviors>
          <w:behavior w:val="content"/>
        </w:behaviors>
        <w:guid w:val="{5884CF95-05B5-4B74-BA1D-B4AE7F3D1285}"/>
      </w:docPartPr>
      <w:docPartBody>
        <w:p w:rsidR="0096416C" w:rsidRDefault="0096416C">
          <w:pPr>
            <w:pStyle w:val="6728AB71003645A6AFC1DA7E8A9C505F"/>
          </w:pPr>
          <w:r>
            <w:rPr>
              <w:rStyle w:val="a3"/>
              <w:rFonts w:hint="eastAsia"/>
            </w:rPr>
            <w:t>选择一项。</w:t>
          </w:r>
        </w:p>
      </w:docPartBody>
    </w:docPart>
    <w:docPart>
      <w:docPartPr>
        <w:name w:val="E8CFBFEC21FA40A18209BC81ECB533F0"/>
        <w:category>
          <w:name w:val="常规"/>
          <w:gallery w:val="placeholder"/>
        </w:category>
        <w:types>
          <w:type w:val="bbPlcHdr"/>
        </w:types>
        <w:behaviors>
          <w:behavior w:val="content"/>
        </w:behaviors>
        <w:guid w:val="{FA00BF2D-FBDA-41A2-B45D-4E5872EAC675}"/>
      </w:docPartPr>
      <w:docPartBody>
        <w:p w:rsidR="0096416C" w:rsidRDefault="0096416C">
          <w:pPr>
            <w:pStyle w:val="E8CFBFEC21FA40A18209BC81ECB533F0"/>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6631"/>
    <w:rsid w:val="0001637F"/>
    <w:rsid w:val="00035FBE"/>
    <w:rsid w:val="00082DBC"/>
    <w:rsid w:val="00121A00"/>
    <w:rsid w:val="00164091"/>
    <w:rsid w:val="00174677"/>
    <w:rsid w:val="001B6770"/>
    <w:rsid w:val="001E2546"/>
    <w:rsid w:val="00220D1E"/>
    <w:rsid w:val="0025251F"/>
    <w:rsid w:val="002A3718"/>
    <w:rsid w:val="003D5838"/>
    <w:rsid w:val="003D7323"/>
    <w:rsid w:val="004A09AE"/>
    <w:rsid w:val="004C4D48"/>
    <w:rsid w:val="0050456A"/>
    <w:rsid w:val="005D479E"/>
    <w:rsid w:val="005F5412"/>
    <w:rsid w:val="00652A16"/>
    <w:rsid w:val="006A6402"/>
    <w:rsid w:val="006F2C80"/>
    <w:rsid w:val="007B1001"/>
    <w:rsid w:val="008D1503"/>
    <w:rsid w:val="008E50B4"/>
    <w:rsid w:val="0096416C"/>
    <w:rsid w:val="009E400D"/>
    <w:rsid w:val="00A93D81"/>
    <w:rsid w:val="00AF230C"/>
    <w:rsid w:val="00B02C95"/>
    <w:rsid w:val="00B564EB"/>
    <w:rsid w:val="00B947C4"/>
    <w:rsid w:val="00B97CA4"/>
    <w:rsid w:val="00BB6838"/>
    <w:rsid w:val="00C14ECB"/>
    <w:rsid w:val="00CE298E"/>
    <w:rsid w:val="00CF53D6"/>
    <w:rsid w:val="00D524A0"/>
    <w:rsid w:val="00D723B5"/>
    <w:rsid w:val="00D86F7A"/>
    <w:rsid w:val="00DB60B0"/>
    <w:rsid w:val="00DE558A"/>
    <w:rsid w:val="00DF1C43"/>
    <w:rsid w:val="00E36642"/>
    <w:rsid w:val="00E86631"/>
    <w:rsid w:val="00F74DBA"/>
    <w:rsid w:val="00FD1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F046256C3544209BBCEE51648F017A2">
    <w:name w:val="0F046256C3544209BBCEE51648F017A2"/>
    <w:pPr>
      <w:widowControl w:val="0"/>
      <w:jc w:val="both"/>
    </w:pPr>
    <w:rPr>
      <w:kern w:val="2"/>
      <w:sz w:val="21"/>
      <w:szCs w:val="22"/>
    </w:rPr>
  </w:style>
  <w:style w:type="paragraph" w:customStyle="1" w:styleId="6728AB71003645A6AFC1DA7E8A9C505F">
    <w:name w:val="6728AB71003645A6AFC1DA7E8A9C505F"/>
    <w:pPr>
      <w:widowControl w:val="0"/>
      <w:jc w:val="both"/>
    </w:pPr>
    <w:rPr>
      <w:kern w:val="2"/>
      <w:sz w:val="21"/>
      <w:szCs w:val="22"/>
    </w:rPr>
  </w:style>
  <w:style w:type="paragraph" w:customStyle="1" w:styleId="E8CFBFEC21FA40A18209BC81ECB533F0">
    <w:name w:val="E8CFBFEC21FA40A18209BC81ECB533F0"/>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AD7042-FA71-41A6-9E70-1D30AC885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798</TotalTime>
  <Pages>10</Pages>
  <Words>811</Words>
  <Characters>4627</Characters>
  <Application>Microsoft Office Word</Application>
  <DocSecurity>0</DocSecurity>
  <Lines>38</Lines>
  <Paragraphs>10</Paragraphs>
  <ScaleCrop>false</ScaleCrop>
  <Company>PCMI</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user</dc:creator>
  <dc:description>&lt;config cover="true" show_menu="true" version="1.0.0" doctype="SDKXY"&gt;_x000d_
&lt;/config&gt;</dc:description>
  <cp:lastModifiedBy>qsy</cp:lastModifiedBy>
  <cp:revision>288</cp:revision>
  <cp:lastPrinted>2025-06-10T12:52:00Z</cp:lastPrinted>
  <dcterms:created xsi:type="dcterms:W3CDTF">2025-03-25T01:48:00Z</dcterms:created>
  <dcterms:modified xsi:type="dcterms:W3CDTF">2025-06-10T12:56:00Z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eyJoZGlkIjoiZTc1ZWNiODRhYTlmNmQ4YTI3MDk5Zjg3Y2RjYjM4ZTYiLCJ1c2VySWQiOiI0NTkyNTc2MDMifQ==</vt:lpwstr>
  </property>
  <property fmtid="{D5CDD505-2E9C-101B-9397-08002B2CF9AE}" pid="16" name="KSOProductBuildVer">
    <vt:lpwstr>2052-12.1.0.20784</vt:lpwstr>
  </property>
  <property fmtid="{D5CDD505-2E9C-101B-9397-08002B2CF9AE}" pid="17" name="ICV">
    <vt:lpwstr>64DBD67E918B41ACA243C48ABCEBF6A3_12</vt:lpwstr>
  </property>
</Properties>
</file>