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耐磨复合型塑料综丝</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六</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耐磨复合型塑料综丝</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江苏永固纳米科技有限公司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耐磨复合型塑料综丝</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CB3FE9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val="en-US" w:eastAsia="zh-CN"/>
        </w:rPr>
        <w:t>与传统的金属综丝相比，塑料综丝重量显著更轻，仅为不锈钢综丝的 1/3 左右。这有助于减轻纺织机械的负荷，降低能耗，同时也能减少机器部件的磨损，延长机器的使用寿命。耐磨复合型塑料综丝具有良好的化学稳定性，不易受到酸碱等化学物质的腐蚀，也不会像金属综丝那样生锈，可适应各种不同的纺织环境，包括一些存在化学污染或湿度较高的场合，从而保证了综丝的性能稳定性和可靠性。其表面相对柔软且光滑，与纱线之间的摩擦系数小，在纺织过程中对纱线的损伤较小，有利于提高织物的质量，减少纱线的毛羽和断头，尤其适合用于高档织物和精细纱线的织造</w:t>
      </w:r>
      <w:r>
        <w:rPr>
          <w:rFonts w:hint="eastAsia" w:ascii="宋体" w:hAnsi="宋体" w:eastAsia="宋体"/>
          <w:sz w:val="28"/>
          <w:szCs w:val="28"/>
          <w:lang w:eastAsia="zh-CN"/>
        </w:rPr>
        <w:t>。</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纺织行业的不断发展，对于高质量、高性能综丝的需求日益增加。一方面，传统纺织企业为了提高生产效率、降低成本和提升产品质量，会逐渐倾向于使用耐磨复合型塑料综丝来替代传统的金属综丝或普通塑料综丝；另一方面，新兴的纺织领域，如功能性纺织品、产业用纺织品等的发展，也为耐磨复合型塑料综丝创造了新的市场需求。</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江苏永固纳米科技有限公司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耐磨复合型塑料综丝</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耐磨复合型塑料综丝生产技术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耐磨复合型塑料综丝</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耐磨复合型塑料综丝</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耐磨复合型塑料综丝</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06</w:t>
      </w:r>
      <w:r>
        <w:rPr>
          <w:rFonts w:hint="eastAsia" w:ascii="宋体" w:hAnsi="宋体" w:eastAsia="宋体"/>
          <w:sz w:val="28"/>
          <w:szCs w:val="28"/>
        </w:rPr>
        <w:t>月提交《</w:t>
      </w:r>
      <w:r>
        <w:rPr>
          <w:rFonts w:hint="eastAsia" w:ascii="宋体" w:hAnsi="宋体" w:eastAsia="宋体"/>
          <w:sz w:val="28"/>
          <w:szCs w:val="28"/>
          <w:lang w:eastAsia="zh-CN"/>
        </w:rPr>
        <w:t>耐磨复合型塑料综丝</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06</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上旬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江苏永固纳米科技有限公司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65E3695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5DE94BB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1040.2 塑料 拉伸性能的测定 第2部分：模塑和挤塑塑料的试验条件</w:t>
      </w:r>
    </w:p>
    <w:p w14:paraId="30C926E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1447 纤维增强塑料拉伸性能试验方法</w:t>
      </w:r>
    </w:p>
    <w:p w14:paraId="33813D6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2828.1 计数抽样检验程序 第1部分：按接收质量限(AQL)检索的逐批检验抽样计划</w:t>
      </w:r>
    </w:p>
    <w:p w14:paraId="2710A13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2829 周期检验计数抽样程序及表(适用于对过程稳定性的检验)</w:t>
      </w:r>
    </w:p>
    <w:p w14:paraId="39E5615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10125 人造气氛腐蚀试验 盐雾试验</w:t>
      </w:r>
    </w:p>
    <w:p w14:paraId="594DD70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31402 塑料和其他无孔材料表面抗菌活性的测定</w:t>
      </w:r>
    </w:p>
    <w:p w14:paraId="6D3A498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37631 化学纤维 热分解温度试验方法</w:t>
      </w:r>
    </w:p>
    <w:p w14:paraId="41D2EE7E">
      <w:pPr>
        <w:spacing w:line="360" w:lineRule="auto"/>
        <w:ind w:firstLine="560" w:firstLineChars="200"/>
        <w:jc w:val="left"/>
        <w:rPr>
          <w:rFonts w:hint="eastAsia" w:ascii="宋体" w:hAnsi="宋体" w:eastAsia="宋体"/>
          <w:sz w:val="28"/>
          <w:szCs w:val="28"/>
        </w:rPr>
      </w:pP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耐磨复合型塑料综丝</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外观、尺寸偏差、理化指标</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耐磨复合型塑料综丝</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耐磨复合型塑料综丝</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06</w:t>
      </w:r>
      <w:r>
        <w:rPr>
          <w:rFonts w:ascii="仿宋_GB2312" w:hAnsi="仿宋" w:eastAsia="仿宋_GB2312"/>
          <w:sz w:val="28"/>
          <w:szCs w:val="28"/>
        </w:rPr>
        <w:t>月</w:t>
      </w:r>
      <w:r>
        <w:rPr>
          <w:rFonts w:hint="eastAsia" w:ascii="仿宋_GB2312" w:hAnsi="仿宋" w:eastAsia="仿宋_GB2312"/>
          <w:sz w:val="28"/>
          <w:szCs w:val="28"/>
          <w:lang w:val="en-US" w:eastAsia="zh-CN"/>
        </w:rPr>
        <w:t>10</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8EC3EF0"/>
    <w:rsid w:val="1A441966"/>
    <w:rsid w:val="1A9D7FC6"/>
    <w:rsid w:val="1CE82D35"/>
    <w:rsid w:val="1ECC3CB0"/>
    <w:rsid w:val="1F3F33F9"/>
    <w:rsid w:val="205904EB"/>
    <w:rsid w:val="24C32CD9"/>
    <w:rsid w:val="24D42836"/>
    <w:rsid w:val="252C4420"/>
    <w:rsid w:val="25EC054A"/>
    <w:rsid w:val="26527EB6"/>
    <w:rsid w:val="2784563B"/>
    <w:rsid w:val="27FD5234"/>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EB029AD"/>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B043512"/>
    <w:rsid w:val="6D1A412B"/>
    <w:rsid w:val="6E130118"/>
    <w:rsid w:val="6E2214E9"/>
    <w:rsid w:val="6E33523E"/>
    <w:rsid w:val="6E5A0C83"/>
    <w:rsid w:val="6E86617C"/>
    <w:rsid w:val="6EFA4214"/>
    <w:rsid w:val="707D334E"/>
    <w:rsid w:val="71E847F7"/>
    <w:rsid w:val="720E010D"/>
    <w:rsid w:val="72202E25"/>
    <w:rsid w:val="72396C13"/>
    <w:rsid w:val="738642C8"/>
    <w:rsid w:val="75ED00AB"/>
    <w:rsid w:val="768D3BBF"/>
    <w:rsid w:val="77D0180C"/>
    <w:rsid w:val="77E65C7D"/>
    <w:rsid w:val="795C61F7"/>
    <w:rsid w:val="798B4899"/>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1974</Words>
  <Characters>2059</Characters>
  <Lines>16</Lines>
  <Paragraphs>4</Paragraphs>
  <TotalTime>0</TotalTime>
  <ScaleCrop>false</ScaleCrop>
  <LinksUpToDate>false</LinksUpToDate>
  <CharactersWithSpaces>2147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2025-06-10T08:38:45Z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