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ACD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5F7C59">
            <w:pPr>
              <w:pStyle w:val="7"/>
              <w:framePr w:wrap="notBeside" w:vAnchor="page" w:hAnchor="page" w:x="1372" w:y="568"/>
              <w:tabs>
                <w:tab w:val="clear" w:pos="4153"/>
                <w:tab w:val="clear" w:pos="8306"/>
              </w:tabs>
              <w:jc w:val="left"/>
              <w:rPr>
                <w:rFonts w:ascii="黑体" w:hAnsi="黑体" w:eastAsia="黑体"/>
                <w:kern w:val="0"/>
                <w:sz w:val="21"/>
                <w:szCs w:val="21"/>
              </w:rPr>
            </w:pPr>
            <w:bookmarkStart w:id="0" w:name="mbookmark10"/>
            <w:bookmarkStart w:id="1" w:name="_Toc98860773"/>
            <w:r>
              <w:rPr>
                <w:rFonts w:ascii="Times New Roman" w:hAnsi="Times New Roman" w:eastAsia="黑体"/>
                <w:kern w:val="0"/>
                <w:sz w:val="21"/>
                <w:szCs w:val="21"/>
              </w:rPr>
              <w:t>ICS</w:t>
            </w:r>
            <w:r>
              <w:rPr>
                <w:rFonts w:ascii="黑体" w:hAnsi="黑体" w:eastAsia="黑体"/>
                <w:kern w:val="0"/>
                <w:sz w:val="21"/>
                <w:szCs w:val="21"/>
              </w:rPr>
              <w:t xml:space="preserve">  </w:t>
            </w:r>
          </w:p>
        </w:tc>
        <w:tc>
          <w:tcPr>
            <w:tcW w:w="8855" w:type="dxa"/>
          </w:tcPr>
          <w:p w14:paraId="0FBDBE7E">
            <w:pPr>
              <w:pStyle w:val="7"/>
              <w:framePr w:wrap="notBeside" w:vAnchor="page" w:hAnchor="page" w:x="1372" w:y="568"/>
              <w:tabs>
                <w:tab w:val="clear" w:pos="4153"/>
                <w:tab w:val="clear" w:pos="8306"/>
              </w:tabs>
              <w:jc w:val="both"/>
              <w:rPr>
                <w:rFonts w:ascii="黑体" w:hAnsi="黑体" w:eastAsia="黑体"/>
                <w:kern w:val="0"/>
                <w:sz w:val="21"/>
                <w:szCs w:val="21"/>
              </w:rPr>
            </w:pPr>
            <w:r>
              <w:rPr>
                <w:rFonts w:ascii="黑体" w:hAnsi="黑体" w:eastAsia="黑体"/>
                <w:kern w:val="0"/>
                <w:sz w:val="21"/>
                <w:szCs w:val="21"/>
              </w:rPr>
              <w:fldChar w:fldCharType="begin">
                <w:ffData>
                  <w:name w:val="ICS"/>
                  <w:enabled/>
                  <w:calcOnExit w:val="0"/>
                  <w:textInput>
                    <w:default w:val="点击此处添加ICS号"/>
                  </w:textInput>
                </w:ffData>
              </w:fldChar>
            </w:r>
            <w:bookmarkStart w:id="2" w:name="I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03.100</w:t>
            </w:r>
            <w:r>
              <w:rPr>
                <w:rFonts w:ascii="黑体" w:hAnsi="黑体" w:eastAsia="黑体"/>
                <w:kern w:val="0"/>
                <w:sz w:val="21"/>
                <w:szCs w:val="21"/>
              </w:rPr>
              <w:fldChar w:fldCharType="end"/>
            </w:r>
            <w:bookmarkEnd w:id="2"/>
          </w:p>
        </w:tc>
      </w:tr>
      <w:tr w14:paraId="4221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DF8149">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Times New Roman" w:hAnsi="Times New Roman" w:eastAsia="黑体"/>
                <w:kern w:val="0"/>
                <w:sz w:val="21"/>
                <w:szCs w:val="21"/>
              </w:rPr>
              <w:t xml:space="preserve">CCS </w:t>
            </w:r>
            <w:r>
              <w:rPr>
                <w:rFonts w:ascii="黑体" w:hAnsi="黑体" w:eastAsia="黑体"/>
                <w:kern w:val="0"/>
                <w:sz w:val="21"/>
                <w:szCs w:val="21"/>
              </w:rPr>
              <w:t xml:space="preserve"> </w:t>
            </w:r>
          </w:p>
        </w:tc>
        <w:tc>
          <w:tcPr>
            <w:tcW w:w="8855" w:type="dxa"/>
          </w:tcPr>
          <w:tbl>
            <w:tblPr>
              <w:tblStyle w:val="13"/>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0B33D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F51C56D">
                  <w:pPr>
                    <w:pStyle w:val="55"/>
                    <w:framePr w:wrap="notBeside" w:vAnchor="page" w:hAnchor="page" w:x="1372" w:y="568"/>
                    <w:ind w:left="420" w:right="624"/>
                    <w:rPr>
                      <w:rFonts w:ascii="宋体" w:hAnsi="宋体"/>
                      <w:sz w:val="28"/>
                      <w:szCs w:val="28"/>
                    </w:rPr>
                  </w:pPr>
                  <w:r>
                    <w:fldChar w:fldCharType="begin"/>
                  </w:r>
                  <w:r>
                    <w:instrText xml:space="preserve"> REF  StdType </w:instrText>
                  </w:r>
                  <w:r>
                    <w:fldChar w:fldCharType="separate"/>
                  </w:r>
                  <w:r>
                    <w:t>T/</w:t>
                  </w:r>
                  <w:r>
                    <w:fldChar w:fldCharType="end"/>
                  </w:r>
                  <w:bookmarkStart w:id="3" w:name="stdType2"/>
                  <w:r>
                    <w:fldChar w:fldCharType="begin">
                      <w:ffData>
                        <w:name w:val="stdType2"/>
                        <w:enabled/>
                        <w:calcOnExit w:val="0"/>
                        <w:textInput>
                          <w:maxLength w:val="7"/>
                        </w:textInput>
                      </w:ffData>
                    </w:fldChar>
                  </w:r>
                  <w:r>
                    <w:instrText xml:space="preserve">FORMTEXT</w:instrText>
                  </w:r>
                  <w:r>
                    <w:fldChar w:fldCharType="separate"/>
                  </w:r>
                  <w:r>
                    <w:t>XXX</w:t>
                  </w:r>
                  <w:r>
                    <w:fldChar w:fldCharType="end"/>
                  </w:r>
                  <w:bookmarkEnd w:id="3"/>
                </w:p>
              </w:tc>
            </w:tr>
          </w:tbl>
          <w:p w14:paraId="65C1EA96">
            <w:pPr>
              <w:pStyle w:val="7"/>
              <w:framePr w:wrap="notBeside" w:vAnchor="page" w:hAnchor="page" w:x="1372" w:y="568"/>
              <w:tabs>
                <w:tab w:val="clear" w:pos="4153"/>
                <w:tab w:val="clear" w:pos="8306"/>
              </w:tabs>
              <w:spacing w:before="40"/>
              <w:jc w:val="left"/>
              <w:rPr>
                <w:rFonts w:ascii="黑体" w:hAnsi="黑体" w:eastAsia="黑体"/>
                <w:kern w:val="0"/>
                <w:sz w:val="21"/>
                <w:szCs w:val="21"/>
              </w:rPr>
            </w:pPr>
            <w:r>
              <w:rPr>
                <w:rFonts w:ascii="黑体" w:hAnsi="黑体" w:eastAsia="黑体"/>
                <w:kern w:val="0"/>
                <w:sz w:val="21"/>
                <w:szCs w:val="21"/>
              </w:rPr>
              <w:fldChar w:fldCharType="begin">
                <w:ffData>
                  <w:name w:val="CCS"/>
                  <w:enabled/>
                  <w:calcOnExit w:val="0"/>
                  <w:textInput>
                    <w:default w:val="点击此处添加CCS号"/>
                  </w:textInput>
                </w:ffData>
              </w:fldChar>
            </w:r>
            <w:bookmarkStart w:id="4" w:name="CCS"/>
            <w:r>
              <w:rPr>
                <w:rFonts w:ascii="黑体" w:hAnsi="黑体" w:eastAsia="黑体"/>
                <w:kern w:val="0"/>
                <w:sz w:val="21"/>
                <w:szCs w:val="21"/>
              </w:rPr>
              <w:instrText xml:space="preserve"> FORMTEXT </w:instrText>
            </w:r>
            <w:r>
              <w:rPr>
                <w:rFonts w:ascii="黑体" w:hAnsi="黑体" w:eastAsia="黑体"/>
                <w:kern w:val="0"/>
                <w:sz w:val="21"/>
                <w:szCs w:val="21"/>
              </w:rPr>
              <w:fldChar w:fldCharType="separate"/>
            </w:r>
            <w:r>
              <w:rPr>
                <w:rFonts w:ascii="黑体" w:hAnsi="黑体" w:eastAsia="黑体"/>
                <w:kern w:val="0"/>
                <w:sz w:val="21"/>
                <w:szCs w:val="21"/>
              </w:rPr>
              <w:t>A 10</w:t>
            </w:r>
            <w:r>
              <w:rPr>
                <w:rFonts w:ascii="黑体" w:hAnsi="黑体" w:eastAsia="黑体"/>
                <w:kern w:val="0"/>
                <w:sz w:val="21"/>
                <w:szCs w:val="21"/>
              </w:rPr>
              <w:fldChar w:fldCharType="end"/>
            </w:r>
            <w:bookmarkEnd w:id="4"/>
          </w:p>
        </w:tc>
      </w:tr>
    </w:tbl>
    <w:p w14:paraId="4C602105">
      <w:pPr>
        <w:pStyle w:val="56"/>
        <w:framePr w:wrap="around" w:x="1305" w:y="2269"/>
        <w:rPr>
          <w:rFonts w:ascii="黑体" w:hAnsi="黑体" w:eastAsia="黑体"/>
          <w:b w:val="0"/>
          <w:bCs w:val="0"/>
          <w:w w:val="100"/>
          <w:szCs w:val="48"/>
        </w:rPr>
      </w:pPr>
      <w:bookmarkStart w:id="5" w:name="_Hlk26473981"/>
      <w:r>
        <w:rPr>
          <w:rFonts w:ascii="黑体" w:eastAsia="黑体"/>
          <w:b w:val="0"/>
          <w:w w:val="100"/>
        </w:rPr>
        <w:fldChar w:fldCharType="begin">
          <w:ffData>
            <w:name w:val="c2"/>
            <w:enabled/>
            <w:calcOnExit w:val="0"/>
            <w:textInput/>
          </w:ffData>
        </w:fldChar>
      </w:r>
      <w:bookmarkStart w:id="6" w:name="c2"/>
      <w:r>
        <w:rPr>
          <w:rFonts w:ascii="黑体" w:eastAsia="黑体"/>
          <w:b w:val="0"/>
          <w:w w:val="100"/>
        </w:rPr>
        <w:instrText xml:space="preserve"> FORMTEXT </w:instrText>
      </w:r>
      <w:r>
        <w:rPr>
          <w:rFonts w:ascii="黑体" w:eastAsia="黑体"/>
          <w:b w:val="0"/>
          <w:w w:val="100"/>
        </w:rPr>
        <w:fldChar w:fldCharType="separate"/>
      </w:r>
      <w:r>
        <w:rPr>
          <w:rFonts w:ascii="黑体" w:eastAsia="黑体"/>
          <w:b w:val="0"/>
          <w:w w:val="100"/>
        </w:rPr>
        <w:t>     </w:t>
      </w:r>
      <w:r>
        <w:rPr>
          <w:rFonts w:ascii="黑体" w:eastAsia="黑体"/>
          <w:b w:val="0"/>
          <w:w w:val="100"/>
        </w:rPr>
        <w:fldChar w:fldCharType="end"/>
      </w:r>
      <w:bookmarkEnd w:id="6"/>
      <w:r>
        <w:rPr>
          <w:rFonts w:hint="eastAsia" w:ascii="黑体" w:eastAsia="黑体"/>
          <w:b w:val="0"/>
          <w:w w:val="100"/>
        </w:rPr>
        <w:t>团体</w:t>
      </w:r>
      <w:r>
        <w:rPr>
          <w:rFonts w:hint="eastAsia" w:ascii="黑体" w:hAnsi="黑体" w:eastAsia="黑体"/>
          <w:b w:val="0"/>
          <w:bCs w:val="0"/>
          <w:w w:val="100"/>
          <w:szCs w:val="48"/>
        </w:rPr>
        <w:t>标准</w:t>
      </w:r>
    </w:p>
    <w:bookmarkEnd w:id="5"/>
    <w:p w14:paraId="40066A77">
      <w:pPr>
        <w:pStyle w:val="60"/>
      </w:pPr>
      <w:r>
        <w:rPr>
          <w:rFonts w:hint="eastAsia"/>
        </w:rPr>
        <w:t>T/</w:t>
      </w:r>
      <w:bookmarkStart w:id="7" w:name="StdType"/>
      <w:r>
        <w:rPr>
          <w:rFonts w:hint="eastAsia"/>
        </w:rPr>
        <w:fldChar w:fldCharType="begin">
          <w:ffData>
            <w:name w:val="StdType"/>
            <w:enabled/>
            <w:calcOnExit w:val="0"/>
            <w:textInput>
              <w:default w:val="XXX"/>
            </w:textInput>
          </w:ffData>
        </w:fldChar>
      </w:r>
      <w:r>
        <w:rPr>
          <w:rFonts w:hint="eastAsia"/>
        </w:rPr>
        <w:instrText xml:space="preserve">FORMTEXT</w:instrText>
      </w:r>
      <w:r>
        <w:rPr>
          <w:rFonts w:hint="eastAsia"/>
        </w:rPr>
        <w:fldChar w:fldCharType="separate"/>
      </w:r>
      <w:r>
        <w:rPr>
          <w:rFonts w:hint="eastAsia"/>
        </w:rPr>
        <w:t>XXX</w:t>
      </w:r>
      <w:r>
        <w:rPr>
          <w:rFonts w:hint="eastAsia"/>
        </w:rPr>
        <w:fldChar w:fldCharType="end"/>
      </w:r>
      <w:bookmarkEnd w:id="7"/>
      <w:r>
        <w:t xml:space="preserve"> </w:t>
      </w:r>
      <w:r>
        <w:fldChar w:fldCharType="begin">
          <w:ffData>
            <w:name w:val="StdNo_F"/>
            <w:enabled/>
            <w:calcOnExit w:val="0"/>
            <w:textInput>
              <w:default w:val="XXXX"/>
            </w:textInput>
          </w:ffData>
        </w:fldChar>
      </w:r>
      <w:bookmarkStart w:id="8" w:name="StdNo_F"/>
      <w:r>
        <w:instrText xml:space="preserve"> FORMTEXT </w:instrText>
      </w:r>
      <w:r>
        <w:fldChar w:fldCharType="separate"/>
      </w:r>
      <w:r>
        <w:rPr>
          <w:rFonts w:hint="eastAsia"/>
          <w:lang w:val="en-US" w:eastAsia="zh-CN"/>
        </w:rPr>
        <w:t>     </w:t>
      </w:r>
      <w:r>
        <w:fldChar w:fldCharType="end"/>
      </w:r>
      <w:bookmarkEnd w:id="8"/>
      <w:r>
        <w:rPr>
          <w:rFonts w:hAnsi="黑体"/>
        </w:rPr>
        <w:t>—</w:t>
      </w:r>
      <w:r>
        <w:fldChar w:fldCharType="begin">
          <w:ffData>
            <w:name w:val="StdNo_B"/>
            <w:enabled/>
            <w:calcOnExit w:val="0"/>
            <w:textInput>
              <w:default w:val="XXXX"/>
            </w:textInput>
          </w:ffData>
        </w:fldChar>
      </w:r>
      <w:bookmarkStart w:id="9" w:name="StdNo_B"/>
      <w:r>
        <w:instrText xml:space="preserve"> FORMTEXT </w:instrText>
      </w:r>
      <w:r>
        <w:fldChar w:fldCharType="separate"/>
      </w:r>
      <w:r>
        <w:rPr>
          <w:rFonts w:hint="eastAsia"/>
          <w:lang w:val="en-US" w:eastAsia="zh-CN"/>
        </w:rPr>
        <w:t>XXX</w:t>
      </w:r>
      <w:r>
        <w:fldChar w:fldCharType="end"/>
      </w:r>
      <w:bookmarkEnd w:id="9"/>
    </w:p>
    <w:p w14:paraId="534A9F36">
      <w:pPr>
        <w:pStyle w:val="61"/>
        <w:rPr>
          <w:rFonts w:hAnsi="黑体"/>
        </w:rPr>
      </w:pPr>
      <w:r>
        <w:rPr>
          <w:rFonts w:hAnsi="黑体"/>
        </w:rPr>
        <w:fldChar w:fldCharType="begin">
          <w:ffData>
            <w:name w:val="StdReplaceNo"/>
            <w:enabled/>
            <w:calcOnExit w:val="0"/>
            <w:textInput/>
          </w:ffData>
        </w:fldChar>
      </w:r>
      <w:bookmarkStart w:id="10" w:name="StdReplaceNo"/>
      <w:r>
        <w:rPr>
          <w:rFonts w:hAnsi="黑体"/>
        </w:rPr>
        <w:instrText xml:space="preserve"> FORMTEXT </w:instrText>
      </w:r>
      <w:r>
        <w:rPr>
          <w:rFonts w:hAnsi="黑体"/>
        </w:rPr>
        <w:fldChar w:fldCharType="separate"/>
      </w:r>
      <w:r>
        <w:rPr>
          <w:rFonts w:hint="eastAsia" w:hAnsi="黑体"/>
          <w:lang w:eastAsia="zh-CN"/>
        </w:rPr>
        <w:t>     </w:t>
      </w:r>
      <w:r>
        <w:rPr>
          <w:rFonts w:hAnsi="黑体"/>
        </w:rPr>
        <w:fldChar w:fldCharType="end"/>
      </w:r>
      <w:bookmarkEnd w:id="10"/>
    </w:p>
    <w:p w14:paraId="4BC3281B">
      <w:pPr>
        <w:rPr>
          <w:rFonts w:ascii="黑体" w:hAnsi="黑体" w:eastAsia="黑体"/>
          <w:kern w:val="0"/>
          <w:sz w:val="10"/>
          <w:szCs w:val="10"/>
        </w:rPr>
      </w:pPr>
      <w:r>
        <w:pict>
          <v:line id="直接连接符 73" o:spid="_x0000_s2058"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4A369B0A">
      <w:pPr>
        <w:pStyle w:val="56"/>
        <w:framePr w:h="6976" w:hRule="exact" w:hSpace="0" w:vSpace="0" w:wrap="around" w:y="6408"/>
        <w:jc w:val="center"/>
        <w:rPr>
          <w:rFonts w:ascii="黑体" w:hAnsi="黑体" w:eastAsia="黑体"/>
          <w:b w:val="0"/>
          <w:bCs w:val="0"/>
          <w:w w:val="100"/>
        </w:rPr>
      </w:pPr>
    </w:p>
    <w:p w14:paraId="2C29090D">
      <w:pPr>
        <w:pStyle w:val="62"/>
        <w:framePr w:h="6974" w:hRule="exact" w:wrap="around" w:x="1419" w:anchorLock="1"/>
      </w:pPr>
      <w:r>
        <w:fldChar w:fldCharType="begin">
          <w:ffData>
            <w:name w:val="StdName"/>
            <w:enabled/>
            <w:calcOnExit w:val="0"/>
            <w:textInput>
              <w:default w:val="点击此处添加标准名称"/>
            </w:textInput>
          </w:ffData>
        </w:fldChar>
      </w:r>
      <w:bookmarkStart w:id="11" w:name="StdName"/>
      <w:r>
        <w:instrText xml:space="preserve"> FORMTEXT </w:instrText>
      </w:r>
      <w:r>
        <w:fldChar w:fldCharType="separate"/>
      </w:r>
      <w:r>
        <w:rPr>
          <w:rFonts w:hint="eastAsia"/>
          <w:lang w:eastAsia="zh-CN"/>
        </w:rPr>
        <w:t>基于汉信码的进口食品全链追溯</w:t>
      </w:r>
      <w:r>
        <w:t>应用规范</w:t>
      </w:r>
      <w:r>
        <w:fldChar w:fldCharType="end"/>
      </w:r>
      <w:bookmarkEnd w:id="11"/>
    </w:p>
    <w:p w14:paraId="314466B1">
      <w:pPr>
        <w:framePr w:w="9639" w:h="6974" w:hRule="exact" w:wrap="around" w:vAnchor="page" w:hAnchor="page" w:x="1419" w:y="6408" w:anchorLock="1"/>
        <w:ind w:left="-1418"/>
      </w:pPr>
    </w:p>
    <w:p w14:paraId="4D2A9599">
      <w:pPr>
        <w:pStyle w:val="57"/>
        <w:framePr w:h="6974" w:hRule="exact" w:wrap="around" w:x="1419"/>
        <w:textAlignment w:val="bottom"/>
        <w:rPr>
          <w:rFonts w:hint="default" w:ascii="Times New Roman" w:hAnsi="Times New Roman" w:cs="Times New Roman"/>
          <w:lang w:val="en-US" w:eastAsia="zh-CN"/>
        </w:rPr>
      </w:pPr>
      <w:r>
        <w:rPr>
          <w:rFonts w:hint="default" w:ascii="Times New Roman" w:hAnsi="Times New Roman" w:cs="Times New Roman"/>
        </w:rPr>
        <w:fldChar w:fldCharType="begin">
          <w:ffData>
            <w:name w:val="StdEnglishName"/>
            <w:enabled/>
            <w:calcOnExit w:val="0"/>
            <w:textInput>
              <w:default w:val="点击此处添加标准名称的英文译名"/>
            </w:textInput>
          </w:ffData>
        </w:fldChar>
      </w:r>
      <w:bookmarkStart w:id="12" w:name="StdEnglishNam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xml:space="preserve">Application </w:t>
      </w:r>
      <w:r>
        <w:rPr>
          <w:rFonts w:hint="default" w:ascii="Times New Roman" w:hAnsi="Times New Roman" w:cs="Times New Roman"/>
          <w:lang w:val="en-US" w:eastAsia="zh-CN"/>
        </w:rPr>
        <w:t>S</w:t>
      </w:r>
      <w:r>
        <w:rPr>
          <w:rFonts w:hint="default" w:ascii="Times New Roman" w:hAnsi="Times New Roman" w:cs="Times New Roman"/>
        </w:rPr>
        <w:t xml:space="preserve">pecification for </w:t>
      </w:r>
      <w:r>
        <w:rPr>
          <w:rFonts w:hint="default" w:ascii="Times New Roman" w:hAnsi="Times New Roman" w:cs="Times New Roman"/>
          <w:lang w:val="en-US" w:eastAsia="zh-CN"/>
        </w:rPr>
        <w:t>Full-Chain traceability of</w:t>
      </w:r>
    </w:p>
    <w:p w14:paraId="6F062741">
      <w:pPr>
        <w:pStyle w:val="57"/>
        <w:framePr w:h="6974" w:hRule="exact" w:wrap="around" w:x="1419"/>
        <w:textAlignment w:val="bottom"/>
      </w:pPr>
      <w:r>
        <w:rPr>
          <w:rFonts w:hint="default" w:ascii="Times New Roman" w:hAnsi="Times New Roman" w:cs="Times New Roman"/>
          <w:lang w:val="en-US" w:eastAsia="zh-CN"/>
        </w:rPr>
        <w:t>I</w:t>
      </w:r>
      <w:r>
        <w:rPr>
          <w:rFonts w:hint="default" w:ascii="Times New Roman" w:hAnsi="Times New Roman" w:cs="Times New Roman"/>
        </w:rPr>
        <w:t xml:space="preserve">mported </w:t>
      </w:r>
      <w:r>
        <w:rPr>
          <w:rFonts w:hint="default" w:ascii="Times New Roman" w:hAnsi="Times New Roman" w:cs="Times New Roman"/>
          <w:lang w:val="en-US" w:eastAsia="zh-CN"/>
        </w:rPr>
        <w:t>F</w:t>
      </w:r>
      <w:r>
        <w:rPr>
          <w:rFonts w:hint="default" w:ascii="Times New Roman" w:hAnsi="Times New Roman" w:cs="Times New Roman"/>
        </w:rPr>
        <w:t>ood</w:t>
      </w:r>
      <w:r>
        <w:rPr>
          <w:rFonts w:hint="default" w:ascii="Times New Roman" w:hAnsi="Times New Roman" w:cs="Times New Roman"/>
          <w:lang w:val="en-US" w:eastAsia="zh-CN"/>
        </w:rPr>
        <w:t>s Based on Hanxin Code</w:t>
      </w:r>
      <w:r>
        <w:rPr>
          <w:rFonts w:hint="default" w:ascii="Times New Roman" w:hAnsi="Times New Roman" w:cs="Times New Roman"/>
        </w:rPr>
        <w:t xml:space="preserve"> </w:t>
      </w:r>
      <w:r>
        <w:rPr>
          <w:rFonts w:hint="default" w:ascii="Times New Roman" w:hAnsi="Times New Roman" w:cs="Times New Roman"/>
        </w:rPr>
        <w:fldChar w:fldCharType="end"/>
      </w:r>
      <w:bookmarkEnd w:id="12"/>
    </w:p>
    <w:p w14:paraId="6ED1E845">
      <w:pPr>
        <w:framePr w:w="9639" w:h="6974" w:hRule="exact" w:wrap="around" w:vAnchor="page" w:hAnchor="page" w:x="1419" w:y="6408" w:anchorLock="1"/>
        <w:spacing w:line="760" w:lineRule="exact"/>
        <w:ind w:left="-1418"/>
      </w:pPr>
    </w:p>
    <w:p w14:paraId="52D36111">
      <w:pPr>
        <w:pStyle w:val="57"/>
        <w:framePr w:h="6974" w:hRule="exact" w:wrap="around" w:x="1419"/>
        <w:spacing w:before="0" w:after="120"/>
        <w:textAlignment w:val="bottom"/>
      </w:pPr>
      <w:r>
        <w:fldChar w:fldCharType="begin">
          <w:ffData>
            <w:name w:val="StdIsoConincidence"/>
            <w:enabled/>
            <w:calcOnExit w:val="0"/>
            <w:textInput>
              <w:default w:val="(点击此处添加与国际标准一致性程度的标识)"/>
            </w:textInput>
          </w:ffData>
        </w:fldChar>
      </w:r>
      <w:bookmarkStart w:id="13" w:name="StdIsoConincidence"/>
      <w:r>
        <w:instrText xml:space="preserve"> FORMTEXT </w:instrText>
      </w:r>
      <w:r>
        <w:fldChar w:fldCharType="separate"/>
      </w:r>
      <w:r>
        <w:rPr>
          <w:rFonts w:hint="eastAsia"/>
        </w:rPr>
        <w:t>(点击此处添加与国际标准一致性程度的标识)</w:t>
      </w:r>
      <w:r>
        <w:fldChar w:fldCharType="end"/>
      </w:r>
      <w:bookmarkEnd w:id="13"/>
    </w:p>
    <w:p w14:paraId="68BD0BA7">
      <w:pPr>
        <w:pStyle w:val="57"/>
        <w:framePr w:h="6974" w:hRule="exact" w:wrap="around" w:x="1419"/>
        <w:textAlignment w:val="bottom"/>
      </w:pPr>
    </w:p>
    <w:p w14:paraId="5EFE0057">
      <w:pPr>
        <w:pStyle w:val="57"/>
        <w:framePr w:h="6974" w:hRule="exact" w:wrap="around" w:x="1419"/>
        <w:spacing w:before="440" w:after="120"/>
        <w:textAlignment w:val="bottom"/>
        <w:rPr>
          <w:sz w:val="24"/>
        </w:rPr>
      </w:pPr>
      <w:r>
        <w:rPr>
          <w:sz w:val="24"/>
        </w:rPr>
        <w:fldChar w:fldCharType="begin">
          <w:ffData>
            <w:name w:val="StdState"/>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4" w:name="StdState"/>
      <w:r>
        <w:rPr>
          <w:sz w:val="24"/>
        </w:rPr>
        <w:instrText xml:space="preserve"> FORMDROPDOWN </w:instrText>
      </w:r>
      <w:r>
        <w:rPr>
          <w:sz w:val="24"/>
        </w:rPr>
        <w:fldChar w:fldCharType="separate"/>
      </w:r>
      <w:r>
        <w:rPr>
          <w:sz w:val="24"/>
        </w:rPr>
        <w:fldChar w:fldCharType="end"/>
      </w:r>
      <w:bookmarkEnd w:id="14"/>
    </w:p>
    <w:p w14:paraId="61B2175C">
      <w:pPr>
        <w:pStyle w:val="57"/>
        <w:framePr w:h="6974" w:hRule="exact" w:wrap="around" w:x="1419"/>
        <w:spacing w:before="180" w:line="240" w:lineRule="atLeast"/>
        <w:textAlignment w:val="bottom"/>
        <w:rPr>
          <w:sz w:val="21"/>
        </w:rPr>
      </w:pPr>
      <w:r>
        <w:rPr>
          <w:sz w:val="21"/>
        </w:rPr>
        <w:fldChar w:fldCharType="begin">
          <w:ffData>
            <w:name w:val="CMPLSH_DATE"/>
            <w:enabled/>
            <w:calcOnExit w:val="0"/>
            <w:textInput/>
          </w:ffData>
        </w:fldChar>
      </w:r>
      <w:bookmarkStart w:id="15" w:name="CMPLSH_DATE"/>
      <w:r>
        <w:rPr>
          <w:sz w:val="21"/>
        </w:rPr>
        <w:instrText xml:space="preserve"> FORMTEXT </w:instrText>
      </w:r>
      <w:r>
        <w:rPr>
          <w:sz w:val="21"/>
        </w:rPr>
        <w:fldChar w:fldCharType="separate"/>
      </w:r>
      <w:r>
        <w:rPr>
          <w:sz w:val="21"/>
        </w:rPr>
        <w:t>     </w:t>
      </w:r>
      <w:r>
        <w:rPr>
          <w:sz w:val="21"/>
        </w:rPr>
        <w:fldChar w:fldCharType="end"/>
      </w:r>
      <w:bookmarkEnd w:id="15"/>
    </w:p>
    <w:p w14:paraId="5E8749D7">
      <w:pPr>
        <w:pStyle w:val="57"/>
        <w:framePr w:h="6974" w:hRule="exact" w:wrap="around" w:x="1419"/>
        <w:spacing w:before="978" w:beforeLines="300" w:after="97" w:afterLines="30" w:line="240" w:lineRule="auto"/>
        <w:textAlignment w:val="bottom"/>
        <w:rPr>
          <w:b/>
          <w:sz w:val="21"/>
        </w:rPr>
      </w:pPr>
      <w:r>
        <w:rPr>
          <w:b/>
          <w:sz w:val="21"/>
        </w:rPr>
        <w:fldChar w:fldCharType="begin">
          <w:ffData>
            <w:name w:val="下拉2"/>
            <w:enabled/>
            <w:calcOnExit w:val="0"/>
            <w:ddList>
              <w:listEntry w:val=" "/>
              <w:listEntry w:val="在提交反馈意见时，请将您知道的相关专利连同支持性文件一并附上。"/>
            </w:ddList>
          </w:ffData>
        </w:fldChar>
      </w:r>
      <w:bookmarkStart w:id="16" w:name="下拉2"/>
      <w:r>
        <w:rPr>
          <w:b/>
          <w:sz w:val="21"/>
        </w:rPr>
        <w:instrText xml:space="preserve"> FORMDROPDOWN </w:instrText>
      </w:r>
      <w:r>
        <w:rPr>
          <w:b/>
          <w:sz w:val="21"/>
        </w:rPr>
        <w:fldChar w:fldCharType="separate"/>
      </w:r>
      <w:r>
        <w:rPr>
          <w:b/>
          <w:sz w:val="21"/>
        </w:rPr>
        <w:fldChar w:fldCharType="end"/>
      </w:r>
      <w:bookmarkEnd w:id="16"/>
    </w:p>
    <w:p w14:paraId="0CD72BE1">
      <w:pPr>
        <w:pStyle w:val="58"/>
        <w:framePr w:wrap="around" w:hAnchor="page" w:x="1396" w:y="14116"/>
      </w:pPr>
      <w:bookmarkStart w:id="17" w:name="StdIssueDate"/>
      <w:r>
        <w:rPr>
          <w:rFonts w:hint="eastAsia" w:ascii="黑体" w:hAnsi="黑体" w:eastAsia="黑体" w:cs="黑体"/>
        </w:rPr>
        <w:fldChar w:fldCharType="begin">
          <w:ffData>
            <w:name w:val="StdIssue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7"/>
      <w:r>
        <w:pict>
          <v:line id="直接连接符 5" o:spid="_x0000_s2059"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r>
        <w:rPr>
          <w:rFonts w:hint="eastAsia"/>
        </w:rPr>
        <w:t>发布</w:t>
      </w:r>
    </w:p>
    <w:p w14:paraId="5E49A357">
      <w:pPr>
        <w:pStyle w:val="59"/>
        <w:framePr w:wrap="around" w:hAnchor="page" w:x="7081" w:y="14116"/>
      </w:pPr>
      <w:bookmarkStart w:id="18" w:name="StdApplyDate"/>
      <w:r>
        <w:rPr>
          <w:rFonts w:hint="eastAsia" w:ascii="黑体" w:hAnsi="黑体" w:eastAsia="黑体" w:cs="黑体"/>
        </w:rPr>
        <w:fldChar w:fldCharType="begin">
          <w:ffData>
            <w:name w:val="StdApplyDate"/>
            <w:enabled/>
            <w:calcOnExit w:val="0"/>
            <w:textInput/>
          </w:ffData>
        </w:fldChar>
      </w:r>
      <w:r>
        <w:rPr>
          <w:rFonts w:hint="eastAsia" w:ascii="黑体" w:hAnsi="黑体" w:eastAsia="黑体" w:cs="黑体"/>
        </w:rPr>
        <w:instrText xml:space="preserve">FORMTEXT</w:instrText>
      </w:r>
      <w:r>
        <w:rPr>
          <w:rFonts w:hint="eastAsia" w:ascii="黑体" w:hAnsi="黑体" w:eastAsia="黑体" w:cs="黑体"/>
        </w:rPr>
        <w:fldChar w:fldCharType="separate"/>
      </w:r>
      <w:r>
        <w:rPr>
          <w:rFonts w:hint="eastAsia" w:ascii="黑体" w:hAnsi="黑体" w:eastAsia="黑体" w:cs="黑体"/>
        </w:rPr>
        <w:t>202</w:t>
      </w:r>
      <w:r>
        <w:rPr>
          <w:rFonts w:hint="eastAsia" w:ascii="黑体" w:hAnsi="黑体" w:cs="黑体"/>
          <w:lang w:val="en-US" w:eastAsia="zh-CN"/>
        </w:rPr>
        <w:t>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t>-</w:t>
      </w:r>
      <w:r>
        <w:rPr>
          <w:rFonts w:hint="eastAsia" w:ascii="黑体" w:hAnsi="黑体" w:cs="黑体"/>
          <w:lang w:val="en-US" w:eastAsia="zh-CN"/>
        </w:rPr>
        <w:t>XX</w:t>
      </w:r>
      <w:r>
        <w:rPr>
          <w:rFonts w:hint="eastAsia" w:ascii="黑体" w:hAnsi="黑体" w:eastAsia="黑体" w:cs="黑体"/>
        </w:rPr>
        <w:fldChar w:fldCharType="end"/>
      </w:r>
      <w:bookmarkEnd w:id="18"/>
      <w:r>
        <w:rPr>
          <w:rFonts w:hint="eastAsia"/>
        </w:rPr>
        <w:t>实施</w:t>
      </w:r>
    </w:p>
    <w:p w14:paraId="781D73D2">
      <w:pPr>
        <w:pStyle w:val="64"/>
        <w:framePr w:w="7432" w:h="584" w:hRule="exact" w:hSpace="181" w:vSpace="181" w:wrap="around" w:vAnchor="page" w:hAnchor="page" w:y="14798"/>
        <w:rPr>
          <w:rFonts w:hAnsi="黑体"/>
        </w:rPr>
      </w:pPr>
      <w:r>
        <w:rPr>
          <w:rFonts w:hAnsi="黑体"/>
          <w:w w:val="100"/>
          <w:sz w:val="28"/>
        </w:rPr>
        <w:fldChar w:fldCharType="begin">
          <w:ffData>
            <w:name w:val="StdApprovedep"/>
            <w:enabled/>
            <w:calcOnExit w:val="0"/>
            <w:textInput/>
          </w:ffData>
        </w:fldChar>
      </w:r>
      <w:bookmarkStart w:id="19" w:name="StdApprovedep"/>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65"/>
          <w:rFonts w:hint="eastAsia" w:hAnsi="黑体"/>
        </w:rPr>
        <w:t>发布</w:t>
      </w:r>
    </w:p>
    <w:p w14:paraId="72675B78"/>
    <w:p w14:paraId="6DBDA897">
      <w:pPr>
        <w:pStyle w:val="40"/>
        <w:spacing w:after="489"/>
        <w:rPr>
          <w:rFonts w:hint="default" w:eastAsia="黑体"/>
          <w:lang w:val="en-US" w:eastAsia="zh-CN"/>
        </w:rPr>
        <w:sectPr>
          <w:type w:val="oddPage"/>
          <w:pgSz w:w="11906" w:h="16838"/>
          <w:pgMar w:top="567" w:right="1134" w:bottom="1134" w:left="1134" w:header="851" w:footer="992" w:gutter="0"/>
          <w:pgNumType w:fmt="decimal" w:start="1"/>
          <w:cols w:space="425" w:num="1"/>
          <w:docGrid w:type="lines" w:linePitch="326" w:charSpace="0"/>
        </w:sectPr>
      </w:pPr>
      <w:r>
        <w:rPr>
          <w:rFonts w:hint="eastAsia"/>
          <w:lang w:val="en-US" w:eastAsia="zh-CN"/>
        </w:rPr>
        <w:t xml:space="preserve">   </w:t>
      </w:r>
    </w:p>
    <w:bookmarkEnd w:id="0"/>
    <w:p w14:paraId="414378C5">
      <w:pPr>
        <w:pStyle w:val="108"/>
        <w:bidi w:val="0"/>
        <w:rPr>
          <w:rFonts w:hint="eastAsia"/>
          <w:lang w:eastAsia="zh-CN"/>
        </w:rPr>
      </w:pPr>
      <w:bookmarkStart w:id="20" w:name="mbookmark30"/>
      <w:r>
        <w:rPr>
          <w:rFonts w:hint="eastAsia"/>
          <w:spacing w:val="318"/>
          <w:lang w:eastAsia="zh-CN"/>
        </w:rPr>
        <w:t>目</w:t>
      </w:r>
      <w:r>
        <w:rPr>
          <w:rFonts w:hint="eastAsia"/>
          <w:lang w:eastAsia="zh-CN"/>
        </w:rPr>
        <w:t>次</w:t>
      </w:r>
    </w:p>
    <w:p w14:paraId="44B4C002">
      <w:pPr>
        <w:pStyle w:val="8"/>
        <w:tabs>
          <w:tab w:val="right" w:leader="dot" w:pos="8788"/>
          <w:tab w:val="clear" w:pos="8494"/>
        </w:tabs>
      </w:pPr>
      <w:r>
        <w:rPr>
          <w:rFonts w:hint="eastAsia"/>
          <w:spacing w:val="0"/>
          <w:lang w:eastAsia="zh-CN"/>
        </w:rPr>
        <w:fldChar w:fldCharType="begin"/>
      </w:r>
      <w:r>
        <w:rPr>
          <w:rFonts w:hint="eastAsia"/>
          <w:spacing w:val="0"/>
          <w:lang w:eastAsia="zh-CN"/>
        </w:rPr>
        <w:instrText xml:space="preserve">TOC \o "1-1" \h \u </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_Toc2933 </w:instrText>
      </w:r>
      <w:r>
        <w:rPr>
          <w:rFonts w:hint="eastAsia"/>
          <w:spacing w:val="0"/>
          <w:lang w:eastAsia="zh-CN"/>
        </w:rPr>
        <w:fldChar w:fldCharType="separate"/>
      </w:r>
      <w:r>
        <w:rPr>
          <w:rFonts w:hint="eastAsia"/>
          <w:spacing w:val="317"/>
        </w:rPr>
        <w:t>前</w:t>
      </w:r>
      <w:r>
        <w:t>言</w:t>
      </w:r>
      <w:r>
        <w:tab/>
      </w:r>
      <w:r>
        <w:fldChar w:fldCharType="begin"/>
      </w:r>
      <w:r>
        <w:instrText xml:space="preserve"> PAGEREF _Toc2933 \h </w:instrText>
      </w:r>
      <w:r>
        <w:fldChar w:fldCharType="separate"/>
      </w:r>
      <w:r>
        <w:t>II</w:t>
      </w:r>
      <w:r>
        <w:fldChar w:fldCharType="end"/>
      </w:r>
      <w:r>
        <w:rPr>
          <w:rFonts w:hint="eastAsia"/>
          <w:spacing w:val="0"/>
          <w:lang w:eastAsia="zh-CN"/>
        </w:rPr>
        <w:fldChar w:fldCharType="end"/>
      </w:r>
    </w:p>
    <w:p w14:paraId="7C7A1A0B">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_Toc21145 </w:instrText>
      </w:r>
      <w:r>
        <w:rPr>
          <w:rFonts w:hint="eastAsia"/>
          <w:lang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_Toc21145 \h </w:instrText>
      </w:r>
      <w:r>
        <w:fldChar w:fldCharType="separate"/>
      </w:r>
      <w:r>
        <w:t>3</w:t>
      </w:r>
      <w:r>
        <w:fldChar w:fldCharType="end"/>
      </w:r>
      <w:r>
        <w:rPr>
          <w:rFonts w:hint="eastAsia"/>
          <w:lang w:eastAsia="zh-CN"/>
        </w:rPr>
        <w:fldChar w:fldCharType="end"/>
      </w:r>
    </w:p>
    <w:p w14:paraId="4BA83081">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_Toc32294 </w:instrText>
      </w:r>
      <w:r>
        <w:rPr>
          <w:rFonts w:hint="eastAsia"/>
          <w:lang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_Toc32294 \h </w:instrText>
      </w:r>
      <w:r>
        <w:fldChar w:fldCharType="separate"/>
      </w:r>
      <w:r>
        <w:t>3</w:t>
      </w:r>
      <w:r>
        <w:fldChar w:fldCharType="end"/>
      </w:r>
      <w:r>
        <w:rPr>
          <w:rFonts w:hint="eastAsia"/>
          <w:lang w:eastAsia="zh-CN"/>
        </w:rPr>
        <w:fldChar w:fldCharType="end"/>
      </w:r>
    </w:p>
    <w:p w14:paraId="0E586F1B">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_Toc19334 </w:instrText>
      </w:r>
      <w:r>
        <w:rPr>
          <w:rFonts w:hint="eastAsia"/>
          <w:lang w:eastAsia="zh-CN"/>
        </w:rP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_Toc19334 \h </w:instrText>
      </w:r>
      <w:r>
        <w:fldChar w:fldCharType="separate"/>
      </w:r>
      <w:r>
        <w:t>3</w:t>
      </w:r>
      <w:r>
        <w:fldChar w:fldCharType="end"/>
      </w:r>
      <w:r>
        <w:rPr>
          <w:rFonts w:hint="eastAsia"/>
          <w:lang w:eastAsia="zh-CN"/>
        </w:rPr>
        <w:fldChar w:fldCharType="end"/>
      </w:r>
    </w:p>
    <w:p w14:paraId="1B06885B">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_Toc14974 </w:instrText>
      </w:r>
      <w:r>
        <w:rPr>
          <w:rFonts w:hint="eastAsia"/>
          <w:lang w:eastAsia="zh-CN"/>
        </w:rPr>
        <w:fldChar w:fldCharType="separate"/>
      </w:r>
      <w:r>
        <w:rPr>
          <w:rFonts w:hint="eastAsia" w:ascii="黑体" w:eastAsia="黑体"/>
          <w:i w:val="0"/>
          <w:lang w:val="en-US" w:eastAsia="zh-CN"/>
        </w:rPr>
        <w:t xml:space="preserve">4 </w:t>
      </w:r>
      <w:r>
        <w:rPr>
          <w:rFonts w:hint="eastAsia"/>
          <w:lang w:val="en-US" w:eastAsia="zh-CN"/>
        </w:rPr>
        <w:t>追溯体系</w:t>
      </w:r>
      <w:r>
        <w:tab/>
      </w:r>
      <w:r>
        <w:fldChar w:fldCharType="begin"/>
      </w:r>
      <w:r>
        <w:instrText xml:space="preserve"> PAGEREF _Toc14974 \h </w:instrText>
      </w:r>
      <w:r>
        <w:fldChar w:fldCharType="separate"/>
      </w:r>
      <w:r>
        <w:t>3</w:t>
      </w:r>
      <w:r>
        <w:fldChar w:fldCharType="end"/>
      </w:r>
      <w:r>
        <w:rPr>
          <w:rFonts w:hint="eastAsia"/>
          <w:lang w:eastAsia="zh-CN"/>
        </w:rPr>
        <w:fldChar w:fldCharType="end"/>
      </w:r>
    </w:p>
    <w:p w14:paraId="15E86200">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_Toc21181 </w:instrText>
      </w:r>
      <w:r>
        <w:rPr>
          <w:rFonts w:hint="eastAsia"/>
          <w:lang w:eastAsia="zh-CN"/>
        </w:rPr>
        <w:fldChar w:fldCharType="separate"/>
      </w:r>
      <w:r>
        <w:rPr>
          <w:rFonts w:hint="eastAsia" w:ascii="黑体" w:eastAsia="黑体"/>
          <w:i w:val="0"/>
          <w:lang w:val="en-US" w:eastAsia="zh-CN"/>
        </w:rPr>
        <w:t xml:space="preserve">5 </w:t>
      </w:r>
      <w:r>
        <w:rPr>
          <w:rFonts w:hint="eastAsia"/>
          <w:lang w:val="en-US" w:eastAsia="zh-CN"/>
        </w:rPr>
        <w:t>追溯信息</w:t>
      </w:r>
      <w:r>
        <w:tab/>
      </w:r>
      <w:r>
        <w:fldChar w:fldCharType="begin"/>
      </w:r>
      <w:r>
        <w:instrText xml:space="preserve"> PAGEREF _Toc21181 \h </w:instrText>
      </w:r>
      <w:r>
        <w:fldChar w:fldCharType="separate"/>
      </w:r>
      <w:r>
        <w:t>5</w:t>
      </w:r>
      <w:r>
        <w:fldChar w:fldCharType="end"/>
      </w:r>
      <w:r>
        <w:rPr>
          <w:rFonts w:hint="eastAsia"/>
          <w:lang w:eastAsia="zh-CN"/>
        </w:rPr>
        <w:fldChar w:fldCharType="end"/>
      </w:r>
    </w:p>
    <w:p w14:paraId="0D025953">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_Toc23351 </w:instrText>
      </w:r>
      <w:r>
        <w:rPr>
          <w:rFonts w:hint="eastAsia"/>
          <w:lang w:eastAsia="zh-CN"/>
        </w:rPr>
        <w:fldChar w:fldCharType="separate"/>
      </w:r>
      <w:r>
        <w:rPr>
          <w:rFonts w:hint="eastAsia" w:ascii="黑体" w:eastAsia="黑体"/>
          <w:i w:val="0"/>
        </w:rPr>
        <w:t xml:space="preserve">6 </w:t>
      </w:r>
      <w:r>
        <w:rPr>
          <w:rFonts w:hint="eastAsia"/>
        </w:rPr>
        <w:t>信息处置</w:t>
      </w:r>
      <w:r>
        <w:tab/>
      </w:r>
      <w:r>
        <w:fldChar w:fldCharType="begin"/>
      </w:r>
      <w:r>
        <w:instrText xml:space="preserve"> PAGEREF _Toc23351 \h </w:instrText>
      </w:r>
      <w:r>
        <w:fldChar w:fldCharType="separate"/>
      </w:r>
      <w:r>
        <w:t>7</w:t>
      </w:r>
      <w:r>
        <w:fldChar w:fldCharType="end"/>
      </w:r>
      <w:r>
        <w:rPr>
          <w:rFonts w:hint="eastAsia"/>
          <w:lang w:eastAsia="zh-CN"/>
        </w:rPr>
        <w:fldChar w:fldCharType="end"/>
      </w:r>
    </w:p>
    <w:p w14:paraId="12359DDB">
      <w:pPr>
        <w:pStyle w:val="8"/>
        <w:tabs>
          <w:tab w:val="right" w:leader="dot" w:pos="8788"/>
          <w:tab w:val="clear" w:pos="8494"/>
        </w:tabs>
      </w:pPr>
      <w:r>
        <w:rPr>
          <w:rFonts w:hint="eastAsia"/>
          <w:lang w:eastAsia="zh-CN"/>
        </w:rPr>
        <w:fldChar w:fldCharType="begin"/>
      </w:r>
      <w:r>
        <w:rPr>
          <w:rFonts w:hint="eastAsia"/>
          <w:lang w:eastAsia="zh-CN"/>
        </w:rPr>
        <w:instrText xml:space="preserve"> HYPERLINK \l _Toc3094 </w:instrText>
      </w:r>
      <w:r>
        <w:rPr>
          <w:rFonts w:hint="eastAsia"/>
          <w:lang w:eastAsia="zh-CN"/>
        </w:rPr>
        <w:fldChar w:fldCharType="separate"/>
      </w:r>
      <w:r>
        <w:rPr>
          <w:rFonts w:hint="eastAsia" w:ascii="黑体" w:eastAsia="黑体"/>
          <w:i w:val="0"/>
        </w:rPr>
        <w:t xml:space="preserve">7 </w:t>
      </w:r>
      <w:r>
        <w:rPr>
          <w:rFonts w:hint="eastAsia"/>
          <w:lang w:val="en-US" w:eastAsia="zh-CN"/>
        </w:rPr>
        <w:t>信息</w:t>
      </w:r>
      <w:r>
        <w:rPr>
          <w:rFonts w:hint="eastAsia"/>
        </w:rPr>
        <w:t>标识</w:t>
      </w:r>
      <w:r>
        <w:tab/>
      </w:r>
      <w:r>
        <w:fldChar w:fldCharType="begin"/>
      </w:r>
      <w:r>
        <w:instrText xml:space="preserve"> PAGEREF _Toc3094 \h </w:instrText>
      </w:r>
      <w:r>
        <w:fldChar w:fldCharType="separate"/>
      </w:r>
      <w:r>
        <w:t>7</w:t>
      </w:r>
      <w:r>
        <w:fldChar w:fldCharType="end"/>
      </w:r>
      <w:r>
        <w:rPr>
          <w:rFonts w:hint="eastAsia"/>
          <w:lang w:eastAsia="zh-CN"/>
        </w:rPr>
        <w:fldChar w:fldCharType="end"/>
      </w:r>
    </w:p>
    <w:p w14:paraId="4C16CF74">
      <w:pPr>
        <w:pStyle w:val="17"/>
        <w:bidi w:val="0"/>
        <w:rPr>
          <w:rFonts w:hint="eastAsia"/>
          <w:lang w:eastAsia="zh-CN"/>
        </w:rPr>
      </w:pPr>
      <w:r>
        <w:rPr>
          <w:rFonts w:hint="eastAsia"/>
          <w:lang w:eastAsia="zh-CN"/>
        </w:rPr>
        <w:fldChar w:fldCharType="end"/>
      </w:r>
    </w:p>
    <w:p w14:paraId="61E65F0C">
      <w:pPr>
        <w:pStyle w:val="17"/>
        <w:bidi w:val="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134" w:left="1417" w:header="851" w:footer="992" w:gutter="0"/>
          <w:pgNumType w:fmt="upperRoman" w:start="1"/>
          <w:cols w:space="425" w:num="1"/>
          <w:formProt w:val="0"/>
          <w:docGrid w:type="lines" w:linePitch="326" w:charSpace="0"/>
        </w:sectPr>
      </w:pPr>
    </w:p>
    <w:bookmarkEnd w:id="20"/>
    <w:p w14:paraId="115840AA">
      <w:pPr>
        <w:pStyle w:val="39"/>
        <w:spacing w:after="489"/>
      </w:pPr>
      <w:bookmarkStart w:id="21" w:name="_Toc2933"/>
      <w:bookmarkStart w:id="22" w:name="_Toc14972"/>
      <w:bookmarkStart w:id="23" w:name="_Toc2032"/>
      <w:bookmarkStart w:id="24" w:name="_Toc131273874"/>
      <w:bookmarkStart w:id="25" w:name="mbookmark40"/>
      <w:r>
        <w:rPr>
          <w:rFonts w:hint="eastAsia"/>
          <w:spacing w:val="317"/>
        </w:rPr>
        <w:t>前</w:t>
      </w:r>
      <w:r>
        <w:t>言</w:t>
      </w:r>
      <w:bookmarkEnd w:id="1"/>
      <w:bookmarkEnd w:id="21"/>
      <w:bookmarkEnd w:id="22"/>
      <w:bookmarkEnd w:id="23"/>
      <w:bookmarkEnd w:id="24"/>
    </w:p>
    <w:p w14:paraId="6C4D2CBF">
      <w:pPr>
        <w:pStyle w:val="17"/>
      </w:pPr>
      <w:r>
        <w:rPr>
          <w:rFonts w:hint="eastAsia"/>
        </w:rPr>
        <w:t>本</w:t>
      </w:r>
      <w:r>
        <w:rPr>
          <w:rFonts w:hint="eastAsia"/>
          <w:lang w:eastAsia="zh-CN"/>
        </w:rPr>
        <w:t>文件</w:t>
      </w:r>
      <w:r>
        <w:rPr>
          <w:rFonts w:hint="eastAsia"/>
        </w:rPr>
        <w:t>按照GB/T 1.1—2020《标准化工作导则  第1</w:t>
      </w:r>
      <w:r>
        <w:rPr>
          <w:rFonts w:hint="eastAsia"/>
          <w:lang w:eastAsia="zh-CN"/>
        </w:rPr>
        <w:t>文件</w:t>
      </w:r>
      <w:r>
        <w:rPr>
          <w:rFonts w:hint="eastAsia"/>
        </w:rPr>
        <w:t>：标准化</w:t>
      </w:r>
      <w:r>
        <w:rPr>
          <w:rFonts w:hint="eastAsia"/>
          <w:lang w:eastAsia="zh-CN"/>
        </w:rPr>
        <w:t>文件</w:t>
      </w:r>
      <w:r>
        <w:rPr>
          <w:rFonts w:hint="eastAsia"/>
        </w:rPr>
        <w:t>的结构和起草规则》的规定起草。</w:t>
      </w:r>
    </w:p>
    <w:p w14:paraId="528DD7AB">
      <w:pPr>
        <w:pStyle w:val="17"/>
      </w:pPr>
      <w:r>
        <w:rPr>
          <w:rFonts w:hint="eastAsia"/>
        </w:rPr>
        <w:t>请注意本</w:t>
      </w:r>
      <w:r>
        <w:rPr>
          <w:rFonts w:hint="eastAsia"/>
          <w:lang w:eastAsia="zh-CN"/>
        </w:rPr>
        <w:t>文件</w:t>
      </w:r>
      <w:r>
        <w:rPr>
          <w:rFonts w:hint="eastAsia"/>
        </w:rPr>
        <w:t>的某些内容可能涉及专利。本</w:t>
      </w:r>
      <w:r>
        <w:rPr>
          <w:rFonts w:hint="eastAsia"/>
          <w:lang w:eastAsia="zh-CN"/>
        </w:rPr>
        <w:t>文件</w:t>
      </w:r>
      <w:r>
        <w:rPr>
          <w:rFonts w:hint="eastAsia"/>
        </w:rPr>
        <w:t>的发布机构不承担识别专利的责任。</w:t>
      </w:r>
    </w:p>
    <w:p w14:paraId="2A4A1B5C">
      <w:pPr>
        <w:pStyle w:val="17"/>
      </w:pPr>
    </w:p>
    <w:p w14:paraId="26D19888">
      <w:pPr>
        <w:pStyle w:val="17"/>
      </w:pPr>
    </w:p>
    <w:p w14:paraId="4A698624">
      <w:pPr>
        <w:pStyle w:val="17"/>
      </w:pPr>
      <w:r>
        <w:rPr>
          <w:rFonts w:hint="eastAsia"/>
        </w:rPr>
        <w:t>本</w:t>
      </w:r>
      <w:r>
        <w:rPr>
          <w:rFonts w:hint="eastAsia"/>
          <w:lang w:eastAsia="zh-CN"/>
        </w:rPr>
        <w:t>文件</w:t>
      </w:r>
      <w:r>
        <w:rPr>
          <w:rFonts w:hint="eastAsia"/>
        </w:rPr>
        <w:t>由</w:t>
      </w:r>
      <w:bookmarkStart w:id="26" w:name="StdPresenter"/>
      <w:bookmarkEnd w:id="26"/>
      <w:r>
        <w:rPr>
          <w:rFonts w:hint="eastAsia"/>
        </w:rPr>
        <w:t>提出。</w:t>
      </w:r>
    </w:p>
    <w:p w14:paraId="11F00BDE">
      <w:pPr>
        <w:pStyle w:val="17"/>
      </w:pPr>
      <w:r>
        <w:rPr>
          <w:rFonts w:hint="eastAsia"/>
        </w:rPr>
        <w:t>本</w:t>
      </w:r>
      <w:r>
        <w:rPr>
          <w:rFonts w:hint="eastAsia"/>
          <w:lang w:eastAsia="zh-CN"/>
        </w:rPr>
        <w:t>文件</w:t>
      </w:r>
      <w:r>
        <w:rPr>
          <w:rFonts w:hint="eastAsia"/>
        </w:rPr>
        <w:t>由</w:t>
      </w:r>
      <w:bookmarkStart w:id="27" w:name="StdRegister"/>
      <w:bookmarkEnd w:id="27"/>
      <w:r>
        <w:rPr>
          <w:rFonts w:hint="eastAsia"/>
        </w:rPr>
        <w:t>归口。</w:t>
      </w:r>
    </w:p>
    <w:p w14:paraId="53D11DE6">
      <w:pPr>
        <w:pStyle w:val="17"/>
      </w:pPr>
      <w:r>
        <w:rPr>
          <w:rFonts w:hint="eastAsia"/>
        </w:rPr>
        <w:t>本</w:t>
      </w:r>
      <w:r>
        <w:rPr>
          <w:rFonts w:hint="eastAsia"/>
          <w:lang w:eastAsia="zh-CN"/>
        </w:rPr>
        <w:t>文件</w:t>
      </w:r>
      <w:r>
        <w:rPr>
          <w:rFonts w:hint="eastAsia"/>
        </w:rPr>
        <w:t>起草单位：</w:t>
      </w:r>
      <w:bookmarkStart w:id="28" w:name="StdDraftdep"/>
      <w:bookmarkEnd w:id="28"/>
      <w:r>
        <w:rPr>
          <w:rFonts w:hint="eastAsia"/>
        </w:rPr>
        <w:t>。</w:t>
      </w:r>
    </w:p>
    <w:p w14:paraId="23660CCF">
      <w:pPr>
        <w:pStyle w:val="17"/>
      </w:pPr>
      <w:r>
        <w:rPr>
          <w:rFonts w:hint="eastAsia"/>
        </w:rPr>
        <w:t>本</w:t>
      </w:r>
      <w:r>
        <w:rPr>
          <w:rFonts w:hint="eastAsia"/>
          <w:lang w:eastAsia="zh-CN"/>
        </w:rPr>
        <w:t>文件</w:t>
      </w:r>
      <w:r>
        <w:rPr>
          <w:rFonts w:hint="eastAsia"/>
        </w:rPr>
        <w:t>主要起草人：</w:t>
      </w:r>
      <w:bookmarkStart w:id="29" w:name="StdDrafer"/>
      <w:bookmarkEnd w:id="29"/>
      <w:r>
        <w:rPr>
          <w:rFonts w:hint="eastAsia"/>
        </w:rPr>
        <w:t>。</w:t>
      </w:r>
    </w:p>
    <w:p w14:paraId="2F093016">
      <w:pPr>
        <w:pStyle w:val="17"/>
      </w:pPr>
    </w:p>
    <w:p w14:paraId="3835449A">
      <w:pPr>
        <w:pStyle w:val="17"/>
      </w:pPr>
    </w:p>
    <w:p w14:paraId="7A2E462D">
      <w:pPr>
        <w:pStyle w:val="17"/>
      </w:pPr>
    </w:p>
    <w:p w14:paraId="60AAAAFD">
      <w:pPr>
        <w:pStyle w:val="17"/>
      </w:pPr>
    </w:p>
    <w:p w14:paraId="4456F3C7">
      <w:pPr>
        <w:pStyle w:val="17"/>
        <w:sectPr>
          <w:headerReference r:id="rId9" w:type="default"/>
          <w:footerReference r:id="rId11" w:type="default"/>
          <w:headerReference r:id="rId10" w:type="even"/>
          <w:footerReference r:id="rId12" w:type="even"/>
          <w:pgSz w:w="11906" w:h="16838"/>
          <w:pgMar w:top="1417" w:right="1701" w:bottom="1134" w:left="1417" w:header="851" w:footer="992" w:gutter="0"/>
          <w:pgNumType w:fmt="upperRoman"/>
          <w:cols w:space="425" w:num="1"/>
          <w:formProt w:val="0"/>
          <w:docGrid w:type="lines" w:linePitch="326" w:charSpace="0"/>
        </w:sectPr>
      </w:pPr>
    </w:p>
    <w:bookmarkEnd w:id="25"/>
    <w:p w14:paraId="3414EA6F">
      <w:pPr>
        <w:pStyle w:val="17"/>
        <w:spacing w:after="717" w:afterLines="220"/>
        <w:ind w:firstLine="640"/>
        <w:jc w:val="center"/>
        <w:rPr>
          <w:rFonts w:hint="eastAsia" w:ascii="黑体" w:hAnsi="黑体" w:eastAsia="黑体"/>
          <w:sz w:val="32"/>
          <w:szCs w:val="32"/>
          <w:lang w:eastAsia="zh-CN"/>
        </w:rPr>
      </w:pPr>
      <w:bookmarkStart w:id="30" w:name="文件名称_Z"/>
      <w:bookmarkStart w:id="31" w:name="mbookmark60"/>
      <w:r>
        <w:rPr>
          <w:rFonts w:hint="eastAsia" w:ascii="黑体" w:hAnsi="黑体" w:eastAsia="黑体"/>
          <w:sz w:val="32"/>
          <w:szCs w:val="32"/>
          <w:lang w:val="en-US" w:eastAsia="zh-CN"/>
        </w:rPr>
        <w:t>基于汉信码的</w:t>
      </w:r>
      <w:r>
        <w:rPr>
          <w:rFonts w:hint="eastAsia" w:ascii="黑体" w:hAnsi="黑体" w:eastAsia="黑体"/>
          <w:sz w:val="32"/>
          <w:szCs w:val="32"/>
          <w:lang w:eastAsia="zh-CN"/>
        </w:rPr>
        <w:t>进口食品</w:t>
      </w:r>
      <w:r>
        <w:rPr>
          <w:rFonts w:hint="eastAsia" w:ascii="黑体" w:hAnsi="黑体" w:eastAsia="黑体"/>
          <w:sz w:val="32"/>
          <w:szCs w:val="32"/>
          <w:lang w:val="en-US" w:eastAsia="zh-CN"/>
        </w:rPr>
        <w:t>全链追溯</w:t>
      </w:r>
      <w:r>
        <w:rPr>
          <w:rFonts w:hint="eastAsia" w:ascii="黑体" w:hAnsi="黑体" w:eastAsia="黑体"/>
          <w:sz w:val="32"/>
          <w:szCs w:val="32"/>
          <w:lang w:eastAsia="zh-CN"/>
        </w:rPr>
        <w:t>应用规范</w:t>
      </w:r>
      <w:bookmarkEnd w:id="30"/>
    </w:p>
    <w:p w14:paraId="76BD11DA">
      <w:pPr>
        <w:pStyle w:val="18"/>
        <w:spacing w:before="326" w:after="326"/>
      </w:pPr>
      <w:bookmarkStart w:id="32" w:name="_Toc98859012"/>
      <w:bookmarkStart w:id="33" w:name="_Toc26986771"/>
      <w:bookmarkStart w:id="34" w:name="_Toc17233325"/>
      <w:bookmarkStart w:id="35" w:name="_Toc24884211"/>
      <w:bookmarkStart w:id="36" w:name="_Toc98860474"/>
      <w:bookmarkStart w:id="37" w:name="_Toc26986530"/>
      <w:bookmarkStart w:id="38" w:name="_Toc98860775"/>
      <w:bookmarkStart w:id="39" w:name="_Toc131273875"/>
      <w:bookmarkStart w:id="40" w:name="_Toc24884218"/>
      <w:bookmarkStart w:id="41" w:name="_Toc26718930"/>
      <w:bookmarkStart w:id="42" w:name="_Toc17233333"/>
      <w:bookmarkStart w:id="43" w:name="_Toc3547"/>
      <w:bookmarkStart w:id="44" w:name="_Toc21145"/>
      <w:bookmarkStart w:id="45" w:name="_Toc1899"/>
      <w:bookmarkStart w:id="46" w:name="_Toc26648465"/>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E8FA0FC">
      <w:pPr>
        <w:pStyle w:val="17"/>
        <w:rPr>
          <w:rFonts w:hint="eastAsia"/>
          <w:lang w:eastAsia="zh-CN"/>
        </w:rPr>
      </w:pPr>
      <w:bookmarkStart w:id="47" w:name="_Toc26648466"/>
      <w:bookmarkStart w:id="48" w:name="_Toc17233334"/>
      <w:bookmarkStart w:id="49" w:name="_Toc24884212"/>
      <w:bookmarkStart w:id="50" w:name="_Toc17233326"/>
      <w:bookmarkStart w:id="51" w:name="_Toc24884219"/>
      <w:r>
        <w:rPr>
          <w:rFonts w:hint="eastAsia"/>
          <w:lang w:eastAsia="zh-CN"/>
        </w:rPr>
        <w:t>本文件规定了</w:t>
      </w:r>
      <w:r>
        <w:rPr>
          <w:rFonts w:hint="eastAsia"/>
          <w:lang w:val="en-US" w:eastAsia="zh-CN"/>
        </w:rPr>
        <w:t>基于汉信码的进口食品追溯体系、追溯信息、信息处置以及信息标识等要求。</w:t>
      </w:r>
    </w:p>
    <w:p w14:paraId="69694D48">
      <w:pPr>
        <w:pStyle w:val="17"/>
        <w:rPr>
          <w:rFonts w:hint="eastAsia"/>
          <w:lang w:eastAsia="zh-CN"/>
        </w:rPr>
      </w:pPr>
      <w:r>
        <w:rPr>
          <w:rFonts w:hint="eastAsia"/>
          <w:lang w:eastAsia="zh-CN"/>
        </w:rPr>
        <w:t>本文件适用于</w:t>
      </w:r>
      <w:r>
        <w:rPr>
          <w:rFonts w:hint="eastAsia"/>
          <w:lang w:val="en-US" w:eastAsia="zh-CN"/>
        </w:rPr>
        <w:t>进口食品追溯中汉信码的应用。</w:t>
      </w:r>
    </w:p>
    <w:p w14:paraId="2BB7BE89">
      <w:pPr>
        <w:pStyle w:val="18"/>
        <w:spacing w:before="326" w:after="326"/>
      </w:pPr>
      <w:bookmarkStart w:id="52" w:name="_Toc131273876"/>
      <w:bookmarkStart w:id="53" w:name="_Toc32294"/>
      <w:bookmarkStart w:id="54" w:name="_Toc98860776"/>
      <w:bookmarkStart w:id="55" w:name="_Toc26986772"/>
      <w:bookmarkStart w:id="56" w:name="_Toc26213"/>
      <w:bookmarkStart w:id="57" w:name="_Toc98860475"/>
      <w:bookmarkStart w:id="58" w:name="_Toc26718931"/>
      <w:bookmarkStart w:id="59" w:name="_Toc98859013"/>
      <w:bookmarkStart w:id="60" w:name="_Toc625"/>
      <w:bookmarkStart w:id="61" w:name="_Toc26986531"/>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E01F9737527049A8A770E47DAA5316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7E1161B">
          <w:pPr>
            <w:pStyle w:val="1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B0F629">
      <w:pPr>
        <w:pStyle w:val="17"/>
        <w:bidi w:val="0"/>
        <w:rPr>
          <w:rFonts w:hint="default"/>
          <w:lang w:val="en-US"/>
        </w:rPr>
      </w:pPr>
      <w:r>
        <w:rPr>
          <w:rFonts w:hint="eastAsia"/>
          <w:lang w:val="en-US" w:eastAsia="zh-CN"/>
        </w:rPr>
        <w:t>GB/T 14257 商品条码 条码符号放置指南</w:t>
      </w:r>
    </w:p>
    <w:p w14:paraId="0969C241">
      <w:pPr>
        <w:pStyle w:val="17"/>
        <w:bidi w:val="0"/>
        <w:rPr>
          <w:rFonts w:hint="eastAsia"/>
        </w:rPr>
      </w:pPr>
      <w:r>
        <w:rPr>
          <w:rFonts w:hint="eastAsia"/>
        </w:rPr>
        <w:t>GB/T 20269 信息安全技术 信息系统安全管理要求</w:t>
      </w:r>
    </w:p>
    <w:p w14:paraId="64F1EDEF">
      <w:pPr>
        <w:pStyle w:val="17"/>
        <w:bidi w:val="0"/>
        <w:rPr>
          <w:rFonts w:hint="eastAsia"/>
        </w:rPr>
      </w:pPr>
      <w:r>
        <w:rPr>
          <w:rFonts w:hint="eastAsia"/>
        </w:rPr>
        <w:t>GB/T 20271 信息安全技术 信息系统通用安全技术要求</w:t>
      </w:r>
      <w:bookmarkStart w:id="73" w:name="_GoBack"/>
      <w:bookmarkEnd w:id="73"/>
    </w:p>
    <w:p w14:paraId="75C93D89">
      <w:pPr>
        <w:pStyle w:val="17"/>
        <w:bidi w:val="0"/>
        <w:rPr>
          <w:rFonts w:hint="eastAsia"/>
        </w:rPr>
      </w:pPr>
      <w:r>
        <w:rPr>
          <w:rFonts w:hint="eastAsia"/>
        </w:rPr>
        <w:t>GB/T 21049 汉信码</w:t>
      </w:r>
    </w:p>
    <w:p w14:paraId="4354D46C">
      <w:pPr>
        <w:pStyle w:val="17"/>
        <w:bidi w:val="0"/>
        <w:rPr>
          <w:rFonts w:hint="default" w:eastAsia="宋体"/>
          <w:lang w:val="en-US" w:eastAsia="zh-CN"/>
        </w:rPr>
      </w:pPr>
      <w:r>
        <w:rPr>
          <w:rFonts w:hint="eastAsia"/>
          <w:lang w:val="en-US" w:eastAsia="zh-CN"/>
        </w:rPr>
        <w:t>GB/T 33993 商品二维码</w:t>
      </w:r>
    </w:p>
    <w:p w14:paraId="75E88980">
      <w:pPr>
        <w:pStyle w:val="17"/>
        <w:bidi w:val="0"/>
        <w:rPr>
          <w:rFonts w:hint="eastAsia"/>
        </w:rPr>
      </w:pPr>
      <w:r>
        <w:rPr>
          <w:rFonts w:hint="eastAsia"/>
        </w:rPr>
        <w:t>GB/T 38155 重要产品追溯 追溯术语</w:t>
      </w:r>
    </w:p>
    <w:p w14:paraId="2B589194">
      <w:pPr>
        <w:pStyle w:val="17"/>
        <w:bidi w:val="0"/>
        <w:rPr>
          <w:rFonts w:hint="eastAsia"/>
        </w:rPr>
      </w:pPr>
      <w:r>
        <w:rPr>
          <w:rFonts w:hint="eastAsia"/>
        </w:rPr>
        <w:t>DB33/T 2554 “GM2D”进口商品数据元</w:t>
      </w:r>
    </w:p>
    <w:p w14:paraId="73BDE4FA">
      <w:pPr>
        <w:pStyle w:val="18"/>
        <w:spacing w:before="326" w:after="326"/>
      </w:pPr>
      <w:bookmarkStart w:id="62" w:name="_Toc98859014"/>
      <w:bookmarkStart w:id="63" w:name="_Toc22867"/>
      <w:bookmarkStart w:id="64" w:name="_Toc98860476"/>
      <w:bookmarkStart w:id="65" w:name="_Toc131273877"/>
      <w:bookmarkStart w:id="66" w:name="_Toc19334"/>
      <w:bookmarkStart w:id="67" w:name="_Toc989"/>
      <w:bookmarkStart w:id="68" w:name="_Toc98860777"/>
      <w:r>
        <w:rPr>
          <w:rFonts w:hint="eastAsia"/>
        </w:rPr>
        <w:t>术语和定义</w:t>
      </w:r>
      <w:bookmarkEnd w:id="62"/>
      <w:bookmarkEnd w:id="63"/>
      <w:bookmarkEnd w:id="64"/>
      <w:bookmarkEnd w:id="65"/>
      <w:bookmarkEnd w:id="66"/>
      <w:bookmarkEnd w:id="67"/>
      <w:bookmarkEnd w:id="68"/>
    </w:p>
    <w:p w14:paraId="1A30FE16">
      <w:pPr>
        <w:pStyle w:val="17"/>
        <w:bidi w:val="0"/>
        <w:rPr>
          <w:rFonts w:hint="eastAsia"/>
          <w:lang w:val="en-US" w:eastAsia="zh-CN"/>
        </w:rPr>
      </w:pPr>
      <w:r>
        <w:rPr>
          <w:rFonts w:hint="eastAsia"/>
          <w:lang w:val="en-US" w:eastAsia="zh-CN"/>
        </w:rPr>
        <w:t>GB/T 38155-2019界定的以及下列术语和定义适用于本文件。</w:t>
      </w:r>
    </w:p>
    <w:p w14:paraId="1EDB7008">
      <w:pPr>
        <w:pStyle w:val="84"/>
        <w:bidi w:val="0"/>
        <w:rPr>
          <w:rFonts w:hint="default"/>
          <w:lang w:val="en-US" w:eastAsia="zh-CN"/>
        </w:rPr>
      </w:pPr>
      <w:r>
        <w:rPr>
          <w:rFonts w:hint="default"/>
          <w:lang w:val="en-US" w:eastAsia="zh-CN"/>
        </w:rPr>
        <w:br w:type="textWrapping"/>
      </w:r>
      <w:r>
        <w:rPr>
          <w:rFonts w:hint="eastAsia"/>
          <w:lang w:val="en-US" w:eastAsia="zh-CN"/>
        </w:rPr>
        <w:t>追溯 traceability</w:t>
      </w:r>
    </w:p>
    <w:p w14:paraId="6C1B7630">
      <w:pPr>
        <w:pStyle w:val="17"/>
        <w:rPr>
          <w:rFonts w:hint="eastAsia"/>
          <w:lang w:val="en-US" w:eastAsia="zh-CN"/>
        </w:rPr>
      </w:pPr>
      <w:r>
        <w:rPr>
          <w:rFonts w:hint="eastAsia"/>
          <w:lang w:val="en-US" w:eastAsia="zh-CN"/>
        </w:rPr>
        <w:t>通过记录和标识，追踪和溯源客体的历史、应用情况或所处位置的活动。</w:t>
      </w:r>
    </w:p>
    <w:p w14:paraId="72B1F2D1">
      <w:pPr>
        <w:pStyle w:val="50"/>
        <w:bidi w:val="0"/>
        <w:ind w:left="737" w:leftChars="0" w:hanging="374" w:firstLineChars="0"/>
        <w:rPr>
          <w:rFonts w:hint="eastAsia"/>
          <w:lang w:val="en-US" w:eastAsia="zh-CN"/>
        </w:rPr>
      </w:pPr>
      <w:r>
        <w:rPr>
          <w:rFonts w:hint="eastAsia"/>
          <w:lang w:val="en-US" w:eastAsia="zh-CN"/>
        </w:rPr>
        <w:t>追溯包括追踪和溯源。</w:t>
      </w:r>
    </w:p>
    <w:p w14:paraId="4FF88C4D">
      <w:pPr>
        <w:pStyle w:val="17"/>
        <w:bidi w:val="0"/>
        <w:rPr>
          <w:rFonts w:hint="default"/>
          <w:lang w:val="en-US" w:eastAsia="zh-CN"/>
        </w:rPr>
      </w:pPr>
      <w:r>
        <w:rPr>
          <w:rFonts w:hint="eastAsia"/>
          <w:lang w:val="en-US" w:eastAsia="zh-CN"/>
        </w:rPr>
        <w:t>[来源：GB/T 38155-2019，2.2]</w:t>
      </w:r>
    </w:p>
    <w:p w14:paraId="38D1E2C8">
      <w:pPr>
        <w:pStyle w:val="84"/>
        <w:bidi w:val="0"/>
        <w:rPr>
          <w:rFonts w:hint="eastAsia"/>
          <w:lang w:val="en-US" w:eastAsia="zh-CN"/>
        </w:rPr>
      </w:pPr>
      <w:r>
        <w:rPr>
          <w:rFonts w:hint="eastAsia"/>
          <w:lang w:val="en-US" w:eastAsia="zh-CN"/>
        </w:rPr>
        <w:br w:type="textWrapping"/>
      </w:r>
      <w:r>
        <w:rPr>
          <w:rFonts w:hint="eastAsia"/>
          <w:lang w:val="en-US" w:eastAsia="zh-CN"/>
        </w:rPr>
        <w:t>汉信码 Han Xin code</w:t>
      </w:r>
    </w:p>
    <w:p w14:paraId="014A0B44">
      <w:pPr>
        <w:pStyle w:val="17"/>
        <w:rPr>
          <w:rFonts w:hint="eastAsia"/>
          <w:lang w:val="en-US" w:eastAsia="zh-CN"/>
        </w:rPr>
      </w:pPr>
      <w:r>
        <w:rPr>
          <w:rFonts w:hint="eastAsia"/>
          <w:lang w:val="en-US" w:eastAsia="zh-CN"/>
        </w:rPr>
        <w:t>一种寻像图形分布于符号四角的矩阵式二维条码。</w:t>
      </w:r>
    </w:p>
    <w:p w14:paraId="5B8652D0">
      <w:pPr>
        <w:pStyle w:val="50"/>
        <w:numPr>
          <w:ilvl w:val="0"/>
          <w:numId w:val="30"/>
        </w:numPr>
        <w:bidi w:val="0"/>
        <w:ind w:left="794" w:leftChars="0" w:hanging="374" w:firstLineChars="0"/>
        <w:rPr>
          <w:rFonts w:hint="eastAsia"/>
          <w:lang w:val="en-US" w:eastAsia="zh-CN"/>
        </w:rPr>
      </w:pPr>
      <w:r>
        <w:rPr>
          <w:rFonts w:hint="eastAsia"/>
          <w:lang w:val="en-US" w:eastAsia="zh-CN"/>
        </w:rPr>
        <w:t>码制标准参见GB/T 21049。</w:t>
      </w:r>
    </w:p>
    <w:p w14:paraId="2CC6B0CC">
      <w:pPr>
        <w:pStyle w:val="17"/>
        <w:rPr>
          <w:rFonts w:hint="default"/>
          <w:lang w:val="en-US" w:eastAsia="zh-CN"/>
        </w:rPr>
      </w:pPr>
      <w:r>
        <w:rPr>
          <w:rFonts w:hint="eastAsia"/>
          <w:lang w:val="en-US" w:eastAsia="zh-CN"/>
        </w:rPr>
        <w:t>[来源：GB/T 12905-2019，3.2.6]</w:t>
      </w:r>
    </w:p>
    <w:p w14:paraId="07217DA6">
      <w:pPr>
        <w:pStyle w:val="84"/>
        <w:bidi w:val="0"/>
        <w:rPr>
          <w:rFonts w:hint="default"/>
          <w:lang w:val="en-US" w:eastAsia="zh-CN"/>
        </w:rPr>
      </w:pPr>
      <w:r>
        <w:rPr>
          <w:rFonts w:hint="default"/>
          <w:lang w:val="en-US" w:eastAsia="zh-CN"/>
        </w:rPr>
        <w:br w:type="textWrapping"/>
      </w:r>
      <w:r>
        <w:rPr>
          <w:rFonts w:hint="eastAsia"/>
          <w:lang w:val="en-US" w:eastAsia="zh-CN"/>
        </w:rPr>
        <w:t>标识 identifying</w:t>
      </w:r>
    </w:p>
    <w:p w14:paraId="4B893883">
      <w:pPr>
        <w:pStyle w:val="17"/>
        <w:rPr>
          <w:rFonts w:hint="eastAsia"/>
          <w:lang w:val="en-US" w:eastAsia="zh-CN"/>
        </w:rPr>
      </w:pPr>
      <w:r>
        <w:rPr>
          <w:rFonts w:hint="eastAsia"/>
          <w:lang w:val="en-US" w:eastAsia="zh-CN"/>
        </w:rPr>
        <w:t>将代码标示为标志并识别的过程。</w:t>
      </w:r>
    </w:p>
    <w:p w14:paraId="4B6AD975">
      <w:pPr>
        <w:pStyle w:val="17"/>
        <w:rPr>
          <w:rFonts w:hint="eastAsia"/>
          <w:lang w:val="en-US" w:eastAsia="zh-CN"/>
        </w:rPr>
      </w:pPr>
      <w:r>
        <w:rPr>
          <w:rFonts w:hint="eastAsia"/>
          <w:lang w:val="en-US" w:eastAsia="zh-CN"/>
        </w:rPr>
        <w:t>[来源：GB/T 38155-2019，3.11]</w:t>
      </w:r>
    </w:p>
    <w:p w14:paraId="3171D2CC">
      <w:pPr>
        <w:pStyle w:val="84"/>
        <w:bidi w:val="0"/>
        <w:rPr>
          <w:rFonts w:hint="eastAsia"/>
          <w:lang w:val="en-US" w:eastAsia="zh-CN"/>
        </w:rPr>
      </w:pPr>
      <w:r>
        <w:rPr>
          <w:rFonts w:hint="eastAsia"/>
          <w:lang w:val="en-US" w:eastAsia="zh-CN"/>
        </w:rPr>
        <w:br w:type="textWrapping"/>
      </w:r>
      <w:r>
        <w:rPr>
          <w:rFonts w:hint="eastAsia"/>
          <w:lang w:val="en-US" w:eastAsia="zh-CN"/>
        </w:rPr>
        <w:t>追溯体系 traceability system</w:t>
      </w:r>
    </w:p>
    <w:p w14:paraId="36D5092C">
      <w:pPr>
        <w:pStyle w:val="17"/>
        <w:rPr>
          <w:rFonts w:hint="eastAsia"/>
          <w:lang w:val="en-US" w:eastAsia="zh-CN"/>
        </w:rPr>
      </w:pPr>
      <w:r>
        <w:rPr>
          <w:rFonts w:hint="eastAsia"/>
          <w:lang w:val="en-US" w:eastAsia="zh-CN"/>
        </w:rPr>
        <w:t>支撑维护产品及其成分在整个供应链或部分生成和使用环节所期望获取包括产品历史、应用情况或所处位置等信息的相互关联或相互作用的一组连续性要素。</w:t>
      </w:r>
    </w:p>
    <w:p w14:paraId="18CF4F78">
      <w:pPr>
        <w:pStyle w:val="17"/>
        <w:rPr>
          <w:rFonts w:hint="default"/>
          <w:lang w:val="en-US" w:eastAsia="zh-CN"/>
        </w:rPr>
      </w:pPr>
      <w:r>
        <w:rPr>
          <w:rFonts w:hint="eastAsia"/>
          <w:lang w:val="en-US" w:eastAsia="zh-CN"/>
        </w:rPr>
        <w:t>[来源：GB/T 38155-2019，2.9]</w:t>
      </w:r>
    </w:p>
    <w:p w14:paraId="4E104687">
      <w:pPr>
        <w:pStyle w:val="18"/>
        <w:bidi w:val="0"/>
        <w:rPr>
          <w:rFonts w:hint="default"/>
          <w:lang w:val="en-US" w:eastAsia="zh-CN"/>
        </w:rPr>
      </w:pPr>
      <w:bookmarkStart w:id="69" w:name="_Toc14974"/>
      <w:r>
        <w:rPr>
          <w:rFonts w:hint="eastAsia"/>
          <w:lang w:val="en-US" w:eastAsia="zh-CN"/>
        </w:rPr>
        <w:t>追溯体系</w:t>
      </w:r>
      <w:bookmarkEnd w:id="69"/>
    </w:p>
    <w:p w14:paraId="03051556">
      <w:pPr>
        <w:pStyle w:val="20"/>
        <w:bidi w:val="0"/>
        <w:rPr>
          <w:rFonts w:hint="default"/>
          <w:lang w:val="en-US" w:eastAsia="zh-CN"/>
        </w:rPr>
      </w:pPr>
      <w:r>
        <w:rPr>
          <w:rFonts w:hint="eastAsia"/>
          <w:lang w:val="en-US" w:eastAsia="zh-CN"/>
        </w:rPr>
        <w:t>追溯场景</w:t>
      </w:r>
    </w:p>
    <w:p w14:paraId="1C8C99B2">
      <w:pPr>
        <w:pStyle w:val="75"/>
        <w:bidi w:val="0"/>
        <w:rPr>
          <w:rFonts w:hint="default"/>
          <w:lang w:val="en-US" w:eastAsia="zh-CN"/>
        </w:rPr>
      </w:pPr>
      <w:r>
        <w:rPr>
          <w:rFonts w:hint="eastAsia"/>
          <w:lang w:val="en-US" w:eastAsia="zh-CN"/>
        </w:rPr>
        <w:t>进口食品贸易方式主要分为一般贸易和跨境贸易（网购保税备货模式），追溯场景按图1。</w:t>
      </w:r>
    </w:p>
    <w:p w14:paraId="61ECA500">
      <w:pPr>
        <w:pStyle w:val="75"/>
        <w:numPr>
          <w:ilvl w:val="3"/>
          <w:numId w:val="0"/>
        </w:numPr>
        <w:bidi w:val="0"/>
        <w:ind w:leftChars="0"/>
        <w:rPr>
          <w:rFonts w:hint="default"/>
          <w:lang w:val="en-US" w:eastAsia="zh-CN"/>
        </w:rPr>
      </w:pPr>
      <w:r>
        <w:rPr>
          <w:rFonts w:hint="eastAsia"/>
          <w:lang w:val="en-US" w:eastAsia="zh-CN"/>
        </w:rPr>
        <w:t xml:space="preserve"> </w:t>
      </w:r>
    </w:p>
    <w:p w14:paraId="525F9A54">
      <w:pPr>
        <w:pStyle w:val="19"/>
        <w:ind w:firstLine="420"/>
      </w:pPr>
    </w:p>
    <w:p w14:paraId="72669194">
      <w:pPr>
        <w:pStyle w:val="17"/>
        <w:jc w:val="center"/>
      </w:pPr>
      <w:r>
        <w:object>
          <v:shape id="_x0000_i1025" o:spt="75" type="#_x0000_t75" style="height:292.05pt;width:404.1pt;" o:ole="t" filled="f" o:preferrelative="t" stroked="f" coordsize="21600,21600">
            <v:path/>
            <v:fill on="f" focussize="0,0"/>
            <v:stroke on="f"/>
            <v:imagedata r:id="rId19" o:title=""/>
            <o:lock v:ext="edit" aspectratio="t"/>
            <w10:wrap type="none"/>
            <w10:anchorlock/>
          </v:shape>
          <o:OLEObject Type="Embed" ProgID="Visio.Drawing.11" ShapeID="_x0000_i1025" DrawAspect="Content" ObjectID="_1468075725" r:id="rId18">
            <o:LockedField>false</o:LockedField>
          </o:OLEObject>
        </w:object>
      </w:r>
    </w:p>
    <w:p w14:paraId="40FCCC20">
      <w:pPr>
        <w:pStyle w:val="50"/>
        <w:numPr>
          <w:ilvl w:val="0"/>
          <w:numId w:val="30"/>
        </w:numPr>
        <w:bidi w:val="0"/>
        <w:ind w:left="737" w:leftChars="0" w:hanging="374" w:firstLineChars="0"/>
      </w:pPr>
      <w:r>
        <w:rPr>
          <w:rFonts w:hint="eastAsia"/>
          <w:lang w:val="en-US" w:eastAsia="zh-CN"/>
        </w:rPr>
        <w:t>可在境外生产环节或仓储环节/保税仓储环节应用二维码。</w:t>
      </w:r>
    </w:p>
    <w:p w14:paraId="283F8907">
      <w:pPr>
        <w:pStyle w:val="43"/>
        <w:bidi w:val="0"/>
      </w:pPr>
      <w:r>
        <w:rPr>
          <w:rFonts w:hint="eastAsia"/>
          <w:lang w:val="en-US" w:eastAsia="zh-CN"/>
        </w:rPr>
        <w:t>进口食品追溯场景图</w:t>
      </w:r>
    </w:p>
    <w:p w14:paraId="72038D7A">
      <w:pPr>
        <w:pStyle w:val="75"/>
        <w:bidi w:val="0"/>
      </w:pPr>
      <w:r>
        <w:rPr>
          <w:rFonts w:hint="eastAsia"/>
          <w:lang w:val="en-US" w:eastAsia="zh-CN"/>
        </w:rPr>
        <w:t>进口食品追溯场景应依托追溯系统实现。其中：</w:t>
      </w:r>
    </w:p>
    <w:p w14:paraId="7FDEC938">
      <w:pPr>
        <w:pStyle w:val="47"/>
        <w:bidi w:val="0"/>
        <w:ind w:left="851" w:leftChars="0" w:hanging="426" w:firstLineChars="0"/>
      </w:pPr>
      <w:r>
        <w:rPr>
          <w:rFonts w:hint="eastAsia"/>
          <w:lang w:val="en-US" w:eastAsia="zh-CN"/>
        </w:rPr>
        <w:t>追溯系统应符合GB/T 20269、GB/T 20271的相关规定。</w:t>
      </w:r>
    </w:p>
    <w:p w14:paraId="0B45326C">
      <w:pPr>
        <w:pStyle w:val="47"/>
        <w:bidi w:val="0"/>
        <w:ind w:left="851" w:leftChars="0" w:hanging="426" w:firstLineChars="0"/>
      </w:pPr>
      <w:r>
        <w:rPr>
          <w:rFonts w:hint="eastAsia"/>
          <w:lang w:val="en-US" w:eastAsia="zh-CN"/>
        </w:rPr>
        <w:t>追溯系统</w:t>
      </w:r>
      <w:r>
        <w:rPr>
          <w:rFonts w:hint="eastAsia"/>
        </w:rPr>
        <w:t>功能应包括主体信息管理、产品信息管理、物流信息管理、交易信息管理、自定义管理等模块</w:t>
      </w:r>
      <w:r>
        <w:rPr>
          <w:rFonts w:hint="eastAsia"/>
          <w:lang w:eastAsia="zh-CN"/>
        </w:rPr>
        <w:t>。</w:t>
      </w:r>
    </w:p>
    <w:p w14:paraId="73868D32">
      <w:pPr>
        <w:pStyle w:val="50"/>
        <w:numPr>
          <w:ilvl w:val="0"/>
          <w:numId w:val="31"/>
        </w:numPr>
        <w:bidi w:val="0"/>
        <w:ind w:left="737" w:leftChars="0" w:hanging="374" w:firstLineChars="0"/>
      </w:pPr>
      <w:r>
        <w:rPr>
          <w:rFonts w:hint="eastAsia"/>
          <w:lang w:val="en-US" w:eastAsia="zh-CN"/>
        </w:rPr>
        <w:t>自定义管理包括企业产品文字、图片、视频介绍，法律风险提示，政策服务咨询等模块。</w:t>
      </w:r>
    </w:p>
    <w:p w14:paraId="2E81D5D7">
      <w:pPr>
        <w:pStyle w:val="20"/>
        <w:bidi w:val="0"/>
      </w:pPr>
      <w:r>
        <w:rPr>
          <w:rFonts w:hint="eastAsia"/>
          <w:lang w:val="en-US" w:eastAsia="zh-CN"/>
        </w:rPr>
        <w:t>追溯参与方</w:t>
      </w:r>
    </w:p>
    <w:p w14:paraId="71EC16AB">
      <w:pPr>
        <w:pStyle w:val="17"/>
        <w:rPr>
          <w:rFonts w:hint="eastAsia"/>
          <w:lang w:val="en-US" w:eastAsia="zh-CN"/>
        </w:rPr>
      </w:pPr>
      <w:r>
        <w:rPr>
          <w:rFonts w:hint="eastAsia"/>
          <w:lang w:val="en-US" w:eastAsia="zh-CN"/>
        </w:rPr>
        <w:t>进口食品追溯主要应用场景中的追溯参与方按表1。</w:t>
      </w:r>
    </w:p>
    <w:p w14:paraId="2B4344E9">
      <w:pPr>
        <w:pStyle w:val="37"/>
        <w:bidi w:val="0"/>
        <w:rPr>
          <w:rFonts w:hint="eastAsia"/>
          <w:lang w:val="en-US" w:eastAsia="zh-CN"/>
        </w:rPr>
      </w:pPr>
      <w:r>
        <w:rPr>
          <w:rFonts w:hint="eastAsia"/>
          <w:lang w:val="en-US" w:eastAsia="zh-CN"/>
        </w:rPr>
        <w:t>追溯主要应用场景中的追溯参与方</w:t>
      </w:r>
    </w:p>
    <w:tbl>
      <w:tblPr>
        <w:tblStyle w:val="13"/>
        <w:tblW w:w="5000" w:type="pct"/>
        <w:tblCaption w:val="溯源主要应用场景中的溯源参与方"/>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815"/>
        <w:gridCol w:w="4588"/>
      </w:tblGrid>
      <w:tr w14:paraId="7109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9" w:type="pct"/>
            <w:tcBorders>
              <w:top w:val="single" w:color="auto" w:sz="8" w:space="0"/>
              <w:left w:val="single" w:color="auto" w:sz="8" w:space="0"/>
              <w:bottom w:val="single" w:color="auto" w:sz="8" w:space="0"/>
            </w:tcBorders>
          </w:tcPr>
          <w:p w14:paraId="412DC68E">
            <w:pPr>
              <w:pStyle w:val="36"/>
              <w:bidi w:val="0"/>
              <w:rPr>
                <w:rFonts w:hint="default"/>
                <w:lang w:val="en-US" w:eastAsia="zh-CN"/>
              </w:rPr>
            </w:pPr>
            <w:r>
              <w:rPr>
                <w:rFonts w:hint="eastAsia"/>
                <w:lang w:val="en-US" w:eastAsia="zh-CN"/>
              </w:rPr>
              <w:t>应用场景</w:t>
            </w:r>
          </w:p>
        </w:tc>
        <w:tc>
          <w:tcPr>
            <w:tcW w:w="1563" w:type="pct"/>
            <w:tcBorders>
              <w:top w:val="single" w:color="auto" w:sz="8" w:space="0"/>
              <w:bottom w:val="single" w:color="auto" w:sz="8" w:space="0"/>
            </w:tcBorders>
          </w:tcPr>
          <w:p w14:paraId="0D89E164">
            <w:pPr>
              <w:pStyle w:val="36"/>
              <w:bidi w:val="0"/>
              <w:rPr>
                <w:rFonts w:hint="default"/>
                <w:lang w:val="en-US" w:eastAsia="zh-CN"/>
              </w:rPr>
            </w:pPr>
            <w:r>
              <w:rPr>
                <w:rFonts w:hint="eastAsia"/>
                <w:lang w:val="en-US" w:eastAsia="zh-CN"/>
              </w:rPr>
              <w:t>追溯参与方</w:t>
            </w:r>
          </w:p>
        </w:tc>
        <w:tc>
          <w:tcPr>
            <w:tcW w:w="2547" w:type="pct"/>
            <w:tcBorders>
              <w:top w:val="single" w:color="auto" w:sz="8" w:space="0"/>
              <w:bottom w:val="single" w:color="auto" w:sz="8" w:space="0"/>
              <w:right w:val="single" w:color="auto" w:sz="8" w:space="0"/>
            </w:tcBorders>
          </w:tcPr>
          <w:p w14:paraId="4CCEE7CA">
            <w:pPr>
              <w:pStyle w:val="36"/>
              <w:bidi w:val="0"/>
              <w:rPr>
                <w:rFonts w:hint="default"/>
                <w:lang w:val="en-US" w:eastAsia="zh-CN"/>
              </w:rPr>
            </w:pPr>
            <w:r>
              <w:rPr>
                <w:rFonts w:hint="eastAsia"/>
                <w:lang w:val="en-US" w:eastAsia="zh-CN"/>
              </w:rPr>
              <w:t>说明</w:t>
            </w:r>
          </w:p>
        </w:tc>
      </w:tr>
      <w:tr w14:paraId="5CDE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Merge w:val="restart"/>
            <w:tcBorders>
              <w:left w:val="single" w:color="auto" w:sz="8" w:space="0"/>
            </w:tcBorders>
            <w:vAlign w:val="center"/>
          </w:tcPr>
          <w:p w14:paraId="02431100">
            <w:pPr>
              <w:pStyle w:val="35"/>
              <w:bidi w:val="0"/>
              <w:jc w:val="center"/>
              <w:rPr>
                <w:rFonts w:hint="default"/>
                <w:lang w:val="en-US" w:eastAsia="zh-CN"/>
              </w:rPr>
            </w:pPr>
            <w:r>
              <w:rPr>
                <w:rFonts w:hint="eastAsia"/>
                <w:lang w:val="en-US" w:eastAsia="zh-CN"/>
              </w:rPr>
              <w:t>境外生产</w:t>
            </w:r>
          </w:p>
        </w:tc>
        <w:tc>
          <w:tcPr>
            <w:tcW w:w="1563" w:type="pct"/>
          </w:tcPr>
          <w:p w14:paraId="681700A4">
            <w:pPr>
              <w:pStyle w:val="35"/>
              <w:bidi w:val="0"/>
              <w:rPr>
                <w:rFonts w:hint="default"/>
                <w:lang w:val="en-US" w:eastAsia="zh-CN"/>
              </w:rPr>
            </w:pPr>
            <w:r>
              <w:rPr>
                <w:rFonts w:hint="eastAsia"/>
                <w:lang w:val="en-US" w:eastAsia="zh-CN"/>
              </w:rPr>
              <w:t>生产企业</w:t>
            </w:r>
          </w:p>
        </w:tc>
        <w:tc>
          <w:tcPr>
            <w:tcW w:w="2547" w:type="pct"/>
            <w:tcBorders>
              <w:right w:val="single" w:color="auto" w:sz="8" w:space="0"/>
            </w:tcBorders>
            <w:vAlign w:val="top"/>
          </w:tcPr>
          <w:p w14:paraId="4BC89C22">
            <w:pPr>
              <w:pStyle w:val="35"/>
              <w:bidi w:val="0"/>
              <w:rPr>
                <w:rFonts w:hint="default"/>
                <w:lang w:val="en-US" w:eastAsia="zh-CN"/>
              </w:rPr>
            </w:pPr>
            <w:r>
              <w:rPr>
                <w:rFonts w:hint="eastAsia"/>
                <w:lang w:val="en-US" w:eastAsia="zh-CN"/>
              </w:rPr>
              <w:t>从事食品生产的组织或个人</w:t>
            </w:r>
          </w:p>
        </w:tc>
      </w:tr>
      <w:tr w14:paraId="65D3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Merge w:val="continue"/>
            <w:tcBorders>
              <w:left w:val="single" w:color="auto" w:sz="8" w:space="0"/>
            </w:tcBorders>
            <w:vAlign w:val="center"/>
          </w:tcPr>
          <w:p w14:paraId="530B1CDF">
            <w:pPr>
              <w:pStyle w:val="35"/>
              <w:bidi w:val="0"/>
              <w:jc w:val="center"/>
              <w:rPr>
                <w:rFonts w:hint="default"/>
                <w:lang w:val="en-US" w:eastAsia="zh-CN"/>
              </w:rPr>
            </w:pPr>
          </w:p>
        </w:tc>
        <w:tc>
          <w:tcPr>
            <w:tcW w:w="1563" w:type="pct"/>
          </w:tcPr>
          <w:p w14:paraId="35155DA2">
            <w:pPr>
              <w:pStyle w:val="35"/>
              <w:bidi w:val="0"/>
              <w:rPr>
                <w:rFonts w:hint="default"/>
                <w:lang w:val="en-US" w:eastAsia="zh-CN"/>
              </w:rPr>
            </w:pPr>
            <w:r>
              <w:rPr>
                <w:rFonts w:hint="eastAsia"/>
                <w:lang w:val="en-US" w:eastAsia="zh-CN"/>
              </w:rPr>
              <w:t>出口企业</w:t>
            </w:r>
          </w:p>
        </w:tc>
        <w:tc>
          <w:tcPr>
            <w:tcW w:w="2547" w:type="pct"/>
            <w:tcBorders>
              <w:right w:val="single" w:color="auto" w:sz="8" w:space="0"/>
            </w:tcBorders>
            <w:vAlign w:val="top"/>
          </w:tcPr>
          <w:p w14:paraId="25348623">
            <w:pPr>
              <w:pStyle w:val="35"/>
              <w:bidi w:val="0"/>
              <w:rPr>
                <w:rFonts w:hint="default"/>
                <w:lang w:val="en-US" w:eastAsia="zh-CN"/>
              </w:rPr>
            </w:pPr>
            <w:r>
              <w:rPr>
                <w:rFonts w:hint="eastAsia"/>
                <w:lang w:val="en-US" w:eastAsia="zh-CN"/>
              </w:rPr>
              <w:t>从事食品出口的组织或个人</w:t>
            </w:r>
          </w:p>
        </w:tc>
      </w:tr>
      <w:tr w14:paraId="715E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Merge w:val="restart"/>
            <w:tcBorders>
              <w:left w:val="single" w:color="auto" w:sz="8" w:space="0"/>
            </w:tcBorders>
            <w:vAlign w:val="center"/>
          </w:tcPr>
          <w:p w14:paraId="4A687BEE">
            <w:pPr>
              <w:pStyle w:val="35"/>
              <w:bidi w:val="0"/>
              <w:jc w:val="center"/>
              <w:rPr>
                <w:rFonts w:hint="default"/>
                <w:lang w:val="en-US" w:eastAsia="zh-CN"/>
              </w:rPr>
            </w:pPr>
            <w:r>
              <w:rPr>
                <w:rFonts w:hint="eastAsia"/>
                <w:lang w:val="en-US" w:eastAsia="zh-CN"/>
              </w:rPr>
              <w:t>境内通关</w:t>
            </w:r>
          </w:p>
        </w:tc>
        <w:tc>
          <w:tcPr>
            <w:tcW w:w="1563" w:type="pct"/>
          </w:tcPr>
          <w:p w14:paraId="4AC2C213">
            <w:pPr>
              <w:pStyle w:val="35"/>
              <w:bidi w:val="0"/>
              <w:rPr>
                <w:rFonts w:hint="default"/>
                <w:lang w:val="en-US" w:eastAsia="zh-CN"/>
              </w:rPr>
            </w:pPr>
            <w:r>
              <w:rPr>
                <w:rFonts w:hint="eastAsia"/>
                <w:lang w:val="en-US" w:eastAsia="zh-CN"/>
              </w:rPr>
              <w:t>报关企业</w:t>
            </w:r>
          </w:p>
        </w:tc>
        <w:tc>
          <w:tcPr>
            <w:tcW w:w="2547" w:type="pct"/>
            <w:tcBorders>
              <w:right w:val="single" w:color="auto" w:sz="8" w:space="0"/>
            </w:tcBorders>
            <w:vAlign w:val="top"/>
          </w:tcPr>
          <w:p w14:paraId="3058A12C">
            <w:pPr>
              <w:rPr>
                <w:rFonts w:hint="default" w:ascii="宋体" w:hAnsi="宋体" w:eastAsia="宋体" w:cs="Times New Roman"/>
                <w:kern w:val="2"/>
                <w:sz w:val="18"/>
                <w:szCs w:val="21"/>
                <w:lang w:val="en-US" w:eastAsia="zh-CN" w:bidi="ar-SA"/>
              </w:rPr>
            </w:pPr>
            <w:r>
              <w:rPr>
                <w:rFonts w:hint="eastAsia" w:ascii="宋体" w:hAnsi="宋体" w:eastAsia="宋体" w:cs="Times New Roman"/>
                <w:kern w:val="2"/>
                <w:sz w:val="18"/>
                <w:szCs w:val="21"/>
                <w:lang w:val="en-US" w:eastAsia="zh-CN" w:bidi="ar-SA"/>
              </w:rPr>
              <w:t>从事报关服务的组织</w:t>
            </w:r>
          </w:p>
        </w:tc>
      </w:tr>
      <w:tr w14:paraId="025F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Merge w:val="continue"/>
            <w:tcBorders>
              <w:left w:val="single" w:color="auto" w:sz="8" w:space="0"/>
            </w:tcBorders>
            <w:vAlign w:val="center"/>
          </w:tcPr>
          <w:p w14:paraId="7F251A9E">
            <w:pPr>
              <w:pStyle w:val="35"/>
              <w:bidi w:val="0"/>
              <w:jc w:val="center"/>
              <w:rPr>
                <w:rFonts w:hint="default"/>
                <w:lang w:val="en-US" w:eastAsia="zh-CN"/>
              </w:rPr>
            </w:pPr>
          </w:p>
        </w:tc>
        <w:tc>
          <w:tcPr>
            <w:tcW w:w="1563" w:type="pct"/>
          </w:tcPr>
          <w:p w14:paraId="0304DB41">
            <w:pPr>
              <w:pStyle w:val="35"/>
              <w:bidi w:val="0"/>
              <w:rPr>
                <w:rFonts w:hint="default"/>
                <w:lang w:val="en-US" w:eastAsia="zh-CN"/>
              </w:rPr>
            </w:pPr>
            <w:r>
              <w:rPr>
                <w:rFonts w:hint="eastAsia"/>
                <w:lang w:val="en-US" w:eastAsia="zh-CN"/>
              </w:rPr>
              <w:t>海关</w:t>
            </w:r>
          </w:p>
        </w:tc>
        <w:tc>
          <w:tcPr>
            <w:tcW w:w="2547" w:type="pct"/>
            <w:tcBorders>
              <w:right w:val="single" w:color="auto" w:sz="8" w:space="0"/>
            </w:tcBorders>
            <w:vAlign w:val="top"/>
          </w:tcPr>
          <w:p w14:paraId="03FAC155">
            <w:pPr>
              <w:rPr>
                <w:rFonts w:hint="default" w:ascii="宋体" w:hAnsi="宋体" w:eastAsia="宋体" w:cs="Times New Roman"/>
                <w:kern w:val="2"/>
                <w:sz w:val="18"/>
                <w:szCs w:val="21"/>
                <w:lang w:val="en-US" w:eastAsia="zh-CN" w:bidi="ar-SA"/>
              </w:rPr>
            </w:pPr>
            <w:r>
              <w:rPr>
                <w:rFonts w:hint="eastAsia" w:ascii="宋体" w:hAnsi="宋体" w:eastAsia="宋体" w:cs="Times New Roman"/>
                <w:kern w:val="2"/>
                <w:sz w:val="18"/>
                <w:szCs w:val="21"/>
                <w:lang w:val="en-US" w:eastAsia="zh-CN" w:bidi="ar-SA"/>
              </w:rPr>
              <w:t>-</w:t>
            </w:r>
          </w:p>
        </w:tc>
      </w:tr>
      <w:tr w14:paraId="5B5E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Merge w:val="restart"/>
            <w:tcBorders>
              <w:left w:val="single" w:color="auto" w:sz="8" w:space="0"/>
            </w:tcBorders>
            <w:vAlign w:val="center"/>
          </w:tcPr>
          <w:p w14:paraId="138399C7">
            <w:pPr>
              <w:pStyle w:val="35"/>
              <w:bidi w:val="0"/>
              <w:jc w:val="center"/>
              <w:rPr>
                <w:rFonts w:hint="default"/>
                <w:lang w:val="en-US" w:eastAsia="zh-CN"/>
              </w:rPr>
            </w:pPr>
            <w:r>
              <w:rPr>
                <w:rFonts w:hint="eastAsia"/>
                <w:lang w:val="en-US" w:eastAsia="zh-CN"/>
              </w:rPr>
              <w:t>仓储/保税仓储</w:t>
            </w:r>
          </w:p>
        </w:tc>
        <w:tc>
          <w:tcPr>
            <w:tcW w:w="1563" w:type="pct"/>
            <w:tcBorders>
              <w:bottom w:val="single" w:color="auto" w:sz="8" w:space="0"/>
            </w:tcBorders>
            <w:vAlign w:val="center"/>
          </w:tcPr>
          <w:p w14:paraId="33D1AA7B">
            <w:pPr>
              <w:pStyle w:val="35"/>
              <w:bidi w:val="0"/>
              <w:rPr>
                <w:rFonts w:hint="default"/>
                <w:lang w:val="en-US" w:eastAsia="zh-CN"/>
              </w:rPr>
            </w:pPr>
            <w:r>
              <w:rPr>
                <w:rFonts w:hint="eastAsia"/>
                <w:lang w:val="en-US" w:eastAsia="zh-CN"/>
              </w:rPr>
              <w:t>仓储企业</w:t>
            </w:r>
          </w:p>
        </w:tc>
        <w:tc>
          <w:tcPr>
            <w:tcW w:w="2547" w:type="pct"/>
            <w:tcBorders>
              <w:bottom w:val="single" w:color="auto" w:sz="8" w:space="0"/>
              <w:right w:val="single" w:color="auto" w:sz="8" w:space="0"/>
            </w:tcBorders>
            <w:vAlign w:val="top"/>
          </w:tcPr>
          <w:p w14:paraId="2C226D6B">
            <w:pPr>
              <w:pStyle w:val="35"/>
              <w:bidi w:val="0"/>
              <w:rPr>
                <w:rFonts w:hint="default"/>
                <w:lang w:val="en-US" w:eastAsia="zh-CN"/>
              </w:rPr>
            </w:pPr>
            <w:r>
              <w:rPr>
                <w:rFonts w:hint="eastAsia"/>
                <w:lang w:val="en-US" w:eastAsia="zh-CN"/>
              </w:rPr>
              <w:t>为进口食品提供仓库以及仓储服务的组织或个人</w:t>
            </w:r>
          </w:p>
        </w:tc>
      </w:tr>
      <w:tr w14:paraId="27DD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Merge w:val="continue"/>
            <w:tcBorders>
              <w:left w:val="single" w:color="auto" w:sz="8" w:space="0"/>
            </w:tcBorders>
            <w:vAlign w:val="center"/>
          </w:tcPr>
          <w:p w14:paraId="0EA7BCE0">
            <w:pPr>
              <w:pStyle w:val="35"/>
              <w:bidi w:val="0"/>
              <w:jc w:val="center"/>
              <w:rPr>
                <w:rFonts w:hint="default"/>
                <w:lang w:val="en-US" w:eastAsia="zh-CN"/>
              </w:rPr>
            </w:pPr>
          </w:p>
        </w:tc>
        <w:tc>
          <w:tcPr>
            <w:tcW w:w="1563" w:type="pct"/>
            <w:vAlign w:val="center"/>
          </w:tcPr>
          <w:p w14:paraId="4A0A3982">
            <w:pPr>
              <w:pStyle w:val="35"/>
              <w:bidi w:val="0"/>
              <w:rPr>
                <w:rFonts w:hint="default"/>
                <w:lang w:val="en-US" w:eastAsia="zh-CN"/>
              </w:rPr>
            </w:pPr>
            <w:r>
              <w:rPr>
                <w:rFonts w:hint="eastAsia"/>
                <w:lang w:val="en-US" w:eastAsia="zh-CN"/>
              </w:rPr>
              <w:t>进口企业</w:t>
            </w:r>
          </w:p>
        </w:tc>
        <w:tc>
          <w:tcPr>
            <w:tcW w:w="2547" w:type="pct"/>
            <w:tcBorders>
              <w:right w:val="single" w:color="auto" w:sz="8" w:space="0"/>
            </w:tcBorders>
            <w:vAlign w:val="top"/>
          </w:tcPr>
          <w:p w14:paraId="616EA93D">
            <w:pPr>
              <w:pStyle w:val="35"/>
              <w:bidi w:val="0"/>
              <w:rPr>
                <w:rFonts w:hint="default"/>
                <w:lang w:val="en-US" w:eastAsia="zh-CN"/>
              </w:rPr>
            </w:pPr>
            <w:r>
              <w:rPr>
                <w:rFonts w:hint="eastAsia"/>
                <w:lang w:val="en-US" w:eastAsia="zh-CN"/>
              </w:rPr>
              <w:t>从事食品进口的组织或个人</w:t>
            </w:r>
          </w:p>
        </w:tc>
      </w:tr>
      <w:tr w14:paraId="1D60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tcBorders>
              <w:left w:val="single" w:color="auto" w:sz="8" w:space="0"/>
            </w:tcBorders>
            <w:vAlign w:val="center"/>
          </w:tcPr>
          <w:p w14:paraId="25827848">
            <w:pPr>
              <w:pStyle w:val="35"/>
              <w:bidi w:val="0"/>
              <w:jc w:val="center"/>
              <w:rPr>
                <w:rFonts w:hint="default"/>
                <w:lang w:val="en-US" w:eastAsia="zh-CN"/>
              </w:rPr>
            </w:pPr>
            <w:r>
              <w:rPr>
                <w:rFonts w:hint="eastAsia"/>
                <w:lang w:val="en-US" w:eastAsia="zh-CN"/>
              </w:rPr>
              <w:t>市场流通</w:t>
            </w:r>
          </w:p>
        </w:tc>
        <w:tc>
          <w:tcPr>
            <w:tcW w:w="1563" w:type="pct"/>
            <w:vAlign w:val="center"/>
          </w:tcPr>
          <w:p w14:paraId="35D52E19">
            <w:pPr>
              <w:pStyle w:val="35"/>
              <w:bidi w:val="0"/>
              <w:rPr>
                <w:rFonts w:hint="default"/>
                <w:lang w:val="en-US" w:eastAsia="zh-CN"/>
              </w:rPr>
            </w:pPr>
            <w:r>
              <w:rPr>
                <w:rFonts w:hint="eastAsia"/>
                <w:lang w:val="en-US" w:eastAsia="zh-CN"/>
              </w:rPr>
              <w:t>食品销售企业</w:t>
            </w:r>
          </w:p>
        </w:tc>
        <w:tc>
          <w:tcPr>
            <w:tcW w:w="2547" w:type="pct"/>
            <w:tcBorders>
              <w:right w:val="single" w:color="auto" w:sz="8" w:space="0"/>
            </w:tcBorders>
            <w:vAlign w:val="top"/>
          </w:tcPr>
          <w:p w14:paraId="7F0B4C8A">
            <w:pPr>
              <w:pStyle w:val="35"/>
              <w:bidi w:val="0"/>
              <w:rPr>
                <w:rFonts w:hint="default"/>
                <w:lang w:val="en-US" w:eastAsia="zh-CN"/>
              </w:rPr>
            </w:pPr>
            <w:r>
              <w:rPr>
                <w:rFonts w:hint="eastAsia"/>
                <w:lang w:val="en-US" w:eastAsia="zh-CN"/>
              </w:rPr>
              <w:t>从事食品销售的组织或个人</w:t>
            </w:r>
          </w:p>
        </w:tc>
      </w:tr>
      <w:tr w14:paraId="6C34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tcBorders>
              <w:left w:val="single" w:color="auto" w:sz="8" w:space="0"/>
            </w:tcBorders>
            <w:vAlign w:val="center"/>
          </w:tcPr>
          <w:p w14:paraId="6711B305">
            <w:pPr>
              <w:pStyle w:val="35"/>
              <w:bidi w:val="0"/>
              <w:jc w:val="center"/>
              <w:rPr>
                <w:rFonts w:hint="default"/>
                <w:lang w:val="en-US" w:eastAsia="zh-CN"/>
              </w:rPr>
            </w:pPr>
            <w:r>
              <w:rPr>
                <w:rFonts w:hint="eastAsia"/>
                <w:lang w:val="en-US" w:eastAsia="zh-CN"/>
              </w:rPr>
              <w:t>线上交易</w:t>
            </w:r>
          </w:p>
        </w:tc>
        <w:tc>
          <w:tcPr>
            <w:tcW w:w="1563" w:type="pct"/>
            <w:vAlign w:val="center"/>
          </w:tcPr>
          <w:p w14:paraId="36FB6E29">
            <w:pPr>
              <w:pStyle w:val="35"/>
              <w:bidi w:val="0"/>
              <w:rPr>
                <w:rFonts w:hint="default"/>
                <w:lang w:val="en-US" w:eastAsia="zh-CN"/>
              </w:rPr>
            </w:pPr>
            <w:r>
              <w:rPr>
                <w:rFonts w:hint="eastAsia"/>
                <w:lang w:val="en-US" w:eastAsia="zh-CN"/>
              </w:rPr>
              <w:t>电商</w:t>
            </w:r>
          </w:p>
        </w:tc>
        <w:tc>
          <w:tcPr>
            <w:tcW w:w="2547" w:type="pct"/>
            <w:tcBorders>
              <w:right w:val="single" w:color="auto" w:sz="8" w:space="0"/>
            </w:tcBorders>
            <w:vAlign w:val="top"/>
          </w:tcPr>
          <w:p w14:paraId="436495B1">
            <w:pPr>
              <w:pStyle w:val="35"/>
              <w:bidi w:val="0"/>
              <w:rPr>
                <w:rFonts w:hint="default"/>
                <w:lang w:val="en-US" w:eastAsia="zh-CN"/>
              </w:rPr>
            </w:pPr>
            <w:r>
              <w:rPr>
                <w:rFonts w:hint="eastAsia"/>
                <w:lang w:val="en-US" w:eastAsia="zh-CN"/>
              </w:rPr>
              <w:t>从事食品网络销售的组织或个人</w:t>
            </w:r>
          </w:p>
        </w:tc>
      </w:tr>
      <w:tr w14:paraId="6B54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tcBorders>
              <w:left w:val="single" w:color="auto" w:sz="8" w:space="0"/>
            </w:tcBorders>
            <w:vAlign w:val="center"/>
          </w:tcPr>
          <w:p w14:paraId="5480378F">
            <w:pPr>
              <w:pStyle w:val="35"/>
              <w:bidi w:val="0"/>
              <w:jc w:val="center"/>
              <w:rPr>
                <w:rFonts w:hint="default"/>
                <w:lang w:val="en-US" w:eastAsia="zh-CN"/>
              </w:rPr>
            </w:pPr>
            <w:r>
              <w:rPr>
                <w:rFonts w:hint="eastAsia"/>
                <w:lang w:val="en-US" w:eastAsia="zh-CN"/>
              </w:rPr>
              <w:t>二线清关</w:t>
            </w:r>
          </w:p>
        </w:tc>
        <w:tc>
          <w:tcPr>
            <w:tcW w:w="1563" w:type="pct"/>
            <w:vAlign w:val="center"/>
          </w:tcPr>
          <w:p w14:paraId="3B65289A">
            <w:pPr>
              <w:pStyle w:val="35"/>
              <w:bidi w:val="0"/>
              <w:rPr>
                <w:rFonts w:hint="default"/>
                <w:lang w:val="en-US" w:eastAsia="zh-CN"/>
              </w:rPr>
            </w:pPr>
            <w:r>
              <w:rPr>
                <w:rFonts w:hint="eastAsia"/>
                <w:lang w:val="en-US" w:eastAsia="zh-CN"/>
              </w:rPr>
              <w:t>海关</w:t>
            </w:r>
          </w:p>
        </w:tc>
        <w:tc>
          <w:tcPr>
            <w:tcW w:w="2547" w:type="pct"/>
            <w:tcBorders>
              <w:right w:val="single" w:color="auto" w:sz="8" w:space="0"/>
            </w:tcBorders>
            <w:vAlign w:val="top"/>
          </w:tcPr>
          <w:p w14:paraId="285304F9">
            <w:pPr>
              <w:pStyle w:val="35"/>
              <w:bidi w:val="0"/>
              <w:rPr>
                <w:rFonts w:hint="default"/>
                <w:lang w:val="en-US" w:eastAsia="zh-CN"/>
              </w:rPr>
            </w:pPr>
            <w:r>
              <w:rPr>
                <w:rFonts w:hint="eastAsia"/>
                <w:lang w:val="en-US" w:eastAsia="zh-CN"/>
              </w:rPr>
              <w:t>-</w:t>
            </w:r>
          </w:p>
        </w:tc>
      </w:tr>
      <w:tr w14:paraId="5723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tcBorders>
              <w:left w:val="single" w:color="auto" w:sz="8" w:space="0"/>
            </w:tcBorders>
            <w:vAlign w:val="center"/>
          </w:tcPr>
          <w:p w14:paraId="281003F2">
            <w:pPr>
              <w:pStyle w:val="35"/>
              <w:bidi w:val="0"/>
              <w:jc w:val="center"/>
              <w:rPr>
                <w:rFonts w:hint="default"/>
                <w:lang w:val="en-US" w:eastAsia="zh-CN"/>
              </w:rPr>
            </w:pPr>
            <w:r>
              <w:rPr>
                <w:rFonts w:hint="eastAsia"/>
                <w:lang w:val="en-US" w:eastAsia="zh-CN"/>
              </w:rPr>
              <w:t>物流运输</w:t>
            </w:r>
          </w:p>
        </w:tc>
        <w:tc>
          <w:tcPr>
            <w:tcW w:w="1563" w:type="pct"/>
            <w:vAlign w:val="center"/>
          </w:tcPr>
          <w:p w14:paraId="0CD6F6E1">
            <w:pPr>
              <w:pStyle w:val="35"/>
              <w:bidi w:val="0"/>
              <w:rPr>
                <w:rFonts w:hint="default"/>
                <w:lang w:val="en-US" w:eastAsia="zh-CN"/>
              </w:rPr>
            </w:pPr>
            <w:r>
              <w:rPr>
                <w:rFonts w:hint="eastAsia"/>
                <w:lang w:val="en-US" w:eastAsia="zh-CN"/>
              </w:rPr>
              <w:t>物流企业</w:t>
            </w:r>
          </w:p>
        </w:tc>
        <w:tc>
          <w:tcPr>
            <w:tcW w:w="2547" w:type="pct"/>
            <w:tcBorders>
              <w:right w:val="single" w:color="auto" w:sz="8" w:space="0"/>
            </w:tcBorders>
            <w:vAlign w:val="top"/>
          </w:tcPr>
          <w:p w14:paraId="6C2A1129">
            <w:pPr>
              <w:pStyle w:val="35"/>
              <w:bidi w:val="0"/>
              <w:rPr>
                <w:rFonts w:hint="default"/>
                <w:lang w:val="en-US" w:eastAsia="zh-CN"/>
              </w:rPr>
            </w:pPr>
            <w:r>
              <w:rPr>
                <w:rFonts w:hint="eastAsia"/>
                <w:lang w:val="en-US" w:eastAsia="zh-CN"/>
              </w:rPr>
              <w:t>为进口食品交易提供运输、配送等服务的组织或个人</w:t>
            </w:r>
          </w:p>
        </w:tc>
      </w:tr>
      <w:tr w14:paraId="0146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tcBorders>
              <w:left w:val="single" w:color="auto" w:sz="8" w:space="0"/>
              <w:bottom w:val="single" w:color="auto" w:sz="8" w:space="0"/>
            </w:tcBorders>
            <w:vAlign w:val="center"/>
          </w:tcPr>
          <w:p w14:paraId="6A6F4035">
            <w:pPr>
              <w:pStyle w:val="35"/>
              <w:bidi w:val="0"/>
              <w:jc w:val="center"/>
              <w:rPr>
                <w:rFonts w:hint="default"/>
                <w:lang w:val="en-US" w:eastAsia="zh-CN"/>
              </w:rPr>
            </w:pPr>
            <w:r>
              <w:rPr>
                <w:rFonts w:hint="eastAsia"/>
                <w:lang w:val="en-US" w:eastAsia="zh-CN"/>
              </w:rPr>
              <w:t>终端消费</w:t>
            </w:r>
          </w:p>
        </w:tc>
        <w:tc>
          <w:tcPr>
            <w:tcW w:w="1563" w:type="pct"/>
            <w:tcBorders>
              <w:bottom w:val="single" w:color="auto" w:sz="8" w:space="0"/>
            </w:tcBorders>
            <w:vAlign w:val="center"/>
          </w:tcPr>
          <w:p w14:paraId="463F6BA2">
            <w:pPr>
              <w:pStyle w:val="35"/>
              <w:bidi w:val="0"/>
              <w:rPr>
                <w:rFonts w:hint="default"/>
                <w:lang w:val="en-US" w:eastAsia="zh-CN"/>
              </w:rPr>
            </w:pPr>
            <w:r>
              <w:rPr>
                <w:rFonts w:hint="eastAsia"/>
                <w:lang w:val="en-US" w:eastAsia="zh-CN"/>
              </w:rPr>
              <w:t>消费者</w:t>
            </w:r>
          </w:p>
        </w:tc>
        <w:tc>
          <w:tcPr>
            <w:tcW w:w="2547" w:type="pct"/>
            <w:tcBorders>
              <w:bottom w:val="single" w:color="auto" w:sz="8" w:space="0"/>
              <w:right w:val="single" w:color="auto" w:sz="8" w:space="0"/>
            </w:tcBorders>
            <w:vAlign w:val="top"/>
          </w:tcPr>
          <w:p w14:paraId="35EE3DF0">
            <w:pPr>
              <w:pStyle w:val="35"/>
              <w:bidi w:val="0"/>
              <w:rPr>
                <w:rFonts w:hint="default"/>
                <w:lang w:val="en-US" w:eastAsia="zh-CN"/>
              </w:rPr>
            </w:pPr>
            <w:r>
              <w:rPr>
                <w:rFonts w:hint="eastAsia"/>
                <w:lang w:val="en-US" w:eastAsia="zh-CN"/>
              </w:rPr>
              <w:t>-</w:t>
            </w:r>
          </w:p>
        </w:tc>
      </w:tr>
    </w:tbl>
    <w:p w14:paraId="42C7F9C2">
      <w:pPr>
        <w:pStyle w:val="18"/>
        <w:bidi w:val="0"/>
        <w:rPr>
          <w:rFonts w:hint="default"/>
          <w:lang w:val="en-US" w:eastAsia="zh-CN"/>
        </w:rPr>
      </w:pPr>
      <w:bookmarkStart w:id="70" w:name="_Toc21181"/>
      <w:r>
        <w:rPr>
          <w:rFonts w:hint="eastAsia"/>
          <w:lang w:val="en-US" w:eastAsia="zh-CN"/>
        </w:rPr>
        <w:t>追溯信息</w:t>
      </w:r>
      <w:bookmarkEnd w:id="70"/>
    </w:p>
    <w:p w14:paraId="0A79CCEF">
      <w:pPr>
        <w:pStyle w:val="20"/>
        <w:bidi w:val="0"/>
        <w:rPr>
          <w:rFonts w:hint="default"/>
          <w:lang w:val="en-US" w:eastAsia="zh-CN"/>
        </w:rPr>
      </w:pPr>
      <w:r>
        <w:rPr>
          <w:rFonts w:hint="eastAsia"/>
          <w:lang w:val="en-US" w:eastAsia="zh-CN"/>
        </w:rPr>
        <w:t>追溯信息分类</w:t>
      </w:r>
    </w:p>
    <w:p w14:paraId="4C205235">
      <w:pPr>
        <w:pStyle w:val="17"/>
        <w:rPr>
          <w:rFonts w:hint="default"/>
          <w:lang w:val="en-US" w:eastAsia="zh-CN"/>
        </w:rPr>
      </w:pPr>
      <w:r>
        <w:rPr>
          <w:rFonts w:hint="eastAsia"/>
          <w:lang w:val="en-US" w:eastAsia="zh-CN"/>
        </w:rPr>
        <w:t>追溯信息主要包括以下四类：</w:t>
      </w:r>
    </w:p>
    <w:p w14:paraId="7CE09339">
      <w:pPr>
        <w:pStyle w:val="47"/>
        <w:numPr>
          <w:ilvl w:val="0"/>
          <w:numId w:val="32"/>
        </w:numPr>
        <w:bidi w:val="0"/>
        <w:ind w:left="851" w:leftChars="0" w:hanging="426" w:firstLineChars="0"/>
      </w:pPr>
      <w:r>
        <w:rPr>
          <w:rFonts w:hint="eastAsia"/>
          <w:lang w:val="en-US" w:eastAsia="zh-CN"/>
        </w:rPr>
        <w:t>主体信息：追溯参与方信息；</w:t>
      </w:r>
    </w:p>
    <w:p w14:paraId="513AC1E6">
      <w:pPr>
        <w:pStyle w:val="47"/>
        <w:numPr>
          <w:ilvl w:val="0"/>
          <w:numId w:val="32"/>
        </w:numPr>
        <w:bidi w:val="0"/>
        <w:ind w:left="851" w:leftChars="0" w:hanging="426" w:firstLineChars="0"/>
      </w:pPr>
      <w:r>
        <w:rPr>
          <w:rFonts w:hint="eastAsia"/>
          <w:lang w:val="en-US" w:eastAsia="zh-CN"/>
        </w:rPr>
        <w:t>客体信息：追溯进口食品信息；</w:t>
      </w:r>
    </w:p>
    <w:p w14:paraId="4DA92A6B">
      <w:pPr>
        <w:pStyle w:val="47"/>
        <w:numPr>
          <w:ilvl w:val="0"/>
          <w:numId w:val="32"/>
        </w:numPr>
        <w:bidi w:val="0"/>
        <w:ind w:left="851" w:leftChars="0" w:hanging="426" w:firstLineChars="0"/>
      </w:pPr>
      <w:r>
        <w:rPr>
          <w:rFonts w:hint="eastAsia"/>
          <w:lang w:val="en-US" w:eastAsia="zh-CN"/>
        </w:rPr>
        <w:t>时间信息：关键活动发生时的日期、时间信息；</w:t>
      </w:r>
    </w:p>
    <w:p w14:paraId="7F735C86">
      <w:pPr>
        <w:pStyle w:val="47"/>
        <w:numPr>
          <w:ilvl w:val="0"/>
          <w:numId w:val="32"/>
        </w:numPr>
        <w:bidi w:val="0"/>
        <w:ind w:left="851" w:leftChars="0" w:hanging="426" w:firstLineChars="0"/>
      </w:pPr>
      <w:r>
        <w:rPr>
          <w:rFonts w:hint="eastAsia"/>
          <w:lang w:val="en-US" w:eastAsia="zh-CN"/>
        </w:rPr>
        <w:t>地点信息：关键活动发生时的位置信息。</w:t>
      </w:r>
    </w:p>
    <w:p w14:paraId="1D1816E5">
      <w:pPr>
        <w:pStyle w:val="20"/>
        <w:bidi w:val="0"/>
      </w:pPr>
      <w:r>
        <w:rPr>
          <w:rFonts w:hint="eastAsia"/>
          <w:lang w:val="en-US" w:eastAsia="zh-CN"/>
        </w:rPr>
        <w:t>应用场景追溯信息</w:t>
      </w:r>
    </w:p>
    <w:p w14:paraId="14E0AAE2">
      <w:pPr>
        <w:pStyle w:val="21"/>
        <w:bidi w:val="0"/>
      </w:pPr>
      <w:r>
        <w:rPr>
          <w:rFonts w:hint="eastAsia"/>
          <w:lang w:val="en-US" w:eastAsia="zh-CN"/>
        </w:rPr>
        <w:t>企业信息与产品信息</w:t>
      </w:r>
    </w:p>
    <w:p w14:paraId="7BE7D1ED">
      <w:pPr>
        <w:pStyle w:val="76"/>
        <w:bidi w:val="0"/>
      </w:pPr>
      <w:r>
        <w:rPr>
          <w:rFonts w:hint="eastAsia"/>
          <w:lang w:val="en-US" w:eastAsia="zh-CN"/>
        </w:rPr>
        <w:t>企业信息包括企业标识、企业有效联系人、联系地址、联系方式等。</w:t>
      </w:r>
    </w:p>
    <w:p w14:paraId="781B3B99">
      <w:pPr>
        <w:pStyle w:val="50"/>
        <w:numPr>
          <w:ilvl w:val="0"/>
          <w:numId w:val="33"/>
        </w:numPr>
        <w:bidi w:val="0"/>
        <w:ind w:left="737" w:leftChars="0" w:hanging="374" w:firstLineChars="0"/>
      </w:pPr>
      <w:r>
        <w:rPr>
          <w:rFonts w:hint="eastAsia"/>
          <w:lang w:val="en-US" w:eastAsia="zh-CN"/>
        </w:rPr>
        <w:t>企业包括生产企业、出口企业、报关企业、仓储企业、进口企业、食品销售企业、电商、物流企业等。</w:t>
      </w:r>
    </w:p>
    <w:p w14:paraId="720E055E">
      <w:pPr>
        <w:pStyle w:val="76"/>
        <w:bidi w:val="0"/>
      </w:pPr>
      <w:r>
        <w:rPr>
          <w:rFonts w:hint="eastAsia"/>
          <w:lang w:val="en-US" w:eastAsia="zh-CN"/>
        </w:rPr>
        <w:t>产品信息包括原产国（地区）、名称、规格/型号、</w:t>
      </w:r>
      <w:r>
        <w:rPr>
          <w:rFonts w:hint="eastAsia"/>
        </w:rPr>
        <w:t>批次/序列号、生产日期、保质期、包装信息等。</w:t>
      </w:r>
    </w:p>
    <w:p w14:paraId="6259517E">
      <w:pPr>
        <w:pStyle w:val="50"/>
        <w:numPr>
          <w:ilvl w:val="0"/>
          <w:numId w:val="30"/>
        </w:numPr>
        <w:bidi w:val="0"/>
        <w:ind w:left="737" w:leftChars="0" w:hanging="374" w:firstLineChars="0"/>
        <w:rPr>
          <w:rFonts w:hint="eastAsia"/>
          <w:lang w:val="en-US" w:eastAsia="zh-CN"/>
        </w:rPr>
      </w:pPr>
      <w:r>
        <w:rPr>
          <w:rFonts w:hint="eastAsia"/>
          <w:lang w:val="en-US" w:eastAsia="zh-CN"/>
        </w:rPr>
        <w:t xml:space="preserve"> 可根据实际业务需求，进行信息类型调整。</w:t>
      </w:r>
    </w:p>
    <w:p w14:paraId="0E69F338">
      <w:pPr>
        <w:pStyle w:val="21"/>
        <w:bidi w:val="0"/>
        <w:rPr>
          <w:rFonts w:hint="eastAsia"/>
          <w:lang w:val="en-US" w:eastAsia="zh-CN"/>
        </w:rPr>
      </w:pPr>
      <w:r>
        <w:rPr>
          <w:rFonts w:hint="eastAsia"/>
          <w:lang w:val="en-US" w:eastAsia="zh-CN"/>
        </w:rPr>
        <w:t>境外生产场景</w:t>
      </w:r>
    </w:p>
    <w:p w14:paraId="2CE21C8A">
      <w:pPr>
        <w:pStyle w:val="76"/>
        <w:bidi w:val="0"/>
      </w:pPr>
      <w:r>
        <w:rPr>
          <w:rFonts w:hint="eastAsia"/>
        </w:rPr>
        <w:t>一般贸易的境外生产场景</w:t>
      </w:r>
      <w:r>
        <w:rPr>
          <w:rFonts w:hint="eastAsia"/>
          <w:lang w:eastAsia="zh-CN"/>
        </w:rPr>
        <w:t>追溯</w:t>
      </w:r>
      <w:r>
        <w:rPr>
          <w:rFonts w:hint="eastAsia"/>
        </w:rPr>
        <w:t>信息应符合表2的要求。</w:t>
      </w:r>
    </w:p>
    <w:p w14:paraId="0FD717D2">
      <w:pPr>
        <w:pStyle w:val="37"/>
        <w:bidi w:val="0"/>
      </w:pPr>
      <w:r>
        <w:rPr>
          <w:rFonts w:hint="eastAsia"/>
        </w:rPr>
        <w:t>一般贸易的境外生产场景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61"/>
        <w:gridCol w:w="1322"/>
        <w:gridCol w:w="3190"/>
        <w:gridCol w:w="1577"/>
        <w:gridCol w:w="1758"/>
      </w:tblGrid>
      <w:tr w14:paraId="14409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61" w:type="dxa"/>
            <w:tcBorders>
              <w:top w:val="single" w:color="auto" w:sz="8" w:space="0"/>
              <w:bottom w:val="single" w:color="auto" w:sz="8" w:space="0"/>
            </w:tcBorders>
            <w:shd w:val="clear" w:color="auto" w:fill="auto"/>
            <w:vAlign w:val="center"/>
          </w:tcPr>
          <w:p w14:paraId="092BDEDA">
            <w:pPr>
              <w:pStyle w:val="36"/>
              <w:bidi w:val="0"/>
            </w:pPr>
            <w:r>
              <w:rPr>
                <w:rFonts w:hint="eastAsia"/>
              </w:rPr>
              <w:t>关键环节</w:t>
            </w:r>
          </w:p>
        </w:tc>
        <w:tc>
          <w:tcPr>
            <w:tcW w:w="1322" w:type="dxa"/>
            <w:tcBorders>
              <w:top w:val="single" w:color="auto" w:sz="8" w:space="0"/>
              <w:bottom w:val="single" w:color="auto" w:sz="8" w:space="0"/>
            </w:tcBorders>
            <w:shd w:val="clear" w:color="auto" w:fill="auto"/>
            <w:vAlign w:val="center"/>
          </w:tcPr>
          <w:p w14:paraId="7311021F">
            <w:pPr>
              <w:pStyle w:val="36"/>
              <w:bidi w:val="0"/>
            </w:pPr>
            <w:r>
              <w:rPr>
                <w:rFonts w:hint="eastAsia"/>
              </w:rPr>
              <w:t>主体信息</w:t>
            </w:r>
          </w:p>
        </w:tc>
        <w:tc>
          <w:tcPr>
            <w:tcW w:w="3190" w:type="dxa"/>
            <w:tcBorders>
              <w:top w:val="single" w:color="auto" w:sz="8" w:space="0"/>
              <w:bottom w:val="single" w:color="auto" w:sz="8" w:space="0"/>
            </w:tcBorders>
            <w:shd w:val="clear" w:color="auto" w:fill="auto"/>
            <w:vAlign w:val="center"/>
          </w:tcPr>
          <w:p w14:paraId="6E8B508D">
            <w:pPr>
              <w:pStyle w:val="36"/>
              <w:bidi w:val="0"/>
            </w:pPr>
            <w:r>
              <w:rPr>
                <w:rFonts w:hint="eastAsia"/>
              </w:rPr>
              <w:t>客体信息</w:t>
            </w:r>
          </w:p>
        </w:tc>
        <w:tc>
          <w:tcPr>
            <w:tcW w:w="1577" w:type="dxa"/>
            <w:tcBorders>
              <w:top w:val="single" w:color="auto" w:sz="8" w:space="0"/>
              <w:bottom w:val="single" w:color="auto" w:sz="8" w:space="0"/>
            </w:tcBorders>
            <w:shd w:val="clear" w:color="auto" w:fill="auto"/>
            <w:vAlign w:val="center"/>
          </w:tcPr>
          <w:p w14:paraId="719E23A3">
            <w:pPr>
              <w:pStyle w:val="36"/>
              <w:bidi w:val="0"/>
            </w:pPr>
            <w:r>
              <w:rPr>
                <w:rFonts w:hint="eastAsia"/>
              </w:rPr>
              <w:t>时间信息</w:t>
            </w:r>
          </w:p>
        </w:tc>
        <w:tc>
          <w:tcPr>
            <w:tcW w:w="1758" w:type="dxa"/>
            <w:tcBorders>
              <w:top w:val="single" w:color="auto" w:sz="8" w:space="0"/>
              <w:bottom w:val="single" w:color="auto" w:sz="8" w:space="0"/>
            </w:tcBorders>
            <w:shd w:val="clear" w:color="auto" w:fill="auto"/>
            <w:vAlign w:val="center"/>
          </w:tcPr>
          <w:p w14:paraId="5ACA0C24">
            <w:pPr>
              <w:pStyle w:val="36"/>
              <w:bidi w:val="0"/>
            </w:pPr>
            <w:r>
              <w:rPr>
                <w:rFonts w:hint="eastAsia"/>
              </w:rPr>
              <w:t>地点信息</w:t>
            </w:r>
          </w:p>
        </w:tc>
      </w:tr>
      <w:tr w14:paraId="01017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1" w:type="dxa"/>
            <w:shd w:val="clear" w:color="auto" w:fill="auto"/>
            <w:vAlign w:val="center"/>
          </w:tcPr>
          <w:p w14:paraId="17DC340A">
            <w:pPr>
              <w:pStyle w:val="35"/>
              <w:bidi w:val="0"/>
              <w:jc w:val="center"/>
            </w:pPr>
            <w:r>
              <w:rPr>
                <w:rFonts w:hint="eastAsia"/>
              </w:rPr>
              <w:t>生产</w:t>
            </w:r>
          </w:p>
        </w:tc>
        <w:tc>
          <w:tcPr>
            <w:tcW w:w="1322" w:type="dxa"/>
            <w:shd w:val="clear" w:color="auto" w:fill="auto"/>
            <w:vAlign w:val="center"/>
          </w:tcPr>
          <w:p w14:paraId="75C510E3">
            <w:pPr>
              <w:pStyle w:val="35"/>
              <w:bidi w:val="0"/>
              <w:jc w:val="center"/>
            </w:pPr>
            <w:r>
              <w:rPr>
                <w:rFonts w:hint="eastAsia"/>
              </w:rPr>
              <w:t>生产企业信息</w:t>
            </w:r>
          </w:p>
        </w:tc>
        <w:tc>
          <w:tcPr>
            <w:tcW w:w="3190" w:type="dxa"/>
            <w:shd w:val="clear" w:color="auto" w:fill="auto"/>
            <w:vAlign w:val="center"/>
          </w:tcPr>
          <w:p w14:paraId="2425D515">
            <w:pPr>
              <w:pStyle w:val="35"/>
              <w:bidi w:val="0"/>
            </w:pPr>
            <w:r>
              <w:rPr>
                <w:rFonts w:hint="eastAsia"/>
              </w:rPr>
              <w:t>产品信息、在华注册编号、检验检测报告</w:t>
            </w:r>
          </w:p>
        </w:tc>
        <w:tc>
          <w:tcPr>
            <w:tcW w:w="1577" w:type="dxa"/>
            <w:shd w:val="clear" w:color="auto" w:fill="auto"/>
            <w:vAlign w:val="center"/>
          </w:tcPr>
          <w:p w14:paraId="5A6C450B">
            <w:pPr>
              <w:pStyle w:val="35"/>
              <w:bidi w:val="0"/>
            </w:pPr>
            <w:r>
              <w:rPr>
                <w:rFonts w:hint="eastAsia"/>
              </w:rPr>
              <w:t>生产的日期与时间</w:t>
            </w:r>
          </w:p>
        </w:tc>
        <w:tc>
          <w:tcPr>
            <w:tcW w:w="1758" w:type="dxa"/>
            <w:shd w:val="clear" w:color="auto" w:fill="auto"/>
            <w:vAlign w:val="center"/>
          </w:tcPr>
          <w:p w14:paraId="06A19C9A">
            <w:pPr>
              <w:pStyle w:val="35"/>
              <w:bidi w:val="0"/>
            </w:pPr>
            <w:r>
              <w:rPr>
                <w:rFonts w:hint="eastAsia"/>
              </w:rPr>
              <w:t>生产时的位置及标识</w:t>
            </w:r>
          </w:p>
        </w:tc>
      </w:tr>
      <w:tr w14:paraId="5846E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61" w:type="dxa"/>
            <w:shd w:val="clear" w:color="auto" w:fill="auto"/>
            <w:vAlign w:val="center"/>
          </w:tcPr>
          <w:p w14:paraId="1FB3BA61">
            <w:pPr>
              <w:pStyle w:val="35"/>
              <w:bidi w:val="0"/>
              <w:jc w:val="center"/>
            </w:pPr>
            <w:r>
              <w:rPr>
                <w:rFonts w:hint="eastAsia"/>
              </w:rPr>
              <w:t>出口</w:t>
            </w:r>
          </w:p>
        </w:tc>
        <w:tc>
          <w:tcPr>
            <w:tcW w:w="1322" w:type="dxa"/>
            <w:shd w:val="clear" w:color="auto" w:fill="auto"/>
            <w:vAlign w:val="center"/>
          </w:tcPr>
          <w:p w14:paraId="4D01E98A">
            <w:pPr>
              <w:pStyle w:val="35"/>
              <w:bidi w:val="0"/>
              <w:jc w:val="center"/>
            </w:pPr>
            <w:r>
              <w:rPr>
                <w:rFonts w:hint="eastAsia"/>
              </w:rPr>
              <w:t>出口企业信息</w:t>
            </w:r>
          </w:p>
        </w:tc>
        <w:tc>
          <w:tcPr>
            <w:tcW w:w="3190" w:type="dxa"/>
            <w:shd w:val="clear" w:color="auto" w:fill="auto"/>
            <w:vAlign w:val="center"/>
          </w:tcPr>
          <w:p w14:paraId="5D6925DA">
            <w:pPr>
              <w:pStyle w:val="35"/>
              <w:bidi w:val="0"/>
            </w:pPr>
            <w:r>
              <w:rPr>
                <w:rFonts w:hint="eastAsia"/>
              </w:rPr>
              <w:t>发货单、交易双方信息、包装单元标识、产品信息</w:t>
            </w:r>
          </w:p>
        </w:tc>
        <w:tc>
          <w:tcPr>
            <w:tcW w:w="1577" w:type="dxa"/>
            <w:shd w:val="clear" w:color="auto" w:fill="auto"/>
            <w:vAlign w:val="center"/>
          </w:tcPr>
          <w:p w14:paraId="25DE0A6B">
            <w:pPr>
              <w:pStyle w:val="35"/>
              <w:bidi w:val="0"/>
            </w:pPr>
            <w:r>
              <w:rPr>
                <w:rFonts w:hint="eastAsia"/>
              </w:rPr>
              <w:t>出口的日期与时间</w:t>
            </w:r>
          </w:p>
        </w:tc>
        <w:tc>
          <w:tcPr>
            <w:tcW w:w="1758" w:type="dxa"/>
            <w:shd w:val="clear" w:color="auto" w:fill="auto"/>
            <w:vAlign w:val="center"/>
          </w:tcPr>
          <w:p w14:paraId="524265C4">
            <w:pPr>
              <w:pStyle w:val="35"/>
              <w:bidi w:val="0"/>
            </w:pPr>
            <w:r>
              <w:rPr>
                <w:rFonts w:hint="eastAsia"/>
              </w:rPr>
              <w:t>出口时的位置及标识</w:t>
            </w:r>
          </w:p>
        </w:tc>
      </w:tr>
    </w:tbl>
    <w:p w14:paraId="1F52B037">
      <w:pPr>
        <w:pStyle w:val="76"/>
        <w:bidi w:val="0"/>
      </w:pPr>
      <w:r>
        <w:rPr>
          <w:rFonts w:hint="eastAsia"/>
        </w:rPr>
        <w:t>跨境贸易（网购保税备货模式）的境外生产场景</w:t>
      </w:r>
      <w:r>
        <w:rPr>
          <w:rFonts w:hint="eastAsia"/>
          <w:lang w:eastAsia="zh-CN"/>
        </w:rPr>
        <w:t>追溯</w:t>
      </w:r>
      <w:r>
        <w:rPr>
          <w:rFonts w:hint="eastAsia"/>
        </w:rPr>
        <w:t>信息应符合表3的要求。</w:t>
      </w:r>
    </w:p>
    <w:p w14:paraId="302AEC14">
      <w:pPr>
        <w:pStyle w:val="37"/>
        <w:bidi w:val="0"/>
      </w:pPr>
      <w:r>
        <w:rPr>
          <w:rFonts w:hint="eastAsia"/>
        </w:rPr>
        <w:t>跨境贸易（网购保税备货模式）的境外生产场景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0"/>
        <w:gridCol w:w="1322"/>
        <w:gridCol w:w="3167"/>
        <w:gridCol w:w="1579"/>
        <w:gridCol w:w="1760"/>
      </w:tblGrid>
      <w:tr w14:paraId="3C122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0" w:type="dxa"/>
            <w:tcBorders>
              <w:top w:val="single" w:color="auto" w:sz="8" w:space="0"/>
              <w:bottom w:val="single" w:color="auto" w:sz="8" w:space="0"/>
            </w:tcBorders>
            <w:shd w:val="clear" w:color="auto" w:fill="auto"/>
            <w:vAlign w:val="center"/>
          </w:tcPr>
          <w:p w14:paraId="51EE10A0">
            <w:pPr>
              <w:pStyle w:val="36"/>
              <w:bidi w:val="0"/>
            </w:pPr>
            <w:r>
              <w:rPr>
                <w:rFonts w:hint="eastAsia"/>
              </w:rPr>
              <w:t>关键环节</w:t>
            </w:r>
          </w:p>
        </w:tc>
        <w:tc>
          <w:tcPr>
            <w:tcW w:w="1322" w:type="dxa"/>
            <w:tcBorders>
              <w:top w:val="single" w:color="auto" w:sz="8" w:space="0"/>
              <w:bottom w:val="single" w:color="auto" w:sz="8" w:space="0"/>
            </w:tcBorders>
            <w:shd w:val="clear" w:color="auto" w:fill="auto"/>
            <w:vAlign w:val="center"/>
          </w:tcPr>
          <w:p w14:paraId="35009B20">
            <w:pPr>
              <w:pStyle w:val="36"/>
              <w:bidi w:val="0"/>
            </w:pPr>
            <w:r>
              <w:rPr>
                <w:rFonts w:hint="eastAsia"/>
              </w:rPr>
              <w:t>主体信息</w:t>
            </w:r>
          </w:p>
        </w:tc>
        <w:tc>
          <w:tcPr>
            <w:tcW w:w="3167" w:type="dxa"/>
            <w:tcBorders>
              <w:top w:val="single" w:color="auto" w:sz="8" w:space="0"/>
              <w:bottom w:val="single" w:color="auto" w:sz="8" w:space="0"/>
            </w:tcBorders>
            <w:shd w:val="clear" w:color="auto" w:fill="auto"/>
            <w:vAlign w:val="center"/>
          </w:tcPr>
          <w:p w14:paraId="734BDBA9">
            <w:pPr>
              <w:pStyle w:val="36"/>
              <w:bidi w:val="0"/>
            </w:pPr>
            <w:r>
              <w:rPr>
                <w:rFonts w:hint="eastAsia"/>
              </w:rPr>
              <w:t>客体信息</w:t>
            </w:r>
          </w:p>
        </w:tc>
        <w:tc>
          <w:tcPr>
            <w:tcW w:w="1579" w:type="dxa"/>
            <w:tcBorders>
              <w:top w:val="single" w:color="auto" w:sz="8" w:space="0"/>
              <w:bottom w:val="single" w:color="auto" w:sz="8" w:space="0"/>
            </w:tcBorders>
            <w:shd w:val="clear" w:color="auto" w:fill="auto"/>
            <w:vAlign w:val="center"/>
          </w:tcPr>
          <w:p w14:paraId="4036D5B6">
            <w:pPr>
              <w:pStyle w:val="36"/>
              <w:bidi w:val="0"/>
            </w:pPr>
            <w:r>
              <w:rPr>
                <w:rFonts w:hint="eastAsia"/>
              </w:rPr>
              <w:t>时间信息</w:t>
            </w:r>
          </w:p>
        </w:tc>
        <w:tc>
          <w:tcPr>
            <w:tcW w:w="1760" w:type="dxa"/>
            <w:tcBorders>
              <w:top w:val="single" w:color="auto" w:sz="8" w:space="0"/>
              <w:bottom w:val="single" w:color="auto" w:sz="8" w:space="0"/>
            </w:tcBorders>
            <w:shd w:val="clear" w:color="auto" w:fill="auto"/>
            <w:vAlign w:val="center"/>
          </w:tcPr>
          <w:p w14:paraId="12B16F93">
            <w:pPr>
              <w:pStyle w:val="36"/>
              <w:bidi w:val="0"/>
            </w:pPr>
            <w:r>
              <w:rPr>
                <w:rFonts w:hint="eastAsia"/>
              </w:rPr>
              <w:t>地点信息</w:t>
            </w:r>
          </w:p>
        </w:tc>
      </w:tr>
      <w:tr w14:paraId="5A96A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0" w:type="dxa"/>
            <w:shd w:val="clear" w:color="auto" w:fill="auto"/>
            <w:vAlign w:val="center"/>
          </w:tcPr>
          <w:p w14:paraId="1F62B79B">
            <w:pPr>
              <w:pStyle w:val="35"/>
              <w:bidi w:val="0"/>
              <w:jc w:val="center"/>
            </w:pPr>
            <w:r>
              <w:rPr>
                <w:rFonts w:hint="eastAsia"/>
              </w:rPr>
              <w:t>生产</w:t>
            </w:r>
          </w:p>
        </w:tc>
        <w:tc>
          <w:tcPr>
            <w:tcW w:w="1322" w:type="dxa"/>
            <w:shd w:val="clear" w:color="auto" w:fill="auto"/>
            <w:vAlign w:val="center"/>
          </w:tcPr>
          <w:p w14:paraId="292A7958">
            <w:pPr>
              <w:pStyle w:val="35"/>
              <w:bidi w:val="0"/>
              <w:jc w:val="center"/>
            </w:pPr>
            <w:r>
              <w:rPr>
                <w:rFonts w:hint="eastAsia"/>
              </w:rPr>
              <w:t>生产企业信息</w:t>
            </w:r>
          </w:p>
        </w:tc>
        <w:tc>
          <w:tcPr>
            <w:tcW w:w="3167" w:type="dxa"/>
            <w:shd w:val="clear" w:color="auto" w:fill="auto"/>
            <w:vAlign w:val="center"/>
          </w:tcPr>
          <w:p w14:paraId="5D7DFC1C">
            <w:pPr>
              <w:pStyle w:val="35"/>
              <w:bidi w:val="0"/>
            </w:pPr>
            <w:r>
              <w:rPr>
                <w:rFonts w:hint="eastAsia"/>
              </w:rPr>
              <w:t>产品信息</w:t>
            </w:r>
          </w:p>
        </w:tc>
        <w:tc>
          <w:tcPr>
            <w:tcW w:w="1579" w:type="dxa"/>
            <w:shd w:val="clear" w:color="auto" w:fill="auto"/>
            <w:vAlign w:val="center"/>
          </w:tcPr>
          <w:p w14:paraId="453DA187">
            <w:pPr>
              <w:pStyle w:val="35"/>
              <w:bidi w:val="0"/>
            </w:pPr>
            <w:r>
              <w:rPr>
                <w:rFonts w:hint="eastAsia"/>
              </w:rPr>
              <w:t>生产的日期与时间</w:t>
            </w:r>
          </w:p>
        </w:tc>
        <w:tc>
          <w:tcPr>
            <w:tcW w:w="1760" w:type="dxa"/>
            <w:shd w:val="clear" w:color="auto" w:fill="auto"/>
            <w:vAlign w:val="center"/>
          </w:tcPr>
          <w:p w14:paraId="686A8C56">
            <w:pPr>
              <w:pStyle w:val="35"/>
              <w:bidi w:val="0"/>
            </w:pPr>
            <w:r>
              <w:rPr>
                <w:rFonts w:hint="eastAsia"/>
              </w:rPr>
              <w:t>生产时的位置及标识</w:t>
            </w:r>
          </w:p>
        </w:tc>
      </w:tr>
      <w:tr w14:paraId="3E2AE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0" w:type="dxa"/>
            <w:shd w:val="clear" w:color="auto" w:fill="auto"/>
            <w:vAlign w:val="center"/>
          </w:tcPr>
          <w:p w14:paraId="60785569">
            <w:pPr>
              <w:pStyle w:val="35"/>
              <w:bidi w:val="0"/>
              <w:jc w:val="center"/>
            </w:pPr>
            <w:r>
              <w:rPr>
                <w:rFonts w:hint="eastAsia"/>
              </w:rPr>
              <w:t>出口</w:t>
            </w:r>
          </w:p>
        </w:tc>
        <w:tc>
          <w:tcPr>
            <w:tcW w:w="1322" w:type="dxa"/>
            <w:shd w:val="clear" w:color="auto" w:fill="auto"/>
            <w:vAlign w:val="center"/>
          </w:tcPr>
          <w:p w14:paraId="03717603">
            <w:pPr>
              <w:pStyle w:val="35"/>
              <w:bidi w:val="0"/>
              <w:jc w:val="center"/>
            </w:pPr>
            <w:r>
              <w:rPr>
                <w:rFonts w:hint="eastAsia"/>
              </w:rPr>
              <w:t>出口企业信息</w:t>
            </w:r>
          </w:p>
        </w:tc>
        <w:tc>
          <w:tcPr>
            <w:tcW w:w="3167" w:type="dxa"/>
            <w:shd w:val="clear" w:color="auto" w:fill="auto"/>
            <w:vAlign w:val="center"/>
          </w:tcPr>
          <w:p w14:paraId="32C914E7">
            <w:pPr>
              <w:pStyle w:val="35"/>
              <w:bidi w:val="0"/>
            </w:pPr>
            <w:r>
              <w:rPr>
                <w:rFonts w:hint="eastAsia"/>
              </w:rPr>
              <w:t>产品信息</w:t>
            </w:r>
          </w:p>
        </w:tc>
        <w:tc>
          <w:tcPr>
            <w:tcW w:w="1579" w:type="dxa"/>
            <w:shd w:val="clear" w:color="auto" w:fill="auto"/>
            <w:vAlign w:val="center"/>
          </w:tcPr>
          <w:p w14:paraId="6733A427">
            <w:pPr>
              <w:pStyle w:val="35"/>
              <w:bidi w:val="0"/>
            </w:pPr>
            <w:r>
              <w:rPr>
                <w:rFonts w:hint="eastAsia"/>
              </w:rPr>
              <w:t>出口的日期与时间</w:t>
            </w:r>
          </w:p>
        </w:tc>
        <w:tc>
          <w:tcPr>
            <w:tcW w:w="1760" w:type="dxa"/>
            <w:shd w:val="clear" w:color="auto" w:fill="auto"/>
            <w:vAlign w:val="center"/>
          </w:tcPr>
          <w:p w14:paraId="432D5BE3">
            <w:pPr>
              <w:pStyle w:val="35"/>
              <w:bidi w:val="0"/>
            </w:pPr>
            <w:r>
              <w:rPr>
                <w:rFonts w:hint="eastAsia"/>
              </w:rPr>
              <w:t>出口时的位置及标识</w:t>
            </w:r>
          </w:p>
        </w:tc>
      </w:tr>
    </w:tbl>
    <w:p w14:paraId="67382DC1">
      <w:pPr>
        <w:pStyle w:val="21"/>
        <w:bidi w:val="0"/>
      </w:pPr>
      <w:r>
        <w:rPr>
          <w:rFonts w:hint="eastAsia"/>
        </w:rPr>
        <w:t>境内通关场景</w:t>
      </w:r>
    </w:p>
    <w:p w14:paraId="7AE19377">
      <w:pPr>
        <w:pStyle w:val="76"/>
        <w:bidi w:val="0"/>
      </w:pPr>
      <w:r>
        <w:rPr>
          <w:rFonts w:hint="eastAsia"/>
        </w:rPr>
        <w:t>一般贸易的境内通关场景</w:t>
      </w:r>
      <w:r>
        <w:rPr>
          <w:rFonts w:hint="eastAsia"/>
          <w:lang w:eastAsia="zh-CN"/>
        </w:rPr>
        <w:t>追溯</w:t>
      </w:r>
      <w:r>
        <w:rPr>
          <w:rFonts w:hint="eastAsia"/>
        </w:rPr>
        <w:t>信息应符合表4的要求。</w:t>
      </w:r>
    </w:p>
    <w:p w14:paraId="59E61FDA">
      <w:pPr>
        <w:pStyle w:val="37"/>
        <w:bidi w:val="0"/>
      </w:pPr>
      <w:r>
        <w:rPr>
          <w:rFonts w:hint="eastAsia"/>
        </w:rPr>
        <w:t>一般贸易的境内通关场景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70"/>
        <w:gridCol w:w="1332"/>
        <w:gridCol w:w="3171"/>
        <w:gridCol w:w="1577"/>
        <w:gridCol w:w="1758"/>
      </w:tblGrid>
      <w:tr w14:paraId="291BD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70" w:type="dxa"/>
            <w:tcBorders>
              <w:top w:val="single" w:color="auto" w:sz="8" w:space="0"/>
              <w:bottom w:val="single" w:color="auto" w:sz="8" w:space="0"/>
            </w:tcBorders>
            <w:shd w:val="clear" w:color="auto" w:fill="auto"/>
            <w:vAlign w:val="center"/>
          </w:tcPr>
          <w:p w14:paraId="5E21AAFC">
            <w:pPr>
              <w:pStyle w:val="36"/>
              <w:bidi w:val="0"/>
            </w:pPr>
            <w:r>
              <w:rPr>
                <w:rFonts w:hint="eastAsia"/>
              </w:rPr>
              <w:t>关键环节</w:t>
            </w:r>
          </w:p>
        </w:tc>
        <w:tc>
          <w:tcPr>
            <w:tcW w:w="1332" w:type="dxa"/>
            <w:tcBorders>
              <w:top w:val="single" w:color="auto" w:sz="8" w:space="0"/>
              <w:bottom w:val="single" w:color="auto" w:sz="8" w:space="0"/>
            </w:tcBorders>
            <w:shd w:val="clear" w:color="auto" w:fill="auto"/>
            <w:vAlign w:val="center"/>
          </w:tcPr>
          <w:p w14:paraId="4CA97078">
            <w:pPr>
              <w:pStyle w:val="36"/>
              <w:bidi w:val="0"/>
            </w:pPr>
            <w:r>
              <w:rPr>
                <w:rFonts w:hint="eastAsia"/>
              </w:rPr>
              <w:t>主体信息</w:t>
            </w:r>
          </w:p>
        </w:tc>
        <w:tc>
          <w:tcPr>
            <w:tcW w:w="3171" w:type="dxa"/>
            <w:tcBorders>
              <w:top w:val="single" w:color="auto" w:sz="8" w:space="0"/>
              <w:bottom w:val="single" w:color="auto" w:sz="8" w:space="0"/>
            </w:tcBorders>
            <w:shd w:val="clear" w:color="auto" w:fill="auto"/>
            <w:vAlign w:val="center"/>
          </w:tcPr>
          <w:p w14:paraId="1B4C8D27">
            <w:pPr>
              <w:pStyle w:val="36"/>
              <w:bidi w:val="0"/>
            </w:pPr>
            <w:r>
              <w:rPr>
                <w:rFonts w:hint="eastAsia"/>
              </w:rPr>
              <w:t>客体信息</w:t>
            </w:r>
          </w:p>
        </w:tc>
        <w:tc>
          <w:tcPr>
            <w:tcW w:w="1577" w:type="dxa"/>
            <w:tcBorders>
              <w:top w:val="single" w:color="auto" w:sz="8" w:space="0"/>
              <w:bottom w:val="single" w:color="auto" w:sz="8" w:space="0"/>
            </w:tcBorders>
            <w:shd w:val="clear" w:color="auto" w:fill="auto"/>
            <w:vAlign w:val="center"/>
          </w:tcPr>
          <w:p w14:paraId="62CFD7AC">
            <w:pPr>
              <w:pStyle w:val="36"/>
              <w:bidi w:val="0"/>
            </w:pPr>
            <w:r>
              <w:rPr>
                <w:rFonts w:hint="eastAsia"/>
              </w:rPr>
              <w:t>时间信息</w:t>
            </w:r>
          </w:p>
        </w:tc>
        <w:tc>
          <w:tcPr>
            <w:tcW w:w="1758" w:type="dxa"/>
            <w:tcBorders>
              <w:top w:val="single" w:color="auto" w:sz="8" w:space="0"/>
              <w:bottom w:val="single" w:color="auto" w:sz="8" w:space="0"/>
            </w:tcBorders>
            <w:shd w:val="clear" w:color="auto" w:fill="auto"/>
            <w:vAlign w:val="center"/>
          </w:tcPr>
          <w:p w14:paraId="5A91DEC3">
            <w:pPr>
              <w:pStyle w:val="36"/>
              <w:bidi w:val="0"/>
            </w:pPr>
            <w:r>
              <w:rPr>
                <w:rFonts w:hint="eastAsia"/>
              </w:rPr>
              <w:t>地点信息</w:t>
            </w:r>
          </w:p>
        </w:tc>
      </w:tr>
      <w:tr w14:paraId="6529A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0" w:type="dxa"/>
            <w:tcBorders>
              <w:top w:val="single" w:color="auto" w:sz="8" w:space="0"/>
            </w:tcBorders>
            <w:shd w:val="clear" w:color="auto" w:fill="auto"/>
            <w:vAlign w:val="center"/>
          </w:tcPr>
          <w:p w14:paraId="2B938E54">
            <w:pPr>
              <w:pStyle w:val="35"/>
              <w:bidi w:val="0"/>
              <w:jc w:val="center"/>
            </w:pPr>
            <w:r>
              <w:t>报关</w:t>
            </w:r>
          </w:p>
        </w:tc>
        <w:tc>
          <w:tcPr>
            <w:tcW w:w="1332" w:type="dxa"/>
            <w:tcBorders>
              <w:top w:val="single" w:color="auto" w:sz="8" w:space="0"/>
            </w:tcBorders>
            <w:shd w:val="clear" w:color="auto" w:fill="auto"/>
            <w:vAlign w:val="center"/>
          </w:tcPr>
          <w:p w14:paraId="56C7EC21">
            <w:pPr>
              <w:pStyle w:val="35"/>
              <w:bidi w:val="0"/>
              <w:jc w:val="center"/>
            </w:pPr>
            <w:r>
              <w:t>报关企业信息</w:t>
            </w:r>
          </w:p>
        </w:tc>
        <w:tc>
          <w:tcPr>
            <w:tcW w:w="3171" w:type="dxa"/>
            <w:tcBorders>
              <w:top w:val="single" w:color="auto" w:sz="8" w:space="0"/>
            </w:tcBorders>
            <w:shd w:val="clear" w:color="auto" w:fill="auto"/>
            <w:vAlign w:val="center"/>
          </w:tcPr>
          <w:p w14:paraId="4EBA8FFE">
            <w:pPr>
              <w:pStyle w:val="35"/>
              <w:bidi w:val="0"/>
            </w:pPr>
            <w:r>
              <w:rPr>
                <w:rFonts w:hint="eastAsia"/>
              </w:rPr>
              <w:t>报关单、产品信息、运输方式、集装箱号、产品数量与重量等</w:t>
            </w:r>
          </w:p>
        </w:tc>
        <w:tc>
          <w:tcPr>
            <w:tcW w:w="1577" w:type="dxa"/>
            <w:tcBorders>
              <w:top w:val="single" w:color="auto" w:sz="8" w:space="0"/>
            </w:tcBorders>
            <w:shd w:val="clear" w:color="auto" w:fill="auto"/>
            <w:vAlign w:val="center"/>
          </w:tcPr>
          <w:p w14:paraId="6632F397">
            <w:pPr>
              <w:pStyle w:val="35"/>
              <w:bidi w:val="0"/>
            </w:pPr>
            <w:r>
              <w:rPr>
                <w:rFonts w:hint="eastAsia"/>
              </w:rPr>
              <w:t>报关的日期与时间</w:t>
            </w:r>
          </w:p>
        </w:tc>
        <w:tc>
          <w:tcPr>
            <w:tcW w:w="1758" w:type="dxa"/>
            <w:tcBorders>
              <w:top w:val="single" w:color="auto" w:sz="8" w:space="0"/>
            </w:tcBorders>
            <w:shd w:val="clear" w:color="auto" w:fill="auto"/>
            <w:vAlign w:val="center"/>
          </w:tcPr>
          <w:p w14:paraId="4BB7CC69">
            <w:pPr>
              <w:pStyle w:val="35"/>
              <w:bidi w:val="0"/>
            </w:pPr>
            <w:r>
              <w:rPr>
                <w:rFonts w:hint="eastAsia"/>
              </w:rPr>
              <w:t>出境口岸位置及标识</w:t>
            </w:r>
          </w:p>
        </w:tc>
      </w:tr>
      <w:tr w14:paraId="7DEEA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0" w:type="dxa"/>
            <w:shd w:val="clear" w:color="auto" w:fill="auto"/>
            <w:vAlign w:val="center"/>
          </w:tcPr>
          <w:p w14:paraId="168A78F3">
            <w:pPr>
              <w:pStyle w:val="35"/>
              <w:bidi w:val="0"/>
              <w:jc w:val="center"/>
            </w:pPr>
            <w:r>
              <w:rPr>
                <w:rFonts w:hint="eastAsia"/>
              </w:rPr>
              <w:t>通关</w:t>
            </w:r>
          </w:p>
        </w:tc>
        <w:tc>
          <w:tcPr>
            <w:tcW w:w="1332" w:type="dxa"/>
            <w:shd w:val="clear" w:color="auto" w:fill="auto"/>
            <w:vAlign w:val="center"/>
          </w:tcPr>
          <w:p w14:paraId="594ECEA1">
            <w:pPr>
              <w:pStyle w:val="35"/>
              <w:bidi w:val="0"/>
              <w:jc w:val="center"/>
            </w:pPr>
            <w:r>
              <w:rPr>
                <w:rFonts w:hint="eastAsia"/>
              </w:rPr>
              <w:t>海关标识</w:t>
            </w:r>
          </w:p>
        </w:tc>
        <w:tc>
          <w:tcPr>
            <w:tcW w:w="3171" w:type="dxa"/>
            <w:shd w:val="clear" w:color="auto" w:fill="auto"/>
            <w:vAlign w:val="center"/>
          </w:tcPr>
          <w:p w14:paraId="3F59D3D9">
            <w:pPr>
              <w:pStyle w:val="35"/>
              <w:bidi w:val="0"/>
            </w:pPr>
            <w:r>
              <w:rPr>
                <w:rFonts w:hint="eastAsia"/>
              </w:rPr>
              <w:t>报关单、产品信息、运输方式、集装箱号、检验检疫证明</w:t>
            </w:r>
          </w:p>
        </w:tc>
        <w:tc>
          <w:tcPr>
            <w:tcW w:w="1577" w:type="dxa"/>
            <w:shd w:val="clear" w:color="auto" w:fill="auto"/>
            <w:vAlign w:val="center"/>
          </w:tcPr>
          <w:p w14:paraId="7421121B">
            <w:pPr>
              <w:pStyle w:val="35"/>
              <w:bidi w:val="0"/>
            </w:pPr>
            <w:r>
              <w:rPr>
                <w:rFonts w:hint="eastAsia"/>
              </w:rPr>
              <w:t>通关的日期与时间</w:t>
            </w:r>
          </w:p>
        </w:tc>
        <w:tc>
          <w:tcPr>
            <w:tcW w:w="1758" w:type="dxa"/>
            <w:shd w:val="clear" w:color="auto" w:fill="auto"/>
            <w:vAlign w:val="center"/>
          </w:tcPr>
          <w:p w14:paraId="33C093B0">
            <w:pPr>
              <w:pStyle w:val="35"/>
              <w:bidi w:val="0"/>
            </w:pPr>
            <w:r>
              <w:rPr>
                <w:rFonts w:hint="eastAsia"/>
              </w:rPr>
              <w:t>入境/出境口岸位置及标识</w:t>
            </w:r>
          </w:p>
        </w:tc>
      </w:tr>
    </w:tbl>
    <w:p w14:paraId="5A4F1AE6">
      <w:pPr>
        <w:pStyle w:val="76"/>
        <w:bidi w:val="0"/>
      </w:pPr>
      <w:r>
        <w:rPr>
          <w:rFonts w:hint="eastAsia"/>
        </w:rPr>
        <w:t>跨境贸易（网购保税备货模式）的境内通关场景</w:t>
      </w:r>
      <w:r>
        <w:rPr>
          <w:rFonts w:hint="eastAsia"/>
          <w:lang w:eastAsia="zh-CN"/>
        </w:rPr>
        <w:t>追溯</w:t>
      </w:r>
      <w:r>
        <w:rPr>
          <w:rFonts w:hint="eastAsia"/>
        </w:rPr>
        <w:t>信息应符合表5的要求。</w:t>
      </w:r>
    </w:p>
    <w:p w14:paraId="16257EA8">
      <w:pPr>
        <w:pStyle w:val="37"/>
        <w:bidi w:val="0"/>
      </w:pPr>
      <w:r>
        <w:rPr>
          <w:rFonts w:hint="eastAsia"/>
        </w:rPr>
        <w:t>跨境贸易（网购保税备货模式）的境内通关场景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70"/>
        <w:gridCol w:w="1341"/>
        <w:gridCol w:w="3162"/>
        <w:gridCol w:w="1577"/>
        <w:gridCol w:w="1758"/>
      </w:tblGrid>
      <w:tr w14:paraId="1F1B4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70" w:type="dxa"/>
            <w:tcBorders>
              <w:top w:val="single" w:color="auto" w:sz="8" w:space="0"/>
              <w:bottom w:val="single" w:color="auto" w:sz="8" w:space="0"/>
            </w:tcBorders>
            <w:shd w:val="clear" w:color="auto" w:fill="auto"/>
            <w:vAlign w:val="center"/>
          </w:tcPr>
          <w:p w14:paraId="1A708850">
            <w:pPr>
              <w:pStyle w:val="36"/>
              <w:bidi w:val="0"/>
            </w:pPr>
            <w:r>
              <w:rPr>
                <w:rFonts w:hint="eastAsia"/>
              </w:rPr>
              <w:t>关键环节</w:t>
            </w:r>
          </w:p>
        </w:tc>
        <w:tc>
          <w:tcPr>
            <w:tcW w:w="1341" w:type="dxa"/>
            <w:tcBorders>
              <w:top w:val="single" w:color="auto" w:sz="8" w:space="0"/>
              <w:bottom w:val="single" w:color="auto" w:sz="8" w:space="0"/>
            </w:tcBorders>
            <w:shd w:val="clear" w:color="auto" w:fill="auto"/>
            <w:vAlign w:val="center"/>
          </w:tcPr>
          <w:p w14:paraId="6A2A2A38">
            <w:pPr>
              <w:pStyle w:val="36"/>
              <w:bidi w:val="0"/>
            </w:pPr>
            <w:r>
              <w:rPr>
                <w:rFonts w:hint="eastAsia"/>
              </w:rPr>
              <w:t>主体信息</w:t>
            </w:r>
          </w:p>
        </w:tc>
        <w:tc>
          <w:tcPr>
            <w:tcW w:w="3162" w:type="dxa"/>
            <w:tcBorders>
              <w:top w:val="single" w:color="auto" w:sz="8" w:space="0"/>
              <w:bottom w:val="single" w:color="auto" w:sz="8" w:space="0"/>
            </w:tcBorders>
            <w:shd w:val="clear" w:color="auto" w:fill="auto"/>
            <w:vAlign w:val="center"/>
          </w:tcPr>
          <w:p w14:paraId="6EA29948">
            <w:pPr>
              <w:pStyle w:val="36"/>
              <w:bidi w:val="0"/>
            </w:pPr>
            <w:r>
              <w:rPr>
                <w:rFonts w:hint="eastAsia"/>
              </w:rPr>
              <w:t>客体信息</w:t>
            </w:r>
          </w:p>
        </w:tc>
        <w:tc>
          <w:tcPr>
            <w:tcW w:w="1577" w:type="dxa"/>
            <w:tcBorders>
              <w:top w:val="single" w:color="auto" w:sz="8" w:space="0"/>
              <w:bottom w:val="single" w:color="auto" w:sz="8" w:space="0"/>
            </w:tcBorders>
            <w:shd w:val="clear" w:color="auto" w:fill="auto"/>
            <w:vAlign w:val="center"/>
          </w:tcPr>
          <w:p w14:paraId="6EDF516B">
            <w:pPr>
              <w:pStyle w:val="36"/>
              <w:bidi w:val="0"/>
            </w:pPr>
            <w:r>
              <w:rPr>
                <w:rFonts w:hint="eastAsia"/>
              </w:rPr>
              <w:t>时间信息</w:t>
            </w:r>
          </w:p>
        </w:tc>
        <w:tc>
          <w:tcPr>
            <w:tcW w:w="1758" w:type="dxa"/>
            <w:tcBorders>
              <w:top w:val="single" w:color="auto" w:sz="8" w:space="0"/>
              <w:bottom w:val="single" w:color="auto" w:sz="8" w:space="0"/>
            </w:tcBorders>
            <w:shd w:val="clear" w:color="auto" w:fill="auto"/>
            <w:vAlign w:val="center"/>
          </w:tcPr>
          <w:p w14:paraId="0843763A">
            <w:pPr>
              <w:pStyle w:val="36"/>
              <w:bidi w:val="0"/>
            </w:pPr>
            <w:r>
              <w:rPr>
                <w:rFonts w:hint="eastAsia"/>
              </w:rPr>
              <w:t>地点信息</w:t>
            </w:r>
          </w:p>
        </w:tc>
      </w:tr>
      <w:tr w14:paraId="01E92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0" w:type="dxa"/>
            <w:tcBorders>
              <w:top w:val="single" w:color="auto" w:sz="8" w:space="0"/>
            </w:tcBorders>
            <w:shd w:val="clear" w:color="auto" w:fill="auto"/>
            <w:vAlign w:val="center"/>
          </w:tcPr>
          <w:p w14:paraId="74B4FC71">
            <w:pPr>
              <w:pStyle w:val="35"/>
              <w:bidi w:val="0"/>
              <w:jc w:val="center"/>
            </w:pPr>
            <w:r>
              <w:t>报关</w:t>
            </w:r>
          </w:p>
        </w:tc>
        <w:tc>
          <w:tcPr>
            <w:tcW w:w="1341" w:type="dxa"/>
            <w:tcBorders>
              <w:top w:val="single" w:color="auto" w:sz="8" w:space="0"/>
            </w:tcBorders>
            <w:shd w:val="clear" w:color="auto" w:fill="auto"/>
            <w:vAlign w:val="center"/>
          </w:tcPr>
          <w:p w14:paraId="5E456C44">
            <w:pPr>
              <w:pStyle w:val="35"/>
              <w:bidi w:val="0"/>
              <w:jc w:val="center"/>
            </w:pPr>
            <w:r>
              <w:t>报关企业信息</w:t>
            </w:r>
          </w:p>
        </w:tc>
        <w:tc>
          <w:tcPr>
            <w:tcW w:w="3162" w:type="dxa"/>
            <w:tcBorders>
              <w:top w:val="single" w:color="auto" w:sz="8" w:space="0"/>
            </w:tcBorders>
            <w:shd w:val="clear" w:color="auto" w:fill="auto"/>
            <w:vAlign w:val="center"/>
          </w:tcPr>
          <w:p w14:paraId="2857583A">
            <w:pPr>
              <w:pStyle w:val="35"/>
              <w:bidi w:val="0"/>
            </w:pPr>
            <w:r>
              <w:rPr>
                <w:rFonts w:hint="eastAsia"/>
              </w:rPr>
              <w:t>报关单、产品信息、运输方式、集装箱号、产品数量与重量等</w:t>
            </w:r>
          </w:p>
        </w:tc>
        <w:tc>
          <w:tcPr>
            <w:tcW w:w="1577" w:type="dxa"/>
            <w:tcBorders>
              <w:top w:val="single" w:color="auto" w:sz="8" w:space="0"/>
            </w:tcBorders>
            <w:shd w:val="clear" w:color="auto" w:fill="auto"/>
            <w:vAlign w:val="center"/>
          </w:tcPr>
          <w:p w14:paraId="39E075A6">
            <w:pPr>
              <w:pStyle w:val="35"/>
              <w:bidi w:val="0"/>
            </w:pPr>
            <w:r>
              <w:rPr>
                <w:rFonts w:hint="eastAsia"/>
              </w:rPr>
              <w:t>报关的日期与时间</w:t>
            </w:r>
          </w:p>
        </w:tc>
        <w:tc>
          <w:tcPr>
            <w:tcW w:w="1758" w:type="dxa"/>
            <w:tcBorders>
              <w:top w:val="single" w:color="auto" w:sz="8" w:space="0"/>
            </w:tcBorders>
            <w:shd w:val="clear" w:color="auto" w:fill="auto"/>
            <w:vAlign w:val="center"/>
          </w:tcPr>
          <w:p w14:paraId="730E2D34">
            <w:pPr>
              <w:pStyle w:val="35"/>
              <w:bidi w:val="0"/>
            </w:pPr>
            <w:r>
              <w:rPr>
                <w:rFonts w:hint="eastAsia"/>
              </w:rPr>
              <w:t>出境口岸位置及标识</w:t>
            </w:r>
          </w:p>
        </w:tc>
      </w:tr>
      <w:tr w14:paraId="18FBF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0" w:type="dxa"/>
            <w:shd w:val="clear" w:color="auto" w:fill="auto"/>
            <w:vAlign w:val="center"/>
          </w:tcPr>
          <w:p w14:paraId="681D5E42">
            <w:pPr>
              <w:pStyle w:val="35"/>
              <w:bidi w:val="0"/>
              <w:jc w:val="center"/>
            </w:pPr>
            <w:r>
              <w:rPr>
                <w:rFonts w:hint="eastAsia"/>
              </w:rPr>
              <w:t>通关</w:t>
            </w:r>
          </w:p>
        </w:tc>
        <w:tc>
          <w:tcPr>
            <w:tcW w:w="1341" w:type="dxa"/>
            <w:shd w:val="clear" w:color="auto" w:fill="auto"/>
            <w:vAlign w:val="center"/>
          </w:tcPr>
          <w:p w14:paraId="49B6059C">
            <w:pPr>
              <w:pStyle w:val="35"/>
              <w:bidi w:val="0"/>
              <w:jc w:val="center"/>
            </w:pPr>
            <w:r>
              <w:rPr>
                <w:rFonts w:hint="eastAsia"/>
              </w:rPr>
              <w:t>海关标识</w:t>
            </w:r>
          </w:p>
        </w:tc>
        <w:tc>
          <w:tcPr>
            <w:tcW w:w="3162" w:type="dxa"/>
            <w:shd w:val="clear" w:color="auto" w:fill="auto"/>
            <w:vAlign w:val="center"/>
          </w:tcPr>
          <w:p w14:paraId="67021746">
            <w:pPr>
              <w:pStyle w:val="35"/>
              <w:bidi w:val="0"/>
            </w:pPr>
            <w:r>
              <w:rPr>
                <w:rFonts w:hint="eastAsia"/>
              </w:rPr>
              <w:t>报关单、产品信息、运输方式、集装箱号</w:t>
            </w:r>
          </w:p>
        </w:tc>
        <w:tc>
          <w:tcPr>
            <w:tcW w:w="1577" w:type="dxa"/>
            <w:shd w:val="clear" w:color="auto" w:fill="auto"/>
            <w:vAlign w:val="center"/>
          </w:tcPr>
          <w:p w14:paraId="5643BDF5">
            <w:pPr>
              <w:pStyle w:val="35"/>
              <w:bidi w:val="0"/>
            </w:pPr>
            <w:r>
              <w:rPr>
                <w:rFonts w:hint="eastAsia"/>
              </w:rPr>
              <w:t>通关的日期与时间</w:t>
            </w:r>
          </w:p>
        </w:tc>
        <w:tc>
          <w:tcPr>
            <w:tcW w:w="1758" w:type="dxa"/>
            <w:shd w:val="clear" w:color="auto" w:fill="auto"/>
            <w:vAlign w:val="center"/>
          </w:tcPr>
          <w:p w14:paraId="7FDB3E8F">
            <w:pPr>
              <w:pStyle w:val="35"/>
              <w:bidi w:val="0"/>
            </w:pPr>
            <w:r>
              <w:rPr>
                <w:rFonts w:hint="eastAsia"/>
              </w:rPr>
              <w:t>入境/出境口岸位置及标识</w:t>
            </w:r>
          </w:p>
        </w:tc>
      </w:tr>
    </w:tbl>
    <w:p w14:paraId="6036BAD9">
      <w:pPr>
        <w:pStyle w:val="21"/>
        <w:bidi w:val="0"/>
      </w:pPr>
      <w:r>
        <w:rPr>
          <w:rFonts w:hint="eastAsia"/>
        </w:rPr>
        <w:t>仓储/保税仓储场景</w:t>
      </w:r>
    </w:p>
    <w:p w14:paraId="5CE8D604">
      <w:pPr>
        <w:pStyle w:val="17"/>
        <w:bidi w:val="0"/>
      </w:pPr>
      <w:r>
        <w:rPr>
          <w:rFonts w:hint="eastAsia"/>
        </w:rPr>
        <w:t>仓储/保税仓储场景</w:t>
      </w:r>
      <w:r>
        <w:rPr>
          <w:rFonts w:hint="eastAsia"/>
          <w:lang w:eastAsia="zh-CN"/>
        </w:rPr>
        <w:t>追溯</w:t>
      </w:r>
      <w:r>
        <w:rPr>
          <w:rFonts w:hint="eastAsia"/>
        </w:rPr>
        <w:t>信息应符合表6的要求。</w:t>
      </w:r>
    </w:p>
    <w:p w14:paraId="1C9A019D">
      <w:pPr>
        <w:pStyle w:val="37"/>
        <w:bidi w:val="0"/>
      </w:pPr>
      <w:r>
        <w:rPr>
          <w:rFonts w:hint="eastAsia"/>
        </w:rPr>
        <w:t>仓储/保税仓储场景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9"/>
        <w:gridCol w:w="1369"/>
        <w:gridCol w:w="2940"/>
        <w:gridCol w:w="1755"/>
        <w:gridCol w:w="1755"/>
      </w:tblGrid>
      <w:tr w14:paraId="5B67D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9" w:type="dxa"/>
            <w:tcBorders>
              <w:top w:val="single" w:color="auto" w:sz="8" w:space="0"/>
              <w:bottom w:val="single" w:color="auto" w:sz="8" w:space="0"/>
            </w:tcBorders>
            <w:shd w:val="clear" w:color="auto" w:fill="auto"/>
            <w:vAlign w:val="center"/>
          </w:tcPr>
          <w:p w14:paraId="5DFF72A0">
            <w:pPr>
              <w:pStyle w:val="36"/>
              <w:bidi w:val="0"/>
            </w:pPr>
            <w:r>
              <w:rPr>
                <w:rFonts w:hint="eastAsia"/>
              </w:rPr>
              <w:t>关键环节</w:t>
            </w:r>
          </w:p>
        </w:tc>
        <w:tc>
          <w:tcPr>
            <w:tcW w:w="1369" w:type="dxa"/>
            <w:tcBorders>
              <w:top w:val="single" w:color="auto" w:sz="8" w:space="0"/>
              <w:bottom w:val="single" w:color="auto" w:sz="8" w:space="0"/>
            </w:tcBorders>
            <w:shd w:val="clear" w:color="auto" w:fill="auto"/>
            <w:vAlign w:val="center"/>
          </w:tcPr>
          <w:p w14:paraId="2BDD5AF6">
            <w:pPr>
              <w:pStyle w:val="36"/>
              <w:bidi w:val="0"/>
            </w:pPr>
            <w:r>
              <w:rPr>
                <w:rFonts w:hint="eastAsia"/>
              </w:rPr>
              <w:t>主体信息</w:t>
            </w:r>
          </w:p>
        </w:tc>
        <w:tc>
          <w:tcPr>
            <w:tcW w:w="2940" w:type="dxa"/>
            <w:tcBorders>
              <w:top w:val="single" w:color="auto" w:sz="8" w:space="0"/>
              <w:bottom w:val="single" w:color="auto" w:sz="8" w:space="0"/>
            </w:tcBorders>
            <w:shd w:val="clear" w:color="auto" w:fill="auto"/>
            <w:vAlign w:val="center"/>
          </w:tcPr>
          <w:p w14:paraId="65F76C5A">
            <w:pPr>
              <w:pStyle w:val="36"/>
              <w:bidi w:val="0"/>
            </w:pPr>
            <w:r>
              <w:rPr>
                <w:rFonts w:hint="eastAsia"/>
              </w:rPr>
              <w:t>客体信息</w:t>
            </w:r>
          </w:p>
        </w:tc>
        <w:tc>
          <w:tcPr>
            <w:tcW w:w="1755" w:type="dxa"/>
            <w:tcBorders>
              <w:top w:val="single" w:color="auto" w:sz="8" w:space="0"/>
              <w:bottom w:val="single" w:color="auto" w:sz="8" w:space="0"/>
            </w:tcBorders>
            <w:shd w:val="clear" w:color="auto" w:fill="auto"/>
            <w:vAlign w:val="center"/>
          </w:tcPr>
          <w:p w14:paraId="6004A27E">
            <w:pPr>
              <w:pStyle w:val="36"/>
              <w:bidi w:val="0"/>
            </w:pPr>
            <w:r>
              <w:rPr>
                <w:rFonts w:hint="eastAsia"/>
              </w:rPr>
              <w:t>时间信息</w:t>
            </w:r>
          </w:p>
        </w:tc>
        <w:tc>
          <w:tcPr>
            <w:tcW w:w="1755" w:type="dxa"/>
            <w:tcBorders>
              <w:top w:val="single" w:color="auto" w:sz="8" w:space="0"/>
              <w:bottom w:val="single" w:color="auto" w:sz="8" w:space="0"/>
            </w:tcBorders>
            <w:shd w:val="clear" w:color="auto" w:fill="auto"/>
            <w:vAlign w:val="center"/>
          </w:tcPr>
          <w:p w14:paraId="2CDAA7E5">
            <w:pPr>
              <w:pStyle w:val="36"/>
              <w:bidi w:val="0"/>
            </w:pPr>
            <w:r>
              <w:rPr>
                <w:rFonts w:hint="eastAsia"/>
              </w:rPr>
              <w:t>地点信息</w:t>
            </w:r>
          </w:p>
        </w:tc>
      </w:tr>
      <w:tr w14:paraId="57DDD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dxa"/>
            <w:shd w:val="clear" w:color="auto" w:fill="auto"/>
            <w:vAlign w:val="center"/>
          </w:tcPr>
          <w:p w14:paraId="50E23AB4">
            <w:pPr>
              <w:pStyle w:val="35"/>
              <w:bidi w:val="0"/>
              <w:jc w:val="center"/>
            </w:pPr>
            <w:r>
              <w:rPr>
                <w:rFonts w:hint="eastAsia"/>
              </w:rPr>
              <w:t>入库</w:t>
            </w:r>
          </w:p>
        </w:tc>
        <w:tc>
          <w:tcPr>
            <w:tcW w:w="1369" w:type="dxa"/>
            <w:shd w:val="clear" w:color="auto" w:fill="auto"/>
            <w:vAlign w:val="center"/>
          </w:tcPr>
          <w:p w14:paraId="11F2E83B">
            <w:pPr>
              <w:pStyle w:val="35"/>
              <w:bidi w:val="0"/>
              <w:jc w:val="center"/>
            </w:pPr>
            <w:r>
              <w:rPr>
                <w:rFonts w:hint="eastAsia"/>
              </w:rPr>
              <w:t>进口企业信息、仓储企业信息</w:t>
            </w:r>
          </w:p>
        </w:tc>
        <w:tc>
          <w:tcPr>
            <w:tcW w:w="2940" w:type="dxa"/>
            <w:shd w:val="clear" w:color="auto" w:fill="auto"/>
            <w:vAlign w:val="center"/>
          </w:tcPr>
          <w:p w14:paraId="2EC3D4EF">
            <w:pPr>
              <w:pStyle w:val="35"/>
              <w:bidi w:val="0"/>
            </w:pPr>
            <w:r>
              <w:rPr>
                <w:rFonts w:hint="eastAsia"/>
              </w:rPr>
              <w:t>入库单、产品信息、产品数量等</w:t>
            </w:r>
          </w:p>
        </w:tc>
        <w:tc>
          <w:tcPr>
            <w:tcW w:w="1755" w:type="dxa"/>
            <w:shd w:val="clear" w:color="auto" w:fill="auto"/>
            <w:vAlign w:val="center"/>
          </w:tcPr>
          <w:p w14:paraId="29CCA2D4">
            <w:pPr>
              <w:pStyle w:val="35"/>
              <w:bidi w:val="0"/>
            </w:pPr>
            <w:r>
              <w:rPr>
                <w:rFonts w:hint="eastAsia"/>
              </w:rPr>
              <w:t>入库的日期与时间</w:t>
            </w:r>
          </w:p>
        </w:tc>
        <w:tc>
          <w:tcPr>
            <w:tcW w:w="1755" w:type="dxa"/>
            <w:shd w:val="clear" w:color="auto" w:fill="auto"/>
            <w:vAlign w:val="center"/>
          </w:tcPr>
          <w:p w14:paraId="2A8F55DD">
            <w:pPr>
              <w:pStyle w:val="35"/>
              <w:bidi w:val="0"/>
            </w:pPr>
            <w:r>
              <w:rPr>
                <w:rFonts w:hint="eastAsia"/>
              </w:rPr>
              <w:t>仓库的位置及标识</w:t>
            </w:r>
          </w:p>
        </w:tc>
      </w:tr>
      <w:tr w14:paraId="2B3CE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dxa"/>
            <w:shd w:val="clear" w:color="auto" w:fill="auto"/>
            <w:vAlign w:val="center"/>
          </w:tcPr>
          <w:p w14:paraId="5E8B31F0">
            <w:pPr>
              <w:pStyle w:val="35"/>
              <w:bidi w:val="0"/>
              <w:jc w:val="center"/>
            </w:pPr>
            <w:r>
              <w:rPr>
                <w:rFonts w:hint="eastAsia"/>
              </w:rPr>
              <w:t>出库</w:t>
            </w:r>
          </w:p>
        </w:tc>
        <w:tc>
          <w:tcPr>
            <w:tcW w:w="1369" w:type="dxa"/>
            <w:shd w:val="clear" w:color="auto" w:fill="auto"/>
            <w:vAlign w:val="center"/>
          </w:tcPr>
          <w:p w14:paraId="1D07A080">
            <w:pPr>
              <w:pStyle w:val="35"/>
              <w:bidi w:val="0"/>
              <w:jc w:val="center"/>
            </w:pPr>
            <w:r>
              <w:rPr>
                <w:rFonts w:hint="eastAsia"/>
              </w:rPr>
              <w:t>仓储企业信息、物流企业信息</w:t>
            </w:r>
          </w:p>
        </w:tc>
        <w:tc>
          <w:tcPr>
            <w:tcW w:w="2940" w:type="dxa"/>
            <w:shd w:val="clear" w:color="auto" w:fill="auto"/>
            <w:vAlign w:val="center"/>
          </w:tcPr>
          <w:p w14:paraId="48A51FF2">
            <w:pPr>
              <w:pStyle w:val="35"/>
              <w:bidi w:val="0"/>
            </w:pPr>
            <w:r>
              <w:rPr>
                <w:rFonts w:hint="eastAsia"/>
              </w:rPr>
              <w:t>出库单、产品信息、产品数量等</w:t>
            </w:r>
          </w:p>
        </w:tc>
        <w:tc>
          <w:tcPr>
            <w:tcW w:w="1755" w:type="dxa"/>
            <w:shd w:val="clear" w:color="auto" w:fill="auto"/>
            <w:vAlign w:val="center"/>
          </w:tcPr>
          <w:p w14:paraId="01C771C4">
            <w:pPr>
              <w:pStyle w:val="35"/>
              <w:bidi w:val="0"/>
            </w:pPr>
            <w:r>
              <w:rPr>
                <w:rFonts w:hint="eastAsia"/>
              </w:rPr>
              <w:t>出库的日期与时间</w:t>
            </w:r>
          </w:p>
        </w:tc>
        <w:tc>
          <w:tcPr>
            <w:tcW w:w="1755" w:type="dxa"/>
            <w:shd w:val="clear" w:color="auto" w:fill="auto"/>
            <w:vAlign w:val="center"/>
          </w:tcPr>
          <w:p w14:paraId="5B64206D">
            <w:pPr>
              <w:pStyle w:val="35"/>
              <w:bidi w:val="0"/>
            </w:pPr>
            <w:r>
              <w:rPr>
                <w:rFonts w:hint="eastAsia"/>
              </w:rPr>
              <w:t>仓库的位置及标识</w:t>
            </w:r>
          </w:p>
        </w:tc>
      </w:tr>
    </w:tbl>
    <w:p w14:paraId="677449C4">
      <w:pPr>
        <w:pStyle w:val="21"/>
        <w:bidi w:val="0"/>
      </w:pPr>
      <w:r>
        <w:rPr>
          <w:rFonts w:hint="eastAsia"/>
        </w:rPr>
        <w:t>市场流通场景</w:t>
      </w:r>
    </w:p>
    <w:p w14:paraId="157C75E9">
      <w:pPr>
        <w:pStyle w:val="17"/>
        <w:bidi w:val="0"/>
      </w:pPr>
      <w:r>
        <w:rPr>
          <w:rFonts w:hint="eastAsia"/>
        </w:rPr>
        <w:t>市场流通场景</w:t>
      </w:r>
      <w:r>
        <w:rPr>
          <w:rFonts w:hint="eastAsia"/>
          <w:lang w:eastAsia="zh-CN"/>
        </w:rPr>
        <w:t>追溯</w:t>
      </w:r>
      <w:r>
        <w:rPr>
          <w:rFonts w:hint="eastAsia"/>
        </w:rPr>
        <w:t>信息应符合表7的要求。</w:t>
      </w:r>
    </w:p>
    <w:p w14:paraId="50B5B2E4">
      <w:pPr>
        <w:pStyle w:val="37"/>
        <w:bidi w:val="0"/>
      </w:pPr>
      <w:r>
        <w:rPr>
          <w:rFonts w:hint="eastAsia"/>
        </w:rPr>
        <w:t>市场流通场景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17"/>
        <w:gridCol w:w="1313"/>
        <w:gridCol w:w="2962"/>
        <w:gridCol w:w="1757"/>
        <w:gridCol w:w="1759"/>
      </w:tblGrid>
      <w:tr w14:paraId="53997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17" w:type="dxa"/>
            <w:tcBorders>
              <w:top w:val="single" w:color="auto" w:sz="8" w:space="0"/>
              <w:bottom w:val="single" w:color="auto" w:sz="8" w:space="0"/>
            </w:tcBorders>
            <w:shd w:val="clear" w:color="auto" w:fill="auto"/>
            <w:vAlign w:val="center"/>
          </w:tcPr>
          <w:p w14:paraId="4D67DC0F">
            <w:pPr>
              <w:pStyle w:val="36"/>
              <w:bidi w:val="0"/>
            </w:pPr>
            <w:r>
              <w:rPr>
                <w:rFonts w:hint="eastAsia"/>
              </w:rPr>
              <w:t>关键环节</w:t>
            </w:r>
          </w:p>
        </w:tc>
        <w:tc>
          <w:tcPr>
            <w:tcW w:w="1313" w:type="dxa"/>
            <w:tcBorders>
              <w:top w:val="single" w:color="auto" w:sz="8" w:space="0"/>
              <w:bottom w:val="single" w:color="auto" w:sz="8" w:space="0"/>
            </w:tcBorders>
            <w:shd w:val="clear" w:color="auto" w:fill="auto"/>
            <w:vAlign w:val="center"/>
          </w:tcPr>
          <w:p w14:paraId="24721A7F">
            <w:pPr>
              <w:pStyle w:val="36"/>
              <w:bidi w:val="0"/>
            </w:pPr>
            <w:r>
              <w:rPr>
                <w:rFonts w:hint="eastAsia"/>
              </w:rPr>
              <w:t>主体信息</w:t>
            </w:r>
          </w:p>
        </w:tc>
        <w:tc>
          <w:tcPr>
            <w:tcW w:w="2962" w:type="dxa"/>
            <w:tcBorders>
              <w:top w:val="single" w:color="auto" w:sz="8" w:space="0"/>
              <w:bottom w:val="single" w:color="auto" w:sz="8" w:space="0"/>
            </w:tcBorders>
            <w:shd w:val="clear" w:color="auto" w:fill="auto"/>
            <w:vAlign w:val="center"/>
          </w:tcPr>
          <w:p w14:paraId="486F34F5">
            <w:pPr>
              <w:pStyle w:val="36"/>
              <w:bidi w:val="0"/>
            </w:pPr>
            <w:r>
              <w:rPr>
                <w:rFonts w:hint="eastAsia"/>
              </w:rPr>
              <w:t>客体信息</w:t>
            </w:r>
          </w:p>
        </w:tc>
        <w:tc>
          <w:tcPr>
            <w:tcW w:w="1757" w:type="dxa"/>
            <w:tcBorders>
              <w:top w:val="single" w:color="auto" w:sz="8" w:space="0"/>
              <w:bottom w:val="single" w:color="auto" w:sz="8" w:space="0"/>
            </w:tcBorders>
            <w:shd w:val="clear" w:color="auto" w:fill="auto"/>
            <w:vAlign w:val="center"/>
          </w:tcPr>
          <w:p w14:paraId="6D4F6508">
            <w:pPr>
              <w:pStyle w:val="36"/>
              <w:bidi w:val="0"/>
            </w:pPr>
            <w:r>
              <w:rPr>
                <w:rFonts w:hint="eastAsia"/>
              </w:rPr>
              <w:t>时间信息</w:t>
            </w:r>
          </w:p>
        </w:tc>
        <w:tc>
          <w:tcPr>
            <w:tcW w:w="1759" w:type="dxa"/>
            <w:tcBorders>
              <w:top w:val="single" w:color="auto" w:sz="8" w:space="0"/>
              <w:bottom w:val="single" w:color="auto" w:sz="8" w:space="0"/>
            </w:tcBorders>
            <w:shd w:val="clear" w:color="auto" w:fill="auto"/>
            <w:vAlign w:val="center"/>
          </w:tcPr>
          <w:p w14:paraId="19E3CF6E">
            <w:pPr>
              <w:pStyle w:val="36"/>
              <w:bidi w:val="0"/>
            </w:pPr>
            <w:r>
              <w:rPr>
                <w:rFonts w:hint="eastAsia"/>
              </w:rPr>
              <w:t>地点信息</w:t>
            </w:r>
          </w:p>
        </w:tc>
      </w:tr>
      <w:tr w14:paraId="1A32E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17" w:type="dxa"/>
            <w:tcBorders>
              <w:top w:val="single" w:color="auto" w:sz="8" w:space="0"/>
            </w:tcBorders>
            <w:shd w:val="clear" w:color="auto" w:fill="auto"/>
            <w:vAlign w:val="center"/>
          </w:tcPr>
          <w:p w14:paraId="61913D97">
            <w:pPr>
              <w:pStyle w:val="35"/>
              <w:bidi w:val="0"/>
              <w:jc w:val="center"/>
            </w:pPr>
            <w:r>
              <w:rPr>
                <w:rFonts w:hint="eastAsia"/>
              </w:rPr>
              <w:t>发货</w:t>
            </w:r>
          </w:p>
        </w:tc>
        <w:tc>
          <w:tcPr>
            <w:tcW w:w="1313" w:type="dxa"/>
            <w:tcBorders>
              <w:top w:val="single" w:color="auto" w:sz="8" w:space="0"/>
            </w:tcBorders>
            <w:shd w:val="clear" w:color="auto" w:fill="auto"/>
            <w:vAlign w:val="center"/>
          </w:tcPr>
          <w:p w14:paraId="1BF4AA24">
            <w:pPr>
              <w:pStyle w:val="35"/>
              <w:bidi w:val="0"/>
              <w:jc w:val="center"/>
            </w:pPr>
            <w:r>
              <w:t>交易双方信息</w:t>
            </w:r>
          </w:p>
        </w:tc>
        <w:tc>
          <w:tcPr>
            <w:tcW w:w="2962" w:type="dxa"/>
            <w:tcBorders>
              <w:top w:val="single" w:color="auto" w:sz="8" w:space="0"/>
            </w:tcBorders>
            <w:shd w:val="clear" w:color="auto" w:fill="auto"/>
            <w:vAlign w:val="center"/>
          </w:tcPr>
          <w:p w14:paraId="142FEA38">
            <w:pPr>
              <w:pStyle w:val="35"/>
              <w:bidi w:val="0"/>
            </w:pPr>
            <w:r>
              <w:t>发货单、产品信息、产品数量等</w:t>
            </w:r>
          </w:p>
        </w:tc>
        <w:tc>
          <w:tcPr>
            <w:tcW w:w="1757" w:type="dxa"/>
            <w:tcBorders>
              <w:top w:val="single" w:color="auto" w:sz="8" w:space="0"/>
            </w:tcBorders>
            <w:shd w:val="clear" w:color="auto" w:fill="auto"/>
            <w:vAlign w:val="center"/>
          </w:tcPr>
          <w:p w14:paraId="0D39103B">
            <w:pPr>
              <w:pStyle w:val="35"/>
              <w:bidi w:val="0"/>
            </w:pPr>
            <w:r>
              <w:t>发货的日期与时间</w:t>
            </w:r>
          </w:p>
        </w:tc>
        <w:tc>
          <w:tcPr>
            <w:tcW w:w="1759" w:type="dxa"/>
            <w:tcBorders>
              <w:top w:val="single" w:color="auto" w:sz="8" w:space="0"/>
            </w:tcBorders>
            <w:shd w:val="clear" w:color="auto" w:fill="auto"/>
            <w:vAlign w:val="center"/>
          </w:tcPr>
          <w:p w14:paraId="61306F83">
            <w:pPr>
              <w:pStyle w:val="35"/>
              <w:bidi w:val="0"/>
            </w:pPr>
            <w:r>
              <w:t>发货时的位置及标识</w:t>
            </w:r>
          </w:p>
        </w:tc>
      </w:tr>
      <w:tr w14:paraId="1BA43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17" w:type="dxa"/>
            <w:shd w:val="clear" w:color="auto" w:fill="auto"/>
            <w:vAlign w:val="center"/>
          </w:tcPr>
          <w:p w14:paraId="710E2DC3">
            <w:pPr>
              <w:pStyle w:val="35"/>
              <w:bidi w:val="0"/>
              <w:jc w:val="center"/>
            </w:pPr>
            <w:r>
              <w:rPr>
                <w:rFonts w:hint="eastAsia"/>
              </w:rPr>
              <w:t>签收</w:t>
            </w:r>
          </w:p>
        </w:tc>
        <w:tc>
          <w:tcPr>
            <w:tcW w:w="1313" w:type="dxa"/>
            <w:shd w:val="clear" w:color="auto" w:fill="auto"/>
            <w:vAlign w:val="center"/>
          </w:tcPr>
          <w:p w14:paraId="47FE8202">
            <w:pPr>
              <w:pStyle w:val="35"/>
              <w:bidi w:val="0"/>
              <w:jc w:val="center"/>
            </w:pPr>
            <w:r>
              <w:rPr>
                <w:rFonts w:hint="eastAsia"/>
              </w:rPr>
              <w:t>食品销售企业信息</w:t>
            </w:r>
          </w:p>
        </w:tc>
        <w:tc>
          <w:tcPr>
            <w:tcW w:w="2962" w:type="dxa"/>
            <w:shd w:val="clear" w:color="auto" w:fill="auto"/>
            <w:vAlign w:val="center"/>
          </w:tcPr>
          <w:p w14:paraId="09CE5D6C">
            <w:pPr>
              <w:pStyle w:val="35"/>
              <w:bidi w:val="0"/>
            </w:pPr>
            <w:r>
              <w:rPr>
                <w:rFonts w:hint="eastAsia"/>
              </w:rPr>
              <w:t>签收单、产品信息、产品数量等</w:t>
            </w:r>
          </w:p>
        </w:tc>
        <w:tc>
          <w:tcPr>
            <w:tcW w:w="1757" w:type="dxa"/>
            <w:shd w:val="clear" w:color="auto" w:fill="auto"/>
            <w:vAlign w:val="center"/>
          </w:tcPr>
          <w:p w14:paraId="4CE2B1C7">
            <w:pPr>
              <w:pStyle w:val="35"/>
              <w:bidi w:val="0"/>
            </w:pPr>
            <w:r>
              <w:rPr>
                <w:rFonts w:hint="eastAsia"/>
              </w:rPr>
              <w:t>签收的日期与时间</w:t>
            </w:r>
          </w:p>
        </w:tc>
        <w:tc>
          <w:tcPr>
            <w:tcW w:w="1759" w:type="dxa"/>
            <w:shd w:val="clear" w:color="auto" w:fill="auto"/>
            <w:vAlign w:val="center"/>
          </w:tcPr>
          <w:p w14:paraId="2FCB0C51">
            <w:pPr>
              <w:pStyle w:val="35"/>
              <w:bidi w:val="0"/>
            </w:pPr>
            <w:r>
              <w:rPr>
                <w:rFonts w:hint="eastAsia"/>
              </w:rPr>
              <w:t>签收时的位置及标识</w:t>
            </w:r>
          </w:p>
        </w:tc>
      </w:tr>
    </w:tbl>
    <w:p w14:paraId="395C512D">
      <w:pPr>
        <w:pStyle w:val="21"/>
        <w:bidi w:val="0"/>
      </w:pPr>
      <w:r>
        <w:rPr>
          <w:rFonts w:hint="eastAsia"/>
        </w:rPr>
        <w:t>线上交易场景</w:t>
      </w:r>
    </w:p>
    <w:p w14:paraId="104B71E0">
      <w:pPr>
        <w:pStyle w:val="17"/>
        <w:bidi w:val="0"/>
      </w:pPr>
      <w:r>
        <w:rPr>
          <w:rFonts w:hint="eastAsia"/>
        </w:rPr>
        <w:t>线上交易场景</w:t>
      </w:r>
      <w:r>
        <w:rPr>
          <w:rFonts w:hint="eastAsia"/>
          <w:lang w:eastAsia="zh-CN"/>
        </w:rPr>
        <w:t>追溯</w:t>
      </w:r>
      <w:r>
        <w:rPr>
          <w:rFonts w:hint="eastAsia"/>
        </w:rPr>
        <w:t>信息应符合表8的要求。</w:t>
      </w:r>
    </w:p>
    <w:p w14:paraId="3DEBD34F">
      <w:pPr>
        <w:pStyle w:val="37"/>
        <w:bidi w:val="0"/>
      </w:pPr>
      <w:r>
        <w:rPr>
          <w:rFonts w:hint="eastAsia"/>
        </w:rPr>
        <w:t>线上交易场景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6"/>
        <w:gridCol w:w="1303"/>
        <w:gridCol w:w="2953"/>
        <w:gridCol w:w="1757"/>
        <w:gridCol w:w="1759"/>
      </w:tblGrid>
      <w:tr w14:paraId="290278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6" w:type="dxa"/>
            <w:tcBorders>
              <w:top w:val="single" w:color="auto" w:sz="8" w:space="0"/>
              <w:bottom w:val="single" w:color="auto" w:sz="8" w:space="0"/>
            </w:tcBorders>
            <w:shd w:val="clear" w:color="auto" w:fill="auto"/>
            <w:vAlign w:val="center"/>
          </w:tcPr>
          <w:p w14:paraId="22A9045E">
            <w:pPr>
              <w:pStyle w:val="36"/>
              <w:bidi w:val="0"/>
            </w:pPr>
            <w:r>
              <w:rPr>
                <w:rFonts w:hint="eastAsia"/>
              </w:rPr>
              <w:t>关键环节</w:t>
            </w:r>
          </w:p>
        </w:tc>
        <w:tc>
          <w:tcPr>
            <w:tcW w:w="1303" w:type="dxa"/>
            <w:tcBorders>
              <w:top w:val="single" w:color="auto" w:sz="8" w:space="0"/>
              <w:bottom w:val="single" w:color="auto" w:sz="8" w:space="0"/>
            </w:tcBorders>
            <w:shd w:val="clear" w:color="auto" w:fill="auto"/>
            <w:vAlign w:val="center"/>
          </w:tcPr>
          <w:p w14:paraId="491946D7">
            <w:pPr>
              <w:pStyle w:val="36"/>
              <w:bidi w:val="0"/>
            </w:pPr>
            <w:r>
              <w:rPr>
                <w:rFonts w:hint="eastAsia"/>
              </w:rPr>
              <w:t>主体信息</w:t>
            </w:r>
          </w:p>
        </w:tc>
        <w:tc>
          <w:tcPr>
            <w:tcW w:w="2953" w:type="dxa"/>
            <w:tcBorders>
              <w:top w:val="single" w:color="auto" w:sz="8" w:space="0"/>
              <w:bottom w:val="single" w:color="auto" w:sz="8" w:space="0"/>
            </w:tcBorders>
            <w:shd w:val="clear" w:color="auto" w:fill="auto"/>
            <w:vAlign w:val="center"/>
          </w:tcPr>
          <w:p w14:paraId="69BF84E3">
            <w:pPr>
              <w:pStyle w:val="36"/>
              <w:bidi w:val="0"/>
            </w:pPr>
            <w:r>
              <w:rPr>
                <w:rFonts w:hint="eastAsia"/>
              </w:rPr>
              <w:t>客体信息</w:t>
            </w:r>
          </w:p>
        </w:tc>
        <w:tc>
          <w:tcPr>
            <w:tcW w:w="1757" w:type="dxa"/>
            <w:tcBorders>
              <w:top w:val="single" w:color="auto" w:sz="8" w:space="0"/>
              <w:bottom w:val="single" w:color="auto" w:sz="8" w:space="0"/>
            </w:tcBorders>
            <w:shd w:val="clear" w:color="auto" w:fill="auto"/>
            <w:vAlign w:val="center"/>
          </w:tcPr>
          <w:p w14:paraId="7359F00C">
            <w:pPr>
              <w:pStyle w:val="36"/>
              <w:bidi w:val="0"/>
            </w:pPr>
            <w:r>
              <w:rPr>
                <w:rFonts w:hint="eastAsia"/>
              </w:rPr>
              <w:t>时间信息</w:t>
            </w:r>
          </w:p>
        </w:tc>
        <w:tc>
          <w:tcPr>
            <w:tcW w:w="1759" w:type="dxa"/>
            <w:tcBorders>
              <w:top w:val="single" w:color="auto" w:sz="8" w:space="0"/>
              <w:bottom w:val="single" w:color="auto" w:sz="8" w:space="0"/>
            </w:tcBorders>
            <w:shd w:val="clear" w:color="auto" w:fill="auto"/>
            <w:vAlign w:val="center"/>
          </w:tcPr>
          <w:p w14:paraId="5C5AF8AA">
            <w:pPr>
              <w:pStyle w:val="36"/>
              <w:bidi w:val="0"/>
            </w:pPr>
            <w:r>
              <w:rPr>
                <w:rFonts w:hint="eastAsia"/>
              </w:rPr>
              <w:t>地点信息</w:t>
            </w:r>
          </w:p>
        </w:tc>
      </w:tr>
      <w:tr w14:paraId="606A6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shd w:val="clear" w:color="auto" w:fill="auto"/>
            <w:vAlign w:val="center"/>
          </w:tcPr>
          <w:p w14:paraId="5E9E1A6C">
            <w:pPr>
              <w:pStyle w:val="35"/>
              <w:bidi w:val="0"/>
              <w:jc w:val="center"/>
            </w:pPr>
            <w:r>
              <w:rPr>
                <w:rFonts w:hint="eastAsia"/>
              </w:rPr>
              <w:t>报关</w:t>
            </w:r>
          </w:p>
        </w:tc>
        <w:tc>
          <w:tcPr>
            <w:tcW w:w="1303" w:type="dxa"/>
            <w:shd w:val="clear" w:color="auto" w:fill="auto"/>
            <w:vAlign w:val="center"/>
          </w:tcPr>
          <w:p w14:paraId="72688410">
            <w:pPr>
              <w:pStyle w:val="35"/>
              <w:bidi w:val="0"/>
              <w:jc w:val="center"/>
            </w:pPr>
            <w:r>
              <w:t>报关企业信息</w:t>
            </w:r>
          </w:p>
        </w:tc>
        <w:tc>
          <w:tcPr>
            <w:tcW w:w="2953" w:type="dxa"/>
            <w:shd w:val="clear" w:color="auto" w:fill="auto"/>
            <w:vAlign w:val="center"/>
          </w:tcPr>
          <w:p w14:paraId="2E9F4A0E">
            <w:pPr>
              <w:pStyle w:val="35"/>
              <w:bidi w:val="0"/>
            </w:pPr>
            <w:r>
              <w:rPr>
                <w:rFonts w:hint="eastAsia"/>
              </w:rPr>
              <w:t>报关单、</w:t>
            </w:r>
            <w:r>
              <w:t>产品信息、运输方式等</w:t>
            </w:r>
          </w:p>
        </w:tc>
        <w:tc>
          <w:tcPr>
            <w:tcW w:w="1757" w:type="dxa"/>
            <w:shd w:val="clear" w:color="auto" w:fill="auto"/>
            <w:vAlign w:val="center"/>
          </w:tcPr>
          <w:p w14:paraId="2FE8D8AC">
            <w:pPr>
              <w:pStyle w:val="35"/>
              <w:bidi w:val="0"/>
            </w:pPr>
            <w:r>
              <w:t>报关的日期与时间</w:t>
            </w:r>
          </w:p>
        </w:tc>
        <w:tc>
          <w:tcPr>
            <w:tcW w:w="1759" w:type="dxa"/>
            <w:shd w:val="clear" w:color="auto" w:fill="auto"/>
            <w:vAlign w:val="center"/>
          </w:tcPr>
          <w:p w14:paraId="12CD134E">
            <w:pPr>
              <w:pStyle w:val="35"/>
              <w:bidi w:val="0"/>
            </w:pPr>
            <w:r>
              <w:t>入境</w:t>
            </w:r>
            <w:r>
              <w:rPr>
                <w:rFonts w:hint="eastAsia"/>
              </w:rPr>
              <w:t>/出境口岸位置及标识</w:t>
            </w:r>
          </w:p>
        </w:tc>
      </w:tr>
      <w:tr w14:paraId="1286B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6" w:type="dxa"/>
            <w:shd w:val="clear" w:color="auto" w:fill="auto"/>
            <w:vAlign w:val="center"/>
          </w:tcPr>
          <w:p w14:paraId="6F622D2B">
            <w:pPr>
              <w:pStyle w:val="35"/>
              <w:bidi w:val="0"/>
              <w:jc w:val="center"/>
            </w:pPr>
            <w:r>
              <w:rPr>
                <w:rFonts w:hint="eastAsia"/>
              </w:rPr>
              <w:t>发货</w:t>
            </w:r>
          </w:p>
        </w:tc>
        <w:tc>
          <w:tcPr>
            <w:tcW w:w="1303" w:type="dxa"/>
            <w:shd w:val="clear" w:color="auto" w:fill="auto"/>
            <w:vAlign w:val="center"/>
          </w:tcPr>
          <w:p w14:paraId="246BBBC4">
            <w:pPr>
              <w:pStyle w:val="35"/>
              <w:bidi w:val="0"/>
              <w:jc w:val="center"/>
            </w:pPr>
            <w:r>
              <w:rPr>
                <w:rFonts w:hint="eastAsia"/>
              </w:rPr>
              <w:t>交易双方</w:t>
            </w:r>
            <w:r>
              <w:t>信息</w:t>
            </w:r>
          </w:p>
        </w:tc>
        <w:tc>
          <w:tcPr>
            <w:tcW w:w="2953" w:type="dxa"/>
            <w:shd w:val="clear" w:color="auto" w:fill="auto"/>
            <w:vAlign w:val="center"/>
          </w:tcPr>
          <w:p w14:paraId="540F0C51">
            <w:pPr>
              <w:pStyle w:val="35"/>
              <w:bidi w:val="0"/>
            </w:pPr>
            <w:r>
              <w:t>发货单、清关单、产品信息、产品数量等</w:t>
            </w:r>
          </w:p>
        </w:tc>
        <w:tc>
          <w:tcPr>
            <w:tcW w:w="1757" w:type="dxa"/>
            <w:shd w:val="clear" w:color="auto" w:fill="auto"/>
            <w:vAlign w:val="center"/>
          </w:tcPr>
          <w:p w14:paraId="60586F84">
            <w:pPr>
              <w:pStyle w:val="35"/>
              <w:bidi w:val="0"/>
            </w:pPr>
            <w:r>
              <w:t>发货的日期与时间</w:t>
            </w:r>
          </w:p>
        </w:tc>
        <w:tc>
          <w:tcPr>
            <w:tcW w:w="1759" w:type="dxa"/>
            <w:shd w:val="clear" w:color="auto" w:fill="auto"/>
            <w:vAlign w:val="center"/>
          </w:tcPr>
          <w:p w14:paraId="3BBB10F7">
            <w:pPr>
              <w:pStyle w:val="35"/>
              <w:bidi w:val="0"/>
            </w:pPr>
            <w:r>
              <w:t>发货时的位置及标识</w:t>
            </w:r>
          </w:p>
        </w:tc>
      </w:tr>
    </w:tbl>
    <w:p w14:paraId="06E8AE88">
      <w:pPr>
        <w:pStyle w:val="21"/>
        <w:bidi w:val="0"/>
      </w:pPr>
      <w:r>
        <w:rPr>
          <w:rFonts w:hint="eastAsia"/>
        </w:rPr>
        <w:t>二线清关场景</w:t>
      </w:r>
    </w:p>
    <w:p w14:paraId="5CECD7DB">
      <w:pPr>
        <w:pStyle w:val="17"/>
        <w:bidi w:val="0"/>
      </w:pPr>
      <w:r>
        <w:rPr>
          <w:rFonts w:hint="eastAsia"/>
        </w:rPr>
        <w:t>二线清关场景</w:t>
      </w:r>
      <w:r>
        <w:rPr>
          <w:rFonts w:hint="eastAsia"/>
          <w:lang w:eastAsia="zh-CN"/>
        </w:rPr>
        <w:t>追溯</w:t>
      </w:r>
      <w:r>
        <w:rPr>
          <w:rFonts w:hint="eastAsia"/>
        </w:rPr>
        <w:t>信息应符合表9的要求。</w:t>
      </w:r>
    </w:p>
    <w:p w14:paraId="64DEC274">
      <w:pPr>
        <w:pStyle w:val="37"/>
        <w:bidi w:val="0"/>
      </w:pPr>
      <w:r>
        <w:rPr>
          <w:rFonts w:hint="eastAsia"/>
        </w:rPr>
        <w:t>二线清关场景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55"/>
        <w:gridCol w:w="1312"/>
        <w:gridCol w:w="3106"/>
        <w:gridCol w:w="1577"/>
        <w:gridCol w:w="1758"/>
      </w:tblGrid>
      <w:tr w14:paraId="668AB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55" w:type="dxa"/>
            <w:tcBorders>
              <w:top w:val="single" w:color="auto" w:sz="8" w:space="0"/>
              <w:bottom w:val="single" w:color="auto" w:sz="8" w:space="0"/>
            </w:tcBorders>
            <w:shd w:val="clear" w:color="auto" w:fill="auto"/>
            <w:vAlign w:val="center"/>
          </w:tcPr>
          <w:p w14:paraId="6BACECF8">
            <w:pPr>
              <w:pStyle w:val="36"/>
              <w:bidi w:val="0"/>
            </w:pPr>
            <w:r>
              <w:rPr>
                <w:rFonts w:hint="eastAsia"/>
              </w:rPr>
              <w:t>关键环节</w:t>
            </w:r>
          </w:p>
        </w:tc>
        <w:tc>
          <w:tcPr>
            <w:tcW w:w="1312" w:type="dxa"/>
            <w:tcBorders>
              <w:top w:val="single" w:color="auto" w:sz="8" w:space="0"/>
              <w:bottom w:val="single" w:color="auto" w:sz="8" w:space="0"/>
            </w:tcBorders>
            <w:shd w:val="clear" w:color="auto" w:fill="auto"/>
            <w:vAlign w:val="center"/>
          </w:tcPr>
          <w:p w14:paraId="640BDFC7">
            <w:pPr>
              <w:pStyle w:val="36"/>
              <w:bidi w:val="0"/>
            </w:pPr>
            <w:r>
              <w:rPr>
                <w:rFonts w:hint="eastAsia"/>
              </w:rPr>
              <w:t>主体信息</w:t>
            </w:r>
          </w:p>
        </w:tc>
        <w:tc>
          <w:tcPr>
            <w:tcW w:w="3106" w:type="dxa"/>
            <w:tcBorders>
              <w:top w:val="single" w:color="auto" w:sz="8" w:space="0"/>
              <w:bottom w:val="single" w:color="auto" w:sz="8" w:space="0"/>
            </w:tcBorders>
            <w:shd w:val="clear" w:color="auto" w:fill="auto"/>
            <w:vAlign w:val="center"/>
          </w:tcPr>
          <w:p w14:paraId="3694AE89">
            <w:pPr>
              <w:pStyle w:val="36"/>
              <w:bidi w:val="0"/>
            </w:pPr>
            <w:r>
              <w:rPr>
                <w:rFonts w:hint="eastAsia"/>
              </w:rPr>
              <w:t>客体信息</w:t>
            </w:r>
          </w:p>
        </w:tc>
        <w:tc>
          <w:tcPr>
            <w:tcW w:w="1577" w:type="dxa"/>
            <w:tcBorders>
              <w:top w:val="single" w:color="auto" w:sz="8" w:space="0"/>
              <w:bottom w:val="single" w:color="auto" w:sz="8" w:space="0"/>
            </w:tcBorders>
            <w:shd w:val="clear" w:color="auto" w:fill="auto"/>
            <w:vAlign w:val="center"/>
          </w:tcPr>
          <w:p w14:paraId="00F87E10">
            <w:pPr>
              <w:pStyle w:val="36"/>
              <w:bidi w:val="0"/>
            </w:pPr>
            <w:r>
              <w:rPr>
                <w:rFonts w:hint="eastAsia"/>
              </w:rPr>
              <w:t>时间信息</w:t>
            </w:r>
          </w:p>
        </w:tc>
        <w:tc>
          <w:tcPr>
            <w:tcW w:w="1758" w:type="dxa"/>
            <w:tcBorders>
              <w:top w:val="single" w:color="auto" w:sz="8" w:space="0"/>
              <w:bottom w:val="single" w:color="auto" w:sz="8" w:space="0"/>
            </w:tcBorders>
            <w:shd w:val="clear" w:color="auto" w:fill="auto"/>
            <w:vAlign w:val="center"/>
          </w:tcPr>
          <w:p w14:paraId="5808D971">
            <w:pPr>
              <w:pStyle w:val="36"/>
              <w:bidi w:val="0"/>
            </w:pPr>
            <w:r>
              <w:rPr>
                <w:rFonts w:hint="eastAsia"/>
              </w:rPr>
              <w:t>地点信息</w:t>
            </w:r>
          </w:p>
        </w:tc>
      </w:tr>
      <w:tr w14:paraId="60C0B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55" w:type="dxa"/>
            <w:shd w:val="clear" w:color="auto" w:fill="auto"/>
            <w:vAlign w:val="center"/>
          </w:tcPr>
          <w:p w14:paraId="7A0C06D3">
            <w:pPr>
              <w:pStyle w:val="35"/>
              <w:bidi w:val="0"/>
              <w:jc w:val="center"/>
            </w:pPr>
            <w:r>
              <w:rPr>
                <w:rFonts w:hint="eastAsia"/>
              </w:rPr>
              <w:t>出区通关</w:t>
            </w:r>
          </w:p>
        </w:tc>
        <w:tc>
          <w:tcPr>
            <w:tcW w:w="1312" w:type="dxa"/>
            <w:shd w:val="clear" w:color="auto" w:fill="auto"/>
            <w:vAlign w:val="center"/>
          </w:tcPr>
          <w:p w14:paraId="3A6EC271">
            <w:pPr>
              <w:pStyle w:val="35"/>
              <w:bidi w:val="0"/>
              <w:jc w:val="center"/>
            </w:pPr>
            <w:r>
              <w:rPr>
                <w:rFonts w:hint="eastAsia"/>
              </w:rPr>
              <w:t>海关标识</w:t>
            </w:r>
          </w:p>
        </w:tc>
        <w:tc>
          <w:tcPr>
            <w:tcW w:w="3106" w:type="dxa"/>
            <w:shd w:val="clear" w:color="auto" w:fill="auto"/>
            <w:vAlign w:val="center"/>
          </w:tcPr>
          <w:p w14:paraId="46263135">
            <w:pPr>
              <w:pStyle w:val="35"/>
              <w:bidi w:val="0"/>
            </w:pPr>
            <w:r>
              <w:rPr>
                <w:rFonts w:hint="eastAsia"/>
              </w:rPr>
              <w:t>申报清单、产品信息、消费者信息、出卡信息</w:t>
            </w:r>
          </w:p>
        </w:tc>
        <w:tc>
          <w:tcPr>
            <w:tcW w:w="1577" w:type="dxa"/>
            <w:shd w:val="clear" w:color="auto" w:fill="auto"/>
            <w:vAlign w:val="center"/>
          </w:tcPr>
          <w:p w14:paraId="423A9505">
            <w:pPr>
              <w:pStyle w:val="35"/>
              <w:bidi w:val="0"/>
            </w:pPr>
            <w:r>
              <w:rPr>
                <w:rFonts w:hint="eastAsia"/>
              </w:rPr>
              <w:t>出区通关的日期与时间</w:t>
            </w:r>
          </w:p>
        </w:tc>
        <w:tc>
          <w:tcPr>
            <w:tcW w:w="1758" w:type="dxa"/>
            <w:shd w:val="clear" w:color="auto" w:fill="auto"/>
            <w:vAlign w:val="center"/>
          </w:tcPr>
          <w:p w14:paraId="5C73C7B1">
            <w:pPr>
              <w:pStyle w:val="35"/>
              <w:bidi w:val="0"/>
            </w:pPr>
            <w:r>
              <w:rPr>
                <w:rFonts w:hint="eastAsia"/>
              </w:rPr>
              <w:t>海关特殊监管区域的位置及标识</w:t>
            </w:r>
          </w:p>
        </w:tc>
      </w:tr>
    </w:tbl>
    <w:p w14:paraId="3BF19458">
      <w:pPr>
        <w:pStyle w:val="21"/>
        <w:bidi w:val="0"/>
      </w:pPr>
      <w:r>
        <w:rPr>
          <w:rFonts w:hint="eastAsia"/>
        </w:rPr>
        <w:t>物流运输场景</w:t>
      </w:r>
    </w:p>
    <w:p w14:paraId="3DD4CCAF">
      <w:pPr>
        <w:pStyle w:val="17"/>
        <w:bidi w:val="0"/>
      </w:pPr>
      <w:r>
        <w:rPr>
          <w:rFonts w:hint="eastAsia"/>
        </w:rPr>
        <w:t>物流运输场景</w:t>
      </w:r>
      <w:r>
        <w:rPr>
          <w:rFonts w:hint="eastAsia"/>
          <w:lang w:eastAsia="zh-CN"/>
        </w:rPr>
        <w:t>追溯</w:t>
      </w:r>
      <w:r>
        <w:rPr>
          <w:rFonts w:hint="eastAsia"/>
        </w:rPr>
        <w:t>信息应符合表10的要求。</w:t>
      </w:r>
    </w:p>
    <w:p w14:paraId="27BD31D0">
      <w:pPr>
        <w:pStyle w:val="37"/>
        <w:bidi w:val="0"/>
      </w:pPr>
      <w:r>
        <w:rPr>
          <w:rFonts w:hint="eastAsia"/>
        </w:rPr>
        <w:t>物流运输场景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55"/>
        <w:gridCol w:w="2428"/>
        <w:gridCol w:w="1987"/>
        <w:gridCol w:w="1632"/>
        <w:gridCol w:w="1706"/>
      </w:tblGrid>
      <w:tr w14:paraId="407CC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55" w:type="dxa"/>
            <w:tcBorders>
              <w:top w:val="single" w:color="auto" w:sz="8" w:space="0"/>
              <w:bottom w:val="single" w:color="auto" w:sz="8" w:space="0"/>
            </w:tcBorders>
            <w:shd w:val="clear" w:color="auto" w:fill="auto"/>
            <w:vAlign w:val="center"/>
          </w:tcPr>
          <w:p w14:paraId="202CC30B">
            <w:pPr>
              <w:pStyle w:val="36"/>
              <w:bidi w:val="0"/>
            </w:pPr>
            <w:r>
              <w:rPr>
                <w:rFonts w:hint="eastAsia"/>
              </w:rPr>
              <w:t>关键环节</w:t>
            </w:r>
          </w:p>
        </w:tc>
        <w:tc>
          <w:tcPr>
            <w:tcW w:w="2428" w:type="dxa"/>
            <w:tcBorders>
              <w:top w:val="single" w:color="auto" w:sz="8" w:space="0"/>
              <w:bottom w:val="single" w:color="auto" w:sz="8" w:space="0"/>
            </w:tcBorders>
            <w:shd w:val="clear" w:color="auto" w:fill="auto"/>
            <w:vAlign w:val="center"/>
          </w:tcPr>
          <w:p w14:paraId="70434599">
            <w:pPr>
              <w:pStyle w:val="36"/>
              <w:bidi w:val="0"/>
            </w:pPr>
            <w:r>
              <w:rPr>
                <w:rFonts w:hint="eastAsia"/>
              </w:rPr>
              <w:t>主体信息</w:t>
            </w:r>
          </w:p>
        </w:tc>
        <w:tc>
          <w:tcPr>
            <w:tcW w:w="1987" w:type="dxa"/>
            <w:tcBorders>
              <w:top w:val="single" w:color="auto" w:sz="8" w:space="0"/>
              <w:bottom w:val="single" w:color="auto" w:sz="8" w:space="0"/>
            </w:tcBorders>
            <w:shd w:val="clear" w:color="auto" w:fill="auto"/>
            <w:vAlign w:val="center"/>
          </w:tcPr>
          <w:p w14:paraId="5FD1FF28">
            <w:pPr>
              <w:pStyle w:val="36"/>
              <w:bidi w:val="0"/>
            </w:pPr>
            <w:r>
              <w:rPr>
                <w:rFonts w:hint="eastAsia"/>
              </w:rPr>
              <w:t>客体信息</w:t>
            </w:r>
          </w:p>
        </w:tc>
        <w:tc>
          <w:tcPr>
            <w:tcW w:w="1632" w:type="dxa"/>
            <w:tcBorders>
              <w:top w:val="single" w:color="auto" w:sz="8" w:space="0"/>
              <w:bottom w:val="single" w:color="auto" w:sz="8" w:space="0"/>
            </w:tcBorders>
            <w:shd w:val="clear" w:color="auto" w:fill="auto"/>
            <w:vAlign w:val="center"/>
          </w:tcPr>
          <w:p w14:paraId="1636960C">
            <w:pPr>
              <w:pStyle w:val="36"/>
              <w:bidi w:val="0"/>
            </w:pPr>
            <w:r>
              <w:rPr>
                <w:rFonts w:hint="eastAsia"/>
              </w:rPr>
              <w:t>时间信息</w:t>
            </w:r>
          </w:p>
        </w:tc>
        <w:tc>
          <w:tcPr>
            <w:tcW w:w="1706" w:type="dxa"/>
            <w:tcBorders>
              <w:top w:val="single" w:color="auto" w:sz="8" w:space="0"/>
              <w:bottom w:val="single" w:color="auto" w:sz="8" w:space="0"/>
            </w:tcBorders>
            <w:shd w:val="clear" w:color="auto" w:fill="auto"/>
            <w:vAlign w:val="center"/>
          </w:tcPr>
          <w:p w14:paraId="47270F25">
            <w:pPr>
              <w:pStyle w:val="36"/>
              <w:bidi w:val="0"/>
            </w:pPr>
            <w:r>
              <w:rPr>
                <w:rFonts w:hint="eastAsia"/>
              </w:rPr>
              <w:t>地点信息</w:t>
            </w:r>
          </w:p>
        </w:tc>
      </w:tr>
      <w:tr w14:paraId="210DC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55" w:type="dxa"/>
            <w:shd w:val="clear" w:color="auto" w:fill="auto"/>
            <w:vAlign w:val="center"/>
          </w:tcPr>
          <w:p w14:paraId="218C6934">
            <w:pPr>
              <w:pStyle w:val="35"/>
              <w:bidi w:val="0"/>
              <w:jc w:val="center"/>
            </w:pPr>
            <w:r>
              <w:t>运输</w:t>
            </w:r>
            <w:r>
              <w:rPr>
                <w:rFonts w:hint="eastAsia"/>
              </w:rPr>
              <w:t>/</w:t>
            </w:r>
            <w:r>
              <w:t>配送</w:t>
            </w:r>
          </w:p>
        </w:tc>
        <w:tc>
          <w:tcPr>
            <w:tcW w:w="2428" w:type="dxa"/>
            <w:shd w:val="clear" w:color="auto" w:fill="auto"/>
            <w:vAlign w:val="center"/>
          </w:tcPr>
          <w:p w14:paraId="22ACB5A7">
            <w:pPr>
              <w:pStyle w:val="35"/>
              <w:bidi w:val="0"/>
            </w:pPr>
            <w:r>
              <w:rPr>
                <w:rFonts w:hint="eastAsia"/>
              </w:rPr>
              <w:t>生产企业、出口企业、进口企业、食品销售企业、电商、物流企业、消费者</w:t>
            </w:r>
          </w:p>
        </w:tc>
        <w:tc>
          <w:tcPr>
            <w:tcW w:w="1987" w:type="dxa"/>
            <w:shd w:val="clear" w:color="auto" w:fill="auto"/>
            <w:vAlign w:val="center"/>
          </w:tcPr>
          <w:p w14:paraId="56C17F44">
            <w:pPr>
              <w:pStyle w:val="35"/>
              <w:bidi w:val="0"/>
            </w:pPr>
            <w:r>
              <w:rPr>
                <w:rFonts w:hint="eastAsia"/>
              </w:rPr>
              <w:t>物流运单、物流单元标识、产品信息等</w:t>
            </w:r>
          </w:p>
        </w:tc>
        <w:tc>
          <w:tcPr>
            <w:tcW w:w="1632" w:type="dxa"/>
            <w:shd w:val="clear" w:color="auto" w:fill="auto"/>
            <w:vAlign w:val="center"/>
          </w:tcPr>
          <w:p w14:paraId="583C2500">
            <w:pPr>
              <w:pStyle w:val="35"/>
              <w:bidi w:val="0"/>
            </w:pPr>
            <w:r>
              <w:rPr>
                <w:rFonts w:hint="eastAsia"/>
              </w:rPr>
              <w:t>运输/配送的日期与时间</w:t>
            </w:r>
          </w:p>
        </w:tc>
        <w:tc>
          <w:tcPr>
            <w:tcW w:w="1706" w:type="dxa"/>
            <w:shd w:val="clear" w:color="auto" w:fill="auto"/>
            <w:vAlign w:val="center"/>
          </w:tcPr>
          <w:p w14:paraId="16644DEA">
            <w:pPr>
              <w:pStyle w:val="35"/>
              <w:bidi w:val="0"/>
            </w:pPr>
            <w:r>
              <w:rPr>
                <w:rFonts w:hint="eastAsia"/>
              </w:rPr>
              <w:t>运输/配送的位置及标识</w:t>
            </w:r>
          </w:p>
        </w:tc>
      </w:tr>
    </w:tbl>
    <w:p w14:paraId="1DB9F922">
      <w:pPr>
        <w:pStyle w:val="21"/>
        <w:bidi w:val="0"/>
      </w:pPr>
      <w:r>
        <w:t>终端消费场景</w:t>
      </w:r>
    </w:p>
    <w:p w14:paraId="02975164">
      <w:pPr>
        <w:pStyle w:val="17"/>
        <w:bidi w:val="0"/>
      </w:pPr>
      <w:r>
        <w:rPr>
          <w:rFonts w:hint="eastAsia"/>
        </w:rPr>
        <w:t>终端消费场景</w:t>
      </w:r>
      <w:r>
        <w:rPr>
          <w:rFonts w:hint="eastAsia"/>
          <w:lang w:eastAsia="zh-CN"/>
        </w:rPr>
        <w:t>追溯</w:t>
      </w:r>
      <w:r>
        <w:rPr>
          <w:rFonts w:hint="eastAsia"/>
        </w:rPr>
        <w:t>信息应符合表11的要求。</w:t>
      </w:r>
    </w:p>
    <w:p w14:paraId="021A1A1C">
      <w:pPr>
        <w:pStyle w:val="37"/>
        <w:bidi w:val="0"/>
      </w:pPr>
      <w:r>
        <w:rPr>
          <w:rFonts w:hint="eastAsia"/>
        </w:rPr>
        <w:t>终端消费场景</w:t>
      </w:r>
      <w:r>
        <w:rPr>
          <w:rFonts w:hint="eastAsia"/>
          <w:lang w:eastAsia="zh-CN"/>
        </w:rPr>
        <w:t>追溯</w:t>
      </w:r>
      <w:r>
        <w:rPr>
          <w:rFonts w:hint="eastAsia"/>
        </w:rPr>
        <w:t>信息</w:t>
      </w:r>
    </w:p>
    <w:tbl>
      <w:tblPr>
        <w:tblStyle w:val="13"/>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64"/>
        <w:gridCol w:w="1322"/>
        <w:gridCol w:w="3066"/>
        <w:gridCol w:w="1597"/>
        <w:gridCol w:w="1759"/>
      </w:tblGrid>
      <w:tr w14:paraId="71BC1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64" w:type="dxa"/>
            <w:tcBorders>
              <w:top w:val="single" w:color="auto" w:sz="8" w:space="0"/>
              <w:bottom w:val="single" w:color="auto" w:sz="8" w:space="0"/>
            </w:tcBorders>
            <w:shd w:val="clear" w:color="auto" w:fill="auto"/>
            <w:vAlign w:val="center"/>
          </w:tcPr>
          <w:p w14:paraId="3E68612B">
            <w:pPr>
              <w:pStyle w:val="36"/>
              <w:bidi w:val="0"/>
            </w:pPr>
            <w:r>
              <w:rPr>
                <w:rFonts w:hint="eastAsia"/>
              </w:rPr>
              <w:t>关键环节</w:t>
            </w:r>
          </w:p>
        </w:tc>
        <w:tc>
          <w:tcPr>
            <w:tcW w:w="1322" w:type="dxa"/>
            <w:tcBorders>
              <w:top w:val="single" w:color="auto" w:sz="8" w:space="0"/>
              <w:bottom w:val="single" w:color="auto" w:sz="8" w:space="0"/>
            </w:tcBorders>
            <w:shd w:val="clear" w:color="auto" w:fill="auto"/>
            <w:vAlign w:val="center"/>
          </w:tcPr>
          <w:p w14:paraId="4564738D">
            <w:pPr>
              <w:pStyle w:val="36"/>
              <w:bidi w:val="0"/>
            </w:pPr>
            <w:r>
              <w:rPr>
                <w:rFonts w:hint="eastAsia"/>
              </w:rPr>
              <w:t>主体信息</w:t>
            </w:r>
          </w:p>
        </w:tc>
        <w:tc>
          <w:tcPr>
            <w:tcW w:w="3066" w:type="dxa"/>
            <w:tcBorders>
              <w:top w:val="single" w:color="auto" w:sz="8" w:space="0"/>
              <w:bottom w:val="single" w:color="auto" w:sz="8" w:space="0"/>
            </w:tcBorders>
            <w:shd w:val="clear" w:color="auto" w:fill="auto"/>
            <w:vAlign w:val="center"/>
          </w:tcPr>
          <w:p w14:paraId="39B1BE9E">
            <w:pPr>
              <w:pStyle w:val="36"/>
              <w:bidi w:val="0"/>
            </w:pPr>
            <w:r>
              <w:rPr>
                <w:rFonts w:hint="eastAsia"/>
              </w:rPr>
              <w:t>客体信息</w:t>
            </w:r>
          </w:p>
        </w:tc>
        <w:tc>
          <w:tcPr>
            <w:tcW w:w="1597" w:type="dxa"/>
            <w:tcBorders>
              <w:top w:val="single" w:color="auto" w:sz="8" w:space="0"/>
              <w:bottom w:val="single" w:color="auto" w:sz="8" w:space="0"/>
            </w:tcBorders>
            <w:shd w:val="clear" w:color="auto" w:fill="auto"/>
            <w:vAlign w:val="center"/>
          </w:tcPr>
          <w:p w14:paraId="72EA776E">
            <w:pPr>
              <w:pStyle w:val="36"/>
              <w:bidi w:val="0"/>
            </w:pPr>
            <w:r>
              <w:rPr>
                <w:rFonts w:hint="eastAsia"/>
              </w:rPr>
              <w:t>时间信息</w:t>
            </w:r>
          </w:p>
        </w:tc>
        <w:tc>
          <w:tcPr>
            <w:tcW w:w="1759" w:type="dxa"/>
            <w:tcBorders>
              <w:top w:val="single" w:color="auto" w:sz="8" w:space="0"/>
              <w:bottom w:val="single" w:color="auto" w:sz="8" w:space="0"/>
            </w:tcBorders>
            <w:shd w:val="clear" w:color="auto" w:fill="auto"/>
            <w:vAlign w:val="center"/>
          </w:tcPr>
          <w:p w14:paraId="27F4B478">
            <w:pPr>
              <w:pStyle w:val="36"/>
              <w:bidi w:val="0"/>
            </w:pPr>
            <w:r>
              <w:rPr>
                <w:rFonts w:hint="eastAsia"/>
              </w:rPr>
              <w:t>地点信息</w:t>
            </w:r>
          </w:p>
        </w:tc>
      </w:tr>
      <w:tr w14:paraId="07537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4" w:type="dxa"/>
            <w:shd w:val="clear" w:color="auto" w:fill="auto"/>
            <w:vAlign w:val="center"/>
          </w:tcPr>
          <w:p w14:paraId="2B16C20B">
            <w:pPr>
              <w:pStyle w:val="35"/>
              <w:bidi w:val="0"/>
              <w:jc w:val="center"/>
            </w:pPr>
            <w:r>
              <w:rPr>
                <w:rFonts w:hint="eastAsia"/>
              </w:rPr>
              <w:t>查询/反馈</w:t>
            </w:r>
          </w:p>
        </w:tc>
        <w:tc>
          <w:tcPr>
            <w:tcW w:w="1322" w:type="dxa"/>
            <w:shd w:val="clear" w:color="auto" w:fill="auto"/>
            <w:vAlign w:val="center"/>
          </w:tcPr>
          <w:p w14:paraId="231EEFDF">
            <w:pPr>
              <w:pStyle w:val="35"/>
              <w:bidi w:val="0"/>
            </w:pPr>
            <w:r>
              <w:rPr>
                <w:rFonts w:hint="eastAsia"/>
              </w:rPr>
              <w:t>消费者</w:t>
            </w:r>
          </w:p>
        </w:tc>
        <w:tc>
          <w:tcPr>
            <w:tcW w:w="3066" w:type="dxa"/>
            <w:shd w:val="clear" w:color="auto" w:fill="auto"/>
            <w:vAlign w:val="center"/>
          </w:tcPr>
          <w:p w14:paraId="74E5099D">
            <w:pPr>
              <w:pStyle w:val="35"/>
              <w:bidi w:val="0"/>
            </w:pPr>
            <w:r>
              <w:rPr>
                <w:rFonts w:hint="eastAsia"/>
              </w:rPr>
              <w:t>反馈意见、评分评价等</w:t>
            </w:r>
          </w:p>
        </w:tc>
        <w:tc>
          <w:tcPr>
            <w:tcW w:w="1597" w:type="dxa"/>
            <w:shd w:val="clear" w:color="auto" w:fill="auto"/>
            <w:vAlign w:val="center"/>
          </w:tcPr>
          <w:p w14:paraId="11AEB071">
            <w:pPr>
              <w:pStyle w:val="35"/>
              <w:bidi w:val="0"/>
            </w:pPr>
            <w:r>
              <w:rPr>
                <w:rFonts w:hint="eastAsia"/>
              </w:rPr>
              <w:t>查询/反馈的日期与时间</w:t>
            </w:r>
          </w:p>
        </w:tc>
        <w:tc>
          <w:tcPr>
            <w:tcW w:w="1759" w:type="dxa"/>
            <w:shd w:val="clear" w:color="auto" w:fill="auto"/>
            <w:vAlign w:val="center"/>
          </w:tcPr>
          <w:p w14:paraId="75B3A1CF">
            <w:pPr>
              <w:pStyle w:val="35"/>
              <w:bidi w:val="0"/>
            </w:pPr>
            <w:r>
              <w:rPr>
                <w:rFonts w:hint="eastAsia"/>
              </w:rPr>
              <w:t>查询/反馈时的位置及标识</w:t>
            </w:r>
          </w:p>
        </w:tc>
      </w:tr>
    </w:tbl>
    <w:p w14:paraId="5A945026">
      <w:pPr>
        <w:pStyle w:val="18"/>
        <w:bidi w:val="0"/>
      </w:pPr>
      <w:bookmarkStart w:id="71" w:name="_Toc23351"/>
      <w:r>
        <w:rPr>
          <w:rFonts w:hint="eastAsia"/>
        </w:rPr>
        <w:t>信息处置</w:t>
      </w:r>
      <w:bookmarkEnd w:id="71"/>
    </w:p>
    <w:p w14:paraId="13646EF2">
      <w:pPr>
        <w:pStyle w:val="20"/>
        <w:bidi w:val="0"/>
      </w:pPr>
      <w:r>
        <w:rPr>
          <w:rFonts w:hint="eastAsia"/>
        </w:rPr>
        <w:t>信息采集</w:t>
      </w:r>
    </w:p>
    <w:p w14:paraId="03C4EEDB">
      <w:pPr>
        <w:pStyle w:val="75"/>
        <w:bidi w:val="0"/>
      </w:pPr>
      <w:r>
        <w:rPr>
          <w:rFonts w:hint="eastAsia"/>
        </w:rPr>
        <w:t>应通过基础设施、智能设备、移动终端等采集、录入</w:t>
      </w:r>
      <w:r>
        <w:rPr>
          <w:rFonts w:hint="eastAsia"/>
          <w:lang w:eastAsia="zh-CN"/>
        </w:rPr>
        <w:t>追溯</w:t>
      </w:r>
      <w:r>
        <w:rPr>
          <w:rFonts w:hint="eastAsia"/>
        </w:rPr>
        <w:t>信息。</w:t>
      </w:r>
      <w:r>
        <w:rPr>
          <w:rFonts w:hint="eastAsia"/>
          <w:lang w:eastAsia="zh-CN"/>
        </w:rPr>
        <w:t>追溯</w:t>
      </w:r>
      <w:r>
        <w:rPr>
          <w:rFonts w:hint="eastAsia"/>
        </w:rPr>
        <w:t>信息内容应完整、准确、真实。</w:t>
      </w:r>
    </w:p>
    <w:p w14:paraId="11377A52">
      <w:pPr>
        <w:pStyle w:val="75"/>
        <w:bidi w:val="0"/>
      </w:pPr>
      <w:r>
        <w:rPr>
          <w:rFonts w:hint="eastAsia"/>
        </w:rPr>
        <w:t>数据元应符合DB33/T 2554的要求。</w:t>
      </w:r>
    </w:p>
    <w:p w14:paraId="24461FD4">
      <w:pPr>
        <w:pStyle w:val="20"/>
        <w:bidi w:val="0"/>
      </w:pPr>
      <w:r>
        <w:rPr>
          <w:rFonts w:hint="eastAsia"/>
        </w:rPr>
        <w:t>信息共享</w:t>
      </w:r>
    </w:p>
    <w:p w14:paraId="09A8A205">
      <w:pPr>
        <w:pStyle w:val="17"/>
        <w:bidi w:val="0"/>
      </w:pPr>
      <w:r>
        <w:rPr>
          <w:rFonts w:hint="eastAsia"/>
          <w:lang w:eastAsia="zh-CN"/>
        </w:rPr>
        <w:t>追溯</w:t>
      </w:r>
      <w:r>
        <w:rPr>
          <w:rFonts w:hint="eastAsia"/>
        </w:rPr>
        <w:t>参与方可根据应用场景需求，对共享信息的使用对象、信息共享方式及内容等进行权限设定。</w:t>
      </w:r>
    </w:p>
    <w:p w14:paraId="0ED6161E">
      <w:pPr>
        <w:pStyle w:val="20"/>
        <w:bidi w:val="0"/>
      </w:pPr>
      <w:r>
        <w:rPr>
          <w:rFonts w:hint="eastAsia"/>
        </w:rPr>
        <w:t>信息管理</w:t>
      </w:r>
    </w:p>
    <w:p w14:paraId="50E376DF">
      <w:pPr>
        <w:pStyle w:val="75"/>
        <w:bidi w:val="0"/>
      </w:pPr>
      <w:r>
        <w:rPr>
          <w:rFonts w:hint="eastAsia"/>
          <w:lang w:eastAsia="zh-CN"/>
        </w:rPr>
        <w:t>追溯</w:t>
      </w:r>
      <w:r>
        <w:rPr>
          <w:rFonts w:hint="eastAsia"/>
        </w:rPr>
        <w:t>信息应及时备份。</w:t>
      </w:r>
    </w:p>
    <w:p w14:paraId="5961D9D7">
      <w:pPr>
        <w:pStyle w:val="75"/>
        <w:bidi w:val="0"/>
      </w:pPr>
      <w:r>
        <w:rPr>
          <w:rFonts w:hint="eastAsia"/>
        </w:rPr>
        <w:t>宜采用防伪技术对</w:t>
      </w:r>
      <w:r>
        <w:rPr>
          <w:rFonts w:hint="eastAsia"/>
          <w:lang w:eastAsia="zh-CN"/>
        </w:rPr>
        <w:t>追溯</w:t>
      </w:r>
      <w:r>
        <w:rPr>
          <w:rFonts w:hint="eastAsia"/>
        </w:rPr>
        <w:t>信息进行加密处理。</w:t>
      </w:r>
    </w:p>
    <w:p w14:paraId="2460B62D">
      <w:pPr>
        <w:pStyle w:val="18"/>
        <w:bidi w:val="0"/>
      </w:pPr>
      <w:bookmarkStart w:id="72" w:name="_Toc3094"/>
      <w:r>
        <w:rPr>
          <w:rFonts w:hint="eastAsia"/>
          <w:lang w:val="en-US" w:eastAsia="zh-CN"/>
        </w:rPr>
        <w:t>信息</w:t>
      </w:r>
      <w:r>
        <w:rPr>
          <w:rFonts w:hint="eastAsia"/>
        </w:rPr>
        <w:t>标识</w:t>
      </w:r>
      <w:bookmarkEnd w:id="72"/>
    </w:p>
    <w:p w14:paraId="2086036A">
      <w:pPr>
        <w:pStyle w:val="74"/>
        <w:bidi w:val="0"/>
      </w:pPr>
      <w:r>
        <w:rPr>
          <w:rFonts w:hint="eastAsia"/>
          <w:lang w:val="en-US" w:eastAsia="zh-CN"/>
        </w:rPr>
        <w:t>采用汉信码对追溯信息进行标识，汉信码</w:t>
      </w:r>
      <w:r>
        <w:rPr>
          <w:rFonts w:hint="eastAsia"/>
        </w:rPr>
        <w:t>标识应具有唯一性。</w:t>
      </w:r>
    </w:p>
    <w:p w14:paraId="63563AAB">
      <w:pPr>
        <w:pStyle w:val="74"/>
        <w:bidi w:val="0"/>
      </w:pPr>
      <w:r>
        <w:rPr>
          <w:rFonts w:hint="eastAsia"/>
        </w:rPr>
        <w:t>编码规则应符合</w:t>
      </w:r>
      <w:r>
        <w:rPr>
          <w:rFonts w:hint="eastAsia"/>
          <w:lang w:val="en-US" w:eastAsia="zh-CN"/>
        </w:rPr>
        <w:t>GB/T 33993</w:t>
      </w:r>
      <w:r>
        <w:rPr>
          <w:rFonts w:hint="eastAsia"/>
        </w:rPr>
        <w:t>的相关规定。</w:t>
      </w:r>
    </w:p>
    <w:p w14:paraId="2A2FA954">
      <w:pPr>
        <w:pStyle w:val="74"/>
        <w:bidi w:val="0"/>
      </w:pPr>
      <w:r>
        <w:rPr>
          <w:rFonts w:hint="eastAsia"/>
          <w:lang w:val="en-US" w:eastAsia="zh-CN"/>
        </w:rPr>
        <w:t>符号印制</w:t>
      </w:r>
      <w:r>
        <w:rPr>
          <w:rFonts w:hint="eastAsia"/>
        </w:rPr>
        <w:t>和符号质量应符合GB/T</w:t>
      </w:r>
      <w:r>
        <w:rPr>
          <w:rFonts w:hint="eastAsia"/>
          <w:lang w:val="en-US" w:eastAsia="zh-CN"/>
        </w:rPr>
        <w:t xml:space="preserve"> 21049的规定。</w:t>
      </w:r>
    </w:p>
    <w:p w14:paraId="16EE268E">
      <w:pPr>
        <w:pStyle w:val="74"/>
        <w:bidi w:val="0"/>
        <w:rPr>
          <w:rFonts w:hint="default"/>
          <w:lang w:val="en-US" w:eastAsia="zh-CN"/>
        </w:rPr>
      </w:pPr>
      <w:r>
        <w:rPr>
          <w:rFonts w:hint="eastAsia"/>
        </w:rPr>
        <w:t>标识的放置应符合</w:t>
      </w:r>
      <w:r>
        <w:rPr>
          <w:rFonts w:hint="eastAsia"/>
          <w:lang w:val="en-US" w:eastAsia="zh-CN"/>
        </w:rPr>
        <w:t>GB/T 14257</w:t>
      </w:r>
      <w:r>
        <w:rPr>
          <w:rFonts w:hint="eastAsia"/>
        </w:rPr>
        <w:t>的要求。同一</w:t>
      </w:r>
      <w:r>
        <w:rPr>
          <w:rFonts w:hint="eastAsia"/>
          <w:lang w:eastAsia="zh-CN"/>
        </w:rPr>
        <w:t>追溯</w:t>
      </w:r>
      <w:r>
        <w:rPr>
          <w:rFonts w:hint="eastAsia"/>
        </w:rPr>
        <w:t>产品的</w:t>
      </w:r>
      <w:r>
        <w:rPr>
          <w:rFonts w:hint="eastAsia"/>
          <w:lang w:val="en-US" w:eastAsia="zh-CN"/>
        </w:rPr>
        <w:t>汉信码</w:t>
      </w:r>
      <w:r>
        <w:rPr>
          <w:rFonts w:hint="eastAsia"/>
        </w:rPr>
        <w:t>标识放置位置应一致</w:t>
      </w:r>
      <w:r>
        <w:rPr>
          <w:rFonts w:hint="eastAsia"/>
          <w:lang w:eastAsia="zh-CN"/>
        </w:rPr>
        <w:t>。</w:t>
      </w:r>
      <w:bookmarkEnd w:id="31"/>
    </w:p>
    <w:p w14:paraId="564EE95B">
      <w:pPr>
        <w:pStyle w:val="74"/>
        <w:numPr>
          <w:ilvl w:val="2"/>
          <w:numId w:val="0"/>
        </w:numPr>
        <w:bidi w:val="0"/>
        <w:ind w:leftChars="0"/>
        <w:jc w:val="center"/>
        <w:rPr>
          <w:rFonts w:hint="default"/>
          <w:lang w:val="en-US" w:eastAsia="zh-CN"/>
        </w:rPr>
      </w:pPr>
      <w:r>
        <w:rPr>
          <w:rFonts w:hint="default"/>
          <w:lang w:val="en-US" w:eastAsia="zh-CN"/>
        </w:rPr>
        <w:drawing>
          <wp:inline distT="0" distB="0" distL="114300" distR="114300">
            <wp:extent cx="1487170" cy="316865"/>
            <wp:effectExtent l="0" t="0" r="6350" b="3175"/>
            <wp:docPr id="11" name="图片 11" descr="endline"/>
            <wp:cNvGraphicFramePr/>
            <a:graphic xmlns:a="http://schemas.openxmlformats.org/drawingml/2006/main">
              <a:graphicData uri="http://schemas.openxmlformats.org/drawingml/2006/picture">
                <pic:pic xmlns:pic="http://schemas.openxmlformats.org/drawingml/2006/picture">
                  <pic:nvPicPr>
                    <pic:cNvPr id="11" name="图片 11" descr="endline"/>
                    <pic:cNvPicPr/>
                  </pic:nvPicPr>
                  <pic:blipFill>
                    <a:blip r:embed="rId20"/>
                    <a:stretch>
                      <a:fillRect/>
                    </a:stretch>
                  </pic:blipFill>
                  <pic:spPr>
                    <a:xfrm>
                      <a:off x="0" y="0"/>
                      <a:ext cx="1487170" cy="316865"/>
                    </a:xfrm>
                    <a:prstGeom prst="rect">
                      <a:avLst/>
                    </a:prstGeom>
                  </pic:spPr>
                </pic:pic>
              </a:graphicData>
            </a:graphic>
          </wp:inline>
        </w:drawing>
      </w:r>
    </w:p>
    <w:sectPr>
      <w:headerReference r:id="rId13" w:type="default"/>
      <w:footerReference r:id="rId15" w:type="default"/>
      <w:headerReference r:id="rId14" w:type="even"/>
      <w:footerReference r:id="rId16" w:type="even"/>
      <w:pgSz w:w="11906" w:h="16838"/>
      <w:pgMar w:top="1417" w:right="1701" w:bottom="1134" w:left="1417" w:header="851" w:footer="992"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B32B">
    <w:pPr>
      <w:snapToGrid w:val="0"/>
      <w:ind w:right="227"/>
      <w:jc w:val="right"/>
      <w:rPr>
        <w:rFonts w:ascii="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97E70">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397E70">
                    <w:pPr>
                      <w:pStyle w:val="6"/>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8"/>
                              <w:szCs w:val="18"/>
                            </w:rPr>
                            <w:id w:val="147455217"/>
                            <w:showingPlcHdr/>
                          </w:sdtPr>
                          <w:sdtEndPr>
                            <w:rPr>
                              <w:rFonts w:ascii="宋体"/>
                              <w:sz w:val="18"/>
                              <w:szCs w:val="18"/>
                            </w:rPr>
                          </w:sdtEndPr>
                          <w:sdtContent>
                            <w:p w14:paraId="71326621">
                              <w:pPr>
                                <w:snapToGrid w:val="0"/>
                                <w:ind w:right="227"/>
                                <w:jc w:val="right"/>
                                <w:rPr>
                                  <w:rFonts w:ascii="宋体"/>
                                  <w:sz w:val="18"/>
                                  <w:szCs w:val="18"/>
                                </w:rPr>
                              </w:pPr>
                              <w:r>
                                <w:rPr>
                                  <w:rFonts w:hint="eastAsia" w:ascii="宋体" w:hAnsi="宋体" w:eastAsia="宋体" w:cs="宋体"/>
                                  <w:sz w:val="18"/>
                                  <w:szCs w:val="18"/>
                                  <w:lang w:eastAsia="zh-CN"/>
                                </w:rPr>
                                <w:t xml:space="preserve">     </w:t>
                              </w:r>
                            </w:p>
                          </w:sdtContent>
                        </w:sdt>
                        <w:p w14:paraId="59E99DFF">
                          <w:pPr>
                            <w:rPr>
                              <w:rFonts w:ascii="宋体"/>
                              <w:sz w:val="18"/>
                              <w:szCs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rPr>
                        <w:sz w:val="18"/>
                        <w:szCs w:val="18"/>
                      </w:rPr>
                      <w:id w:val="147455217"/>
                      <w:showingPlcHdr/>
                    </w:sdtPr>
                    <w:sdtEndPr>
                      <w:rPr>
                        <w:rFonts w:ascii="宋体"/>
                        <w:sz w:val="18"/>
                        <w:szCs w:val="18"/>
                      </w:rPr>
                    </w:sdtEndPr>
                    <w:sdtContent>
                      <w:p w14:paraId="71326621">
                        <w:pPr>
                          <w:snapToGrid w:val="0"/>
                          <w:ind w:right="227"/>
                          <w:jc w:val="right"/>
                          <w:rPr>
                            <w:rFonts w:ascii="宋体"/>
                            <w:sz w:val="18"/>
                            <w:szCs w:val="18"/>
                          </w:rPr>
                        </w:pPr>
                        <w:r>
                          <w:rPr>
                            <w:rFonts w:hint="eastAsia" w:ascii="宋体" w:hAnsi="宋体" w:eastAsia="宋体" w:cs="宋体"/>
                            <w:sz w:val="18"/>
                            <w:szCs w:val="18"/>
                            <w:lang w:eastAsia="zh-CN"/>
                          </w:rPr>
                          <w:t xml:space="preserve">     </w:t>
                        </w:r>
                      </w:p>
                    </w:sdtContent>
                  </w:sdt>
                  <w:p w14:paraId="59E99DFF">
                    <w:pPr>
                      <w:rPr>
                        <w:rFonts w:ascii="宋体"/>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ACA5">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780F8">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4780F8">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5B1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DCCC">
    <w:pPr>
      <w:snapToGrid w:val="0"/>
      <w:ind w:right="227"/>
      <w:jc w:val="right"/>
      <w:rPr>
        <w:rFonts w:asci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6932">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06932">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91F6">
    <w:pPr>
      <w:pStyle w:val="6"/>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FAE7D">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EFAE7D">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23ED">
    <w:pPr>
      <w:snapToGrid w:val="0"/>
      <w:ind w:right="227"/>
      <w:jc w:val="right"/>
      <w:rPr>
        <w:rFonts w:ascii="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74FB78">
                    <w:pPr>
                      <w:rPr>
                        <w:rFonts w:ascii="宋体"/>
                        <w:sz w:val="18"/>
                        <w:szCs w:val="18"/>
                      </w:rPr>
                    </w:pPr>
                    <w:r>
                      <w:rPr>
                        <w:rFonts w:ascii="宋体"/>
                        <w:sz w:val="18"/>
                        <w:szCs w:val="18"/>
                      </w:rPr>
                      <w:fldChar w:fldCharType="begin"/>
                    </w:r>
                    <w:r>
                      <w:rPr>
                        <w:rFonts w:ascii="宋体"/>
                        <w:sz w:val="18"/>
                        <w:szCs w:val="18"/>
                      </w:rPr>
                      <w:instrText xml:space="preserve"> PAGE  \* MERGEFORMAT </w:instrText>
                    </w:r>
                    <w:r>
                      <w:rPr>
                        <w:rFonts w:ascii="宋体"/>
                        <w:sz w:val="18"/>
                        <w:szCs w:val="18"/>
                      </w:rPr>
                      <w:fldChar w:fldCharType="separate"/>
                    </w:r>
                    <w:r>
                      <w:rPr>
                        <w:rFonts w:ascii="宋体"/>
                        <w:sz w:val="18"/>
                        <w:szCs w:val="18"/>
                      </w:rPr>
                      <w:t>I</w:t>
                    </w:r>
                    <w:r>
                      <w:rPr>
                        <w:rFonts w:ascii="宋体"/>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BCA9">
    <w:pPr>
      <w:pStyle w:val="6"/>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E5C3">
                          <w:pPr>
                            <w:pStyle w:val="6"/>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77E5C3">
                    <w:pPr>
                      <w:pStyle w:val="6"/>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E33C">
    <w:pPr>
      <w:keepNext w:val="0"/>
      <w:keepLines w:val="0"/>
      <w:widowControl/>
      <w:suppressLineNumbers w:val="0"/>
      <w:spacing w:before="0" w:beforeAutospacing="0" w:after="0" w:afterAutospacing="0"/>
      <w:ind w:left="1680" w:leftChars="0" w:right="0" w:firstLine="420" w:firstLineChars="0"/>
      <w:jc w:val="righ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EBB6">
    <w:pPr>
      <w:keepNext w:val="0"/>
      <w:keepLines w:val="0"/>
      <w:widowControl/>
      <w:suppressLineNumbers w:val="0"/>
      <w:spacing w:before="0" w:beforeAutospacing="0" w:after="0" w:afterAutospacing="0"/>
      <w:ind w:left="0" w:right="0"/>
      <w:jc w:val="right"/>
      <w:rPr>
        <w:rFonts w:hint="eastAsia" w:eastAsia="宋体"/>
        <w:lang w:eastAsia="zh-CN"/>
      </w:rPr>
    </w:pPr>
    <w:r>
      <w:rPr>
        <w:rFonts w:hint="eastAsia"/>
        <w:sz w:val="21"/>
        <w:lang w:eastAsia="zh-CN"/>
      </w:rPr>
      <w:t>T/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A336">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E3DF">
    <w:pPr>
      <w:pStyle w:val="7"/>
      <w:jc w:val="right"/>
      <w:rPr>
        <w:rFonts w:hint="eastAsia" w:ascii="黑体" w:eastAsia="黑体"/>
        <w:sz w:val="21"/>
        <w:szCs w:val="21"/>
        <w:lang w:eastAsia="zh-CN"/>
      </w:rPr>
    </w:pPr>
    <w:r>
      <w:rPr>
        <w:rFonts w:hint="eastAsia" w:eastAsia="黑体"/>
        <w:sz w:val="21"/>
        <w:lang w:eastAsia="zh-CN"/>
      </w:rPr>
      <w:t>T/ -XXX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B49A">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C3FB">
    <w:pPr>
      <w:pStyle w:val="7"/>
      <w:jc w:val="right"/>
      <w:rPr>
        <w:rFonts w:hint="eastAsia" w:ascii="黑体" w:eastAsia="黑体"/>
        <w:sz w:val="21"/>
        <w:szCs w:val="21"/>
        <w:lang w:eastAsia="zh-CN"/>
      </w:rPr>
    </w:pPr>
    <w:r>
      <w:rPr>
        <w:rFonts w:hint="eastAsia" w:eastAsia="黑体"/>
        <w:sz w:val="21"/>
        <w:lang w:eastAsia="zh-CN"/>
      </w:rPr>
      <w:t>T/ -XXX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5BC9">
    <w:pPr>
      <w:keepNext w:val="0"/>
      <w:keepLines w:val="0"/>
      <w:widowControl/>
      <w:suppressLineNumbers w:val="0"/>
      <w:spacing w:before="0" w:beforeAutospacing="0" w:after="0" w:afterAutospacing="0"/>
      <w:ind w:left="0" w:right="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T/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320A4"/>
    <w:multiLevelType w:val="multilevel"/>
    <w:tmpl w:val="9AA320A4"/>
    <w:lvl w:ilvl="0" w:tentative="0">
      <w:start w:val="1"/>
      <w:numFmt w:val="decimal"/>
      <w:pStyle w:val="48"/>
      <w:lvlText w:val="%1)"/>
      <w:lvlJc w:val="left"/>
      <w:pPr>
        <w:tabs>
          <w:tab w:val="left" w:pos="1446"/>
        </w:tabs>
        <w:ind w:left="1276" w:hanging="425"/>
      </w:pPr>
      <w:rPr>
        <w:rFonts w:hint="eastAsia" w:ascii="宋体" w:hAnsi="Times New Roman" w:eastAsia="宋体" w:cs="Times New Roman"/>
        <w:sz w:val="21"/>
        <w:lang w:eastAsia="zh-CN"/>
      </w:rPr>
    </w:lvl>
    <w:lvl w:ilvl="1" w:tentative="0">
      <w:start w:val="1"/>
      <w:numFmt w:val="decimal"/>
      <w:lvlText w:val="%1.%2"/>
      <w:lvlJc w:val="left"/>
      <w:pPr>
        <w:tabs>
          <w:tab w:val="left" w:pos="1134"/>
        </w:tabs>
        <w:ind w:left="1644" w:hanging="510"/>
      </w:pPr>
      <w:rPr>
        <w:rFonts w:hint="eastAsia"/>
      </w:rPr>
    </w:lvl>
    <w:lvl w:ilvl="2" w:tentative="0">
      <w:start w:val="1"/>
      <w:numFmt w:val="decimal"/>
      <w:lvlText w:val="%1.%2.%3"/>
      <w:lvlJc w:val="left"/>
      <w:pPr>
        <w:tabs>
          <w:tab w:val="left" w:pos="1134"/>
        </w:tabs>
        <w:ind w:left="1644" w:hanging="510"/>
      </w:pPr>
      <w:rPr>
        <w:rFonts w:hint="eastAsia"/>
      </w:rPr>
    </w:lvl>
    <w:lvl w:ilvl="3" w:tentative="0">
      <w:start w:val="1"/>
      <w:numFmt w:val="decimal"/>
      <w:lvlText w:val="%1.%2.%3.%4"/>
      <w:lvlJc w:val="left"/>
      <w:pPr>
        <w:tabs>
          <w:tab w:val="left" w:pos="1134"/>
        </w:tabs>
        <w:ind w:left="1644" w:hanging="510"/>
      </w:pPr>
      <w:rPr>
        <w:rFonts w:hint="eastAsia"/>
      </w:rPr>
    </w:lvl>
    <w:lvl w:ilvl="4" w:tentative="0">
      <w:start w:val="1"/>
      <w:numFmt w:val="decimal"/>
      <w:lvlText w:val="%1.%2.%3.%4.%5"/>
      <w:lvlJc w:val="left"/>
      <w:pPr>
        <w:tabs>
          <w:tab w:val="left" w:pos="1134"/>
        </w:tabs>
        <w:ind w:left="1644" w:hanging="510"/>
      </w:pPr>
      <w:rPr>
        <w:rFonts w:hint="eastAsia"/>
      </w:rPr>
    </w:lvl>
    <w:lvl w:ilvl="5" w:tentative="0">
      <w:start w:val="1"/>
      <w:numFmt w:val="decimal"/>
      <w:lvlText w:val="%1.%2.%3.%4.%5.%6"/>
      <w:lvlJc w:val="left"/>
      <w:pPr>
        <w:tabs>
          <w:tab w:val="left" w:pos="1134"/>
        </w:tabs>
        <w:ind w:left="1644" w:hanging="510"/>
      </w:pPr>
      <w:rPr>
        <w:rFonts w:hint="eastAsia"/>
      </w:rPr>
    </w:lvl>
    <w:lvl w:ilvl="6" w:tentative="0">
      <w:start w:val="1"/>
      <w:numFmt w:val="decimal"/>
      <w:lvlText w:val="%1.%2.%3.%4.%5.%6.%7"/>
      <w:lvlJc w:val="left"/>
      <w:pPr>
        <w:tabs>
          <w:tab w:val="left" w:pos="1134"/>
        </w:tabs>
        <w:ind w:left="1644" w:hanging="510"/>
      </w:pPr>
      <w:rPr>
        <w:rFonts w:hint="eastAsia"/>
      </w:rPr>
    </w:lvl>
    <w:lvl w:ilvl="7" w:tentative="0">
      <w:start w:val="1"/>
      <w:numFmt w:val="decimal"/>
      <w:lvlText w:val="%1.%2.%3.%4.%5.%6.%7.%8"/>
      <w:lvlJc w:val="left"/>
      <w:pPr>
        <w:tabs>
          <w:tab w:val="left" w:pos="1134"/>
        </w:tabs>
        <w:ind w:left="1644" w:hanging="510"/>
      </w:pPr>
      <w:rPr>
        <w:rFonts w:hint="eastAsia"/>
      </w:rPr>
    </w:lvl>
    <w:lvl w:ilvl="8" w:tentative="0">
      <w:start w:val="1"/>
      <w:numFmt w:val="decimal"/>
      <w:lvlText w:val="%1.%2.%3.%4.%5.%6.%7.%8.%9"/>
      <w:lvlJc w:val="left"/>
      <w:pPr>
        <w:tabs>
          <w:tab w:val="left" w:pos="1134"/>
        </w:tabs>
        <w:ind w:left="1644" w:hanging="510"/>
      </w:pPr>
      <w:rPr>
        <w:rFonts w:hint="eastAsia"/>
      </w:rPr>
    </w:lvl>
  </w:abstractNum>
  <w:abstractNum w:abstractNumId="1">
    <w:nsid w:val="A50204C2"/>
    <w:multiLevelType w:val="multilevel"/>
    <w:tmpl w:val="A50204C2"/>
    <w:lvl w:ilvl="0" w:tentative="0">
      <w:start w:val="1"/>
      <w:numFmt w:val="decimal"/>
      <w:pStyle w:val="43"/>
      <w:suff w:val="nothing"/>
      <w:lvlText w:val="图%1　"/>
      <w:lvlJc w:val="left"/>
      <w:pPr>
        <w:tabs>
          <w:tab w:val="left" w:pos="0"/>
        </w:tabs>
        <w:ind w:left="0" w:leftChars="0" w:firstLine="0" w:firstLineChars="0"/>
      </w:pPr>
      <w:rPr>
        <w:rFonts w:hint="default" w:ascii="黑体" w:hAnsi="黑体" w:eastAsia="黑体"/>
        <w:sz w:val="21"/>
        <w:szCs w:val="21"/>
      </w:rPr>
    </w:lvl>
    <w:lvl w:ilvl="1" w:tentative="0">
      <w:start w:val="1"/>
      <w:numFmt w:val="decimal"/>
      <w:lvlText w:val="%1.%2.　"/>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56D2D0B"/>
    <w:multiLevelType w:val="multilevel"/>
    <w:tmpl w:val="A56D2D0B"/>
    <w:lvl w:ilvl="0" w:tentative="0">
      <w:start w:val="1"/>
      <w:numFmt w:val="upperLetter"/>
      <w:pStyle w:val="9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84F9002"/>
    <w:multiLevelType w:val="singleLevel"/>
    <w:tmpl w:val="A84F9002"/>
    <w:lvl w:ilvl="0" w:tentative="0">
      <w:start w:val="1"/>
      <w:numFmt w:val="decimal"/>
      <w:pStyle w:val="106"/>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4">
    <w:nsid w:val="BF580651"/>
    <w:multiLevelType w:val="multilevel"/>
    <w:tmpl w:val="BF580651"/>
    <w:lvl w:ilvl="0" w:tentative="0">
      <w:start w:val="1"/>
      <w:numFmt w:val="none"/>
      <w:pStyle w:val="50"/>
      <w:lvlText w:val="注："/>
      <w:lvlJc w:val="left"/>
      <w:pPr>
        <w:ind w:left="737" w:hanging="374"/>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E12ABC61"/>
    <w:multiLevelType w:val="multilevel"/>
    <w:tmpl w:val="E12ABC61"/>
    <w:lvl w:ilvl="0" w:tentative="0">
      <w:start w:val="1"/>
      <w:numFmt w:val="decimal"/>
      <w:pStyle w:val="37"/>
      <w:suff w:val="nothing"/>
      <w:lvlText w:val="表%1　"/>
      <w:lvlJc w:val="left"/>
      <w:pPr>
        <w:tabs>
          <w:tab w:val="left" w:pos="0"/>
        </w:tabs>
        <w:ind w:left="0" w:firstLine="0"/>
      </w:pPr>
      <w:rPr>
        <w:rFonts w:hint="default" w:ascii="黑体" w:hAnsi="黑体" w:eastAsia="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ECFB7E7B"/>
    <w:multiLevelType w:val="multilevel"/>
    <w:tmpl w:val="ECFB7E7B"/>
    <w:lvl w:ilvl="0" w:tentative="0">
      <w:start w:val="1"/>
      <w:numFmt w:val="upperLetter"/>
      <w:pStyle w:val="100"/>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12ACFD0"/>
    <w:multiLevelType w:val="multilevel"/>
    <w:tmpl w:val="F12ACFD0"/>
    <w:lvl w:ilvl="0" w:tentative="0">
      <w:start w:val="1"/>
      <w:numFmt w:val="upperLetter"/>
      <w:pStyle w:val="90"/>
      <w:suff w:val="nothing"/>
      <w:lvlText w:val="附录%1"/>
      <w:lvlJc w:val="left"/>
      <w:pPr>
        <w:tabs>
          <w:tab w:val="left" w:pos="420"/>
        </w:tabs>
        <w:ind w:left="0" w:firstLine="0"/>
      </w:pPr>
      <w:rPr>
        <w:rFonts w:hint="default" w:ascii="黑体" w:hAnsi="黑体" w:eastAsia="黑体"/>
        <w:sz w:val="21"/>
      </w:rPr>
    </w:lvl>
    <w:lvl w:ilvl="1" w:tentative="0">
      <w:start w:val="1"/>
      <w:numFmt w:val="decimal"/>
      <w:suff w:val="nothing"/>
      <w:lvlText w:val="表%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9FE1514"/>
    <w:multiLevelType w:val="multilevel"/>
    <w:tmpl w:val="F9FE1514"/>
    <w:lvl w:ilvl="0" w:tentative="0">
      <w:start w:val="1"/>
      <w:numFmt w:val="upperLetter"/>
      <w:pStyle w:val="98"/>
      <w:lvlText w:val="%1"/>
      <w:lvlJc w:val="left"/>
      <w:pPr>
        <w:tabs>
          <w:tab w:val="left" w:pos="420"/>
        </w:tabs>
        <w:ind w:left="425" w:hanging="425"/>
      </w:pPr>
      <w:rPr>
        <w:rFonts w:hint="default" w:ascii="黑体" w:hAnsi="黑体" w:eastAsia="黑体"/>
        <w:sz w:val="21"/>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110DD5C"/>
    <w:multiLevelType w:val="multilevel"/>
    <w:tmpl w:val="0110DD5C"/>
    <w:lvl w:ilvl="0" w:tentative="0">
      <w:start w:val="1"/>
      <w:numFmt w:val="upperLetter"/>
      <w:pStyle w:val="89"/>
      <w:suff w:val="nothing"/>
      <w:lvlText w:val="附录%1"/>
      <w:lvlJc w:val="left"/>
      <w:pPr>
        <w:tabs>
          <w:tab w:val="left" w:pos="420"/>
        </w:tabs>
        <w:ind w:left="0" w:firstLine="0"/>
      </w:pPr>
      <w:rPr>
        <w:rFonts w:hint="default" w:ascii="黑体" w:hAnsi="黑体" w:eastAsia="黑体"/>
        <w:sz w:val="21"/>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0C2E1459"/>
    <w:multiLevelType w:val="multilevel"/>
    <w:tmpl w:val="0C2E1459"/>
    <w:lvl w:ilvl="0" w:tentative="0">
      <w:start w:val="1"/>
      <w:numFmt w:val="upperLetter"/>
      <w:pStyle w:val="9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DA82A87"/>
    <w:multiLevelType w:val="multilevel"/>
    <w:tmpl w:val="0DA82A87"/>
    <w:lvl w:ilvl="0" w:tentative="0">
      <w:start w:val="1"/>
      <w:numFmt w:val="none"/>
      <w:pStyle w:val="52"/>
      <w:suff w:val="nothing"/>
      <w:lvlText w:val="示例："/>
      <w:lvlJc w:val="left"/>
      <w:pPr>
        <w:ind w:left="0" w:firstLine="363"/>
      </w:pPr>
      <w:rPr>
        <w:rFonts w:hint="eastAsia" w:ascii="宋体" w:hAnsi="宋体" w:eastAsia="宋体"/>
        <w:sz w:val="18"/>
        <w:szCs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16AB7A16"/>
    <w:multiLevelType w:val="singleLevel"/>
    <w:tmpl w:val="16AB7A16"/>
    <w:lvl w:ilvl="0" w:tentative="0">
      <w:start w:val="1"/>
      <w:numFmt w:val="lowerLetter"/>
      <w:pStyle w:val="104"/>
      <w:lvlText w:val="%1 "/>
      <w:lvlJc w:val="left"/>
      <w:pPr>
        <w:tabs>
          <w:tab w:val="left" w:pos="539"/>
        </w:tabs>
        <w:ind w:left="539" w:hanging="119"/>
      </w:pPr>
      <w:rPr>
        <w:rFonts w:hint="default"/>
        <w:vertAlign w:val="superscript"/>
      </w:rPr>
    </w:lvl>
  </w:abstractNum>
  <w:abstractNum w:abstractNumId="13">
    <w:nsid w:val="17B07378"/>
    <w:multiLevelType w:val="multilevel"/>
    <w:tmpl w:val="17B07378"/>
    <w:lvl w:ilvl="0" w:tentative="0">
      <w:start w:val="1"/>
      <w:numFmt w:val="none"/>
      <w:lvlText w:val="%1"/>
      <w:lvlJc w:val="left"/>
      <w:pPr>
        <w:ind w:left="0" w:firstLine="0"/>
      </w:pPr>
      <w:rPr>
        <w:rFonts w:hint="eastAsia" w:ascii="黑体" w:hAnsi="黑体" w:eastAsia="黑体"/>
        <w:sz w:val="21"/>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eastAsia="黑体"/>
        <w:b w:val="0"/>
        <w:i w:val="0"/>
        <w:sz w:val="21"/>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2"/>
      <w:suff w:val="nothing"/>
      <w:lvlText w:val="%2.%3.%4.%5　"/>
      <w:lvlJc w:val="left"/>
      <w:pPr>
        <w:ind w:left="0" w:firstLine="0"/>
      </w:pPr>
      <w:rPr>
        <w:rFonts w:hint="eastAsia" w:ascii="黑体" w:eastAsia="黑体"/>
        <w:b w:val="0"/>
        <w:i w:val="0"/>
        <w:sz w:val="21"/>
      </w:rPr>
    </w:lvl>
    <w:lvl w:ilvl="5" w:tentative="0">
      <w:start w:val="1"/>
      <w:numFmt w:val="decimal"/>
      <w:pStyle w:val="23"/>
      <w:suff w:val="nothing"/>
      <w:lvlText w:val="%1%2.%3.%4.%5.%6　"/>
      <w:lvlJc w:val="left"/>
      <w:pPr>
        <w:ind w:left="0" w:firstLine="0"/>
      </w:pPr>
      <w:rPr>
        <w:rFonts w:hint="eastAsia" w:ascii="黑体" w:eastAsia="黑体"/>
        <w:b w:val="0"/>
        <w:i w:val="0"/>
        <w:sz w:val="21"/>
      </w:rPr>
    </w:lvl>
    <w:lvl w:ilvl="6" w:tentative="0">
      <w:start w:val="1"/>
      <w:numFmt w:val="decimal"/>
      <w:pStyle w:val="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215DED4D"/>
    <w:multiLevelType w:val="multilevel"/>
    <w:tmpl w:val="215DED4D"/>
    <w:lvl w:ilvl="0" w:tentative="0">
      <w:start w:val="1"/>
      <w:numFmt w:val="upperLetter"/>
      <w:pStyle w:val="95"/>
      <w:suff w:val="nothing"/>
      <w:lvlText w:val="%1"/>
      <w:lvlJc w:val="left"/>
      <w:pPr>
        <w:tabs>
          <w:tab w:val="left" w:pos="420"/>
        </w:tabs>
        <w:ind w:left="425" w:hanging="425"/>
      </w:pPr>
      <w:rPr>
        <w:rFonts w:hint="default"/>
      </w:rPr>
    </w:lvl>
    <w:lvl w:ilvl="1" w:tentative="0">
      <w:start w:val="1"/>
      <w:numFmt w:val="decimal"/>
      <w:suff w:val="nothing"/>
      <w:lvlText w:val="表%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24B9E1C0"/>
    <w:multiLevelType w:val="singleLevel"/>
    <w:tmpl w:val="24B9E1C0"/>
    <w:lvl w:ilvl="0" w:tentative="0">
      <w:start w:val="1"/>
      <w:numFmt w:val="lowerLetter"/>
      <w:pStyle w:val="103"/>
      <w:lvlText w:val="%1 "/>
      <w:lvlJc w:val="left"/>
      <w:pPr>
        <w:tabs>
          <w:tab w:val="left" w:pos="539"/>
        </w:tabs>
        <w:ind w:left="539" w:hanging="119"/>
      </w:pPr>
      <w:rPr>
        <w:rFonts w:hint="default"/>
        <w:vertAlign w:val="superscript"/>
      </w:rPr>
    </w:lvl>
  </w:abstractNum>
  <w:abstractNum w:abstractNumId="16">
    <w:nsid w:val="26EF5520"/>
    <w:multiLevelType w:val="multilevel"/>
    <w:tmpl w:val="26EF5520"/>
    <w:lvl w:ilvl="0" w:tentative="0">
      <w:start w:val="1"/>
      <w:numFmt w:val="upperLetter"/>
      <w:pStyle w:val="92"/>
      <w:lvlText w:val="%1"/>
      <w:lvlJc w:val="left"/>
      <w:pPr>
        <w:tabs>
          <w:tab w:val="left" w:pos="420"/>
        </w:tabs>
        <w:ind w:left="425" w:hanging="425"/>
      </w:pPr>
      <w:rPr>
        <w:rFonts w:hint="default"/>
        <w:sz w:val="2"/>
      </w:rPr>
    </w:lvl>
    <w:lvl w:ilvl="1" w:tentative="0">
      <w:start w:val="1"/>
      <w:numFmt w:val="decimal"/>
      <w:pStyle w:val="96"/>
      <w:suff w:val="nothing"/>
      <w:lvlText w:val="表%1.%2　"/>
      <w:lvlJc w:val="left"/>
      <w:pPr>
        <w:tabs>
          <w:tab w:val="left" w:pos="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330E5504"/>
    <w:multiLevelType w:val="multilevel"/>
    <w:tmpl w:val="330E5504"/>
    <w:lvl w:ilvl="0" w:tentative="0">
      <w:start w:val="1"/>
      <w:numFmt w:val="decimal"/>
      <w:pStyle w:val="53"/>
      <w:suff w:val="nothing"/>
      <w:lvlText w:val="示例%1："/>
      <w:lvlJc w:val="left"/>
      <w:pPr>
        <w:ind w:left="0" w:firstLine="363"/>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3865DF63"/>
    <w:multiLevelType w:val="multilevel"/>
    <w:tmpl w:val="3865DF63"/>
    <w:lvl w:ilvl="0" w:tentative="0">
      <w:start w:val="1"/>
      <w:numFmt w:val="none"/>
      <w:lvlText w:val="%1——"/>
      <w:lvlJc w:val="left"/>
      <w:pPr>
        <w:tabs>
          <w:tab w:val="left" w:pos="851"/>
        </w:tabs>
        <w:ind w:left="851" w:hanging="426"/>
      </w:pPr>
      <w:rPr>
        <w:rFonts w:hint="eastAsia" w:ascii="宋体" w:hAnsi="Times New Roman" w:eastAsia="宋体"/>
        <w:b w:val="0"/>
        <w:i w:val="0"/>
        <w:sz w:val="21"/>
      </w:rPr>
    </w:lvl>
    <w:lvl w:ilvl="1" w:tentative="0">
      <w:start w:val="1"/>
      <w:numFmt w:val="bullet"/>
      <w:pStyle w:val="70"/>
      <w:lvlText w:val=""/>
      <w:lvlJc w:val="left"/>
      <w:pPr>
        <w:ind w:left="1276" w:hanging="425"/>
      </w:pPr>
      <w:rPr>
        <w:rFonts w:hint="default" w:ascii="Wingdings" w:hAnsi="Wingdings" w:cs="Wingdings"/>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9CC7EA8"/>
    <w:multiLevelType w:val="multilevel"/>
    <w:tmpl w:val="39CC7EA8"/>
    <w:lvl w:ilvl="0" w:tentative="0">
      <w:start w:val="1"/>
      <w:numFmt w:val="decimal"/>
      <w:pStyle w:val="51"/>
      <w:suff w:val="nothing"/>
      <w:lvlText w:val="注%1："/>
      <w:lvlJc w:val="left"/>
      <w:pPr>
        <w:ind w:left="811" w:hanging="448"/>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3CA542D3"/>
    <w:multiLevelType w:val="multilevel"/>
    <w:tmpl w:val="3CA542D3"/>
    <w:lvl w:ilvl="0" w:tentative="0">
      <w:start w:val="1"/>
      <w:numFmt w:val="none"/>
      <w:pStyle w:val="49"/>
      <w:lvlText w:val="——"/>
      <w:lvlJc w:val="left"/>
      <w:pPr>
        <w:tabs>
          <w:tab w:val="left" w:pos="1911"/>
        </w:tabs>
        <w:ind w:left="851" w:hanging="426"/>
      </w:pPr>
      <w:rPr>
        <w:rFonts w:hint="eastAsia" w:ascii="宋体" w:hAnsi="Times New Roman" w:eastAsia="宋体" w:cs="Times New Roman"/>
        <w:sz w:val="21"/>
        <w:lang w:eastAsia="zh-CN"/>
      </w:rPr>
    </w:lvl>
    <w:lvl w:ilvl="1" w:tentative="0">
      <w:start w:val="1"/>
      <w:numFmt w:val="decimal"/>
      <w:lvlText w:val="%1.%2"/>
      <w:lvlJc w:val="left"/>
      <w:pPr>
        <w:ind w:left="975" w:hanging="567"/>
      </w:pPr>
      <w:rPr>
        <w:rFonts w:hint="eastAsia"/>
      </w:rPr>
    </w:lvl>
    <w:lvl w:ilvl="2" w:tentative="0">
      <w:start w:val="1"/>
      <w:numFmt w:val="decimal"/>
      <w:lvlText w:val="%1.%2.%3"/>
      <w:lvlJc w:val="left"/>
      <w:pPr>
        <w:ind w:left="1401" w:hanging="567"/>
      </w:pPr>
      <w:rPr>
        <w:rFonts w:hint="eastAsia"/>
      </w:rPr>
    </w:lvl>
    <w:lvl w:ilvl="3" w:tentative="0">
      <w:start w:val="1"/>
      <w:numFmt w:val="decimal"/>
      <w:lvlText w:val="%1.%2.%3.%4"/>
      <w:lvlJc w:val="left"/>
      <w:pPr>
        <w:ind w:left="1967" w:hanging="708"/>
      </w:pPr>
      <w:rPr>
        <w:rFonts w:hint="eastAsia"/>
      </w:rPr>
    </w:lvl>
    <w:lvl w:ilvl="4" w:tentative="0">
      <w:start w:val="1"/>
      <w:numFmt w:val="decimal"/>
      <w:lvlText w:val="%1.%2.%3.%4.%5"/>
      <w:lvlJc w:val="left"/>
      <w:pPr>
        <w:ind w:left="2534" w:hanging="850"/>
      </w:pPr>
      <w:rPr>
        <w:rFonts w:hint="eastAsia"/>
      </w:rPr>
    </w:lvl>
    <w:lvl w:ilvl="5" w:tentative="0">
      <w:start w:val="1"/>
      <w:numFmt w:val="decimal"/>
      <w:lvlText w:val="%1.%2.%3.%4.%5.%6"/>
      <w:lvlJc w:val="left"/>
      <w:pPr>
        <w:ind w:left="3243" w:hanging="1134"/>
      </w:pPr>
      <w:rPr>
        <w:rFonts w:hint="eastAsia"/>
      </w:rPr>
    </w:lvl>
    <w:lvl w:ilvl="6" w:tentative="0">
      <w:start w:val="1"/>
      <w:numFmt w:val="decimal"/>
      <w:lvlText w:val="%1.%2.%3.%4.%5.%6.%7"/>
      <w:lvlJc w:val="left"/>
      <w:pPr>
        <w:ind w:left="3810" w:hanging="1276"/>
      </w:pPr>
      <w:rPr>
        <w:rFonts w:hint="eastAsia"/>
      </w:rPr>
    </w:lvl>
    <w:lvl w:ilvl="7" w:tentative="0">
      <w:start w:val="1"/>
      <w:numFmt w:val="decimal"/>
      <w:lvlText w:val="%1.%2.%3.%4.%5.%6.%7.%8"/>
      <w:lvlJc w:val="left"/>
      <w:pPr>
        <w:ind w:left="4377" w:hanging="1418"/>
      </w:pPr>
      <w:rPr>
        <w:rFonts w:hint="eastAsia"/>
      </w:rPr>
    </w:lvl>
    <w:lvl w:ilvl="8" w:tentative="0">
      <w:start w:val="1"/>
      <w:numFmt w:val="decimal"/>
      <w:lvlText w:val="%1.%2.%3.%4.%5.%6.%7.%8.%9"/>
      <w:lvlJc w:val="left"/>
      <w:pPr>
        <w:ind w:left="5085" w:hanging="1700"/>
      </w:pPr>
      <w:rPr>
        <w:rFonts w:hint="eastAsia"/>
      </w:rPr>
    </w:lvl>
  </w:abstractNum>
  <w:abstractNum w:abstractNumId="21">
    <w:nsid w:val="464A1135"/>
    <w:multiLevelType w:val="singleLevel"/>
    <w:tmpl w:val="464A1135"/>
    <w:lvl w:ilvl="0" w:tentative="0">
      <w:start w:val="1"/>
      <w:numFmt w:val="decimal"/>
      <w:pStyle w:val="107"/>
      <w:lvlText w:val="[%1]"/>
      <w:lvlJc w:val="left"/>
      <w:pPr>
        <w:tabs>
          <w:tab w:val="left" w:pos="210"/>
        </w:tabs>
        <w:ind w:left="0" w:leftChars="0" w:firstLine="420" w:firstLineChars="0"/>
      </w:pPr>
      <w:rPr>
        <w:rFonts w:hint="default" w:ascii="Calibri" w:hAnsi="Calibri" w:eastAsia="宋体" w:cs="Times New Roman"/>
        <w:sz w:val="20"/>
      </w:rPr>
    </w:lvl>
  </w:abstractNum>
  <w:abstractNum w:abstractNumId="22">
    <w:nsid w:val="46CC3013"/>
    <w:multiLevelType w:val="multilevel"/>
    <w:tmpl w:val="46CC3013"/>
    <w:lvl w:ilvl="0" w:tentative="0">
      <w:start w:val="1"/>
      <w:numFmt w:val="none"/>
      <w:lvlText w:val="注："/>
      <w:lvlJc w:val="left"/>
      <w:pPr>
        <w:ind w:left="737" w:hanging="374"/>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4B83245B"/>
    <w:multiLevelType w:val="multilevel"/>
    <w:tmpl w:val="4B83245B"/>
    <w:lvl w:ilvl="0" w:tentative="0">
      <w:start w:val="1"/>
      <w:numFmt w:val="upperLetter"/>
      <w:pStyle w:val="94"/>
      <w:lvlText w:val="%1"/>
      <w:lvlJc w:val="left"/>
      <w:pPr>
        <w:tabs>
          <w:tab w:val="left" w:pos="420"/>
        </w:tabs>
        <w:ind w:left="425" w:hanging="425"/>
      </w:pPr>
      <w:rPr>
        <w:rFonts w:hint="default"/>
      </w:rPr>
    </w:lvl>
    <w:lvl w:ilvl="1" w:tentative="0">
      <w:start w:val="1"/>
      <w:numFmt w:val="decimal"/>
      <w:suff w:val="nothing"/>
      <w:lvlText w:val="%1.%2"/>
      <w:lvlJc w:val="left"/>
      <w:pPr>
        <w:tabs>
          <w:tab w:val="left" w:pos="42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4CC72894"/>
    <w:multiLevelType w:val="multilevel"/>
    <w:tmpl w:val="4CC72894"/>
    <w:lvl w:ilvl="0" w:tentative="0">
      <w:start w:val="1"/>
      <w:numFmt w:val="upperLetter"/>
      <w:suff w:val="nothing"/>
      <w:lvlText w:val="附　录　%1"/>
      <w:lvlJc w:val="left"/>
      <w:pPr>
        <w:ind w:left="0" w:firstLine="0"/>
      </w:pPr>
      <w:rPr>
        <w:rFonts w:hint="eastAsia" w:ascii="黑体" w:eastAsia="黑体"/>
        <w:b w:val="0"/>
        <w:i w:val="0"/>
        <w:sz w:val="21"/>
      </w:rPr>
    </w:lvl>
    <w:lvl w:ilvl="1" w:tentative="0">
      <w:start w:val="1"/>
      <w:numFmt w:val="decimal"/>
      <w:suff w:val="space"/>
      <w:lvlText w:val="%1.%2　"/>
      <w:lvlJc w:val="left"/>
      <w:pPr>
        <w:ind w:left="0" w:firstLine="0"/>
      </w:pPr>
      <w:rPr>
        <w:rFonts w:hint="eastAsia" w:ascii="黑体" w:eastAsia="黑体"/>
        <w:b w:val="0"/>
        <w:i w:val="0"/>
        <w:sz w:val="21"/>
        <w:szCs w:val="21"/>
      </w:rPr>
    </w:lvl>
    <w:lvl w:ilvl="2" w:tentative="0">
      <w:start w:val="1"/>
      <w:numFmt w:val="decimal"/>
      <w:suff w:val="space"/>
      <w:lvlText w:val="%1.%2.%3　"/>
      <w:lvlJc w:val="left"/>
      <w:pPr>
        <w:ind w:left="0" w:firstLine="0"/>
      </w:pPr>
      <w:rPr>
        <w:rFonts w:hint="eastAsia" w:ascii="黑体" w:eastAsia="黑体"/>
        <w:b w:val="0"/>
        <w:i w:val="0"/>
        <w:sz w:val="21"/>
      </w:rPr>
    </w:lvl>
    <w:lvl w:ilvl="3" w:tentative="0">
      <w:start w:val="1"/>
      <w:numFmt w:val="decimal"/>
      <w:suff w:val="space"/>
      <w:lvlText w:val="%1.%2.%3.%4　"/>
      <w:lvlJc w:val="left"/>
      <w:pPr>
        <w:ind w:left="0" w:firstLine="0"/>
      </w:pPr>
      <w:rPr>
        <w:rFonts w:hint="eastAsia" w:ascii="黑体" w:eastAsia="黑体"/>
        <w:b w:val="0"/>
        <w:i w:val="0"/>
        <w:sz w:val="21"/>
      </w:rPr>
    </w:lvl>
    <w:lvl w:ilvl="4" w:tentative="0">
      <w:start w:val="1"/>
      <w:numFmt w:val="decimal"/>
      <w:suff w:val="space"/>
      <w:lvlText w:val="%1.%2.%3.%4.%5　"/>
      <w:lvlJc w:val="left"/>
      <w:pPr>
        <w:ind w:left="0" w:firstLine="0"/>
      </w:pPr>
      <w:rPr>
        <w:rFonts w:hint="eastAsia" w:ascii="黑体" w:eastAsia="黑体"/>
        <w:b w:val="0"/>
        <w:i w:val="0"/>
        <w:sz w:val="21"/>
      </w:rPr>
    </w:lvl>
    <w:lvl w:ilvl="5" w:tentative="0">
      <w:start w:val="1"/>
      <w:numFmt w:val="decimal"/>
      <w:suff w:val="space"/>
      <w:lvlText w:val="%1.%2.%3.%4.%5.%6　"/>
      <w:lvlJc w:val="left"/>
      <w:pPr>
        <w:ind w:left="0" w:firstLine="0"/>
      </w:pPr>
      <w:rPr>
        <w:rFonts w:hint="eastAsia" w:ascii="黑体" w:eastAsia="黑体"/>
        <w:b w:val="0"/>
        <w:i w:val="0"/>
        <w:sz w:val="21"/>
      </w:rPr>
    </w:lvl>
    <w:lvl w:ilvl="6" w:tentative="0">
      <w:start w:val="1"/>
      <w:numFmt w:val="decimal"/>
      <w:suff w:val="space"/>
      <w:lvlText w:val="%1.%2.%3.%4.%5.%6.%7　"/>
      <w:lvlJc w:val="left"/>
      <w:pPr>
        <w:ind w:left="0" w:firstLine="0"/>
      </w:pPr>
      <w:rPr>
        <w:rFonts w:hint="eastAsia" w:ascii="黑体" w:eastAsia="黑体"/>
        <w:b w:val="0"/>
        <w:i w:val="0"/>
        <w:sz w:val="21"/>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5">
    <w:nsid w:val="5556CBE2"/>
    <w:multiLevelType w:val="multilevel"/>
    <w:tmpl w:val="5556CBE2"/>
    <w:lvl w:ilvl="0" w:tentative="0">
      <w:start w:val="1"/>
      <w:numFmt w:val="upperLetter"/>
      <w:pStyle w:val="101"/>
      <w:lvlText w:val="%1"/>
      <w:lvlJc w:val="left"/>
      <w:pPr>
        <w:tabs>
          <w:tab w:val="left" w:pos="420"/>
        </w:tabs>
        <w:ind w:left="425" w:hanging="425"/>
      </w:pPr>
      <w:rPr>
        <w:rFonts w:hint="default" w:ascii="黑体" w:hAnsi="黑体" w:eastAsia="黑体"/>
        <w:sz w:val="2"/>
        <w:szCs w:val="2"/>
      </w:rPr>
    </w:lvl>
    <w:lvl w:ilvl="1" w:tentative="0">
      <w:start w:val="1"/>
      <w:numFmt w:val="decimal"/>
      <w:pStyle w:val="102"/>
      <w:suff w:val="nothing"/>
      <w:lvlText w:val="图%1.%2　"/>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646260FA"/>
    <w:multiLevelType w:val="multilevel"/>
    <w:tmpl w:val="646260FA"/>
    <w:lvl w:ilvl="0" w:tentative="0">
      <w:start w:val="1"/>
      <w:numFmt w:val="decimal"/>
      <w:pStyle w:val="10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75F28D7"/>
    <w:multiLevelType w:val="multilevel"/>
    <w:tmpl w:val="675F28D7"/>
    <w:lvl w:ilvl="0" w:tentative="0">
      <w:start w:val="1"/>
      <w:numFmt w:val="none"/>
      <w:lvlText w:val="注："/>
      <w:lvlJc w:val="left"/>
      <w:pPr>
        <w:ind w:left="737" w:hanging="374"/>
      </w:pPr>
      <w:rPr>
        <w:rFonts w:hint="eastAsia" w:ascii="宋体" w:hAnsi="宋体" w:eastAsia="宋体"/>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6FFECA7A"/>
    <w:multiLevelType w:val="multilevel"/>
    <w:tmpl w:val="6FFECA7A"/>
    <w:lvl w:ilvl="0" w:tentative="0">
      <w:start w:val="1"/>
      <w:numFmt w:val="lowerLetter"/>
      <w:pStyle w:val="47"/>
      <w:lvlText w:val="%1)"/>
      <w:lvlJc w:val="left"/>
      <w:pPr>
        <w:tabs>
          <w:tab w:val="left" w:pos="964"/>
        </w:tabs>
        <w:ind w:left="851" w:hanging="426"/>
      </w:pPr>
      <w:rPr>
        <w:rFonts w:hint="eastAsia" w:ascii="宋体" w:hAnsi="Times New Roman" w:eastAsia="宋体" w:cs="Times New Roman"/>
        <w:b w:val="0"/>
        <w:bCs w:val="0"/>
        <w:i w:val="0"/>
        <w:iCs w:val="0"/>
        <w:caps w:val="0"/>
        <w:smallCaps w:val="0"/>
        <w:strike w:val="0"/>
        <w:dstrike w:val="0"/>
        <w:outline w:val="0"/>
        <w:shadow w:val="0"/>
        <w:emboss w:val="0"/>
        <w:imprint w:val="0"/>
        <w:vanish w:val="0"/>
        <w:spacing w:val="0"/>
        <w:position w:val="0"/>
        <w:sz w:val="21"/>
        <w:u w:val="none"/>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1077" w:hanging="510"/>
      </w:pPr>
      <w:rPr>
        <w:rFonts w:hint="eastAsia"/>
      </w:rPr>
    </w:lvl>
    <w:lvl w:ilvl="2" w:tentative="0">
      <w:start w:val="1"/>
      <w:numFmt w:val="decimal"/>
      <w:lvlText w:val="%1.%2.%3"/>
      <w:lvlJc w:val="left"/>
      <w:pPr>
        <w:ind w:left="1077" w:hanging="510"/>
      </w:pPr>
      <w:rPr>
        <w:rFonts w:hint="eastAsia"/>
      </w:rPr>
    </w:lvl>
    <w:lvl w:ilvl="3" w:tentative="0">
      <w:start w:val="1"/>
      <w:numFmt w:val="decimal"/>
      <w:lvlText w:val="%1.%2.%3.%4"/>
      <w:lvlJc w:val="left"/>
      <w:pPr>
        <w:ind w:left="1077" w:hanging="510"/>
      </w:pPr>
      <w:rPr>
        <w:rFonts w:hint="eastAsia"/>
      </w:rPr>
    </w:lvl>
    <w:lvl w:ilvl="4" w:tentative="0">
      <w:start w:val="1"/>
      <w:numFmt w:val="decimal"/>
      <w:lvlText w:val="%1.%2.%3.%4.%5"/>
      <w:lvlJc w:val="left"/>
      <w:pPr>
        <w:ind w:left="1077" w:hanging="510"/>
      </w:pPr>
      <w:rPr>
        <w:rFonts w:hint="eastAsia"/>
      </w:rPr>
    </w:lvl>
    <w:lvl w:ilvl="5" w:tentative="0">
      <w:start w:val="1"/>
      <w:numFmt w:val="decimal"/>
      <w:lvlText w:val="%1.%2.%3.%4.%5.%6"/>
      <w:lvlJc w:val="left"/>
      <w:pPr>
        <w:ind w:left="1077" w:hanging="510"/>
      </w:pPr>
      <w:rPr>
        <w:rFonts w:hint="eastAsia"/>
      </w:rPr>
    </w:lvl>
    <w:lvl w:ilvl="6" w:tentative="0">
      <w:start w:val="1"/>
      <w:numFmt w:val="decimal"/>
      <w:lvlText w:val="%1.%2.%3.%4.%5.%6.%7"/>
      <w:lvlJc w:val="left"/>
      <w:pPr>
        <w:ind w:left="1077" w:hanging="510"/>
      </w:pPr>
      <w:rPr>
        <w:rFonts w:hint="eastAsia"/>
      </w:rPr>
    </w:lvl>
    <w:lvl w:ilvl="7" w:tentative="0">
      <w:start w:val="1"/>
      <w:numFmt w:val="decimal"/>
      <w:lvlText w:val="%1.%2.%3.%4.%5.%6.%7.%8"/>
      <w:lvlJc w:val="left"/>
      <w:pPr>
        <w:ind w:left="1077" w:hanging="510"/>
      </w:pPr>
      <w:rPr>
        <w:rFonts w:hint="eastAsia"/>
      </w:rPr>
    </w:lvl>
    <w:lvl w:ilvl="8" w:tentative="0">
      <w:start w:val="1"/>
      <w:numFmt w:val="decimal"/>
      <w:lvlText w:val="%1.%2.%3.%4.%5.%6.%7.%8.%9"/>
      <w:lvlJc w:val="left"/>
      <w:pPr>
        <w:ind w:left="1077" w:hanging="510"/>
      </w:pPr>
      <w:rPr>
        <w:rFonts w:hint="eastAsia"/>
      </w:rPr>
    </w:lvl>
  </w:abstractNum>
  <w:abstractNum w:abstractNumId="29">
    <w:nsid w:val="750760B5"/>
    <w:multiLevelType w:val="multilevel"/>
    <w:tmpl w:val="750760B5"/>
    <w:lvl w:ilvl="0" w:tentative="0">
      <w:start w:val="1"/>
      <w:numFmt w:val="upperLetter"/>
      <w:pStyle w:val="99"/>
      <w:lvlText w:val="%1"/>
      <w:lvlJc w:val="left"/>
      <w:pPr>
        <w:tabs>
          <w:tab w:val="left" w:pos="420"/>
        </w:tabs>
        <w:ind w:left="425" w:hanging="425"/>
      </w:pPr>
      <w:rPr>
        <w:rFonts w:hint="default" w:ascii="黑体" w:hAnsi="黑体" w:eastAsia="黑体"/>
        <w:sz w:val="2"/>
        <w:szCs w:val="2"/>
      </w:rPr>
    </w:lvl>
    <w:lvl w:ilvl="1" w:tentative="0">
      <w:start w:val="1"/>
      <w:numFmt w:val="decimal"/>
      <w:suff w:val="nothing"/>
      <w:lvlText w:val="图%1.%2"/>
      <w:lvlJc w:val="left"/>
      <w:pPr>
        <w:tabs>
          <w:tab w:val="left" w:pos="0"/>
        </w:tabs>
        <w:ind w:left="0" w:firstLine="0"/>
      </w:pPr>
      <w:rPr>
        <w:rFonts w:hint="default" w:ascii="黑体" w:hAnsi="黑体" w:eastAsia="黑体"/>
        <w:sz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7B524AC7"/>
    <w:multiLevelType w:val="multilevel"/>
    <w:tmpl w:val="7B524AC7"/>
    <w:lvl w:ilvl="0" w:tentative="0">
      <w:start w:val="1"/>
      <w:numFmt w:val="decimal"/>
      <w:pStyle w:val="72"/>
      <w:lvlText w:val="[%1]"/>
      <w:lvlJc w:val="left"/>
      <w:pPr>
        <w:tabs>
          <w:tab w:val="left" w:pos="0"/>
        </w:tabs>
        <w:ind w:left="0" w:firstLine="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4"/>
    <w:lvlOverride w:ilvl="0">
      <w:lvl w:ilvl="0" w:tentative="1">
        <w:start w:val="1"/>
        <w:numFmt w:val="upperLetter"/>
        <w:pStyle w:val="2"/>
        <w:suff w:val="nothing"/>
        <w:lvlText w:val="附　录　%1"/>
        <w:lvlJc w:val="left"/>
        <w:pPr>
          <w:ind w:left="0" w:firstLine="0"/>
        </w:pPr>
        <w:rPr>
          <w:rFonts w:hint="eastAsia" w:ascii="黑体" w:eastAsia="黑体"/>
          <w:b w:val="0"/>
          <w:i w:val="0"/>
          <w:sz w:val="21"/>
        </w:rPr>
      </w:lvl>
    </w:lvlOverride>
    <w:lvlOverride w:ilvl="1">
      <w:lvl w:ilvl="1" w:tentative="1">
        <w:start w:val="1"/>
        <w:numFmt w:val="decimal"/>
        <w:pStyle w:val="28"/>
        <w:suff w:val="nothing"/>
        <w:lvlText w:val="%1.%2　"/>
        <w:lvlJc w:val="left"/>
        <w:pPr>
          <w:ind w:left="0" w:firstLine="0"/>
        </w:pPr>
        <w:rPr>
          <w:rFonts w:hint="eastAsia" w:ascii="黑体" w:eastAsia="黑体"/>
          <w:b w:val="0"/>
          <w:i w:val="0"/>
          <w:sz w:val="21"/>
          <w:szCs w:val="21"/>
        </w:rPr>
      </w:lvl>
    </w:lvlOverride>
    <w:lvlOverride w:ilvl="2">
      <w:lvl w:ilvl="2" w:tentative="1">
        <w:start w:val="1"/>
        <w:numFmt w:val="decimal"/>
        <w:pStyle w:val="29"/>
        <w:suff w:val="nothing"/>
        <w:lvlText w:val="%1.%2.%3　"/>
        <w:lvlJc w:val="left"/>
        <w:pPr>
          <w:ind w:left="0" w:firstLine="0"/>
        </w:pPr>
        <w:rPr>
          <w:rFonts w:hint="eastAsia" w:ascii="黑体" w:eastAsia="黑体"/>
          <w:b w:val="0"/>
          <w:i w:val="0"/>
          <w:sz w:val="21"/>
        </w:rPr>
      </w:lvl>
    </w:lvlOverride>
    <w:lvlOverride w:ilvl="3">
      <w:lvl w:ilvl="3" w:tentative="1">
        <w:start w:val="1"/>
        <w:numFmt w:val="decimal"/>
        <w:pStyle w:val="30"/>
        <w:suff w:val="nothing"/>
        <w:lvlText w:val="%1.%2.%3.%4　"/>
        <w:lvlJc w:val="left"/>
        <w:pPr>
          <w:ind w:left="0" w:firstLine="0"/>
        </w:pPr>
        <w:rPr>
          <w:rFonts w:hint="eastAsia" w:ascii="黑体" w:eastAsia="黑体"/>
          <w:b w:val="0"/>
          <w:i w:val="0"/>
          <w:sz w:val="21"/>
        </w:rPr>
      </w:lvl>
    </w:lvlOverride>
    <w:lvlOverride w:ilvl="4">
      <w:lvl w:ilvl="4" w:tentative="1">
        <w:start w:val="1"/>
        <w:numFmt w:val="decimal"/>
        <w:pStyle w:val="31"/>
        <w:suff w:val="nothing"/>
        <w:lvlText w:val="%1.%2.%3.%4.%5　"/>
        <w:lvlJc w:val="left"/>
        <w:pPr>
          <w:ind w:left="0" w:firstLine="0"/>
        </w:pPr>
        <w:rPr>
          <w:rFonts w:hint="eastAsia" w:ascii="黑体" w:eastAsia="黑体"/>
          <w:b w:val="0"/>
          <w:i w:val="0"/>
          <w:sz w:val="21"/>
        </w:rPr>
      </w:lvl>
    </w:lvlOverride>
    <w:lvlOverride w:ilvl="5">
      <w:lvl w:ilvl="5" w:tentative="1">
        <w:start w:val="1"/>
        <w:numFmt w:val="decimal"/>
        <w:pStyle w:val="32"/>
        <w:suff w:val="nothing"/>
        <w:lvlText w:val="%1.%2.%3.%4.%5.%6　"/>
        <w:lvlJc w:val="left"/>
        <w:pPr>
          <w:ind w:left="0" w:firstLine="0"/>
        </w:pPr>
        <w:rPr>
          <w:rFonts w:hint="eastAsia" w:ascii="黑体" w:eastAsia="黑体"/>
          <w:b w:val="0"/>
          <w:i w:val="0"/>
          <w:sz w:val="21"/>
        </w:rPr>
      </w:lvl>
    </w:lvlOverride>
    <w:lvlOverride w:ilvl="6">
      <w:lvl w:ilvl="6" w:tentative="1">
        <w:start w:val="1"/>
        <w:numFmt w:val="decimal"/>
        <w:pStyle w:val="33"/>
        <w:suff w:val="nothing"/>
        <w:lvlText w:val="%1.%2.%3.%4.%5.%6.%7　"/>
        <w:lvlJc w:val="left"/>
        <w:pPr>
          <w:ind w:left="0" w:firstLine="0"/>
        </w:pPr>
        <w:rPr>
          <w:rFonts w:hint="eastAsia" w:ascii="黑体" w:eastAsia="黑体"/>
          <w:b w:val="0"/>
          <w:i w:val="0"/>
          <w:sz w:val="21"/>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2">
    <w:abstractNumId w:val="13"/>
  </w:num>
  <w:num w:numId="3">
    <w:abstractNumId w:val="5"/>
  </w:num>
  <w:num w:numId="4">
    <w:abstractNumId w:val="1"/>
  </w:num>
  <w:num w:numId="5">
    <w:abstractNumId w:val="28"/>
  </w:num>
  <w:num w:numId="6">
    <w:abstractNumId w:val="0"/>
  </w:num>
  <w:num w:numId="7">
    <w:abstractNumId w:val="20"/>
  </w:num>
  <w:num w:numId="8">
    <w:abstractNumId w:val="4"/>
  </w:num>
  <w:num w:numId="9">
    <w:abstractNumId w:val="19"/>
  </w:num>
  <w:num w:numId="10">
    <w:abstractNumId w:val="11"/>
  </w:num>
  <w:num w:numId="11">
    <w:abstractNumId w:val="17"/>
  </w:num>
  <w:num w:numId="12">
    <w:abstractNumId w:val="18"/>
  </w:num>
  <w:num w:numId="13">
    <w:abstractNumId w:val="30"/>
  </w:num>
  <w:num w:numId="14">
    <w:abstractNumId w:val="9"/>
  </w:num>
  <w:num w:numId="15">
    <w:abstractNumId w:val="7"/>
  </w:num>
  <w:num w:numId="16">
    <w:abstractNumId w:val="10"/>
  </w:num>
  <w:num w:numId="17">
    <w:abstractNumId w:val="16"/>
  </w:num>
  <w:num w:numId="18">
    <w:abstractNumId w:val="2"/>
  </w:num>
  <w:num w:numId="19">
    <w:abstractNumId w:val="23"/>
  </w:num>
  <w:num w:numId="20">
    <w:abstractNumId w:val="14"/>
  </w:num>
  <w:num w:numId="21">
    <w:abstractNumId w:val="8"/>
  </w:num>
  <w:num w:numId="22">
    <w:abstractNumId w:val="29"/>
  </w:num>
  <w:num w:numId="23">
    <w:abstractNumId w:val="6"/>
  </w:num>
  <w:num w:numId="24">
    <w:abstractNumId w:val="25"/>
  </w:num>
  <w:num w:numId="25">
    <w:abstractNumId w:val="15"/>
  </w:num>
  <w:num w:numId="26">
    <w:abstractNumId w:val="12"/>
  </w:num>
  <w:num w:numId="27">
    <w:abstractNumId w:val="3"/>
  </w:num>
  <w:num w:numId="28">
    <w:abstractNumId w:val="21"/>
  </w:num>
  <w:num w:numId="29">
    <w:abstractNumId w:val="26"/>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bordersDoNotSurroundHeader w:val="0"/>
  <w:bordersDoNotSurroundFooter w:val="0"/>
  <w:attachedTemplate r:id="rId1"/>
  <w:documentProtection w:edit="forms" w:enforcement="1" w:cryptProviderType="rsaFull" w:cryptAlgorithmClass="hash" w:cryptAlgorithmType="typeAny" w:cryptAlgorithmSid="4" w:cryptSpinCount="0" w:hash="KNrw/PxSBudR2YTKOUQHFiK3rrA=" w:salt="yznth8fsDxmB4p72xJYnpw=="/>
  <w:defaultTabStop w:val="839"/>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ZTg5ZWFlM2YwY2Y5ZGFlOGI3MjhkYWExMTMwODEifQ=="/>
  </w:docVars>
  <w:rsids>
    <w:rsidRoot w:val="4FBD7E2E"/>
    <w:rsid w:val="00026C19"/>
    <w:rsid w:val="000467A6"/>
    <w:rsid w:val="0007709B"/>
    <w:rsid w:val="00083A38"/>
    <w:rsid w:val="000E6E7F"/>
    <w:rsid w:val="000F6596"/>
    <w:rsid w:val="00104A6D"/>
    <w:rsid w:val="001077E3"/>
    <w:rsid w:val="00112441"/>
    <w:rsid w:val="00127E9F"/>
    <w:rsid w:val="00171196"/>
    <w:rsid w:val="00194161"/>
    <w:rsid w:val="001C572D"/>
    <w:rsid w:val="001C6649"/>
    <w:rsid w:val="001D5975"/>
    <w:rsid w:val="00251D92"/>
    <w:rsid w:val="002606DA"/>
    <w:rsid w:val="002730A9"/>
    <w:rsid w:val="0027345F"/>
    <w:rsid w:val="002868D9"/>
    <w:rsid w:val="002A71D3"/>
    <w:rsid w:val="00324997"/>
    <w:rsid w:val="0033010F"/>
    <w:rsid w:val="00356F54"/>
    <w:rsid w:val="003707AF"/>
    <w:rsid w:val="003B3E20"/>
    <w:rsid w:val="003C2D62"/>
    <w:rsid w:val="003C4255"/>
    <w:rsid w:val="003F1A2D"/>
    <w:rsid w:val="0042161D"/>
    <w:rsid w:val="00423204"/>
    <w:rsid w:val="00432430"/>
    <w:rsid w:val="00447727"/>
    <w:rsid w:val="00485468"/>
    <w:rsid w:val="0049684F"/>
    <w:rsid w:val="00522AC0"/>
    <w:rsid w:val="00531DF8"/>
    <w:rsid w:val="00557725"/>
    <w:rsid w:val="005B4C3D"/>
    <w:rsid w:val="005E676E"/>
    <w:rsid w:val="00602B1A"/>
    <w:rsid w:val="0060687F"/>
    <w:rsid w:val="0063321C"/>
    <w:rsid w:val="006859C7"/>
    <w:rsid w:val="006A483C"/>
    <w:rsid w:val="006B38B0"/>
    <w:rsid w:val="006C63C8"/>
    <w:rsid w:val="006D6280"/>
    <w:rsid w:val="007269A2"/>
    <w:rsid w:val="00764769"/>
    <w:rsid w:val="00797269"/>
    <w:rsid w:val="007A177F"/>
    <w:rsid w:val="007A3816"/>
    <w:rsid w:val="007C1C81"/>
    <w:rsid w:val="00801B1B"/>
    <w:rsid w:val="00843EBC"/>
    <w:rsid w:val="00855908"/>
    <w:rsid w:val="00881140"/>
    <w:rsid w:val="00887383"/>
    <w:rsid w:val="0089559F"/>
    <w:rsid w:val="008E09B2"/>
    <w:rsid w:val="00944764"/>
    <w:rsid w:val="00954C2D"/>
    <w:rsid w:val="009961E5"/>
    <w:rsid w:val="009A1E2C"/>
    <w:rsid w:val="009B4375"/>
    <w:rsid w:val="009C3896"/>
    <w:rsid w:val="009C6274"/>
    <w:rsid w:val="009D4D17"/>
    <w:rsid w:val="009D5F0E"/>
    <w:rsid w:val="009E4C6D"/>
    <w:rsid w:val="00A0395E"/>
    <w:rsid w:val="00A075EE"/>
    <w:rsid w:val="00A26C73"/>
    <w:rsid w:val="00A5461B"/>
    <w:rsid w:val="00A63C3C"/>
    <w:rsid w:val="00A67ABC"/>
    <w:rsid w:val="00A75214"/>
    <w:rsid w:val="00A825DB"/>
    <w:rsid w:val="00AB4147"/>
    <w:rsid w:val="00B12506"/>
    <w:rsid w:val="00B4707C"/>
    <w:rsid w:val="00B95F4B"/>
    <w:rsid w:val="00BB1D06"/>
    <w:rsid w:val="00BD6992"/>
    <w:rsid w:val="00C3160A"/>
    <w:rsid w:val="00C60564"/>
    <w:rsid w:val="00C74B08"/>
    <w:rsid w:val="00C81F6E"/>
    <w:rsid w:val="00CC3F78"/>
    <w:rsid w:val="00CD089E"/>
    <w:rsid w:val="00CE3A71"/>
    <w:rsid w:val="00D233C6"/>
    <w:rsid w:val="00D3770B"/>
    <w:rsid w:val="00D64D82"/>
    <w:rsid w:val="00DB2900"/>
    <w:rsid w:val="00DD498D"/>
    <w:rsid w:val="00DD658F"/>
    <w:rsid w:val="00E13266"/>
    <w:rsid w:val="00E21053"/>
    <w:rsid w:val="00E43C71"/>
    <w:rsid w:val="00E574E9"/>
    <w:rsid w:val="00E71025"/>
    <w:rsid w:val="00EF1E5F"/>
    <w:rsid w:val="00F32D45"/>
    <w:rsid w:val="00F83E88"/>
    <w:rsid w:val="00F85DD1"/>
    <w:rsid w:val="00FA7D21"/>
    <w:rsid w:val="00FD1ABF"/>
    <w:rsid w:val="00FE0C03"/>
    <w:rsid w:val="00FE305B"/>
    <w:rsid w:val="00FE5661"/>
    <w:rsid w:val="00FE6C83"/>
    <w:rsid w:val="00FF69F7"/>
    <w:rsid w:val="015E5FC5"/>
    <w:rsid w:val="01B51241"/>
    <w:rsid w:val="01DF283A"/>
    <w:rsid w:val="024F28F3"/>
    <w:rsid w:val="05B93FF5"/>
    <w:rsid w:val="06C306D8"/>
    <w:rsid w:val="076318C3"/>
    <w:rsid w:val="08157B2F"/>
    <w:rsid w:val="082A2C67"/>
    <w:rsid w:val="0865341A"/>
    <w:rsid w:val="0A164FB8"/>
    <w:rsid w:val="0AC33CDA"/>
    <w:rsid w:val="0C7C14A8"/>
    <w:rsid w:val="0E0F4EE8"/>
    <w:rsid w:val="0E800841"/>
    <w:rsid w:val="108D3B11"/>
    <w:rsid w:val="110F45BE"/>
    <w:rsid w:val="11AF728B"/>
    <w:rsid w:val="121A48AA"/>
    <w:rsid w:val="13FC0F60"/>
    <w:rsid w:val="1400586E"/>
    <w:rsid w:val="14C47369"/>
    <w:rsid w:val="14C7387A"/>
    <w:rsid w:val="14D74140"/>
    <w:rsid w:val="15AF20D6"/>
    <w:rsid w:val="15FB027F"/>
    <w:rsid w:val="16ED4262"/>
    <w:rsid w:val="16EF356D"/>
    <w:rsid w:val="170B18A8"/>
    <w:rsid w:val="178E6679"/>
    <w:rsid w:val="17AC6AF3"/>
    <w:rsid w:val="17B65106"/>
    <w:rsid w:val="17D71317"/>
    <w:rsid w:val="1B052CC5"/>
    <w:rsid w:val="1B1710A0"/>
    <w:rsid w:val="1B5C1C2F"/>
    <w:rsid w:val="1C4F6825"/>
    <w:rsid w:val="1F09673E"/>
    <w:rsid w:val="1F27574E"/>
    <w:rsid w:val="203431C1"/>
    <w:rsid w:val="20E76EB4"/>
    <w:rsid w:val="21032B70"/>
    <w:rsid w:val="21E61CF3"/>
    <w:rsid w:val="242371D6"/>
    <w:rsid w:val="28463832"/>
    <w:rsid w:val="28E6111C"/>
    <w:rsid w:val="290C4C94"/>
    <w:rsid w:val="2B7D7783"/>
    <w:rsid w:val="2C3C5198"/>
    <w:rsid w:val="2ED27DE6"/>
    <w:rsid w:val="2F850CB5"/>
    <w:rsid w:val="302C3E7E"/>
    <w:rsid w:val="30F46FAF"/>
    <w:rsid w:val="3155171C"/>
    <w:rsid w:val="31FD3DEE"/>
    <w:rsid w:val="33EE30E3"/>
    <w:rsid w:val="343E1BBC"/>
    <w:rsid w:val="366B505F"/>
    <w:rsid w:val="375D3338"/>
    <w:rsid w:val="377B3B40"/>
    <w:rsid w:val="39A5703D"/>
    <w:rsid w:val="3A931B95"/>
    <w:rsid w:val="3B7479F7"/>
    <w:rsid w:val="3BA32EA7"/>
    <w:rsid w:val="3C17635F"/>
    <w:rsid w:val="3C5F6A31"/>
    <w:rsid w:val="3CA646C8"/>
    <w:rsid w:val="3CAA4150"/>
    <w:rsid w:val="3CB53659"/>
    <w:rsid w:val="405F5F05"/>
    <w:rsid w:val="41715709"/>
    <w:rsid w:val="44945351"/>
    <w:rsid w:val="452D2D8A"/>
    <w:rsid w:val="454E0A49"/>
    <w:rsid w:val="45D02D3E"/>
    <w:rsid w:val="470C286D"/>
    <w:rsid w:val="47AE06A6"/>
    <w:rsid w:val="47F104D4"/>
    <w:rsid w:val="48F403D8"/>
    <w:rsid w:val="4A0E4D5B"/>
    <w:rsid w:val="4C585E2C"/>
    <w:rsid w:val="4C7B756C"/>
    <w:rsid w:val="4E761D21"/>
    <w:rsid w:val="4EE021C8"/>
    <w:rsid w:val="4FBD7E2E"/>
    <w:rsid w:val="505A77E4"/>
    <w:rsid w:val="511B7B18"/>
    <w:rsid w:val="51AD2478"/>
    <w:rsid w:val="534144B7"/>
    <w:rsid w:val="53932DDE"/>
    <w:rsid w:val="55F86221"/>
    <w:rsid w:val="56B0511D"/>
    <w:rsid w:val="57E84794"/>
    <w:rsid w:val="585700CC"/>
    <w:rsid w:val="58B03032"/>
    <w:rsid w:val="58D45546"/>
    <w:rsid w:val="594C41DC"/>
    <w:rsid w:val="597F7CDB"/>
    <w:rsid w:val="59826A2C"/>
    <w:rsid w:val="59AB3693"/>
    <w:rsid w:val="59FD794F"/>
    <w:rsid w:val="5AC711CE"/>
    <w:rsid w:val="5B010A5C"/>
    <w:rsid w:val="5B8B2699"/>
    <w:rsid w:val="5C734E29"/>
    <w:rsid w:val="5DE87B4C"/>
    <w:rsid w:val="5F47231D"/>
    <w:rsid w:val="5FA03A07"/>
    <w:rsid w:val="611D5F05"/>
    <w:rsid w:val="61613168"/>
    <w:rsid w:val="61950078"/>
    <w:rsid w:val="628E2E7E"/>
    <w:rsid w:val="63BA086D"/>
    <w:rsid w:val="643C6DA1"/>
    <w:rsid w:val="64F40A11"/>
    <w:rsid w:val="661F1591"/>
    <w:rsid w:val="66C700BB"/>
    <w:rsid w:val="67E22F1D"/>
    <w:rsid w:val="68276EF5"/>
    <w:rsid w:val="683471B2"/>
    <w:rsid w:val="68DD0AD1"/>
    <w:rsid w:val="6945317C"/>
    <w:rsid w:val="6C9644B4"/>
    <w:rsid w:val="6D7B3879"/>
    <w:rsid w:val="6DDE6CE4"/>
    <w:rsid w:val="6E6A388E"/>
    <w:rsid w:val="6F421542"/>
    <w:rsid w:val="6FB30D6B"/>
    <w:rsid w:val="703F04DB"/>
    <w:rsid w:val="715D6B54"/>
    <w:rsid w:val="71D1155B"/>
    <w:rsid w:val="73D7659E"/>
    <w:rsid w:val="73E700A2"/>
    <w:rsid w:val="74354387"/>
    <w:rsid w:val="74DB2EA9"/>
    <w:rsid w:val="76287114"/>
    <w:rsid w:val="77A526B5"/>
    <w:rsid w:val="77B36AA6"/>
    <w:rsid w:val="78D635FC"/>
    <w:rsid w:val="7A9C1F9D"/>
    <w:rsid w:val="7CD526A7"/>
    <w:rsid w:val="7D592162"/>
    <w:rsid w:val="7EEB3913"/>
    <w:rsid w:val="7FBF734C"/>
    <w:rsid w:val="7FF2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Times New Roman" w:hAnsi="Times New Roman" w:eastAsia="宋体" w:cstheme="minorBidi"/>
      <w:kern w:val="2"/>
      <w:sz w:val="24"/>
      <w:szCs w:val="21"/>
      <w:lang w:val="en-US" w:eastAsia="zh-CN" w:bidi="ar-SA"/>
    </w:rPr>
  </w:style>
  <w:style w:type="paragraph" w:styleId="2">
    <w:name w:val="heading 1"/>
    <w:link w:val="16"/>
    <w:autoRedefine/>
    <w:unhideWhenUsed/>
    <w:qFormat/>
    <w:uiPriority w:val="9"/>
    <w:pPr>
      <w:keepNext/>
      <w:keepLines/>
      <w:numPr>
        <w:ilvl w:val="0"/>
        <w:numId w:val="1"/>
      </w:numPr>
      <w:spacing w:before="560" w:after="50" w:afterLines="50"/>
      <w:jc w:val="center"/>
      <w:outlineLvl w:val="0"/>
    </w:pPr>
    <w:rPr>
      <w:rFonts w:ascii="Times New Roman" w:hAnsi="Times New Roman" w:eastAsia="黑体" w:cstheme="minorBidi"/>
      <w:bCs/>
      <w:kern w:val="44"/>
      <w:sz w:val="21"/>
      <w:szCs w:val="4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5"/>
    <w:autoRedefine/>
    <w:unhideWhenUsed/>
    <w:qFormat/>
    <w:uiPriority w:val="39"/>
    <w:pPr>
      <w:tabs>
        <w:tab w:val="right" w:leader="middleDot" w:pos="8494"/>
      </w:tabs>
      <w:spacing w:line="300" w:lineRule="exact"/>
      <w:ind w:left="185" w:leftChars="185"/>
    </w:pPr>
    <w:rPr>
      <w:rFonts w:ascii="宋体" w:hAnsi="宋体" w:eastAsia="宋体" w:cs="宋体"/>
      <w:kern w:val="2"/>
      <w:sz w:val="21"/>
      <w:szCs w:val="21"/>
      <w:lang w:val="en-US" w:eastAsia="zh-CN" w:bidi="ar-SA"/>
    </w:rPr>
  </w:style>
  <w:style w:type="paragraph" w:styleId="4">
    <w:name w:val="toc 3"/>
    <w:autoRedefine/>
    <w:unhideWhenUsed/>
    <w:qFormat/>
    <w:uiPriority w:val="39"/>
    <w:pPr>
      <w:tabs>
        <w:tab w:val="right" w:leader="middleDot" w:pos="8494"/>
      </w:tabs>
      <w:spacing w:line="300" w:lineRule="exact"/>
      <w:ind w:left="420"/>
    </w:pPr>
    <w:rPr>
      <w:rFonts w:ascii="Times New Roman" w:hAnsi="Times New Roman" w:eastAsia="宋体" w:cs="宋体"/>
      <w:kern w:val="2"/>
      <w:sz w:val="21"/>
      <w:szCs w:val="21"/>
      <w:lang w:val="en-US" w:eastAsia="zh-CN" w:bidi="ar-SA"/>
    </w:rPr>
  </w:style>
  <w:style w:type="paragraph" w:styleId="5">
    <w:name w:val="Balloon Text"/>
    <w:basedOn w:val="1"/>
    <w:link w:val="26"/>
    <w:autoRedefine/>
    <w:semiHidden/>
    <w:unhideWhenUsed/>
    <w:qFormat/>
    <w:uiPriority w:val="99"/>
    <w:rPr>
      <w:sz w:val="18"/>
      <w:szCs w:val="18"/>
    </w:rPr>
  </w:style>
  <w:style w:type="paragraph" w:styleId="6">
    <w:name w:val="footer"/>
    <w:basedOn w:val="1"/>
    <w:link w:val="63"/>
    <w:autoRedefine/>
    <w:unhideWhenUsed/>
    <w:qFormat/>
    <w:uiPriority w:val="99"/>
    <w:pPr>
      <w:tabs>
        <w:tab w:val="center" w:pos="4153"/>
        <w:tab w:val="right" w:pos="8306"/>
      </w:tabs>
      <w:snapToGrid w:val="0"/>
      <w:jc w:val="left"/>
    </w:pPr>
    <w:rPr>
      <w:rFonts w:ascii="宋体" w:hAnsi="宋体"/>
      <w:sz w:val="18"/>
      <w:szCs w:val="18"/>
    </w:rPr>
  </w:style>
  <w:style w:type="paragraph" w:styleId="7">
    <w:name w:val="header"/>
    <w:basedOn w:val="1"/>
    <w:link w:val="54"/>
    <w:autoRedefine/>
    <w:qFormat/>
    <w:uiPriority w:val="99"/>
    <w:pPr>
      <w:tabs>
        <w:tab w:val="center" w:pos="4153"/>
        <w:tab w:val="right" w:pos="8306"/>
      </w:tabs>
      <w:snapToGrid w:val="0"/>
      <w:jc w:val="center"/>
    </w:pPr>
    <w:rPr>
      <w:rFonts w:ascii="Calibri" w:hAnsi="Calibri" w:cs="Times New Roman"/>
      <w:sz w:val="18"/>
      <w:szCs w:val="18"/>
    </w:rPr>
  </w:style>
  <w:style w:type="paragraph" w:styleId="8">
    <w:name w:val="toc 1"/>
    <w:autoRedefine/>
    <w:unhideWhenUsed/>
    <w:qFormat/>
    <w:uiPriority w:val="39"/>
    <w:pPr>
      <w:tabs>
        <w:tab w:val="right" w:leader="middleDot" w:pos="8494"/>
      </w:tabs>
      <w:spacing w:line="400" w:lineRule="exact"/>
    </w:pPr>
    <w:rPr>
      <w:rFonts w:ascii="宋体" w:hAnsi="宋体" w:eastAsia="宋体" w:cs="宋体"/>
      <w:kern w:val="2"/>
      <w:sz w:val="21"/>
      <w:szCs w:val="21"/>
      <w:lang w:val="en-US" w:eastAsia="zh-CN" w:bidi="ar-SA"/>
    </w:rPr>
  </w:style>
  <w:style w:type="paragraph" w:styleId="9">
    <w:name w:val="toc 4"/>
    <w:autoRedefine/>
    <w:unhideWhenUsed/>
    <w:qFormat/>
    <w:uiPriority w:val="39"/>
    <w:pPr>
      <w:tabs>
        <w:tab w:val="right" w:leader="middleDot" w:pos="8494"/>
      </w:tabs>
      <w:spacing w:line="300" w:lineRule="exact"/>
      <w:ind w:left="629"/>
    </w:pPr>
    <w:rPr>
      <w:rFonts w:ascii="宋体" w:hAnsi="宋体" w:eastAsia="宋体" w:cs="宋体"/>
      <w:kern w:val="2"/>
      <w:sz w:val="21"/>
      <w:szCs w:val="21"/>
      <w:lang w:val="en-US" w:eastAsia="zh-CN" w:bidi="ar-SA"/>
    </w:rPr>
  </w:style>
  <w:style w:type="paragraph" w:styleId="10">
    <w:name w:val="toc 6"/>
    <w:autoRedefine/>
    <w:unhideWhenUsed/>
    <w:qFormat/>
    <w:uiPriority w:val="39"/>
    <w:pPr>
      <w:tabs>
        <w:tab w:val="right" w:leader="middleDot" w:pos="8494"/>
      </w:tabs>
      <w:spacing w:line="300" w:lineRule="exact"/>
      <w:ind w:left="259" w:leftChars="259"/>
    </w:pPr>
    <w:rPr>
      <w:rFonts w:ascii="宋体" w:hAnsi="宋体" w:eastAsia="宋体" w:cs="宋体"/>
      <w:kern w:val="2"/>
      <w:sz w:val="21"/>
      <w:szCs w:val="21"/>
      <w:lang w:val="en-US" w:eastAsia="zh-CN" w:bidi="ar-SA"/>
    </w:rPr>
  </w:style>
  <w:style w:type="paragraph" w:styleId="11">
    <w:name w:val="toc 2"/>
    <w:autoRedefine/>
    <w:unhideWhenUsed/>
    <w:qFormat/>
    <w:uiPriority w:val="39"/>
    <w:pPr>
      <w:tabs>
        <w:tab w:val="right" w:leader="middleDot" w:pos="8494"/>
      </w:tabs>
      <w:spacing w:line="300" w:lineRule="exact"/>
      <w:ind w:left="210"/>
    </w:pPr>
    <w:rPr>
      <w:rFonts w:ascii="宋体" w:hAnsi="宋体" w:eastAsia="宋体" w:cs="宋体"/>
      <w:kern w:val="2"/>
      <w:sz w:val="21"/>
      <w:szCs w:val="21"/>
      <w:lang w:val="en-US" w:eastAsia="zh-CN" w:bidi="ar-SA"/>
    </w:rPr>
  </w:style>
  <w:style w:type="table" w:styleId="13">
    <w:name w:val="Table Grid"/>
    <w:basedOn w:val="12"/>
    <w:autoRedefine/>
    <w:qFormat/>
    <w:uiPriority w:val="3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标题 1 字符"/>
    <w:basedOn w:val="14"/>
    <w:link w:val="2"/>
    <w:autoRedefine/>
    <w:qFormat/>
    <w:uiPriority w:val="9"/>
    <w:rPr>
      <w:rFonts w:ascii="Times New Roman" w:hAnsi="Times New Roman" w:eastAsia="黑体"/>
      <w:bCs/>
      <w:kern w:val="44"/>
      <w:szCs w:val="44"/>
    </w:rPr>
  </w:style>
  <w:style w:type="paragraph" w:customStyle="1" w:styleId="17">
    <w:name w:val="标准文件_段落"/>
    <w:autoRedefine/>
    <w:qFormat/>
    <w:uiPriority w:val="0"/>
    <w:pPr>
      <w:ind w:firstLine="420" w:firstLineChars="200"/>
    </w:pPr>
    <w:rPr>
      <w:rFonts w:ascii="宋体" w:hAnsi="宋体" w:eastAsia="宋体" w:cstheme="minorBidi"/>
      <w:kern w:val="2"/>
      <w:sz w:val="21"/>
      <w:szCs w:val="21"/>
      <w:lang w:val="en-US" w:eastAsia="zh-CN" w:bidi="ar-SA"/>
    </w:rPr>
  </w:style>
  <w:style w:type="paragraph" w:customStyle="1" w:styleId="18">
    <w:name w:val="标准文件_章标题"/>
    <w:next w:val="19"/>
    <w:link w:val="25"/>
    <w:autoRedefine/>
    <w:qFormat/>
    <w:uiPriority w:val="0"/>
    <w:pPr>
      <w:numPr>
        <w:ilvl w:val="1"/>
        <w:numId w:val="2"/>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19">
    <w:name w:val="标准文件_段"/>
    <w:link w:val="73"/>
    <w:autoRedefine/>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 w:type="paragraph" w:customStyle="1" w:styleId="20">
    <w:name w:val="标准文件_一级条标题"/>
    <w:next w:val="19"/>
    <w:autoRedefine/>
    <w:qFormat/>
    <w:uiPriority w:val="0"/>
    <w:pPr>
      <w:numPr>
        <w:ilvl w:val="2"/>
        <w:numId w:val="2"/>
      </w:numPr>
      <w:spacing w:before="50" w:beforeLines="50" w:after="50" w:afterLines="50"/>
      <w:outlineLvl w:val="1"/>
    </w:pPr>
    <w:rPr>
      <w:rFonts w:ascii="黑体" w:hAnsi="黑体" w:eastAsia="黑体" w:cstheme="minorBidi"/>
      <w:kern w:val="2"/>
      <w:sz w:val="21"/>
      <w:szCs w:val="21"/>
      <w:lang w:val="en-US" w:eastAsia="zh-CN" w:bidi="ar-SA"/>
    </w:rPr>
  </w:style>
  <w:style w:type="paragraph" w:customStyle="1" w:styleId="21">
    <w:name w:val="标准文件_二级条标题"/>
    <w:next w:val="19"/>
    <w:autoRedefine/>
    <w:qFormat/>
    <w:uiPriority w:val="0"/>
    <w:pPr>
      <w:numPr>
        <w:ilvl w:val="3"/>
        <w:numId w:val="2"/>
      </w:numPr>
      <w:spacing w:before="50" w:beforeLines="50" w:after="50" w:afterLines="50"/>
      <w:outlineLvl w:val="2"/>
    </w:pPr>
    <w:rPr>
      <w:rFonts w:ascii="黑体" w:hAnsi="黑体" w:eastAsia="黑体" w:cstheme="minorBidi"/>
      <w:kern w:val="2"/>
      <w:sz w:val="21"/>
      <w:szCs w:val="21"/>
      <w:lang w:val="en-US" w:eastAsia="zh-CN" w:bidi="ar-SA"/>
    </w:rPr>
  </w:style>
  <w:style w:type="paragraph" w:customStyle="1" w:styleId="22">
    <w:name w:val="标准文件_三级条标题"/>
    <w:basedOn w:val="21"/>
    <w:next w:val="19"/>
    <w:autoRedefine/>
    <w:qFormat/>
    <w:uiPriority w:val="0"/>
    <w:pPr>
      <w:numPr>
        <w:ilvl w:val="4"/>
        <w:numId w:val="2"/>
      </w:numPr>
      <w:spacing w:before="50" w:beforeLines="50" w:after="50" w:afterLines="50"/>
      <w:outlineLvl w:val="3"/>
    </w:pPr>
    <w:rPr>
      <w:rFonts w:ascii="黑体" w:hAnsi="黑体" w:eastAsia="黑体" w:cstheme="minorBidi"/>
      <w:kern w:val="2"/>
      <w:sz w:val="21"/>
      <w:szCs w:val="21"/>
      <w:lang w:val="en-US" w:eastAsia="zh-CN" w:bidi="ar-SA"/>
    </w:rPr>
  </w:style>
  <w:style w:type="paragraph" w:customStyle="1" w:styleId="23">
    <w:name w:val="标准文件_四级条标题"/>
    <w:next w:val="17"/>
    <w:autoRedefine/>
    <w:qFormat/>
    <w:uiPriority w:val="0"/>
    <w:pPr>
      <w:numPr>
        <w:ilvl w:val="5"/>
        <w:numId w:val="2"/>
      </w:numPr>
      <w:spacing w:before="50" w:beforeLines="50" w:after="50" w:afterLines="50"/>
      <w:outlineLvl w:val="4"/>
    </w:pPr>
    <w:rPr>
      <w:rFonts w:ascii="黑体" w:hAnsi="黑体" w:eastAsia="黑体" w:cstheme="minorBidi"/>
      <w:kern w:val="2"/>
      <w:sz w:val="21"/>
      <w:szCs w:val="21"/>
      <w:lang w:val="en-US" w:eastAsia="zh-CN" w:bidi="ar-SA"/>
    </w:rPr>
  </w:style>
  <w:style w:type="paragraph" w:customStyle="1" w:styleId="24">
    <w:name w:val="标准文件_五级条标题"/>
    <w:next w:val="17"/>
    <w:autoRedefine/>
    <w:qFormat/>
    <w:uiPriority w:val="0"/>
    <w:pPr>
      <w:numPr>
        <w:ilvl w:val="6"/>
        <w:numId w:val="2"/>
      </w:numPr>
      <w:spacing w:before="50" w:beforeLines="50" w:after="50" w:afterLines="50"/>
      <w:outlineLvl w:val="5"/>
    </w:pPr>
    <w:rPr>
      <w:rFonts w:ascii="黑体" w:hAnsi="黑体" w:eastAsia="黑体" w:cstheme="minorBidi"/>
      <w:kern w:val="2"/>
      <w:sz w:val="21"/>
      <w:szCs w:val="21"/>
      <w:lang w:val="en-US" w:eastAsia="zh-CN" w:bidi="ar-SA"/>
    </w:rPr>
  </w:style>
  <w:style w:type="character" w:customStyle="1" w:styleId="25">
    <w:name w:val="标准文件_章标题 Char"/>
    <w:basedOn w:val="14"/>
    <w:link w:val="18"/>
    <w:autoRedefine/>
    <w:qFormat/>
    <w:uiPriority w:val="0"/>
    <w:rPr>
      <w:rFonts w:ascii="黑体" w:hAnsi="黑体" w:eastAsia="黑体"/>
      <w:szCs w:val="21"/>
    </w:rPr>
  </w:style>
  <w:style w:type="character" w:customStyle="1" w:styleId="26">
    <w:name w:val="批注框文本 字符"/>
    <w:basedOn w:val="14"/>
    <w:link w:val="5"/>
    <w:autoRedefine/>
    <w:semiHidden/>
    <w:qFormat/>
    <w:uiPriority w:val="99"/>
    <w:rPr>
      <w:sz w:val="18"/>
      <w:szCs w:val="18"/>
    </w:rPr>
  </w:style>
  <w:style w:type="paragraph" w:customStyle="1" w:styleId="27">
    <w:name w:val="标准文件_附录段落"/>
    <w:autoRedefine/>
    <w:qFormat/>
    <w:uiPriority w:val="0"/>
    <w:pPr>
      <w:spacing w:line="420" w:lineRule="exact"/>
      <w:ind w:firstLine="200" w:firstLineChars="200"/>
    </w:pPr>
    <w:rPr>
      <w:rFonts w:ascii="宋体" w:hAnsi="宋体" w:eastAsia="宋体" w:cstheme="minorBidi"/>
      <w:kern w:val="2"/>
      <w:sz w:val="21"/>
      <w:szCs w:val="21"/>
      <w:lang w:val="en-US" w:eastAsia="zh-CN" w:bidi="ar-SA"/>
    </w:rPr>
  </w:style>
  <w:style w:type="paragraph" w:customStyle="1" w:styleId="28">
    <w:name w:val="标准文件_附录章标题"/>
    <w:next w:val="17"/>
    <w:autoRedefine/>
    <w:qFormat/>
    <w:uiPriority w:val="0"/>
    <w:pPr>
      <w:numPr>
        <w:ilvl w:val="1"/>
        <w:numId w:val="1"/>
      </w:numPr>
      <w:spacing w:before="100" w:beforeLines="100" w:after="100" w:afterLines="100"/>
      <w:outlineLvl w:val="0"/>
    </w:pPr>
    <w:rPr>
      <w:rFonts w:ascii="黑体" w:hAnsi="黑体" w:eastAsia="黑体" w:cstheme="minorBidi"/>
      <w:kern w:val="2"/>
      <w:sz w:val="21"/>
      <w:szCs w:val="21"/>
      <w:lang w:val="en-US" w:eastAsia="zh-CN" w:bidi="ar-SA"/>
    </w:rPr>
  </w:style>
  <w:style w:type="paragraph" w:customStyle="1" w:styleId="29">
    <w:name w:val="标准文件_附录一级条标题"/>
    <w:next w:val="17"/>
    <w:autoRedefine/>
    <w:qFormat/>
    <w:uiPriority w:val="0"/>
    <w:pPr>
      <w:numPr>
        <w:ilvl w:val="2"/>
        <w:numId w:val="1"/>
      </w:numPr>
      <w:spacing w:before="50" w:beforeLines="50" w:after="50" w:afterLines="50"/>
      <w:jc w:val="both"/>
      <w:outlineLvl w:val="1"/>
    </w:pPr>
    <w:rPr>
      <w:rFonts w:ascii="黑体" w:hAnsi="黑体" w:eastAsia="黑体" w:cstheme="minorBidi"/>
      <w:kern w:val="2"/>
      <w:sz w:val="21"/>
      <w:szCs w:val="24"/>
      <w:lang w:val="en-US" w:eastAsia="zh-CN" w:bidi="ar-SA"/>
    </w:rPr>
  </w:style>
  <w:style w:type="paragraph" w:customStyle="1" w:styleId="30">
    <w:name w:val="标准文件_附录二级条标题"/>
    <w:next w:val="17"/>
    <w:autoRedefine/>
    <w:qFormat/>
    <w:uiPriority w:val="0"/>
    <w:pPr>
      <w:numPr>
        <w:ilvl w:val="3"/>
        <w:numId w:val="1"/>
      </w:numPr>
      <w:spacing w:before="50" w:beforeLines="50" w:after="50" w:afterLines="50"/>
      <w:jc w:val="both"/>
      <w:outlineLvl w:val="2"/>
    </w:pPr>
    <w:rPr>
      <w:rFonts w:ascii="黑体" w:hAnsi="黑体" w:eastAsia="黑体" w:cstheme="minorBidi"/>
      <w:kern w:val="2"/>
      <w:sz w:val="21"/>
      <w:szCs w:val="24"/>
      <w:lang w:val="en-US" w:eastAsia="zh-CN" w:bidi="ar-SA"/>
    </w:rPr>
  </w:style>
  <w:style w:type="paragraph" w:customStyle="1" w:styleId="31">
    <w:name w:val="标准文件_附录三级条标题"/>
    <w:next w:val="17"/>
    <w:autoRedefine/>
    <w:qFormat/>
    <w:uiPriority w:val="0"/>
    <w:pPr>
      <w:numPr>
        <w:ilvl w:val="4"/>
        <w:numId w:val="1"/>
      </w:numPr>
      <w:spacing w:before="50" w:beforeLines="50" w:after="50" w:afterLines="50"/>
      <w:jc w:val="both"/>
      <w:outlineLvl w:val="3"/>
    </w:pPr>
    <w:rPr>
      <w:rFonts w:ascii="黑体" w:hAnsi="黑体" w:eastAsia="黑体" w:cstheme="minorBidi"/>
      <w:kern w:val="2"/>
      <w:sz w:val="21"/>
      <w:szCs w:val="24"/>
      <w:lang w:val="en-US" w:eastAsia="zh-CN" w:bidi="ar-SA"/>
    </w:rPr>
  </w:style>
  <w:style w:type="paragraph" w:customStyle="1" w:styleId="32">
    <w:name w:val="标准文件_附录四级条标题"/>
    <w:next w:val="17"/>
    <w:autoRedefine/>
    <w:qFormat/>
    <w:uiPriority w:val="0"/>
    <w:pPr>
      <w:numPr>
        <w:ilvl w:val="5"/>
        <w:numId w:val="1"/>
      </w:numPr>
      <w:spacing w:before="50" w:beforeLines="50" w:after="50" w:afterLines="50"/>
      <w:jc w:val="both"/>
      <w:outlineLvl w:val="4"/>
    </w:pPr>
    <w:rPr>
      <w:rFonts w:ascii="黑体" w:hAnsi="黑体" w:eastAsia="黑体" w:cstheme="minorBidi"/>
      <w:kern w:val="2"/>
      <w:sz w:val="21"/>
      <w:szCs w:val="24"/>
      <w:lang w:val="en-US" w:eastAsia="zh-CN" w:bidi="ar-SA"/>
    </w:rPr>
  </w:style>
  <w:style w:type="paragraph" w:customStyle="1" w:styleId="33">
    <w:name w:val="标准文件_附录五级条标题"/>
    <w:next w:val="17"/>
    <w:autoRedefine/>
    <w:qFormat/>
    <w:uiPriority w:val="0"/>
    <w:pPr>
      <w:numPr>
        <w:ilvl w:val="6"/>
        <w:numId w:val="1"/>
      </w:numPr>
      <w:spacing w:before="50" w:beforeLines="50" w:after="50" w:afterLines="50"/>
      <w:jc w:val="both"/>
      <w:outlineLvl w:val="5"/>
    </w:pPr>
    <w:rPr>
      <w:rFonts w:ascii="黑体" w:hAnsi="黑体" w:eastAsia="黑体" w:cstheme="minorBidi"/>
      <w:kern w:val="2"/>
      <w:sz w:val="21"/>
      <w:szCs w:val="24"/>
      <w:lang w:val="en-US" w:eastAsia="zh-CN" w:bidi="ar-SA"/>
    </w:rPr>
  </w:style>
  <w:style w:type="table" w:customStyle="1" w:styleId="34">
    <w:name w:val="标准文件_表格"/>
    <w:basedOn w:val="12"/>
    <w:autoRedefine/>
    <w:qFormat/>
    <w:uiPriority w:val="99"/>
    <w:pPr>
      <w:jc w:val="center"/>
    </w:pPr>
    <w:rPr>
      <w:rFonts w:ascii="宋体" w:hAnsi="宋体" w:eastAsia="宋体"/>
      <w:szCs w:val="21"/>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shd w:val="clear" w:color="auto" w:fill="auto"/>
      <w:vAlign w:val="center"/>
    </w:tcPr>
    <w:tblStylePr w:type="firstRow">
      <w:rPr>
        <w:rFonts w:eastAsia="黑体"/>
        <w:sz w:val="21"/>
      </w:rPr>
      <w:tcPr>
        <w:tcBorders>
          <w:top w:val="single" w:color="auto" w:sz="12" w:space="0"/>
          <w:left w:val="single" w:color="auto" w:sz="12" w:space="0"/>
          <w:bottom w:val="single" w:color="auto" w:sz="12" w:space="0"/>
          <w:right w:val="single" w:color="auto" w:sz="12" w:space="0"/>
        </w:tcBorders>
      </w:tcPr>
    </w:tblStylePr>
  </w:style>
  <w:style w:type="paragraph" w:customStyle="1" w:styleId="35">
    <w:name w:val="标准文件_表格内容"/>
    <w:basedOn w:val="1"/>
    <w:autoRedefine/>
    <w:qFormat/>
    <w:uiPriority w:val="0"/>
    <w:pPr>
      <w:spacing w:line="300" w:lineRule="atLeast"/>
      <w:jc w:val="left"/>
    </w:pPr>
    <w:rPr>
      <w:rFonts w:ascii="宋体" w:hAnsi="宋体" w:cs="Times New Roman"/>
      <w:sz w:val="18"/>
    </w:rPr>
  </w:style>
  <w:style w:type="paragraph" w:customStyle="1" w:styleId="36">
    <w:name w:val="标准文件_表格首行"/>
    <w:autoRedefine/>
    <w:qFormat/>
    <w:uiPriority w:val="0"/>
    <w:pPr>
      <w:spacing w:line="300" w:lineRule="atLeast"/>
      <w:jc w:val="center"/>
    </w:pPr>
    <w:rPr>
      <w:rFonts w:ascii="宋体" w:hAnsi="宋体" w:eastAsia="宋体" w:cs="Times New Roman"/>
      <w:kern w:val="2"/>
      <w:sz w:val="18"/>
      <w:szCs w:val="21"/>
      <w:lang w:val="en-US" w:eastAsia="zh-CN" w:bidi="ar-SA"/>
    </w:rPr>
  </w:style>
  <w:style w:type="paragraph" w:customStyle="1" w:styleId="37">
    <w:name w:val="标准文件_表格题注"/>
    <w:autoRedefine/>
    <w:qFormat/>
    <w:uiPriority w:val="0"/>
    <w:pPr>
      <w:numPr>
        <w:ilvl w:val="0"/>
        <w:numId w:val="3"/>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38">
    <w:name w:val="标准文件_公式"/>
    <w:autoRedefine/>
    <w:qFormat/>
    <w:uiPriority w:val="0"/>
    <w:pPr>
      <w:tabs>
        <w:tab w:val="center" w:pos="4064"/>
        <w:tab w:val="right" w:leader="middleDot" w:pos="8382"/>
      </w:tabs>
    </w:pPr>
    <w:rPr>
      <w:rFonts w:ascii="宋体" w:hAnsi="宋体" w:eastAsia="宋体" w:cstheme="minorBidi"/>
      <w:kern w:val="2"/>
      <w:sz w:val="24"/>
      <w:szCs w:val="21"/>
      <w:lang w:val="en-US" w:eastAsia="zh-CN" w:bidi="ar-SA"/>
    </w:rPr>
  </w:style>
  <w:style w:type="paragraph" w:customStyle="1" w:styleId="39">
    <w:name w:val="标准文件_结构标题"/>
    <w:autoRedefine/>
    <w:qFormat/>
    <w:uiPriority w:val="0"/>
    <w:pPr>
      <w:spacing w:before="480" w:after="150" w:afterLines="150"/>
      <w:jc w:val="center"/>
      <w:outlineLvl w:val="0"/>
    </w:pPr>
    <w:rPr>
      <w:rFonts w:ascii="黑体" w:hAnsi="黑体" w:eastAsia="黑体" w:cstheme="minorBidi"/>
      <w:spacing w:val="0"/>
      <w:kern w:val="2"/>
      <w:sz w:val="32"/>
      <w:szCs w:val="21"/>
      <w:lang w:val="en-US" w:eastAsia="zh-CN" w:bidi="ar-SA"/>
    </w:rPr>
  </w:style>
  <w:style w:type="paragraph" w:customStyle="1" w:styleId="40">
    <w:name w:val="标准文件_文本标题"/>
    <w:basedOn w:val="39"/>
    <w:link w:val="41"/>
    <w:autoRedefine/>
    <w:qFormat/>
    <w:uiPriority w:val="0"/>
    <w:pPr>
      <w:spacing w:before="640" w:after="100" w:line="400" w:lineRule="exact"/>
      <w:outlineLvl w:val="9"/>
    </w:pPr>
  </w:style>
  <w:style w:type="character" w:customStyle="1" w:styleId="41">
    <w:name w:val="标准文件_文本标题 Char"/>
    <w:basedOn w:val="14"/>
    <w:link w:val="40"/>
    <w:autoRedefine/>
    <w:qFormat/>
    <w:uiPriority w:val="0"/>
    <w:rPr>
      <w:rFonts w:ascii="黑体" w:hAnsi="黑体" w:eastAsia="黑体"/>
      <w:sz w:val="32"/>
      <w:szCs w:val="21"/>
    </w:rPr>
  </w:style>
  <w:style w:type="paragraph" w:customStyle="1" w:styleId="42">
    <w:name w:val="标准文件_图片"/>
    <w:autoRedefine/>
    <w:qFormat/>
    <w:uiPriority w:val="0"/>
    <w:pPr>
      <w:jc w:val="center"/>
    </w:pPr>
    <w:rPr>
      <w:rFonts w:ascii="宋体" w:hAnsi="宋体" w:eastAsia="宋体" w:cstheme="minorBidi"/>
      <w:kern w:val="2"/>
      <w:sz w:val="24"/>
      <w:szCs w:val="21"/>
      <w:lang w:val="en-US" w:eastAsia="zh-CN" w:bidi="ar-SA"/>
    </w:rPr>
  </w:style>
  <w:style w:type="paragraph" w:customStyle="1" w:styleId="43">
    <w:name w:val="标准文件_图片题注"/>
    <w:autoRedefine/>
    <w:qFormat/>
    <w:uiPriority w:val="0"/>
    <w:pPr>
      <w:numPr>
        <w:ilvl w:val="0"/>
        <w:numId w:val="4"/>
      </w:numPr>
      <w:spacing w:before="50" w:beforeLines="50" w:after="50" w:afterLines="50"/>
      <w:jc w:val="center"/>
    </w:pPr>
    <w:rPr>
      <w:rFonts w:ascii="黑体" w:hAnsi="黑体" w:eastAsia="黑体" w:cstheme="minorBidi"/>
      <w:kern w:val="2"/>
      <w:sz w:val="21"/>
      <w:szCs w:val="21"/>
      <w:lang w:val="en-US" w:eastAsia="zh-CN" w:bidi="ar-SA"/>
    </w:rPr>
  </w:style>
  <w:style w:type="paragraph" w:customStyle="1" w:styleId="44">
    <w:name w:val="标准文件_页脚"/>
    <w:autoRedefine/>
    <w:qFormat/>
    <w:uiPriority w:val="0"/>
    <w:pPr>
      <w:jc w:val="center"/>
    </w:pPr>
    <w:rPr>
      <w:rFonts w:ascii="宋体" w:hAnsi="宋体" w:eastAsia="宋体" w:cstheme="minorBidi"/>
      <w:kern w:val="2"/>
      <w:sz w:val="18"/>
      <w:szCs w:val="18"/>
      <w:lang w:val="en-US" w:eastAsia="zh-CN" w:bidi="ar-SA"/>
    </w:rPr>
  </w:style>
  <w:style w:type="paragraph" w:customStyle="1" w:styleId="45">
    <w:name w:val="标准文件_页眉"/>
    <w:autoRedefine/>
    <w:qFormat/>
    <w:uiPriority w:val="0"/>
    <w:pPr>
      <w:jc w:val="center"/>
    </w:pPr>
    <w:rPr>
      <w:rFonts w:ascii="宋体" w:hAnsi="宋体" w:eastAsia="宋体" w:cstheme="minorBidi"/>
      <w:kern w:val="2"/>
      <w:sz w:val="18"/>
      <w:szCs w:val="18"/>
      <w:lang w:val="en-US" w:eastAsia="zh-CN" w:bidi="ar-SA"/>
    </w:rPr>
  </w:style>
  <w:style w:type="paragraph" w:customStyle="1" w:styleId="46">
    <w:name w:val="标准文件_脚注尾注"/>
    <w:basedOn w:val="17"/>
    <w:autoRedefine/>
    <w:qFormat/>
    <w:uiPriority w:val="0"/>
    <w:pPr>
      <w:ind w:left="150" w:hanging="150" w:hangingChars="80"/>
    </w:pPr>
    <w:rPr>
      <w:sz w:val="18"/>
    </w:rPr>
  </w:style>
  <w:style w:type="paragraph" w:customStyle="1" w:styleId="47">
    <w:name w:val="标准文件_字母列项"/>
    <w:autoRedefine/>
    <w:qFormat/>
    <w:uiPriority w:val="0"/>
    <w:pPr>
      <w:numPr>
        <w:ilvl w:val="0"/>
        <w:numId w:val="5"/>
      </w:numPr>
    </w:pPr>
    <w:rPr>
      <w:rFonts w:ascii="宋体" w:hAnsi="宋体" w:eastAsia="宋体" w:cs="Times New Roman"/>
      <w:kern w:val="2"/>
      <w:sz w:val="21"/>
      <w:szCs w:val="18"/>
      <w:lang w:val="en-US" w:eastAsia="zh-CN" w:bidi="ar-SA"/>
    </w:rPr>
  </w:style>
  <w:style w:type="paragraph" w:customStyle="1" w:styleId="48">
    <w:name w:val="标准文件_数字列项"/>
    <w:autoRedefine/>
    <w:qFormat/>
    <w:uiPriority w:val="0"/>
    <w:pPr>
      <w:numPr>
        <w:ilvl w:val="0"/>
        <w:numId w:val="6"/>
      </w:numPr>
    </w:pPr>
    <w:rPr>
      <w:rFonts w:ascii="宋体" w:hAnsi="宋体" w:eastAsia="宋体" w:cstheme="minorBidi"/>
      <w:kern w:val="2"/>
      <w:sz w:val="21"/>
      <w:szCs w:val="18"/>
      <w:lang w:val="en-US" w:eastAsia="zh-CN" w:bidi="ar-SA"/>
    </w:rPr>
  </w:style>
  <w:style w:type="paragraph" w:customStyle="1" w:styleId="49">
    <w:name w:val="标准文件_符号列项"/>
    <w:autoRedefine/>
    <w:qFormat/>
    <w:uiPriority w:val="0"/>
    <w:pPr>
      <w:numPr>
        <w:ilvl w:val="0"/>
        <w:numId w:val="7"/>
      </w:numPr>
    </w:pPr>
    <w:rPr>
      <w:rFonts w:ascii="宋体" w:hAnsi="宋体" w:eastAsia="宋体" w:cstheme="minorBidi"/>
      <w:kern w:val="2"/>
      <w:sz w:val="21"/>
      <w:szCs w:val="18"/>
      <w:lang w:val="en-US" w:eastAsia="zh-CN" w:bidi="ar-SA"/>
    </w:rPr>
  </w:style>
  <w:style w:type="paragraph" w:customStyle="1" w:styleId="50">
    <w:name w:val="标准文件_单条注释"/>
    <w:autoRedefine/>
    <w:qFormat/>
    <w:uiPriority w:val="0"/>
    <w:pPr>
      <w:numPr>
        <w:ilvl w:val="0"/>
        <w:numId w:val="8"/>
      </w:numPr>
    </w:pPr>
    <w:rPr>
      <w:rFonts w:ascii="宋体" w:hAnsi="宋体" w:eastAsia="宋体" w:cstheme="minorBidi"/>
      <w:kern w:val="2"/>
      <w:sz w:val="18"/>
      <w:szCs w:val="21"/>
      <w:lang w:val="en-US" w:eastAsia="zh-CN" w:bidi="ar-SA"/>
    </w:rPr>
  </w:style>
  <w:style w:type="paragraph" w:customStyle="1" w:styleId="51">
    <w:name w:val="标准文件_多条注释"/>
    <w:autoRedefine/>
    <w:qFormat/>
    <w:uiPriority w:val="0"/>
    <w:pPr>
      <w:numPr>
        <w:ilvl w:val="0"/>
        <w:numId w:val="9"/>
      </w:numPr>
    </w:pPr>
    <w:rPr>
      <w:rFonts w:ascii="宋体" w:hAnsi="宋体" w:eastAsia="宋体" w:cstheme="minorBidi"/>
      <w:kern w:val="2"/>
      <w:sz w:val="18"/>
      <w:szCs w:val="21"/>
      <w:lang w:val="en-US" w:eastAsia="zh-CN" w:bidi="ar-SA"/>
    </w:rPr>
  </w:style>
  <w:style w:type="paragraph" w:customStyle="1" w:styleId="52">
    <w:name w:val="标准文件_单条示例"/>
    <w:autoRedefine/>
    <w:qFormat/>
    <w:uiPriority w:val="0"/>
    <w:pPr>
      <w:numPr>
        <w:ilvl w:val="0"/>
        <w:numId w:val="10"/>
      </w:numPr>
    </w:pPr>
    <w:rPr>
      <w:rFonts w:ascii="宋体" w:hAnsi="宋体" w:eastAsia="宋体" w:cstheme="minorBidi"/>
      <w:kern w:val="2"/>
      <w:sz w:val="18"/>
      <w:szCs w:val="18"/>
      <w:lang w:val="en-US" w:eastAsia="zh-CN" w:bidi="ar-SA"/>
    </w:rPr>
  </w:style>
  <w:style w:type="paragraph" w:customStyle="1" w:styleId="53">
    <w:name w:val="标准文件_多条示例"/>
    <w:autoRedefine/>
    <w:qFormat/>
    <w:uiPriority w:val="0"/>
    <w:pPr>
      <w:numPr>
        <w:ilvl w:val="0"/>
        <w:numId w:val="11"/>
      </w:numPr>
    </w:pPr>
    <w:rPr>
      <w:rFonts w:ascii="宋体" w:hAnsi="宋体" w:eastAsia="宋体" w:cstheme="minorBidi"/>
      <w:kern w:val="2"/>
      <w:sz w:val="18"/>
      <w:szCs w:val="21"/>
      <w:lang w:val="en-US" w:eastAsia="zh-CN" w:bidi="ar-SA"/>
    </w:rPr>
  </w:style>
  <w:style w:type="character" w:customStyle="1" w:styleId="54">
    <w:name w:val="页眉 字符"/>
    <w:link w:val="7"/>
    <w:autoRedefine/>
    <w:qFormat/>
    <w:uiPriority w:val="99"/>
    <w:rPr>
      <w:rFonts w:ascii="Calibri" w:hAnsi="Calibri" w:eastAsia="宋体" w:cs="Times New Roman"/>
      <w:sz w:val="18"/>
      <w:szCs w:val="18"/>
    </w:rPr>
  </w:style>
  <w:style w:type="paragraph" w:customStyle="1" w:styleId="5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30"/>
      <w:sz w:val="96"/>
      <w:szCs w:val="96"/>
      <w:lang w:val="en-US" w:eastAsia="zh-CN" w:bidi="ar-SA"/>
    </w:rPr>
  </w:style>
  <w:style w:type="paragraph" w:customStyle="1" w:styleId="56">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宋体" w:eastAsia="宋体" w:cs="Times New Roman"/>
      <w:b/>
      <w:bCs/>
      <w:spacing w:val="0"/>
      <w:w w:val="148"/>
      <w:sz w:val="52"/>
      <w:lang w:val="en-US" w:eastAsia="zh-CN" w:bidi="ar-SA"/>
    </w:rPr>
  </w:style>
  <w:style w:type="paragraph" w:customStyle="1" w:styleId="57">
    <w:name w:val="封面标准英文名称"/>
    <w:basedOn w:val="1"/>
    <w:autoRedefine/>
    <w:qFormat/>
    <w:uiPriority w:val="0"/>
    <w:pPr>
      <w:framePr w:w="9639" w:h="6917" w:hRule="exact" w:wrap="around" w:vAnchor="page" w:hAnchor="page" w:xAlign="center" w:y="6408" w:anchorLock="1"/>
      <w:spacing w:before="370" w:line="400" w:lineRule="exact"/>
      <w:jc w:val="center"/>
      <w:textAlignment w:val="center"/>
    </w:pPr>
    <w:rPr>
      <w:rFonts w:ascii="黑体" w:hAnsi="黑体" w:eastAsia="黑体" w:cs="Times New Roman"/>
      <w:kern w:val="0"/>
      <w:sz w:val="28"/>
      <w:szCs w:val="28"/>
    </w:rPr>
  </w:style>
  <w:style w:type="paragraph" w:customStyle="1" w:styleId="58">
    <w:name w:val="其他发布日期"/>
    <w:basedOn w:val="1"/>
    <w:autoRedefine/>
    <w:qFormat/>
    <w:uiPriority w:val="0"/>
    <w:pPr>
      <w:framePr w:w="3997" w:h="471" w:hRule="exact" w:vSpace="181" w:wrap="around" w:vAnchor="page" w:hAnchor="text" w:x="1419" w:y="14097" w:anchorLock="1"/>
      <w:widowControl/>
      <w:jc w:val="left"/>
    </w:pPr>
    <w:rPr>
      <w:rFonts w:eastAsia="黑体" w:cs="Times New Roman"/>
      <w:kern w:val="0"/>
      <w:sz w:val="28"/>
      <w:szCs w:val="20"/>
    </w:rPr>
  </w:style>
  <w:style w:type="paragraph" w:customStyle="1" w:styleId="59">
    <w:name w:val="其他实施日期"/>
    <w:basedOn w:val="1"/>
    <w:autoRedefine/>
    <w:qFormat/>
    <w:uiPriority w:val="0"/>
    <w:pPr>
      <w:framePr w:w="3997" w:h="471" w:hRule="exact" w:vSpace="181" w:wrap="around" w:vAnchor="page" w:hAnchor="text" w:x="7089" w:y="14097" w:anchorLock="1"/>
      <w:widowControl/>
      <w:jc w:val="right"/>
    </w:pPr>
    <w:rPr>
      <w:rFonts w:eastAsia="黑体" w:cs="Times New Roman"/>
      <w:kern w:val="0"/>
      <w:sz w:val="28"/>
      <w:szCs w:val="20"/>
    </w:rPr>
  </w:style>
  <w:style w:type="paragraph" w:customStyle="1" w:styleId="60">
    <w:name w:val="标准文件_文件编号"/>
    <w:basedOn w:val="1"/>
    <w:autoRedefine/>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eastAsia="黑体" w:cs="Times New Roman"/>
      <w:bCs/>
      <w:kern w:val="0"/>
      <w:sz w:val="28"/>
      <w:szCs w:val="28"/>
    </w:rPr>
  </w:style>
  <w:style w:type="paragraph" w:customStyle="1" w:styleId="61">
    <w:name w:val="标准文件_替换文件编号"/>
    <w:basedOn w:val="60"/>
    <w:autoRedefine/>
    <w:qFormat/>
    <w:uiPriority w:val="0"/>
    <w:pPr>
      <w:spacing w:before="57"/>
    </w:pPr>
    <w:rPr>
      <w:sz w:val="21"/>
    </w:rPr>
  </w:style>
  <w:style w:type="paragraph" w:customStyle="1" w:styleId="62">
    <w:name w:val="标准文件_文件名称"/>
    <w:basedOn w:val="1"/>
    <w:next w:val="1"/>
    <w:autoRedefine/>
    <w:qFormat/>
    <w:uiPriority w:val="0"/>
    <w:pPr>
      <w:framePr w:w="9639" w:h="6976" w:hRule="exact" w:wrap="auto" w:vAnchor="page" w:hAnchor="page" w:y="6408"/>
      <w:widowControl/>
      <w:spacing w:line="700" w:lineRule="exact"/>
      <w:jc w:val="center"/>
    </w:pPr>
    <w:rPr>
      <w:rFonts w:ascii="黑体" w:hAnsi="黑体" w:eastAsia="黑体" w:cs="Times New Roman"/>
      <w:bCs/>
      <w:kern w:val="0"/>
      <w:sz w:val="52"/>
      <w:szCs w:val="20"/>
    </w:rPr>
  </w:style>
  <w:style w:type="character" w:customStyle="1" w:styleId="63">
    <w:name w:val="页脚 字符"/>
    <w:basedOn w:val="14"/>
    <w:link w:val="6"/>
    <w:autoRedefine/>
    <w:qFormat/>
    <w:uiPriority w:val="99"/>
    <w:rPr>
      <w:rFonts w:ascii="宋体" w:hAnsi="宋体" w:eastAsia="宋体"/>
      <w:sz w:val="18"/>
      <w:szCs w:val="18"/>
    </w:rPr>
  </w:style>
  <w:style w:type="paragraph" w:customStyle="1" w:styleId="64">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cs="Times New Roman"/>
      <w:w w:val="135"/>
      <w:kern w:val="0"/>
      <w:sz w:val="36"/>
      <w:szCs w:val="20"/>
    </w:rPr>
  </w:style>
  <w:style w:type="character" w:customStyle="1" w:styleId="65">
    <w:name w:val="发布"/>
    <w:basedOn w:val="14"/>
    <w:autoRedefine/>
    <w:qFormat/>
    <w:uiPriority w:val="0"/>
    <w:rPr>
      <w:rFonts w:ascii="黑体" w:eastAsia="黑体"/>
      <w:spacing w:val="85"/>
      <w:w w:val="100"/>
      <w:position w:val="3"/>
      <w:sz w:val="28"/>
      <w:szCs w:val="28"/>
    </w:rPr>
  </w:style>
  <w:style w:type="paragraph" w:customStyle="1" w:styleId="66">
    <w:name w:val="标准文件_术语"/>
    <w:basedOn w:val="1"/>
    <w:link w:val="67"/>
    <w:autoRedefine/>
    <w:qFormat/>
    <w:uiPriority w:val="0"/>
    <w:pPr>
      <w:widowControl/>
      <w:spacing w:line="300" w:lineRule="auto"/>
      <w:ind w:firstLine="420" w:firstLineChars="200"/>
      <w:jc w:val="left"/>
    </w:pPr>
    <w:rPr>
      <w:rFonts w:ascii="黑体" w:hAnsi="黑体" w:eastAsia="黑体"/>
      <w:sz w:val="21"/>
    </w:rPr>
  </w:style>
  <w:style w:type="character" w:customStyle="1" w:styleId="67">
    <w:name w:val="标准文件_术语 Char"/>
    <w:basedOn w:val="14"/>
    <w:link w:val="66"/>
    <w:autoRedefine/>
    <w:qFormat/>
    <w:uiPriority w:val="0"/>
    <w:rPr>
      <w:rFonts w:ascii="黑体" w:hAnsi="黑体" w:eastAsia="黑体"/>
      <w:szCs w:val="21"/>
    </w:rPr>
  </w:style>
  <w:style w:type="paragraph" w:customStyle="1" w:styleId="68">
    <w:name w:val="标准文件_术语标题"/>
    <w:basedOn w:val="1"/>
    <w:link w:val="69"/>
    <w:autoRedefine/>
    <w:qFormat/>
    <w:uiPriority w:val="0"/>
    <w:pPr>
      <w:widowControl/>
      <w:spacing w:line="300" w:lineRule="auto"/>
      <w:jc w:val="left"/>
    </w:pPr>
    <w:rPr>
      <w:rFonts w:ascii="黑体" w:hAnsi="黑体" w:eastAsia="黑体"/>
      <w:sz w:val="21"/>
    </w:rPr>
  </w:style>
  <w:style w:type="character" w:customStyle="1" w:styleId="69">
    <w:name w:val="标准文件_术语标题 Char"/>
    <w:basedOn w:val="14"/>
    <w:link w:val="68"/>
    <w:autoRedefine/>
    <w:qFormat/>
    <w:uiPriority w:val="0"/>
    <w:rPr>
      <w:rFonts w:ascii="黑体" w:hAnsi="黑体" w:eastAsia="黑体"/>
      <w:szCs w:val="21"/>
    </w:rPr>
  </w:style>
  <w:style w:type="paragraph" w:customStyle="1" w:styleId="70">
    <w:name w:val="标准文件_符号列项2"/>
    <w:autoRedefine/>
    <w:qFormat/>
    <w:uiPriority w:val="0"/>
    <w:pPr>
      <w:numPr>
        <w:ilvl w:val="1"/>
        <w:numId w:val="12"/>
      </w:numPr>
      <w:autoSpaceDE/>
      <w:autoSpaceDN/>
    </w:pPr>
    <w:rPr>
      <w:rFonts w:ascii="宋体" w:hAnsi="宋体" w:eastAsia="宋体" w:cs="Times New Roman"/>
      <w:sz w:val="21"/>
      <w:lang w:val="en-US" w:eastAsia="zh-CN" w:bidi="ar-SA"/>
    </w:rPr>
  </w:style>
  <w:style w:type="character" w:styleId="71">
    <w:name w:val="Placeholder Text"/>
    <w:basedOn w:val="14"/>
    <w:autoRedefine/>
    <w:semiHidden/>
    <w:qFormat/>
    <w:uiPriority w:val="99"/>
    <w:rPr>
      <w:color w:val="808080"/>
    </w:rPr>
  </w:style>
  <w:style w:type="paragraph" w:customStyle="1" w:styleId="72">
    <w:name w:val="标准文件_参考文献"/>
    <w:basedOn w:val="1"/>
    <w:autoRedefine/>
    <w:qFormat/>
    <w:uiPriority w:val="0"/>
    <w:pPr>
      <w:numPr>
        <w:ilvl w:val="0"/>
        <w:numId w:val="13"/>
      </w:numPr>
      <w:ind w:left="420" w:hanging="420"/>
    </w:pPr>
    <w:rPr>
      <w:rFonts w:ascii="宋体" w:hAnsi="宋体"/>
      <w:sz w:val="21"/>
    </w:rPr>
  </w:style>
  <w:style w:type="character" w:customStyle="1" w:styleId="73">
    <w:name w:val="标准文件_段 Char"/>
    <w:link w:val="19"/>
    <w:autoRedefine/>
    <w:qFormat/>
    <w:locked/>
    <w:uiPriority w:val="0"/>
    <w:rPr>
      <w:rFonts w:ascii="宋体" w:hAnsi="Times New Roman" w:eastAsia="宋体"/>
    </w:rPr>
  </w:style>
  <w:style w:type="paragraph" w:customStyle="1" w:styleId="74">
    <w:name w:val="标准文件_一级无标题"/>
    <w:basedOn w:val="20"/>
    <w:autoRedefine/>
    <w:qFormat/>
    <w:uiPriority w:val="0"/>
    <w:pPr>
      <w:spacing w:before="0" w:beforeLines="0" w:after="0" w:afterLines="0"/>
      <w:jc w:val="both"/>
      <w:outlineLvl w:val="9"/>
    </w:pPr>
    <w:rPr>
      <w:rFonts w:ascii="宋体" w:hAnsi="宋体" w:eastAsia="宋体"/>
    </w:rPr>
  </w:style>
  <w:style w:type="paragraph" w:customStyle="1" w:styleId="75">
    <w:name w:val="标准文件_二级无标题"/>
    <w:basedOn w:val="21"/>
    <w:autoRedefine/>
    <w:qFormat/>
    <w:uiPriority w:val="0"/>
    <w:pPr>
      <w:spacing w:before="0" w:beforeLines="0" w:after="0" w:afterLines="0"/>
      <w:jc w:val="both"/>
      <w:outlineLvl w:val="9"/>
    </w:pPr>
    <w:rPr>
      <w:rFonts w:ascii="宋体" w:hAnsi="宋体" w:eastAsia="宋体"/>
    </w:rPr>
  </w:style>
  <w:style w:type="paragraph" w:customStyle="1" w:styleId="76">
    <w:name w:val="标准文件_三级无标题"/>
    <w:basedOn w:val="22"/>
    <w:autoRedefine/>
    <w:qFormat/>
    <w:uiPriority w:val="0"/>
    <w:pPr>
      <w:spacing w:before="0" w:beforeLines="0" w:after="0" w:afterLines="0"/>
      <w:jc w:val="both"/>
      <w:outlineLvl w:val="9"/>
    </w:pPr>
    <w:rPr>
      <w:rFonts w:ascii="宋体" w:hAnsi="宋体" w:eastAsia="宋体"/>
    </w:rPr>
  </w:style>
  <w:style w:type="paragraph" w:customStyle="1" w:styleId="77">
    <w:name w:val="标准文件_四级无标题"/>
    <w:basedOn w:val="23"/>
    <w:autoRedefine/>
    <w:qFormat/>
    <w:uiPriority w:val="0"/>
    <w:pPr>
      <w:spacing w:before="0" w:beforeLines="0" w:after="0" w:afterLines="0"/>
      <w:jc w:val="both"/>
      <w:outlineLvl w:val="9"/>
    </w:pPr>
    <w:rPr>
      <w:rFonts w:ascii="宋体" w:hAnsi="宋体" w:eastAsia="宋体"/>
    </w:rPr>
  </w:style>
  <w:style w:type="paragraph" w:customStyle="1" w:styleId="78">
    <w:name w:val="标准文件_五级无标题"/>
    <w:basedOn w:val="24"/>
    <w:autoRedefine/>
    <w:qFormat/>
    <w:uiPriority w:val="0"/>
    <w:pPr>
      <w:spacing w:before="0" w:beforeLines="0" w:after="0" w:afterLines="0"/>
      <w:jc w:val="both"/>
      <w:outlineLvl w:val="9"/>
    </w:pPr>
    <w:rPr>
      <w:rFonts w:ascii="宋体" w:hAnsi="宋体" w:eastAsia="宋体"/>
    </w:rPr>
  </w:style>
  <w:style w:type="paragraph" w:customStyle="1" w:styleId="79">
    <w:name w:val="标准文件_附录一级无标题"/>
    <w:basedOn w:val="29"/>
    <w:autoRedefine/>
    <w:qFormat/>
    <w:uiPriority w:val="0"/>
    <w:pPr>
      <w:spacing w:before="0" w:beforeLines="0" w:after="0" w:afterLines="0" w:line="276" w:lineRule="auto"/>
      <w:outlineLvl w:val="9"/>
    </w:pPr>
    <w:rPr>
      <w:rFonts w:ascii="宋体" w:hAnsi="宋体" w:eastAsia="宋体"/>
    </w:rPr>
  </w:style>
  <w:style w:type="paragraph" w:customStyle="1" w:styleId="80">
    <w:name w:val="标准文件_附录二级无标题"/>
    <w:basedOn w:val="30"/>
    <w:autoRedefine/>
    <w:qFormat/>
    <w:uiPriority w:val="0"/>
    <w:pPr>
      <w:spacing w:before="0" w:beforeLines="0" w:after="0" w:afterLines="0" w:line="276" w:lineRule="auto"/>
      <w:outlineLvl w:val="9"/>
    </w:pPr>
    <w:rPr>
      <w:rFonts w:ascii="宋体" w:hAnsi="宋体" w:eastAsia="宋体"/>
    </w:rPr>
  </w:style>
  <w:style w:type="paragraph" w:customStyle="1" w:styleId="81">
    <w:name w:val="标准文件_附录三级无标题"/>
    <w:basedOn w:val="31"/>
    <w:autoRedefine/>
    <w:qFormat/>
    <w:uiPriority w:val="0"/>
    <w:pPr>
      <w:spacing w:before="0" w:beforeLines="0" w:after="0" w:afterLines="0" w:line="276" w:lineRule="auto"/>
      <w:outlineLvl w:val="9"/>
    </w:pPr>
    <w:rPr>
      <w:rFonts w:ascii="宋体" w:hAnsi="宋体" w:eastAsia="宋体"/>
    </w:rPr>
  </w:style>
  <w:style w:type="paragraph" w:customStyle="1" w:styleId="82">
    <w:name w:val="标准文件_附录四级无标题"/>
    <w:basedOn w:val="32"/>
    <w:autoRedefine/>
    <w:qFormat/>
    <w:uiPriority w:val="0"/>
    <w:pPr>
      <w:spacing w:before="0" w:beforeLines="0" w:after="0" w:afterLines="0" w:line="276" w:lineRule="auto"/>
      <w:outlineLvl w:val="9"/>
    </w:pPr>
    <w:rPr>
      <w:rFonts w:ascii="宋体" w:hAnsi="宋体" w:eastAsia="宋体"/>
    </w:rPr>
  </w:style>
  <w:style w:type="paragraph" w:customStyle="1" w:styleId="83">
    <w:name w:val="标准文件_附录五级无标题"/>
    <w:basedOn w:val="33"/>
    <w:autoRedefine/>
    <w:qFormat/>
    <w:uiPriority w:val="0"/>
    <w:pPr>
      <w:spacing w:before="0" w:beforeLines="0" w:after="0" w:afterLines="0" w:line="276" w:lineRule="auto"/>
      <w:outlineLvl w:val="9"/>
    </w:pPr>
    <w:rPr>
      <w:rFonts w:ascii="宋体" w:hAnsi="宋体" w:eastAsia="宋体"/>
    </w:rPr>
  </w:style>
  <w:style w:type="paragraph" w:customStyle="1" w:styleId="84">
    <w:name w:val="标准文件_术语条一"/>
    <w:basedOn w:val="74"/>
    <w:next w:val="17"/>
    <w:autoRedefine/>
    <w:qFormat/>
    <w:uiPriority w:val="0"/>
    <w:pPr>
      <w:ind w:left="200" w:hanging="200" w:hangingChars="200"/>
    </w:pPr>
    <w:rPr>
      <w:rFonts w:ascii="黑体" w:hAnsi="黑体" w:eastAsia="黑体"/>
    </w:rPr>
  </w:style>
  <w:style w:type="paragraph" w:customStyle="1" w:styleId="85">
    <w:name w:val="标准文件_术语条二"/>
    <w:basedOn w:val="75"/>
    <w:next w:val="17"/>
    <w:autoRedefine/>
    <w:qFormat/>
    <w:uiPriority w:val="0"/>
    <w:pPr>
      <w:ind w:left="200" w:hanging="200" w:hangingChars="200"/>
    </w:pPr>
  </w:style>
  <w:style w:type="paragraph" w:customStyle="1" w:styleId="86">
    <w:name w:val="标准文件_术语条三"/>
    <w:basedOn w:val="76"/>
    <w:next w:val="17"/>
    <w:autoRedefine/>
    <w:qFormat/>
    <w:uiPriority w:val="0"/>
    <w:pPr>
      <w:ind w:left="200" w:hanging="200" w:hangingChars="200"/>
    </w:pPr>
  </w:style>
  <w:style w:type="paragraph" w:customStyle="1" w:styleId="87">
    <w:name w:val="标准文件_术语条四"/>
    <w:basedOn w:val="77"/>
    <w:next w:val="17"/>
    <w:autoRedefine/>
    <w:qFormat/>
    <w:uiPriority w:val="0"/>
    <w:pPr>
      <w:ind w:left="200" w:hanging="200" w:hangingChars="200"/>
    </w:pPr>
  </w:style>
  <w:style w:type="paragraph" w:customStyle="1" w:styleId="88">
    <w:name w:val="标准文件_术语条五"/>
    <w:basedOn w:val="78"/>
    <w:next w:val="17"/>
    <w:autoRedefine/>
    <w:qFormat/>
    <w:uiPriority w:val="0"/>
    <w:pPr>
      <w:ind w:left="200" w:hanging="200" w:hangingChars="200"/>
    </w:pPr>
  </w:style>
  <w:style w:type="paragraph" w:customStyle="1" w:styleId="89">
    <w:name w:val="样式1"/>
    <w:next w:val="27"/>
    <w:autoRedefine/>
    <w:qFormat/>
    <w:uiPriority w:val="0"/>
    <w:pPr>
      <w:numPr>
        <w:ilvl w:val="0"/>
        <w:numId w:val="14"/>
      </w:numPr>
      <w:autoSpaceDE w:val="0"/>
      <w:autoSpaceDN w:val="0"/>
      <w:spacing w:before="570" w:after="50" w:afterLines="50"/>
    </w:pPr>
    <w:rPr>
      <w:rFonts w:ascii="宋体" w:hAnsi="宋体" w:eastAsia="黑体" w:cstheme="minorBidi"/>
      <w:sz w:val="21"/>
      <w:lang w:val="en-US" w:eastAsia="zh-CN" w:bidi="ar-SA"/>
    </w:rPr>
  </w:style>
  <w:style w:type="paragraph" w:customStyle="1" w:styleId="90">
    <w:name w:val="标准文件_附录标识"/>
    <w:basedOn w:val="1"/>
    <w:autoRedefine/>
    <w:qFormat/>
    <w:uiPriority w:val="0"/>
    <w:pPr>
      <w:numPr>
        <w:ilvl w:val="0"/>
        <w:numId w:val="15"/>
      </w:numPr>
      <w:jc w:val="center"/>
    </w:pPr>
    <w:rPr>
      <w:rFonts w:ascii="黑体" w:hAnsi="黑体" w:eastAsia="黑体"/>
      <w:sz w:val="21"/>
    </w:rPr>
  </w:style>
  <w:style w:type="paragraph" w:customStyle="1" w:styleId="91">
    <w:name w:val="样式2"/>
    <w:next w:val="27"/>
    <w:autoRedefine/>
    <w:qFormat/>
    <w:uiPriority w:val="0"/>
    <w:pPr>
      <w:numPr>
        <w:ilvl w:val="0"/>
        <w:numId w:val="16"/>
      </w:numPr>
      <w:autoSpaceDE w:val="0"/>
      <w:autoSpaceDN w:val="0"/>
      <w:ind w:firstLine="420" w:firstLineChars="200"/>
    </w:pPr>
    <w:rPr>
      <w:rFonts w:ascii="宋体" w:hAnsi="宋体" w:eastAsiaTheme="minorEastAsia" w:cstheme="minorBidi"/>
      <w:vanish/>
      <w:sz w:val="2"/>
      <w:szCs w:val="2"/>
      <w:lang w:val="en-US" w:eastAsia="zh-CN" w:bidi="ar-SA"/>
    </w:rPr>
  </w:style>
  <w:style w:type="paragraph" w:customStyle="1" w:styleId="92">
    <w:name w:val="标准文件_附录表标号"/>
    <w:autoRedefine/>
    <w:qFormat/>
    <w:uiPriority w:val="0"/>
    <w:pPr>
      <w:numPr>
        <w:ilvl w:val="0"/>
        <w:numId w:val="17"/>
      </w:numPr>
      <w:jc w:val="center"/>
    </w:pPr>
    <w:rPr>
      <w:rFonts w:ascii="宋体" w:hAnsi="宋体" w:eastAsia="宋体" w:cstheme="minorBidi"/>
      <w:vanish/>
      <w:sz w:val="2"/>
      <w:szCs w:val="2"/>
      <w:lang w:val="en-US" w:eastAsia="zh-CN" w:bidi="ar-SA"/>
    </w:rPr>
  </w:style>
  <w:style w:type="paragraph" w:customStyle="1" w:styleId="93">
    <w:name w:val="样式3"/>
    <w:basedOn w:val="1"/>
    <w:next w:val="94"/>
    <w:autoRedefine/>
    <w:qFormat/>
    <w:uiPriority w:val="0"/>
    <w:pPr>
      <w:numPr>
        <w:ilvl w:val="0"/>
        <w:numId w:val="18"/>
      </w:numPr>
      <w:autoSpaceDE w:val="0"/>
      <w:autoSpaceDN w:val="0"/>
      <w:ind w:firstLine="157" w:firstLineChars="75"/>
    </w:pPr>
    <w:rPr>
      <w:rFonts w:ascii="宋体" w:hAnsi="宋体"/>
      <w:szCs w:val="22"/>
    </w:rPr>
  </w:style>
  <w:style w:type="paragraph" w:customStyle="1" w:styleId="94">
    <w:name w:val="标准文件_附录表标识"/>
    <w:basedOn w:val="1"/>
    <w:autoRedefine/>
    <w:qFormat/>
    <w:uiPriority w:val="0"/>
    <w:pPr>
      <w:numPr>
        <w:ilvl w:val="0"/>
        <w:numId w:val="19"/>
      </w:numPr>
    </w:pPr>
    <w:rPr>
      <w:rFonts w:ascii="宋体" w:hAnsi="宋体"/>
    </w:rPr>
  </w:style>
  <w:style w:type="paragraph" w:customStyle="1" w:styleId="95">
    <w:name w:val="样式4"/>
    <w:next w:val="96"/>
    <w:autoRedefine/>
    <w:qFormat/>
    <w:uiPriority w:val="0"/>
    <w:pPr>
      <w:numPr>
        <w:ilvl w:val="0"/>
        <w:numId w:val="20"/>
      </w:numPr>
      <w:autoSpaceDE w:val="0"/>
      <w:autoSpaceDN w:val="0"/>
      <w:jc w:val="center"/>
    </w:pPr>
    <w:rPr>
      <w:rFonts w:ascii="宋体" w:hAnsi="宋体" w:eastAsia="黑体" w:cstheme="minorBidi"/>
      <w:sz w:val="21"/>
      <w:szCs w:val="22"/>
      <w:lang w:val="en-US" w:eastAsia="zh-CN" w:bidi="ar-SA"/>
    </w:rPr>
  </w:style>
  <w:style w:type="paragraph" w:customStyle="1" w:styleId="96">
    <w:name w:val="标准文件_附录表题注"/>
    <w:basedOn w:val="1"/>
    <w:autoRedefine/>
    <w:qFormat/>
    <w:uiPriority w:val="0"/>
    <w:pPr>
      <w:numPr>
        <w:ilvl w:val="1"/>
        <w:numId w:val="17"/>
      </w:numPr>
      <w:tabs>
        <w:tab w:val="left" w:pos="420"/>
        <w:tab w:val="clear" w:pos="0"/>
      </w:tabs>
      <w:jc w:val="center"/>
    </w:pPr>
    <w:rPr>
      <w:rFonts w:ascii="黑体" w:hAnsi="黑体" w:eastAsia="黑体"/>
      <w:sz w:val="21"/>
    </w:rPr>
  </w:style>
  <w:style w:type="paragraph" w:customStyle="1" w:styleId="97">
    <w:name w:val="标准文件_正文公式"/>
    <w:basedOn w:val="1"/>
    <w:autoRedefine/>
    <w:qFormat/>
    <w:uiPriority w:val="0"/>
    <w:pPr>
      <w:tabs>
        <w:tab w:val="center" w:pos="4679"/>
        <w:tab w:val="center" w:leader="middleDot" w:pos="9355"/>
      </w:tabs>
    </w:pPr>
    <w:rPr>
      <w:rFonts w:ascii="宋体" w:hAnsi="宋体"/>
      <w:sz w:val="21"/>
    </w:rPr>
  </w:style>
  <w:style w:type="paragraph" w:customStyle="1" w:styleId="98">
    <w:name w:val="样式5"/>
    <w:basedOn w:val="27"/>
    <w:next w:val="27"/>
    <w:autoRedefine/>
    <w:qFormat/>
    <w:uiPriority w:val="0"/>
    <w:pPr>
      <w:framePr w:wrap="notBeside" w:vAnchor="page" w:hAnchor="page" w:x="1372" w:y="568"/>
      <w:numPr>
        <w:ilvl w:val="0"/>
        <w:numId w:val="21"/>
      </w:numPr>
      <w:tabs>
        <w:tab w:val="clear" w:pos="420"/>
      </w:tabs>
      <w:snapToGrid w:val="0"/>
    </w:pPr>
    <w:rPr>
      <w:rFonts w:ascii="黑体" w:hAnsi="黑体" w:eastAsia="黑体" w:cs="Times New Roman"/>
      <w:kern w:val="0"/>
      <w:sz w:val="2"/>
    </w:rPr>
  </w:style>
  <w:style w:type="paragraph" w:customStyle="1" w:styleId="99">
    <w:name w:val="标准文件_附录图标识"/>
    <w:basedOn w:val="27"/>
    <w:next w:val="27"/>
    <w:autoRedefine/>
    <w:qFormat/>
    <w:uiPriority w:val="0"/>
    <w:pPr>
      <w:numPr>
        <w:ilvl w:val="0"/>
        <w:numId w:val="22"/>
      </w:numPr>
    </w:pPr>
    <w:rPr>
      <w:rFonts w:ascii="黑体" w:hAnsi="黑体" w:eastAsia="黑体"/>
      <w:vanish/>
      <w:sz w:val="2"/>
      <w:szCs w:val="2"/>
    </w:rPr>
  </w:style>
  <w:style w:type="paragraph" w:customStyle="1" w:styleId="100">
    <w:name w:val="样式6"/>
    <w:basedOn w:val="27"/>
    <w:next w:val="99"/>
    <w:autoRedefine/>
    <w:qFormat/>
    <w:uiPriority w:val="0"/>
    <w:pPr>
      <w:framePr w:wrap="notBeside" w:vAnchor="page" w:hAnchor="page" w:x="1372" w:y="568"/>
      <w:numPr>
        <w:ilvl w:val="0"/>
        <w:numId w:val="23"/>
      </w:numPr>
      <w:tabs>
        <w:tab w:val="clear" w:pos="420"/>
      </w:tabs>
      <w:snapToGrid w:val="0"/>
    </w:pPr>
    <w:rPr>
      <w:rFonts w:eastAsia="黑体" w:cs="Times New Roman"/>
      <w:kern w:val="0"/>
      <w:sz w:val="2"/>
    </w:rPr>
  </w:style>
  <w:style w:type="paragraph" w:customStyle="1" w:styleId="101">
    <w:name w:val="标准文件_附录图标号"/>
    <w:next w:val="27"/>
    <w:autoRedefine/>
    <w:qFormat/>
    <w:uiPriority w:val="0"/>
    <w:pPr>
      <w:numPr>
        <w:ilvl w:val="0"/>
        <w:numId w:val="24"/>
      </w:numPr>
    </w:pPr>
    <w:rPr>
      <w:rFonts w:ascii="宋体" w:hAnsi="宋体" w:eastAsia="宋体" w:cstheme="minorBidi"/>
      <w:vanish/>
      <w:sz w:val="2"/>
      <w:szCs w:val="2"/>
      <w:lang w:val="en-US" w:eastAsia="zh-CN" w:bidi="ar-SA"/>
    </w:rPr>
  </w:style>
  <w:style w:type="paragraph" w:customStyle="1" w:styleId="102">
    <w:name w:val="标准文件_附录图题注"/>
    <w:next w:val="27"/>
    <w:autoRedefine/>
    <w:qFormat/>
    <w:uiPriority w:val="0"/>
    <w:pPr>
      <w:numPr>
        <w:ilvl w:val="1"/>
        <w:numId w:val="24"/>
      </w:numPr>
      <w:tabs>
        <w:tab w:val="left" w:pos="420"/>
        <w:tab w:val="clear" w:pos="0"/>
      </w:tabs>
      <w:jc w:val="center"/>
    </w:pPr>
    <w:rPr>
      <w:rFonts w:ascii="黑体" w:hAnsi="黑体" w:eastAsia="黑体" w:cstheme="minorBidi"/>
      <w:sz w:val="21"/>
      <w:lang w:val="en-US" w:eastAsia="zh-CN" w:bidi="ar-SA"/>
    </w:rPr>
  </w:style>
  <w:style w:type="paragraph" w:customStyle="1" w:styleId="103">
    <w:name w:val="样式7"/>
    <w:basedOn w:val="1"/>
    <w:next w:val="17"/>
    <w:qFormat/>
    <w:uiPriority w:val="0"/>
    <w:pPr>
      <w:numPr>
        <w:ilvl w:val="0"/>
        <w:numId w:val="25"/>
      </w:numPr>
      <w:tabs>
        <w:tab w:val="left" w:pos="540"/>
        <w:tab w:val="clear" w:pos="539"/>
      </w:tabs>
      <w:ind w:left="420" w:firstLine="119"/>
      <w:jc w:val="left"/>
    </w:pPr>
    <w:rPr>
      <w:rFonts w:ascii="宋体" w:hAnsi="宋体"/>
      <w:sz w:val="18"/>
    </w:rPr>
  </w:style>
  <w:style w:type="paragraph" w:customStyle="1" w:styleId="104">
    <w:name w:val="标准文件_图表脚注"/>
    <w:basedOn w:val="1"/>
    <w:qFormat/>
    <w:uiPriority w:val="0"/>
    <w:pPr>
      <w:numPr>
        <w:ilvl w:val="0"/>
        <w:numId w:val="26"/>
      </w:numPr>
      <w:tabs>
        <w:tab w:val="left" w:pos="540"/>
        <w:tab w:val="clear" w:pos="539"/>
      </w:tabs>
      <w:ind w:left="420" w:firstLine="119"/>
      <w:jc w:val="left"/>
    </w:pPr>
    <w:rPr>
      <w:rFonts w:ascii="宋体" w:hAnsi="宋体"/>
      <w:sz w:val="18"/>
    </w:rPr>
  </w:style>
  <w:style w:type="paragraph" w:customStyle="1" w:styleId="105">
    <w:name w:val="标准文件_参考文献标题"/>
    <w:basedOn w:val="1"/>
    <w:next w:val="1"/>
    <w:qFormat/>
    <w:uiPriority w:val="0"/>
    <w:pPr>
      <w:spacing w:before="680" w:after="50" w:afterLines="50"/>
      <w:ind w:firstLine="0" w:firstLineChars="0"/>
      <w:jc w:val="center"/>
      <w:outlineLvl w:val="0"/>
    </w:pPr>
    <w:rPr>
      <w:rFonts w:ascii="黑体" w:hAnsi="黑体" w:eastAsia="黑体"/>
      <w:sz w:val="21"/>
    </w:rPr>
  </w:style>
  <w:style w:type="paragraph" w:customStyle="1" w:styleId="106">
    <w:name w:val="样式8"/>
    <w:next w:val="107"/>
    <w:qFormat/>
    <w:uiPriority w:val="0"/>
    <w:pPr>
      <w:numPr>
        <w:ilvl w:val="0"/>
        <w:numId w:val="27"/>
      </w:numPr>
      <w:ind w:firstLine="420"/>
      <w:jc w:val="left"/>
      <w:outlineLvl w:val="9"/>
    </w:pPr>
    <w:rPr>
      <w:rFonts w:hint="eastAsia" w:ascii="宋体" w:hAnsi="宋体" w:eastAsia="宋体" w:cs="Times New Roman"/>
      <w:sz w:val="20"/>
    </w:rPr>
  </w:style>
  <w:style w:type="paragraph" w:customStyle="1" w:styleId="107">
    <w:name w:val="标准文件_参考文献条目"/>
    <w:basedOn w:val="1"/>
    <w:qFormat/>
    <w:uiPriority w:val="0"/>
    <w:pPr>
      <w:numPr>
        <w:ilvl w:val="0"/>
        <w:numId w:val="28"/>
      </w:numPr>
      <w:ind w:firstLine="420"/>
      <w:jc w:val="left"/>
    </w:pPr>
    <w:rPr>
      <w:rFonts w:ascii="宋体" w:hAnsi="宋体"/>
      <w:sz w:val="21"/>
      <w:szCs w:val="21"/>
    </w:rPr>
  </w:style>
  <w:style w:type="paragraph" w:customStyle="1" w:styleId="108">
    <w:name w:val="标准文件_目次标题"/>
    <w:basedOn w:val="1"/>
    <w:qFormat/>
    <w:uiPriority w:val="0"/>
    <w:pPr>
      <w:spacing w:before="480" w:after="150" w:afterLines="150"/>
      <w:jc w:val="center"/>
      <w:outlineLvl w:val="9"/>
    </w:pPr>
    <w:rPr>
      <w:rFonts w:hint="eastAsia" w:ascii="黑体" w:hAnsi="黑体" w:eastAsia="黑体"/>
      <w:spacing w:val="0"/>
      <w:sz w:val="32"/>
    </w:rPr>
  </w:style>
  <w:style w:type="paragraph" w:customStyle="1" w:styleId="109">
    <w:name w:val="标准文件_正文表标题"/>
    <w:next w:val="19"/>
    <w:qFormat/>
    <w:uiPriority w:val="0"/>
    <w:pPr>
      <w:numPr>
        <w:ilvl w:val="0"/>
        <w:numId w:val="29"/>
      </w:numPr>
      <w:tabs>
        <w:tab w:val="left" w:pos="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L\AppData\Local\Kingsoft\WPS%20Office\12.1.0.20305\office6\http:\wpstest.pzcode.cn\api\statics\2025-02-17\e3015e304cbe496b8a6c13cbff1b097c.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1F9737527049A8A770E47DAA5316D2"/>
        <w:style w:val=""/>
        <w:category>
          <w:name w:val="常规"/>
          <w:gallery w:val="placeholder"/>
        </w:category>
        <w:types>
          <w:type w:val="bbPlcHdr"/>
        </w:types>
        <w:behaviors>
          <w:behavior w:val="content"/>
        </w:behaviors>
        <w:description w:val=""/>
        <w:guid w:val="{7E8A8FEB-2E33-485A-B30F-A6284E1D56D1}"/>
      </w:docPartPr>
      <w:docPartBody>
        <w:p w14:paraId="33DEEF1B">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89"/>
    <w:rsid w:val="0003469A"/>
    <w:rsid w:val="0018095E"/>
    <w:rsid w:val="00296DF4"/>
    <w:rsid w:val="00681F3C"/>
    <w:rsid w:val="00767E68"/>
    <w:rsid w:val="00876E7E"/>
    <w:rsid w:val="00954C2D"/>
    <w:rsid w:val="00A40C08"/>
    <w:rsid w:val="00A41844"/>
    <w:rsid w:val="00B07FA1"/>
    <w:rsid w:val="00B12506"/>
    <w:rsid w:val="00B95F4B"/>
    <w:rsid w:val="00C57572"/>
    <w:rsid w:val="00C77200"/>
    <w:rsid w:val="00CE524F"/>
    <w:rsid w:val="00D45673"/>
    <w:rsid w:val="00E70D30"/>
    <w:rsid w:val="00E72DFA"/>
    <w:rsid w:val="00E85189"/>
    <w:rsid w:val="00F70309"/>
    <w:rsid w:val="00F86E13"/>
    <w:rsid w:val="00FC3AD5"/>
    <w:rsid w:val="00FF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E01F9737527049A8A770E47DAA5316D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e3015e304cbe496b8a6c13cbff1b097c.dotx</Template>
  <Pages>10</Pages>
  <Words>936</Words>
  <Characters>1215</Characters>
  <Lines>1</Lines>
  <Paragraphs>1</Paragraphs>
  <TotalTime>4</TotalTime>
  <ScaleCrop>false</ScaleCrop>
  <LinksUpToDate>false</LinksUpToDate>
  <CharactersWithSpaces>1282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TB</cp:category>
  <dcterms:created xsi:type="dcterms:W3CDTF">2025-04-01T02:04:00Z</dcterms:created>
  <dc:creator>橙子</dc:creator>
  <cp:lastModifiedBy>橙子</cp:lastModifiedBy>
  <dcterms:modified xsi:type="dcterms:W3CDTF">2025-06-04T07:47:19Z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6D6B3F0F998342C2B83D395928F33661_11</vt:lpwstr>
  </property>
  <property fmtid="{D5CDD505-2E9C-101B-9397-08002B2CF9AE}" pid="4" name="Company">
    <vt:lpwstr>jh</vt:lpwstr>
  </property>
  <property fmtid="{D5CDD505-2E9C-101B-9397-08002B2CF9AE}" pid="5" name="KSOTemplateDocerSaveRecord">
    <vt:lpwstr>eyJoZGlkIjoiZWUxY2EwMzk2ZmRiYWZmMTRhMWQzY2I5MmJkNTFiMGYiLCJ1c2VySWQiOiI0NjQ1NTQyOTkifQ==</vt:lpwstr>
  </property>
</Properties>
</file>