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E43B">
      <w:pPr>
        <w:pStyle w:val="2"/>
      </w:pPr>
      <w:r>
        <w:rPr>
          <w:rFonts w:hint="eastAsia"/>
          <w:lang w:val="en-US" w:eastAsia="zh-CN"/>
        </w:rPr>
        <w:t>福建省日用化学品商会</w:t>
      </w:r>
      <w:r>
        <w:rPr>
          <w:rFonts w:hint="eastAsia"/>
        </w:rPr>
        <w:t>团体标准</w:t>
      </w:r>
      <w:r>
        <w:rPr>
          <w:rFonts w:hint="eastAsia"/>
        </w:rPr>
        <w:br w:type="textWrapping"/>
      </w:r>
      <w:r>
        <w:rPr>
          <w:rFonts w:hint="eastAsia"/>
        </w:rPr>
        <w:t>征求意见反馈表</w:t>
      </w:r>
    </w:p>
    <w:p w14:paraId="6483A9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标准名称：《化妆品接触用塑料材料及制品》</w:t>
      </w:r>
    </w:p>
    <w:p w14:paraId="778D1951"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 xml:space="preserve">提出单位：                               填表日期：     </w:t>
      </w:r>
    </w:p>
    <w:p w14:paraId="7B113627"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 系 人：                            联系电话：              E-mail  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8"/>
        <w:gridCol w:w="5154"/>
      </w:tblGrid>
      <w:tr w14:paraId="1DEF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576E9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39F9B5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2D7BB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修改意见内容（包括理由或依据）</w:t>
            </w:r>
          </w:p>
        </w:tc>
      </w:tr>
      <w:tr w14:paraId="77DA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FD16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F80E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DDDFA5D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2F5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B03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3D5D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A8FF266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6A5A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EED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081E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A953D38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47C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7969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6DC4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D2A9A8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1CF3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A37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1085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02EC2CB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7386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18E81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8BC624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C3D377C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 w14:paraId="0323A2F9"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注：如所</w:t>
      </w:r>
      <w:r>
        <w:rPr>
          <w:rFonts w:hint="eastAsia" w:ascii="Times New Roman" w:hAnsi="Times New Roman" w:eastAsia="宋体"/>
          <w:sz w:val="24"/>
          <w:szCs w:val="24"/>
        </w:rPr>
        <w:t>需表格</w:t>
      </w:r>
      <w:r>
        <w:rPr>
          <w:rFonts w:ascii="Times New Roman" w:hAnsi="Times New Roman" w:eastAsia="宋体"/>
          <w:sz w:val="24"/>
          <w:szCs w:val="24"/>
        </w:rPr>
        <w:t xml:space="preserve">不够，可增加附页。       </w:t>
      </w:r>
    </w:p>
    <w:p w14:paraId="10DAEDB2">
      <w:pPr>
        <w:jc w:val="left"/>
        <w:rPr>
          <w:rFonts w:ascii="宋体" w:hAnsi="Times New Roman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4C12B6"/>
    <w:rsid w:val="0078686D"/>
    <w:rsid w:val="009611BA"/>
    <w:rsid w:val="009A5C5A"/>
    <w:rsid w:val="00AE5F79"/>
    <w:rsid w:val="00B44B51"/>
    <w:rsid w:val="00B95092"/>
    <w:rsid w:val="00C95022"/>
    <w:rsid w:val="00E57638"/>
    <w:rsid w:val="46951D32"/>
    <w:rsid w:val="6E8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107</Characters>
  <Lines>32</Lines>
  <Paragraphs>25</Paragraphs>
  <TotalTime>7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User</dc:creator>
  <cp:lastModifiedBy>庄融</cp:lastModifiedBy>
  <dcterms:modified xsi:type="dcterms:W3CDTF">2025-06-10T02:38:55Z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eyJoZGlkIjoiODhjMDkwODAxZGY2ZGFkNTkzMGNkYWVmZGJmZGI3OTciLCJ1c2VySWQiOiIxNDQ0NzIwMzQ3In0=</vt:lpwstr>
  </property>
  <property fmtid="{D5CDD505-2E9C-101B-9397-08002B2CF9AE}" pid="4" name="ICV">
    <vt:lpwstr>083E5D7A8F2B41E699413B41B5286950_12</vt:lpwstr>
  </property>
</Properties>
</file>