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91129">
      <w:pPr>
        <w:pStyle w:val="74"/>
        <w:framePr w:wrap="around"/>
        <w:rPr>
          <w:rFonts w:hAnsi="黑体"/>
          <w:color w:val="000000" w:themeColor="text1"/>
        </w:rPr>
      </w:pPr>
      <w:r>
        <w:rPr>
          <w:rFonts w:hAnsi="黑体"/>
          <w:color w:val="000000" w:themeColor="text1"/>
        </w:rPr>
        <w:t>ICS </w:t>
      </w:r>
    </w:p>
    <w:p w14:paraId="02942538">
      <w:pPr>
        <w:pStyle w:val="74"/>
        <w:framePr w:wrap="around"/>
        <w:rPr>
          <w:rFonts w:hAnsi="黑体"/>
          <w:color w:val="000000" w:themeColor="text1"/>
        </w:rPr>
      </w:pPr>
      <w:r>
        <w:rPr>
          <w:rFonts w:hint="eastAsia" w:hAnsi="黑体"/>
          <w:color w:val="000000" w:themeColor="text1"/>
        </w:rPr>
        <w:t>CCS C 07</w:t>
      </w:r>
    </w:p>
    <w:p w14:paraId="08648839">
      <w:pPr>
        <w:pStyle w:val="110"/>
        <w:framePr w:wrap="around"/>
        <w:rPr>
          <w:color w:val="000000" w:themeColor="text1"/>
        </w:rPr>
      </w:pPr>
    </w:p>
    <w:p w14:paraId="13CAB300">
      <w:pPr>
        <w:pStyle w:val="124"/>
        <w:framePr w:wrap="around"/>
        <w:spacing w:before="0" w:line="240" w:lineRule="exact"/>
        <w:rPr>
          <w:rFonts w:hAnsi="黑体"/>
          <w:color w:val="000000" w:themeColor="text1"/>
        </w:rPr>
      </w:pPr>
    </w:p>
    <w:p w14:paraId="6241CBA0">
      <w:pPr>
        <w:pStyle w:val="124"/>
        <w:framePr w:wrap="around"/>
        <w:spacing w:before="0" w:line="300" w:lineRule="exact"/>
        <w:ind w:right="280"/>
        <w:rPr>
          <w:rFonts w:hAnsi="黑体"/>
          <w:color w:val="000000" w:themeColor="text1"/>
        </w:rPr>
      </w:pPr>
      <w:r>
        <w:rPr>
          <w:rFonts w:hAnsi="黑体"/>
          <w:color w:val="000000" w:themeColor="text1"/>
        </w:rPr>
        <w:t>T/</w:t>
      </w:r>
      <w:r>
        <w:rPr>
          <w:rFonts w:hint="eastAsia" w:hAnsi="黑体"/>
          <w:color w:val="000000" w:themeColor="text1"/>
        </w:rPr>
        <w:t>CMEAS</w:t>
      </w:r>
      <w:r>
        <w:rPr>
          <w:rFonts w:hAnsi="黑体"/>
          <w:color w:val="000000" w:themeColor="text1"/>
        </w:rPr>
        <w:t xml:space="preserve"> XXXX-XXXX</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30"/>
      </w:tblGrid>
      <w:tr w14:paraId="3654C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30" w:type="dxa"/>
            <w:tcBorders>
              <w:top w:val="nil"/>
              <w:left w:val="nil"/>
              <w:bottom w:val="nil"/>
              <w:right w:val="nil"/>
            </w:tcBorders>
          </w:tcPr>
          <w:p w14:paraId="112D9268">
            <w:pPr>
              <w:pStyle w:val="124"/>
              <w:framePr w:wrap="around"/>
              <w:spacing w:before="0" w:line="300" w:lineRule="exact"/>
              <w:rPr>
                <w:rFonts w:hAnsi="黑体"/>
                <w:color w:val="000000" w:themeColor="text1"/>
                <w:sz w:val="21"/>
                <w:szCs w:val="21"/>
              </w:rPr>
            </w:pPr>
            <w:r>
              <w:rPr>
                <w:rFonts w:hint="eastAsia" w:hAnsi="黑体"/>
                <w:color w:val="000000" w:themeColor="text1"/>
                <w:sz w:val="21"/>
                <w:szCs w:val="21"/>
              </w:rPr>
              <w:t xml:space="preserve"> </w:t>
            </w:r>
            <w:r>
              <w:rPr>
                <w:rFonts w:hAnsi="黑体"/>
                <w:color w:val="000000" w:themeColor="text1"/>
                <w:sz w:val="21"/>
                <w:szCs w:val="21"/>
              </w:rPr>
              <w:t xml:space="preserve">  </w:t>
            </w:r>
          </w:p>
          <w:p w14:paraId="1C565056">
            <w:pPr>
              <w:pStyle w:val="129"/>
              <w:framePr w:wrap="around"/>
              <w:spacing w:before="0" w:line="300" w:lineRule="exact"/>
              <w:rPr>
                <w:rFonts w:hAnsi="宋体"/>
                <w:color w:val="000000" w:themeColor="text1"/>
              </w:rPr>
            </w:pPr>
          </w:p>
        </w:tc>
      </w:tr>
    </w:tbl>
    <w:p w14:paraId="6C9783F5">
      <w:pPr>
        <w:pStyle w:val="124"/>
        <w:framePr w:wrap="around"/>
        <w:rPr>
          <w:rFonts w:hAnsi="黑体"/>
          <w:color w:val="000000" w:themeColor="text1"/>
        </w:rPr>
      </w:pPr>
    </w:p>
    <w:p w14:paraId="0BAE33FC">
      <w:pPr>
        <w:pStyle w:val="124"/>
        <w:framePr w:wrap="around"/>
        <w:rPr>
          <w:rFonts w:hAnsi="黑体"/>
          <w:color w:val="000000" w:themeColor="text1"/>
        </w:rPr>
      </w:pPr>
    </w:p>
    <w:p w14:paraId="06D58DD8">
      <w:pPr>
        <w:pStyle w:val="67"/>
        <w:framePr w:wrap="around" w:x="1203" w:y="6336"/>
        <w:rPr>
          <w:lang w:val="zh-TW" w:eastAsia="zh-TW"/>
        </w:rPr>
      </w:pPr>
      <w:r>
        <w:rPr>
          <w:rFonts w:hint="eastAsia"/>
          <w:lang w:val="zh-TW" w:eastAsia="zh-TW"/>
        </w:rPr>
        <w:t>脐带血移植术脐带血选择的标准</w:t>
      </w:r>
    </w:p>
    <w:p w14:paraId="5562AC11">
      <w:pPr>
        <w:pStyle w:val="67"/>
        <w:framePr w:wrap="around" w:x="1203" w:y="6336"/>
        <w:rPr>
          <w:rFonts w:ascii="Times New Roman"/>
          <w:sz w:val="28"/>
          <w:szCs w:val="28"/>
        </w:rPr>
      </w:pPr>
      <w:r>
        <w:rPr>
          <w:rFonts w:ascii="Times New Roman"/>
          <w:sz w:val="28"/>
          <w:szCs w:val="28"/>
        </w:rPr>
        <w:t>Guidelines of cord blood selection for umbilical cord blood transplantation</w:t>
      </w:r>
    </w:p>
    <w:p w14:paraId="1B4DED8F">
      <w:pPr>
        <w:pStyle w:val="65"/>
        <w:framePr w:wrap="around" w:x="1203" w:y="6336"/>
      </w:pPr>
      <w:r>
        <w:rPr>
          <w:rFonts w:hint="eastAsia"/>
        </w:rPr>
        <w:t>点击此处添加与国际标准一致性程度的标识</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14:paraId="5700A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29" w:type="dxa"/>
            <w:tcBorders>
              <w:top w:val="nil"/>
              <w:left w:val="nil"/>
              <w:bottom w:val="nil"/>
              <w:right w:val="nil"/>
            </w:tcBorders>
          </w:tcPr>
          <w:p w14:paraId="179F5806">
            <w:pPr>
              <w:pStyle w:val="79"/>
              <w:framePr w:wrap="around" w:x="1203" w:y="6336"/>
            </w:pPr>
            <w:r>
              <mc:AlternateContent>
                <mc:Choice Requires="wps">
                  <w:drawing>
                    <wp:anchor distT="0" distB="0" distL="114300" distR="114300" simplePos="0" relativeHeight="251660288" behindDoc="1" locked="1" layoutInCell="1" allowOverlap="1">
                      <wp:simplePos x="0" y="0"/>
                      <wp:positionH relativeFrom="column">
                        <wp:posOffset>2132330</wp:posOffset>
                      </wp:positionH>
                      <wp:positionV relativeFrom="paragraph">
                        <wp:posOffset>573405</wp:posOffset>
                      </wp:positionV>
                      <wp:extent cx="1905000" cy="254000"/>
                      <wp:effectExtent l="0" t="0" r="0" b="0"/>
                      <wp:wrapNone/>
                      <wp:docPr id="2"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a:noFill/>
                              </a:ln>
                            </wps:spPr>
                            <wps:bodyPr anchor="ctr" anchorCtr="0" upright="1"/>
                          </wps:wsp>
                        </a:graphicData>
                      </a:graphic>
                    </wp:anchor>
                  </w:drawing>
                </mc:Choice>
                <mc:Fallback>
                  <w:pict>
                    <v:rect id="RQ" o:spid="_x0000_s1026" o:spt="1" style="position:absolute;left:0pt;margin-left:167.9pt;margin-top:45.15pt;height:20pt;width:150pt;z-index:-251656192;v-text-anchor:middle;mso-width-relative:page;mso-height-relative:page;" fillcolor="#FFFFFF" filled="t" stroked="f" coordsize="21600,21600" o:gfxdata="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Iojhd0wAA&#10;AAoBAAAPAAAAAAAAAAEAIAAAACIAAABkcnMvZG93bnJldi54bWxQSwECFAAUAAAACACHTuJAajb+&#10;FLEBAAB+AwAADgAAAAAAAAABACAAAAAiAQAAZHJzL2Uyb0RvYy54bWxQSwUGAAAAAAYABgBZAQAA&#10;RQUAAAAA&#10;">
                      <v:fill on="t" focussize="0,0"/>
                      <v:stroke on="f" weight="2pt"/>
                      <v:imagedata o:title=""/>
                      <o:lock v:ext="edit" aspectratio="f"/>
                      <w10:anchorlock/>
                    </v:rect>
                  </w:pict>
                </mc:Fallback>
              </mc:AlternateContent>
            </w:r>
            <w:r>
              <mc:AlternateContent>
                <mc:Choice Requires="wps">
                  <w:drawing>
                    <wp:anchor distT="0" distB="0" distL="114300" distR="114300" simplePos="0" relativeHeight="251659264" behindDoc="1" locked="0" layoutInCell="1" allowOverlap="1">
                      <wp:simplePos x="0" y="0"/>
                      <wp:positionH relativeFrom="column">
                        <wp:posOffset>2386330</wp:posOffset>
                      </wp:positionH>
                      <wp:positionV relativeFrom="paragraph">
                        <wp:posOffset>255905</wp:posOffset>
                      </wp:positionV>
                      <wp:extent cx="1270000" cy="304800"/>
                      <wp:effectExtent l="0" t="0" r="0" b="0"/>
                      <wp:wrapNone/>
                      <wp:docPr id="1" name="矩形 5"/>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a:noFill/>
                              </a:ln>
                            </wps:spPr>
                            <wps:bodyPr wrap="square" anchor="ctr" anchorCtr="0" upright="1"/>
                          </wps:wsp>
                        </a:graphicData>
                      </a:graphic>
                    </wp:anchor>
                  </w:drawing>
                </mc:Choice>
                <mc:Fallback>
                  <w:pict>
                    <v:rect id="矩形 5" o:spid="_x0000_s1026" o:spt="1" style="position:absolute;left:0pt;margin-left:187.9pt;margin-top:20.15pt;height:24pt;width:100pt;z-index:-251657216;v-text-anchor:middle;mso-width-relative:page;mso-height-relative:page;"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">
                      <v:fill on="t" focussize="0,0"/>
                      <v:stroke on="f" weight="2pt"/>
                      <v:imagedata o:title=""/>
                      <o:lock v:ext="edit" aspectratio="f"/>
                    </v:rect>
                  </w:pict>
                </mc:Fallback>
              </mc:AlternateContent>
            </w:r>
            <w:r>
              <w:rPr>
                <w:rFonts w:hint="eastAsia"/>
              </w:rPr>
              <w:t>（征求意见稿）</w:t>
            </w:r>
          </w:p>
        </w:tc>
      </w:tr>
      <w:tr w14:paraId="0C854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tcPr>
          <w:p w14:paraId="4EF44844">
            <w:pPr>
              <w:pStyle w:val="78"/>
              <w:framePr w:wrap="around" w:x="1203" w:y="6336"/>
            </w:pPr>
          </w:p>
        </w:tc>
      </w:tr>
    </w:tbl>
    <w:p w14:paraId="70212B70">
      <w:pPr>
        <w:pStyle w:val="133"/>
        <w:framePr w:wrap="around"/>
        <w:rPr>
          <w:color w:val="000000" w:themeColor="text1"/>
        </w:rPr>
      </w:pPr>
      <w:r>
        <w:rPr>
          <w:rFonts w:ascii="黑体"/>
          <w:color w:val="000000" w:themeColor="text1"/>
        </w:rPr>
        <w:t>xxxx - xx - xx</w:t>
      </w:r>
      <w:r>
        <w:rPr>
          <w:rFonts w:hint="eastAsia"/>
          <w:color w:val="000000" w:themeColor="text1"/>
        </w:rPr>
        <w:t>发布</w:t>
      </w: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2339340</wp:posOffset>
                </wp:positionV>
                <wp:extent cx="6120130" cy="0"/>
                <wp:effectExtent l="0" t="4445" r="0" b="5080"/>
                <wp:wrapNone/>
                <wp:docPr id="4" name="直接连接符 3"/>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3" o:spid="_x0000_s1026" o:spt="20" style="position:absolute;left:0pt;margin-left:0pt;margin-top:184.2pt;height:0pt;width:481.9pt;z-index:251662336;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3fKbPVAAAACAEAAA8AAAAAAAAAAQAgAAAAIgAAAGRycy9kb3ducmV2LnhtbFBLAQIUABQA&#10;AAAIAIdO4kBLMn+a8wEAAOQDAAAOAAAAAAAAAAEAIAAAACQBAABkcnMvZTJvRG9jLnhtbFBLBQYA&#10;AAAABgAGAFkBAACJ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8891905</wp:posOffset>
                </wp:positionV>
                <wp:extent cx="6120130" cy="0"/>
                <wp:effectExtent l="0" t="4445" r="0" b="5080"/>
                <wp:wrapNone/>
                <wp:docPr id="3" name="直接连接符 2"/>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2" o:spid="_x0000_s1026" o:spt="20" style="position:absolute;left:0pt;margin-left:0pt;margin-top:700.15pt;height:0pt;width:481.9pt;z-index:251661312;mso-width-relative:page;mso-height-relative:page;" filled="f" stroked="t" coordsize="21600,21600"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Ov0ajVAAAACgEAAA8AAAAAAAAAAQAgAAAAIgAAAGRycy9kb3ducmV2LnhtbFBLAQIUABQA&#10;AAAIAIdO4kB5oqQN8wEAAOQDAAAOAAAAAAAAAAEAIAAAACQBAABkcnMvZTJvRG9jLnhtbFBLBQYA&#10;AAAABgAGAFkBAACJBQAAAAA=&#10;">
                <v:fill on="f" focussize="0,0"/>
                <v:stroke color="#000000" joinstyle="round"/>
                <v:imagedata o:title=""/>
                <o:lock v:ext="edit" aspectratio="f"/>
              </v:line>
            </w:pict>
          </mc:Fallback>
        </mc:AlternateContent>
      </w:r>
    </w:p>
    <w:p w14:paraId="438C53F6">
      <w:pPr>
        <w:pStyle w:val="69"/>
        <w:framePr w:wrap="around"/>
        <w:rPr>
          <w:color w:val="000000" w:themeColor="text1"/>
        </w:rPr>
      </w:pPr>
      <w:r>
        <w:rPr>
          <w:rFonts w:ascii="黑体"/>
          <w:color w:val="000000" w:themeColor="text1"/>
        </w:rPr>
        <w:t>xxxx - xx - xx</w:t>
      </w:r>
      <w:r>
        <w:rPr>
          <w:rFonts w:hint="eastAsia"/>
          <w:color w:val="000000" w:themeColor="text1"/>
        </w:rPr>
        <w:t>实施</w:t>
      </w:r>
    </w:p>
    <w:p w14:paraId="797DC9F9">
      <w:pPr>
        <w:pStyle w:val="99"/>
        <w:framePr w:wrap="around"/>
        <w:rPr>
          <w:color w:val="000000" w:themeColor="text1"/>
        </w:rPr>
      </w:pPr>
    </w:p>
    <w:p w14:paraId="69BA4BD7">
      <w:pPr>
        <w:pStyle w:val="98"/>
        <w:framePr w:wrap="around"/>
        <w:rPr>
          <w:color w:val="000000" w:themeColor="text1"/>
        </w:rPr>
      </w:pPr>
      <w:r>
        <w:rPr>
          <w:rStyle w:val="142"/>
          <w:rFonts w:hint="eastAsia"/>
          <w:color w:val="000000" w:themeColor="text1"/>
        </w:rPr>
        <w:t>中国医药教育协会发布</w:t>
      </w:r>
    </w:p>
    <w:p w14:paraId="2AFC7702">
      <w:pPr>
        <w:pStyle w:val="82"/>
        <w:framePr w:w="6229" w:wrap="around" w:x="3060" w:y="2000"/>
        <w:rPr>
          <w:rFonts w:ascii="Times New Roman" w:hAnsi="Times New Roman"/>
          <w:color w:val="000000" w:themeColor="text1"/>
        </w:rPr>
      </w:pPr>
      <w:r>
        <w:rPr>
          <w:color w:val="000000" w:themeColor="text1"/>
          <w:sz w:val="72"/>
          <w:szCs w:val="72"/>
        </w:rPr>
        <w:t>团体标</w:t>
      </w:r>
      <w:r>
        <w:rPr>
          <w:rFonts w:ascii="Times New Roman" w:hAnsi="Times New Roman"/>
          <w:color w:val="000000" w:themeColor="text1"/>
          <w:sz w:val="72"/>
          <w:szCs w:val="72"/>
        </w:rPr>
        <w:t>准</w:t>
      </w:r>
    </w:p>
    <w:p w14:paraId="1C483F59">
      <w:pPr>
        <w:pStyle w:val="24"/>
        <w:sectPr>
          <w:headerReference r:id="rId3" w:type="even"/>
          <w:pgSz w:w="11906" w:h="16838"/>
          <w:pgMar w:top="567" w:right="1134" w:bottom="1134" w:left="1417" w:header="0" w:footer="0" w:gutter="0"/>
          <w:pgNumType w:start="1" w:chapStyle="1"/>
          <w:cols w:space="720" w:num="1"/>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2339340</wp:posOffset>
                </wp:positionV>
                <wp:extent cx="6120130" cy="0"/>
                <wp:effectExtent l="0" t="4445" r="0" b="5080"/>
                <wp:wrapNone/>
                <wp:docPr id="6" name="直接连接符 6"/>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84.2pt;height:0pt;width:481.9pt;z-index:251664384;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3fKbPVAAAACAEAAA8AAAAAAAAAAQAgAAAAIgAAAGRycy9kb3ducmV2LnhtbFBLAQIUABQA&#10;AAAIAIdO4kATIhkT8wEAAOQDAAAOAAAAAAAAAAEAIAAAACQBAABkcnMvZTJvRG9jLnhtbFBLBQYA&#10;AAAABgAGAFkBAACJ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8891905</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00.15pt;height:0pt;width:481.9pt;z-index:251663360;mso-width-relative:page;mso-height-relative:page;" filled="f" stroked="t" coordsize="21600,21600"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Ov0ajVAAAACgEAAA8AAAAAAAAAAQAgAAAAIgAAAGRycy9kb3ducmV2LnhtbFBLAQIUABQA&#10;AAAIAIdO4kAgn7Wk8wEAAOQDAAAOAAAAAAAAAAEAIAAAACQBAABkcnMvZTJvRG9jLnhtbFBLBQYA&#10;AAAABgAGAFkBAACJBQAAAAA=&#10;">
                <v:fill on="f" focussize="0,0"/>
                <v:stroke color="#000000" joinstyle="round"/>
                <v:imagedata o:title=""/>
                <o:lock v:ext="edit" aspectratio="f"/>
              </v:line>
            </w:pict>
          </mc:Fallback>
        </mc:AlternateContent>
      </w:r>
    </w:p>
    <w:p w14:paraId="4FFAE556">
      <w:pPr>
        <w:pStyle w:val="85"/>
        <w:rPr>
          <w:color w:val="000000" w:themeColor="text1"/>
        </w:rPr>
      </w:pPr>
      <w:bookmarkStart w:id="0" w:name="_Toc1450286465"/>
      <w:bookmarkStart w:id="1" w:name="BKQY"/>
      <w:r>
        <w:rPr>
          <w:rFonts w:hint="eastAsia"/>
          <w:color w:val="000000" w:themeColor="text1"/>
        </w:rPr>
        <w:t>目</w:t>
      </w:r>
      <w:bookmarkStart w:id="2" w:name="BKML"/>
      <w:r>
        <w:rPr>
          <w:rFonts w:hAnsi="黑体"/>
          <w:color w:val="000000" w:themeColor="text1"/>
        </w:rPr>
        <w:t>  </w:t>
      </w:r>
      <w:r>
        <w:rPr>
          <w:rFonts w:hint="eastAsia"/>
          <w:color w:val="000000" w:themeColor="text1"/>
        </w:rPr>
        <w:t>次</w:t>
      </w:r>
      <w:bookmarkEnd w:id="0"/>
      <w:bookmarkEnd w:id="2"/>
    </w:p>
    <w:p w14:paraId="673D0754">
      <w:pPr>
        <w:tabs>
          <w:tab w:val="right" w:leader="dot" w:pos="9241"/>
        </w:tabs>
        <w:spacing w:before="78" w:after="78"/>
        <w:rPr>
          <w:b/>
          <w:bCs/>
          <w:color w:val="000000" w:themeColor="text1"/>
          <w:lang w:val="zh-CN"/>
        </w:rPr>
      </w:pPr>
      <w:r>
        <w:rPr>
          <w:rFonts w:asciiTheme="majorHAnsi" w:hAnsiTheme="majorHAnsi" w:eastAsiaTheme="majorEastAsia" w:cstheme="majorBidi"/>
          <w:color w:val="000000" w:themeColor="text1"/>
          <w:kern w:val="0"/>
          <w:sz w:val="32"/>
          <w:szCs w:val="32"/>
        </w:rPr>
        <w:fldChar w:fldCharType="begin"/>
      </w:r>
      <w:r>
        <w:rPr>
          <w:color w:val="000000" w:themeColor="text1"/>
        </w:rPr>
        <w:instrText xml:space="preserve"> TOC \o "1-3" \h \z \u </w:instrText>
      </w:r>
      <w:r>
        <w:rPr>
          <w:rFonts w:asciiTheme="majorHAnsi" w:hAnsiTheme="majorHAnsi" w:eastAsiaTheme="majorEastAsia" w:cstheme="majorBidi"/>
          <w:color w:val="000000" w:themeColor="text1"/>
          <w:kern w:val="0"/>
          <w:sz w:val="32"/>
          <w:szCs w:val="32"/>
        </w:rPr>
        <w:fldChar w:fldCharType="separate"/>
      </w:r>
    </w:p>
    <w:p w14:paraId="2B4F21B8">
      <w:pPr>
        <w:pStyle w:val="20"/>
        <w:tabs>
          <w:tab w:val="right" w:leader="dot" w:pos="9355"/>
          <w:tab w:val="clear" w:pos="9241"/>
        </w:tabs>
        <w:spacing w:before="78" w:after="78"/>
      </w:pPr>
      <w:r>
        <w:fldChar w:fldCharType="begin"/>
      </w:r>
      <w:r>
        <w:instrText xml:space="preserve"> HYPERLINK \l "_Toc1025223805" </w:instrText>
      </w:r>
      <w:r>
        <w:fldChar w:fldCharType="separate"/>
      </w:r>
      <w:r>
        <w:t>前言</w:t>
      </w:r>
      <w:r>
        <w:tab/>
      </w:r>
      <w:r>
        <w:fldChar w:fldCharType="begin"/>
      </w:r>
      <w:r>
        <w:instrText xml:space="preserve"> PAGEREF _Toc1025223805 \h </w:instrText>
      </w:r>
      <w:r>
        <w:fldChar w:fldCharType="separate"/>
      </w:r>
      <w:r>
        <w:t>1</w:t>
      </w:r>
      <w:r>
        <w:fldChar w:fldCharType="end"/>
      </w:r>
      <w:r>
        <w:fldChar w:fldCharType="end"/>
      </w:r>
    </w:p>
    <w:p w14:paraId="15CD6185">
      <w:pPr>
        <w:pStyle w:val="29"/>
        <w:tabs>
          <w:tab w:val="right" w:leader="dot" w:pos="9355"/>
          <w:tab w:val="clear" w:pos="9241"/>
        </w:tabs>
      </w:pPr>
      <w:r>
        <w:fldChar w:fldCharType="begin"/>
      </w:r>
      <w:r>
        <w:instrText xml:space="preserve"> HYPERLINK \l "_Toc1420390308" </w:instrText>
      </w:r>
      <w:r>
        <w:fldChar w:fldCharType="separate"/>
      </w:r>
      <w:r>
        <w:rPr>
          <w:rFonts w:hint="eastAsia" w:ascii="黑体" w:eastAsia="黑体"/>
        </w:rPr>
        <w:t xml:space="preserve">1 </w:t>
      </w:r>
      <w:r>
        <w:t>范围</w:t>
      </w:r>
      <w:r>
        <w:tab/>
      </w:r>
      <w:r>
        <w:fldChar w:fldCharType="begin"/>
      </w:r>
      <w:r>
        <w:instrText xml:space="preserve"> PAGEREF _Toc1420390308 \h </w:instrText>
      </w:r>
      <w:r>
        <w:fldChar w:fldCharType="separate"/>
      </w:r>
      <w:r>
        <w:t>2</w:t>
      </w:r>
      <w:r>
        <w:fldChar w:fldCharType="end"/>
      </w:r>
      <w:r>
        <w:fldChar w:fldCharType="end"/>
      </w:r>
    </w:p>
    <w:p w14:paraId="0322DE59">
      <w:pPr>
        <w:pStyle w:val="29"/>
        <w:tabs>
          <w:tab w:val="right" w:leader="dot" w:pos="9355"/>
          <w:tab w:val="clear" w:pos="9241"/>
        </w:tabs>
      </w:pPr>
      <w:r>
        <w:fldChar w:fldCharType="begin"/>
      </w:r>
      <w:r>
        <w:instrText xml:space="preserve"> HYPERLINK \l "_Toc1071686504" </w:instrText>
      </w:r>
      <w:r>
        <w:fldChar w:fldCharType="separate"/>
      </w:r>
      <w:r>
        <w:rPr>
          <w:rFonts w:hint="eastAsia" w:ascii="黑体" w:eastAsia="黑体"/>
        </w:rPr>
        <w:t xml:space="preserve">2 </w:t>
      </w:r>
      <w:r>
        <w:t>规范性引用文件</w:t>
      </w:r>
      <w:r>
        <w:tab/>
      </w:r>
      <w:r>
        <w:fldChar w:fldCharType="begin"/>
      </w:r>
      <w:r>
        <w:instrText xml:space="preserve"> PAGEREF _Toc1071686504 \h </w:instrText>
      </w:r>
      <w:r>
        <w:fldChar w:fldCharType="separate"/>
      </w:r>
      <w:r>
        <w:t>2</w:t>
      </w:r>
      <w:r>
        <w:fldChar w:fldCharType="end"/>
      </w:r>
      <w:r>
        <w:fldChar w:fldCharType="end"/>
      </w:r>
    </w:p>
    <w:p w14:paraId="6BB8A431">
      <w:pPr>
        <w:pStyle w:val="29"/>
        <w:tabs>
          <w:tab w:val="right" w:leader="dot" w:pos="9355"/>
          <w:tab w:val="clear" w:pos="9241"/>
        </w:tabs>
      </w:pPr>
      <w:r>
        <w:fldChar w:fldCharType="begin"/>
      </w:r>
      <w:r>
        <w:instrText xml:space="preserve"> HYPERLINK \l "_Toc889725339" </w:instrText>
      </w:r>
      <w:r>
        <w:fldChar w:fldCharType="separate"/>
      </w:r>
      <w:r>
        <w:rPr>
          <w:rFonts w:hint="eastAsia" w:ascii="黑体" w:eastAsia="黑体"/>
        </w:rPr>
        <w:t xml:space="preserve">3 </w:t>
      </w:r>
      <w:r>
        <w:t>术语</w:t>
      </w:r>
      <w:r>
        <w:rPr>
          <w:lang w:val="zh-CN"/>
        </w:rPr>
        <w:t>、</w:t>
      </w:r>
      <w:r>
        <w:rPr>
          <w:lang w:val="zh-TW" w:eastAsia="zh-TW"/>
        </w:rPr>
        <w:t>定义</w:t>
      </w:r>
      <w:r>
        <w:rPr>
          <w:lang w:val="zh-CN"/>
        </w:rPr>
        <w:t>和符号及缩略语</w:t>
      </w:r>
      <w:r>
        <w:tab/>
      </w:r>
      <w:r>
        <w:fldChar w:fldCharType="begin"/>
      </w:r>
      <w:r>
        <w:instrText xml:space="preserve"> PAGEREF _Toc889725339 \h </w:instrText>
      </w:r>
      <w:r>
        <w:fldChar w:fldCharType="separate"/>
      </w:r>
      <w:r>
        <w:t>2</w:t>
      </w:r>
      <w:r>
        <w:fldChar w:fldCharType="end"/>
      </w:r>
      <w:r>
        <w:fldChar w:fldCharType="end"/>
      </w:r>
    </w:p>
    <w:p w14:paraId="257FDDEC">
      <w:pPr>
        <w:pStyle w:val="29"/>
        <w:tabs>
          <w:tab w:val="right" w:leader="dot" w:pos="9355"/>
          <w:tab w:val="clear" w:pos="9241"/>
        </w:tabs>
      </w:pPr>
      <w:r>
        <w:fldChar w:fldCharType="begin"/>
      </w:r>
      <w:r>
        <w:instrText xml:space="preserve"> HYPERLINK \l "_Toc945279700" </w:instrText>
      </w:r>
      <w:r>
        <w:fldChar w:fldCharType="separate"/>
      </w:r>
      <w:r>
        <w:rPr>
          <w:rFonts w:hint="eastAsia" w:ascii="黑体" w:eastAsia="黑体"/>
          <w:lang w:val="zh-TW"/>
        </w:rPr>
        <w:t xml:space="preserve">4 </w:t>
      </w:r>
      <w:r>
        <w:rPr>
          <w:lang w:val="zh-TW" w:eastAsia="zh-TW"/>
        </w:rPr>
        <w:t>中国公共脐带血库非血缘脐带血的质量控制</w:t>
      </w:r>
      <w:r>
        <w:rPr>
          <w:rFonts w:hint="eastAsia"/>
          <w:lang w:val="zh-TW" w:eastAsia="zh-TW"/>
        </w:rPr>
        <w:t>标准</w:t>
      </w:r>
      <w:r>
        <w:tab/>
      </w:r>
      <w:r>
        <w:fldChar w:fldCharType="begin"/>
      </w:r>
      <w:r>
        <w:instrText xml:space="preserve"> PAGEREF _Toc945279700 \h </w:instrText>
      </w:r>
      <w:r>
        <w:fldChar w:fldCharType="separate"/>
      </w:r>
      <w:r>
        <w:t>3</w:t>
      </w:r>
      <w:r>
        <w:fldChar w:fldCharType="end"/>
      </w:r>
      <w:r>
        <w:fldChar w:fldCharType="end"/>
      </w:r>
    </w:p>
    <w:p w14:paraId="3571635A">
      <w:pPr>
        <w:pStyle w:val="12"/>
        <w:tabs>
          <w:tab w:val="right" w:leader="dot" w:pos="9355"/>
          <w:tab w:val="clear" w:pos="9241"/>
        </w:tabs>
        <w:ind w:firstLine="210"/>
      </w:pPr>
      <w:r>
        <w:fldChar w:fldCharType="begin"/>
      </w:r>
      <w:r>
        <w:instrText xml:space="preserve"> HYPERLINK \l "_Toc231897394" </w:instrText>
      </w:r>
      <w:r>
        <w:fldChar w:fldCharType="separate"/>
      </w:r>
      <w:r>
        <w:rPr>
          <w:rFonts w:hint="eastAsia" w:ascii="黑体" w:eastAsia="黑体"/>
          <w:kern w:val="0"/>
        </w:rPr>
        <w:t xml:space="preserve">4.1 </w:t>
      </w:r>
      <w:r>
        <w:rPr>
          <w:rFonts w:hint="eastAsia"/>
        </w:rPr>
        <w:t>脐带血的检测</w:t>
      </w:r>
      <w:r>
        <w:tab/>
      </w:r>
      <w:r>
        <w:fldChar w:fldCharType="begin"/>
      </w:r>
      <w:r>
        <w:instrText xml:space="preserve"> PAGEREF _Toc231897394 \h </w:instrText>
      </w:r>
      <w:r>
        <w:fldChar w:fldCharType="separate"/>
      </w:r>
      <w:r>
        <w:t>3</w:t>
      </w:r>
      <w:r>
        <w:fldChar w:fldCharType="end"/>
      </w:r>
      <w:r>
        <w:fldChar w:fldCharType="end"/>
      </w:r>
    </w:p>
    <w:p w14:paraId="59FD4B83">
      <w:pPr>
        <w:pStyle w:val="12"/>
        <w:tabs>
          <w:tab w:val="right" w:leader="dot" w:pos="9355"/>
          <w:tab w:val="clear" w:pos="9241"/>
        </w:tabs>
        <w:ind w:firstLine="210"/>
      </w:pPr>
      <w:r>
        <w:fldChar w:fldCharType="begin"/>
      </w:r>
      <w:r>
        <w:instrText xml:space="preserve"> HYPERLINK \l "_Toc1964165300" </w:instrText>
      </w:r>
      <w:r>
        <w:fldChar w:fldCharType="separate"/>
      </w:r>
      <w:r>
        <w:rPr>
          <w:rFonts w:hint="eastAsia" w:ascii="黑体" w:eastAsia="黑体"/>
          <w:kern w:val="0"/>
        </w:rPr>
        <w:t xml:space="preserve">4.2 </w:t>
      </w:r>
      <w:r>
        <w:rPr>
          <w:rFonts w:hint="eastAsia"/>
        </w:rPr>
        <w:t>脐带血供者母亲外周血检测</w:t>
      </w:r>
      <w:r>
        <w:tab/>
      </w:r>
      <w:r>
        <w:fldChar w:fldCharType="begin"/>
      </w:r>
      <w:r>
        <w:instrText xml:space="preserve"> PAGEREF _Toc1964165300 \h </w:instrText>
      </w:r>
      <w:r>
        <w:fldChar w:fldCharType="separate"/>
      </w:r>
      <w:r>
        <w:t>4</w:t>
      </w:r>
      <w:r>
        <w:fldChar w:fldCharType="end"/>
      </w:r>
      <w:r>
        <w:fldChar w:fldCharType="end"/>
      </w:r>
    </w:p>
    <w:p w14:paraId="6546B5EE">
      <w:pPr>
        <w:pStyle w:val="12"/>
        <w:tabs>
          <w:tab w:val="right" w:leader="dot" w:pos="9355"/>
          <w:tab w:val="clear" w:pos="9241"/>
        </w:tabs>
        <w:ind w:firstLine="210"/>
      </w:pPr>
      <w:r>
        <w:fldChar w:fldCharType="begin"/>
      </w:r>
      <w:r>
        <w:instrText xml:space="preserve"> HYPERLINK \l "_Toc607575416" </w:instrText>
      </w:r>
      <w:r>
        <w:fldChar w:fldCharType="separate"/>
      </w:r>
      <w:r>
        <w:rPr>
          <w:rFonts w:hint="eastAsia" w:ascii="黑体" w:eastAsia="黑体"/>
          <w:kern w:val="0"/>
        </w:rPr>
        <w:t xml:space="preserve">4.3 </w:t>
      </w:r>
      <w:r>
        <w:rPr>
          <w:rFonts w:hint="eastAsia"/>
        </w:rPr>
        <w:t>检测实验室的质量控制</w:t>
      </w:r>
      <w:r>
        <w:tab/>
      </w:r>
      <w:r>
        <w:fldChar w:fldCharType="begin"/>
      </w:r>
      <w:r>
        <w:instrText xml:space="preserve"> PAGEREF _Toc607575416 \h </w:instrText>
      </w:r>
      <w:r>
        <w:fldChar w:fldCharType="separate"/>
      </w:r>
      <w:r>
        <w:t>4</w:t>
      </w:r>
      <w:r>
        <w:fldChar w:fldCharType="end"/>
      </w:r>
      <w:r>
        <w:fldChar w:fldCharType="end"/>
      </w:r>
    </w:p>
    <w:p w14:paraId="64BE6764">
      <w:pPr>
        <w:pStyle w:val="29"/>
        <w:tabs>
          <w:tab w:val="right" w:leader="dot" w:pos="9355"/>
          <w:tab w:val="clear" w:pos="9241"/>
        </w:tabs>
      </w:pPr>
      <w:r>
        <w:fldChar w:fldCharType="begin"/>
      </w:r>
      <w:r>
        <w:instrText xml:space="preserve"> HYPERLINK \l "_Toc235275227" </w:instrText>
      </w:r>
      <w:r>
        <w:fldChar w:fldCharType="separate"/>
      </w:r>
      <w:r>
        <w:rPr>
          <w:rFonts w:hint="eastAsia" w:ascii="黑体" w:eastAsia="黑体"/>
        </w:rPr>
        <w:t xml:space="preserve">5 </w:t>
      </w:r>
      <w:r>
        <w:t>非血缘脐带血供者选择</w:t>
      </w:r>
      <w:r>
        <w:rPr>
          <w:rFonts w:hint="eastAsia"/>
        </w:rPr>
        <w:t>的标准</w:t>
      </w:r>
      <w:r>
        <w:tab/>
      </w:r>
      <w:r>
        <w:fldChar w:fldCharType="begin"/>
      </w:r>
      <w:r>
        <w:instrText xml:space="preserve"> PAGEREF _Toc235275227 \h </w:instrText>
      </w:r>
      <w:r>
        <w:fldChar w:fldCharType="separate"/>
      </w:r>
      <w:r>
        <w:t>4</w:t>
      </w:r>
      <w:r>
        <w:fldChar w:fldCharType="end"/>
      </w:r>
      <w:r>
        <w:fldChar w:fldCharType="end"/>
      </w:r>
    </w:p>
    <w:p w14:paraId="779151CC">
      <w:pPr>
        <w:pStyle w:val="12"/>
        <w:tabs>
          <w:tab w:val="right" w:leader="dot" w:pos="9355"/>
          <w:tab w:val="clear" w:pos="9241"/>
        </w:tabs>
        <w:ind w:firstLine="210"/>
      </w:pPr>
      <w:r>
        <w:fldChar w:fldCharType="begin"/>
      </w:r>
      <w:r>
        <w:instrText xml:space="preserve"> HYPERLINK \l "_Toc753346062" </w:instrText>
      </w:r>
      <w:r>
        <w:fldChar w:fldCharType="separate"/>
      </w:r>
      <w:r>
        <w:rPr>
          <w:rFonts w:hint="eastAsia" w:ascii="黑体" w:eastAsia="黑体"/>
          <w:kern w:val="0"/>
        </w:rPr>
        <w:t xml:space="preserve">5.1 </w:t>
      </w:r>
      <w:r>
        <w:rPr>
          <w:szCs w:val="20"/>
        </w:rPr>
        <w:t>单份脐</w:t>
      </w:r>
      <w:r>
        <w:rPr>
          <w:rFonts w:hint="eastAsia"/>
          <w:szCs w:val="20"/>
        </w:rPr>
        <w:t>带</w:t>
      </w:r>
      <w:r>
        <w:rPr>
          <w:szCs w:val="20"/>
        </w:rPr>
        <w:t>血的选择</w:t>
      </w:r>
      <w:r>
        <w:tab/>
      </w:r>
      <w:r>
        <w:fldChar w:fldCharType="begin"/>
      </w:r>
      <w:r>
        <w:instrText xml:space="preserve"> PAGEREF _Toc753346062 \h </w:instrText>
      </w:r>
      <w:r>
        <w:fldChar w:fldCharType="separate"/>
      </w:r>
      <w:r>
        <w:t>4</w:t>
      </w:r>
      <w:r>
        <w:fldChar w:fldCharType="end"/>
      </w:r>
      <w:r>
        <w:fldChar w:fldCharType="end"/>
      </w:r>
    </w:p>
    <w:p w14:paraId="1CFC0396">
      <w:pPr>
        <w:pStyle w:val="12"/>
        <w:tabs>
          <w:tab w:val="right" w:leader="dot" w:pos="9355"/>
          <w:tab w:val="clear" w:pos="9241"/>
        </w:tabs>
        <w:ind w:firstLine="210"/>
      </w:pPr>
      <w:r>
        <w:fldChar w:fldCharType="begin"/>
      </w:r>
      <w:r>
        <w:instrText xml:space="preserve"> HYPERLINK \l "_Toc2071164969" </w:instrText>
      </w:r>
      <w:r>
        <w:fldChar w:fldCharType="separate"/>
      </w:r>
      <w:r>
        <w:rPr>
          <w:rFonts w:hint="eastAsia" w:ascii="黑体" w:eastAsia="黑体"/>
          <w:kern w:val="0"/>
        </w:rPr>
        <w:t xml:space="preserve">5.2 </w:t>
      </w:r>
      <w:r>
        <w:t>双份脐</w:t>
      </w:r>
      <w:r>
        <w:rPr>
          <w:rFonts w:hint="eastAsia"/>
        </w:rPr>
        <w:t>带</w:t>
      </w:r>
      <w:r>
        <w:t>血的选择</w:t>
      </w:r>
      <w:r>
        <w:tab/>
      </w:r>
      <w:r>
        <w:fldChar w:fldCharType="begin"/>
      </w:r>
      <w:r>
        <w:instrText xml:space="preserve"> PAGEREF _Toc2071164969 \h </w:instrText>
      </w:r>
      <w:r>
        <w:fldChar w:fldCharType="separate"/>
      </w:r>
      <w:r>
        <w:t>6</w:t>
      </w:r>
      <w:r>
        <w:fldChar w:fldCharType="end"/>
      </w:r>
      <w:r>
        <w:fldChar w:fldCharType="end"/>
      </w:r>
    </w:p>
    <w:p w14:paraId="0B224A5E">
      <w:pPr>
        <w:pStyle w:val="29"/>
        <w:tabs>
          <w:tab w:val="right" w:leader="dot" w:pos="9355"/>
          <w:tab w:val="clear" w:pos="9241"/>
        </w:tabs>
      </w:pPr>
      <w:r>
        <w:fldChar w:fldCharType="begin"/>
      </w:r>
      <w:r>
        <w:instrText xml:space="preserve"> HYPERLINK \l "_Toc1507199760" </w:instrText>
      </w:r>
      <w:r>
        <w:fldChar w:fldCharType="separate"/>
      </w:r>
      <w:r>
        <w:rPr>
          <w:rFonts w:hint="eastAsia" w:ascii="黑体" w:eastAsia="黑体"/>
        </w:rPr>
        <w:t xml:space="preserve">6 </w:t>
      </w:r>
      <w:r>
        <w:t>选择脐</w:t>
      </w:r>
      <w:r>
        <w:rPr>
          <w:rFonts w:hint="eastAsia"/>
        </w:rPr>
        <w:t>带</w:t>
      </w:r>
      <w:r>
        <w:t>血中供受者</w:t>
      </w:r>
      <w:r>
        <w:rPr>
          <w:rFonts w:hint="eastAsia"/>
        </w:rPr>
        <w:t>性别、</w:t>
      </w:r>
      <w:r>
        <w:t>ABO血型、Rh血型及HLA抗体等</w:t>
      </w:r>
      <w:r>
        <w:rPr>
          <w:rFonts w:hint="eastAsia"/>
        </w:rPr>
        <w:t>标准</w:t>
      </w:r>
      <w:r>
        <w:tab/>
      </w:r>
      <w:r>
        <w:fldChar w:fldCharType="begin"/>
      </w:r>
      <w:r>
        <w:instrText xml:space="preserve"> PAGEREF _Toc1507199760 \h </w:instrText>
      </w:r>
      <w:r>
        <w:fldChar w:fldCharType="separate"/>
      </w:r>
      <w:r>
        <w:t>7</w:t>
      </w:r>
      <w:r>
        <w:fldChar w:fldCharType="end"/>
      </w:r>
      <w:r>
        <w:fldChar w:fldCharType="end"/>
      </w:r>
    </w:p>
    <w:p w14:paraId="3D8BA674">
      <w:pPr>
        <w:pStyle w:val="12"/>
        <w:tabs>
          <w:tab w:val="right" w:leader="dot" w:pos="9355"/>
          <w:tab w:val="clear" w:pos="9241"/>
        </w:tabs>
        <w:ind w:firstLine="210"/>
      </w:pPr>
      <w:r>
        <w:fldChar w:fldCharType="begin"/>
      </w:r>
      <w:r>
        <w:instrText xml:space="preserve"> HYPERLINK \l "_Toc1936749955" </w:instrText>
      </w:r>
      <w:r>
        <w:fldChar w:fldCharType="separate"/>
      </w:r>
      <w:r>
        <w:rPr>
          <w:rFonts w:hint="eastAsia" w:ascii="黑体" w:eastAsia="黑体"/>
          <w:kern w:val="0"/>
        </w:rPr>
        <w:t xml:space="preserve">6.1 </w:t>
      </w:r>
      <w:r>
        <w:t>选择脐</w:t>
      </w:r>
      <w:r>
        <w:rPr>
          <w:rFonts w:hint="eastAsia"/>
        </w:rPr>
        <w:t>带</w:t>
      </w:r>
      <w:r>
        <w:t>血中供受者</w:t>
      </w:r>
      <w:r>
        <w:rPr>
          <w:rFonts w:hint="eastAsia"/>
        </w:rPr>
        <w:t>性别的要求</w:t>
      </w:r>
      <w:r>
        <w:tab/>
      </w:r>
      <w:r>
        <w:fldChar w:fldCharType="begin"/>
      </w:r>
      <w:r>
        <w:instrText xml:space="preserve"> PAGEREF _Toc1936749955 \h </w:instrText>
      </w:r>
      <w:r>
        <w:fldChar w:fldCharType="separate"/>
      </w:r>
      <w:r>
        <w:t>7</w:t>
      </w:r>
      <w:r>
        <w:fldChar w:fldCharType="end"/>
      </w:r>
      <w:r>
        <w:fldChar w:fldCharType="end"/>
      </w:r>
    </w:p>
    <w:p w14:paraId="317D93B9">
      <w:pPr>
        <w:pStyle w:val="12"/>
        <w:tabs>
          <w:tab w:val="right" w:leader="dot" w:pos="9355"/>
          <w:tab w:val="clear" w:pos="9241"/>
        </w:tabs>
        <w:ind w:firstLine="210"/>
      </w:pPr>
      <w:r>
        <w:fldChar w:fldCharType="begin"/>
      </w:r>
      <w:r>
        <w:instrText xml:space="preserve"> HYPERLINK \l "_Toc1546856106" </w:instrText>
      </w:r>
      <w:r>
        <w:fldChar w:fldCharType="separate"/>
      </w:r>
      <w:r>
        <w:rPr>
          <w:rFonts w:hint="eastAsia" w:ascii="黑体" w:eastAsia="黑体"/>
          <w:kern w:val="0"/>
        </w:rPr>
        <w:t xml:space="preserve">6.2 </w:t>
      </w:r>
      <w:r>
        <w:t>选择脐</w:t>
      </w:r>
      <w:r>
        <w:rPr>
          <w:rFonts w:hint="eastAsia"/>
        </w:rPr>
        <w:t>带</w:t>
      </w:r>
      <w:r>
        <w:t>血中供受者ABO血型及Rh血型的</w:t>
      </w:r>
      <w:r>
        <w:rPr>
          <w:rFonts w:hint="eastAsia"/>
        </w:rPr>
        <w:t>要求</w:t>
      </w:r>
      <w:r>
        <w:tab/>
      </w:r>
      <w:r>
        <w:fldChar w:fldCharType="begin"/>
      </w:r>
      <w:r>
        <w:instrText xml:space="preserve"> PAGEREF _Toc1546856106 \h </w:instrText>
      </w:r>
      <w:r>
        <w:fldChar w:fldCharType="separate"/>
      </w:r>
      <w:r>
        <w:t>7</w:t>
      </w:r>
      <w:r>
        <w:fldChar w:fldCharType="end"/>
      </w:r>
      <w:r>
        <w:fldChar w:fldCharType="end"/>
      </w:r>
    </w:p>
    <w:p w14:paraId="3998E30B">
      <w:pPr>
        <w:pStyle w:val="12"/>
        <w:tabs>
          <w:tab w:val="right" w:leader="dot" w:pos="9355"/>
          <w:tab w:val="clear" w:pos="9241"/>
        </w:tabs>
        <w:ind w:firstLine="210"/>
      </w:pPr>
      <w:r>
        <w:fldChar w:fldCharType="begin"/>
      </w:r>
      <w:r>
        <w:instrText xml:space="preserve"> HYPERLINK \l "_Toc573542960" </w:instrText>
      </w:r>
      <w:r>
        <w:fldChar w:fldCharType="separate"/>
      </w:r>
      <w:r>
        <w:rPr>
          <w:rFonts w:hint="eastAsia" w:ascii="黑体" w:eastAsia="黑体"/>
          <w:kern w:val="0"/>
        </w:rPr>
        <w:t xml:space="preserve">6.3 </w:t>
      </w:r>
      <w:r>
        <w:t>选择脐</w:t>
      </w:r>
      <w:r>
        <w:rPr>
          <w:rFonts w:hint="eastAsia"/>
        </w:rPr>
        <w:t>带</w:t>
      </w:r>
      <w:r>
        <w:t>血中受者HLA抗体及</w:t>
      </w:r>
      <w:r>
        <w:rPr>
          <w:rFonts w:hint="eastAsia"/>
        </w:rPr>
        <w:t>DSA的要求</w:t>
      </w:r>
      <w:r>
        <w:tab/>
      </w:r>
      <w:r>
        <w:fldChar w:fldCharType="begin"/>
      </w:r>
      <w:r>
        <w:instrText xml:space="preserve"> PAGEREF _Toc573542960 \h </w:instrText>
      </w:r>
      <w:r>
        <w:fldChar w:fldCharType="separate"/>
      </w:r>
      <w:r>
        <w:t>7</w:t>
      </w:r>
      <w:r>
        <w:fldChar w:fldCharType="end"/>
      </w:r>
      <w:r>
        <w:fldChar w:fldCharType="end"/>
      </w:r>
    </w:p>
    <w:p w14:paraId="394AF7BC">
      <w:pPr>
        <w:pStyle w:val="12"/>
        <w:tabs>
          <w:tab w:val="right" w:leader="dot" w:pos="9355"/>
          <w:tab w:val="clear" w:pos="9241"/>
        </w:tabs>
        <w:ind w:firstLine="210"/>
      </w:pPr>
      <w:r>
        <w:fldChar w:fldCharType="begin"/>
      </w:r>
      <w:r>
        <w:instrText xml:space="preserve"> HYPERLINK \l "_Toc1629920984" </w:instrText>
      </w:r>
      <w:r>
        <w:fldChar w:fldCharType="separate"/>
      </w:r>
      <w:r>
        <w:rPr>
          <w:rFonts w:hint="eastAsia" w:ascii="黑体" w:eastAsia="黑体"/>
          <w:kern w:val="0"/>
        </w:rPr>
        <w:t xml:space="preserve">6.4 </w:t>
      </w:r>
      <w:r>
        <w:t>选择脐</w:t>
      </w:r>
      <w:r>
        <w:rPr>
          <w:rFonts w:hint="eastAsia"/>
        </w:rPr>
        <w:t>带</w:t>
      </w:r>
      <w:r>
        <w:t>血中KIR基因及配体的作用</w:t>
      </w:r>
      <w:r>
        <w:tab/>
      </w:r>
      <w:r>
        <w:fldChar w:fldCharType="begin"/>
      </w:r>
      <w:r>
        <w:instrText xml:space="preserve"> PAGEREF _Toc1629920984 \h </w:instrText>
      </w:r>
      <w:r>
        <w:fldChar w:fldCharType="separate"/>
      </w:r>
      <w:r>
        <w:t>7</w:t>
      </w:r>
      <w:r>
        <w:fldChar w:fldCharType="end"/>
      </w:r>
      <w:r>
        <w:fldChar w:fldCharType="end"/>
      </w:r>
    </w:p>
    <w:p w14:paraId="0C0EBFDE">
      <w:pPr>
        <w:pStyle w:val="12"/>
        <w:tabs>
          <w:tab w:val="right" w:leader="dot" w:pos="9355"/>
          <w:tab w:val="clear" w:pos="9241"/>
        </w:tabs>
        <w:ind w:firstLine="210"/>
      </w:pPr>
      <w:r>
        <w:fldChar w:fldCharType="begin"/>
      </w:r>
      <w:r>
        <w:instrText xml:space="preserve"> HYPERLINK \l "_Toc780576956" </w:instrText>
      </w:r>
      <w:r>
        <w:fldChar w:fldCharType="separate"/>
      </w:r>
      <w:r>
        <w:rPr>
          <w:rFonts w:hint="eastAsia" w:ascii="黑体" w:eastAsia="黑体"/>
          <w:kern w:val="0"/>
        </w:rPr>
        <w:t xml:space="preserve">6.5 </w:t>
      </w:r>
      <w:r>
        <w:t>选择脐</w:t>
      </w:r>
      <w:r>
        <w:rPr>
          <w:rFonts w:hint="eastAsia"/>
        </w:rPr>
        <w:t>带</w:t>
      </w:r>
      <w:r>
        <w:t>血中NIMA及IPA的</w:t>
      </w:r>
      <w:r>
        <w:rPr>
          <w:rFonts w:hint="eastAsia"/>
        </w:rPr>
        <w:t>作用</w:t>
      </w:r>
      <w:r>
        <w:tab/>
      </w:r>
      <w:r>
        <w:fldChar w:fldCharType="begin"/>
      </w:r>
      <w:r>
        <w:instrText xml:space="preserve"> PAGEREF _Toc780576956 \h </w:instrText>
      </w:r>
      <w:r>
        <w:fldChar w:fldCharType="separate"/>
      </w:r>
      <w:r>
        <w:t>8</w:t>
      </w:r>
      <w:r>
        <w:fldChar w:fldCharType="end"/>
      </w:r>
      <w:r>
        <w:fldChar w:fldCharType="end"/>
      </w:r>
    </w:p>
    <w:p w14:paraId="2CE34F96">
      <w:pPr>
        <w:pStyle w:val="29"/>
        <w:tabs>
          <w:tab w:val="right" w:leader="dot" w:pos="9355"/>
          <w:tab w:val="clear" w:pos="9241"/>
        </w:tabs>
      </w:pPr>
      <w:r>
        <w:fldChar w:fldCharType="begin"/>
      </w:r>
      <w:r>
        <w:instrText xml:space="preserve"> HYPERLINK \l "_Toc179299969" </w:instrText>
      </w:r>
      <w:r>
        <w:fldChar w:fldCharType="separate"/>
      </w:r>
      <w:r>
        <w:rPr>
          <w:rFonts w:hint="eastAsia" w:ascii="黑体" w:eastAsia="黑体"/>
        </w:rPr>
        <w:t xml:space="preserve">7 </w:t>
      </w:r>
      <w:r>
        <w:rPr>
          <w:lang w:val="zh-TW" w:eastAsia="zh-TW"/>
        </w:rPr>
        <w:t>选择脐</w:t>
      </w:r>
      <w:r>
        <w:rPr>
          <w:rFonts w:hint="eastAsia"/>
          <w:lang w:val="zh-TW" w:eastAsia="zh-TW"/>
        </w:rPr>
        <w:t>带</w:t>
      </w:r>
      <w:r>
        <w:rPr>
          <w:lang w:val="zh-TW" w:eastAsia="zh-TW"/>
        </w:rPr>
        <w:t>血中供受者相关微生物等</w:t>
      </w:r>
      <w:r>
        <w:rPr>
          <w:rFonts w:hint="eastAsia"/>
          <w:lang w:val="zh-TW" w:eastAsia="zh-TW"/>
        </w:rPr>
        <w:t>指标的要求</w:t>
      </w:r>
      <w:r>
        <w:tab/>
      </w:r>
      <w:r>
        <w:fldChar w:fldCharType="begin"/>
      </w:r>
      <w:r>
        <w:instrText xml:space="preserve"> PAGEREF _Toc179299969 \h </w:instrText>
      </w:r>
      <w:r>
        <w:fldChar w:fldCharType="separate"/>
      </w:r>
      <w:r>
        <w:t>8</w:t>
      </w:r>
      <w:r>
        <w:fldChar w:fldCharType="end"/>
      </w:r>
      <w:r>
        <w:fldChar w:fldCharType="end"/>
      </w:r>
    </w:p>
    <w:p w14:paraId="27710037">
      <w:pPr>
        <w:pStyle w:val="12"/>
        <w:tabs>
          <w:tab w:val="right" w:leader="dot" w:pos="9355"/>
          <w:tab w:val="clear" w:pos="9241"/>
        </w:tabs>
        <w:ind w:firstLine="210"/>
      </w:pPr>
      <w:r>
        <w:fldChar w:fldCharType="begin"/>
      </w:r>
      <w:r>
        <w:instrText xml:space="preserve"> HYPERLINK \l "_Toc575022242" </w:instrText>
      </w:r>
      <w:r>
        <w:fldChar w:fldCharType="separate"/>
      </w:r>
      <w:r>
        <w:rPr>
          <w:rFonts w:hint="eastAsia" w:ascii="黑体" w:eastAsia="黑体"/>
          <w:kern w:val="0"/>
        </w:rPr>
        <w:t xml:space="preserve">7.1 </w:t>
      </w:r>
      <w:r>
        <w:t>选择脐</w:t>
      </w:r>
      <w:r>
        <w:rPr>
          <w:rFonts w:hint="eastAsia"/>
        </w:rPr>
        <w:t>带</w:t>
      </w:r>
      <w:r>
        <w:t>血中HBV的</w:t>
      </w:r>
      <w:r>
        <w:rPr>
          <w:rFonts w:hint="eastAsia"/>
        </w:rPr>
        <w:t>要求</w:t>
      </w:r>
      <w:r>
        <w:tab/>
      </w:r>
      <w:r>
        <w:fldChar w:fldCharType="begin"/>
      </w:r>
      <w:r>
        <w:instrText xml:space="preserve"> PAGEREF _Toc575022242 \h </w:instrText>
      </w:r>
      <w:r>
        <w:fldChar w:fldCharType="separate"/>
      </w:r>
      <w:r>
        <w:t>8</w:t>
      </w:r>
      <w:r>
        <w:fldChar w:fldCharType="end"/>
      </w:r>
      <w:r>
        <w:fldChar w:fldCharType="end"/>
      </w:r>
    </w:p>
    <w:p w14:paraId="352205D6">
      <w:pPr>
        <w:pStyle w:val="12"/>
        <w:tabs>
          <w:tab w:val="right" w:leader="dot" w:pos="9355"/>
          <w:tab w:val="clear" w:pos="9241"/>
        </w:tabs>
        <w:ind w:firstLine="210"/>
      </w:pPr>
      <w:r>
        <w:fldChar w:fldCharType="begin"/>
      </w:r>
      <w:r>
        <w:instrText xml:space="preserve"> HYPERLINK \l "_Toc722409794" </w:instrText>
      </w:r>
      <w:r>
        <w:fldChar w:fldCharType="separate"/>
      </w:r>
      <w:r>
        <w:rPr>
          <w:rFonts w:hint="eastAsia" w:ascii="黑体" w:eastAsia="黑体"/>
          <w:kern w:val="0"/>
        </w:rPr>
        <w:t xml:space="preserve">7.2 </w:t>
      </w:r>
      <w:r>
        <w:rPr>
          <w:rFonts w:hint="eastAsia"/>
        </w:rPr>
        <w:t>选择脐带血中HCV的要求</w:t>
      </w:r>
      <w:r>
        <w:tab/>
      </w:r>
      <w:r>
        <w:fldChar w:fldCharType="begin"/>
      </w:r>
      <w:r>
        <w:instrText xml:space="preserve"> PAGEREF _Toc722409794 \h </w:instrText>
      </w:r>
      <w:r>
        <w:fldChar w:fldCharType="separate"/>
      </w:r>
      <w:r>
        <w:t>8</w:t>
      </w:r>
      <w:r>
        <w:fldChar w:fldCharType="end"/>
      </w:r>
      <w:r>
        <w:fldChar w:fldCharType="end"/>
      </w:r>
    </w:p>
    <w:p w14:paraId="7546C3FF">
      <w:pPr>
        <w:pStyle w:val="12"/>
        <w:tabs>
          <w:tab w:val="right" w:leader="dot" w:pos="9355"/>
          <w:tab w:val="clear" w:pos="9241"/>
        </w:tabs>
        <w:ind w:firstLine="210"/>
      </w:pPr>
      <w:r>
        <w:fldChar w:fldCharType="begin"/>
      </w:r>
      <w:r>
        <w:instrText xml:space="preserve"> HYPERLINK \l "_Toc1816351267" </w:instrText>
      </w:r>
      <w:r>
        <w:fldChar w:fldCharType="separate"/>
      </w:r>
      <w:r>
        <w:rPr>
          <w:rFonts w:hint="eastAsia" w:ascii="黑体" w:eastAsia="黑体"/>
          <w:kern w:val="0"/>
        </w:rPr>
        <w:t xml:space="preserve">7.3 </w:t>
      </w:r>
      <w:r>
        <w:t>选择脐</w:t>
      </w:r>
      <w:r>
        <w:rPr>
          <w:rFonts w:hint="eastAsia"/>
        </w:rPr>
        <w:t>带</w:t>
      </w:r>
      <w:r>
        <w:t>血中CMV的</w:t>
      </w:r>
      <w:r>
        <w:rPr>
          <w:rFonts w:hint="eastAsia"/>
        </w:rPr>
        <w:t>要求</w:t>
      </w:r>
      <w:r>
        <w:tab/>
      </w:r>
      <w:r>
        <w:fldChar w:fldCharType="begin"/>
      </w:r>
      <w:r>
        <w:instrText xml:space="preserve"> PAGEREF _Toc1816351267 \h </w:instrText>
      </w:r>
      <w:r>
        <w:fldChar w:fldCharType="separate"/>
      </w:r>
      <w:r>
        <w:t>8</w:t>
      </w:r>
      <w:r>
        <w:fldChar w:fldCharType="end"/>
      </w:r>
      <w:r>
        <w:fldChar w:fldCharType="end"/>
      </w:r>
    </w:p>
    <w:p w14:paraId="36DA0500">
      <w:pPr>
        <w:pStyle w:val="12"/>
        <w:tabs>
          <w:tab w:val="right" w:leader="dot" w:pos="9355"/>
          <w:tab w:val="clear" w:pos="9241"/>
        </w:tabs>
        <w:ind w:firstLine="210"/>
      </w:pPr>
      <w:r>
        <w:fldChar w:fldCharType="begin"/>
      </w:r>
      <w:r>
        <w:instrText xml:space="preserve"> HYPERLINK \l "_Toc935702364" </w:instrText>
      </w:r>
      <w:r>
        <w:fldChar w:fldCharType="separate"/>
      </w:r>
      <w:r>
        <w:rPr>
          <w:rFonts w:hint="eastAsia" w:ascii="黑体" w:eastAsia="黑体"/>
          <w:kern w:val="0"/>
        </w:rPr>
        <w:t xml:space="preserve">7.4 </w:t>
      </w:r>
      <w:r>
        <w:rPr>
          <w:rFonts w:hint="eastAsia"/>
        </w:rPr>
        <w:t>选择脐带血中HIV的要求</w:t>
      </w:r>
      <w:r>
        <w:tab/>
      </w:r>
      <w:r>
        <w:fldChar w:fldCharType="begin"/>
      </w:r>
      <w:r>
        <w:instrText xml:space="preserve"> PAGEREF _Toc935702364 \h </w:instrText>
      </w:r>
      <w:r>
        <w:fldChar w:fldCharType="separate"/>
      </w:r>
      <w:r>
        <w:t>8</w:t>
      </w:r>
      <w:r>
        <w:fldChar w:fldCharType="end"/>
      </w:r>
      <w:r>
        <w:fldChar w:fldCharType="end"/>
      </w:r>
    </w:p>
    <w:p w14:paraId="64FE921C">
      <w:pPr>
        <w:pStyle w:val="12"/>
        <w:tabs>
          <w:tab w:val="right" w:leader="dot" w:pos="9355"/>
          <w:tab w:val="clear" w:pos="9241"/>
        </w:tabs>
        <w:ind w:firstLine="210"/>
      </w:pPr>
      <w:r>
        <w:fldChar w:fldCharType="begin"/>
      </w:r>
      <w:r>
        <w:instrText xml:space="preserve"> HYPERLINK \l "_Toc326884767" </w:instrText>
      </w:r>
      <w:r>
        <w:fldChar w:fldCharType="separate"/>
      </w:r>
      <w:r>
        <w:rPr>
          <w:rFonts w:hint="eastAsia" w:ascii="黑体" w:eastAsia="黑体"/>
          <w:kern w:val="0"/>
        </w:rPr>
        <w:t xml:space="preserve">7.5 </w:t>
      </w:r>
      <w:r>
        <w:rPr>
          <w:rFonts w:hint="eastAsia"/>
        </w:rPr>
        <w:t>选择脐带血中梅毒的要求</w:t>
      </w:r>
      <w:r>
        <w:tab/>
      </w:r>
      <w:r>
        <w:fldChar w:fldCharType="begin"/>
      </w:r>
      <w:r>
        <w:instrText xml:space="preserve"> PAGEREF _Toc326884767 \h </w:instrText>
      </w:r>
      <w:r>
        <w:fldChar w:fldCharType="separate"/>
      </w:r>
      <w:r>
        <w:t>8</w:t>
      </w:r>
      <w:r>
        <w:fldChar w:fldCharType="end"/>
      </w:r>
      <w:r>
        <w:fldChar w:fldCharType="end"/>
      </w:r>
    </w:p>
    <w:p w14:paraId="15383675">
      <w:pPr>
        <w:pStyle w:val="12"/>
        <w:tabs>
          <w:tab w:val="right" w:leader="dot" w:pos="9355"/>
          <w:tab w:val="clear" w:pos="9241"/>
        </w:tabs>
        <w:ind w:firstLine="210"/>
      </w:pPr>
      <w:r>
        <w:fldChar w:fldCharType="begin"/>
      </w:r>
      <w:r>
        <w:instrText xml:space="preserve"> HYPERLINK \l "_Toc689109943" </w:instrText>
      </w:r>
      <w:r>
        <w:fldChar w:fldCharType="separate"/>
      </w:r>
      <w:r>
        <w:rPr>
          <w:rFonts w:hint="eastAsia" w:ascii="黑体" w:eastAsia="黑体"/>
          <w:kern w:val="0"/>
        </w:rPr>
        <w:t xml:space="preserve">7.6 </w:t>
      </w:r>
      <w:r>
        <w:rPr>
          <w:rFonts w:hint="eastAsia"/>
        </w:rPr>
        <w:t>选择脐带血中HTLV-1的要求</w:t>
      </w:r>
      <w:r>
        <w:tab/>
      </w:r>
      <w:r>
        <w:fldChar w:fldCharType="begin"/>
      </w:r>
      <w:r>
        <w:instrText xml:space="preserve"> PAGEREF _Toc689109943 \h </w:instrText>
      </w:r>
      <w:r>
        <w:fldChar w:fldCharType="separate"/>
      </w:r>
      <w:r>
        <w:t>9</w:t>
      </w:r>
      <w:r>
        <w:fldChar w:fldCharType="end"/>
      </w:r>
      <w:r>
        <w:fldChar w:fldCharType="end"/>
      </w:r>
    </w:p>
    <w:p w14:paraId="288DEAC4">
      <w:pPr>
        <w:pStyle w:val="12"/>
        <w:tabs>
          <w:tab w:val="right" w:leader="dot" w:pos="9355"/>
          <w:tab w:val="clear" w:pos="9241"/>
        </w:tabs>
        <w:ind w:firstLine="210"/>
      </w:pPr>
      <w:r>
        <w:fldChar w:fldCharType="begin"/>
      </w:r>
      <w:r>
        <w:instrText xml:space="preserve"> HYPERLINK \l "_Toc491503730" </w:instrText>
      </w:r>
      <w:r>
        <w:fldChar w:fldCharType="separate"/>
      </w:r>
      <w:r>
        <w:rPr>
          <w:rFonts w:hint="eastAsia" w:ascii="黑体" w:eastAsia="黑体"/>
          <w:kern w:val="0"/>
        </w:rPr>
        <w:t xml:space="preserve">7.7 </w:t>
      </w:r>
      <w:r>
        <w:rPr>
          <w:rFonts w:hint="eastAsia"/>
        </w:rPr>
        <w:t>选择脐带血中细菌的要求</w:t>
      </w:r>
      <w:r>
        <w:tab/>
      </w:r>
      <w:r>
        <w:fldChar w:fldCharType="begin"/>
      </w:r>
      <w:r>
        <w:instrText xml:space="preserve"> PAGEREF _Toc491503730 \h </w:instrText>
      </w:r>
      <w:r>
        <w:fldChar w:fldCharType="separate"/>
      </w:r>
      <w:r>
        <w:t>9</w:t>
      </w:r>
      <w:r>
        <w:fldChar w:fldCharType="end"/>
      </w:r>
      <w:r>
        <w:fldChar w:fldCharType="end"/>
      </w:r>
    </w:p>
    <w:p w14:paraId="677426E2">
      <w:pPr>
        <w:pStyle w:val="12"/>
        <w:tabs>
          <w:tab w:val="right" w:leader="dot" w:pos="9355"/>
          <w:tab w:val="clear" w:pos="9241"/>
        </w:tabs>
        <w:ind w:firstLine="210"/>
      </w:pPr>
      <w:r>
        <w:fldChar w:fldCharType="begin"/>
      </w:r>
      <w:r>
        <w:instrText xml:space="preserve"> HYPERLINK \l "_Toc1481083748" </w:instrText>
      </w:r>
      <w:r>
        <w:fldChar w:fldCharType="separate"/>
      </w:r>
      <w:r>
        <w:rPr>
          <w:rFonts w:hint="eastAsia" w:ascii="黑体" w:eastAsia="黑体"/>
          <w:kern w:val="0"/>
        </w:rPr>
        <w:t xml:space="preserve">7.8 </w:t>
      </w:r>
      <w:r>
        <w:rPr>
          <w:rFonts w:hint="eastAsia"/>
        </w:rPr>
        <w:t>选择脐带血中真菌的要求</w:t>
      </w:r>
      <w:r>
        <w:tab/>
      </w:r>
      <w:r>
        <w:fldChar w:fldCharType="begin"/>
      </w:r>
      <w:r>
        <w:instrText xml:space="preserve"> PAGEREF _Toc1481083748 \h </w:instrText>
      </w:r>
      <w:r>
        <w:fldChar w:fldCharType="separate"/>
      </w:r>
      <w:r>
        <w:t>9</w:t>
      </w:r>
      <w:r>
        <w:fldChar w:fldCharType="end"/>
      </w:r>
      <w:r>
        <w:fldChar w:fldCharType="end"/>
      </w:r>
    </w:p>
    <w:p w14:paraId="6E04A974">
      <w:pPr>
        <w:pStyle w:val="29"/>
        <w:tabs>
          <w:tab w:val="right" w:leader="dot" w:pos="9355"/>
          <w:tab w:val="clear" w:pos="9241"/>
        </w:tabs>
      </w:pPr>
      <w:r>
        <w:fldChar w:fldCharType="begin"/>
      </w:r>
      <w:r>
        <w:instrText xml:space="preserve"> HYPERLINK \l "_Toc1091600259" </w:instrText>
      </w:r>
      <w:r>
        <w:fldChar w:fldCharType="separate"/>
      </w:r>
      <w:r>
        <w:rPr>
          <w:rFonts w:hint="eastAsia" w:ascii="黑体" w:eastAsia="黑体"/>
        </w:rPr>
        <w:t xml:space="preserve">8 </w:t>
      </w:r>
      <w:r>
        <w:t>选择脐</w:t>
      </w:r>
      <w:r>
        <w:rPr>
          <w:rFonts w:hint="eastAsia"/>
        </w:rPr>
        <w:t>带</w:t>
      </w:r>
      <w:r>
        <w:t>血中相关遗传病的</w:t>
      </w:r>
      <w:r>
        <w:rPr>
          <w:rFonts w:hint="eastAsia"/>
        </w:rPr>
        <w:t>建议</w:t>
      </w:r>
      <w:r>
        <w:tab/>
      </w:r>
      <w:r>
        <w:fldChar w:fldCharType="begin"/>
      </w:r>
      <w:r>
        <w:instrText xml:space="preserve"> PAGEREF _Toc1091600259 \h </w:instrText>
      </w:r>
      <w:r>
        <w:fldChar w:fldCharType="separate"/>
      </w:r>
      <w:r>
        <w:t>9</w:t>
      </w:r>
      <w:r>
        <w:fldChar w:fldCharType="end"/>
      </w:r>
      <w:r>
        <w:fldChar w:fldCharType="end"/>
      </w:r>
    </w:p>
    <w:p w14:paraId="43E5C2EC">
      <w:pPr>
        <w:pStyle w:val="12"/>
        <w:tabs>
          <w:tab w:val="right" w:leader="dot" w:pos="9355"/>
          <w:tab w:val="clear" w:pos="9241"/>
        </w:tabs>
        <w:ind w:firstLine="210"/>
      </w:pPr>
      <w:r>
        <w:fldChar w:fldCharType="begin"/>
      </w:r>
      <w:r>
        <w:instrText xml:space="preserve"> HYPERLINK \l "_Toc572756692" </w:instrText>
      </w:r>
      <w:r>
        <w:fldChar w:fldCharType="separate"/>
      </w:r>
      <w:r>
        <w:rPr>
          <w:rFonts w:hint="eastAsia" w:ascii="黑体" w:eastAsia="黑体"/>
          <w:kern w:val="0"/>
        </w:rPr>
        <w:t xml:space="preserve">8.1 </w:t>
      </w:r>
      <w:r>
        <w:rPr>
          <w:rFonts w:hint="eastAsia"/>
        </w:rPr>
        <w:t>遗传代谢病、先天性骨髓衰竭性疾病和家族性噬血细胞综合征患者提供的脐带血</w:t>
      </w:r>
      <w:r>
        <w:tab/>
      </w:r>
      <w:r>
        <w:fldChar w:fldCharType="begin"/>
      </w:r>
      <w:r>
        <w:instrText xml:space="preserve"> PAGEREF _Toc572756692 \h </w:instrText>
      </w:r>
      <w:r>
        <w:fldChar w:fldCharType="separate"/>
      </w:r>
      <w:r>
        <w:t>9</w:t>
      </w:r>
      <w:r>
        <w:fldChar w:fldCharType="end"/>
      </w:r>
      <w:r>
        <w:fldChar w:fldCharType="end"/>
      </w:r>
    </w:p>
    <w:p w14:paraId="51D7A16B">
      <w:pPr>
        <w:pStyle w:val="12"/>
        <w:tabs>
          <w:tab w:val="right" w:leader="dot" w:pos="9355"/>
          <w:tab w:val="clear" w:pos="9241"/>
        </w:tabs>
        <w:ind w:firstLine="210"/>
      </w:pPr>
      <w:r>
        <w:fldChar w:fldCharType="begin"/>
      </w:r>
      <w:r>
        <w:instrText xml:space="preserve"> HYPERLINK \l "_Toc1300016590" </w:instrText>
      </w:r>
      <w:r>
        <w:fldChar w:fldCharType="separate"/>
      </w:r>
      <w:r>
        <w:rPr>
          <w:rFonts w:hint="eastAsia" w:ascii="黑体" w:eastAsia="黑体"/>
          <w:kern w:val="0"/>
        </w:rPr>
        <w:t xml:space="preserve">8.2 </w:t>
      </w:r>
      <w:r>
        <w:t>遗传代谢病、先天性骨髓衰竭性疾病、家族性噬血疾病先证者</w:t>
      </w:r>
      <w:r>
        <w:rPr>
          <w:rFonts w:hint="eastAsia"/>
        </w:rPr>
        <w:t>亲属</w:t>
      </w:r>
      <w:r>
        <w:t>的脐</w:t>
      </w:r>
      <w:r>
        <w:rPr>
          <w:rFonts w:hint="eastAsia"/>
        </w:rPr>
        <w:t>带</w:t>
      </w:r>
      <w:r>
        <w:t>血</w:t>
      </w:r>
      <w:r>
        <w:tab/>
      </w:r>
      <w:r>
        <w:fldChar w:fldCharType="begin"/>
      </w:r>
      <w:r>
        <w:instrText xml:space="preserve"> PAGEREF _Toc1300016590 \h </w:instrText>
      </w:r>
      <w:r>
        <w:fldChar w:fldCharType="separate"/>
      </w:r>
      <w:r>
        <w:t>16</w:t>
      </w:r>
      <w:r>
        <w:fldChar w:fldCharType="end"/>
      </w:r>
      <w:r>
        <w:fldChar w:fldCharType="end"/>
      </w:r>
    </w:p>
    <w:p w14:paraId="5858645B">
      <w:pPr>
        <w:pStyle w:val="12"/>
        <w:tabs>
          <w:tab w:val="right" w:leader="dot" w:pos="9355"/>
          <w:tab w:val="clear" w:pos="9241"/>
        </w:tabs>
        <w:ind w:firstLine="210"/>
      </w:pPr>
      <w:r>
        <w:fldChar w:fldCharType="begin"/>
      </w:r>
      <w:r>
        <w:instrText xml:space="preserve"> HYPERLINK \l "_Toc1713737928" </w:instrText>
      </w:r>
      <w:r>
        <w:fldChar w:fldCharType="separate"/>
      </w:r>
      <w:r>
        <w:rPr>
          <w:rFonts w:hint="eastAsia" w:ascii="黑体" w:eastAsia="黑体"/>
          <w:kern w:val="0"/>
        </w:rPr>
        <w:t>8.</w:t>
      </w:r>
      <w:r>
        <w:rPr>
          <w:rFonts w:ascii="黑体" w:eastAsia="黑体"/>
          <w:kern w:val="0"/>
        </w:rPr>
        <w:t>3</w:t>
      </w:r>
      <w:r>
        <w:rPr>
          <w:rFonts w:hint="eastAsia" w:ascii="黑体" w:eastAsia="黑体"/>
          <w:kern w:val="0"/>
        </w:rPr>
        <w:t xml:space="preserve"> </w:t>
      </w:r>
      <w:r>
        <w:t>骨髓衰竭性疾病</w:t>
      </w:r>
      <w:r>
        <w:rPr>
          <w:rFonts w:hint="eastAsia"/>
        </w:rPr>
        <w:t>和</w:t>
      </w:r>
      <w:r>
        <w:t>噬血</w:t>
      </w:r>
      <w:r>
        <w:rPr>
          <w:rFonts w:hint="eastAsia"/>
        </w:rPr>
        <w:t>性</w:t>
      </w:r>
      <w:r>
        <w:t>疾病</w:t>
      </w:r>
      <w:r>
        <w:rPr>
          <w:rFonts w:hint="eastAsia"/>
        </w:rPr>
        <w:t>先证者亲属</w:t>
      </w:r>
      <w:r>
        <w:t>的脐</w:t>
      </w:r>
      <w:r>
        <w:rPr>
          <w:rFonts w:hint="eastAsia"/>
        </w:rPr>
        <w:t>带</w:t>
      </w:r>
      <w:r>
        <w:t>血</w:t>
      </w:r>
      <w:r>
        <w:tab/>
      </w:r>
      <w:r>
        <w:fldChar w:fldCharType="begin"/>
      </w:r>
      <w:r>
        <w:instrText xml:space="preserve"> PAGEREF _Toc1713737928 \h </w:instrText>
      </w:r>
      <w:r>
        <w:fldChar w:fldCharType="separate"/>
      </w:r>
      <w:r>
        <w:t>16</w:t>
      </w:r>
      <w:r>
        <w:fldChar w:fldCharType="end"/>
      </w:r>
      <w:r>
        <w:fldChar w:fldCharType="end"/>
      </w:r>
    </w:p>
    <w:p w14:paraId="520ED2C5">
      <w:pPr>
        <w:pStyle w:val="29"/>
        <w:tabs>
          <w:tab w:val="right" w:leader="dot" w:pos="9355"/>
          <w:tab w:val="clear" w:pos="9241"/>
        </w:tabs>
      </w:pPr>
      <w:r>
        <w:fldChar w:fldCharType="begin"/>
      </w:r>
      <w:r>
        <w:instrText xml:space="preserve"> HYPERLINK \l "_Toc742682332" </w:instrText>
      </w:r>
      <w:r>
        <w:fldChar w:fldCharType="separate"/>
      </w:r>
      <w:r>
        <w:rPr>
          <w:rFonts w:hint="eastAsia" w:ascii="黑体" w:eastAsia="黑体"/>
        </w:rPr>
        <w:t xml:space="preserve">9 </w:t>
      </w:r>
      <w:r>
        <w:rPr>
          <w:rFonts w:hint="eastAsia"/>
        </w:rPr>
        <w:t>UCBT选择脐带血的流程及推荐标准</w:t>
      </w:r>
      <w:r>
        <w:tab/>
      </w:r>
      <w:r>
        <w:fldChar w:fldCharType="begin"/>
      </w:r>
      <w:r>
        <w:instrText xml:space="preserve"> PAGEREF _Toc742682332 \h </w:instrText>
      </w:r>
      <w:r>
        <w:fldChar w:fldCharType="separate"/>
      </w:r>
      <w:r>
        <w:t>16</w:t>
      </w:r>
      <w:r>
        <w:fldChar w:fldCharType="end"/>
      </w:r>
      <w:r>
        <w:fldChar w:fldCharType="end"/>
      </w:r>
    </w:p>
    <w:p w14:paraId="1DB8B5FF">
      <w:pPr>
        <w:pStyle w:val="20"/>
        <w:tabs>
          <w:tab w:val="right" w:leader="dot" w:pos="9355"/>
          <w:tab w:val="clear" w:pos="9241"/>
        </w:tabs>
        <w:spacing w:before="78" w:after="78"/>
      </w:pPr>
      <w:r>
        <w:fldChar w:fldCharType="begin"/>
      </w:r>
      <w:r>
        <w:instrText xml:space="preserve"> HYPERLINK \l "_Toc1086997560" </w:instrText>
      </w:r>
      <w:r>
        <w:fldChar w:fldCharType="separate"/>
      </w:r>
      <w:r>
        <w:t>参考文献</w:t>
      </w:r>
      <w:r>
        <w:tab/>
      </w:r>
      <w:r>
        <w:fldChar w:fldCharType="begin"/>
      </w:r>
      <w:r>
        <w:instrText xml:space="preserve"> PAGEREF _Toc1086997560 \h </w:instrText>
      </w:r>
      <w:r>
        <w:fldChar w:fldCharType="separate"/>
      </w:r>
      <w:r>
        <w:t>17</w:t>
      </w:r>
      <w:r>
        <w:fldChar w:fldCharType="end"/>
      </w:r>
      <w:r>
        <w:fldChar w:fldCharType="end"/>
      </w:r>
    </w:p>
    <w:p w14:paraId="4FAA8733">
      <w:pPr>
        <w:pStyle w:val="20"/>
        <w:spacing w:before="78" w:after="78"/>
        <w:jc w:val="both"/>
        <w:rPr>
          <w:color w:val="000000" w:themeColor="text1"/>
        </w:rPr>
        <w:sectPr>
          <w:headerReference r:id="rId4" w:type="default"/>
          <w:footerReference r:id="rId5" w:type="default"/>
          <w:footerReference r:id="rId6" w:type="even"/>
          <w:pgSz w:w="11906" w:h="16838"/>
          <w:pgMar w:top="567" w:right="1134" w:bottom="1134" w:left="1417" w:header="1418" w:footer="1134" w:gutter="0"/>
          <w:pgNumType w:start="1" w:chapStyle="1"/>
          <w:cols w:space="720" w:num="1"/>
          <w:formProt w:val="0"/>
          <w:docGrid w:type="lines" w:linePitch="312" w:charSpace="0"/>
        </w:sectPr>
      </w:pPr>
      <w:r>
        <w:rPr>
          <w:b/>
          <w:bCs/>
          <w:color w:val="000000" w:themeColor="text1"/>
          <w:lang w:val="zh-CN"/>
        </w:rPr>
        <w:fldChar w:fldCharType="end"/>
      </w:r>
      <w:bookmarkEnd w:id="1"/>
    </w:p>
    <w:p w14:paraId="4BB0D529">
      <w:pPr>
        <w:pStyle w:val="81"/>
        <w:rPr>
          <w:color w:val="000000" w:themeColor="text1"/>
        </w:rPr>
      </w:pPr>
      <w:bookmarkStart w:id="3" w:name="_Toc1025223805"/>
      <w:r>
        <w:rPr>
          <w:color w:val="000000" w:themeColor="text1"/>
        </w:rPr>
        <w:t>前    言</w:t>
      </w:r>
      <w:bookmarkEnd w:id="3"/>
    </w:p>
    <w:p w14:paraId="59EE6CB2">
      <w:pPr>
        <w:pStyle w:val="24"/>
      </w:pPr>
      <w:r>
        <w:t>本文件按照</w:t>
      </w:r>
      <w:r>
        <w:rPr>
          <w:rFonts w:hint="eastAsia" w:asciiTheme="minorEastAsia" w:hAnsiTheme="minorEastAsia" w:cstheme="minorEastAsia"/>
        </w:rPr>
        <w:t>GB/T 1.1—2020</w:t>
      </w:r>
      <w:r>
        <w:t>《标准化工作导则 第1部分：标准化文件的结构和起草规则》的规定起草。</w:t>
      </w:r>
    </w:p>
    <w:p w14:paraId="2ACCCA99">
      <w:pPr>
        <w:pStyle w:val="24"/>
      </w:pPr>
      <w:r>
        <w:t>本文件由中国医药教育协会造血干细胞移植及细胞治疗专委会提出。</w:t>
      </w:r>
    </w:p>
    <w:p w14:paraId="0D851292">
      <w:pPr>
        <w:pStyle w:val="24"/>
      </w:pPr>
      <w:r>
        <w:t>本文件由中国医药教育协会归口。</w:t>
      </w:r>
    </w:p>
    <w:p w14:paraId="45262D5A">
      <w:pPr>
        <w:pStyle w:val="24"/>
        <w:rPr>
          <w:lang w:eastAsia="zh-CN"/>
        </w:rPr>
      </w:pPr>
      <w:r>
        <w:t>本文件起草</w:t>
      </w:r>
      <w:r>
        <w:rPr>
          <w:rFonts w:hint="eastAsia"/>
        </w:rPr>
        <w:t>和审核</w:t>
      </w:r>
      <w:r>
        <w:t>单位：中国科学技术大学附属第一医院</w:t>
      </w:r>
      <w:r>
        <w:rPr>
          <w:rFonts w:hint="eastAsia"/>
          <w:lang w:eastAsia="zh-CN"/>
        </w:rPr>
        <w:t>（安徽省立医院）</w:t>
      </w:r>
      <w:r>
        <w:t>、北京大学人民医院、中国医学科学院血液病医院</w:t>
      </w:r>
      <w:r>
        <w:rPr>
          <w:rFonts w:hint="eastAsia"/>
        </w:rPr>
        <w:t>（中国医学科学院血液学研究所）</w:t>
      </w:r>
      <w:r>
        <w:t>、苏州大学附属第一医院、福建医科大学附属协和医院、复旦大学附属儿科医院、上海交通大学医学院附属新华医院、中山大学孙逸仙纪念</w:t>
      </w:r>
      <w:bookmarkStart w:id="101" w:name="_GoBack"/>
      <w:bookmarkEnd w:id="101"/>
      <w:r>
        <w:t>医院、中山大学附属第七医院、深圳</w:t>
      </w:r>
      <w:r>
        <w:rPr>
          <w:rFonts w:hint="eastAsia"/>
        </w:rPr>
        <w:t>市</w:t>
      </w:r>
      <w:r>
        <w:t>儿童医院、浙江大学</w:t>
      </w:r>
      <w:r>
        <w:rPr>
          <w:rFonts w:hint="eastAsia"/>
        </w:rPr>
        <w:t>医学院</w:t>
      </w:r>
      <w:r>
        <w:t>附属儿童医院、浙江大学医学院附属第一医院</w:t>
      </w:r>
      <w:r>
        <w:rPr>
          <w:rFonts w:hint="eastAsia"/>
          <w:lang w:eastAsia="zh-CN"/>
        </w:rPr>
        <w:t>、</w:t>
      </w:r>
      <w:r>
        <w:t>南方医科大学南方医院</w:t>
      </w:r>
      <w:r>
        <w:rPr>
          <w:rFonts w:hint="eastAsia"/>
          <w:lang w:eastAsia="zh-CN"/>
        </w:rPr>
        <w:t>、</w:t>
      </w:r>
      <w:r>
        <w:t>陆军军医大学新桥医院血液病医学中心</w:t>
      </w:r>
      <w:r>
        <w:rPr>
          <w:rFonts w:hint="eastAsia"/>
          <w:lang w:eastAsia="zh-CN"/>
        </w:rPr>
        <w:t>、</w:t>
      </w:r>
      <w:r>
        <w:t>陆道培</w:t>
      </w:r>
      <w:r>
        <w:rPr>
          <w:rFonts w:hint="eastAsia"/>
        </w:rPr>
        <w:t>医疗集团</w:t>
      </w:r>
      <w:r>
        <w:rPr>
          <w:rFonts w:hint="eastAsia"/>
          <w:lang w:eastAsia="zh-CN"/>
        </w:rPr>
        <w:t>、</w:t>
      </w:r>
      <w:r>
        <w:t>上海交通大学医学院附属瑞金医院</w:t>
      </w:r>
      <w:r>
        <w:rPr>
          <w:rFonts w:hint="eastAsia"/>
          <w:lang w:eastAsia="zh-CN"/>
        </w:rPr>
        <w:t>、</w:t>
      </w:r>
      <w:r>
        <w:t>吉林大学第一医院</w:t>
      </w:r>
      <w:r>
        <w:rPr>
          <w:rFonts w:hint="eastAsia"/>
          <w:lang w:eastAsia="zh-CN"/>
        </w:rPr>
        <w:t>、</w:t>
      </w:r>
      <w:r>
        <w:t>北京</w:t>
      </w:r>
      <w:r>
        <w:rPr>
          <w:rFonts w:hint="eastAsia"/>
        </w:rPr>
        <w:t>市</w:t>
      </w:r>
      <w:r>
        <w:t>脐带血</w:t>
      </w:r>
      <w:r>
        <w:rPr>
          <w:rFonts w:hint="eastAsia"/>
        </w:rPr>
        <w:t>造血干细胞</w:t>
      </w:r>
      <w:r>
        <w:t>库</w:t>
      </w:r>
      <w:r>
        <w:rPr>
          <w:rFonts w:hint="eastAsia"/>
          <w:lang w:eastAsia="zh-CN"/>
        </w:rPr>
        <w:t>、</w:t>
      </w:r>
      <w:r>
        <w:rPr>
          <w:rFonts w:hint="eastAsia"/>
        </w:rPr>
        <w:t>天津市</w:t>
      </w:r>
      <w:r>
        <w:t>脐带血</w:t>
      </w:r>
      <w:r>
        <w:rPr>
          <w:rFonts w:hint="eastAsia"/>
        </w:rPr>
        <w:t>造血干细胞</w:t>
      </w:r>
      <w:r>
        <w:t>库</w:t>
      </w:r>
      <w:r>
        <w:rPr>
          <w:rFonts w:hint="eastAsia"/>
          <w:lang w:eastAsia="zh-CN"/>
        </w:rPr>
        <w:t>、</w:t>
      </w:r>
      <w:r>
        <w:t>山东省</w:t>
      </w:r>
      <w:r>
        <w:rPr>
          <w:rFonts w:hint="eastAsia"/>
        </w:rPr>
        <w:t>脐</w:t>
      </w:r>
      <w:r>
        <w:t>带血</w:t>
      </w:r>
      <w:r>
        <w:rPr>
          <w:rFonts w:hint="eastAsia"/>
        </w:rPr>
        <w:t>造血干细胞</w:t>
      </w:r>
      <w:r>
        <w:t>库</w:t>
      </w:r>
      <w:r>
        <w:rPr>
          <w:rFonts w:hint="eastAsia"/>
          <w:lang w:eastAsia="zh-CN"/>
        </w:rPr>
        <w:t>、</w:t>
      </w:r>
      <w:r>
        <w:t>广东省</w:t>
      </w:r>
      <w:r>
        <w:rPr>
          <w:rFonts w:hint="eastAsia"/>
        </w:rPr>
        <w:t>脐</w:t>
      </w:r>
      <w:r>
        <w:t>带血</w:t>
      </w:r>
      <w:r>
        <w:rPr>
          <w:rFonts w:hint="eastAsia"/>
        </w:rPr>
        <w:t>造血干细胞</w:t>
      </w:r>
      <w:r>
        <w:t>库</w:t>
      </w:r>
      <w:r>
        <w:rPr>
          <w:rFonts w:hint="eastAsia"/>
          <w:lang w:eastAsia="zh-CN"/>
        </w:rPr>
        <w:t>、</w:t>
      </w:r>
      <w:r>
        <w:t>浙江</w:t>
      </w:r>
      <w:r>
        <w:rPr>
          <w:rFonts w:hint="eastAsia"/>
        </w:rPr>
        <w:t>省脐</w:t>
      </w:r>
      <w:r>
        <w:t>带血</w:t>
      </w:r>
      <w:r>
        <w:rPr>
          <w:rFonts w:hint="eastAsia"/>
        </w:rPr>
        <w:t>造血干细胞</w:t>
      </w:r>
      <w:r>
        <w:t>库</w:t>
      </w:r>
      <w:r>
        <w:rPr>
          <w:rFonts w:hint="eastAsia"/>
          <w:lang w:eastAsia="zh-CN"/>
        </w:rPr>
        <w:t>、四川省</w:t>
      </w:r>
      <w:r>
        <w:rPr>
          <w:rFonts w:hint="eastAsia"/>
        </w:rPr>
        <w:t>脐</w:t>
      </w:r>
      <w:r>
        <w:t>带血</w:t>
      </w:r>
      <w:r>
        <w:rPr>
          <w:rFonts w:hint="eastAsia"/>
        </w:rPr>
        <w:t>造血干细胞</w:t>
      </w:r>
      <w:r>
        <w:t>库</w:t>
      </w:r>
      <w:r>
        <w:rPr>
          <w:rFonts w:hint="eastAsia"/>
          <w:lang w:eastAsia="zh-CN"/>
        </w:rPr>
        <w:t>。</w:t>
      </w:r>
    </w:p>
    <w:p w14:paraId="64A6A604">
      <w:pPr>
        <w:pStyle w:val="24"/>
      </w:pPr>
      <w:r>
        <w:t>本文件主要起草人：孙自敏、刘会兰、</w:t>
      </w:r>
      <w:r>
        <w:rPr>
          <w:rFonts w:hint="eastAsia"/>
          <w:lang w:eastAsia="zh-CN"/>
        </w:rPr>
        <w:t>陈二玲、</w:t>
      </w:r>
      <w:r>
        <w:t>刘开彦、吴德沛、</w:t>
      </w:r>
      <w:r>
        <w:rPr>
          <w:rFonts w:hint="eastAsia"/>
        </w:rPr>
        <w:t>竺</w:t>
      </w:r>
      <w:r>
        <w:t>晓凡、</w:t>
      </w:r>
      <w:r>
        <w:rPr>
          <w:rFonts w:hint="eastAsia"/>
        </w:rPr>
        <w:t>刘芳、季艳萍</w:t>
      </w:r>
      <w:r>
        <w:rPr>
          <w:rFonts w:hint="eastAsia"/>
          <w:lang w:eastAsia="zh-CN"/>
        </w:rPr>
        <w:t>、</w:t>
      </w:r>
      <w:r>
        <w:t>李乃农、</w:t>
      </w:r>
      <w:r>
        <w:rPr>
          <w:rFonts w:hint="eastAsia"/>
        </w:rPr>
        <w:t>李晓帆、</w:t>
      </w:r>
      <w:r>
        <w:t>翟晓</w:t>
      </w:r>
      <w:r>
        <w:rPr>
          <w:rFonts w:hint="eastAsia"/>
        </w:rPr>
        <w:t>文</w:t>
      </w:r>
      <w:r>
        <w:t>、</w:t>
      </w:r>
      <w:r>
        <w:rPr>
          <w:rFonts w:hint="eastAsia"/>
        </w:rPr>
        <w:t>钱晓文、</w:t>
      </w:r>
      <w:r>
        <w:t>方建培</w:t>
      </w:r>
      <w:r>
        <w:rPr>
          <w:rFonts w:hint="eastAsia"/>
          <w:lang w:eastAsia="zh-CN"/>
        </w:rPr>
        <w:t>、</w:t>
      </w:r>
      <w:r>
        <w:t>黄科、</w:t>
      </w:r>
      <w:r>
        <w:rPr>
          <w:rFonts w:hint="eastAsia"/>
        </w:rPr>
        <w:t>李欣瑜</w:t>
      </w:r>
      <w:r>
        <w:rPr>
          <w:rFonts w:hint="eastAsia"/>
          <w:lang w:eastAsia="zh-CN"/>
        </w:rPr>
        <w:t>、</w:t>
      </w:r>
      <w:r>
        <w:t>林东军、郝思国、刘四喜、徐晓军、</w:t>
      </w:r>
      <w:r>
        <w:rPr>
          <w:rFonts w:hint="eastAsia"/>
        </w:rPr>
        <w:t>魏晓飞</w:t>
      </w:r>
      <w:r>
        <w:t>。</w:t>
      </w:r>
    </w:p>
    <w:p w14:paraId="683BDCDD">
      <w:pPr>
        <w:pStyle w:val="24"/>
        <w:rPr>
          <w:lang w:val="en-US"/>
        </w:rPr>
      </w:pPr>
      <w:r>
        <w:t>本文件</w:t>
      </w:r>
      <w:r>
        <w:rPr>
          <w:rFonts w:hint="eastAsia"/>
          <w:lang w:val="en-US"/>
        </w:rPr>
        <w:t>审核人：</w:t>
      </w:r>
      <w:r>
        <w:rPr>
          <w:rFonts w:hint="eastAsia"/>
        </w:rPr>
        <w:t>黄晓军、张晓辉、黄河、刘启发、张曦、陆佩华、李军民、姜尓烈、高素君、杨文玲、楚中华、魏伟、邓刚、陈强。</w:t>
      </w:r>
    </w:p>
    <w:p w14:paraId="5B94FC53">
      <w:pPr>
        <w:pStyle w:val="24"/>
      </w:pPr>
    </w:p>
    <w:p w14:paraId="7DA0E785">
      <w:pPr>
        <w:pStyle w:val="24"/>
      </w:pPr>
    </w:p>
    <w:p w14:paraId="061EB07A">
      <w:pPr>
        <w:pStyle w:val="84"/>
        <w:rPr>
          <w:lang w:eastAsia="zh-TW"/>
        </w:rPr>
        <w:sectPr>
          <w:footerReference r:id="rId7" w:type="default"/>
          <w:footerReference r:id="rId8" w:type="even"/>
          <w:pgSz w:w="11906" w:h="16838"/>
          <w:pgMar w:top="567" w:right="1134" w:bottom="1134" w:left="1417" w:header="1418" w:footer="1134" w:gutter="0"/>
          <w:pgNumType w:start="1" w:chapStyle="1"/>
          <w:cols w:space="720" w:num="1"/>
          <w:formProt w:val="0"/>
          <w:docGrid w:type="lines" w:linePitch="312" w:charSpace="0"/>
        </w:sectPr>
      </w:pPr>
    </w:p>
    <w:p w14:paraId="21F7E1B9">
      <w:pPr>
        <w:pStyle w:val="84"/>
      </w:pPr>
      <w:bookmarkStart w:id="4" w:name="_Toc1675190754"/>
      <w:r>
        <w:rPr>
          <w:rFonts w:hint="eastAsia"/>
          <w:lang w:val="zh-TW" w:eastAsia="zh-TW"/>
        </w:rPr>
        <w:t>脐带血移植术脐带血选择的标准</w:t>
      </w:r>
      <w:bookmarkEnd w:id="4"/>
    </w:p>
    <w:p w14:paraId="3D9B2902">
      <w:pPr>
        <w:pStyle w:val="47"/>
        <w:spacing w:before="312" w:after="312"/>
        <w:rPr>
          <w:color w:val="000000" w:themeColor="text1"/>
        </w:rPr>
      </w:pPr>
      <w:bookmarkStart w:id="5" w:name="_Toc1420390308"/>
      <w:r>
        <w:rPr>
          <w:color w:val="000000" w:themeColor="text1"/>
        </w:rPr>
        <w:t>范围</w:t>
      </w:r>
      <w:bookmarkEnd w:id="5"/>
    </w:p>
    <w:p w14:paraId="0481116A">
      <w:pPr>
        <w:pStyle w:val="24"/>
      </w:pPr>
      <w:r>
        <w:rPr>
          <w:rFonts w:hint="eastAsia"/>
        </w:rPr>
        <w:t>本文件</w:t>
      </w:r>
      <w:r>
        <w:t>给出了脐带血造血干细胞移植术中供者（脐带血）选</w:t>
      </w:r>
      <w:r>
        <w:rPr>
          <w:rFonts w:hint="eastAsia"/>
        </w:rPr>
        <w:t>择</w:t>
      </w:r>
      <w:r>
        <w:t>流程和使用指南</w:t>
      </w:r>
      <w:r>
        <w:rPr>
          <w:rFonts w:hint="eastAsia"/>
        </w:rPr>
        <w:t>。</w:t>
      </w:r>
    </w:p>
    <w:p w14:paraId="6685C142">
      <w:pPr>
        <w:pStyle w:val="24"/>
      </w:pPr>
      <w:r>
        <w:rPr>
          <w:rFonts w:hint="eastAsia"/>
        </w:rPr>
        <w:t>本文件</w:t>
      </w:r>
      <w:r>
        <w:t>适用于各医疗机构及医护人员开展脐带血造血干细胞移植技术治疗各类恶性或非恶性血液病的临床应用</w:t>
      </w:r>
      <w:r>
        <w:rPr>
          <w:rFonts w:hint="eastAsia"/>
        </w:rPr>
        <w:t>。</w:t>
      </w:r>
    </w:p>
    <w:p w14:paraId="3453F232">
      <w:pPr>
        <w:pStyle w:val="47"/>
        <w:spacing w:before="312" w:after="312"/>
        <w:rPr>
          <w:color w:val="000000" w:themeColor="text1"/>
        </w:rPr>
      </w:pPr>
      <w:bookmarkStart w:id="6" w:name="_Toc1071686504"/>
      <w:r>
        <w:rPr>
          <w:color w:val="000000" w:themeColor="text1"/>
        </w:rPr>
        <w:t>规范性引用文件</w:t>
      </w:r>
      <w:bookmarkEnd w:id="6"/>
    </w:p>
    <w:p w14:paraId="137F2D40">
      <w:pPr>
        <w:pStyle w:val="24"/>
      </w:pPr>
      <w:r>
        <w:t>本文件没有规范性引用文件</w:t>
      </w:r>
      <w:r>
        <w:rPr>
          <w:rFonts w:hint="eastAsia"/>
        </w:rPr>
        <w:t>。</w:t>
      </w:r>
    </w:p>
    <w:p w14:paraId="10F7B5DD">
      <w:pPr>
        <w:pStyle w:val="47"/>
        <w:spacing w:before="312" w:after="312"/>
        <w:rPr>
          <w:color w:val="000000" w:themeColor="text1"/>
        </w:rPr>
      </w:pPr>
      <w:bookmarkStart w:id="7" w:name="_Toc889725339"/>
      <w:r>
        <w:rPr>
          <w:color w:val="000000" w:themeColor="text1"/>
        </w:rPr>
        <w:t>术语</w:t>
      </w:r>
      <w:r>
        <w:rPr>
          <w:color w:val="000000" w:themeColor="text1"/>
          <w:lang w:val="zh-CN"/>
        </w:rPr>
        <w:t>、</w:t>
      </w:r>
      <w:r>
        <w:rPr>
          <w:color w:val="000000" w:themeColor="text1"/>
          <w:lang w:val="zh-TW" w:eastAsia="zh-TW"/>
        </w:rPr>
        <w:t>定义</w:t>
      </w:r>
      <w:r>
        <w:rPr>
          <w:color w:val="000000" w:themeColor="text1"/>
          <w:lang w:val="zh-CN"/>
        </w:rPr>
        <w:t>和符号及缩略语</w:t>
      </w:r>
      <w:bookmarkEnd w:id="7"/>
    </w:p>
    <w:p w14:paraId="0A0888F3">
      <w:pPr>
        <w:pStyle w:val="24"/>
      </w:pPr>
      <w:r>
        <w:t>下列术语</w:t>
      </w:r>
      <w:r>
        <w:rPr>
          <w:lang w:val="zh-CN"/>
        </w:rPr>
        <w:t>、</w:t>
      </w:r>
      <w:r>
        <w:t>定义</w:t>
      </w:r>
      <w:r>
        <w:rPr>
          <w:lang w:val="zh-CN"/>
        </w:rPr>
        <w:t>和缩略语</w:t>
      </w:r>
      <w:r>
        <w:t>适用于本</w:t>
      </w:r>
      <w:r>
        <w:rPr>
          <w:rFonts w:hint="eastAsia"/>
          <w:lang w:val="en-US" w:eastAsia="zh-CN"/>
        </w:rPr>
        <w:t>文件</w:t>
      </w:r>
      <w:r>
        <w:rPr>
          <w:rFonts w:hint="eastAsia"/>
        </w:rPr>
        <w:t>。</w:t>
      </w:r>
    </w:p>
    <w:p w14:paraId="047A8575">
      <w:pPr>
        <w:pStyle w:val="46"/>
        <w:spacing w:before="156" w:after="156"/>
      </w:pPr>
      <w:bookmarkStart w:id="8" w:name="_Toc685138512"/>
      <w:r>
        <w:t>术语和定义</w:t>
      </w:r>
      <w:bookmarkEnd w:id="8"/>
    </w:p>
    <w:p w14:paraId="6B5E8F4D">
      <w:pPr>
        <w:pStyle w:val="45"/>
        <w:spacing w:before="156" w:after="156"/>
      </w:pPr>
    </w:p>
    <w:p w14:paraId="25AC66D9">
      <w:pPr>
        <w:pStyle w:val="20"/>
        <w:spacing w:beforeLines="0" w:afterLines="0"/>
        <w:ind w:firstLine="420" w:firstLineChars="200"/>
        <w:rPr>
          <w:rFonts w:ascii="黑体" w:hAnsi="黑体" w:eastAsia="黑体" w:cs="黑体"/>
          <w:color w:val="000000" w:themeColor="text1"/>
          <w:lang w:val="zh-TW" w:eastAsia="zh-TW"/>
        </w:rPr>
      </w:pPr>
      <w:r>
        <w:rPr>
          <w:rFonts w:ascii="黑体" w:hAnsi="黑体" w:eastAsia="黑体" w:cs="黑体"/>
          <w:color w:val="000000" w:themeColor="text1"/>
          <w:lang w:val="zh-TW" w:eastAsia="zh-TW"/>
        </w:rPr>
        <w:t>脐带血</w:t>
      </w:r>
      <w:r>
        <w:rPr>
          <w:rFonts w:ascii="黑体" w:hAnsi="黑体" w:eastAsia="黑体" w:cs="黑体"/>
          <w:color w:val="000000" w:themeColor="text1"/>
          <w:lang w:val="zh-CN"/>
        </w:rPr>
        <w:t xml:space="preserve"> </w:t>
      </w:r>
      <w:r>
        <w:rPr>
          <w:rStyle w:val="147"/>
          <w:rFonts w:ascii="黑体" w:hAnsi="黑体" w:eastAsia="黑体" w:cs="黑体"/>
        </w:rPr>
        <w:t>umbilical</w:t>
      </w:r>
      <w:r>
        <w:rPr>
          <w:rFonts w:ascii="黑体" w:hAnsi="黑体" w:eastAsia="黑体" w:cs="黑体"/>
          <w:color w:val="000000" w:themeColor="text1"/>
          <w:lang w:val="zh-TW" w:eastAsia="zh-TW"/>
        </w:rPr>
        <w:t xml:space="preserve"> cord blood</w:t>
      </w:r>
    </w:p>
    <w:p w14:paraId="61F25FA2">
      <w:pPr>
        <w:pStyle w:val="24"/>
      </w:pPr>
      <w:r>
        <w:t>孕妇分娩过程中胎儿娩出，结扎并断离脐带后残留在脐带和</w:t>
      </w:r>
      <w:r>
        <w:fldChar w:fldCharType="begin"/>
      </w:r>
      <w:r>
        <w:instrText xml:space="preserve"> HYPERLINK "https://baike.so.com/doc/5404121-5641822.html" </w:instrText>
      </w:r>
      <w:r>
        <w:fldChar w:fldCharType="separate"/>
      </w:r>
      <w:r>
        <w:rPr>
          <w:rStyle w:val="147"/>
        </w:rPr>
        <w:t>胎盘</w:t>
      </w:r>
      <w:r>
        <w:rPr>
          <w:rStyle w:val="147"/>
        </w:rPr>
        <w:fldChar w:fldCharType="end"/>
      </w:r>
      <w:r>
        <w:rPr>
          <w:rStyle w:val="147"/>
        </w:rPr>
        <w:t>中的血液</w:t>
      </w:r>
      <w:r>
        <w:t>。</w:t>
      </w:r>
    </w:p>
    <w:p w14:paraId="2A4BAAA9">
      <w:pPr>
        <w:pStyle w:val="45"/>
        <w:spacing w:before="156" w:after="156"/>
      </w:pPr>
    </w:p>
    <w:p w14:paraId="33DEE2F2">
      <w:pPr>
        <w:pStyle w:val="24"/>
        <w:rPr>
          <w:rStyle w:val="146"/>
          <w:rFonts w:ascii="黑体" w:hAnsi="黑体" w:eastAsia="黑体" w:cs="黑体"/>
          <w:szCs w:val="21"/>
        </w:rPr>
      </w:pPr>
      <w:r>
        <w:rPr>
          <w:rStyle w:val="147"/>
          <w:rFonts w:ascii="黑体" w:hAnsi="黑体" w:eastAsia="黑体" w:cs="黑体"/>
        </w:rPr>
        <w:t>脐带血移植</w:t>
      </w:r>
      <w:r>
        <w:t xml:space="preserve"> </w:t>
      </w:r>
      <w:r>
        <w:rPr>
          <w:rStyle w:val="147"/>
          <w:rFonts w:ascii="黑体" w:hAnsi="黑体" w:eastAsia="黑体" w:cs="黑体"/>
        </w:rPr>
        <w:t>umbilical cord blood transplantation</w:t>
      </w:r>
      <w:r>
        <w:t>；</w:t>
      </w:r>
      <w:r>
        <w:rPr>
          <w:lang w:val="en-US"/>
        </w:rPr>
        <w:t>UCBT</w:t>
      </w:r>
    </w:p>
    <w:p w14:paraId="08B537AF">
      <w:pPr>
        <w:pStyle w:val="24"/>
      </w:pPr>
      <w:r>
        <w:rPr>
          <w:rStyle w:val="147"/>
        </w:rPr>
        <w:t>脐带血作为造血干细胞移植供者的来源之一，临床上用于治疗各种良</w:t>
      </w:r>
      <w:r>
        <w:rPr>
          <w:rStyle w:val="146"/>
        </w:rPr>
        <w:t>/</w:t>
      </w:r>
      <w:r>
        <w:rPr>
          <w:rStyle w:val="147"/>
        </w:rPr>
        <w:t>恶性血液系统疾病、一些先天性、遗传学及代谢性等疾病，重建造血功能及免疫功能称为脐带血移植。</w:t>
      </w:r>
    </w:p>
    <w:p w14:paraId="2B25D8EB">
      <w:pPr>
        <w:pStyle w:val="24"/>
        <w:rPr>
          <w:rStyle w:val="146"/>
        </w:rPr>
      </w:pPr>
      <w:r>
        <w:rPr>
          <w:rStyle w:val="147"/>
        </w:rPr>
        <w:t>脐带血移植可分为自体、</w:t>
      </w:r>
      <w:r>
        <w:rPr>
          <w:rStyle w:val="147"/>
          <w:rFonts w:hint="eastAsia"/>
        </w:rPr>
        <w:t>血缘（</w:t>
      </w:r>
      <w:r>
        <w:rPr>
          <w:rStyle w:val="147"/>
        </w:rPr>
        <w:t>同胞</w:t>
      </w:r>
      <w:r>
        <w:rPr>
          <w:rStyle w:val="147"/>
          <w:rFonts w:hint="eastAsia"/>
        </w:rPr>
        <w:t>、单倍型）</w:t>
      </w:r>
      <w:r>
        <w:rPr>
          <w:rStyle w:val="147"/>
        </w:rPr>
        <w:t>及非血缘，</w:t>
      </w:r>
      <w:r>
        <w:rPr>
          <w:rStyle w:val="146"/>
        </w:rPr>
        <w:t>非血缘UCBT的</w:t>
      </w:r>
      <w:r>
        <w:rPr>
          <w:rStyle w:val="147"/>
        </w:rPr>
        <w:t>供者来自中国公共脐带血库，本规范主要用于</w:t>
      </w:r>
      <w:r>
        <w:rPr>
          <w:rStyle w:val="146"/>
        </w:rPr>
        <w:t>非血缘UCBT。</w:t>
      </w:r>
      <w:r>
        <w:rPr>
          <w:rStyle w:val="147"/>
        </w:rPr>
        <w:t>对于</w:t>
      </w:r>
      <w:r>
        <w:rPr>
          <w:rStyle w:val="146"/>
        </w:rPr>
        <w:t>UCBT的自体及</w:t>
      </w:r>
      <w:r>
        <w:rPr>
          <w:rStyle w:val="146"/>
          <w:rFonts w:hint="eastAsia"/>
        </w:rPr>
        <w:t>亲缘</w:t>
      </w:r>
      <w:r>
        <w:rPr>
          <w:rStyle w:val="146"/>
        </w:rPr>
        <w:t>移植，鉴于UCB为实物冻存且自体及</w:t>
      </w:r>
      <w:r>
        <w:rPr>
          <w:rStyle w:val="146"/>
          <w:rFonts w:hint="eastAsia"/>
        </w:rPr>
        <w:t>血缘</w:t>
      </w:r>
      <w:r>
        <w:rPr>
          <w:rStyle w:val="146"/>
        </w:rPr>
        <w:t>移植的比例很低，可以参照其它自体及</w:t>
      </w:r>
      <w:r>
        <w:rPr>
          <w:rStyle w:val="146"/>
          <w:rFonts w:hint="eastAsia"/>
        </w:rPr>
        <w:t>血缘</w:t>
      </w:r>
      <w:r>
        <w:rPr>
          <w:rStyle w:val="146"/>
        </w:rPr>
        <w:t>同胞</w:t>
      </w:r>
      <w:r>
        <w:rPr>
          <w:rStyle w:val="146"/>
          <w:rFonts w:hint="eastAsia"/>
        </w:rPr>
        <w:t>及单倍型</w:t>
      </w:r>
      <w:r>
        <w:rPr>
          <w:rStyle w:val="146"/>
        </w:rPr>
        <w:t>移植的规范及本规范执行</w:t>
      </w:r>
      <w:r>
        <w:rPr>
          <w:rStyle w:val="146"/>
          <w:rFonts w:hint="eastAsia"/>
        </w:rPr>
        <w:t>。</w:t>
      </w:r>
    </w:p>
    <w:p w14:paraId="65FF6684">
      <w:pPr>
        <w:pStyle w:val="45"/>
        <w:spacing w:before="156" w:after="156"/>
        <w:rPr>
          <w:rStyle w:val="146"/>
          <w:rFonts w:ascii="Times New Roman" w:hAnsi="Times New Roman" w:eastAsiaTheme="minorEastAsia"/>
          <w:szCs w:val="20"/>
        </w:rPr>
      </w:pPr>
    </w:p>
    <w:p w14:paraId="120CCA2C">
      <w:pPr>
        <w:pStyle w:val="29"/>
        <w:ind w:firstLine="420" w:firstLineChars="200"/>
        <w:rPr>
          <w:rStyle w:val="146"/>
          <w:rFonts w:ascii="黑体" w:hAnsi="黑体" w:eastAsia="黑体" w:cs="黑体"/>
          <w:color w:val="000000" w:themeColor="text1"/>
          <w:kern w:val="0"/>
          <w:lang w:val="zh-TW" w:eastAsia="zh-TW"/>
        </w:rPr>
      </w:pPr>
      <w:r>
        <w:rPr>
          <w:rFonts w:ascii="黑体" w:hAnsi="黑体" w:eastAsia="黑体" w:cs="黑体"/>
          <w:color w:val="000000" w:themeColor="text1"/>
          <w:lang w:val="zh-CN" w:eastAsia="zh-TW"/>
        </w:rPr>
        <w:t xml:space="preserve">白细胞分化抗原34 </w:t>
      </w:r>
      <w:r>
        <w:rPr>
          <w:rFonts w:ascii="黑体" w:hAnsi="黑体" w:eastAsia="黑体" w:cs="黑体"/>
          <w:color w:val="000000" w:themeColor="text1"/>
          <w:lang w:val="zh-TW" w:eastAsia="zh-TW"/>
        </w:rPr>
        <w:t>Cluster of Differentiation</w:t>
      </w:r>
      <w:r>
        <w:rPr>
          <w:rFonts w:ascii="黑体" w:hAnsi="黑体" w:eastAsia="黑体" w:cs="黑体"/>
          <w:color w:val="000000" w:themeColor="text1"/>
          <w:lang w:val="zh-CN" w:eastAsia="zh-TW"/>
        </w:rPr>
        <w:t xml:space="preserve"> 34；CD34</w:t>
      </w:r>
    </w:p>
    <w:p w14:paraId="0FB4A2E6">
      <w:pPr>
        <w:pStyle w:val="24"/>
      </w:pPr>
      <w:r>
        <w:t>选择性地表达于人类及其他</w:t>
      </w:r>
      <w:r>
        <w:fldChar w:fldCharType="begin"/>
      </w:r>
      <w:r>
        <w:instrText xml:space="preserve"> HYPERLINK "https://baike.baidu.com/item/%E5%93%BA%E4%B9%B3%E5%8A%A8%E7%89%A9/62197?fromModule=lemma_inlink" </w:instrText>
      </w:r>
      <w:r>
        <w:fldChar w:fldCharType="separate"/>
      </w:r>
      <w:r>
        <w:t>哺乳动物</w:t>
      </w:r>
      <w:r>
        <w:fldChar w:fldCharType="end"/>
      </w:r>
      <w:r>
        <w:t>造血干/</w:t>
      </w:r>
      <w:r>
        <w:fldChar w:fldCharType="begin"/>
      </w:r>
      <w:r>
        <w:instrText xml:space="preserve"> HYPERLINK "https://baike.baidu.com/item/%E7%A5%96%E7%BB%86%E8%83%9E/5949398?fromModule=lemma_inlink" </w:instrText>
      </w:r>
      <w:r>
        <w:fldChar w:fldCharType="separate"/>
      </w:r>
      <w:r>
        <w:t>祖细胞</w:t>
      </w:r>
      <w:r>
        <w:fldChar w:fldCharType="end"/>
      </w:r>
      <w:r>
        <w:t>表面</w:t>
      </w:r>
      <w:r>
        <w:rPr>
          <w:lang w:val="zh-CN"/>
        </w:rPr>
        <w:t>的一种</w:t>
      </w:r>
      <w:r>
        <w:t>高度</w:t>
      </w:r>
      <w:r>
        <w:fldChar w:fldCharType="begin"/>
      </w:r>
      <w:r>
        <w:instrText xml:space="preserve"> HYPERLINK "https://baike.baidu.com/item/%E7%B3%96%E5%9F%BA%E5%8C%96/10082565?fromModule=lemma_inlink" </w:instrText>
      </w:r>
      <w:r>
        <w:fldChar w:fldCharType="separate"/>
      </w:r>
      <w:r>
        <w:t>糖基化</w:t>
      </w:r>
      <w:r>
        <w:fldChar w:fldCharType="end"/>
      </w:r>
      <w:r>
        <w:t>的</w:t>
      </w:r>
      <w:r>
        <w:rPr>
          <w:lang w:val="zh-CN"/>
        </w:rPr>
        <w:t>I</w:t>
      </w:r>
      <w:r>
        <w:t>型跨膜</w:t>
      </w:r>
      <w:r>
        <w:fldChar w:fldCharType="begin"/>
      </w:r>
      <w:r>
        <w:instrText xml:space="preserve"> HYPERLINK "https://baike.baidu.com/item/%E7%B3%96%E8%9B%8B%E7%99%BD/3328754?fromModule=lemma_inlink" </w:instrText>
      </w:r>
      <w:r>
        <w:fldChar w:fldCharType="separate"/>
      </w:r>
      <w:r>
        <w:t>糖蛋白</w:t>
      </w:r>
      <w:r>
        <w:fldChar w:fldCharType="end"/>
      </w:r>
      <w:r>
        <w:rPr>
          <w:rFonts w:hint="eastAsia"/>
        </w:rPr>
        <w:t>。</w:t>
      </w:r>
    </w:p>
    <w:p w14:paraId="1FDA0BC7">
      <w:pPr>
        <w:pStyle w:val="46"/>
        <w:spacing w:before="156" w:after="156"/>
      </w:pPr>
      <w:bookmarkStart w:id="9" w:name="_Toc315655970"/>
      <w:r>
        <w:t>缩略语</w:t>
      </w:r>
      <w:bookmarkEnd w:id="9"/>
    </w:p>
    <w:p w14:paraId="0B0289F1">
      <w:pPr>
        <w:pStyle w:val="24"/>
        <w:rPr>
          <w:rStyle w:val="146"/>
          <w:rFonts w:ascii="宋体" w:hAnsi="宋体" w:eastAsia="宋体" w:cs="宋体"/>
          <w:szCs w:val="21"/>
        </w:rPr>
      </w:pPr>
      <w:r>
        <w:rPr>
          <w:rFonts w:hint="eastAsia"/>
        </w:rPr>
        <w:t>下列缩略语适用</w:t>
      </w:r>
      <w:r>
        <w:rPr>
          <w:rFonts w:hint="eastAsia"/>
          <w:lang w:val="zh-CN"/>
        </w:rPr>
        <w:t>于</w:t>
      </w:r>
      <w:r>
        <w:rPr>
          <w:rFonts w:hint="eastAsia"/>
        </w:rPr>
        <w:t>本文件</w:t>
      </w:r>
      <w:r>
        <w:rPr>
          <w:rFonts w:hint="eastAsia"/>
          <w:lang w:val="zh-CN"/>
        </w:rPr>
        <w:t>。</w:t>
      </w:r>
    </w:p>
    <w:p w14:paraId="7B72A250">
      <w:pPr>
        <w:pStyle w:val="24"/>
      </w:pPr>
      <w:r>
        <w:t>HLA</w:t>
      </w:r>
      <w:r>
        <w:rPr>
          <w:rFonts w:hint="eastAsia"/>
        </w:rPr>
        <w:t>：人类白细胞抗原（</w:t>
      </w:r>
      <w:r>
        <w:t xml:space="preserve">Human </w:t>
      </w:r>
      <w:r>
        <w:rPr>
          <w:lang w:val="zh-CN"/>
        </w:rPr>
        <w:t>L</w:t>
      </w:r>
      <w:r>
        <w:t xml:space="preserve">eukocyte </w:t>
      </w:r>
      <w:r>
        <w:rPr>
          <w:lang w:val="zh-CN"/>
        </w:rPr>
        <w:t>A</w:t>
      </w:r>
      <w:r>
        <w:t>ntigen</w:t>
      </w:r>
      <w:r>
        <w:rPr>
          <w:rFonts w:hint="eastAsia"/>
        </w:rPr>
        <w:t>）</w:t>
      </w:r>
    </w:p>
    <w:p w14:paraId="77C9C701">
      <w:pPr>
        <w:pStyle w:val="24"/>
      </w:pPr>
      <w:r>
        <w:t>TNC</w:t>
      </w:r>
      <w:r>
        <w:rPr>
          <w:rFonts w:hint="eastAsia"/>
        </w:rPr>
        <w:t>：总有核细胞（</w:t>
      </w:r>
      <w:r>
        <w:t>Total Nucleated Cell</w:t>
      </w:r>
      <w:r>
        <w:rPr>
          <w:rFonts w:hint="eastAsia"/>
        </w:rPr>
        <w:t>）</w:t>
      </w:r>
    </w:p>
    <w:p w14:paraId="12E45997">
      <w:pPr>
        <w:pStyle w:val="24"/>
      </w:pPr>
      <w:r>
        <w:t>CFU-GM</w:t>
      </w:r>
      <w:r>
        <w:rPr>
          <w:rFonts w:hint="eastAsia"/>
        </w:rPr>
        <w:t>：</w:t>
      </w:r>
      <w:bookmarkStart w:id="10" w:name="_Hlk53238402"/>
      <w:r>
        <w:rPr>
          <w:rFonts w:hint="eastAsia"/>
        </w:rPr>
        <w:t>粒</w:t>
      </w:r>
      <w:r>
        <w:t>-</w:t>
      </w:r>
      <w:r>
        <w:rPr>
          <w:rFonts w:hint="eastAsia"/>
        </w:rPr>
        <w:t>巨噬细胞集落形成单位（</w:t>
      </w:r>
      <w:r>
        <w:t>Colony Forming Unit-Granulocyte and Macrophage</w:t>
      </w:r>
      <w:r>
        <w:rPr>
          <w:rFonts w:hint="eastAsia"/>
        </w:rPr>
        <w:t>）</w:t>
      </w:r>
      <w:bookmarkEnd w:id="10"/>
    </w:p>
    <w:p w14:paraId="5D4DC2CE">
      <w:pPr>
        <w:pStyle w:val="24"/>
      </w:pPr>
      <w:r>
        <w:rPr>
          <w:rFonts w:hint="eastAsia"/>
        </w:rPr>
        <w:t>HSCs：</w:t>
      </w:r>
      <w:r>
        <w:rPr>
          <w:rFonts w:hint="eastAsia"/>
          <w:shd w:val="clear" w:color="auto" w:fill="FFFFFF"/>
        </w:rPr>
        <w:t>造血干</w:t>
      </w:r>
      <w:r>
        <w:rPr>
          <w:rStyle w:val="40"/>
          <w:rFonts w:hint="eastAsia" w:ascii="宋体" w:hAnsi="宋体" w:eastAsia="宋体" w:cs="宋体"/>
          <w:i w:val="0"/>
          <w:iCs/>
        </w:rPr>
        <w:t>细胞</w:t>
      </w:r>
      <w:r>
        <w:rPr>
          <w:rFonts w:hint="eastAsia"/>
          <w:shd w:val="clear" w:color="auto" w:fill="FFFFFF"/>
        </w:rPr>
        <w:t>（Hematopoietic</w:t>
      </w:r>
      <w:r>
        <w:rPr>
          <w:shd w:val="clear" w:color="auto" w:fill="FFFFFF"/>
        </w:rPr>
        <w:t xml:space="preserve"> stem cells</w:t>
      </w:r>
      <w:r>
        <w:rPr>
          <w:rStyle w:val="40"/>
          <w:rFonts w:hint="eastAsia" w:ascii="宋体" w:hAnsi="宋体" w:eastAsia="宋体" w:cs="宋体"/>
          <w:i w:val="0"/>
          <w:iCs/>
        </w:rPr>
        <w:t>）</w:t>
      </w:r>
    </w:p>
    <w:p w14:paraId="0B374795">
      <w:pPr>
        <w:pStyle w:val="24"/>
      </w:pPr>
      <w:r>
        <w:t>DSA</w:t>
      </w:r>
      <w:r>
        <w:rPr>
          <w:rFonts w:hint="eastAsia"/>
        </w:rPr>
        <w:t>：供者特异性抗</w:t>
      </w:r>
      <w:r>
        <w:t>HLA</w:t>
      </w:r>
      <w:r>
        <w:rPr>
          <w:rFonts w:hint="eastAsia"/>
        </w:rPr>
        <w:t>抗体（</w:t>
      </w:r>
      <w:r>
        <w:t>Donor-Specific Anti-HLA Antibodies</w:t>
      </w:r>
      <w:r>
        <w:rPr>
          <w:rFonts w:hint="eastAsia"/>
        </w:rPr>
        <w:t>）</w:t>
      </w:r>
    </w:p>
    <w:p w14:paraId="62C1E470">
      <w:pPr>
        <w:pStyle w:val="24"/>
      </w:pPr>
      <w:r>
        <w:t>KIR</w:t>
      </w:r>
      <w:r>
        <w:rPr>
          <w:rFonts w:hint="eastAsia"/>
        </w:rPr>
        <w:t>：杀伤免疫球蛋白样受者（</w:t>
      </w:r>
      <w:r>
        <w:t>Killer Immunoglobulin-like Receptors</w:t>
      </w:r>
      <w:r>
        <w:rPr>
          <w:rFonts w:hint="eastAsia"/>
        </w:rPr>
        <w:t>）</w:t>
      </w:r>
    </w:p>
    <w:p w14:paraId="43657733">
      <w:pPr>
        <w:pStyle w:val="24"/>
      </w:pPr>
      <w:r>
        <w:t>NIMA</w:t>
      </w:r>
      <w:r>
        <w:rPr>
          <w:rFonts w:hint="eastAsia"/>
        </w:rPr>
        <w:t>：非</w:t>
      </w:r>
      <w:bookmarkStart w:id="11" w:name="_Hlk83562645"/>
      <w:r>
        <w:rPr>
          <w:rFonts w:hint="eastAsia"/>
        </w:rPr>
        <w:t>遗传性母系</w:t>
      </w:r>
      <w:r>
        <w:t>HLA</w:t>
      </w:r>
      <w:r>
        <w:rPr>
          <w:rFonts w:hint="eastAsia"/>
        </w:rPr>
        <w:t>抗原</w:t>
      </w:r>
      <w:bookmarkEnd w:id="11"/>
      <w:r>
        <w:rPr>
          <w:rFonts w:hint="eastAsia"/>
        </w:rPr>
        <w:t>（</w:t>
      </w:r>
      <w:r>
        <w:t>Noninherited Maternal Antigen</w:t>
      </w:r>
      <w:r>
        <w:rPr>
          <w:rFonts w:hint="eastAsia"/>
        </w:rPr>
        <w:t>）</w:t>
      </w:r>
    </w:p>
    <w:p w14:paraId="269AC98E">
      <w:pPr>
        <w:pStyle w:val="24"/>
      </w:pPr>
      <w:r>
        <w:t>IPA</w:t>
      </w:r>
      <w:r>
        <w:rPr>
          <w:rFonts w:hint="eastAsia"/>
        </w:rPr>
        <w:t>：</w:t>
      </w:r>
      <w:bookmarkStart w:id="12" w:name="_Hlk83562589"/>
      <w:r>
        <w:rPr>
          <w:rFonts w:hint="eastAsia"/>
        </w:rPr>
        <w:t>遗传性父系</w:t>
      </w:r>
      <w:r>
        <w:t>HLA</w:t>
      </w:r>
      <w:r>
        <w:rPr>
          <w:rFonts w:hint="eastAsia"/>
        </w:rPr>
        <w:t>抗原（</w:t>
      </w:r>
      <w:r>
        <w:t>Inherited Paternal Antigens</w:t>
      </w:r>
      <w:r>
        <w:rPr>
          <w:rFonts w:hint="eastAsia"/>
        </w:rPr>
        <w:t>）</w:t>
      </w:r>
      <w:bookmarkEnd w:id="12"/>
    </w:p>
    <w:p w14:paraId="1B3300E3">
      <w:pPr>
        <w:pStyle w:val="24"/>
      </w:pPr>
      <w:r>
        <w:rPr>
          <w:rFonts w:hint="eastAsia"/>
        </w:rPr>
        <w:t>HIV：人体免疫缺陷病毒（human</w:t>
      </w:r>
      <w:r>
        <w:t xml:space="preserve"> immunodeficiency </w:t>
      </w:r>
      <w:r>
        <w:rPr>
          <w:rFonts w:hint="eastAsia"/>
        </w:rPr>
        <w:t>virus）</w:t>
      </w:r>
    </w:p>
    <w:p w14:paraId="0EB5D611">
      <w:pPr>
        <w:pStyle w:val="24"/>
      </w:pPr>
      <w:r>
        <w:t>HBV</w:t>
      </w:r>
      <w:r>
        <w:rPr>
          <w:rFonts w:hint="eastAsia"/>
        </w:rPr>
        <w:t>：乙型肝炎病毒（</w:t>
      </w:r>
      <w:r>
        <w:t>Hepatitis B Virus</w:t>
      </w:r>
      <w:r>
        <w:rPr>
          <w:rFonts w:hint="eastAsia"/>
        </w:rPr>
        <w:t>）</w:t>
      </w:r>
    </w:p>
    <w:p w14:paraId="70E1F63B">
      <w:pPr>
        <w:pStyle w:val="24"/>
      </w:pPr>
      <w:r>
        <w:rPr>
          <w:rFonts w:hint="eastAsia"/>
        </w:rPr>
        <w:t>HCV：丙型肝炎病毒（Hepatitis</w:t>
      </w:r>
      <w:r>
        <w:t xml:space="preserve"> C </w:t>
      </w:r>
      <w:r>
        <w:rPr>
          <w:rFonts w:hint="eastAsia"/>
        </w:rPr>
        <w:t>Virus）</w:t>
      </w:r>
    </w:p>
    <w:p w14:paraId="27B02E25">
      <w:pPr>
        <w:pStyle w:val="24"/>
      </w:pPr>
      <w:r>
        <w:t>CMV</w:t>
      </w:r>
      <w:r>
        <w:rPr>
          <w:rFonts w:hint="eastAsia"/>
        </w:rPr>
        <w:t>：巨细胞病毒（</w:t>
      </w:r>
      <w:r>
        <w:t>Cytomegalovirus</w:t>
      </w:r>
      <w:r>
        <w:rPr>
          <w:rFonts w:hint="eastAsia"/>
        </w:rPr>
        <w:t>）</w:t>
      </w:r>
    </w:p>
    <w:p w14:paraId="2CE70CE5">
      <w:pPr>
        <w:pStyle w:val="24"/>
        <w:rPr>
          <w:shd w:val="clear" w:color="auto" w:fill="FFFFFF"/>
        </w:rPr>
      </w:pPr>
      <w:r>
        <w:rPr>
          <w:rFonts w:hint="eastAsia"/>
        </w:rPr>
        <w:t>NK：</w:t>
      </w:r>
      <w:r>
        <w:rPr>
          <w:rFonts w:hint="eastAsia"/>
          <w:shd w:val="clear" w:color="auto" w:fill="FFFFFF"/>
        </w:rPr>
        <w:t>自然杀伤</w:t>
      </w:r>
      <w:r>
        <w:rPr>
          <w:rStyle w:val="40"/>
          <w:rFonts w:hint="eastAsia" w:ascii="宋体" w:hAnsi="宋体" w:eastAsia="宋体" w:cs="宋体"/>
          <w:i w:val="0"/>
          <w:iCs/>
        </w:rPr>
        <w:t>细胞</w:t>
      </w:r>
      <w:r>
        <w:rPr>
          <w:shd w:val="clear" w:color="auto" w:fill="FFFFFF"/>
        </w:rPr>
        <w:t xml:space="preserve">(natural killer </w:t>
      </w:r>
      <w:r>
        <w:rPr>
          <w:rFonts w:hint="eastAsia"/>
          <w:shd w:val="clear" w:color="auto" w:fill="FFFFFF"/>
        </w:rPr>
        <w:t>cell）</w:t>
      </w:r>
    </w:p>
    <w:p w14:paraId="36E683A9">
      <w:pPr>
        <w:pStyle w:val="24"/>
      </w:pPr>
      <w:r>
        <w:rPr>
          <w:rFonts w:hint="eastAsia"/>
        </w:rPr>
        <w:t>HTLV：人类嗜T淋巴细胞病毒（Human</w:t>
      </w:r>
      <w:r>
        <w:t xml:space="preserve"> T-cell lymphotropic </w:t>
      </w:r>
      <w:r>
        <w:rPr>
          <w:rFonts w:hint="eastAsia"/>
        </w:rPr>
        <w:t>virus）</w:t>
      </w:r>
    </w:p>
    <w:p w14:paraId="4455B566">
      <w:pPr>
        <w:pStyle w:val="24"/>
      </w:pPr>
      <w:r>
        <w:t>Eurocord</w:t>
      </w:r>
      <w:r>
        <w:rPr>
          <w:rFonts w:hint="eastAsia"/>
        </w:rPr>
        <w:t>：欧洲脐带血移植协作组</w:t>
      </w:r>
    </w:p>
    <w:p w14:paraId="271CDD14">
      <w:pPr>
        <w:pStyle w:val="24"/>
      </w:pPr>
      <w:r>
        <w:t>EBMT</w:t>
      </w:r>
      <w:r>
        <w:rPr>
          <w:rFonts w:hint="eastAsia"/>
        </w:rPr>
        <w:t>：欧洲血液和骨髓移植组织（</w:t>
      </w:r>
      <w:r>
        <w:t>the European Blood and Marrow Transplant Group</w:t>
      </w:r>
      <w:r>
        <w:rPr>
          <w:rFonts w:hint="eastAsia"/>
        </w:rPr>
        <w:t>）</w:t>
      </w:r>
    </w:p>
    <w:p w14:paraId="195A05A2">
      <w:pPr>
        <w:pStyle w:val="24"/>
      </w:pPr>
      <w:r>
        <w:t>NMDP</w:t>
      </w:r>
      <w:r>
        <w:rPr>
          <w:rFonts w:hint="eastAsia"/>
        </w:rPr>
        <w:t>：美国国家骨髓捐献项目（</w:t>
      </w:r>
      <w:r>
        <w:t>National Marrow Donor Program</w:t>
      </w:r>
      <w:r>
        <w:rPr>
          <w:rFonts w:hint="eastAsia"/>
        </w:rPr>
        <w:t>）</w:t>
      </w:r>
    </w:p>
    <w:p w14:paraId="2D96E8A0">
      <w:pPr>
        <w:pStyle w:val="24"/>
      </w:pPr>
      <w:r>
        <w:t>CIBMTR</w:t>
      </w:r>
      <w:r>
        <w:rPr>
          <w:rFonts w:hint="eastAsia"/>
        </w:rPr>
        <w:t>：国际骨髓移植登记处（</w:t>
      </w:r>
      <w:r>
        <w:t>Center for International Blood and Marrow Transplant</w:t>
      </w:r>
      <w:r>
        <w:rPr>
          <w:rFonts w:hint="eastAsia"/>
        </w:rPr>
        <w:t>）</w:t>
      </w:r>
    </w:p>
    <w:p w14:paraId="116714A0">
      <w:pPr>
        <w:pStyle w:val="24"/>
      </w:pPr>
      <w:r>
        <w:t>BSHI</w:t>
      </w:r>
      <w:r>
        <w:rPr>
          <w:rFonts w:hint="eastAsia"/>
        </w:rPr>
        <w:t>：英国组织相容性学会和免疫遗传学（</w:t>
      </w:r>
      <w:r>
        <w:t>The British Society for Histocompatibility and Immunogenetic</w:t>
      </w:r>
      <w:r>
        <w:rPr>
          <w:rFonts w:hint="eastAsia"/>
        </w:rPr>
        <w:t>）</w:t>
      </w:r>
    </w:p>
    <w:p w14:paraId="3A8EF114">
      <w:pPr>
        <w:pStyle w:val="24"/>
      </w:pPr>
      <w:r>
        <w:t>ASTCT</w:t>
      </w:r>
      <w:r>
        <w:rPr>
          <w:rFonts w:hint="eastAsia"/>
        </w:rPr>
        <w:t>：美国移植与细胞治疗学会（</w:t>
      </w:r>
      <w:r>
        <w:t>the American Society of Transplantation and Cellular Therapy</w:t>
      </w:r>
      <w:r>
        <w:rPr>
          <w:rFonts w:hint="eastAsia"/>
        </w:rPr>
        <w:t>）</w:t>
      </w:r>
    </w:p>
    <w:p w14:paraId="18C35386">
      <w:pPr>
        <w:pStyle w:val="24"/>
      </w:pPr>
      <w:r>
        <w:t>JSHCT</w:t>
      </w:r>
      <w:r>
        <w:rPr>
          <w:rFonts w:hint="eastAsia"/>
        </w:rPr>
        <w:t>：日本造血细胞移植学会（</w:t>
      </w:r>
      <w:r>
        <w:t>the Japanese Society for Hematopoietic Cell Transplantation</w:t>
      </w:r>
      <w:r>
        <w:rPr>
          <w:rFonts w:hint="eastAsia"/>
        </w:rPr>
        <w:t>）</w:t>
      </w:r>
    </w:p>
    <w:p w14:paraId="18680B8E">
      <w:pPr>
        <w:pStyle w:val="24"/>
      </w:pPr>
      <w:r>
        <w:t>JDCHCT</w:t>
      </w:r>
      <w:r>
        <w:rPr>
          <w:rFonts w:hint="eastAsia"/>
        </w:rPr>
        <w:t>：日本造血细胞移植数据中心（</w:t>
      </w:r>
      <w:r>
        <w:t xml:space="preserve">the Japanese Data Center for Hematopoietic Cell </w:t>
      </w:r>
      <w:r>
        <w:rPr>
          <w:rFonts w:hint="eastAsia"/>
        </w:rPr>
        <w:t>Transplantation）</w:t>
      </w:r>
    </w:p>
    <w:p w14:paraId="6A901230">
      <w:pPr>
        <w:pStyle w:val="24"/>
      </w:pPr>
      <w:r>
        <w:rPr>
          <w:rFonts w:hint="eastAsia"/>
          <w:shd w:val="clear" w:color="auto" w:fill="FFFFFF"/>
        </w:rPr>
        <w:t>CBWG：英国血液和骨髓移植协会脐血工作组[</w:t>
      </w:r>
      <w:r>
        <w:t xml:space="preserve">the British Society for Blood and Marrow </w:t>
      </w:r>
      <w:r>
        <w:rPr>
          <w:rFonts w:hint="eastAsia"/>
        </w:rPr>
        <w:t>Transplantation（BSBMT）</w:t>
      </w:r>
      <w:r>
        <w:t>Cord Blood Working Group]</w:t>
      </w:r>
    </w:p>
    <w:p w14:paraId="34169FD8">
      <w:pPr>
        <w:pStyle w:val="24"/>
      </w:pPr>
      <w:r>
        <w:rPr>
          <w:rFonts w:hint="eastAsia"/>
        </w:rPr>
        <w:t>FACT：</w:t>
      </w:r>
      <w:r>
        <w:rPr>
          <w:rFonts w:hint="eastAsia"/>
          <w:shd w:val="clear" w:color="auto" w:fill="FFFFFF"/>
        </w:rPr>
        <w:t>细胞治疗认证基金会</w:t>
      </w:r>
      <w:r>
        <w:rPr>
          <w:rFonts w:hint="eastAsia"/>
        </w:rPr>
        <w:t>（Foundation</w:t>
      </w:r>
      <w:r>
        <w:t xml:space="preserve"> for the Accreditation of Cellular </w:t>
      </w:r>
      <w:r>
        <w:rPr>
          <w:rFonts w:hint="eastAsia"/>
        </w:rPr>
        <w:t>Therapy）</w:t>
      </w:r>
    </w:p>
    <w:p w14:paraId="62FEE43A">
      <w:pPr>
        <w:pStyle w:val="24"/>
      </w:pPr>
      <w:r>
        <w:rPr>
          <w:rFonts w:hint="eastAsia"/>
        </w:rPr>
        <w:t>sUCBT：单份脐带血移植（single</w:t>
      </w:r>
      <w:r>
        <w:t xml:space="preserve"> </w:t>
      </w:r>
      <w:r>
        <w:rPr>
          <w:rFonts w:hint="eastAsia"/>
        </w:rPr>
        <w:t>UCBT）</w:t>
      </w:r>
    </w:p>
    <w:p w14:paraId="67867F34">
      <w:pPr>
        <w:pStyle w:val="24"/>
      </w:pPr>
      <w:r>
        <w:rPr>
          <w:rFonts w:hint="eastAsia"/>
        </w:rPr>
        <w:t>dUCBT：双份脐带血移植（double</w:t>
      </w:r>
      <w:r>
        <w:t xml:space="preserve"> </w:t>
      </w:r>
      <w:r>
        <w:rPr>
          <w:rFonts w:hint="eastAsia"/>
        </w:rPr>
        <w:t>UCBT）</w:t>
      </w:r>
    </w:p>
    <w:p w14:paraId="2DCACA94">
      <w:pPr>
        <w:pStyle w:val="24"/>
      </w:pPr>
      <w:r>
        <w:rPr>
          <w:rFonts w:hint="eastAsia"/>
        </w:rPr>
        <w:t>TRM：移植相关死亡率（Transplantation</w:t>
      </w:r>
      <w:r>
        <w:t xml:space="preserve"> Related </w:t>
      </w:r>
      <w:r>
        <w:rPr>
          <w:rFonts w:hint="eastAsia"/>
        </w:rPr>
        <w:t>Mortality）</w:t>
      </w:r>
    </w:p>
    <w:p w14:paraId="57CA5DB1">
      <w:pPr>
        <w:pStyle w:val="24"/>
      </w:pPr>
      <w:r>
        <w:rPr>
          <w:rFonts w:hint="eastAsia"/>
        </w:rPr>
        <w:t>OS：总生存（Overall</w:t>
      </w:r>
      <w:r>
        <w:t xml:space="preserve"> </w:t>
      </w:r>
      <w:r>
        <w:rPr>
          <w:rFonts w:hint="eastAsia"/>
        </w:rPr>
        <w:t>Survival）</w:t>
      </w:r>
    </w:p>
    <w:p w14:paraId="0979258C">
      <w:pPr>
        <w:pStyle w:val="24"/>
      </w:pPr>
      <w:r>
        <w:rPr>
          <w:rFonts w:hint="eastAsia"/>
        </w:rPr>
        <w:t>GVH：移植物抗宿主（Graft-versus-Host）</w:t>
      </w:r>
    </w:p>
    <w:p w14:paraId="07A221F6">
      <w:pPr>
        <w:pStyle w:val="24"/>
      </w:pPr>
      <w:r>
        <w:rPr>
          <w:rFonts w:hint="eastAsia"/>
        </w:rPr>
        <w:t>GVHD：移植物抗宿主病（Graft-versus-Host</w:t>
      </w:r>
      <w:r>
        <w:t xml:space="preserve"> </w:t>
      </w:r>
      <w:r>
        <w:rPr>
          <w:rFonts w:hint="eastAsia"/>
        </w:rPr>
        <w:t>Disease）</w:t>
      </w:r>
    </w:p>
    <w:p w14:paraId="71FD9363">
      <w:pPr>
        <w:pStyle w:val="24"/>
      </w:pPr>
      <w:r>
        <w:rPr>
          <w:rFonts w:hint="eastAsia"/>
        </w:rPr>
        <w:t>NRM：非复发死亡（Non-relapse</w:t>
      </w:r>
      <w:r>
        <w:t xml:space="preserve"> </w:t>
      </w:r>
      <w:r>
        <w:rPr>
          <w:rFonts w:hint="eastAsia"/>
        </w:rPr>
        <w:t>Mortality）</w:t>
      </w:r>
    </w:p>
    <w:p w14:paraId="280C1F92">
      <w:pPr>
        <w:pStyle w:val="24"/>
      </w:pPr>
      <w:r>
        <w:rPr>
          <w:rFonts w:hint="eastAsia"/>
        </w:rPr>
        <w:t>GVL：移植物抗白血病效应（Graft-versus-Leukemia）</w:t>
      </w:r>
    </w:p>
    <w:p w14:paraId="7423FF60">
      <w:pPr>
        <w:pStyle w:val="47"/>
        <w:spacing w:before="312" w:after="312"/>
        <w:rPr>
          <w:color w:val="000000" w:themeColor="text1"/>
          <w:lang w:val="zh-TW"/>
        </w:rPr>
      </w:pPr>
      <w:bookmarkStart w:id="13" w:name="_Toc945279700"/>
      <w:r>
        <w:rPr>
          <w:color w:val="000000" w:themeColor="text1"/>
          <w:lang w:val="zh-TW" w:eastAsia="zh-TW"/>
        </w:rPr>
        <w:t>中国公共脐带血库非血缘脐带血的质量控制</w:t>
      </w:r>
      <w:r>
        <w:rPr>
          <w:rFonts w:hint="eastAsia"/>
          <w:color w:val="000000" w:themeColor="text1"/>
          <w:lang w:val="zh-TW" w:eastAsia="zh-TW"/>
        </w:rPr>
        <w:t>标准</w:t>
      </w:r>
      <w:bookmarkEnd w:id="13"/>
    </w:p>
    <w:p w14:paraId="2408EFD3">
      <w:pPr>
        <w:pStyle w:val="46"/>
        <w:spacing w:before="156" w:after="156"/>
      </w:pPr>
      <w:bookmarkStart w:id="14" w:name="_Toc231897394"/>
      <w:r>
        <w:rPr>
          <w:rFonts w:hint="eastAsia"/>
        </w:rPr>
        <w:t>脐带血检测</w:t>
      </w:r>
      <w:bookmarkEnd w:id="14"/>
    </w:p>
    <w:p w14:paraId="05E54580">
      <w:pPr>
        <w:pStyle w:val="44"/>
      </w:pPr>
      <w:r>
        <w:rPr>
          <w:rFonts w:hint="eastAsia"/>
        </w:rPr>
        <w:t>对每份脐带血标本必须进行以下检测</w:t>
      </w:r>
      <w:r>
        <w:rPr>
          <w:rFonts w:hint="eastAsia"/>
          <w:lang w:eastAsia="zh-CN"/>
        </w:rPr>
        <w:t>：</w:t>
      </w:r>
    </w:p>
    <w:p w14:paraId="47A7FCCB">
      <w:pPr>
        <w:pStyle w:val="54"/>
      </w:pPr>
      <w:r>
        <w:rPr>
          <w:rFonts w:hint="eastAsia"/>
        </w:rPr>
        <w:t>有核细胞总数；</w:t>
      </w:r>
    </w:p>
    <w:p w14:paraId="1299C18E">
      <w:pPr>
        <w:pStyle w:val="54"/>
      </w:pPr>
      <w:r>
        <w:rPr>
          <w:rFonts w:hint="eastAsia"/>
        </w:rPr>
        <w:t>CD34阳性细胞百分比或总数和造血细胞集落形成细胞总数；</w:t>
      </w:r>
    </w:p>
    <w:p w14:paraId="2FA314D7">
      <w:pPr>
        <w:pStyle w:val="54"/>
      </w:pPr>
      <w:r>
        <w:rPr>
          <w:rFonts w:hint="eastAsia"/>
        </w:rPr>
        <w:t>用制备后得到的脐带血标本进行脐带血细菌以及真菌的微生物培养检测；</w:t>
      </w:r>
    </w:p>
    <w:p w14:paraId="1E63550C">
      <w:pPr>
        <w:pStyle w:val="54"/>
      </w:pPr>
      <w:r>
        <w:rPr>
          <w:rFonts w:hint="eastAsia"/>
        </w:rPr>
        <w:t>ABO血型和Rh血型；</w:t>
      </w:r>
    </w:p>
    <w:p w14:paraId="63C27823">
      <w:pPr>
        <w:pStyle w:val="54"/>
      </w:pPr>
      <w:r>
        <w:rPr>
          <w:rFonts w:hint="eastAsia"/>
        </w:rPr>
        <w:t>用于非血缘关系和有血缘关系的异基因脐带血必须检测其HLA分型；</w:t>
      </w:r>
    </w:p>
    <w:p w14:paraId="3687BB32">
      <w:pPr>
        <w:pStyle w:val="53"/>
      </w:pPr>
      <w:r>
        <w:rPr>
          <w:rFonts w:hint="eastAsia"/>
        </w:rPr>
        <w:t>确定HLA-A、B和DRB1位点的等位基因。</w:t>
      </w:r>
    </w:p>
    <w:p w14:paraId="102536E6">
      <w:pPr>
        <w:pStyle w:val="53"/>
      </w:pPr>
      <w:r>
        <w:rPr>
          <w:rFonts w:hint="eastAsia"/>
        </w:rPr>
        <w:t>等位基因所用分型试剂应能检测HLA-A、B、DR特异性（参见世界卫生组织公布的血液学及细胞学识别的HLA特异性表）。</w:t>
      </w:r>
    </w:p>
    <w:p w14:paraId="7EB7BED6">
      <w:pPr>
        <w:pStyle w:val="53"/>
      </w:pPr>
      <w:r>
        <w:rPr>
          <w:rFonts w:hint="eastAsia"/>
        </w:rPr>
        <w:t>特异性指定有困难时应作序列分析。</w:t>
      </w:r>
    </w:p>
    <w:p w14:paraId="6A211B2A">
      <w:pPr>
        <w:pStyle w:val="44"/>
      </w:pPr>
      <w:r>
        <w:rPr>
          <w:rFonts w:hint="eastAsia"/>
        </w:rPr>
        <w:t>用于非血缘关系和有血缘关系移植的异基因脐带血，如果供者有血红蛋白病家族史或属于血红蛋白病高发的种族人群，还必须进行血红蛋白</w:t>
      </w:r>
      <w:r>
        <w:rPr>
          <w:rFonts w:hint="eastAsia"/>
          <w:lang w:eastAsia="zh-CN"/>
        </w:rPr>
        <w:t>病筛查</w:t>
      </w:r>
      <w:r>
        <w:rPr>
          <w:rFonts w:hint="eastAsia"/>
        </w:rPr>
        <w:t>。</w:t>
      </w:r>
    </w:p>
    <w:p w14:paraId="131C0B2E">
      <w:pPr>
        <w:pStyle w:val="44"/>
      </w:pPr>
      <w:r>
        <w:rPr>
          <w:rFonts w:hint="eastAsia"/>
        </w:rPr>
        <w:t>意向性使用脐带血前，必须进行HIV-1/2抗体、HBsAg、HCV抗体、梅毒血清学的检测。</w:t>
      </w:r>
    </w:p>
    <w:p w14:paraId="35E58CEC">
      <w:pPr>
        <w:pStyle w:val="44"/>
      </w:pPr>
      <w:r>
        <w:rPr>
          <w:rFonts w:hint="eastAsia"/>
        </w:rPr>
        <w:t>为自体或异基因亲属间而采集的脐带血，用于</w:t>
      </w:r>
      <w:r>
        <w:rPr>
          <w:rFonts w:hint="eastAsia"/>
          <w:lang w:val="en-US" w:eastAsia="zh-CN"/>
        </w:rPr>
        <w:t>非</w:t>
      </w:r>
      <w:r>
        <w:rPr>
          <w:rFonts w:hint="eastAsia"/>
        </w:rPr>
        <w:t>血缘关系的病人时，标本必须满足所有上述的</w:t>
      </w:r>
      <w:r>
        <w:rPr>
          <w:rFonts w:hint="eastAsia"/>
          <w:lang w:val="en-US" w:eastAsia="zh-CN"/>
        </w:rPr>
        <w:t>非</w:t>
      </w:r>
      <w:r>
        <w:rPr>
          <w:rFonts w:hint="eastAsia"/>
        </w:rPr>
        <w:t>血缘关系异基因脐带血库的标准</w:t>
      </w:r>
    </w:p>
    <w:p w14:paraId="425C0FD4">
      <w:pPr>
        <w:pStyle w:val="46"/>
        <w:spacing w:before="156" w:after="156"/>
      </w:pPr>
      <w:bookmarkStart w:id="15" w:name="_Toc1964165300"/>
      <w:r>
        <w:rPr>
          <w:rFonts w:hint="eastAsia"/>
        </w:rPr>
        <w:t>脐带血供者母亲外周血检测</w:t>
      </w:r>
      <w:bookmarkEnd w:id="15"/>
    </w:p>
    <w:p w14:paraId="60D8068A">
      <w:pPr>
        <w:pStyle w:val="24"/>
      </w:pPr>
      <w:r>
        <w:rPr>
          <w:rFonts w:hint="eastAsia"/>
        </w:rPr>
        <w:t>脐带血供者的母亲必须在脐带血入库前进行其外周血HIV-1/2、HCV和HBsAg的检测</w:t>
      </w:r>
      <w:r>
        <w:t>。</w:t>
      </w:r>
    </w:p>
    <w:p w14:paraId="5A7FC3C2">
      <w:pPr>
        <w:pStyle w:val="46"/>
        <w:spacing w:before="156" w:after="156"/>
      </w:pPr>
      <w:bookmarkStart w:id="16" w:name="_Toc607575416"/>
      <w:r>
        <w:rPr>
          <w:rFonts w:hint="eastAsia"/>
        </w:rPr>
        <w:t>检测实验室的质量控制</w:t>
      </w:r>
      <w:bookmarkEnd w:id="16"/>
    </w:p>
    <w:p w14:paraId="7285CB55">
      <w:pPr>
        <w:pStyle w:val="44"/>
      </w:pPr>
      <w:r>
        <w:rPr>
          <w:rFonts w:hint="eastAsia"/>
        </w:rPr>
        <w:t>为每份脐带血的质量评估建立科学成熟的测定方法、标准和检测规程。</w:t>
      </w:r>
    </w:p>
    <w:p w14:paraId="11D65E43">
      <w:pPr>
        <w:pStyle w:val="44"/>
      </w:pPr>
      <w:r>
        <w:rPr>
          <w:rFonts w:hint="eastAsia"/>
        </w:rPr>
        <w:t xml:space="preserve">为监控实验室设备和检测规程的可靠性、准确性以及精确性提供足够的保障。 </w:t>
      </w:r>
      <w:bookmarkStart w:id="17" w:name="_Toc174309071"/>
    </w:p>
    <w:p w14:paraId="67EAF6D8">
      <w:pPr>
        <w:pStyle w:val="44"/>
      </w:pPr>
      <w:r>
        <w:rPr>
          <w:rFonts w:hint="eastAsia"/>
        </w:rPr>
        <w:t>对所有检测标本进行鉴定，保证所检测标本与特定的脐带血、脐带血供者、特定受者之间相互关系的准确性。</w:t>
      </w:r>
      <w:bookmarkEnd w:id="17"/>
    </w:p>
    <w:p w14:paraId="3C0CB9C0">
      <w:pPr>
        <w:pStyle w:val="47"/>
        <w:spacing w:before="312" w:after="312"/>
        <w:rPr>
          <w:rStyle w:val="146"/>
          <w:rFonts w:eastAsia="宋体"/>
          <w:kern w:val="2"/>
          <w:szCs w:val="24"/>
        </w:rPr>
      </w:pPr>
      <w:bookmarkStart w:id="18" w:name="_Toc11"/>
      <w:bookmarkStart w:id="19" w:name="_Toc235275227"/>
      <w:r>
        <w:rPr>
          <w:rStyle w:val="147"/>
          <w:lang w:val="en-US" w:eastAsia="zh-CN"/>
        </w:rPr>
        <w:t>非血缘脐带血供者选择</w:t>
      </w:r>
      <w:r>
        <w:rPr>
          <w:rStyle w:val="147"/>
          <w:rFonts w:hint="eastAsia"/>
          <w:lang w:val="en-US" w:eastAsia="zh-CN"/>
        </w:rPr>
        <w:t>标准</w:t>
      </w:r>
      <w:bookmarkEnd w:id="18"/>
      <w:bookmarkEnd w:id="19"/>
    </w:p>
    <w:p w14:paraId="4F3EC933">
      <w:pPr>
        <w:pStyle w:val="46"/>
        <w:spacing w:before="156" w:after="156"/>
        <w:rPr>
          <w:rStyle w:val="147"/>
          <w:color w:val="auto"/>
          <w:szCs w:val="20"/>
          <w:lang w:val="en-US" w:eastAsia="zh-CN"/>
        </w:rPr>
      </w:pPr>
      <w:bookmarkStart w:id="20" w:name="_Toc753346062"/>
      <w:r>
        <w:rPr>
          <w:rStyle w:val="147"/>
          <w:color w:val="auto"/>
          <w:szCs w:val="20"/>
          <w:lang w:val="en-US" w:eastAsia="zh-CN"/>
        </w:rPr>
        <w:t>单份脐</w:t>
      </w:r>
      <w:r>
        <w:rPr>
          <w:rStyle w:val="147"/>
          <w:rFonts w:hint="eastAsia"/>
          <w:color w:val="auto"/>
          <w:szCs w:val="20"/>
          <w:lang w:val="en-US" w:eastAsia="zh-CN"/>
        </w:rPr>
        <w:t>带</w:t>
      </w:r>
      <w:r>
        <w:rPr>
          <w:rStyle w:val="147"/>
          <w:color w:val="auto"/>
          <w:szCs w:val="20"/>
          <w:lang w:val="en-US" w:eastAsia="zh-CN"/>
        </w:rPr>
        <w:t>血的选择</w:t>
      </w:r>
      <w:bookmarkEnd w:id="20"/>
    </w:p>
    <w:p w14:paraId="36B98A30">
      <w:pPr>
        <w:pStyle w:val="45"/>
        <w:spacing w:before="156" w:after="156"/>
        <w:rPr>
          <w:rStyle w:val="147"/>
        </w:rPr>
      </w:pPr>
      <w:r>
        <w:rPr>
          <w:rStyle w:val="147"/>
        </w:rPr>
        <w:t>适用原则</w:t>
      </w:r>
    </w:p>
    <w:p w14:paraId="06F7130E">
      <w:pPr>
        <w:pStyle w:val="24"/>
      </w:pPr>
      <w:r>
        <w:rPr>
          <w:rFonts w:hint="eastAsia"/>
        </w:rPr>
        <w:t>sUCBT</w:t>
      </w:r>
      <w:r>
        <w:rPr>
          <w:rStyle w:val="147"/>
        </w:rPr>
        <w:t>可用于治疗儿童及成人恶性血液病</w:t>
      </w:r>
      <w:r>
        <w:rPr>
          <w:rStyle w:val="147"/>
          <w:rFonts w:hint="eastAsia"/>
          <w:lang w:eastAsia="zh-CN"/>
        </w:rPr>
        <w:t>（</w:t>
      </w:r>
      <w:r>
        <w:rPr>
          <w:rStyle w:val="147"/>
          <w:rFonts w:hint="eastAsia"/>
        </w:rPr>
        <w:t>如</w:t>
      </w:r>
      <w:r>
        <w:rPr>
          <w:rStyle w:val="147"/>
        </w:rPr>
        <w:t>急性白血病、</w:t>
      </w:r>
      <w:r>
        <w:fldChar w:fldCharType="begin"/>
      </w:r>
      <w:r>
        <w:instrText xml:space="preserve"> HYPERLINK "https://baike.so.com/doc/6298035-6511558.html" </w:instrText>
      </w:r>
      <w:r>
        <w:fldChar w:fldCharType="separate"/>
      </w:r>
      <w:r>
        <w:rPr>
          <w:rStyle w:val="147"/>
        </w:rPr>
        <w:t>慢性白血病</w:t>
      </w:r>
      <w:r>
        <w:rPr>
          <w:rStyle w:val="147"/>
        </w:rPr>
        <w:fldChar w:fldCharType="end"/>
      </w:r>
      <w:r>
        <w:rPr>
          <w:rStyle w:val="147"/>
        </w:rPr>
        <w:t>、</w:t>
      </w:r>
      <w:bookmarkStart w:id="21" w:name="_Hlk51081895"/>
      <w:r>
        <w:rPr>
          <w:rStyle w:val="147"/>
        </w:rPr>
        <w:t>骨髓增生异常综合征</w:t>
      </w:r>
      <w:bookmarkEnd w:id="21"/>
      <w:r>
        <w:rPr>
          <w:rStyle w:val="147"/>
        </w:rPr>
        <w:t>和恶性淋巴瘤等</w:t>
      </w:r>
      <w:r>
        <w:rPr>
          <w:rStyle w:val="147"/>
          <w:rFonts w:hint="eastAsia"/>
          <w:lang w:eastAsia="zh-CN"/>
        </w:rPr>
        <w:t>）</w:t>
      </w:r>
      <w:r>
        <w:rPr>
          <w:rStyle w:val="147"/>
          <w:rFonts w:hint="eastAsia"/>
        </w:rPr>
        <w:t>和</w:t>
      </w:r>
      <w:r>
        <w:rPr>
          <w:rStyle w:val="147"/>
        </w:rPr>
        <w:t>非恶性血液病包括骨髓</w:t>
      </w:r>
      <w:r>
        <w:fldChar w:fldCharType="begin"/>
      </w:r>
      <w:r>
        <w:instrText xml:space="preserve"> HYPERLINK "https://baike.so.com/doc/1719537-1817864.html" </w:instrText>
      </w:r>
      <w:r>
        <w:fldChar w:fldCharType="separate"/>
      </w:r>
      <w:r>
        <w:rPr>
          <w:rStyle w:val="147"/>
        </w:rPr>
        <w:t>造血功能</w:t>
      </w:r>
      <w:r>
        <w:rPr>
          <w:rStyle w:val="147"/>
        </w:rPr>
        <w:fldChar w:fldCharType="end"/>
      </w:r>
      <w:r>
        <w:rPr>
          <w:rStyle w:val="147"/>
        </w:rPr>
        <w:t>衰竭性疾病（如先天性和获得性再生障碍性贫血）、血红蛋白病（如地中海贫血）、先天性免疫缺陷病和先天性代谢缺陷</w:t>
      </w:r>
      <w:r>
        <w:rPr>
          <w:rStyle w:val="147"/>
          <w:rFonts w:hint="eastAsia"/>
        </w:rPr>
        <w:t>病</w:t>
      </w:r>
      <w:r>
        <w:rPr>
          <w:rStyle w:val="147"/>
        </w:rPr>
        <w:t>等。</w:t>
      </w:r>
    </w:p>
    <w:p w14:paraId="4FA2BBBA">
      <w:pPr>
        <w:pStyle w:val="24"/>
        <w:rPr>
          <w:rStyle w:val="147"/>
          <w:lang w:eastAsia="zh-CN"/>
        </w:rPr>
      </w:pPr>
      <w:r>
        <w:rPr>
          <w:rStyle w:val="147"/>
          <w:rFonts w:hint="eastAsia" w:eastAsia="宋体"/>
        </w:rPr>
        <w:t>近十年来随着脐带血移植技术的进步</w:t>
      </w:r>
      <w:r>
        <w:rPr>
          <w:rStyle w:val="146"/>
          <w:rFonts w:hint="eastAsia" w:eastAsia="宋体"/>
        </w:rPr>
        <w:t>、</w:t>
      </w:r>
      <w:r>
        <w:rPr>
          <w:rStyle w:val="146"/>
          <w:rFonts w:ascii="宋体" w:hAnsi="宋体"/>
        </w:rPr>
        <w:t>HLA</w:t>
      </w:r>
      <w:r>
        <w:rPr>
          <w:rStyle w:val="147"/>
          <w:rFonts w:hint="eastAsia" w:eastAsia="宋体"/>
        </w:rPr>
        <w:t>检测技术的提高及干细胞研究的深入，特别是在脐带血移植中发现</w:t>
      </w:r>
      <w:r>
        <w:rPr>
          <w:rStyle w:val="146"/>
          <w:rFonts w:ascii="宋体" w:hAnsi="宋体"/>
        </w:rPr>
        <w:t>CD34</w:t>
      </w:r>
      <w:r>
        <w:rPr>
          <w:rStyle w:val="146"/>
          <w:rFonts w:ascii="宋体" w:hAnsi="宋体"/>
          <w:vertAlign w:val="superscript"/>
        </w:rPr>
        <w:t>+</w:t>
      </w:r>
      <w:r>
        <w:rPr>
          <w:rStyle w:val="146"/>
          <w:rFonts w:hint="eastAsia" w:eastAsia="宋体"/>
        </w:rPr>
        <w:t>细胞的数量与移植后植入没有最低的界值，</w:t>
      </w:r>
      <w:r>
        <w:rPr>
          <w:rFonts w:hint="eastAsia"/>
        </w:rPr>
        <w:t>sUCBT</w:t>
      </w:r>
      <w:r>
        <w:rPr>
          <w:rStyle w:val="147"/>
          <w:rFonts w:hint="eastAsia" w:eastAsia="宋体"/>
        </w:rPr>
        <w:t>对于大体重受者亦可取得植入，因此对于移植受者的体重不做严格要求，而脐带血的选择需要综合评估决定</w:t>
      </w:r>
      <w:r>
        <w:rPr>
          <w:rStyle w:val="147"/>
          <w:rFonts w:hint="eastAsia"/>
        </w:rPr>
        <w:t>。</w:t>
      </w:r>
    </w:p>
    <w:p w14:paraId="3108BEE4">
      <w:pPr>
        <w:pStyle w:val="45"/>
        <w:spacing w:before="156" w:after="156"/>
        <w:rPr>
          <w:rStyle w:val="147"/>
        </w:rPr>
      </w:pPr>
      <w:r>
        <w:rPr>
          <w:rStyle w:val="147"/>
        </w:rPr>
        <w:t>HLA相合程度</w:t>
      </w:r>
    </w:p>
    <w:p w14:paraId="378FEF05">
      <w:pPr>
        <w:pStyle w:val="24"/>
      </w:pPr>
      <w:r>
        <w:rPr>
          <w:rStyle w:val="147"/>
          <w:rFonts w:hint="eastAsia"/>
        </w:rPr>
        <w:t>准备做</w:t>
      </w:r>
      <w:r>
        <w:rPr>
          <w:rStyle w:val="147"/>
          <w:lang w:val="en-US"/>
        </w:rPr>
        <w:t>UCBT</w:t>
      </w:r>
      <w:r>
        <w:rPr>
          <w:rStyle w:val="147"/>
        </w:rPr>
        <w:t>的患者</w:t>
      </w:r>
      <w:r>
        <w:rPr>
          <w:rStyle w:val="147"/>
          <w:rFonts w:hint="eastAsia"/>
        </w:rPr>
        <w:t>需要</w:t>
      </w:r>
      <w:r>
        <w:rPr>
          <w:rStyle w:val="147"/>
        </w:rPr>
        <w:t>进行</w:t>
      </w:r>
      <w:r>
        <w:rPr>
          <w:rStyle w:val="146"/>
        </w:rPr>
        <w:t>HLA10</w:t>
      </w:r>
      <w:r>
        <w:rPr>
          <w:rStyle w:val="147"/>
        </w:rPr>
        <w:t>个位点</w:t>
      </w:r>
      <w:r>
        <w:rPr>
          <w:rStyle w:val="146"/>
        </w:rPr>
        <w:t>(HLA-A</w:t>
      </w:r>
      <w:r>
        <w:rPr>
          <w:rStyle w:val="147"/>
        </w:rPr>
        <w:t>、</w:t>
      </w:r>
      <w:r>
        <w:rPr>
          <w:rStyle w:val="146"/>
        </w:rPr>
        <w:t>HLA-B</w:t>
      </w:r>
      <w:r>
        <w:rPr>
          <w:rStyle w:val="147"/>
        </w:rPr>
        <w:t>、</w:t>
      </w:r>
      <w:r>
        <w:rPr>
          <w:rStyle w:val="146"/>
        </w:rPr>
        <w:t>HLA-C</w:t>
      </w:r>
      <w:r>
        <w:rPr>
          <w:rStyle w:val="147"/>
          <w:rFonts w:hint="eastAsia"/>
        </w:rPr>
        <w:t>、</w:t>
      </w:r>
      <w:r>
        <w:rPr>
          <w:rStyle w:val="146"/>
        </w:rPr>
        <w:t>HLA-DRB1</w:t>
      </w:r>
      <w:r>
        <w:rPr>
          <w:rStyle w:val="147"/>
          <w:rFonts w:hint="eastAsia"/>
        </w:rPr>
        <w:t>和</w:t>
      </w:r>
      <w:r>
        <w:rPr>
          <w:rStyle w:val="146"/>
        </w:rPr>
        <w:t>HLA-DQB1)</w:t>
      </w:r>
      <w:r>
        <w:rPr>
          <w:rStyle w:val="147"/>
        </w:rPr>
        <w:t>或</w:t>
      </w:r>
      <w:r>
        <w:rPr>
          <w:rStyle w:val="146"/>
        </w:rPr>
        <w:t>12</w:t>
      </w:r>
      <w:r>
        <w:rPr>
          <w:rStyle w:val="147"/>
        </w:rPr>
        <w:t>个位点</w:t>
      </w:r>
      <w:r>
        <w:rPr>
          <w:rStyle w:val="146"/>
        </w:rPr>
        <w:t>(HLA-A</w:t>
      </w:r>
      <w:r>
        <w:rPr>
          <w:rStyle w:val="147"/>
        </w:rPr>
        <w:t>、</w:t>
      </w:r>
      <w:r>
        <w:rPr>
          <w:rStyle w:val="146"/>
        </w:rPr>
        <w:t>HLA-B</w:t>
      </w:r>
      <w:r>
        <w:rPr>
          <w:rStyle w:val="147"/>
        </w:rPr>
        <w:t>、</w:t>
      </w:r>
      <w:r>
        <w:rPr>
          <w:rStyle w:val="146"/>
        </w:rPr>
        <w:t>HLA-C</w:t>
      </w:r>
      <w:r>
        <w:rPr>
          <w:rStyle w:val="147"/>
          <w:rFonts w:hint="eastAsia"/>
        </w:rPr>
        <w:t>、</w:t>
      </w:r>
      <w:r>
        <w:rPr>
          <w:rStyle w:val="146"/>
        </w:rPr>
        <w:t>HLA-DRB1</w:t>
      </w:r>
      <w:r>
        <w:rPr>
          <w:rStyle w:val="147"/>
        </w:rPr>
        <w:t>、</w:t>
      </w:r>
      <w:r>
        <w:rPr>
          <w:rStyle w:val="146"/>
        </w:rPr>
        <w:t>HLA-DQB1</w:t>
      </w:r>
      <w:r>
        <w:rPr>
          <w:rStyle w:val="147"/>
          <w:rFonts w:hint="eastAsia"/>
        </w:rPr>
        <w:t>和</w:t>
      </w:r>
      <w:r>
        <w:rPr>
          <w:rStyle w:val="146"/>
        </w:rPr>
        <w:t>HLA-DPB1)</w:t>
      </w:r>
      <w:r>
        <w:rPr>
          <w:rStyle w:val="147"/>
        </w:rPr>
        <w:t>的</w:t>
      </w:r>
      <w:r>
        <w:rPr>
          <w:rStyle w:val="147"/>
          <w:rFonts w:hint="eastAsia"/>
        </w:rPr>
        <w:t>高分辨</w:t>
      </w:r>
      <w:r>
        <w:rPr>
          <w:rStyle w:val="147"/>
        </w:rPr>
        <w:t>检测，同时进行</w:t>
      </w:r>
      <w:r>
        <w:rPr>
          <w:rStyle w:val="146"/>
        </w:rPr>
        <w:t>HLA</w:t>
      </w:r>
      <w:r>
        <w:rPr>
          <w:rStyle w:val="147"/>
        </w:rPr>
        <w:t>抗体的筛查。</w:t>
      </w:r>
    </w:p>
    <w:p w14:paraId="27D16384">
      <w:pPr>
        <w:pStyle w:val="24"/>
      </w:pPr>
      <w:r>
        <w:t>脐带血的初筛：</w:t>
      </w:r>
    </w:p>
    <w:p w14:paraId="26E38A7C">
      <w:pPr>
        <w:pStyle w:val="24"/>
      </w:pPr>
      <w:r>
        <w:rPr>
          <w:rStyle w:val="147"/>
          <w:rFonts w:hint="eastAsia"/>
        </w:rPr>
        <w:t>（1）中国</w:t>
      </w:r>
      <w:r>
        <w:rPr>
          <w:rStyle w:val="147"/>
        </w:rPr>
        <w:t>公共脐带血</w:t>
      </w:r>
      <w:r>
        <w:rPr>
          <w:rStyle w:val="147"/>
          <w:rFonts w:hint="eastAsia"/>
        </w:rPr>
        <w:t>库</w:t>
      </w:r>
      <w:r>
        <w:rPr>
          <w:rStyle w:val="147"/>
        </w:rPr>
        <w:t>中提供</w:t>
      </w:r>
      <w:r>
        <w:rPr>
          <w:rStyle w:val="146"/>
        </w:rPr>
        <w:t>HLA 6</w:t>
      </w:r>
      <w:r>
        <w:rPr>
          <w:rStyle w:val="147"/>
        </w:rPr>
        <w:t>个位点</w:t>
      </w:r>
      <w:r>
        <w:rPr>
          <w:rStyle w:val="146"/>
        </w:rPr>
        <w:t>(HLA-A</w:t>
      </w:r>
      <w:r>
        <w:rPr>
          <w:rStyle w:val="147"/>
        </w:rPr>
        <w:t>、</w:t>
      </w:r>
      <w:r>
        <w:rPr>
          <w:rStyle w:val="146"/>
        </w:rPr>
        <w:t>HLA-B</w:t>
      </w:r>
      <w:r>
        <w:rPr>
          <w:rStyle w:val="147"/>
        </w:rPr>
        <w:t>和</w:t>
      </w:r>
      <w:r>
        <w:rPr>
          <w:rStyle w:val="146"/>
        </w:rPr>
        <w:t xml:space="preserve">HLA-DRB1) </w:t>
      </w:r>
      <w:r>
        <w:rPr>
          <w:rStyle w:val="146"/>
          <w:rFonts w:hint="eastAsia"/>
        </w:rPr>
        <w:t>高分辨</w:t>
      </w:r>
      <w:r>
        <w:rPr>
          <w:rStyle w:val="147"/>
        </w:rPr>
        <w:t>配型</w:t>
      </w:r>
      <w:r>
        <w:rPr>
          <w:rStyle w:val="147"/>
          <w:rFonts w:hint="eastAsia"/>
        </w:rPr>
        <w:t>的</w:t>
      </w:r>
      <w:r>
        <w:rPr>
          <w:rStyle w:val="147"/>
        </w:rPr>
        <w:t>脐带血，选择供受者</w:t>
      </w:r>
      <w:r>
        <w:rPr>
          <w:rStyle w:val="146"/>
        </w:rPr>
        <w:t>4/6-6/6</w:t>
      </w:r>
      <w:r>
        <w:rPr>
          <w:rStyle w:val="146"/>
          <w:rFonts w:hint="eastAsia"/>
          <w:lang w:val="en-US" w:eastAsia="zh-CN"/>
        </w:rPr>
        <w:t>个位点</w:t>
      </w:r>
      <w:r>
        <w:rPr>
          <w:rStyle w:val="147"/>
        </w:rPr>
        <w:t>相合的脐带血，如果提供</w:t>
      </w:r>
      <w:r>
        <w:rPr>
          <w:rStyle w:val="146"/>
        </w:rPr>
        <w:t>HLA 8</w:t>
      </w:r>
      <w:r>
        <w:rPr>
          <w:rStyle w:val="147"/>
        </w:rPr>
        <w:t>个位点</w:t>
      </w:r>
      <w:r>
        <w:rPr>
          <w:rStyle w:val="146"/>
        </w:rPr>
        <w:t>(HLA-A</w:t>
      </w:r>
      <w:r>
        <w:rPr>
          <w:rStyle w:val="147"/>
        </w:rPr>
        <w:t>、</w:t>
      </w:r>
      <w:r>
        <w:rPr>
          <w:rStyle w:val="146"/>
        </w:rPr>
        <w:t>HLA-B</w:t>
      </w:r>
      <w:r>
        <w:rPr>
          <w:rStyle w:val="147"/>
        </w:rPr>
        <w:t>、</w:t>
      </w:r>
      <w:r>
        <w:rPr>
          <w:rStyle w:val="146"/>
        </w:rPr>
        <w:t>HLA-C</w:t>
      </w:r>
      <w:r>
        <w:rPr>
          <w:rStyle w:val="147"/>
        </w:rPr>
        <w:t>和</w:t>
      </w:r>
      <w:r>
        <w:rPr>
          <w:rStyle w:val="146"/>
        </w:rPr>
        <w:t xml:space="preserve">HLA-DRB1) </w:t>
      </w:r>
      <w:r>
        <w:rPr>
          <w:rStyle w:val="147"/>
          <w:rFonts w:hint="eastAsia"/>
        </w:rPr>
        <w:t>高分辨</w:t>
      </w:r>
      <w:r>
        <w:rPr>
          <w:rStyle w:val="147"/>
        </w:rPr>
        <w:t>配型</w:t>
      </w:r>
      <w:r>
        <w:rPr>
          <w:rStyle w:val="147"/>
          <w:rFonts w:hint="eastAsia"/>
        </w:rPr>
        <w:t>的</w:t>
      </w:r>
      <w:r>
        <w:rPr>
          <w:rStyle w:val="147"/>
        </w:rPr>
        <w:t>脐带血，选择供受者</w:t>
      </w:r>
      <w:r>
        <w:rPr>
          <w:rStyle w:val="146"/>
        </w:rPr>
        <w:t>5/8-8/8</w:t>
      </w:r>
      <w:r>
        <w:rPr>
          <w:rStyle w:val="146"/>
          <w:rFonts w:hint="eastAsia"/>
        </w:rPr>
        <w:t>个位点</w:t>
      </w:r>
      <w:r>
        <w:rPr>
          <w:rStyle w:val="147"/>
        </w:rPr>
        <w:t>相合的脐带血，如果提供</w:t>
      </w:r>
      <w:r>
        <w:rPr>
          <w:rStyle w:val="146"/>
        </w:rPr>
        <w:t>HLA10</w:t>
      </w:r>
      <w:r>
        <w:rPr>
          <w:rStyle w:val="147"/>
        </w:rPr>
        <w:t>个位点</w:t>
      </w:r>
      <w:r>
        <w:rPr>
          <w:rStyle w:val="146"/>
        </w:rPr>
        <w:t>(HLA-A</w:t>
      </w:r>
      <w:r>
        <w:rPr>
          <w:rStyle w:val="147"/>
        </w:rPr>
        <w:t>、</w:t>
      </w:r>
      <w:r>
        <w:rPr>
          <w:rStyle w:val="146"/>
        </w:rPr>
        <w:t>HLA-B</w:t>
      </w:r>
      <w:r>
        <w:rPr>
          <w:rStyle w:val="147"/>
        </w:rPr>
        <w:t>、</w:t>
      </w:r>
      <w:r>
        <w:rPr>
          <w:rStyle w:val="146"/>
        </w:rPr>
        <w:t>HLA-C</w:t>
      </w:r>
      <w:r>
        <w:rPr>
          <w:rStyle w:val="147"/>
        </w:rPr>
        <w:t>、</w:t>
      </w:r>
      <w:r>
        <w:rPr>
          <w:rStyle w:val="146"/>
        </w:rPr>
        <w:t>HLA-DRB1</w:t>
      </w:r>
      <w:r>
        <w:rPr>
          <w:rStyle w:val="147"/>
        </w:rPr>
        <w:t>和</w:t>
      </w:r>
      <w:r>
        <w:rPr>
          <w:rStyle w:val="146"/>
        </w:rPr>
        <w:t xml:space="preserve">HLA-DQB1) </w:t>
      </w:r>
      <w:r>
        <w:rPr>
          <w:rStyle w:val="147"/>
          <w:rFonts w:hint="eastAsia"/>
        </w:rPr>
        <w:t>高分辨</w:t>
      </w:r>
      <w:r>
        <w:rPr>
          <w:rStyle w:val="147"/>
        </w:rPr>
        <w:t>配型</w:t>
      </w:r>
      <w:r>
        <w:rPr>
          <w:rStyle w:val="147"/>
          <w:rFonts w:hint="eastAsia"/>
        </w:rPr>
        <w:t>的</w:t>
      </w:r>
      <w:r>
        <w:rPr>
          <w:rStyle w:val="147"/>
        </w:rPr>
        <w:t>脐带血，选择供受者</w:t>
      </w:r>
      <w:r>
        <w:rPr>
          <w:rStyle w:val="146"/>
        </w:rPr>
        <w:t>6/10-10/10</w:t>
      </w:r>
      <w:r>
        <w:rPr>
          <w:rStyle w:val="146"/>
          <w:rFonts w:hint="eastAsia"/>
        </w:rPr>
        <w:t>个位点</w:t>
      </w:r>
      <w:r>
        <w:rPr>
          <w:rStyle w:val="147"/>
        </w:rPr>
        <w:t>相合的脐带血，推荐</w:t>
      </w:r>
      <w:r>
        <w:rPr>
          <w:rStyle w:val="147"/>
          <w:rFonts w:hint="eastAsia"/>
        </w:rPr>
        <w:t>选择</w:t>
      </w:r>
      <w:r>
        <w:rPr>
          <w:rStyle w:val="147"/>
        </w:rPr>
        <w:t>供受者</w:t>
      </w:r>
      <w:r>
        <w:rPr>
          <w:rStyle w:val="146"/>
        </w:rPr>
        <w:t>HLA4/6</w:t>
      </w:r>
      <w:r>
        <w:rPr>
          <w:rStyle w:val="147"/>
        </w:rPr>
        <w:t>，</w:t>
      </w:r>
      <w:r>
        <w:rPr>
          <w:rStyle w:val="146"/>
        </w:rPr>
        <w:t>5/8</w:t>
      </w:r>
      <w:r>
        <w:rPr>
          <w:rStyle w:val="147"/>
        </w:rPr>
        <w:t>，</w:t>
      </w:r>
      <w:r>
        <w:rPr>
          <w:rStyle w:val="146"/>
        </w:rPr>
        <w:t>6/10</w:t>
      </w:r>
      <w:r>
        <w:rPr>
          <w:rStyle w:val="147"/>
        </w:rPr>
        <w:t>位点相合脐带血；</w:t>
      </w:r>
    </w:p>
    <w:p w14:paraId="02446E20">
      <w:pPr>
        <w:pStyle w:val="24"/>
      </w:pPr>
      <w:r>
        <w:rPr>
          <w:rStyle w:val="147"/>
          <w:rFonts w:hint="eastAsia"/>
        </w:rPr>
        <w:t>（2）</w:t>
      </w:r>
      <w:r>
        <w:rPr>
          <w:rStyle w:val="147"/>
        </w:rPr>
        <w:t>对于</w:t>
      </w:r>
      <w:r>
        <w:rPr>
          <w:rStyle w:val="147"/>
          <w:rFonts w:hint="eastAsia"/>
        </w:rPr>
        <w:t>非恶性</w:t>
      </w:r>
      <w:r>
        <w:rPr>
          <w:rStyle w:val="147"/>
        </w:rPr>
        <w:t>疾病（如骨髓衰竭性疾病、先天性</w:t>
      </w:r>
      <w:r>
        <w:rPr>
          <w:rStyle w:val="147"/>
          <w:rFonts w:hint="eastAsia"/>
        </w:rPr>
        <w:t>、</w:t>
      </w:r>
      <w:r>
        <w:rPr>
          <w:rStyle w:val="147"/>
        </w:rPr>
        <w:t>遗传性</w:t>
      </w:r>
      <w:r>
        <w:rPr>
          <w:rStyle w:val="147"/>
          <w:rFonts w:hint="eastAsia"/>
        </w:rPr>
        <w:t>及代谢性疾病</w:t>
      </w:r>
      <w:r>
        <w:rPr>
          <w:rStyle w:val="147"/>
        </w:rPr>
        <w:t>等）建议选择供受者</w:t>
      </w:r>
      <w:r>
        <w:rPr>
          <w:rStyle w:val="146"/>
        </w:rPr>
        <w:t>HLA</w:t>
      </w:r>
      <w:r>
        <w:rPr>
          <w:rStyle w:val="147"/>
        </w:rPr>
        <w:t>位点相合性高的</w:t>
      </w:r>
      <w:r>
        <w:rPr>
          <w:rStyle w:val="147"/>
          <w:rFonts w:hint="eastAsia"/>
        </w:rPr>
        <w:t>脐带血</w:t>
      </w:r>
      <w:r>
        <w:rPr>
          <w:rStyle w:val="147"/>
        </w:rPr>
        <w:t>；</w:t>
      </w:r>
    </w:p>
    <w:p w14:paraId="16416226">
      <w:pPr>
        <w:pStyle w:val="24"/>
        <w:rPr>
          <w:rStyle w:val="147"/>
        </w:rPr>
      </w:pPr>
      <w:r>
        <w:rPr>
          <w:rStyle w:val="147"/>
          <w:rFonts w:hint="eastAsia"/>
        </w:rPr>
        <w:t>（3）</w:t>
      </w:r>
      <w:r>
        <w:rPr>
          <w:rStyle w:val="147"/>
        </w:rPr>
        <w:t>不推荐选用供受者</w:t>
      </w:r>
      <w:r>
        <w:rPr>
          <w:rStyle w:val="146"/>
        </w:rPr>
        <w:t>HLA</w:t>
      </w:r>
      <w:r>
        <w:rPr>
          <w:rStyle w:val="146"/>
          <w:rFonts w:hint="eastAsia"/>
        </w:rPr>
        <w:t>≤</w:t>
      </w:r>
      <w:r>
        <w:rPr>
          <w:rStyle w:val="147"/>
        </w:rPr>
        <w:t>3</w:t>
      </w:r>
      <w:r>
        <w:rPr>
          <w:rStyle w:val="146"/>
        </w:rPr>
        <w:t>/8</w:t>
      </w:r>
      <w:r>
        <w:rPr>
          <w:rStyle w:val="146"/>
          <w:rFonts w:hint="eastAsia"/>
        </w:rPr>
        <w:t>个位点</w:t>
      </w:r>
      <w:r>
        <w:rPr>
          <w:rStyle w:val="147"/>
        </w:rPr>
        <w:t>相合的脐</w:t>
      </w:r>
      <w:r>
        <w:rPr>
          <w:rStyle w:val="147"/>
          <w:rFonts w:hint="eastAsia"/>
        </w:rPr>
        <w:t>带</w:t>
      </w:r>
      <w:r>
        <w:rPr>
          <w:rStyle w:val="147"/>
        </w:rPr>
        <w:t>血。</w:t>
      </w:r>
    </w:p>
    <w:p w14:paraId="655EF8D6">
      <w:pPr>
        <w:pStyle w:val="45"/>
        <w:spacing w:before="156" w:after="156"/>
        <w:rPr>
          <w:rStyle w:val="146"/>
        </w:rPr>
      </w:pPr>
      <w:r>
        <w:rPr>
          <w:rStyle w:val="146"/>
        </w:rPr>
        <w:t>TNC数</w:t>
      </w:r>
      <w:r>
        <w:rPr>
          <w:rStyle w:val="146"/>
          <w:rFonts w:hint="eastAsia"/>
        </w:rPr>
        <w:t>量</w:t>
      </w:r>
    </w:p>
    <w:p w14:paraId="077D20F5">
      <w:pPr>
        <w:pStyle w:val="24"/>
      </w:pPr>
      <w:r>
        <w:t>世界各国</w:t>
      </w:r>
      <w:r>
        <w:rPr>
          <w:rFonts w:hint="eastAsia"/>
        </w:rPr>
        <w:t>指南（共识）</w:t>
      </w:r>
      <w:r>
        <w:t>选择单份脐带血中TNC值的推荐见表1。</w:t>
      </w:r>
    </w:p>
    <w:p w14:paraId="66660A1A">
      <w:pPr>
        <w:pStyle w:val="24"/>
        <w:jc w:val="center"/>
        <w:rPr>
          <w:rFonts w:ascii="黑体" w:hAnsi="黑体" w:eastAsia="黑体" w:cs="黑体"/>
          <w:lang w:eastAsia="zh-CN"/>
        </w:rPr>
      </w:pPr>
      <w:r>
        <w:rPr>
          <w:rFonts w:hint="eastAsia" w:ascii="黑体" w:hAnsi="黑体" w:eastAsia="黑体" w:cs="黑体"/>
        </w:rPr>
        <w:t>表</w:t>
      </w:r>
      <w:r>
        <w:rPr>
          <w:rFonts w:ascii="黑体" w:hAnsi="黑体" w:eastAsia="黑体" w:cs="黑体"/>
        </w:rPr>
        <w:t xml:space="preserve">1 </w:t>
      </w:r>
      <w:r>
        <w:rPr>
          <w:rFonts w:hint="eastAsia" w:ascii="黑体" w:hAnsi="黑体" w:eastAsia="黑体" w:cs="黑体"/>
        </w:rPr>
        <w:t>世界各国指南（共识）单份脐带血移植</w:t>
      </w:r>
      <w:r>
        <w:rPr>
          <w:rFonts w:ascii="黑体" w:hAnsi="黑体" w:eastAsia="黑体" w:cs="黑体"/>
        </w:rPr>
        <w:t>TNC</w:t>
      </w:r>
      <w:r>
        <w:rPr>
          <w:rFonts w:hint="eastAsia" w:ascii="黑体" w:hAnsi="黑体" w:eastAsia="黑体" w:cs="黑体"/>
        </w:rPr>
        <w:t>的推荐</w:t>
      </w:r>
    </w:p>
    <w:tbl>
      <w:tblPr>
        <w:tblStyle w:val="34"/>
        <w:tblW w:w="8143"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Layout w:type="fixed"/>
        <w:tblCellMar>
          <w:top w:w="0" w:type="dxa"/>
          <w:left w:w="10" w:type="dxa"/>
          <w:bottom w:w="0" w:type="dxa"/>
          <w:right w:w="10" w:type="dxa"/>
        </w:tblCellMar>
      </w:tblPr>
      <w:tblGrid>
        <w:gridCol w:w="2292"/>
        <w:gridCol w:w="1988"/>
        <w:gridCol w:w="2083"/>
        <w:gridCol w:w="1780"/>
      </w:tblGrid>
      <w:tr w14:paraId="653EF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10" w:type="dxa"/>
            <w:bottom w:w="0" w:type="dxa"/>
            <w:right w:w="10" w:type="dxa"/>
          </w:tblCellMar>
        </w:tblPrEx>
        <w:trPr>
          <w:trHeight w:val="207" w:hRule="atLeast"/>
        </w:trPr>
        <w:tc>
          <w:tcPr>
            <w:tcW w:w="4280" w:type="dxa"/>
            <w:gridSpan w:val="2"/>
            <w:vMerge w:val="restart"/>
            <w:tcBorders>
              <w:top w:val="single" w:color="000000" w:sz="4" w:space="0"/>
              <w:left w:val="single" w:color="000000" w:sz="4" w:space="0"/>
              <w:bottom w:val="single" w:color="000000" w:sz="4" w:space="0"/>
              <w:right w:val="single" w:color="000000" w:sz="4" w:space="0"/>
              <w:tl2br w:val="nil"/>
            </w:tcBorders>
            <w:shd w:val="clear" w:color="auto" w:fill="FFFFFF"/>
            <w:tcMar>
              <w:top w:w="80" w:type="dxa"/>
              <w:left w:w="80" w:type="dxa"/>
              <w:bottom w:w="80" w:type="dxa"/>
              <w:right w:w="80" w:type="dxa"/>
            </w:tcMar>
            <w:vAlign w:val="center"/>
          </w:tcPr>
          <w:p w14:paraId="739E8300">
            <w:pPr>
              <w:pStyle w:val="24"/>
              <w:ind w:firstLine="360"/>
              <w:rPr>
                <w:rFonts w:asciiTheme="minorEastAsia" w:hAnsiTheme="minorEastAsia"/>
                <w:sz w:val="18"/>
                <w:szCs w:val="18"/>
              </w:rPr>
            </w:pPr>
            <w:r>
              <w:rPr>
                <w:rStyle w:val="146"/>
                <w:rFonts w:hint="eastAsia" w:asciiTheme="minorEastAsia" w:hAnsiTheme="minorEastAsia"/>
                <w:sz w:val="18"/>
                <w:szCs w:val="18"/>
              </w:rPr>
              <w:t>指南或共识</w:t>
            </w:r>
          </w:p>
        </w:tc>
        <w:tc>
          <w:tcPr>
            <w:tcW w:w="3863"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31484FF">
            <w:pPr>
              <w:pStyle w:val="24"/>
              <w:ind w:firstLine="360"/>
              <w:rPr>
                <w:rFonts w:asciiTheme="minorEastAsia" w:hAnsiTheme="minorEastAsia"/>
                <w:sz w:val="18"/>
                <w:szCs w:val="18"/>
              </w:rPr>
            </w:pPr>
            <w:r>
              <w:rPr>
                <w:rStyle w:val="146"/>
                <w:rFonts w:asciiTheme="minorEastAsia" w:hAnsiTheme="minorEastAsia"/>
                <w:sz w:val="18"/>
                <w:szCs w:val="18"/>
              </w:rPr>
              <w:t>TNC ×10</w:t>
            </w:r>
            <w:r>
              <w:rPr>
                <w:rStyle w:val="146"/>
                <w:rFonts w:asciiTheme="minorEastAsia" w:hAnsiTheme="minorEastAsia"/>
                <w:sz w:val="18"/>
                <w:szCs w:val="18"/>
                <w:vertAlign w:val="superscript"/>
              </w:rPr>
              <w:t>7</w:t>
            </w:r>
            <w:r>
              <w:rPr>
                <w:rStyle w:val="146"/>
                <w:rFonts w:asciiTheme="minorEastAsia" w:hAnsiTheme="minorEastAsia"/>
                <w:sz w:val="18"/>
                <w:szCs w:val="18"/>
              </w:rPr>
              <w:t>/kg</w:t>
            </w:r>
            <w:r>
              <w:rPr>
                <w:rStyle w:val="146"/>
                <w:rFonts w:hint="eastAsia" w:asciiTheme="minorEastAsia" w:hAnsiTheme="minorEastAsia"/>
                <w:sz w:val="18"/>
                <w:szCs w:val="18"/>
              </w:rPr>
              <w:t>（受者体重）</w:t>
            </w:r>
          </w:p>
        </w:tc>
      </w:tr>
      <w:tr w14:paraId="36BC9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10" w:type="dxa"/>
            <w:bottom w:w="0" w:type="dxa"/>
            <w:right w:w="10" w:type="dxa"/>
          </w:tblCellMar>
        </w:tblPrEx>
        <w:trPr>
          <w:trHeight w:val="20" w:hRule="atLeast"/>
        </w:trPr>
        <w:tc>
          <w:tcPr>
            <w:tcW w:w="4280" w:type="dxa"/>
            <w:gridSpan w:val="2"/>
            <w:vMerge w:val="continue"/>
            <w:tcBorders>
              <w:top w:val="single" w:color="000000" w:sz="4" w:space="0"/>
              <w:left w:val="single" w:color="000000" w:sz="4" w:space="0"/>
              <w:bottom w:val="single" w:color="000000" w:sz="4" w:space="0"/>
              <w:right w:val="single" w:color="000000" w:sz="4" w:space="0"/>
              <w:tl2br w:val="nil"/>
            </w:tcBorders>
            <w:shd w:val="clear" w:color="auto" w:fill="FFFFFF"/>
          </w:tcPr>
          <w:p w14:paraId="3B962545">
            <w:pPr>
              <w:pStyle w:val="24"/>
              <w:ind w:firstLine="360"/>
              <w:rPr>
                <w:rFonts w:asciiTheme="minorEastAsia" w:hAnsiTheme="minorEastAsia"/>
                <w:sz w:val="18"/>
                <w:szCs w:val="18"/>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A20AE59">
            <w:pPr>
              <w:pStyle w:val="24"/>
              <w:ind w:firstLine="360"/>
              <w:rPr>
                <w:rFonts w:asciiTheme="minorEastAsia" w:hAnsiTheme="minorEastAsia"/>
                <w:sz w:val="18"/>
                <w:szCs w:val="18"/>
              </w:rPr>
            </w:pPr>
            <w:r>
              <w:rPr>
                <w:rStyle w:val="146"/>
                <w:rFonts w:hint="eastAsia" w:cs="宋体" w:asciiTheme="minorEastAsia" w:hAnsiTheme="minorEastAsia"/>
                <w:sz w:val="18"/>
                <w:szCs w:val="18"/>
              </w:rPr>
              <w:t>冻存前</w:t>
            </w:r>
          </w:p>
        </w:tc>
        <w:tc>
          <w:tcPr>
            <w:tcW w:w="178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2CD3D7D">
            <w:pPr>
              <w:pStyle w:val="24"/>
              <w:ind w:firstLine="360"/>
              <w:rPr>
                <w:rFonts w:asciiTheme="minorEastAsia" w:hAnsiTheme="minorEastAsia"/>
                <w:sz w:val="18"/>
                <w:szCs w:val="18"/>
              </w:rPr>
            </w:pPr>
            <w:r>
              <w:rPr>
                <w:rStyle w:val="146"/>
                <w:rFonts w:hint="eastAsia" w:cs="宋体" w:asciiTheme="minorEastAsia" w:hAnsiTheme="minorEastAsia"/>
                <w:sz w:val="18"/>
                <w:szCs w:val="18"/>
              </w:rPr>
              <w:t>复苏后</w:t>
            </w:r>
          </w:p>
        </w:tc>
      </w:tr>
      <w:tr w14:paraId="77049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10" w:type="dxa"/>
            <w:bottom w:w="0" w:type="dxa"/>
            <w:right w:w="10" w:type="dxa"/>
          </w:tblCellMar>
        </w:tblPrEx>
        <w:trPr>
          <w:trHeight w:val="210" w:hRule="atLeast"/>
        </w:trPr>
        <w:tc>
          <w:tcPr>
            <w:tcW w:w="2292"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D01A6CA">
            <w:pPr>
              <w:pStyle w:val="24"/>
              <w:rPr>
                <w:sz w:val="18"/>
                <w:szCs w:val="18"/>
              </w:rPr>
            </w:pPr>
            <w:r>
              <w:rPr>
                <w:sz w:val="18"/>
                <w:szCs w:val="18"/>
              </w:rPr>
              <w:t>英国脐血临床应用指南（2016年）</w:t>
            </w:r>
          </w:p>
        </w:tc>
        <w:tc>
          <w:tcPr>
            <w:tcW w:w="198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3687C5C">
            <w:pPr>
              <w:pStyle w:val="24"/>
              <w:ind w:firstLine="360"/>
              <w:rPr>
                <w:rFonts w:asciiTheme="minorEastAsia" w:hAnsiTheme="minorEastAsia"/>
                <w:sz w:val="18"/>
                <w:szCs w:val="18"/>
              </w:rPr>
            </w:pPr>
            <w:r>
              <w:rPr>
                <w:rFonts w:hint="eastAsia" w:asciiTheme="minorEastAsia" w:hAnsiTheme="minorEastAsia"/>
                <w:sz w:val="18"/>
                <w:szCs w:val="18"/>
              </w:rPr>
              <w:t>恶性血液病</w:t>
            </w: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A779B55">
            <w:pPr>
              <w:pStyle w:val="24"/>
              <w:ind w:firstLine="360"/>
              <w:rPr>
                <w:rFonts w:asciiTheme="minorEastAsia" w:hAnsiTheme="minorEastAsia"/>
                <w:sz w:val="18"/>
                <w:szCs w:val="18"/>
              </w:rPr>
            </w:pPr>
            <w:r>
              <w:rPr>
                <w:rStyle w:val="146"/>
                <w:rFonts w:asciiTheme="minorEastAsia" w:hAnsiTheme="minorEastAsia"/>
                <w:sz w:val="18"/>
                <w:szCs w:val="18"/>
              </w:rPr>
              <w:t>3</w:t>
            </w:r>
          </w:p>
        </w:tc>
        <w:tc>
          <w:tcPr>
            <w:tcW w:w="178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98ED169">
            <w:pPr>
              <w:pStyle w:val="24"/>
              <w:ind w:firstLine="360"/>
              <w:rPr>
                <w:rFonts w:asciiTheme="minorEastAsia" w:hAnsiTheme="minorEastAsia"/>
                <w:sz w:val="18"/>
                <w:szCs w:val="18"/>
              </w:rPr>
            </w:pPr>
            <w:r>
              <w:rPr>
                <w:rStyle w:val="146"/>
                <w:rFonts w:asciiTheme="minorEastAsia" w:hAnsiTheme="minorEastAsia"/>
                <w:sz w:val="18"/>
                <w:szCs w:val="18"/>
              </w:rPr>
              <w:t>2.0-2.5</w:t>
            </w:r>
          </w:p>
        </w:tc>
      </w:tr>
      <w:tr w14:paraId="5CFA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10" w:type="dxa"/>
            <w:bottom w:w="0" w:type="dxa"/>
            <w:right w:w="10" w:type="dxa"/>
          </w:tblCellMar>
        </w:tblPrEx>
        <w:trPr>
          <w:trHeight w:val="170" w:hRule="atLeast"/>
        </w:trPr>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065DAA0D">
            <w:pPr>
              <w:pStyle w:val="24"/>
              <w:rPr>
                <w:sz w:val="18"/>
                <w:szCs w:val="18"/>
              </w:rPr>
            </w:pPr>
          </w:p>
        </w:tc>
        <w:tc>
          <w:tcPr>
            <w:tcW w:w="198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2517130">
            <w:pPr>
              <w:pStyle w:val="24"/>
              <w:ind w:firstLine="360"/>
              <w:rPr>
                <w:rFonts w:asciiTheme="minorEastAsia" w:hAnsiTheme="minorEastAsia"/>
                <w:sz w:val="18"/>
                <w:szCs w:val="18"/>
              </w:rPr>
            </w:pPr>
            <w:r>
              <w:rPr>
                <w:rStyle w:val="146"/>
                <w:rFonts w:hint="eastAsia" w:asciiTheme="minorEastAsia" w:hAnsiTheme="minorEastAsia"/>
                <w:sz w:val="18"/>
                <w:szCs w:val="18"/>
              </w:rPr>
              <w:t>非恶性疾病</w:t>
            </w: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9702EAF">
            <w:pPr>
              <w:pStyle w:val="24"/>
              <w:ind w:firstLine="360"/>
              <w:rPr>
                <w:rFonts w:asciiTheme="minorEastAsia" w:hAnsiTheme="minorEastAsia"/>
                <w:sz w:val="18"/>
                <w:szCs w:val="18"/>
              </w:rPr>
            </w:pPr>
            <w:r>
              <w:rPr>
                <w:rStyle w:val="146"/>
                <w:rFonts w:asciiTheme="minorEastAsia" w:hAnsiTheme="minorEastAsia"/>
                <w:sz w:val="18"/>
                <w:szCs w:val="18"/>
              </w:rPr>
              <w:t>3.5</w:t>
            </w:r>
          </w:p>
        </w:tc>
        <w:tc>
          <w:tcPr>
            <w:tcW w:w="178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FBBA6CB">
            <w:pPr>
              <w:pStyle w:val="24"/>
              <w:ind w:firstLine="360"/>
              <w:rPr>
                <w:rFonts w:asciiTheme="minorEastAsia" w:hAnsiTheme="minorEastAsia"/>
                <w:sz w:val="18"/>
                <w:szCs w:val="18"/>
              </w:rPr>
            </w:pPr>
            <w:r>
              <w:rPr>
                <w:rStyle w:val="146"/>
                <w:rFonts w:asciiTheme="minorEastAsia" w:hAnsiTheme="minorEastAsia"/>
                <w:sz w:val="18"/>
                <w:szCs w:val="18"/>
              </w:rPr>
              <w:t>3</w:t>
            </w:r>
          </w:p>
        </w:tc>
      </w:tr>
      <w:tr w14:paraId="52A8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10" w:type="dxa"/>
            <w:bottom w:w="0" w:type="dxa"/>
            <w:right w:w="10" w:type="dxa"/>
          </w:tblCellMar>
        </w:tblPrEx>
        <w:trPr>
          <w:trHeight w:val="215" w:hRule="atLeast"/>
        </w:trPr>
        <w:tc>
          <w:tcPr>
            <w:tcW w:w="4280"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8FBD99E">
            <w:pPr>
              <w:pStyle w:val="24"/>
              <w:ind w:firstLine="360"/>
              <w:rPr>
                <w:rStyle w:val="146"/>
                <w:rFonts w:asciiTheme="minorEastAsia" w:hAnsiTheme="minorEastAsia"/>
                <w:sz w:val="18"/>
                <w:szCs w:val="18"/>
              </w:rPr>
            </w:pPr>
            <w:r>
              <w:rPr>
                <w:rFonts w:asciiTheme="minorEastAsia" w:hAnsiTheme="minorEastAsia"/>
                <w:sz w:val="18"/>
                <w:szCs w:val="18"/>
              </w:rPr>
              <w:t>JSHCT</w:t>
            </w:r>
            <w:r>
              <w:rPr>
                <w:rFonts w:hint="eastAsia" w:asciiTheme="minorEastAsia" w:hAnsiTheme="minorEastAsia"/>
                <w:sz w:val="18"/>
                <w:szCs w:val="18"/>
              </w:rPr>
              <w:t>（</w:t>
            </w:r>
            <w:r>
              <w:rPr>
                <w:rFonts w:asciiTheme="minorEastAsia" w:hAnsiTheme="minorEastAsia"/>
                <w:sz w:val="18"/>
                <w:szCs w:val="18"/>
              </w:rPr>
              <w:t>2018</w:t>
            </w:r>
            <w:r>
              <w:rPr>
                <w:rFonts w:hint="eastAsia" w:asciiTheme="minorEastAsia" w:hAnsiTheme="minorEastAsia"/>
                <w:sz w:val="18"/>
                <w:szCs w:val="18"/>
              </w:rPr>
              <w:t>年）</w:t>
            </w:r>
          </w:p>
        </w:tc>
        <w:tc>
          <w:tcPr>
            <w:tcW w:w="3863"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0D83CFF">
            <w:pPr>
              <w:pStyle w:val="24"/>
              <w:ind w:firstLine="360"/>
              <w:rPr>
                <w:rFonts w:asciiTheme="minorEastAsia" w:hAnsiTheme="minorEastAsia"/>
                <w:sz w:val="18"/>
                <w:szCs w:val="18"/>
              </w:rPr>
            </w:pPr>
            <w:r>
              <w:rPr>
                <w:rStyle w:val="146"/>
                <w:rFonts w:asciiTheme="minorEastAsia" w:hAnsiTheme="minorEastAsia"/>
                <w:sz w:val="18"/>
                <w:szCs w:val="18"/>
              </w:rPr>
              <w:t>2</w:t>
            </w:r>
          </w:p>
        </w:tc>
      </w:tr>
      <w:tr w14:paraId="26C99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10" w:type="dxa"/>
            <w:bottom w:w="0" w:type="dxa"/>
            <w:right w:w="10" w:type="dxa"/>
          </w:tblCellMar>
        </w:tblPrEx>
        <w:trPr>
          <w:trHeight w:val="215" w:hRule="atLeast"/>
        </w:trPr>
        <w:tc>
          <w:tcPr>
            <w:tcW w:w="2292"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D9E855D">
            <w:pPr>
              <w:pStyle w:val="24"/>
              <w:rPr>
                <w:sz w:val="18"/>
                <w:szCs w:val="18"/>
              </w:rPr>
            </w:pPr>
            <w:r>
              <w:rPr>
                <w:sz w:val="18"/>
                <w:szCs w:val="18"/>
              </w:rPr>
              <w:t>Eurocord（2019年）</w:t>
            </w:r>
          </w:p>
        </w:tc>
        <w:tc>
          <w:tcPr>
            <w:tcW w:w="198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56F0C3D">
            <w:pPr>
              <w:pStyle w:val="24"/>
              <w:ind w:firstLine="360"/>
              <w:rPr>
                <w:rFonts w:asciiTheme="minorEastAsia" w:hAnsiTheme="minorEastAsia"/>
                <w:sz w:val="18"/>
                <w:szCs w:val="18"/>
              </w:rPr>
            </w:pPr>
            <w:r>
              <w:rPr>
                <w:rStyle w:val="146"/>
                <w:rFonts w:hint="eastAsia" w:asciiTheme="minorEastAsia" w:hAnsiTheme="minorEastAsia"/>
                <w:sz w:val="18"/>
                <w:szCs w:val="18"/>
              </w:rPr>
              <w:t>恶性血液病</w:t>
            </w: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03556A2">
            <w:pPr>
              <w:pStyle w:val="24"/>
              <w:ind w:firstLine="360"/>
              <w:rPr>
                <w:rFonts w:asciiTheme="minorEastAsia" w:hAnsiTheme="minorEastAsia"/>
                <w:sz w:val="18"/>
                <w:szCs w:val="18"/>
              </w:rPr>
            </w:pPr>
            <w:r>
              <w:rPr>
                <w:rStyle w:val="146"/>
                <w:rFonts w:asciiTheme="minorEastAsia" w:hAnsiTheme="minorEastAsia"/>
                <w:sz w:val="18"/>
                <w:szCs w:val="18"/>
              </w:rPr>
              <w:t>2-3</w:t>
            </w:r>
          </w:p>
        </w:tc>
        <w:tc>
          <w:tcPr>
            <w:tcW w:w="178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949297F">
            <w:pPr>
              <w:pStyle w:val="24"/>
              <w:ind w:firstLine="360"/>
              <w:rPr>
                <w:rFonts w:asciiTheme="minorEastAsia" w:hAnsiTheme="minorEastAsia"/>
                <w:sz w:val="18"/>
                <w:szCs w:val="18"/>
              </w:rPr>
            </w:pPr>
          </w:p>
        </w:tc>
      </w:tr>
      <w:tr w14:paraId="7B218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10" w:type="dxa"/>
            <w:bottom w:w="0" w:type="dxa"/>
            <w:right w:w="10" w:type="dxa"/>
          </w:tblCellMar>
        </w:tblPrEx>
        <w:trPr>
          <w:trHeight w:val="125" w:hRule="atLeast"/>
        </w:trPr>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1F1DF2D8">
            <w:pPr>
              <w:pStyle w:val="24"/>
              <w:rPr>
                <w:sz w:val="18"/>
                <w:szCs w:val="18"/>
              </w:rPr>
            </w:pPr>
          </w:p>
        </w:tc>
        <w:tc>
          <w:tcPr>
            <w:tcW w:w="198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AFA1C50">
            <w:pPr>
              <w:pStyle w:val="24"/>
              <w:ind w:firstLine="360"/>
              <w:rPr>
                <w:rFonts w:asciiTheme="minorEastAsia" w:hAnsiTheme="minorEastAsia"/>
                <w:sz w:val="18"/>
                <w:szCs w:val="18"/>
              </w:rPr>
            </w:pPr>
            <w:r>
              <w:rPr>
                <w:rStyle w:val="146"/>
                <w:rFonts w:hint="eastAsia" w:asciiTheme="minorEastAsia" w:hAnsiTheme="minorEastAsia"/>
                <w:sz w:val="18"/>
                <w:szCs w:val="18"/>
              </w:rPr>
              <w:t>非恶性疾病</w:t>
            </w: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81D0CB8">
            <w:pPr>
              <w:pStyle w:val="24"/>
              <w:ind w:firstLine="360"/>
              <w:rPr>
                <w:rFonts w:asciiTheme="minorEastAsia" w:hAnsiTheme="minorEastAsia"/>
                <w:sz w:val="18"/>
                <w:szCs w:val="18"/>
              </w:rPr>
            </w:pPr>
            <w:r>
              <w:rPr>
                <w:rStyle w:val="146"/>
                <w:rFonts w:asciiTheme="minorEastAsia" w:hAnsiTheme="minorEastAsia"/>
                <w:sz w:val="18"/>
                <w:szCs w:val="18"/>
              </w:rPr>
              <w:t>5</w:t>
            </w:r>
          </w:p>
        </w:tc>
        <w:tc>
          <w:tcPr>
            <w:tcW w:w="178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D7DB8A7">
            <w:pPr>
              <w:pStyle w:val="24"/>
              <w:ind w:firstLine="360"/>
              <w:rPr>
                <w:rFonts w:asciiTheme="minorEastAsia" w:hAnsiTheme="minorEastAsia"/>
                <w:sz w:val="18"/>
                <w:szCs w:val="18"/>
              </w:rPr>
            </w:pPr>
          </w:p>
        </w:tc>
      </w:tr>
      <w:tr w14:paraId="1AB26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10" w:type="dxa"/>
            <w:bottom w:w="0" w:type="dxa"/>
            <w:right w:w="10" w:type="dxa"/>
          </w:tblCellMar>
        </w:tblPrEx>
        <w:trPr>
          <w:trHeight w:val="272" w:hRule="atLeast"/>
        </w:trPr>
        <w:tc>
          <w:tcPr>
            <w:tcW w:w="4280"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174CCAC">
            <w:pPr>
              <w:pStyle w:val="24"/>
              <w:ind w:firstLine="360"/>
              <w:rPr>
                <w:rStyle w:val="146"/>
                <w:rFonts w:asciiTheme="minorEastAsia" w:hAnsiTheme="minorEastAsia"/>
                <w:sz w:val="18"/>
                <w:szCs w:val="18"/>
              </w:rPr>
            </w:pPr>
            <w:r>
              <w:rPr>
                <w:rFonts w:asciiTheme="minorEastAsia" w:hAnsiTheme="minorEastAsia"/>
                <w:sz w:val="18"/>
                <w:szCs w:val="18"/>
              </w:rPr>
              <w:t>ASTCT</w:t>
            </w:r>
            <w:r>
              <w:rPr>
                <w:rFonts w:hint="eastAsia" w:asciiTheme="minorEastAsia" w:hAnsiTheme="minorEastAsia"/>
                <w:sz w:val="18"/>
                <w:szCs w:val="18"/>
              </w:rPr>
              <w:t>（</w:t>
            </w:r>
            <w:r>
              <w:rPr>
                <w:rFonts w:asciiTheme="minorEastAsia" w:hAnsiTheme="minorEastAsia"/>
                <w:sz w:val="18"/>
                <w:szCs w:val="18"/>
              </w:rPr>
              <w:t>2020</w:t>
            </w:r>
            <w:r>
              <w:rPr>
                <w:rFonts w:hint="eastAsia" w:asciiTheme="minorEastAsia" w:hAnsiTheme="minorEastAsia"/>
                <w:sz w:val="18"/>
                <w:szCs w:val="18"/>
              </w:rPr>
              <w:t>年）</w:t>
            </w:r>
          </w:p>
        </w:tc>
        <w:tc>
          <w:tcPr>
            <w:tcW w:w="3863"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8DCD3B4">
            <w:pPr>
              <w:pStyle w:val="24"/>
              <w:ind w:firstLine="360"/>
              <w:rPr>
                <w:rStyle w:val="146"/>
                <w:rFonts w:asciiTheme="minorEastAsia" w:hAnsiTheme="minorEastAsia"/>
                <w:sz w:val="18"/>
                <w:szCs w:val="18"/>
              </w:rPr>
            </w:pPr>
            <w:r>
              <w:rPr>
                <w:rFonts w:asciiTheme="minorEastAsia" w:hAnsiTheme="minorEastAsia"/>
                <w:sz w:val="18"/>
                <w:szCs w:val="18"/>
              </w:rPr>
              <w:t>2.5</w:t>
            </w:r>
          </w:p>
        </w:tc>
      </w:tr>
      <w:tr w14:paraId="3C35E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10" w:type="dxa"/>
            <w:bottom w:w="0" w:type="dxa"/>
            <w:right w:w="10" w:type="dxa"/>
          </w:tblCellMar>
        </w:tblPrEx>
        <w:trPr>
          <w:trHeight w:val="272" w:hRule="atLeast"/>
        </w:trPr>
        <w:tc>
          <w:tcPr>
            <w:tcW w:w="4280"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8EBBEEE">
            <w:pPr>
              <w:pStyle w:val="24"/>
              <w:ind w:firstLine="360"/>
              <w:rPr>
                <w:rFonts w:asciiTheme="minorEastAsia" w:hAnsiTheme="minorEastAsia"/>
                <w:sz w:val="18"/>
                <w:szCs w:val="18"/>
              </w:rPr>
            </w:pPr>
            <w:r>
              <w:rPr>
                <w:rFonts w:asciiTheme="minorEastAsia" w:hAnsiTheme="minorEastAsia"/>
                <w:sz w:val="18"/>
                <w:szCs w:val="18"/>
              </w:rPr>
              <w:t>NMDP/CIBMTR</w:t>
            </w:r>
            <w:r>
              <w:rPr>
                <w:rFonts w:hint="eastAsia" w:asciiTheme="minorEastAsia" w:hAnsiTheme="minorEastAsia"/>
                <w:sz w:val="18"/>
                <w:szCs w:val="18"/>
              </w:rPr>
              <w:t>（</w:t>
            </w:r>
            <w:r>
              <w:rPr>
                <w:rFonts w:asciiTheme="minorEastAsia" w:hAnsiTheme="minorEastAsia"/>
                <w:sz w:val="18"/>
                <w:szCs w:val="18"/>
              </w:rPr>
              <w:t>2021</w:t>
            </w:r>
            <w:r>
              <w:rPr>
                <w:rFonts w:hint="eastAsia" w:asciiTheme="minorEastAsia" w:hAnsiTheme="minorEastAsia"/>
                <w:sz w:val="18"/>
                <w:szCs w:val="18"/>
              </w:rPr>
              <w:t>年）</w:t>
            </w:r>
          </w:p>
        </w:tc>
        <w:tc>
          <w:tcPr>
            <w:tcW w:w="3863"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708807D">
            <w:pPr>
              <w:pStyle w:val="24"/>
              <w:ind w:firstLine="360"/>
              <w:rPr>
                <w:rFonts w:asciiTheme="minorEastAsia" w:hAnsiTheme="minorEastAsia"/>
                <w:sz w:val="18"/>
                <w:szCs w:val="18"/>
              </w:rPr>
            </w:pPr>
            <w:r>
              <w:rPr>
                <w:rStyle w:val="146"/>
                <w:rFonts w:asciiTheme="minorEastAsia" w:hAnsiTheme="minorEastAsia"/>
                <w:sz w:val="18"/>
                <w:szCs w:val="18"/>
              </w:rPr>
              <w:t>2.5</w:t>
            </w:r>
          </w:p>
        </w:tc>
      </w:tr>
      <w:tr w14:paraId="76D92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10" w:type="dxa"/>
            <w:bottom w:w="0" w:type="dxa"/>
            <w:right w:w="10" w:type="dxa"/>
          </w:tblCellMar>
        </w:tblPrEx>
        <w:trPr>
          <w:trHeight w:val="186" w:hRule="atLeast"/>
        </w:trPr>
        <w:tc>
          <w:tcPr>
            <w:tcW w:w="2292"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C0ECCA7">
            <w:pPr>
              <w:pStyle w:val="24"/>
              <w:rPr>
                <w:sz w:val="18"/>
                <w:szCs w:val="18"/>
              </w:rPr>
            </w:pPr>
            <w:r>
              <w:rPr>
                <w:sz w:val="18"/>
                <w:szCs w:val="18"/>
              </w:rPr>
              <w:t>BSHI（2021）</w:t>
            </w:r>
          </w:p>
        </w:tc>
        <w:tc>
          <w:tcPr>
            <w:tcW w:w="198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ECE0C8A">
            <w:pPr>
              <w:pStyle w:val="24"/>
              <w:ind w:firstLine="360"/>
              <w:rPr>
                <w:rFonts w:asciiTheme="minorEastAsia" w:hAnsiTheme="minorEastAsia"/>
                <w:sz w:val="18"/>
                <w:szCs w:val="18"/>
              </w:rPr>
            </w:pPr>
            <w:r>
              <w:rPr>
                <w:rFonts w:hint="eastAsia" w:asciiTheme="minorEastAsia" w:hAnsiTheme="minorEastAsia"/>
                <w:sz w:val="18"/>
                <w:szCs w:val="18"/>
              </w:rPr>
              <w:t>恶性血液病</w:t>
            </w:r>
          </w:p>
        </w:tc>
        <w:tc>
          <w:tcPr>
            <w:tcW w:w="3863"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1C3FD4D">
            <w:pPr>
              <w:pStyle w:val="24"/>
              <w:ind w:firstLine="360"/>
              <w:rPr>
                <w:rFonts w:asciiTheme="minorEastAsia" w:hAnsiTheme="minorEastAsia"/>
                <w:sz w:val="18"/>
                <w:szCs w:val="18"/>
              </w:rPr>
            </w:pPr>
            <w:r>
              <w:rPr>
                <w:rFonts w:asciiTheme="minorEastAsia" w:hAnsiTheme="minorEastAsia"/>
                <w:sz w:val="18"/>
                <w:szCs w:val="18"/>
              </w:rPr>
              <w:t>3.0</w:t>
            </w:r>
          </w:p>
        </w:tc>
      </w:tr>
      <w:tr w14:paraId="2CA99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10" w:type="dxa"/>
            <w:bottom w:w="0" w:type="dxa"/>
            <w:right w:w="10" w:type="dxa"/>
          </w:tblCellMar>
        </w:tblPrEx>
        <w:trPr>
          <w:trHeight w:val="272" w:hRule="atLeast"/>
        </w:trPr>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04B02F6D">
            <w:pPr>
              <w:pStyle w:val="24"/>
              <w:rPr>
                <w:sz w:val="18"/>
                <w:szCs w:val="18"/>
              </w:rPr>
            </w:pPr>
          </w:p>
        </w:tc>
        <w:tc>
          <w:tcPr>
            <w:tcW w:w="198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6181C12">
            <w:pPr>
              <w:pStyle w:val="24"/>
              <w:ind w:firstLine="360"/>
              <w:rPr>
                <w:rFonts w:asciiTheme="minorEastAsia" w:hAnsiTheme="minorEastAsia"/>
                <w:sz w:val="18"/>
                <w:szCs w:val="18"/>
              </w:rPr>
            </w:pPr>
            <w:r>
              <w:rPr>
                <w:rFonts w:hint="eastAsia" w:asciiTheme="minorEastAsia" w:hAnsiTheme="minorEastAsia"/>
                <w:sz w:val="18"/>
                <w:szCs w:val="18"/>
              </w:rPr>
              <w:t>非恶性血液病</w:t>
            </w:r>
          </w:p>
        </w:tc>
        <w:tc>
          <w:tcPr>
            <w:tcW w:w="3863"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5F9D694">
            <w:pPr>
              <w:pStyle w:val="24"/>
              <w:ind w:firstLine="360"/>
              <w:rPr>
                <w:rFonts w:asciiTheme="minorEastAsia" w:hAnsiTheme="minorEastAsia"/>
                <w:sz w:val="18"/>
                <w:szCs w:val="18"/>
              </w:rPr>
            </w:pPr>
            <w:r>
              <w:rPr>
                <w:rFonts w:asciiTheme="minorEastAsia" w:hAnsiTheme="minorEastAsia"/>
                <w:sz w:val="18"/>
                <w:szCs w:val="18"/>
              </w:rPr>
              <w:t>5.0</w:t>
            </w:r>
          </w:p>
        </w:tc>
      </w:tr>
    </w:tbl>
    <w:p w14:paraId="02435FB7">
      <w:pPr>
        <w:pStyle w:val="24"/>
      </w:pPr>
    </w:p>
    <w:p w14:paraId="6DBBB2FD">
      <w:pPr>
        <w:pStyle w:val="24"/>
      </w:pPr>
      <w:r>
        <w:rPr>
          <w:rStyle w:val="146"/>
        </w:rPr>
        <w:t>根据国内</w:t>
      </w:r>
      <w:r>
        <w:rPr>
          <w:rFonts w:hint="eastAsia"/>
        </w:rPr>
        <w:t>sUCBT</w:t>
      </w:r>
      <w:r>
        <w:rPr>
          <w:rStyle w:val="146"/>
        </w:rPr>
        <w:t>临床移植的数据，建议：1.</w:t>
      </w:r>
      <w:r>
        <w:rPr>
          <w:rStyle w:val="147"/>
        </w:rPr>
        <w:t>初筛选择脐带血冻存前TNC数≥2.0-</w:t>
      </w:r>
      <w:r>
        <w:rPr>
          <w:rStyle w:val="146"/>
        </w:rPr>
        <w:t>4.0×10</w:t>
      </w:r>
      <w:r>
        <w:rPr>
          <w:rStyle w:val="146"/>
          <w:vertAlign w:val="superscript"/>
        </w:rPr>
        <w:t>7</w:t>
      </w:r>
      <w:r>
        <w:rPr>
          <w:rStyle w:val="146"/>
        </w:rPr>
        <w:t>/kg</w:t>
      </w:r>
      <w:r>
        <w:rPr>
          <w:rStyle w:val="147"/>
        </w:rPr>
        <w:t>（受者体重），小管复苏后</w:t>
      </w:r>
      <w:r>
        <w:rPr>
          <w:rStyle w:val="146"/>
        </w:rPr>
        <w:t>TNC</w:t>
      </w:r>
      <w:r>
        <w:rPr>
          <w:rStyle w:val="147"/>
        </w:rPr>
        <w:t>数≥1</w:t>
      </w:r>
      <w:r>
        <w:rPr>
          <w:rStyle w:val="146"/>
        </w:rPr>
        <w:t>.5×10</w:t>
      </w:r>
      <w:r>
        <w:rPr>
          <w:rStyle w:val="146"/>
          <w:vertAlign w:val="superscript"/>
        </w:rPr>
        <w:t>7</w:t>
      </w:r>
      <w:r>
        <w:rPr>
          <w:rStyle w:val="146"/>
        </w:rPr>
        <w:t>/kg</w:t>
      </w:r>
      <w:r>
        <w:rPr>
          <w:rStyle w:val="147"/>
        </w:rPr>
        <w:t>（受者体重）的脐</w:t>
      </w:r>
      <w:r>
        <w:rPr>
          <w:rStyle w:val="146"/>
        </w:rPr>
        <w:t>带</w:t>
      </w:r>
      <w:r>
        <w:rPr>
          <w:rStyle w:val="147"/>
        </w:rPr>
        <w:t>血</w:t>
      </w:r>
      <w:r>
        <w:rPr>
          <w:rStyle w:val="147"/>
          <w:lang w:eastAsia="zh-CN"/>
        </w:rPr>
        <w:t>；</w:t>
      </w:r>
      <w:r>
        <w:t>2.</w:t>
      </w:r>
      <w:r>
        <w:rPr>
          <w:rStyle w:val="147"/>
        </w:rPr>
        <w:t>如果TNC数量不足时</w:t>
      </w:r>
      <w:r>
        <w:rPr>
          <w:rStyle w:val="146"/>
        </w:rPr>
        <w:t>，选择CD34</w:t>
      </w:r>
      <w:r>
        <w:rPr>
          <w:rStyle w:val="146"/>
          <w:vertAlign w:val="superscript"/>
        </w:rPr>
        <w:t>+</w:t>
      </w:r>
      <w:r>
        <w:rPr>
          <w:rStyle w:val="146"/>
        </w:rPr>
        <w:t>细胞数高的脐带血，CD34</w:t>
      </w:r>
      <w:r>
        <w:rPr>
          <w:rStyle w:val="146"/>
          <w:vertAlign w:val="superscript"/>
        </w:rPr>
        <w:t>+</w:t>
      </w:r>
      <w:r>
        <w:rPr>
          <w:rStyle w:val="146"/>
        </w:rPr>
        <w:t>细胞数量比</w:t>
      </w:r>
      <w:r>
        <w:rPr>
          <w:rStyle w:val="147"/>
        </w:rPr>
        <w:t>TNC</w:t>
      </w:r>
      <w:r>
        <w:rPr>
          <w:rStyle w:val="146"/>
        </w:rPr>
        <w:t>更重要</w:t>
      </w:r>
      <w:r>
        <w:rPr>
          <w:rStyle w:val="147"/>
        </w:rPr>
        <w:t>。</w:t>
      </w:r>
    </w:p>
    <w:p w14:paraId="54CE8700">
      <w:pPr>
        <w:pStyle w:val="45"/>
        <w:spacing w:before="156" w:after="156"/>
      </w:pPr>
      <w:r>
        <w:t>CD34</w:t>
      </w:r>
      <w:r>
        <w:rPr>
          <w:vertAlign w:val="superscript"/>
        </w:rPr>
        <w:t>+</w:t>
      </w:r>
      <w:r>
        <w:t>细胞数</w:t>
      </w:r>
    </w:p>
    <w:p w14:paraId="121DFBEC">
      <w:pPr>
        <w:pStyle w:val="24"/>
      </w:pPr>
      <w:r>
        <w:rPr>
          <w:rStyle w:val="146"/>
        </w:rPr>
        <w:t>CD34</w:t>
      </w:r>
      <w:r>
        <w:rPr>
          <w:rStyle w:val="146"/>
          <w:vertAlign w:val="superscript"/>
        </w:rPr>
        <w:t>+</w:t>
      </w:r>
      <w:r>
        <w:rPr>
          <w:rStyle w:val="146"/>
        </w:rPr>
        <w:t>细胞数是</w:t>
      </w:r>
      <w:r>
        <w:rPr>
          <w:rStyle w:val="146"/>
          <w:rFonts w:hint="eastAsia"/>
        </w:rPr>
        <w:t>加快</w:t>
      </w:r>
      <w:r>
        <w:rPr>
          <w:rStyle w:val="146"/>
        </w:rPr>
        <w:t>粒细胞植入的因素，</w:t>
      </w:r>
      <w:r>
        <w:rPr>
          <w:rStyle w:val="146"/>
          <w:rFonts w:hint="eastAsia"/>
        </w:rPr>
        <w:t>但是</w:t>
      </w:r>
      <w:r>
        <w:rPr>
          <w:rStyle w:val="146"/>
          <w:rFonts w:hint="eastAsia"/>
          <w:lang w:eastAsia="zh-CN"/>
        </w:rPr>
        <w:t>，</w:t>
      </w:r>
      <w:r>
        <w:rPr>
          <w:rStyle w:val="146"/>
          <w:rFonts w:hint="eastAsia"/>
        </w:rPr>
        <w:t>获得植入最低的</w:t>
      </w:r>
      <w:r>
        <w:rPr>
          <w:rStyle w:val="146"/>
        </w:rPr>
        <w:t>CD34</w:t>
      </w:r>
      <w:r>
        <w:rPr>
          <w:rStyle w:val="146"/>
          <w:vertAlign w:val="superscript"/>
        </w:rPr>
        <w:t>+</w:t>
      </w:r>
      <w:r>
        <w:rPr>
          <w:rStyle w:val="146"/>
        </w:rPr>
        <w:t>细胞数</w:t>
      </w:r>
      <w:r>
        <w:rPr>
          <w:rStyle w:val="146"/>
          <w:rFonts w:hint="eastAsia"/>
        </w:rPr>
        <w:t>的界值尚无标准。</w:t>
      </w:r>
      <w:r>
        <w:t>世界各国</w:t>
      </w:r>
      <w:r>
        <w:rPr>
          <w:rFonts w:hint="eastAsia"/>
        </w:rPr>
        <w:t>指南（共识）</w:t>
      </w:r>
      <w:r>
        <w:t>选择单份脐带血中CD34</w:t>
      </w:r>
      <w:r>
        <w:rPr>
          <w:vertAlign w:val="superscript"/>
        </w:rPr>
        <w:t>+</w:t>
      </w:r>
      <w:r>
        <w:t>细胞数的建议见表2。</w:t>
      </w:r>
    </w:p>
    <w:p w14:paraId="235635F2">
      <w:pPr>
        <w:pStyle w:val="24"/>
        <w:rPr>
          <w:rStyle w:val="147"/>
          <w:lang w:eastAsia="zh-CN"/>
        </w:rPr>
      </w:pPr>
      <w:r>
        <w:rPr>
          <w:rStyle w:val="146"/>
          <w:rFonts w:hint="eastAsia"/>
        </w:rPr>
        <w:t>中国单中心</w:t>
      </w:r>
      <w:r>
        <w:rPr>
          <w:rFonts w:hint="eastAsia"/>
        </w:rPr>
        <w:t>sUCBT</w:t>
      </w:r>
      <w:r>
        <w:rPr>
          <w:rStyle w:val="146"/>
        </w:rPr>
        <w:t xml:space="preserve"> 620</w:t>
      </w:r>
      <w:r>
        <w:rPr>
          <w:rStyle w:val="146"/>
          <w:rFonts w:hint="eastAsia"/>
        </w:rPr>
        <w:t>例回顾性的研究证实当</w:t>
      </w:r>
      <w:r>
        <w:rPr>
          <w:rStyle w:val="146"/>
        </w:rPr>
        <w:t>CD34</w:t>
      </w:r>
      <w:r>
        <w:rPr>
          <w:rStyle w:val="146"/>
          <w:vertAlign w:val="superscript"/>
        </w:rPr>
        <w:t>+</w:t>
      </w:r>
      <w:r>
        <w:rPr>
          <w:rStyle w:val="146"/>
        </w:rPr>
        <w:t>细胞数≥0.83×10</w:t>
      </w:r>
      <w:r>
        <w:rPr>
          <w:rStyle w:val="146"/>
          <w:vertAlign w:val="superscript"/>
        </w:rPr>
        <w:t>5</w:t>
      </w:r>
      <w:r>
        <w:rPr>
          <w:rStyle w:val="146"/>
        </w:rPr>
        <w:t>/kg</w:t>
      </w:r>
      <w:r>
        <w:rPr>
          <w:rStyle w:val="146"/>
          <w:rFonts w:hint="eastAsia"/>
        </w:rPr>
        <w:t>及</w:t>
      </w:r>
      <w:r>
        <w:rPr>
          <w:rStyle w:val="146"/>
        </w:rPr>
        <w:t>HLA错配≤3/10时</w:t>
      </w:r>
      <w:r>
        <w:rPr>
          <w:rStyle w:val="146"/>
          <w:rFonts w:hint="eastAsia"/>
        </w:rPr>
        <w:t>可以获得很好的植入及</w:t>
      </w:r>
      <w:r>
        <w:rPr>
          <w:rStyle w:val="146"/>
        </w:rPr>
        <w:t>OS</w:t>
      </w:r>
      <w:r>
        <w:rPr>
          <w:rStyle w:val="146"/>
          <w:rFonts w:hint="eastAsia"/>
        </w:rPr>
        <w:t>。推荐脐</w:t>
      </w:r>
      <w:r>
        <w:rPr>
          <w:rStyle w:val="146"/>
        </w:rPr>
        <w:t>带血初筛</w:t>
      </w:r>
      <w:r>
        <w:rPr>
          <w:rStyle w:val="147"/>
        </w:rPr>
        <w:t>选择冻存时CD34</w:t>
      </w:r>
      <w:r>
        <w:rPr>
          <w:rStyle w:val="147"/>
          <w:vertAlign w:val="superscript"/>
        </w:rPr>
        <w:t>+</w:t>
      </w:r>
      <w:r>
        <w:rPr>
          <w:rStyle w:val="147"/>
        </w:rPr>
        <w:t>细胞数≥</w:t>
      </w:r>
      <w:r>
        <w:rPr>
          <w:rStyle w:val="146"/>
        </w:rPr>
        <w:t>1.2×10</w:t>
      </w:r>
      <w:r>
        <w:rPr>
          <w:rStyle w:val="146"/>
          <w:vertAlign w:val="superscript"/>
        </w:rPr>
        <w:t>5</w:t>
      </w:r>
      <w:r>
        <w:rPr>
          <w:rStyle w:val="146"/>
        </w:rPr>
        <w:t>/kg</w:t>
      </w:r>
      <w:r>
        <w:rPr>
          <w:rStyle w:val="147"/>
        </w:rPr>
        <w:t>（受者体重），脐</w:t>
      </w:r>
      <w:r>
        <w:rPr>
          <w:rStyle w:val="147"/>
          <w:rFonts w:hint="eastAsia"/>
        </w:rPr>
        <w:t>带</w:t>
      </w:r>
      <w:r>
        <w:rPr>
          <w:rStyle w:val="147"/>
        </w:rPr>
        <w:t>血库小管复苏后</w:t>
      </w:r>
      <w:r>
        <w:rPr>
          <w:rStyle w:val="146"/>
        </w:rPr>
        <w:t>CD34</w:t>
      </w:r>
      <w:r>
        <w:rPr>
          <w:rStyle w:val="146"/>
          <w:vertAlign w:val="superscript"/>
        </w:rPr>
        <w:t>+</w:t>
      </w:r>
      <w:r>
        <w:rPr>
          <w:rStyle w:val="147"/>
        </w:rPr>
        <w:t>细胞数≥</w:t>
      </w:r>
      <w:r>
        <w:rPr>
          <w:rStyle w:val="146"/>
        </w:rPr>
        <w:t>1.0×10</w:t>
      </w:r>
      <w:r>
        <w:rPr>
          <w:rStyle w:val="146"/>
          <w:vertAlign w:val="superscript"/>
        </w:rPr>
        <w:t>5</w:t>
      </w:r>
      <w:r>
        <w:rPr>
          <w:rStyle w:val="146"/>
        </w:rPr>
        <w:t>/kg</w:t>
      </w:r>
      <w:r>
        <w:rPr>
          <w:rStyle w:val="147"/>
        </w:rPr>
        <w:t>（受者体重）的脐</w:t>
      </w:r>
      <w:r>
        <w:rPr>
          <w:rStyle w:val="147"/>
          <w:rFonts w:hint="eastAsia"/>
        </w:rPr>
        <w:t>带</w:t>
      </w:r>
      <w:r>
        <w:rPr>
          <w:rStyle w:val="147"/>
        </w:rPr>
        <w:t>血，</w:t>
      </w:r>
      <w:r>
        <w:rPr>
          <w:rStyle w:val="146"/>
        </w:rPr>
        <w:t>CD34</w:t>
      </w:r>
      <w:r>
        <w:rPr>
          <w:rStyle w:val="146"/>
          <w:vertAlign w:val="superscript"/>
        </w:rPr>
        <w:t>+</w:t>
      </w:r>
      <w:r>
        <w:rPr>
          <w:rStyle w:val="147"/>
        </w:rPr>
        <w:t>细胞活</w:t>
      </w:r>
      <w:r>
        <w:rPr>
          <w:rStyle w:val="147"/>
          <w:rFonts w:hint="eastAsia"/>
        </w:rPr>
        <w:t>性</w:t>
      </w:r>
      <w:r>
        <w:rPr>
          <w:rStyle w:val="146"/>
        </w:rPr>
        <w:t>&gt;85%</w:t>
      </w:r>
      <w:r>
        <w:rPr>
          <w:rStyle w:val="147"/>
        </w:rPr>
        <w:t>。</w:t>
      </w:r>
      <w:r>
        <w:rPr>
          <w:rStyle w:val="147"/>
          <w:rFonts w:hint="eastAsia"/>
        </w:rPr>
        <w:t>对于急需进行</w:t>
      </w:r>
      <w:r>
        <w:rPr>
          <w:rFonts w:hint="eastAsia"/>
        </w:rPr>
        <w:t>sUCBT</w:t>
      </w:r>
      <w:r>
        <w:rPr>
          <w:rStyle w:val="147"/>
          <w:rFonts w:hint="eastAsia"/>
          <w:lang w:val="en-US" w:eastAsia="zh-CN"/>
        </w:rPr>
        <w:t>的患者单份脐带血可以选择</w:t>
      </w:r>
      <w:r>
        <w:rPr>
          <w:rStyle w:val="146"/>
        </w:rPr>
        <w:t>CD34</w:t>
      </w:r>
      <w:r>
        <w:rPr>
          <w:rStyle w:val="146"/>
          <w:vertAlign w:val="superscript"/>
        </w:rPr>
        <w:t>+</w:t>
      </w:r>
      <w:r>
        <w:rPr>
          <w:rStyle w:val="146"/>
        </w:rPr>
        <w:t>细胞数≥0.83×10</w:t>
      </w:r>
      <w:r>
        <w:rPr>
          <w:rStyle w:val="146"/>
          <w:vertAlign w:val="superscript"/>
        </w:rPr>
        <w:t>5</w:t>
      </w:r>
      <w:r>
        <w:rPr>
          <w:rStyle w:val="146"/>
        </w:rPr>
        <w:t>/kg</w:t>
      </w:r>
      <w:r>
        <w:rPr>
          <w:rStyle w:val="147"/>
        </w:rPr>
        <w:t>（受者体重）</w:t>
      </w:r>
      <w:r>
        <w:rPr>
          <w:rStyle w:val="147"/>
          <w:rFonts w:hint="eastAsia"/>
        </w:rPr>
        <w:t>进行移植</w:t>
      </w:r>
      <w:r>
        <w:rPr>
          <w:rStyle w:val="147"/>
          <w:rFonts w:hint="eastAsia"/>
          <w:lang w:eastAsia="zh-CN"/>
        </w:rPr>
        <w:t>。</w:t>
      </w:r>
    </w:p>
    <w:p w14:paraId="3D605B02">
      <w:pPr>
        <w:pStyle w:val="24"/>
      </w:pPr>
    </w:p>
    <w:p w14:paraId="34902A41">
      <w:pPr>
        <w:pStyle w:val="24"/>
        <w:jc w:val="center"/>
        <w:rPr>
          <w:rFonts w:ascii="黑体" w:hAnsi="黑体" w:eastAsia="黑体" w:cs="黑体"/>
        </w:rPr>
      </w:pPr>
      <w:r>
        <w:rPr>
          <w:rFonts w:hint="eastAsia" w:ascii="黑体" w:hAnsi="黑体" w:eastAsia="黑体" w:cs="黑体"/>
        </w:rPr>
        <w:t>表</w:t>
      </w:r>
      <w:r>
        <w:rPr>
          <w:rFonts w:ascii="黑体" w:hAnsi="黑体" w:eastAsia="黑体" w:cs="黑体"/>
        </w:rPr>
        <w:t xml:space="preserve">2. </w:t>
      </w:r>
      <w:r>
        <w:rPr>
          <w:rFonts w:hint="eastAsia" w:ascii="黑体" w:hAnsi="黑体" w:eastAsia="黑体" w:cs="黑体"/>
        </w:rPr>
        <w:t>世界各国指南（共识）单份脐带血移植</w:t>
      </w:r>
      <w:r>
        <w:rPr>
          <w:rFonts w:ascii="黑体" w:hAnsi="黑体" w:eastAsia="黑体" w:cs="黑体"/>
        </w:rPr>
        <w:t>CD34+</w:t>
      </w:r>
      <w:r>
        <w:rPr>
          <w:rFonts w:hint="eastAsia" w:ascii="黑体" w:hAnsi="黑体" w:eastAsia="黑体" w:cs="黑体"/>
        </w:rPr>
        <w:t>细胞值的建议</w:t>
      </w:r>
    </w:p>
    <w:tbl>
      <w:tblPr>
        <w:tblStyle w:val="34"/>
        <w:tblW w:w="8143"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2224"/>
        <w:gridCol w:w="2128"/>
        <w:gridCol w:w="2048"/>
        <w:gridCol w:w="1743"/>
      </w:tblGrid>
      <w:tr w14:paraId="395E585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56" w:hRule="atLeast"/>
        </w:trPr>
        <w:tc>
          <w:tcPr>
            <w:tcW w:w="4352" w:type="dxa"/>
            <w:gridSpan w:val="2"/>
            <w:vMerge w:val="restart"/>
            <w:tcBorders>
              <w:top w:val="single" w:color="000000" w:sz="4" w:space="0"/>
              <w:left w:val="single" w:color="000000" w:sz="4" w:space="0"/>
              <w:bottom w:val="single" w:color="000000" w:sz="4" w:space="0"/>
              <w:right w:val="single" w:color="000000" w:sz="4" w:space="0"/>
              <w:tl2br w:val="nil"/>
            </w:tcBorders>
            <w:shd w:val="clear" w:color="auto" w:fill="FFFFFF"/>
            <w:tcMar>
              <w:top w:w="80" w:type="dxa"/>
              <w:left w:w="80" w:type="dxa"/>
              <w:bottom w:w="80" w:type="dxa"/>
              <w:right w:w="80" w:type="dxa"/>
            </w:tcMar>
            <w:vAlign w:val="center"/>
          </w:tcPr>
          <w:p w14:paraId="5341333B">
            <w:pPr>
              <w:pStyle w:val="24"/>
              <w:ind w:firstLine="360"/>
              <w:rPr>
                <w:rFonts w:asciiTheme="minorEastAsia" w:hAnsiTheme="minorEastAsia" w:cstheme="minorEastAsia"/>
                <w:sz w:val="18"/>
                <w:szCs w:val="18"/>
              </w:rPr>
            </w:pPr>
            <w:bookmarkStart w:id="22" w:name="_Toc174309452"/>
            <w:bookmarkStart w:id="23" w:name="_Toc174309321"/>
            <w:r>
              <w:rPr>
                <w:rStyle w:val="146"/>
                <w:rFonts w:hint="eastAsia" w:asciiTheme="minorEastAsia" w:hAnsiTheme="minorEastAsia" w:cstheme="minorEastAsia"/>
                <w:sz w:val="18"/>
                <w:szCs w:val="18"/>
              </w:rPr>
              <w:t>指南或共识</w:t>
            </w:r>
            <w:bookmarkEnd w:id="22"/>
            <w:bookmarkEnd w:id="23"/>
            <w:r>
              <w:rPr>
                <w:rStyle w:val="146"/>
                <w:rFonts w:asciiTheme="minorEastAsia" w:hAnsiTheme="minorEastAsia" w:cstheme="minorEastAsia"/>
                <w:sz w:val="18"/>
                <w:szCs w:val="18"/>
              </w:rPr>
              <w:t xml:space="preserve"> </w:t>
            </w:r>
          </w:p>
        </w:tc>
        <w:tc>
          <w:tcPr>
            <w:tcW w:w="3791"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75740D1">
            <w:pPr>
              <w:pStyle w:val="24"/>
              <w:ind w:firstLine="360"/>
              <w:rPr>
                <w:rFonts w:asciiTheme="minorEastAsia" w:hAnsiTheme="minorEastAsia" w:cstheme="minorEastAsia"/>
                <w:sz w:val="18"/>
                <w:szCs w:val="18"/>
              </w:rPr>
            </w:pPr>
            <w:bookmarkStart w:id="24" w:name="_Toc174309322"/>
            <w:bookmarkStart w:id="25" w:name="_Toc174309453"/>
            <w:r>
              <w:rPr>
                <w:rStyle w:val="146"/>
                <w:rFonts w:asciiTheme="minorEastAsia" w:hAnsiTheme="minorEastAsia" w:cstheme="minorEastAsia"/>
                <w:sz w:val="18"/>
                <w:szCs w:val="18"/>
              </w:rPr>
              <w:t>CD34</w:t>
            </w:r>
            <w:r>
              <w:rPr>
                <w:rStyle w:val="146"/>
                <w:rFonts w:asciiTheme="minorEastAsia" w:hAnsiTheme="minorEastAsia" w:cstheme="minorEastAsia"/>
                <w:sz w:val="18"/>
                <w:szCs w:val="18"/>
                <w:vertAlign w:val="superscript"/>
              </w:rPr>
              <w:t>+</w:t>
            </w:r>
            <w:r>
              <w:rPr>
                <w:rStyle w:val="146"/>
                <w:rFonts w:hint="eastAsia" w:asciiTheme="minorEastAsia" w:hAnsiTheme="minorEastAsia" w:cstheme="minorEastAsia"/>
                <w:sz w:val="18"/>
                <w:szCs w:val="18"/>
              </w:rPr>
              <w:t>细胞数</w:t>
            </w:r>
            <w:r>
              <w:rPr>
                <w:rStyle w:val="146"/>
                <w:rFonts w:asciiTheme="minorEastAsia" w:hAnsiTheme="minorEastAsia" w:cstheme="minorEastAsia"/>
                <w:sz w:val="18"/>
                <w:szCs w:val="18"/>
              </w:rPr>
              <w:t xml:space="preserve"> ×10</w:t>
            </w:r>
            <w:r>
              <w:rPr>
                <w:rStyle w:val="146"/>
                <w:rFonts w:asciiTheme="minorEastAsia" w:hAnsiTheme="minorEastAsia" w:cstheme="minorEastAsia"/>
                <w:sz w:val="18"/>
                <w:szCs w:val="18"/>
                <w:vertAlign w:val="superscript"/>
              </w:rPr>
              <w:t>5</w:t>
            </w:r>
            <w:r>
              <w:rPr>
                <w:rStyle w:val="146"/>
                <w:rFonts w:asciiTheme="minorEastAsia" w:hAnsiTheme="minorEastAsia" w:cstheme="minorEastAsia"/>
                <w:sz w:val="18"/>
                <w:szCs w:val="18"/>
              </w:rPr>
              <w:t>/kg</w:t>
            </w:r>
            <w:r>
              <w:rPr>
                <w:rStyle w:val="146"/>
                <w:rFonts w:hint="eastAsia" w:asciiTheme="minorEastAsia" w:hAnsiTheme="minorEastAsia" w:cstheme="minorEastAsia"/>
                <w:sz w:val="18"/>
                <w:szCs w:val="18"/>
              </w:rPr>
              <w:t>（受者体重）</w:t>
            </w:r>
            <w:bookmarkEnd w:id="24"/>
            <w:bookmarkEnd w:id="25"/>
          </w:p>
        </w:tc>
      </w:tr>
      <w:tr w14:paraId="799200E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36" w:hRule="atLeast"/>
        </w:trPr>
        <w:tc>
          <w:tcPr>
            <w:tcW w:w="4352" w:type="dxa"/>
            <w:gridSpan w:val="2"/>
            <w:vMerge w:val="continue"/>
            <w:tcBorders>
              <w:top w:val="single" w:color="000000" w:sz="4" w:space="0"/>
              <w:left w:val="single" w:color="000000" w:sz="4" w:space="0"/>
              <w:bottom w:val="single" w:color="000000" w:sz="4" w:space="0"/>
              <w:right w:val="single" w:color="000000" w:sz="4" w:space="0"/>
              <w:tl2br w:val="nil"/>
            </w:tcBorders>
            <w:shd w:val="clear" w:color="auto" w:fill="FFFFFF"/>
          </w:tcPr>
          <w:p w14:paraId="7370915E">
            <w:pPr>
              <w:pStyle w:val="24"/>
              <w:ind w:firstLine="360"/>
              <w:rPr>
                <w:rFonts w:asciiTheme="minorEastAsia" w:hAnsiTheme="minorEastAsia" w:cstheme="minorEastAsia"/>
                <w:sz w:val="18"/>
                <w:szCs w:val="18"/>
              </w:rPr>
            </w:pPr>
          </w:p>
        </w:tc>
        <w:tc>
          <w:tcPr>
            <w:tcW w:w="204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085BC15">
            <w:pPr>
              <w:pStyle w:val="24"/>
              <w:ind w:firstLine="360"/>
              <w:rPr>
                <w:rFonts w:asciiTheme="minorEastAsia" w:hAnsiTheme="minorEastAsia" w:cstheme="minorEastAsia"/>
                <w:sz w:val="18"/>
                <w:szCs w:val="18"/>
              </w:rPr>
            </w:pPr>
            <w:bookmarkStart w:id="26" w:name="_Toc174309454"/>
            <w:bookmarkStart w:id="27" w:name="_Toc174309323"/>
            <w:r>
              <w:rPr>
                <w:rStyle w:val="146"/>
                <w:rFonts w:hint="eastAsia" w:asciiTheme="minorEastAsia" w:hAnsiTheme="minorEastAsia" w:cstheme="minorEastAsia"/>
                <w:sz w:val="18"/>
                <w:szCs w:val="18"/>
              </w:rPr>
              <w:t>冻存前</w:t>
            </w:r>
            <w:bookmarkEnd w:id="26"/>
            <w:bookmarkEnd w:id="27"/>
          </w:p>
        </w:tc>
        <w:tc>
          <w:tcPr>
            <w:tcW w:w="174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58D520F">
            <w:pPr>
              <w:pStyle w:val="24"/>
              <w:ind w:firstLine="360"/>
              <w:rPr>
                <w:rFonts w:asciiTheme="minorEastAsia" w:hAnsiTheme="minorEastAsia" w:cstheme="minorEastAsia"/>
                <w:sz w:val="18"/>
                <w:szCs w:val="18"/>
              </w:rPr>
            </w:pPr>
            <w:bookmarkStart w:id="28" w:name="_Toc174309324"/>
            <w:bookmarkStart w:id="29" w:name="_Toc174309455"/>
            <w:r>
              <w:rPr>
                <w:rStyle w:val="146"/>
                <w:rFonts w:hint="eastAsia" w:asciiTheme="minorEastAsia" w:hAnsiTheme="minorEastAsia" w:cstheme="minorEastAsia"/>
                <w:sz w:val="18"/>
                <w:szCs w:val="18"/>
              </w:rPr>
              <w:t>复苏后</w:t>
            </w:r>
            <w:bookmarkEnd w:id="28"/>
            <w:bookmarkEnd w:id="29"/>
          </w:p>
        </w:tc>
      </w:tr>
      <w:tr w14:paraId="79FDAEA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10" w:hRule="atLeast"/>
        </w:trPr>
        <w:tc>
          <w:tcPr>
            <w:tcW w:w="22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138CC78">
            <w:pPr>
              <w:pStyle w:val="24"/>
              <w:ind w:firstLine="0" w:firstLineChars="0"/>
              <w:rPr>
                <w:rFonts w:asciiTheme="minorEastAsia" w:hAnsiTheme="minorEastAsia" w:cstheme="minorEastAsia"/>
                <w:sz w:val="18"/>
                <w:szCs w:val="18"/>
              </w:rPr>
            </w:pPr>
            <w:bookmarkStart w:id="30" w:name="_Toc174309456"/>
            <w:bookmarkStart w:id="31" w:name="_Toc174309325"/>
            <w:r>
              <w:rPr>
                <w:rFonts w:hint="eastAsia" w:asciiTheme="minorEastAsia" w:hAnsiTheme="minorEastAsia" w:cstheme="minorEastAsia"/>
                <w:sz w:val="18"/>
                <w:szCs w:val="18"/>
              </w:rPr>
              <w:t>英国脐血临床应用指南（</w:t>
            </w:r>
            <w:r>
              <w:rPr>
                <w:rFonts w:asciiTheme="minorEastAsia" w:hAnsiTheme="minorEastAsia" w:cstheme="minorEastAsia"/>
                <w:sz w:val="18"/>
                <w:szCs w:val="18"/>
              </w:rPr>
              <w:t>2016</w:t>
            </w:r>
            <w:r>
              <w:rPr>
                <w:rFonts w:hint="eastAsia" w:asciiTheme="minorEastAsia" w:hAnsiTheme="minorEastAsia" w:cstheme="minorEastAsia"/>
                <w:sz w:val="18"/>
                <w:szCs w:val="18"/>
              </w:rPr>
              <w:t>年）</w:t>
            </w:r>
            <w:bookmarkEnd w:id="30"/>
            <w:bookmarkEnd w:id="31"/>
          </w:p>
        </w:tc>
        <w:tc>
          <w:tcPr>
            <w:tcW w:w="212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B0906DD">
            <w:pPr>
              <w:pStyle w:val="24"/>
              <w:ind w:firstLine="360"/>
              <w:rPr>
                <w:rFonts w:asciiTheme="minorEastAsia" w:hAnsiTheme="minorEastAsia" w:cstheme="minorEastAsia"/>
                <w:sz w:val="18"/>
                <w:szCs w:val="18"/>
              </w:rPr>
            </w:pPr>
            <w:bookmarkStart w:id="32" w:name="_Toc174309457"/>
            <w:bookmarkStart w:id="33" w:name="_Toc174309326"/>
            <w:r>
              <w:rPr>
                <w:rStyle w:val="146"/>
                <w:rFonts w:hint="eastAsia" w:asciiTheme="minorEastAsia" w:hAnsiTheme="minorEastAsia" w:cstheme="minorEastAsia"/>
                <w:sz w:val="18"/>
                <w:szCs w:val="18"/>
              </w:rPr>
              <w:t>恶性血液病</w:t>
            </w:r>
            <w:bookmarkEnd w:id="32"/>
            <w:bookmarkEnd w:id="33"/>
          </w:p>
        </w:tc>
        <w:tc>
          <w:tcPr>
            <w:tcW w:w="204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4591C16">
            <w:pPr>
              <w:pStyle w:val="24"/>
              <w:ind w:firstLine="360"/>
              <w:rPr>
                <w:rFonts w:asciiTheme="minorEastAsia" w:hAnsiTheme="minorEastAsia" w:cstheme="minorEastAsia"/>
                <w:sz w:val="18"/>
                <w:szCs w:val="18"/>
              </w:rPr>
            </w:pPr>
            <w:bookmarkStart w:id="34" w:name="_Toc174309458"/>
            <w:bookmarkStart w:id="35" w:name="_Toc174309327"/>
            <w:r>
              <w:rPr>
                <w:rStyle w:val="146"/>
                <w:rFonts w:asciiTheme="minorEastAsia" w:hAnsiTheme="minorEastAsia" w:cstheme="minorEastAsia"/>
                <w:sz w:val="18"/>
                <w:szCs w:val="18"/>
              </w:rPr>
              <w:t>1.0-1.7</w:t>
            </w:r>
            <w:bookmarkEnd w:id="34"/>
            <w:bookmarkEnd w:id="35"/>
          </w:p>
        </w:tc>
        <w:tc>
          <w:tcPr>
            <w:tcW w:w="174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9973CA1">
            <w:pPr>
              <w:pStyle w:val="24"/>
              <w:ind w:firstLine="360"/>
              <w:rPr>
                <w:rFonts w:asciiTheme="minorEastAsia" w:hAnsiTheme="minorEastAsia" w:cstheme="minorEastAsia"/>
                <w:sz w:val="18"/>
                <w:szCs w:val="18"/>
              </w:rPr>
            </w:pPr>
            <w:bookmarkStart w:id="36" w:name="_Toc174309328"/>
            <w:bookmarkStart w:id="37" w:name="_Toc174309459"/>
            <w:r>
              <w:rPr>
                <w:rStyle w:val="146"/>
                <w:rFonts w:asciiTheme="minorEastAsia" w:hAnsiTheme="minorEastAsia" w:cstheme="minorEastAsia"/>
                <w:sz w:val="18"/>
                <w:szCs w:val="18"/>
              </w:rPr>
              <w:t>1.0-1.2</w:t>
            </w:r>
            <w:bookmarkEnd w:id="36"/>
            <w:bookmarkEnd w:id="37"/>
          </w:p>
        </w:tc>
      </w:tr>
      <w:tr w14:paraId="746E0A7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18" w:hRule="atLeast"/>
        </w:trPr>
        <w:tc>
          <w:tcPr>
            <w:tcW w:w="2224"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1421FF0F">
            <w:pPr>
              <w:pStyle w:val="24"/>
              <w:ind w:firstLine="360"/>
              <w:rPr>
                <w:rFonts w:asciiTheme="minorEastAsia" w:hAnsiTheme="minorEastAsia" w:cstheme="minorEastAsia"/>
                <w:sz w:val="18"/>
                <w:szCs w:val="18"/>
              </w:rPr>
            </w:pPr>
          </w:p>
        </w:tc>
        <w:tc>
          <w:tcPr>
            <w:tcW w:w="212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7429386">
            <w:pPr>
              <w:pStyle w:val="24"/>
              <w:ind w:firstLine="360"/>
              <w:rPr>
                <w:rFonts w:asciiTheme="minorEastAsia" w:hAnsiTheme="minorEastAsia" w:cstheme="minorEastAsia"/>
                <w:sz w:val="18"/>
                <w:szCs w:val="18"/>
              </w:rPr>
            </w:pPr>
            <w:bookmarkStart w:id="38" w:name="_Toc174309329"/>
            <w:bookmarkStart w:id="39" w:name="_Toc174309460"/>
            <w:r>
              <w:rPr>
                <w:rStyle w:val="146"/>
                <w:rFonts w:hint="eastAsia" w:asciiTheme="minorEastAsia" w:hAnsiTheme="minorEastAsia" w:cstheme="minorEastAsia"/>
                <w:sz w:val="18"/>
                <w:szCs w:val="18"/>
              </w:rPr>
              <w:t>非恶性疾病</w:t>
            </w:r>
            <w:bookmarkEnd w:id="38"/>
            <w:bookmarkEnd w:id="39"/>
          </w:p>
        </w:tc>
        <w:tc>
          <w:tcPr>
            <w:tcW w:w="204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0227AE8">
            <w:pPr>
              <w:pStyle w:val="24"/>
              <w:ind w:firstLine="360"/>
              <w:rPr>
                <w:rFonts w:asciiTheme="minorEastAsia" w:hAnsiTheme="minorEastAsia" w:cstheme="minorEastAsia"/>
                <w:sz w:val="18"/>
                <w:szCs w:val="18"/>
              </w:rPr>
            </w:pPr>
            <w:bookmarkStart w:id="40" w:name="_Toc174309330"/>
            <w:bookmarkStart w:id="41" w:name="_Toc174309461"/>
            <w:r>
              <w:rPr>
                <w:rStyle w:val="146"/>
                <w:rFonts w:asciiTheme="minorEastAsia" w:hAnsiTheme="minorEastAsia" w:cstheme="minorEastAsia"/>
                <w:sz w:val="18"/>
                <w:szCs w:val="18"/>
              </w:rPr>
              <w:t>1.7</w:t>
            </w:r>
            <w:bookmarkEnd w:id="40"/>
            <w:bookmarkEnd w:id="41"/>
          </w:p>
        </w:tc>
        <w:tc>
          <w:tcPr>
            <w:tcW w:w="174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5D2009A">
            <w:pPr>
              <w:pStyle w:val="24"/>
              <w:ind w:firstLine="360"/>
              <w:rPr>
                <w:rFonts w:asciiTheme="minorEastAsia" w:hAnsiTheme="minorEastAsia" w:cstheme="minorEastAsia"/>
                <w:sz w:val="18"/>
                <w:szCs w:val="18"/>
              </w:rPr>
            </w:pPr>
          </w:p>
        </w:tc>
      </w:tr>
      <w:tr w14:paraId="55F1C60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01" w:hRule="atLeast"/>
        </w:trPr>
        <w:tc>
          <w:tcPr>
            <w:tcW w:w="4352"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C94F829">
            <w:pPr>
              <w:pStyle w:val="24"/>
              <w:ind w:firstLine="360"/>
              <w:rPr>
                <w:rFonts w:asciiTheme="minorEastAsia" w:hAnsiTheme="minorEastAsia" w:cstheme="minorEastAsia"/>
                <w:sz w:val="18"/>
                <w:szCs w:val="18"/>
              </w:rPr>
            </w:pPr>
            <w:bookmarkStart w:id="42" w:name="_Toc174309462"/>
            <w:bookmarkStart w:id="43" w:name="_Toc174309331"/>
            <w:r>
              <w:rPr>
                <w:rFonts w:asciiTheme="minorEastAsia" w:hAnsiTheme="minorEastAsia" w:cstheme="minorEastAsia"/>
                <w:sz w:val="18"/>
                <w:szCs w:val="18"/>
              </w:rPr>
              <w:t>JSHCT</w:t>
            </w:r>
            <w:r>
              <w:rPr>
                <w:rFonts w:hint="eastAsia" w:asciiTheme="minorEastAsia" w:hAnsiTheme="minorEastAsia" w:cstheme="minorEastAsia"/>
                <w:sz w:val="18"/>
                <w:szCs w:val="18"/>
              </w:rPr>
              <w:t>（</w:t>
            </w:r>
            <w:r>
              <w:rPr>
                <w:rFonts w:asciiTheme="minorEastAsia" w:hAnsiTheme="minorEastAsia" w:cstheme="minorEastAsia"/>
                <w:sz w:val="18"/>
                <w:szCs w:val="18"/>
              </w:rPr>
              <w:t>2018</w:t>
            </w:r>
            <w:r>
              <w:rPr>
                <w:rFonts w:hint="eastAsia" w:asciiTheme="minorEastAsia" w:hAnsiTheme="minorEastAsia" w:cstheme="minorEastAsia"/>
                <w:sz w:val="18"/>
                <w:szCs w:val="18"/>
              </w:rPr>
              <w:t>年）</w:t>
            </w:r>
            <w:bookmarkEnd w:id="42"/>
            <w:bookmarkEnd w:id="43"/>
          </w:p>
        </w:tc>
        <w:tc>
          <w:tcPr>
            <w:tcW w:w="3791"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A0110E4">
            <w:pPr>
              <w:pStyle w:val="24"/>
              <w:ind w:firstLine="360"/>
              <w:rPr>
                <w:rStyle w:val="146"/>
                <w:rFonts w:asciiTheme="minorEastAsia" w:hAnsiTheme="minorEastAsia" w:cstheme="minorEastAsia"/>
                <w:sz w:val="18"/>
                <w:szCs w:val="18"/>
              </w:rPr>
            </w:pPr>
            <w:bookmarkStart w:id="44" w:name="_Toc174309463"/>
            <w:bookmarkStart w:id="45" w:name="_Toc174309332"/>
            <w:r>
              <w:rPr>
                <w:rStyle w:val="146"/>
                <w:rFonts w:asciiTheme="minorEastAsia" w:hAnsiTheme="minorEastAsia" w:cstheme="minorEastAsia"/>
                <w:sz w:val="18"/>
                <w:szCs w:val="18"/>
              </w:rPr>
              <w:t>0.5</w:t>
            </w:r>
            <w:bookmarkEnd w:id="44"/>
            <w:bookmarkEnd w:id="45"/>
          </w:p>
        </w:tc>
      </w:tr>
      <w:tr w14:paraId="3BDBE36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01" w:hRule="atLeast"/>
        </w:trPr>
        <w:tc>
          <w:tcPr>
            <w:tcW w:w="4352"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747EF03">
            <w:pPr>
              <w:pStyle w:val="24"/>
              <w:ind w:firstLine="360"/>
              <w:rPr>
                <w:rFonts w:asciiTheme="minorEastAsia" w:hAnsiTheme="minorEastAsia" w:cstheme="minorEastAsia"/>
                <w:sz w:val="18"/>
                <w:szCs w:val="18"/>
              </w:rPr>
            </w:pPr>
            <w:bookmarkStart w:id="46" w:name="_Toc174309333"/>
            <w:bookmarkStart w:id="47" w:name="_Toc174309464"/>
            <w:r>
              <w:rPr>
                <w:rFonts w:asciiTheme="minorEastAsia" w:hAnsiTheme="minorEastAsia" w:cstheme="minorEastAsia"/>
                <w:sz w:val="18"/>
                <w:szCs w:val="18"/>
              </w:rPr>
              <w:t>Eurocord</w:t>
            </w:r>
            <w:r>
              <w:rPr>
                <w:rFonts w:hint="eastAsia" w:asciiTheme="minorEastAsia" w:hAnsiTheme="minorEastAsia" w:cstheme="minorEastAsia"/>
                <w:sz w:val="18"/>
                <w:szCs w:val="18"/>
              </w:rPr>
              <w:t>（</w:t>
            </w:r>
            <w:r>
              <w:rPr>
                <w:rFonts w:asciiTheme="minorEastAsia" w:hAnsiTheme="minorEastAsia" w:cstheme="minorEastAsia"/>
                <w:sz w:val="18"/>
                <w:szCs w:val="18"/>
              </w:rPr>
              <w:t>2019</w:t>
            </w:r>
            <w:r>
              <w:rPr>
                <w:rFonts w:hint="eastAsia" w:asciiTheme="minorEastAsia" w:hAnsiTheme="minorEastAsia" w:cstheme="minorEastAsia"/>
                <w:sz w:val="18"/>
                <w:szCs w:val="18"/>
              </w:rPr>
              <w:t>年）</w:t>
            </w:r>
            <w:bookmarkEnd w:id="46"/>
            <w:bookmarkEnd w:id="47"/>
          </w:p>
        </w:tc>
        <w:tc>
          <w:tcPr>
            <w:tcW w:w="3791"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DA91D74">
            <w:pPr>
              <w:pStyle w:val="24"/>
              <w:ind w:firstLine="360"/>
              <w:rPr>
                <w:rFonts w:asciiTheme="minorEastAsia" w:hAnsiTheme="minorEastAsia" w:cstheme="minorEastAsia"/>
                <w:sz w:val="18"/>
                <w:szCs w:val="18"/>
              </w:rPr>
            </w:pPr>
            <w:bookmarkStart w:id="48" w:name="_Toc174309465"/>
            <w:bookmarkStart w:id="49" w:name="_Toc174309334"/>
            <w:r>
              <w:rPr>
                <w:rStyle w:val="146"/>
                <w:rFonts w:asciiTheme="minorEastAsia" w:hAnsiTheme="minorEastAsia" w:cstheme="minorEastAsia"/>
                <w:sz w:val="18"/>
                <w:szCs w:val="18"/>
              </w:rPr>
              <w:t>1.5</w:t>
            </w:r>
            <w:bookmarkEnd w:id="48"/>
            <w:bookmarkEnd w:id="49"/>
          </w:p>
        </w:tc>
      </w:tr>
      <w:tr w14:paraId="0D445EE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72" w:hRule="atLeast"/>
        </w:trPr>
        <w:tc>
          <w:tcPr>
            <w:tcW w:w="4352"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DAFAE58">
            <w:pPr>
              <w:pStyle w:val="24"/>
              <w:ind w:firstLine="360"/>
              <w:rPr>
                <w:rFonts w:asciiTheme="minorEastAsia" w:hAnsiTheme="minorEastAsia" w:cstheme="minorEastAsia"/>
                <w:sz w:val="18"/>
                <w:szCs w:val="18"/>
              </w:rPr>
            </w:pPr>
            <w:bookmarkStart w:id="50" w:name="_Toc174309466"/>
            <w:bookmarkStart w:id="51" w:name="_Toc174309335"/>
            <w:r>
              <w:rPr>
                <w:rFonts w:asciiTheme="minorEastAsia" w:hAnsiTheme="minorEastAsia" w:cstheme="minorEastAsia"/>
                <w:sz w:val="18"/>
                <w:szCs w:val="18"/>
              </w:rPr>
              <w:t>ASTCT</w:t>
            </w:r>
            <w:r>
              <w:rPr>
                <w:rStyle w:val="146"/>
                <w:rFonts w:hint="eastAsia" w:asciiTheme="minorEastAsia" w:hAnsiTheme="minorEastAsia" w:cstheme="minorEastAsia"/>
                <w:sz w:val="18"/>
                <w:szCs w:val="18"/>
              </w:rPr>
              <w:t>（</w:t>
            </w:r>
            <w:r>
              <w:rPr>
                <w:rStyle w:val="146"/>
                <w:rFonts w:asciiTheme="minorEastAsia" w:hAnsiTheme="minorEastAsia" w:cstheme="minorEastAsia"/>
                <w:sz w:val="18"/>
                <w:szCs w:val="18"/>
              </w:rPr>
              <w:t>2020</w:t>
            </w:r>
            <w:r>
              <w:rPr>
                <w:rStyle w:val="146"/>
                <w:rFonts w:hint="eastAsia" w:asciiTheme="minorEastAsia" w:hAnsiTheme="minorEastAsia" w:cstheme="minorEastAsia"/>
                <w:sz w:val="18"/>
                <w:szCs w:val="18"/>
              </w:rPr>
              <w:t>年）</w:t>
            </w:r>
            <w:bookmarkEnd w:id="50"/>
            <w:bookmarkEnd w:id="51"/>
          </w:p>
        </w:tc>
        <w:tc>
          <w:tcPr>
            <w:tcW w:w="3791"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7C0748E">
            <w:pPr>
              <w:pStyle w:val="24"/>
              <w:ind w:firstLine="360"/>
              <w:rPr>
                <w:rFonts w:asciiTheme="minorEastAsia" w:hAnsiTheme="minorEastAsia" w:cstheme="minorEastAsia"/>
                <w:sz w:val="18"/>
                <w:szCs w:val="18"/>
              </w:rPr>
            </w:pPr>
            <w:bookmarkStart w:id="52" w:name="_Toc174309467"/>
            <w:bookmarkStart w:id="53" w:name="_Toc174309336"/>
            <w:r>
              <w:rPr>
                <w:rFonts w:asciiTheme="minorEastAsia" w:hAnsiTheme="minorEastAsia" w:cstheme="minorEastAsia"/>
                <w:sz w:val="18"/>
                <w:szCs w:val="18"/>
              </w:rPr>
              <w:t>1.5</w:t>
            </w:r>
            <w:bookmarkEnd w:id="52"/>
            <w:bookmarkEnd w:id="53"/>
          </w:p>
        </w:tc>
      </w:tr>
      <w:tr w14:paraId="24F143A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72" w:hRule="atLeast"/>
        </w:trPr>
        <w:tc>
          <w:tcPr>
            <w:tcW w:w="4352"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2F98C4D">
            <w:pPr>
              <w:pStyle w:val="24"/>
              <w:ind w:firstLine="360"/>
              <w:rPr>
                <w:rFonts w:asciiTheme="minorEastAsia" w:hAnsiTheme="minorEastAsia" w:cstheme="minorEastAsia"/>
                <w:sz w:val="18"/>
                <w:szCs w:val="18"/>
              </w:rPr>
            </w:pPr>
            <w:bookmarkStart w:id="54" w:name="_Toc174309337"/>
            <w:bookmarkStart w:id="55" w:name="_Toc174309468"/>
            <w:r>
              <w:rPr>
                <w:rStyle w:val="146"/>
                <w:rFonts w:asciiTheme="minorEastAsia" w:hAnsiTheme="minorEastAsia" w:cstheme="minorEastAsia"/>
                <w:sz w:val="18"/>
                <w:szCs w:val="18"/>
              </w:rPr>
              <w:t>NMDP/CIBMTR</w:t>
            </w:r>
            <w:r>
              <w:rPr>
                <w:rStyle w:val="146"/>
                <w:rFonts w:hint="eastAsia" w:asciiTheme="minorEastAsia" w:hAnsiTheme="minorEastAsia" w:cstheme="minorEastAsia"/>
                <w:sz w:val="18"/>
                <w:szCs w:val="18"/>
              </w:rPr>
              <w:t>（</w:t>
            </w:r>
            <w:r>
              <w:rPr>
                <w:rStyle w:val="146"/>
                <w:rFonts w:asciiTheme="minorEastAsia" w:hAnsiTheme="minorEastAsia" w:cstheme="minorEastAsia"/>
                <w:sz w:val="18"/>
                <w:szCs w:val="18"/>
              </w:rPr>
              <w:t>2021</w:t>
            </w:r>
            <w:r>
              <w:rPr>
                <w:rStyle w:val="146"/>
                <w:rFonts w:hint="eastAsia" w:asciiTheme="minorEastAsia" w:hAnsiTheme="minorEastAsia" w:cstheme="minorEastAsia"/>
                <w:sz w:val="18"/>
                <w:szCs w:val="18"/>
              </w:rPr>
              <w:t>年）</w:t>
            </w:r>
            <w:bookmarkEnd w:id="54"/>
            <w:bookmarkEnd w:id="55"/>
          </w:p>
        </w:tc>
        <w:tc>
          <w:tcPr>
            <w:tcW w:w="3791"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A882B49">
            <w:pPr>
              <w:pStyle w:val="24"/>
              <w:ind w:firstLine="360"/>
              <w:rPr>
                <w:rFonts w:asciiTheme="minorEastAsia" w:hAnsiTheme="minorEastAsia" w:cstheme="minorEastAsia"/>
                <w:sz w:val="18"/>
                <w:szCs w:val="18"/>
              </w:rPr>
            </w:pPr>
            <w:bookmarkStart w:id="56" w:name="_Toc174309469"/>
            <w:bookmarkStart w:id="57" w:name="_Toc174309338"/>
            <w:r>
              <w:rPr>
                <w:rStyle w:val="146"/>
                <w:rFonts w:asciiTheme="minorEastAsia" w:hAnsiTheme="minorEastAsia" w:cstheme="minorEastAsia"/>
                <w:sz w:val="18"/>
                <w:szCs w:val="18"/>
              </w:rPr>
              <w:t>1.5</w:t>
            </w:r>
            <w:bookmarkEnd w:id="56"/>
            <w:bookmarkEnd w:id="57"/>
          </w:p>
        </w:tc>
      </w:tr>
      <w:tr w14:paraId="5516946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72" w:hRule="atLeast"/>
        </w:trPr>
        <w:tc>
          <w:tcPr>
            <w:tcW w:w="4352"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6BDE125">
            <w:pPr>
              <w:pStyle w:val="24"/>
              <w:ind w:firstLine="360"/>
              <w:rPr>
                <w:rFonts w:asciiTheme="minorEastAsia" w:hAnsiTheme="minorEastAsia" w:cstheme="minorEastAsia"/>
                <w:sz w:val="18"/>
                <w:szCs w:val="18"/>
              </w:rPr>
            </w:pPr>
            <w:bookmarkStart w:id="58" w:name="_Toc174309339"/>
            <w:bookmarkStart w:id="59" w:name="_Toc174309470"/>
            <w:r>
              <w:rPr>
                <w:rFonts w:asciiTheme="minorEastAsia" w:hAnsiTheme="minorEastAsia" w:cstheme="minorEastAsia"/>
                <w:sz w:val="18"/>
                <w:szCs w:val="18"/>
              </w:rPr>
              <w:t>BSHL</w:t>
            </w:r>
            <w:r>
              <w:rPr>
                <w:rFonts w:hint="eastAsia" w:asciiTheme="minorEastAsia" w:hAnsiTheme="minorEastAsia" w:cstheme="minorEastAsia"/>
                <w:sz w:val="18"/>
                <w:szCs w:val="18"/>
              </w:rPr>
              <w:t>（</w:t>
            </w:r>
            <w:r>
              <w:rPr>
                <w:rFonts w:asciiTheme="minorEastAsia" w:hAnsiTheme="minorEastAsia" w:cstheme="minorEastAsia"/>
                <w:sz w:val="18"/>
                <w:szCs w:val="18"/>
              </w:rPr>
              <w:t>2021</w:t>
            </w:r>
            <w:r>
              <w:rPr>
                <w:rFonts w:hint="eastAsia" w:asciiTheme="minorEastAsia" w:hAnsiTheme="minorEastAsia" w:cstheme="minorEastAsia"/>
                <w:sz w:val="18"/>
                <w:szCs w:val="18"/>
              </w:rPr>
              <w:t>）</w:t>
            </w:r>
            <w:bookmarkEnd w:id="58"/>
            <w:bookmarkEnd w:id="59"/>
          </w:p>
        </w:tc>
        <w:tc>
          <w:tcPr>
            <w:tcW w:w="3791"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D73231B">
            <w:pPr>
              <w:pStyle w:val="24"/>
              <w:ind w:firstLine="360"/>
              <w:rPr>
                <w:rFonts w:asciiTheme="minorEastAsia" w:hAnsiTheme="minorEastAsia" w:cstheme="minorEastAsia"/>
                <w:sz w:val="18"/>
                <w:szCs w:val="18"/>
              </w:rPr>
            </w:pPr>
            <w:bookmarkStart w:id="60" w:name="_Toc174309340"/>
            <w:bookmarkStart w:id="61" w:name="_Toc174309471"/>
            <w:r>
              <w:rPr>
                <w:rFonts w:asciiTheme="minorEastAsia" w:hAnsiTheme="minorEastAsia" w:cstheme="minorEastAsia"/>
                <w:sz w:val="18"/>
                <w:szCs w:val="18"/>
              </w:rPr>
              <w:t>1.5</w:t>
            </w:r>
            <w:bookmarkEnd w:id="60"/>
            <w:bookmarkEnd w:id="61"/>
          </w:p>
        </w:tc>
      </w:tr>
    </w:tbl>
    <w:p w14:paraId="5E482C33">
      <w:pPr>
        <w:pStyle w:val="45"/>
        <w:spacing w:before="156" w:after="156"/>
      </w:pPr>
      <w:r>
        <w:t>CFU-GM</w:t>
      </w:r>
    </w:p>
    <w:p w14:paraId="11D4993D">
      <w:pPr>
        <w:pStyle w:val="24"/>
        <w:rPr>
          <w:rStyle w:val="146"/>
        </w:rPr>
      </w:pPr>
      <w:r>
        <w:rPr>
          <w:rStyle w:val="146"/>
        </w:rPr>
        <w:t>CFU-GM是体外评估造血干细胞生物学功能的重要指标，但是目前中国公共脐</w:t>
      </w:r>
      <w:r>
        <w:rPr>
          <w:rStyle w:val="146"/>
          <w:rFonts w:hint="eastAsia"/>
        </w:rPr>
        <w:t>带</w:t>
      </w:r>
      <w:r>
        <w:rPr>
          <w:rStyle w:val="146"/>
        </w:rPr>
        <w:t>血库检测CFU-GM的方法没有标准化，暂无标化的CFU-GM剂量的推荐。因为脐</w:t>
      </w:r>
      <w:r>
        <w:rPr>
          <w:rStyle w:val="146"/>
          <w:rFonts w:hint="eastAsia"/>
        </w:rPr>
        <w:t>带</w:t>
      </w:r>
      <w:r>
        <w:rPr>
          <w:rStyle w:val="146"/>
        </w:rPr>
        <w:t>血中CFU-GM与CD34</w:t>
      </w:r>
      <w:r>
        <w:rPr>
          <w:rStyle w:val="146"/>
          <w:vertAlign w:val="superscript"/>
        </w:rPr>
        <w:t>+</w:t>
      </w:r>
      <w:r>
        <w:rPr>
          <w:rStyle w:val="146"/>
        </w:rPr>
        <w:t>细胞的数量成正相关，目前选择脐</w:t>
      </w:r>
      <w:r>
        <w:rPr>
          <w:rStyle w:val="146"/>
          <w:rFonts w:hint="eastAsia"/>
        </w:rPr>
        <w:t>带</w:t>
      </w:r>
      <w:r>
        <w:rPr>
          <w:rStyle w:val="146"/>
        </w:rPr>
        <w:t>血时建议关注同一脐</w:t>
      </w:r>
      <w:r>
        <w:rPr>
          <w:rStyle w:val="146"/>
          <w:rFonts w:hint="eastAsia"/>
        </w:rPr>
        <w:t>带</w:t>
      </w:r>
      <w:r>
        <w:rPr>
          <w:rStyle w:val="146"/>
        </w:rPr>
        <w:t>血库</w:t>
      </w:r>
      <w:r>
        <w:rPr>
          <w:rStyle w:val="146"/>
          <w:rFonts w:hint="eastAsia"/>
        </w:rPr>
        <w:t>的</w:t>
      </w:r>
      <w:r>
        <w:rPr>
          <w:rStyle w:val="146"/>
        </w:rPr>
        <w:t>脐带血CFU-GM数值与CD34</w:t>
      </w:r>
      <w:r>
        <w:rPr>
          <w:rStyle w:val="146"/>
          <w:vertAlign w:val="superscript"/>
        </w:rPr>
        <w:t>+</w:t>
      </w:r>
      <w:r>
        <w:rPr>
          <w:rStyle w:val="146"/>
        </w:rPr>
        <w:t>细胞数量的关系，小管复苏后要求脐</w:t>
      </w:r>
      <w:r>
        <w:rPr>
          <w:rStyle w:val="146"/>
          <w:rFonts w:hint="eastAsia"/>
        </w:rPr>
        <w:t>带</w:t>
      </w:r>
      <w:r>
        <w:rPr>
          <w:rStyle w:val="146"/>
        </w:rPr>
        <w:t>血体外培养集落形成良好。</w:t>
      </w:r>
    </w:p>
    <w:p w14:paraId="2407848A">
      <w:pPr>
        <w:pStyle w:val="46"/>
        <w:spacing w:before="156" w:after="156"/>
      </w:pPr>
      <w:bookmarkStart w:id="62" w:name="_Toc2071164969"/>
      <w:r>
        <w:t>双份脐</w:t>
      </w:r>
      <w:r>
        <w:rPr>
          <w:rFonts w:hint="eastAsia"/>
        </w:rPr>
        <w:t>带</w:t>
      </w:r>
      <w:r>
        <w:t>血的选择</w:t>
      </w:r>
      <w:bookmarkEnd w:id="62"/>
    </w:p>
    <w:p w14:paraId="4F7471A2">
      <w:pPr>
        <w:pStyle w:val="45"/>
        <w:spacing w:before="156" w:after="156"/>
      </w:pPr>
      <w:r>
        <w:rPr>
          <w:rFonts w:hint="eastAsia"/>
        </w:rPr>
        <w:t>双份脐带血移植的适应证</w:t>
      </w:r>
    </w:p>
    <w:p w14:paraId="413822FA">
      <w:pPr>
        <w:pStyle w:val="24"/>
      </w:pPr>
      <w:r>
        <w:rPr>
          <w:rStyle w:val="150"/>
        </w:rPr>
        <w:t>既往由于</w:t>
      </w:r>
      <w:r>
        <w:rPr>
          <w:rStyle w:val="150"/>
          <w:rFonts w:hint="eastAsia"/>
        </w:rPr>
        <w:t>单份脐带血的</w:t>
      </w:r>
      <w:r>
        <w:rPr>
          <w:rStyle w:val="150"/>
        </w:rPr>
        <w:t>TNC含量相对较低，</w:t>
      </w:r>
      <w:r>
        <w:rPr>
          <w:rFonts w:hint="eastAsia"/>
        </w:rPr>
        <w:t>sUCBT</w:t>
      </w:r>
      <w:r>
        <w:rPr>
          <w:rStyle w:val="150"/>
        </w:rPr>
        <w:t>的使用</w:t>
      </w:r>
      <w:r>
        <w:rPr>
          <w:rStyle w:val="150"/>
          <w:rFonts w:hint="eastAsia"/>
        </w:rPr>
        <w:t>常用于</w:t>
      </w:r>
      <w:r>
        <w:rPr>
          <w:rStyle w:val="150"/>
        </w:rPr>
        <w:t>儿童患者</w:t>
      </w:r>
      <w:r>
        <w:rPr>
          <w:rStyle w:val="150"/>
          <w:rFonts w:hint="eastAsia"/>
        </w:rPr>
        <w:t>，2001年开始采用</w:t>
      </w:r>
      <w:r>
        <w:rPr>
          <w:rStyle w:val="150"/>
        </w:rPr>
        <w:t>dUCBT</w:t>
      </w:r>
      <w:r>
        <w:rPr>
          <w:rStyle w:val="150"/>
          <w:rFonts w:hint="eastAsia"/>
        </w:rPr>
        <w:t>治疗</w:t>
      </w:r>
      <w:r>
        <w:rPr>
          <w:rStyle w:val="150"/>
        </w:rPr>
        <w:t>成人患者</w:t>
      </w:r>
      <w:r>
        <w:rPr>
          <w:rStyle w:val="150"/>
          <w:rFonts w:hint="eastAsia"/>
        </w:rPr>
        <w:t>获得成功</w:t>
      </w:r>
      <w:r>
        <w:rPr>
          <w:rStyle w:val="150"/>
        </w:rPr>
        <w:t>。</w:t>
      </w:r>
      <w:r>
        <w:rPr>
          <w:rStyle w:val="150"/>
          <w:rFonts w:hint="eastAsia"/>
        </w:rPr>
        <w:t>由于</w:t>
      </w:r>
      <w:r>
        <w:rPr>
          <w:rStyle w:val="150"/>
        </w:rPr>
        <w:t>dUCBT</w:t>
      </w:r>
      <w:r>
        <w:rPr>
          <w:rStyle w:val="150"/>
          <w:rFonts w:hint="eastAsia"/>
        </w:rPr>
        <w:t>后最终获得植入的仅为其中1份脐带血，获得植入的优势份脐带血的特征是选择双份脐带血重要的指标。但是，不论是</w:t>
      </w:r>
      <w:r>
        <w:rPr>
          <w:rStyle w:val="150"/>
        </w:rPr>
        <w:t>HLA</w:t>
      </w:r>
      <w:r>
        <w:rPr>
          <w:rStyle w:val="150"/>
          <w:rFonts w:hint="eastAsia"/>
        </w:rPr>
        <w:t>相合的程度、</w:t>
      </w:r>
      <w:r>
        <w:rPr>
          <w:rStyle w:val="150"/>
        </w:rPr>
        <w:t>TNC</w:t>
      </w:r>
      <w:r>
        <w:rPr>
          <w:rStyle w:val="150"/>
          <w:rFonts w:hint="eastAsia"/>
        </w:rPr>
        <w:t>、</w:t>
      </w:r>
      <w:r>
        <w:rPr>
          <w:rStyle w:val="150"/>
        </w:rPr>
        <w:t>CD34</w:t>
      </w:r>
      <w:r>
        <w:rPr>
          <w:rStyle w:val="150"/>
          <w:vertAlign w:val="superscript"/>
        </w:rPr>
        <w:t>+</w:t>
      </w:r>
      <w:r>
        <w:rPr>
          <w:rStyle w:val="150"/>
          <w:rFonts w:hint="eastAsia"/>
        </w:rPr>
        <w:t>细胞、</w:t>
      </w:r>
      <w:r>
        <w:rPr>
          <w:rStyle w:val="150"/>
        </w:rPr>
        <w:t>CD3</w:t>
      </w:r>
      <w:r>
        <w:rPr>
          <w:rStyle w:val="150"/>
          <w:vertAlign w:val="superscript"/>
        </w:rPr>
        <w:t>+</w:t>
      </w:r>
      <w:r>
        <w:rPr>
          <w:rStyle w:val="150"/>
        </w:rPr>
        <w:t>细胞</w:t>
      </w:r>
      <w:r>
        <w:rPr>
          <w:rStyle w:val="150"/>
          <w:rFonts w:hint="eastAsia"/>
        </w:rPr>
        <w:t>还是</w:t>
      </w:r>
      <w:r>
        <w:t>CFU-GM</w:t>
      </w:r>
      <w:r>
        <w:rPr>
          <w:rStyle w:val="150"/>
          <w:rFonts w:hint="eastAsia"/>
        </w:rPr>
        <w:t>均没有得出优势份脐带血的特征。目前对于</w:t>
      </w:r>
      <w:r>
        <w:t>恶性</w:t>
      </w:r>
      <w:r>
        <w:rPr>
          <w:rFonts w:hint="eastAsia"/>
        </w:rPr>
        <w:t>血液</w:t>
      </w:r>
      <w:r>
        <w:t>病</w:t>
      </w:r>
      <w:r>
        <w:rPr>
          <w:rFonts w:hint="eastAsia"/>
        </w:rPr>
        <w:t>患者</w:t>
      </w:r>
      <w:r>
        <w:rPr>
          <w:rStyle w:val="150"/>
          <w:rFonts w:hint="eastAsia"/>
          <w:lang w:eastAsia="zh-CN"/>
        </w:rPr>
        <w:t>，</w:t>
      </w:r>
      <w:r>
        <w:rPr>
          <w:rFonts w:hint="eastAsia"/>
        </w:rPr>
        <w:t>当单份脐带血的TNC总数没有达到sUCBT</w:t>
      </w:r>
      <w:r>
        <w:t>最低标准</w:t>
      </w:r>
      <w:r>
        <w:rPr>
          <w:rFonts w:hint="eastAsia"/>
        </w:rPr>
        <w:t>时，可选择</w:t>
      </w:r>
      <w:r>
        <w:rPr>
          <w:rStyle w:val="150"/>
        </w:rPr>
        <w:t>dUCBT</w:t>
      </w:r>
      <w:r>
        <w:t>，对于非恶性疾病</w:t>
      </w:r>
      <w:r>
        <w:rPr>
          <w:rFonts w:hint="eastAsia"/>
        </w:rPr>
        <w:t>患者，</w:t>
      </w:r>
      <w:r>
        <w:t>目前尚无</w:t>
      </w:r>
      <w:r>
        <w:rPr>
          <w:rStyle w:val="150"/>
        </w:rPr>
        <w:t>dUCBT</w:t>
      </w:r>
      <w:r>
        <w:t>的足够数据。</w:t>
      </w:r>
    </w:p>
    <w:p w14:paraId="21A2A378">
      <w:pPr>
        <w:pStyle w:val="45"/>
        <w:spacing w:before="156" w:after="156"/>
      </w:pPr>
      <w:r>
        <w:rPr>
          <w:rFonts w:hint="eastAsia"/>
        </w:rPr>
        <w:t>双份脐带血选择中供受者</w:t>
      </w:r>
      <w:r>
        <w:t>HLA相合程度</w:t>
      </w:r>
    </w:p>
    <w:p w14:paraId="7765F37B">
      <w:pPr>
        <w:pStyle w:val="24"/>
        <w:rPr>
          <w:lang w:eastAsia="zh-CN"/>
        </w:rPr>
      </w:pPr>
      <w:r>
        <w:rPr>
          <w:rFonts w:hint="eastAsia"/>
        </w:rPr>
        <w:t>在选择双份脐带血时，</w:t>
      </w:r>
      <w:r>
        <w:rPr>
          <w:rFonts w:hint="eastAsia"/>
          <w:lang w:eastAsia="zh-CN"/>
        </w:rPr>
        <w:t>HLA相合程度是首先要考虑的问题，一般要求</w:t>
      </w:r>
      <w:r>
        <w:rPr>
          <w:rFonts w:hint="eastAsia"/>
        </w:rPr>
        <w:t>脐带血与受者</w:t>
      </w:r>
      <w:r>
        <w:t>HLA≥4/6相合或HLA≥4/8相合</w:t>
      </w:r>
      <w:r>
        <w:rPr>
          <w:rFonts w:hint="eastAsia"/>
        </w:rPr>
        <w:t>。同时两份脐带血之间的HLA不相合位点要求不超过两个。</w:t>
      </w:r>
    </w:p>
    <w:p w14:paraId="1D3A9B10">
      <w:pPr>
        <w:pStyle w:val="45"/>
        <w:spacing w:before="156" w:after="156"/>
      </w:pPr>
      <w:r>
        <w:rPr>
          <w:rFonts w:hint="eastAsia"/>
        </w:rPr>
        <w:t>双份脐带血选择中</w:t>
      </w:r>
      <w:r>
        <w:t>TNC数量</w:t>
      </w:r>
      <w:r>
        <w:rPr>
          <w:rFonts w:hint="eastAsia"/>
        </w:rPr>
        <w:t>的要求</w:t>
      </w:r>
    </w:p>
    <w:p w14:paraId="6C5B8582">
      <w:pPr>
        <w:pStyle w:val="24"/>
      </w:pPr>
      <w:r>
        <w:rPr>
          <w:rFonts w:hint="eastAsia"/>
        </w:rPr>
        <w:t>在</w:t>
      </w:r>
      <w:r>
        <w:t>计算</w:t>
      </w:r>
      <w:r>
        <w:rPr>
          <w:rFonts w:hint="eastAsia"/>
        </w:rPr>
        <w:t>脐带血</w:t>
      </w:r>
      <w:r>
        <w:t>TNC数量时</w:t>
      </w:r>
      <w:r>
        <w:rPr>
          <w:rFonts w:hint="eastAsia"/>
        </w:rPr>
        <w:t>，</w:t>
      </w:r>
      <w:r>
        <w:t>所用</w:t>
      </w:r>
      <w:r>
        <w:rPr>
          <w:rFonts w:hint="eastAsia"/>
        </w:rPr>
        <w:t>的</w:t>
      </w:r>
      <w:r>
        <w:t>受者体重应为实际体重，而不是理想或校正的体重。使用</w:t>
      </w:r>
      <w:r>
        <w:rPr>
          <w:rStyle w:val="150"/>
        </w:rPr>
        <w:t>dUCBT</w:t>
      </w:r>
      <w:r>
        <w:t>时，</w:t>
      </w:r>
      <w:r>
        <w:rPr>
          <w:rFonts w:hint="eastAsia"/>
        </w:rPr>
        <w:t>一般要求</w:t>
      </w:r>
      <w:r>
        <w:t>每份脐</w:t>
      </w:r>
      <w:r>
        <w:rPr>
          <w:rFonts w:hint="eastAsia"/>
        </w:rPr>
        <w:t>带</w:t>
      </w:r>
      <w:r>
        <w:t>血TNC应≥2.0×10</w:t>
      </w:r>
      <w:r>
        <w:rPr>
          <w:vertAlign w:val="superscript"/>
        </w:rPr>
        <w:t>7</w:t>
      </w:r>
      <w:r>
        <w:t>/kg</w:t>
      </w:r>
      <w:r>
        <w:rPr>
          <w:rFonts w:hint="eastAsia"/>
          <w:lang w:eastAsia="zh-CN"/>
        </w:rPr>
        <w:t>（受者体重）</w:t>
      </w:r>
      <w:r>
        <w:t>。</w:t>
      </w:r>
    </w:p>
    <w:p w14:paraId="0E1DBE1F">
      <w:pPr>
        <w:pStyle w:val="24"/>
        <w:rPr>
          <w:lang w:eastAsia="zh-CN"/>
        </w:rPr>
      </w:pPr>
      <w:r>
        <w:rPr>
          <w:rFonts w:hint="eastAsia"/>
          <w:shd w:val="clear" w:color="auto" w:fill="FFFFFF"/>
        </w:rPr>
        <w:t>总之，</w:t>
      </w:r>
      <w:r>
        <w:rPr>
          <w:shd w:val="clear" w:color="auto" w:fill="FFFFFF"/>
        </w:rPr>
        <w:t>双份脐</w:t>
      </w:r>
      <w:r>
        <w:rPr>
          <w:rFonts w:hint="eastAsia"/>
          <w:shd w:val="clear" w:color="auto" w:fill="FFFFFF"/>
        </w:rPr>
        <w:t>带</w:t>
      </w:r>
      <w:r>
        <w:rPr>
          <w:shd w:val="clear" w:color="auto" w:fill="FFFFFF"/>
        </w:rPr>
        <w:t>血选择时</w:t>
      </w:r>
      <w:r>
        <w:rPr>
          <w:rFonts w:hint="eastAsia"/>
          <w:shd w:val="clear" w:color="auto" w:fill="FFFFFF"/>
        </w:rPr>
        <w:t>，</w:t>
      </w:r>
      <w:r>
        <w:t>HLA高分辨配型双份脐</w:t>
      </w:r>
      <w:r>
        <w:rPr>
          <w:rFonts w:hint="eastAsia"/>
        </w:rPr>
        <w:t>带</w:t>
      </w:r>
      <w:r>
        <w:t>血间及与受者间至少4/6</w:t>
      </w:r>
      <w:r>
        <w:rPr>
          <w:rFonts w:hint="eastAsia"/>
        </w:rPr>
        <w:t>个位点</w:t>
      </w:r>
      <w:r>
        <w:t>相合；冻存时两份脐</w:t>
      </w:r>
      <w:r>
        <w:rPr>
          <w:rFonts w:hint="eastAsia"/>
        </w:rPr>
        <w:t>带</w:t>
      </w:r>
      <w:r>
        <w:t>血</w:t>
      </w:r>
      <w:r>
        <w:rPr>
          <w:rFonts w:hint="eastAsia"/>
        </w:rPr>
        <w:t>的</w:t>
      </w:r>
      <w:r>
        <w:t>TNC＞3.5×10</w:t>
      </w:r>
      <w:r>
        <w:rPr>
          <w:vertAlign w:val="superscript"/>
        </w:rPr>
        <w:t>7</w:t>
      </w:r>
      <w:r>
        <w:t>/kg，且每份脐</w:t>
      </w:r>
      <w:r>
        <w:rPr>
          <w:rFonts w:hint="eastAsia"/>
        </w:rPr>
        <w:t>带</w:t>
      </w:r>
      <w:r>
        <w:t>血TNC＞1.5×10</w:t>
      </w:r>
      <w:r>
        <w:rPr>
          <w:vertAlign w:val="superscript"/>
        </w:rPr>
        <w:t>7</w:t>
      </w:r>
      <w:r>
        <w:t>/kg，冻存时或解冻后两份脐血CD34</w:t>
      </w:r>
      <w:r>
        <w:rPr>
          <w:vertAlign w:val="superscript"/>
        </w:rPr>
        <w:t>+</w:t>
      </w:r>
      <w:r>
        <w:t>细胞总数＞1.8×10</w:t>
      </w:r>
      <w:r>
        <w:rPr>
          <w:vertAlign w:val="superscript"/>
        </w:rPr>
        <w:t>5</w:t>
      </w:r>
      <w:r>
        <w:t>/kg。</w:t>
      </w:r>
    </w:p>
    <w:p w14:paraId="26136256">
      <w:pPr>
        <w:pStyle w:val="47"/>
        <w:spacing w:before="312" w:after="312"/>
        <w:rPr>
          <w:color w:val="000000" w:themeColor="text1"/>
        </w:rPr>
      </w:pPr>
      <w:bookmarkStart w:id="63" w:name="_Toc1507199760"/>
      <w:r>
        <w:rPr>
          <w:color w:val="000000" w:themeColor="text1"/>
        </w:rPr>
        <w:t>选择脐</w:t>
      </w:r>
      <w:r>
        <w:rPr>
          <w:rFonts w:hint="eastAsia"/>
          <w:color w:val="000000" w:themeColor="text1"/>
        </w:rPr>
        <w:t>带</w:t>
      </w:r>
      <w:r>
        <w:rPr>
          <w:color w:val="000000" w:themeColor="text1"/>
        </w:rPr>
        <w:t>血中供受者</w:t>
      </w:r>
      <w:r>
        <w:rPr>
          <w:rFonts w:hint="eastAsia"/>
          <w:color w:val="000000" w:themeColor="text1"/>
        </w:rPr>
        <w:t>性别、</w:t>
      </w:r>
      <w:r>
        <w:rPr>
          <w:color w:val="000000" w:themeColor="text1"/>
        </w:rPr>
        <w:t>ABO血型、Rh血型及HLA抗体等</w:t>
      </w:r>
      <w:r>
        <w:rPr>
          <w:rFonts w:hint="eastAsia"/>
          <w:color w:val="000000" w:themeColor="text1"/>
        </w:rPr>
        <w:t>标准</w:t>
      </w:r>
      <w:bookmarkEnd w:id="63"/>
    </w:p>
    <w:p w14:paraId="50B04420">
      <w:pPr>
        <w:pStyle w:val="46"/>
        <w:spacing w:before="156" w:after="156"/>
      </w:pPr>
      <w:bookmarkStart w:id="64" w:name="_Toc16"/>
      <w:bookmarkStart w:id="65" w:name="_Toc1936749955"/>
      <w:r>
        <w:t>选择脐</w:t>
      </w:r>
      <w:r>
        <w:rPr>
          <w:rFonts w:hint="eastAsia"/>
        </w:rPr>
        <w:t>带</w:t>
      </w:r>
      <w:r>
        <w:t>血中供受者</w:t>
      </w:r>
      <w:bookmarkEnd w:id="64"/>
      <w:r>
        <w:rPr>
          <w:rFonts w:hint="eastAsia"/>
        </w:rPr>
        <w:t>性别的要求</w:t>
      </w:r>
      <w:bookmarkEnd w:id="65"/>
    </w:p>
    <w:p w14:paraId="15325306">
      <w:pPr>
        <w:pStyle w:val="24"/>
      </w:pPr>
      <w:r>
        <w:t>一项来自北美/欧洲514例UCBT的数据发现，供受者性别是否相合与和移植后早期和晚期死亡率均无显著相关性。2016年Eurocord指南指出，单/双份UCBT中供受者性别无需匹配，其他国内外指南均未作相关要求。我们建议供受者性别不作为UCBT中选择脐带血的主要因素。</w:t>
      </w:r>
    </w:p>
    <w:p w14:paraId="46A7C706">
      <w:pPr>
        <w:pStyle w:val="46"/>
        <w:spacing w:before="156" w:after="156"/>
      </w:pPr>
      <w:bookmarkStart w:id="66" w:name="_Toc1546856106"/>
      <w:r>
        <w:t>选择脐</w:t>
      </w:r>
      <w:r>
        <w:rPr>
          <w:rFonts w:hint="eastAsia"/>
        </w:rPr>
        <w:t>带</w:t>
      </w:r>
      <w:r>
        <w:t>血中供受者ABO血型及Rh血型的</w:t>
      </w:r>
      <w:r>
        <w:rPr>
          <w:rFonts w:hint="eastAsia"/>
        </w:rPr>
        <w:t>要求</w:t>
      </w:r>
      <w:bookmarkEnd w:id="66"/>
    </w:p>
    <w:p w14:paraId="2D8B13B6">
      <w:pPr>
        <w:pStyle w:val="45"/>
        <w:spacing w:before="156" w:after="156"/>
        <w:rPr>
          <w:lang w:eastAsia="zh-CN"/>
        </w:rPr>
      </w:pPr>
      <w:r>
        <w:rPr>
          <w:rFonts w:hint="eastAsia"/>
        </w:rPr>
        <w:t>供受者ABO血型要求</w:t>
      </w:r>
    </w:p>
    <w:p w14:paraId="4B80017C">
      <w:pPr>
        <w:pStyle w:val="24"/>
        <w:rPr>
          <w:rStyle w:val="146"/>
          <w:rFonts w:eastAsia="宋体"/>
        </w:rPr>
      </w:pPr>
      <w:r>
        <w:rPr>
          <w:rStyle w:val="146"/>
          <w:rFonts w:eastAsia="宋体"/>
        </w:rPr>
        <w:t>sUCBT中是否要求ABO血型相合存在争议。目前还没有确切的研究表明ABO血型</w:t>
      </w:r>
      <w:r>
        <w:rPr>
          <w:rStyle w:val="146"/>
          <w:rFonts w:hint="eastAsia" w:eastAsia="宋体"/>
        </w:rPr>
        <w:t>不</w:t>
      </w:r>
      <w:r>
        <w:rPr>
          <w:rStyle w:val="146"/>
          <w:rFonts w:eastAsia="宋体"/>
        </w:rPr>
        <w:t>相合对sUCBT移植结果</w:t>
      </w:r>
      <w:r>
        <w:rPr>
          <w:rStyle w:val="146"/>
          <w:rFonts w:hint="eastAsia" w:eastAsia="宋体"/>
        </w:rPr>
        <w:t>不利</w:t>
      </w:r>
      <w:r>
        <w:rPr>
          <w:rStyle w:val="146"/>
          <w:rFonts w:eastAsia="宋体"/>
        </w:rPr>
        <w:t>的影响，包括日本、西班牙、中国等多家移植中心的研究证实供受者ABO血型不合的脐带血移植后无纯红细胞再生障碍性贫血病例的发生，同时对恶性血液病sUCBT的预后无影响，因此供受者ABO血型不合不是sUCBT选择脐带血的主要因素。</w:t>
      </w:r>
    </w:p>
    <w:p w14:paraId="08C5E01F">
      <w:pPr>
        <w:pStyle w:val="24"/>
      </w:pPr>
      <w:r>
        <w:rPr>
          <w:rStyle w:val="146"/>
        </w:rPr>
        <w:t>dUCBT</w:t>
      </w:r>
      <w:r>
        <w:rPr>
          <w:rStyle w:val="146"/>
          <w:rFonts w:hint="eastAsia"/>
        </w:rPr>
        <w:t>的患者在2015年Eurocord小组提出了多变量分析的结果证明ABO主要和次要不合导致TRM显著增加，2016年英国脐血临床应用指南及2019年Eurocord专家共识均认为</w:t>
      </w:r>
      <w:r>
        <w:rPr>
          <w:rStyle w:val="146"/>
        </w:rPr>
        <w:t>dUCBT</w:t>
      </w:r>
      <w:r>
        <w:rPr>
          <w:rStyle w:val="146"/>
          <w:rFonts w:hint="eastAsia"/>
        </w:rPr>
        <w:t>中</w:t>
      </w:r>
      <w:r>
        <w:rPr>
          <w:rStyle w:val="146"/>
        </w:rPr>
        <w:t>ABO</w:t>
      </w:r>
      <w:r>
        <w:rPr>
          <w:rStyle w:val="146"/>
          <w:rFonts w:hint="eastAsia"/>
        </w:rPr>
        <w:t>血型不相合与移植后GVHD、NRM、OS的不良预后相关。EBMT建议尽量避免dUCBT中ABO血型不合</w:t>
      </w:r>
      <w:r>
        <w:t>。</w:t>
      </w:r>
    </w:p>
    <w:p w14:paraId="2A33B238">
      <w:pPr>
        <w:pStyle w:val="45"/>
        <w:spacing w:before="156" w:after="156"/>
      </w:pPr>
      <w:r>
        <w:rPr>
          <w:rFonts w:hint="eastAsia"/>
        </w:rPr>
        <w:t>供受者Rh血型要求</w:t>
      </w:r>
    </w:p>
    <w:p w14:paraId="1C48E796">
      <w:pPr>
        <w:pStyle w:val="24"/>
        <w:rPr>
          <w:rStyle w:val="146"/>
        </w:rPr>
      </w:pPr>
      <w:r>
        <w:rPr>
          <w:rStyle w:val="146"/>
        </w:rPr>
        <w:t>一项包含20 313例脐带血移植的日本多中心大样本回顾性研究发现，供受者之间RhD的错配差异不影响移植后造血恢复、急</w:t>
      </w:r>
      <w:r>
        <w:rPr>
          <w:rStyle w:val="146"/>
          <w:rFonts w:hint="eastAsia"/>
          <w:lang w:eastAsia="zh-CN"/>
        </w:rPr>
        <w:t>、</w:t>
      </w:r>
      <w:r>
        <w:rPr>
          <w:rStyle w:val="146"/>
        </w:rPr>
        <w:t>慢性</w:t>
      </w:r>
      <w:r>
        <w:rPr>
          <w:rStyle w:val="146"/>
          <w:rFonts w:hint="eastAsia"/>
        </w:rPr>
        <w:t>GVHD</w:t>
      </w:r>
      <w:r>
        <w:rPr>
          <w:rStyle w:val="146"/>
        </w:rPr>
        <w:t>、</w:t>
      </w:r>
      <w:r>
        <w:rPr>
          <w:rStyle w:val="146"/>
          <w:rFonts w:hint="eastAsia"/>
        </w:rPr>
        <w:t>OS</w:t>
      </w:r>
      <w:r>
        <w:rPr>
          <w:rStyle w:val="146"/>
        </w:rPr>
        <w:t>、非复发死亡率或复发</w:t>
      </w:r>
      <w:r>
        <w:rPr>
          <w:rStyle w:val="146"/>
          <w:rFonts w:hint="eastAsia"/>
        </w:rPr>
        <w:t>率</w:t>
      </w:r>
      <w:r>
        <w:rPr>
          <w:rStyle w:val="146"/>
        </w:rPr>
        <w:t>，</w:t>
      </w:r>
      <w:r>
        <w:rPr>
          <w:rStyle w:val="146"/>
          <w:rFonts w:hint="eastAsia"/>
        </w:rPr>
        <w:t>建议</w:t>
      </w:r>
      <w:r>
        <w:rPr>
          <w:rStyle w:val="146"/>
        </w:rPr>
        <w:t>供受体不需要避免RhD错配。</w:t>
      </w:r>
    </w:p>
    <w:p w14:paraId="33E925C8">
      <w:pPr>
        <w:pStyle w:val="46"/>
        <w:spacing w:before="156" w:after="156"/>
      </w:pPr>
      <w:bookmarkStart w:id="67" w:name="_Toc573542960"/>
      <w:r>
        <w:t>选择脐</w:t>
      </w:r>
      <w:r>
        <w:rPr>
          <w:rFonts w:hint="eastAsia"/>
        </w:rPr>
        <w:t>带</w:t>
      </w:r>
      <w:r>
        <w:t>血中受者HLA抗体及</w:t>
      </w:r>
      <w:r>
        <w:rPr>
          <w:rFonts w:hint="eastAsia"/>
        </w:rPr>
        <w:t>DSA的要求</w:t>
      </w:r>
      <w:bookmarkEnd w:id="67"/>
    </w:p>
    <w:p w14:paraId="125B3DA7">
      <w:pPr>
        <w:pStyle w:val="24"/>
      </w:pPr>
      <w:r>
        <w:t>2012年美国NMDP和CIBMTR在无关错配或脐带血移植的指导方针中提出，移植前应常规进行抗HLA抗体检测和DSA分析。2016年英国脐血临床应用指南及2019年Eurocord专家共识指出，DSA的存在被证明在sUCBT或dUCBT中</w:t>
      </w:r>
      <w:r>
        <w:rPr>
          <w:rFonts w:hint="eastAsia"/>
        </w:rPr>
        <w:t>均影响</w:t>
      </w:r>
      <w:r>
        <w:t>中性粒细胞和血小板的植入，</w:t>
      </w:r>
      <w:r>
        <w:rPr>
          <w:rFonts w:hint="eastAsia"/>
        </w:rPr>
        <w:t>并</w:t>
      </w:r>
      <w:r>
        <w:t>与较高的TRM和较低的</w:t>
      </w:r>
      <w:r>
        <w:rPr>
          <w:rStyle w:val="146"/>
          <w:rFonts w:hint="eastAsia"/>
        </w:rPr>
        <w:t>OS</w:t>
      </w:r>
      <w:r>
        <w:rPr>
          <w:rFonts w:hint="eastAsia"/>
        </w:rPr>
        <w:t>相</w:t>
      </w:r>
      <w:r>
        <w:t>关，应避免使用有DSA的脐带血。BSHI《造血干祖细胞移植HLA配型及供者选择指南》建议</w:t>
      </w:r>
      <w:r>
        <w:rPr>
          <w:rFonts w:hint="eastAsia"/>
        </w:rPr>
        <w:t>对</w:t>
      </w:r>
      <w:r>
        <w:t>HLA不全相合UCBT的受者必须进行HLA抗体筛查，初筛阳性的受者</w:t>
      </w:r>
      <w:r>
        <w:rPr>
          <w:rFonts w:hint="eastAsia"/>
        </w:rPr>
        <w:t>需要</w:t>
      </w:r>
      <w:r>
        <w:t>进行HLA特异性抗体检测，选择脐带血时应避免使用具有同种抗原的脐带血，</w:t>
      </w:r>
      <w:r>
        <w:rPr>
          <w:rFonts w:hint="eastAsia"/>
        </w:rPr>
        <w:t>并</w:t>
      </w:r>
      <w:r>
        <w:t>得到了NMDP/CIBMTR指南的推荐。</w:t>
      </w:r>
      <w:bookmarkStart w:id="68" w:name="_Toc19"/>
    </w:p>
    <w:p w14:paraId="5158FAE5">
      <w:pPr>
        <w:pStyle w:val="46"/>
        <w:spacing w:before="156" w:after="156"/>
        <w:rPr>
          <w:rFonts w:ascii="Times New Roman"/>
          <w:lang w:eastAsia="zh-CN"/>
        </w:rPr>
      </w:pPr>
      <w:bookmarkStart w:id="69" w:name="_Toc1629920984"/>
      <w:r>
        <w:t>选择脐</w:t>
      </w:r>
      <w:r>
        <w:rPr>
          <w:rFonts w:hint="eastAsia"/>
        </w:rPr>
        <w:t>带</w:t>
      </w:r>
      <w:r>
        <w:t>血中KIR基因及配体的作用</w:t>
      </w:r>
      <w:bookmarkEnd w:id="68"/>
      <w:bookmarkEnd w:id="69"/>
    </w:p>
    <w:p w14:paraId="5D9E0B1E">
      <w:pPr>
        <w:pStyle w:val="24"/>
      </w:pPr>
      <w:r>
        <w:rPr>
          <w:rFonts w:hint="eastAsia"/>
        </w:rPr>
        <w:t>目前供受者</w:t>
      </w:r>
      <w:r>
        <w:t>KIR</w:t>
      </w:r>
      <w:r>
        <w:rPr>
          <w:rFonts w:hint="eastAsia"/>
        </w:rPr>
        <w:t>与</w:t>
      </w:r>
      <w:r>
        <w:t>HLA配体</w:t>
      </w:r>
      <w:r>
        <w:rPr>
          <w:rFonts w:hint="eastAsia"/>
        </w:rPr>
        <w:t>在</w:t>
      </w:r>
      <w:r>
        <w:t>UCBT</w:t>
      </w:r>
      <w:r>
        <w:rPr>
          <w:rFonts w:hint="eastAsia"/>
        </w:rPr>
        <w:t>中</w:t>
      </w:r>
      <w:r>
        <w:t>的效应</w:t>
      </w:r>
      <w:r>
        <w:rPr>
          <w:rFonts w:hint="eastAsia"/>
        </w:rPr>
        <w:t>尚</w:t>
      </w:r>
      <w:r>
        <w:t>不确定或者仅局限于特定的场景，美国移植和细胞治疗协会脐血专委会在2020年的指南中提出KIR分型目前不纳入脐</w:t>
      </w:r>
      <w:r>
        <w:rPr>
          <w:rFonts w:hint="eastAsia"/>
        </w:rPr>
        <w:t>带</w:t>
      </w:r>
      <w:r>
        <w:t>血选择的标准中。NMDP/CIBMTR的指南中指出，有意选择HLA不匹配的供者以激活NK细胞的做法，目前的数据不支持，因此，识别HLA匹配的供者仍然是优先的。中国科学技术大学附属第一医院（安徽省立医院），采用不含ATG清髓性预处理的sUCBT治疗急性白血病620例回顾性临床分析得出：选择KIR-B/HLA-C synergy（供者CenB+C1配体GVH方向不合、供者TelB+C1配体GVH方向不合、供者TelB+C2配体GVH方向不合）和HLA mismatch ≤3/10的脐带血，移植后与NRM降低、OS提高显著相关。</w:t>
      </w:r>
    </w:p>
    <w:p w14:paraId="131D5545">
      <w:pPr>
        <w:pStyle w:val="24"/>
      </w:pPr>
      <w:r>
        <w:t>BSHI指南认为，如果存在完全HLA匹配的供体，携带C2配体HLA-C等位基因的受体应选择KIR2DS1阳性的供体。如果供体与患者在CMV血清状态上不匹配，应选择KIR B型阳性供体（低水平推荐）。欧洲脐血选择的Eurocord标准指出，NIMA和KIR的状态可以作为选择参考，但目前仍没有足够的数据支持NIMA或KIR状态来选择脐血。因此，结合国际的临床研究和相关指南，本标准推荐暂不宜将KIR匹配情况作为选择脐带血的主要标准，但可以开展相关的临床研究。</w:t>
      </w:r>
    </w:p>
    <w:p w14:paraId="719452E0">
      <w:pPr>
        <w:pStyle w:val="46"/>
        <w:spacing w:before="156" w:after="156"/>
      </w:pPr>
      <w:bookmarkStart w:id="70" w:name="_Toc780576956"/>
      <w:r>
        <w:t>选择脐</w:t>
      </w:r>
      <w:r>
        <w:rPr>
          <w:rFonts w:hint="eastAsia"/>
        </w:rPr>
        <w:t>带</w:t>
      </w:r>
      <w:r>
        <w:t>血中NIMA及IPA的</w:t>
      </w:r>
      <w:r>
        <w:rPr>
          <w:rFonts w:hint="eastAsia"/>
        </w:rPr>
        <w:t>作用</w:t>
      </w:r>
      <w:bookmarkEnd w:id="70"/>
    </w:p>
    <w:p w14:paraId="623C4399">
      <w:pPr>
        <w:pStyle w:val="24"/>
      </w:pPr>
      <w:r>
        <w:t>胎儿暴露于非遗传母系抗原（noninherited maternal antigens，NIMA）后的致敏和持久耐受现象与UCBT的结果相关。在多项由纽约血液中心和Eurocord-CIBMTR进行的研究中显示，HLA不匹配的sUCBT中额外匹配NIMA与更高的中性粒细胞恢复、较低的NRM和较高的OS相关。将NIMA视为允许的不匹配显著增加了“虚拟”5/6和6/6 UCB匹配的潜在数量。这一原则已被国际上多家脐带血库所采用。尽管是间接的，但UCB中存在的母亲细胞微嵌合现象可能在UCBT中介导GVL效应的证据表明，匹配遗传父</w:t>
      </w:r>
      <w:r>
        <w:rPr>
          <w:rFonts w:hint="eastAsia"/>
        </w:rPr>
        <w:t>系</w:t>
      </w:r>
      <w:r>
        <w:t>抗原（IPA）也可能有益，但其他研究尚未证实这一点。BSHI指南指出，如果有多个效力相似的不完全匹配的脐带血可供选择，移植中心可能更倾向于选择与患者IPA相匹配的或者患者的HLA错配与NIMA相匹配的脐</w:t>
      </w:r>
      <w:r>
        <w:rPr>
          <w:rFonts w:hint="eastAsia"/>
        </w:rPr>
        <w:t>带</w:t>
      </w:r>
      <w:r>
        <w:t>血（低水平推荐）。</w:t>
      </w:r>
    </w:p>
    <w:p w14:paraId="3CFA37E6">
      <w:pPr>
        <w:pStyle w:val="47"/>
        <w:spacing w:before="312" w:after="312"/>
        <w:ind w:hanging="140" w:hangingChars="67"/>
        <w:rPr>
          <w:color w:val="000000" w:themeColor="text1"/>
        </w:rPr>
      </w:pPr>
      <w:bookmarkStart w:id="71" w:name="_Toc179299969"/>
      <w:r>
        <w:rPr>
          <w:color w:val="000000" w:themeColor="text1"/>
          <w:lang w:val="zh-TW" w:eastAsia="zh-TW"/>
        </w:rPr>
        <w:t>选择脐</w:t>
      </w:r>
      <w:r>
        <w:rPr>
          <w:rFonts w:hint="eastAsia"/>
          <w:color w:val="000000" w:themeColor="text1"/>
          <w:lang w:val="zh-TW" w:eastAsia="zh-TW"/>
        </w:rPr>
        <w:t>带</w:t>
      </w:r>
      <w:r>
        <w:rPr>
          <w:color w:val="000000" w:themeColor="text1"/>
          <w:lang w:val="zh-TW" w:eastAsia="zh-TW"/>
        </w:rPr>
        <w:t>血中供受者相关微生物</w:t>
      </w:r>
      <w:r>
        <w:rPr>
          <w:rFonts w:hint="eastAsia"/>
          <w:color w:val="000000" w:themeColor="text1"/>
          <w:lang w:val="zh-TW" w:eastAsia="zh-TW"/>
        </w:rPr>
        <w:t>指标</w:t>
      </w:r>
      <w:bookmarkEnd w:id="71"/>
      <w:r>
        <w:rPr>
          <w:rFonts w:hint="eastAsia"/>
          <w:color w:val="000000" w:themeColor="text1"/>
          <w:lang w:val="zh-TW"/>
        </w:rPr>
        <w:t>的要求</w:t>
      </w:r>
    </w:p>
    <w:p w14:paraId="663F3AEF">
      <w:pPr>
        <w:pStyle w:val="46"/>
        <w:spacing w:before="156" w:after="156"/>
      </w:pPr>
      <w:bookmarkStart w:id="72" w:name="_Toc575022242"/>
      <w:r>
        <w:t>选择脐</w:t>
      </w:r>
      <w:r>
        <w:rPr>
          <w:rFonts w:hint="eastAsia"/>
        </w:rPr>
        <w:t>带</w:t>
      </w:r>
      <w:r>
        <w:t>血中HBV的</w:t>
      </w:r>
      <w:r>
        <w:rPr>
          <w:rFonts w:hint="eastAsia"/>
        </w:rPr>
        <w:t>要求</w:t>
      </w:r>
      <w:bookmarkEnd w:id="72"/>
    </w:p>
    <w:p w14:paraId="22C4CE80">
      <w:pPr>
        <w:pStyle w:val="24"/>
      </w:pPr>
      <w:r>
        <w:rPr>
          <w:rFonts w:hint="eastAsia"/>
        </w:rPr>
        <w:t>脐带血</w:t>
      </w:r>
      <w:r>
        <w:rPr>
          <w:rFonts w:hint="eastAsia"/>
          <w:lang w:eastAsia="zh-CN"/>
        </w:rPr>
        <w:t>和脐带血供者母亲外周血</w:t>
      </w:r>
      <w:r>
        <w:rPr>
          <w:rFonts w:hint="eastAsia"/>
        </w:rPr>
        <w:t>HBsAg：阴性。因为在免疫活性宿主中，HBV感染导致急性肝炎，可能进展为慢性感染，有发展为肝硬化或肝细胞癌的风险；其二，将UCB来源的HSCs暴露于HBV，证明HBV不仅可以感染这些细胞，而且可以在这些细胞中复制，进而提示HSCs作为肝外HBV储存库的可能作用。HBV除了经胎盘渗漏和胎盘感染外，还存在经外周血单个核细胞宫内传播的风险。这些提示了UCB单个核细胞向受者传播HBV的可能性，并强调常规筛查UCB单位的重要性。</w:t>
      </w:r>
    </w:p>
    <w:p w14:paraId="7332B8A6">
      <w:pPr>
        <w:pStyle w:val="46"/>
        <w:spacing w:before="156" w:after="156"/>
      </w:pPr>
      <w:bookmarkStart w:id="73" w:name="_Toc722409794"/>
      <w:r>
        <w:rPr>
          <w:rFonts w:hint="eastAsia"/>
        </w:rPr>
        <w:t>选择脐带血中HCV的要求</w:t>
      </w:r>
      <w:bookmarkEnd w:id="73"/>
    </w:p>
    <w:p w14:paraId="7BE2A253">
      <w:pPr>
        <w:pStyle w:val="24"/>
      </w:pPr>
      <w:r>
        <w:rPr>
          <w:rFonts w:hint="eastAsia"/>
        </w:rPr>
        <w:t>脐带血</w:t>
      </w:r>
      <w:r>
        <w:rPr>
          <w:rFonts w:hint="eastAsia"/>
          <w:lang w:eastAsia="zh-CN"/>
        </w:rPr>
        <w:t>和脐带血供者母亲外周血</w:t>
      </w:r>
      <w:r>
        <w:rPr>
          <w:rFonts w:hint="eastAsia"/>
        </w:rPr>
        <w:t>抗-HCV:阴性。如果抗-HCV筛查阳性，需要检测HCV-RNA。因为HCV可以感染HSCs，HCV-RNA阳性的供者有可能将病毒传播给未感染的受者。抗-HCV阳性但HCV-RNA阴性的供者不大可能感染受者，对于没有替代供者的患者，可以选择进行移植捐献。因此，所有抗-HCV阳性的献血者均应进行HCV-RNA检测。</w:t>
      </w:r>
    </w:p>
    <w:p w14:paraId="407A4B41">
      <w:pPr>
        <w:pStyle w:val="46"/>
        <w:spacing w:before="156" w:after="156"/>
      </w:pPr>
      <w:bookmarkStart w:id="74" w:name="_Toc1816351267"/>
      <w:r>
        <w:t>选择脐</w:t>
      </w:r>
      <w:r>
        <w:rPr>
          <w:rFonts w:hint="eastAsia"/>
        </w:rPr>
        <w:t>带</w:t>
      </w:r>
      <w:r>
        <w:t>血中CMV的</w:t>
      </w:r>
      <w:r>
        <w:rPr>
          <w:rFonts w:hint="eastAsia"/>
        </w:rPr>
        <w:t>要求</w:t>
      </w:r>
      <w:bookmarkEnd w:id="74"/>
    </w:p>
    <w:p w14:paraId="2EA5D541">
      <w:pPr>
        <w:pStyle w:val="24"/>
      </w:pPr>
      <w:r>
        <w:rPr>
          <w:rFonts w:hint="eastAsia"/>
        </w:rPr>
        <w:t>建议进行脐带血</w:t>
      </w:r>
      <w:r>
        <w:rPr>
          <w:rFonts w:hint="eastAsia"/>
          <w:lang w:eastAsia="zh-CN"/>
        </w:rPr>
        <w:t>和脐带血供者母亲外周血</w:t>
      </w:r>
      <w:r>
        <w:rPr>
          <w:rFonts w:hint="eastAsia"/>
        </w:rPr>
        <w:t>CMV免疫球蛋白检测，移植选用CMV-IgM阴性的脐带血。CMV从血清学阳性的供者传播给血清学阴性的受者的风险约为30%。CMV感染可通过介导免疫抑制效应间接增加移植相关死亡的风险。在这种情况下，CMV与GVHD和细菌或真菌重叠感染的发展有关，特别是在接受血清阳性移植物的CMV阴性受者中。</w:t>
      </w:r>
    </w:p>
    <w:p w14:paraId="2AF2F3E2">
      <w:pPr>
        <w:pStyle w:val="46"/>
        <w:spacing w:before="156" w:after="156"/>
      </w:pPr>
      <w:bookmarkStart w:id="75" w:name="_Toc935702364"/>
      <w:r>
        <w:rPr>
          <w:rFonts w:hint="eastAsia"/>
        </w:rPr>
        <w:t>选择脐带血中HIV的要求</w:t>
      </w:r>
      <w:bookmarkEnd w:id="75"/>
    </w:p>
    <w:p w14:paraId="4582F3B4">
      <w:pPr>
        <w:pStyle w:val="24"/>
      </w:pPr>
      <w:r>
        <w:rPr>
          <w:rFonts w:hint="eastAsia"/>
        </w:rPr>
        <w:t>脐带血</w:t>
      </w:r>
      <w:r>
        <w:rPr>
          <w:rFonts w:hint="eastAsia"/>
          <w:lang w:eastAsia="zh-CN"/>
        </w:rPr>
        <w:t>和脐带血供者母亲外周血</w:t>
      </w:r>
      <w:r>
        <w:rPr>
          <w:rFonts w:hint="eastAsia"/>
        </w:rPr>
        <w:t>抗-HIV:阴性。包括HIV-1型和HIV</w:t>
      </w:r>
      <w:r>
        <w:t>-</w:t>
      </w:r>
      <w:r>
        <w:rPr>
          <w:rFonts w:hint="eastAsia"/>
        </w:rPr>
        <w:t>2型。</w:t>
      </w:r>
    </w:p>
    <w:p w14:paraId="4BCC089F">
      <w:pPr>
        <w:pStyle w:val="46"/>
        <w:spacing w:before="156" w:after="156"/>
      </w:pPr>
      <w:bookmarkStart w:id="76" w:name="_Toc326884767"/>
      <w:r>
        <w:rPr>
          <w:rFonts w:hint="eastAsia"/>
        </w:rPr>
        <w:t>选择脐带血中梅毒的要求</w:t>
      </w:r>
      <w:bookmarkEnd w:id="76"/>
    </w:p>
    <w:p w14:paraId="6D73997F">
      <w:pPr>
        <w:pStyle w:val="24"/>
      </w:pPr>
      <w:r>
        <w:rPr>
          <w:rFonts w:hint="eastAsia"/>
        </w:rPr>
        <w:t>脐带血梅毒:阴性。</w:t>
      </w:r>
    </w:p>
    <w:p w14:paraId="06D47FE5">
      <w:pPr>
        <w:pStyle w:val="46"/>
        <w:spacing w:before="156" w:after="156"/>
      </w:pPr>
      <w:bookmarkStart w:id="77" w:name="_Toc689109943"/>
      <w:r>
        <w:rPr>
          <w:rFonts w:hint="eastAsia"/>
        </w:rPr>
        <w:t>选择脐带血中HTLV的要求</w:t>
      </w:r>
      <w:bookmarkEnd w:id="77"/>
    </w:p>
    <w:p w14:paraId="213B3741">
      <w:pPr>
        <w:pStyle w:val="24"/>
      </w:pPr>
      <w:r>
        <w:rPr>
          <w:rFonts w:hint="eastAsia"/>
          <w:lang w:eastAsia="zh-CN"/>
        </w:rPr>
        <w:t>抗-</w:t>
      </w:r>
      <w:r>
        <w:rPr>
          <w:rFonts w:hint="eastAsia"/>
        </w:rPr>
        <w:t>HTLV:阴性。</w:t>
      </w:r>
      <w:r>
        <w:rPr>
          <w:rFonts w:hint="eastAsia"/>
          <w:lang w:eastAsia="zh-CN"/>
        </w:rPr>
        <w:t>包括</w:t>
      </w:r>
      <w:r>
        <w:rPr>
          <w:rFonts w:hint="eastAsia"/>
        </w:rPr>
        <w:t>I型和II型人类嗜T淋巴细胞病毒。建议在我国沿海地区采集的脐带血中检测，如福建、浙江、广东等地区。</w:t>
      </w:r>
    </w:p>
    <w:p w14:paraId="77C381E4">
      <w:pPr>
        <w:pStyle w:val="46"/>
        <w:spacing w:before="156" w:after="156"/>
      </w:pPr>
      <w:bookmarkStart w:id="78" w:name="_Toc491503730"/>
      <w:r>
        <w:rPr>
          <w:rFonts w:hint="eastAsia"/>
        </w:rPr>
        <w:t>选择脐带血中细菌的要求</w:t>
      </w:r>
      <w:bookmarkEnd w:id="78"/>
    </w:p>
    <w:p w14:paraId="225AFA65">
      <w:pPr>
        <w:pStyle w:val="24"/>
      </w:pPr>
      <w:r>
        <w:rPr>
          <w:rFonts w:hint="eastAsia"/>
        </w:rPr>
        <w:t>脐带血细菌培养:阴性。</w:t>
      </w:r>
    </w:p>
    <w:p w14:paraId="1744C431">
      <w:pPr>
        <w:pStyle w:val="46"/>
        <w:spacing w:before="156" w:after="156"/>
      </w:pPr>
      <w:bookmarkStart w:id="79" w:name="_Toc1481083748"/>
      <w:r>
        <w:rPr>
          <w:rFonts w:hint="eastAsia"/>
        </w:rPr>
        <w:t>选择脐带血中真菌的要求</w:t>
      </w:r>
      <w:bookmarkEnd w:id="79"/>
    </w:p>
    <w:p w14:paraId="44275AED">
      <w:pPr>
        <w:pStyle w:val="24"/>
      </w:pPr>
      <w:r>
        <w:rPr>
          <w:rFonts w:hint="eastAsia"/>
        </w:rPr>
        <w:t>脐带血真菌培养:阴性。</w:t>
      </w:r>
    </w:p>
    <w:p w14:paraId="34D808BF">
      <w:pPr>
        <w:pStyle w:val="47"/>
        <w:spacing w:before="312" w:after="312"/>
        <w:ind w:hanging="140" w:hangingChars="67"/>
        <w:rPr>
          <w:color w:val="000000" w:themeColor="text1"/>
        </w:rPr>
      </w:pPr>
      <w:bookmarkStart w:id="80" w:name="_Toc23"/>
      <w:bookmarkStart w:id="81" w:name="_Toc1091600259"/>
      <w:r>
        <w:rPr>
          <w:rFonts w:hint="eastAsia"/>
          <w:color w:val="000000" w:themeColor="text1"/>
        </w:rPr>
        <w:t>选择</w:t>
      </w:r>
      <w:r>
        <w:rPr>
          <w:color w:val="000000" w:themeColor="text1"/>
        </w:rPr>
        <w:t>脐</w:t>
      </w:r>
      <w:r>
        <w:rPr>
          <w:rFonts w:hint="eastAsia"/>
          <w:color w:val="000000" w:themeColor="text1"/>
        </w:rPr>
        <w:t>带</w:t>
      </w:r>
      <w:r>
        <w:rPr>
          <w:color w:val="000000" w:themeColor="text1"/>
        </w:rPr>
        <w:t>血</w:t>
      </w:r>
      <w:r>
        <w:rPr>
          <w:rFonts w:hint="eastAsia"/>
          <w:color w:val="000000" w:themeColor="text1"/>
        </w:rPr>
        <w:t>遗传病相关风险控制</w:t>
      </w:r>
      <w:r>
        <w:rPr>
          <w:color w:val="000000" w:themeColor="text1"/>
        </w:rPr>
        <w:t>的</w:t>
      </w:r>
      <w:bookmarkEnd w:id="80"/>
      <w:r>
        <w:rPr>
          <w:rFonts w:hint="eastAsia"/>
          <w:color w:val="000000" w:themeColor="text1"/>
        </w:rPr>
        <w:t>建议</w:t>
      </w:r>
      <w:bookmarkEnd w:id="81"/>
    </w:p>
    <w:p w14:paraId="5ED44846">
      <w:pPr>
        <w:pStyle w:val="46"/>
        <w:spacing w:before="156" w:after="156"/>
      </w:pPr>
      <w:bookmarkStart w:id="82" w:name="_Toc572756692"/>
      <w:r>
        <w:rPr>
          <w:rFonts w:hint="eastAsia"/>
        </w:rPr>
        <w:t>遗传代谢病、先天性骨髓衰竭性疾病和家族性噬血细胞综合征</w:t>
      </w:r>
      <w:bookmarkEnd w:id="82"/>
      <w:r>
        <w:rPr>
          <w:rFonts w:hint="eastAsia"/>
          <w:lang w:eastAsia="zh-CN"/>
        </w:rPr>
        <w:t>的风险控制</w:t>
      </w:r>
    </w:p>
    <w:p w14:paraId="10E58AD0">
      <w:pPr>
        <w:pStyle w:val="24"/>
      </w:pPr>
      <w:r>
        <w:t>因多数遗传代谢病、先天性骨髓衰竭性疾病、家族性噬血</w:t>
      </w:r>
      <w:r>
        <w:rPr>
          <w:rFonts w:hint="eastAsia"/>
          <w:lang w:eastAsia="zh-CN"/>
        </w:rPr>
        <w:t>细胞综合征</w:t>
      </w:r>
      <w:r>
        <w:t>发病</w:t>
      </w:r>
      <w:r>
        <w:rPr>
          <w:rFonts w:hint="eastAsia"/>
        </w:rPr>
        <w:t>率较低，目前国外及中国公共脐带血库脐带血入库规范中不要求进行这些疾病基因的筛查；这些疾病常</w:t>
      </w:r>
      <w:r>
        <w:t>在3岁前</w:t>
      </w:r>
      <w:r>
        <w:rPr>
          <w:rFonts w:hint="eastAsia"/>
        </w:rPr>
        <w:t>发病</w:t>
      </w:r>
      <w:r>
        <w:t>，为避免携带上述疾病基因的</w:t>
      </w:r>
      <w:r>
        <w:rPr>
          <w:rFonts w:hint="eastAsia"/>
        </w:rPr>
        <w:t>脐带血</w:t>
      </w:r>
      <w:r>
        <w:rPr>
          <w:rFonts w:hint="eastAsia"/>
          <w:lang w:eastAsia="zh-CN"/>
        </w:rPr>
        <w:t>将</w:t>
      </w:r>
      <w:r>
        <w:t>疾病传</w:t>
      </w:r>
      <w:r>
        <w:rPr>
          <w:rFonts w:hint="eastAsia"/>
        </w:rPr>
        <w:t>给</w:t>
      </w:r>
      <w:r>
        <w:t>受者，</w:t>
      </w:r>
      <w:r>
        <w:rPr>
          <w:rFonts w:hint="eastAsia"/>
        </w:rPr>
        <w:t>推荐采用以下方法发现、检测并确定：</w:t>
      </w:r>
    </w:p>
    <w:p w14:paraId="510AF7D2">
      <w:pPr>
        <w:pStyle w:val="24"/>
      </w:pPr>
      <w:r>
        <w:rPr>
          <w:rFonts w:hint="eastAsia"/>
        </w:rPr>
        <w:t>（1）收集脐带血前必须对孕妇进行</w:t>
      </w:r>
      <w:r>
        <w:t>病史</w:t>
      </w:r>
      <w:r>
        <w:rPr>
          <w:rFonts w:hint="eastAsia"/>
        </w:rPr>
        <w:t>采集，应包括遗传病史、恶性疾病和可能传染给接受者的遗传性疾病。遗传病</w:t>
      </w:r>
      <w:r>
        <w:t>史是指家族中存在的任何造血或代</w:t>
      </w:r>
      <w:r>
        <w:rPr>
          <w:rFonts w:hint="eastAsia"/>
        </w:rPr>
        <w:t>谢性疾病，并可能遗传给下一代</w:t>
      </w:r>
      <w:r>
        <w:t>。</w:t>
      </w:r>
      <w:r>
        <w:rPr>
          <w:rFonts w:hint="eastAsia"/>
        </w:rPr>
        <w:t>询问病史中可以提醒孕妇家族中是否有地中海贫血和免疫缺陷综合征等，</w:t>
      </w:r>
      <w:r>
        <w:t>一</w:t>
      </w:r>
      <w:r>
        <w:rPr>
          <w:rFonts w:hint="eastAsia"/>
        </w:rPr>
        <w:t>级亲属的病史最有可能发现</w:t>
      </w:r>
      <w:r>
        <w:t>相关信息。</w:t>
      </w:r>
    </w:p>
    <w:p w14:paraId="2CD21E37">
      <w:pPr>
        <w:pStyle w:val="24"/>
      </w:pPr>
      <w:r>
        <w:rPr>
          <w:rFonts w:hint="eastAsia"/>
          <w:lang w:eastAsia="zh-CN"/>
        </w:rPr>
        <w:t>（2</w:t>
      </w:r>
      <w:r>
        <w:rPr>
          <w:rFonts w:hint="eastAsia"/>
        </w:rPr>
        <w:t>）</w:t>
      </w:r>
      <w:r>
        <w:rPr>
          <w:rFonts w:hint="eastAsia"/>
          <w:lang w:eastAsia="zh-CN"/>
        </w:rPr>
        <w:t>如果脐带血供者有地中海贫血家族史或属于地中海贫血高发的种族人群</w:t>
      </w:r>
      <w:r>
        <w:rPr>
          <w:rFonts w:hint="eastAsia"/>
        </w:rPr>
        <w:t>，入库前没有进行相关检测，推荐在临床意向性使用脐带血时，脐带血库加做地中海贫血相关基因检测，并随访脐带血</w:t>
      </w:r>
      <w:r>
        <w:rPr>
          <w:rFonts w:hint="eastAsia"/>
          <w:lang w:eastAsia="zh-CN"/>
        </w:rPr>
        <w:t>供者</w:t>
      </w:r>
      <w:r>
        <w:rPr>
          <w:rFonts w:hint="eastAsia"/>
        </w:rPr>
        <w:t>的健康状况。如基因检测结果提示致病应避免选择，基因检测结果提示携带致病基因并随访脐带血</w:t>
      </w:r>
      <w:r>
        <w:rPr>
          <w:rFonts w:hint="eastAsia"/>
          <w:lang w:eastAsia="zh-CN"/>
        </w:rPr>
        <w:t>供者</w:t>
      </w:r>
      <w:r>
        <w:rPr>
          <w:rFonts w:hint="eastAsia"/>
        </w:rPr>
        <w:t>没有发病，该脐带血可以作为备选。</w:t>
      </w:r>
    </w:p>
    <w:p w14:paraId="41C787DB">
      <w:pPr>
        <w:pStyle w:val="24"/>
      </w:pPr>
      <w:r>
        <w:rPr>
          <w:rFonts w:hint="eastAsia"/>
          <w:lang w:eastAsia="zh-CN"/>
        </w:rPr>
        <w:t>（</w:t>
      </w:r>
      <w:r>
        <w:rPr>
          <w:rFonts w:eastAsia="PMingLiU"/>
        </w:rPr>
        <w:t>3</w:t>
      </w:r>
      <w:r>
        <w:rPr>
          <w:rFonts w:hint="eastAsia"/>
        </w:rPr>
        <w:t>）对于入库前未进行</w:t>
      </w:r>
      <w:r>
        <w:t>基因</w:t>
      </w:r>
      <w:r>
        <w:rPr>
          <w:rFonts w:hint="eastAsia"/>
        </w:rPr>
        <w:t>谱筛查的脐带</w:t>
      </w:r>
      <w:r>
        <w:t>血，</w:t>
      </w:r>
      <w:r>
        <w:rPr>
          <w:rFonts w:hint="eastAsia"/>
        </w:rPr>
        <w:t>在</w:t>
      </w:r>
      <w:r>
        <w:t>随</w:t>
      </w:r>
      <w:r>
        <w:rPr>
          <w:rFonts w:hint="eastAsia"/>
        </w:rPr>
        <w:t>访中脐带血</w:t>
      </w:r>
      <w:r>
        <w:rPr>
          <w:rFonts w:hint="eastAsia"/>
          <w:lang w:eastAsia="zh-CN"/>
        </w:rPr>
        <w:t>供者</w:t>
      </w:r>
      <w:r>
        <w:rPr>
          <w:rFonts w:hint="eastAsia"/>
        </w:rPr>
        <w:t>发生了一些遗传、代谢或恶性疾病，可以使用脐带血留存的样本进行相关基因检测，FACT推荐基因检测见表</w:t>
      </w:r>
      <w:r>
        <w:rPr>
          <w:rFonts w:hint="eastAsia"/>
          <w:lang w:val="en-US" w:eastAsia="zh-CN"/>
        </w:rPr>
        <w:t>3</w:t>
      </w:r>
      <w:r>
        <w:rPr>
          <w:rFonts w:hint="eastAsia"/>
        </w:rPr>
        <w:t>-</w:t>
      </w:r>
      <w:r>
        <w:rPr>
          <w:rFonts w:hint="eastAsia"/>
          <w:lang w:val="en-US" w:eastAsia="zh-CN"/>
        </w:rPr>
        <w:t>表6</w:t>
      </w:r>
      <w:r>
        <w:rPr>
          <w:rFonts w:hint="eastAsia"/>
        </w:rPr>
        <w:t>。</w:t>
      </w:r>
    </w:p>
    <w:p w14:paraId="1EB3B37A">
      <w:pPr>
        <w:pStyle w:val="155"/>
        <w:jc w:val="center"/>
        <w:rPr>
          <w:rFonts w:ascii="黑体" w:hAnsi="黑体" w:eastAsia="黑体" w:cs="黑体"/>
          <w:sz w:val="21"/>
          <w:szCs w:val="21"/>
        </w:rPr>
      </w:pPr>
      <w:r>
        <w:rPr>
          <w:rFonts w:hint="eastAsia" w:ascii="黑体" w:hAnsi="黑体" w:eastAsia="黑体" w:cs="黑体"/>
          <w:sz w:val="21"/>
          <w:szCs w:val="21"/>
        </w:rPr>
        <w:t>表</w:t>
      </w:r>
      <w:r>
        <w:rPr>
          <w:rFonts w:ascii="黑体" w:hAnsi="黑体" w:eastAsia="黑体" w:cs="黑体"/>
          <w:sz w:val="21"/>
          <w:szCs w:val="21"/>
        </w:rPr>
        <w:t xml:space="preserve">3 </w:t>
      </w:r>
      <w:r>
        <w:rPr>
          <w:rFonts w:hint="eastAsia" w:ascii="黑体" w:hAnsi="黑体" w:eastAsia="黑体" w:cs="黑体"/>
          <w:sz w:val="21"/>
          <w:szCs w:val="21"/>
        </w:rPr>
        <w:t>遗传代谢病筛查范围</w:t>
      </w:r>
    </w:p>
    <w:tbl>
      <w:tblPr>
        <w:tblStyle w:val="34"/>
        <w:tblW w:w="4846" w:type="pct"/>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
        <w:gridCol w:w="1088"/>
        <w:gridCol w:w="1768"/>
        <w:gridCol w:w="3543"/>
        <w:gridCol w:w="1134"/>
        <w:gridCol w:w="1234"/>
      </w:tblGrid>
      <w:tr w14:paraId="5762C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6EF91DC5">
            <w:pPr>
              <w:pStyle w:val="155"/>
              <w:jc w:val="center"/>
              <w:rPr>
                <w:rFonts w:hAnsi="宋体"/>
                <w:sz w:val="18"/>
                <w:szCs w:val="18"/>
              </w:rPr>
            </w:pPr>
            <w:r>
              <w:rPr>
                <w:rFonts w:hint="eastAsia" w:hAnsi="宋体"/>
                <w:sz w:val="18"/>
                <w:szCs w:val="18"/>
              </w:rPr>
              <w:t>序号</w:t>
            </w:r>
          </w:p>
        </w:tc>
        <w:tc>
          <w:tcPr>
            <w:tcW w:w="586" w:type="pct"/>
          </w:tcPr>
          <w:p w14:paraId="65F7EF39">
            <w:pPr>
              <w:pStyle w:val="155"/>
              <w:jc w:val="center"/>
              <w:rPr>
                <w:rFonts w:hAnsi="宋体"/>
                <w:sz w:val="18"/>
                <w:szCs w:val="18"/>
              </w:rPr>
            </w:pPr>
            <w:r>
              <w:rPr>
                <w:rFonts w:hAnsi="宋体"/>
                <w:sz w:val="18"/>
                <w:szCs w:val="18"/>
              </w:rPr>
              <w:t>Gene</w:t>
            </w:r>
          </w:p>
        </w:tc>
        <w:tc>
          <w:tcPr>
            <w:tcW w:w="953" w:type="pct"/>
          </w:tcPr>
          <w:p w14:paraId="73A143D5">
            <w:pPr>
              <w:pStyle w:val="155"/>
              <w:jc w:val="center"/>
              <w:rPr>
                <w:rFonts w:hAnsi="宋体"/>
                <w:sz w:val="18"/>
                <w:szCs w:val="18"/>
              </w:rPr>
            </w:pPr>
            <w:r>
              <w:rPr>
                <w:rFonts w:hAnsi="宋体"/>
                <w:sz w:val="18"/>
                <w:szCs w:val="18"/>
              </w:rPr>
              <w:t>HGMD</w:t>
            </w:r>
            <w:r>
              <w:rPr>
                <w:rFonts w:hint="eastAsia" w:hAnsi="宋体"/>
                <w:sz w:val="18"/>
                <w:szCs w:val="18"/>
              </w:rPr>
              <w:t>转录本（参考）</w:t>
            </w:r>
          </w:p>
        </w:tc>
        <w:tc>
          <w:tcPr>
            <w:tcW w:w="1910" w:type="pct"/>
          </w:tcPr>
          <w:p w14:paraId="0CB43253">
            <w:pPr>
              <w:pStyle w:val="155"/>
              <w:jc w:val="center"/>
              <w:rPr>
                <w:rFonts w:hAnsi="宋体"/>
                <w:sz w:val="18"/>
                <w:szCs w:val="18"/>
              </w:rPr>
            </w:pPr>
            <w:r>
              <w:rPr>
                <w:rFonts w:hint="eastAsia" w:hAnsi="宋体"/>
                <w:sz w:val="18"/>
                <w:szCs w:val="18"/>
              </w:rPr>
              <w:t>中文疾病名称</w:t>
            </w:r>
            <w:r>
              <w:rPr>
                <w:rFonts w:hAnsi="宋体"/>
                <w:sz w:val="18"/>
                <w:szCs w:val="18"/>
              </w:rPr>
              <w:t>[Inheritance]</w:t>
            </w:r>
          </w:p>
        </w:tc>
        <w:tc>
          <w:tcPr>
            <w:tcW w:w="611" w:type="pct"/>
          </w:tcPr>
          <w:p w14:paraId="77FB5C03">
            <w:pPr>
              <w:pStyle w:val="155"/>
              <w:jc w:val="center"/>
              <w:rPr>
                <w:rFonts w:hAnsi="宋体"/>
                <w:sz w:val="18"/>
                <w:szCs w:val="18"/>
              </w:rPr>
            </w:pPr>
            <w:r>
              <w:rPr>
                <w:rFonts w:hint="eastAsia" w:hAnsi="宋体"/>
                <w:sz w:val="18"/>
                <w:szCs w:val="18"/>
              </w:rPr>
              <w:t>疾病大类</w:t>
            </w:r>
          </w:p>
        </w:tc>
        <w:tc>
          <w:tcPr>
            <w:tcW w:w="665" w:type="pct"/>
          </w:tcPr>
          <w:p w14:paraId="0105D255">
            <w:pPr>
              <w:pStyle w:val="155"/>
              <w:jc w:val="center"/>
              <w:rPr>
                <w:rFonts w:hAnsi="宋体"/>
                <w:sz w:val="18"/>
                <w:szCs w:val="18"/>
              </w:rPr>
            </w:pPr>
            <w:r>
              <w:rPr>
                <w:rFonts w:hint="eastAsia" w:hAnsi="宋体"/>
                <w:sz w:val="18"/>
                <w:szCs w:val="18"/>
              </w:rPr>
              <w:t>是否通过干细胞传递疾病</w:t>
            </w:r>
          </w:p>
        </w:tc>
      </w:tr>
      <w:tr w14:paraId="21AF6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03B06E6C">
            <w:pPr>
              <w:pStyle w:val="155"/>
              <w:rPr>
                <w:rFonts w:hAnsi="宋体"/>
                <w:sz w:val="18"/>
                <w:szCs w:val="18"/>
              </w:rPr>
            </w:pPr>
            <w:r>
              <w:rPr>
                <w:rFonts w:hAnsi="宋体"/>
                <w:sz w:val="18"/>
                <w:szCs w:val="18"/>
              </w:rPr>
              <w:t>1</w:t>
            </w:r>
          </w:p>
        </w:tc>
        <w:tc>
          <w:tcPr>
            <w:tcW w:w="586" w:type="pct"/>
          </w:tcPr>
          <w:p w14:paraId="2288DC3C">
            <w:pPr>
              <w:pStyle w:val="155"/>
              <w:rPr>
                <w:rFonts w:hAnsi="宋体"/>
                <w:sz w:val="18"/>
                <w:szCs w:val="18"/>
              </w:rPr>
            </w:pPr>
            <w:r>
              <w:rPr>
                <w:rFonts w:hAnsi="宋体"/>
                <w:i/>
                <w:iCs/>
                <w:sz w:val="18"/>
                <w:szCs w:val="18"/>
              </w:rPr>
              <w:t>SUCLG1</w:t>
            </w:r>
          </w:p>
        </w:tc>
        <w:tc>
          <w:tcPr>
            <w:tcW w:w="953" w:type="pct"/>
          </w:tcPr>
          <w:p w14:paraId="7775A9B5">
            <w:pPr>
              <w:pStyle w:val="155"/>
              <w:rPr>
                <w:rFonts w:hAnsi="宋体"/>
                <w:sz w:val="18"/>
                <w:szCs w:val="18"/>
              </w:rPr>
            </w:pPr>
            <w:r>
              <w:rPr>
                <w:rFonts w:hAnsi="宋体"/>
                <w:sz w:val="18"/>
                <w:szCs w:val="18"/>
              </w:rPr>
              <w:t>NM_003849.3</w:t>
            </w:r>
          </w:p>
        </w:tc>
        <w:tc>
          <w:tcPr>
            <w:tcW w:w="1910" w:type="pct"/>
          </w:tcPr>
          <w:p w14:paraId="77FC82A1">
            <w:pPr>
              <w:pStyle w:val="155"/>
              <w:rPr>
                <w:rFonts w:hAnsi="宋体"/>
                <w:sz w:val="18"/>
                <w:szCs w:val="18"/>
              </w:rPr>
            </w:pPr>
            <w:r>
              <w:rPr>
                <w:rFonts w:hint="eastAsia" w:hAnsi="宋体"/>
                <w:sz w:val="18"/>
                <w:szCs w:val="18"/>
              </w:rPr>
              <w:t>线粒体</w:t>
            </w:r>
            <w:r>
              <w:rPr>
                <w:rFonts w:hAnsi="宋体"/>
                <w:sz w:val="18"/>
                <w:szCs w:val="18"/>
              </w:rPr>
              <w:t>DNA</w:t>
            </w:r>
            <w:r>
              <w:rPr>
                <w:rFonts w:hint="eastAsia" w:hAnsi="宋体"/>
                <w:sz w:val="18"/>
                <w:szCs w:val="18"/>
              </w:rPr>
              <w:t>耗竭综合征</w:t>
            </w:r>
            <w:r>
              <w:rPr>
                <w:rFonts w:hAnsi="宋体"/>
                <w:sz w:val="18"/>
                <w:szCs w:val="18"/>
              </w:rPr>
              <w:t>9</w:t>
            </w:r>
            <w:r>
              <w:rPr>
                <w:rFonts w:hint="eastAsia" w:hAnsi="宋体"/>
                <w:sz w:val="18"/>
                <w:szCs w:val="18"/>
              </w:rPr>
              <w:t>型</w:t>
            </w:r>
            <w:r>
              <w:rPr>
                <w:rFonts w:hAnsi="宋体"/>
                <w:sz w:val="18"/>
                <w:szCs w:val="18"/>
              </w:rPr>
              <w:t>[AR]</w:t>
            </w:r>
          </w:p>
        </w:tc>
        <w:tc>
          <w:tcPr>
            <w:tcW w:w="611" w:type="pct"/>
          </w:tcPr>
          <w:p w14:paraId="2D2C60B0">
            <w:pPr>
              <w:pStyle w:val="155"/>
              <w:rPr>
                <w:rFonts w:hAnsi="宋体"/>
                <w:sz w:val="18"/>
                <w:szCs w:val="18"/>
              </w:rPr>
            </w:pPr>
            <w:r>
              <w:rPr>
                <w:rFonts w:hint="eastAsia" w:hAnsi="宋体"/>
                <w:sz w:val="18"/>
                <w:szCs w:val="18"/>
              </w:rPr>
              <w:t>遗传代谢病</w:t>
            </w:r>
          </w:p>
        </w:tc>
        <w:tc>
          <w:tcPr>
            <w:tcW w:w="665" w:type="pct"/>
          </w:tcPr>
          <w:p w14:paraId="1A85FFB4">
            <w:pPr>
              <w:pStyle w:val="155"/>
              <w:rPr>
                <w:rFonts w:hAnsi="宋体"/>
                <w:sz w:val="18"/>
                <w:szCs w:val="18"/>
              </w:rPr>
            </w:pPr>
            <w:r>
              <w:rPr>
                <w:rFonts w:hint="eastAsia" w:hAnsi="宋体"/>
                <w:sz w:val="18"/>
                <w:szCs w:val="18"/>
              </w:rPr>
              <w:t>否</w:t>
            </w:r>
          </w:p>
        </w:tc>
      </w:tr>
      <w:tr w14:paraId="0F945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60E7C32B">
            <w:pPr>
              <w:pStyle w:val="155"/>
              <w:rPr>
                <w:rFonts w:hAnsi="宋体"/>
                <w:sz w:val="18"/>
                <w:szCs w:val="18"/>
              </w:rPr>
            </w:pPr>
            <w:r>
              <w:rPr>
                <w:rFonts w:hAnsi="宋体"/>
                <w:sz w:val="18"/>
                <w:szCs w:val="18"/>
              </w:rPr>
              <w:t>2</w:t>
            </w:r>
          </w:p>
        </w:tc>
        <w:tc>
          <w:tcPr>
            <w:tcW w:w="586" w:type="pct"/>
          </w:tcPr>
          <w:p w14:paraId="36372DED">
            <w:pPr>
              <w:pStyle w:val="155"/>
              <w:rPr>
                <w:rFonts w:hAnsi="宋体"/>
                <w:sz w:val="18"/>
                <w:szCs w:val="18"/>
              </w:rPr>
            </w:pPr>
            <w:r>
              <w:rPr>
                <w:rFonts w:hAnsi="宋体"/>
                <w:i/>
                <w:iCs/>
                <w:sz w:val="18"/>
                <w:szCs w:val="18"/>
              </w:rPr>
              <w:t>ABCD4</w:t>
            </w:r>
          </w:p>
        </w:tc>
        <w:tc>
          <w:tcPr>
            <w:tcW w:w="953" w:type="pct"/>
          </w:tcPr>
          <w:p w14:paraId="7DE9A6C0">
            <w:pPr>
              <w:pStyle w:val="155"/>
              <w:rPr>
                <w:rFonts w:hAnsi="宋体"/>
                <w:sz w:val="18"/>
                <w:szCs w:val="18"/>
              </w:rPr>
            </w:pPr>
            <w:r>
              <w:rPr>
                <w:rFonts w:hAnsi="宋体"/>
                <w:sz w:val="18"/>
                <w:szCs w:val="18"/>
              </w:rPr>
              <w:t>NM_005050.3</w:t>
            </w:r>
          </w:p>
        </w:tc>
        <w:tc>
          <w:tcPr>
            <w:tcW w:w="1910" w:type="pct"/>
          </w:tcPr>
          <w:p w14:paraId="07AF02CC">
            <w:pPr>
              <w:pStyle w:val="155"/>
              <w:rPr>
                <w:rFonts w:hAnsi="宋体"/>
                <w:sz w:val="18"/>
                <w:szCs w:val="18"/>
              </w:rPr>
            </w:pPr>
            <w:r>
              <w:rPr>
                <w:rFonts w:hint="eastAsia" w:hAnsi="宋体"/>
                <w:sz w:val="18"/>
                <w:szCs w:val="18"/>
              </w:rPr>
              <w:t>甲基丙二酸血症合并同型半胱氨酸血症</w:t>
            </w:r>
            <w:r>
              <w:rPr>
                <w:rFonts w:hAnsi="宋体"/>
                <w:sz w:val="18"/>
                <w:szCs w:val="18"/>
              </w:rPr>
              <w:t>cblJ</w:t>
            </w:r>
            <w:r>
              <w:rPr>
                <w:rFonts w:hint="eastAsia" w:hAnsi="宋体"/>
                <w:sz w:val="18"/>
                <w:szCs w:val="18"/>
              </w:rPr>
              <w:t>型</w:t>
            </w:r>
            <w:r>
              <w:rPr>
                <w:rFonts w:hAnsi="宋体"/>
                <w:sz w:val="18"/>
                <w:szCs w:val="18"/>
              </w:rPr>
              <w:t>[AR]</w:t>
            </w:r>
          </w:p>
        </w:tc>
        <w:tc>
          <w:tcPr>
            <w:tcW w:w="611" w:type="pct"/>
          </w:tcPr>
          <w:p w14:paraId="600B0714">
            <w:pPr>
              <w:pStyle w:val="155"/>
              <w:rPr>
                <w:rFonts w:hAnsi="宋体"/>
                <w:sz w:val="18"/>
                <w:szCs w:val="18"/>
              </w:rPr>
            </w:pPr>
            <w:r>
              <w:rPr>
                <w:rFonts w:hint="eastAsia" w:hAnsi="宋体"/>
                <w:sz w:val="18"/>
                <w:szCs w:val="18"/>
              </w:rPr>
              <w:t>遗传代谢病</w:t>
            </w:r>
          </w:p>
        </w:tc>
        <w:tc>
          <w:tcPr>
            <w:tcW w:w="665" w:type="pct"/>
          </w:tcPr>
          <w:p w14:paraId="221B623C">
            <w:pPr>
              <w:pStyle w:val="155"/>
              <w:rPr>
                <w:rFonts w:hAnsi="宋体"/>
                <w:sz w:val="18"/>
                <w:szCs w:val="18"/>
              </w:rPr>
            </w:pPr>
            <w:r>
              <w:rPr>
                <w:rFonts w:hint="eastAsia" w:hAnsi="宋体"/>
                <w:sz w:val="18"/>
                <w:szCs w:val="18"/>
              </w:rPr>
              <w:t>是</w:t>
            </w:r>
            <w:r>
              <w:rPr>
                <w:rFonts w:hint="eastAsia" w:hAnsi="宋体"/>
                <w:sz w:val="18"/>
                <w:szCs w:val="18"/>
              </w:rPr>
              <w:fldChar w:fldCharType="begin">
                <w:fldData xml:space="preserve">PEVuZE5vdGU+PENpdGU+PEF1dGhvcj5Db2VsaG88L0F1dGhvcj48WWVhcj4yMDEyPC9ZZWFyPjxS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</w:fldData>
              </w:fldChar>
            </w:r>
            <w:r>
              <w:rPr>
                <w:rFonts w:hAnsi="宋体"/>
                <w:sz w:val="18"/>
                <w:szCs w:val="18"/>
              </w:rPr>
              <w:instrText xml:space="preserve"> ADDIN EN.CITE </w:instrText>
            </w:r>
            <w:r>
              <w:rPr>
                <w:rFonts w:hint="eastAsia" w:hAnsi="宋体"/>
                <w:sz w:val="18"/>
                <w:szCs w:val="18"/>
              </w:rPr>
              <w:fldChar w:fldCharType="begin">
                <w:fldData xml:space="preserve">PEVuZE5vdGU+PENpdGU+PEF1dGhvcj5Db2VsaG88L0F1dGhvcj48WWVhcj4yMDEyPC9ZZWFyPjxS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</w:fldData>
              </w:fldChar>
            </w:r>
            <w:r>
              <w:rPr>
                <w:rFonts w:hAnsi="宋体"/>
                <w:sz w:val="18"/>
                <w:szCs w:val="18"/>
              </w:rPr>
              <w:instrText xml:space="preserve"> ADDIN EN.CITE.DATA </w:instrText>
            </w:r>
            <w:r>
              <w:rPr>
                <w:rFonts w:hint="eastAsia" w:hAnsi="宋体"/>
                <w:sz w:val="18"/>
                <w:szCs w:val="18"/>
              </w:rPr>
              <w:fldChar w:fldCharType="end"/>
            </w:r>
            <w:r>
              <w:rPr>
                <w:rFonts w:hint="eastAsia" w:hAnsi="宋体"/>
                <w:sz w:val="18"/>
                <w:szCs w:val="18"/>
              </w:rPr>
              <w:fldChar w:fldCharType="separate"/>
            </w:r>
            <w:r>
              <w:rPr>
                <w:rFonts w:hAnsi="宋体"/>
                <w:sz w:val="18"/>
                <w:szCs w:val="18"/>
                <w:vertAlign w:val="superscript"/>
              </w:rPr>
              <w:t>[1]</w:t>
            </w:r>
            <w:r>
              <w:rPr>
                <w:rFonts w:hint="eastAsia" w:hAnsi="宋体"/>
                <w:sz w:val="18"/>
                <w:szCs w:val="18"/>
              </w:rPr>
              <w:fldChar w:fldCharType="end"/>
            </w:r>
          </w:p>
        </w:tc>
      </w:tr>
      <w:tr w14:paraId="1D527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4882BDCE">
            <w:pPr>
              <w:pStyle w:val="155"/>
              <w:rPr>
                <w:rFonts w:hAnsi="宋体"/>
                <w:sz w:val="18"/>
                <w:szCs w:val="18"/>
              </w:rPr>
            </w:pPr>
            <w:r>
              <w:rPr>
                <w:rFonts w:hAnsi="宋体"/>
                <w:sz w:val="18"/>
                <w:szCs w:val="18"/>
              </w:rPr>
              <w:t>3</w:t>
            </w:r>
          </w:p>
        </w:tc>
        <w:tc>
          <w:tcPr>
            <w:tcW w:w="586" w:type="pct"/>
          </w:tcPr>
          <w:p w14:paraId="5AB8730F">
            <w:pPr>
              <w:pStyle w:val="155"/>
              <w:rPr>
                <w:rFonts w:hAnsi="宋体"/>
                <w:sz w:val="18"/>
                <w:szCs w:val="18"/>
              </w:rPr>
            </w:pPr>
            <w:r>
              <w:rPr>
                <w:rFonts w:hAnsi="宋体"/>
                <w:i/>
                <w:iCs/>
                <w:sz w:val="18"/>
                <w:szCs w:val="18"/>
              </w:rPr>
              <w:t>ACSF3</w:t>
            </w:r>
          </w:p>
        </w:tc>
        <w:tc>
          <w:tcPr>
            <w:tcW w:w="953" w:type="pct"/>
          </w:tcPr>
          <w:p w14:paraId="7122DD83">
            <w:pPr>
              <w:pStyle w:val="155"/>
              <w:rPr>
                <w:rFonts w:hAnsi="宋体"/>
                <w:sz w:val="18"/>
                <w:szCs w:val="18"/>
              </w:rPr>
            </w:pPr>
            <w:r>
              <w:rPr>
                <w:rFonts w:hAnsi="宋体"/>
                <w:sz w:val="18"/>
                <w:szCs w:val="18"/>
              </w:rPr>
              <w:t>NM_174917.3</w:t>
            </w:r>
          </w:p>
        </w:tc>
        <w:tc>
          <w:tcPr>
            <w:tcW w:w="1910" w:type="pct"/>
          </w:tcPr>
          <w:p w14:paraId="6198ED57">
            <w:pPr>
              <w:pStyle w:val="155"/>
              <w:rPr>
                <w:rFonts w:hAnsi="宋体"/>
                <w:sz w:val="18"/>
                <w:szCs w:val="18"/>
              </w:rPr>
            </w:pPr>
            <w:r>
              <w:rPr>
                <w:rFonts w:hint="eastAsia" w:hAnsi="宋体"/>
                <w:sz w:val="18"/>
                <w:szCs w:val="18"/>
              </w:rPr>
              <w:t>甲基丙二酸合并丙二酸尿症</w:t>
            </w:r>
            <w:r>
              <w:rPr>
                <w:rFonts w:hAnsi="宋体"/>
                <w:sz w:val="18"/>
                <w:szCs w:val="18"/>
              </w:rPr>
              <w:t>[AR]</w:t>
            </w:r>
          </w:p>
        </w:tc>
        <w:tc>
          <w:tcPr>
            <w:tcW w:w="611" w:type="pct"/>
          </w:tcPr>
          <w:p w14:paraId="42D5FB19">
            <w:pPr>
              <w:pStyle w:val="155"/>
              <w:rPr>
                <w:rFonts w:hAnsi="宋体"/>
                <w:sz w:val="18"/>
                <w:szCs w:val="18"/>
              </w:rPr>
            </w:pPr>
            <w:r>
              <w:rPr>
                <w:rFonts w:hint="eastAsia" w:hAnsi="宋体"/>
                <w:sz w:val="18"/>
                <w:szCs w:val="18"/>
              </w:rPr>
              <w:t>遗传代谢病</w:t>
            </w:r>
          </w:p>
        </w:tc>
        <w:tc>
          <w:tcPr>
            <w:tcW w:w="665" w:type="pct"/>
          </w:tcPr>
          <w:p w14:paraId="260EB56A">
            <w:pPr>
              <w:pStyle w:val="155"/>
              <w:rPr>
                <w:rFonts w:hAnsi="宋体"/>
                <w:sz w:val="18"/>
                <w:szCs w:val="18"/>
              </w:rPr>
            </w:pPr>
            <w:r>
              <w:rPr>
                <w:rFonts w:hint="eastAsia" w:hAnsi="宋体"/>
                <w:sz w:val="18"/>
                <w:szCs w:val="18"/>
              </w:rPr>
              <w:t>否</w:t>
            </w:r>
          </w:p>
        </w:tc>
      </w:tr>
      <w:tr w14:paraId="62AC0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002C962E">
            <w:pPr>
              <w:pStyle w:val="155"/>
              <w:rPr>
                <w:rFonts w:hAnsi="宋体"/>
                <w:sz w:val="18"/>
                <w:szCs w:val="18"/>
              </w:rPr>
            </w:pPr>
            <w:r>
              <w:rPr>
                <w:rFonts w:hAnsi="宋体"/>
                <w:sz w:val="18"/>
                <w:szCs w:val="18"/>
              </w:rPr>
              <w:t>4</w:t>
            </w:r>
          </w:p>
        </w:tc>
        <w:tc>
          <w:tcPr>
            <w:tcW w:w="586" w:type="pct"/>
          </w:tcPr>
          <w:p w14:paraId="498A2120">
            <w:pPr>
              <w:pStyle w:val="155"/>
              <w:rPr>
                <w:rFonts w:hAnsi="宋体"/>
                <w:sz w:val="18"/>
                <w:szCs w:val="18"/>
              </w:rPr>
            </w:pPr>
            <w:r>
              <w:rPr>
                <w:rFonts w:hAnsi="宋体"/>
                <w:i/>
                <w:iCs/>
                <w:sz w:val="18"/>
                <w:szCs w:val="18"/>
              </w:rPr>
              <w:t>FBN1</w:t>
            </w:r>
          </w:p>
        </w:tc>
        <w:tc>
          <w:tcPr>
            <w:tcW w:w="953" w:type="pct"/>
          </w:tcPr>
          <w:p w14:paraId="5325AE3A">
            <w:pPr>
              <w:pStyle w:val="155"/>
              <w:rPr>
                <w:rFonts w:hAnsi="宋体"/>
                <w:sz w:val="18"/>
                <w:szCs w:val="18"/>
              </w:rPr>
            </w:pPr>
            <w:r>
              <w:rPr>
                <w:rFonts w:hAnsi="宋体"/>
                <w:sz w:val="18"/>
                <w:szCs w:val="18"/>
              </w:rPr>
              <w:t>NM_000138.4</w:t>
            </w:r>
          </w:p>
        </w:tc>
        <w:tc>
          <w:tcPr>
            <w:tcW w:w="1910" w:type="pct"/>
          </w:tcPr>
          <w:p w14:paraId="6799DAFB">
            <w:pPr>
              <w:pStyle w:val="155"/>
              <w:rPr>
                <w:rFonts w:hAnsi="宋体"/>
                <w:sz w:val="18"/>
                <w:szCs w:val="18"/>
              </w:rPr>
            </w:pPr>
            <w:r>
              <w:rPr>
                <w:rFonts w:hint="eastAsia" w:hAnsi="宋体"/>
                <w:sz w:val="18"/>
                <w:szCs w:val="18"/>
              </w:rPr>
              <w:t>马凡综合征</w:t>
            </w:r>
            <w:r>
              <w:rPr>
                <w:rFonts w:hAnsi="宋体"/>
                <w:sz w:val="18"/>
                <w:szCs w:val="18"/>
              </w:rPr>
              <w:t>[AD]</w:t>
            </w:r>
          </w:p>
        </w:tc>
        <w:tc>
          <w:tcPr>
            <w:tcW w:w="611" w:type="pct"/>
          </w:tcPr>
          <w:p w14:paraId="1472CF50">
            <w:pPr>
              <w:pStyle w:val="155"/>
              <w:rPr>
                <w:rFonts w:hAnsi="宋体"/>
                <w:sz w:val="18"/>
                <w:szCs w:val="18"/>
              </w:rPr>
            </w:pPr>
            <w:r>
              <w:rPr>
                <w:rFonts w:hint="eastAsia" w:hAnsi="宋体"/>
                <w:sz w:val="18"/>
                <w:szCs w:val="18"/>
              </w:rPr>
              <w:t>心血管</w:t>
            </w:r>
          </w:p>
        </w:tc>
        <w:tc>
          <w:tcPr>
            <w:tcW w:w="665" w:type="pct"/>
          </w:tcPr>
          <w:p w14:paraId="1387FAC5">
            <w:pPr>
              <w:pStyle w:val="155"/>
              <w:rPr>
                <w:rFonts w:hAnsi="宋体"/>
                <w:sz w:val="18"/>
                <w:szCs w:val="18"/>
              </w:rPr>
            </w:pPr>
            <w:r>
              <w:rPr>
                <w:rFonts w:hint="eastAsia" w:hAnsi="宋体"/>
                <w:sz w:val="18"/>
                <w:szCs w:val="18"/>
              </w:rPr>
              <w:t>否</w:t>
            </w:r>
          </w:p>
        </w:tc>
      </w:tr>
      <w:tr w14:paraId="19C41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7DBD5054">
            <w:pPr>
              <w:pStyle w:val="155"/>
              <w:rPr>
                <w:rFonts w:hAnsi="宋体"/>
                <w:sz w:val="18"/>
                <w:szCs w:val="18"/>
              </w:rPr>
            </w:pPr>
            <w:r>
              <w:rPr>
                <w:rFonts w:hAnsi="宋体"/>
                <w:sz w:val="18"/>
                <w:szCs w:val="18"/>
              </w:rPr>
              <w:t>5</w:t>
            </w:r>
          </w:p>
        </w:tc>
        <w:tc>
          <w:tcPr>
            <w:tcW w:w="586" w:type="pct"/>
          </w:tcPr>
          <w:p w14:paraId="62BF9C27">
            <w:pPr>
              <w:pStyle w:val="155"/>
              <w:rPr>
                <w:rFonts w:hAnsi="宋体"/>
                <w:sz w:val="18"/>
                <w:szCs w:val="18"/>
              </w:rPr>
            </w:pPr>
            <w:r>
              <w:rPr>
                <w:rFonts w:hAnsi="宋体"/>
                <w:i/>
                <w:iCs/>
                <w:sz w:val="18"/>
                <w:szCs w:val="18"/>
              </w:rPr>
              <w:t>PTPN11</w:t>
            </w:r>
          </w:p>
        </w:tc>
        <w:tc>
          <w:tcPr>
            <w:tcW w:w="953" w:type="pct"/>
          </w:tcPr>
          <w:p w14:paraId="6BD664E6">
            <w:pPr>
              <w:pStyle w:val="155"/>
              <w:rPr>
                <w:rFonts w:hAnsi="宋体"/>
                <w:sz w:val="18"/>
                <w:szCs w:val="18"/>
              </w:rPr>
            </w:pPr>
            <w:r>
              <w:rPr>
                <w:rFonts w:hAnsi="宋体"/>
                <w:sz w:val="18"/>
                <w:szCs w:val="18"/>
              </w:rPr>
              <w:t>NM_002834.4</w:t>
            </w:r>
          </w:p>
        </w:tc>
        <w:tc>
          <w:tcPr>
            <w:tcW w:w="1910" w:type="pct"/>
          </w:tcPr>
          <w:p w14:paraId="1AE9B881">
            <w:pPr>
              <w:pStyle w:val="155"/>
              <w:rPr>
                <w:rFonts w:hAnsi="宋体"/>
                <w:sz w:val="18"/>
                <w:szCs w:val="18"/>
              </w:rPr>
            </w:pPr>
            <w:r>
              <w:rPr>
                <w:rFonts w:hint="eastAsia" w:hAnsi="宋体"/>
                <w:sz w:val="18"/>
                <w:szCs w:val="18"/>
              </w:rPr>
              <w:t>努南综合征</w:t>
            </w:r>
            <w:r>
              <w:rPr>
                <w:rFonts w:hAnsi="宋体"/>
                <w:sz w:val="18"/>
                <w:szCs w:val="18"/>
              </w:rPr>
              <w:t>1</w:t>
            </w:r>
            <w:r>
              <w:rPr>
                <w:rFonts w:hint="eastAsia" w:hAnsi="宋体"/>
                <w:sz w:val="18"/>
                <w:szCs w:val="18"/>
              </w:rPr>
              <w:t>型</w:t>
            </w:r>
            <w:r>
              <w:rPr>
                <w:rFonts w:hAnsi="宋体"/>
                <w:sz w:val="18"/>
                <w:szCs w:val="18"/>
              </w:rPr>
              <w:t>[AD]</w:t>
            </w:r>
          </w:p>
        </w:tc>
        <w:tc>
          <w:tcPr>
            <w:tcW w:w="611" w:type="pct"/>
          </w:tcPr>
          <w:p w14:paraId="1357E48A">
            <w:pPr>
              <w:pStyle w:val="155"/>
              <w:rPr>
                <w:rFonts w:hAnsi="宋体"/>
                <w:sz w:val="18"/>
                <w:szCs w:val="18"/>
              </w:rPr>
            </w:pPr>
            <w:r>
              <w:rPr>
                <w:rFonts w:hint="eastAsia" w:hAnsi="宋体"/>
                <w:sz w:val="18"/>
                <w:szCs w:val="18"/>
              </w:rPr>
              <w:t>心血管</w:t>
            </w:r>
          </w:p>
        </w:tc>
        <w:tc>
          <w:tcPr>
            <w:tcW w:w="665" w:type="pct"/>
          </w:tcPr>
          <w:p w14:paraId="2DE73409">
            <w:pPr>
              <w:pStyle w:val="155"/>
              <w:rPr>
                <w:rFonts w:hAnsi="宋体"/>
                <w:sz w:val="18"/>
                <w:szCs w:val="18"/>
              </w:rPr>
            </w:pPr>
            <w:r>
              <w:rPr>
                <w:rFonts w:hint="eastAsia" w:hAnsi="宋体"/>
                <w:sz w:val="18"/>
                <w:szCs w:val="18"/>
              </w:rPr>
              <w:t>是</w:t>
            </w:r>
            <w:r>
              <w:rPr>
                <w:rFonts w:hint="eastAsia" w:hAnsi="宋体"/>
                <w:sz w:val="18"/>
                <w:szCs w:val="18"/>
              </w:rPr>
              <w:fldChar w:fldCharType="begin">
                <w:fldData xml:space="preserve">PEVuZE5vdGU+PENpdGU+PEF1dGhvcj5UYXJ0YWdsaWE8L0F1dGhvcj48WWVhcj4yMDA3PC9ZZWFy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</w:fldData>
              </w:fldChar>
            </w:r>
            <w:r>
              <w:rPr>
                <w:rFonts w:hAnsi="宋体"/>
                <w:sz w:val="18"/>
                <w:szCs w:val="18"/>
              </w:rPr>
              <w:instrText xml:space="preserve"> ADDIN EN.CITE </w:instrText>
            </w:r>
            <w:r>
              <w:rPr>
                <w:rFonts w:hint="eastAsia" w:hAnsi="宋体"/>
                <w:sz w:val="18"/>
                <w:szCs w:val="18"/>
              </w:rPr>
              <w:fldChar w:fldCharType="begin">
                <w:fldData xml:space="preserve">PEVuZE5vdGU+PENpdGU+PEF1dGhvcj5UYXJ0YWdsaWE8L0F1dGhvcj48WWVhcj4yMDA3PC9ZZWFy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</w:fldData>
              </w:fldChar>
            </w:r>
            <w:r>
              <w:rPr>
                <w:rFonts w:hAnsi="宋体"/>
                <w:sz w:val="18"/>
                <w:szCs w:val="18"/>
              </w:rPr>
              <w:instrText xml:space="preserve"> ADDIN EN.CITE.DATA </w:instrText>
            </w:r>
            <w:r>
              <w:rPr>
                <w:rFonts w:hint="eastAsia" w:hAnsi="宋体"/>
                <w:sz w:val="18"/>
                <w:szCs w:val="18"/>
              </w:rPr>
              <w:fldChar w:fldCharType="end"/>
            </w:r>
            <w:r>
              <w:rPr>
                <w:rFonts w:hint="eastAsia" w:hAnsi="宋体"/>
                <w:sz w:val="18"/>
                <w:szCs w:val="18"/>
              </w:rPr>
              <w:fldChar w:fldCharType="separate"/>
            </w:r>
            <w:r>
              <w:rPr>
                <w:rFonts w:hAnsi="宋体"/>
                <w:sz w:val="18"/>
                <w:szCs w:val="18"/>
                <w:vertAlign w:val="superscript"/>
              </w:rPr>
              <w:t>[2]</w:t>
            </w:r>
            <w:r>
              <w:rPr>
                <w:rFonts w:hint="eastAsia" w:hAnsi="宋体"/>
                <w:sz w:val="18"/>
                <w:szCs w:val="18"/>
              </w:rPr>
              <w:fldChar w:fldCharType="end"/>
            </w:r>
          </w:p>
        </w:tc>
      </w:tr>
      <w:tr w14:paraId="694C4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128F20A8">
            <w:pPr>
              <w:pStyle w:val="155"/>
              <w:rPr>
                <w:rFonts w:hAnsi="宋体"/>
                <w:sz w:val="18"/>
                <w:szCs w:val="18"/>
              </w:rPr>
            </w:pPr>
            <w:r>
              <w:rPr>
                <w:rFonts w:hAnsi="宋体"/>
                <w:sz w:val="18"/>
                <w:szCs w:val="18"/>
              </w:rPr>
              <w:t>6</w:t>
            </w:r>
          </w:p>
        </w:tc>
        <w:tc>
          <w:tcPr>
            <w:tcW w:w="586" w:type="pct"/>
          </w:tcPr>
          <w:p w14:paraId="17E49364">
            <w:pPr>
              <w:pStyle w:val="155"/>
              <w:rPr>
                <w:rFonts w:hAnsi="宋体"/>
                <w:sz w:val="18"/>
                <w:szCs w:val="18"/>
              </w:rPr>
            </w:pPr>
            <w:r>
              <w:rPr>
                <w:rFonts w:hAnsi="宋体"/>
                <w:i/>
                <w:iCs/>
                <w:sz w:val="18"/>
                <w:szCs w:val="18"/>
              </w:rPr>
              <w:t>SOS1</w:t>
            </w:r>
          </w:p>
        </w:tc>
        <w:tc>
          <w:tcPr>
            <w:tcW w:w="953" w:type="pct"/>
          </w:tcPr>
          <w:p w14:paraId="36F72C4F">
            <w:pPr>
              <w:pStyle w:val="155"/>
              <w:rPr>
                <w:rFonts w:hAnsi="宋体"/>
                <w:sz w:val="18"/>
                <w:szCs w:val="18"/>
              </w:rPr>
            </w:pPr>
            <w:r>
              <w:rPr>
                <w:rFonts w:hAnsi="宋体"/>
                <w:sz w:val="18"/>
                <w:szCs w:val="18"/>
              </w:rPr>
              <w:t>NM_005633.3</w:t>
            </w:r>
          </w:p>
        </w:tc>
        <w:tc>
          <w:tcPr>
            <w:tcW w:w="1910" w:type="pct"/>
          </w:tcPr>
          <w:p w14:paraId="436BA964">
            <w:pPr>
              <w:pStyle w:val="155"/>
              <w:rPr>
                <w:rFonts w:hAnsi="宋体"/>
                <w:sz w:val="18"/>
                <w:szCs w:val="18"/>
              </w:rPr>
            </w:pPr>
            <w:r>
              <w:rPr>
                <w:rFonts w:hint="eastAsia" w:hAnsi="宋体"/>
                <w:sz w:val="18"/>
                <w:szCs w:val="18"/>
              </w:rPr>
              <w:t>努南综合征</w:t>
            </w:r>
            <w:r>
              <w:rPr>
                <w:rFonts w:hAnsi="宋体"/>
                <w:sz w:val="18"/>
                <w:szCs w:val="18"/>
              </w:rPr>
              <w:t>4</w:t>
            </w:r>
            <w:r>
              <w:rPr>
                <w:rFonts w:hint="eastAsia" w:hAnsi="宋体"/>
                <w:sz w:val="18"/>
                <w:szCs w:val="18"/>
              </w:rPr>
              <w:t>型</w:t>
            </w:r>
            <w:r>
              <w:rPr>
                <w:rFonts w:hAnsi="宋体"/>
                <w:sz w:val="18"/>
                <w:szCs w:val="18"/>
              </w:rPr>
              <w:t>[AD]</w:t>
            </w:r>
          </w:p>
        </w:tc>
        <w:tc>
          <w:tcPr>
            <w:tcW w:w="611" w:type="pct"/>
          </w:tcPr>
          <w:p w14:paraId="144E413D">
            <w:pPr>
              <w:pStyle w:val="155"/>
              <w:rPr>
                <w:rFonts w:hAnsi="宋体"/>
                <w:sz w:val="18"/>
                <w:szCs w:val="18"/>
              </w:rPr>
            </w:pPr>
            <w:r>
              <w:rPr>
                <w:rFonts w:hint="eastAsia" w:hAnsi="宋体"/>
                <w:sz w:val="18"/>
                <w:szCs w:val="18"/>
              </w:rPr>
              <w:t>心血管</w:t>
            </w:r>
          </w:p>
        </w:tc>
        <w:tc>
          <w:tcPr>
            <w:tcW w:w="665" w:type="pct"/>
          </w:tcPr>
          <w:p w14:paraId="192987D2">
            <w:pPr>
              <w:pStyle w:val="155"/>
              <w:rPr>
                <w:rFonts w:hAnsi="宋体"/>
                <w:sz w:val="18"/>
                <w:szCs w:val="18"/>
              </w:rPr>
            </w:pPr>
            <w:r>
              <w:rPr>
                <w:rFonts w:hint="eastAsia" w:hAnsi="宋体"/>
                <w:sz w:val="18"/>
                <w:szCs w:val="18"/>
              </w:rPr>
              <w:t>否</w:t>
            </w:r>
          </w:p>
        </w:tc>
      </w:tr>
      <w:tr w14:paraId="62177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2D845BDE">
            <w:pPr>
              <w:pStyle w:val="155"/>
              <w:rPr>
                <w:rFonts w:hAnsi="宋体"/>
                <w:sz w:val="18"/>
                <w:szCs w:val="18"/>
              </w:rPr>
            </w:pPr>
            <w:r>
              <w:rPr>
                <w:rFonts w:hAnsi="宋体"/>
                <w:sz w:val="18"/>
                <w:szCs w:val="18"/>
              </w:rPr>
              <w:t>7</w:t>
            </w:r>
          </w:p>
        </w:tc>
        <w:tc>
          <w:tcPr>
            <w:tcW w:w="586" w:type="pct"/>
          </w:tcPr>
          <w:p w14:paraId="49C50EB1">
            <w:pPr>
              <w:pStyle w:val="155"/>
              <w:rPr>
                <w:rFonts w:hAnsi="宋体"/>
                <w:sz w:val="18"/>
                <w:szCs w:val="18"/>
              </w:rPr>
            </w:pPr>
            <w:r>
              <w:rPr>
                <w:rFonts w:hAnsi="宋体"/>
                <w:i/>
                <w:iCs/>
                <w:sz w:val="18"/>
                <w:szCs w:val="18"/>
              </w:rPr>
              <w:t>RAF1</w:t>
            </w:r>
          </w:p>
        </w:tc>
        <w:tc>
          <w:tcPr>
            <w:tcW w:w="953" w:type="pct"/>
          </w:tcPr>
          <w:p w14:paraId="27D17B3D">
            <w:pPr>
              <w:pStyle w:val="155"/>
              <w:rPr>
                <w:rFonts w:hAnsi="宋体"/>
                <w:sz w:val="18"/>
                <w:szCs w:val="18"/>
              </w:rPr>
            </w:pPr>
            <w:r>
              <w:rPr>
                <w:rFonts w:hAnsi="宋体"/>
                <w:sz w:val="18"/>
                <w:szCs w:val="18"/>
              </w:rPr>
              <w:t>NM_002880.3</w:t>
            </w:r>
          </w:p>
        </w:tc>
        <w:tc>
          <w:tcPr>
            <w:tcW w:w="1910" w:type="pct"/>
          </w:tcPr>
          <w:p w14:paraId="2A718BF5">
            <w:pPr>
              <w:pStyle w:val="155"/>
              <w:rPr>
                <w:rFonts w:hAnsi="宋体"/>
                <w:sz w:val="18"/>
                <w:szCs w:val="18"/>
              </w:rPr>
            </w:pPr>
            <w:r>
              <w:rPr>
                <w:rFonts w:hint="eastAsia" w:hAnsi="宋体"/>
                <w:sz w:val="18"/>
                <w:szCs w:val="18"/>
              </w:rPr>
              <w:t>努南综合征</w:t>
            </w:r>
            <w:r>
              <w:rPr>
                <w:rFonts w:hAnsi="宋体"/>
                <w:sz w:val="18"/>
                <w:szCs w:val="18"/>
              </w:rPr>
              <w:t>5</w:t>
            </w:r>
            <w:r>
              <w:rPr>
                <w:rFonts w:hint="eastAsia" w:hAnsi="宋体"/>
                <w:sz w:val="18"/>
                <w:szCs w:val="18"/>
              </w:rPr>
              <w:t>型</w:t>
            </w:r>
            <w:r>
              <w:rPr>
                <w:rFonts w:hAnsi="宋体"/>
                <w:sz w:val="18"/>
                <w:szCs w:val="18"/>
              </w:rPr>
              <w:t>[AD]</w:t>
            </w:r>
          </w:p>
        </w:tc>
        <w:tc>
          <w:tcPr>
            <w:tcW w:w="611" w:type="pct"/>
          </w:tcPr>
          <w:p w14:paraId="611303B4">
            <w:pPr>
              <w:pStyle w:val="155"/>
              <w:rPr>
                <w:rFonts w:hAnsi="宋体"/>
                <w:sz w:val="18"/>
                <w:szCs w:val="18"/>
              </w:rPr>
            </w:pPr>
            <w:r>
              <w:rPr>
                <w:rFonts w:hint="eastAsia" w:hAnsi="宋体"/>
                <w:sz w:val="18"/>
                <w:szCs w:val="18"/>
              </w:rPr>
              <w:t>心血管</w:t>
            </w:r>
          </w:p>
        </w:tc>
        <w:tc>
          <w:tcPr>
            <w:tcW w:w="665" w:type="pct"/>
          </w:tcPr>
          <w:p w14:paraId="3181F818">
            <w:pPr>
              <w:pStyle w:val="155"/>
              <w:rPr>
                <w:rFonts w:hAnsi="宋体"/>
                <w:sz w:val="18"/>
                <w:szCs w:val="18"/>
              </w:rPr>
            </w:pPr>
            <w:r>
              <w:rPr>
                <w:rFonts w:hint="eastAsia" w:hAnsi="宋体"/>
                <w:sz w:val="18"/>
                <w:szCs w:val="18"/>
              </w:rPr>
              <w:t>否</w:t>
            </w:r>
          </w:p>
        </w:tc>
      </w:tr>
      <w:tr w14:paraId="7C3E6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38AA89F9">
            <w:pPr>
              <w:pStyle w:val="155"/>
              <w:rPr>
                <w:rFonts w:hAnsi="宋体"/>
                <w:sz w:val="18"/>
                <w:szCs w:val="18"/>
              </w:rPr>
            </w:pPr>
            <w:r>
              <w:rPr>
                <w:rFonts w:hAnsi="宋体"/>
                <w:sz w:val="18"/>
                <w:szCs w:val="18"/>
              </w:rPr>
              <w:t>8</w:t>
            </w:r>
          </w:p>
        </w:tc>
        <w:tc>
          <w:tcPr>
            <w:tcW w:w="586" w:type="pct"/>
          </w:tcPr>
          <w:p w14:paraId="017BDC45">
            <w:pPr>
              <w:pStyle w:val="155"/>
              <w:rPr>
                <w:rFonts w:hAnsi="宋体"/>
                <w:sz w:val="18"/>
                <w:szCs w:val="18"/>
              </w:rPr>
            </w:pPr>
            <w:r>
              <w:rPr>
                <w:rFonts w:hAnsi="宋体"/>
                <w:i/>
                <w:iCs/>
                <w:sz w:val="18"/>
                <w:szCs w:val="18"/>
              </w:rPr>
              <w:t>PAH</w:t>
            </w:r>
          </w:p>
        </w:tc>
        <w:tc>
          <w:tcPr>
            <w:tcW w:w="953" w:type="pct"/>
          </w:tcPr>
          <w:p w14:paraId="07BDE922">
            <w:pPr>
              <w:pStyle w:val="155"/>
              <w:rPr>
                <w:rFonts w:hAnsi="宋体"/>
                <w:sz w:val="18"/>
                <w:szCs w:val="18"/>
              </w:rPr>
            </w:pPr>
            <w:r>
              <w:rPr>
                <w:rFonts w:hAnsi="宋体"/>
                <w:sz w:val="18"/>
                <w:szCs w:val="18"/>
              </w:rPr>
              <w:t>NM_000277.2</w:t>
            </w:r>
          </w:p>
        </w:tc>
        <w:tc>
          <w:tcPr>
            <w:tcW w:w="1910" w:type="pct"/>
          </w:tcPr>
          <w:p w14:paraId="1BA57B52">
            <w:pPr>
              <w:pStyle w:val="155"/>
              <w:rPr>
                <w:rFonts w:hAnsi="宋体"/>
                <w:sz w:val="18"/>
                <w:szCs w:val="18"/>
              </w:rPr>
            </w:pPr>
            <w:r>
              <w:rPr>
                <w:rFonts w:hint="eastAsia" w:hAnsi="宋体"/>
                <w:sz w:val="18"/>
                <w:szCs w:val="18"/>
              </w:rPr>
              <w:t>苯丙酮尿症</w:t>
            </w:r>
            <w:r>
              <w:rPr>
                <w:rFonts w:hAnsi="宋体"/>
                <w:sz w:val="18"/>
                <w:szCs w:val="18"/>
              </w:rPr>
              <w:t>[AR]</w:t>
            </w:r>
          </w:p>
        </w:tc>
        <w:tc>
          <w:tcPr>
            <w:tcW w:w="611" w:type="pct"/>
          </w:tcPr>
          <w:p w14:paraId="3678C016">
            <w:pPr>
              <w:pStyle w:val="155"/>
              <w:rPr>
                <w:rFonts w:hAnsi="宋体"/>
                <w:sz w:val="18"/>
                <w:szCs w:val="18"/>
              </w:rPr>
            </w:pPr>
            <w:r>
              <w:rPr>
                <w:rFonts w:hint="eastAsia" w:hAnsi="宋体"/>
                <w:sz w:val="18"/>
                <w:szCs w:val="18"/>
              </w:rPr>
              <w:t>遗传代谢病</w:t>
            </w:r>
          </w:p>
        </w:tc>
        <w:tc>
          <w:tcPr>
            <w:tcW w:w="665" w:type="pct"/>
          </w:tcPr>
          <w:p w14:paraId="516DCC2B">
            <w:pPr>
              <w:pStyle w:val="155"/>
              <w:rPr>
                <w:rFonts w:hAnsi="宋体"/>
                <w:sz w:val="18"/>
                <w:szCs w:val="18"/>
              </w:rPr>
            </w:pPr>
            <w:r>
              <w:rPr>
                <w:rFonts w:hint="eastAsia" w:hAnsi="宋体"/>
                <w:sz w:val="18"/>
                <w:szCs w:val="18"/>
              </w:rPr>
              <w:t>否</w:t>
            </w:r>
          </w:p>
        </w:tc>
      </w:tr>
      <w:tr w14:paraId="1E619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01840680">
            <w:pPr>
              <w:pStyle w:val="155"/>
              <w:rPr>
                <w:rFonts w:hAnsi="宋体"/>
                <w:sz w:val="18"/>
                <w:szCs w:val="18"/>
              </w:rPr>
            </w:pPr>
            <w:r>
              <w:rPr>
                <w:rFonts w:hAnsi="宋体"/>
                <w:sz w:val="18"/>
                <w:szCs w:val="18"/>
              </w:rPr>
              <w:t>9</w:t>
            </w:r>
          </w:p>
        </w:tc>
        <w:tc>
          <w:tcPr>
            <w:tcW w:w="586" w:type="pct"/>
          </w:tcPr>
          <w:p w14:paraId="40FA0855">
            <w:pPr>
              <w:pStyle w:val="155"/>
              <w:rPr>
                <w:rFonts w:hAnsi="宋体"/>
                <w:sz w:val="18"/>
                <w:szCs w:val="18"/>
              </w:rPr>
            </w:pPr>
            <w:r>
              <w:rPr>
                <w:rFonts w:hAnsi="宋体"/>
                <w:i/>
                <w:iCs/>
                <w:sz w:val="18"/>
                <w:szCs w:val="18"/>
              </w:rPr>
              <w:t>PTS</w:t>
            </w:r>
          </w:p>
        </w:tc>
        <w:tc>
          <w:tcPr>
            <w:tcW w:w="953" w:type="pct"/>
          </w:tcPr>
          <w:p w14:paraId="531E88AF">
            <w:pPr>
              <w:pStyle w:val="155"/>
              <w:rPr>
                <w:rFonts w:hAnsi="宋体"/>
                <w:sz w:val="18"/>
                <w:szCs w:val="18"/>
              </w:rPr>
            </w:pPr>
            <w:r>
              <w:rPr>
                <w:rFonts w:hAnsi="宋体"/>
                <w:sz w:val="18"/>
                <w:szCs w:val="18"/>
              </w:rPr>
              <w:t>NM_000317.2</w:t>
            </w:r>
          </w:p>
        </w:tc>
        <w:tc>
          <w:tcPr>
            <w:tcW w:w="1910" w:type="pct"/>
          </w:tcPr>
          <w:p w14:paraId="556E84C7">
            <w:pPr>
              <w:pStyle w:val="155"/>
              <w:rPr>
                <w:rFonts w:hAnsi="宋体"/>
                <w:sz w:val="18"/>
                <w:szCs w:val="18"/>
              </w:rPr>
            </w:pPr>
            <w:r>
              <w:rPr>
                <w:rFonts w:hint="eastAsia" w:hAnsi="宋体"/>
                <w:sz w:val="18"/>
                <w:szCs w:val="18"/>
              </w:rPr>
              <w:t>四氢生物蝶呤缺乏型高苯丙氨酸血症</w:t>
            </w:r>
            <w:r>
              <w:rPr>
                <w:rFonts w:hAnsi="宋体"/>
                <w:sz w:val="18"/>
                <w:szCs w:val="18"/>
              </w:rPr>
              <w:t>A</w:t>
            </w:r>
            <w:r>
              <w:rPr>
                <w:rFonts w:hint="eastAsia" w:hAnsi="宋体"/>
                <w:sz w:val="18"/>
                <w:szCs w:val="18"/>
              </w:rPr>
              <w:t>型</w:t>
            </w:r>
            <w:r>
              <w:rPr>
                <w:rFonts w:hAnsi="宋体"/>
                <w:sz w:val="18"/>
                <w:szCs w:val="18"/>
              </w:rPr>
              <w:t>[AR]</w:t>
            </w:r>
          </w:p>
        </w:tc>
        <w:tc>
          <w:tcPr>
            <w:tcW w:w="611" w:type="pct"/>
          </w:tcPr>
          <w:p w14:paraId="0BE8B304">
            <w:pPr>
              <w:pStyle w:val="155"/>
              <w:rPr>
                <w:rFonts w:hAnsi="宋体"/>
                <w:sz w:val="18"/>
                <w:szCs w:val="18"/>
              </w:rPr>
            </w:pPr>
            <w:r>
              <w:rPr>
                <w:rFonts w:hint="eastAsia" w:hAnsi="宋体"/>
                <w:sz w:val="18"/>
                <w:szCs w:val="18"/>
              </w:rPr>
              <w:t>遗传代谢病</w:t>
            </w:r>
          </w:p>
        </w:tc>
        <w:tc>
          <w:tcPr>
            <w:tcW w:w="665" w:type="pct"/>
          </w:tcPr>
          <w:p w14:paraId="7928696E">
            <w:pPr>
              <w:pStyle w:val="155"/>
              <w:rPr>
                <w:rFonts w:hAnsi="宋体"/>
                <w:sz w:val="18"/>
                <w:szCs w:val="18"/>
              </w:rPr>
            </w:pPr>
            <w:r>
              <w:rPr>
                <w:rFonts w:hint="eastAsia" w:hAnsi="宋体"/>
                <w:sz w:val="18"/>
                <w:szCs w:val="18"/>
              </w:rPr>
              <w:t>否</w:t>
            </w:r>
          </w:p>
        </w:tc>
      </w:tr>
      <w:tr w14:paraId="7230B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21F7DF70">
            <w:pPr>
              <w:pStyle w:val="155"/>
              <w:rPr>
                <w:rFonts w:hAnsi="宋体"/>
                <w:sz w:val="18"/>
                <w:szCs w:val="18"/>
              </w:rPr>
            </w:pPr>
            <w:r>
              <w:rPr>
                <w:rFonts w:hAnsi="宋体"/>
                <w:sz w:val="18"/>
                <w:szCs w:val="18"/>
              </w:rPr>
              <w:t>10</w:t>
            </w:r>
          </w:p>
        </w:tc>
        <w:tc>
          <w:tcPr>
            <w:tcW w:w="586" w:type="pct"/>
          </w:tcPr>
          <w:p w14:paraId="3D439950">
            <w:pPr>
              <w:pStyle w:val="155"/>
              <w:rPr>
                <w:rFonts w:hAnsi="宋体"/>
                <w:sz w:val="18"/>
                <w:szCs w:val="18"/>
              </w:rPr>
            </w:pPr>
            <w:r>
              <w:rPr>
                <w:rFonts w:hAnsi="宋体"/>
                <w:i/>
                <w:iCs/>
                <w:sz w:val="18"/>
                <w:szCs w:val="18"/>
              </w:rPr>
              <w:t>QDPR</w:t>
            </w:r>
          </w:p>
        </w:tc>
        <w:tc>
          <w:tcPr>
            <w:tcW w:w="953" w:type="pct"/>
          </w:tcPr>
          <w:p w14:paraId="655D72CB">
            <w:pPr>
              <w:pStyle w:val="155"/>
              <w:rPr>
                <w:rFonts w:hAnsi="宋体"/>
                <w:sz w:val="18"/>
                <w:szCs w:val="18"/>
              </w:rPr>
            </w:pPr>
            <w:r>
              <w:rPr>
                <w:rFonts w:hAnsi="宋体"/>
                <w:sz w:val="18"/>
                <w:szCs w:val="18"/>
              </w:rPr>
              <w:t>NM_000320.2</w:t>
            </w:r>
          </w:p>
        </w:tc>
        <w:tc>
          <w:tcPr>
            <w:tcW w:w="1910" w:type="pct"/>
          </w:tcPr>
          <w:p w14:paraId="4D09C2B1">
            <w:pPr>
              <w:pStyle w:val="155"/>
              <w:rPr>
                <w:rFonts w:hAnsi="宋体"/>
                <w:sz w:val="18"/>
                <w:szCs w:val="18"/>
              </w:rPr>
            </w:pPr>
            <w:r>
              <w:rPr>
                <w:rFonts w:hint="eastAsia" w:hAnsi="宋体"/>
                <w:sz w:val="18"/>
                <w:szCs w:val="18"/>
              </w:rPr>
              <w:t>四氢生物蝶呤缺乏型高苯丙氨酸血症</w:t>
            </w:r>
            <w:r>
              <w:rPr>
                <w:rFonts w:hAnsi="宋体"/>
                <w:sz w:val="18"/>
                <w:szCs w:val="18"/>
              </w:rPr>
              <w:t>C</w:t>
            </w:r>
            <w:r>
              <w:rPr>
                <w:rFonts w:hint="eastAsia" w:hAnsi="宋体"/>
                <w:sz w:val="18"/>
                <w:szCs w:val="18"/>
              </w:rPr>
              <w:t>型</w:t>
            </w:r>
            <w:r>
              <w:rPr>
                <w:rFonts w:hAnsi="宋体"/>
                <w:sz w:val="18"/>
                <w:szCs w:val="18"/>
              </w:rPr>
              <w:t>[AR]</w:t>
            </w:r>
          </w:p>
        </w:tc>
        <w:tc>
          <w:tcPr>
            <w:tcW w:w="611" w:type="pct"/>
          </w:tcPr>
          <w:p w14:paraId="0A7EDE31">
            <w:pPr>
              <w:pStyle w:val="155"/>
              <w:rPr>
                <w:rFonts w:hAnsi="宋体"/>
                <w:sz w:val="18"/>
                <w:szCs w:val="18"/>
              </w:rPr>
            </w:pPr>
            <w:r>
              <w:rPr>
                <w:rFonts w:hint="eastAsia" w:hAnsi="宋体"/>
                <w:sz w:val="18"/>
                <w:szCs w:val="18"/>
              </w:rPr>
              <w:t>遗传代谢病</w:t>
            </w:r>
          </w:p>
        </w:tc>
        <w:tc>
          <w:tcPr>
            <w:tcW w:w="665" w:type="pct"/>
          </w:tcPr>
          <w:p w14:paraId="401EA1C4">
            <w:pPr>
              <w:pStyle w:val="155"/>
              <w:rPr>
                <w:rFonts w:hAnsi="宋体"/>
                <w:sz w:val="18"/>
                <w:szCs w:val="18"/>
              </w:rPr>
            </w:pPr>
            <w:r>
              <w:rPr>
                <w:rFonts w:hint="eastAsia" w:hAnsi="宋体"/>
                <w:sz w:val="18"/>
                <w:szCs w:val="18"/>
              </w:rPr>
              <w:t>否</w:t>
            </w:r>
          </w:p>
        </w:tc>
      </w:tr>
      <w:tr w14:paraId="2D904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52D88940">
            <w:pPr>
              <w:pStyle w:val="155"/>
              <w:rPr>
                <w:rFonts w:hAnsi="宋体"/>
                <w:sz w:val="18"/>
                <w:szCs w:val="18"/>
              </w:rPr>
            </w:pPr>
            <w:r>
              <w:rPr>
                <w:rFonts w:hAnsi="宋体"/>
                <w:sz w:val="18"/>
                <w:szCs w:val="18"/>
              </w:rPr>
              <w:t>11</w:t>
            </w:r>
          </w:p>
        </w:tc>
        <w:tc>
          <w:tcPr>
            <w:tcW w:w="586" w:type="pct"/>
          </w:tcPr>
          <w:p w14:paraId="5816502A">
            <w:pPr>
              <w:pStyle w:val="155"/>
              <w:rPr>
                <w:rFonts w:hAnsi="宋体"/>
                <w:sz w:val="18"/>
                <w:szCs w:val="18"/>
              </w:rPr>
            </w:pPr>
            <w:r>
              <w:rPr>
                <w:rFonts w:hAnsi="宋体"/>
                <w:i/>
                <w:iCs/>
                <w:sz w:val="18"/>
                <w:szCs w:val="18"/>
              </w:rPr>
              <w:t>FAH</w:t>
            </w:r>
          </w:p>
        </w:tc>
        <w:tc>
          <w:tcPr>
            <w:tcW w:w="953" w:type="pct"/>
          </w:tcPr>
          <w:p w14:paraId="6B0E3505">
            <w:pPr>
              <w:pStyle w:val="155"/>
              <w:rPr>
                <w:rFonts w:hAnsi="宋体"/>
                <w:sz w:val="18"/>
                <w:szCs w:val="18"/>
              </w:rPr>
            </w:pPr>
            <w:r>
              <w:rPr>
                <w:rFonts w:hAnsi="宋体"/>
                <w:sz w:val="18"/>
                <w:szCs w:val="18"/>
              </w:rPr>
              <w:t>NM_000137.2</w:t>
            </w:r>
          </w:p>
        </w:tc>
        <w:tc>
          <w:tcPr>
            <w:tcW w:w="1910" w:type="pct"/>
          </w:tcPr>
          <w:p w14:paraId="1B14F1E3">
            <w:pPr>
              <w:pStyle w:val="155"/>
              <w:rPr>
                <w:rFonts w:hAnsi="宋体"/>
                <w:sz w:val="18"/>
                <w:szCs w:val="18"/>
              </w:rPr>
            </w:pPr>
            <w:r>
              <w:rPr>
                <w:rFonts w:hint="eastAsia" w:hAnsi="宋体"/>
                <w:sz w:val="18"/>
                <w:szCs w:val="18"/>
              </w:rPr>
              <w:t>酪氨酸血症</w:t>
            </w:r>
            <w:r>
              <w:rPr>
                <w:rFonts w:hAnsi="宋体"/>
                <w:sz w:val="18"/>
                <w:szCs w:val="18"/>
              </w:rPr>
              <w:t>I</w:t>
            </w:r>
            <w:r>
              <w:rPr>
                <w:rFonts w:hint="eastAsia" w:hAnsi="宋体"/>
                <w:sz w:val="18"/>
                <w:szCs w:val="18"/>
              </w:rPr>
              <w:t>型</w:t>
            </w:r>
            <w:r>
              <w:rPr>
                <w:rFonts w:hAnsi="宋体"/>
                <w:sz w:val="18"/>
                <w:szCs w:val="18"/>
              </w:rPr>
              <w:t>[AR]</w:t>
            </w:r>
          </w:p>
        </w:tc>
        <w:tc>
          <w:tcPr>
            <w:tcW w:w="611" w:type="pct"/>
          </w:tcPr>
          <w:p w14:paraId="0D9048B1">
            <w:pPr>
              <w:pStyle w:val="155"/>
              <w:rPr>
                <w:rFonts w:hAnsi="宋体"/>
                <w:sz w:val="18"/>
                <w:szCs w:val="18"/>
              </w:rPr>
            </w:pPr>
            <w:r>
              <w:rPr>
                <w:rFonts w:hint="eastAsia" w:hAnsi="宋体"/>
                <w:sz w:val="18"/>
                <w:szCs w:val="18"/>
              </w:rPr>
              <w:t>遗传代谢病</w:t>
            </w:r>
          </w:p>
        </w:tc>
        <w:tc>
          <w:tcPr>
            <w:tcW w:w="665" w:type="pct"/>
          </w:tcPr>
          <w:p w14:paraId="73415CC1">
            <w:pPr>
              <w:pStyle w:val="155"/>
              <w:rPr>
                <w:rFonts w:hAnsi="宋体"/>
                <w:sz w:val="18"/>
                <w:szCs w:val="18"/>
              </w:rPr>
            </w:pPr>
            <w:r>
              <w:rPr>
                <w:rFonts w:hint="eastAsia" w:hAnsi="宋体"/>
                <w:sz w:val="18"/>
                <w:szCs w:val="18"/>
              </w:rPr>
              <w:t>否</w:t>
            </w:r>
          </w:p>
        </w:tc>
      </w:tr>
      <w:tr w14:paraId="469CC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13658686">
            <w:pPr>
              <w:pStyle w:val="155"/>
              <w:rPr>
                <w:rFonts w:hAnsi="宋体"/>
                <w:sz w:val="18"/>
                <w:szCs w:val="18"/>
              </w:rPr>
            </w:pPr>
            <w:r>
              <w:rPr>
                <w:rFonts w:hAnsi="宋体"/>
                <w:sz w:val="18"/>
                <w:szCs w:val="18"/>
              </w:rPr>
              <w:t>12</w:t>
            </w:r>
          </w:p>
        </w:tc>
        <w:tc>
          <w:tcPr>
            <w:tcW w:w="586" w:type="pct"/>
          </w:tcPr>
          <w:p w14:paraId="38E67EC6">
            <w:pPr>
              <w:pStyle w:val="155"/>
              <w:rPr>
                <w:rFonts w:hAnsi="宋体"/>
                <w:sz w:val="18"/>
                <w:szCs w:val="18"/>
              </w:rPr>
            </w:pPr>
            <w:r>
              <w:rPr>
                <w:rFonts w:hAnsi="宋体"/>
                <w:i/>
                <w:iCs/>
                <w:sz w:val="18"/>
                <w:szCs w:val="18"/>
              </w:rPr>
              <w:t>TAT</w:t>
            </w:r>
          </w:p>
        </w:tc>
        <w:tc>
          <w:tcPr>
            <w:tcW w:w="953" w:type="pct"/>
          </w:tcPr>
          <w:p w14:paraId="7D9A3F54">
            <w:pPr>
              <w:pStyle w:val="155"/>
              <w:rPr>
                <w:rFonts w:hAnsi="宋体"/>
                <w:sz w:val="18"/>
                <w:szCs w:val="18"/>
              </w:rPr>
            </w:pPr>
            <w:r>
              <w:rPr>
                <w:rFonts w:hAnsi="宋体"/>
                <w:sz w:val="18"/>
                <w:szCs w:val="18"/>
              </w:rPr>
              <w:t>NM_000353.2</w:t>
            </w:r>
          </w:p>
        </w:tc>
        <w:tc>
          <w:tcPr>
            <w:tcW w:w="1910" w:type="pct"/>
          </w:tcPr>
          <w:p w14:paraId="217C6BB5">
            <w:pPr>
              <w:pStyle w:val="155"/>
              <w:rPr>
                <w:rFonts w:hAnsi="宋体"/>
                <w:sz w:val="18"/>
                <w:szCs w:val="18"/>
              </w:rPr>
            </w:pPr>
            <w:r>
              <w:rPr>
                <w:rFonts w:hint="eastAsia" w:hAnsi="宋体"/>
                <w:sz w:val="18"/>
                <w:szCs w:val="18"/>
              </w:rPr>
              <w:t>酪氨酸血症</w:t>
            </w:r>
            <w:r>
              <w:rPr>
                <w:rFonts w:hAnsi="宋体"/>
                <w:sz w:val="18"/>
                <w:szCs w:val="18"/>
              </w:rPr>
              <w:t>II</w:t>
            </w:r>
            <w:r>
              <w:rPr>
                <w:rFonts w:hint="eastAsia" w:hAnsi="宋体"/>
                <w:sz w:val="18"/>
                <w:szCs w:val="18"/>
              </w:rPr>
              <w:t>型</w:t>
            </w:r>
            <w:r>
              <w:rPr>
                <w:rFonts w:hAnsi="宋体"/>
                <w:sz w:val="18"/>
                <w:szCs w:val="18"/>
              </w:rPr>
              <w:t>[AR]</w:t>
            </w:r>
          </w:p>
        </w:tc>
        <w:tc>
          <w:tcPr>
            <w:tcW w:w="611" w:type="pct"/>
          </w:tcPr>
          <w:p w14:paraId="3D3CD1B3">
            <w:pPr>
              <w:pStyle w:val="155"/>
              <w:rPr>
                <w:rFonts w:hAnsi="宋体"/>
                <w:sz w:val="18"/>
                <w:szCs w:val="18"/>
              </w:rPr>
            </w:pPr>
            <w:r>
              <w:rPr>
                <w:rFonts w:hint="eastAsia" w:hAnsi="宋体"/>
                <w:sz w:val="18"/>
                <w:szCs w:val="18"/>
              </w:rPr>
              <w:t>遗传代谢病</w:t>
            </w:r>
          </w:p>
        </w:tc>
        <w:tc>
          <w:tcPr>
            <w:tcW w:w="665" w:type="pct"/>
          </w:tcPr>
          <w:p w14:paraId="61459CC9">
            <w:pPr>
              <w:pStyle w:val="155"/>
              <w:rPr>
                <w:rFonts w:hAnsi="宋体"/>
                <w:sz w:val="18"/>
                <w:szCs w:val="18"/>
              </w:rPr>
            </w:pPr>
            <w:r>
              <w:rPr>
                <w:rFonts w:hint="eastAsia" w:hAnsi="宋体"/>
                <w:sz w:val="18"/>
                <w:szCs w:val="18"/>
              </w:rPr>
              <w:t>否</w:t>
            </w:r>
          </w:p>
        </w:tc>
      </w:tr>
      <w:tr w14:paraId="6AF8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076F63EB">
            <w:pPr>
              <w:pStyle w:val="155"/>
              <w:rPr>
                <w:rFonts w:hAnsi="宋体"/>
                <w:sz w:val="18"/>
                <w:szCs w:val="18"/>
              </w:rPr>
            </w:pPr>
            <w:r>
              <w:rPr>
                <w:rFonts w:hAnsi="宋体"/>
                <w:sz w:val="18"/>
                <w:szCs w:val="18"/>
              </w:rPr>
              <w:t>13</w:t>
            </w:r>
          </w:p>
        </w:tc>
        <w:tc>
          <w:tcPr>
            <w:tcW w:w="586" w:type="pct"/>
          </w:tcPr>
          <w:p w14:paraId="5758E4D8">
            <w:pPr>
              <w:pStyle w:val="155"/>
              <w:rPr>
                <w:rFonts w:hAnsi="宋体"/>
                <w:sz w:val="18"/>
                <w:szCs w:val="18"/>
              </w:rPr>
            </w:pPr>
            <w:r>
              <w:rPr>
                <w:rFonts w:hAnsi="宋体"/>
                <w:i/>
                <w:iCs/>
                <w:sz w:val="18"/>
                <w:szCs w:val="18"/>
              </w:rPr>
              <w:t>HPD</w:t>
            </w:r>
          </w:p>
        </w:tc>
        <w:tc>
          <w:tcPr>
            <w:tcW w:w="953" w:type="pct"/>
          </w:tcPr>
          <w:p w14:paraId="08500E56">
            <w:pPr>
              <w:pStyle w:val="155"/>
              <w:rPr>
                <w:rFonts w:hAnsi="宋体"/>
                <w:sz w:val="18"/>
                <w:szCs w:val="18"/>
              </w:rPr>
            </w:pPr>
            <w:r>
              <w:rPr>
                <w:rFonts w:hAnsi="宋体"/>
                <w:sz w:val="18"/>
                <w:szCs w:val="18"/>
              </w:rPr>
              <w:t>NM_002150.2</w:t>
            </w:r>
          </w:p>
        </w:tc>
        <w:tc>
          <w:tcPr>
            <w:tcW w:w="1910" w:type="pct"/>
          </w:tcPr>
          <w:p w14:paraId="0242A0E2">
            <w:pPr>
              <w:pStyle w:val="155"/>
              <w:rPr>
                <w:rFonts w:hAnsi="宋体"/>
                <w:sz w:val="18"/>
                <w:szCs w:val="18"/>
              </w:rPr>
            </w:pPr>
            <w:r>
              <w:rPr>
                <w:rFonts w:hint="eastAsia" w:hAnsi="宋体"/>
                <w:sz w:val="18"/>
                <w:szCs w:val="18"/>
              </w:rPr>
              <w:t>酪氨酸血症</w:t>
            </w:r>
            <w:r>
              <w:rPr>
                <w:rFonts w:hAnsi="宋体"/>
                <w:sz w:val="18"/>
                <w:szCs w:val="18"/>
              </w:rPr>
              <w:t>III</w:t>
            </w:r>
            <w:r>
              <w:rPr>
                <w:rFonts w:hint="eastAsia" w:hAnsi="宋体"/>
                <w:sz w:val="18"/>
                <w:szCs w:val="18"/>
              </w:rPr>
              <w:t>型</w:t>
            </w:r>
            <w:r>
              <w:rPr>
                <w:rFonts w:hAnsi="宋体"/>
                <w:sz w:val="18"/>
                <w:szCs w:val="18"/>
              </w:rPr>
              <w:t>[AR]</w:t>
            </w:r>
          </w:p>
        </w:tc>
        <w:tc>
          <w:tcPr>
            <w:tcW w:w="611" w:type="pct"/>
          </w:tcPr>
          <w:p w14:paraId="5122B4F3">
            <w:pPr>
              <w:pStyle w:val="155"/>
              <w:rPr>
                <w:rFonts w:hAnsi="宋体"/>
                <w:sz w:val="18"/>
                <w:szCs w:val="18"/>
              </w:rPr>
            </w:pPr>
            <w:r>
              <w:rPr>
                <w:rFonts w:hint="eastAsia" w:hAnsi="宋体"/>
                <w:sz w:val="18"/>
                <w:szCs w:val="18"/>
              </w:rPr>
              <w:t>遗传代谢病</w:t>
            </w:r>
          </w:p>
        </w:tc>
        <w:tc>
          <w:tcPr>
            <w:tcW w:w="665" w:type="pct"/>
          </w:tcPr>
          <w:p w14:paraId="3B84A69F">
            <w:pPr>
              <w:pStyle w:val="155"/>
              <w:rPr>
                <w:rFonts w:hAnsi="宋体"/>
                <w:sz w:val="18"/>
                <w:szCs w:val="18"/>
              </w:rPr>
            </w:pPr>
            <w:r>
              <w:rPr>
                <w:rFonts w:hint="eastAsia" w:hAnsi="宋体"/>
                <w:sz w:val="18"/>
                <w:szCs w:val="18"/>
              </w:rPr>
              <w:t>否</w:t>
            </w:r>
          </w:p>
        </w:tc>
      </w:tr>
      <w:tr w14:paraId="01EB1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6B6EE4E9">
            <w:pPr>
              <w:pStyle w:val="155"/>
              <w:rPr>
                <w:rFonts w:hAnsi="宋体"/>
                <w:sz w:val="18"/>
                <w:szCs w:val="18"/>
              </w:rPr>
            </w:pPr>
            <w:r>
              <w:rPr>
                <w:rFonts w:hAnsi="宋体"/>
                <w:sz w:val="18"/>
                <w:szCs w:val="18"/>
              </w:rPr>
              <w:t>14</w:t>
            </w:r>
          </w:p>
        </w:tc>
        <w:tc>
          <w:tcPr>
            <w:tcW w:w="586" w:type="pct"/>
          </w:tcPr>
          <w:p w14:paraId="1850AC91">
            <w:pPr>
              <w:pStyle w:val="155"/>
              <w:rPr>
                <w:rFonts w:hAnsi="宋体"/>
                <w:sz w:val="18"/>
                <w:szCs w:val="18"/>
              </w:rPr>
            </w:pPr>
            <w:r>
              <w:rPr>
                <w:rFonts w:hAnsi="宋体"/>
                <w:i/>
                <w:iCs/>
                <w:sz w:val="18"/>
                <w:szCs w:val="18"/>
              </w:rPr>
              <w:t>BCKDHA</w:t>
            </w:r>
          </w:p>
        </w:tc>
        <w:tc>
          <w:tcPr>
            <w:tcW w:w="953" w:type="pct"/>
          </w:tcPr>
          <w:p w14:paraId="69F8FC22">
            <w:pPr>
              <w:pStyle w:val="155"/>
              <w:rPr>
                <w:rFonts w:hAnsi="宋体"/>
                <w:sz w:val="18"/>
                <w:szCs w:val="18"/>
              </w:rPr>
            </w:pPr>
            <w:r>
              <w:rPr>
                <w:rFonts w:hAnsi="宋体"/>
                <w:sz w:val="18"/>
                <w:szCs w:val="18"/>
              </w:rPr>
              <w:t>NM_000709.3</w:t>
            </w:r>
          </w:p>
        </w:tc>
        <w:tc>
          <w:tcPr>
            <w:tcW w:w="1910" w:type="pct"/>
          </w:tcPr>
          <w:p w14:paraId="0FED8CCE">
            <w:pPr>
              <w:pStyle w:val="155"/>
              <w:rPr>
                <w:rFonts w:hAnsi="宋体"/>
                <w:sz w:val="18"/>
                <w:szCs w:val="18"/>
              </w:rPr>
            </w:pPr>
            <w:r>
              <w:rPr>
                <w:rFonts w:hint="eastAsia" w:hAnsi="宋体"/>
                <w:sz w:val="18"/>
                <w:szCs w:val="18"/>
              </w:rPr>
              <w:t>枫糖尿症</w:t>
            </w:r>
            <w:r>
              <w:rPr>
                <w:rFonts w:hAnsi="宋体"/>
                <w:sz w:val="18"/>
                <w:szCs w:val="18"/>
              </w:rPr>
              <w:t>Ia</w:t>
            </w:r>
            <w:r>
              <w:rPr>
                <w:rFonts w:hint="eastAsia" w:hAnsi="宋体"/>
                <w:sz w:val="18"/>
                <w:szCs w:val="18"/>
              </w:rPr>
              <w:t>型</w:t>
            </w:r>
            <w:r>
              <w:rPr>
                <w:rFonts w:hAnsi="宋体"/>
                <w:sz w:val="18"/>
                <w:szCs w:val="18"/>
              </w:rPr>
              <w:t>[AR]</w:t>
            </w:r>
          </w:p>
        </w:tc>
        <w:tc>
          <w:tcPr>
            <w:tcW w:w="611" w:type="pct"/>
          </w:tcPr>
          <w:p w14:paraId="273F7642">
            <w:pPr>
              <w:pStyle w:val="155"/>
              <w:rPr>
                <w:rFonts w:hAnsi="宋体"/>
                <w:sz w:val="18"/>
                <w:szCs w:val="18"/>
              </w:rPr>
            </w:pPr>
            <w:r>
              <w:rPr>
                <w:rFonts w:hint="eastAsia" w:hAnsi="宋体"/>
                <w:sz w:val="18"/>
                <w:szCs w:val="18"/>
              </w:rPr>
              <w:t>遗传代谢病</w:t>
            </w:r>
          </w:p>
        </w:tc>
        <w:tc>
          <w:tcPr>
            <w:tcW w:w="665" w:type="pct"/>
          </w:tcPr>
          <w:p w14:paraId="48A87707">
            <w:pPr>
              <w:pStyle w:val="155"/>
              <w:rPr>
                <w:rFonts w:hAnsi="宋体"/>
                <w:sz w:val="18"/>
                <w:szCs w:val="18"/>
              </w:rPr>
            </w:pPr>
            <w:r>
              <w:rPr>
                <w:rFonts w:hint="eastAsia" w:hAnsi="宋体"/>
                <w:sz w:val="18"/>
                <w:szCs w:val="18"/>
              </w:rPr>
              <w:t>否</w:t>
            </w:r>
          </w:p>
        </w:tc>
      </w:tr>
      <w:tr w14:paraId="16EBA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322218A8">
            <w:pPr>
              <w:pStyle w:val="155"/>
              <w:rPr>
                <w:rFonts w:hAnsi="宋体"/>
                <w:sz w:val="18"/>
                <w:szCs w:val="18"/>
              </w:rPr>
            </w:pPr>
            <w:r>
              <w:rPr>
                <w:rFonts w:hAnsi="宋体"/>
                <w:sz w:val="18"/>
                <w:szCs w:val="18"/>
              </w:rPr>
              <w:t>15</w:t>
            </w:r>
          </w:p>
        </w:tc>
        <w:tc>
          <w:tcPr>
            <w:tcW w:w="586" w:type="pct"/>
          </w:tcPr>
          <w:p w14:paraId="6118BB20">
            <w:pPr>
              <w:pStyle w:val="155"/>
              <w:rPr>
                <w:rFonts w:hAnsi="宋体"/>
                <w:sz w:val="18"/>
                <w:szCs w:val="18"/>
              </w:rPr>
            </w:pPr>
            <w:r>
              <w:rPr>
                <w:rFonts w:hAnsi="宋体"/>
                <w:i/>
                <w:iCs/>
                <w:sz w:val="18"/>
                <w:szCs w:val="18"/>
              </w:rPr>
              <w:t>BCKDHB</w:t>
            </w:r>
          </w:p>
        </w:tc>
        <w:tc>
          <w:tcPr>
            <w:tcW w:w="953" w:type="pct"/>
          </w:tcPr>
          <w:p w14:paraId="0CCFA028">
            <w:pPr>
              <w:pStyle w:val="155"/>
              <w:rPr>
                <w:rFonts w:hAnsi="宋体"/>
                <w:sz w:val="18"/>
                <w:szCs w:val="18"/>
              </w:rPr>
            </w:pPr>
            <w:r>
              <w:rPr>
                <w:rFonts w:hAnsi="宋体"/>
                <w:sz w:val="18"/>
                <w:szCs w:val="18"/>
              </w:rPr>
              <w:t>NM_183050.3</w:t>
            </w:r>
          </w:p>
        </w:tc>
        <w:tc>
          <w:tcPr>
            <w:tcW w:w="1910" w:type="pct"/>
          </w:tcPr>
          <w:p w14:paraId="143FD6BB">
            <w:pPr>
              <w:pStyle w:val="155"/>
              <w:rPr>
                <w:rFonts w:hAnsi="宋体"/>
                <w:sz w:val="18"/>
                <w:szCs w:val="18"/>
              </w:rPr>
            </w:pPr>
            <w:r>
              <w:rPr>
                <w:rFonts w:hint="eastAsia" w:hAnsi="宋体"/>
                <w:sz w:val="18"/>
                <w:szCs w:val="18"/>
              </w:rPr>
              <w:t>枫糖尿症</w:t>
            </w:r>
            <w:r>
              <w:rPr>
                <w:rFonts w:hAnsi="宋体"/>
                <w:sz w:val="18"/>
                <w:szCs w:val="18"/>
              </w:rPr>
              <w:t>Ib</w:t>
            </w:r>
            <w:r>
              <w:rPr>
                <w:rFonts w:hint="eastAsia" w:hAnsi="宋体"/>
                <w:sz w:val="18"/>
                <w:szCs w:val="18"/>
              </w:rPr>
              <w:t>型</w:t>
            </w:r>
            <w:r>
              <w:rPr>
                <w:rFonts w:hAnsi="宋体"/>
                <w:sz w:val="18"/>
                <w:szCs w:val="18"/>
              </w:rPr>
              <w:t>[AR]</w:t>
            </w:r>
          </w:p>
        </w:tc>
        <w:tc>
          <w:tcPr>
            <w:tcW w:w="611" w:type="pct"/>
          </w:tcPr>
          <w:p w14:paraId="701D8040">
            <w:pPr>
              <w:pStyle w:val="155"/>
              <w:rPr>
                <w:rFonts w:hAnsi="宋体"/>
                <w:sz w:val="18"/>
                <w:szCs w:val="18"/>
              </w:rPr>
            </w:pPr>
            <w:r>
              <w:rPr>
                <w:rFonts w:hint="eastAsia" w:hAnsi="宋体"/>
                <w:sz w:val="18"/>
                <w:szCs w:val="18"/>
              </w:rPr>
              <w:t>遗传代谢病</w:t>
            </w:r>
          </w:p>
        </w:tc>
        <w:tc>
          <w:tcPr>
            <w:tcW w:w="665" w:type="pct"/>
          </w:tcPr>
          <w:p w14:paraId="36CDF98F">
            <w:pPr>
              <w:pStyle w:val="155"/>
              <w:rPr>
                <w:rFonts w:hAnsi="宋体"/>
                <w:sz w:val="18"/>
                <w:szCs w:val="18"/>
              </w:rPr>
            </w:pPr>
            <w:r>
              <w:rPr>
                <w:rFonts w:hint="eastAsia" w:hAnsi="宋体"/>
                <w:sz w:val="18"/>
                <w:szCs w:val="18"/>
              </w:rPr>
              <w:t>否</w:t>
            </w:r>
          </w:p>
        </w:tc>
      </w:tr>
      <w:tr w14:paraId="7241B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68C29093">
            <w:pPr>
              <w:pStyle w:val="155"/>
              <w:rPr>
                <w:rFonts w:hAnsi="宋体"/>
                <w:sz w:val="18"/>
                <w:szCs w:val="18"/>
              </w:rPr>
            </w:pPr>
            <w:r>
              <w:rPr>
                <w:rFonts w:hAnsi="宋体"/>
                <w:sz w:val="18"/>
                <w:szCs w:val="18"/>
              </w:rPr>
              <w:t>16</w:t>
            </w:r>
          </w:p>
        </w:tc>
        <w:tc>
          <w:tcPr>
            <w:tcW w:w="586" w:type="pct"/>
          </w:tcPr>
          <w:p w14:paraId="0B314FF7">
            <w:pPr>
              <w:pStyle w:val="155"/>
              <w:rPr>
                <w:rFonts w:hAnsi="宋体"/>
                <w:sz w:val="18"/>
                <w:szCs w:val="18"/>
              </w:rPr>
            </w:pPr>
            <w:r>
              <w:rPr>
                <w:rFonts w:hAnsi="宋体"/>
                <w:i/>
                <w:iCs/>
                <w:sz w:val="18"/>
                <w:szCs w:val="18"/>
              </w:rPr>
              <w:t>DBT</w:t>
            </w:r>
          </w:p>
        </w:tc>
        <w:tc>
          <w:tcPr>
            <w:tcW w:w="953" w:type="pct"/>
          </w:tcPr>
          <w:p w14:paraId="7DD5742B">
            <w:pPr>
              <w:pStyle w:val="155"/>
              <w:rPr>
                <w:rFonts w:hAnsi="宋体"/>
                <w:sz w:val="18"/>
                <w:szCs w:val="18"/>
              </w:rPr>
            </w:pPr>
            <w:r>
              <w:rPr>
                <w:rFonts w:hAnsi="宋体"/>
                <w:sz w:val="18"/>
                <w:szCs w:val="18"/>
              </w:rPr>
              <w:t>NM_001918.3</w:t>
            </w:r>
          </w:p>
        </w:tc>
        <w:tc>
          <w:tcPr>
            <w:tcW w:w="1910" w:type="pct"/>
          </w:tcPr>
          <w:p w14:paraId="00D693BB">
            <w:pPr>
              <w:pStyle w:val="155"/>
              <w:rPr>
                <w:rFonts w:hAnsi="宋体"/>
                <w:sz w:val="18"/>
                <w:szCs w:val="18"/>
              </w:rPr>
            </w:pPr>
            <w:r>
              <w:rPr>
                <w:rFonts w:hint="eastAsia" w:hAnsi="宋体"/>
                <w:sz w:val="18"/>
                <w:szCs w:val="18"/>
              </w:rPr>
              <w:t>枫糖尿症</w:t>
            </w:r>
            <w:r>
              <w:rPr>
                <w:rFonts w:hAnsi="宋体"/>
                <w:sz w:val="18"/>
                <w:szCs w:val="18"/>
              </w:rPr>
              <w:t>II</w:t>
            </w:r>
            <w:r>
              <w:rPr>
                <w:rFonts w:hint="eastAsia" w:hAnsi="宋体"/>
                <w:sz w:val="18"/>
                <w:szCs w:val="18"/>
              </w:rPr>
              <w:t>型</w:t>
            </w:r>
            <w:r>
              <w:rPr>
                <w:rFonts w:hAnsi="宋体"/>
                <w:sz w:val="18"/>
                <w:szCs w:val="18"/>
              </w:rPr>
              <w:t>[AR]</w:t>
            </w:r>
          </w:p>
        </w:tc>
        <w:tc>
          <w:tcPr>
            <w:tcW w:w="611" w:type="pct"/>
          </w:tcPr>
          <w:p w14:paraId="42EE1505">
            <w:pPr>
              <w:pStyle w:val="155"/>
              <w:rPr>
                <w:rFonts w:hAnsi="宋体"/>
                <w:sz w:val="18"/>
                <w:szCs w:val="18"/>
              </w:rPr>
            </w:pPr>
            <w:r>
              <w:rPr>
                <w:rFonts w:hint="eastAsia" w:hAnsi="宋体"/>
                <w:sz w:val="18"/>
                <w:szCs w:val="18"/>
              </w:rPr>
              <w:t>遗传代谢病</w:t>
            </w:r>
          </w:p>
        </w:tc>
        <w:tc>
          <w:tcPr>
            <w:tcW w:w="665" w:type="pct"/>
          </w:tcPr>
          <w:p w14:paraId="42A9417A">
            <w:pPr>
              <w:pStyle w:val="155"/>
              <w:rPr>
                <w:rFonts w:hAnsi="宋体"/>
                <w:sz w:val="18"/>
                <w:szCs w:val="18"/>
              </w:rPr>
            </w:pPr>
            <w:r>
              <w:rPr>
                <w:rFonts w:hint="eastAsia" w:hAnsi="宋体"/>
                <w:sz w:val="18"/>
                <w:szCs w:val="18"/>
              </w:rPr>
              <w:t>否</w:t>
            </w:r>
          </w:p>
        </w:tc>
      </w:tr>
      <w:tr w14:paraId="2E28C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5D19130B">
            <w:pPr>
              <w:pStyle w:val="155"/>
              <w:rPr>
                <w:rFonts w:hAnsi="宋体"/>
                <w:sz w:val="18"/>
                <w:szCs w:val="18"/>
              </w:rPr>
            </w:pPr>
            <w:r>
              <w:rPr>
                <w:rFonts w:hAnsi="宋体"/>
                <w:sz w:val="18"/>
                <w:szCs w:val="18"/>
              </w:rPr>
              <w:t>17</w:t>
            </w:r>
          </w:p>
        </w:tc>
        <w:tc>
          <w:tcPr>
            <w:tcW w:w="586" w:type="pct"/>
          </w:tcPr>
          <w:p w14:paraId="25FC6CAE">
            <w:pPr>
              <w:pStyle w:val="155"/>
              <w:rPr>
                <w:rFonts w:hAnsi="宋体"/>
                <w:sz w:val="18"/>
                <w:szCs w:val="18"/>
              </w:rPr>
            </w:pPr>
            <w:r>
              <w:rPr>
                <w:rFonts w:hAnsi="宋体"/>
                <w:i/>
                <w:iCs/>
                <w:sz w:val="18"/>
                <w:szCs w:val="18"/>
              </w:rPr>
              <w:t>CPS1</w:t>
            </w:r>
          </w:p>
        </w:tc>
        <w:tc>
          <w:tcPr>
            <w:tcW w:w="953" w:type="pct"/>
          </w:tcPr>
          <w:p w14:paraId="5FE22753">
            <w:pPr>
              <w:pStyle w:val="155"/>
              <w:rPr>
                <w:rFonts w:hAnsi="宋体"/>
                <w:sz w:val="18"/>
                <w:szCs w:val="18"/>
              </w:rPr>
            </w:pPr>
            <w:r>
              <w:rPr>
                <w:rFonts w:hAnsi="宋体"/>
                <w:sz w:val="18"/>
                <w:szCs w:val="18"/>
              </w:rPr>
              <w:t>NM_001875.4</w:t>
            </w:r>
          </w:p>
        </w:tc>
        <w:tc>
          <w:tcPr>
            <w:tcW w:w="1910" w:type="pct"/>
          </w:tcPr>
          <w:p w14:paraId="020B8C60">
            <w:pPr>
              <w:pStyle w:val="155"/>
              <w:rPr>
                <w:rFonts w:hAnsi="宋体"/>
                <w:sz w:val="18"/>
                <w:szCs w:val="18"/>
              </w:rPr>
            </w:pPr>
            <w:r>
              <w:rPr>
                <w:rFonts w:hint="eastAsia" w:hAnsi="宋体"/>
                <w:sz w:val="18"/>
                <w:szCs w:val="18"/>
              </w:rPr>
              <w:t>氨甲酰磷酸合成酶</w:t>
            </w:r>
            <w:r>
              <w:rPr>
                <w:rFonts w:hAnsi="宋体"/>
                <w:sz w:val="18"/>
                <w:szCs w:val="18"/>
              </w:rPr>
              <w:t>I</w:t>
            </w:r>
            <w:r>
              <w:rPr>
                <w:rFonts w:hint="eastAsia" w:hAnsi="宋体"/>
                <w:sz w:val="18"/>
                <w:szCs w:val="18"/>
              </w:rPr>
              <w:t>缺乏症</w:t>
            </w:r>
            <w:r>
              <w:rPr>
                <w:rFonts w:hAnsi="宋体"/>
                <w:sz w:val="18"/>
                <w:szCs w:val="18"/>
              </w:rPr>
              <w:t>[AR]</w:t>
            </w:r>
          </w:p>
        </w:tc>
        <w:tc>
          <w:tcPr>
            <w:tcW w:w="611" w:type="pct"/>
          </w:tcPr>
          <w:p w14:paraId="1014DD99">
            <w:pPr>
              <w:pStyle w:val="155"/>
              <w:rPr>
                <w:rFonts w:hAnsi="宋体"/>
                <w:sz w:val="18"/>
                <w:szCs w:val="18"/>
              </w:rPr>
            </w:pPr>
            <w:r>
              <w:rPr>
                <w:rFonts w:hint="eastAsia" w:hAnsi="宋体"/>
                <w:sz w:val="18"/>
                <w:szCs w:val="18"/>
              </w:rPr>
              <w:t>遗传代谢病</w:t>
            </w:r>
          </w:p>
        </w:tc>
        <w:tc>
          <w:tcPr>
            <w:tcW w:w="665" w:type="pct"/>
          </w:tcPr>
          <w:p w14:paraId="0B85FC32">
            <w:pPr>
              <w:pStyle w:val="155"/>
              <w:rPr>
                <w:rFonts w:hAnsi="宋体"/>
                <w:sz w:val="18"/>
                <w:szCs w:val="18"/>
              </w:rPr>
            </w:pPr>
            <w:r>
              <w:rPr>
                <w:rFonts w:hint="eastAsia" w:hAnsi="宋体"/>
                <w:sz w:val="18"/>
                <w:szCs w:val="18"/>
              </w:rPr>
              <w:t>否</w:t>
            </w:r>
          </w:p>
        </w:tc>
      </w:tr>
      <w:tr w14:paraId="6D351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6DF9F77C">
            <w:pPr>
              <w:pStyle w:val="155"/>
              <w:rPr>
                <w:rFonts w:hAnsi="宋体"/>
                <w:sz w:val="18"/>
                <w:szCs w:val="18"/>
              </w:rPr>
            </w:pPr>
            <w:r>
              <w:rPr>
                <w:rFonts w:hAnsi="宋体"/>
                <w:sz w:val="18"/>
                <w:szCs w:val="18"/>
              </w:rPr>
              <w:t>18</w:t>
            </w:r>
          </w:p>
        </w:tc>
        <w:tc>
          <w:tcPr>
            <w:tcW w:w="586" w:type="pct"/>
          </w:tcPr>
          <w:p w14:paraId="29985366">
            <w:pPr>
              <w:pStyle w:val="155"/>
              <w:rPr>
                <w:rFonts w:hAnsi="宋体"/>
                <w:sz w:val="18"/>
                <w:szCs w:val="18"/>
              </w:rPr>
            </w:pPr>
            <w:r>
              <w:rPr>
                <w:rFonts w:hAnsi="宋体"/>
                <w:i/>
                <w:iCs/>
                <w:sz w:val="18"/>
                <w:szCs w:val="18"/>
              </w:rPr>
              <w:t>OTC</w:t>
            </w:r>
          </w:p>
        </w:tc>
        <w:tc>
          <w:tcPr>
            <w:tcW w:w="953" w:type="pct"/>
          </w:tcPr>
          <w:p w14:paraId="53C43390">
            <w:pPr>
              <w:pStyle w:val="155"/>
              <w:rPr>
                <w:rFonts w:hAnsi="宋体"/>
                <w:sz w:val="18"/>
                <w:szCs w:val="18"/>
              </w:rPr>
            </w:pPr>
            <w:r>
              <w:rPr>
                <w:rFonts w:hAnsi="宋体"/>
                <w:sz w:val="18"/>
                <w:szCs w:val="18"/>
              </w:rPr>
              <w:t>NM_000531.5</w:t>
            </w:r>
          </w:p>
        </w:tc>
        <w:tc>
          <w:tcPr>
            <w:tcW w:w="1910" w:type="pct"/>
          </w:tcPr>
          <w:p w14:paraId="28FB0E67">
            <w:pPr>
              <w:pStyle w:val="155"/>
              <w:rPr>
                <w:rFonts w:hAnsi="宋体"/>
                <w:sz w:val="18"/>
                <w:szCs w:val="18"/>
              </w:rPr>
            </w:pPr>
            <w:r>
              <w:rPr>
                <w:rFonts w:hint="eastAsia" w:hAnsi="宋体"/>
                <w:sz w:val="18"/>
                <w:szCs w:val="18"/>
              </w:rPr>
              <w:t>鸟氨酸氨甲酰基转移酶缺乏症</w:t>
            </w:r>
            <w:r>
              <w:rPr>
                <w:rFonts w:hAnsi="宋体"/>
                <w:sz w:val="18"/>
                <w:szCs w:val="18"/>
              </w:rPr>
              <w:t>[XLR]</w:t>
            </w:r>
          </w:p>
        </w:tc>
        <w:tc>
          <w:tcPr>
            <w:tcW w:w="611" w:type="pct"/>
          </w:tcPr>
          <w:p w14:paraId="42645F42">
            <w:pPr>
              <w:pStyle w:val="155"/>
              <w:rPr>
                <w:rFonts w:hAnsi="宋体"/>
                <w:sz w:val="18"/>
                <w:szCs w:val="18"/>
              </w:rPr>
            </w:pPr>
            <w:r>
              <w:rPr>
                <w:rFonts w:hint="eastAsia" w:hAnsi="宋体"/>
                <w:sz w:val="18"/>
                <w:szCs w:val="18"/>
              </w:rPr>
              <w:t>遗传代谢病</w:t>
            </w:r>
          </w:p>
        </w:tc>
        <w:tc>
          <w:tcPr>
            <w:tcW w:w="665" w:type="pct"/>
          </w:tcPr>
          <w:p w14:paraId="1FA738A7">
            <w:pPr>
              <w:pStyle w:val="155"/>
              <w:rPr>
                <w:rFonts w:hAnsi="宋体"/>
                <w:sz w:val="18"/>
                <w:szCs w:val="18"/>
              </w:rPr>
            </w:pPr>
            <w:r>
              <w:rPr>
                <w:rFonts w:hint="eastAsia" w:hAnsi="宋体"/>
                <w:sz w:val="18"/>
                <w:szCs w:val="18"/>
              </w:rPr>
              <w:t>否</w:t>
            </w:r>
          </w:p>
        </w:tc>
      </w:tr>
      <w:tr w14:paraId="739EA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27F4A7E4">
            <w:pPr>
              <w:pStyle w:val="155"/>
              <w:rPr>
                <w:rFonts w:hAnsi="宋体"/>
                <w:sz w:val="18"/>
                <w:szCs w:val="18"/>
              </w:rPr>
            </w:pPr>
            <w:r>
              <w:rPr>
                <w:rFonts w:hAnsi="宋体"/>
                <w:sz w:val="18"/>
                <w:szCs w:val="18"/>
              </w:rPr>
              <w:t>19</w:t>
            </w:r>
          </w:p>
        </w:tc>
        <w:tc>
          <w:tcPr>
            <w:tcW w:w="586" w:type="pct"/>
          </w:tcPr>
          <w:p w14:paraId="6FD9A194">
            <w:pPr>
              <w:pStyle w:val="155"/>
              <w:rPr>
                <w:rFonts w:hAnsi="宋体"/>
                <w:sz w:val="18"/>
                <w:szCs w:val="18"/>
              </w:rPr>
            </w:pPr>
            <w:r>
              <w:rPr>
                <w:rFonts w:hAnsi="宋体"/>
                <w:i/>
                <w:iCs/>
                <w:sz w:val="18"/>
                <w:szCs w:val="18"/>
              </w:rPr>
              <w:t>ASS1</w:t>
            </w:r>
          </w:p>
        </w:tc>
        <w:tc>
          <w:tcPr>
            <w:tcW w:w="953" w:type="pct"/>
          </w:tcPr>
          <w:p w14:paraId="0B189D1C">
            <w:pPr>
              <w:pStyle w:val="155"/>
              <w:rPr>
                <w:rFonts w:hAnsi="宋体"/>
                <w:sz w:val="18"/>
                <w:szCs w:val="18"/>
              </w:rPr>
            </w:pPr>
            <w:r>
              <w:rPr>
                <w:rFonts w:hAnsi="宋体"/>
                <w:sz w:val="18"/>
                <w:szCs w:val="18"/>
              </w:rPr>
              <w:t>NM_000050.4</w:t>
            </w:r>
          </w:p>
        </w:tc>
        <w:tc>
          <w:tcPr>
            <w:tcW w:w="1910" w:type="pct"/>
          </w:tcPr>
          <w:p w14:paraId="4A4FF5D7">
            <w:pPr>
              <w:pStyle w:val="155"/>
              <w:rPr>
                <w:rFonts w:hAnsi="宋体"/>
                <w:sz w:val="18"/>
                <w:szCs w:val="18"/>
              </w:rPr>
            </w:pPr>
            <w:r>
              <w:rPr>
                <w:rFonts w:hint="eastAsia" w:hAnsi="宋体"/>
                <w:sz w:val="18"/>
                <w:szCs w:val="18"/>
              </w:rPr>
              <w:t>瓜氨酸血症</w:t>
            </w:r>
            <w:r>
              <w:rPr>
                <w:rFonts w:hAnsi="宋体"/>
                <w:sz w:val="18"/>
                <w:szCs w:val="18"/>
              </w:rPr>
              <w:t>I</w:t>
            </w:r>
            <w:r>
              <w:rPr>
                <w:rFonts w:hint="eastAsia" w:hAnsi="宋体"/>
                <w:sz w:val="18"/>
                <w:szCs w:val="18"/>
              </w:rPr>
              <w:t>型</w:t>
            </w:r>
            <w:r>
              <w:rPr>
                <w:rFonts w:hAnsi="宋体"/>
                <w:sz w:val="18"/>
                <w:szCs w:val="18"/>
              </w:rPr>
              <w:t>[AR]</w:t>
            </w:r>
          </w:p>
        </w:tc>
        <w:tc>
          <w:tcPr>
            <w:tcW w:w="611" w:type="pct"/>
          </w:tcPr>
          <w:p w14:paraId="78971B8F">
            <w:pPr>
              <w:pStyle w:val="155"/>
              <w:rPr>
                <w:rFonts w:hAnsi="宋体"/>
                <w:sz w:val="18"/>
                <w:szCs w:val="18"/>
              </w:rPr>
            </w:pPr>
            <w:r>
              <w:rPr>
                <w:rFonts w:hint="eastAsia" w:hAnsi="宋体"/>
                <w:sz w:val="18"/>
                <w:szCs w:val="18"/>
              </w:rPr>
              <w:t>遗传代谢病</w:t>
            </w:r>
          </w:p>
        </w:tc>
        <w:tc>
          <w:tcPr>
            <w:tcW w:w="665" w:type="pct"/>
          </w:tcPr>
          <w:p w14:paraId="580930B6">
            <w:pPr>
              <w:pStyle w:val="155"/>
              <w:rPr>
                <w:rFonts w:hAnsi="宋体"/>
                <w:sz w:val="18"/>
                <w:szCs w:val="18"/>
              </w:rPr>
            </w:pPr>
            <w:r>
              <w:rPr>
                <w:rFonts w:hint="eastAsia" w:hAnsi="宋体"/>
                <w:sz w:val="18"/>
                <w:szCs w:val="18"/>
              </w:rPr>
              <w:t>否</w:t>
            </w:r>
          </w:p>
        </w:tc>
      </w:tr>
      <w:tr w14:paraId="11D4C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28AE9184">
            <w:pPr>
              <w:pStyle w:val="155"/>
              <w:rPr>
                <w:rFonts w:hAnsi="宋体"/>
                <w:sz w:val="18"/>
                <w:szCs w:val="18"/>
              </w:rPr>
            </w:pPr>
            <w:r>
              <w:rPr>
                <w:rFonts w:hAnsi="宋体"/>
                <w:sz w:val="18"/>
                <w:szCs w:val="18"/>
              </w:rPr>
              <w:t>20</w:t>
            </w:r>
          </w:p>
        </w:tc>
        <w:tc>
          <w:tcPr>
            <w:tcW w:w="586" w:type="pct"/>
          </w:tcPr>
          <w:p w14:paraId="4C114D98">
            <w:pPr>
              <w:pStyle w:val="155"/>
              <w:rPr>
                <w:rFonts w:hAnsi="宋体"/>
                <w:sz w:val="18"/>
                <w:szCs w:val="18"/>
              </w:rPr>
            </w:pPr>
            <w:r>
              <w:rPr>
                <w:rFonts w:hAnsi="宋体"/>
                <w:i/>
                <w:iCs/>
                <w:sz w:val="18"/>
                <w:szCs w:val="18"/>
              </w:rPr>
              <w:t>NAGS</w:t>
            </w:r>
          </w:p>
        </w:tc>
        <w:tc>
          <w:tcPr>
            <w:tcW w:w="953" w:type="pct"/>
          </w:tcPr>
          <w:p w14:paraId="4EDA957D">
            <w:pPr>
              <w:pStyle w:val="155"/>
              <w:rPr>
                <w:rFonts w:hAnsi="宋体"/>
                <w:sz w:val="18"/>
                <w:szCs w:val="18"/>
              </w:rPr>
            </w:pPr>
            <w:r>
              <w:rPr>
                <w:rFonts w:hAnsi="宋体"/>
                <w:sz w:val="18"/>
                <w:szCs w:val="18"/>
              </w:rPr>
              <w:t>NM_153006.2</w:t>
            </w:r>
          </w:p>
        </w:tc>
        <w:tc>
          <w:tcPr>
            <w:tcW w:w="1910" w:type="pct"/>
          </w:tcPr>
          <w:p w14:paraId="32A5AB03">
            <w:pPr>
              <w:pStyle w:val="155"/>
              <w:rPr>
                <w:rFonts w:hAnsi="宋体"/>
                <w:sz w:val="18"/>
                <w:szCs w:val="18"/>
              </w:rPr>
            </w:pPr>
            <w:r>
              <w:rPr>
                <w:rFonts w:hAnsi="宋体"/>
                <w:sz w:val="18"/>
                <w:szCs w:val="18"/>
              </w:rPr>
              <w:t>N-</w:t>
            </w:r>
            <w:r>
              <w:rPr>
                <w:rFonts w:hint="eastAsia" w:hAnsi="宋体"/>
                <w:sz w:val="18"/>
                <w:szCs w:val="18"/>
              </w:rPr>
              <w:t>乙酰谷氨酸合成酶缺乏症</w:t>
            </w:r>
            <w:r>
              <w:rPr>
                <w:rFonts w:hAnsi="宋体"/>
                <w:sz w:val="18"/>
                <w:szCs w:val="18"/>
              </w:rPr>
              <w:t>[AR]</w:t>
            </w:r>
          </w:p>
        </w:tc>
        <w:tc>
          <w:tcPr>
            <w:tcW w:w="611" w:type="pct"/>
          </w:tcPr>
          <w:p w14:paraId="189E5A53">
            <w:pPr>
              <w:pStyle w:val="155"/>
              <w:rPr>
                <w:rFonts w:hAnsi="宋体"/>
                <w:sz w:val="18"/>
                <w:szCs w:val="18"/>
              </w:rPr>
            </w:pPr>
            <w:r>
              <w:rPr>
                <w:rFonts w:hint="eastAsia" w:hAnsi="宋体"/>
                <w:sz w:val="18"/>
                <w:szCs w:val="18"/>
              </w:rPr>
              <w:t>遗传代谢病</w:t>
            </w:r>
          </w:p>
        </w:tc>
        <w:tc>
          <w:tcPr>
            <w:tcW w:w="665" w:type="pct"/>
          </w:tcPr>
          <w:p w14:paraId="0DFBD987">
            <w:pPr>
              <w:pStyle w:val="155"/>
              <w:rPr>
                <w:rFonts w:hAnsi="宋体"/>
                <w:sz w:val="18"/>
                <w:szCs w:val="18"/>
              </w:rPr>
            </w:pPr>
            <w:r>
              <w:rPr>
                <w:rFonts w:hint="eastAsia" w:hAnsi="宋体"/>
                <w:sz w:val="18"/>
                <w:szCs w:val="18"/>
              </w:rPr>
              <w:t>否</w:t>
            </w:r>
          </w:p>
        </w:tc>
      </w:tr>
      <w:tr w14:paraId="6C83A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2BB3A79A">
            <w:pPr>
              <w:pStyle w:val="155"/>
              <w:rPr>
                <w:rFonts w:hAnsi="宋体"/>
                <w:sz w:val="18"/>
                <w:szCs w:val="18"/>
              </w:rPr>
            </w:pPr>
            <w:r>
              <w:rPr>
                <w:rFonts w:hAnsi="宋体"/>
                <w:sz w:val="18"/>
                <w:szCs w:val="18"/>
              </w:rPr>
              <w:t>21</w:t>
            </w:r>
          </w:p>
        </w:tc>
        <w:tc>
          <w:tcPr>
            <w:tcW w:w="586" w:type="pct"/>
          </w:tcPr>
          <w:p w14:paraId="26317A4A">
            <w:pPr>
              <w:pStyle w:val="155"/>
              <w:rPr>
                <w:rFonts w:hAnsi="宋体"/>
                <w:sz w:val="18"/>
                <w:szCs w:val="18"/>
              </w:rPr>
            </w:pPr>
            <w:r>
              <w:rPr>
                <w:rFonts w:hAnsi="宋体"/>
                <w:i/>
                <w:iCs/>
                <w:sz w:val="18"/>
                <w:szCs w:val="18"/>
              </w:rPr>
              <w:t>SLC25A13</w:t>
            </w:r>
          </w:p>
        </w:tc>
        <w:tc>
          <w:tcPr>
            <w:tcW w:w="953" w:type="pct"/>
          </w:tcPr>
          <w:p w14:paraId="532D3D53">
            <w:pPr>
              <w:pStyle w:val="155"/>
              <w:rPr>
                <w:rFonts w:hAnsi="宋体"/>
                <w:sz w:val="18"/>
                <w:szCs w:val="18"/>
              </w:rPr>
            </w:pPr>
            <w:r>
              <w:rPr>
                <w:rFonts w:hAnsi="宋体"/>
                <w:sz w:val="18"/>
                <w:szCs w:val="18"/>
              </w:rPr>
              <w:t>NM_014251.2</w:t>
            </w:r>
          </w:p>
        </w:tc>
        <w:tc>
          <w:tcPr>
            <w:tcW w:w="1910" w:type="pct"/>
          </w:tcPr>
          <w:p w14:paraId="09968E32">
            <w:pPr>
              <w:pStyle w:val="155"/>
              <w:rPr>
                <w:rFonts w:hAnsi="宋体"/>
                <w:sz w:val="18"/>
                <w:szCs w:val="18"/>
              </w:rPr>
            </w:pPr>
            <w:r>
              <w:rPr>
                <w:rFonts w:hAnsi="宋体"/>
                <w:sz w:val="18"/>
                <w:szCs w:val="18"/>
              </w:rPr>
              <w:t>Citrin</w:t>
            </w:r>
            <w:r>
              <w:rPr>
                <w:rFonts w:hint="eastAsia" w:hAnsi="宋体"/>
                <w:sz w:val="18"/>
                <w:szCs w:val="18"/>
              </w:rPr>
              <w:t>缺乏症</w:t>
            </w:r>
            <w:r>
              <w:rPr>
                <w:rFonts w:hAnsi="宋体"/>
                <w:sz w:val="18"/>
                <w:szCs w:val="18"/>
              </w:rPr>
              <w:t>[AR]</w:t>
            </w:r>
          </w:p>
        </w:tc>
        <w:tc>
          <w:tcPr>
            <w:tcW w:w="611" w:type="pct"/>
          </w:tcPr>
          <w:p w14:paraId="6FD9BCFF">
            <w:pPr>
              <w:pStyle w:val="155"/>
              <w:rPr>
                <w:rFonts w:hAnsi="宋体"/>
                <w:sz w:val="18"/>
                <w:szCs w:val="18"/>
              </w:rPr>
            </w:pPr>
            <w:r>
              <w:rPr>
                <w:rFonts w:hint="eastAsia" w:hAnsi="宋体"/>
                <w:sz w:val="18"/>
                <w:szCs w:val="18"/>
              </w:rPr>
              <w:t>遗传代谢病</w:t>
            </w:r>
          </w:p>
        </w:tc>
        <w:tc>
          <w:tcPr>
            <w:tcW w:w="665" w:type="pct"/>
          </w:tcPr>
          <w:p w14:paraId="0F34829E">
            <w:pPr>
              <w:pStyle w:val="155"/>
              <w:rPr>
                <w:rFonts w:hAnsi="宋体"/>
                <w:sz w:val="18"/>
                <w:szCs w:val="18"/>
              </w:rPr>
            </w:pPr>
            <w:r>
              <w:rPr>
                <w:rFonts w:hint="eastAsia" w:hAnsi="宋体"/>
                <w:sz w:val="18"/>
                <w:szCs w:val="18"/>
              </w:rPr>
              <w:t>否</w:t>
            </w:r>
          </w:p>
        </w:tc>
      </w:tr>
      <w:tr w14:paraId="19EB4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113DC503">
            <w:pPr>
              <w:pStyle w:val="155"/>
              <w:rPr>
                <w:rFonts w:hAnsi="宋体"/>
                <w:sz w:val="18"/>
                <w:szCs w:val="18"/>
              </w:rPr>
            </w:pPr>
            <w:r>
              <w:rPr>
                <w:rFonts w:hAnsi="宋体"/>
                <w:sz w:val="18"/>
                <w:szCs w:val="18"/>
              </w:rPr>
              <w:t>22</w:t>
            </w:r>
          </w:p>
        </w:tc>
        <w:tc>
          <w:tcPr>
            <w:tcW w:w="586" w:type="pct"/>
          </w:tcPr>
          <w:p w14:paraId="09BBD158">
            <w:pPr>
              <w:pStyle w:val="155"/>
              <w:rPr>
                <w:rFonts w:hAnsi="宋体"/>
                <w:sz w:val="18"/>
                <w:szCs w:val="18"/>
              </w:rPr>
            </w:pPr>
            <w:r>
              <w:rPr>
                <w:rFonts w:hAnsi="宋体"/>
                <w:i/>
                <w:iCs/>
                <w:sz w:val="18"/>
                <w:szCs w:val="18"/>
              </w:rPr>
              <w:t>ASL</w:t>
            </w:r>
          </w:p>
        </w:tc>
        <w:tc>
          <w:tcPr>
            <w:tcW w:w="953" w:type="pct"/>
          </w:tcPr>
          <w:p w14:paraId="055ADADD">
            <w:pPr>
              <w:pStyle w:val="155"/>
              <w:rPr>
                <w:rFonts w:hAnsi="宋体"/>
                <w:sz w:val="18"/>
                <w:szCs w:val="18"/>
              </w:rPr>
            </w:pPr>
            <w:r>
              <w:rPr>
                <w:rFonts w:hAnsi="宋体"/>
                <w:sz w:val="18"/>
                <w:szCs w:val="18"/>
              </w:rPr>
              <w:t>NM_000048.3</w:t>
            </w:r>
          </w:p>
        </w:tc>
        <w:tc>
          <w:tcPr>
            <w:tcW w:w="1910" w:type="pct"/>
          </w:tcPr>
          <w:p w14:paraId="098B051D">
            <w:pPr>
              <w:pStyle w:val="155"/>
              <w:rPr>
                <w:rFonts w:hAnsi="宋体"/>
                <w:sz w:val="18"/>
                <w:szCs w:val="18"/>
              </w:rPr>
            </w:pPr>
            <w:r>
              <w:rPr>
                <w:rFonts w:hint="eastAsia" w:hAnsi="宋体"/>
                <w:sz w:val="18"/>
                <w:szCs w:val="18"/>
              </w:rPr>
              <w:t>精氨酰琥珀酸尿症</w:t>
            </w:r>
            <w:r>
              <w:rPr>
                <w:rFonts w:hAnsi="宋体"/>
                <w:sz w:val="18"/>
                <w:szCs w:val="18"/>
              </w:rPr>
              <w:t>[AR]</w:t>
            </w:r>
          </w:p>
        </w:tc>
        <w:tc>
          <w:tcPr>
            <w:tcW w:w="611" w:type="pct"/>
          </w:tcPr>
          <w:p w14:paraId="354FDF2F">
            <w:pPr>
              <w:pStyle w:val="155"/>
              <w:rPr>
                <w:rFonts w:hAnsi="宋体"/>
                <w:sz w:val="18"/>
                <w:szCs w:val="18"/>
              </w:rPr>
            </w:pPr>
            <w:r>
              <w:rPr>
                <w:rFonts w:hint="eastAsia" w:hAnsi="宋体"/>
                <w:sz w:val="18"/>
                <w:szCs w:val="18"/>
              </w:rPr>
              <w:t>遗传代谢病</w:t>
            </w:r>
          </w:p>
        </w:tc>
        <w:tc>
          <w:tcPr>
            <w:tcW w:w="665" w:type="pct"/>
          </w:tcPr>
          <w:p w14:paraId="5431EA03">
            <w:pPr>
              <w:pStyle w:val="155"/>
              <w:rPr>
                <w:rFonts w:hAnsi="宋体"/>
                <w:sz w:val="18"/>
                <w:szCs w:val="18"/>
              </w:rPr>
            </w:pPr>
            <w:r>
              <w:rPr>
                <w:rFonts w:hint="eastAsia" w:hAnsi="宋体"/>
                <w:sz w:val="18"/>
                <w:szCs w:val="18"/>
              </w:rPr>
              <w:t>否</w:t>
            </w:r>
          </w:p>
        </w:tc>
      </w:tr>
      <w:tr w14:paraId="20F04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7284FA89">
            <w:pPr>
              <w:pStyle w:val="155"/>
              <w:rPr>
                <w:rFonts w:hAnsi="宋体"/>
                <w:sz w:val="18"/>
                <w:szCs w:val="18"/>
              </w:rPr>
            </w:pPr>
            <w:r>
              <w:rPr>
                <w:rFonts w:hAnsi="宋体"/>
                <w:sz w:val="18"/>
                <w:szCs w:val="18"/>
              </w:rPr>
              <w:t>23</w:t>
            </w:r>
          </w:p>
        </w:tc>
        <w:tc>
          <w:tcPr>
            <w:tcW w:w="586" w:type="pct"/>
          </w:tcPr>
          <w:p w14:paraId="728C58D8">
            <w:pPr>
              <w:pStyle w:val="155"/>
              <w:rPr>
                <w:rFonts w:hAnsi="宋体"/>
                <w:sz w:val="18"/>
                <w:szCs w:val="18"/>
              </w:rPr>
            </w:pPr>
            <w:r>
              <w:rPr>
                <w:rFonts w:hAnsi="宋体"/>
                <w:i/>
                <w:iCs/>
                <w:sz w:val="18"/>
                <w:szCs w:val="18"/>
              </w:rPr>
              <w:t>ARG1</w:t>
            </w:r>
          </w:p>
        </w:tc>
        <w:tc>
          <w:tcPr>
            <w:tcW w:w="953" w:type="pct"/>
          </w:tcPr>
          <w:p w14:paraId="0D395912">
            <w:pPr>
              <w:pStyle w:val="155"/>
              <w:rPr>
                <w:rFonts w:hAnsi="宋体"/>
                <w:sz w:val="18"/>
                <w:szCs w:val="18"/>
              </w:rPr>
            </w:pPr>
            <w:r>
              <w:rPr>
                <w:rFonts w:hAnsi="宋体"/>
                <w:sz w:val="18"/>
                <w:szCs w:val="18"/>
              </w:rPr>
              <w:t>NM_000045.2</w:t>
            </w:r>
          </w:p>
        </w:tc>
        <w:tc>
          <w:tcPr>
            <w:tcW w:w="1910" w:type="pct"/>
          </w:tcPr>
          <w:p w14:paraId="6C1AD217">
            <w:pPr>
              <w:pStyle w:val="155"/>
              <w:rPr>
                <w:rFonts w:hAnsi="宋体"/>
                <w:sz w:val="18"/>
                <w:szCs w:val="18"/>
              </w:rPr>
            </w:pPr>
            <w:r>
              <w:rPr>
                <w:rFonts w:hint="eastAsia" w:hAnsi="宋体"/>
                <w:sz w:val="18"/>
                <w:szCs w:val="18"/>
              </w:rPr>
              <w:t>精氨酸酶缺乏症</w:t>
            </w:r>
            <w:r>
              <w:rPr>
                <w:rFonts w:hAnsi="宋体"/>
                <w:sz w:val="18"/>
                <w:szCs w:val="18"/>
              </w:rPr>
              <w:t>[AR]</w:t>
            </w:r>
          </w:p>
        </w:tc>
        <w:tc>
          <w:tcPr>
            <w:tcW w:w="611" w:type="pct"/>
          </w:tcPr>
          <w:p w14:paraId="5BFAB24B">
            <w:pPr>
              <w:pStyle w:val="155"/>
              <w:rPr>
                <w:rFonts w:hAnsi="宋体"/>
                <w:sz w:val="18"/>
                <w:szCs w:val="18"/>
              </w:rPr>
            </w:pPr>
            <w:r>
              <w:rPr>
                <w:rFonts w:hint="eastAsia" w:hAnsi="宋体"/>
                <w:sz w:val="18"/>
                <w:szCs w:val="18"/>
              </w:rPr>
              <w:t>遗传代谢病</w:t>
            </w:r>
          </w:p>
        </w:tc>
        <w:tc>
          <w:tcPr>
            <w:tcW w:w="665" w:type="pct"/>
          </w:tcPr>
          <w:p w14:paraId="3B96BD7D">
            <w:pPr>
              <w:pStyle w:val="155"/>
              <w:rPr>
                <w:rFonts w:hAnsi="宋体"/>
                <w:sz w:val="18"/>
                <w:szCs w:val="18"/>
              </w:rPr>
            </w:pPr>
            <w:r>
              <w:rPr>
                <w:rFonts w:hint="eastAsia" w:hAnsi="宋体"/>
                <w:sz w:val="18"/>
                <w:szCs w:val="18"/>
              </w:rPr>
              <w:t>是</w:t>
            </w:r>
            <w:r>
              <w:rPr>
                <w:rFonts w:hint="eastAsia" w:hAnsi="宋体"/>
                <w:sz w:val="18"/>
                <w:szCs w:val="18"/>
              </w:rPr>
              <w:fldChar w:fldCharType="begin">
                <w:fldData xml:space="preserve">PEVuZE5vdGU+PENpdGU+PEF1dGhvcj5Db2xlZ2lvPC9BdXRob3I+PFllYXI+MjAxNDwvWWVhcj48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</w:fldData>
              </w:fldChar>
            </w:r>
            <w:r>
              <w:rPr>
                <w:rFonts w:hAnsi="宋体"/>
                <w:sz w:val="18"/>
                <w:szCs w:val="18"/>
              </w:rPr>
              <w:instrText xml:space="preserve"> ADDIN EN.CITE </w:instrText>
            </w:r>
            <w:r>
              <w:rPr>
                <w:rFonts w:hint="eastAsia" w:hAnsi="宋体"/>
                <w:sz w:val="18"/>
                <w:szCs w:val="18"/>
              </w:rPr>
              <w:fldChar w:fldCharType="begin">
                <w:fldData xml:space="preserve">PEVuZE5vdGU+PENpdGU+PEF1dGhvcj5Db2xlZ2lvPC9BdXRob3I+PFllYXI+MjAxNDwvWWVhcj48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</w:fldData>
              </w:fldChar>
            </w:r>
            <w:r>
              <w:rPr>
                <w:rFonts w:hAnsi="宋体"/>
                <w:sz w:val="18"/>
                <w:szCs w:val="18"/>
              </w:rPr>
              <w:instrText xml:space="preserve"> ADDIN EN.CITE.DATA </w:instrText>
            </w:r>
            <w:r>
              <w:rPr>
                <w:rFonts w:hint="eastAsia" w:hAnsi="宋体"/>
                <w:sz w:val="18"/>
                <w:szCs w:val="18"/>
              </w:rPr>
              <w:fldChar w:fldCharType="end"/>
            </w:r>
            <w:r>
              <w:rPr>
                <w:rFonts w:hint="eastAsia" w:hAnsi="宋体"/>
                <w:sz w:val="18"/>
                <w:szCs w:val="18"/>
              </w:rPr>
              <w:fldChar w:fldCharType="separate"/>
            </w:r>
            <w:r>
              <w:rPr>
                <w:rFonts w:hAnsi="宋体"/>
                <w:sz w:val="18"/>
                <w:szCs w:val="18"/>
                <w:vertAlign w:val="superscript"/>
              </w:rPr>
              <w:t>[3]</w:t>
            </w:r>
            <w:r>
              <w:rPr>
                <w:rFonts w:hint="eastAsia" w:hAnsi="宋体"/>
                <w:sz w:val="18"/>
                <w:szCs w:val="18"/>
              </w:rPr>
              <w:fldChar w:fldCharType="end"/>
            </w:r>
          </w:p>
        </w:tc>
      </w:tr>
      <w:tr w14:paraId="308F6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3BF58A65">
            <w:pPr>
              <w:pStyle w:val="155"/>
              <w:rPr>
                <w:rFonts w:hAnsi="宋体"/>
                <w:sz w:val="18"/>
                <w:szCs w:val="18"/>
              </w:rPr>
            </w:pPr>
            <w:r>
              <w:rPr>
                <w:rFonts w:hAnsi="宋体"/>
                <w:sz w:val="18"/>
                <w:szCs w:val="18"/>
              </w:rPr>
              <w:t>24</w:t>
            </w:r>
          </w:p>
        </w:tc>
        <w:tc>
          <w:tcPr>
            <w:tcW w:w="586" w:type="pct"/>
          </w:tcPr>
          <w:p w14:paraId="55CB274C">
            <w:pPr>
              <w:pStyle w:val="155"/>
              <w:rPr>
                <w:rFonts w:hAnsi="宋体"/>
                <w:sz w:val="18"/>
                <w:szCs w:val="18"/>
              </w:rPr>
            </w:pPr>
            <w:r>
              <w:rPr>
                <w:rFonts w:hAnsi="宋体"/>
                <w:i/>
                <w:iCs/>
                <w:sz w:val="18"/>
                <w:szCs w:val="18"/>
              </w:rPr>
              <w:t>SLC25A15</w:t>
            </w:r>
          </w:p>
        </w:tc>
        <w:tc>
          <w:tcPr>
            <w:tcW w:w="953" w:type="pct"/>
          </w:tcPr>
          <w:p w14:paraId="6DAF69F2">
            <w:pPr>
              <w:pStyle w:val="155"/>
              <w:rPr>
                <w:rFonts w:hAnsi="宋体"/>
                <w:sz w:val="18"/>
                <w:szCs w:val="18"/>
              </w:rPr>
            </w:pPr>
            <w:r>
              <w:rPr>
                <w:rFonts w:hAnsi="宋体"/>
                <w:sz w:val="18"/>
                <w:szCs w:val="18"/>
              </w:rPr>
              <w:t>NM_014252.3</w:t>
            </w:r>
          </w:p>
        </w:tc>
        <w:tc>
          <w:tcPr>
            <w:tcW w:w="1910" w:type="pct"/>
          </w:tcPr>
          <w:p w14:paraId="7D8052DC">
            <w:pPr>
              <w:pStyle w:val="155"/>
              <w:rPr>
                <w:rFonts w:hAnsi="宋体"/>
                <w:sz w:val="18"/>
                <w:szCs w:val="18"/>
              </w:rPr>
            </w:pPr>
            <w:r>
              <w:rPr>
                <w:rFonts w:hint="eastAsia" w:hAnsi="宋体"/>
                <w:sz w:val="18"/>
                <w:szCs w:val="18"/>
              </w:rPr>
              <w:t>高鸟氨酸血症</w:t>
            </w:r>
            <w:r>
              <w:rPr>
                <w:rFonts w:hAnsi="宋体"/>
                <w:sz w:val="18"/>
                <w:szCs w:val="18"/>
              </w:rPr>
              <w:t>-</w:t>
            </w:r>
            <w:r>
              <w:rPr>
                <w:rFonts w:hint="eastAsia" w:hAnsi="宋体"/>
                <w:sz w:val="18"/>
                <w:szCs w:val="18"/>
              </w:rPr>
              <w:t>高氨血症</w:t>
            </w:r>
            <w:r>
              <w:rPr>
                <w:rFonts w:hAnsi="宋体"/>
                <w:sz w:val="18"/>
                <w:szCs w:val="18"/>
              </w:rPr>
              <w:t>-</w:t>
            </w:r>
            <w:r>
              <w:rPr>
                <w:rFonts w:hint="eastAsia" w:hAnsi="宋体"/>
                <w:sz w:val="18"/>
                <w:szCs w:val="18"/>
              </w:rPr>
              <w:t>同型瓜氨酸尿症</w:t>
            </w:r>
            <w:r>
              <w:rPr>
                <w:rFonts w:hAnsi="宋体"/>
                <w:sz w:val="18"/>
                <w:szCs w:val="18"/>
              </w:rPr>
              <w:t>[AR]</w:t>
            </w:r>
          </w:p>
        </w:tc>
        <w:tc>
          <w:tcPr>
            <w:tcW w:w="611" w:type="pct"/>
          </w:tcPr>
          <w:p w14:paraId="3EF7BC21">
            <w:pPr>
              <w:pStyle w:val="155"/>
              <w:rPr>
                <w:rFonts w:hAnsi="宋体"/>
                <w:sz w:val="18"/>
                <w:szCs w:val="18"/>
              </w:rPr>
            </w:pPr>
            <w:r>
              <w:rPr>
                <w:rFonts w:hint="eastAsia" w:hAnsi="宋体"/>
                <w:sz w:val="18"/>
                <w:szCs w:val="18"/>
              </w:rPr>
              <w:t>遗传代谢病</w:t>
            </w:r>
          </w:p>
        </w:tc>
        <w:tc>
          <w:tcPr>
            <w:tcW w:w="665" w:type="pct"/>
          </w:tcPr>
          <w:p w14:paraId="40F921B8">
            <w:pPr>
              <w:pStyle w:val="155"/>
              <w:rPr>
                <w:rFonts w:hAnsi="宋体"/>
                <w:sz w:val="18"/>
                <w:szCs w:val="18"/>
              </w:rPr>
            </w:pPr>
            <w:r>
              <w:rPr>
                <w:rFonts w:hint="eastAsia" w:hAnsi="宋体"/>
                <w:sz w:val="18"/>
                <w:szCs w:val="18"/>
              </w:rPr>
              <w:t>否</w:t>
            </w:r>
          </w:p>
        </w:tc>
      </w:tr>
      <w:tr w14:paraId="7EB46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077A5FE6">
            <w:pPr>
              <w:pStyle w:val="155"/>
              <w:rPr>
                <w:rFonts w:hAnsi="宋体"/>
                <w:sz w:val="18"/>
                <w:szCs w:val="18"/>
              </w:rPr>
            </w:pPr>
            <w:r>
              <w:rPr>
                <w:rFonts w:hAnsi="宋体"/>
                <w:sz w:val="18"/>
                <w:szCs w:val="18"/>
              </w:rPr>
              <w:t>25</w:t>
            </w:r>
          </w:p>
        </w:tc>
        <w:tc>
          <w:tcPr>
            <w:tcW w:w="586" w:type="pct"/>
          </w:tcPr>
          <w:p w14:paraId="7CBDAD81">
            <w:pPr>
              <w:pStyle w:val="155"/>
              <w:rPr>
                <w:rFonts w:hAnsi="宋体"/>
                <w:sz w:val="18"/>
                <w:szCs w:val="18"/>
              </w:rPr>
            </w:pPr>
            <w:r>
              <w:rPr>
                <w:rFonts w:hAnsi="宋体"/>
                <w:i/>
                <w:iCs/>
                <w:sz w:val="18"/>
                <w:szCs w:val="18"/>
              </w:rPr>
              <w:t>CBS</w:t>
            </w:r>
          </w:p>
        </w:tc>
        <w:tc>
          <w:tcPr>
            <w:tcW w:w="953" w:type="pct"/>
          </w:tcPr>
          <w:p w14:paraId="13B61B7D">
            <w:pPr>
              <w:pStyle w:val="155"/>
              <w:rPr>
                <w:rFonts w:hAnsi="宋体"/>
                <w:sz w:val="18"/>
                <w:szCs w:val="18"/>
              </w:rPr>
            </w:pPr>
            <w:r>
              <w:rPr>
                <w:rFonts w:hAnsi="宋体"/>
                <w:sz w:val="18"/>
                <w:szCs w:val="18"/>
              </w:rPr>
              <w:t>NM_000071.2</w:t>
            </w:r>
          </w:p>
        </w:tc>
        <w:tc>
          <w:tcPr>
            <w:tcW w:w="1910" w:type="pct"/>
          </w:tcPr>
          <w:p w14:paraId="4C4933FF">
            <w:pPr>
              <w:pStyle w:val="155"/>
              <w:rPr>
                <w:rFonts w:hAnsi="宋体"/>
                <w:sz w:val="18"/>
                <w:szCs w:val="18"/>
              </w:rPr>
            </w:pPr>
            <w:r>
              <w:rPr>
                <w:rFonts w:hint="eastAsia" w:hAnsi="宋体"/>
                <w:sz w:val="18"/>
                <w:szCs w:val="18"/>
              </w:rPr>
              <w:t>胱硫醚β</w:t>
            </w:r>
            <w:r>
              <w:rPr>
                <w:rFonts w:hAnsi="宋体"/>
                <w:sz w:val="18"/>
                <w:szCs w:val="18"/>
              </w:rPr>
              <w:t>-</w:t>
            </w:r>
            <w:r>
              <w:rPr>
                <w:rFonts w:hint="eastAsia" w:hAnsi="宋体"/>
                <w:sz w:val="18"/>
                <w:szCs w:val="18"/>
              </w:rPr>
              <w:t>合成酶缺陷型同型半胱氨酸尿症</w:t>
            </w:r>
            <w:r>
              <w:rPr>
                <w:rFonts w:hAnsi="宋体"/>
                <w:sz w:val="18"/>
                <w:szCs w:val="18"/>
              </w:rPr>
              <w:t>[AR]</w:t>
            </w:r>
          </w:p>
        </w:tc>
        <w:tc>
          <w:tcPr>
            <w:tcW w:w="611" w:type="pct"/>
          </w:tcPr>
          <w:p w14:paraId="2F5C9036">
            <w:pPr>
              <w:pStyle w:val="155"/>
              <w:rPr>
                <w:rFonts w:hAnsi="宋体"/>
                <w:sz w:val="18"/>
                <w:szCs w:val="18"/>
              </w:rPr>
            </w:pPr>
            <w:r>
              <w:rPr>
                <w:rFonts w:hint="eastAsia" w:hAnsi="宋体"/>
                <w:sz w:val="18"/>
                <w:szCs w:val="18"/>
              </w:rPr>
              <w:t>遗传代谢病</w:t>
            </w:r>
          </w:p>
        </w:tc>
        <w:tc>
          <w:tcPr>
            <w:tcW w:w="665" w:type="pct"/>
          </w:tcPr>
          <w:p w14:paraId="0D15218A">
            <w:pPr>
              <w:pStyle w:val="155"/>
              <w:rPr>
                <w:rFonts w:hAnsi="宋体"/>
                <w:sz w:val="18"/>
                <w:szCs w:val="18"/>
              </w:rPr>
            </w:pPr>
            <w:r>
              <w:rPr>
                <w:rFonts w:hint="eastAsia" w:hAnsi="宋体"/>
                <w:sz w:val="18"/>
                <w:szCs w:val="18"/>
              </w:rPr>
              <w:t>否</w:t>
            </w:r>
          </w:p>
        </w:tc>
      </w:tr>
      <w:tr w14:paraId="48C15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6AF71D50">
            <w:pPr>
              <w:pStyle w:val="155"/>
              <w:rPr>
                <w:rFonts w:hAnsi="宋体"/>
                <w:sz w:val="18"/>
                <w:szCs w:val="18"/>
              </w:rPr>
            </w:pPr>
            <w:r>
              <w:rPr>
                <w:rFonts w:hAnsi="宋体"/>
                <w:sz w:val="18"/>
                <w:szCs w:val="18"/>
              </w:rPr>
              <w:t>26</w:t>
            </w:r>
          </w:p>
        </w:tc>
        <w:tc>
          <w:tcPr>
            <w:tcW w:w="586" w:type="pct"/>
          </w:tcPr>
          <w:p w14:paraId="252C7495">
            <w:pPr>
              <w:pStyle w:val="155"/>
              <w:rPr>
                <w:rFonts w:hAnsi="宋体"/>
                <w:sz w:val="18"/>
                <w:szCs w:val="18"/>
              </w:rPr>
            </w:pPr>
            <w:r>
              <w:rPr>
                <w:rFonts w:hAnsi="宋体"/>
                <w:i/>
                <w:iCs/>
                <w:sz w:val="18"/>
                <w:szCs w:val="18"/>
              </w:rPr>
              <w:t>MAT1A</w:t>
            </w:r>
          </w:p>
        </w:tc>
        <w:tc>
          <w:tcPr>
            <w:tcW w:w="953" w:type="pct"/>
          </w:tcPr>
          <w:p w14:paraId="35814EF9">
            <w:pPr>
              <w:pStyle w:val="155"/>
              <w:rPr>
                <w:rFonts w:hAnsi="宋体"/>
                <w:sz w:val="18"/>
                <w:szCs w:val="18"/>
              </w:rPr>
            </w:pPr>
            <w:r>
              <w:rPr>
                <w:rFonts w:hAnsi="宋体"/>
                <w:sz w:val="18"/>
                <w:szCs w:val="18"/>
              </w:rPr>
              <w:t>NM_000429.2</w:t>
            </w:r>
          </w:p>
        </w:tc>
        <w:tc>
          <w:tcPr>
            <w:tcW w:w="1910" w:type="pct"/>
          </w:tcPr>
          <w:p w14:paraId="3CBF6DF0">
            <w:pPr>
              <w:pStyle w:val="155"/>
              <w:rPr>
                <w:rFonts w:hAnsi="宋体"/>
                <w:sz w:val="18"/>
                <w:szCs w:val="18"/>
              </w:rPr>
            </w:pPr>
            <w:r>
              <w:rPr>
                <w:rFonts w:hint="eastAsia" w:hAnsi="宋体"/>
                <w:sz w:val="18"/>
                <w:szCs w:val="18"/>
              </w:rPr>
              <w:t>甲硫氨酸腺苷转移酶</w:t>
            </w:r>
            <w:r>
              <w:rPr>
                <w:rFonts w:hAnsi="宋体"/>
                <w:sz w:val="18"/>
                <w:szCs w:val="18"/>
              </w:rPr>
              <w:t>I/III</w:t>
            </w:r>
            <w:r>
              <w:rPr>
                <w:rFonts w:hint="eastAsia" w:hAnsi="宋体"/>
                <w:sz w:val="18"/>
                <w:szCs w:val="18"/>
              </w:rPr>
              <w:t>缺陷</w:t>
            </w:r>
            <w:r>
              <w:rPr>
                <w:rFonts w:hAnsi="宋体"/>
                <w:sz w:val="18"/>
                <w:szCs w:val="18"/>
              </w:rPr>
              <w:t>[AR,AD]</w:t>
            </w:r>
          </w:p>
        </w:tc>
        <w:tc>
          <w:tcPr>
            <w:tcW w:w="611" w:type="pct"/>
          </w:tcPr>
          <w:p w14:paraId="16E974F8">
            <w:pPr>
              <w:pStyle w:val="155"/>
              <w:rPr>
                <w:rFonts w:hAnsi="宋体"/>
                <w:sz w:val="18"/>
                <w:szCs w:val="18"/>
              </w:rPr>
            </w:pPr>
            <w:r>
              <w:rPr>
                <w:rFonts w:hint="eastAsia" w:hAnsi="宋体"/>
                <w:sz w:val="18"/>
                <w:szCs w:val="18"/>
              </w:rPr>
              <w:t>遗传代谢病</w:t>
            </w:r>
          </w:p>
        </w:tc>
        <w:tc>
          <w:tcPr>
            <w:tcW w:w="665" w:type="pct"/>
          </w:tcPr>
          <w:p w14:paraId="15390D56">
            <w:pPr>
              <w:pStyle w:val="155"/>
              <w:rPr>
                <w:rFonts w:hAnsi="宋体"/>
                <w:sz w:val="18"/>
                <w:szCs w:val="18"/>
              </w:rPr>
            </w:pPr>
            <w:r>
              <w:rPr>
                <w:rFonts w:hint="eastAsia" w:hAnsi="宋体"/>
                <w:sz w:val="18"/>
                <w:szCs w:val="18"/>
              </w:rPr>
              <w:t>否</w:t>
            </w:r>
          </w:p>
        </w:tc>
      </w:tr>
      <w:tr w14:paraId="0AF2D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3CDC8357">
            <w:pPr>
              <w:pStyle w:val="155"/>
              <w:rPr>
                <w:rFonts w:hAnsi="宋体"/>
                <w:sz w:val="18"/>
                <w:szCs w:val="18"/>
              </w:rPr>
            </w:pPr>
            <w:r>
              <w:rPr>
                <w:rFonts w:hAnsi="宋体"/>
                <w:sz w:val="18"/>
                <w:szCs w:val="18"/>
              </w:rPr>
              <w:t>27</w:t>
            </w:r>
          </w:p>
        </w:tc>
        <w:tc>
          <w:tcPr>
            <w:tcW w:w="586" w:type="pct"/>
          </w:tcPr>
          <w:p w14:paraId="72A78349">
            <w:pPr>
              <w:pStyle w:val="155"/>
              <w:rPr>
                <w:rFonts w:hAnsi="宋体"/>
                <w:sz w:val="18"/>
                <w:szCs w:val="18"/>
              </w:rPr>
            </w:pPr>
            <w:r>
              <w:rPr>
                <w:rFonts w:hAnsi="宋体"/>
                <w:i/>
                <w:iCs/>
                <w:sz w:val="18"/>
                <w:szCs w:val="18"/>
              </w:rPr>
              <w:t>PRODH</w:t>
            </w:r>
          </w:p>
        </w:tc>
        <w:tc>
          <w:tcPr>
            <w:tcW w:w="953" w:type="pct"/>
          </w:tcPr>
          <w:p w14:paraId="1F6469D4">
            <w:pPr>
              <w:pStyle w:val="155"/>
              <w:rPr>
                <w:rFonts w:hAnsi="宋体"/>
                <w:sz w:val="18"/>
                <w:szCs w:val="18"/>
              </w:rPr>
            </w:pPr>
            <w:r>
              <w:rPr>
                <w:rFonts w:hAnsi="宋体"/>
                <w:sz w:val="18"/>
                <w:szCs w:val="18"/>
              </w:rPr>
              <w:t>NM_016335.4</w:t>
            </w:r>
          </w:p>
        </w:tc>
        <w:tc>
          <w:tcPr>
            <w:tcW w:w="1910" w:type="pct"/>
          </w:tcPr>
          <w:p w14:paraId="6A3CA97A">
            <w:pPr>
              <w:pStyle w:val="155"/>
              <w:rPr>
                <w:rFonts w:hAnsi="宋体"/>
                <w:sz w:val="18"/>
                <w:szCs w:val="18"/>
              </w:rPr>
            </w:pPr>
            <w:r>
              <w:rPr>
                <w:rFonts w:hint="eastAsia" w:hAnsi="宋体"/>
                <w:sz w:val="18"/>
                <w:szCs w:val="18"/>
              </w:rPr>
              <w:t>高脯氨酸血症</w:t>
            </w:r>
            <w:r>
              <w:rPr>
                <w:rFonts w:hAnsi="宋体"/>
                <w:sz w:val="18"/>
                <w:szCs w:val="18"/>
              </w:rPr>
              <w:t xml:space="preserve"> I</w:t>
            </w:r>
            <w:r>
              <w:rPr>
                <w:rFonts w:hint="eastAsia" w:hAnsi="宋体"/>
                <w:sz w:val="18"/>
                <w:szCs w:val="18"/>
              </w:rPr>
              <w:t>型</w:t>
            </w:r>
            <w:r>
              <w:rPr>
                <w:rFonts w:hAnsi="宋体"/>
                <w:sz w:val="18"/>
                <w:szCs w:val="18"/>
              </w:rPr>
              <w:t>[AR]</w:t>
            </w:r>
          </w:p>
        </w:tc>
        <w:tc>
          <w:tcPr>
            <w:tcW w:w="611" w:type="pct"/>
          </w:tcPr>
          <w:p w14:paraId="343EA7C1">
            <w:pPr>
              <w:pStyle w:val="155"/>
              <w:rPr>
                <w:rFonts w:hAnsi="宋体"/>
                <w:sz w:val="18"/>
                <w:szCs w:val="18"/>
              </w:rPr>
            </w:pPr>
            <w:r>
              <w:rPr>
                <w:rFonts w:hint="eastAsia" w:hAnsi="宋体"/>
                <w:sz w:val="18"/>
                <w:szCs w:val="18"/>
              </w:rPr>
              <w:t>遗传代谢病</w:t>
            </w:r>
          </w:p>
        </w:tc>
        <w:tc>
          <w:tcPr>
            <w:tcW w:w="665" w:type="pct"/>
          </w:tcPr>
          <w:p w14:paraId="62B6694F">
            <w:pPr>
              <w:pStyle w:val="155"/>
              <w:rPr>
                <w:rFonts w:hAnsi="宋体"/>
                <w:sz w:val="18"/>
                <w:szCs w:val="18"/>
              </w:rPr>
            </w:pPr>
            <w:r>
              <w:rPr>
                <w:rFonts w:hint="eastAsia" w:hAnsi="宋体"/>
                <w:sz w:val="18"/>
                <w:szCs w:val="18"/>
              </w:rPr>
              <w:t>否</w:t>
            </w:r>
          </w:p>
        </w:tc>
      </w:tr>
      <w:tr w14:paraId="0DE61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22752F9B">
            <w:pPr>
              <w:pStyle w:val="155"/>
              <w:rPr>
                <w:rFonts w:hAnsi="宋体"/>
                <w:sz w:val="18"/>
                <w:szCs w:val="18"/>
              </w:rPr>
            </w:pPr>
            <w:r>
              <w:rPr>
                <w:rFonts w:hAnsi="宋体"/>
                <w:sz w:val="18"/>
                <w:szCs w:val="18"/>
              </w:rPr>
              <w:t>28</w:t>
            </w:r>
          </w:p>
        </w:tc>
        <w:tc>
          <w:tcPr>
            <w:tcW w:w="586" w:type="pct"/>
          </w:tcPr>
          <w:p w14:paraId="04B01BB0">
            <w:pPr>
              <w:pStyle w:val="155"/>
              <w:rPr>
                <w:rFonts w:hAnsi="宋体"/>
                <w:sz w:val="18"/>
                <w:szCs w:val="18"/>
              </w:rPr>
            </w:pPr>
            <w:r>
              <w:rPr>
                <w:rFonts w:hAnsi="宋体"/>
                <w:i/>
                <w:iCs/>
                <w:sz w:val="18"/>
                <w:szCs w:val="18"/>
              </w:rPr>
              <w:t>GLDC</w:t>
            </w:r>
          </w:p>
        </w:tc>
        <w:tc>
          <w:tcPr>
            <w:tcW w:w="953" w:type="pct"/>
          </w:tcPr>
          <w:p w14:paraId="7322E243">
            <w:pPr>
              <w:pStyle w:val="155"/>
              <w:rPr>
                <w:rFonts w:hAnsi="宋体"/>
                <w:sz w:val="18"/>
                <w:szCs w:val="18"/>
              </w:rPr>
            </w:pPr>
            <w:r>
              <w:rPr>
                <w:rFonts w:hAnsi="宋体"/>
                <w:sz w:val="18"/>
                <w:szCs w:val="18"/>
              </w:rPr>
              <w:t>NM_000170.2</w:t>
            </w:r>
          </w:p>
        </w:tc>
        <w:tc>
          <w:tcPr>
            <w:tcW w:w="1910" w:type="pct"/>
          </w:tcPr>
          <w:p w14:paraId="1C4F0E71">
            <w:pPr>
              <w:pStyle w:val="155"/>
              <w:rPr>
                <w:rFonts w:hAnsi="宋体"/>
                <w:sz w:val="18"/>
                <w:szCs w:val="18"/>
              </w:rPr>
            </w:pPr>
            <w:r>
              <w:rPr>
                <w:rFonts w:hint="eastAsia" w:hAnsi="宋体"/>
                <w:sz w:val="18"/>
                <w:szCs w:val="18"/>
              </w:rPr>
              <w:t>非酮性高甘氨酸血症</w:t>
            </w:r>
            <w:r>
              <w:rPr>
                <w:rFonts w:hAnsi="宋体"/>
                <w:sz w:val="18"/>
                <w:szCs w:val="18"/>
              </w:rPr>
              <w:t>[AR]</w:t>
            </w:r>
          </w:p>
        </w:tc>
        <w:tc>
          <w:tcPr>
            <w:tcW w:w="611" w:type="pct"/>
          </w:tcPr>
          <w:p w14:paraId="1FE9C052">
            <w:pPr>
              <w:pStyle w:val="155"/>
              <w:rPr>
                <w:rFonts w:hAnsi="宋体"/>
                <w:sz w:val="18"/>
                <w:szCs w:val="18"/>
              </w:rPr>
            </w:pPr>
            <w:r>
              <w:rPr>
                <w:rFonts w:hint="eastAsia" w:hAnsi="宋体"/>
                <w:sz w:val="18"/>
                <w:szCs w:val="18"/>
              </w:rPr>
              <w:t>遗传代谢病</w:t>
            </w:r>
          </w:p>
        </w:tc>
        <w:tc>
          <w:tcPr>
            <w:tcW w:w="665" w:type="pct"/>
          </w:tcPr>
          <w:p w14:paraId="6583D743">
            <w:pPr>
              <w:pStyle w:val="155"/>
              <w:rPr>
                <w:rFonts w:hAnsi="宋体"/>
                <w:sz w:val="18"/>
                <w:szCs w:val="18"/>
              </w:rPr>
            </w:pPr>
            <w:r>
              <w:rPr>
                <w:rFonts w:hint="eastAsia" w:hAnsi="宋体"/>
                <w:sz w:val="18"/>
                <w:szCs w:val="18"/>
              </w:rPr>
              <w:t>否</w:t>
            </w:r>
          </w:p>
        </w:tc>
      </w:tr>
      <w:tr w14:paraId="7C25A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74" w:type="pct"/>
          </w:tcPr>
          <w:p w14:paraId="502CE353">
            <w:pPr>
              <w:pStyle w:val="155"/>
              <w:rPr>
                <w:rFonts w:hAnsi="宋体"/>
                <w:sz w:val="18"/>
                <w:szCs w:val="18"/>
              </w:rPr>
            </w:pPr>
            <w:r>
              <w:rPr>
                <w:rFonts w:hAnsi="宋体"/>
                <w:sz w:val="18"/>
                <w:szCs w:val="18"/>
              </w:rPr>
              <w:t>29</w:t>
            </w:r>
          </w:p>
        </w:tc>
        <w:tc>
          <w:tcPr>
            <w:tcW w:w="586" w:type="pct"/>
          </w:tcPr>
          <w:p w14:paraId="6519C449">
            <w:pPr>
              <w:pStyle w:val="155"/>
              <w:rPr>
                <w:rFonts w:hAnsi="宋体"/>
                <w:sz w:val="18"/>
                <w:szCs w:val="18"/>
              </w:rPr>
            </w:pPr>
            <w:r>
              <w:rPr>
                <w:rFonts w:hAnsi="宋体"/>
                <w:i/>
                <w:iCs/>
                <w:sz w:val="18"/>
                <w:szCs w:val="18"/>
              </w:rPr>
              <w:t>MMACHC</w:t>
            </w:r>
          </w:p>
        </w:tc>
        <w:tc>
          <w:tcPr>
            <w:tcW w:w="953" w:type="pct"/>
          </w:tcPr>
          <w:p w14:paraId="288C1C42">
            <w:pPr>
              <w:pStyle w:val="155"/>
              <w:rPr>
                <w:rFonts w:hAnsi="宋体"/>
                <w:sz w:val="18"/>
                <w:szCs w:val="18"/>
              </w:rPr>
            </w:pPr>
            <w:r>
              <w:rPr>
                <w:rFonts w:hAnsi="宋体"/>
                <w:sz w:val="18"/>
                <w:szCs w:val="18"/>
              </w:rPr>
              <w:t>NM_015506.2</w:t>
            </w:r>
          </w:p>
        </w:tc>
        <w:tc>
          <w:tcPr>
            <w:tcW w:w="1910" w:type="pct"/>
          </w:tcPr>
          <w:p w14:paraId="2224CD7F">
            <w:pPr>
              <w:pStyle w:val="155"/>
              <w:rPr>
                <w:rFonts w:hAnsi="宋体"/>
                <w:sz w:val="18"/>
                <w:szCs w:val="18"/>
              </w:rPr>
            </w:pPr>
            <w:r>
              <w:rPr>
                <w:rFonts w:hint="eastAsia" w:hAnsi="宋体"/>
                <w:sz w:val="18"/>
                <w:szCs w:val="18"/>
              </w:rPr>
              <w:t>甲基丙二酸血症合并同型半胱氨酸血症</w:t>
            </w:r>
            <w:r>
              <w:rPr>
                <w:rFonts w:hAnsi="宋体"/>
                <w:sz w:val="18"/>
                <w:szCs w:val="18"/>
              </w:rPr>
              <w:t>cblC</w:t>
            </w:r>
            <w:r>
              <w:rPr>
                <w:rFonts w:hint="eastAsia" w:hAnsi="宋体"/>
                <w:sz w:val="18"/>
                <w:szCs w:val="18"/>
              </w:rPr>
              <w:t>型</w:t>
            </w:r>
            <w:r>
              <w:rPr>
                <w:rFonts w:hAnsi="宋体"/>
                <w:sz w:val="18"/>
                <w:szCs w:val="18"/>
              </w:rPr>
              <w:t>[AR]</w:t>
            </w:r>
          </w:p>
        </w:tc>
        <w:tc>
          <w:tcPr>
            <w:tcW w:w="611" w:type="pct"/>
          </w:tcPr>
          <w:p w14:paraId="78EC397B">
            <w:pPr>
              <w:pStyle w:val="155"/>
              <w:rPr>
                <w:rFonts w:hAnsi="宋体"/>
                <w:sz w:val="18"/>
                <w:szCs w:val="18"/>
              </w:rPr>
            </w:pPr>
            <w:r>
              <w:rPr>
                <w:rFonts w:hint="eastAsia" w:hAnsi="宋体"/>
                <w:sz w:val="18"/>
                <w:szCs w:val="18"/>
              </w:rPr>
              <w:t>遗传代谢病</w:t>
            </w:r>
          </w:p>
        </w:tc>
        <w:tc>
          <w:tcPr>
            <w:tcW w:w="665" w:type="pct"/>
          </w:tcPr>
          <w:p w14:paraId="1966144E">
            <w:pPr>
              <w:pStyle w:val="155"/>
              <w:rPr>
                <w:rFonts w:hAnsi="宋体"/>
                <w:sz w:val="18"/>
                <w:szCs w:val="18"/>
              </w:rPr>
            </w:pPr>
            <w:r>
              <w:rPr>
                <w:rFonts w:hint="eastAsia" w:hAnsi="宋体"/>
                <w:sz w:val="18"/>
                <w:szCs w:val="18"/>
              </w:rPr>
              <w:t>否</w:t>
            </w:r>
          </w:p>
        </w:tc>
      </w:tr>
      <w:tr w14:paraId="1CDB5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4BAF27B7">
            <w:pPr>
              <w:pStyle w:val="155"/>
              <w:rPr>
                <w:rFonts w:hAnsi="宋体"/>
                <w:sz w:val="18"/>
                <w:szCs w:val="18"/>
              </w:rPr>
            </w:pPr>
            <w:r>
              <w:rPr>
                <w:rFonts w:hAnsi="宋体"/>
                <w:sz w:val="18"/>
                <w:szCs w:val="18"/>
              </w:rPr>
              <w:t>30</w:t>
            </w:r>
          </w:p>
        </w:tc>
        <w:tc>
          <w:tcPr>
            <w:tcW w:w="586" w:type="pct"/>
          </w:tcPr>
          <w:p w14:paraId="199386E7">
            <w:pPr>
              <w:pStyle w:val="155"/>
              <w:rPr>
                <w:rFonts w:hAnsi="宋体"/>
                <w:sz w:val="18"/>
                <w:szCs w:val="18"/>
              </w:rPr>
            </w:pPr>
            <w:r>
              <w:rPr>
                <w:rFonts w:hAnsi="宋体"/>
                <w:i/>
                <w:iCs/>
                <w:sz w:val="18"/>
                <w:szCs w:val="18"/>
              </w:rPr>
              <w:t>MMUT</w:t>
            </w:r>
          </w:p>
        </w:tc>
        <w:tc>
          <w:tcPr>
            <w:tcW w:w="953" w:type="pct"/>
          </w:tcPr>
          <w:p w14:paraId="4BAB0337">
            <w:pPr>
              <w:pStyle w:val="155"/>
              <w:rPr>
                <w:rFonts w:hAnsi="宋体"/>
                <w:sz w:val="18"/>
                <w:szCs w:val="18"/>
              </w:rPr>
            </w:pPr>
            <w:r>
              <w:rPr>
                <w:rFonts w:hAnsi="宋体"/>
                <w:sz w:val="18"/>
                <w:szCs w:val="18"/>
              </w:rPr>
              <w:t>NM_000255.3</w:t>
            </w:r>
          </w:p>
        </w:tc>
        <w:tc>
          <w:tcPr>
            <w:tcW w:w="1910" w:type="pct"/>
          </w:tcPr>
          <w:p w14:paraId="7AA730C4">
            <w:pPr>
              <w:pStyle w:val="155"/>
              <w:rPr>
                <w:rFonts w:hAnsi="宋体"/>
                <w:sz w:val="18"/>
                <w:szCs w:val="18"/>
              </w:rPr>
            </w:pPr>
            <w:r>
              <w:rPr>
                <w:rFonts w:hint="eastAsia" w:hAnsi="宋体"/>
                <w:sz w:val="18"/>
                <w:szCs w:val="18"/>
              </w:rPr>
              <w:t>甲基丙二酸血症</w:t>
            </w:r>
            <w:r>
              <w:rPr>
                <w:rFonts w:hAnsi="宋体"/>
                <w:sz w:val="18"/>
                <w:szCs w:val="18"/>
              </w:rPr>
              <w:t>mut</w:t>
            </w:r>
            <w:r>
              <w:rPr>
                <w:rFonts w:hint="eastAsia" w:hAnsi="宋体"/>
                <w:sz w:val="18"/>
                <w:szCs w:val="18"/>
              </w:rPr>
              <w:t>型</w:t>
            </w:r>
            <w:r>
              <w:rPr>
                <w:rFonts w:hAnsi="宋体"/>
                <w:sz w:val="18"/>
                <w:szCs w:val="18"/>
              </w:rPr>
              <w:t>[AR]</w:t>
            </w:r>
          </w:p>
        </w:tc>
        <w:tc>
          <w:tcPr>
            <w:tcW w:w="611" w:type="pct"/>
          </w:tcPr>
          <w:p w14:paraId="7B06BC98">
            <w:pPr>
              <w:pStyle w:val="155"/>
              <w:rPr>
                <w:rFonts w:hAnsi="宋体"/>
                <w:sz w:val="18"/>
                <w:szCs w:val="18"/>
              </w:rPr>
            </w:pPr>
            <w:r>
              <w:rPr>
                <w:rFonts w:hint="eastAsia" w:hAnsi="宋体"/>
                <w:sz w:val="18"/>
                <w:szCs w:val="18"/>
              </w:rPr>
              <w:t>遗传代谢病</w:t>
            </w:r>
          </w:p>
        </w:tc>
        <w:tc>
          <w:tcPr>
            <w:tcW w:w="665" w:type="pct"/>
          </w:tcPr>
          <w:p w14:paraId="4C7E1AEA">
            <w:pPr>
              <w:pStyle w:val="155"/>
              <w:rPr>
                <w:rFonts w:hAnsi="宋体"/>
                <w:sz w:val="18"/>
                <w:szCs w:val="18"/>
              </w:rPr>
            </w:pPr>
            <w:r>
              <w:rPr>
                <w:rFonts w:hint="eastAsia" w:hAnsi="宋体"/>
                <w:sz w:val="18"/>
                <w:szCs w:val="18"/>
              </w:rPr>
              <w:t>否</w:t>
            </w:r>
          </w:p>
        </w:tc>
      </w:tr>
      <w:tr w14:paraId="0D9D8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2640C59C">
            <w:pPr>
              <w:pStyle w:val="155"/>
              <w:rPr>
                <w:rFonts w:hAnsi="宋体"/>
                <w:sz w:val="18"/>
                <w:szCs w:val="18"/>
              </w:rPr>
            </w:pPr>
            <w:r>
              <w:rPr>
                <w:rFonts w:hAnsi="宋体"/>
                <w:sz w:val="18"/>
                <w:szCs w:val="18"/>
              </w:rPr>
              <w:t>31</w:t>
            </w:r>
          </w:p>
        </w:tc>
        <w:tc>
          <w:tcPr>
            <w:tcW w:w="586" w:type="pct"/>
          </w:tcPr>
          <w:p w14:paraId="1DE9BAE1">
            <w:pPr>
              <w:pStyle w:val="155"/>
              <w:rPr>
                <w:rFonts w:hAnsi="宋体"/>
                <w:sz w:val="18"/>
                <w:szCs w:val="18"/>
              </w:rPr>
            </w:pPr>
            <w:r>
              <w:rPr>
                <w:rFonts w:hAnsi="宋体"/>
                <w:i/>
                <w:iCs/>
                <w:sz w:val="18"/>
                <w:szCs w:val="18"/>
              </w:rPr>
              <w:t>MMAA</w:t>
            </w:r>
          </w:p>
        </w:tc>
        <w:tc>
          <w:tcPr>
            <w:tcW w:w="953" w:type="pct"/>
          </w:tcPr>
          <w:p w14:paraId="2AB30EF9">
            <w:pPr>
              <w:pStyle w:val="155"/>
              <w:rPr>
                <w:rFonts w:hAnsi="宋体"/>
                <w:sz w:val="18"/>
                <w:szCs w:val="18"/>
              </w:rPr>
            </w:pPr>
            <w:r>
              <w:rPr>
                <w:rFonts w:hAnsi="宋体"/>
                <w:sz w:val="18"/>
                <w:szCs w:val="18"/>
              </w:rPr>
              <w:t>NM_172250.2</w:t>
            </w:r>
          </w:p>
        </w:tc>
        <w:tc>
          <w:tcPr>
            <w:tcW w:w="1910" w:type="pct"/>
          </w:tcPr>
          <w:p w14:paraId="32523A01">
            <w:pPr>
              <w:pStyle w:val="155"/>
              <w:rPr>
                <w:rFonts w:hAnsi="宋体"/>
                <w:sz w:val="18"/>
                <w:szCs w:val="18"/>
              </w:rPr>
            </w:pPr>
            <w:r>
              <w:rPr>
                <w:rFonts w:hint="eastAsia" w:hAnsi="宋体"/>
                <w:sz w:val="18"/>
                <w:szCs w:val="18"/>
              </w:rPr>
              <w:t>甲基丙二酸血症</w:t>
            </w:r>
            <w:r>
              <w:rPr>
                <w:rFonts w:hAnsi="宋体"/>
                <w:sz w:val="18"/>
                <w:szCs w:val="18"/>
              </w:rPr>
              <w:t>cblA</w:t>
            </w:r>
            <w:r>
              <w:rPr>
                <w:rFonts w:hint="eastAsia" w:hAnsi="宋体"/>
                <w:sz w:val="18"/>
                <w:szCs w:val="18"/>
              </w:rPr>
              <w:t>型</w:t>
            </w:r>
            <w:r>
              <w:rPr>
                <w:rFonts w:hAnsi="宋体"/>
                <w:sz w:val="18"/>
                <w:szCs w:val="18"/>
              </w:rPr>
              <w:t>[AR]</w:t>
            </w:r>
          </w:p>
        </w:tc>
        <w:tc>
          <w:tcPr>
            <w:tcW w:w="611" w:type="pct"/>
          </w:tcPr>
          <w:p w14:paraId="17880026">
            <w:pPr>
              <w:pStyle w:val="155"/>
              <w:rPr>
                <w:rFonts w:hAnsi="宋体"/>
                <w:sz w:val="18"/>
                <w:szCs w:val="18"/>
              </w:rPr>
            </w:pPr>
            <w:r>
              <w:rPr>
                <w:rFonts w:hint="eastAsia" w:hAnsi="宋体"/>
                <w:sz w:val="18"/>
                <w:szCs w:val="18"/>
              </w:rPr>
              <w:t>遗传代谢病</w:t>
            </w:r>
          </w:p>
        </w:tc>
        <w:tc>
          <w:tcPr>
            <w:tcW w:w="665" w:type="pct"/>
          </w:tcPr>
          <w:p w14:paraId="577A65BB">
            <w:pPr>
              <w:pStyle w:val="155"/>
              <w:rPr>
                <w:rFonts w:hAnsi="宋体"/>
                <w:sz w:val="18"/>
                <w:szCs w:val="18"/>
              </w:rPr>
            </w:pPr>
            <w:r>
              <w:rPr>
                <w:rFonts w:hint="eastAsia" w:hAnsi="宋体"/>
                <w:sz w:val="18"/>
                <w:szCs w:val="18"/>
              </w:rPr>
              <w:t>否</w:t>
            </w:r>
          </w:p>
        </w:tc>
      </w:tr>
      <w:tr w14:paraId="217D1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7012B5BF">
            <w:pPr>
              <w:pStyle w:val="155"/>
              <w:rPr>
                <w:rFonts w:hAnsi="宋体"/>
                <w:sz w:val="18"/>
                <w:szCs w:val="18"/>
              </w:rPr>
            </w:pPr>
            <w:r>
              <w:rPr>
                <w:rFonts w:hAnsi="宋体"/>
                <w:sz w:val="18"/>
                <w:szCs w:val="18"/>
              </w:rPr>
              <w:t>32</w:t>
            </w:r>
          </w:p>
        </w:tc>
        <w:tc>
          <w:tcPr>
            <w:tcW w:w="586" w:type="pct"/>
          </w:tcPr>
          <w:p w14:paraId="18D3573A">
            <w:pPr>
              <w:pStyle w:val="155"/>
              <w:rPr>
                <w:rFonts w:hAnsi="宋体"/>
                <w:sz w:val="18"/>
                <w:szCs w:val="18"/>
              </w:rPr>
            </w:pPr>
            <w:r>
              <w:rPr>
                <w:rFonts w:hAnsi="宋体"/>
                <w:i/>
                <w:iCs/>
                <w:sz w:val="18"/>
                <w:szCs w:val="18"/>
              </w:rPr>
              <w:t>MMAB</w:t>
            </w:r>
          </w:p>
        </w:tc>
        <w:tc>
          <w:tcPr>
            <w:tcW w:w="953" w:type="pct"/>
          </w:tcPr>
          <w:p w14:paraId="7EC602D7">
            <w:pPr>
              <w:pStyle w:val="155"/>
              <w:rPr>
                <w:rFonts w:hAnsi="宋体"/>
                <w:sz w:val="18"/>
                <w:szCs w:val="18"/>
              </w:rPr>
            </w:pPr>
            <w:r>
              <w:rPr>
                <w:rFonts w:hAnsi="宋体"/>
                <w:sz w:val="18"/>
                <w:szCs w:val="18"/>
              </w:rPr>
              <w:t>NM_052845.3</w:t>
            </w:r>
          </w:p>
        </w:tc>
        <w:tc>
          <w:tcPr>
            <w:tcW w:w="1910" w:type="pct"/>
          </w:tcPr>
          <w:p w14:paraId="0D67E9D8">
            <w:pPr>
              <w:pStyle w:val="155"/>
              <w:rPr>
                <w:rFonts w:hAnsi="宋体"/>
                <w:sz w:val="18"/>
                <w:szCs w:val="18"/>
              </w:rPr>
            </w:pPr>
            <w:r>
              <w:rPr>
                <w:rFonts w:hint="eastAsia" w:hAnsi="宋体"/>
                <w:sz w:val="18"/>
                <w:szCs w:val="18"/>
              </w:rPr>
              <w:t>甲基丙二酸血症</w:t>
            </w:r>
            <w:r>
              <w:rPr>
                <w:rFonts w:hAnsi="宋体"/>
                <w:sz w:val="18"/>
                <w:szCs w:val="18"/>
              </w:rPr>
              <w:t>cblB</w:t>
            </w:r>
            <w:r>
              <w:rPr>
                <w:rFonts w:hint="eastAsia" w:hAnsi="宋体"/>
                <w:sz w:val="18"/>
                <w:szCs w:val="18"/>
              </w:rPr>
              <w:t>型</w:t>
            </w:r>
            <w:r>
              <w:rPr>
                <w:rFonts w:hAnsi="宋体"/>
                <w:sz w:val="18"/>
                <w:szCs w:val="18"/>
              </w:rPr>
              <w:t>[AR]</w:t>
            </w:r>
          </w:p>
        </w:tc>
        <w:tc>
          <w:tcPr>
            <w:tcW w:w="611" w:type="pct"/>
          </w:tcPr>
          <w:p w14:paraId="6682C122">
            <w:pPr>
              <w:pStyle w:val="155"/>
              <w:rPr>
                <w:rFonts w:hAnsi="宋体"/>
                <w:sz w:val="18"/>
                <w:szCs w:val="18"/>
              </w:rPr>
            </w:pPr>
            <w:r>
              <w:rPr>
                <w:rFonts w:hint="eastAsia" w:hAnsi="宋体"/>
                <w:sz w:val="18"/>
                <w:szCs w:val="18"/>
              </w:rPr>
              <w:t>遗传代谢病</w:t>
            </w:r>
          </w:p>
        </w:tc>
        <w:tc>
          <w:tcPr>
            <w:tcW w:w="665" w:type="pct"/>
          </w:tcPr>
          <w:p w14:paraId="413821FF">
            <w:pPr>
              <w:pStyle w:val="155"/>
              <w:rPr>
                <w:rFonts w:hAnsi="宋体"/>
                <w:sz w:val="18"/>
                <w:szCs w:val="18"/>
              </w:rPr>
            </w:pPr>
            <w:r>
              <w:rPr>
                <w:rFonts w:hint="eastAsia" w:hAnsi="宋体"/>
                <w:sz w:val="18"/>
                <w:szCs w:val="18"/>
              </w:rPr>
              <w:t>否</w:t>
            </w:r>
          </w:p>
        </w:tc>
      </w:tr>
      <w:tr w14:paraId="5FD49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57A879E7">
            <w:pPr>
              <w:pStyle w:val="155"/>
              <w:rPr>
                <w:rFonts w:hAnsi="宋体"/>
                <w:sz w:val="18"/>
                <w:szCs w:val="18"/>
              </w:rPr>
            </w:pPr>
            <w:r>
              <w:rPr>
                <w:rFonts w:hAnsi="宋体"/>
                <w:sz w:val="18"/>
                <w:szCs w:val="18"/>
              </w:rPr>
              <w:t>33</w:t>
            </w:r>
          </w:p>
        </w:tc>
        <w:tc>
          <w:tcPr>
            <w:tcW w:w="586" w:type="pct"/>
          </w:tcPr>
          <w:p w14:paraId="75597273">
            <w:pPr>
              <w:pStyle w:val="155"/>
              <w:rPr>
                <w:rFonts w:hAnsi="宋体"/>
                <w:sz w:val="18"/>
                <w:szCs w:val="18"/>
              </w:rPr>
            </w:pPr>
            <w:r>
              <w:rPr>
                <w:rFonts w:hAnsi="宋体"/>
                <w:i/>
                <w:iCs/>
                <w:sz w:val="18"/>
                <w:szCs w:val="18"/>
              </w:rPr>
              <w:t>PCCA</w:t>
            </w:r>
          </w:p>
        </w:tc>
        <w:tc>
          <w:tcPr>
            <w:tcW w:w="953" w:type="pct"/>
          </w:tcPr>
          <w:p w14:paraId="03889653">
            <w:pPr>
              <w:pStyle w:val="155"/>
              <w:rPr>
                <w:rFonts w:hAnsi="宋体"/>
                <w:sz w:val="18"/>
                <w:szCs w:val="18"/>
              </w:rPr>
            </w:pPr>
            <w:r>
              <w:rPr>
                <w:rFonts w:hAnsi="宋体"/>
                <w:sz w:val="18"/>
                <w:szCs w:val="18"/>
              </w:rPr>
              <w:t>NM_000282.3</w:t>
            </w:r>
          </w:p>
        </w:tc>
        <w:tc>
          <w:tcPr>
            <w:tcW w:w="1910" w:type="pct"/>
          </w:tcPr>
          <w:p w14:paraId="29FB9B09">
            <w:pPr>
              <w:pStyle w:val="155"/>
              <w:rPr>
                <w:rFonts w:hAnsi="宋体"/>
                <w:sz w:val="18"/>
                <w:szCs w:val="18"/>
              </w:rPr>
            </w:pPr>
            <w:r>
              <w:rPr>
                <w:rFonts w:hint="eastAsia" w:hAnsi="宋体"/>
                <w:sz w:val="18"/>
                <w:szCs w:val="18"/>
              </w:rPr>
              <w:t>丙酸血症</w:t>
            </w:r>
            <w:r>
              <w:rPr>
                <w:rFonts w:hAnsi="宋体"/>
                <w:sz w:val="18"/>
                <w:szCs w:val="18"/>
              </w:rPr>
              <w:t>[AR]</w:t>
            </w:r>
          </w:p>
        </w:tc>
        <w:tc>
          <w:tcPr>
            <w:tcW w:w="611" w:type="pct"/>
          </w:tcPr>
          <w:p w14:paraId="34777A8B">
            <w:pPr>
              <w:pStyle w:val="155"/>
              <w:rPr>
                <w:rFonts w:hAnsi="宋体"/>
                <w:sz w:val="18"/>
                <w:szCs w:val="18"/>
              </w:rPr>
            </w:pPr>
            <w:r>
              <w:rPr>
                <w:rFonts w:hint="eastAsia" w:hAnsi="宋体"/>
                <w:sz w:val="18"/>
                <w:szCs w:val="18"/>
              </w:rPr>
              <w:t>遗传代谢病</w:t>
            </w:r>
          </w:p>
        </w:tc>
        <w:tc>
          <w:tcPr>
            <w:tcW w:w="665" w:type="pct"/>
          </w:tcPr>
          <w:p w14:paraId="66A4EAE7">
            <w:pPr>
              <w:pStyle w:val="155"/>
              <w:rPr>
                <w:rFonts w:hAnsi="宋体"/>
                <w:sz w:val="18"/>
                <w:szCs w:val="18"/>
              </w:rPr>
            </w:pPr>
            <w:r>
              <w:rPr>
                <w:rFonts w:hint="eastAsia" w:hAnsi="宋体"/>
                <w:sz w:val="18"/>
                <w:szCs w:val="18"/>
              </w:rPr>
              <w:t>否</w:t>
            </w:r>
          </w:p>
        </w:tc>
      </w:tr>
      <w:tr w14:paraId="11777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7A2101AA">
            <w:pPr>
              <w:pStyle w:val="155"/>
              <w:rPr>
                <w:rFonts w:hAnsi="宋体"/>
                <w:sz w:val="18"/>
                <w:szCs w:val="18"/>
              </w:rPr>
            </w:pPr>
            <w:r>
              <w:rPr>
                <w:rFonts w:hAnsi="宋体"/>
                <w:sz w:val="18"/>
                <w:szCs w:val="18"/>
              </w:rPr>
              <w:t>34</w:t>
            </w:r>
          </w:p>
        </w:tc>
        <w:tc>
          <w:tcPr>
            <w:tcW w:w="586" w:type="pct"/>
          </w:tcPr>
          <w:p w14:paraId="5F49D349">
            <w:pPr>
              <w:pStyle w:val="155"/>
              <w:rPr>
                <w:rFonts w:hAnsi="宋体"/>
                <w:sz w:val="18"/>
                <w:szCs w:val="18"/>
              </w:rPr>
            </w:pPr>
            <w:r>
              <w:rPr>
                <w:rFonts w:hAnsi="宋体"/>
                <w:i/>
                <w:iCs/>
                <w:sz w:val="18"/>
                <w:szCs w:val="18"/>
              </w:rPr>
              <w:t>PCCB</w:t>
            </w:r>
          </w:p>
        </w:tc>
        <w:tc>
          <w:tcPr>
            <w:tcW w:w="953" w:type="pct"/>
          </w:tcPr>
          <w:p w14:paraId="2E3B9387">
            <w:pPr>
              <w:pStyle w:val="155"/>
              <w:rPr>
                <w:rFonts w:hAnsi="宋体"/>
                <w:sz w:val="18"/>
                <w:szCs w:val="18"/>
              </w:rPr>
            </w:pPr>
            <w:r>
              <w:rPr>
                <w:rFonts w:hAnsi="宋体"/>
                <w:sz w:val="18"/>
                <w:szCs w:val="18"/>
              </w:rPr>
              <w:t>NM_000532.4</w:t>
            </w:r>
          </w:p>
        </w:tc>
        <w:tc>
          <w:tcPr>
            <w:tcW w:w="1910" w:type="pct"/>
          </w:tcPr>
          <w:p w14:paraId="3E976D1F">
            <w:pPr>
              <w:pStyle w:val="155"/>
              <w:rPr>
                <w:rFonts w:hAnsi="宋体"/>
                <w:sz w:val="18"/>
                <w:szCs w:val="18"/>
              </w:rPr>
            </w:pPr>
            <w:r>
              <w:rPr>
                <w:rFonts w:hint="eastAsia" w:hAnsi="宋体"/>
                <w:sz w:val="18"/>
                <w:szCs w:val="18"/>
              </w:rPr>
              <w:t>丙酸血症</w:t>
            </w:r>
            <w:r>
              <w:rPr>
                <w:rFonts w:hAnsi="宋体"/>
                <w:sz w:val="18"/>
                <w:szCs w:val="18"/>
              </w:rPr>
              <w:t>[AR]</w:t>
            </w:r>
          </w:p>
        </w:tc>
        <w:tc>
          <w:tcPr>
            <w:tcW w:w="611" w:type="pct"/>
          </w:tcPr>
          <w:p w14:paraId="52421840">
            <w:pPr>
              <w:pStyle w:val="155"/>
              <w:rPr>
                <w:rFonts w:hAnsi="宋体"/>
                <w:sz w:val="18"/>
                <w:szCs w:val="18"/>
              </w:rPr>
            </w:pPr>
            <w:r>
              <w:rPr>
                <w:rFonts w:hint="eastAsia" w:hAnsi="宋体"/>
                <w:sz w:val="18"/>
                <w:szCs w:val="18"/>
              </w:rPr>
              <w:t>遗传代谢病</w:t>
            </w:r>
          </w:p>
        </w:tc>
        <w:tc>
          <w:tcPr>
            <w:tcW w:w="665" w:type="pct"/>
          </w:tcPr>
          <w:p w14:paraId="4CA92EDC">
            <w:pPr>
              <w:pStyle w:val="155"/>
              <w:rPr>
                <w:rFonts w:hAnsi="宋体"/>
                <w:sz w:val="18"/>
                <w:szCs w:val="18"/>
              </w:rPr>
            </w:pPr>
            <w:r>
              <w:rPr>
                <w:rFonts w:hint="eastAsia" w:hAnsi="宋体"/>
                <w:sz w:val="18"/>
                <w:szCs w:val="18"/>
              </w:rPr>
              <w:t>否</w:t>
            </w:r>
          </w:p>
        </w:tc>
      </w:tr>
      <w:tr w14:paraId="45092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3052A484">
            <w:pPr>
              <w:pStyle w:val="155"/>
              <w:rPr>
                <w:rFonts w:hAnsi="宋体"/>
                <w:sz w:val="18"/>
                <w:szCs w:val="18"/>
              </w:rPr>
            </w:pPr>
            <w:r>
              <w:rPr>
                <w:rFonts w:hAnsi="宋体"/>
                <w:sz w:val="18"/>
                <w:szCs w:val="18"/>
              </w:rPr>
              <w:t>35</w:t>
            </w:r>
          </w:p>
        </w:tc>
        <w:tc>
          <w:tcPr>
            <w:tcW w:w="586" w:type="pct"/>
          </w:tcPr>
          <w:p w14:paraId="6D7E20A9">
            <w:pPr>
              <w:pStyle w:val="155"/>
              <w:rPr>
                <w:rFonts w:hAnsi="宋体"/>
                <w:sz w:val="18"/>
                <w:szCs w:val="18"/>
              </w:rPr>
            </w:pPr>
            <w:r>
              <w:rPr>
                <w:rFonts w:hAnsi="宋体"/>
                <w:i/>
                <w:iCs/>
                <w:sz w:val="18"/>
                <w:szCs w:val="18"/>
              </w:rPr>
              <w:t>IVD</w:t>
            </w:r>
          </w:p>
        </w:tc>
        <w:tc>
          <w:tcPr>
            <w:tcW w:w="953" w:type="pct"/>
          </w:tcPr>
          <w:p w14:paraId="1AB7E2E4">
            <w:pPr>
              <w:pStyle w:val="155"/>
              <w:rPr>
                <w:rFonts w:hAnsi="宋体"/>
                <w:sz w:val="18"/>
                <w:szCs w:val="18"/>
              </w:rPr>
            </w:pPr>
            <w:r>
              <w:rPr>
                <w:rFonts w:hAnsi="宋体"/>
                <w:sz w:val="18"/>
                <w:szCs w:val="18"/>
              </w:rPr>
              <w:t>NM_002225.3</w:t>
            </w:r>
          </w:p>
        </w:tc>
        <w:tc>
          <w:tcPr>
            <w:tcW w:w="1910" w:type="pct"/>
          </w:tcPr>
          <w:p w14:paraId="1B880319">
            <w:pPr>
              <w:pStyle w:val="155"/>
              <w:rPr>
                <w:rFonts w:hAnsi="宋体"/>
                <w:sz w:val="18"/>
                <w:szCs w:val="18"/>
              </w:rPr>
            </w:pPr>
            <w:r>
              <w:rPr>
                <w:rFonts w:hint="eastAsia" w:hAnsi="宋体"/>
                <w:sz w:val="18"/>
                <w:szCs w:val="18"/>
              </w:rPr>
              <w:t>异戊酸血症</w:t>
            </w:r>
            <w:r>
              <w:rPr>
                <w:rFonts w:hAnsi="宋体"/>
                <w:sz w:val="18"/>
                <w:szCs w:val="18"/>
              </w:rPr>
              <w:t>[AR]</w:t>
            </w:r>
          </w:p>
        </w:tc>
        <w:tc>
          <w:tcPr>
            <w:tcW w:w="611" w:type="pct"/>
          </w:tcPr>
          <w:p w14:paraId="4BEB8762">
            <w:pPr>
              <w:pStyle w:val="155"/>
              <w:rPr>
                <w:rFonts w:hAnsi="宋体"/>
                <w:sz w:val="18"/>
                <w:szCs w:val="18"/>
              </w:rPr>
            </w:pPr>
            <w:r>
              <w:rPr>
                <w:rFonts w:hint="eastAsia" w:hAnsi="宋体"/>
                <w:sz w:val="18"/>
                <w:szCs w:val="18"/>
              </w:rPr>
              <w:t>遗传代谢病</w:t>
            </w:r>
          </w:p>
        </w:tc>
        <w:tc>
          <w:tcPr>
            <w:tcW w:w="665" w:type="pct"/>
          </w:tcPr>
          <w:p w14:paraId="25B5A860">
            <w:pPr>
              <w:pStyle w:val="155"/>
              <w:rPr>
                <w:rFonts w:hAnsi="宋体"/>
                <w:sz w:val="18"/>
                <w:szCs w:val="18"/>
              </w:rPr>
            </w:pPr>
            <w:r>
              <w:rPr>
                <w:rFonts w:hint="eastAsia" w:hAnsi="宋体"/>
                <w:sz w:val="18"/>
                <w:szCs w:val="18"/>
              </w:rPr>
              <w:t>否</w:t>
            </w:r>
          </w:p>
        </w:tc>
      </w:tr>
      <w:tr w14:paraId="5D618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0A768D84">
            <w:pPr>
              <w:pStyle w:val="155"/>
              <w:rPr>
                <w:rFonts w:hAnsi="宋体"/>
                <w:sz w:val="18"/>
                <w:szCs w:val="18"/>
              </w:rPr>
            </w:pPr>
            <w:r>
              <w:rPr>
                <w:rFonts w:hAnsi="宋体"/>
                <w:sz w:val="18"/>
                <w:szCs w:val="18"/>
              </w:rPr>
              <w:t>36</w:t>
            </w:r>
          </w:p>
        </w:tc>
        <w:tc>
          <w:tcPr>
            <w:tcW w:w="586" w:type="pct"/>
          </w:tcPr>
          <w:p w14:paraId="011FBFBF">
            <w:pPr>
              <w:pStyle w:val="155"/>
              <w:rPr>
                <w:rFonts w:hAnsi="宋体"/>
                <w:sz w:val="18"/>
                <w:szCs w:val="18"/>
              </w:rPr>
            </w:pPr>
            <w:r>
              <w:rPr>
                <w:rFonts w:hAnsi="宋体"/>
                <w:i/>
                <w:iCs/>
                <w:sz w:val="18"/>
                <w:szCs w:val="18"/>
              </w:rPr>
              <w:t>GCDH</w:t>
            </w:r>
          </w:p>
        </w:tc>
        <w:tc>
          <w:tcPr>
            <w:tcW w:w="953" w:type="pct"/>
          </w:tcPr>
          <w:p w14:paraId="3A0BBE1B">
            <w:pPr>
              <w:pStyle w:val="155"/>
              <w:rPr>
                <w:rFonts w:hAnsi="宋体"/>
                <w:sz w:val="18"/>
                <w:szCs w:val="18"/>
              </w:rPr>
            </w:pPr>
            <w:r>
              <w:rPr>
                <w:rFonts w:hAnsi="宋体"/>
                <w:sz w:val="18"/>
                <w:szCs w:val="18"/>
              </w:rPr>
              <w:t>NM_000159.3</w:t>
            </w:r>
          </w:p>
        </w:tc>
        <w:tc>
          <w:tcPr>
            <w:tcW w:w="1910" w:type="pct"/>
          </w:tcPr>
          <w:p w14:paraId="6F88E2BB">
            <w:pPr>
              <w:pStyle w:val="155"/>
              <w:rPr>
                <w:rFonts w:hAnsi="宋体"/>
                <w:sz w:val="18"/>
                <w:szCs w:val="18"/>
              </w:rPr>
            </w:pPr>
            <w:r>
              <w:rPr>
                <w:rFonts w:hint="eastAsia" w:hAnsi="宋体"/>
                <w:sz w:val="18"/>
                <w:szCs w:val="18"/>
              </w:rPr>
              <w:t>戊二酸血症</w:t>
            </w:r>
            <w:r>
              <w:rPr>
                <w:rFonts w:hAnsi="宋体"/>
                <w:sz w:val="18"/>
                <w:szCs w:val="18"/>
              </w:rPr>
              <w:t>I</w:t>
            </w:r>
            <w:r>
              <w:rPr>
                <w:rFonts w:hint="eastAsia" w:hAnsi="宋体"/>
                <w:sz w:val="18"/>
                <w:szCs w:val="18"/>
              </w:rPr>
              <w:t>型</w:t>
            </w:r>
            <w:r>
              <w:rPr>
                <w:rFonts w:hAnsi="宋体"/>
                <w:sz w:val="18"/>
                <w:szCs w:val="18"/>
              </w:rPr>
              <w:t>[AR]</w:t>
            </w:r>
          </w:p>
        </w:tc>
        <w:tc>
          <w:tcPr>
            <w:tcW w:w="611" w:type="pct"/>
          </w:tcPr>
          <w:p w14:paraId="716F0BD4">
            <w:pPr>
              <w:pStyle w:val="155"/>
              <w:rPr>
                <w:rFonts w:hAnsi="宋体"/>
                <w:sz w:val="18"/>
                <w:szCs w:val="18"/>
              </w:rPr>
            </w:pPr>
            <w:r>
              <w:rPr>
                <w:rFonts w:hint="eastAsia" w:hAnsi="宋体"/>
                <w:sz w:val="18"/>
                <w:szCs w:val="18"/>
              </w:rPr>
              <w:t>遗传代谢病</w:t>
            </w:r>
          </w:p>
        </w:tc>
        <w:tc>
          <w:tcPr>
            <w:tcW w:w="665" w:type="pct"/>
          </w:tcPr>
          <w:p w14:paraId="4C25B36F">
            <w:pPr>
              <w:pStyle w:val="155"/>
              <w:rPr>
                <w:rFonts w:hAnsi="宋体"/>
                <w:sz w:val="18"/>
                <w:szCs w:val="18"/>
              </w:rPr>
            </w:pPr>
            <w:r>
              <w:rPr>
                <w:rFonts w:hint="eastAsia" w:hAnsi="宋体"/>
                <w:sz w:val="18"/>
                <w:szCs w:val="18"/>
              </w:rPr>
              <w:t>否</w:t>
            </w:r>
          </w:p>
        </w:tc>
      </w:tr>
      <w:tr w14:paraId="2134F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01872D35">
            <w:pPr>
              <w:pStyle w:val="155"/>
              <w:rPr>
                <w:rFonts w:hAnsi="宋体"/>
                <w:sz w:val="18"/>
                <w:szCs w:val="18"/>
              </w:rPr>
            </w:pPr>
            <w:r>
              <w:rPr>
                <w:rFonts w:hAnsi="宋体"/>
                <w:sz w:val="18"/>
                <w:szCs w:val="18"/>
              </w:rPr>
              <w:t>37</w:t>
            </w:r>
          </w:p>
        </w:tc>
        <w:tc>
          <w:tcPr>
            <w:tcW w:w="586" w:type="pct"/>
          </w:tcPr>
          <w:p w14:paraId="39DE0D2A">
            <w:pPr>
              <w:pStyle w:val="155"/>
              <w:rPr>
                <w:rFonts w:hAnsi="宋体"/>
                <w:sz w:val="18"/>
                <w:szCs w:val="18"/>
              </w:rPr>
            </w:pPr>
            <w:r>
              <w:rPr>
                <w:rFonts w:hAnsi="宋体"/>
                <w:i/>
                <w:iCs/>
                <w:sz w:val="18"/>
                <w:szCs w:val="18"/>
              </w:rPr>
              <w:t>MCCC1</w:t>
            </w:r>
          </w:p>
        </w:tc>
        <w:tc>
          <w:tcPr>
            <w:tcW w:w="953" w:type="pct"/>
          </w:tcPr>
          <w:p w14:paraId="16ABE5F8">
            <w:pPr>
              <w:pStyle w:val="155"/>
              <w:rPr>
                <w:rFonts w:hAnsi="宋体"/>
                <w:sz w:val="18"/>
                <w:szCs w:val="18"/>
              </w:rPr>
            </w:pPr>
            <w:r>
              <w:rPr>
                <w:rFonts w:hAnsi="宋体"/>
                <w:sz w:val="18"/>
                <w:szCs w:val="18"/>
              </w:rPr>
              <w:t>NM_020166.4</w:t>
            </w:r>
          </w:p>
        </w:tc>
        <w:tc>
          <w:tcPr>
            <w:tcW w:w="1910" w:type="pct"/>
          </w:tcPr>
          <w:p w14:paraId="5BA214A3">
            <w:pPr>
              <w:pStyle w:val="155"/>
              <w:rPr>
                <w:rFonts w:hAnsi="宋体"/>
                <w:sz w:val="18"/>
                <w:szCs w:val="18"/>
              </w:rPr>
            </w:pPr>
            <w:r>
              <w:rPr>
                <w:rFonts w:hAnsi="宋体"/>
                <w:sz w:val="18"/>
                <w:szCs w:val="18"/>
              </w:rPr>
              <w:t>3-</w:t>
            </w:r>
            <w:r>
              <w:rPr>
                <w:rFonts w:hint="eastAsia" w:hAnsi="宋体"/>
                <w:sz w:val="18"/>
                <w:szCs w:val="18"/>
              </w:rPr>
              <w:t>甲基巴豆酰辅酶</w:t>
            </w:r>
            <w:r>
              <w:rPr>
                <w:rFonts w:hAnsi="宋体"/>
                <w:sz w:val="18"/>
                <w:szCs w:val="18"/>
              </w:rPr>
              <w:t>A</w:t>
            </w:r>
            <w:r>
              <w:rPr>
                <w:rFonts w:hint="eastAsia" w:hAnsi="宋体"/>
                <w:sz w:val="18"/>
                <w:szCs w:val="18"/>
              </w:rPr>
              <w:t>羧化酶缺乏症</w:t>
            </w:r>
            <w:r>
              <w:rPr>
                <w:rFonts w:hAnsi="宋体"/>
                <w:sz w:val="18"/>
                <w:szCs w:val="18"/>
              </w:rPr>
              <w:t>1</w:t>
            </w:r>
            <w:r>
              <w:rPr>
                <w:rFonts w:hint="eastAsia" w:hAnsi="宋体"/>
                <w:sz w:val="18"/>
                <w:szCs w:val="18"/>
              </w:rPr>
              <w:t>型</w:t>
            </w:r>
            <w:r>
              <w:rPr>
                <w:rFonts w:hAnsi="宋体"/>
                <w:sz w:val="18"/>
                <w:szCs w:val="18"/>
              </w:rPr>
              <w:t>[AR]</w:t>
            </w:r>
          </w:p>
        </w:tc>
        <w:tc>
          <w:tcPr>
            <w:tcW w:w="611" w:type="pct"/>
          </w:tcPr>
          <w:p w14:paraId="73FE9E3C">
            <w:pPr>
              <w:pStyle w:val="155"/>
              <w:rPr>
                <w:rFonts w:hAnsi="宋体"/>
                <w:sz w:val="18"/>
                <w:szCs w:val="18"/>
              </w:rPr>
            </w:pPr>
            <w:r>
              <w:rPr>
                <w:rFonts w:hint="eastAsia" w:hAnsi="宋体"/>
                <w:sz w:val="18"/>
                <w:szCs w:val="18"/>
              </w:rPr>
              <w:t>遗传代谢病</w:t>
            </w:r>
          </w:p>
        </w:tc>
        <w:tc>
          <w:tcPr>
            <w:tcW w:w="665" w:type="pct"/>
          </w:tcPr>
          <w:p w14:paraId="0A0948A7">
            <w:pPr>
              <w:pStyle w:val="155"/>
              <w:rPr>
                <w:rFonts w:hAnsi="宋体"/>
                <w:sz w:val="18"/>
                <w:szCs w:val="18"/>
              </w:rPr>
            </w:pPr>
            <w:r>
              <w:rPr>
                <w:rFonts w:hint="eastAsia" w:hAnsi="宋体"/>
                <w:sz w:val="18"/>
                <w:szCs w:val="18"/>
              </w:rPr>
              <w:t>否</w:t>
            </w:r>
          </w:p>
        </w:tc>
      </w:tr>
      <w:tr w14:paraId="47FE5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07A8D687">
            <w:pPr>
              <w:pStyle w:val="155"/>
              <w:rPr>
                <w:rFonts w:hAnsi="宋体"/>
                <w:sz w:val="18"/>
                <w:szCs w:val="18"/>
              </w:rPr>
            </w:pPr>
            <w:r>
              <w:rPr>
                <w:rFonts w:hAnsi="宋体"/>
                <w:sz w:val="18"/>
                <w:szCs w:val="18"/>
              </w:rPr>
              <w:t>38</w:t>
            </w:r>
          </w:p>
        </w:tc>
        <w:tc>
          <w:tcPr>
            <w:tcW w:w="586" w:type="pct"/>
          </w:tcPr>
          <w:p w14:paraId="733AA95E">
            <w:pPr>
              <w:pStyle w:val="155"/>
              <w:rPr>
                <w:rFonts w:hAnsi="宋体"/>
                <w:sz w:val="18"/>
                <w:szCs w:val="18"/>
              </w:rPr>
            </w:pPr>
            <w:r>
              <w:rPr>
                <w:rFonts w:hAnsi="宋体"/>
                <w:i/>
                <w:iCs/>
                <w:sz w:val="18"/>
                <w:szCs w:val="18"/>
              </w:rPr>
              <w:t>MCCC2</w:t>
            </w:r>
          </w:p>
        </w:tc>
        <w:tc>
          <w:tcPr>
            <w:tcW w:w="953" w:type="pct"/>
          </w:tcPr>
          <w:p w14:paraId="2C80816C">
            <w:pPr>
              <w:pStyle w:val="155"/>
              <w:rPr>
                <w:rFonts w:hAnsi="宋体"/>
                <w:sz w:val="18"/>
                <w:szCs w:val="18"/>
              </w:rPr>
            </w:pPr>
            <w:r>
              <w:rPr>
                <w:rFonts w:hAnsi="宋体"/>
                <w:sz w:val="18"/>
                <w:szCs w:val="18"/>
              </w:rPr>
              <w:t>NM_022132.4</w:t>
            </w:r>
          </w:p>
        </w:tc>
        <w:tc>
          <w:tcPr>
            <w:tcW w:w="1910" w:type="pct"/>
          </w:tcPr>
          <w:p w14:paraId="58F1D2E4">
            <w:pPr>
              <w:pStyle w:val="155"/>
              <w:rPr>
                <w:rFonts w:hAnsi="宋体"/>
                <w:sz w:val="18"/>
                <w:szCs w:val="18"/>
              </w:rPr>
            </w:pPr>
            <w:r>
              <w:rPr>
                <w:rFonts w:hAnsi="宋体"/>
                <w:sz w:val="18"/>
                <w:szCs w:val="18"/>
              </w:rPr>
              <w:t>3-</w:t>
            </w:r>
            <w:r>
              <w:rPr>
                <w:rFonts w:hint="eastAsia" w:hAnsi="宋体"/>
                <w:sz w:val="18"/>
                <w:szCs w:val="18"/>
              </w:rPr>
              <w:t>甲基巴豆酰辅酶</w:t>
            </w:r>
            <w:r>
              <w:rPr>
                <w:rFonts w:hAnsi="宋体"/>
                <w:sz w:val="18"/>
                <w:szCs w:val="18"/>
              </w:rPr>
              <w:t>A</w:t>
            </w:r>
            <w:r>
              <w:rPr>
                <w:rFonts w:hint="eastAsia" w:hAnsi="宋体"/>
                <w:sz w:val="18"/>
                <w:szCs w:val="18"/>
              </w:rPr>
              <w:t>羧化酶缺乏症</w:t>
            </w:r>
            <w:r>
              <w:rPr>
                <w:rFonts w:hAnsi="宋体"/>
                <w:sz w:val="18"/>
                <w:szCs w:val="18"/>
              </w:rPr>
              <w:t>2</w:t>
            </w:r>
            <w:r>
              <w:rPr>
                <w:rFonts w:hint="eastAsia" w:hAnsi="宋体"/>
                <w:sz w:val="18"/>
                <w:szCs w:val="18"/>
              </w:rPr>
              <w:t>型</w:t>
            </w:r>
            <w:r>
              <w:rPr>
                <w:rFonts w:hAnsi="宋体"/>
                <w:sz w:val="18"/>
                <w:szCs w:val="18"/>
              </w:rPr>
              <w:t>[AR]</w:t>
            </w:r>
          </w:p>
        </w:tc>
        <w:tc>
          <w:tcPr>
            <w:tcW w:w="611" w:type="pct"/>
          </w:tcPr>
          <w:p w14:paraId="503459AE">
            <w:pPr>
              <w:pStyle w:val="155"/>
              <w:rPr>
                <w:rFonts w:hAnsi="宋体"/>
                <w:sz w:val="18"/>
                <w:szCs w:val="18"/>
              </w:rPr>
            </w:pPr>
            <w:r>
              <w:rPr>
                <w:rFonts w:hint="eastAsia" w:hAnsi="宋体"/>
                <w:sz w:val="18"/>
                <w:szCs w:val="18"/>
              </w:rPr>
              <w:t>遗传代谢病</w:t>
            </w:r>
          </w:p>
        </w:tc>
        <w:tc>
          <w:tcPr>
            <w:tcW w:w="665" w:type="pct"/>
          </w:tcPr>
          <w:p w14:paraId="036154C9">
            <w:pPr>
              <w:pStyle w:val="155"/>
              <w:rPr>
                <w:rFonts w:hAnsi="宋体"/>
                <w:sz w:val="18"/>
                <w:szCs w:val="18"/>
              </w:rPr>
            </w:pPr>
            <w:r>
              <w:rPr>
                <w:rFonts w:hint="eastAsia" w:hAnsi="宋体"/>
                <w:sz w:val="18"/>
                <w:szCs w:val="18"/>
              </w:rPr>
              <w:t>否</w:t>
            </w:r>
          </w:p>
        </w:tc>
      </w:tr>
      <w:tr w14:paraId="722DB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046B6AC0">
            <w:pPr>
              <w:pStyle w:val="155"/>
              <w:rPr>
                <w:rFonts w:hAnsi="宋体"/>
                <w:sz w:val="18"/>
                <w:szCs w:val="18"/>
              </w:rPr>
            </w:pPr>
            <w:r>
              <w:rPr>
                <w:rFonts w:hAnsi="宋体"/>
                <w:sz w:val="18"/>
                <w:szCs w:val="18"/>
              </w:rPr>
              <w:t>39</w:t>
            </w:r>
          </w:p>
        </w:tc>
        <w:tc>
          <w:tcPr>
            <w:tcW w:w="586" w:type="pct"/>
          </w:tcPr>
          <w:p w14:paraId="27EB008C">
            <w:pPr>
              <w:pStyle w:val="155"/>
              <w:rPr>
                <w:rFonts w:hAnsi="宋体"/>
                <w:sz w:val="18"/>
                <w:szCs w:val="18"/>
              </w:rPr>
            </w:pPr>
            <w:r>
              <w:rPr>
                <w:rFonts w:hAnsi="宋体"/>
                <w:i/>
                <w:iCs/>
                <w:sz w:val="18"/>
                <w:szCs w:val="18"/>
              </w:rPr>
              <w:t>HMGCL</w:t>
            </w:r>
          </w:p>
        </w:tc>
        <w:tc>
          <w:tcPr>
            <w:tcW w:w="953" w:type="pct"/>
          </w:tcPr>
          <w:p w14:paraId="7D80C88E">
            <w:pPr>
              <w:pStyle w:val="155"/>
              <w:rPr>
                <w:rFonts w:hAnsi="宋体"/>
                <w:sz w:val="18"/>
                <w:szCs w:val="18"/>
              </w:rPr>
            </w:pPr>
            <w:r>
              <w:rPr>
                <w:rFonts w:hAnsi="宋体"/>
                <w:sz w:val="18"/>
                <w:szCs w:val="18"/>
              </w:rPr>
              <w:t>NM_000191.2</w:t>
            </w:r>
          </w:p>
        </w:tc>
        <w:tc>
          <w:tcPr>
            <w:tcW w:w="1910" w:type="pct"/>
          </w:tcPr>
          <w:p w14:paraId="509AFDA6">
            <w:pPr>
              <w:pStyle w:val="155"/>
              <w:rPr>
                <w:rFonts w:hAnsi="宋体"/>
                <w:sz w:val="18"/>
                <w:szCs w:val="18"/>
              </w:rPr>
            </w:pPr>
            <w:r>
              <w:rPr>
                <w:rFonts w:hAnsi="宋体"/>
                <w:sz w:val="18"/>
                <w:szCs w:val="18"/>
              </w:rPr>
              <w:t>3-</w:t>
            </w:r>
            <w:r>
              <w:rPr>
                <w:rFonts w:hint="eastAsia" w:hAnsi="宋体"/>
                <w:sz w:val="18"/>
                <w:szCs w:val="18"/>
              </w:rPr>
              <w:t>羟基</w:t>
            </w:r>
            <w:r>
              <w:rPr>
                <w:rFonts w:hAnsi="宋体"/>
                <w:sz w:val="18"/>
                <w:szCs w:val="18"/>
              </w:rPr>
              <w:t>-3-</w:t>
            </w:r>
            <w:r>
              <w:rPr>
                <w:rFonts w:hint="eastAsia" w:hAnsi="宋体"/>
                <w:sz w:val="18"/>
                <w:szCs w:val="18"/>
              </w:rPr>
              <w:t>甲基戊二酰辅酶</w:t>
            </w:r>
            <w:r>
              <w:rPr>
                <w:rFonts w:hAnsi="宋体"/>
                <w:sz w:val="18"/>
                <w:szCs w:val="18"/>
              </w:rPr>
              <w:t>A</w:t>
            </w:r>
            <w:r>
              <w:rPr>
                <w:rFonts w:hint="eastAsia" w:hAnsi="宋体"/>
                <w:sz w:val="18"/>
                <w:szCs w:val="18"/>
              </w:rPr>
              <w:t>裂解酶缺乏症</w:t>
            </w:r>
            <w:r>
              <w:rPr>
                <w:rFonts w:hAnsi="宋体"/>
                <w:sz w:val="18"/>
                <w:szCs w:val="18"/>
              </w:rPr>
              <w:t>[AR]</w:t>
            </w:r>
          </w:p>
        </w:tc>
        <w:tc>
          <w:tcPr>
            <w:tcW w:w="611" w:type="pct"/>
          </w:tcPr>
          <w:p w14:paraId="6501B221">
            <w:pPr>
              <w:pStyle w:val="155"/>
              <w:rPr>
                <w:rFonts w:hAnsi="宋体"/>
                <w:sz w:val="18"/>
                <w:szCs w:val="18"/>
              </w:rPr>
            </w:pPr>
            <w:r>
              <w:rPr>
                <w:rFonts w:hint="eastAsia" w:hAnsi="宋体"/>
                <w:sz w:val="18"/>
                <w:szCs w:val="18"/>
              </w:rPr>
              <w:t>遗传代谢病</w:t>
            </w:r>
          </w:p>
        </w:tc>
        <w:tc>
          <w:tcPr>
            <w:tcW w:w="665" w:type="pct"/>
          </w:tcPr>
          <w:p w14:paraId="0D1B7A40">
            <w:pPr>
              <w:pStyle w:val="155"/>
              <w:rPr>
                <w:rFonts w:hAnsi="宋体"/>
                <w:sz w:val="18"/>
                <w:szCs w:val="18"/>
              </w:rPr>
            </w:pPr>
            <w:r>
              <w:rPr>
                <w:rFonts w:hint="eastAsia" w:hAnsi="宋体"/>
                <w:sz w:val="18"/>
                <w:szCs w:val="18"/>
              </w:rPr>
              <w:t>否</w:t>
            </w:r>
          </w:p>
        </w:tc>
      </w:tr>
      <w:tr w14:paraId="061E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5DC7FBE0">
            <w:pPr>
              <w:pStyle w:val="155"/>
              <w:rPr>
                <w:rFonts w:hAnsi="宋体"/>
                <w:sz w:val="18"/>
                <w:szCs w:val="18"/>
              </w:rPr>
            </w:pPr>
            <w:r>
              <w:rPr>
                <w:rFonts w:hAnsi="宋体"/>
                <w:sz w:val="18"/>
                <w:szCs w:val="18"/>
              </w:rPr>
              <w:t>40</w:t>
            </w:r>
          </w:p>
        </w:tc>
        <w:tc>
          <w:tcPr>
            <w:tcW w:w="586" w:type="pct"/>
          </w:tcPr>
          <w:p w14:paraId="5C16A4B4">
            <w:pPr>
              <w:pStyle w:val="155"/>
              <w:rPr>
                <w:rFonts w:hAnsi="宋体"/>
                <w:sz w:val="18"/>
                <w:szCs w:val="18"/>
              </w:rPr>
            </w:pPr>
            <w:r>
              <w:rPr>
                <w:rFonts w:hAnsi="宋体"/>
                <w:i/>
                <w:iCs/>
                <w:sz w:val="18"/>
                <w:szCs w:val="18"/>
              </w:rPr>
              <w:t>HLCS</w:t>
            </w:r>
          </w:p>
        </w:tc>
        <w:tc>
          <w:tcPr>
            <w:tcW w:w="953" w:type="pct"/>
          </w:tcPr>
          <w:p w14:paraId="6BB96F8B">
            <w:pPr>
              <w:pStyle w:val="155"/>
              <w:rPr>
                <w:rFonts w:hAnsi="宋体"/>
                <w:sz w:val="18"/>
                <w:szCs w:val="18"/>
              </w:rPr>
            </w:pPr>
            <w:r>
              <w:rPr>
                <w:rFonts w:hAnsi="宋体"/>
                <w:sz w:val="18"/>
                <w:szCs w:val="18"/>
              </w:rPr>
              <w:t>NM_000411.7</w:t>
            </w:r>
          </w:p>
        </w:tc>
        <w:tc>
          <w:tcPr>
            <w:tcW w:w="1910" w:type="pct"/>
          </w:tcPr>
          <w:p w14:paraId="43F925C0">
            <w:pPr>
              <w:pStyle w:val="155"/>
              <w:rPr>
                <w:rFonts w:hAnsi="宋体"/>
                <w:sz w:val="18"/>
                <w:szCs w:val="18"/>
              </w:rPr>
            </w:pPr>
            <w:r>
              <w:rPr>
                <w:rFonts w:hint="eastAsia" w:hAnsi="宋体"/>
                <w:sz w:val="18"/>
                <w:szCs w:val="18"/>
              </w:rPr>
              <w:t>全羧化酶合成酶缺乏症</w:t>
            </w:r>
            <w:r>
              <w:rPr>
                <w:rFonts w:hAnsi="宋体"/>
                <w:sz w:val="18"/>
                <w:szCs w:val="18"/>
              </w:rPr>
              <w:t>[AR]</w:t>
            </w:r>
          </w:p>
        </w:tc>
        <w:tc>
          <w:tcPr>
            <w:tcW w:w="611" w:type="pct"/>
          </w:tcPr>
          <w:p w14:paraId="482A1323">
            <w:pPr>
              <w:pStyle w:val="155"/>
              <w:rPr>
                <w:rFonts w:hAnsi="宋体"/>
                <w:sz w:val="18"/>
                <w:szCs w:val="18"/>
              </w:rPr>
            </w:pPr>
            <w:r>
              <w:rPr>
                <w:rFonts w:hint="eastAsia" w:hAnsi="宋体"/>
                <w:sz w:val="18"/>
                <w:szCs w:val="18"/>
              </w:rPr>
              <w:t>遗传代谢病</w:t>
            </w:r>
          </w:p>
        </w:tc>
        <w:tc>
          <w:tcPr>
            <w:tcW w:w="665" w:type="pct"/>
          </w:tcPr>
          <w:p w14:paraId="112CFE22">
            <w:pPr>
              <w:pStyle w:val="155"/>
              <w:rPr>
                <w:rFonts w:hAnsi="宋体"/>
                <w:sz w:val="18"/>
                <w:szCs w:val="18"/>
              </w:rPr>
            </w:pPr>
            <w:r>
              <w:rPr>
                <w:rFonts w:hint="eastAsia" w:hAnsi="宋体"/>
                <w:sz w:val="18"/>
                <w:szCs w:val="18"/>
              </w:rPr>
              <w:t>否</w:t>
            </w:r>
          </w:p>
        </w:tc>
      </w:tr>
      <w:tr w14:paraId="6E703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4C8D2D71">
            <w:pPr>
              <w:pStyle w:val="155"/>
              <w:rPr>
                <w:rFonts w:hAnsi="宋体"/>
                <w:sz w:val="18"/>
                <w:szCs w:val="18"/>
              </w:rPr>
            </w:pPr>
            <w:r>
              <w:rPr>
                <w:rFonts w:hAnsi="宋体"/>
                <w:sz w:val="18"/>
                <w:szCs w:val="18"/>
              </w:rPr>
              <w:t>41</w:t>
            </w:r>
          </w:p>
        </w:tc>
        <w:tc>
          <w:tcPr>
            <w:tcW w:w="586" w:type="pct"/>
          </w:tcPr>
          <w:p w14:paraId="5F153585">
            <w:pPr>
              <w:pStyle w:val="155"/>
              <w:rPr>
                <w:rFonts w:hAnsi="宋体"/>
                <w:sz w:val="18"/>
                <w:szCs w:val="18"/>
              </w:rPr>
            </w:pPr>
            <w:r>
              <w:rPr>
                <w:rFonts w:hAnsi="宋体"/>
                <w:i/>
                <w:iCs/>
                <w:sz w:val="18"/>
                <w:szCs w:val="18"/>
              </w:rPr>
              <w:t>BTD</w:t>
            </w:r>
          </w:p>
        </w:tc>
        <w:tc>
          <w:tcPr>
            <w:tcW w:w="953" w:type="pct"/>
          </w:tcPr>
          <w:p w14:paraId="4BB3179E">
            <w:pPr>
              <w:pStyle w:val="155"/>
              <w:rPr>
                <w:rFonts w:hAnsi="宋体"/>
                <w:sz w:val="18"/>
                <w:szCs w:val="18"/>
              </w:rPr>
            </w:pPr>
            <w:r>
              <w:rPr>
                <w:rFonts w:hAnsi="宋体"/>
                <w:sz w:val="18"/>
                <w:szCs w:val="18"/>
              </w:rPr>
              <w:t>NM_000060.4</w:t>
            </w:r>
          </w:p>
        </w:tc>
        <w:tc>
          <w:tcPr>
            <w:tcW w:w="1910" w:type="pct"/>
          </w:tcPr>
          <w:p w14:paraId="309DDC3F">
            <w:pPr>
              <w:pStyle w:val="155"/>
              <w:rPr>
                <w:rFonts w:hAnsi="宋体"/>
                <w:sz w:val="18"/>
                <w:szCs w:val="18"/>
              </w:rPr>
            </w:pPr>
            <w:r>
              <w:rPr>
                <w:rFonts w:hint="eastAsia" w:hAnsi="宋体"/>
                <w:sz w:val="18"/>
                <w:szCs w:val="18"/>
              </w:rPr>
              <w:t>生物素酶缺乏症</w:t>
            </w:r>
            <w:r>
              <w:rPr>
                <w:rFonts w:hAnsi="宋体"/>
                <w:sz w:val="18"/>
                <w:szCs w:val="18"/>
              </w:rPr>
              <w:t>[AR]</w:t>
            </w:r>
          </w:p>
        </w:tc>
        <w:tc>
          <w:tcPr>
            <w:tcW w:w="611" w:type="pct"/>
          </w:tcPr>
          <w:p w14:paraId="33171A2E">
            <w:pPr>
              <w:pStyle w:val="155"/>
              <w:rPr>
                <w:rFonts w:hAnsi="宋体"/>
                <w:sz w:val="18"/>
                <w:szCs w:val="18"/>
              </w:rPr>
            </w:pPr>
            <w:r>
              <w:rPr>
                <w:rFonts w:hint="eastAsia" w:hAnsi="宋体"/>
                <w:sz w:val="18"/>
                <w:szCs w:val="18"/>
              </w:rPr>
              <w:t>遗传代谢病</w:t>
            </w:r>
          </w:p>
        </w:tc>
        <w:tc>
          <w:tcPr>
            <w:tcW w:w="665" w:type="pct"/>
          </w:tcPr>
          <w:p w14:paraId="18542085">
            <w:pPr>
              <w:pStyle w:val="155"/>
              <w:rPr>
                <w:rFonts w:hAnsi="宋体"/>
                <w:sz w:val="18"/>
                <w:szCs w:val="18"/>
              </w:rPr>
            </w:pPr>
            <w:r>
              <w:rPr>
                <w:rFonts w:hint="eastAsia" w:hAnsi="宋体"/>
                <w:sz w:val="18"/>
                <w:szCs w:val="18"/>
              </w:rPr>
              <w:t>否</w:t>
            </w:r>
          </w:p>
        </w:tc>
      </w:tr>
      <w:tr w14:paraId="2955C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631D3FFA">
            <w:pPr>
              <w:pStyle w:val="155"/>
              <w:rPr>
                <w:rFonts w:hAnsi="宋体"/>
                <w:sz w:val="18"/>
                <w:szCs w:val="18"/>
              </w:rPr>
            </w:pPr>
            <w:r>
              <w:rPr>
                <w:rFonts w:hAnsi="宋体"/>
                <w:sz w:val="18"/>
                <w:szCs w:val="18"/>
              </w:rPr>
              <w:t>42</w:t>
            </w:r>
          </w:p>
        </w:tc>
        <w:tc>
          <w:tcPr>
            <w:tcW w:w="586" w:type="pct"/>
          </w:tcPr>
          <w:p w14:paraId="742C4B09">
            <w:pPr>
              <w:pStyle w:val="155"/>
              <w:rPr>
                <w:rFonts w:hAnsi="宋体"/>
                <w:sz w:val="18"/>
                <w:szCs w:val="18"/>
              </w:rPr>
            </w:pPr>
            <w:r>
              <w:rPr>
                <w:rFonts w:hAnsi="宋体"/>
                <w:i/>
                <w:iCs/>
                <w:sz w:val="18"/>
                <w:szCs w:val="18"/>
              </w:rPr>
              <w:t>ACAT1</w:t>
            </w:r>
          </w:p>
        </w:tc>
        <w:tc>
          <w:tcPr>
            <w:tcW w:w="953" w:type="pct"/>
          </w:tcPr>
          <w:p w14:paraId="624783B7">
            <w:pPr>
              <w:pStyle w:val="155"/>
              <w:rPr>
                <w:rFonts w:hAnsi="宋体"/>
                <w:sz w:val="18"/>
                <w:szCs w:val="18"/>
              </w:rPr>
            </w:pPr>
            <w:r>
              <w:rPr>
                <w:rFonts w:hAnsi="宋体"/>
                <w:sz w:val="18"/>
                <w:szCs w:val="18"/>
              </w:rPr>
              <w:t>NM_000019.4</w:t>
            </w:r>
          </w:p>
        </w:tc>
        <w:tc>
          <w:tcPr>
            <w:tcW w:w="1910" w:type="pct"/>
          </w:tcPr>
          <w:p w14:paraId="6C94EF99">
            <w:pPr>
              <w:pStyle w:val="155"/>
              <w:rPr>
                <w:rFonts w:hAnsi="宋体"/>
                <w:sz w:val="18"/>
                <w:szCs w:val="18"/>
              </w:rPr>
            </w:pPr>
            <w:r>
              <w:rPr>
                <w:rFonts w:hint="eastAsia" w:hAnsi="宋体"/>
                <w:sz w:val="18"/>
                <w:szCs w:val="18"/>
              </w:rPr>
              <w:t>β</w:t>
            </w:r>
            <w:r>
              <w:rPr>
                <w:rFonts w:hAnsi="宋体"/>
                <w:sz w:val="18"/>
                <w:szCs w:val="18"/>
              </w:rPr>
              <w:t>-</w:t>
            </w:r>
            <w:r>
              <w:rPr>
                <w:rFonts w:hint="eastAsia" w:hAnsi="宋体"/>
                <w:sz w:val="18"/>
                <w:szCs w:val="18"/>
              </w:rPr>
              <w:t>酮硫解酶缺乏症</w:t>
            </w:r>
            <w:r>
              <w:rPr>
                <w:rFonts w:hAnsi="宋体"/>
                <w:sz w:val="18"/>
                <w:szCs w:val="18"/>
              </w:rPr>
              <w:t>[AR]</w:t>
            </w:r>
          </w:p>
        </w:tc>
        <w:tc>
          <w:tcPr>
            <w:tcW w:w="611" w:type="pct"/>
          </w:tcPr>
          <w:p w14:paraId="28B8C4E8">
            <w:pPr>
              <w:pStyle w:val="155"/>
              <w:rPr>
                <w:rFonts w:hAnsi="宋体"/>
                <w:sz w:val="18"/>
                <w:szCs w:val="18"/>
              </w:rPr>
            </w:pPr>
            <w:r>
              <w:rPr>
                <w:rFonts w:hint="eastAsia" w:hAnsi="宋体"/>
                <w:sz w:val="18"/>
                <w:szCs w:val="18"/>
              </w:rPr>
              <w:t>遗传代谢病</w:t>
            </w:r>
          </w:p>
        </w:tc>
        <w:tc>
          <w:tcPr>
            <w:tcW w:w="665" w:type="pct"/>
          </w:tcPr>
          <w:p w14:paraId="5366C9BA">
            <w:pPr>
              <w:pStyle w:val="155"/>
              <w:rPr>
                <w:rFonts w:hAnsi="宋体"/>
                <w:sz w:val="18"/>
                <w:szCs w:val="18"/>
              </w:rPr>
            </w:pPr>
            <w:r>
              <w:rPr>
                <w:rFonts w:hint="eastAsia" w:hAnsi="宋体"/>
                <w:sz w:val="18"/>
                <w:szCs w:val="18"/>
              </w:rPr>
              <w:t>是</w:t>
            </w:r>
            <w:r>
              <w:rPr>
                <w:rFonts w:hint="eastAsia" w:hAnsi="宋体"/>
                <w:sz w:val="18"/>
                <w:szCs w:val="18"/>
              </w:rPr>
              <w:fldChar w:fldCharType="begin">
                <w:fldData xml:space="preserve">PEVuZE5vdGU+PENpdGU+PEF1dGhvcj5TYWt1cmFpPC9BdXRob3I+PFllYXI+MjAwNzwvWWVhcj48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</w:fldData>
              </w:fldChar>
            </w:r>
            <w:r>
              <w:rPr>
                <w:rFonts w:hAnsi="宋体"/>
                <w:sz w:val="18"/>
                <w:szCs w:val="18"/>
              </w:rPr>
              <w:instrText xml:space="preserve"> ADDIN EN.CITE </w:instrText>
            </w:r>
            <w:r>
              <w:rPr>
                <w:rFonts w:hint="eastAsia" w:hAnsi="宋体"/>
                <w:sz w:val="18"/>
                <w:szCs w:val="18"/>
              </w:rPr>
              <w:fldChar w:fldCharType="begin">
                <w:fldData xml:space="preserve">PEVuZE5vdGU+PENpdGU+PEF1dGhvcj5TYWt1cmFpPC9BdXRob3I+PFllYXI+MjAwNzwvWWVhcj48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</w:fldData>
              </w:fldChar>
            </w:r>
            <w:r>
              <w:rPr>
                <w:rFonts w:hAnsi="宋体"/>
                <w:sz w:val="18"/>
                <w:szCs w:val="18"/>
              </w:rPr>
              <w:instrText xml:space="preserve"> ADDIN EN.CITE.DATA </w:instrText>
            </w:r>
            <w:r>
              <w:rPr>
                <w:rFonts w:hint="eastAsia" w:hAnsi="宋体"/>
                <w:sz w:val="18"/>
                <w:szCs w:val="18"/>
              </w:rPr>
              <w:fldChar w:fldCharType="end"/>
            </w:r>
            <w:r>
              <w:rPr>
                <w:rFonts w:hint="eastAsia" w:hAnsi="宋体"/>
                <w:sz w:val="18"/>
                <w:szCs w:val="18"/>
              </w:rPr>
              <w:fldChar w:fldCharType="separate"/>
            </w:r>
            <w:r>
              <w:rPr>
                <w:rFonts w:hAnsi="宋体"/>
                <w:sz w:val="18"/>
                <w:szCs w:val="18"/>
                <w:vertAlign w:val="superscript"/>
              </w:rPr>
              <w:t>[4]</w:t>
            </w:r>
            <w:r>
              <w:rPr>
                <w:rFonts w:hint="eastAsia" w:hAnsi="宋体"/>
                <w:sz w:val="18"/>
                <w:szCs w:val="18"/>
              </w:rPr>
              <w:fldChar w:fldCharType="end"/>
            </w:r>
          </w:p>
        </w:tc>
      </w:tr>
      <w:tr w14:paraId="39B44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5C031675">
            <w:pPr>
              <w:pStyle w:val="155"/>
              <w:rPr>
                <w:rFonts w:hAnsi="宋体"/>
                <w:sz w:val="18"/>
                <w:szCs w:val="18"/>
              </w:rPr>
            </w:pPr>
            <w:r>
              <w:rPr>
                <w:rFonts w:hAnsi="宋体"/>
                <w:sz w:val="18"/>
                <w:szCs w:val="18"/>
              </w:rPr>
              <w:t>43</w:t>
            </w:r>
          </w:p>
        </w:tc>
        <w:tc>
          <w:tcPr>
            <w:tcW w:w="586" w:type="pct"/>
          </w:tcPr>
          <w:p w14:paraId="7D81777E">
            <w:pPr>
              <w:pStyle w:val="155"/>
              <w:rPr>
                <w:rFonts w:hAnsi="宋体"/>
                <w:sz w:val="18"/>
                <w:szCs w:val="18"/>
              </w:rPr>
            </w:pPr>
            <w:r>
              <w:rPr>
                <w:rFonts w:hAnsi="宋体"/>
                <w:i/>
                <w:iCs/>
                <w:sz w:val="18"/>
                <w:szCs w:val="18"/>
              </w:rPr>
              <w:t>ACADSB</w:t>
            </w:r>
          </w:p>
        </w:tc>
        <w:tc>
          <w:tcPr>
            <w:tcW w:w="953" w:type="pct"/>
          </w:tcPr>
          <w:p w14:paraId="6AD219AD">
            <w:pPr>
              <w:pStyle w:val="155"/>
              <w:rPr>
                <w:rFonts w:hAnsi="宋体"/>
                <w:sz w:val="18"/>
                <w:szCs w:val="18"/>
              </w:rPr>
            </w:pPr>
            <w:r>
              <w:rPr>
                <w:rFonts w:hAnsi="宋体"/>
                <w:sz w:val="18"/>
                <w:szCs w:val="18"/>
              </w:rPr>
              <w:t>NM_001609.3</w:t>
            </w:r>
          </w:p>
        </w:tc>
        <w:tc>
          <w:tcPr>
            <w:tcW w:w="1910" w:type="pct"/>
          </w:tcPr>
          <w:p w14:paraId="192FFA43">
            <w:pPr>
              <w:pStyle w:val="155"/>
              <w:rPr>
                <w:rFonts w:hAnsi="宋体"/>
                <w:sz w:val="18"/>
                <w:szCs w:val="18"/>
              </w:rPr>
            </w:pPr>
            <w:r>
              <w:rPr>
                <w:rFonts w:hAnsi="宋体"/>
                <w:sz w:val="18"/>
                <w:szCs w:val="18"/>
              </w:rPr>
              <w:t>2-</w:t>
            </w:r>
            <w:r>
              <w:rPr>
                <w:rFonts w:hint="eastAsia" w:hAnsi="宋体"/>
                <w:sz w:val="18"/>
                <w:szCs w:val="18"/>
              </w:rPr>
              <w:t>甲基丁酰辅酶</w:t>
            </w:r>
            <w:r>
              <w:rPr>
                <w:rFonts w:hAnsi="宋体"/>
                <w:sz w:val="18"/>
                <w:szCs w:val="18"/>
              </w:rPr>
              <w:t>A</w:t>
            </w:r>
            <w:r>
              <w:rPr>
                <w:rFonts w:hint="eastAsia" w:hAnsi="宋体"/>
                <w:sz w:val="18"/>
                <w:szCs w:val="18"/>
              </w:rPr>
              <w:t>脱氢酶缺乏症</w:t>
            </w:r>
            <w:r>
              <w:rPr>
                <w:rFonts w:hAnsi="宋体"/>
                <w:sz w:val="18"/>
                <w:szCs w:val="18"/>
              </w:rPr>
              <w:t>[AR]</w:t>
            </w:r>
          </w:p>
        </w:tc>
        <w:tc>
          <w:tcPr>
            <w:tcW w:w="611" w:type="pct"/>
          </w:tcPr>
          <w:p w14:paraId="60A08BEB">
            <w:pPr>
              <w:pStyle w:val="155"/>
              <w:rPr>
                <w:rFonts w:hAnsi="宋体"/>
                <w:sz w:val="18"/>
                <w:szCs w:val="18"/>
              </w:rPr>
            </w:pPr>
            <w:r>
              <w:rPr>
                <w:rFonts w:hint="eastAsia" w:hAnsi="宋体"/>
                <w:sz w:val="18"/>
                <w:szCs w:val="18"/>
              </w:rPr>
              <w:t>遗传代谢病</w:t>
            </w:r>
          </w:p>
        </w:tc>
        <w:tc>
          <w:tcPr>
            <w:tcW w:w="665" w:type="pct"/>
          </w:tcPr>
          <w:p w14:paraId="0A249D54">
            <w:pPr>
              <w:pStyle w:val="155"/>
              <w:rPr>
                <w:rFonts w:hAnsi="宋体"/>
                <w:sz w:val="18"/>
                <w:szCs w:val="18"/>
              </w:rPr>
            </w:pPr>
            <w:r>
              <w:rPr>
                <w:rFonts w:hint="eastAsia" w:hAnsi="宋体"/>
                <w:sz w:val="18"/>
                <w:szCs w:val="18"/>
              </w:rPr>
              <w:t>否</w:t>
            </w:r>
          </w:p>
        </w:tc>
      </w:tr>
      <w:tr w14:paraId="7CFE1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536E0823">
            <w:pPr>
              <w:pStyle w:val="155"/>
              <w:rPr>
                <w:rFonts w:hAnsi="宋体"/>
                <w:sz w:val="18"/>
                <w:szCs w:val="18"/>
              </w:rPr>
            </w:pPr>
            <w:r>
              <w:rPr>
                <w:rFonts w:hAnsi="宋体"/>
                <w:sz w:val="18"/>
                <w:szCs w:val="18"/>
              </w:rPr>
              <w:t>44</w:t>
            </w:r>
          </w:p>
        </w:tc>
        <w:tc>
          <w:tcPr>
            <w:tcW w:w="586" w:type="pct"/>
          </w:tcPr>
          <w:p w14:paraId="3F3B1024">
            <w:pPr>
              <w:pStyle w:val="155"/>
              <w:rPr>
                <w:rFonts w:hAnsi="宋体"/>
                <w:sz w:val="18"/>
                <w:szCs w:val="18"/>
              </w:rPr>
            </w:pPr>
            <w:r>
              <w:rPr>
                <w:rFonts w:hAnsi="宋体"/>
                <w:i/>
                <w:iCs/>
                <w:sz w:val="18"/>
                <w:szCs w:val="18"/>
              </w:rPr>
              <w:t>ACAD8</w:t>
            </w:r>
          </w:p>
        </w:tc>
        <w:tc>
          <w:tcPr>
            <w:tcW w:w="953" w:type="pct"/>
          </w:tcPr>
          <w:p w14:paraId="57E6FE5B">
            <w:pPr>
              <w:pStyle w:val="155"/>
              <w:rPr>
                <w:rFonts w:hAnsi="宋体"/>
                <w:sz w:val="18"/>
                <w:szCs w:val="18"/>
              </w:rPr>
            </w:pPr>
            <w:r>
              <w:rPr>
                <w:rFonts w:hAnsi="宋体"/>
                <w:sz w:val="18"/>
                <w:szCs w:val="18"/>
              </w:rPr>
              <w:t>NM_014384.2</w:t>
            </w:r>
          </w:p>
        </w:tc>
        <w:tc>
          <w:tcPr>
            <w:tcW w:w="1910" w:type="pct"/>
          </w:tcPr>
          <w:p w14:paraId="53B8DBA0">
            <w:pPr>
              <w:pStyle w:val="155"/>
              <w:rPr>
                <w:rFonts w:hAnsi="宋体"/>
                <w:sz w:val="18"/>
                <w:szCs w:val="18"/>
              </w:rPr>
            </w:pPr>
            <w:r>
              <w:rPr>
                <w:rFonts w:hint="eastAsia" w:hAnsi="宋体"/>
                <w:sz w:val="18"/>
                <w:szCs w:val="18"/>
              </w:rPr>
              <w:t>异丁酰辅酶</w:t>
            </w:r>
            <w:r>
              <w:rPr>
                <w:rFonts w:hAnsi="宋体"/>
                <w:sz w:val="18"/>
                <w:szCs w:val="18"/>
              </w:rPr>
              <w:t>A</w:t>
            </w:r>
            <w:r>
              <w:rPr>
                <w:rFonts w:hint="eastAsia" w:hAnsi="宋体"/>
                <w:sz w:val="18"/>
                <w:szCs w:val="18"/>
              </w:rPr>
              <w:t>脱氢酶缺乏症</w:t>
            </w:r>
            <w:r>
              <w:rPr>
                <w:rFonts w:hAnsi="宋体"/>
                <w:sz w:val="18"/>
                <w:szCs w:val="18"/>
              </w:rPr>
              <w:t>[AR]</w:t>
            </w:r>
          </w:p>
        </w:tc>
        <w:tc>
          <w:tcPr>
            <w:tcW w:w="611" w:type="pct"/>
          </w:tcPr>
          <w:p w14:paraId="75CE588C">
            <w:pPr>
              <w:pStyle w:val="155"/>
              <w:rPr>
                <w:rFonts w:hAnsi="宋体"/>
                <w:sz w:val="18"/>
                <w:szCs w:val="18"/>
              </w:rPr>
            </w:pPr>
            <w:r>
              <w:rPr>
                <w:rFonts w:hint="eastAsia" w:hAnsi="宋体"/>
                <w:sz w:val="18"/>
                <w:szCs w:val="18"/>
              </w:rPr>
              <w:t>遗传代谢病</w:t>
            </w:r>
          </w:p>
        </w:tc>
        <w:tc>
          <w:tcPr>
            <w:tcW w:w="665" w:type="pct"/>
          </w:tcPr>
          <w:p w14:paraId="0827E162">
            <w:pPr>
              <w:pStyle w:val="155"/>
              <w:rPr>
                <w:rFonts w:hAnsi="宋体"/>
                <w:sz w:val="18"/>
                <w:szCs w:val="18"/>
              </w:rPr>
            </w:pPr>
            <w:r>
              <w:rPr>
                <w:rFonts w:hint="eastAsia" w:hAnsi="宋体"/>
                <w:sz w:val="18"/>
                <w:szCs w:val="18"/>
              </w:rPr>
              <w:t>否</w:t>
            </w:r>
          </w:p>
        </w:tc>
      </w:tr>
      <w:tr w14:paraId="1B08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3BAE761C">
            <w:pPr>
              <w:pStyle w:val="155"/>
              <w:rPr>
                <w:rFonts w:hAnsi="宋体"/>
                <w:sz w:val="18"/>
                <w:szCs w:val="18"/>
              </w:rPr>
            </w:pPr>
            <w:r>
              <w:rPr>
                <w:rFonts w:hAnsi="宋体"/>
                <w:sz w:val="18"/>
                <w:szCs w:val="18"/>
              </w:rPr>
              <w:t>45</w:t>
            </w:r>
          </w:p>
        </w:tc>
        <w:tc>
          <w:tcPr>
            <w:tcW w:w="586" w:type="pct"/>
          </w:tcPr>
          <w:p w14:paraId="2EF5F51A">
            <w:pPr>
              <w:pStyle w:val="155"/>
              <w:rPr>
                <w:rFonts w:hAnsi="宋体"/>
                <w:sz w:val="18"/>
                <w:szCs w:val="18"/>
              </w:rPr>
            </w:pPr>
            <w:r>
              <w:rPr>
                <w:rFonts w:hAnsi="宋体"/>
                <w:i/>
                <w:iCs/>
                <w:sz w:val="18"/>
                <w:szCs w:val="18"/>
              </w:rPr>
              <w:t>L2HGDH</w:t>
            </w:r>
          </w:p>
        </w:tc>
        <w:tc>
          <w:tcPr>
            <w:tcW w:w="953" w:type="pct"/>
          </w:tcPr>
          <w:p w14:paraId="2CC8B39F">
            <w:pPr>
              <w:pStyle w:val="155"/>
              <w:rPr>
                <w:rFonts w:hAnsi="宋体"/>
                <w:sz w:val="18"/>
                <w:szCs w:val="18"/>
              </w:rPr>
            </w:pPr>
            <w:r>
              <w:rPr>
                <w:rFonts w:hAnsi="宋体"/>
                <w:sz w:val="18"/>
                <w:szCs w:val="18"/>
              </w:rPr>
              <w:t>NM_024884.2</w:t>
            </w:r>
          </w:p>
        </w:tc>
        <w:tc>
          <w:tcPr>
            <w:tcW w:w="1910" w:type="pct"/>
          </w:tcPr>
          <w:p w14:paraId="2A9FB80D">
            <w:pPr>
              <w:pStyle w:val="155"/>
              <w:rPr>
                <w:rFonts w:hAnsi="宋体"/>
                <w:sz w:val="18"/>
                <w:szCs w:val="18"/>
              </w:rPr>
            </w:pPr>
            <w:r>
              <w:rPr>
                <w:rFonts w:hAnsi="宋体"/>
                <w:sz w:val="18"/>
                <w:szCs w:val="18"/>
              </w:rPr>
              <w:t>L-2-</w:t>
            </w:r>
            <w:r>
              <w:rPr>
                <w:rFonts w:hint="eastAsia" w:hAnsi="宋体"/>
                <w:sz w:val="18"/>
                <w:szCs w:val="18"/>
              </w:rPr>
              <w:t>羟基戊二酸尿症</w:t>
            </w:r>
            <w:r>
              <w:rPr>
                <w:rFonts w:hAnsi="宋体"/>
                <w:sz w:val="18"/>
                <w:szCs w:val="18"/>
              </w:rPr>
              <w:t>[AR]</w:t>
            </w:r>
          </w:p>
        </w:tc>
        <w:tc>
          <w:tcPr>
            <w:tcW w:w="611" w:type="pct"/>
          </w:tcPr>
          <w:p w14:paraId="4C6483AB">
            <w:pPr>
              <w:pStyle w:val="155"/>
              <w:rPr>
                <w:rFonts w:hAnsi="宋体"/>
                <w:sz w:val="18"/>
                <w:szCs w:val="18"/>
              </w:rPr>
            </w:pPr>
            <w:r>
              <w:rPr>
                <w:rFonts w:hint="eastAsia" w:hAnsi="宋体"/>
                <w:sz w:val="18"/>
                <w:szCs w:val="18"/>
              </w:rPr>
              <w:t>遗传代谢病</w:t>
            </w:r>
          </w:p>
        </w:tc>
        <w:tc>
          <w:tcPr>
            <w:tcW w:w="665" w:type="pct"/>
          </w:tcPr>
          <w:p w14:paraId="471C12C2">
            <w:pPr>
              <w:pStyle w:val="155"/>
              <w:rPr>
                <w:rFonts w:hAnsi="宋体"/>
                <w:sz w:val="18"/>
                <w:szCs w:val="18"/>
              </w:rPr>
            </w:pPr>
            <w:r>
              <w:rPr>
                <w:rFonts w:hint="eastAsia" w:hAnsi="宋体"/>
                <w:sz w:val="18"/>
                <w:szCs w:val="18"/>
              </w:rPr>
              <w:t>是</w:t>
            </w:r>
            <w:r>
              <w:rPr>
                <w:rFonts w:hint="eastAsia" w:hAnsi="宋体"/>
                <w:sz w:val="18"/>
                <w:szCs w:val="18"/>
              </w:rPr>
              <w:fldChar w:fldCharType="begin">
                <w:fldData xml:space="preserve">PEVuZE5vdGU+PENpdGU+PEF1dGhvcj5Ub3BjdTwvQXV0aG9yPjxZZWFyPjIwMDQ8L1llYXI+PFJl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</w:fldData>
              </w:fldChar>
            </w:r>
            <w:r>
              <w:rPr>
                <w:rFonts w:hAnsi="宋体"/>
                <w:sz w:val="18"/>
                <w:szCs w:val="18"/>
              </w:rPr>
              <w:instrText xml:space="preserve"> ADDIN EN.CITE </w:instrText>
            </w:r>
            <w:r>
              <w:rPr>
                <w:rFonts w:hint="eastAsia" w:hAnsi="宋体"/>
                <w:sz w:val="18"/>
                <w:szCs w:val="18"/>
              </w:rPr>
              <w:fldChar w:fldCharType="begin">
                <w:fldData xml:space="preserve">PEVuZE5vdGU+PENpdGU+PEF1dGhvcj5Ub3BjdTwvQXV0aG9yPjxZZWFyPjIwMDQ8L1llYXI+PFJl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</w:fldData>
              </w:fldChar>
            </w:r>
            <w:r>
              <w:rPr>
                <w:rFonts w:hAnsi="宋体"/>
                <w:sz w:val="18"/>
                <w:szCs w:val="18"/>
              </w:rPr>
              <w:instrText xml:space="preserve"> ADDIN EN.CITE.DATA </w:instrText>
            </w:r>
            <w:r>
              <w:rPr>
                <w:rFonts w:hint="eastAsia" w:hAnsi="宋体"/>
                <w:sz w:val="18"/>
                <w:szCs w:val="18"/>
              </w:rPr>
              <w:fldChar w:fldCharType="end"/>
            </w:r>
            <w:r>
              <w:rPr>
                <w:rFonts w:hint="eastAsia" w:hAnsi="宋体"/>
                <w:sz w:val="18"/>
                <w:szCs w:val="18"/>
              </w:rPr>
              <w:fldChar w:fldCharType="separate"/>
            </w:r>
            <w:r>
              <w:rPr>
                <w:rFonts w:hAnsi="宋体"/>
                <w:sz w:val="18"/>
                <w:szCs w:val="18"/>
                <w:vertAlign w:val="superscript"/>
              </w:rPr>
              <w:t>[5]</w:t>
            </w:r>
            <w:r>
              <w:rPr>
                <w:rFonts w:hint="eastAsia" w:hAnsi="宋体"/>
                <w:sz w:val="18"/>
                <w:szCs w:val="18"/>
              </w:rPr>
              <w:fldChar w:fldCharType="end"/>
            </w:r>
          </w:p>
        </w:tc>
      </w:tr>
      <w:tr w14:paraId="5088D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2F876966">
            <w:pPr>
              <w:pStyle w:val="155"/>
              <w:rPr>
                <w:rFonts w:hAnsi="宋体"/>
                <w:sz w:val="18"/>
                <w:szCs w:val="18"/>
              </w:rPr>
            </w:pPr>
            <w:r>
              <w:rPr>
                <w:rFonts w:hAnsi="宋体"/>
                <w:sz w:val="18"/>
                <w:szCs w:val="18"/>
              </w:rPr>
              <w:t>46</w:t>
            </w:r>
          </w:p>
        </w:tc>
        <w:tc>
          <w:tcPr>
            <w:tcW w:w="586" w:type="pct"/>
          </w:tcPr>
          <w:p w14:paraId="78E34545">
            <w:pPr>
              <w:pStyle w:val="155"/>
              <w:rPr>
                <w:rFonts w:hAnsi="宋体"/>
                <w:sz w:val="18"/>
                <w:szCs w:val="18"/>
              </w:rPr>
            </w:pPr>
            <w:r>
              <w:rPr>
                <w:rFonts w:hAnsi="宋体"/>
                <w:i/>
                <w:iCs/>
                <w:sz w:val="18"/>
                <w:szCs w:val="18"/>
              </w:rPr>
              <w:t>SLC22A5</w:t>
            </w:r>
          </w:p>
        </w:tc>
        <w:tc>
          <w:tcPr>
            <w:tcW w:w="953" w:type="pct"/>
          </w:tcPr>
          <w:p w14:paraId="41E55264">
            <w:pPr>
              <w:pStyle w:val="155"/>
              <w:rPr>
                <w:rFonts w:hAnsi="宋体"/>
                <w:sz w:val="18"/>
                <w:szCs w:val="18"/>
              </w:rPr>
            </w:pPr>
            <w:r>
              <w:rPr>
                <w:rFonts w:hAnsi="宋体"/>
                <w:sz w:val="18"/>
                <w:szCs w:val="18"/>
              </w:rPr>
              <w:t>NM_003060.3</w:t>
            </w:r>
          </w:p>
        </w:tc>
        <w:tc>
          <w:tcPr>
            <w:tcW w:w="1910" w:type="pct"/>
          </w:tcPr>
          <w:p w14:paraId="15969694">
            <w:pPr>
              <w:pStyle w:val="155"/>
              <w:rPr>
                <w:rFonts w:hAnsi="宋体"/>
                <w:sz w:val="18"/>
                <w:szCs w:val="18"/>
              </w:rPr>
            </w:pPr>
            <w:r>
              <w:rPr>
                <w:rFonts w:hint="eastAsia" w:hAnsi="宋体"/>
                <w:sz w:val="18"/>
                <w:szCs w:val="18"/>
              </w:rPr>
              <w:t>原发性肉碱缺乏症</w:t>
            </w:r>
            <w:r>
              <w:rPr>
                <w:rFonts w:hAnsi="宋体"/>
                <w:sz w:val="18"/>
                <w:szCs w:val="18"/>
              </w:rPr>
              <w:t>[AR]</w:t>
            </w:r>
          </w:p>
        </w:tc>
        <w:tc>
          <w:tcPr>
            <w:tcW w:w="611" w:type="pct"/>
          </w:tcPr>
          <w:p w14:paraId="4D1B73D9">
            <w:pPr>
              <w:pStyle w:val="155"/>
              <w:rPr>
                <w:rFonts w:hAnsi="宋体"/>
                <w:sz w:val="18"/>
                <w:szCs w:val="18"/>
              </w:rPr>
            </w:pPr>
            <w:r>
              <w:rPr>
                <w:rFonts w:hint="eastAsia" w:hAnsi="宋体"/>
                <w:sz w:val="18"/>
                <w:szCs w:val="18"/>
              </w:rPr>
              <w:t>遗传代谢病</w:t>
            </w:r>
          </w:p>
        </w:tc>
        <w:tc>
          <w:tcPr>
            <w:tcW w:w="665" w:type="pct"/>
          </w:tcPr>
          <w:p w14:paraId="31381BA2">
            <w:pPr>
              <w:pStyle w:val="155"/>
              <w:rPr>
                <w:rFonts w:hAnsi="宋体"/>
                <w:sz w:val="18"/>
                <w:szCs w:val="18"/>
              </w:rPr>
            </w:pPr>
            <w:r>
              <w:rPr>
                <w:rFonts w:hint="eastAsia" w:hAnsi="宋体"/>
                <w:sz w:val="18"/>
                <w:szCs w:val="18"/>
              </w:rPr>
              <w:t>否</w:t>
            </w:r>
          </w:p>
        </w:tc>
      </w:tr>
      <w:tr w14:paraId="6E4F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2D32AF93">
            <w:pPr>
              <w:pStyle w:val="155"/>
              <w:rPr>
                <w:rFonts w:hAnsi="宋体"/>
                <w:sz w:val="18"/>
                <w:szCs w:val="18"/>
              </w:rPr>
            </w:pPr>
            <w:r>
              <w:rPr>
                <w:rFonts w:hAnsi="宋体"/>
                <w:sz w:val="18"/>
                <w:szCs w:val="18"/>
              </w:rPr>
              <w:t>47</w:t>
            </w:r>
          </w:p>
        </w:tc>
        <w:tc>
          <w:tcPr>
            <w:tcW w:w="586" w:type="pct"/>
          </w:tcPr>
          <w:p w14:paraId="0C865CCB">
            <w:pPr>
              <w:pStyle w:val="155"/>
              <w:rPr>
                <w:rFonts w:hAnsi="宋体"/>
                <w:sz w:val="18"/>
                <w:szCs w:val="18"/>
              </w:rPr>
            </w:pPr>
            <w:r>
              <w:rPr>
                <w:rFonts w:hAnsi="宋体"/>
                <w:i/>
                <w:iCs/>
                <w:sz w:val="18"/>
                <w:szCs w:val="18"/>
              </w:rPr>
              <w:t>CPT1A</w:t>
            </w:r>
          </w:p>
        </w:tc>
        <w:tc>
          <w:tcPr>
            <w:tcW w:w="953" w:type="pct"/>
          </w:tcPr>
          <w:p w14:paraId="19A288AD">
            <w:pPr>
              <w:pStyle w:val="155"/>
              <w:rPr>
                <w:rFonts w:hAnsi="宋体"/>
                <w:sz w:val="18"/>
                <w:szCs w:val="18"/>
              </w:rPr>
            </w:pPr>
            <w:r>
              <w:rPr>
                <w:rFonts w:hAnsi="宋体"/>
                <w:sz w:val="18"/>
                <w:szCs w:val="18"/>
              </w:rPr>
              <w:t>NM_001876.3</w:t>
            </w:r>
          </w:p>
        </w:tc>
        <w:tc>
          <w:tcPr>
            <w:tcW w:w="1910" w:type="pct"/>
          </w:tcPr>
          <w:p w14:paraId="0B621FC8">
            <w:pPr>
              <w:pStyle w:val="155"/>
              <w:rPr>
                <w:rFonts w:hAnsi="宋体"/>
                <w:sz w:val="18"/>
                <w:szCs w:val="18"/>
              </w:rPr>
            </w:pPr>
            <w:r>
              <w:rPr>
                <w:rFonts w:hint="eastAsia" w:hAnsi="宋体"/>
                <w:sz w:val="18"/>
                <w:szCs w:val="18"/>
              </w:rPr>
              <w:t>肉碱棕榈酰转移酶</w:t>
            </w:r>
            <w:r>
              <w:rPr>
                <w:rFonts w:hAnsi="宋体"/>
                <w:sz w:val="18"/>
                <w:szCs w:val="18"/>
              </w:rPr>
              <w:t>I</w:t>
            </w:r>
            <w:r>
              <w:rPr>
                <w:rFonts w:hint="eastAsia" w:hAnsi="宋体"/>
                <w:sz w:val="18"/>
                <w:szCs w:val="18"/>
              </w:rPr>
              <w:t>缺乏症</w:t>
            </w:r>
            <w:r>
              <w:rPr>
                <w:rFonts w:hAnsi="宋体"/>
                <w:sz w:val="18"/>
                <w:szCs w:val="18"/>
              </w:rPr>
              <w:t>[AR]</w:t>
            </w:r>
          </w:p>
        </w:tc>
        <w:tc>
          <w:tcPr>
            <w:tcW w:w="611" w:type="pct"/>
          </w:tcPr>
          <w:p w14:paraId="4E69E158">
            <w:pPr>
              <w:pStyle w:val="155"/>
              <w:rPr>
                <w:rFonts w:hAnsi="宋体"/>
                <w:sz w:val="18"/>
                <w:szCs w:val="18"/>
              </w:rPr>
            </w:pPr>
            <w:r>
              <w:rPr>
                <w:rFonts w:hint="eastAsia" w:hAnsi="宋体"/>
                <w:sz w:val="18"/>
                <w:szCs w:val="18"/>
              </w:rPr>
              <w:t>遗传代谢病</w:t>
            </w:r>
          </w:p>
        </w:tc>
        <w:tc>
          <w:tcPr>
            <w:tcW w:w="665" w:type="pct"/>
          </w:tcPr>
          <w:p w14:paraId="4EF6D4D2">
            <w:pPr>
              <w:pStyle w:val="155"/>
              <w:rPr>
                <w:rFonts w:hAnsi="宋体"/>
                <w:sz w:val="18"/>
                <w:szCs w:val="18"/>
              </w:rPr>
            </w:pPr>
            <w:r>
              <w:rPr>
                <w:rFonts w:hint="eastAsia" w:hAnsi="宋体"/>
                <w:sz w:val="18"/>
                <w:szCs w:val="18"/>
              </w:rPr>
              <w:t>是</w:t>
            </w:r>
            <w:r>
              <w:rPr>
                <w:rFonts w:hint="eastAsia" w:hAnsi="宋体"/>
                <w:sz w:val="18"/>
                <w:szCs w:val="18"/>
              </w:rPr>
              <w:fldChar w:fldCharType="begin">
                <w:fldData xml:space="preserve">PEVuZE5vdGU+PENpdGU+PEF1dGhvcj5Xb25nPC9BdXRob3I+PFllYXI+MjAxNzwvWWVhcj48UmVj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</w:fldData>
              </w:fldChar>
            </w:r>
            <w:r>
              <w:rPr>
                <w:rFonts w:hAnsi="宋体"/>
                <w:sz w:val="18"/>
                <w:szCs w:val="18"/>
              </w:rPr>
              <w:instrText xml:space="preserve"> ADDIN EN.CITE </w:instrText>
            </w:r>
            <w:r>
              <w:rPr>
                <w:rFonts w:hint="eastAsia" w:hAnsi="宋体"/>
                <w:sz w:val="18"/>
                <w:szCs w:val="18"/>
              </w:rPr>
              <w:fldChar w:fldCharType="begin">
                <w:fldData xml:space="preserve">PEVuZE5vdGU+PENpdGU+PEF1dGhvcj5Xb25nPC9BdXRob3I+PFllYXI+MjAxNzwvWWVhcj48UmVj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</w:fldData>
              </w:fldChar>
            </w:r>
            <w:r>
              <w:rPr>
                <w:rFonts w:hAnsi="宋体"/>
                <w:sz w:val="18"/>
                <w:szCs w:val="18"/>
              </w:rPr>
              <w:instrText xml:space="preserve"> ADDIN EN.CITE.DATA </w:instrText>
            </w:r>
            <w:r>
              <w:rPr>
                <w:rFonts w:hint="eastAsia" w:hAnsi="宋体"/>
                <w:sz w:val="18"/>
                <w:szCs w:val="18"/>
              </w:rPr>
              <w:fldChar w:fldCharType="end"/>
            </w:r>
            <w:r>
              <w:rPr>
                <w:rFonts w:hint="eastAsia" w:hAnsi="宋体"/>
                <w:sz w:val="18"/>
                <w:szCs w:val="18"/>
              </w:rPr>
              <w:fldChar w:fldCharType="separate"/>
            </w:r>
            <w:r>
              <w:rPr>
                <w:rFonts w:hAnsi="宋体"/>
                <w:sz w:val="18"/>
                <w:szCs w:val="18"/>
                <w:vertAlign w:val="superscript"/>
              </w:rPr>
              <w:t>[6]</w:t>
            </w:r>
            <w:r>
              <w:rPr>
                <w:rFonts w:hint="eastAsia" w:hAnsi="宋体"/>
                <w:sz w:val="18"/>
                <w:szCs w:val="18"/>
              </w:rPr>
              <w:fldChar w:fldCharType="end"/>
            </w:r>
          </w:p>
        </w:tc>
      </w:tr>
      <w:tr w14:paraId="50702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733DD1F4">
            <w:pPr>
              <w:pStyle w:val="155"/>
              <w:rPr>
                <w:rFonts w:hAnsi="宋体"/>
                <w:sz w:val="18"/>
                <w:szCs w:val="18"/>
              </w:rPr>
            </w:pPr>
            <w:r>
              <w:rPr>
                <w:rFonts w:hAnsi="宋体"/>
                <w:sz w:val="18"/>
                <w:szCs w:val="18"/>
              </w:rPr>
              <w:t>48</w:t>
            </w:r>
          </w:p>
        </w:tc>
        <w:tc>
          <w:tcPr>
            <w:tcW w:w="586" w:type="pct"/>
          </w:tcPr>
          <w:p w14:paraId="25AC6B90">
            <w:pPr>
              <w:pStyle w:val="155"/>
              <w:rPr>
                <w:rFonts w:hAnsi="宋体"/>
                <w:sz w:val="18"/>
                <w:szCs w:val="18"/>
              </w:rPr>
            </w:pPr>
            <w:r>
              <w:rPr>
                <w:rFonts w:hAnsi="宋体"/>
                <w:i/>
                <w:iCs/>
                <w:sz w:val="18"/>
                <w:szCs w:val="18"/>
              </w:rPr>
              <w:t>CPT2</w:t>
            </w:r>
          </w:p>
        </w:tc>
        <w:tc>
          <w:tcPr>
            <w:tcW w:w="953" w:type="pct"/>
          </w:tcPr>
          <w:p w14:paraId="62A738C5">
            <w:pPr>
              <w:pStyle w:val="155"/>
              <w:rPr>
                <w:rFonts w:hAnsi="宋体"/>
                <w:sz w:val="18"/>
                <w:szCs w:val="18"/>
              </w:rPr>
            </w:pPr>
            <w:r>
              <w:rPr>
                <w:rFonts w:hAnsi="宋体"/>
                <w:sz w:val="18"/>
                <w:szCs w:val="18"/>
              </w:rPr>
              <w:t>NM_000098.2</w:t>
            </w:r>
          </w:p>
        </w:tc>
        <w:tc>
          <w:tcPr>
            <w:tcW w:w="1910" w:type="pct"/>
          </w:tcPr>
          <w:p w14:paraId="4439C604">
            <w:pPr>
              <w:pStyle w:val="155"/>
              <w:rPr>
                <w:rFonts w:hAnsi="宋体"/>
                <w:sz w:val="18"/>
                <w:szCs w:val="18"/>
              </w:rPr>
            </w:pPr>
            <w:r>
              <w:rPr>
                <w:rFonts w:hint="eastAsia" w:hAnsi="宋体"/>
                <w:sz w:val="18"/>
                <w:szCs w:val="18"/>
              </w:rPr>
              <w:t>肉碱棕榈酰转移酶</w:t>
            </w:r>
            <w:r>
              <w:rPr>
                <w:rFonts w:hAnsi="宋体"/>
                <w:sz w:val="18"/>
                <w:szCs w:val="18"/>
              </w:rPr>
              <w:t>II</w:t>
            </w:r>
            <w:r>
              <w:rPr>
                <w:rFonts w:hint="eastAsia" w:hAnsi="宋体"/>
                <w:sz w:val="18"/>
                <w:szCs w:val="18"/>
              </w:rPr>
              <w:t>缺乏症</w:t>
            </w:r>
            <w:r>
              <w:rPr>
                <w:rFonts w:hAnsi="宋体"/>
                <w:sz w:val="18"/>
                <w:szCs w:val="18"/>
              </w:rPr>
              <w:t>[AR]</w:t>
            </w:r>
          </w:p>
        </w:tc>
        <w:tc>
          <w:tcPr>
            <w:tcW w:w="611" w:type="pct"/>
          </w:tcPr>
          <w:p w14:paraId="776E693B">
            <w:pPr>
              <w:pStyle w:val="155"/>
              <w:rPr>
                <w:rFonts w:hAnsi="宋体"/>
                <w:sz w:val="18"/>
                <w:szCs w:val="18"/>
              </w:rPr>
            </w:pPr>
            <w:r>
              <w:rPr>
                <w:rFonts w:hint="eastAsia" w:hAnsi="宋体"/>
                <w:sz w:val="18"/>
                <w:szCs w:val="18"/>
              </w:rPr>
              <w:t>遗传代谢病</w:t>
            </w:r>
          </w:p>
        </w:tc>
        <w:tc>
          <w:tcPr>
            <w:tcW w:w="665" w:type="pct"/>
          </w:tcPr>
          <w:p w14:paraId="61C7FE35">
            <w:pPr>
              <w:pStyle w:val="155"/>
              <w:rPr>
                <w:rFonts w:hAnsi="宋体"/>
                <w:sz w:val="18"/>
                <w:szCs w:val="18"/>
              </w:rPr>
            </w:pPr>
            <w:r>
              <w:rPr>
                <w:rFonts w:hint="eastAsia" w:hAnsi="宋体"/>
                <w:sz w:val="18"/>
                <w:szCs w:val="18"/>
              </w:rPr>
              <w:t>是</w:t>
            </w:r>
            <w:r>
              <w:rPr>
                <w:rFonts w:hint="eastAsia" w:hAnsi="宋体"/>
                <w:sz w:val="18"/>
                <w:szCs w:val="18"/>
              </w:rPr>
              <w:fldChar w:fldCharType="begin">
                <w:fldData xml:space="preserve">PEVuZE5vdGU+PENpdGU+PEF1dGhvcj5TaGlub2hhcmE8L0F1dGhvcj48WWVhcj4yMDExPC9ZZWFy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</w:fldData>
              </w:fldChar>
            </w:r>
            <w:r>
              <w:rPr>
                <w:rFonts w:hAnsi="宋体"/>
                <w:sz w:val="18"/>
                <w:szCs w:val="18"/>
              </w:rPr>
              <w:instrText xml:space="preserve"> ADDIN EN.CITE </w:instrText>
            </w:r>
            <w:r>
              <w:rPr>
                <w:rFonts w:hint="eastAsia" w:hAnsi="宋体"/>
                <w:sz w:val="18"/>
                <w:szCs w:val="18"/>
              </w:rPr>
              <w:fldChar w:fldCharType="begin">
                <w:fldData xml:space="preserve">PEVuZE5vdGU+PENpdGU+PEF1dGhvcj5TaGlub2hhcmE8L0F1dGhvcj48WWVhcj4yMDExPC9ZZWFy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</w:fldData>
              </w:fldChar>
            </w:r>
            <w:r>
              <w:rPr>
                <w:rFonts w:hAnsi="宋体"/>
                <w:sz w:val="18"/>
                <w:szCs w:val="18"/>
              </w:rPr>
              <w:instrText xml:space="preserve"> ADDIN EN.CITE.DATA </w:instrText>
            </w:r>
            <w:r>
              <w:rPr>
                <w:rFonts w:hint="eastAsia" w:hAnsi="宋体"/>
                <w:sz w:val="18"/>
                <w:szCs w:val="18"/>
              </w:rPr>
              <w:fldChar w:fldCharType="end"/>
            </w:r>
            <w:r>
              <w:rPr>
                <w:rFonts w:hint="eastAsia" w:hAnsi="宋体"/>
                <w:sz w:val="18"/>
                <w:szCs w:val="18"/>
              </w:rPr>
              <w:fldChar w:fldCharType="separate"/>
            </w:r>
            <w:r>
              <w:rPr>
                <w:rFonts w:hAnsi="宋体"/>
                <w:sz w:val="18"/>
                <w:szCs w:val="18"/>
                <w:vertAlign w:val="superscript"/>
              </w:rPr>
              <w:t>[7]</w:t>
            </w:r>
            <w:r>
              <w:rPr>
                <w:rFonts w:hint="eastAsia" w:hAnsi="宋体"/>
                <w:sz w:val="18"/>
                <w:szCs w:val="18"/>
              </w:rPr>
              <w:fldChar w:fldCharType="end"/>
            </w:r>
          </w:p>
        </w:tc>
      </w:tr>
      <w:tr w14:paraId="41E4E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79C1EF8E">
            <w:pPr>
              <w:pStyle w:val="155"/>
              <w:rPr>
                <w:rFonts w:hAnsi="宋体"/>
                <w:sz w:val="18"/>
                <w:szCs w:val="18"/>
              </w:rPr>
            </w:pPr>
            <w:r>
              <w:rPr>
                <w:rFonts w:hAnsi="宋体"/>
                <w:sz w:val="18"/>
                <w:szCs w:val="18"/>
              </w:rPr>
              <w:t>49</w:t>
            </w:r>
          </w:p>
        </w:tc>
        <w:tc>
          <w:tcPr>
            <w:tcW w:w="586" w:type="pct"/>
          </w:tcPr>
          <w:p w14:paraId="2010170B">
            <w:pPr>
              <w:pStyle w:val="155"/>
              <w:rPr>
                <w:rFonts w:hAnsi="宋体"/>
                <w:sz w:val="18"/>
                <w:szCs w:val="18"/>
              </w:rPr>
            </w:pPr>
            <w:r>
              <w:rPr>
                <w:rFonts w:hAnsi="宋体"/>
                <w:i/>
                <w:iCs/>
                <w:sz w:val="18"/>
                <w:szCs w:val="18"/>
              </w:rPr>
              <w:t>SLC25A20</w:t>
            </w:r>
          </w:p>
        </w:tc>
        <w:tc>
          <w:tcPr>
            <w:tcW w:w="953" w:type="pct"/>
          </w:tcPr>
          <w:p w14:paraId="2450CF99">
            <w:pPr>
              <w:pStyle w:val="155"/>
              <w:rPr>
                <w:rFonts w:hAnsi="宋体"/>
                <w:sz w:val="18"/>
                <w:szCs w:val="18"/>
              </w:rPr>
            </w:pPr>
            <w:r>
              <w:rPr>
                <w:rFonts w:hAnsi="宋体"/>
                <w:sz w:val="18"/>
                <w:szCs w:val="18"/>
              </w:rPr>
              <w:t>NM_000387.5</w:t>
            </w:r>
          </w:p>
        </w:tc>
        <w:tc>
          <w:tcPr>
            <w:tcW w:w="1910" w:type="pct"/>
          </w:tcPr>
          <w:p w14:paraId="4B38E8D0">
            <w:pPr>
              <w:pStyle w:val="155"/>
              <w:rPr>
                <w:rFonts w:hAnsi="宋体"/>
                <w:sz w:val="18"/>
                <w:szCs w:val="18"/>
              </w:rPr>
            </w:pPr>
            <w:r>
              <w:rPr>
                <w:rFonts w:hint="eastAsia" w:hAnsi="宋体"/>
                <w:sz w:val="18"/>
                <w:szCs w:val="18"/>
              </w:rPr>
              <w:t>肉碱</w:t>
            </w:r>
            <w:r>
              <w:rPr>
                <w:rFonts w:hAnsi="宋体"/>
                <w:sz w:val="18"/>
                <w:szCs w:val="18"/>
              </w:rPr>
              <w:t>-</w:t>
            </w:r>
            <w:r>
              <w:rPr>
                <w:rFonts w:hint="eastAsia" w:hAnsi="宋体"/>
                <w:sz w:val="18"/>
                <w:szCs w:val="18"/>
              </w:rPr>
              <w:t>酰基肉碱转位酶缺乏症</w:t>
            </w:r>
            <w:r>
              <w:rPr>
                <w:rFonts w:hAnsi="宋体"/>
                <w:sz w:val="18"/>
                <w:szCs w:val="18"/>
              </w:rPr>
              <w:t>[AR]</w:t>
            </w:r>
          </w:p>
        </w:tc>
        <w:tc>
          <w:tcPr>
            <w:tcW w:w="611" w:type="pct"/>
          </w:tcPr>
          <w:p w14:paraId="6148514C">
            <w:pPr>
              <w:pStyle w:val="155"/>
              <w:rPr>
                <w:rFonts w:hAnsi="宋体"/>
                <w:sz w:val="18"/>
                <w:szCs w:val="18"/>
              </w:rPr>
            </w:pPr>
            <w:r>
              <w:rPr>
                <w:rFonts w:hint="eastAsia" w:hAnsi="宋体"/>
                <w:sz w:val="18"/>
                <w:szCs w:val="18"/>
              </w:rPr>
              <w:t>遗传代谢病</w:t>
            </w:r>
          </w:p>
        </w:tc>
        <w:tc>
          <w:tcPr>
            <w:tcW w:w="665" w:type="pct"/>
          </w:tcPr>
          <w:p w14:paraId="2E63B35E">
            <w:pPr>
              <w:pStyle w:val="155"/>
              <w:rPr>
                <w:rFonts w:hAnsi="宋体"/>
                <w:sz w:val="18"/>
                <w:szCs w:val="18"/>
              </w:rPr>
            </w:pPr>
            <w:r>
              <w:rPr>
                <w:rFonts w:hint="eastAsia" w:hAnsi="宋体"/>
                <w:sz w:val="18"/>
                <w:szCs w:val="18"/>
              </w:rPr>
              <w:t>否</w:t>
            </w:r>
          </w:p>
        </w:tc>
      </w:tr>
      <w:tr w14:paraId="22FA3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04748129">
            <w:pPr>
              <w:pStyle w:val="155"/>
              <w:rPr>
                <w:rFonts w:hAnsi="宋体"/>
                <w:sz w:val="18"/>
                <w:szCs w:val="18"/>
              </w:rPr>
            </w:pPr>
            <w:r>
              <w:rPr>
                <w:rFonts w:hAnsi="宋体"/>
                <w:sz w:val="18"/>
                <w:szCs w:val="18"/>
              </w:rPr>
              <w:t>50</w:t>
            </w:r>
          </w:p>
        </w:tc>
        <w:tc>
          <w:tcPr>
            <w:tcW w:w="586" w:type="pct"/>
          </w:tcPr>
          <w:p w14:paraId="048BAFFB">
            <w:pPr>
              <w:pStyle w:val="155"/>
              <w:rPr>
                <w:rFonts w:hAnsi="宋体"/>
                <w:sz w:val="18"/>
                <w:szCs w:val="18"/>
              </w:rPr>
            </w:pPr>
            <w:r>
              <w:rPr>
                <w:rFonts w:hAnsi="宋体"/>
                <w:i/>
                <w:iCs/>
                <w:sz w:val="18"/>
                <w:szCs w:val="18"/>
              </w:rPr>
              <w:t>ACADS</w:t>
            </w:r>
          </w:p>
        </w:tc>
        <w:tc>
          <w:tcPr>
            <w:tcW w:w="953" w:type="pct"/>
          </w:tcPr>
          <w:p w14:paraId="7DEAD87E">
            <w:pPr>
              <w:pStyle w:val="155"/>
              <w:rPr>
                <w:rFonts w:hAnsi="宋体"/>
                <w:sz w:val="18"/>
                <w:szCs w:val="18"/>
              </w:rPr>
            </w:pPr>
            <w:r>
              <w:rPr>
                <w:rFonts w:hAnsi="宋体"/>
                <w:sz w:val="18"/>
                <w:szCs w:val="18"/>
              </w:rPr>
              <w:t>NM_000017.3</w:t>
            </w:r>
          </w:p>
        </w:tc>
        <w:tc>
          <w:tcPr>
            <w:tcW w:w="1910" w:type="pct"/>
          </w:tcPr>
          <w:p w14:paraId="35804F56">
            <w:pPr>
              <w:pStyle w:val="155"/>
              <w:rPr>
                <w:rFonts w:hAnsi="宋体"/>
                <w:sz w:val="18"/>
                <w:szCs w:val="18"/>
              </w:rPr>
            </w:pPr>
            <w:r>
              <w:rPr>
                <w:rFonts w:hint="eastAsia" w:hAnsi="宋体"/>
                <w:sz w:val="18"/>
                <w:szCs w:val="18"/>
              </w:rPr>
              <w:t>短链酰基辅酶</w:t>
            </w:r>
            <w:r>
              <w:rPr>
                <w:rFonts w:hAnsi="宋体"/>
                <w:sz w:val="18"/>
                <w:szCs w:val="18"/>
              </w:rPr>
              <w:t>A</w:t>
            </w:r>
            <w:r>
              <w:rPr>
                <w:rFonts w:hint="eastAsia" w:hAnsi="宋体"/>
                <w:sz w:val="18"/>
                <w:szCs w:val="18"/>
              </w:rPr>
              <w:t>脱氢酶缺乏症</w:t>
            </w:r>
            <w:r>
              <w:rPr>
                <w:rFonts w:hAnsi="宋体"/>
                <w:sz w:val="18"/>
                <w:szCs w:val="18"/>
              </w:rPr>
              <w:t>[AR]</w:t>
            </w:r>
          </w:p>
        </w:tc>
        <w:tc>
          <w:tcPr>
            <w:tcW w:w="611" w:type="pct"/>
          </w:tcPr>
          <w:p w14:paraId="16706FEF">
            <w:pPr>
              <w:pStyle w:val="155"/>
              <w:rPr>
                <w:rFonts w:hAnsi="宋体"/>
                <w:sz w:val="18"/>
                <w:szCs w:val="18"/>
              </w:rPr>
            </w:pPr>
            <w:r>
              <w:rPr>
                <w:rFonts w:hint="eastAsia" w:hAnsi="宋体"/>
                <w:sz w:val="18"/>
                <w:szCs w:val="18"/>
              </w:rPr>
              <w:t>遗传代谢病</w:t>
            </w:r>
          </w:p>
        </w:tc>
        <w:tc>
          <w:tcPr>
            <w:tcW w:w="665" w:type="pct"/>
          </w:tcPr>
          <w:p w14:paraId="7282E78E">
            <w:pPr>
              <w:pStyle w:val="155"/>
              <w:rPr>
                <w:rFonts w:hAnsi="宋体"/>
                <w:sz w:val="18"/>
                <w:szCs w:val="18"/>
              </w:rPr>
            </w:pPr>
            <w:r>
              <w:rPr>
                <w:rFonts w:hint="eastAsia" w:hAnsi="宋体"/>
                <w:sz w:val="18"/>
                <w:szCs w:val="18"/>
              </w:rPr>
              <w:t>否</w:t>
            </w:r>
          </w:p>
        </w:tc>
      </w:tr>
      <w:tr w14:paraId="33D7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74A633AD">
            <w:pPr>
              <w:pStyle w:val="155"/>
              <w:rPr>
                <w:rFonts w:hAnsi="宋体"/>
                <w:sz w:val="18"/>
                <w:szCs w:val="18"/>
              </w:rPr>
            </w:pPr>
            <w:r>
              <w:rPr>
                <w:rFonts w:hAnsi="宋体"/>
                <w:sz w:val="18"/>
                <w:szCs w:val="18"/>
              </w:rPr>
              <w:t>51</w:t>
            </w:r>
          </w:p>
        </w:tc>
        <w:tc>
          <w:tcPr>
            <w:tcW w:w="586" w:type="pct"/>
          </w:tcPr>
          <w:p w14:paraId="271973FA">
            <w:pPr>
              <w:pStyle w:val="155"/>
              <w:rPr>
                <w:rFonts w:hAnsi="宋体"/>
                <w:sz w:val="18"/>
                <w:szCs w:val="18"/>
              </w:rPr>
            </w:pPr>
            <w:r>
              <w:rPr>
                <w:rFonts w:hAnsi="宋体"/>
                <w:i/>
                <w:iCs/>
                <w:sz w:val="18"/>
                <w:szCs w:val="18"/>
              </w:rPr>
              <w:t>ACADM</w:t>
            </w:r>
          </w:p>
        </w:tc>
        <w:tc>
          <w:tcPr>
            <w:tcW w:w="953" w:type="pct"/>
          </w:tcPr>
          <w:p w14:paraId="168308AD">
            <w:pPr>
              <w:pStyle w:val="155"/>
              <w:rPr>
                <w:rFonts w:hAnsi="宋体"/>
                <w:sz w:val="18"/>
                <w:szCs w:val="18"/>
              </w:rPr>
            </w:pPr>
            <w:r>
              <w:rPr>
                <w:rFonts w:hAnsi="宋体"/>
                <w:sz w:val="18"/>
                <w:szCs w:val="18"/>
              </w:rPr>
              <w:t>NM_000016.5</w:t>
            </w:r>
          </w:p>
        </w:tc>
        <w:tc>
          <w:tcPr>
            <w:tcW w:w="1910" w:type="pct"/>
          </w:tcPr>
          <w:p w14:paraId="3BF099EF">
            <w:pPr>
              <w:pStyle w:val="155"/>
              <w:rPr>
                <w:rFonts w:hAnsi="宋体"/>
                <w:sz w:val="18"/>
                <w:szCs w:val="18"/>
              </w:rPr>
            </w:pPr>
            <w:r>
              <w:rPr>
                <w:rFonts w:hint="eastAsia" w:hAnsi="宋体"/>
                <w:sz w:val="18"/>
                <w:szCs w:val="18"/>
              </w:rPr>
              <w:t>中链酰基辅酶</w:t>
            </w:r>
            <w:r>
              <w:rPr>
                <w:rFonts w:hAnsi="宋体"/>
                <w:sz w:val="18"/>
                <w:szCs w:val="18"/>
              </w:rPr>
              <w:t>A</w:t>
            </w:r>
            <w:r>
              <w:rPr>
                <w:rFonts w:hint="eastAsia" w:hAnsi="宋体"/>
                <w:sz w:val="18"/>
                <w:szCs w:val="18"/>
              </w:rPr>
              <w:t>脱氢酶缺乏症</w:t>
            </w:r>
            <w:r>
              <w:rPr>
                <w:rFonts w:hAnsi="宋体"/>
                <w:sz w:val="18"/>
                <w:szCs w:val="18"/>
              </w:rPr>
              <w:t>[AR]</w:t>
            </w:r>
          </w:p>
        </w:tc>
        <w:tc>
          <w:tcPr>
            <w:tcW w:w="611" w:type="pct"/>
          </w:tcPr>
          <w:p w14:paraId="184E2B6F">
            <w:pPr>
              <w:pStyle w:val="155"/>
              <w:rPr>
                <w:rFonts w:hAnsi="宋体"/>
                <w:sz w:val="18"/>
                <w:szCs w:val="18"/>
              </w:rPr>
            </w:pPr>
            <w:r>
              <w:rPr>
                <w:rFonts w:hint="eastAsia" w:hAnsi="宋体"/>
                <w:sz w:val="18"/>
                <w:szCs w:val="18"/>
              </w:rPr>
              <w:t>遗传代谢病</w:t>
            </w:r>
          </w:p>
        </w:tc>
        <w:tc>
          <w:tcPr>
            <w:tcW w:w="665" w:type="pct"/>
          </w:tcPr>
          <w:p w14:paraId="09E5115A">
            <w:pPr>
              <w:pStyle w:val="155"/>
              <w:rPr>
                <w:rFonts w:hAnsi="宋体"/>
                <w:sz w:val="18"/>
                <w:szCs w:val="18"/>
              </w:rPr>
            </w:pPr>
            <w:r>
              <w:rPr>
                <w:rFonts w:hint="eastAsia" w:hAnsi="宋体"/>
                <w:sz w:val="18"/>
                <w:szCs w:val="18"/>
              </w:rPr>
              <w:t>否</w:t>
            </w:r>
          </w:p>
        </w:tc>
      </w:tr>
      <w:tr w14:paraId="061CB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6812B32C">
            <w:pPr>
              <w:pStyle w:val="155"/>
              <w:rPr>
                <w:rFonts w:hAnsi="宋体"/>
                <w:sz w:val="18"/>
                <w:szCs w:val="18"/>
              </w:rPr>
            </w:pPr>
            <w:r>
              <w:rPr>
                <w:rFonts w:hAnsi="宋体"/>
                <w:sz w:val="18"/>
                <w:szCs w:val="18"/>
              </w:rPr>
              <w:t>52</w:t>
            </w:r>
          </w:p>
        </w:tc>
        <w:tc>
          <w:tcPr>
            <w:tcW w:w="586" w:type="pct"/>
          </w:tcPr>
          <w:p w14:paraId="307088DC">
            <w:pPr>
              <w:pStyle w:val="155"/>
              <w:rPr>
                <w:rFonts w:hAnsi="宋体"/>
                <w:sz w:val="18"/>
                <w:szCs w:val="18"/>
              </w:rPr>
            </w:pPr>
            <w:r>
              <w:rPr>
                <w:rFonts w:hAnsi="宋体"/>
                <w:i/>
                <w:iCs/>
                <w:sz w:val="18"/>
                <w:szCs w:val="18"/>
              </w:rPr>
              <w:t>ACADVL</w:t>
            </w:r>
          </w:p>
        </w:tc>
        <w:tc>
          <w:tcPr>
            <w:tcW w:w="953" w:type="pct"/>
          </w:tcPr>
          <w:p w14:paraId="683F2CA5">
            <w:pPr>
              <w:pStyle w:val="155"/>
              <w:rPr>
                <w:rFonts w:hAnsi="宋体"/>
                <w:sz w:val="18"/>
                <w:szCs w:val="18"/>
              </w:rPr>
            </w:pPr>
            <w:r>
              <w:rPr>
                <w:rFonts w:hAnsi="宋体"/>
                <w:sz w:val="18"/>
                <w:szCs w:val="18"/>
              </w:rPr>
              <w:t>NM_000018.2</w:t>
            </w:r>
          </w:p>
        </w:tc>
        <w:tc>
          <w:tcPr>
            <w:tcW w:w="1910" w:type="pct"/>
          </w:tcPr>
          <w:p w14:paraId="5AA0B624">
            <w:pPr>
              <w:pStyle w:val="155"/>
              <w:rPr>
                <w:rFonts w:hAnsi="宋体"/>
                <w:sz w:val="18"/>
                <w:szCs w:val="18"/>
              </w:rPr>
            </w:pPr>
            <w:r>
              <w:rPr>
                <w:rFonts w:hint="eastAsia" w:hAnsi="宋体"/>
                <w:sz w:val="18"/>
                <w:szCs w:val="18"/>
              </w:rPr>
              <w:t>极长链酰基辅酶</w:t>
            </w:r>
            <w:r>
              <w:rPr>
                <w:rFonts w:hAnsi="宋体"/>
                <w:sz w:val="18"/>
                <w:szCs w:val="18"/>
              </w:rPr>
              <w:t>A</w:t>
            </w:r>
            <w:r>
              <w:rPr>
                <w:rFonts w:hint="eastAsia" w:hAnsi="宋体"/>
                <w:sz w:val="18"/>
                <w:szCs w:val="18"/>
              </w:rPr>
              <w:t>脱氢酶缺乏症</w:t>
            </w:r>
            <w:r>
              <w:rPr>
                <w:rFonts w:hAnsi="宋体"/>
                <w:sz w:val="18"/>
                <w:szCs w:val="18"/>
              </w:rPr>
              <w:t>[AR]</w:t>
            </w:r>
          </w:p>
        </w:tc>
        <w:tc>
          <w:tcPr>
            <w:tcW w:w="611" w:type="pct"/>
          </w:tcPr>
          <w:p w14:paraId="62787B1D">
            <w:pPr>
              <w:pStyle w:val="155"/>
              <w:rPr>
                <w:rFonts w:hAnsi="宋体"/>
                <w:sz w:val="18"/>
                <w:szCs w:val="18"/>
              </w:rPr>
            </w:pPr>
            <w:r>
              <w:rPr>
                <w:rFonts w:hint="eastAsia" w:hAnsi="宋体"/>
                <w:sz w:val="18"/>
                <w:szCs w:val="18"/>
              </w:rPr>
              <w:t>遗传代谢病</w:t>
            </w:r>
          </w:p>
        </w:tc>
        <w:tc>
          <w:tcPr>
            <w:tcW w:w="665" w:type="pct"/>
          </w:tcPr>
          <w:p w14:paraId="4317E0ED">
            <w:pPr>
              <w:pStyle w:val="155"/>
              <w:rPr>
                <w:rFonts w:hAnsi="宋体"/>
                <w:sz w:val="18"/>
                <w:szCs w:val="18"/>
              </w:rPr>
            </w:pPr>
            <w:r>
              <w:rPr>
                <w:rFonts w:hint="eastAsia" w:hAnsi="宋体"/>
                <w:sz w:val="18"/>
                <w:szCs w:val="18"/>
              </w:rPr>
              <w:t>否</w:t>
            </w:r>
          </w:p>
        </w:tc>
      </w:tr>
      <w:tr w14:paraId="31B76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15F1E5E8">
            <w:pPr>
              <w:pStyle w:val="155"/>
              <w:rPr>
                <w:rFonts w:hAnsi="宋体"/>
                <w:sz w:val="18"/>
                <w:szCs w:val="18"/>
              </w:rPr>
            </w:pPr>
            <w:r>
              <w:rPr>
                <w:rFonts w:hAnsi="宋体"/>
                <w:sz w:val="18"/>
                <w:szCs w:val="18"/>
              </w:rPr>
              <w:t>53</w:t>
            </w:r>
          </w:p>
        </w:tc>
        <w:tc>
          <w:tcPr>
            <w:tcW w:w="586" w:type="pct"/>
          </w:tcPr>
          <w:p w14:paraId="7C0DC141">
            <w:pPr>
              <w:pStyle w:val="155"/>
              <w:rPr>
                <w:rFonts w:hAnsi="宋体"/>
                <w:sz w:val="18"/>
                <w:szCs w:val="18"/>
              </w:rPr>
            </w:pPr>
            <w:r>
              <w:rPr>
                <w:rFonts w:hAnsi="宋体"/>
                <w:i/>
                <w:iCs/>
                <w:sz w:val="18"/>
                <w:szCs w:val="18"/>
              </w:rPr>
              <w:t>HADHA</w:t>
            </w:r>
          </w:p>
        </w:tc>
        <w:tc>
          <w:tcPr>
            <w:tcW w:w="953" w:type="pct"/>
          </w:tcPr>
          <w:p w14:paraId="36BBE1DC">
            <w:pPr>
              <w:pStyle w:val="155"/>
              <w:rPr>
                <w:rFonts w:hAnsi="宋体"/>
                <w:sz w:val="18"/>
                <w:szCs w:val="18"/>
              </w:rPr>
            </w:pPr>
            <w:r>
              <w:rPr>
                <w:rFonts w:hAnsi="宋体"/>
                <w:sz w:val="18"/>
                <w:szCs w:val="18"/>
              </w:rPr>
              <w:t>NM_000182.4</w:t>
            </w:r>
          </w:p>
        </w:tc>
        <w:tc>
          <w:tcPr>
            <w:tcW w:w="1910" w:type="pct"/>
          </w:tcPr>
          <w:p w14:paraId="60D48984">
            <w:pPr>
              <w:pStyle w:val="155"/>
              <w:rPr>
                <w:rFonts w:hAnsi="宋体"/>
                <w:sz w:val="18"/>
                <w:szCs w:val="18"/>
              </w:rPr>
            </w:pPr>
            <w:r>
              <w:rPr>
                <w:rFonts w:hint="eastAsia" w:hAnsi="宋体"/>
                <w:sz w:val="18"/>
                <w:szCs w:val="18"/>
              </w:rPr>
              <w:t>长链</w:t>
            </w:r>
            <w:r>
              <w:rPr>
                <w:rFonts w:hAnsi="宋体"/>
                <w:sz w:val="18"/>
                <w:szCs w:val="18"/>
              </w:rPr>
              <w:t>-3-</w:t>
            </w:r>
            <w:r>
              <w:rPr>
                <w:rFonts w:hint="eastAsia" w:hAnsi="宋体"/>
                <w:sz w:val="18"/>
                <w:szCs w:val="18"/>
              </w:rPr>
              <w:t>羟酰基辅酶</w:t>
            </w:r>
            <w:r>
              <w:rPr>
                <w:rFonts w:hAnsi="宋体"/>
                <w:sz w:val="18"/>
                <w:szCs w:val="18"/>
              </w:rPr>
              <w:t>A</w:t>
            </w:r>
            <w:r>
              <w:rPr>
                <w:rFonts w:hint="eastAsia" w:hAnsi="宋体"/>
                <w:sz w:val="18"/>
                <w:szCs w:val="18"/>
              </w:rPr>
              <w:t>脱氢酶缺乏症</w:t>
            </w:r>
            <w:r>
              <w:rPr>
                <w:rFonts w:hAnsi="宋体"/>
                <w:sz w:val="18"/>
                <w:szCs w:val="18"/>
              </w:rPr>
              <w:t>[AR]</w:t>
            </w:r>
          </w:p>
        </w:tc>
        <w:tc>
          <w:tcPr>
            <w:tcW w:w="611" w:type="pct"/>
          </w:tcPr>
          <w:p w14:paraId="54AC6990">
            <w:pPr>
              <w:pStyle w:val="155"/>
              <w:rPr>
                <w:rFonts w:hAnsi="宋体"/>
                <w:sz w:val="18"/>
                <w:szCs w:val="18"/>
              </w:rPr>
            </w:pPr>
            <w:r>
              <w:rPr>
                <w:rFonts w:hint="eastAsia" w:hAnsi="宋体"/>
                <w:sz w:val="18"/>
                <w:szCs w:val="18"/>
              </w:rPr>
              <w:t>遗传代谢病</w:t>
            </w:r>
          </w:p>
        </w:tc>
        <w:tc>
          <w:tcPr>
            <w:tcW w:w="665" w:type="pct"/>
          </w:tcPr>
          <w:p w14:paraId="755AA6A1">
            <w:pPr>
              <w:pStyle w:val="155"/>
              <w:rPr>
                <w:rFonts w:hAnsi="宋体"/>
                <w:sz w:val="18"/>
                <w:szCs w:val="18"/>
              </w:rPr>
            </w:pPr>
            <w:r>
              <w:rPr>
                <w:rFonts w:hint="eastAsia" w:hAnsi="宋体"/>
                <w:sz w:val="18"/>
                <w:szCs w:val="18"/>
              </w:rPr>
              <w:t>否</w:t>
            </w:r>
          </w:p>
        </w:tc>
      </w:tr>
      <w:tr w14:paraId="3E3C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65326D37">
            <w:pPr>
              <w:pStyle w:val="155"/>
              <w:rPr>
                <w:rFonts w:hAnsi="宋体"/>
                <w:sz w:val="18"/>
                <w:szCs w:val="18"/>
              </w:rPr>
            </w:pPr>
            <w:r>
              <w:rPr>
                <w:rFonts w:hAnsi="宋体"/>
                <w:sz w:val="18"/>
                <w:szCs w:val="18"/>
              </w:rPr>
              <w:t>54</w:t>
            </w:r>
          </w:p>
        </w:tc>
        <w:tc>
          <w:tcPr>
            <w:tcW w:w="586" w:type="pct"/>
          </w:tcPr>
          <w:p w14:paraId="5A94C7D2">
            <w:pPr>
              <w:pStyle w:val="155"/>
              <w:rPr>
                <w:rFonts w:hAnsi="宋体"/>
                <w:sz w:val="18"/>
                <w:szCs w:val="18"/>
              </w:rPr>
            </w:pPr>
            <w:r>
              <w:rPr>
                <w:rFonts w:hAnsi="宋体"/>
                <w:i/>
                <w:iCs/>
                <w:sz w:val="18"/>
                <w:szCs w:val="18"/>
              </w:rPr>
              <w:t>HADHB</w:t>
            </w:r>
          </w:p>
        </w:tc>
        <w:tc>
          <w:tcPr>
            <w:tcW w:w="953" w:type="pct"/>
          </w:tcPr>
          <w:p w14:paraId="18C2B243">
            <w:pPr>
              <w:pStyle w:val="155"/>
              <w:rPr>
                <w:rFonts w:hAnsi="宋体"/>
                <w:sz w:val="18"/>
                <w:szCs w:val="18"/>
              </w:rPr>
            </w:pPr>
            <w:r>
              <w:rPr>
                <w:rFonts w:hAnsi="宋体"/>
                <w:sz w:val="18"/>
                <w:szCs w:val="18"/>
              </w:rPr>
              <w:t>NM_000183.2</w:t>
            </w:r>
          </w:p>
        </w:tc>
        <w:tc>
          <w:tcPr>
            <w:tcW w:w="1910" w:type="pct"/>
          </w:tcPr>
          <w:p w14:paraId="003D6832">
            <w:pPr>
              <w:pStyle w:val="155"/>
              <w:rPr>
                <w:rFonts w:hAnsi="宋体"/>
                <w:sz w:val="18"/>
                <w:szCs w:val="18"/>
              </w:rPr>
            </w:pPr>
            <w:r>
              <w:rPr>
                <w:rFonts w:hint="eastAsia" w:hAnsi="宋体"/>
                <w:sz w:val="18"/>
                <w:szCs w:val="18"/>
              </w:rPr>
              <w:t>线粒体三功能蛋白缺乏症</w:t>
            </w:r>
            <w:r>
              <w:rPr>
                <w:rFonts w:hAnsi="宋体"/>
                <w:sz w:val="18"/>
                <w:szCs w:val="18"/>
              </w:rPr>
              <w:t>[AR]</w:t>
            </w:r>
          </w:p>
        </w:tc>
        <w:tc>
          <w:tcPr>
            <w:tcW w:w="611" w:type="pct"/>
          </w:tcPr>
          <w:p w14:paraId="4ED2EDF3">
            <w:pPr>
              <w:pStyle w:val="155"/>
              <w:rPr>
                <w:rFonts w:hAnsi="宋体"/>
                <w:sz w:val="18"/>
                <w:szCs w:val="18"/>
              </w:rPr>
            </w:pPr>
            <w:r>
              <w:rPr>
                <w:rFonts w:hint="eastAsia" w:hAnsi="宋体"/>
                <w:sz w:val="18"/>
                <w:szCs w:val="18"/>
              </w:rPr>
              <w:t>遗传代谢病</w:t>
            </w:r>
          </w:p>
        </w:tc>
        <w:tc>
          <w:tcPr>
            <w:tcW w:w="665" w:type="pct"/>
          </w:tcPr>
          <w:p w14:paraId="0CFF6E6E">
            <w:pPr>
              <w:pStyle w:val="155"/>
              <w:rPr>
                <w:rFonts w:hAnsi="宋体"/>
                <w:sz w:val="18"/>
                <w:szCs w:val="18"/>
              </w:rPr>
            </w:pPr>
            <w:r>
              <w:rPr>
                <w:rFonts w:hint="eastAsia" w:hAnsi="宋体"/>
                <w:sz w:val="18"/>
                <w:szCs w:val="18"/>
              </w:rPr>
              <w:t>否</w:t>
            </w:r>
          </w:p>
        </w:tc>
      </w:tr>
      <w:tr w14:paraId="4F17B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25274358">
            <w:pPr>
              <w:pStyle w:val="155"/>
              <w:rPr>
                <w:rFonts w:hAnsi="宋体"/>
                <w:sz w:val="18"/>
                <w:szCs w:val="18"/>
              </w:rPr>
            </w:pPr>
            <w:r>
              <w:rPr>
                <w:rFonts w:hAnsi="宋体"/>
                <w:sz w:val="18"/>
                <w:szCs w:val="18"/>
              </w:rPr>
              <w:t>55</w:t>
            </w:r>
          </w:p>
        </w:tc>
        <w:tc>
          <w:tcPr>
            <w:tcW w:w="586" w:type="pct"/>
          </w:tcPr>
          <w:p w14:paraId="6E4F4708">
            <w:pPr>
              <w:pStyle w:val="155"/>
              <w:rPr>
                <w:rFonts w:hAnsi="宋体"/>
                <w:sz w:val="18"/>
                <w:szCs w:val="18"/>
              </w:rPr>
            </w:pPr>
            <w:r>
              <w:rPr>
                <w:rFonts w:hAnsi="宋体"/>
                <w:i/>
                <w:iCs/>
                <w:sz w:val="18"/>
                <w:szCs w:val="18"/>
              </w:rPr>
              <w:t>ETFA</w:t>
            </w:r>
          </w:p>
        </w:tc>
        <w:tc>
          <w:tcPr>
            <w:tcW w:w="953" w:type="pct"/>
          </w:tcPr>
          <w:p w14:paraId="7264E35B">
            <w:pPr>
              <w:pStyle w:val="155"/>
              <w:rPr>
                <w:rFonts w:hAnsi="宋体"/>
                <w:sz w:val="18"/>
                <w:szCs w:val="18"/>
              </w:rPr>
            </w:pPr>
            <w:r>
              <w:rPr>
                <w:rFonts w:hAnsi="宋体"/>
                <w:sz w:val="18"/>
                <w:szCs w:val="18"/>
              </w:rPr>
              <w:t>NM_000126.3</w:t>
            </w:r>
          </w:p>
        </w:tc>
        <w:tc>
          <w:tcPr>
            <w:tcW w:w="1910" w:type="pct"/>
          </w:tcPr>
          <w:p w14:paraId="2373182A">
            <w:pPr>
              <w:pStyle w:val="155"/>
              <w:rPr>
                <w:rFonts w:hAnsi="宋体"/>
                <w:sz w:val="18"/>
                <w:szCs w:val="18"/>
              </w:rPr>
            </w:pPr>
            <w:r>
              <w:rPr>
                <w:rFonts w:hint="eastAsia" w:hAnsi="宋体"/>
                <w:sz w:val="18"/>
                <w:szCs w:val="18"/>
              </w:rPr>
              <w:t>多种酰基辅酶</w:t>
            </w:r>
            <w:r>
              <w:rPr>
                <w:rFonts w:hAnsi="宋体"/>
                <w:sz w:val="18"/>
                <w:szCs w:val="18"/>
              </w:rPr>
              <w:t>A</w:t>
            </w:r>
            <w:r>
              <w:rPr>
                <w:rFonts w:hint="eastAsia" w:hAnsi="宋体"/>
                <w:sz w:val="18"/>
                <w:szCs w:val="18"/>
              </w:rPr>
              <w:t>脱氢酶缺乏症</w:t>
            </w:r>
            <w:r>
              <w:rPr>
                <w:rFonts w:hAnsi="宋体"/>
                <w:sz w:val="18"/>
                <w:szCs w:val="18"/>
              </w:rPr>
              <w:t>[AR]</w:t>
            </w:r>
          </w:p>
        </w:tc>
        <w:tc>
          <w:tcPr>
            <w:tcW w:w="611" w:type="pct"/>
          </w:tcPr>
          <w:p w14:paraId="1172D1B6">
            <w:pPr>
              <w:pStyle w:val="155"/>
              <w:rPr>
                <w:rFonts w:hAnsi="宋体"/>
                <w:sz w:val="18"/>
                <w:szCs w:val="18"/>
              </w:rPr>
            </w:pPr>
            <w:r>
              <w:rPr>
                <w:rFonts w:hint="eastAsia" w:hAnsi="宋体"/>
                <w:sz w:val="18"/>
                <w:szCs w:val="18"/>
              </w:rPr>
              <w:t>遗传代谢病</w:t>
            </w:r>
          </w:p>
        </w:tc>
        <w:tc>
          <w:tcPr>
            <w:tcW w:w="665" w:type="pct"/>
          </w:tcPr>
          <w:p w14:paraId="7CE3ED68">
            <w:pPr>
              <w:pStyle w:val="155"/>
              <w:rPr>
                <w:rFonts w:hAnsi="宋体"/>
                <w:sz w:val="18"/>
                <w:szCs w:val="18"/>
              </w:rPr>
            </w:pPr>
            <w:r>
              <w:rPr>
                <w:rFonts w:hint="eastAsia" w:hAnsi="宋体"/>
                <w:sz w:val="18"/>
                <w:szCs w:val="18"/>
              </w:rPr>
              <w:t>否</w:t>
            </w:r>
          </w:p>
        </w:tc>
      </w:tr>
      <w:tr w14:paraId="5771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5C727657">
            <w:pPr>
              <w:pStyle w:val="155"/>
              <w:rPr>
                <w:rFonts w:hAnsi="宋体"/>
                <w:sz w:val="18"/>
                <w:szCs w:val="18"/>
              </w:rPr>
            </w:pPr>
            <w:r>
              <w:rPr>
                <w:rFonts w:hAnsi="宋体"/>
                <w:sz w:val="18"/>
                <w:szCs w:val="18"/>
              </w:rPr>
              <w:t>56</w:t>
            </w:r>
          </w:p>
        </w:tc>
        <w:tc>
          <w:tcPr>
            <w:tcW w:w="586" w:type="pct"/>
          </w:tcPr>
          <w:p w14:paraId="2E32DEE5">
            <w:pPr>
              <w:pStyle w:val="155"/>
              <w:rPr>
                <w:rFonts w:hAnsi="宋体"/>
                <w:i/>
                <w:iCs/>
                <w:sz w:val="18"/>
                <w:szCs w:val="18"/>
              </w:rPr>
            </w:pPr>
            <w:r>
              <w:rPr>
                <w:rFonts w:hAnsi="宋体"/>
                <w:i/>
                <w:iCs/>
                <w:sz w:val="18"/>
                <w:szCs w:val="18"/>
              </w:rPr>
              <w:t>Type I MPS</w:t>
            </w:r>
          </w:p>
        </w:tc>
        <w:tc>
          <w:tcPr>
            <w:tcW w:w="953" w:type="pct"/>
          </w:tcPr>
          <w:p w14:paraId="709DB142">
            <w:pPr>
              <w:pStyle w:val="155"/>
              <w:rPr>
                <w:rFonts w:hAnsi="宋体"/>
                <w:i/>
                <w:iCs/>
                <w:sz w:val="18"/>
                <w:szCs w:val="18"/>
              </w:rPr>
            </w:pPr>
            <w:r>
              <w:rPr>
                <w:rFonts w:hAnsi="宋体"/>
                <w:i/>
                <w:iCs/>
                <w:sz w:val="18"/>
                <w:szCs w:val="18"/>
              </w:rPr>
              <w:t>IDUA</w:t>
            </w:r>
          </w:p>
        </w:tc>
        <w:tc>
          <w:tcPr>
            <w:tcW w:w="1910" w:type="pct"/>
          </w:tcPr>
          <w:p w14:paraId="6CA62869">
            <w:pPr>
              <w:pStyle w:val="155"/>
              <w:rPr>
                <w:rFonts w:hAnsi="宋体"/>
                <w:sz w:val="18"/>
                <w:szCs w:val="18"/>
              </w:rPr>
            </w:pPr>
            <w:r>
              <w:rPr>
                <w:rFonts w:hint="eastAsia" w:hAnsi="宋体"/>
                <w:sz w:val="18"/>
                <w:szCs w:val="18"/>
              </w:rPr>
              <w:t>溶酶体酸性水解酶</w:t>
            </w:r>
            <w:r>
              <w:rPr>
                <w:rStyle w:val="40"/>
                <w:rFonts w:hAnsi="宋体"/>
                <w:i w:val="0"/>
                <w:color w:val="000000" w:themeColor="text1"/>
                <w:sz w:val="18"/>
                <w:szCs w:val="18"/>
              </w:rPr>
              <w:t>MPS</w:t>
            </w:r>
          </w:p>
        </w:tc>
        <w:tc>
          <w:tcPr>
            <w:tcW w:w="611" w:type="pct"/>
          </w:tcPr>
          <w:p w14:paraId="3D6932AA">
            <w:pPr>
              <w:pStyle w:val="155"/>
              <w:rPr>
                <w:rFonts w:hAnsi="宋体"/>
                <w:sz w:val="18"/>
                <w:szCs w:val="18"/>
              </w:rPr>
            </w:pPr>
            <w:r>
              <w:rPr>
                <w:rFonts w:hint="eastAsia" w:hAnsi="宋体"/>
                <w:sz w:val="18"/>
                <w:szCs w:val="18"/>
              </w:rPr>
              <w:t>遗传代谢病</w:t>
            </w:r>
          </w:p>
        </w:tc>
        <w:tc>
          <w:tcPr>
            <w:tcW w:w="665" w:type="pct"/>
            <w:vMerge w:val="restart"/>
          </w:tcPr>
          <w:p w14:paraId="07C97A9A">
            <w:pPr>
              <w:pStyle w:val="155"/>
              <w:rPr>
                <w:rFonts w:hAnsi="宋体"/>
                <w:sz w:val="18"/>
                <w:szCs w:val="18"/>
              </w:rPr>
            </w:pPr>
            <w:r>
              <w:rPr>
                <w:rFonts w:hint="eastAsia" w:hAnsi="宋体"/>
                <w:sz w:val="18"/>
                <w:szCs w:val="18"/>
              </w:rPr>
              <w:t>否</w:t>
            </w:r>
          </w:p>
        </w:tc>
      </w:tr>
      <w:tr w14:paraId="386BD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2BE89361">
            <w:pPr>
              <w:pStyle w:val="155"/>
              <w:rPr>
                <w:rFonts w:hAnsi="宋体"/>
                <w:sz w:val="18"/>
                <w:szCs w:val="18"/>
              </w:rPr>
            </w:pPr>
            <w:r>
              <w:rPr>
                <w:rFonts w:hAnsi="宋体"/>
                <w:sz w:val="18"/>
                <w:szCs w:val="18"/>
              </w:rPr>
              <w:t>57</w:t>
            </w:r>
          </w:p>
        </w:tc>
        <w:tc>
          <w:tcPr>
            <w:tcW w:w="586" w:type="pct"/>
          </w:tcPr>
          <w:p w14:paraId="146AAF7B">
            <w:pPr>
              <w:pStyle w:val="155"/>
              <w:rPr>
                <w:rFonts w:hAnsi="宋体"/>
                <w:i/>
                <w:iCs/>
                <w:sz w:val="18"/>
                <w:szCs w:val="18"/>
              </w:rPr>
            </w:pPr>
            <w:r>
              <w:rPr>
                <w:rFonts w:hAnsi="宋体"/>
                <w:i/>
                <w:iCs/>
                <w:sz w:val="18"/>
                <w:szCs w:val="18"/>
              </w:rPr>
              <w:t>Type II MPS</w:t>
            </w:r>
          </w:p>
        </w:tc>
        <w:tc>
          <w:tcPr>
            <w:tcW w:w="953" w:type="pct"/>
          </w:tcPr>
          <w:p w14:paraId="5BDAC0D9">
            <w:pPr>
              <w:pStyle w:val="155"/>
              <w:rPr>
                <w:rFonts w:hAnsi="宋体"/>
                <w:i/>
                <w:iCs/>
                <w:sz w:val="18"/>
                <w:szCs w:val="18"/>
              </w:rPr>
            </w:pPr>
            <w:r>
              <w:rPr>
                <w:rFonts w:hAnsi="宋体"/>
                <w:i/>
                <w:iCs/>
                <w:sz w:val="18"/>
                <w:szCs w:val="18"/>
              </w:rPr>
              <w:t>IDS</w:t>
            </w:r>
          </w:p>
        </w:tc>
        <w:tc>
          <w:tcPr>
            <w:tcW w:w="1910" w:type="pct"/>
          </w:tcPr>
          <w:p w14:paraId="72252364">
            <w:pPr>
              <w:pStyle w:val="155"/>
              <w:rPr>
                <w:rFonts w:hAnsi="宋体"/>
                <w:sz w:val="18"/>
                <w:szCs w:val="18"/>
              </w:rPr>
            </w:pPr>
            <w:r>
              <w:rPr>
                <w:rFonts w:hint="eastAsia" w:hAnsi="宋体"/>
                <w:sz w:val="18"/>
                <w:szCs w:val="18"/>
              </w:rPr>
              <w:t>溶酶体酸性水解酶</w:t>
            </w:r>
            <w:r>
              <w:rPr>
                <w:rStyle w:val="40"/>
                <w:rFonts w:hAnsi="宋体"/>
                <w:i w:val="0"/>
                <w:color w:val="000000" w:themeColor="text1"/>
                <w:sz w:val="18"/>
                <w:szCs w:val="18"/>
              </w:rPr>
              <w:t>MPS</w:t>
            </w:r>
          </w:p>
        </w:tc>
        <w:tc>
          <w:tcPr>
            <w:tcW w:w="611" w:type="pct"/>
          </w:tcPr>
          <w:p w14:paraId="15CB9603">
            <w:pPr>
              <w:pStyle w:val="155"/>
              <w:rPr>
                <w:rFonts w:hAnsi="宋体"/>
                <w:sz w:val="18"/>
                <w:szCs w:val="18"/>
              </w:rPr>
            </w:pPr>
            <w:r>
              <w:rPr>
                <w:rFonts w:hint="eastAsia" w:hAnsi="宋体"/>
                <w:sz w:val="18"/>
                <w:szCs w:val="18"/>
              </w:rPr>
              <w:t>遗传代谢病</w:t>
            </w:r>
          </w:p>
        </w:tc>
        <w:tc>
          <w:tcPr>
            <w:tcW w:w="665" w:type="pct"/>
            <w:vMerge w:val="continue"/>
          </w:tcPr>
          <w:p w14:paraId="3E46AD1C">
            <w:pPr>
              <w:pStyle w:val="155"/>
              <w:rPr>
                <w:rFonts w:hAnsi="宋体"/>
                <w:sz w:val="18"/>
                <w:szCs w:val="18"/>
              </w:rPr>
            </w:pPr>
          </w:p>
        </w:tc>
      </w:tr>
      <w:tr w14:paraId="5219F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1B54F742">
            <w:pPr>
              <w:pStyle w:val="155"/>
              <w:rPr>
                <w:rFonts w:hAnsi="宋体"/>
                <w:sz w:val="18"/>
                <w:szCs w:val="18"/>
              </w:rPr>
            </w:pPr>
            <w:r>
              <w:rPr>
                <w:rFonts w:hAnsi="宋体"/>
                <w:sz w:val="18"/>
                <w:szCs w:val="18"/>
              </w:rPr>
              <w:t>58</w:t>
            </w:r>
          </w:p>
        </w:tc>
        <w:tc>
          <w:tcPr>
            <w:tcW w:w="586" w:type="pct"/>
          </w:tcPr>
          <w:p w14:paraId="259E718D">
            <w:pPr>
              <w:pStyle w:val="155"/>
              <w:rPr>
                <w:rFonts w:hAnsi="宋体"/>
                <w:i/>
                <w:iCs/>
                <w:sz w:val="18"/>
                <w:szCs w:val="18"/>
              </w:rPr>
            </w:pPr>
            <w:r>
              <w:rPr>
                <w:rFonts w:hAnsi="宋体"/>
                <w:i/>
                <w:iCs/>
                <w:sz w:val="18"/>
                <w:szCs w:val="18"/>
              </w:rPr>
              <w:t>Type III</w:t>
            </w:r>
          </w:p>
        </w:tc>
        <w:tc>
          <w:tcPr>
            <w:tcW w:w="953" w:type="pct"/>
          </w:tcPr>
          <w:p w14:paraId="4A76E824">
            <w:pPr>
              <w:pStyle w:val="155"/>
              <w:rPr>
                <w:rFonts w:hAnsi="宋体"/>
                <w:i/>
                <w:iCs/>
                <w:sz w:val="18"/>
                <w:szCs w:val="18"/>
              </w:rPr>
            </w:pPr>
            <w:r>
              <w:rPr>
                <w:rFonts w:hAnsi="宋体"/>
                <w:i/>
                <w:iCs/>
                <w:sz w:val="18"/>
                <w:szCs w:val="18"/>
              </w:rPr>
              <w:t>SGSH</w:t>
            </w:r>
          </w:p>
        </w:tc>
        <w:tc>
          <w:tcPr>
            <w:tcW w:w="1910" w:type="pct"/>
          </w:tcPr>
          <w:p w14:paraId="4EB49694">
            <w:pPr>
              <w:pStyle w:val="155"/>
              <w:rPr>
                <w:rFonts w:hAnsi="宋体"/>
                <w:sz w:val="18"/>
                <w:szCs w:val="18"/>
              </w:rPr>
            </w:pPr>
            <w:r>
              <w:rPr>
                <w:rFonts w:hint="eastAsia" w:hAnsi="宋体"/>
                <w:sz w:val="18"/>
                <w:szCs w:val="18"/>
              </w:rPr>
              <w:t>溶酶体酸性水解酶</w:t>
            </w:r>
            <w:r>
              <w:rPr>
                <w:rStyle w:val="40"/>
                <w:rFonts w:hAnsi="宋体"/>
                <w:i w:val="0"/>
                <w:color w:val="000000" w:themeColor="text1"/>
                <w:sz w:val="18"/>
                <w:szCs w:val="18"/>
              </w:rPr>
              <w:t>MPS</w:t>
            </w:r>
          </w:p>
        </w:tc>
        <w:tc>
          <w:tcPr>
            <w:tcW w:w="611" w:type="pct"/>
          </w:tcPr>
          <w:p w14:paraId="01017C05">
            <w:pPr>
              <w:pStyle w:val="155"/>
              <w:rPr>
                <w:rFonts w:hAnsi="宋体"/>
                <w:sz w:val="18"/>
                <w:szCs w:val="18"/>
              </w:rPr>
            </w:pPr>
            <w:r>
              <w:rPr>
                <w:rFonts w:hint="eastAsia" w:hAnsi="宋体"/>
                <w:sz w:val="18"/>
                <w:szCs w:val="18"/>
              </w:rPr>
              <w:t>遗传代谢病</w:t>
            </w:r>
          </w:p>
        </w:tc>
        <w:tc>
          <w:tcPr>
            <w:tcW w:w="665" w:type="pct"/>
            <w:vMerge w:val="continue"/>
          </w:tcPr>
          <w:p w14:paraId="30FF6D89">
            <w:pPr>
              <w:pStyle w:val="155"/>
              <w:rPr>
                <w:rFonts w:hAnsi="宋体"/>
                <w:sz w:val="18"/>
                <w:szCs w:val="18"/>
              </w:rPr>
            </w:pPr>
          </w:p>
        </w:tc>
      </w:tr>
      <w:tr w14:paraId="45195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482EE12D">
            <w:pPr>
              <w:pStyle w:val="155"/>
              <w:rPr>
                <w:rFonts w:hAnsi="宋体"/>
                <w:sz w:val="18"/>
                <w:szCs w:val="18"/>
              </w:rPr>
            </w:pPr>
            <w:r>
              <w:rPr>
                <w:rFonts w:hAnsi="宋体"/>
                <w:sz w:val="18"/>
                <w:szCs w:val="18"/>
              </w:rPr>
              <w:t>59</w:t>
            </w:r>
          </w:p>
        </w:tc>
        <w:tc>
          <w:tcPr>
            <w:tcW w:w="586" w:type="pct"/>
          </w:tcPr>
          <w:p w14:paraId="49814C1F">
            <w:pPr>
              <w:pStyle w:val="155"/>
              <w:rPr>
                <w:rFonts w:hAnsi="宋体"/>
                <w:i/>
                <w:iCs/>
                <w:sz w:val="18"/>
                <w:szCs w:val="18"/>
              </w:rPr>
            </w:pPr>
            <w:r>
              <w:rPr>
                <w:rFonts w:hAnsi="宋体"/>
                <w:i/>
                <w:iCs/>
                <w:sz w:val="18"/>
                <w:szCs w:val="18"/>
              </w:rPr>
              <w:t>Type IV MPS</w:t>
            </w:r>
          </w:p>
        </w:tc>
        <w:tc>
          <w:tcPr>
            <w:tcW w:w="953" w:type="pct"/>
          </w:tcPr>
          <w:p w14:paraId="005213C3">
            <w:pPr>
              <w:pStyle w:val="155"/>
              <w:rPr>
                <w:rFonts w:hAnsi="宋体"/>
                <w:sz w:val="18"/>
                <w:szCs w:val="18"/>
              </w:rPr>
            </w:pPr>
            <w:r>
              <w:rPr>
                <w:rFonts w:hAnsi="宋体"/>
                <w:i/>
                <w:iCs/>
                <w:sz w:val="18"/>
                <w:szCs w:val="18"/>
              </w:rPr>
              <w:t>GALNS</w:t>
            </w:r>
            <w:r>
              <w:rPr>
                <w:rFonts w:hAnsi="宋体"/>
                <w:sz w:val="18"/>
                <w:szCs w:val="18"/>
              </w:rPr>
              <w:t xml:space="preserve"> and </w:t>
            </w:r>
            <w:r>
              <w:rPr>
                <w:rFonts w:hAnsi="宋体"/>
                <w:i/>
                <w:iCs/>
                <w:sz w:val="18"/>
                <w:szCs w:val="18"/>
              </w:rPr>
              <w:t>GLB1</w:t>
            </w:r>
          </w:p>
        </w:tc>
        <w:tc>
          <w:tcPr>
            <w:tcW w:w="1910" w:type="pct"/>
          </w:tcPr>
          <w:p w14:paraId="67CCD2CA">
            <w:pPr>
              <w:pStyle w:val="155"/>
              <w:rPr>
                <w:rFonts w:hAnsi="宋体"/>
                <w:sz w:val="18"/>
                <w:szCs w:val="18"/>
              </w:rPr>
            </w:pPr>
            <w:r>
              <w:rPr>
                <w:rFonts w:hint="eastAsia" w:hAnsi="宋体"/>
                <w:sz w:val="18"/>
                <w:szCs w:val="18"/>
              </w:rPr>
              <w:t>溶酶体酸性水解酶</w:t>
            </w:r>
            <w:r>
              <w:rPr>
                <w:rStyle w:val="40"/>
                <w:rFonts w:hAnsi="宋体"/>
                <w:i w:val="0"/>
                <w:color w:val="000000" w:themeColor="text1"/>
                <w:sz w:val="18"/>
                <w:szCs w:val="18"/>
              </w:rPr>
              <w:t>MPS</w:t>
            </w:r>
          </w:p>
        </w:tc>
        <w:tc>
          <w:tcPr>
            <w:tcW w:w="611" w:type="pct"/>
          </w:tcPr>
          <w:p w14:paraId="37BF7D01">
            <w:pPr>
              <w:pStyle w:val="155"/>
              <w:rPr>
                <w:rFonts w:hAnsi="宋体"/>
                <w:sz w:val="18"/>
                <w:szCs w:val="18"/>
              </w:rPr>
            </w:pPr>
            <w:r>
              <w:rPr>
                <w:rFonts w:hint="eastAsia" w:hAnsi="宋体"/>
                <w:sz w:val="18"/>
                <w:szCs w:val="18"/>
              </w:rPr>
              <w:t>遗传代谢病</w:t>
            </w:r>
          </w:p>
        </w:tc>
        <w:tc>
          <w:tcPr>
            <w:tcW w:w="665" w:type="pct"/>
            <w:vMerge w:val="continue"/>
          </w:tcPr>
          <w:p w14:paraId="482B6D9F">
            <w:pPr>
              <w:pStyle w:val="155"/>
              <w:rPr>
                <w:rFonts w:hAnsi="宋体"/>
                <w:sz w:val="18"/>
                <w:szCs w:val="18"/>
              </w:rPr>
            </w:pPr>
          </w:p>
        </w:tc>
      </w:tr>
      <w:tr w14:paraId="753C7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789BF23F">
            <w:pPr>
              <w:pStyle w:val="155"/>
              <w:rPr>
                <w:rFonts w:hAnsi="宋体"/>
                <w:sz w:val="18"/>
                <w:szCs w:val="18"/>
              </w:rPr>
            </w:pPr>
            <w:r>
              <w:rPr>
                <w:rFonts w:hAnsi="宋体"/>
                <w:sz w:val="18"/>
                <w:szCs w:val="18"/>
              </w:rPr>
              <w:t>60</w:t>
            </w:r>
          </w:p>
        </w:tc>
        <w:tc>
          <w:tcPr>
            <w:tcW w:w="586" w:type="pct"/>
          </w:tcPr>
          <w:p w14:paraId="11A96595">
            <w:pPr>
              <w:pStyle w:val="155"/>
              <w:rPr>
                <w:rFonts w:hAnsi="宋体"/>
                <w:i/>
                <w:iCs/>
                <w:sz w:val="18"/>
                <w:szCs w:val="18"/>
              </w:rPr>
            </w:pPr>
            <w:r>
              <w:rPr>
                <w:rFonts w:hAnsi="宋体"/>
                <w:i/>
                <w:iCs/>
                <w:sz w:val="18"/>
                <w:szCs w:val="18"/>
              </w:rPr>
              <w:t>Type VI MPS</w:t>
            </w:r>
          </w:p>
        </w:tc>
        <w:tc>
          <w:tcPr>
            <w:tcW w:w="953" w:type="pct"/>
          </w:tcPr>
          <w:p w14:paraId="2AAAC100">
            <w:pPr>
              <w:pStyle w:val="155"/>
              <w:rPr>
                <w:rFonts w:hAnsi="宋体"/>
                <w:i/>
                <w:iCs/>
                <w:sz w:val="18"/>
                <w:szCs w:val="18"/>
              </w:rPr>
            </w:pPr>
            <w:r>
              <w:rPr>
                <w:rFonts w:hAnsi="宋体"/>
                <w:i/>
                <w:iCs/>
                <w:sz w:val="18"/>
                <w:szCs w:val="18"/>
              </w:rPr>
              <w:t>ARSB</w:t>
            </w:r>
          </w:p>
        </w:tc>
        <w:tc>
          <w:tcPr>
            <w:tcW w:w="1910" w:type="pct"/>
          </w:tcPr>
          <w:p w14:paraId="73BAD57E">
            <w:pPr>
              <w:pStyle w:val="155"/>
              <w:rPr>
                <w:rFonts w:hAnsi="宋体"/>
                <w:sz w:val="18"/>
                <w:szCs w:val="18"/>
              </w:rPr>
            </w:pPr>
            <w:r>
              <w:rPr>
                <w:rFonts w:hint="eastAsia" w:hAnsi="宋体"/>
                <w:sz w:val="18"/>
                <w:szCs w:val="18"/>
              </w:rPr>
              <w:t>溶酶体酸性水解酶</w:t>
            </w:r>
            <w:r>
              <w:rPr>
                <w:rStyle w:val="40"/>
                <w:rFonts w:hAnsi="宋体"/>
                <w:i w:val="0"/>
                <w:color w:val="000000" w:themeColor="text1"/>
                <w:sz w:val="18"/>
                <w:szCs w:val="18"/>
              </w:rPr>
              <w:t>MPS</w:t>
            </w:r>
          </w:p>
        </w:tc>
        <w:tc>
          <w:tcPr>
            <w:tcW w:w="611" w:type="pct"/>
          </w:tcPr>
          <w:p w14:paraId="619D4153">
            <w:pPr>
              <w:pStyle w:val="155"/>
              <w:rPr>
                <w:rFonts w:hAnsi="宋体"/>
                <w:sz w:val="18"/>
                <w:szCs w:val="18"/>
              </w:rPr>
            </w:pPr>
            <w:r>
              <w:rPr>
                <w:rFonts w:hint="eastAsia" w:hAnsi="宋体"/>
                <w:sz w:val="18"/>
                <w:szCs w:val="18"/>
              </w:rPr>
              <w:t>遗传代谢病</w:t>
            </w:r>
          </w:p>
        </w:tc>
        <w:tc>
          <w:tcPr>
            <w:tcW w:w="665" w:type="pct"/>
            <w:vMerge w:val="continue"/>
          </w:tcPr>
          <w:p w14:paraId="68E00569">
            <w:pPr>
              <w:pStyle w:val="155"/>
              <w:rPr>
                <w:rFonts w:hAnsi="宋体"/>
                <w:sz w:val="18"/>
                <w:szCs w:val="18"/>
              </w:rPr>
            </w:pPr>
          </w:p>
        </w:tc>
      </w:tr>
      <w:tr w14:paraId="49CA0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74" w:type="pct"/>
          </w:tcPr>
          <w:p w14:paraId="2C585FEA">
            <w:pPr>
              <w:pStyle w:val="155"/>
              <w:rPr>
                <w:rFonts w:hAnsi="宋体"/>
                <w:sz w:val="18"/>
                <w:szCs w:val="18"/>
              </w:rPr>
            </w:pPr>
            <w:r>
              <w:rPr>
                <w:rFonts w:hAnsi="宋体"/>
                <w:sz w:val="18"/>
                <w:szCs w:val="18"/>
              </w:rPr>
              <w:t>61</w:t>
            </w:r>
          </w:p>
        </w:tc>
        <w:tc>
          <w:tcPr>
            <w:tcW w:w="586" w:type="pct"/>
          </w:tcPr>
          <w:p w14:paraId="556460F5">
            <w:pPr>
              <w:pStyle w:val="155"/>
              <w:rPr>
                <w:rFonts w:hAnsi="宋体"/>
                <w:i/>
                <w:iCs/>
                <w:sz w:val="18"/>
                <w:szCs w:val="18"/>
              </w:rPr>
            </w:pPr>
            <w:r>
              <w:rPr>
                <w:rFonts w:hAnsi="宋体"/>
                <w:i/>
                <w:iCs/>
                <w:sz w:val="18"/>
                <w:szCs w:val="18"/>
              </w:rPr>
              <w:t>Type VII MPS</w:t>
            </w:r>
          </w:p>
        </w:tc>
        <w:tc>
          <w:tcPr>
            <w:tcW w:w="953" w:type="pct"/>
          </w:tcPr>
          <w:p w14:paraId="06E885C0">
            <w:pPr>
              <w:pStyle w:val="155"/>
              <w:rPr>
                <w:rFonts w:hAnsi="宋体"/>
                <w:i/>
                <w:iCs/>
                <w:sz w:val="18"/>
                <w:szCs w:val="18"/>
              </w:rPr>
            </w:pPr>
            <w:r>
              <w:rPr>
                <w:rFonts w:hAnsi="宋体"/>
                <w:i/>
                <w:iCs/>
                <w:sz w:val="18"/>
                <w:szCs w:val="18"/>
              </w:rPr>
              <w:t>GUSB</w:t>
            </w:r>
          </w:p>
        </w:tc>
        <w:tc>
          <w:tcPr>
            <w:tcW w:w="1910" w:type="pct"/>
          </w:tcPr>
          <w:p w14:paraId="215FDC10">
            <w:pPr>
              <w:pStyle w:val="155"/>
              <w:rPr>
                <w:rFonts w:hAnsi="宋体"/>
                <w:sz w:val="18"/>
                <w:szCs w:val="18"/>
              </w:rPr>
            </w:pPr>
            <w:r>
              <w:rPr>
                <w:rFonts w:hint="eastAsia" w:hAnsi="宋体"/>
                <w:sz w:val="18"/>
                <w:szCs w:val="18"/>
              </w:rPr>
              <w:t>溶酶体酸性水解酶</w:t>
            </w:r>
            <w:r>
              <w:rPr>
                <w:rStyle w:val="40"/>
                <w:rFonts w:hAnsi="宋体"/>
                <w:i w:val="0"/>
                <w:color w:val="000000" w:themeColor="text1"/>
                <w:sz w:val="18"/>
                <w:szCs w:val="18"/>
              </w:rPr>
              <w:t>MPS</w:t>
            </w:r>
          </w:p>
        </w:tc>
        <w:tc>
          <w:tcPr>
            <w:tcW w:w="611" w:type="pct"/>
          </w:tcPr>
          <w:p w14:paraId="758A05F6">
            <w:pPr>
              <w:pStyle w:val="155"/>
              <w:rPr>
                <w:rFonts w:hAnsi="宋体"/>
                <w:sz w:val="18"/>
                <w:szCs w:val="18"/>
              </w:rPr>
            </w:pPr>
            <w:r>
              <w:rPr>
                <w:rFonts w:hint="eastAsia" w:hAnsi="宋体"/>
                <w:sz w:val="18"/>
                <w:szCs w:val="18"/>
              </w:rPr>
              <w:t>遗传代谢病</w:t>
            </w:r>
          </w:p>
        </w:tc>
        <w:tc>
          <w:tcPr>
            <w:tcW w:w="665" w:type="pct"/>
            <w:vMerge w:val="continue"/>
          </w:tcPr>
          <w:p w14:paraId="4B139864">
            <w:pPr>
              <w:pStyle w:val="155"/>
              <w:rPr>
                <w:rFonts w:hAnsi="宋体"/>
                <w:sz w:val="18"/>
                <w:szCs w:val="18"/>
              </w:rPr>
            </w:pPr>
          </w:p>
        </w:tc>
      </w:tr>
      <w:tr w14:paraId="2D652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67B0D7BD">
            <w:pPr>
              <w:pStyle w:val="155"/>
              <w:rPr>
                <w:rFonts w:hAnsi="宋体"/>
                <w:sz w:val="18"/>
                <w:szCs w:val="18"/>
              </w:rPr>
            </w:pPr>
            <w:r>
              <w:rPr>
                <w:rFonts w:hAnsi="宋体"/>
                <w:sz w:val="18"/>
                <w:szCs w:val="18"/>
              </w:rPr>
              <w:t>62</w:t>
            </w:r>
          </w:p>
        </w:tc>
        <w:tc>
          <w:tcPr>
            <w:tcW w:w="586" w:type="pct"/>
          </w:tcPr>
          <w:p w14:paraId="06516254">
            <w:pPr>
              <w:pStyle w:val="155"/>
              <w:rPr>
                <w:rFonts w:hAnsi="宋体"/>
                <w:i/>
                <w:iCs/>
                <w:sz w:val="18"/>
                <w:szCs w:val="18"/>
              </w:rPr>
            </w:pPr>
            <w:r>
              <w:rPr>
                <w:rFonts w:hAnsi="宋体"/>
                <w:i/>
                <w:iCs/>
                <w:sz w:val="18"/>
                <w:szCs w:val="18"/>
              </w:rPr>
              <w:t>Type IX MPS</w:t>
            </w:r>
          </w:p>
        </w:tc>
        <w:tc>
          <w:tcPr>
            <w:tcW w:w="953" w:type="pct"/>
          </w:tcPr>
          <w:p w14:paraId="7B35DCDF">
            <w:pPr>
              <w:pStyle w:val="155"/>
              <w:rPr>
                <w:rFonts w:hAnsi="宋体"/>
                <w:i/>
                <w:iCs/>
                <w:sz w:val="18"/>
                <w:szCs w:val="18"/>
              </w:rPr>
            </w:pPr>
            <w:r>
              <w:rPr>
                <w:rFonts w:hAnsi="宋体"/>
                <w:i/>
                <w:iCs/>
                <w:sz w:val="18"/>
                <w:szCs w:val="18"/>
              </w:rPr>
              <w:t>HYAL1</w:t>
            </w:r>
          </w:p>
        </w:tc>
        <w:tc>
          <w:tcPr>
            <w:tcW w:w="1910" w:type="pct"/>
          </w:tcPr>
          <w:p w14:paraId="5C67453B">
            <w:pPr>
              <w:pStyle w:val="155"/>
              <w:rPr>
                <w:rFonts w:hAnsi="宋体"/>
                <w:sz w:val="18"/>
                <w:szCs w:val="18"/>
              </w:rPr>
            </w:pPr>
            <w:r>
              <w:rPr>
                <w:rFonts w:hint="eastAsia" w:hAnsi="宋体"/>
                <w:sz w:val="18"/>
                <w:szCs w:val="18"/>
              </w:rPr>
              <w:t>溶酶体酸性水解酶</w:t>
            </w:r>
            <w:r>
              <w:rPr>
                <w:rStyle w:val="40"/>
                <w:rFonts w:hAnsi="宋体"/>
                <w:i w:val="0"/>
                <w:color w:val="000000" w:themeColor="text1"/>
                <w:sz w:val="18"/>
                <w:szCs w:val="18"/>
              </w:rPr>
              <w:t>MPS</w:t>
            </w:r>
          </w:p>
        </w:tc>
        <w:tc>
          <w:tcPr>
            <w:tcW w:w="611" w:type="pct"/>
          </w:tcPr>
          <w:p w14:paraId="00D7C9C5">
            <w:pPr>
              <w:pStyle w:val="155"/>
              <w:rPr>
                <w:rFonts w:hAnsi="宋体"/>
                <w:sz w:val="18"/>
                <w:szCs w:val="18"/>
              </w:rPr>
            </w:pPr>
            <w:r>
              <w:rPr>
                <w:rFonts w:hint="eastAsia" w:hAnsi="宋体"/>
                <w:sz w:val="18"/>
                <w:szCs w:val="18"/>
              </w:rPr>
              <w:t>遗传代谢病</w:t>
            </w:r>
          </w:p>
        </w:tc>
        <w:tc>
          <w:tcPr>
            <w:tcW w:w="665" w:type="pct"/>
            <w:vMerge w:val="continue"/>
          </w:tcPr>
          <w:p w14:paraId="71643C2B">
            <w:pPr>
              <w:pStyle w:val="155"/>
              <w:rPr>
                <w:rFonts w:hAnsi="宋体"/>
                <w:sz w:val="18"/>
                <w:szCs w:val="18"/>
              </w:rPr>
            </w:pPr>
          </w:p>
        </w:tc>
      </w:tr>
      <w:tr w14:paraId="25689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74" w:type="pct"/>
          </w:tcPr>
          <w:p w14:paraId="1BAC16DC">
            <w:pPr>
              <w:pStyle w:val="155"/>
              <w:rPr>
                <w:rFonts w:hAnsi="宋体"/>
                <w:sz w:val="18"/>
                <w:szCs w:val="18"/>
              </w:rPr>
            </w:pPr>
            <w:r>
              <w:rPr>
                <w:rFonts w:hAnsi="宋体"/>
                <w:sz w:val="18"/>
                <w:szCs w:val="18"/>
              </w:rPr>
              <w:t>63</w:t>
            </w:r>
          </w:p>
        </w:tc>
        <w:tc>
          <w:tcPr>
            <w:tcW w:w="586" w:type="pct"/>
          </w:tcPr>
          <w:p w14:paraId="33F5C0B4">
            <w:pPr>
              <w:pStyle w:val="155"/>
              <w:rPr>
                <w:rFonts w:hAnsi="宋体"/>
                <w:i/>
                <w:iCs/>
                <w:sz w:val="18"/>
                <w:szCs w:val="18"/>
              </w:rPr>
            </w:pPr>
            <w:r>
              <w:rPr>
                <w:rFonts w:hAnsi="宋体"/>
                <w:i/>
                <w:iCs/>
                <w:sz w:val="18"/>
                <w:szCs w:val="18"/>
              </w:rPr>
              <w:t>GSD-I (von</w:t>
            </w:r>
          </w:p>
          <w:p w14:paraId="75EE7781">
            <w:pPr>
              <w:pStyle w:val="155"/>
              <w:rPr>
                <w:rFonts w:hAnsi="宋体"/>
                <w:i/>
                <w:iCs/>
                <w:sz w:val="18"/>
                <w:szCs w:val="18"/>
              </w:rPr>
            </w:pPr>
            <w:r>
              <w:rPr>
                <w:rFonts w:hAnsi="宋体"/>
                <w:i/>
                <w:iCs/>
                <w:sz w:val="18"/>
                <w:szCs w:val="18"/>
              </w:rPr>
              <w:t>Gierke)</w:t>
            </w:r>
          </w:p>
        </w:tc>
        <w:tc>
          <w:tcPr>
            <w:tcW w:w="953" w:type="pct"/>
          </w:tcPr>
          <w:p w14:paraId="586B7FF4">
            <w:pPr>
              <w:pStyle w:val="155"/>
              <w:rPr>
                <w:rFonts w:hAnsi="宋体"/>
                <w:sz w:val="18"/>
                <w:szCs w:val="18"/>
              </w:rPr>
            </w:pPr>
            <w:r>
              <w:rPr>
                <w:rFonts w:hAnsi="宋体"/>
                <w:i/>
                <w:iCs/>
                <w:sz w:val="18"/>
                <w:szCs w:val="18"/>
              </w:rPr>
              <w:t>GSD-I</w:t>
            </w:r>
            <w:r>
              <w:rPr>
                <w:rFonts w:hAnsi="宋体"/>
                <w:sz w:val="18"/>
                <w:szCs w:val="18"/>
              </w:rPr>
              <w:t xml:space="preserve"> a</w:t>
            </w:r>
            <w:r>
              <w:rPr>
                <w:rFonts w:hint="eastAsia" w:hAnsi="宋体"/>
                <w:sz w:val="18"/>
                <w:szCs w:val="18"/>
              </w:rPr>
              <w:t>：</w:t>
            </w:r>
            <w:r>
              <w:rPr>
                <w:rFonts w:hAnsi="宋体"/>
                <w:sz w:val="18"/>
                <w:szCs w:val="18"/>
              </w:rPr>
              <w:t>G6PC</w:t>
            </w:r>
            <w:r>
              <w:rPr>
                <w:rFonts w:hint="eastAsia" w:hAnsi="宋体"/>
                <w:sz w:val="18"/>
                <w:szCs w:val="18"/>
              </w:rPr>
              <w:t>；</w:t>
            </w:r>
            <w:r>
              <w:rPr>
                <w:rFonts w:hAnsi="宋体"/>
                <w:i/>
                <w:iCs/>
                <w:sz w:val="18"/>
                <w:szCs w:val="18"/>
              </w:rPr>
              <w:t>GSD-Ib:</w:t>
            </w:r>
            <w:r>
              <w:rPr>
                <w:rFonts w:hAnsi="宋体"/>
                <w:sz w:val="18"/>
                <w:szCs w:val="18"/>
              </w:rPr>
              <w:t xml:space="preserve"> SLC37A4</w:t>
            </w:r>
          </w:p>
        </w:tc>
        <w:tc>
          <w:tcPr>
            <w:tcW w:w="1910" w:type="pct"/>
          </w:tcPr>
          <w:p w14:paraId="2F18A9A7">
            <w:pPr>
              <w:pStyle w:val="155"/>
              <w:rPr>
                <w:rFonts w:hAnsi="宋体"/>
                <w:sz w:val="18"/>
                <w:szCs w:val="18"/>
              </w:rPr>
            </w:pPr>
            <w:r>
              <w:rPr>
                <w:rFonts w:hAnsi="宋体"/>
                <w:sz w:val="18"/>
                <w:szCs w:val="18"/>
              </w:rPr>
              <w:t>GSD</w:t>
            </w:r>
          </w:p>
        </w:tc>
        <w:tc>
          <w:tcPr>
            <w:tcW w:w="611" w:type="pct"/>
          </w:tcPr>
          <w:p w14:paraId="603148BA">
            <w:pPr>
              <w:pStyle w:val="155"/>
              <w:rPr>
                <w:rFonts w:hAnsi="宋体"/>
                <w:sz w:val="18"/>
                <w:szCs w:val="18"/>
              </w:rPr>
            </w:pPr>
            <w:r>
              <w:rPr>
                <w:rFonts w:hint="eastAsia" w:hAnsi="宋体"/>
                <w:sz w:val="18"/>
                <w:szCs w:val="18"/>
              </w:rPr>
              <w:t>遗传代谢病</w:t>
            </w:r>
          </w:p>
        </w:tc>
        <w:tc>
          <w:tcPr>
            <w:tcW w:w="665" w:type="pct"/>
            <w:vMerge w:val="restart"/>
          </w:tcPr>
          <w:p w14:paraId="5DBFF856">
            <w:pPr>
              <w:rPr>
                <w:rFonts w:ascii="宋体" w:hAnsi="宋体" w:cs="宋体"/>
                <w:sz w:val="18"/>
                <w:szCs w:val="18"/>
              </w:rPr>
            </w:pPr>
            <w:r>
              <w:rPr>
                <w:rFonts w:hint="eastAsia" w:ascii="宋体" w:hAnsi="宋体" w:cs="宋体"/>
                <w:sz w:val="18"/>
                <w:szCs w:val="18"/>
              </w:rPr>
              <w:t>是</w:t>
            </w:r>
            <w:r>
              <w:rPr>
                <w:rFonts w:hint="eastAsia" w:ascii="宋体" w:hAnsi="宋体" w:cs="宋体"/>
                <w:sz w:val="18"/>
                <w:szCs w:val="18"/>
              </w:rPr>
              <w:fldChar w:fldCharType="begin">
                <w:fldData xml:space="preserve">PEVuZE5vdGU+PENpdGU+PEF1dGhvcj5HdW11czwvQXV0aG9yPjxZZWFyPjIwMjM8L1llYXI+PFJl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</w:fldData>
              </w:fldChar>
            </w:r>
            <w:r>
              <w:rPr>
                <w:rFonts w:ascii="宋体" w:hAnsi="宋体" w:cs="宋体"/>
                <w:sz w:val="18"/>
                <w:szCs w:val="18"/>
              </w:rPr>
              <w:instrText xml:space="preserve"> ADDIN EN.CITE </w:instrText>
            </w:r>
            <w:r>
              <w:rPr>
                <w:rFonts w:hint="eastAsia" w:ascii="宋体" w:hAnsi="宋体" w:cs="宋体"/>
                <w:sz w:val="18"/>
                <w:szCs w:val="18"/>
              </w:rPr>
              <w:fldChar w:fldCharType="begin">
                <w:fldData xml:space="preserve">PEVuZE5vdGU+PENpdGU+PEF1dGhvcj5HdW11czwvQXV0aG9yPjxZZWFyPjIwMjM8L1llYXI+PFJl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</w:fldData>
              </w:fldChar>
            </w:r>
            <w:r>
              <w:rPr>
                <w:rFonts w:ascii="宋体" w:hAnsi="宋体" w:cs="宋体"/>
                <w:sz w:val="18"/>
                <w:szCs w:val="18"/>
              </w:rPr>
              <w:instrText xml:space="preserve"> ADDIN EN.CITE.DATA </w:instrText>
            </w:r>
            <w:r>
              <w:rPr>
                <w:rFonts w:hint="eastAsia" w:ascii="宋体" w:hAnsi="宋体" w:cs="宋体"/>
                <w:sz w:val="18"/>
                <w:szCs w:val="18"/>
              </w:rPr>
              <w:fldChar w:fldCharType="end"/>
            </w:r>
            <w:r>
              <w:rPr>
                <w:rFonts w:hint="eastAsia" w:ascii="宋体" w:hAnsi="宋体" w:cs="宋体"/>
                <w:sz w:val="18"/>
                <w:szCs w:val="18"/>
              </w:rPr>
              <w:fldChar w:fldCharType="separate"/>
            </w:r>
            <w:r>
              <w:rPr>
                <w:rFonts w:ascii="宋体" w:hAnsi="宋体" w:cs="宋体"/>
                <w:sz w:val="18"/>
                <w:szCs w:val="18"/>
                <w:vertAlign w:val="superscript"/>
              </w:rPr>
              <w:t>[8]</w:t>
            </w:r>
            <w:r>
              <w:rPr>
                <w:rFonts w:hint="eastAsia" w:ascii="宋体" w:hAnsi="宋体" w:cs="宋体"/>
                <w:sz w:val="18"/>
                <w:szCs w:val="18"/>
              </w:rPr>
              <w:fldChar w:fldCharType="end"/>
            </w:r>
          </w:p>
          <w:p w14:paraId="28A6E33F">
            <w:pPr>
              <w:pStyle w:val="155"/>
              <w:rPr>
                <w:rFonts w:hAnsi="宋体"/>
                <w:sz w:val="18"/>
                <w:szCs w:val="18"/>
              </w:rPr>
            </w:pPr>
          </w:p>
        </w:tc>
      </w:tr>
      <w:tr w14:paraId="3757D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74" w:type="pct"/>
          </w:tcPr>
          <w:p w14:paraId="39C988B3">
            <w:pPr>
              <w:pStyle w:val="155"/>
              <w:rPr>
                <w:rFonts w:hAnsi="宋体"/>
                <w:sz w:val="18"/>
                <w:szCs w:val="18"/>
              </w:rPr>
            </w:pPr>
            <w:r>
              <w:rPr>
                <w:rFonts w:hAnsi="宋体"/>
                <w:sz w:val="18"/>
                <w:szCs w:val="18"/>
              </w:rPr>
              <w:t>64</w:t>
            </w:r>
          </w:p>
        </w:tc>
        <w:tc>
          <w:tcPr>
            <w:tcW w:w="586" w:type="pct"/>
          </w:tcPr>
          <w:p w14:paraId="038E0356">
            <w:pPr>
              <w:pStyle w:val="155"/>
              <w:rPr>
                <w:rFonts w:hAnsi="宋体"/>
                <w:i/>
                <w:iCs/>
                <w:sz w:val="18"/>
                <w:szCs w:val="18"/>
              </w:rPr>
            </w:pPr>
            <w:r>
              <w:rPr>
                <w:rFonts w:hAnsi="宋体"/>
                <w:i/>
                <w:iCs/>
                <w:sz w:val="18"/>
                <w:szCs w:val="18"/>
              </w:rPr>
              <w:t>GSD-0</w:t>
            </w:r>
          </w:p>
        </w:tc>
        <w:tc>
          <w:tcPr>
            <w:tcW w:w="953" w:type="pct"/>
          </w:tcPr>
          <w:p w14:paraId="7A22B894">
            <w:pPr>
              <w:pStyle w:val="155"/>
              <w:rPr>
                <w:rFonts w:hAnsi="宋体"/>
                <w:sz w:val="18"/>
                <w:szCs w:val="18"/>
              </w:rPr>
            </w:pPr>
            <w:r>
              <w:rPr>
                <w:rFonts w:hAnsi="宋体"/>
                <w:sz w:val="18"/>
                <w:szCs w:val="18"/>
              </w:rPr>
              <w:t>GSD-0a:GYS2</w:t>
            </w:r>
          </w:p>
          <w:p w14:paraId="21100AC4">
            <w:pPr>
              <w:pStyle w:val="155"/>
              <w:rPr>
                <w:rFonts w:hAnsi="宋体"/>
                <w:sz w:val="18"/>
                <w:szCs w:val="18"/>
              </w:rPr>
            </w:pPr>
            <w:r>
              <w:rPr>
                <w:rFonts w:hAnsi="宋体"/>
                <w:sz w:val="18"/>
                <w:szCs w:val="18"/>
              </w:rPr>
              <w:t>GSD-0b: GYS1</w:t>
            </w:r>
          </w:p>
        </w:tc>
        <w:tc>
          <w:tcPr>
            <w:tcW w:w="1910" w:type="pct"/>
          </w:tcPr>
          <w:p w14:paraId="7F79C48F">
            <w:pPr>
              <w:pStyle w:val="155"/>
              <w:rPr>
                <w:rFonts w:hAnsi="宋体"/>
                <w:sz w:val="18"/>
                <w:szCs w:val="18"/>
              </w:rPr>
            </w:pPr>
            <w:r>
              <w:rPr>
                <w:rFonts w:hAnsi="宋体"/>
                <w:sz w:val="18"/>
                <w:szCs w:val="18"/>
              </w:rPr>
              <w:t>GSD</w:t>
            </w:r>
          </w:p>
        </w:tc>
        <w:tc>
          <w:tcPr>
            <w:tcW w:w="611" w:type="pct"/>
          </w:tcPr>
          <w:p w14:paraId="7D76AD76">
            <w:pPr>
              <w:pStyle w:val="155"/>
              <w:rPr>
                <w:rFonts w:hAnsi="宋体"/>
                <w:sz w:val="18"/>
                <w:szCs w:val="18"/>
              </w:rPr>
            </w:pPr>
            <w:r>
              <w:rPr>
                <w:rFonts w:hint="eastAsia" w:hAnsi="宋体"/>
                <w:sz w:val="18"/>
                <w:szCs w:val="18"/>
              </w:rPr>
              <w:t>遗传代谢病</w:t>
            </w:r>
          </w:p>
        </w:tc>
        <w:tc>
          <w:tcPr>
            <w:tcW w:w="665" w:type="pct"/>
            <w:vMerge w:val="continue"/>
          </w:tcPr>
          <w:p w14:paraId="4CE99076">
            <w:pPr>
              <w:pStyle w:val="155"/>
              <w:rPr>
                <w:rFonts w:hAnsi="宋体"/>
                <w:sz w:val="18"/>
                <w:szCs w:val="18"/>
              </w:rPr>
            </w:pPr>
          </w:p>
        </w:tc>
      </w:tr>
      <w:tr w14:paraId="47AEB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74" w:type="pct"/>
          </w:tcPr>
          <w:p w14:paraId="40E4E0A2">
            <w:pPr>
              <w:pStyle w:val="155"/>
              <w:rPr>
                <w:rFonts w:hAnsi="宋体"/>
                <w:sz w:val="18"/>
                <w:szCs w:val="18"/>
              </w:rPr>
            </w:pPr>
            <w:r>
              <w:rPr>
                <w:rFonts w:hAnsi="宋体"/>
                <w:sz w:val="18"/>
                <w:szCs w:val="18"/>
              </w:rPr>
              <w:t>65</w:t>
            </w:r>
          </w:p>
        </w:tc>
        <w:tc>
          <w:tcPr>
            <w:tcW w:w="586" w:type="pct"/>
          </w:tcPr>
          <w:p w14:paraId="278A748E">
            <w:pPr>
              <w:pStyle w:val="155"/>
              <w:rPr>
                <w:rFonts w:hAnsi="宋体"/>
                <w:i/>
                <w:iCs/>
                <w:sz w:val="18"/>
                <w:szCs w:val="18"/>
              </w:rPr>
            </w:pPr>
            <w:r>
              <w:rPr>
                <w:rFonts w:hAnsi="宋体"/>
                <w:i/>
                <w:iCs/>
                <w:sz w:val="18"/>
                <w:szCs w:val="18"/>
              </w:rPr>
              <w:t>GSD-II</w:t>
            </w:r>
          </w:p>
        </w:tc>
        <w:tc>
          <w:tcPr>
            <w:tcW w:w="953" w:type="pct"/>
          </w:tcPr>
          <w:p w14:paraId="05A62CED">
            <w:pPr>
              <w:pStyle w:val="155"/>
              <w:rPr>
                <w:rFonts w:hAnsi="宋体"/>
                <w:sz w:val="18"/>
                <w:szCs w:val="18"/>
              </w:rPr>
            </w:pPr>
            <w:r>
              <w:rPr>
                <w:rFonts w:hAnsi="宋体"/>
                <w:sz w:val="18"/>
                <w:szCs w:val="18"/>
              </w:rPr>
              <w:t>GAA:GSDIIb: LAMP2:PRKAG2:</w:t>
            </w:r>
          </w:p>
        </w:tc>
        <w:tc>
          <w:tcPr>
            <w:tcW w:w="1910" w:type="pct"/>
          </w:tcPr>
          <w:p w14:paraId="5316428F">
            <w:pPr>
              <w:pStyle w:val="155"/>
              <w:rPr>
                <w:rFonts w:hAnsi="宋体"/>
                <w:sz w:val="18"/>
                <w:szCs w:val="18"/>
              </w:rPr>
            </w:pPr>
            <w:r>
              <w:rPr>
                <w:rFonts w:hAnsi="宋体"/>
                <w:sz w:val="18"/>
                <w:szCs w:val="18"/>
              </w:rPr>
              <w:t>GSD</w:t>
            </w:r>
          </w:p>
        </w:tc>
        <w:tc>
          <w:tcPr>
            <w:tcW w:w="611" w:type="pct"/>
          </w:tcPr>
          <w:p w14:paraId="18044636">
            <w:pPr>
              <w:pStyle w:val="155"/>
              <w:rPr>
                <w:rFonts w:hAnsi="宋体"/>
                <w:sz w:val="18"/>
                <w:szCs w:val="18"/>
              </w:rPr>
            </w:pPr>
            <w:r>
              <w:rPr>
                <w:rFonts w:hint="eastAsia" w:hAnsi="宋体"/>
                <w:sz w:val="18"/>
                <w:szCs w:val="18"/>
              </w:rPr>
              <w:t>遗传代谢病</w:t>
            </w:r>
          </w:p>
        </w:tc>
        <w:tc>
          <w:tcPr>
            <w:tcW w:w="665" w:type="pct"/>
            <w:vMerge w:val="continue"/>
          </w:tcPr>
          <w:p w14:paraId="77064C6C">
            <w:pPr>
              <w:pStyle w:val="155"/>
              <w:rPr>
                <w:rFonts w:hAnsi="宋体"/>
                <w:sz w:val="18"/>
                <w:szCs w:val="18"/>
              </w:rPr>
            </w:pPr>
          </w:p>
        </w:tc>
      </w:tr>
      <w:tr w14:paraId="581B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15BCD083">
            <w:pPr>
              <w:pStyle w:val="155"/>
              <w:rPr>
                <w:rFonts w:hAnsi="宋体"/>
                <w:sz w:val="18"/>
                <w:szCs w:val="18"/>
              </w:rPr>
            </w:pPr>
            <w:r>
              <w:rPr>
                <w:rFonts w:hAnsi="宋体"/>
                <w:sz w:val="18"/>
                <w:szCs w:val="18"/>
              </w:rPr>
              <w:t>66</w:t>
            </w:r>
          </w:p>
        </w:tc>
        <w:tc>
          <w:tcPr>
            <w:tcW w:w="586" w:type="pct"/>
          </w:tcPr>
          <w:p w14:paraId="0797ED63">
            <w:pPr>
              <w:pStyle w:val="155"/>
              <w:rPr>
                <w:rFonts w:hAnsi="宋体"/>
                <w:i/>
                <w:iCs/>
                <w:sz w:val="18"/>
                <w:szCs w:val="18"/>
              </w:rPr>
            </w:pPr>
            <w:r>
              <w:rPr>
                <w:rFonts w:hAnsi="宋体"/>
                <w:sz w:val="18"/>
                <w:szCs w:val="18"/>
              </w:rPr>
              <w:t>GSD-III</w:t>
            </w:r>
          </w:p>
        </w:tc>
        <w:tc>
          <w:tcPr>
            <w:tcW w:w="953" w:type="pct"/>
          </w:tcPr>
          <w:p w14:paraId="6A7AA07D">
            <w:pPr>
              <w:pStyle w:val="155"/>
              <w:rPr>
                <w:rFonts w:hAnsi="宋体"/>
                <w:sz w:val="18"/>
                <w:szCs w:val="18"/>
              </w:rPr>
            </w:pPr>
            <w:r>
              <w:rPr>
                <w:rFonts w:hAnsi="宋体"/>
                <w:sz w:val="18"/>
                <w:szCs w:val="18"/>
              </w:rPr>
              <w:t>AGL</w:t>
            </w:r>
          </w:p>
        </w:tc>
        <w:tc>
          <w:tcPr>
            <w:tcW w:w="1910" w:type="pct"/>
          </w:tcPr>
          <w:p w14:paraId="7D6BDE15">
            <w:pPr>
              <w:pStyle w:val="155"/>
              <w:rPr>
                <w:rFonts w:hAnsi="宋体"/>
                <w:sz w:val="18"/>
                <w:szCs w:val="18"/>
              </w:rPr>
            </w:pPr>
            <w:r>
              <w:rPr>
                <w:rFonts w:hAnsi="宋体"/>
                <w:sz w:val="18"/>
                <w:szCs w:val="18"/>
              </w:rPr>
              <w:t>GSD</w:t>
            </w:r>
          </w:p>
        </w:tc>
        <w:tc>
          <w:tcPr>
            <w:tcW w:w="611" w:type="pct"/>
          </w:tcPr>
          <w:p w14:paraId="2E33C371">
            <w:pPr>
              <w:pStyle w:val="155"/>
              <w:rPr>
                <w:rFonts w:hAnsi="宋体"/>
                <w:sz w:val="18"/>
                <w:szCs w:val="18"/>
              </w:rPr>
            </w:pPr>
            <w:r>
              <w:rPr>
                <w:rFonts w:hint="eastAsia" w:hAnsi="宋体"/>
                <w:sz w:val="18"/>
                <w:szCs w:val="18"/>
              </w:rPr>
              <w:t>遗传代谢病</w:t>
            </w:r>
          </w:p>
        </w:tc>
        <w:tc>
          <w:tcPr>
            <w:tcW w:w="665" w:type="pct"/>
            <w:vMerge w:val="continue"/>
          </w:tcPr>
          <w:p w14:paraId="12DD8A9D">
            <w:pPr>
              <w:pStyle w:val="155"/>
              <w:rPr>
                <w:rFonts w:hAnsi="宋体"/>
                <w:sz w:val="18"/>
                <w:szCs w:val="18"/>
              </w:rPr>
            </w:pPr>
          </w:p>
        </w:tc>
      </w:tr>
      <w:tr w14:paraId="7589C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2DE0F1F1">
            <w:pPr>
              <w:pStyle w:val="155"/>
              <w:rPr>
                <w:rFonts w:hAnsi="宋体"/>
                <w:sz w:val="18"/>
                <w:szCs w:val="18"/>
              </w:rPr>
            </w:pPr>
            <w:r>
              <w:rPr>
                <w:rFonts w:hAnsi="宋体"/>
                <w:sz w:val="18"/>
                <w:szCs w:val="18"/>
              </w:rPr>
              <w:t>67</w:t>
            </w:r>
          </w:p>
        </w:tc>
        <w:tc>
          <w:tcPr>
            <w:tcW w:w="586" w:type="pct"/>
          </w:tcPr>
          <w:p w14:paraId="29AE8178">
            <w:pPr>
              <w:pStyle w:val="155"/>
              <w:rPr>
                <w:rFonts w:hAnsi="宋体"/>
                <w:i/>
                <w:iCs/>
                <w:sz w:val="18"/>
                <w:szCs w:val="18"/>
              </w:rPr>
            </w:pPr>
            <w:r>
              <w:rPr>
                <w:rFonts w:hAnsi="宋体"/>
                <w:i/>
                <w:iCs/>
                <w:sz w:val="18"/>
                <w:szCs w:val="18"/>
              </w:rPr>
              <w:t>GSD-IV</w:t>
            </w:r>
          </w:p>
        </w:tc>
        <w:tc>
          <w:tcPr>
            <w:tcW w:w="953" w:type="pct"/>
          </w:tcPr>
          <w:p w14:paraId="26A9A70C">
            <w:pPr>
              <w:pStyle w:val="155"/>
              <w:rPr>
                <w:rFonts w:hAnsi="宋体"/>
                <w:sz w:val="18"/>
                <w:szCs w:val="18"/>
              </w:rPr>
            </w:pPr>
            <w:r>
              <w:rPr>
                <w:rFonts w:hAnsi="宋体"/>
                <w:sz w:val="18"/>
                <w:szCs w:val="18"/>
              </w:rPr>
              <w:t>GBE1</w:t>
            </w:r>
          </w:p>
        </w:tc>
        <w:tc>
          <w:tcPr>
            <w:tcW w:w="1910" w:type="pct"/>
          </w:tcPr>
          <w:p w14:paraId="557A31A7">
            <w:pPr>
              <w:pStyle w:val="155"/>
              <w:rPr>
                <w:rFonts w:hAnsi="宋体"/>
                <w:sz w:val="18"/>
                <w:szCs w:val="18"/>
              </w:rPr>
            </w:pPr>
            <w:r>
              <w:rPr>
                <w:rFonts w:hAnsi="宋体"/>
                <w:sz w:val="18"/>
                <w:szCs w:val="18"/>
              </w:rPr>
              <w:t>GSD</w:t>
            </w:r>
          </w:p>
        </w:tc>
        <w:tc>
          <w:tcPr>
            <w:tcW w:w="611" w:type="pct"/>
          </w:tcPr>
          <w:p w14:paraId="4BCFB9A5">
            <w:pPr>
              <w:pStyle w:val="155"/>
              <w:rPr>
                <w:rFonts w:hAnsi="宋体"/>
                <w:sz w:val="18"/>
                <w:szCs w:val="18"/>
              </w:rPr>
            </w:pPr>
            <w:r>
              <w:rPr>
                <w:rFonts w:hint="eastAsia" w:hAnsi="宋体"/>
                <w:sz w:val="18"/>
                <w:szCs w:val="18"/>
              </w:rPr>
              <w:t>遗传代谢病</w:t>
            </w:r>
          </w:p>
        </w:tc>
        <w:tc>
          <w:tcPr>
            <w:tcW w:w="665" w:type="pct"/>
            <w:vMerge w:val="continue"/>
          </w:tcPr>
          <w:p w14:paraId="7B11D0F2">
            <w:pPr>
              <w:pStyle w:val="155"/>
              <w:rPr>
                <w:rFonts w:hAnsi="宋体"/>
                <w:sz w:val="18"/>
                <w:szCs w:val="18"/>
              </w:rPr>
            </w:pPr>
          </w:p>
        </w:tc>
      </w:tr>
      <w:tr w14:paraId="7E33A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4139F010">
            <w:pPr>
              <w:pStyle w:val="155"/>
              <w:rPr>
                <w:rFonts w:hAnsi="宋体"/>
                <w:sz w:val="18"/>
                <w:szCs w:val="18"/>
              </w:rPr>
            </w:pPr>
            <w:r>
              <w:rPr>
                <w:rFonts w:hAnsi="宋体"/>
                <w:sz w:val="18"/>
                <w:szCs w:val="18"/>
              </w:rPr>
              <w:t>68</w:t>
            </w:r>
          </w:p>
        </w:tc>
        <w:tc>
          <w:tcPr>
            <w:tcW w:w="586" w:type="pct"/>
          </w:tcPr>
          <w:p w14:paraId="66BB6D8D">
            <w:pPr>
              <w:pStyle w:val="155"/>
              <w:rPr>
                <w:rFonts w:hAnsi="宋体"/>
                <w:i/>
                <w:iCs/>
                <w:sz w:val="18"/>
                <w:szCs w:val="18"/>
              </w:rPr>
            </w:pPr>
            <w:r>
              <w:rPr>
                <w:rFonts w:hAnsi="宋体"/>
                <w:i/>
                <w:iCs/>
                <w:sz w:val="18"/>
                <w:szCs w:val="18"/>
              </w:rPr>
              <w:t>GSD-V</w:t>
            </w:r>
          </w:p>
        </w:tc>
        <w:tc>
          <w:tcPr>
            <w:tcW w:w="953" w:type="pct"/>
          </w:tcPr>
          <w:p w14:paraId="3F66AEF6">
            <w:pPr>
              <w:pStyle w:val="155"/>
              <w:rPr>
                <w:rFonts w:hAnsi="宋体"/>
                <w:sz w:val="18"/>
                <w:szCs w:val="18"/>
              </w:rPr>
            </w:pPr>
            <w:r>
              <w:rPr>
                <w:rFonts w:hAnsi="宋体"/>
                <w:sz w:val="18"/>
                <w:szCs w:val="18"/>
              </w:rPr>
              <w:t>PYGM</w:t>
            </w:r>
          </w:p>
        </w:tc>
        <w:tc>
          <w:tcPr>
            <w:tcW w:w="1910" w:type="pct"/>
          </w:tcPr>
          <w:p w14:paraId="6152ED0E">
            <w:pPr>
              <w:pStyle w:val="155"/>
              <w:rPr>
                <w:rFonts w:hAnsi="宋体"/>
                <w:sz w:val="18"/>
                <w:szCs w:val="18"/>
              </w:rPr>
            </w:pPr>
            <w:r>
              <w:rPr>
                <w:rFonts w:hAnsi="宋体"/>
                <w:sz w:val="18"/>
                <w:szCs w:val="18"/>
              </w:rPr>
              <w:t>GSD</w:t>
            </w:r>
          </w:p>
        </w:tc>
        <w:tc>
          <w:tcPr>
            <w:tcW w:w="611" w:type="pct"/>
          </w:tcPr>
          <w:p w14:paraId="455D1C2F">
            <w:pPr>
              <w:pStyle w:val="155"/>
              <w:rPr>
                <w:rFonts w:hAnsi="宋体"/>
                <w:sz w:val="18"/>
                <w:szCs w:val="18"/>
              </w:rPr>
            </w:pPr>
            <w:r>
              <w:rPr>
                <w:rFonts w:hint="eastAsia" w:hAnsi="宋体"/>
                <w:sz w:val="18"/>
                <w:szCs w:val="18"/>
              </w:rPr>
              <w:t>遗传代谢病</w:t>
            </w:r>
          </w:p>
        </w:tc>
        <w:tc>
          <w:tcPr>
            <w:tcW w:w="665" w:type="pct"/>
            <w:vMerge w:val="continue"/>
          </w:tcPr>
          <w:p w14:paraId="200F18B5">
            <w:pPr>
              <w:pStyle w:val="155"/>
              <w:rPr>
                <w:rFonts w:hAnsi="宋体"/>
                <w:sz w:val="18"/>
                <w:szCs w:val="18"/>
              </w:rPr>
            </w:pPr>
          </w:p>
        </w:tc>
      </w:tr>
      <w:tr w14:paraId="33477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1E569B3B">
            <w:pPr>
              <w:pStyle w:val="155"/>
              <w:rPr>
                <w:rFonts w:hAnsi="宋体"/>
                <w:sz w:val="18"/>
                <w:szCs w:val="18"/>
              </w:rPr>
            </w:pPr>
            <w:r>
              <w:rPr>
                <w:rFonts w:hAnsi="宋体"/>
                <w:sz w:val="18"/>
                <w:szCs w:val="18"/>
              </w:rPr>
              <w:t>69</w:t>
            </w:r>
          </w:p>
        </w:tc>
        <w:tc>
          <w:tcPr>
            <w:tcW w:w="586" w:type="pct"/>
          </w:tcPr>
          <w:p w14:paraId="7B8DF554">
            <w:pPr>
              <w:pStyle w:val="155"/>
              <w:rPr>
                <w:rFonts w:hAnsi="宋体"/>
                <w:i/>
                <w:iCs/>
                <w:sz w:val="18"/>
                <w:szCs w:val="18"/>
              </w:rPr>
            </w:pPr>
            <w:r>
              <w:rPr>
                <w:rFonts w:hAnsi="宋体"/>
                <w:i/>
                <w:iCs/>
                <w:sz w:val="18"/>
                <w:szCs w:val="18"/>
              </w:rPr>
              <w:t>GSD-VI</w:t>
            </w:r>
          </w:p>
        </w:tc>
        <w:tc>
          <w:tcPr>
            <w:tcW w:w="953" w:type="pct"/>
          </w:tcPr>
          <w:p w14:paraId="1009A1FD">
            <w:pPr>
              <w:pStyle w:val="155"/>
              <w:rPr>
                <w:rFonts w:hAnsi="宋体"/>
                <w:sz w:val="18"/>
                <w:szCs w:val="18"/>
              </w:rPr>
            </w:pPr>
            <w:r>
              <w:rPr>
                <w:rFonts w:hAnsi="宋体"/>
                <w:sz w:val="18"/>
                <w:szCs w:val="18"/>
              </w:rPr>
              <w:t>PYGL</w:t>
            </w:r>
          </w:p>
        </w:tc>
        <w:tc>
          <w:tcPr>
            <w:tcW w:w="1910" w:type="pct"/>
          </w:tcPr>
          <w:p w14:paraId="5C980DCC">
            <w:pPr>
              <w:pStyle w:val="155"/>
              <w:rPr>
                <w:rFonts w:hAnsi="宋体"/>
                <w:sz w:val="18"/>
                <w:szCs w:val="18"/>
              </w:rPr>
            </w:pPr>
            <w:r>
              <w:rPr>
                <w:rFonts w:hAnsi="宋体"/>
                <w:sz w:val="18"/>
                <w:szCs w:val="18"/>
              </w:rPr>
              <w:t>GSD</w:t>
            </w:r>
          </w:p>
        </w:tc>
        <w:tc>
          <w:tcPr>
            <w:tcW w:w="611" w:type="pct"/>
          </w:tcPr>
          <w:p w14:paraId="50562F5D">
            <w:pPr>
              <w:pStyle w:val="155"/>
              <w:rPr>
                <w:rFonts w:hAnsi="宋体"/>
                <w:sz w:val="18"/>
                <w:szCs w:val="18"/>
              </w:rPr>
            </w:pPr>
            <w:r>
              <w:rPr>
                <w:rFonts w:hint="eastAsia" w:hAnsi="宋体"/>
                <w:sz w:val="18"/>
                <w:szCs w:val="18"/>
              </w:rPr>
              <w:t>遗传代谢病</w:t>
            </w:r>
          </w:p>
        </w:tc>
        <w:tc>
          <w:tcPr>
            <w:tcW w:w="665" w:type="pct"/>
            <w:vMerge w:val="continue"/>
          </w:tcPr>
          <w:p w14:paraId="1563DDFA">
            <w:pPr>
              <w:pStyle w:val="155"/>
              <w:rPr>
                <w:rFonts w:hAnsi="宋体"/>
                <w:sz w:val="18"/>
                <w:szCs w:val="18"/>
              </w:rPr>
            </w:pPr>
          </w:p>
        </w:tc>
      </w:tr>
      <w:tr w14:paraId="6E27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57725888">
            <w:pPr>
              <w:pStyle w:val="155"/>
              <w:rPr>
                <w:rFonts w:hAnsi="宋体"/>
                <w:sz w:val="18"/>
                <w:szCs w:val="18"/>
              </w:rPr>
            </w:pPr>
            <w:r>
              <w:rPr>
                <w:rFonts w:hAnsi="宋体"/>
                <w:sz w:val="18"/>
                <w:szCs w:val="18"/>
              </w:rPr>
              <w:t>70</w:t>
            </w:r>
          </w:p>
        </w:tc>
        <w:tc>
          <w:tcPr>
            <w:tcW w:w="586" w:type="pct"/>
          </w:tcPr>
          <w:p w14:paraId="58BB2E60">
            <w:pPr>
              <w:pStyle w:val="155"/>
              <w:rPr>
                <w:rFonts w:hAnsi="宋体"/>
                <w:i/>
                <w:iCs/>
                <w:sz w:val="18"/>
                <w:szCs w:val="18"/>
              </w:rPr>
            </w:pPr>
            <w:r>
              <w:rPr>
                <w:rFonts w:hAnsi="宋体"/>
                <w:i/>
                <w:iCs/>
                <w:sz w:val="18"/>
                <w:szCs w:val="18"/>
              </w:rPr>
              <w:t>GSD-VII</w:t>
            </w:r>
          </w:p>
        </w:tc>
        <w:tc>
          <w:tcPr>
            <w:tcW w:w="953" w:type="pct"/>
          </w:tcPr>
          <w:p w14:paraId="1FEEF1F8">
            <w:pPr>
              <w:pStyle w:val="155"/>
              <w:rPr>
                <w:rFonts w:hAnsi="宋体"/>
                <w:sz w:val="18"/>
                <w:szCs w:val="18"/>
              </w:rPr>
            </w:pPr>
            <w:r>
              <w:rPr>
                <w:rFonts w:hAnsi="宋体"/>
                <w:sz w:val="18"/>
                <w:szCs w:val="18"/>
              </w:rPr>
              <w:t>PFKM</w:t>
            </w:r>
          </w:p>
        </w:tc>
        <w:tc>
          <w:tcPr>
            <w:tcW w:w="1910" w:type="pct"/>
          </w:tcPr>
          <w:p w14:paraId="2CC56972">
            <w:pPr>
              <w:pStyle w:val="155"/>
              <w:rPr>
                <w:rFonts w:hAnsi="宋体"/>
                <w:sz w:val="18"/>
                <w:szCs w:val="18"/>
              </w:rPr>
            </w:pPr>
            <w:r>
              <w:rPr>
                <w:rFonts w:hAnsi="宋体"/>
                <w:sz w:val="18"/>
                <w:szCs w:val="18"/>
              </w:rPr>
              <w:t>GSD</w:t>
            </w:r>
          </w:p>
        </w:tc>
        <w:tc>
          <w:tcPr>
            <w:tcW w:w="611" w:type="pct"/>
          </w:tcPr>
          <w:p w14:paraId="2C6B16A7">
            <w:pPr>
              <w:pStyle w:val="155"/>
              <w:rPr>
                <w:rFonts w:hAnsi="宋体"/>
                <w:sz w:val="18"/>
                <w:szCs w:val="18"/>
              </w:rPr>
            </w:pPr>
            <w:r>
              <w:rPr>
                <w:rFonts w:hint="eastAsia" w:hAnsi="宋体"/>
                <w:sz w:val="18"/>
                <w:szCs w:val="18"/>
              </w:rPr>
              <w:t>遗传代谢病</w:t>
            </w:r>
          </w:p>
        </w:tc>
        <w:tc>
          <w:tcPr>
            <w:tcW w:w="665" w:type="pct"/>
            <w:vMerge w:val="continue"/>
          </w:tcPr>
          <w:p w14:paraId="2350CF26">
            <w:pPr>
              <w:pStyle w:val="155"/>
              <w:rPr>
                <w:rFonts w:hAnsi="宋体"/>
                <w:sz w:val="18"/>
                <w:szCs w:val="18"/>
              </w:rPr>
            </w:pPr>
          </w:p>
        </w:tc>
      </w:tr>
      <w:tr w14:paraId="6AF68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74" w:type="pct"/>
          </w:tcPr>
          <w:p w14:paraId="03346F5D">
            <w:pPr>
              <w:pStyle w:val="155"/>
              <w:rPr>
                <w:rFonts w:hAnsi="宋体"/>
                <w:sz w:val="18"/>
                <w:szCs w:val="18"/>
              </w:rPr>
            </w:pPr>
            <w:r>
              <w:rPr>
                <w:rFonts w:hAnsi="宋体"/>
                <w:sz w:val="18"/>
                <w:szCs w:val="18"/>
              </w:rPr>
              <w:t>71</w:t>
            </w:r>
          </w:p>
        </w:tc>
        <w:tc>
          <w:tcPr>
            <w:tcW w:w="586" w:type="pct"/>
          </w:tcPr>
          <w:p w14:paraId="0DA0EA93">
            <w:pPr>
              <w:pStyle w:val="155"/>
              <w:rPr>
                <w:rFonts w:hAnsi="宋体"/>
                <w:i/>
                <w:iCs/>
                <w:sz w:val="18"/>
                <w:szCs w:val="18"/>
              </w:rPr>
            </w:pPr>
            <w:r>
              <w:rPr>
                <w:rFonts w:hAnsi="宋体"/>
                <w:i/>
                <w:iCs/>
                <w:sz w:val="18"/>
                <w:szCs w:val="18"/>
              </w:rPr>
              <w:t>GSD-IX</w:t>
            </w:r>
          </w:p>
        </w:tc>
        <w:tc>
          <w:tcPr>
            <w:tcW w:w="953" w:type="pct"/>
          </w:tcPr>
          <w:p w14:paraId="7153CE30">
            <w:pPr>
              <w:pStyle w:val="155"/>
              <w:rPr>
                <w:rFonts w:hAnsi="宋体"/>
                <w:sz w:val="18"/>
                <w:szCs w:val="18"/>
              </w:rPr>
            </w:pPr>
            <w:r>
              <w:rPr>
                <w:rFonts w:hAnsi="宋体"/>
                <w:sz w:val="18"/>
                <w:szCs w:val="18"/>
              </w:rPr>
              <w:t>PHKA2</w:t>
            </w:r>
            <w:r>
              <w:rPr>
                <w:rFonts w:hint="eastAsia" w:hAnsi="宋体"/>
                <w:sz w:val="18"/>
                <w:szCs w:val="18"/>
              </w:rPr>
              <w:t>；</w:t>
            </w:r>
            <w:r>
              <w:rPr>
                <w:rFonts w:hAnsi="宋体"/>
                <w:sz w:val="18"/>
                <w:szCs w:val="18"/>
              </w:rPr>
              <w:t>PHKB</w:t>
            </w:r>
            <w:r>
              <w:rPr>
                <w:rFonts w:hint="eastAsia" w:hAnsi="宋体"/>
                <w:sz w:val="18"/>
                <w:szCs w:val="18"/>
              </w:rPr>
              <w:t>；</w:t>
            </w:r>
            <w:r>
              <w:rPr>
                <w:rFonts w:hAnsi="宋体"/>
                <w:sz w:val="18"/>
                <w:szCs w:val="18"/>
              </w:rPr>
              <w:t>PHKG2</w:t>
            </w:r>
            <w:r>
              <w:rPr>
                <w:rFonts w:hint="eastAsia" w:hAnsi="宋体"/>
                <w:sz w:val="18"/>
                <w:szCs w:val="18"/>
              </w:rPr>
              <w:t>；</w:t>
            </w:r>
            <w:r>
              <w:rPr>
                <w:rFonts w:hAnsi="宋体"/>
                <w:sz w:val="18"/>
                <w:szCs w:val="18"/>
              </w:rPr>
              <w:t>PHKA1</w:t>
            </w:r>
          </w:p>
        </w:tc>
        <w:tc>
          <w:tcPr>
            <w:tcW w:w="1910" w:type="pct"/>
          </w:tcPr>
          <w:p w14:paraId="3719EE8A">
            <w:pPr>
              <w:pStyle w:val="155"/>
              <w:rPr>
                <w:rFonts w:hAnsi="宋体"/>
                <w:sz w:val="18"/>
                <w:szCs w:val="18"/>
              </w:rPr>
            </w:pPr>
            <w:r>
              <w:rPr>
                <w:rFonts w:hAnsi="宋体"/>
                <w:sz w:val="18"/>
                <w:szCs w:val="18"/>
              </w:rPr>
              <w:t>GSD</w:t>
            </w:r>
          </w:p>
        </w:tc>
        <w:tc>
          <w:tcPr>
            <w:tcW w:w="611" w:type="pct"/>
          </w:tcPr>
          <w:p w14:paraId="78E0FB92">
            <w:pPr>
              <w:pStyle w:val="155"/>
              <w:rPr>
                <w:rFonts w:hAnsi="宋体"/>
                <w:sz w:val="18"/>
                <w:szCs w:val="18"/>
              </w:rPr>
            </w:pPr>
            <w:r>
              <w:rPr>
                <w:rFonts w:hint="eastAsia" w:hAnsi="宋体"/>
                <w:sz w:val="18"/>
                <w:szCs w:val="18"/>
              </w:rPr>
              <w:t>遗传代谢病</w:t>
            </w:r>
          </w:p>
        </w:tc>
        <w:tc>
          <w:tcPr>
            <w:tcW w:w="665" w:type="pct"/>
            <w:vMerge w:val="continue"/>
          </w:tcPr>
          <w:p w14:paraId="6A200F44">
            <w:pPr>
              <w:pStyle w:val="155"/>
              <w:rPr>
                <w:rFonts w:hAnsi="宋体"/>
                <w:sz w:val="18"/>
                <w:szCs w:val="18"/>
              </w:rPr>
            </w:pPr>
          </w:p>
        </w:tc>
      </w:tr>
      <w:tr w14:paraId="52442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0FB372B8">
            <w:pPr>
              <w:pStyle w:val="155"/>
              <w:rPr>
                <w:rFonts w:hAnsi="宋体"/>
                <w:sz w:val="18"/>
                <w:szCs w:val="18"/>
              </w:rPr>
            </w:pPr>
            <w:r>
              <w:rPr>
                <w:rFonts w:hAnsi="宋体"/>
                <w:sz w:val="18"/>
                <w:szCs w:val="18"/>
              </w:rPr>
              <w:t>72</w:t>
            </w:r>
          </w:p>
        </w:tc>
        <w:tc>
          <w:tcPr>
            <w:tcW w:w="586" w:type="pct"/>
          </w:tcPr>
          <w:p w14:paraId="7244BE1B">
            <w:pPr>
              <w:pStyle w:val="155"/>
              <w:rPr>
                <w:rFonts w:hAnsi="宋体"/>
                <w:i/>
                <w:iCs/>
                <w:sz w:val="18"/>
                <w:szCs w:val="18"/>
              </w:rPr>
            </w:pPr>
            <w:r>
              <w:rPr>
                <w:rFonts w:hAnsi="宋体"/>
                <w:i/>
                <w:iCs/>
                <w:sz w:val="18"/>
                <w:szCs w:val="18"/>
              </w:rPr>
              <w:t>GSD-X</w:t>
            </w:r>
          </w:p>
        </w:tc>
        <w:tc>
          <w:tcPr>
            <w:tcW w:w="953" w:type="pct"/>
          </w:tcPr>
          <w:p w14:paraId="523DF3AA">
            <w:pPr>
              <w:pStyle w:val="155"/>
              <w:rPr>
                <w:rFonts w:hAnsi="宋体"/>
                <w:sz w:val="18"/>
                <w:szCs w:val="18"/>
              </w:rPr>
            </w:pPr>
            <w:r>
              <w:rPr>
                <w:rFonts w:hAnsi="宋体"/>
                <w:sz w:val="18"/>
                <w:szCs w:val="18"/>
              </w:rPr>
              <w:t>PGAM2</w:t>
            </w:r>
          </w:p>
        </w:tc>
        <w:tc>
          <w:tcPr>
            <w:tcW w:w="1910" w:type="pct"/>
          </w:tcPr>
          <w:p w14:paraId="2DB9A34A">
            <w:pPr>
              <w:pStyle w:val="155"/>
              <w:rPr>
                <w:rFonts w:hAnsi="宋体"/>
                <w:sz w:val="18"/>
                <w:szCs w:val="18"/>
              </w:rPr>
            </w:pPr>
            <w:r>
              <w:rPr>
                <w:rFonts w:hAnsi="宋体"/>
                <w:sz w:val="18"/>
                <w:szCs w:val="18"/>
              </w:rPr>
              <w:t>GSD</w:t>
            </w:r>
          </w:p>
        </w:tc>
        <w:tc>
          <w:tcPr>
            <w:tcW w:w="611" w:type="pct"/>
          </w:tcPr>
          <w:p w14:paraId="45BA2241">
            <w:pPr>
              <w:pStyle w:val="155"/>
              <w:rPr>
                <w:rFonts w:hAnsi="宋体"/>
                <w:sz w:val="18"/>
                <w:szCs w:val="18"/>
              </w:rPr>
            </w:pPr>
            <w:r>
              <w:rPr>
                <w:rFonts w:hint="eastAsia" w:hAnsi="宋体"/>
                <w:sz w:val="18"/>
                <w:szCs w:val="18"/>
              </w:rPr>
              <w:t>遗传代谢病</w:t>
            </w:r>
          </w:p>
        </w:tc>
        <w:tc>
          <w:tcPr>
            <w:tcW w:w="665" w:type="pct"/>
            <w:vMerge w:val="continue"/>
          </w:tcPr>
          <w:p w14:paraId="10C0DF53">
            <w:pPr>
              <w:pStyle w:val="155"/>
              <w:rPr>
                <w:rFonts w:hAnsi="宋体"/>
                <w:sz w:val="18"/>
                <w:szCs w:val="18"/>
              </w:rPr>
            </w:pPr>
          </w:p>
        </w:tc>
      </w:tr>
      <w:tr w14:paraId="389F4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1A90AB6A">
            <w:pPr>
              <w:pStyle w:val="155"/>
              <w:rPr>
                <w:rFonts w:hAnsi="宋体"/>
                <w:sz w:val="18"/>
                <w:szCs w:val="18"/>
              </w:rPr>
            </w:pPr>
            <w:r>
              <w:rPr>
                <w:rFonts w:hAnsi="宋体"/>
                <w:sz w:val="18"/>
                <w:szCs w:val="18"/>
              </w:rPr>
              <w:t>73</w:t>
            </w:r>
          </w:p>
        </w:tc>
        <w:tc>
          <w:tcPr>
            <w:tcW w:w="586" w:type="pct"/>
          </w:tcPr>
          <w:p w14:paraId="3B0CC1CC">
            <w:pPr>
              <w:pStyle w:val="155"/>
              <w:rPr>
                <w:rFonts w:hAnsi="宋体"/>
                <w:i/>
                <w:iCs/>
                <w:sz w:val="18"/>
                <w:szCs w:val="18"/>
              </w:rPr>
            </w:pPr>
            <w:r>
              <w:rPr>
                <w:rFonts w:hAnsi="宋体"/>
                <w:i/>
                <w:iCs/>
                <w:sz w:val="18"/>
                <w:szCs w:val="18"/>
              </w:rPr>
              <w:t>GSDXI</w:t>
            </w:r>
          </w:p>
        </w:tc>
        <w:tc>
          <w:tcPr>
            <w:tcW w:w="953" w:type="pct"/>
          </w:tcPr>
          <w:p w14:paraId="7373831A">
            <w:pPr>
              <w:pStyle w:val="155"/>
              <w:rPr>
                <w:rFonts w:hAnsi="宋体"/>
                <w:sz w:val="18"/>
                <w:szCs w:val="18"/>
              </w:rPr>
            </w:pPr>
            <w:r>
              <w:rPr>
                <w:rFonts w:hAnsi="宋体"/>
                <w:sz w:val="18"/>
                <w:szCs w:val="18"/>
              </w:rPr>
              <w:t>SLC2A2</w:t>
            </w:r>
            <w:r>
              <w:rPr>
                <w:rFonts w:hint="eastAsia" w:hAnsi="宋体"/>
                <w:sz w:val="18"/>
                <w:szCs w:val="18"/>
              </w:rPr>
              <w:t>；</w:t>
            </w:r>
            <w:r>
              <w:rPr>
                <w:rFonts w:hAnsi="宋体"/>
                <w:sz w:val="18"/>
                <w:szCs w:val="18"/>
              </w:rPr>
              <w:t>LDHA</w:t>
            </w:r>
          </w:p>
        </w:tc>
        <w:tc>
          <w:tcPr>
            <w:tcW w:w="1910" w:type="pct"/>
          </w:tcPr>
          <w:p w14:paraId="31796E0A">
            <w:pPr>
              <w:pStyle w:val="155"/>
              <w:rPr>
                <w:rFonts w:hAnsi="宋体"/>
                <w:sz w:val="18"/>
                <w:szCs w:val="18"/>
              </w:rPr>
            </w:pPr>
            <w:r>
              <w:rPr>
                <w:rFonts w:hAnsi="宋体"/>
                <w:sz w:val="18"/>
                <w:szCs w:val="18"/>
              </w:rPr>
              <w:t>GSD</w:t>
            </w:r>
          </w:p>
        </w:tc>
        <w:tc>
          <w:tcPr>
            <w:tcW w:w="611" w:type="pct"/>
          </w:tcPr>
          <w:p w14:paraId="1A7F3733">
            <w:pPr>
              <w:pStyle w:val="155"/>
              <w:rPr>
                <w:rFonts w:hAnsi="宋体"/>
                <w:sz w:val="18"/>
                <w:szCs w:val="18"/>
              </w:rPr>
            </w:pPr>
            <w:r>
              <w:rPr>
                <w:rFonts w:hint="eastAsia" w:hAnsi="宋体"/>
                <w:sz w:val="18"/>
                <w:szCs w:val="18"/>
              </w:rPr>
              <w:t>遗传代谢病</w:t>
            </w:r>
          </w:p>
        </w:tc>
        <w:tc>
          <w:tcPr>
            <w:tcW w:w="665" w:type="pct"/>
            <w:vMerge w:val="continue"/>
          </w:tcPr>
          <w:p w14:paraId="1D755088">
            <w:pPr>
              <w:pStyle w:val="155"/>
              <w:rPr>
                <w:rFonts w:hAnsi="宋体"/>
                <w:sz w:val="18"/>
                <w:szCs w:val="18"/>
              </w:rPr>
            </w:pPr>
          </w:p>
        </w:tc>
      </w:tr>
      <w:tr w14:paraId="37829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50E5CF44">
            <w:pPr>
              <w:pStyle w:val="155"/>
              <w:rPr>
                <w:rFonts w:hAnsi="宋体"/>
                <w:sz w:val="18"/>
                <w:szCs w:val="18"/>
              </w:rPr>
            </w:pPr>
            <w:r>
              <w:rPr>
                <w:rFonts w:hAnsi="宋体"/>
                <w:sz w:val="18"/>
                <w:szCs w:val="18"/>
              </w:rPr>
              <w:t>74</w:t>
            </w:r>
          </w:p>
        </w:tc>
        <w:tc>
          <w:tcPr>
            <w:tcW w:w="586" w:type="pct"/>
          </w:tcPr>
          <w:p w14:paraId="1B4D4BEE">
            <w:pPr>
              <w:pStyle w:val="155"/>
              <w:rPr>
                <w:rFonts w:hAnsi="宋体"/>
                <w:i/>
                <w:iCs/>
                <w:sz w:val="18"/>
                <w:szCs w:val="18"/>
              </w:rPr>
            </w:pPr>
            <w:r>
              <w:rPr>
                <w:rFonts w:hAnsi="宋体"/>
                <w:i/>
                <w:iCs/>
                <w:sz w:val="18"/>
                <w:szCs w:val="18"/>
              </w:rPr>
              <w:t>GSD-XII</w:t>
            </w:r>
          </w:p>
        </w:tc>
        <w:tc>
          <w:tcPr>
            <w:tcW w:w="953" w:type="pct"/>
          </w:tcPr>
          <w:p w14:paraId="7F66B655">
            <w:pPr>
              <w:pStyle w:val="155"/>
              <w:rPr>
                <w:rFonts w:hAnsi="宋体"/>
                <w:sz w:val="18"/>
                <w:szCs w:val="18"/>
              </w:rPr>
            </w:pPr>
            <w:r>
              <w:rPr>
                <w:rFonts w:hAnsi="宋体"/>
                <w:sz w:val="18"/>
                <w:szCs w:val="18"/>
              </w:rPr>
              <w:t>ALDOA</w:t>
            </w:r>
          </w:p>
        </w:tc>
        <w:tc>
          <w:tcPr>
            <w:tcW w:w="1910" w:type="pct"/>
          </w:tcPr>
          <w:p w14:paraId="226DE905">
            <w:pPr>
              <w:pStyle w:val="155"/>
              <w:rPr>
                <w:rFonts w:hAnsi="宋体"/>
                <w:sz w:val="18"/>
                <w:szCs w:val="18"/>
              </w:rPr>
            </w:pPr>
            <w:r>
              <w:rPr>
                <w:rFonts w:hAnsi="宋体"/>
                <w:sz w:val="18"/>
                <w:szCs w:val="18"/>
              </w:rPr>
              <w:t>GSD</w:t>
            </w:r>
          </w:p>
        </w:tc>
        <w:tc>
          <w:tcPr>
            <w:tcW w:w="611" w:type="pct"/>
          </w:tcPr>
          <w:p w14:paraId="6D912E52">
            <w:pPr>
              <w:pStyle w:val="155"/>
              <w:rPr>
                <w:rFonts w:hAnsi="宋体"/>
                <w:sz w:val="18"/>
                <w:szCs w:val="18"/>
              </w:rPr>
            </w:pPr>
            <w:r>
              <w:rPr>
                <w:rFonts w:hint="eastAsia" w:hAnsi="宋体"/>
                <w:sz w:val="18"/>
                <w:szCs w:val="18"/>
              </w:rPr>
              <w:t>遗传代谢病</w:t>
            </w:r>
          </w:p>
        </w:tc>
        <w:tc>
          <w:tcPr>
            <w:tcW w:w="665" w:type="pct"/>
            <w:vMerge w:val="continue"/>
          </w:tcPr>
          <w:p w14:paraId="75AAE0E5">
            <w:pPr>
              <w:pStyle w:val="155"/>
              <w:rPr>
                <w:rFonts w:hAnsi="宋体"/>
                <w:sz w:val="18"/>
                <w:szCs w:val="18"/>
              </w:rPr>
            </w:pPr>
          </w:p>
        </w:tc>
      </w:tr>
      <w:tr w14:paraId="745E6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4" w:type="pct"/>
          </w:tcPr>
          <w:p w14:paraId="287268C1">
            <w:pPr>
              <w:pStyle w:val="155"/>
              <w:rPr>
                <w:rFonts w:hAnsi="宋体"/>
                <w:sz w:val="18"/>
                <w:szCs w:val="18"/>
              </w:rPr>
            </w:pPr>
            <w:r>
              <w:rPr>
                <w:rFonts w:hAnsi="宋体"/>
                <w:sz w:val="18"/>
                <w:szCs w:val="18"/>
              </w:rPr>
              <w:t>75</w:t>
            </w:r>
          </w:p>
        </w:tc>
        <w:tc>
          <w:tcPr>
            <w:tcW w:w="586" w:type="pct"/>
          </w:tcPr>
          <w:p w14:paraId="48298749">
            <w:pPr>
              <w:pStyle w:val="155"/>
              <w:rPr>
                <w:rFonts w:hAnsi="宋体"/>
                <w:i/>
                <w:iCs/>
                <w:sz w:val="18"/>
                <w:szCs w:val="18"/>
              </w:rPr>
            </w:pPr>
            <w:r>
              <w:rPr>
                <w:rFonts w:hAnsi="宋体"/>
                <w:i/>
                <w:iCs/>
                <w:sz w:val="18"/>
                <w:szCs w:val="18"/>
              </w:rPr>
              <w:t>GSD-XIII</w:t>
            </w:r>
          </w:p>
        </w:tc>
        <w:tc>
          <w:tcPr>
            <w:tcW w:w="953" w:type="pct"/>
          </w:tcPr>
          <w:p w14:paraId="7C37C6D2">
            <w:pPr>
              <w:pStyle w:val="155"/>
              <w:rPr>
                <w:rFonts w:hAnsi="宋体"/>
                <w:sz w:val="18"/>
                <w:szCs w:val="18"/>
              </w:rPr>
            </w:pPr>
            <w:r>
              <w:rPr>
                <w:rFonts w:hAnsi="宋体"/>
                <w:sz w:val="18"/>
                <w:szCs w:val="18"/>
              </w:rPr>
              <w:t>ENO3</w:t>
            </w:r>
          </w:p>
        </w:tc>
        <w:tc>
          <w:tcPr>
            <w:tcW w:w="1910" w:type="pct"/>
          </w:tcPr>
          <w:p w14:paraId="02D35530">
            <w:pPr>
              <w:pStyle w:val="155"/>
              <w:rPr>
                <w:rFonts w:hAnsi="宋体"/>
                <w:sz w:val="18"/>
                <w:szCs w:val="18"/>
              </w:rPr>
            </w:pPr>
            <w:r>
              <w:rPr>
                <w:rFonts w:hAnsi="宋体"/>
                <w:sz w:val="18"/>
                <w:szCs w:val="18"/>
              </w:rPr>
              <w:t>GSD</w:t>
            </w:r>
          </w:p>
        </w:tc>
        <w:tc>
          <w:tcPr>
            <w:tcW w:w="611" w:type="pct"/>
          </w:tcPr>
          <w:p w14:paraId="0077BF53">
            <w:pPr>
              <w:pStyle w:val="155"/>
              <w:rPr>
                <w:rFonts w:hAnsi="宋体"/>
                <w:sz w:val="18"/>
                <w:szCs w:val="18"/>
              </w:rPr>
            </w:pPr>
            <w:r>
              <w:rPr>
                <w:rFonts w:hint="eastAsia" w:hAnsi="宋体"/>
                <w:sz w:val="18"/>
                <w:szCs w:val="18"/>
              </w:rPr>
              <w:t>遗传代谢病</w:t>
            </w:r>
          </w:p>
        </w:tc>
        <w:tc>
          <w:tcPr>
            <w:tcW w:w="665" w:type="pct"/>
            <w:vMerge w:val="continue"/>
          </w:tcPr>
          <w:p w14:paraId="0CF37F11">
            <w:pPr>
              <w:pStyle w:val="155"/>
              <w:rPr>
                <w:rFonts w:hAnsi="宋体"/>
                <w:sz w:val="18"/>
                <w:szCs w:val="18"/>
              </w:rPr>
            </w:pPr>
          </w:p>
        </w:tc>
      </w:tr>
      <w:tr w14:paraId="797D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74" w:type="pct"/>
          </w:tcPr>
          <w:p w14:paraId="64379622">
            <w:pPr>
              <w:pStyle w:val="155"/>
              <w:rPr>
                <w:rFonts w:hAnsi="宋体"/>
                <w:sz w:val="18"/>
                <w:szCs w:val="18"/>
              </w:rPr>
            </w:pPr>
            <w:r>
              <w:rPr>
                <w:rFonts w:hAnsi="宋体"/>
                <w:sz w:val="18"/>
                <w:szCs w:val="18"/>
              </w:rPr>
              <w:t>76</w:t>
            </w:r>
          </w:p>
        </w:tc>
        <w:tc>
          <w:tcPr>
            <w:tcW w:w="586" w:type="pct"/>
          </w:tcPr>
          <w:p w14:paraId="43878805">
            <w:pPr>
              <w:pStyle w:val="155"/>
              <w:rPr>
                <w:rFonts w:hAnsi="宋体"/>
                <w:i/>
                <w:iCs/>
                <w:sz w:val="18"/>
                <w:szCs w:val="18"/>
              </w:rPr>
            </w:pPr>
            <w:r>
              <w:rPr>
                <w:rFonts w:hAnsi="宋体"/>
                <w:i/>
                <w:iCs/>
                <w:sz w:val="18"/>
                <w:szCs w:val="18"/>
              </w:rPr>
              <w:t>GSD-XV</w:t>
            </w:r>
          </w:p>
        </w:tc>
        <w:tc>
          <w:tcPr>
            <w:tcW w:w="953" w:type="pct"/>
          </w:tcPr>
          <w:p w14:paraId="4179F059">
            <w:pPr>
              <w:pStyle w:val="155"/>
              <w:rPr>
                <w:rFonts w:hAnsi="宋体"/>
                <w:sz w:val="18"/>
                <w:szCs w:val="18"/>
              </w:rPr>
            </w:pPr>
            <w:r>
              <w:rPr>
                <w:rFonts w:hAnsi="宋体"/>
                <w:sz w:val="18"/>
                <w:szCs w:val="18"/>
              </w:rPr>
              <w:t>GYG1</w:t>
            </w:r>
          </w:p>
        </w:tc>
        <w:tc>
          <w:tcPr>
            <w:tcW w:w="1910" w:type="pct"/>
          </w:tcPr>
          <w:p w14:paraId="7E065993">
            <w:pPr>
              <w:pStyle w:val="155"/>
              <w:rPr>
                <w:rFonts w:hAnsi="宋体"/>
                <w:sz w:val="18"/>
                <w:szCs w:val="18"/>
              </w:rPr>
            </w:pPr>
            <w:r>
              <w:rPr>
                <w:rFonts w:hAnsi="宋体"/>
                <w:sz w:val="18"/>
                <w:szCs w:val="18"/>
              </w:rPr>
              <w:t>GSD</w:t>
            </w:r>
          </w:p>
        </w:tc>
        <w:tc>
          <w:tcPr>
            <w:tcW w:w="611" w:type="pct"/>
          </w:tcPr>
          <w:p w14:paraId="54A75509">
            <w:pPr>
              <w:pStyle w:val="155"/>
              <w:rPr>
                <w:rFonts w:hAnsi="宋体"/>
                <w:sz w:val="18"/>
                <w:szCs w:val="18"/>
              </w:rPr>
            </w:pPr>
            <w:r>
              <w:rPr>
                <w:rFonts w:hint="eastAsia" w:hAnsi="宋体"/>
                <w:sz w:val="18"/>
                <w:szCs w:val="18"/>
              </w:rPr>
              <w:t>遗传代谢病</w:t>
            </w:r>
          </w:p>
        </w:tc>
        <w:tc>
          <w:tcPr>
            <w:tcW w:w="665" w:type="pct"/>
            <w:vMerge w:val="continue"/>
          </w:tcPr>
          <w:p w14:paraId="32762531">
            <w:pPr>
              <w:pStyle w:val="155"/>
              <w:rPr>
                <w:rFonts w:hAnsi="宋体"/>
                <w:sz w:val="18"/>
                <w:szCs w:val="18"/>
              </w:rPr>
            </w:pPr>
          </w:p>
        </w:tc>
      </w:tr>
    </w:tbl>
    <w:p w14:paraId="64FD51ED">
      <w:pPr>
        <w:rPr>
          <w:sz w:val="15"/>
          <w:szCs w:val="15"/>
        </w:rPr>
      </w:pPr>
      <w:r>
        <w:rPr>
          <w:rFonts w:hint="eastAsia"/>
          <w:sz w:val="15"/>
          <w:szCs w:val="15"/>
        </w:rPr>
        <w:t>注：</w:t>
      </w:r>
      <w:r>
        <w:rPr>
          <w:rStyle w:val="40"/>
          <w:rFonts w:ascii="Arial" w:hAnsi="Arial" w:cs="Arial"/>
          <w:i w:val="0"/>
          <w:color w:val="000000" w:themeColor="text1"/>
          <w:sz w:val="15"/>
          <w:szCs w:val="15"/>
        </w:rPr>
        <w:t>MPS:</w:t>
      </w:r>
      <w:r>
        <w:rPr>
          <w:rFonts w:hint="eastAsia" w:ascii="Arial" w:hAnsi="Arial" w:cs="Arial"/>
          <w:color w:val="000000" w:themeColor="text1"/>
          <w:sz w:val="15"/>
          <w:szCs w:val="15"/>
          <w:shd w:val="clear" w:color="auto" w:fill="FFFFFF"/>
        </w:rPr>
        <w:t>黏多糖贮积病</w:t>
      </w:r>
      <w:r>
        <w:rPr>
          <w:rFonts w:ascii="Arial" w:hAnsi="Arial" w:cs="Arial"/>
          <w:color w:val="000000" w:themeColor="text1"/>
          <w:sz w:val="15"/>
          <w:szCs w:val="15"/>
          <w:shd w:val="clear" w:color="auto" w:fill="FFFFFF"/>
        </w:rPr>
        <w:t>(Mucopolysaccharidosis</w:t>
      </w:r>
      <w:r>
        <w:rPr>
          <w:rStyle w:val="40"/>
          <w:rFonts w:ascii="Arial" w:hAnsi="Arial" w:cs="Arial"/>
          <w:i w:val="0"/>
          <w:color w:val="000000" w:themeColor="text1"/>
          <w:sz w:val="15"/>
          <w:szCs w:val="15"/>
        </w:rPr>
        <w:t>)</w:t>
      </w:r>
      <w:r>
        <w:rPr>
          <w:rStyle w:val="40"/>
          <w:rFonts w:hint="eastAsia" w:ascii="Arial" w:hAnsi="Arial" w:cs="Arial"/>
          <w:i w:val="0"/>
          <w:color w:val="000000" w:themeColor="text1"/>
          <w:sz w:val="15"/>
          <w:szCs w:val="15"/>
        </w:rPr>
        <w:t xml:space="preserve">; </w:t>
      </w:r>
      <w:r>
        <w:rPr>
          <w:sz w:val="15"/>
          <w:szCs w:val="15"/>
        </w:rPr>
        <w:t>GSD</w:t>
      </w:r>
      <w:r>
        <w:rPr>
          <w:rFonts w:hint="eastAsia"/>
          <w:sz w:val="15"/>
          <w:szCs w:val="15"/>
        </w:rPr>
        <w:t>：</w:t>
      </w:r>
      <w:r>
        <w:rPr>
          <w:sz w:val="15"/>
          <w:szCs w:val="15"/>
        </w:rPr>
        <w:t>糖原贮积病(glycogen storage disease)</w:t>
      </w:r>
    </w:p>
    <w:p w14:paraId="653CEE73">
      <w:pPr>
        <w:rPr>
          <w:sz w:val="15"/>
          <w:szCs w:val="15"/>
        </w:rPr>
      </w:pPr>
    </w:p>
    <w:p w14:paraId="6D94AD8E">
      <w:pPr>
        <w:jc w:val="center"/>
        <w:rPr>
          <w:rFonts w:ascii="黑体" w:hAnsi="黑体" w:eastAsia="黑体" w:cs="黑体"/>
          <w:szCs w:val="21"/>
        </w:rPr>
      </w:pPr>
      <w:r>
        <w:rPr>
          <w:rFonts w:hint="eastAsia" w:ascii="黑体" w:hAnsi="黑体" w:eastAsia="黑体" w:cs="黑体"/>
          <w:szCs w:val="21"/>
        </w:rPr>
        <w:t>表</w:t>
      </w:r>
      <w:r>
        <w:rPr>
          <w:rFonts w:ascii="黑体" w:hAnsi="黑体" w:eastAsia="黑体" w:cs="黑体"/>
          <w:szCs w:val="21"/>
        </w:rPr>
        <w:t xml:space="preserve">4 </w:t>
      </w:r>
      <w:r>
        <w:rPr>
          <w:rFonts w:hint="eastAsia" w:ascii="黑体" w:hAnsi="黑体" w:eastAsia="黑体" w:cs="黑体"/>
          <w:szCs w:val="21"/>
        </w:rPr>
        <w:t>遗传性血液病相关基因</w:t>
      </w:r>
    </w:p>
    <w:tbl>
      <w:tblPr>
        <w:tblStyle w:val="35"/>
        <w:tblW w:w="922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6"/>
        <w:gridCol w:w="1116"/>
        <w:gridCol w:w="989"/>
        <w:gridCol w:w="1026"/>
        <w:gridCol w:w="1026"/>
        <w:gridCol w:w="1026"/>
        <w:gridCol w:w="1001"/>
        <w:gridCol w:w="999"/>
        <w:gridCol w:w="999"/>
      </w:tblGrid>
      <w:tr w14:paraId="6691A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7BD3237B">
            <w:pPr>
              <w:autoSpaceDE w:val="0"/>
              <w:autoSpaceDN w:val="0"/>
              <w:adjustRightInd w:val="0"/>
              <w:rPr>
                <w:rFonts w:ascii="宋体" w:hAnsi="宋体" w:cs="宋体"/>
                <w:sz w:val="18"/>
                <w:szCs w:val="18"/>
              </w:rPr>
            </w:pPr>
            <w:r>
              <w:rPr>
                <w:rFonts w:ascii="宋体" w:hAnsi="宋体" w:cs="宋体"/>
                <w:sz w:val="18"/>
                <w:szCs w:val="18"/>
              </w:rPr>
              <w:t>A4GALT</w:t>
            </w:r>
          </w:p>
        </w:tc>
        <w:tc>
          <w:tcPr>
            <w:tcW w:w="1067" w:type="dxa"/>
          </w:tcPr>
          <w:p w14:paraId="6E053279">
            <w:pPr>
              <w:autoSpaceDE w:val="0"/>
              <w:autoSpaceDN w:val="0"/>
              <w:adjustRightInd w:val="0"/>
              <w:rPr>
                <w:rFonts w:ascii="宋体" w:hAnsi="宋体" w:cs="宋体"/>
                <w:sz w:val="18"/>
                <w:szCs w:val="18"/>
              </w:rPr>
            </w:pPr>
            <w:r>
              <w:rPr>
                <w:rFonts w:ascii="宋体" w:hAnsi="宋体" w:cs="宋体"/>
                <w:sz w:val="18"/>
                <w:szCs w:val="18"/>
              </w:rPr>
              <w:t>AAGAB</w:t>
            </w:r>
          </w:p>
        </w:tc>
        <w:tc>
          <w:tcPr>
            <w:tcW w:w="999" w:type="dxa"/>
          </w:tcPr>
          <w:p w14:paraId="586E317C">
            <w:pPr>
              <w:autoSpaceDE w:val="0"/>
              <w:autoSpaceDN w:val="0"/>
              <w:adjustRightInd w:val="0"/>
              <w:rPr>
                <w:rFonts w:ascii="宋体" w:hAnsi="宋体" w:cs="宋体"/>
                <w:sz w:val="18"/>
                <w:szCs w:val="18"/>
              </w:rPr>
            </w:pPr>
            <w:r>
              <w:rPr>
                <w:rFonts w:ascii="宋体" w:hAnsi="宋体" w:cs="宋体"/>
                <w:sz w:val="18"/>
                <w:szCs w:val="18"/>
              </w:rPr>
              <w:t>ABCB6</w:t>
            </w:r>
          </w:p>
        </w:tc>
        <w:tc>
          <w:tcPr>
            <w:tcW w:w="1025" w:type="dxa"/>
          </w:tcPr>
          <w:p w14:paraId="166D40AF">
            <w:pPr>
              <w:autoSpaceDE w:val="0"/>
              <w:autoSpaceDN w:val="0"/>
              <w:adjustRightInd w:val="0"/>
              <w:rPr>
                <w:rFonts w:ascii="宋体" w:hAnsi="宋体" w:cs="宋体"/>
                <w:sz w:val="18"/>
                <w:szCs w:val="18"/>
              </w:rPr>
            </w:pPr>
            <w:r>
              <w:rPr>
                <w:rFonts w:ascii="宋体" w:hAnsi="宋体" w:cs="宋体"/>
                <w:sz w:val="18"/>
                <w:szCs w:val="18"/>
              </w:rPr>
              <w:t>ABCB7</w:t>
            </w:r>
          </w:p>
        </w:tc>
        <w:tc>
          <w:tcPr>
            <w:tcW w:w="1019" w:type="dxa"/>
          </w:tcPr>
          <w:p w14:paraId="78573CDB">
            <w:pPr>
              <w:autoSpaceDE w:val="0"/>
              <w:autoSpaceDN w:val="0"/>
              <w:adjustRightInd w:val="0"/>
              <w:rPr>
                <w:rFonts w:ascii="宋体" w:hAnsi="宋体" w:cs="宋体"/>
                <w:sz w:val="18"/>
                <w:szCs w:val="18"/>
              </w:rPr>
            </w:pPr>
            <w:r>
              <w:rPr>
                <w:rFonts w:ascii="宋体" w:hAnsi="宋体" w:cs="宋体"/>
                <w:sz w:val="18"/>
                <w:szCs w:val="18"/>
              </w:rPr>
              <w:t>ABCC6</w:t>
            </w:r>
          </w:p>
        </w:tc>
        <w:tc>
          <w:tcPr>
            <w:tcW w:w="1019" w:type="dxa"/>
          </w:tcPr>
          <w:p w14:paraId="45C6A21B">
            <w:pPr>
              <w:autoSpaceDE w:val="0"/>
              <w:autoSpaceDN w:val="0"/>
              <w:adjustRightInd w:val="0"/>
              <w:rPr>
                <w:rFonts w:ascii="宋体" w:hAnsi="宋体" w:cs="宋体"/>
                <w:sz w:val="18"/>
                <w:szCs w:val="18"/>
              </w:rPr>
            </w:pPr>
            <w:r>
              <w:rPr>
                <w:rFonts w:ascii="宋体" w:hAnsi="宋体" w:cs="宋体"/>
                <w:sz w:val="18"/>
                <w:szCs w:val="18"/>
              </w:rPr>
              <w:t>ABCD3</w:t>
            </w:r>
          </w:p>
        </w:tc>
        <w:tc>
          <w:tcPr>
            <w:tcW w:w="1013" w:type="dxa"/>
          </w:tcPr>
          <w:p w14:paraId="7045CC15">
            <w:pPr>
              <w:autoSpaceDE w:val="0"/>
              <w:autoSpaceDN w:val="0"/>
              <w:adjustRightInd w:val="0"/>
              <w:rPr>
                <w:rFonts w:ascii="宋体" w:hAnsi="宋体" w:cs="宋体"/>
                <w:sz w:val="18"/>
                <w:szCs w:val="18"/>
              </w:rPr>
            </w:pPr>
            <w:r>
              <w:rPr>
                <w:rFonts w:ascii="宋体" w:hAnsi="宋体" w:cs="宋体"/>
                <w:sz w:val="18"/>
                <w:szCs w:val="18"/>
              </w:rPr>
              <w:t>ABCD4</w:t>
            </w:r>
          </w:p>
        </w:tc>
        <w:tc>
          <w:tcPr>
            <w:tcW w:w="1010" w:type="dxa"/>
          </w:tcPr>
          <w:p w14:paraId="40B33F82">
            <w:pPr>
              <w:autoSpaceDE w:val="0"/>
              <w:autoSpaceDN w:val="0"/>
              <w:adjustRightInd w:val="0"/>
              <w:rPr>
                <w:rFonts w:ascii="宋体" w:hAnsi="宋体" w:cs="宋体"/>
                <w:sz w:val="18"/>
                <w:szCs w:val="18"/>
              </w:rPr>
            </w:pPr>
            <w:r>
              <w:rPr>
                <w:rFonts w:ascii="宋体" w:hAnsi="宋体" w:cs="宋体"/>
                <w:sz w:val="18"/>
                <w:szCs w:val="18"/>
              </w:rPr>
              <w:t>ABCG5</w:t>
            </w:r>
          </w:p>
        </w:tc>
        <w:tc>
          <w:tcPr>
            <w:tcW w:w="1010" w:type="dxa"/>
          </w:tcPr>
          <w:p w14:paraId="37983E10">
            <w:pPr>
              <w:autoSpaceDE w:val="0"/>
              <w:autoSpaceDN w:val="0"/>
              <w:adjustRightInd w:val="0"/>
              <w:rPr>
                <w:rFonts w:ascii="宋体" w:hAnsi="宋体" w:cs="宋体"/>
                <w:sz w:val="18"/>
                <w:szCs w:val="18"/>
              </w:rPr>
            </w:pPr>
            <w:r>
              <w:rPr>
                <w:rFonts w:ascii="宋体" w:hAnsi="宋体" w:cs="宋体"/>
                <w:sz w:val="18"/>
                <w:szCs w:val="18"/>
              </w:rPr>
              <w:t>ABCG8</w:t>
            </w:r>
          </w:p>
        </w:tc>
      </w:tr>
      <w:tr w14:paraId="28FF1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7D6D3679">
            <w:pPr>
              <w:autoSpaceDE w:val="0"/>
              <w:autoSpaceDN w:val="0"/>
              <w:adjustRightInd w:val="0"/>
              <w:rPr>
                <w:rFonts w:ascii="宋体" w:hAnsi="宋体" w:cs="宋体"/>
                <w:sz w:val="18"/>
                <w:szCs w:val="18"/>
              </w:rPr>
            </w:pPr>
            <w:r>
              <w:rPr>
                <w:rFonts w:ascii="宋体" w:hAnsi="宋体" w:cs="宋体"/>
                <w:sz w:val="18"/>
                <w:szCs w:val="18"/>
              </w:rPr>
              <w:t>ABHD5</w:t>
            </w:r>
          </w:p>
        </w:tc>
        <w:tc>
          <w:tcPr>
            <w:tcW w:w="1067" w:type="dxa"/>
          </w:tcPr>
          <w:p w14:paraId="61CFAC27">
            <w:pPr>
              <w:autoSpaceDE w:val="0"/>
              <w:autoSpaceDN w:val="0"/>
              <w:adjustRightInd w:val="0"/>
              <w:rPr>
                <w:rFonts w:ascii="宋体" w:hAnsi="宋体" w:cs="宋体"/>
                <w:sz w:val="18"/>
                <w:szCs w:val="18"/>
              </w:rPr>
            </w:pPr>
            <w:r>
              <w:rPr>
                <w:rFonts w:ascii="宋体" w:hAnsi="宋体" w:cs="宋体"/>
                <w:sz w:val="18"/>
                <w:szCs w:val="18"/>
              </w:rPr>
              <w:t>ABO</w:t>
            </w:r>
          </w:p>
        </w:tc>
        <w:tc>
          <w:tcPr>
            <w:tcW w:w="999" w:type="dxa"/>
          </w:tcPr>
          <w:p w14:paraId="770C3918">
            <w:pPr>
              <w:autoSpaceDE w:val="0"/>
              <w:autoSpaceDN w:val="0"/>
              <w:adjustRightInd w:val="0"/>
              <w:rPr>
                <w:rFonts w:ascii="宋体" w:hAnsi="宋体" w:cs="宋体"/>
                <w:sz w:val="18"/>
                <w:szCs w:val="18"/>
              </w:rPr>
            </w:pPr>
            <w:r>
              <w:rPr>
                <w:rFonts w:ascii="宋体" w:hAnsi="宋体" w:cs="宋体"/>
                <w:sz w:val="18"/>
                <w:szCs w:val="18"/>
              </w:rPr>
              <w:t>ACAD8</w:t>
            </w:r>
          </w:p>
        </w:tc>
        <w:tc>
          <w:tcPr>
            <w:tcW w:w="1025" w:type="dxa"/>
          </w:tcPr>
          <w:p w14:paraId="2AF74143">
            <w:pPr>
              <w:autoSpaceDE w:val="0"/>
              <w:autoSpaceDN w:val="0"/>
              <w:adjustRightInd w:val="0"/>
              <w:rPr>
                <w:rFonts w:ascii="宋体" w:hAnsi="宋体" w:cs="宋体"/>
                <w:sz w:val="18"/>
                <w:szCs w:val="18"/>
              </w:rPr>
            </w:pPr>
            <w:r>
              <w:rPr>
                <w:rFonts w:ascii="宋体" w:hAnsi="宋体" w:cs="宋体"/>
                <w:sz w:val="18"/>
                <w:szCs w:val="18"/>
              </w:rPr>
              <w:t>ACAD9</w:t>
            </w:r>
          </w:p>
        </w:tc>
        <w:tc>
          <w:tcPr>
            <w:tcW w:w="1019" w:type="dxa"/>
          </w:tcPr>
          <w:p w14:paraId="6A8F5E69">
            <w:pPr>
              <w:autoSpaceDE w:val="0"/>
              <w:autoSpaceDN w:val="0"/>
              <w:adjustRightInd w:val="0"/>
              <w:rPr>
                <w:rFonts w:ascii="宋体" w:hAnsi="宋体" w:cs="宋体"/>
                <w:sz w:val="18"/>
                <w:szCs w:val="18"/>
              </w:rPr>
            </w:pPr>
            <w:r>
              <w:rPr>
                <w:rFonts w:ascii="宋体" w:hAnsi="宋体" w:cs="宋体"/>
                <w:sz w:val="18"/>
                <w:szCs w:val="18"/>
              </w:rPr>
              <w:t>ACD</w:t>
            </w:r>
          </w:p>
        </w:tc>
        <w:tc>
          <w:tcPr>
            <w:tcW w:w="1019" w:type="dxa"/>
          </w:tcPr>
          <w:p w14:paraId="1925CF65">
            <w:pPr>
              <w:autoSpaceDE w:val="0"/>
              <w:autoSpaceDN w:val="0"/>
              <w:adjustRightInd w:val="0"/>
              <w:rPr>
                <w:rFonts w:ascii="宋体" w:hAnsi="宋体" w:cs="宋体"/>
                <w:sz w:val="18"/>
                <w:szCs w:val="18"/>
              </w:rPr>
            </w:pPr>
            <w:r>
              <w:rPr>
                <w:rFonts w:ascii="宋体" w:hAnsi="宋体" w:cs="宋体"/>
                <w:sz w:val="18"/>
                <w:szCs w:val="18"/>
              </w:rPr>
              <w:t>ACE</w:t>
            </w:r>
          </w:p>
        </w:tc>
        <w:tc>
          <w:tcPr>
            <w:tcW w:w="1013" w:type="dxa"/>
          </w:tcPr>
          <w:p w14:paraId="5A9202B9">
            <w:pPr>
              <w:autoSpaceDE w:val="0"/>
              <w:autoSpaceDN w:val="0"/>
              <w:adjustRightInd w:val="0"/>
              <w:rPr>
                <w:rFonts w:ascii="宋体" w:hAnsi="宋体" w:cs="宋体"/>
                <w:sz w:val="18"/>
                <w:szCs w:val="18"/>
              </w:rPr>
            </w:pPr>
            <w:r>
              <w:rPr>
                <w:rFonts w:ascii="宋体" w:hAnsi="宋体" w:cs="宋体"/>
                <w:sz w:val="18"/>
                <w:szCs w:val="18"/>
              </w:rPr>
              <w:t>ACP2</w:t>
            </w:r>
          </w:p>
        </w:tc>
        <w:tc>
          <w:tcPr>
            <w:tcW w:w="1010" w:type="dxa"/>
          </w:tcPr>
          <w:p w14:paraId="2E7F536B">
            <w:pPr>
              <w:autoSpaceDE w:val="0"/>
              <w:autoSpaceDN w:val="0"/>
              <w:adjustRightInd w:val="0"/>
              <w:rPr>
                <w:rFonts w:ascii="宋体" w:hAnsi="宋体" w:cs="宋体"/>
                <w:sz w:val="18"/>
                <w:szCs w:val="18"/>
              </w:rPr>
            </w:pPr>
            <w:r>
              <w:rPr>
                <w:rFonts w:ascii="宋体" w:hAnsi="宋体" w:cs="宋体"/>
                <w:sz w:val="18"/>
                <w:szCs w:val="18"/>
              </w:rPr>
              <w:t>ACP5</w:t>
            </w:r>
          </w:p>
        </w:tc>
        <w:tc>
          <w:tcPr>
            <w:tcW w:w="1010" w:type="dxa"/>
          </w:tcPr>
          <w:p w14:paraId="65AFEC09">
            <w:pPr>
              <w:autoSpaceDE w:val="0"/>
              <w:autoSpaceDN w:val="0"/>
              <w:adjustRightInd w:val="0"/>
              <w:rPr>
                <w:rFonts w:ascii="宋体" w:hAnsi="宋体" w:cs="宋体"/>
                <w:sz w:val="18"/>
                <w:szCs w:val="18"/>
              </w:rPr>
            </w:pPr>
            <w:r>
              <w:rPr>
                <w:rFonts w:ascii="宋体" w:hAnsi="宋体" w:cs="宋体"/>
                <w:sz w:val="18"/>
                <w:szCs w:val="18"/>
              </w:rPr>
              <w:t>ACTA2</w:t>
            </w:r>
          </w:p>
        </w:tc>
      </w:tr>
      <w:tr w14:paraId="5FD8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5C15BE11">
            <w:pPr>
              <w:autoSpaceDE w:val="0"/>
              <w:autoSpaceDN w:val="0"/>
              <w:adjustRightInd w:val="0"/>
              <w:rPr>
                <w:rFonts w:ascii="宋体" w:hAnsi="宋体" w:cs="宋体"/>
                <w:sz w:val="18"/>
                <w:szCs w:val="18"/>
              </w:rPr>
            </w:pPr>
            <w:r>
              <w:rPr>
                <w:rFonts w:ascii="宋体" w:hAnsi="宋体" w:cs="宋体"/>
                <w:sz w:val="18"/>
                <w:szCs w:val="18"/>
              </w:rPr>
              <w:t>ACTB</w:t>
            </w:r>
          </w:p>
        </w:tc>
        <w:tc>
          <w:tcPr>
            <w:tcW w:w="1067" w:type="dxa"/>
          </w:tcPr>
          <w:p w14:paraId="49298BDC">
            <w:pPr>
              <w:autoSpaceDE w:val="0"/>
              <w:autoSpaceDN w:val="0"/>
              <w:adjustRightInd w:val="0"/>
              <w:rPr>
                <w:rFonts w:ascii="宋体" w:hAnsi="宋体" w:cs="宋体"/>
                <w:sz w:val="18"/>
                <w:szCs w:val="18"/>
              </w:rPr>
            </w:pPr>
            <w:r>
              <w:rPr>
                <w:rFonts w:ascii="宋体" w:hAnsi="宋体" w:cs="宋体"/>
                <w:sz w:val="18"/>
                <w:szCs w:val="18"/>
              </w:rPr>
              <w:t>ACTC1</w:t>
            </w:r>
          </w:p>
        </w:tc>
        <w:tc>
          <w:tcPr>
            <w:tcW w:w="999" w:type="dxa"/>
          </w:tcPr>
          <w:p w14:paraId="59E75029">
            <w:pPr>
              <w:autoSpaceDE w:val="0"/>
              <w:autoSpaceDN w:val="0"/>
              <w:adjustRightInd w:val="0"/>
              <w:rPr>
                <w:rFonts w:ascii="宋体" w:hAnsi="宋体" w:cs="宋体"/>
                <w:sz w:val="18"/>
                <w:szCs w:val="18"/>
              </w:rPr>
            </w:pPr>
            <w:r>
              <w:rPr>
                <w:rFonts w:ascii="宋体" w:hAnsi="宋体" w:cs="宋体"/>
                <w:sz w:val="18"/>
                <w:szCs w:val="18"/>
              </w:rPr>
              <w:t>ACTN1</w:t>
            </w:r>
          </w:p>
        </w:tc>
        <w:tc>
          <w:tcPr>
            <w:tcW w:w="1025" w:type="dxa"/>
          </w:tcPr>
          <w:p w14:paraId="19FB1B8D">
            <w:pPr>
              <w:autoSpaceDE w:val="0"/>
              <w:autoSpaceDN w:val="0"/>
              <w:adjustRightInd w:val="0"/>
              <w:rPr>
                <w:rFonts w:ascii="宋体" w:hAnsi="宋体" w:cs="宋体"/>
                <w:sz w:val="18"/>
                <w:szCs w:val="18"/>
              </w:rPr>
            </w:pPr>
            <w:r>
              <w:rPr>
                <w:rFonts w:ascii="宋体" w:hAnsi="宋体" w:cs="宋体"/>
                <w:sz w:val="18"/>
                <w:szCs w:val="18"/>
              </w:rPr>
              <w:t>ACTN4</w:t>
            </w:r>
          </w:p>
        </w:tc>
        <w:tc>
          <w:tcPr>
            <w:tcW w:w="1019" w:type="dxa"/>
          </w:tcPr>
          <w:p w14:paraId="515C9DDA">
            <w:pPr>
              <w:autoSpaceDE w:val="0"/>
              <w:autoSpaceDN w:val="0"/>
              <w:adjustRightInd w:val="0"/>
              <w:rPr>
                <w:rFonts w:ascii="宋体" w:hAnsi="宋体" w:cs="宋体"/>
                <w:sz w:val="18"/>
                <w:szCs w:val="18"/>
              </w:rPr>
            </w:pPr>
            <w:r>
              <w:rPr>
                <w:rFonts w:ascii="宋体" w:hAnsi="宋体" w:cs="宋体"/>
                <w:sz w:val="18"/>
                <w:szCs w:val="18"/>
              </w:rPr>
              <w:t>ACVRL1</w:t>
            </w:r>
          </w:p>
        </w:tc>
        <w:tc>
          <w:tcPr>
            <w:tcW w:w="1019" w:type="dxa"/>
          </w:tcPr>
          <w:p w14:paraId="6920A5C9">
            <w:pPr>
              <w:autoSpaceDE w:val="0"/>
              <w:autoSpaceDN w:val="0"/>
              <w:adjustRightInd w:val="0"/>
              <w:rPr>
                <w:rFonts w:ascii="宋体" w:hAnsi="宋体" w:cs="宋体"/>
                <w:sz w:val="18"/>
                <w:szCs w:val="18"/>
              </w:rPr>
            </w:pPr>
            <w:r>
              <w:rPr>
                <w:rFonts w:ascii="宋体" w:hAnsi="宋体" w:cs="宋体"/>
                <w:sz w:val="18"/>
                <w:szCs w:val="18"/>
              </w:rPr>
              <w:t>ADA</w:t>
            </w:r>
          </w:p>
        </w:tc>
        <w:tc>
          <w:tcPr>
            <w:tcW w:w="1013" w:type="dxa"/>
          </w:tcPr>
          <w:p w14:paraId="2484F7F2">
            <w:pPr>
              <w:autoSpaceDE w:val="0"/>
              <w:autoSpaceDN w:val="0"/>
              <w:adjustRightInd w:val="0"/>
              <w:rPr>
                <w:rFonts w:ascii="宋体" w:hAnsi="宋体" w:cs="宋体"/>
                <w:sz w:val="18"/>
                <w:szCs w:val="18"/>
              </w:rPr>
            </w:pPr>
            <w:r>
              <w:rPr>
                <w:rFonts w:ascii="宋体" w:hAnsi="宋体" w:cs="宋体"/>
                <w:sz w:val="18"/>
                <w:szCs w:val="18"/>
              </w:rPr>
              <w:t>ADAMTS13</w:t>
            </w:r>
          </w:p>
        </w:tc>
        <w:tc>
          <w:tcPr>
            <w:tcW w:w="1010" w:type="dxa"/>
          </w:tcPr>
          <w:p w14:paraId="1C28D648">
            <w:pPr>
              <w:autoSpaceDE w:val="0"/>
              <w:autoSpaceDN w:val="0"/>
              <w:adjustRightInd w:val="0"/>
              <w:rPr>
                <w:rFonts w:ascii="宋体" w:hAnsi="宋体" w:cs="宋体"/>
                <w:sz w:val="18"/>
                <w:szCs w:val="18"/>
              </w:rPr>
            </w:pPr>
            <w:r>
              <w:rPr>
                <w:rFonts w:ascii="宋体" w:hAnsi="宋体" w:cs="宋体"/>
                <w:sz w:val="18"/>
                <w:szCs w:val="18"/>
              </w:rPr>
              <w:t>ADAMTS2</w:t>
            </w:r>
          </w:p>
        </w:tc>
        <w:tc>
          <w:tcPr>
            <w:tcW w:w="1010" w:type="dxa"/>
          </w:tcPr>
          <w:p w14:paraId="65B15A0D">
            <w:pPr>
              <w:autoSpaceDE w:val="0"/>
              <w:autoSpaceDN w:val="0"/>
              <w:adjustRightInd w:val="0"/>
              <w:rPr>
                <w:rFonts w:ascii="宋体" w:hAnsi="宋体" w:cs="宋体"/>
                <w:sz w:val="18"/>
                <w:szCs w:val="18"/>
              </w:rPr>
            </w:pPr>
            <w:r>
              <w:rPr>
                <w:rFonts w:ascii="宋体" w:hAnsi="宋体" w:cs="宋体"/>
                <w:sz w:val="18"/>
                <w:szCs w:val="18"/>
              </w:rPr>
              <w:t>ADAMTS3</w:t>
            </w:r>
          </w:p>
        </w:tc>
      </w:tr>
      <w:tr w14:paraId="0FD3C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128CE8AE">
            <w:pPr>
              <w:autoSpaceDE w:val="0"/>
              <w:autoSpaceDN w:val="0"/>
              <w:adjustRightInd w:val="0"/>
              <w:rPr>
                <w:rFonts w:ascii="宋体" w:hAnsi="宋体" w:cs="宋体"/>
                <w:sz w:val="18"/>
                <w:szCs w:val="18"/>
              </w:rPr>
            </w:pPr>
            <w:r>
              <w:rPr>
                <w:rFonts w:ascii="宋体" w:hAnsi="宋体" w:cs="宋体"/>
                <w:sz w:val="18"/>
                <w:szCs w:val="18"/>
              </w:rPr>
              <w:t>ADAR</w:t>
            </w:r>
          </w:p>
        </w:tc>
        <w:tc>
          <w:tcPr>
            <w:tcW w:w="1067" w:type="dxa"/>
          </w:tcPr>
          <w:p w14:paraId="42C72816">
            <w:pPr>
              <w:autoSpaceDE w:val="0"/>
              <w:autoSpaceDN w:val="0"/>
              <w:adjustRightInd w:val="0"/>
              <w:rPr>
                <w:rFonts w:ascii="宋体" w:hAnsi="宋体" w:cs="宋体"/>
                <w:sz w:val="18"/>
                <w:szCs w:val="18"/>
              </w:rPr>
            </w:pPr>
            <w:r>
              <w:rPr>
                <w:rFonts w:ascii="宋体" w:hAnsi="宋体" w:cs="宋体"/>
                <w:sz w:val="18"/>
                <w:szCs w:val="18"/>
              </w:rPr>
              <w:t>AGA</w:t>
            </w:r>
          </w:p>
        </w:tc>
        <w:tc>
          <w:tcPr>
            <w:tcW w:w="999" w:type="dxa"/>
          </w:tcPr>
          <w:p w14:paraId="6D59BBC4">
            <w:pPr>
              <w:autoSpaceDE w:val="0"/>
              <w:autoSpaceDN w:val="0"/>
              <w:adjustRightInd w:val="0"/>
              <w:rPr>
                <w:rFonts w:ascii="宋体" w:hAnsi="宋体" w:cs="宋体"/>
                <w:sz w:val="18"/>
                <w:szCs w:val="18"/>
              </w:rPr>
            </w:pPr>
            <w:r>
              <w:rPr>
                <w:rFonts w:ascii="宋体" w:hAnsi="宋体" w:cs="宋体"/>
                <w:sz w:val="18"/>
                <w:szCs w:val="18"/>
              </w:rPr>
              <w:t>AGGF1</w:t>
            </w:r>
          </w:p>
        </w:tc>
        <w:tc>
          <w:tcPr>
            <w:tcW w:w="1025" w:type="dxa"/>
          </w:tcPr>
          <w:p w14:paraId="26853DFF">
            <w:pPr>
              <w:autoSpaceDE w:val="0"/>
              <w:autoSpaceDN w:val="0"/>
              <w:adjustRightInd w:val="0"/>
              <w:rPr>
                <w:rFonts w:ascii="宋体" w:hAnsi="宋体" w:cs="宋体"/>
                <w:sz w:val="18"/>
                <w:szCs w:val="18"/>
              </w:rPr>
            </w:pPr>
            <w:r>
              <w:rPr>
                <w:rFonts w:ascii="宋体" w:hAnsi="宋体" w:cs="宋体"/>
                <w:sz w:val="18"/>
                <w:szCs w:val="18"/>
              </w:rPr>
              <w:t>AICDA</w:t>
            </w:r>
          </w:p>
        </w:tc>
        <w:tc>
          <w:tcPr>
            <w:tcW w:w="1019" w:type="dxa"/>
          </w:tcPr>
          <w:p w14:paraId="60A839C6">
            <w:pPr>
              <w:autoSpaceDE w:val="0"/>
              <w:autoSpaceDN w:val="0"/>
              <w:adjustRightInd w:val="0"/>
              <w:rPr>
                <w:rFonts w:ascii="宋体" w:hAnsi="宋体" w:cs="宋体"/>
                <w:sz w:val="18"/>
                <w:szCs w:val="18"/>
              </w:rPr>
            </w:pPr>
            <w:r>
              <w:rPr>
                <w:rFonts w:ascii="宋体" w:hAnsi="宋体" w:cs="宋体"/>
                <w:sz w:val="18"/>
                <w:szCs w:val="18"/>
              </w:rPr>
              <w:t>AIRE</w:t>
            </w:r>
          </w:p>
        </w:tc>
        <w:tc>
          <w:tcPr>
            <w:tcW w:w="1019" w:type="dxa"/>
          </w:tcPr>
          <w:p w14:paraId="30BD4E7A">
            <w:pPr>
              <w:autoSpaceDE w:val="0"/>
              <w:autoSpaceDN w:val="0"/>
              <w:adjustRightInd w:val="0"/>
              <w:rPr>
                <w:rFonts w:ascii="宋体" w:hAnsi="宋体" w:cs="宋体"/>
                <w:sz w:val="18"/>
                <w:szCs w:val="18"/>
              </w:rPr>
            </w:pPr>
            <w:r>
              <w:rPr>
                <w:rFonts w:ascii="宋体" w:hAnsi="宋体" w:cs="宋体"/>
                <w:sz w:val="18"/>
                <w:szCs w:val="18"/>
              </w:rPr>
              <w:t>AK1</w:t>
            </w:r>
          </w:p>
        </w:tc>
        <w:tc>
          <w:tcPr>
            <w:tcW w:w="1013" w:type="dxa"/>
          </w:tcPr>
          <w:p w14:paraId="69786739">
            <w:pPr>
              <w:autoSpaceDE w:val="0"/>
              <w:autoSpaceDN w:val="0"/>
              <w:adjustRightInd w:val="0"/>
              <w:rPr>
                <w:rFonts w:ascii="宋体" w:hAnsi="宋体" w:cs="宋体"/>
                <w:sz w:val="18"/>
                <w:szCs w:val="18"/>
              </w:rPr>
            </w:pPr>
            <w:r>
              <w:rPr>
                <w:rFonts w:ascii="宋体" w:hAnsi="宋体" w:cs="宋体"/>
                <w:sz w:val="18"/>
                <w:szCs w:val="18"/>
              </w:rPr>
              <w:t>AK2</w:t>
            </w:r>
          </w:p>
        </w:tc>
        <w:tc>
          <w:tcPr>
            <w:tcW w:w="1010" w:type="dxa"/>
          </w:tcPr>
          <w:p w14:paraId="4B1CEBCB">
            <w:pPr>
              <w:autoSpaceDE w:val="0"/>
              <w:autoSpaceDN w:val="0"/>
              <w:adjustRightInd w:val="0"/>
              <w:rPr>
                <w:rFonts w:ascii="宋体" w:hAnsi="宋体" w:cs="宋体"/>
                <w:sz w:val="18"/>
                <w:szCs w:val="18"/>
              </w:rPr>
            </w:pPr>
            <w:r>
              <w:rPr>
                <w:rFonts w:ascii="宋体" w:hAnsi="宋体" w:cs="宋体"/>
                <w:sz w:val="18"/>
                <w:szCs w:val="18"/>
              </w:rPr>
              <w:t>AKR1D1</w:t>
            </w:r>
          </w:p>
        </w:tc>
        <w:tc>
          <w:tcPr>
            <w:tcW w:w="1010" w:type="dxa"/>
          </w:tcPr>
          <w:p w14:paraId="2F8EAEC7">
            <w:pPr>
              <w:autoSpaceDE w:val="0"/>
              <w:autoSpaceDN w:val="0"/>
              <w:adjustRightInd w:val="0"/>
              <w:rPr>
                <w:rFonts w:ascii="宋体" w:hAnsi="宋体" w:cs="宋体"/>
                <w:sz w:val="18"/>
                <w:szCs w:val="18"/>
              </w:rPr>
            </w:pPr>
            <w:r>
              <w:rPr>
                <w:rFonts w:ascii="宋体" w:hAnsi="宋体" w:cs="宋体"/>
                <w:sz w:val="18"/>
                <w:szCs w:val="18"/>
              </w:rPr>
              <w:t>ALAD</w:t>
            </w:r>
          </w:p>
        </w:tc>
      </w:tr>
      <w:tr w14:paraId="034DF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4BA8C5C7">
            <w:pPr>
              <w:autoSpaceDE w:val="0"/>
              <w:autoSpaceDN w:val="0"/>
              <w:adjustRightInd w:val="0"/>
              <w:rPr>
                <w:rFonts w:ascii="宋体" w:hAnsi="宋体" w:cs="宋体"/>
                <w:sz w:val="18"/>
                <w:szCs w:val="18"/>
              </w:rPr>
            </w:pPr>
            <w:r>
              <w:rPr>
                <w:rFonts w:ascii="宋体" w:hAnsi="宋体" w:cs="宋体"/>
                <w:sz w:val="18"/>
                <w:szCs w:val="18"/>
              </w:rPr>
              <w:t>ALAS2</w:t>
            </w:r>
          </w:p>
        </w:tc>
        <w:tc>
          <w:tcPr>
            <w:tcW w:w="1067" w:type="dxa"/>
          </w:tcPr>
          <w:p w14:paraId="24B83E1C">
            <w:pPr>
              <w:autoSpaceDE w:val="0"/>
              <w:autoSpaceDN w:val="0"/>
              <w:adjustRightInd w:val="0"/>
              <w:rPr>
                <w:rFonts w:ascii="宋体" w:hAnsi="宋体" w:cs="宋体"/>
                <w:sz w:val="18"/>
                <w:szCs w:val="18"/>
              </w:rPr>
            </w:pPr>
            <w:r>
              <w:rPr>
                <w:rFonts w:ascii="宋体" w:hAnsi="宋体" w:cs="宋体"/>
                <w:sz w:val="18"/>
                <w:szCs w:val="18"/>
              </w:rPr>
              <w:t xml:space="preserve">ALDOA </w:t>
            </w:r>
          </w:p>
        </w:tc>
        <w:tc>
          <w:tcPr>
            <w:tcW w:w="999" w:type="dxa"/>
          </w:tcPr>
          <w:p w14:paraId="4B337158">
            <w:pPr>
              <w:autoSpaceDE w:val="0"/>
              <w:autoSpaceDN w:val="0"/>
              <w:adjustRightInd w:val="0"/>
              <w:rPr>
                <w:rFonts w:ascii="宋体" w:hAnsi="宋体" w:cs="宋体"/>
                <w:sz w:val="18"/>
                <w:szCs w:val="18"/>
              </w:rPr>
            </w:pPr>
            <w:r>
              <w:rPr>
                <w:rFonts w:ascii="宋体" w:hAnsi="宋体" w:cs="宋体"/>
                <w:sz w:val="18"/>
                <w:szCs w:val="18"/>
              </w:rPr>
              <w:t>ALG1</w:t>
            </w:r>
          </w:p>
        </w:tc>
        <w:tc>
          <w:tcPr>
            <w:tcW w:w="1025" w:type="dxa"/>
          </w:tcPr>
          <w:p w14:paraId="0F900727">
            <w:pPr>
              <w:autoSpaceDE w:val="0"/>
              <w:autoSpaceDN w:val="0"/>
              <w:adjustRightInd w:val="0"/>
              <w:rPr>
                <w:rFonts w:ascii="宋体" w:hAnsi="宋体" w:cs="宋体"/>
                <w:sz w:val="18"/>
                <w:szCs w:val="18"/>
              </w:rPr>
            </w:pPr>
            <w:r>
              <w:rPr>
                <w:rFonts w:ascii="宋体" w:hAnsi="宋体" w:cs="宋体"/>
                <w:sz w:val="18"/>
                <w:szCs w:val="18"/>
              </w:rPr>
              <w:t>ALG11</w:t>
            </w:r>
          </w:p>
        </w:tc>
        <w:tc>
          <w:tcPr>
            <w:tcW w:w="1019" w:type="dxa"/>
          </w:tcPr>
          <w:p w14:paraId="236F0FE7">
            <w:pPr>
              <w:autoSpaceDE w:val="0"/>
              <w:autoSpaceDN w:val="0"/>
              <w:adjustRightInd w:val="0"/>
              <w:rPr>
                <w:rFonts w:ascii="宋体" w:hAnsi="宋体" w:cs="宋体"/>
                <w:sz w:val="18"/>
                <w:szCs w:val="18"/>
              </w:rPr>
            </w:pPr>
            <w:r>
              <w:rPr>
                <w:rFonts w:ascii="宋体" w:hAnsi="宋体" w:cs="宋体"/>
                <w:sz w:val="18"/>
                <w:szCs w:val="18"/>
              </w:rPr>
              <w:t>ALG13</w:t>
            </w:r>
          </w:p>
        </w:tc>
        <w:tc>
          <w:tcPr>
            <w:tcW w:w="1019" w:type="dxa"/>
          </w:tcPr>
          <w:p w14:paraId="76C1D540">
            <w:pPr>
              <w:autoSpaceDE w:val="0"/>
              <w:autoSpaceDN w:val="0"/>
              <w:adjustRightInd w:val="0"/>
              <w:rPr>
                <w:rFonts w:ascii="宋体" w:hAnsi="宋体" w:cs="宋体"/>
                <w:sz w:val="18"/>
                <w:szCs w:val="18"/>
              </w:rPr>
            </w:pPr>
            <w:r>
              <w:rPr>
                <w:rFonts w:ascii="宋体" w:hAnsi="宋体" w:cs="宋体"/>
                <w:sz w:val="18"/>
                <w:szCs w:val="18"/>
              </w:rPr>
              <w:t>ALG2</w:t>
            </w:r>
          </w:p>
        </w:tc>
        <w:tc>
          <w:tcPr>
            <w:tcW w:w="1013" w:type="dxa"/>
          </w:tcPr>
          <w:p w14:paraId="051EEB45">
            <w:pPr>
              <w:autoSpaceDE w:val="0"/>
              <w:autoSpaceDN w:val="0"/>
              <w:adjustRightInd w:val="0"/>
              <w:rPr>
                <w:rFonts w:ascii="宋体" w:hAnsi="宋体" w:cs="宋体"/>
                <w:sz w:val="18"/>
                <w:szCs w:val="18"/>
              </w:rPr>
            </w:pPr>
            <w:r>
              <w:rPr>
                <w:rFonts w:ascii="宋体" w:hAnsi="宋体" w:cs="宋体"/>
                <w:sz w:val="18"/>
                <w:szCs w:val="18"/>
              </w:rPr>
              <w:t>ALG3</w:t>
            </w:r>
          </w:p>
        </w:tc>
        <w:tc>
          <w:tcPr>
            <w:tcW w:w="1010" w:type="dxa"/>
          </w:tcPr>
          <w:p w14:paraId="0E3462A7">
            <w:pPr>
              <w:autoSpaceDE w:val="0"/>
              <w:autoSpaceDN w:val="0"/>
              <w:adjustRightInd w:val="0"/>
              <w:rPr>
                <w:rFonts w:ascii="宋体" w:hAnsi="宋体" w:cs="宋体"/>
                <w:sz w:val="18"/>
                <w:szCs w:val="18"/>
              </w:rPr>
            </w:pPr>
            <w:r>
              <w:rPr>
                <w:rFonts w:ascii="宋体" w:hAnsi="宋体" w:cs="宋体"/>
                <w:sz w:val="18"/>
                <w:szCs w:val="18"/>
              </w:rPr>
              <w:t>ALG6</w:t>
            </w:r>
          </w:p>
        </w:tc>
        <w:tc>
          <w:tcPr>
            <w:tcW w:w="1010" w:type="dxa"/>
          </w:tcPr>
          <w:p w14:paraId="0AB95712">
            <w:pPr>
              <w:autoSpaceDE w:val="0"/>
              <w:autoSpaceDN w:val="0"/>
              <w:adjustRightInd w:val="0"/>
              <w:rPr>
                <w:rFonts w:ascii="宋体" w:hAnsi="宋体" w:cs="宋体"/>
                <w:sz w:val="18"/>
                <w:szCs w:val="18"/>
              </w:rPr>
            </w:pPr>
            <w:r>
              <w:rPr>
                <w:rFonts w:ascii="宋体" w:hAnsi="宋体" w:cs="宋体"/>
                <w:sz w:val="18"/>
                <w:szCs w:val="18"/>
              </w:rPr>
              <w:t>ALG8</w:t>
            </w:r>
          </w:p>
        </w:tc>
      </w:tr>
      <w:tr w14:paraId="1FEEB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61CC10A9">
            <w:pPr>
              <w:autoSpaceDE w:val="0"/>
              <w:autoSpaceDN w:val="0"/>
              <w:adjustRightInd w:val="0"/>
              <w:rPr>
                <w:rFonts w:ascii="宋体" w:hAnsi="宋体" w:cs="宋体"/>
                <w:sz w:val="18"/>
                <w:szCs w:val="18"/>
              </w:rPr>
            </w:pPr>
            <w:r>
              <w:rPr>
                <w:rFonts w:ascii="宋体" w:hAnsi="宋体" w:cs="宋体"/>
                <w:sz w:val="18"/>
                <w:szCs w:val="18"/>
              </w:rPr>
              <w:t>ALPL</w:t>
            </w:r>
          </w:p>
        </w:tc>
        <w:tc>
          <w:tcPr>
            <w:tcW w:w="1067" w:type="dxa"/>
          </w:tcPr>
          <w:p w14:paraId="6CA8003B">
            <w:pPr>
              <w:autoSpaceDE w:val="0"/>
              <w:autoSpaceDN w:val="0"/>
              <w:adjustRightInd w:val="0"/>
              <w:rPr>
                <w:rFonts w:ascii="宋体" w:hAnsi="宋体" w:cs="宋体"/>
                <w:sz w:val="18"/>
                <w:szCs w:val="18"/>
              </w:rPr>
            </w:pPr>
            <w:r>
              <w:rPr>
                <w:rFonts w:ascii="宋体" w:hAnsi="宋体" w:cs="宋体"/>
                <w:sz w:val="18"/>
                <w:szCs w:val="18"/>
              </w:rPr>
              <w:t>AMACR</w:t>
            </w:r>
          </w:p>
        </w:tc>
        <w:tc>
          <w:tcPr>
            <w:tcW w:w="999" w:type="dxa"/>
          </w:tcPr>
          <w:p w14:paraId="041DCA4D">
            <w:pPr>
              <w:autoSpaceDE w:val="0"/>
              <w:autoSpaceDN w:val="0"/>
              <w:adjustRightInd w:val="0"/>
              <w:rPr>
                <w:rFonts w:ascii="宋体" w:hAnsi="宋体" w:cs="宋体"/>
                <w:sz w:val="18"/>
                <w:szCs w:val="18"/>
              </w:rPr>
            </w:pPr>
            <w:r>
              <w:rPr>
                <w:rFonts w:ascii="宋体" w:hAnsi="宋体" w:cs="宋体"/>
                <w:sz w:val="18"/>
                <w:szCs w:val="18"/>
              </w:rPr>
              <w:t>AMMECR1</w:t>
            </w:r>
          </w:p>
        </w:tc>
        <w:tc>
          <w:tcPr>
            <w:tcW w:w="1025" w:type="dxa"/>
          </w:tcPr>
          <w:p w14:paraId="05E6B0FC">
            <w:pPr>
              <w:autoSpaceDE w:val="0"/>
              <w:autoSpaceDN w:val="0"/>
              <w:adjustRightInd w:val="0"/>
              <w:rPr>
                <w:rFonts w:ascii="宋体" w:hAnsi="宋体" w:cs="宋体"/>
                <w:sz w:val="18"/>
                <w:szCs w:val="18"/>
              </w:rPr>
            </w:pPr>
            <w:r>
              <w:rPr>
                <w:rFonts w:ascii="宋体" w:hAnsi="宋体" w:cs="宋体"/>
                <w:sz w:val="18"/>
                <w:szCs w:val="18"/>
              </w:rPr>
              <w:t>AMN</w:t>
            </w:r>
          </w:p>
        </w:tc>
        <w:tc>
          <w:tcPr>
            <w:tcW w:w="1019" w:type="dxa"/>
          </w:tcPr>
          <w:p w14:paraId="7E20722F">
            <w:pPr>
              <w:autoSpaceDE w:val="0"/>
              <w:autoSpaceDN w:val="0"/>
              <w:adjustRightInd w:val="0"/>
              <w:rPr>
                <w:rFonts w:ascii="宋体" w:hAnsi="宋体" w:cs="宋体"/>
                <w:sz w:val="18"/>
                <w:szCs w:val="18"/>
              </w:rPr>
            </w:pPr>
            <w:r>
              <w:rPr>
                <w:rFonts w:ascii="宋体" w:hAnsi="宋体" w:cs="宋体"/>
                <w:sz w:val="18"/>
                <w:szCs w:val="18"/>
              </w:rPr>
              <w:t>ANK1</w:t>
            </w:r>
          </w:p>
        </w:tc>
        <w:tc>
          <w:tcPr>
            <w:tcW w:w="1019" w:type="dxa"/>
          </w:tcPr>
          <w:p w14:paraId="3DC96F95">
            <w:pPr>
              <w:autoSpaceDE w:val="0"/>
              <w:autoSpaceDN w:val="0"/>
              <w:adjustRightInd w:val="0"/>
              <w:rPr>
                <w:rFonts w:ascii="宋体" w:hAnsi="宋体" w:cs="宋体"/>
                <w:sz w:val="18"/>
                <w:szCs w:val="18"/>
              </w:rPr>
            </w:pPr>
            <w:r>
              <w:rPr>
                <w:rFonts w:ascii="宋体" w:hAnsi="宋体" w:cs="宋体"/>
                <w:sz w:val="18"/>
                <w:szCs w:val="18"/>
              </w:rPr>
              <w:t>ANKRD26</w:t>
            </w:r>
          </w:p>
        </w:tc>
        <w:tc>
          <w:tcPr>
            <w:tcW w:w="1013" w:type="dxa"/>
          </w:tcPr>
          <w:p w14:paraId="73CA805E">
            <w:pPr>
              <w:autoSpaceDE w:val="0"/>
              <w:autoSpaceDN w:val="0"/>
              <w:adjustRightInd w:val="0"/>
              <w:rPr>
                <w:rFonts w:ascii="宋体" w:hAnsi="宋体" w:cs="宋体"/>
                <w:sz w:val="18"/>
                <w:szCs w:val="18"/>
              </w:rPr>
            </w:pPr>
            <w:r>
              <w:rPr>
                <w:rFonts w:ascii="宋体" w:hAnsi="宋体" w:cs="宋体"/>
                <w:sz w:val="18"/>
                <w:szCs w:val="18"/>
              </w:rPr>
              <w:t>ANO6</w:t>
            </w:r>
          </w:p>
        </w:tc>
        <w:tc>
          <w:tcPr>
            <w:tcW w:w="1010" w:type="dxa"/>
          </w:tcPr>
          <w:p w14:paraId="3AAB7CCD">
            <w:pPr>
              <w:autoSpaceDE w:val="0"/>
              <w:autoSpaceDN w:val="0"/>
              <w:adjustRightInd w:val="0"/>
              <w:rPr>
                <w:rFonts w:ascii="宋体" w:hAnsi="宋体" w:cs="宋体"/>
                <w:sz w:val="18"/>
                <w:szCs w:val="18"/>
              </w:rPr>
            </w:pPr>
            <w:r>
              <w:rPr>
                <w:rFonts w:ascii="宋体" w:hAnsi="宋体" w:cs="宋体"/>
                <w:sz w:val="18"/>
                <w:szCs w:val="18"/>
              </w:rPr>
              <w:t>AP3B1</w:t>
            </w:r>
          </w:p>
        </w:tc>
        <w:tc>
          <w:tcPr>
            <w:tcW w:w="1010" w:type="dxa"/>
          </w:tcPr>
          <w:p w14:paraId="5FDF989E">
            <w:pPr>
              <w:autoSpaceDE w:val="0"/>
              <w:autoSpaceDN w:val="0"/>
              <w:adjustRightInd w:val="0"/>
              <w:rPr>
                <w:rFonts w:ascii="宋体" w:hAnsi="宋体" w:cs="宋体"/>
                <w:sz w:val="18"/>
                <w:szCs w:val="18"/>
              </w:rPr>
            </w:pPr>
            <w:r>
              <w:rPr>
                <w:rFonts w:ascii="宋体" w:hAnsi="宋体" w:cs="宋体"/>
                <w:sz w:val="18"/>
                <w:szCs w:val="18"/>
              </w:rPr>
              <w:t>AP3D1</w:t>
            </w:r>
          </w:p>
        </w:tc>
      </w:tr>
      <w:tr w14:paraId="5B80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251179FF">
            <w:pPr>
              <w:autoSpaceDE w:val="0"/>
              <w:autoSpaceDN w:val="0"/>
              <w:adjustRightInd w:val="0"/>
              <w:rPr>
                <w:rFonts w:ascii="宋体" w:hAnsi="宋体" w:cs="宋体"/>
                <w:sz w:val="18"/>
                <w:szCs w:val="18"/>
              </w:rPr>
            </w:pPr>
            <w:r>
              <w:rPr>
                <w:rFonts w:ascii="宋体" w:hAnsi="宋体" w:cs="宋体"/>
                <w:sz w:val="18"/>
                <w:szCs w:val="18"/>
              </w:rPr>
              <w:t>APC</w:t>
            </w:r>
          </w:p>
        </w:tc>
        <w:tc>
          <w:tcPr>
            <w:tcW w:w="1067" w:type="dxa"/>
          </w:tcPr>
          <w:p w14:paraId="2A8203C1">
            <w:pPr>
              <w:autoSpaceDE w:val="0"/>
              <w:autoSpaceDN w:val="0"/>
              <w:adjustRightInd w:val="0"/>
              <w:rPr>
                <w:rFonts w:ascii="宋体" w:hAnsi="宋体" w:cs="宋体"/>
                <w:sz w:val="18"/>
                <w:szCs w:val="18"/>
              </w:rPr>
            </w:pPr>
            <w:r>
              <w:rPr>
                <w:rFonts w:ascii="宋体" w:hAnsi="宋体" w:cs="宋体"/>
                <w:sz w:val="18"/>
                <w:szCs w:val="18"/>
              </w:rPr>
              <w:t>APOA1</w:t>
            </w:r>
          </w:p>
        </w:tc>
        <w:tc>
          <w:tcPr>
            <w:tcW w:w="999" w:type="dxa"/>
          </w:tcPr>
          <w:p w14:paraId="58D6CDF7">
            <w:pPr>
              <w:autoSpaceDE w:val="0"/>
              <w:autoSpaceDN w:val="0"/>
              <w:adjustRightInd w:val="0"/>
              <w:rPr>
                <w:rFonts w:ascii="宋体" w:hAnsi="宋体" w:cs="宋体"/>
                <w:sz w:val="18"/>
                <w:szCs w:val="18"/>
              </w:rPr>
            </w:pPr>
            <w:r>
              <w:rPr>
                <w:rFonts w:ascii="宋体" w:hAnsi="宋体" w:cs="宋体"/>
                <w:sz w:val="18"/>
                <w:szCs w:val="18"/>
              </w:rPr>
              <w:t>APOB</w:t>
            </w:r>
          </w:p>
        </w:tc>
        <w:tc>
          <w:tcPr>
            <w:tcW w:w="1025" w:type="dxa"/>
          </w:tcPr>
          <w:p w14:paraId="43A8682E">
            <w:pPr>
              <w:autoSpaceDE w:val="0"/>
              <w:autoSpaceDN w:val="0"/>
              <w:adjustRightInd w:val="0"/>
              <w:rPr>
                <w:rFonts w:ascii="宋体" w:hAnsi="宋体" w:cs="宋体"/>
                <w:sz w:val="18"/>
                <w:szCs w:val="18"/>
              </w:rPr>
            </w:pPr>
            <w:r>
              <w:rPr>
                <w:rFonts w:ascii="宋体" w:hAnsi="宋体" w:cs="宋体"/>
                <w:sz w:val="18"/>
                <w:szCs w:val="18"/>
              </w:rPr>
              <w:t>APOE</w:t>
            </w:r>
          </w:p>
        </w:tc>
        <w:tc>
          <w:tcPr>
            <w:tcW w:w="1019" w:type="dxa"/>
          </w:tcPr>
          <w:p w14:paraId="2EB17252">
            <w:pPr>
              <w:autoSpaceDE w:val="0"/>
              <w:autoSpaceDN w:val="0"/>
              <w:adjustRightInd w:val="0"/>
              <w:rPr>
                <w:rFonts w:ascii="宋体" w:hAnsi="宋体" w:cs="宋体"/>
                <w:sz w:val="18"/>
                <w:szCs w:val="18"/>
              </w:rPr>
            </w:pPr>
            <w:r>
              <w:rPr>
                <w:rFonts w:ascii="宋体" w:hAnsi="宋体" w:cs="宋体"/>
                <w:sz w:val="18"/>
                <w:szCs w:val="18"/>
              </w:rPr>
              <w:t>APOL1</w:t>
            </w:r>
          </w:p>
        </w:tc>
        <w:tc>
          <w:tcPr>
            <w:tcW w:w="1019" w:type="dxa"/>
          </w:tcPr>
          <w:p w14:paraId="687B83CF">
            <w:pPr>
              <w:autoSpaceDE w:val="0"/>
              <w:autoSpaceDN w:val="0"/>
              <w:adjustRightInd w:val="0"/>
              <w:rPr>
                <w:rFonts w:ascii="宋体" w:hAnsi="宋体" w:cs="宋体"/>
                <w:sz w:val="18"/>
                <w:szCs w:val="18"/>
              </w:rPr>
            </w:pPr>
            <w:r>
              <w:rPr>
                <w:rFonts w:ascii="宋体" w:hAnsi="宋体" w:cs="宋体"/>
                <w:sz w:val="18"/>
                <w:szCs w:val="18"/>
              </w:rPr>
              <w:t>ARHGAP26</w:t>
            </w:r>
          </w:p>
        </w:tc>
        <w:tc>
          <w:tcPr>
            <w:tcW w:w="1013" w:type="dxa"/>
          </w:tcPr>
          <w:p w14:paraId="657C9C1A">
            <w:pPr>
              <w:autoSpaceDE w:val="0"/>
              <w:autoSpaceDN w:val="0"/>
              <w:adjustRightInd w:val="0"/>
              <w:rPr>
                <w:rFonts w:ascii="宋体" w:hAnsi="宋体" w:cs="宋体"/>
                <w:sz w:val="18"/>
                <w:szCs w:val="18"/>
              </w:rPr>
            </w:pPr>
            <w:r>
              <w:rPr>
                <w:rFonts w:ascii="宋体" w:hAnsi="宋体" w:cs="宋体"/>
                <w:sz w:val="18"/>
                <w:szCs w:val="18"/>
              </w:rPr>
              <w:t>ARHGEF1</w:t>
            </w:r>
          </w:p>
        </w:tc>
        <w:tc>
          <w:tcPr>
            <w:tcW w:w="1010" w:type="dxa"/>
          </w:tcPr>
          <w:p w14:paraId="787D6D9B">
            <w:pPr>
              <w:autoSpaceDE w:val="0"/>
              <w:autoSpaceDN w:val="0"/>
              <w:adjustRightInd w:val="0"/>
              <w:rPr>
                <w:rFonts w:ascii="宋体" w:hAnsi="宋体" w:cs="宋体"/>
                <w:sz w:val="18"/>
                <w:szCs w:val="18"/>
              </w:rPr>
            </w:pPr>
            <w:r>
              <w:rPr>
                <w:rFonts w:ascii="宋体" w:hAnsi="宋体" w:cs="宋体"/>
                <w:sz w:val="18"/>
                <w:szCs w:val="18"/>
              </w:rPr>
              <w:t>ARPC1B</w:t>
            </w:r>
          </w:p>
        </w:tc>
        <w:tc>
          <w:tcPr>
            <w:tcW w:w="1010" w:type="dxa"/>
          </w:tcPr>
          <w:p w14:paraId="7EE2BD2E">
            <w:pPr>
              <w:autoSpaceDE w:val="0"/>
              <w:autoSpaceDN w:val="0"/>
              <w:adjustRightInd w:val="0"/>
              <w:rPr>
                <w:rFonts w:ascii="宋体" w:hAnsi="宋体" w:cs="宋体"/>
                <w:sz w:val="18"/>
                <w:szCs w:val="18"/>
              </w:rPr>
            </w:pPr>
            <w:r>
              <w:rPr>
                <w:rFonts w:ascii="宋体" w:hAnsi="宋体" w:cs="宋体"/>
                <w:sz w:val="18"/>
                <w:szCs w:val="18"/>
              </w:rPr>
              <w:t>ARSA</w:t>
            </w:r>
          </w:p>
        </w:tc>
      </w:tr>
      <w:tr w14:paraId="72FDA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6BDCF241">
            <w:pPr>
              <w:autoSpaceDE w:val="0"/>
              <w:autoSpaceDN w:val="0"/>
              <w:adjustRightInd w:val="0"/>
              <w:rPr>
                <w:rFonts w:ascii="宋体" w:hAnsi="宋体" w:cs="宋体"/>
                <w:sz w:val="18"/>
                <w:szCs w:val="18"/>
              </w:rPr>
            </w:pPr>
            <w:r>
              <w:rPr>
                <w:rFonts w:ascii="宋体" w:hAnsi="宋体" w:cs="宋体"/>
                <w:sz w:val="18"/>
                <w:szCs w:val="18"/>
              </w:rPr>
              <w:t>ASAH1</w:t>
            </w:r>
          </w:p>
        </w:tc>
        <w:tc>
          <w:tcPr>
            <w:tcW w:w="1067" w:type="dxa"/>
          </w:tcPr>
          <w:p w14:paraId="1646A280">
            <w:pPr>
              <w:autoSpaceDE w:val="0"/>
              <w:autoSpaceDN w:val="0"/>
              <w:adjustRightInd w:val="0"/>
              <w:rPr>
                <w:rFonts w:ascii="宋体" w:hAnsi="宋体" w:cs="宋体"/>
                <w:sz w:val="18"/>
                <w:szCs w:val="18"/>
              </w:rPr>
            </w:pPr>
            <w:r>
              <w:rPr>
                <w:rFonts w:ascii="宋体" w:hAnsi="宋体" w:cs="宋体"/>
                <w:sz w:val="18"/>
                <w:szCs w:val="18"/>
              </w:rPr>
              <w:t>ASXL1</w:t>
            </w:r>
          </w:p>
        </w:tc>
        <w:tc>
          <w:tcPr>
            <w:tcW w:w="999" w:type="dxa"/>
          </w:tcPr>
          <w:p w14:paraId="2ED4B7C8">
            <w:pPr>
              <w:autoSpaceDE w:val="0"/>
              <w:autoSpaceDN w:val="0"/>
              <w:adjustRightInd w:val="0"/>
              <w:rPr>
                <w:rFonts w:ascii="宋体" w:hAnsi="宋体" w:cs="宋体"/>
                <w:sz w:val="18"/>
                <w:szCs w:val="18"/>
              </w:rPr>
            </w:pPr>
            <w:r>
              <w:rPr>
                <w:rFonts w:ascii="宋体" w:hAnsi="宋体" w:cs="宋体"/>
                <w:sz w:val="18"/>
                <w:szCs w:val="18"/>
              </w:rPr>
              <w:t>ATG2B</w:t>
            </w:r>
          </w:p>
        </w:tc>
        <w:tc>
          <w:tcPr>
            <w:tcW w:w="1025" w:type="dxa"/>
          </w:tcPr>
          <w:p w14:paraId="319B3EBC">
            <w:pPr>
              <w:autoSpaceDE w:val="0"/>
              <w:autoSpaceDN w:val="0"/>
              <w:adjustRightInd w:val="0"/>
              <w:rPr>
                <w:rFonts w:ascii="宋体" w:hAnsi="宋体" w:cs="宋体"/>
                <w:sz w:val="18"/>
                <w:szCs w:val="18"/>
              </w:rPr>
            </w:pPr>
            <w:r>
              <w:rPr>
                <w:rFonts w:ascii="宋体" w:hAnsi="宋体" w:cs="宋体"/>
                <w:sz w:val="18"/>
                <w:szCs w:val="18"/>
              </w:rPr>
              <w:t>ATM</w:t>
            </w:r>
          </w:p>
        </w:tc>
        <w:tc>
          <w:tcPr>
            <w:tcW w:w="1019" w:type="dxa"/>
          </w:tcPr>
          <w:p w14:paraId="2BC28C4A">
            <w:pPr>
              <w:autoSpaceDE w:val="0"/>
              <w:autoSpaceDN w:val="0"/>
              <w:adjustRightInd w:val="0"/>
              <w:rPr>
                <w:rFonts w:ascii="宋体" w:hAnsi="宋体" w:cs="宋体"/>
                <w:sz w:val="18"/>
                <w:szCs w:val="18"/>
              </w:rPr>
            </w:pPr>
            <w:r>
              <w:rPr>
                <w:rFonts w:ascii="宋体" w:hAnsi="宋体" w:cs="宋体"/>
                <w:sz w:val="18"/>
                <w:szCs w:val="18"/>
              </w:rPr>
              <w:t>ATP11C</w:t>
            </w:r>
          </w:p>
        </w:tc>
        <w:tc>
          <w:tcPr>
            <w:tcW w:w="1019" w:type="dxa"/>
          </w:tcPr>
          <w:p w14:paraId="618CAC20">
            <w:pPr>
              <w:autoSpaceDE w:val="0"/>
              <w:autoSpaceDN w:val="0"/>
              <w:adjustRightInd w:val="0"/>
              <w:rPr>
                <w:rFonts w:ascii="宋体" w:hAnsi="宋体" w:cs="宋体"/>
                <w:sz w:val="18"/>
                <w:szCs w:val="18"/>
              </w:rPr>
            </w:pPr>
            <w:r>
              <w:rPr>
                <w:rFonts w:ascii="宋体" w:hAnsi="宋体" w:cs="宋体"/>
                <w:sz w:val="18"/>
                <w:szCs w:val="18"/>
              </w:rPr>
              <w:t>ATP6AP1</w:t>
            </w:r>
          </w:p>
        </w:tc>
        <w:tc>
          <w:tcPr>
            <w:tcW w:w="1013" w:type="dxa"/>
          </w:tcPr>
          <w:p w14:paraId="6CB43F22">
            <w:pPr>
              <w:autoSpaceDE w:val="0"/>
              <w:autoSpaceDN w:val="0"/>
              <w:adjustRightInd w:val="0"/>
              <w:rPr>
                <w:rFonts w:ascii="宋体" w:hAnsi="宋体" w:cs="宋体"/>
                <w:sz w:val="18"/>
                <w:szCs w:val="18"/>
              </w:rPr>
            </w:pPr>
            <w:r>
              <w:rPr>
                <w:rFonts w:ascii="宋体" w:hAnsi="宋体" w:cs="宋体"/>
                <w:sz w:val="18"/>
                <w:szCs w:val="18"/>
              </w:rPr>
              <w:t>ATP6V1E1</w:t>
            </w:r>
          </w:p>
        </w:tc>
        <w:tc>
          <w:tcPr>
            <w:tcW w:w="1010" w:type="dxa"/>
          </w:tcPr>
          <w:p w14:paraId="59E6F0B0">
            <w:pPr>
              <w:autoSpaceDE w:val="0"/>
              <w:autoSpaceDN w:val="0"/>
              <w:adjustRightInd w:val="0"/>
              <w:rPr>
                <w:rFonts w:ascii="宋体" w:hAnsi="宋体" w:cs="宋体"/>
                <w:sz w:val="18"/>
                <w:szCs w:val="18"/>
              </w:rPr>
            </w:pPr>
            <w:r>
              <w:rPr>
                <w:rFonts w:ascii="宋体" w:hAnsi="宋体" w:cs="宋体"/>
                <w:sz w:val="18"/>
                <w:szCs w:val="18"/>
              </w:rPr>
              <w:t>ATP7A</w:t>
            </w:r>
          </w:p>
        </w:tc>
        <w:tc>
          <w:tcPr>
            <w:tcW w:w="1010" w:type="dxa"/>
          </w:tcPr>
          <w:p w14:paraId="0BAC7B2A">
            <w:pPr>
              <w:autoSpaceDE w:val="0"/>
              <w:autoSpaceDN w:val="0"/>
              <w:adjustRightInd w:val="0"/>
              <w:rPr>
                <w:rFonts w:ascii="宋体" w:hAnsi="宋体" w:cs="宋体"/>
                <w:sz w:val="18"/>
                <w:szCs w:val="18"/>
              </w:rPr>
            </w:pPr>
            <w:r>
              <w:rPr>
                <w:rFonts w:ascii="宋体" w:hAnsi="宋体" w:cs="宋体"/>
                <w:sz w:val="18"/>
                <w:szCs w:val="18"/>
              </w:rPr>
              <w:t>ATP7B</w:t>
            </w:r>
          </w:p>
        </w:tc>
      </w:tr>
      <w:tr w14:paraId="4F76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08947BC2">
            <w:pPr>
              <w:autoSpaceDE w:val="0"/>
              <w:autoSpaceDN w:val="0"/>
              <w:adjustRightInd w:val="0"/>
              <w:rPr>
                <w:rFonts w:ascii="宋体" w:hAnsi="宋体" w:cs="宋体"/>
                <w:sz w:val="18"/>
                <w:szCs w:val="18"/>
              </w:rPr>
            </w:pPr>
            <w:r>
              <w:rPr>
                <w:rFonts w:ascii="宋体" w:hAnsi="宋体" w:cs="宋体"/>
                <w:sz w:val="18"/>
                <w:szCs w:val="18"/>
              </w:rPr>
              <w:t>ATR</w:t>
            </w:r>
          </w:p>
        </w:tc>
        <w:tc>
          <w:tcPr>
            <w:tcW w:w="1067" w:type="dxa"/>
          </w:tcPr>
          <w:p w14:paraId="435C739B">
            <w:pPr>
              <w:autoSpaceDE w:val="0"/>
              <w:autoSpaceDN w:val="0"/>
              <w:adjustRightInd w:val="0"/>
              <w:rPr>
                <w:rFonts w:ascii="宋体" w:hAnsi="宋体" w:cs="宋体"/>
                <w:sz w:val="18"/>
                <w:szCs w:val="18"/>
              </w:rPr>
            </w:pPr>
            <w:r>
              <w:rPr>
                <w:rFonts w:ascii="宋体" w:hAnsi="宋体" w:cs="宋体"/>
                <w:sz w:val="18"/>
                <w:szCs w:val="18"/>
              </w:rPr>
              <w:t>ATRX</w:t>
            </w:r>
          </w:p>
        </w:tc>
        <w:tc>
          <w:tcPr>
            <w:tcW w:w="999" w:type="dxa"/>
          </w:tcPr>
          <w:p w14:paraId="4CCBC8A4">
            <w:pPr>
              <w:autoSpaceDE w:val="0"/>
              <w:autoSpaceDN w:val="0"/>
              <w:adjustRightInd w:val="0"/>
              <w:rPr>
                <w:rFonts w:ascii="宋体" w:hAnsi="宋体" w:cs="宋体"/>
                <w:sz w:val="18"/>
                <w:szCs w:val="18"/>
              </w:rPr>
            </w:pPr>
            <w:r>
              <w:rPr>
                <w:rFonts w:ascii="宋体" w:hAnsi="宋体" w:cs="宋体"/>
                <w:sz w:val="18"/>
                <w:szCs w:val="18"/>
              </w:rPr>
              <w:t>B2M</w:t>
            </w:r>
          </w:p>
        </w:tc>
        <w:tc>
          <w:tcPr>
            <w:tcW w:w="1025" w:type="dxa"/>
          </w:tcPr>
          <w:p w14:paraId="40DD126C">
            <w:pPr>
              <w:autoSpaceDE w:val="0"/>
              <w:autoSpaceDN w:val="0"/>
              <w:adjustRightInd w:val="0"/>
              <w:rPr>
                <w:rFonts w:ascii="宋体" w:hAnsi="宋体" w:cs="宋体"/>
                <w:sz w:val="18"/>
                <w:szCs w:val="18"/>
              </w:rPr>
            </w:pPr>
            <w:r>
              <w:rPr>
                <w:rFonts w:ascii="宋体" w:hAnsi="宋体" w:cs="宋体"/>
                <w:sz w:val="18"/>
                <w:szCs w:val="18"/>
              </w:rPr>
              <w:t>B3GAT2</w:t>
            </w:r>
          </w:p>
        </w:tc>
        <w:tc>
          <w:tcPr>
            <w:tcW w:w="1019" w:type="dxa"/>
          </w:tcPr>
          <w:p w14:paraId="7C1880B6">
            <w:pPr>
              <w:autoSpaceDE w:val="0"/>
              <w:autoSpaceDN w:val="0"/>
              <w:adjustRightInd w:val="0"/>
              <w:rPr>
                <w:rFonts w:ascii="宋体" w:hAnsi="宋体" w:cs="宋体"/>
                <w:sz w:val="18"/>
                <w:szCs w:val="18"/>
              </w:rPr>
            </w:pPr>
            <w:r>
              <w:rPr>
                <w:rFonts w:ascii="宋体" w:hAnsi="宋体" w:cs="宋体"/>
                <w:sz w:val="18"/>
                <w:szCs w:val="18"/>
              </w:rPr>
              <w:t>B4GALT1</w:t>
            </w:r>
          </w:p>
        </w:tc>
        <w:tc>
          <w:tcPr>
            <w:tcW w:w="1019" w:type="dxa"/>
          </w:tcPr>
          <w:p w14:paraId="530ED142">
            <w:pPr>
              <w:autoSpaceDE w:val="0"/>
              <w:autoSpaceDN w:val="0"/>
              <w:adjustRightInd w:val="0"/>
              <w:rPr>
                <w:rFonts w:ascii="宋体" w:hAnsi="宋体" w:cs="宋体"/>
                <w:sz w:val="18"/>
                <w:szCs w:val="18"/>
              </w:rPr>
            </w:pPr>
            <w:r>
              <w:rPr>
                <w:rFonts w:ascii="宋体" w:hAnsi="宋体" w:cs="宋体"/>
                <w:sz w:val="18"/>
                <w:szCs w:val="18"/>
              </w:rPr>
              <w:t>BACH2</w:t>
            </w:r>
          </w:p>
        </w:tc>
        <w:tc>
          <w:tcPr>
            <w:tcW w:w="1013" w:type="dxa"/>
          </w:tcPr>
          <w:p w14:paraId="7A7EB6A7">
            <w:pPr>
              <w:autoSpaceDE w:val="0"/>
              <w:autoSpaceDN w:val="0"/>
              <w:adjustRightInd w:val="0"/>
              <w:rPr>
                <w:rFonts w:ascii="宋体" w:hAnsi="宋体" w:cs="宋体"/>
                <w:sz w:val="18"/>
                <w:szCs w:val="18"/>
              </w:rPr>
            </w:pPr>
            <w:r>
              <w:rPr>
                <w:rFonts w:ascii="宋体" w:hAnsi="宋体" w:cs="宋体"/>
                <w:sz w:val="18"/>
                <w:szCs w:val="18"/>
              </w:rPr>
              <w:t>BCL10</w:t>
            </w:r>
          </w:p>
        </w:tc>
        <w:tc>
          <w:tcPr>
            <w:tcW w:w="1010" w:type="dxa"/>
          </w:tcPr>
          <w:p w14:paraId="6A321129">
            <w:pPr>
              <w:autoSpaceDE w:val="0"/>
              <w:autoSpaceDN w:val="0"/>
              <w:adjustRightInd w:val="0"/>
              <w:rPr>
                <w:rFonts w:ascii="宋体" w:hAnsi="宋体" w:cs="宋体"/>
                <w:sz w:val="18"/>
                <w:szCs w:val="18"/>
              </w:rPr>
            </w:pPr>
            <w:r>
              <w:rPr>
                <w:rFonts w:ascii="宋体" w:hAnsi="宋体" w:cs="宋体"/>
                <w:sz w:val="18"/>
                <w:szCs w:val="18"/>
              </w:rPr>
              <w:t>BCL11B</w:t>
            </w:r>
          </w:p>
        </w:tc>
        <w:tc>
          <w:tcPr>
            <w:tcW w:w="1010" w:type="dxa"/>
          </w:tcPr>
          <w:p w14:paraId="1DC952B3">
            <w:pPr>
              <w:autoSpaceDE w:val="0"/>
              <w:autoSpaceDN w:val="0"/>
              <w:adjustRightInd w:val="0"/>
              <w:rPr>
                <w:rFonts w:ascii="宋体" w:hAnsi="宋体" w:cs="宋体"/>
                <w:sz w:val="18"/>
                <w:szCs w:val="18"/>
              </w:rPr>
            </w:pPr>
            <w:r>
              <w:rPr>
                <w:rFonts w:ascii="宋体" w:hAnsi="宋体" w:cs="宋体"/>
                <w:sz w:val="18"/>
                <w:szCs w:val="18"/>
              </w:rPr>
              <w:t>BCL2</w:t>
            </w:r>
          </w:p>
        </w:tc>
      </w:tr>
      <w:tr w14:paraId="1BD88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0A5CC6A2">
            <w:pPr>
              <w:autoSpaceDE w:val="0"/>
              <w:autoSpaceDN w:val="0"/>
              <w:adjustRightInd w:val="0"/>
              <w:rPr>
                <w:rFonts w:ascii="宋体" w:hAnsi="宋体" w:cs="宋体"/>
                <w:sz w:val="18"/>
                <w:szCs w:val="18"/>
              </w:rPr>
            </w:pPr>
            <w:r>
              <w:rPr>
                <w:rFonts w:ascii="宋体" w:hAnsi="宋体" w:cs="宋体"/>
                <w:sz w:val="18"/>
                <w:szCs w:val="18"/>
              </w:rPr>
              <w:t>BCL6</w:t>
            </w:r>
          </w:p>
        </w:tc>
        <w:tc>
          <w:tcPr>
            <w:tcW w:w="1067" w:type="dxa"/>
          </w:tcPr>
          <w:p w14:paraId="243CDFB6">
            <w:pPr>
              <w:autoSpaceDE w:val="0"/>
              <w:autoSpaceDN w:val="0"/>
              <w:adjustRightInd w:val="0"/>
              <w:rPr>
                <w:rFonts w:ascii="宋体" w:hAnsi="宋体" w:cs="宋体"/>
                <w:sz w:val="18"/>
                <w:szCs w:val="18"/>
              </w:rPr>
            </w:pPr>
            <w:r>
              <w:rPr>
                <w:rFonts w:ascii="宋体" w:hAnsi="宋体" w:cs="宋体"/>
                <w:sz w:val="18"/>
                <w:szCs w:val="18"/>
              </w:rPr>
              <w:t>BCOR</w:t>
            </w:r>
          </w:p>
        </w:tc>
        <w:tc>
          <w:tcPr>
            <w:tcW w:w="999" w:type="dxa"/>
          </w:tcPr>
          <w:p w14:paraId="4E5F1F0F">
            <w:pPr>
              <w:autoSpaceDE w:val="0"/>
              <w:autoSpaceDN w:val="0"/>
              <w:adjustRightInd w:val="0"/>
              <w:rPr>
                <w:rFonts w:ascii="宋体" w:hAnsi="宋体" w:cs="宋体"/>
                <w:sz w:val="18"/>
                <w:szCs w:val="18"/>
              </w:rPr>
            </w:pPr>
            <w:r>
              <w:rPr>
                <w:rFonts w:ascii="宋体" w:hAnsi="宋体" w:cs="宋体"/>
                <w:sz w:val="18"/>
                <w:szCs w:val="18"/>
              </w:rPr>
              <w:t>BCORL1</w:t>
            </w:r>
          </w:p>
        </w:tc>
        <w:tc>
          <w:tcPr>
            <w:tcW w:w="1025" w:type="dxa"/>
          </w:tcPr>
          <w:p w14:paraId="32376967">
            <w:pPr>
              <w:autoSpaceDE w:val="0"/>
              <w:autoSpaceDN w:val="0"/>
              <w:adjustRightInd w:val="0"/>
              <w:rPr>
                <w:rFonts w:ascii="宋体" w:hAnsi="宋体" w:cs="宋体"/>
                <w:sz w:val="18"/>
                <w:szCs w:val="18"/>
              </w:rPr>
            </w:pPr>
            <w:r>
              <w:rPr>
                <w:rFonts w:ascii="宋体" w:hAnsi="宋体" w:cs="宋体"/>
                <w:sz w:val="18"/>
                <w:szCs w:val="18"/>
              </w:rPr>
              <w:t>BCS1L</w:t>
            </w:r>
          </w:p>
        </w:tc>
        <w:tc>
          <w:tcPr>
            <w:tcW w:w="1019" w:type="dxa"/>
          </w:tcPr>
          <w:p w14:paraId="12D35DED">
            <w:pPr>
              <w:autoSpaceDE w:val="0"/>
              <w:autoSpaceDN w:val="0"/>
              <w:adjustRightInd w:val="0"/>
              <w:rPr>
                <w:rFonts w:ascii="宋体" w:hAnsi="宋体" w:cs="宋体"/>
                <w:sz w:val="18"/>
                <w:szCs w:val="18"/>
              </w:rPr>
            </w:pPr>
            <w:r>
              <w:rPr>
                <w:rFonts w:ascii="宋体" w:hAnsi="宋体" w:cs="宋体"/>
                <w:sz w:val="18"/>
                <w:szCs w:val="18"/>
              </w:rPr>
              <w:t>BIRC3</w:t>
            </w:r>
          </w:p>
        </w:tc>
        <w:tc>
          <w:tcPr>
            <w:tcW w:w="1019" w:type="dxa"/>
          </w:tcPr>
          <w:p w14:paraId="51C707D7">
            <w:pPr>
              <w:autoSpaceDE w:val="0"/>
              <w:autoSpaceDN w:val="0"/>
              <w:adjustRightInd w:val="0"/>
              <w:rPr>
                <w:rFonts w:ascii="宋体" w:hAnsi="宋体" w:cs="宋体"/>
                <w:sz w:val="18"/>
                <w:szCs w:val="18"/>
              </w:rPr>
            </w:pPr>
            <w:r>
              <w:rPr>
                <w:rFonts w:ascii="宋体" w:hAnsi="宋体" w:cs="宋体"/>
                <w:sz w:val="18"/>
                <w:szCs w:val="18"/>
              </w:rPr>
              <w:t>BLM</w:t>
            </w:r>
          </w:p>
        </w:tc>
        <w:tc>
          <w:tcPr>
            <w:tcW w:w="1013" w:type="dxa"/>
          </w:tcPr>
          <w:p w14:paraId="5B84AC87">
            <w:pPr>
              <w:autoSpaceDE w:val="0"/>
              <w:autoSpaceDN w:val="0"/>
              <w:adjustRightInd w:val="0"/>
              <w:rPr>
                <w:rFonts w:ascii="宋体" w:hAnsi="宋体" w:cs="宋体"/>
                <w:sz w:val="18"/>
                <w:szCs w:val="18"/>
              </w:rPr>
            </w:pPr>
            <w:r>
              <w:rPr>
                <w:rFonts w:ascii="宋体" w:hAnsi="宋体" w:cs="宋体"/>
                <w:sz w:val="18"/>
                <w:szCs w:val="18"/>
              </w:rPr>
              <w:t>BLNK</w:t>
            </w:r>
          </w:p>
        </w:tc>
        <w:tc>
          <w:tcPr>
            <w:tcW w:w="1010" w:type="dxa"/>
          </w:tcPr>
          <w:p w14:paraId="0BDBA6B1">
            <w:pPr>
              <w:autoSpaceDE w:val="0"/>
              <w:autoSpaceDN w:val="0"/>
              <w:adjustRightInd w:val="0"/>
              <w:rPr>
                <w:rFonts w:ascii="宋体" w:hAnsi="宋体" w:cs="宋体"/>
                <w:sz w:val="18"/>
                <w:szCs w:val="18"/>
              </w:rPr>
            </w:pPr>
            <w:r>
              <w:rPr>
                <w:rFonts w:ascii="宋体" w:hAnsi="宋体" w:cs="宋体"/>
                <w:sz w:val="18"/>
                <w:szCs w:val="18"/>
              </w:rPr>
              <w:t>BLOC1S3</w:t>
            </w:r>
          </w:p>
        </w:tc>
        <w:tc>
          <w:tcPr>
            <w:tcW w:w="1010" w:type="dxa"/>
          </w:tcPr>
          <w:p w14:paraId="04967A25">
            <w:pPr>
              <w:autoSpaceDE w:val="0"/>
              <w:autoSpaceDN w:val="0"/>
              <w:adjustRightInd w:val="0"/>
              <w:rPr>
                <w:rFonts w:ascii="宋体" w:hAnsi="宋体" w:cs="宋体"/>
                <w:sz w:val="18"/>
                <w:szCs w:val="18"/>
              </w:rPr>
            </w:pPr>
            <w:r>
              <w:rPr>
                <w:rFonts w:ascii="宋体" w:hAnsi="宋体" w:cs="宋体"/>
                <w:sz w:val="18"/>
                <w:szCs w:val="18"/>
              </w:rPr>
              <w:t>BLOC1S6</w:t>
            </w:r>
          </w:p>
        </w:tc>
      </w:tr>
      <w:tr w14:paraId="1833B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5CACCB05">
            <w:pPr>
              <w:autoSpaceDE w:val="0"/>
              <w:autoSpaceDN w:val="0"/>
              <w:adjustRightInd w:val="0"/>
              <w:rPr>
                <w:rFonts w:ascii="宋体" w:hAnsi="宋体" w:cs="宋体"/>
                <w:sz w:val="18"/>
                <w:szCs w:val="18"/>
              </w:rPr>
            </w:pPr>
            <w:r>
              <w:rPr>
                <w:rFonts w:ascii="宋体" w:hAnsi="宋体" w:cs="宋体"/>
                <w:sz w:val="18"/>
                <w:szCs w:val="18"/>
              </w:rPr>
              <w:t>BMPR1A</w:t>
            </w:r>
          </w:p>
        </w:tc>
        <w:tc>
          <w:tcPr>
            <w:tcW w:w="1067" w:type="dxa"/>
          </w:tcPr>
          <w:p w14:paraId="6BF55595">
            <w:pPr>
              <w:autoSpaceDE w:val="0"/>
              <w:autoSpaceDN w:val="0"/>
              <w:adjustRightInd w:val="0"/>
              <w:rPr>
                <w:rFonts w:ascii="宋体" w:hAnsi="宋体" w:cs="宋体"/>
                <w:sz w:val="18"/>
                <w:szCs w:val="18"/>
              </w:rPr>
            </w:pPr>
            <w:r>
              <w:rPr>
                <w:rFonts w:ascii="宋体" w:hAnsi="宋体" w:cs="宋体"/>
                <w:sz w:val="18"/>
                <w:szCs w:val="18"/>
              </w:rPr>
              <w:t>BMPR2</w:t>
            </w:r>
          </w:p>
        </w:tc>
        <w:tc>
          <w:tcPr>
            <w:tcW w:w="999" w:type="dxa"/>
          </w:tcPr>
          <w:p w14:paraId="3DE11C02">
            <w:pPr>
              <w:autoSpaceDE w:val="0"/>
              <w:autoSpaceDN w:val="0"/>
              <w:adjustRightInd w:val="0"/>
              <w:rPr>
                <w:rFonts w:ascii="宋体" w:hAnsi="宋体" w:cs="宋体"/>
                <w:sz w:val="18"/>
                <w:szCs w:val="18"/>
              </w:rPr>
            </w:pPr>
            <w:r>
              <w:rPr>
                <w:rFonts w:ascii="宋体" w:hAnsi="宋体" w:cs="宋体"/>
                <w:sz w:val="18"/>
                <w:szCs w:val="18"/>
              </w:rPr>
              <w:t>BPGM</w:t>
            </w:r>
          </w:p>
        </w:tc>
        <w:tc>
          <w:tcPr>
            <w:tcW w:w="1025" w:type="dxa"/>
          </w:tcPr>
          <w:p w14:paraId="7FFC3B56">
            <w:pPr>
              <w:autoSpaceDE w:val="0"/>
              <w:autoSpaceDN w:val="0"/>
              <w:adjustRightInd w:val="0"/>
              <w:rPr>
                <w:rFonts w:ascii="宋体" w:hAnsi="宋体" w:cs="宋体"/>
                <w:sz w:val="18"/>
                <w:szCs w:val="18"/>
              </w:rPr>
            </w:pPr>
            <w:r>
              <w:rPr>
                <w:rFonts w:ascii="宋体" w:hAnsi="宋体" w:cs="宋体"/>
                <w:sz w:val="18"/>
                <w:szCs w:val="18"/>
              </w:rPr>
              <w:t>BRAF</w:t>
            </w:r>
          </w:p>
        </w:tc>
        <w:tc>
          <w:tcPr>
            <w:tcW w:w="1019" w:type="dxa"/>
          </w:tcPr>
          <w:p w14:paraId="0A7D3E71">
            <w:pPr>
              <w:autoSpaceDE w:val="0"/>
              <w:autoSpaceDN w:val="0"/>
              <w:adjustRightInd w:val="0"/>
              <w:rPr>
                <w:rFonts w:ascii="宋体" w:hAnsi="宋体" w:cs="宋体"/>
                <w:sz w:val="18"/>
                <w:szCs w:val="18"/>
              </w:rPr>
            </w:pPr>
            <w:r>
              <w:rPr>
                <w:rFonts w:ascii="宋体" w:hAnsi="宋体" w:cs="宋体"/>
                <w:sz w:val="18"/>
                <w:szCs w:val="18"/>
              </w:rPr>
              <w:t>BRCA1</w:t>
            </w:r>
          </w:p>
        </w:tc>
        <w:tc>
          <w:tcPr>
            <w:tcW w:w="1019" w:type="dxa"/>
          </w:tcPr>
          <w:p w14:paraId="01D1339F">
            <w:pPr>
              <w:autoSpaceDE w:val="0"/>
              <w:autoSpaceDN w:val="0"/>
              <w:adjustRightInd w:val="0"/>
              <w:rPr>
                <w:rFonts w:ascii="宋体" w:hAnsi="宋体" w:cs="宋体"/>
                <w:sz w:val="18"/>
                <w:szCs w:val="18"/>
              </w:rPr>
            </w:pPr>
            <w:r>
              <w:rPr>
                <w:rFonts w:ascii="宋体" w:hAnsi="宋体" w:cs="宋体"/>
                <w:sz w:val="18"/>
                <w:szCs w:val="18"/>
              </w:rPr>
              <w:t>BRCA2</w:t>
            </w:r>
          </w:p>
        </w:tc>
        <w:tc>
          <w:tcPr>
            <w:tcW w:w="1013" w:type="dxa"/>
          </w:tcPr>
          <w:p w14:paraId="51B60193">
            <w:pPr>
              <w:autoSpaceDE w:val="0"/>
              <w:autoSpaceDN w:val="0"/>
              <w:adjustRightInd w:val="0"/>
              <w:rPr>
                <w:rFonts w:ascii="宋体" w:hAnsi="宋体" w:cs="宋体"/>
                <w:sz w:val="18"/>
                <w:szCs w:val="18"/>
              </w:rPr>
            </w:pPr>
            <w:r>
              <w:rPr>
                <w:rFonts w:ascii="宋体" w:hAnsi="宋体" w:cs="宋体"/>
                <w:sz w:val="18"/>
                <w:szCs w:val="18"/>
              </w:rPr>
              <w:t>BRIP1</w:t>
            </w:r>
          </w:p>
        </w:tc>
        <w:tc>
          <w:tcPr>
            <w:tcW w:w="1010" w:type="dxa"/>
          </w:tcPr>
          <w:p w14:paraId="4E6741B1">
            <w:pPr>
              <w:autoSpaceDE w:val="0"/>
              <w:autoSpaceDN w:val="0"/>
              <w:adjustRightInd w:val="0"/>
              <w:rPr>
                <w:rFonts w:ascii="宋体" w:hAnsi="宋体" w:cs="宋体"/>
                <w:sz w:val="18"/>
                <w:szCs w:val="18"/>
              </w:rPr>
            </w:pPr>
            <w:r>
              <w:rPr>
                <w:rFonts w:ascii="宋体" w:hAnsi="宋体" w:cs="宋体"/>
                <w:sz w:val="18"/>
                <w:szCs w:val="18"/>
              </w:rPr>
              <w:t>BTK</w:t>
            </w:r>
          </w:p>
        </w:tc>
        <w:tc>
          <w:tcPr>
            <w:tcW w:w="1010" w:type="dxa"/>
          </w:tcPr>
          <w:p w14:paraId="6A4FF33F">
            <w:pPr>
              <w:autoSpaceDE w:val="0"/>
              <w:autoSpaceDN w:val="0"/>
              <w:adjustRightInd w:val="0"/>
              <w:rPr>
                <w:rFonts w:ascii="宋体" w:hAnsi="宋体" w:cs="宋体"/>
                <w:sz w:val="18"/>
                <w:szCs w:val="18"/>
              </w:rPr>
            </w:pPr>
            <w:r>
              <w:rPr>
                <w:rFonts w:ascii="宋体" w:hAnsi="宋体" w:cs="宋体"/>
                <w:sz w:val="18"/>
                <w:szCs w:val="18"/>
              </w:rPr>
              <w:t>BTNL2</w:t>
            </w:r>
          </w:p>
        </w:tc>
      </w:tr>
      <w:tr w14:paraId="45CAE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12134893">
            <w:pPr>
              <w:autoSpaceDE w:val="0"/>
              <w:autoSpaceDN w:val="0"/>
              <w:adjustRightInd w:val="0"/>
              <w:rPr>
                <w:rFonts w:ascii="宋体" w:hAnsi="宋体" w:cs="宋体"/>
                <w:sz w:val="18"/>
                <w:szCs w:val="18"/>
              </w:rPr>
            </w:pPr>
            <w:r>
              <w:rPr>
                <w:rFonts w:ascii="宋体" w:hAnsi="宋体" w:cs="宋体"/>
                <w:sz w:val="18"/>
                <w:szCs w:val="18"/>
              </w:rPr>
              <w:t xml:space="preserve">BUB1B </w:t>
            </w:r>
          </w:p>
        </w:tc>
        <w:tc>
          <w:tcPr>
            <w:tcW w:w="1067" w:type="dxa"/>
          </w:tcPr>
          <w:p w14:paraId="08D3F28B">
            <w:pPr>
              <w:autoSpaceDE w:val="0"/>
              <w:autoSpaceDN w:val="0"/>
              <w:adjustRightInd w:val="0"/>
              <w:rPr>
                <w:rFonts w:ascii="宋体" w:hAnsi="宋体" w:cs="宋体"/>
                <w:sz w:val="18"/>
                <w:szCs w:val="18"/>
              </w:rPr>
            </w:pPr>
            <w:r>
              <w:rPr>
                <w:rFonts w:ascii="宋体" w:hAnsi="宋体" w:cs="宋体"/>
                <w:sz w:val="18"/>
                <w:szCs w:val="18"/>
              </w:rPr>
              <w:t>C15orf41</w:t>
            </w:r>
          </w:p>
        </w:tc>
        <w:tc>
          <w:tcPr>
            <w:tcW w:w="999" w:type="dxa"/>
          </w:tcPr>
          <w:p w14:paraId="460C6862">
            <w:pPr>
              <w:autoSpaceDE w:val="0"/>
              <w:autoSpaceDN w:val="0"/>
              <w:adjustRightInd w:val="0"/>
              <w:rPr>
                <w:rFonts w:ascii="宋体" w:hAnsi="宋体" w:cs="宋体"/>
                <w:sz w:val="18"/>
                <w:szCs w:val="18"/>
              </w:rPr>
            </w:pPr>
            <w:r>
              <w:rPr>
                <w:rFonts w:ascii="宋体" w:hAnsi="宋体" w:cs="宋体"/>
                <w:sz w:val="18"/>
                <w:szCs w:val="18"/>
              </w:rPr>
              <w:t>C1QA</w:t>
            </w:r>
          </w:p>
        </w:tc>
        <w:tc>
          <w:tcPr>
            <w:tcW w:w="1025" w:type="dxa"/>
          </w:tcPr>
          <w:p w14:paraId="650D3FAE">
            <w:pPr>
              <w:autoSpaceDE w:val="0"/>
              <w:autoSpaceDN w:val="0"/>
              <w:adjustRightInd w:val="0"/>
              <w:rPr>
                <w:rFonts w:ascii="宋体" w:hAnsi="宋体" w:cs="宋体"/>
                <w:sz w:val="18"/>
                <w:szCs w:val="18"/>
              </w:rPr>
            </w:pPr>
            <w:r>
              <w:rPr>
                <w:rFonts w:ascii="宋体" w:hAnsi="宋体" w:cs="宋体"/>
                <w:sz w:val="18"/>
                <w:szCs w:val="18"/>
              </w:rPr>
              <w:t>C1QB</w:t>
            </w:r>
          </w:p>
        </w:tc>
        <w:tc>
          <w:tcPr>
            <w:tcW w:w="1019" w:type="dxa"/>
          </w:tcPr>
          <w:p w14:paraId="4850EC5F">
            <w:pPr>
              <w:autoSpaceDE w:val="0"/>
              <w:autoSpaceDN w:val="0"/>
              <w:adjustRightInd w:val="0"/>
              <w:rPr>
                <w:rFonts w:ascii="宋体" w:hAnsi="宋体" w:cs="宋体"/>
                <w:sz w:val="18"/>
                <w:szCs w:val="18"/>
              </w:rPr>
            </w:pPr>
            <w:r>
              <w:rPr>
                <w:rFonts w:ascii="宋体" w:hAnsi="宋体" w:cs="宋体"/>
                <w:sz w:val="18"/>
                <w:szCs w:val="18"/>
              </w:rPr>
              <w:t>C1QC</w:t>
            </w:r>
          </w:p>
        </w:tc>
        <w:tc>
          <w:tcPr>
            <w:tcW w:w="1019" w:type="dxa"/>
          </w:tcPr>
          <w:p w14:paraId="6388E382">
            <w:pPr>
              <w:autoSpaceDE w:val="0"/>
              <w:autoSpaceDN w:val="0"/>
              <w:adjustRightInd w:val="0"/>
              <w:rPr>
                <w:rFonts w:ascii="宋体" w:hAnsi="宋体" w:cs="宋体"/>
                <w:sz w:val="18"/>
                <w:szCs w:val="18"/>
              </w:rPr>
            </w:pPr>
            <w:r>
              <w:rPr>
                <w:rFonts w:ascii="宋体" w:hAnsi="宋体" w:cs="宋体"/>
                <w:sz w:val="18"/>
                <w:szCs w:val="18"/>
              </w:rPr>
              <w:t>C1S</w:t>
            </w:r>
          </w:p>
        </w:tc>
        <w:tc>
          <w:tcPr>
            <w:tcW w:w="1013" w:type="dxa"/>
          </w:tcPr>
          <w:p w14:paraId="158CDAC1">
            <w:pPr>
              <w:autoSpaceDE w:val="0"/>
              <w:autoSpaceDN w:val="0"/>
              <w:adjustRightInd w:val="0"/>
              <w:rPr>
                <w:rFonts w:ascii="宋体" w:hAnsi="宋体" w:cs="宋体"/>
                <w:sz w:val="18"/>
                <w:szCs w:val="18"/>
              </w:rPr>
            </w:pPr>
            <w:r>
              <w:rPr>
                <w:rFonts w:ascii="宋体" w:hAnsi="宋体" w:cs="宋体"/>
                <w:sz w:val="18"/>
                <w:szCs w:val="18"/>
              </w:rPr>
              <w:t>C2</w:t>
            </w:r>
          </w:p>
        </w:tc>
        <w:tc>
          <w:tcPr>
            <w:tcW w:w="1010" w:type="dxa"/>
          </w:tcPr>
          <w:p w14:paraId="57B0E080">
            <w:pPr>
              <w:autoSpaceDE w:val="0"/>
              <w:autoSpaceDN w:val="0"/>
              <w:adjustRightInd w:val="0"/>
              <w:rPr>
                <w:rFonts w:ascii="宋体" w:hAnsi="宋体" w:cs="宋体"/>
                <w:sz w:val="18"/>
                <w:szCs w:val="18"/>
              </w:rPr>
            </w:pPr>
            <w:r>
              <w:rPr>
                <w:rFonts w:ascii="宋体" w:hAnsi="宋体" w:cs="宋体"/>
                <w:sz w:val="18"/>
                <w:szCs w:val="18"/>
              </w:rPr>
              <w:t>C3</w:t>
            </w:r>
          </w:p>
        </w:tc>
        <w:tc>
          <w:tcPr>
            <w:tcW w:w="1010" w:type="dxa"/>
          </w:tcPr>
          <w:p w14:paraId="37A165CB">
            <w:pPr>
              <w:autoSpaceDE w:val="0"/>
              <w:autoSpaceDN w:val="0"/>
              <w:adjustRightInd w:val="0"/>
              <w:rPr>
                <w:rFonts w:ascii="宋体" w:hAnsi="宋体" w:cs="宋体"/>
                <w:sz w:val="18"/>
                <w:szCs w:val="18"/>
              </w:rPr>
            </w:pPr>
            <w:r>
              <w:rPr>
                <w:rFonts w:ascii="宋体" w:hAnsi="宋体" w:cs="宋体"/>
                <w:sz w:val="18"/>
                <w:szCs w:val="18"/>
              </w:rPr>
              <w:t>C4A</w:t>
            </w:r>
          </w:p>
        </w:tc>
      </w:tr>
      <w:tr w14:paraId="55B14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1426A3E7">
            <w:pPr>
              <w:autoSpaceDE w:val="0"/>
              <w:autoSpaceDN w:val="0"/>
              <w:adjustRightInd w:val="0"/>
              <w:rPr>
                <w:rFonts w:ascii="宋体" w:hAnsi="宋体" w:cs="宋体"/>
                <w:sz w:val="18"/>
                <w:szCs w:val="18"/>
              </w:rPr>
            </w:pPr>
            <w:r>
              <w:rPr>
                <w:rFonts w:ascii="宋体" w:hAnsi="宋体" w:cs="宋体"/>
                <w:sz w:val="18"/>
                <w:szCs w:val="18"/>
              </w:rPr>
              <w:t>C4B</w:t>
            </w:r>
          </w:p>
        </w:tc>
        <w:tc>
          <w:tcPr>
            <w:tcW w:w="1067" w:type="dxa"/>
          </w:tcPr>
          <w:p w14:paraId="296A9668">
            <w:pPr>
              <w:autoSpaceDE w:val="0"/>
              <w:autoSpaceDN w:val="0"/>
              <w:adjustRightInd w:val="0"/>
              <w:rPr>
                <w:rFonts w:ascii="宋体" w:hAnsi="宋体" w:cs="宋体"/>
                <w:sz w:val="18"/>
                <w:szCs w:val="18"/>
              </w:rPr>
            </w:pPr>
            <w:r>
              <w:rPr>
                <w:rFonts w:ascii="宋体" w:hAnsi="宋体" w:cs="宋体"/>
                <w:sz w:val="18"/>
                <w:szCs w:val="18"/>
              </w:rPr>
              <w:t>C5</w:t>
            </w:r>
          </w:p>
        </w:tc>
        <w:tc>
          <w:tcPr>
            <w:tcW w:w="999" w:type="dxa"/>
          </w:tcPr>
          <w:p w14:paraId="7918E42D">
            <w:pPr>
              <w:autoSpaceDE w:val="0"/>
              <w:autoSpaceDN w:val="0"/>
              <w:adjustRightInd w:val="0"/>
              <w:rPr>
                <w:rFonts w:ascii="宋体" w:hAnsi="宋体" w:cs="宋体"/>
                <w:sz w:val="18"/>
                <w:szCs w:val="18"/>
              </w:rPr>
            </w:pPr>
            <w:r>
              <w:rPr>
                <w:rFonts w:ascii="宋体" w:hAnsi="宋体" w:cs="宋体"/>
                <w:sz w:val="18"/>
                <w:szCs w:val="18"/>
              </w:rPr>
              <w:t>C6</w:t>
            </w:r>
          </w:p>
        </w:tc>
        <w:tc>
          <w:tcPr>
            <w:tcW w:w="1025" w:type="dxa"/>
          </w:tcPr>
          <w:p w14:paraId="4AF68EBA">
            <w:pPr>
              <w:autoSpaceDE w:val="0"/>
              <w:autoSpaceDN w:val="0"/>
              <w:adjustRightInd w:val="0"/>
              <w:rPr>
                <w:rFonts w:ascii="宋体" w:hAnsi="宋体" w:cs="宋体"/>
                <w:sz w:val="18"/>
                <w:szCs w:val="18"/>
              </w:rPr>
            </w:pPr>
            <w:r>
              <w:rPr>
                <w:rFonts w:ascii="宋体" w:hAnsi="宋体" w:cs="宋体"/>
                <w:sz w:val="18"/>
                <w:szCs w:val="18"/>
              </w:rPr>
              <w:t>C7</w:t>
            </w:r>
          </w:p>
        </w:tc>
        <w:tc>
          <w:tcPr>
            <w:tcW w:w="1019" w:type="dxa"/>
          </w:tcPr>
          <w:p w14:paraId="6FCE637D">
            <w:pPr>
              <w:autoSpaceDE w:val="0"/>
              <w:autoSpaceDN w:val="0"/>
              <w:adjustRightInd w:val="0"/>
              <w:rPr>
                <w:rFonts w:ascii="宋体" w:hAnsi="宋体" w:cs="宋体"/>
                <w:sz w:val="18"/>
                <w:szCs w:val="18"/>
              </w:rPr>
            </w:pPr>
            <w:r>
              <w:rPr>
                <w:rFonts w:ascii="宋体" w:hAnsi="宋体" w:cs="宋体"/>
                <w:sz w:val="18"/>
                <w:szCs w:val="18"/>
              </w:rPr>
              <w:t>C8A</w:t>
            </w:r>
          </w:p>
        </w:tc>
        <w:tc>
          <w:tcPr>
            <w:tcW w:w="1019" w:type="dxa"/>
          </w:tcPr>
          <w:p w14:paraId="5BCB9E28">
            <w:pPr>
              <w:autoSpaceDE w:val="0"/>
              <w:autoSpaceDN w:val="0"/>
              <w:adjustRightInd w:val="0"/>
              <w:rPr>
                <w:rFonts w:ascii="宋体" w:hAnsi="宋体" w:cs="宋体"/>
                <w:sz w:val="18"/>
                <w:szCs w:val="18"/>
              </w:rPr>
            </w:pPr>
            <w:r>
              <w:rPr>
                <w:rFonts w:ascii="宋体" w:hAnsi="宋体" w:cs="宋体"/>
                <w:sz w:val="18"/>
                <w:szCs w:val="18"/>
              </w:rPr>
              <w:t>C8B</w:t>
            </w:r>
          </w:p>
        </w:tc>
        <w:tc>
          <w:tcPr>
            <w:tcW w:w="1013" w:type="dxa"/>
          </w:tcPr>
          <w:p w14:paraId="2D7F462A">
            <w:pPr>
              <w:autoSpaceDE w:val="0"/>
              <w:autoSpaceDN w:val="0"/>
              <w:adjustRightInd w:val="0"/>
              <w:rPr>
                <w:rFonts w:ascii="宋体" w:hAnsi="宋体" w:cs="宋体"/>
                <w:sz w:val="18"/>
                <w:szCs w:val="18"/>
              </w:rPr>
            </w:pPr>
            <w:r>
              <w:rPr>
                <w:rFonts w:ascii="宋体" w:hAnsi="宋体" w:cs="宋体"/>
                <w:sz w:val="18"/>
                <w:szCs w:val="18"/>
              </w:rPr>
              <w:t>C9</w:t>
            </w:r>
          </w:p>
        </w:tc>
        <w:tc>
          <w:tcPr>
            <w:tcW w:w="1010" w:type="dxa"/>
          </w:tcPr>
          <w:p w14:paraId="06B386BD">
            <w:pPr>
              <w:autoSpaceDE w:val="0"/>
              <w:autoSpaceDN w:val="0"/>
              <w:adjustRightInd w:val="0"/>
              <w:rPr>
                <w:rFonts w:ascii="宋体" w:hAnsi="宋体" w:cs="宋体"/>
                <w:sz w:val="18"/>
                <w:szCs w:val="18"/>
              </w:rPr>
            </w:pPr>
            <w:r>
              <w:rPr>
                <w:rFonts w:ascii="宋体" w:hAnsi="宋体" w:cs="宋体"/>
                <w:sz w:val="18"/>
                <w:szCs w:val="18"/>
              </w:rPr>
              <w:t>CA2</w:t>
            </w:r>
          </w:p>
        </w:tc>
        <w:tc>
          <w:tcPr>
            <w:tcW w:w="1010" w:type="dxa"/>
          </w:tcPr>
          <w:p w14:paraId="3044AD18">
            <w:pPr>
              <w:autoSpaceDE w:val="0"/>
              <w:autoSpaceDN w:val="0"/>
              <w:adjustRightInd w:val="0"/>
              <w:rPr>
                <w:rFonts w:ascii="宋体" w:hAnsi="宋体" w:cs="宋体"/>
                <w:sz w:val="18"/>
                <w:szCs w:val="18"/>
              </w:rPr>
            </w:pPr>
            <w:r>
              <w:rPr>
                <w:rFonts w:ascii="宋体" w:hAnsi="宋体" w:cs="宋体"/>
                <w:sz w:val="18"/>
                <w:szCs w:val="18"/>
              </w:rPr>
              <w:t>CACNA1S</w:t>
            </w:r>
          </w:p>
        </w:tc>
      </w:tr>
      <w:tr w14:paraId="67188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0C05F1A3">
            <w:pPr>
              <w:autoSpaceDE w:val="0"/>
              <w:autoSpaceDN w:val="0"/>
              <w:adjustRightInd w:val="0"/>
              <w:rPr>
                <w:rFonts w:ascii="宋体" w:hAnsi="宋体" w:cs="宋体"/>
                <w:sz w:val="18"/>
                <w:szCs w:val="18"/>
              </w:rPr>
            </w:pPr>
            <w:r>
              <w:rPr>
                <w:rFonts w:ascii="宋体" w:hAnsi="宋体" w:cs="宋体"/>
                <w:sz w:val="18"/>
                <w:szCs w:val="18"/>
              </w:rPr>
              <w:t>CAD</w:t>
            </w:r>
          </w:p>
        </w:tc>
        <w:tc>
          <w:tcPr>
            <w:tcW w:w="1067" w:type="dxa"/>
          </w:tcPr>
          <w:p w14:paraId="5B13A539">
            <w:pPr>
              <w:autoSpaceDE w:val="0"/>
              <w:autoSpaceDN w:val="0"/>
              <w:adjustRightInd w:val="0"/>
              <w:rPr>
                <w:rFonts w:ascii="宋体" w:hAnsi="宋体" w:cs="宋体"/>
                <w:sz w:val="18"/>
                <w:szCs w:val="18"/>
              </w:rPr>
            </w:pPr>
            <w:r>
              <w:rPr>
                <w:rFonts w:ascii="宋体" w:hAnsi="宋体" w:cs="宋体"/>
                <w:sz w:val="18"/>
                <w:szCs w:val="18"/>
              </w:rPr>
              <w:t>CALR</w:t>
            </w:r>
          </w:p>
        </w:tc>
        <w:tc>
          <w:tcPr>
            <w:tcW w:w="999" w:type="dxa"/>
          </w:tcPr>
          <w:p w14:paraId="1BB65F97">
            <w:pPr>
              <w:autoSpaceDE w:val="0"/>
              <w:autoSpaceDN w:val="0"/>
              <w:adjustRightInd w:val="0"/>
              <w:rPr>
                <w:rFonts w:ascii="宋体" w:hAnsi="宋体" w:cs="宋体"/>
                <w:sz w:val="18"/>
                <w:szCs w:val="18"/>
              </w:rPr>
            </w:pPr>
            <w:r>
              <w:rPr>
                <w:rFonts w:ascii="宋体" w:hAnsi="宋体" w:cs="宋体"/>
                <w:sz w:val="18"/>
                <w:szCs w:val="18"/>
              </w:rPr>
              <w:t>CAPG</w:t>
            </w:r>
          </w:p>
        </w:tc>
        <w:tc>
          <w:tcPr>
            <w:tcW w:w="1025" w:type="dxa"/>
          </w:tcPr>
          <w:p w14:paraId="3E7DDC34">
            <w:pPr>
              <w:autoSpaceDE w:val="0"/>
              <w:autoSpaceDN w:val="0"/>
              <w:adjustRightInd w:val="0"/>
              <w:rPr>
                <w:rFonts w:ascii="宋体" w:hAnsi="宋体" w:cs="宋体"/>
                <w:sz w:val="18"/>
                <w:szCs w:val="18"/>
              </w:rPr>
            </w:pPr>
            <w:r>
              <w:rPr>
                <w:rFonts w:ascii="宋体" w:hAnsi="宋体" w:cs="宋体"/>
                <w:sz w:val="18"/>
                <w:szCs w:val="18"/>
              </w:rPr>
              <w:t>CAPN3</w:t>
            </w:r>
          </w:p>
        </w:tc>
        <w:tc>
          <w:tcPr>
            <w:tcW w:w="1019" w:type="dxa"/>
          </w:tcPr>
          <w:p w14:paraId="7D758124">
            <w:pPr>
              <w:autoSpaceDE w:val="0"/>
              <w:autoSpaceDN w:val="0"/>
              <w:adjustRightInd w:val="0"/>
              <w:rPr>
                <w:rFonts w:ascii="宋体" w:hAnsi="宋体" w:cs="宋体"/>
                <w:sz w:val="18"/>
                <w:szCs w:val="18"/>
              </w:rPr>
            </w:pPr>
            <w:r>
              <w:rPr>
                <w:rFonts w:ascii="宋体" w:hAnsi="宋体" w:cs="宋体"/>
                <w:sz w:val="18"/>
                <w:szCs w:val="18"/>
              </w:rPr>
              <w:t>CARD11</w:t>
            </w:r>
          </w:p>
        </w:tc>
        <w:tc>
          <w:tcPr>
            <w:tcW w:w="1019" w:type="dxa"/>
          </w:tcPr>
          <w:p w14:paraId="1FE84282">
            <w:pPr>
              <w:autoSpaceDE w:val="0"/>
              <w:autoSpaceDN w:val="0"/>
              <w:adjustRightInd w:val="0"/>
              <w:rPr>
                <w:rFonts w:ascii="宋体" w:hAnsi="宋体" w:cs="宋体"/>
                <w:sz w:val="18"/>
                <w:szCs w:val="18"/>
              </w:rPr>
            </w:pPr>
            <w:r>
              <w:rPr>
                <w:rFonts w:ascii="宋体" w:hAnsi="宋体" w:cs="宋体"/>
                <w:sz w:val="18"/>
                <w:szCs w:val="18"/>
              </w:rPr>
              <w:t>CARD14</w:t>
            </w:r>
          </w:p>
        </w:tc>
        <w:tc>
          <w:tcPr>
            <w:tcW w:w="1013" w:type="dxa"/>
          </w:tcPr>
          <w:p w14:paraId="2C4C3597">
            <w:pPr>
              <w:autoSpaceDE w:val="0"/>
              <w:autoSpaceDN w:val="0"/>
              <w:adjustRightInd w:val="0"/>
              <w:rPr>
                <w:rFonts w:ascii="宋体" w:hAnsi="宋体" w:cs="宋体"/>
                <w:sz w:val="18"/>
                <w:szCs w:val="18"/>
              </w:rPr>
            </w:pPr>
            <w:r>
              <w:rPr>
                <w:rFonts w:ascii="宋体" w:hAnsi="宋体" w:cs="宋体"/>
                <w:sz w:val="18"/>
                <w:szCs w:val="18"/>
              </w:rPr>
              <w:t>CARD9</w:t>
            </w:r>
          </w:p>
        </w:tc>
        <w:tc>
          <w:tcPr>
            <w:tcW w:w="1010" w:type="dxa"/>
          </w:tcPr>
          <w:p w14:paraId="02B0BCD3">
            <w:pPr>
              <w:autoSpaceDE w:val="0"/>
              <w:autoSpaceDN w:val="0"/>
              <w:adjustRightInd w:val="0"/>
              <w:rPr>
                <w:rFonts w:ascii="宋体" w:hAnsi="宋体" w:cs="宋体"/>
                <w:sz w:val="18"/>
                <w:szCs w:val="18"/>
              </w:rPr>
            </w:pPr>
            <w:r>
              <w:rPr>
                <w:rFonts w:ascii="宋体" w:hAnsi="宋体" w:cs="宋体"/>
                <w:sz w:val="18"/>
                <w:szCs w:val="18"/>
              </w:rPr>
              <w:t>CASP10</w:t>
            </w:r>
          </w:p>
        </w:tc>
        <w:tc>
          <w:tcPr>
            <w:tcW w:w="1010" w:type="dxa"/>
          </w:tcPr>
          <w:p w14:paraId="51488B65">
            <w:pPr>
              <w:autoSpaceDE w:val="0"/>
              <w:autoSpaceDN w:val="0"/>
              <w:adjustRightInd w:val="0"/>
              <w:rPr>
                <w:rFonts w:ascii="宋体" w:hAnsi="宋体" w:cs="宋体"/>
                <w:sz w:val="18"/>
                <w:szCs w:val="18"/>
              </w:rPr>
            </w:pPr>
            <w:r>
              <w:rPr>
                <w:rFonts w:ascii="宋体" w:hAnsi="宋体" w:cs="宋体"/>
                <w:sz w:val="18"/>
                <w:szCs w:val="18"/>
              </w:rPr>
              <w:t>CASP8</w:t>
            </w:r>
          </w:p>
        </w:tc>
      </w:tr>
      <w:tr w14:paraId="01FC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3372C01F">
            <w:pPr>
              <w:autoSpaceDE w:val="0"/>
              <w:autoSpaceDN w:val="0"/>
              <w:adjustRightInd w:val="0"/>
              <w:rPr>
                <w:rFonts w:ascii="宋体" w:hAnsi="宋体" w:cs="宋体"/>
                <w:sz w:val="18"/>
                <w:szCs w:val="18"/>
              </w:rPr>
            </w:pPr>
            <w:r>
              <w:rPr>
                <w:rFonts w:ascii="宋体" w:hAnsi="宋体" w:cs="宋体"/>
                <w:sz w:val="18"/>
                <w:szCs w:val="18"/>
              </w:rPr>
              <w:t>CASR</w:t>
            </w:r>
          </w:p>
        </w:tc>
        <w:tc>
          <w:tcPr>
            <w:tcW w:w="1067" w:type="dxa"/>
          </w:tcPr>
          <w:p w14:paraId="54413FD9">
            <w:pPr>
              <w:autoSpaceDE w:val="0"/>
              <w:autoSpaceDN w:val="0"/>
              <w:adjustRightInd w:val="0"/>
              <w:rPr>
                <w:rFonts w:ascii="宋体" w:hAnsi="宋体" w:cs="宋体"/>
                <w:sz w:val="18"/>
                <w:szCs w:val="18"/>
              </w:rPr>
            </w:pPr>
            <w:r>
              <w:rPr>
                <w:rFonts w:ascii="宋体" w:hAnsi="宋体" w:cs="宋体"/>
                <w:sz w:val="18"/>
                <w:szCs w:val="18"/>
              </w:rPr>
              <w:t>CBL</w:t>
            </w:r>
          </w:p>
        </w:tc>
        <w:tc>
          <w:tcPr>
            <w:tcW w:w="999" w:type="dxa"/>
          </w:tcPr>
          <w:p w14:paraId="663B58D2">
            <w:pPr>
              <w:autoSpaceDE w:val="0"/>
              <w:autoSpaceDN w:val="0"/>
              <w:adjustRightInd w:val="0"/>
              <w:rPr>
                <w:rFonts w:ascii="宋体" w:hAnsi="宋体" w:cs="宋体"/>
                <w:sz w:val="18"/>
                <w:szCs w:val="18"/>
              </w:rPr>
            </w:pPr>
            <w:r>
              <w:rPr>
                <w:rFonts w:ascii="宋体" w:hAnsi="宋体" w:cs="宋体"/>
                <w:sz w:val="18"/>
                <w:szCs w:val="18"/>
              </w:rPr>
              <w:t>CBS</w:t>
            </w:r>
          </w:p>
        </w:tc>
        <w:tc>
          <w:tcPr>
            <w:tcW w:w="1025" w:type="dxa"/>
          </w:tcPr>
          <w:p w14:paraId="0DCB6D33">
            <w:pPr>
              <w:autoSpaceDE w:val="0"/>
              <w:autoSpaceDN w:val="0"/>
              <w:adjustRightInd w:val="0"/>
              <w:rPr>
                <w:rFonts w:ascii="宋体" w:hAnsi="宋体" w:cs="宋体"/>
                <w:sz w:val="18"/>
                <w:szCs w:val="18"/>
              </w:rPr>
            </w:pPr>
            <w:r>
              <w:rPr>
                <w:rFonts w:ascii="宋体" w:hAnsi="宋体" w:cs="宋体"/>
                <w:sz w:val="18"/>
                <w:szCs w:val="18"/>
              </w:rPr>
              <w:t>CCBE1</w:t>
            </w:r>
          </w:p>
        </w:tc>
        <w:tc>
          <w:tcPr>
            <w:tcW w:w="1019" w:type="dxa"/>
          </w:tcPr>
          <w:p w14:paraId="5028E923">
            <w:pPr>
              <w:autoSpaceDE w:val="0"/>
              <w:autoSpaceDN w:val="0"/>
              <w:adjustRightInd w:val="0"/>
              <w:rPr>
                <w:rFonts w:ascii="宋体" w:hAnsi="宋体" w:cs="宋体"/>
                <w:sz w:val="18"/>
                <w:szCs w:val="18"/>
              </w:rPr>
            </w:pPr>
            <w:r>
              <w:rPr>
                <w:rFonts w:ascii="宋体" w:hAnsi="宋体" w:cs="宋体"/>
                <w:sz w:val="18"/>
                <w:szCs w:val="18"/>
              </w:rPr>
              <w:t>CCND1</w:t>
            </w:r>
          </w:p>
        </w:tc>
        <w:tc>
          <w:tcPr>
            <w:tcW w:w="1019" w:type="dxa"/>
          </w:tcPr>
          <w:p w14:paraId="4C84B29D">
            <w:pPr>
              <w:autoSpaceDE w:val="0"/>
              <w:autoSpaceDN w:val="0"/>
              <w:adjustRightInd w:val="0"/>
              <w:rPr>
                <w:rFonts w:ascii="宋体" w:hAnsi="宋体" w:cs="宋体"/>
                <w:sz w:val="18"/>
                <w:szCs w:val="18"/>
              </w:rPr>
            </w:pPr>
            <w:r>
              <w:rPr>
                <w:rFonts w:ascii="宋体" w:hAnsi="宋体" w:cs="宋体"/>
                <w:sz w:val="18"/>
                <w:szCs w:val="18"/>
              </w:rPr>
              <w:t>CD109</w:t>
            </w:r>
          </w:p>
        </w:tc>
        <w:tc>
          <w:tcPr>
            <w:tcW w:w="1013" w:type="dxa"/>
          </w:tcPr>
          <w:p w14:paraId="19C51524">
            <w:pPr>
              <w:autoSpaceDE w:val="0"/>
              <w:autoSpaceDN w:val="0"/>
              <w:adjustRightInd w:val="0"/>
              <w:rPr>
                <w:rFonts w:ascii="宋体" w:hAnsi="宋体" w:cs="宋体"/>
                <w:sz w:val="18"/>
                <w:szCs w:val="18"/>
              </w:rPr>
            </w:pPr>
            <w:r>
              <w:rPr>
                <w:rFonts w:ascii="宋体" w:hAnsi="宋体" w:cs="宋体"/>
                <w:sz w:val="18"/>
                <w:szCs w:val="18"/>
              </w:rPr>
              <w:t>CD151</w:t>
            </w:r>
          </w:p>
        </w:tc>
        <w:tc>
          <w:tcPr>
            <w:tcW w:w="1010" w:type="dxa"/>
          </w:tcPr>
          <w:p w14:paraId="38C8D354">
            <w:pPr>
              <w:autoSpaceDE w:val="0"/>
              <w:autoSpaceDN w:val="0"/>
              <w:adjustRightInd w:val="0"/>
              <w:rPr>
                <w:rFonts w:ascii="宋体" w:hAnsi="宋体" w:cs="宋体"/>
                <w:sz w:val="18"/>
                <w:szCs w:val="18"/>
              </w:rPr>
            </w:pPr>
            <w:r>
              <w:rPr>
                <w:rFonts w:ascii="宋体" w:hAnsi="宋体" w:cs="宋体"/>
                <w:sz w:val="18"/>
                <w:szCs w:val="18"/>
              </w:rPr>
              <w:t>CD19</w:t>
            </w:r>
          </w:p>
        </w:tc>
        <w:tc>
          <w:tcPr>
            <w:tcW w:w="1010" w:type="dxa"/>
          </w:tcPr>
          <w:p w14:paraId="0B6021C6">
            <w:pPr>
              <w:autoSpaceDE w:val="0"/>
              <w:autoSpaceDN w:val="0"/>
              <w:adjustRightInd w:val="0"/>
              <w:rPr>
                <w:rFonts w:ascii="宋体" w:hAnsi="宋体" w:cs="宋体"/>
                <w:sz w:val="18"/>
                <w:szCs w:val="18"/>
              </w:rPr>
            </w:pPr>
            <w:r>
              <w:rPr>
                <w:rFonts w:ascii="宋体" w:hAnsi="宋体" w:cs="宋体"/>
                <w:sz w:val="18"/>
                <w:szCs w:val="18"/>
              </w:rPr>
              <w:t>CD207</w:t>
            </w:r>
          </w:p>
        </w:tc>
      </w:tr>
      <w:tr w14:paraId="2F1C2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49A59120">
            <w:pPr>
              <w:autoSpaceDE w:val="0"/>
              <w:autoSpaceDN w:val="0"/>
              <w:adjustRightInd w:val="0"/>
              <w:rPr>
                <w:rFonts w:ascii="宋体" w:hAnsi="宋体" w:cs="宋体"/>
                <w:sz w:val="18"/>
                <w:szCs w:val="18"/>
              </w:rPr>
            </w:pPr>
            <w:r>
              <w:rPr>
                <w:rFonts w:ascii="宋体" w:hAnsi="宋体" w:cs="宋体"/>
                <w:sz w:val="18"/>
                <w:szCs w:val="18"/>
              </w:rPr>
              <w:t>CD244</w:t>
            </w:r>
          </w:p>
        </w:tc>
        <w:tc>
          <w:tcPr>
            <w:tcW w:w="1067" w:type="dxa"/>
          </w:tcPr>
          <w:p w14:paraId="6FBD5490">
            <w:pPr>
              <w:autoSpaceDE w:val="0"/>
              <w:autoSpaceDN w:val="0"/>
              <w:adjustRightInd w:val="0"/>
              <w:rPr>
                <w:rFonts w:ascii="宋体" w:hAnsi="宋体" w:cs="宋体"/>
                <w:sz w:val="18"/>
                <w:szCs w:val="18"/>
              </w:rPr>
            </w:pPr>
            <w:r>
              <w:rPr>
                <w:rFonts w:ascii="宋体" w:hAnsi="宋体" w:cs="宋体"/>
                <w:sz w:val="18"/>
                <w:szCs w:val="18"/>
              </w:rPr>
              <w:t>CD247/CD3Z</w:t>
            </w:r>
          </w:p>
        </w:tc>
        <w:tc>
          <w:tcPr>
            <w:tcW w:w="999" w:type="dxa"/>
          </w:tcPr>
          <w:p w14:paraId="4D620449">
            <w:pPr>
              <w:autoSpaceDE w:val="0"/>
              <w:autoSpaceDN w:val="0"/>
              <w:adjustRightInd w:val="0"/>
              <w:rPr>
                <w:rFonts w:ascii="宋体" w:hAnsi="宋体" w:cs="宋体"/>
                <w:sz w:val="18"/>
                <w:szCs w:val="18"/>
              </w:rPr>
            </w:pPr>
            <w:r>
              <w:rPr>
                <w:rFonts w:ascii="宋体" w:hAnsi="宋体" w:cs="宋体"/>
                <w:sz w:val="18"/>
                <w:szCs w:val="18"/>
              </w:rPr>
              <w:t>CD27</w:t>
            </w:r>
          </w:p>
        </w:tc>
        <w:tc>
          <w:tcPr>
            <w:tcW w:w="1025" w:type="dxa"/>
          </w:tcPr>
          <w:p w14:paraId="444B349E">
            <w:pPr>
              <w:autoSpaceDE w:val="0"/>
              <w:autoSpaceDN w:val="0"/>
              <w:adjustRightInd w:val="0"/>
              <w:rPr>
                <w:rFonts w:ascii="宋体" w:hAnsi="宋体" w:cs="宋体"/>
                <w:sz w:val="18"/>
                <w:szCs w:val="18"/>
              </w:rPr>
            </w:pPr>
            <w:r>
              <w:rPr>
                <w:rFonts w:ascii="宋体" w:hAnsi="宋体" w:cs="宋体"/>
                <w:sz w:val="18"/>
                <w:szCs w:val="18"/>
              </w:rPr>
              <w:t>CD320</w:t>
            </w:r>
          </w:p>
        </w:tc>
        <w:tc>
          <w:tcPr>
            <w:tcW w:w="1019" w:type="dxa"/>
          </w:tcPr>
          <w:p w14:paraId="142E71E9">
            <w:pPr>
              <w:autoSpaceDE w:val="0"/>
              <w:autoSpaceDN w:val="0"/>
              <w:adjustRightInd w:val="0"/>
              <w:rPr>
                <w:rFonts w:ascii="宋体" w:hAnsi="宋体" w:cs="宋体"/>
                <w:sz w:val="18"/>
                <w:szCs w:val="18"/>
              </w:rPr>
            </w:pPr>
            <w:r>
              <w:rPr>
                <w:rFonts w:ascii="宋体" w:hAnsi="宋体" w:cs="宋体"/>
                <w:sz w:val="18"/>
                <w:szCs w:val="18"/>
              </w:rPr>
              <w:t>CD36</w:t>
            </w:r>
          </w:p>
        </w:tc>
        <w:tc>
          <w:tcPr>
            <w:tcW w:w="1019" w:type="dxa"/>
          </w:tcPr>
          <w:p w14:paraId="54D4A952">
            <w:pPr>
              <w:autoSpaceDE w:val="0"/>
              <w:autoSpaceDN w:val="0"/>
              <w:adjustRightInd w:val="0"/>
              <w:rPr>
                <w:rFonts w:ascii="宋体" w:hAnsi="宋体" w:cs="宋体"/>
                <w:sz w:val="18"/>
                <w:szCs w:val="18"/>
              </w:rPr>
            </w:pPr>
            <w:r>
              <w:rPr>
                <w:rFonts w:ascii="宋体" w:hAnsi="宋体" w:cs="宋体"/>
                <w:sz w:val="18"/>
                <w:szCs w:val="18"/>
              </w:rPr>
              <w:t>CD3D</w:t>
            </w:r>
          </w:p>
        </w:tc>
        <w:tc>
          <w:tcPr>
            <w:tcW w:w="1013" w:type="dxa"/>
          </w:tcPr>
          <w:p w14:paraId="7D709909">
            <w:pPr>
              <w:autoSpaceDE w:val="0"/>
              <w:autoSpaceDN w:val="0"/>
              <w:adjustRightInd w:val="0"/>
              <w:rPr>
                <w:rFonts w:ascii="宋体" w:hAnsi="宋体" w:cs="宋体"/>
                <w:sz w:val="18"/>
                <w:szCs w:val="18"/>
              </w:rPr>
            </w:pPr>
            <w:r>
              <w:rPr>
                <w:rFonts w:ascii="宋体" w:hAnsi="宋体" w:cs="宋体"/>
                <w:sz w:val="18"/>
                <w:szCs w:val="18"/>
              </w:rPr>
              <w:t>CD3E</w:t>
            </w:r>
          </w:p>
        </w:tc>
        <w:tc>
          <w:tcPr>
            <w:tcW w:w="1010" w:type="dxa"/>
          </w:tcPr>
          <w:p w14:paraId="63ABDDD6">
            <w:pPr>
              <w:autoSpaceDE w:val="0"/>
              <w:autoSpaceDN w:val="0"/>
              <w:adjustRightInd w:val="0"/>
              <w:rPr>
                <w:rFonts w:ascii="宋体" w:hAnsi="宋体" w:cs="宋体"/>
                <w:sz w:val="18"/>
                <w:szCs w:val="18"/>
              </w:rPr>
            </w:pPr>
            <w:r>
              <w:rPr>
                <w:rFonts w:ascii="宋体" w:hAnsi="宋体" w:cs="宋体"/>
                <w:sz w:val="18"/>
                <w:szCs w:val="18"/>
              </w:rPr>
              <w:t>CD3G</w:t>
            </w:r>
          </w:p>
        </w:tc>
        <w:tc>
          <w:tcPr>
            <w:tcW w:w="1010" w:type="dxa"/>
          </w:tcPr>
          <w:p w14:paraId="536A466A">
            <w:pPr>
              <w:autoSpaceDE w:val="0"/>
              <w:autoSpaceDN w:val="0"/>
              <w:adjustRightInd w:val="0"/>
              <w:rPr>
                <w:rFonts w:ascii="宋体" w:hAnsi="宋体" w:cs="宋体"/>
                <w:sz w:val="18"/>
                <w:szCs w:val="18"/>
              </w:rPr>
            </w:pPr>
            <w:r>
              <w:rPr>
                <w:rFonts w:ascii="宋体" w:hAnsi="宋体" w:cs="宋体"/>
                <w:sz w:val="18"/>
                <w:szCs w:val="18"/>
              </w:rPr>
              <w:t>CD4</w:t>
            </w:r>
          </w:p>
        </w:tc>
      </w:tr>
      <w:tr w14:paraId="16ACF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66AB48D7">
            <w:pPr>
              <w:autoSpaceDE w:val="0"/>
              <w:autoSpaceDN w:val="0"/>
              <w:adjustRightInd w:val="0"/>
              <w:rPr>
                <w:rFonts w:ascii="宋体" w:hAnsi="宋体" w:cs="宋体"/>
                <w:sz w:val="18"/>
                <w:szCs w:val="18"/>
              </w:rPr>
            </w:pPr>
            <w:r>
              <w:rPr>
                <w:rFonts w:ascii="宋体" w:hAnsi="宋体" w:cs="宋体"/>
                <w:sz w:val="18"/>
                <w:szCs w:val="18"/>
              </w:rPr>
              <w:t>CD40</w:t>
            </w:r>
          </w:p>
        </w:tc>
        <w:tc>
          <w:tcPr>
            <w:tcW w:w="1067" w:type="dxa"/>
          </w:tcPr>
          <w:p w14:paraId="54163AC5">
            <w:pPr>
              <w:autoSpaceDE w:val="0"/>
              <w:autoSpaceDN w:val="0"/>
              <w:adjustRightInd w:val="0"/>
              <w:rPr>
                <w:rFonts w:ascii="宋体" w:hAnsi="宋体" w:cs="宋体"/>
                <w:sz w:val="18"/>
                <w:szCs w:val="18"/>
              </w:rPr>
            </w:pPr>
            <w:r>
              <w:rPr>
                <w:rFonts w:ascii="宋体" w:hAnsi="宋体" w:cs="宋体"/>
                <w:sz w:val="18"/>
                <w:szCs w:val="18"/>
              </w:rPr>
              <w:t>CD40LG</w:t>
            </w:r>
          </w:p>
        </w:tc>
        <w:tc>
          <w:tcPr>
            <w:tcW w:w="999" w:type="dxa"/>
          </w:tcPr>
          <w:p w14:paraId="73D96929">
            <w:pPr>
              <w:autoSpaceDE w:val="0"/>
              <w:autoSpaceDN w:val="0"/>
              <w:adjustRightInd w:val="0"/>
              <w:rPr>
                <w:rFonts w:ascii="宋体" w:hAnsi="宋体" w:cs="宋体"/>
                <w:sz w:val="18"/>
                <w:szCs w:val="18"/>
              </w:rPr>
            </w:pPr>
            <w:r>
              <w:rPr>
                <w:rFonts w:ascii="宋体" w:hAnsi="宋体" w:cs="宋体"/>
                <w:sz w:val="18"/>
                <w:szCs w:val="18"/>
              </w:rPr>
              <w:t>CD46</w:t>
            </w:r>
          </w:p>
        </w:tc>
        <w:tc>
          <w:tcPr>
            <w:tcW w:w="1025" w:type="dxa"/>
          </w:tcPr>
          <w:p w14:paraId="76A442AD">
            <w:pPr>
              <w:autoSpaceDE w:val="0"/>
              <w:autoSpaceDN w:val="0"/>
              <w:adjustRightInd w:val="0"/>
              <w:rPr>
                <w:rFonts w:ascii="宋体" w:hAnsi="宋体" w:cs="宋体"/>
                <w:sz w:val="18"/>
                <w:szCs w:val="18"/>
              </w:rPr>
            </w:pPr>
            <w:r>
              <w:rPr>
                <w:rFonts w:ascii="宋体" w:hAnsi="宋体" w:cs="宋体"/>
                <w:sz w:val="18"/>
                <w:szCs w:val="18"/>
              </w:rPr>
              <w:t>CD55</w:t>
            </w:r>
          </w:p>
        </w:tc>
        <w:tc>
          <w:tcPr>
            <w:tcW w:w="1019" w:type="dxa"/>
          </w:tcPr>
          <w:p w14:paraId="169EDF8F">
            <w:pPr>
              <w:autoSpaceDE w:val="0"/>
              <w:autoSpaceDN w:val="0"/>
              <w:adjustRightInd w:val="0"/>
              <w:rPr>
                <w:rFonts w:ascii="宋体" w:hAnsi="宋体" w:cs="宋体"/>
                <w:sz w:val="18"/>
                <w:szCs w:val="18"/>
              </w:rPr>
            </w:pPr>
            <w:r>
              <w:rPr>
                <w:rFonts w:ascii="宋体" w:hAnsi="宋体" w:cs="宋体"/>
                <w:sz w:val="18"/>
                <w:szCs w:val="18"/>
              </w:rPr>
              <w:t>CD59</w:t>
            </w:r>
          </w:p>
        </w:tc>
        <w:tc>
          <w:tcPr>
            <w:tcW w:w="1019" w:type="dxa"/>
          </w:tcPr>
          <w:p w14:paraId="67F33C66">
            <w:pPr>
              <w:autoSpaceDE w:val="0"/>
              <w:autoSpaceDN w:val="0"/>
              <w:adjustRightInd w:val="0"/>
              <w:rPr>
                <w:rFonts w:ascii="宋体" w:hAnsi="宋体" w:cs="宋体"/>
                <w:sz w:val="18"/>
                <w:szCs w:val="18"/>
              </w:rPr>
            </w:pPr>
            <w:r>
              <w:rPr>
                <w:rFonts w:ascii="宋体" w:hAnsi="宋体" w:cs="宋体"/>
                <w:sz w:val="18"/>
                <w:szCs w:val="18"/>
              </w:rPr>
              <w:t>CD70</w:t>
            </w:r>
          </w:p>
        </w:tc>
        <w:tc>
          <w:tcPr>
            <w:tcW w:w="1013" w:type="dxa"/>
          </w:tcPr>
          <w:p w14:paraId="796111E2">
            <w:pPr>
              <w:autoSpaceDE w:val="0"/>
              <w:autoSpaceDN w:val="0"/>
              <w:adjustRightInd w:val="0"/>
              <w:rPr>
                <w:rFonts w:ascii="宋体" w:hAnsi="宋体" w:cs="宋体"/>
                <w:sz w:val="18"/>
                <w:szCs w:val="18"/>
              </w:rPr>
            </w:pPr>
            <w:r>
              <w:rPr>
                <w:rFonts w:ascii="宋体" w:hAnsi="宋体" w:cs="宋体"/>
                <w:sz w:val="18"/>
                <w:szCs w:val="18"/>
              </w:rPr>
              <w:t>CD79A</w:t>
            </w:r>
          </w:p>
        </w:tc>
        <w:tc>
          <w:tcPr>
            <w:tcW w:w="1010" w:type="dxa"/>
          </w:tcPr>
          <w:p w14:paraId="1BF7FC78">
            <w:pPr>
              <w:autoSpaceDE w:val="0"/>
              <w:autoSpaceDN w:val="0"/>
              <w:adjustRightInd w:val="0"/>
              <w:rPr>
                <w:rFonts w:ascii="宋体" w:hAnsi="宋体" w:cs="宋体"/>
                <w:sz w:val="18"/>
                <w:szCs w:val="18"/>
              </w:rPr>
            </w:pPr>
            <w:r>
              <w:rPr>
                <w:rFonts w:ascii="宋体" w:hAnsi="宋体" w:cs="宋体"/>
                <w:sz w:val="18"/>
                <w:szCs w:val="18"/>
              </w:rPr>
              <w:t>CD79B</w:t>
            </w:r>
          </w:p>
        </w:tc>
        <w:tc>
          <w:tcPr>
            <w:tcW w:w="1010" w:type="dxa"/>
          </w:tcPr>
          <w:p w14:paraId="139D5AB1">
            <w:pPr>
              <w:autoSpaceDE w:val="0"/>
              <w:autoSpaceDN w:val="0"/>
              <w:adjustRightInd w:val="0"/>
              <w:rPr>
                <w:rFonts w:ascii="宋体" w:hAnsi="宋体" w:cs="宋体"/>
                <w:sz w:val="18"/>
                <w:szCs w:val="18"/>
              </w:rPr>
            </w:pPr>
            <w:r>
              <w:rPr>
                <w:rFonts w:ascii="宋体" w:hAnsi="宋体" w:cs="宋体"/>
                <w:sz w:val="18"/>
                <w:szCs w:val="18"/>
              </w:rPr>
              <w:t>CD81</w:t>
            </w:r>
          </w:p>
        </w:tc>
      </w:tr>
      <w:tr w14:paraId="00A71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0564C5DF">
            <w:pPr>
              <w:autoSpaceDE w:val="0"/>
              <w:autoSpaceDN w:val="0"/>
              <w:adjustRightInd w:val="0"/>
              <w:rPr>
                <w:rFonts w:ascii="宋体" w:hAnsi="宋体" w:cs="宋体"/>
                <w:sz w:val="18"/>
                <w:szCs w:val="18"/>
              </w:rPr>
            </w:pPr>
            <w:r>
              <w:rPr>
                <w:rFonts w:ascii="宋体" w:hAnsi="宋体" w:cs="宋体"/>
                <w:sz w:val="18"/>
                <w:szCs w:val="18"/>
              </w:rPr>
              <w:t>CD8A</w:t>
            </w:r>
          </w:p>
        </w:tc>
        <w:tc>
          <w:tcPr>
            <w:tcW w:w="1067" w:type="dxa"/>
          </w:tcPr>
          <w:p w14:paraId="0607A886">
            <w:pPr>
              <w:autoSpaceDE w:val="0"/>
              <w:autoSpaceDN w:val="0"/>
              <w:adjustRightInd w:val="0"/>
              <w:rPr>
                <w:rFonts w:ascii="宋体" w:hAnsi="宋体" w:cs="宋体"/>
                <w:sz w:val="18"/>
                <w:szCs w:val="18"/>
              </w:rPr>
            </w:pPr>
            <w:r>
              <w:rPr>
                <w:rFonts w:ascii="宋体" w:hAnsi="宋体" w:cs="宋体"/>
                <w:sz w:val="18"/>
                <w:szCs w:val="18"/>
              </w:rPr>
              <w:t>CD93</w:t>
            </w:r>
          </w:p>
        </w:tc>
        <w:tc>
          <w:tcPr>
            <w:tcW w:w="999" w:type="dxa"/>
          </w:tcPr>
          <w:p w14:paraId="6ED8CC1B">
            <w:pPr>
              <w:autoSpaceDE w:val="0"/>
              <w:autoSpaceDN w:val="0"/>
              <w:adjustRightInd w:val="0"/>
              <w:rPr>
                <w:rFonts w:ascii="宋体" w:hAnsi="宋体" w:cs="宋体"/>
                <w:sz w:val="18"/>
                <w:szCs w:val="18"/>
              </w:rPr>
            </w:pPr>
            <w:r>
              <w:rPr>
                <w:rFonts w:ascii="宋体" w:hAnsi="宋体" w:cs="宋体"/>
                <w:sz w:val="18"/>
                <w:szCs w:val="18"/>
              </w:rPr>
              <w:t>CDAN1</w:t>
            </w:r>
          </w:p>
        </w:tc>
        <w:tc>
          <w:tcPr>
            <w:tcW w:w="1025" w:type="dxa"/>
          </w:tcPr>
          <w:p w14:paraId="0E1B2731">
            <w:pPr>
              <w:autoSpaceDE w:val="0"/>
              <w:autoSpaceDN w:val="0"/>
              <w:adjustRightInd w:val="0"/>
              <w:rPr>
                <w:rFonts w:ascii="宋体" w:hAnsi="宋体" w:cs="宋体"/>
                <w:sz w:val="18"/>
                <w:szCs w:val="18"/>
              </w:rPr>
            </w:pPr>
            <w:r>
              <w:rPr>
                <w:rFonts w:ascii="宋体" w:hAnsi="宋体" w:cs="宋体"/>
                <w:sz w:val="18"/>
                <w:szCs w:val="18"/>
              </w:rPr>
              <w:t>CDC42</w:t>
            </w:r>
          </w:p>
        </w:tc>
        <w:tc>
          <w:tcPr>
            <w:tcW w:w="1019" w:type="dxa"/>
          </w:tcPr>
          <w:p w14:paraId="42BB2E2F">
            <w:pPr>
              <w:autoSpaceDE w:val="0"/>
              <w:autoSpaceDN w:val="0"/>
              <w:adjustRightInd w:val="0"/>
              <w:rPr>
                <w:rFonts w:ascii="宋体" w:hAnsi="宋体" w:cs="宋体"/>
                <w:sz w:val="18"/>
                <w:szCs w:val="18"/>
              </w:rPr>
            </w:pPr>
            <w:r>
              <w:rPr>
                <w:rFonts w:ascii="宋体" w:hAnsi="宋体" w:cs="宋体"/>
                <w:sz w:val="18"/>
                <w:szCs w:val="18"/>
              </w:rPr>
              <w:t>CDCA7</w:t>
            </w:r>
          </w:p>
        </w:tc>
        <w:tc>
          <w:tcPr>
            <w:tcW w:w="1019" w:type="dxa"/>
          </w:tcPr>
          <w:p w14:paraId="21E7A16F">
            <w:pPr>
              <w:autoSpaceDE w:val="0"/>
              <w:autoSpaceDN w:val="0"/>
              <w:adjustRightInd w:val="0"/>
              <w:rPr>
                <w:rFonts w:ascii="宋体" w:hAnsi="宋体" w:cs="宋体"/>
                <w:sz w:val="18"/>
                <w:szCs w:val="18"/>
              </w:rPr>
            </w:pPr>
            <w:r>
              <w:rPr>
                <w:rFonts w:ascii="宋体" w:hAnsi="宋体" w:cs="宋体"/>
                <w:sz w:val="18"/>
                <w:szCs w:val="18"/>
              </w:rPr>
              <w:t>CDKN1A</w:t>
            </w:r>
          </w:p>
        </w:tc>
        <w:tc>
          <w:tcPr>
            <w:tcW w:w="1013" w:type="dxa"/>
          </w:tcPr>
          <w:p w14:paraId="4E28E96E">
            <w:pPr>
              <w:autoSpaceDE w:val="0"/>
              <w:autoSpaceDN w:val="0"/>
              <w:adjustRightInd w:val="0"/>
              <w:rPr>
                <w:rFonts w:ascii="宋体" w:hAnsi="宋体" w:cs="宋体"/>
                <w:sz w:val="18"/>
                <w:szCs w:val="18"/>
              </w:rPr>
            </w:pPr>
            <w:r>
              <w:rPr>
                <w:rFonts w:ascii="宋体" w:hAnsi="宋体" w:cs="宋体"/>
                <w:sz w:val="18"/>
                <w:szCs w:val="18"/>
              </w:rPr>
              <w:t>CDKN2B</w:t>
            </w:r>
          </w:p>
        </w:tc>
        <w:tc>
          <w:tcPr>
            <w:tcW w:w="1010" w:type="dxa"/>
          </w:tcPr>
          <w:p w14:paraId="128FED17">
            <w:pPr>
              <w:autoSpaceDE w:val="0"/>
              <w:autoSpaceDN w:val="0"/>
              <w:adjustRightInd w:val="0"/>
              <w:rPr>
                <w:rFonts w:ascii="宋体" w:hAnsi="宋体" w:cs="宋体"/>
                <w:sz w:val="18"/>
                <w:szCs w:val="18"/>
              </w:rPr>
            </w:pPr>
            <w:r>
              <w:rPr>
                <w:rFonts w:ascii="宋体" w:hAnsi="宋体" w:cs="宋体"/>
                <w:sz w:val="18"/>
                <w:szCs w:val="18"/>
              </w:rPr>
              <w:t>CEBPA</w:t>
            </w:r>
          </w:p>
        </w:tc>
        <w:tc>
          <w:tcPr>
            <w:tcW w:w="1010" w:type="dxa"/>
          </w:tcPr>
          <w:p w14:paraId="368753D0">
            <w:pPr>
              <w:autoSpaceDE w:val="0"/>
              <w:autoSpaceDN w:val="0"/>
              <w:adjustRightInd w:val="0"/>
              <w:rPr>
                <w:rFonts w:ascii="宋体" w:hAnsi="宋体" w:cs="宋体"/>
                <w:sz w:val="18"/>
                <w:szCs w:val="18"/>
              </w:rPr>
            </w:pPr>
            <w:r>
              <w:rPr>
                <w:rFonts w:ascii="宋体" w:hAnsi="宋体" w:cs="宋体"/>
                <w:sz w:val="18"/>
                <w:szCs w:val="18"/>
              </w:rPr>
              <w:t>CEBPE</w:t>
            </w:r>
          </w:p>
        </w:tc>
      </w:tr>
      <w:tr w14:paraId="30F39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2656F480">
            <w:pPr>
              <w:autoSpaceDE w:val="0"/>
              <w:autoSpaceDN w:val="0"/>
              <w:adjustRightInd w:val="0"/>
              <w:rPr>
                <w:rFonts w:ascii="宋体" w:hAnsi="宋体" w:cs="宋体"/>
                <w:sz w:val="18"/>
                <w:szCs w:val="18"/>
              </w:rPr>
            </w:pPr>
            <w:r>
              <w:rPr>
                <w:rFonts w:ascii="宋体" w:hAnsi="宋体" w:cs="宋体"/>
                <w:sz w:val="18"/>
                <w:szCs w:val="18"/>
              </w:rPr>
              <w:t>CFB</w:t>
            </w:r>
          </w:p>
        </w:tc>
        <w:tc>
          <w:tcPr>
            <w:tcW w:w="1067" w:type="dxa"/>
          </w:tcPr>
          <w:p w14:paraId="70EE9689">
            <w:pPr>
              <w:autoSpaceDE w:val="0"/>
              <w:autoSpaceDN w:val="0"/>
              <w:adjustRightInd w:val="0"/>
              <w:rPr>
                <w:rFonts w:ascii="宋体" w:hAnsi="宋体" w:cs="宋体"/>
                <w:sz w:val="18"/>
                <w:szCs w:val="18"/>
              </w:rPr>
            </w:pPr>
            <w:r>
              <w:rPr>
                <w:rFonts w:ascii="宋体" w:hAnsi="宋体" w:cs="宋体"/>
                <w:sz w:val="18"/>
                <w:szCs w:val="18"/>
              </w:rPr>
              <w:t>CFD</w:t>
            </w:r>
          </w:p>
        </w:tc>
        <w:tc>
          <w:tcPr>
            <w:tcW w:w="999" w:type="dxa"/>
          </w:tcPr>
          <w:p w14:paraId="0C11E86B">
            <w:pPr>
              <w:autoSpaceDE w:val="0"/>
              <w:autoSpaceDN w:val="0"/>
              <w:adjustRightInd w:val="0"/>
              <w:rPr>
                <w:rFonts w:ascii="宋体" w:hAnsi="宋体" w:cs="宋体"/>
                <w:sz w:val="18"/>
                <w:szCs w:val="18"/>
              </w:rPr>
            </w:pPr>
            <w:r>
              <w:rPr>
                <w:rFonts w:ascii="宋体" w:hAnsi="宋体" w:cs="宋体"/>
                <w:sz w:val="18"/>
                <w:szCs w:val="18"/>
              </w:rPr>
              <w:t>CFH</w:t>
            </w:r>
          </w:p>
        </w:tc>
        <w:tc>
          <w:tcPr>
            <w:tcW w:w="1025" w:type="dxa"/>
          </w:tcPr>
          <w:p w14:paraId="260DF643">
            <w:pPr>
              <w:autoSpaceDE w:val="0"/>
              <w:autoSpaceDN w:val="0"/>
              <w:adjustRightInd w:val="0"/>
              <w:rPr>
                <w:rFonts w:ascii="宋体" w:hAnsi="宋体" w:cs="宋体"/>
                <w:sz w:val="18"/>
                <w:szCs w:val="18"/>
              </w:rPr>
            </w:pPr>
            <w:r>
              <w:rPr>
                <w:rFonts w:ascii="宋体" w:hAnsi="宋体" w:cs="宋体"/>
                <w:sz w:val="18"/>
                <w:szCs w:val="18"/>
              </w:rPr>
              <w:t>CFHR1</w:t>
            </w:r>
          </w:p>
        </w:tc>
        <w:tc>
          <w:tcPr>
            <w:tcW w:w="1019" w:type="dxa"/>
          </w:tcPr>
          <w:p w14:paraId="00AD3452">
            <w:pPr>
              <w:autoSpaceDE w:val="0"/>
              <w:autoSpaceDN w:val="0"/>
              <w:adjustRightInd w:val="0"/>
              <w:rPr>
                <w:rFonts w:ascii="宋体" w:hAnsi="宋体" w:cs="宋体"/>
                <w:sz w:val="18"/>
                <w:szCs w:val="18"/>
              </w:rPr>
            </w:pPr>
            <w:r>
              <w:rPr>
                <w:rFonts w:ascii="宋体" w:hAnsi="宋体" w:cs="宋体"/>
                <w:sz w:val="18"/>
                <w:szCs w:val="18"/>
              </w:rPr>
              <w:t>CFHR2</w:t>
            </w:r>
          </w:p>
        </w:tc>
        <w:tc>
          <w:tcPr>
            <w:tcW w:w="1019" w:type="dxa"/>
          </w:tcPr>
          <w:p w14:paraId="0FBCE850">
            <w:pPr>
              <w:autoSpaceDE w:val="0"/>
              <w:autoSpaceDN w:val="0"/>
              <w:adjustRightInd w:val="0"/>
              <w:rPr>
                <w:rFonts w:ascii="宋体" w:hAnsi="宋体" w:cs="宋体"/>
                <w:sz w:val="18"/>
                <w:szCs w:val="18"/>
              </w:rPr>
            </w:pPr>
            <w:r>
              <w:rPr>
                <w:rFonts w:ascii="宋体" w:hAnsi="宋体" w:cs="宋体"/>
                <w:sz w:val="18"/>
                <w:szCs w:val="18"/>
              </w:rPr>
              <w:t>CFHR3</w:t>
            </w:r>
          </w:p>
        </w:tc>
        <w:tc>
          <w:tcPr>
            <w:tcW w:w="1013" w:type="dxa"/>
          </w:tcPr>
          <w:p w14:paraId="5D28F338">
            <w:pPr>
              <w:autoSpaceDE w:val="0"/>
              <w:autoSpaceDN w:val="0"/>
              <w:adjustRightInd w:val="0"/>
              <w:rPr>
                <w:rFonts w:ascii="宋体" w:hAnsi="宋体" w:cs="宋体"/>
                <w:sz w:val="18"/>
                <w:szCs w:val="18"/>
              </w:rPr>
            </w:pPr>
            <w:r>
              <w:rPr>
                <w:rFonts w:ascii="宋体" w:hAnsi="宋体" w:cs="宋体"/>
                <w:sz w:val="18"/>
                <w:szCs w:val="18"/>
              </w:rPr>
              <w:t>CFHR4</w:t>
            </w:r>
          </w:p>
        </w:tc>
        <w:tc>
          <w:tcPr>
            <w:tcW w:w="1010" w:type="dxa"/>
          </w:tcPr>
          <w:p w14:paraId="07078C7E">
            <w:pPr>
              <w:autoSpaceDE w:val="0"/>
              <w:autoSpaceDN w:val="0"/>
              <w:adjustRightInd w:val="0"/>
              <w:rPr>
                <w:rFonts w:ascii="宋体" w:hAnsi="宋体" w:cs="宋体"/>
                <w:sz w:val="18"/>
                <w:szCs w:val="18"/>
              </w:rPr>
            </w:pPr>
            <w:r>
              <w:rPr>
                <w:rFonts w:ascii="宋体" w:hAnsi="宋体" w:cs="宋体"/>
                <w:sz w:val="18"/>
                <w:szCs w:val="18"/>
              </w:rPr>
              <w:t>CFI</w:t>
            </w:r>
          </w:p>
        </w:tc>
        <w:tc>
          <w:tcPr>
            <w:tcW w:w="1010" w:type="dxa"/>
          </w:tcPr>
          <w:p w14:paraId="47A5712D">
            <w:pPr>
              <w:autoSpaceDE w:val="0"/>
              <w:autoSpaceDN w:val="0"/>
              <w:adjustRightInd w:val="0"/>
              <w:rPr>
                <w:rFonts w:ascii="宋体" w:hAnsi="宋体" w:cs="宋体"/>
                <w:sz w:val="18"/>
                <w:szCs w:val="18"/>
              </w:rPr>
            </w:pPr>
            <w:r>
              <w:rPr>
                <w:rFonts w:ascii="宋体" w:hAnsi="宋体" w:cs="宋体"/>
                <w:sz w:val="18"/>
                <w:szCs w:val="18"/>
              </w:rPr>
              <w:t xml:space="preserve">CFP </w:t>
            </w:r>
          </w:p>
        </w:tc>
      </w:tr>
      <w:tr w14:paraId="74C0A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0BD04E3D">
            <w:pPr>
              <w:autoSpaceDE w:val="0"/>
              <w:autoSpaceDN w:val="0"/>
              <w:adjustRightInd w:val="0"/>
              <w:rPr>
                <w:rFonts w:ascii="宋体" w:hAnsi="宋体" w:cs="宋体"/>
                <w:sz w:val="18"/>
                <w:szCs w:val="18"/>
              </w:rPr>
            </w:pPr>
            <w:r>
              <w:rPr>
                <w:rFonts w:ascii="宋体" w:hAnsi="宋体" w:cs="宋体"/>
                <w:sz w:val="18"/>
                <w:szCs w:val="18"/>
              </w:rPr>
              <w:t>CFTR</w:t>
            </w:r>
          </w:p>
        </w:tc>
        <w:tc>
          <w:tcPr>
            <w:tcW w:w="1067" w:type="dxa"/>
          </w:tcPr>
          <w:p w14:paraId="515621A6">
            <w:pPr>
              <w:autoSpaceDE w:val="0"/>
              <w:autoSpaceDN w:val="0"/>
              <w:adjustRightInd w:val="0"/>
              <w:rPr>
                <w:rFonts w:ascii="宋体" w:hAnsi="宋体" w:cs="宋体"/>
                <w:sz w:val="18"/>
                <w:szCs w:val="18"/>
              </w:rPr>
            </w:pPr>
            <w:r>
              <w:rPr>
                <w:rFonts w:ascii="宋体" w:hAnsi="宋体" w:cs="宋体"/>
                <w:sz w:val="18"/>
                <w:szCs w:val="18"/>
              </w:rPr>
              <w:t>CHD7</w:t>
            </w:r>
          </w:p>
        </w:tc>
        <w:tc>
          <w:tcPr>
            <w:tcW w:w="999" w:type="dxa"/>
          </w:tcPr>
          <w:p w14:paraId="7055AC94">
            <w:pPr>
              <w:autoSpaceDE w:val="0"/>
              <w:autoSpaceDN w:val="0"/>
              <w:adjustRightInd w:val="0"/>
              <w:rPr>
                <w:rFonts w:ascii="宋体" w:hAnsi="宋体" w:cs="宋体"/>
                <w:sz w:val="18"/>
                <w:szCs w:val="18"/>
              </w:rPr>
            </w:pPr>
            <w:r>
              <w:rPr>
                <w:rFonts w:ascii="宋体" w:hAnsi="宋体" w:cs="宋体"/>
                <w:sz w:val="18"/>
                <w:szCs w:val="18"/>
              </w:rPr>
              <w:t>CHEK2</w:t>
            </w:r>
          </w:p>
        </w:tc>
        <w:tc>
          <w:tcPr>
            <w:tcW w:w="1025" w:type="dxa"/>
          </w:tcPr>
          <w:p w14:paraId="21CA8A5A">
            <w:pPr>
              <w:autoSpaceDE w:val="0"/>
              <w:autoSpaceDN w:val="0"/>
              <w:adjustRightInd w:val="0"/>
              <w:rPr>
                <w:rFonts w:ascii="宋体" w:hAnsi="宋体" w:cs="宋体"/>
                <w:sz w:val="18"/>
                <w:szCs w:val="18"/>
              </w:rPr>
            </w:pPr>
            <w:r>
              <w:rPr>
                <w:rFonts w:ascii="宋体" w:hAnsi="宋体" w:cs="宋体"/>
                <w:sz w:val="18"/>
                <w:szCs w:val="18"/>
              </w:rPr>
              <w:t>CHIC2</w:t>
            </w:r>
          </w:p>
        </w:tc>
        <w:tc>
          <w:tcPr>
            <w:tcW w:w="1019" w:type="dxa"/>
          </w:tcPr>
          <w:p w14:paraId="722A576A">
            <w:pPr>
              <w:autoSpaceDE w:val="0"/>
              <w:autoSpaceDN w:val="0"/>
              <w:adjustRightInd w:val="0"/>
              <w:rPr>
                <w:rFonts w:ascii="宋体" w:hAnsi="宋体" w:cs="宋体"/>
                <w:sz w:val="18"/>
                <w:szCs w:val="18"/>
              </w:rPr>
            </w:pPr>
            <w:r>
              <w:rPr>
                <w:rFonts w:ascii="宋体" w:hAnsi="宋体" w:cs="宋体"/>
                <w:sz w:val="18"/>
                <w:szCs w:val="18"/>
              </w:rPr>
              <w:t>CIITA</w:t>
            </w:r>
          </w:p>
        </w:tc>
        <w:tc>
          <w:tcPr>
            <w:tcW w:w="1019" w:type="dxa"/>
          </w:tcPr>
          <w:p w14:paraId="5D686A9A">
            <w:pPr>
              <w:autoSpaceDE w:val="0"/>
              <w:autoSpaceDN w:val="0"/>
              <w:adjustRightInd w:val="0"/>
              <w:rPr>
                <w:rFonts w:ascii="宋体" w:hAnsi="宋体" w:cs="宋体"/>
                <w:sz w:val="18"/>
                <w:szCs w:val="18"/>
              </w:rPr>
            </w:pPr>
            <w:r>
              <w:rPr>
                <w:rFonts w:ascii="宋体" w:hAnsi="宋体" w:cs="宋体"/>
                <w:sz w:val="18"/>
                <w:szCs w:val="18"/>
              </w:rPr>
              <w:t>CISD2</w:t>
            </w:r>
          </w:p>
        </w:tc>
        <w:tc>
          <w:tcPr>
            <w:tcW w:w="1013" w:type="dxa"/>
          </w:tcPr>
          <w:p w14:paraId="09CE81C5">
            <w:pPr>
              <w:autoSpaceDE w:val="0"/>
              <w:autoSpaceDN w:val="0"/>
              <w:adjustRightInd w:val="0"/>
              <w:rPr>
                <w:rFonts w:ascii="宋体" w:hAnsi="宋体" w:cs="宋体"/>
                <w:sz w:val="18"/>
                <w:szCs w:val="18"/>
              </w:rPr>
            </w:pPr>
            <w:r>
              <w:rPr>
                <w:rFonts w:ascii="宋体" w:hAnsi="宋体" w:cs="宋体"/>
                <w:sz w:val="18"/>
                <w:szCs w:val="18"/>
              </w:rPr>
              <w:t>CLCA4</w:t>
            </w:r>
          </w:p>
        </w:tc>
        <w:tc>
          <w:tcPr>
            <w:tcW w:w="1010" w:type="dxa"/>
          </w:tcPr>
          <w:p w14:paraId="525524A7">
            <w:pPr>
              <w:autoSpaceDE w:val="0"/>
              <w:autoSpaceDN w:val="0"/>
              <w:adjustRightInd w:val="0"/>
              <w:rPr>
                <w:rFonts w:ascii="宋体" w:hAnsi="宋体" w:cs="宋体"/>
                <w:sz w:val="18"/>
                <w:szCs w:val="18"/>
              </w:rPr>
            </w:pPr>
            <w:r>
              <w:rPr>
                <w:rFonts w:ascii="宋体" w:hAnsi="宋体" w:cs="宋体"/>
                <w:sz w:val="18"/>
                <w:szCs w:val="18"/>
              </w:rPr>
              <w:t>CLCN7</w:t>
            </w:r>
          </w:p>
        </w:tc>
        <w:tc>
          <w:tcPr>
            <w:tcW w:w="1010" w:type="dxa"/>
          </w:tcPr>
          <w:p w14:paraId="276BFC74">
            <w:pPr>
              <w:autoSpaceDE w:val="0"/>
              <w:autoSpaceDN w:val="0"/>
              <w:adjustRightInd w:val="0"/>
              <w:rPr>
                <w:rFonts w:ascii="宋体" w:hAnsi="宋体" w:cs="宋体"/>
                <w:sz w:val="18"/>
                <w:szCs w:val="18"/>
              </w:rPr>
            </w:pPr>
            <w:r>
              <w:rPr>
                <w:rFonts w:ascii="宋体" w:hAnsi="宋体" w:cs="宋体"/>
                <w:sz w:val="18"/>
                <w:szCs w:val="18"/>
              </w:rPr>
              <w:t>CLDN1</w:t>
            </w:r>
          </w:p>
        </w:tc>
      </w:tr>
      <w:tr w14:paraId="7D47E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1D41595B">
            <w:pPr>
              <w:autoSpaceDE w:val="0"/>
              <w:autoSpaceDN w:val="0"/>
              <w:adjustRightInd w:val="0"/>
              <w:rPr>
                <w:rFonts w:ascii="宋体" w:hAnsi="宋体" w:cs="宋体"/>
                <w:sz w:val="18"/>
                <w:szCs w:val="18"/>
              </w:rPr>
            </w:pPr>
            <w:r>
              <w:rPr>
                <w:rFonts w:ascii="宋体" w:hAnsi="宋体" w:cs="宋体"/>
                <w:sz w:val="18"/>
                <w:szCs w:val="18"/>
              </w:rPr>
              <w:t>CLEC11A</w:t>
            </w:r>
          </w:p>
        </w:tc>
        <w:tc>
          <w:tcPr>
            <w:tcW w:w="1067" w:type="dxa"/>
          </w:tcPr>
          <w:p w14:paraId="6F0DC7B4">
            <w:pPr>
              <w:autoSpaceDE w:val="0"/>
              <w:autoSpaceDN w:val="0"/>
              <w:adjustRightInd w:val="0"/>
              <w:rPr>
                <w:rFonts w:ascii="宋体" w:hAnsi="宋体" w:cs="宋体"/>
                <w:sz w:val="18"/>
                <w:szCs w:val="18"/>
              </w:rPr>
            </w:pPr>
            <w:r>
              <w:rPr>
                <w:rFonts w:ascii="宋体" w:hAnsi="宋体" w:cs="宋体"/>
                <w:sz w:val="18"/>
                <w:szCs w:val="18"/>
              </w:rPr>
              <w:t>CLEC7A</w:t>
            </w:r>
          </w:p>
        </w:tc>
        <w:tc>
          <w:tcPr>
            <w:tcW w:w="999" w:type="dxa"/>
          </w:tcPr>
          <w:p w14:paraId="7EB347D0">
            <w:pPr>
              <w:autoSpaceDE w:val="0"/>
              <w:autoSpaceDN w:val="0"/>
              <w:adjustRightInd w:val="0"/>
              <w:rPr>
                <w:rFonts w:ascii="宋体" w:hAnsi="宋体" w:cs="宋体"/>
                <w:sz w:val="18"/>
                <w:szCs w:val="18"/>
              </w:rPr>
            </w:pPr>
            <w:r>
              <w:rPr>
                <w:rFonts w:ascii="宋体" w:hAnsi="宋体" w:cs="宋体"/>
                <w:sz w:val="18"/>
                <w:szCs w:val="18"/>
              </w:rPr>
              <w:t>CLN3</w:t>
            </w:r>
          </w:p>
        </w:tc>
        <w:tc>
          <w:tcPr>
            <w:tcW w:w="1025" w:type="dxa"/>
          </w:tcPr>
          <w:p w14:paraId="3ED6E77B">
            <w:pPr>
              <w:autoSpaceDE w:val="0"/>
              <w:autoSpaceDN w:val="0"/>
              <w:adjustRightInd w:val="0"/>
              <w:rPr>
                <w:rFonts w:ascii="宋体" w:hAnsi="宋体" w:cs="宋体"/>
                <w:sz w:val="18"/>
                <w:szCs w:val="18"/>
              </w:rPr>
            </w:pPr>
            <w:r>
              <w:rPr>
                <w:rFonts w:ascii="宋体" w:hAnsi="宋体" w:cs="宋体"/>
                <w:sz w:val="18"/>
                <w:szCs w:val="18"/>
              </w:rPr>
              <w:t>CLN5</w:t>
            </w:r>
          </w:p>
        </w:tc>
        <w:tc>
          <w:tcPr>
            <w:tcW w:w="1019" w:type="dxa"/>
          </w:tcPr>
          <w:p w14:paraId="557B2955">
            <w:pPr>
              <w:autoSpaceDE w:val="0"/>
              <w:autoSpaceDN w:val="0"/>
              <w:adjustRightInd w:val="0"/>
              <w:rPr>
                <w:rFonts w:ascii="宋体" w:hAnsi="宋体" w:cs="宋体"/>
                <w:sz w:val="18"/>
                <w:szCs w:val="18"/>
              </w:rPr>
            </w:pPr>
            <w:r>
              <w:rPr>
                <w:rFonts w:ascii="宋体" w:hAnsi="宋体" w:cs="宋体"/>
                <w:sz w:val="18"/>
                <w:szCs w:val="18"/>
              </w:rPr>
              <w:t>CLN6</w:t>
            </w:r>
          </w:p>
        </w:tc>
        <w:tc>
          <w:tcPr>
            <w:tcW w:w="1019" w:type="dxa"/>
          </w:tcPr>
          <w:p w14:paraId="70ED7EF0">
            <w:pPr>
              <w:autoSpaceDE w:val="0"/>
              <w:autoSpaceDN w:val="0"/>
              <w:adjustRightInd w:val="0"/>
              <w:rPr>
                <w:rFonts w:ascii="宋体" w:hAnsi="宋体" w:cs="宋体"/>
                <w:sz w:val="18"/>
                <w:szCs w:val="18"/>
              </w:rPr>
            </w:pPr>
            <w:r>
              <w:rPr>
                <w:rFonts w:ascii="宋体" w:hAnsi="宋体" w:cs="宋体"/>
                <w:sz w:val="18"/>
                <w:szCs w:val="18"/>
              </w:rPr>
              <w:t>CLN8</w:t>
            </w:r>
          </w:p>
        </w:tc>
        <w:tc>
          <w:tcPr>
            <w:tcW w:w="1013" w:type="dxa"/>
          </w:tcPr>
          <w:p w14:paraId="622BADF4">
            <w:pPr>
              <w:autoSpaceDE w:val="0"/>
              <w:autoSpaceDN w:val="0"/>
              <w:adjustRightInd w:val="0"/>
              <w:rPr>
                <w:rFonts w:ascii="宋体" w:hAnsi="宋体" w:cs="宋体"/>
                <w:sz w:val="18"/>
                <w:szCs w:val="18"/>
              </w:rPr>
            </w:pPr>
            <w:r>
              <w:rPr>
                <w:rFonts w:ascii="宋体" w:hAnsi="宋体" w:cs="宋体"/>
                <w:sz w:val="18"/>
                <w:szCs w:val="18"/>
              </w:rPr>
              <w:t>CLPB</w:t>
            </w:r>
          </w:p>
        </w:tc>
        <w:tc>
          <w:tcPr>
            <w:tcW w:w="1010" w:type="dxa"/>
          </w:tcPr>
          <w:p w14:paraId="40BD51B7">
            <w:pPr>
              <w:autoSpaceDE w:val="0"/>
              <w:autoSpaceDN w:val="0"/>
              <w:adjustRightInd w:val="0"/>
              <w:rPr>
                <w:rFonts w:ascii="宋体" w:hAnsi="宋体" w:cs="宋体"/>
                <w:sz w:val="18"/>
                <w:szCs w:val="18"/>
              </w:rPr>
            </w:pPr>
            <w:r>
              <w:rPr>
                <w:rFonts w:ascii="宋体" w:hAnsi="宋体" w:cs="宋体"/>
                <w:sz w:val="18"/>
                <w:szCs w:val="18"/>
              </w:rPr>
              <w:t>CLPX</w:t>
            </w:r>
          </w:p>
        </w:tc>
        <w:tc>
          <w:tcPr>
            <w:tcW w:w="1010" w:type="dxa"/>
          </w:tcPr>
          <w:p w14:paraId="39F4BEC9">
            <w:pPr>
              <w:autoSpaceDE w:val="0"/>
              <w:autoSpaceDN w:val="0"/>
              <w:adjustRightInd w:val="0"/>
              <w:rPr>
                <w:rFonts w:ascii="宋体" w:hAnsi="宋体" w:cs="宋体"/>
                <w:sz w:val="18"/>
                <w:szCs w:val="18"/>
              </w:rPr>
            </w:pPr>
            <w:r>
              <w:rPr>
                <w:rFonts w:ascii="宋体" w:hAnsi="宋体" w:cs="宋体"/>
                <w:sz w:val="18"/>
                <w:szCs w:val="18"/>
              </w:rPr>
              <w:t>CNTN6</w:t>
            </w:r>
          </w:p>
        </w:tc>
      </w:tr>
      <w:tr w14:paraId="4A1C5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4B9C2B87">
            <w:pPr>
              <w:autoSpaceDE w:val="0"/>
              <w:autoSpaceDN w:val="0"/>
              <w:adjustRightInd w:val="0"/>
              <w:rPr>
                <w:rFonts w:ascii="宋体" w:hAnsi="宋体" w:cs="宋体"/>
                <w:sz w:val="18"/>
                <w:szCs w:val="18"/>
              </w:rPr>
            </w:pPr>
            <w:r>
              <w:rPr>
                <w:rFonts w:ascii="宋体" w:hAnsi="宋体" w:cs="宋体"/>
                <w:sz w:val="18"/>
                <w:szCs w:val="18"/>
              </w:rPr>
              <w:t>COG1</w:t>
            </w:r>
          </w:p>
        </w:tc>
        <w:tc>
          <w:tcPr>
            <w:tcW w:w="1067" w:type="dxa"/>
          </w:tcPr>
          <w:p w14:paraId="413EBB60">
            <w:pPr>
              <w:autoSpaceDE w:val="0"/>
              <w:autoSpaceDN w:val="0"/>
              <w:adjustRightInd w:val="0"/>
              <w:rPr>
                <w:rFonts w:ascii="宋体" w:hAnsi="宋体" w:cs="宋体"/>
                <w:sz w:val="18"/>
                <w:szCs w:val="18"/>
              </w:rPr>
            </w:pPr>
            <w:r>
              <w:rPr>
                <w:rFonts w:ascii="宋体" w:hAnsi="宋体" w:cs="宋体"/>
                <w:sz w:val="18"/>
                <w:szCs w:val="18"/>
              </w:rPr>
              <w:t>COG4</w:t>
            </w:r>
          </w:p>
        </w:tc>
        <w:tc>
          <w:tcPr>
            <w:tcW w:w="999" w:type="dxa"/>
          </w:tcPr>
          <w:p w14:paraId="1EA729D8">
            <w:pPr>
              <w:autoSpaceDE w:val="0"/>
              <w:autoSpaceDN w:val="0"/>
              <w:adjustRightInd w:val="0"/>
              <w:rPr>
                <w:rFonts w:ascii="宋体" w:hAnsi="宋体" w:cs="宋体"/>
                <w:sz w:val="18"/>
                <w:szCs w:val="18"/>
              </w:rPr>
            </w:pPr>
            <w:r>
              <w:rPr>
                <w:rFonts w:ascii="宋体" w:hAnsi="宋体" w:cs="宋体"/>
                <w:sz w:val="18"/>
                <w:szCs w:val="18"/>
              </w:rPr>
              <w:t>COG6</w:t>
            </w:r>
          </w:p>
        </w:tc>
        <w:tc>
          <w:tcPr>
            <w:tcW w:w="1025" w:type="dxa"/>
          </w:tcPr>
          <w:p w14:paraId="0DFD0064">
            <w:pPr>
              <w:autoSpaceDE w:val="0"/>
              <w:autoSpaceDN w:val="0"/>
              <w:adjustRightInd w:val="0"/>
              <w:rPr>
                <w:rFonts w:ascii="宋体" w:hAnsi="宋体" w:cs="宋体"/>
                <w:sz w:val="18"/>
                <w:szCs w:val="18"/>
              </w:rPr>
            </w:pPr>
            <w:r>
              <w:rPr>
                <w:rFonts w:ascii="宋体" w:hAnsi="宋体" w:cs="宋体"/>
                <w:sz w:val="18"/>
                <w:szCs w:val="18"/>
              </w:rPr>
              <w:t>COG7</w:t>
            </w:r>
          </w:p>
        </w:tc>
        <w:tc>
          <w:tcPr>
            <w:tcW w:w="1019" w:type="dxa"/>
          </w:tcPr>
          <w:p w14:paraId="3E04A34B">
            <w:pPr>
              <w:autoSpaceDE w:val="0"/>
              <w:autoSpaceDN w:val="0"/>
              <w:adjustRightInd w:val="0"/>
              <w:rPr>
                <w:rFonts w:ascii="宋体" w:hAnsi="宋体" w:cs="宋体"/>
                <w:sz w:val="18"/>
                <w:szCs w:val="18"/>
              </w:rPr>
            </w:pPr>
            <w:r>
              <w:rPr>
                <w:rFonts w:ascii="宋体" w:hAnsi="宋体" w:cs="宋体"/>
                <w:sz w:val="18"/>
                <w:szCs w:val="18"/>
              </w:rPr>
              <w:t>COG8</w:t>
            </w:r>
          </w:p>
        </w:tc>
        <w:tc>
          <w:tcPr>
            <w:tcW w:w="1019" w:type="dxa"/>
          </w:tcPr>
          <w:p w14:paraId="52F9391B">
            <w:pPr>
              <w:autoSpaceDE w:val="0"/>
              <w:autoSpaceDN w:val="0"/>
              <w:adjustRightInd w:val="0"/>
              <w:rPr>
                <w:rFonts w:ascii="宋体" w:hAnsi="宋体" w:cs="宋体"/>
                <w:sz w:val="18"/>
                <w:szCs w:val="18"/>
              </w:rPr>
            </w:pPr>
            <w:r>
              <w:rPr>
                <w:rFonts w:ascii="宋体" w:hAnsi="宋体" w:cs="宋体"/>
                <w:sz w:val="18"/>
                <w:szCs w:val="18"/>
              </w:rPr>
              <w:t>COL14A1</w:t>
            </w:r>
          </w:p>
        </w:tc>
        <w:tc>
          <w:tcPr>
            <w:tcW w:w="1013" w:type="dxa"/>
          </w:tcPr>
          <w:p w14:paraId="3E1097E0">
            <w:pPr>
              <w:autoSpaceDE w:val="0"/>
              <w:autoSpaceDN w:val="0"/>
              <w:adjustRightInd w:val="0"/>
              <w:rPr>
                <w:rFonts w:ascii="宋体" w:hAnsi="宋体" w:cs="宋体"/>
                <w:sz w:val="18"/>
                <w:szCs w:val="18"/>
              </w:rPr>
            </w:pPr>
            <w:r>
              <w:rPr>
                <w:rFonts w:ascii="宋体" w:hAnsi="宋体" w:cs="宋体"/>
                <w:sz w:val="18"/>
                <w:szCs w:val="18"/>
              </w:rPr>
              <w:t>COL1A1</w:t>
            </w:r>
          </w:p>
        </w:tc>
        <w:tc>
          <w:tcPr>
            <w:tcW w:w="1010" w:type="dxa"/>
          </w:tcPr>
          <w:p w14:paraId="1D9F48C4">
            <w:pPr>
              <w:autoSpaceDE w:val="0"/>
              <w:autoSpaceDN w:val="0"/>
              <w:adjustRightInd w:val="0"/>
              <w:rPr>
                <w:rFonts w:ascii="宋体" w:hAnsi="宋体" w:cs="宋体"/>
                <w:sz w:val="18"/>
                <w:szCs w:val="18"/>
              </w:rPr>
            </w:pPr>
            <w:r>
              <w:rPr>
                <w:rFonts w:ascii="宋体" w:hAnsi="宋体" w:cs="宋体"/>
                <w:sz w:val="18"/>
                <w:szCs w:val="18"/>
              </w:rPr>
              <w:t>COL3A1</w:t>
            </w:r>
          </w:p>
        </w:tc>
        <w:tc>
          <w:tcPr>
            <w:tcW w:w="1010" w:type="dxa"/>
          </w:tcPr>
          <w:p w14:paraId="02B73942">
            <w:pPr>
              <w:autoSpaceDE w:val="0"/>
              <w:autoSpaceDN w:val="0"/>
              <w:adjustRightInd w:val="0"/>
              <w:rPr>
                <w:rFonts w:ascii="宋体" w:hAnsi="宋体" w:cs="宋体"/>
                <w:sz w:val="18"/>
                <w:szCs w:val="18"/>
              </w:rPr>
            </w:pPr>
            <w:r>
              <w:rPr>
                <w:rFonts w:ascii="宋体" w:hAnsi="宋体" w:cs="宋体"/>
                <w:sz w:val="18"/>
                <w:szCs w:val="18"/>
              </w:rPr>
              <w:t>COL4A1</w:t>
            </w:r>
          </w:p>
        </w:tc>
      </w:tr>
      <w:tr w14:paraId="7D98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3C9C3992">
            <w:pPr>
              <w:autoSpaceDE w:val="0"/>
              <w:autoSpaceDN w:val="0"/>
              <w:adjustRightInd w:val="0"/>
              <w:rPr>
                <w:rFonts w:ascii="宋体" w:hAnsi="宋体" w:cs="宋体"/>
                <w:sz w:val="18"/>
                <w:szCs w:val="18"/>
              </w:rPr>
            </w:pPr>
            <w:r>
              <w:rPr>
                <w:rFonts w:ascii="宋体" w:hAnsi="宋体" w:cs="宋体"/>
                <w:sz w:val="18"/>
                <w:szCs w:val="18"/>
              </w:rPr>
              <w:t>COL5A1</w:t>
            </w:r>
          </w:p>
        </w:tc>
        <w:tc>
          <w:tcPr>
            <w:tcW w:w="1067" w:type="dxa"/>
          </w:tcPr>
          <w:p w14:paraId="50597426">
            <w:pPr>
              <w:autoSpaceDE w:val="0"/>
              <w:autoSpaceDN w:val="0"/>
              <w:adjustRightInd w:val="0"/>
              <w:rPr>
                <w:rFonts w:ascii="宋体" w:hAnsi="宋体" w:cs="宋体"/>
                <w:sz w:val="18"/>
                <w:szCs w:val="18"/>
              </w:rPr>
            </w:pPr>
            <w:r>
              <w:rPr>
                <w:rFonts w:ascii="宋体" w:hAnsi="宋体" w:cs="宋体"/>
                <w:sz w:val="18"/>
                <w:szCs w:val="18"/>
              </w:rPr>
              <w:t>COL5A2</w:t>
            </w:r>
          </w:p>
        </w:tc>
        <w:tc>
          <w:tcPr>
            <w:tcW w:w="999" w:type="dxa"/>
          </w:tcPr>
          <w:p w14:paraId="12C9B50B">
            <w:pPr>
              <w:autoSpaceDE w:val="0"/>
              <w:autoSpaceDN w:val="0"/>
              <w:adjustRightInd w:val="0"/>
              <w:rPr>
                <w:rFonts w:ascii="宋体" w:hAnsi="宋体" w:cs="宋体"/>
                <w:sz w:val="18"/>
                <w:szCs w:val="18"/>
              </w:rPr>
            </w:pPr>
            <w:r>
              <w:rPr>
                <w:rFonts w:ascii="宋体" w:hAnsi="宋体" w:cs="宋体"/>
                <w:sz w:val="18"/>
                <w:szCs w:val="18"/>
              </w:rPr>
              <w:t>COL7A1</w:t>
            </w:r>
          </w:p>
        </w:tc>
        <w:tc>
          <w:tcPr>
            <w:tcW w:w="1025" w:type="dxa"/>
          </w:tcPr>
          <w:p w14:paraId="5F33154D">
            <w:pPr>
              <w:autoSpaceDE w:val="0"/>
              <w:autoSpaceDN w:val="0"/>
              <w:adjustRightInd w:val="0"/>
              <w:rPr>
                <w:rFonts w:ascii="宋体" w:hAnsi="宋体" w:cs="宋体"/>
                <w:sz w:val="18"/>
                <w:szCs w:val="18"/>
              </w:rPr>
            </w:pPr>
            <w:r>
              <w:rPr>
                <w:rFonts w:ascii="宋体" w:hAnsi="宋体" w:cs="宋体"/>
                <w:sz w:val="18"/>
                <w:szCs w:val="18"/>
              </w:rPr>
              <w:t>COLEC11</w:t>
            </w:r>
          </w:p>
        </w:tc>
        <w:tc>
          <w:tcPr>
            <w:tcW w:w="1019" w:type="dxa"/>
          </w:tcPr>
          <w:p w14:paraId="45C50E8D">
            <w:pPr>
              <w:autoSpaceDE w:val="0"/>
              <w:autoSpaceDN w:val="0"/>
              <w:adjustRightInd w:val="0"/>
              <w:rPr>
                <w:rFonts w:ascii="宋体" w:hAnsi="宋体" w:cs="宋体"/>
                <w:sz w:val="18"/>
                <w:szCs w:val="18"/>
              </w:rPr>
            </w:pPr>
            <w:r>
              <w:rPr>
                <w:rFonts w:ascii="宋体" w:hAnsi="宋体" w:cs="宋体"/>
                <w:sz w:val="18"/>
                <w:szCs w:val="18"/>
              </w:rPr>
              <w:t>COMT</w:t>
            </w:r>
          </w:p>
        </w:tc>
        <w:tc>
          <w:tcPr>
            <w:tcW w:w="1019" w:type="dxa"/>
          </w:tcPr>
          <w:p w14:paraId="33CC206C">
            <w:pPr>
              <w:autoSpaceDE w:val="0"/>
              <w:autoSpaceDN w:val="0"/>
              <w:adjustRightInd w:val="0"/>
              <w:rPr>
                <w:rFonts w:ascii="宋体" w:hAnsi="宋体" w:cs="宋体"/>
                <w:sz w:val="18"/>
                <w:szCs w:val="18"/>
              </w:rPr>
            </w:pPr>
            <w:r>
              <w:rPr>
                <w:rFonts w:ascii="宋体" w:hAnsi="宋体" w:cs="宋体"/>
                <w:sz w:val="18"/>
                <w:szCs w:val="18"/>
              </w:rPr>
              <w:t>COQ2</w:t>
            </w:r>
          </w:p>
        </w:tc>
        <w:tc>
          <w:tcPr>
            <w:tcW w:w="1013" w:type="dxa"/>
          </w:tcPr>
          <w:p w14:paraId="3904A9F9">
            <w:pPr>
              <w:autoSpaceDE w:val="0"/>
              <w:autoSpaceDN w:val="0"/>
              <w:adjustRightInd w:val="0"/>
              <w:rPr>
                <w:rFonts w:ascii="宋体" w:hAnsi="宋体" w:cs="宋体"/>
                <w:sz w:val="18"/>
                <w:szCs w:val="18"/>
              </w:rPr>
            </w:pPr>
            <w:r>
              <w:rPr>
                <w:rFonts w:ascii="宋体" w:hAnsi="宋体" w:cs="宋体"/>
                <w:sz w:val="18"/>
                <w:szCs w:val="18"/>
              </w:rPr>
              <w:t>CORO1A</w:t>
            </w:r>
          </w:p>
        </w:tc>
        <w:tc>
          <w:tcPr>
            <w:tcW w:w="1010" w:type="dxa"/>
          </w:tcPr>
          <w:p w14:paraId="02F98E07">
            <w:pPr>
              <w:autoSpaceDE w:val="0"/>
              <w:autoSpaceDN w:val="0"/>
              <w:adjustRightInd w:val="0"/>
              <w:rPr>
                <w:rFonts w:ascii="宋体" w:hAnsi="宋体" w:cs="宋体"/>
                <w:sz w:val="18"/>
                <w:szCs w:val="18"/>
              </w:rPr>
            </w:pPr>
            <w:r>
              <w:rPr>
                <w:rFonts w:ascii="宋体" w:hAnsi="宋体" w:cs="宋体"/>
                <w:sz w:val="18"/>
                <w:szCs w:val="18"/>
              </w:rPr>
              <w:t>COX10</w:t>
            </w:r>
          </w:p>
        </w:tc>
        <w:tc>
          <w:tcPr>
            <w:tcW w:w="1010" w:type="dxa"/>
          </w:tcPr>
          <w:p w14:paraId="3ACA4A7B">
            <w:pPr>
              <w:autoSpaceDE w:val="0"/>
              <w:autoSpaceDN w:val="0"/>
              <w:adjustRightInd w:val="0"/>
              <w:rPr>
                <w:rFonts w:ascii="宋体" w:hAnsi="宋体" w:cs="宋体"/>
                <w:sz w:val="18"/>
                <w:szCs w:val="18"/>
              </w:rPr>
            </w:pPr>
            <w:r>
              <w:rPr>
                <w:rFonts w:ascii="宋体" w:hAnsi="宋体" w:cs="宋体"/>
                <w:sz w:val="18"/>
                <w:szCs w:val="18"/>
              </w:rPr>
              <w:t>COX4I2</w:t>
            </w:r>
          </w:p>
        </w:tc>
      </w:tr>
      <w:tr w14:paraId="02883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50932BA4">
            <w:pPr>
              <w:autoSpaceDE w:val="0"/>
              <w:autoSpaceDN w:val="0"/>
              <w:adjustRightInd w:val="0"/>
              <w:rPr>
                <w:rFonts w:ascii="宋体" w:hAnsi="宋体" w:cs="宋体"/>
                <w:sz w:val="18"/>
                <w:szCs w:val="18"/>
              </w:rPr>
            </w:pPr>
            <w:r>
              <w:rPr>
                <w:rFonts w:ascii="宋体" w:hAnsi="宋体" w:cs="宋体"/>
                <w:sz w:val="18"/>
                <w:szCs w:val="18"/>
              </w:rPr>
              <w:t>CP</w:t>
            </w:r>
          </w:p>
        </w:tc>
        <w:tc>
          <w:tcPr>
            <w:tcW w:w="1067" w:type="dxa"/>
          </w:tcPr>
          <w:p w14:paraId="38FE0AEB">
            <w:pPr>
              <w:autoSpaceDE w:val="0"/>
              <w:autoSpaceDN w:val="0"/>
              <w:adjustRightInd w:val="0"/>
              <w:rPr>
                <w:rFonts w:ascii="宋体" w:hAnsi="宋体" w:cs="宋体"/>
                <w:sz w:val="18"/>
                <w:szCs w:val="18"/>
              </w:rPr>
            </w:pPr>
            <w:r>
              <w:rPr>
                <w:rFonts w:ascii="宋体" w:hAnsi="宋体" w:cs="宋体"/>
                <w:sz w:val="18"/>
                <w:szCs w:val="18"/>
              </w:rPr>
              <w:t>CPOX</w:t>
            </w:r>
          </w:p>
        </w:tc>
        <w:tc>
          <w:tcPr>
            <w:tcW w:w="999" w:type="dxa"/>
          </w:tcPr>
          <w:p w14:paraId="04F5B922">
            <w:pPr>
              <w:autoSpaceDE w:val="0"/>
              <w:autoSpaceDN w:val="0"/>
              <w:adjustRightInd w:val="0"/>
              <w:rPr>
                <w:rFonts w:ascii="宋体" w:hAnsi="宋体" w:cs="宋体"/>
                <w:sz w:val="18"/>
                <w:szCs w:val="18"/>
              </w:rPr>
            </w:pPr>
            <w:r>
              <w:rPr>
                <w:rFonts w:ascii="宋体" w:hAnsi="宋体" w:cs="宋体"/>
                <w:sz w:val="18"/>
                <w:szCs w:val="18"/>
              </w:rPr>
              <w:t>CR2</w:t>
            </w:r>
          </w:p>
        </w:tc>
        <w:tc>
          <w:tcPr>
            <w:tcW w:w="1025" w:type="dxa"/>
          </w:tcPr>
          <w:p w14:paraId="61CC0612">
            <w:pPr>
              <w:autoSpaceDE w:val="0"/>
              <w:autoSpaceDN w:val="0"/>
              <w:adjustRightInd w:val="0"/>
              <w:rPr>
                <w:rFonts w:ascii="宋体" w:hAnsi="宋体" w:cs="宋体"/>
                <w:sz w:val="18"/>
                <w:szCs w:val="18"/>
              </w:rPr>
            </w:pPr>
            <w:r>
              <w:rPr>
                <w:rFonts w:ascii="宋体" w:hAnsi="宋体" w:cs="宋体"/>
                <w:sz w:val="18"/>
                <w:szCs w:val="18"/>
              </w:rPr>
              <w:t>CREBBP</w:t>
            </w:r>
          </w:p>
        </w:tc>
        <w:tc>
          <w:tcPr>
            <w:tcW w:w="1019" w:type="dxa"/>
          </w:tcPr>
          <w:p w14:paraId="6B11CDA2">
            <w:pPr>
              <w:autoSpaceDE w:val="0"/>
              <w:autoSpaceDN w:val="0"/>
              <w:adjustRightInd w:val="0"/>
              <w:rPr>
                <w:rFonts w:ascii="宋体" w:hAnsi="宋体" w:cs="宋体"/>
                <w:sz w:val="18"/>
                <w:szCs w:val="18"/>
              </w:rPr>
            </w:pPr>
            <w:r>
              <w:rPr>
                <w:rFonts w:ascii="宋体" w:hAnsi="宋体" w:cs="宋体"/>
                <w:sz w:val="18"/>
                <w:szCs w:val="18"/>
              </w:rPr>
              <w:t>CRIPT</w:t>
            </w:r>
          </w:p>
        </w:tc>
        <w:tc>
          <w:tcPr>
            <w:tcW w:w="1019" w:type="dxa"/>
          </w:tcPr>
          <w:p w14:paraId="250AABAD">
            <w:pPr>
              <w:autoSpaceDE w:val="0"/>
              <w:autoSpaceDN w:val="0"/>
              <w:adjustRightInd w:val="0"/>
              <w:rPr>
                <w:rFonts w:ascii="宋体" w:hAnsi="宋体" w:cs="宋体"/>
                <w:sz w:val="18"/>
                <w:szCs w:val="18"/>
              </w:rPr>
            </w:pPr>
            <w:r>
              <w:rPr>
                <w:rFonts w:ascii="宋体" w:hAnsi="宋体" w:cs="宋体"/>
                <w:sz w:val="18"/>
                <w:szCs w:val="18"/>
              </w:rPr>
              <w:t>CSF2</w:t>
            </w:r>
          </w:p>
        </w:tc>
        <w:tc>
          <w:tcPr>
            <w:tcW w:w="1013" w:type="dxa"/>
          </w:tcPr>
          <w:p w14:paraId="2568CE03">
            <w:pPr>
              <w:autoSpaceDE w:val="0"/>
              <w:autoSpaceDN w:val="0"/>
              <w:adjustRightInd w:val="0"/>
              <w:rPr>
                <w:rFonts w:ascii="宋体" w:hAnsi="宋体" w:cs="宋体"/>
                <w:sz w:val="18"/>
                <w:szCs w:val="18"/>
              </w:rPr>
            </w:pPr>
            <w:r>
              <w:rPr>
                <w:rFonts w:ascii="宋体" w:hAnsi="宋体" w:cs="宋体"/>
                <w:sz w:val="18"/>
                <w:szCs w:val="18"/>
              </w:rPr>
              <w:t>CSF2RA</w:t>
            </w:r>
          </w:p>
        </w:tc>
        <w:tc>
          <w:tcPr>
            <w:tcW w:w="1010" w:type="dxa"/>
          </w:tcPr>
          <w:p w14:paraId="40B40B7A">
            <w:pPr>
              <w:autoSpaceDE w:val="0"/>
              <w:autoSpaceDN w:val="0"/>
              <w:adjustRightInd w:val="0"/>
              <w:rPr>
                <w:rFonts w:ascii="宋体" w:hAnsi="宋体" w:cs="宋体"/>
                <w:sz w:val="18"/>
                <w:szCs w:val="18"/>
              </w:rPr>
            </w:pPr>
            <w:r>
              <w:rPr>
                <w:rFonts w:ascii="宋体" w:hAnsi="宋体" w:cs="宋体"/>
                <w:sz w:val="18"/>
                <w:szCs w:val="18"/>
              </w:rPr>
              <w:t>CSF3R</w:t>
            </w:r>
          </w:p>
        </w:tc>
        <w:tc>
          <w:tcPr>
            <w:tcW w:w="1010" w:type="dxa"/>
          </w:tcPr>
          <w:p w14:paraId="56291E9C">
            <w:pPr>
              <w:autoSpaceDE w:val="0"/>
              <w:autoSpaceDN w:val="0"/>
              <w:adjustRightInd w:val="0"/>
              <w:rPr>
                <w:rFonts w:ascii="宋体" w:hAnsi="宋体" w:cs="宋体"/>
                <w:sz w:val="18"/>
                <w:szCs w:val="18"/>
              </w:rPr>
            </w:pPr>
            <w:r>
              <w:rPr>
                <w:rFonts w:ascii="宋体" w:hAnsi="宋体" w:cs="宋体"/>
                <w:sz w:val="18"/>
                <w:szCs w:val="18"/>
              </w:rPr>
              <w:t>CSNK2A1</w:t>
            </w:r>
          </w:p>
        </w:tc>
      </w:tr>
      <w:tr w14:paraId="01B12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3ED7CAC8">
            <w:pPr>
              <w:autoSpaceDE w:val="0"/>
              <w:autoSpaceDN w:val="0"/>
              <w:adjustRightInd w:val="0"/>
              <w:rPr>
                <w:rFonts w:ascii="宋体" w:hAnsi="宋体" w:cs="宋体"/>
                <w:sz w:val="18"/>
                <w:szCs w:val="18"/>
              </w:rPr>
            </w:pPr>
            <w:r>
              <w:rPr>
                <w:rFonts w:ascii="宋体" w:hAnsi="宋体" w:cs="宋体"/>
                <w:sz w:val="18"/>
                <w:szCs w:val="18"/>
              </w:rPr>
              <w:t>CTC1</w:t>
            </w:r>
          </w:p>
        </w:tc>
        <w:tc>
          <w:tcPr>
            <w:tcW w:w="1067" w:type="dxa"/>
          </w:tcPr>
          <w:p w14:paraId="778B4282">
            <w:pPr>
              <w:autoSpaceDE w:val="0"/>
              <w:autoSpaceDN w:val="0"/>
              <w:adjustRightInd w:val="0"/>
              <w:rPr>
                <w:rFonts w:ascii="宋体" w:hAnsi="宋体" w:cs="宋体"/>
                <w:sz w:val="18"/>
                <w:szCs w:val="18"/>
              </w:rPr>
            </w:pPr>
            <w:r>
              <w:rPr>
                <w:rFonts w:ascii="宋体" w:hAnsi="宋体" w:cs="宋体"/>
                <w:sz w:val="18"/>
                <w:szCs w:val="18"/>
              </w:rPr>
              <w:t>CTLA4</w:t>
            </w:r>
          </w:p>
        </w:tc>
        <w:tc>
          <w:tcPr>
            <w:tcW w:w="999" w:type="dxa"/>
          </w:tcPr>
          <w:p w14:paraId="34835CA1">
            <w:pPr>
              <w:autoSpaceDE w:val="0"/>
              <w:autoSpaceDN w:val="0"/>
              <w:adjustRightInd w:val="0"/>
              <w:rPr>
                <w:rFonts w:ascii="宋体" w:hAnsi="宋体" w:cs="宋体"/>
                <w:sz w:val="18"/>
                <w:szCs w:val="18"/>
              </w:rPr>
            </w:pPr>
            <w:r>
              <w:rPr>
                <w:rFonts w:ascii="宋体" w:hAnsi="宋体" w:cs="宋体"/>
                <w:sz w:val="18"/>
                <w:szCs w:val="18"/>
              </w:rPr>
              <w:t>CTPS1</w:t>
            </w:r>
          </w:p>
        </w:tc>
        <w:tc>
          <w:tcPr>
            <w:tcW w:w="1025" w:type="dxa"/>
          </w:tcPr>
          <w:p w14:paraId="2E855971">
            <w:pPr>
              <w:autoSpaceDE w:val="0"/>
              <w:autoSpaceDN w:val="0"/>
              <w:adjustRightInd w:val="0"/>
              <w:rPr>
                <w:rFonts w:ascii="宋体" w:hAnsi="宋体" w:cs="宋体"/>
                <w:sz w:val="18"/>
                <w:szCs w:val="18"/>
              </w:rPr>
            </w:pPr>
            <w:r>
              <w:rPr>
                <w:rFonts w:ascii="宋体" w:hAnsi="宋体" w:cs="宋体"/>
                <w:sz w:val="18"/>
                <w:szCs w:val="18"/>
              </w:rPr>
              <w:t>CTSC</w:t>
            </w:r>
          </w:p>
        </w:tc>
        <w:tc>
          <w:tcPr>
            <w:tcW w:w="1019" w:type="dxa"/>
          </w:tcPr>
          <w:p w14:paraId="4CC50C6E">
            <w:pPr>
              <w:autoSpaceDE w:val="0"/>
              <w:autoSpaceDN w:val="0"/>
              <w:adjustRightInd w:val="0"/>
              <w:rPr>
                <w:rFonts w:ascii="宋体" w:hAnsi="宋体" w:cs="宋体"/>
                <w:sz w:val="18"/>
                <w:szCs w:val="18"/>
              </w:rPr>
            </w:pPr>
            <w:r>
              <w:rPr>
                <w:rFonts w:ascii="宋体" w:hAnsi="宋体" w:cs="宋体"/>
                <w:sz w:val="18"/>
                <w:szCs w:val="18"/>
              </w:rPr>
              <w:t>CTSD</w:t>
            </w:r>
          </w:p>
        </w:tc>
        <w:tc>
          <w:tcPr>
            <w:tcW w:w="1019" w:type="dxa"/>
          </w:tcPr>
          <w:p w14:paraId="3E7AC3A2">
            <w:pPr>
              <w:autoSpaceDE w:val="0"/>
              <w:autoSpaceDN w:val="0"/>
              <w:adjustRightInd w:val="0"/>
              <w:rPr>
                <w:rFonts w:ascii="宋体" w:hAnsi="宋体" w:cs="宋体"/>
                <w:sz w:val="18"/>
                <w:szCs w:val="18"/>
              </w:rPr>
            </w:pPr>
            <w:r>
              <w:rPr>
                <w:rFonts w:ascii="宋体" w:hAnsi="宋体" w:cs="宋体"/>
                <w:sz w:val="18"/>
                <w:szCs w:val="18"/>
              </w:rPr>
              <w:t>CUBN</w:t>
            </w:r>
          </w:p>
        </w:tc>
        <w:tc>
          <w:tcPr>
            <w:tcW w:w="1013" w:type="dxa"/>
          </w:tcPr>
          <w:p w14:paraId="06AFF85E">
            <w:pPr>
              <w:autoSpaceDE w:val="0"/>
              <w:autoSpaceDN w:val="0"/>
              <w:adjustRightInd w:val="0"/>
              <w:rPr>
                <w:rFonts w:ascii="宋体" w:hAnsi="宋体" w:cs="宋体"/>
                <w:sz w:val="18"/>
                <w:szCs w:val="18"/>
              </w:rPr>
            </w:pPr>
            <w:r>
              <w:rPr>
                <w:rFonts w:ascii="宋体" w:hAnsi="宋体" w:cs="宋体"/>
                <w:sz w:val="18"/>
                <w:szCs w:val="18"/>
              </w:rPr>
              <w:t>CXCL12</w:t>
            </w:r>
          </w:p>
        </w:tc>
        <w:tc>
          <w:tcPr>
            <w:tcW w:w="1010" w:type="dxa"/>
          </w:tcPr>
          <w:p w14:paraId="27D7F1CF">
            <w:pPr>
              <w:autoSpaceDE w:val="0"/>
              <w:autoSpaceDN w:val="0"/>
              <w:adjustRightInd w:val="0"/>
              <w:rPr>
                <w:rFonts w:ascii="宋体" w:hAnsi="宋体" w:cs="宋体"/>
                <w:sz w:val="18"/>
                <w:szCs w:val="18"/>
              </w:rPr>
            </w:pPr>
            <w:r>
              <w:rPr>
                <w:rFonts w:ascii="宋体" w:hAnsi="宋体" w:cs="宋体"/>
                <w:sz w:val="18"/>
                <w:szCs w:val="18"/>
              </w:rPr>
              <w:t>CXCR4</w:t>
            </w:r>
          </w:p>
        </w:tc>
        <w:tc>
          <w:tcPr>
            <w:tcW w:w="1010" w:type="dxa"/>
          </w:tcPr>
          <w:p w14:paraId="22646CDD">
            <w:pPr>
              <w:autoSpaceDE w:val="0"/>
              <w:autoSpaceDN w:val="0"/>
              <w:adjustRightInd w:val="0"/>
              <w:rPr>
                <w:rFonts w:ascii="宋体" w:hAnsi="宋体" w:cs="宋体"/>
                <w:sz w:val="18"/>
                <w:szCs w:val="18"/>
              </w:rPr>
            </w:pPr>
            <w:r>
              <w:rPr>
                <w:rFonts w:ascii="宋体" w:hAnsi="宋体" w:cs="宋体"/>
                <w:sz w:val="18"/>
                <w:szCs w:val="18"/>
              </w:rPr>
              <w:t xml:space="preserve">CYB5A </w:t>
            </w:r>
          </w:p>
        </w:tc>
      </w:tr>
      <w:tr w14:paraId="3BBBF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04ED4F87">
            <w:pPr>
              <w:autoSpaceDE w:val="0"/>
              <w:autoSpaceDN w:val="0"/>
              <w:adjustRightInd w:val="0"/>
              <w:rPr>
                <w:rFonts w:ascii="宋体" w:hAnsi="宋体" w:cs="宋体"/>
                <w:sz w:val="18"/>
                <w:szCs w:val="18"/>
              </w:rPr>
            </w:pPr>
            <w:r>
              <w:rPr>
                <w:rFonts w:ascii="宋体" w:hAnsi="宋体" w:cs="宋体"/>
                <w:sz w:val="18"/>
                <w:szCs w:val="18"/>
              </w:rPr>
              <w:t>CYB5R3</w:t>
            </w:r>
          </w:p>
        </w:tc>
        <w:tc>
          <w:tcPr>
            <w:tcW w:w="1067" w:type="dxa"/>
          </w:tcPr>
          <w:p w14:paraId="1F109A08">
            <w:pPr>
              <w:autoSpaceDE w:val="0"/>
              <w:autoSpaceDN w:val="0"/>
              <w:adjustRightInd w:val="0"/>
              <w:rPr>
                <w:rFonts w:ascii="宋体" w:hAnsi="宋体" w:cs="宋体"/>
                <w:sz w:val="18"/>
                <w:szCs w:val="18"/>
              </w:rPr>
            </w:pPr>
            <w:r>
              <w:rPr>
                <w:rFonts w:ascii="宋体" w:hAnsi="宋体" w:cs="宋体"/>
                <w:sz w:val="18"/>
                <w:szCs w:val="18"/>
              </w:rPr>
              <w:t>CYBA</w:t>
            </w:r>
          </w:p>
        </w:tc>
        <w:tc>
          <w:tcPr>
            <w:tcW w:w="999" w:type="dxa"/>
          </w:tcPr>
          <w:p w14:paraId="5AF1E0EA">
            <w:pPr>
              <w:autoSpaceDE w:val="0"/>
              <w:autoSpaceDN w:val="0"/>
              <w:adjustRightInd w:val="0"/>
              <w:rPr>
                <w:rFonts w:ascii="宋体" w:hAnsi="宋体" w:cs="宋体"/>
                <w:sz w:val="18"/>
                <w:szCs w:val="18"/>
              </w:rPr>
            </w:pPr>
            <w:r>
              <w:rPr>
                <w:rFonts w:ascii="宋体" w:hAnsi="宋体" w:cs="宋体"/>
                <w:sz w:val="18"/>
                <w:szCs w:val="18"/>
              </w:rPr>
              <w:t>CYBB</w:t>
            </w:r>
          </w:p>
        </w:tc>
        <w:tc>
          <w:tcPr>
            <w:tcW w:w="1025" w:type="dxa"/>
          </w:tcPr>
          <w:p w14:paraId="0C4E4E8F">
            <w:pPr>
              <w:autoSpaceDE w:val="0"/>
              <w:autoSpaceDN w:val="0"/>
              <w:adjustRightInd w:val="0"/>
              <w:rPr>
                <w:rFonts w:ascii="宋体" w:hAnsi="宋体" w:cs="宋体"/>
                <w:sz w:val="18"/>
                <w:szCs w:val="18"/>
              </w:rPr>
            </w:pPr>
            <w:r>
              <w:rPr>
                <w:rFonts w:ascii="宋体" w:hAnsi="宋体" w:cs="宋体"/>
                <w:sz w:val="18"/>
                <w:szCs w:val="18"/>
              </w:rPr>
              <w:t>CYCS</w:t>
            </w:r>
          </w:p>
        </w:tc>
        <w:tc>
          <w:tcPr>
            <w:tcW w:w="1019" w:type="dxa"/>
          </w:tcPr>
          <w:p w14:paraId="33288224">
            <w:pPr>
              <w:autoSpaceDE w:val="0"/>
              <w:autoSpaceDN w:val="0"/>
              <w:adjustRightInd w:val="0"/>
              <w:rPr>
                <w:rFonts w:ascii="宋体" w:hAnsi="宋体" w:cs="宋体"/>
                <w:sz w:val="18"/>
                <w:szCs w:val="18"/>
              </w:rPr>
            </w:pPr>
            <w:r>
              <w:rPr>
                <w:rFonts w:ascii="宋体" w:hAnsi="宋体" w:cs="宋体"/>
                <w:sz w:val="18"/>
                <w:szCs w:val="18"/>
              </w:rPr>
              <w:t>CYP2A6</w:t>
            </w:r>
          </w:p>
        </w:tc>
        <w:tc>
          <w:tcPr>
            <w:tcW w:w="1019" w:type="dxa"/>
          </w:tcPr>
          <w:p w14:paraId="34156FC7">
            <w:pPr>
              <w:autoSpaceDE w:val="0"/>
              <w:autoSpaceDN w:val="0"/>
              <w:adjustRightInd w:val="0"/>
              <w:rPr>
                <w:rFonts w:ascii="宋体" w:hAnsi="宋体" w:cs="宋体"/>
                <w:sz w:val="18"/>
                <w:szCs w:val="18"/>
              </w:rPr>
            </w:pPr>
            <w:r>
              <w:rPr>
                <w:rFonts w:ascii="宋体" w:hAnsi="宋体" w:cs="宋体"/>
                <w:sz w:val="18"/>
                <w:szCs w:val="18"/>
              </w:rPr>
              <w:t>CYP2C9</w:t>
            </w:r>
          </w:p>
        </w:tc>
        <w:tc>
          <w:tcPr>
            <w:tcW w:w="1013" w:type="dxa"/>
          </w:tcPr>
          <w:p w14:paraId="356DF0D2">
            <w:pPr>
              <w:autoSpaceDE w:val="0"/>
              <w:autoSpaceDN w:val="0"/>
              <w:adjustRightInd w:val="0"/>
              <w:rPr>
                <w:rFonts w:ascii="宋体" w:hAnsi="宋体" w:cs="宋体"/>
                <w:sz w:val="18"/>
                <w:szCs w:val="18"/>
              </w:rPr>
            </w:pPr>
            <w:r>
              <w:rPr>
                <w:rFonts w:ascii="宋体" w:hAnsi="宋体" w:cs="宋体"/>
                <w:sz w:val="18"/>
                <w:szCs w:val="18"/>
              </w:rPr>
              <w:t>CYP4V2</w:t>
            </w:r>
          </w:p>
        </w:tc>
        <w:tc>
          <w:tcPr>
            <w:tcW w:w="1010" w:type="dxa"/>
          </w:tcPr>
          <w:p w14:paraId="55BC85B9">
            <w:pPr>
              <w:autoSpaceDE w:val="0"/>
              <w:autoSpaceDN w:val="0"/>
              <w:adjustRightInd w:val="0"/>
              <w:rPr>
                <w:rFonts w:ascii="宋体" w:hAnsi="宋体" w:cs="宋体"/>
                <w:sz w:val="18"/>
                <w:szCs w:val="18"/>
              </w:rPr>
            </w:pPr>
            <w:r>
              <w:rPr>
                <w:rFonts w:ascii="宋体" w:hAnsi="宋体" w:cs="宋体"/>
                <w:sz w:val="18"/>
                <w:szCs w:val="18"/>
              </w:rPr>
              <w:t>CYP7B1</w:t>
            </w:r>
          </w:p>
        </w:tc>
        <w:tc>
          <w:tcPr>
            <w:tcW w:w="1010" w:type="dxa"/>
          </w:tcPr>
          <w:p w14:paraId="3C62F774">
            <w:pPr>
              <w:autoSpaceDE w:val="0"/>
              <w:autoSpaceDN w:val="0"/>
              <w:adjustRightInd w:val="0"/>
              <w:rPr>
                <w:rFonts w:ascii="宋体" w:hAnsi="宋体" w:cs="宋体"/>
                <w:sz w:val="18"/>
                <w:szCs w:val="18"/>
              </w:rPr>
            </w:pPr>
            <w:r>
              <w:rPr>
                <w:rFonts w:ascii="宋体" w:hAnsi="宋体" w:cs="宋体"/>
                <w:sz w:val="18"/>
                <w:szCs w:val="18"/>
              </w:rPr>
              <w:t>DCLRE1C</w:t>
            </w:r>
          </w:p>
        </w:tc>
      </w:tr>
      <w:tr w14:paraId="32404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340797FA">
            <w:pPr>
              <w:autoSpaceDE w:val="0"/>
              <w:autoSpaceDN w:val="0"/>
              <w:adjustRightInd w:val="0"/>
              <w:rPr>
                <w:rFonts w:ascii="宋体" w:hAnsi="宋体" w:cs="宋体"/>
                <w:sz w:val="18"/>
                <w:szCs w:val="18"/>
              </w:rPr>
            </w:pPr>
            <w:r>
              <w:rPr>
                <w:rFonts w:ascii="宋体" w:hAnsi="宋体" w:cs="宋体"/>
                <w:sz w:val="18"/>
                <w:szCs w:val="18"/>
              </w:rPr>
              <w:t>DCTN4</w:t>
            </w:r>
          </w:p>
        </w:tc>
        <w:tc>
          <w:tcPr>
            <w:tcW w:w="1067" w:type="dxa"/>
          </w:tcPr>
          <w:p w14:paraId="225E345A">
            <w:pPr>
              <w:autoSpaceDE w:val="0"/>
              <w:autoSpaceDN w:val="0"/>
              <w:adjustRightInd w:val="0"/>
              <w:rPr>
                <w:rFonts w:ascii="宋体" w:hAnsi="宋体" w:cs="宋体"/>
                <w:sz w:val="18"/>
                <w:szCs w:val="18"/>
              </w:rPr>
            </w:pPr>
            <w:r>
              <w:rPr>
                <w:rFonts w:ascii="宋体" w:hAnsi="宋体" w:cs="宋体"/>
                <w:sz w:val="18"/>
                <w:szCs w:val="18"/>
              </w:rPr>
              <w:t>DDOST</w:t>
            </w:r>
          </w:p>
        </w:tc>
        <w:tc>
          <w:tcPr>
            <w:tcW w:w="999" w:type="dxa"/>
          </w:tcPr>
          <w:p w14:paraId="130B3511">
            <w:pPr>
              <w:autoSpaceDE w:val="0"/>
              <w:autoSpaceDN w:val="0"/>
              <w:adjustRightInd w:val="0"/>
              <w:rPr>
                <w:rFonts w:ascii="宋体" w:hAnsi="宋体" w:cs="宋体"/>
                <w:sz w:val="18"/>
                <w:szCs w:val="18"/>
              </w:rPr>
            </w:pPr>
            <w:r>
              <w:rPr>
                <w:rFonts w:ascii="宋体" w:hAnsi="宋体" w:cs="宋体"/>
                <w:sz w:val="18"/>
                <w:szCs w:val="18"/>
              </w:rPr>
              <w:t>DDX41</w:t>
            </w:r>
          </w:p>
        </w:tc>
        <w:tc>
          <w:tcPr>
            <w:tcW w:w="1025" w:type="dxa"/>
          </w:tcPr>
          <w:p w14:paraId="2FFF94E2">
            <w:pPr>
              <w:autoSpaceDE w:val="0"/>
              <w:autoSpaceDN w:val="0"/>
              <w:adjustRightInd w:val="0"/>
              <w:rPr>
                <w:rFonts w:ascii="宋体" w:hAnsi="宋体" w:cs="宋体"/>
                <w:sz w:val="18"/>
                <w:szCs w:val="18"/>
              </w:rPr>
            </w:pPr>
            <w:r>
              <w:rPr>
                <w:rFonts w:ascii="宋体" w:hAnsi="宋体" w:cs="宋体"/>
                <w:sz w:val="18"/>
                <w:szCs w:val="18"/>
              </w:rPr>
              <w:t>DGKE</w:t>
            </w:r>
          </w:p>
        </w:tc>
        <w:tc>
          <w:tcPr>
            <w:tcW w:w="1019" w:type="dxa"/>
          </w:tcPr>
          <w:p w14:paraId="7AFF756B">
            <w:pPr>
              <w:autoSpaceDE w:val="0"/>
              <w:autoSpaceDN w:val="0"/>
              <w:adjustRightInd w:val="0"/>
              <w:rPr>
                <w:rFonts w:ascii="宋体" w:hAnsi="宋体" w:cs="宋体"/>
                <w:sz w:val="18"/>
                <w:szCs w:val="18"/>
              </w:rPr>
            </w:pPr>
            <w:r>
              <w:rPr>
                <w:rFonts w:ascii="宋体" w:hAnsi="宋体" w:cs="宋体"/>
                <w:sz w:val="18"/>
                <w:szCs w:val="18"/>
              </w:rPr>
              <w:t>DGUOK</w:t>
            </w:r>
          </w:p>
        </w:tc>
        <w:tc>
          <w:tcPr>
            <w:tcW w:w="1019" w:type="dxa"/>
          </w:tcPr>
          <w:p w14:paraId="3548897A">
            <w:pPr>
              <w:autoSpaceDE w:val="0"/>
              <w:autoSpaceDN w:val="0"/>
              <w:adjustRightInd w:val="0"/>
              <w:rPr>
                <w:rFonts w:ascii="宋体" w:hAnsi="宋体" w:cs="宋体"/>
                <w:sz w:val="18"/>
                <w:szCs w:val="18"/>
              </w:rPr>
            </w:pPr>
            <w:r>
              <w:rPr>
                <w:rFonts w:ascii="宋体" w:hAnsi="宋体" w:cs="宋体"/>
                <w:sz w:val="18"/>
                <w:szCs w:val="18"/>
              </w:rPr>
              <w:t>DHFR</w:t>
            </w:r>
          </w:p>
        </w:tc>
        <w:tc>
          <w:tcPr>
            <w:tcW w:w="1013" w:type="dxa"/>
          </w:tcPr>
          <w:p w14:paraId="3ACECDAF">
            <w:pPr>
              <w:autoSpaceDE w:val="0"/>
              <w:autoSpaceDN w:val="0"/>
              <w:adjustRightInd w:val="0"/>
              <w:rPr>
                <w:rFonts w:ascii="宋体" w:hAnsi="宋体" w:cs="宋体"/>
                <w:sz w:val="18"/>
                <w:szCs w:val="18"/>
              </w:rPr>
            </w:pPr>
            <w:r>
              <w:rPr>
                <w:rFonts w:ascii="宋体" w:hAnsi="宋体" w:cs="宋体"/>
                <w:sz w:val="18"/>
                <w:szCs w:val="18"/>
              </w:rPr>
              <w:t>DIAPH1</w:t>
            </w:r>
          </w:p>
        </w:tc>
        <w:tc>
          <w:tcPr>
            <w:tcW w:w="1010" w:type="dxa"/>
          </w:tcPr>
          <w:p w14:paraId="2AB58D8A">
            <w:pPr>
              <w:autoSpaceDE w:val="0"/>
              <w:autoSpaceDN w:val="0"/>
              <w:adjustRightInd w:val="0"/>
              <w:rPr>
                <w:rFonts w:ascii="宋体" w:hAnsi="宋体" w:cs="宋体"/>
                <w:sz w:val="18"/>
                <w:szCs w:val="18"/>
              </w:rPr>
            </w:pPr>
            <w:r>
              <w:rPr>
                <w:rFonts w:ascii="宋体" w:hAnsi="宋体" w:cs="宋体"/>
                <w:sz w:val="18"/>
                <w:szCs w:val="18"/>
              </w:rPr>
              <w:t>DKC1</w:t>
            </w:r>
          </w:p>
        </w:tc>
        <w:tc>
          <w:tcPr>
            <w:tcW w:w="1010" w:type="dxa"/>
          </w:tcPr>
          <w:p w14:paraId="1203AE3E">
            <w:pPr>
              <w:autoSpaceDE w:val="0"/>
              <w:autoSpaceDN w:val="0"/>
              <w:adjustRightInd w:val="0"/>
              <w:rPr>
                <w:rFonts w:ascii="宋体" w:hAnsi="宋体" w:cs="宋体"/>
                <w:sz w:val="18"/>
                <w:szCs w:val="18"/>
              </w:rPr>
            </w:pPr>
            <w:r>
              <w:rPr>
                <w:rFonts w:ascii="宋体" w:hAnsi="宋体" w:cs="宋体"/>
                <w:sz w:val="18"/>
                <w:szCs w:val="18"/>
              </w:rPr>
              <w:t>DNAJC19</w:t>
            </w:r>
          </w:p>
        </w:tc>
      </w:tr>
      <w:tr w14:paraId="61F7E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66427CB6">
            <w:pPr>
              <w:autoSpaceDE w:val="0"/>
              <w:autoSpaceDN w:val="0"/>
              <w:adjustRightInd w:val="0"/>
              <w:rPr>
                <w:rFonts w:ascii="宋体" w:hAnsi="宋体" w:cs="宋体"/>
                <w:sz w:val="18"/>
                <w:szCs w:val="18"/>
              </w:rPr>
            </w:pPr>
            <w:r>
              <w:rPr>
                <w:rFonts w:ascii="宋体" w:hAnsi="宋体" w:cs="宋体"/>
                <w:sz w:val="18"/>
                <w:szCs w:val="18"/>
              </w:rPr>
              <w:t>DNAJC21</w:t>
            </w:r>
          </w:p>
        </w:tc>
        <w:tc>
          <w:tcPr>
            <w:tcW w:w="1067" w:type="dxa"/>
          </w:tcPr>
          <w:p w14:paraId="1FB735C6">
            <w:pPr>
              <w:autoSpaceDE w:val="0"/>
              <w:autoSpaceDN w:val="0"/>
              <w:adjustRightInd w:val="0"/>
              <w:rPr>
                <w:rFonts w:ascii="宋体" w:hAnsi="宋体" w:cs="宋体"/>
                <w:sz w:val="18"/>
                <w:szCs w:val="18"/>
              </w:rPr>
            </w:pPr>
            <w:r>
              <w:rPr>
                <w:rFonts w:ascii="宋体" w:hAnsi="宋体" w:cs="宋体"/>
                <w:sz w:val="18"/>
                <w:szCs w:val="18"/>
              </w:rPr>
              <w:t>DNAJC5</w:t>
            </w:r>
          </w:p>
        </w:tc>
        <w:tc>
          <w:tcPr>
            <w:tcW w:w="999" w:type="dxa"/>
          </w:tcPr>
          <w:p w14:paraId="5296B6BC">
            <w:pPr>
              <w:autoSpaceDE w:val="0"/>
              <w:autoSpaceDN w:val="0"/>
              <w:adjustRightInd w:val="0"/>
              <w:rPr>
                <w:rFonts w:ascii="宋体" w:hAnsi="宋体" w:cs="宋体"/>
                <w:sz w:val="18"/>
                <w:szCs w:val="18"/>
              </w:rPr>
            </w:pPr>
            <w:r>
              <w:rPr>
                <w:rFonts w:ascii="宋体" w:hAnsi="宋体" w:cs="宋体"/>
                <w:sz w:val="18"/>
                <w:szCs w:val="18"/>
              </w:rPr>
              <w:t>DNASE1</w:t>
            </w:r>
          </w:p>
        </w:tc>
        <w:tc>
          <w:tcPr>
            <w:tcW w:w="1025" w:type="dxa"/>
          </w:tcPr>
          <w:p w14:paraId="7AED20E9">
            <w:pPr>
              <w:autoSpaceDE w:val="0"/>
              <w:autoSpaceDN w:val="0"/>
              <w:adjustRightInd w:val="0"/>
              <w:rPr>
                <w:rFonts w:ascii="宋体" w:hAnsi="宋体" w:cs="宋体"/>
                <w:sz w:val="18"/>
                <w:szCs w:val="18"/>
              </w:rPr>
            </w:pPr>
            <w:r>
              <w:rPr>
                <w:rFonts w:ascii="宋体" w:hAnsi="宋体" w:cs="宋体"/>
                <w:sz w:val="18"/>
                <w:szCs w:val="18"/>
              </w:rPr>
              <w:t>DNASE1L3</w:t>
            </w:r>
          </w:p>
        </w:tc>
        <w:tc>
          <w:tcPr>
            <w:tcW w:w="1019" w:type="dxa"/>
          </w:tcPr>
          <w:p w14:paraId="761489F2">
            <w:pPr>
              <w:autoSpaceDE w:val="0"/>
              <w:autoSpaceDN w:val="0"/>
              <w:adjustRightInd w:val="0"/>
              <w:rPr>
                <w:rFonts w:ascii="宋体" w:hAnsi="宋体" w:cs="宋体"/>
                <w:sz w:val="18"/>
                <w:szCs w:val="18"/>
              </w:rPr>
            </w:pPr>
            <w:r>
              <w:rPr>
                <w:rFonts w:ascii="宋体" w:hAnsi="宋体" w:cs="宋体"/>
                <w:sz w:val="18"/>
                <w:szCs w:val="18"/>
              </w:rPr>
              <w:t>DNMT3A</w:t>
            </w:r>
          </w:p>
        </w:tc>
        <w:tc>
          <w:tcPr>
            <w:tcW w:w="1019" w:type="dxa"/>
          </w:tcPr>
          <w:p w14:paraId="0CFCFA22">
            <w:pPr>
              <w:autoSpaceDE w:val="0"/>
              <w:autoSpaceDN w:val="0"/>
              <w:adjustRightInd w:val="0"/>
              <w:rPr>
                <w:rFonts w:ascii="宋体" w:hAnsi="宋体" w:cs="宋体"/>
                <w:sz w:val="18"/>
                <w:szCs w:val="18"/>
              </w:rPr>
            </w:pPr>
            <w:r>
              <w:rPr>
                <w:rFonts w:ascii="宋体" w:hAnsi="宋体" w:cs="宋体"/>
                <w:sz w:val="18"/>
                <w:szCs w:val="18"/>
              </w:rPr>
              <w:t>DNMT3B</w:t>
            </w:r>
          </w:p>
        </w:tc>
        <w:tc>
          <w:tcPr>
            <w:tcW w:w="1013" w:type="dxa"/>
          </w:tcPr>
          <w:p w14:paraId="6014AF82">
            <w:pPr>
              <w:autoSpaceDE w:val="0"/>
              <w:autoSpaceDN w:val="0"/>
              <w:adjustRightInd w:val="0"/>
              <w:rPr>
                <w:rFonts w:ascii="宋体" w:hAnsi="宋体" w:cs="宋体"/>
                <w:sz w:val="18"/>
                <w:szCs w:val="18"/>
              </w:rPr>
            </w:pPr>
            <w:r>
              <w:rPr>
                <w:rFonts w:ascii="宋体" w:hAnsi="宋体" w:cs="宋体"/>
                <w:sz w:val="18"/>
                <w:szCs w:val="18"/>
              </w:rPr>
              <w:t>DOCK2</w:t>
            </w:r>
          </w:p>
        </w:tc>
        <w:tc>
          <w:tcPr>
            <w:tcW w:w="1010" w:type="dxa"/>
          </w:tcPr>
          <w:p w14:paraId="149E012B">
            <w:pPr>
              <w:autoSpaceDE w:val="0"/>
              <w:autoSpaceDN w:val="0"/>
              <w:adjustRightInd w:val="0"/>
              <w:rPr>
                <w:rFonts w:ascii="宋体" w:hAnsi="宋体" w:cs="宋体"/>
                <w:sz w:val="18"/>
                <w:szCs w:val="18"/>
              </w:rPr>
            </w:pPr>
            <w:r>
              <w:rPr>
                <w:rFonts w:ascii="宋体" w:hAnsi="宋体" w:cs="宋体"/>
                <w:sz w:val="18"/>
                <w:szCs w:val="18"/>
              </w:rPr>
              <w:t>DOCK8</w:t>
            </w:r>
          </w:p>
        </w:tc>
        <w:tc>
          <w:tcPr>
            <w:tcW w:w="1010" w:type="dxa"/>
          </w:tcPr>
          <w:p w14:paraId="0C9F9A87">
            <w:pPr>
              <w:autoSpaceDE w:val="0"/>
              <w:autoSpaceDN w:val="0"/>
              <w:adjustRightInd w:val="0"/>
              <w:rPr>
                <w:rFonts w:ascii="宋体" w:hAnsi="宋体" w:cs="宋体"/>
                <w:sz w:val="18"/>
                <w:szCs w:val="18"/>
              </w:rPr>
            </w:pPr>
            <w:r>
              <w:rPr>
                <w:rFonts w:ascii="宋体" w:hAnsi="宋体" w:cs="宋体"/>
                <w:sz w:val="18"/>
                <w:szCs w:val="18"/>
              </w:rPr>
              <w:t>DOLK</w:t>
            </w:r>
          </w:p>
        </w:tc>
      </w:tr>
      <w:tr w14:paraId="74B75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7D6FFFDB">
            <w:pPr>
              <w:autoSpaceDE w:val="0"/>
              <w:autoSpaceDN w:val="0"/>
              <w:adjustRightInd w:val="0"/>
              <w:rPr>
                <w:rFonts w:ascii="宋体" w:hAnsi="宋体" w:cs="宋体"/>
                <w:sz w:val="18"/>
                <w:szCs w:val="18"/>
              </w:rPr>
            </w:pPr>
            <w:r>
              <w:rPr>
                <w:rFonts w:ascii="宋体" w:hAnsi="宋体" w:cs="宋体"/>
                <w:sz w:val="18"/>
                <w:szCs w:val="18"/>
              </w:rPr>
              <w:t>DPAGT1</w:t>
            </w:r>
          </w:p>
        </w:tc>
        <w:tc>
          <w:tcPr>
            <w:tcW w:w="1067" w:type="dxa"/>
          </w:tcPr>
          <w:p w14:paraId="4CB77031">
            <w:pPr>
              <w:autoSpaceDE w:val="0"/>
              <w:autoSpaceDN w:val="0"/>
              <w:adjustRightInd w:val="0"/>
              <w:rPr>
                <w:rFonts w:ascii="宋体" w:hAnsi="宋体" w:cs="宋体"/>
                <w:sz w:val="18"/>
                <w:szCs w:val="18"/>
              </w:rPr>
            </w:pPr>
            <w:r>
              <w:rPr>
                <w:rFonts w:ascii="宋体" w:hAnsi="宋体" w:cs="宋体"/>
                <w:sz w:val="18"/>
                <w:szCs w:val="18"/>
              </w:rPr>
              <w:t>DPM1</w:t>
            </w:r>
          </w:p>
        </w:tc>
        <w:tc>
          <w:tcPr>
            <w:tcW w:w="999" w:type="dxa"/>
          </w:tcPr>
          <w:p w14:paraId="3457D68D">
            <w:pPr>
              <w:autoSpaceDE w:val="0"/>
              <w:autoSpaceDN w:val="0"/>
              <w:adjustRightInd w:val="0"/>
              <w:rPr>
                <w:rFonts w:ascii="宋体" w:hAnsi="宋体" w:cs="宋体"/>
                <w:sz w:val="18"/>
                <w:szCs w:val="18"/>
              </w:rPr>
            </w:pPr>
            <w:r>
              <w:rPr>
                <w:rFonts w:ascii="宋体" w:hAnsi="宋体" w:cs="宋体"/>
                <w:sz w:val="18"/>
                <w:szCs w:val="18"/>
              </w:rPr>
              <w:t>DPM3</w:t>
            </w:r>
          </w:p>
        </w:tc>
        <w:tc>
          <w:tcPr>
            <w:tcW w:w="1025" w:type="dxa"/>
          </w:tcPr>
          <w:p w14:paraId="28CEB564">
            <w:pPr>
              <w:autoSpaceDE w:val="0"/>
              <w:autoSpaceDN w:val="0"/>
              <w:adjustRightInd w:val="0"/>
              <w:rPr>
                <w:rFonts w:ascii="宋体" w:hAnsi="宋体" w:cs="宋体"/>
                <w:sz w:val="18"/>
                <w:szCs w:val="18"/>
              </w:rPr>
            </w:pPr>
            <w:r>
              <w:rPr>
                <w:rFonts w:ascii="宋体" w:hAnsi="宋体" w:cs="宋体"/>
                <w:sz w:val="18"/>
                <w:szCs w:val="18"/>
              </w:rPr>
              <w:t>DSC2</w:t>
            </w:r>
          </w:p>
        </w:tc>
        <w:tc>
          <w:tcPr>
            <w:tcW w:w="1019" w:type="dxa"/>
          </w:tcPr>
          <w:p w14:paraId="1D1192D3">
            <w:pPr>
              <w:autoSpaceDE w:val="0"/>
              <w:autoSpaceDN w:val="0"/>
              <w:adjustRightInd w:val="0"/>
              <w:rPr>
                <w:rFonts w:ascii="宋体" w:hAnsi="宋体" w:cs="宋体"/>
                <w:sz w:val="18"/>
                <w:szCs w:val="18"/>
              </w:rPr>
            </w:pPr>
            <w:r>
              <w:rPr>
                <w:rFonts w:ascii="宋体" w:hAnsi="宋体" w:cs="宋体"/>
                <w:sz w:val="18"/>
                <w:szCs w:val="18"/>
              </w:rPr>
              <w:t>DSG2</w:t>
            </w:r>
          </w:p>
        </w:tc>
        <w:tc>
          <w:tcPr>
            <w:tcW w:w="1019" w:type="dxa"/>
          </w:tcPr>
          <w:p w14:paraId="463A65CB">
            <w:pPr>
              <w:autoSpaceDE w:val="0"/>
              <w:autoSpaceDN w:val="0"/>
              <w:adjustRightInd w:val="0"/>
              <w:rPr>
                <w:rFonts w:ascii="宋体" w:hAnsi="宋体" w:cs="宋体"/>
                <w:sz w:val="18"/>
                <w:szCs w:val="18"/>
              </w:rPr>
            </w:pPr>
            <w:r>
              <w:rPr>
                <w:rFonts w:ascii="宋体" w:hAnsi="宋体" w:cs="宋体"/>
                <w:sz w:val="18"/>
                <w:szCs w:val="18"/>
              </w:rPr>
              <w:t>DSP</w:t>
            </w:r>
          </w:p>
        </w:tc>
        <w:tc>
          <w:tcPr>
            <w:tcW w:w="1013" w:type="dxa"/>
          </w:tcPr>
          <w:p w14:paraId="495FFEFA">
            <w:pPr>
              <w:autoSpaceDE w:val="0"/>
              <w:autoSpaceDN w:val="0"/>
              <w:adjustRightInd w:val="0"/>
              <w:rPr>
                <w:rFonts w:ascii="宋体" w:hAnsi="宋体" w:cs="宋体"/>
                <w:sz w:val="18"/>
                <w:szCs w:val="18"/>
              </w:rPr>
            </w:pPr>
            <w:r>
              <w:rPr>
                <w:rFonts w:ascii="宋体" w:hAnsi="宋体" w:cs="宋体"/>
                <w:sz w:val="18"/>
                <w:szCs w:val="18"/>
              </w:rPr>
              <w:t>DTNBP1</w:t>
            </w:r>
          </w:p>
        </w:tc>
        <w:tc>
          <w:tcPr>
            <w:tcW w:w="1010" w:type="dxa"/>
          </w:tcPr>
          <w:p w14:paraId="02C59BAF">
            <w:pPr>
              <w:autoSpaceDE w:val="0"/>
              <w:autoSpaceDN w:val="0"/>
              <w:adjustRightInd w:val="0"/>
              <w:rPr>
                <w:rFonts w:ascii="宋体" w:hAnsi="宋体" w:cs="宋体"/>
                <w:sz w:val="18"/>
                <w:szCs w:val="18"/>
              </w:rPr>
            </w:pPr>
            <w:r>
              <w:rPr>
                <w:rFonts w:ascii="宋体" w:hAnsi="宋体" w:cs="宋体"/>
                <w:sz w:val="18"/>
                <w:szCs w:val="18"/>
              </w:rPr>
              <w:t>ECSIT</w:t>
            </w:r>
          </w:p>
        </w:tc>
        <w:tc>
          <w:tcPr>
            <w:tcW w:w="1010" w:type="dxa"/>
          </w:tcPr>
          <w:p w14:paraId="71F23A66">
            <w:pPr>
              <w:autoSpaceDE w:val="0"/>
              <w:autoSpaceDN w:val="0"/>
              <w:adjustRightInd w:val="0"/>
              <w:rPr>
                <w:rFonts w:ascii="宋体" w:hAnsi="宋体" w:cs="宋体"/>
                <w:sz w:val="18"/>
                <w:szCs w:val="18"/>
              </w:rPr>
            </w:pPr>
            <w:r>
              <w:rPr>
                <w:rFonts w:ascii="宋体" w:hAnsi="宋体" w:cs="宋体"/>
                <w:sz w:val="18"/>
                <w:szCs w:val="18"/>
              </w:rPr>
              <w:t>EFTUD1</w:t>
            </w:r>
          </w:p>
        </w:tc>
      </w:tr>
      <w:tr w14:paraId="47665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38014991">
            <w:pPr>
              <w:autoSpaceDE w:val="0"/>
              <w:autoSpaceDN w:val="0"/>
              <w:adjustRightInd w:val="0"/>
              <w:rPr>
                <w:rFonts w:ascii="宋体" w:hAnsi="宋体" w:cs="宋体"/>
                <w:sz w:val="18"/>
                <w:szCs w:val="18"/>
              </w:rPr>
            </w:pPr>
            <w:r>
              <w:rPr>
                <w:rFonts w:ascii="宋体" w:hAnsi="宋体" w:cs="宋体"/>
                <w:sz w:val="18"/>
                <w:szCs w:val="18"/>
              </w:rPr>
              <w:t>EGLN1</w:t>
            </w:r>
          </w:p>
        </w:tc>
        <w:tc>
          <w:tcPr>
            <w:tcW w:w="1067" w:type="dxa"/>
          </w:tcPr>
          <w:p w14:paraId="247003A3">
            <w:pPr>
              <w:autoSpaceDE w:val="0"/>
              <w:autoSpaceDN w:val="0"/>
              <w:adjustRightInd w:val="0"/>
              <w:rPr>
                <w:rFonts w:ascii="宋体" w:hAnsi="宋体" w:cs="宋体"/>
                <w:sz w:val="18"/>
                <w:szCs w:val="18"/>
              </w:rPr>
            </w:pPr>
            <w:r>
              <w:rPr>
                <w:rFonts w:ascii="宋体" w:hAnsi="宋体" w:cs="宋体"/>
                <w:sz w:val="18"/>
                <w:szCs w:val="18"/>
              </w:rPr>
              <w:t>EIF2AK3</w:t>
            </w:r>
          </w:p>
        </w:tc>
        <w:tc>
          <w:tcPr>
            <w:tcW w:w="999" w:type="dxa"/>
          </w:tcPr>
          <w:p w14:paraId="78485463">
            <w:pPr>
              <w:autoSpaceDE w:val="0"/>
              <w:autoSpaceDN w:val="0"/>
              <w:adjustRightInd w:val="0"/>
              <w:rPr>
                <w:rFonts w:ascii="宋体" w:hAnsi="宋体" w:cs="宋体"/>
                <w:sz w:val="18"/>
                <w:szCs w:val="18"/>
              </w:rPr>
            </w:pPr>
            <w:r>
              <w:rPr>
                <w:rFonts w:ascii="宋体" w:hAnsi="宋体" w:cs="宋体"/>
                <w:sz w:val="18"/>
                <w:szCs w:val="18"/>
              </w:rPr>
              <w:t>ELANE</w:t>
            </w:r>
          </w:p>
        </w:tc>
        <w:tc>
          <w:tcPr>
            <w:tcW w:w="1025" w:type="dxa"/>
          </w:tcPr>
          <w:p w14:paraId="09DA4172">
            <w:pPr>
              <w:autoSpaceDE w:val="0"/>
              <w:autoSpaceDN w:val="0"/>
              <w:adjustRightInd w:val="0"/>
              <w:rPr>
                <w:rFonts w:ascii="宋体" w:hAnsi="宋体" w:cs="宋体"/>
                <w:sz w:val="18"/>
                <w:szCs w:val="18"/>
              </w:rPr>
            </w:pPr>
            <w:r>
              <w:rPr>
                <w:rFonts w:ascii="宋体" w:hAnsi="宋体" w:cs="宋体"/>
                <w:sz w:val="18"/>
                <w:szCs w:val="18"/>
              </w:rPr>
              <w:t>ELL2</w:t>
            </w:r>
          </w:p>
        </w:tc>
        <w:tc>
          <w:tcPr>
            <w:tcW w:w="1019" w:type="dxa"/>
          </w:tcPr>
          <w:p w14:paraId="150D600C">
            <w:pPr>
              <w:autoSpaceDE w:val="0"/>
              <w:autoSpaceDN w:val="0"/>
              <w:adjustRightInd w:val="0"/>
              <w:rPr>
                <w:rFonts w:ascii="宋体" w:hAnsi="宋体" w:cs="宋体"/>
                <w:sz w:val="18"/>
                <w:szCs w:val="18"/>
              </w:rPr>
            </w:pPr>
            <w:r>
              <w:rPr>
                <w:rFonts w:ascii="宋体" w:hAnsi="宋体" w:cs="宋体"/>
                <w:sz w:val="18"/>
                <w:szCs w:val="18"/>
              </w:rPr>
              <w:t>ELMO2</w:t>
            </w:r>
          </w:p>
        </w:tc>
        <w:tc>
          <w:tcPr>
            <w:tcW w:w="1019" w:type="dxa"/>
          </w:tcPr>
          <w:p w14:paraId="3D2A7796">
            <w:pPr>
              <w:autoSpaceDE w:val="0"/>
              <w:autoSpaceDN w:val="0"/>
              <w:adjustRightInd w:val="0"/>
              <w:rPr>
                <w:rFonts w:ascii="宋体" w:hAnsi="宋体" w:cs="宋体"/>
                <w:sz w:val="18"/>
                <w:szCs w:val="18"/>
              </w:rPr>
            </w:pPr>
            <w:r>
              <w:rPr>
                <w:rFonts w:ascii="宋体" w:hAnsi="宋体" w:cs="宋体"/>
                <w:sz w:val="18"/>
                <w:szCs w:val="18"/>
              </w:rPr>
              <w:t>ENG</w:t>
            </w:r>
          </w:p>
        </w:tc>
        <w:tc>
          <w:tcPr>
            <w:tcW w:w="1013" w:type="dxa"/>
          </w:tcPr>
          <w:p w14:paraId="213A9D6C">
            <w:pPr>
              <w:autoSpaceDE w:val="0"/>
              <w:autoSpaceDN w:val="0"/>
              <w:adjustRightInd w:val="0"/>
              <w:rPr>
                <w:rFonts w:ascii="宋体" w:hAnsi="宋体" w:cs="宋体"/>
                <w:sz w:val="18"/>
                <w:szCs w:val="18"/>
              </w:rPr>
            </w:pPr>
            <w:r>
              <w:rPr>
                <w:rFonts w:ascii="宋体" w:hAnsi="宋体" w:cs="宋体"/>
                <w:sz w:val="18"/>
                <w:szCs w:val="18"/>
              </w:rPr>
              <w:t>EPAS1</w:t>
            </w:r>
          </w:p>
        </w:tc>
        <w:tc>
          <w:tcPr>
            <w:tcW w:w="1010" w:type="dxa"/>
          </w:tcPr>
          <w:p w14:paraId="60B5E93C">
            <w:pPr>
              <w:autoSpaceDE w:val="0"/>
              <w:autoSpaceDN w:val="0"/>
              <w:adjustRightInd w:val="0"/>
              <w:rPr>
                <w:rFonts w:ascii="宋体" w:hAnsi="宋体" w:cs="宋体"/>
                <w:sz w:val="18"/>
                <w:szCs w:val="18"/>
              </w:rPr>
            </w:pPr>
            <w:r>
              <w:rPr>
                <w:rFonts w:ascii="宋体" w:hAnsi="宋体" w:cs="宋体"/>
                <w:sz w:val="18"/>
                <w:szCs w:val="18"/>
              </w:rPr>
              <w:t>EPB41</w:t>
            </w:r>
          </w:p>
        </w:tc>
        <w:tc>
          <w:tcPr>
            <w:tcW w:w="1010" w:type="dxa"/>
          </w:tcPr>
          <w:p w14:paraId="3DC19B0F">
            <w:pPr>
              <w:autoSpaceDE w:val="0"/>
              <w:autoSpaceDN w:val="0"/>
              <w:adjustRightInd w:val="0"/>
              <w:rPr>
                <w:rFonts w:ascii="宋体" w:hAnsi="宋体" w:cs="宋体"/>
                <w:sz w:val="18"/>
                <w:szCs w:val="18"/>
              </w:rPr>
            </w:pPr>
            <w:r>
              <w:rPr>
                <w:rFonts w:ascii="宋体" w:hAnsi="宋体" w:cs="宋体"/>
                <w:sz w:val="18"/>
                <w:szCs w:val="18"/>
              </w:rPr>
              <w:t>EPB42</w:t>
            </w:r>
          </w:p>
        </w:tc>
      </w:tr>
      <w:tr w14:paraId="13A23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3C0CAF77">
            <w:pPr>
              <w:autoSpaceDE w:val="0"/>
              <w:autoSpaceDN w:val="0"/>
              <w:adjustRightInd w:val="0"/>
              <w:rPr>
                <w:rFonts w:ascii="宋体" w:hAnsi="宋体" w:cs="宋体"/>
                <w:sz w:val="18"/>
                <w:szCs w:val="18"/>
              </w:rPr>
            </w:pPr>
            <w:r>
              <w:rPr>
                <w:rFonts w:ascii="宋体" w:hAnsi="宋体" w:cs="宋体"/>
                <w:sz w:val="18"/>
                <w:szCs w:val="18"/>
              </w:rPr>
              <w:t>EPCAM</w:t>
            </w:r>
          </w:p>
        </w:tc>
        <w:tc>
          <w:tcPr>
            <w:tcW w:w="1067" w:type="dxa"/>
          </w:tcPr>
          <w:p w14:paraId="4DB4351B">
            <w:pPr>
              <w:autoSpaceDE w:val="0"/>
              <w:autoSpaceDN w:val="0"/>
              <w:adjustRightInd w:val="0"/>
              <w:rPr>
                <w:rFonts w:ascii="宋体" w:hAnsi="宋体" w:cs="宋体"/>
                <w:sz w:val="18"/>
                <w:szCs w:val="18"/>
              </w:rPr>
            </w:pPr>
            <w:r>
              <w:rPr>
                <w:rFonts w:ascii="宋体" w:hAnsi="宋体" w:cs="宋体"/>
                <w:sz w:val="18"/>
                <w:szCs w:val="18"/>
              </w:rPr>
              <w:t>EPG5</w:t>
            </w:r>
          </w:p>
        </w:tc>
        <w:tc>
          <w:tcPr>
            <w:tcW w:w="999" w:type="dxa"/>
          </w:tcPr>
          <w:p w14:paraId="15663496">
            <w:pPr>
              <w:autoSpaceDE w:val="0"/>
              <w:autoSpaceDN w:val="0"/>
              <w:adjustRightInd w:val="0"/>
              <w:rPr>
                <w:rFonts w:ascii="宋体" w:hAnsi="宋体" w:cs="宋体"/>
                <w:sz w:val="18"/>
                <w:szCs w:val="18"/>
              </w:rPr>
            </w:pPr>
            <w:r>
              <w:rPr>
                <w:rFonts w:ascii="宋体" w:hAnsi="宋体" w:cs="宋体"/>
                <w:sz w:val="18"/>
                <w:szCs w:val="18"/>
              </w:rPr>
              <w:t>EPHB2</w:t>
            </w:r>
          </w:p>
        </w:tc>
        <w:tc>
          <w:tcPr>
            <w:tcW w:w="1025" w:type="dxa"/>
          </w:tcPr>
          <w:p w14:paraId="0CFC27ED">
            <w:pPr>
              <w:autoSpaceDE w:val="0"/>
              <w:autoSpaceDN w:val="0"/>
              <w:adjustRightInd w:val="0"/>
              <w:rPr>
                <w:rFonts w:ascii="宋体" w:hAnsi="宋体" w:cs="宋体"/>
                <w:sz w:val="18"/>
                <w:szCs w:val="18"/>
              </w:rPr>
            </w:pPr>
            <w:r>
              <w:rPr>
                <w:rFonts w:ascii="宋体" w:hAnsi="宋体" w:cs="宋体"/>
                <w:sz w:val="18"/>
                <w:szCs w:val="18"/>
              </w:rPr>
              <w:t>EPHB4</w:t>
            </w:r>
          </w:p>
        </w:tc>
        <w:tc>
          <w:tcPr>
            <w:tcW w:w="1019" w:type="dxa"/>
          </w:tcPr>
          <w:p w14:paraId="409462E0">
            <w:pPr>
              <w:autoSpaceDE w:val="0"/>
              <w:autoSpaceDN w:val="0"/>
              <w:adjustRightInd w:val="0"/>
              <w:rPr>
                <w:rFonts w:ascii="宋体" w:hAnsi="宋体" w:cs="宋体"/>
                <w:sz w:val="18"/>
                <w:szCs w:val="18"/>
              </w:rPr>
            </w:pPr>
            <w:r>
              <w:rPr>
                <w:rFonts w:ascii="宋体" w:hAnsi="宋体" w:cs="宋体"/>
                <w:sz w:val="18"/>
                <w:szCs w:val="18"/>
              </w:rPr>
              <w:t>EPO</w:t>
            </w:r>
          </w:p>
        </w:tc>
        <w:tc>
          <w:tcPr>
            <w:tcW w:w="1019" w:type="dxa"/>
          </w:tcPr>
          <w:p w14:paraId="17A1F28F">
            <w:pPr>
              <w:autoSpaceDE w:val="0"/>
              <w:autoSpaceDN w:val="0"/>
              <w:adjustRightInd w:val="0"/>
              <w:rPr>
                <w:rFonts w:ascii="宋体" w:hAnsi="宋体" w:cs="宋体"/>
                <w:sz w:val="18"/>
                <w:szCs w:val="18"/>
              </w:rPr>
            </w:pPr>
            <w:r>
              <w:rPr>
                <w:rFonts w:ascii="宋体" w:hAnsi="宋体" w:cs="宋体"/>
                <w:sz w:val="18"/>
                <w:szCs w:val="18"/>
              </w:rPr>
              <w:t>EPOR</w:t>
            </w:r>
          </w:p>
        </w:tc>
        <w:tc>
          <w:tcPr>
            <w:tcW w:w="1013" w:type="dxa"/>
          </w:tcPr>
          <w:p w14:paraId="3AE320DB">
            <w:pPr>
              <w:autoSpaceDE w:val="0"/>
              <w:autoSpaceDN w:val="0"/>
              <w:adjustRightInd w:val="0"/>
              <w:rPr>
                <w:rFonts w:ascii="宋体" w:hAnsi="宋体" w:cs="宋体"/>
                <w:sz w:val="18"/>
                <w:szCs w:val="18"/>
              </w:rPr>
            </w:pPr>
            <w:r>
              <w:rPr>
                <w:rFonts w:ascii="宋体" w:hAnsi="宋体" w:cs="宋体"/>
                <w:sz w:val="18"/>
                <w:szCs w:val="18"/>
              </w:rPr>
              <w:t>ERBB3</w:t>
            </w:r>
          </w:p>
        </w:tc>
        <w:tc>
          <w:tcPr>
            <w:tcW w:w="1010" w:type="dxa"/>
          </w:tcPr>
          <w:p w14:paraId="36704149">
            <w:pPr>
              <w:autoSpaceDE w:val="0"/>
              <w:autoSpaceDN w:val="0"/>
              <w:adjustRightInd w:val="0"/>
              <w:rPr>
                <w:rFonts w:ascii="宋体" w:hAnsi="宋体" w:cs="宋体"/>
                <w:sz w:val="18"/>
                <w:szCs w:val="18"/>
              </w:rPr>
            </w:pPr>
            <w:r>
              <w:rPr>
                <w:rFonts w:ascii="宋体" w:hAnsi="宋体" w:cs="宋体"/>
                <w:sz w:val="18"/>
                <w:szCs w:val="18"/>
              </w:rPr>
              <w:t>ERCC4</w:t>
            </w:r>
          </w:p>
        </w:tc>
        <w:tc>
          <w:tcPr>
            <w:tcW w:w="1010" w:type="dxa"/>
          </w:tcPr>
          <w:p w14:paraId="0B854B30">
            <w:pPr>
              <w:autoSpaceDE w:val="0"/>
              <w:autoSpaceDN w:val="0"/>
              <w:adjustRightInd w:val="0"/>
              <w:rPr>
                <w:rFonts w:ascii="宋体" w:hAnsi="宋体" w:cs="宋体"/>
                <w:sz w:val="18"/>
                <w:szCs w:val="18"/>
              </w:rPr>
            </w:pPr>
            <w:r>
              <w:rPr>
                <w:rFonts w:ascii="宋体" w:hAnsi="宋体" w:cs="宋体"/>
                <w:sz w:val="18"/>
                <w:szCs w:val="18"/>
              </w:rPr>
              <w:t>ERCC6L2</w:t>
            </w:r>
          </w:p>
        </w:tc>
      </w:tr>
      <w:tr w14:paraId="58E47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511A1938">
            <w:pPr>
              <w:autoSpaceDE w:val="0"/>
              <w:autoSpaceDN w:val="0"/>
              <w:adjustRightInd w:val="0"/>
              <w:rPr>
                <w:rFonts w:ascii="宋体" w:hAnsi="宋体" w:cs="宋体"/>
                <w:sz w:val="18"/>
                <w:szCs w:val="18"/>
              </w:rPr>
            </w:pPr>
            <w:r>
              <w:rPr>
                <w:rFonts w:ascii="宋体" w:hAnsi="宋体" w:cs="宋体"/>
                <w:sz w:val="18"/>
                <w:szCs w:val="18"/>
              </w:rPr>
              <w:t>ETHE1</w:t>
            </w:r>
          </w:p>
        </w:tc>
        <w:tc>
          <w:tcPr>
            <w:tcW w:w="1067" w:type="dxa"/>
          </w:tcPr>
          <w:p w14:paraId="71465427">
            <w:pPr>
              <w:autoSpaceDE w:val="0"/>
              <w:autoSpaceDN w:val="0"/>
              <w:adjustRightInd w:val="0"/>
              <w:rPr>
                <w:rFonts w:ascii="宋体" w:hAnsi="宋体" w:cs="宋体"/>
                <w:sz w:val="18"/>
                <w:szCs w:val="18"/>
              </w:rPr>
            </w:pPr>
            <w:r>
              <w:rPr>
                <w:rFonts w:ascii="宋体" w:hAnsi="宋体" w:cs="宋体"/>
                <w:sz w:val="18"/>
                <w:szCs w:val="18"/>
              </w:rPr>
              <w:t>ETS1</w:t>
            </w:r>
          </w:p>
        </w:tc>
        <w:tc>
          <w:tcPr>
            <w:tcW w:w="999" w:type="dxa"/>
          </w:tcPr>
          <w:p w14:paraId="32176211">
            <w:pPr>
              <w:autoSpaceDE w:val="0"/>
              <w:autoSpaceDN w:val="0"/>
              <w:adjustRightInd w:val="0"/>
              <w:rPr>
                <w:rFonts w:ascii="宋体" w:hAnsi="宋体" w:cs="宋体"/>
                <w:sz w:val="18"/>
                <w:szCs w:val="18"/>
              </w:rPr>
            </w:pPr>
            <w:r>
              <w:rPr>
                <w:rFonts w:ascii="宋体" w:hAnsi="宋体" w:cs="宋体"/>
                <w:sz w:val="18"/>
                <w:szCs w:val="18"/>
              </w:rPr>
              <w:t>ETV6</w:t>
            </w:r>
          </w:p>
        </w:tc>
        <w:tc>
          <w:tcPr>
            <w:tcW w:w="1025" w:type="dxa"/>
          </w:tcPr>
          <w:p w14:paraId="4619F06E">
            <w:pPr>
              <w:autoSpaceDE w:val="0"/>
              <w:autoSpaceDN w:val="0"/>
              <w:adjustRightInd w:val="0"/>
              <w:rPr>
                <w:rFonts w:ascii="宋体" w:hAnsi="宋体" w:cs="宋体"/>
                <w:sz w:val="18"/>
                <w:szCs w:val="18"/>
              </w:rPr>
            </w:pPr>
            <w:r>
              <w:rPr>
                <w:rFonts w:ascii="宋体" w:hAnsi="宋体" w:cs="宋体"/>
                <w:sz w:val="18"/>
                <w:szCs w:val="18"/>
              </w:rPr>
              <w:t>EXTL3</w:t>
            </w:r>
          </w:p>
        </w:tc>
        <w:tc>
          <w:tcPr>
            <w:tcW w:w="1019" w:type="dxa"/>
          </w:tcPr>
          <w:p w14:paraId="6C298606">
            <w:pPr>
              <w:autoSpaceDE w:val="0"/>
              <w:autoSpaceDN w:val="0"/>
              <w:adjustRightInd w:val="0"/>
              <w:rPr>
                <w:rFonts w:ascii="宋体" w:hAnsi="宋体" w:cs="宋体"/>
                <w:sz w:val="18"/>
                <w:szCs w:val="18"/>
              </w:rPr>
            </w:pPr>
            <w:r>
              <w:rPr>
                <w:rFonts w:ascii="宋体" w:hAnsi="宋体" w:cs="宋体"/>
                <w:sz w:val="18"/>
                <w:szCs w:val="18"/>
              </w:rPr>
              <w:t>EZH2</w:t>
            </w:r>
          </w:p>
        </w:tc>
        <w:tc>
          <w:tcPr>
            <w:tcW w:w="1019" w:type="dxa"/>
          </w:tcPr>
          <w:p w14:paraId="10077AC3">
            <w:pPr>
              <w:autoSpaceDE w:val="0"/>
              <w:autoSpaceDN w:val="0"/>
              <w:adjustRightInd w:val="0"/>
              <w:rPr>
                <w:rFonts w:ascii="宋体" w:hAnsi="宋体" w:cs="宋体"/>
                <w:sz w:val="18"/>
                <w:szCs w:val="18"/>
              </w:rPr>
            </w:pPr>
            <w:r>
              <w:rPr>
                <w:rFonts w:ascii="宋体" w:hAnsi="宋体" w:cs="宋体"/>
                <w:sz w:val="18"/>
                <w:szCs w:val="18"/>
              </w:rPr>
              <w:t>F10</w:t>
            </w:r>
          </w:p>
        </w:tc>
        <w:tc>
          <w:tcPr>
            <w:tcW w:w="1013" w:type="dxa"/>
          </w:tcPr>
          <w:p w14:paraId="09FD3195">
            <w:pPr>
              <w:autoSpaceDE w:val="0"/>
              <w:autoSpaceDN w:val="0"/>
              <w:adjustRightInd w:val="0"/>
              <w:rPr>
                <w:rFonts w:ascii="宋体" w:hAnsi="宋体" w:cs="宋体"/>
                <w:sz w:val="18"/>
                <w:szCs w:val="18"/>
              </w:rPr>
            </w:pPr>
            <w:r>
              <w:rPr>
                <w:rFonts w:ascii="宋体" w:hAnsi="宋体" w:cs="宋体"/>
                <w:sz w:val="18"/>
                <w:szCs w:val="18"/>
              </w:rPr>
              <w:t>F11</w:t>
            </w:r>
          </w:p>
        </w:tc>
        <w:tc>
          <w:tcPr>
            <w:tcW w:w="1010" w:type="dxa"/>
          </w:tcPr>
          <w:p w14:paraId="5163D115">
            <w:pPr>
              <w:autoSpaceDE w:val="0"/>
              <w:autoSpaceDN w:val="0"/>
              <w:adjustRightInd w:val="0"/>
              <w:rPr>
                <w:rFonts w:ascii="宋体" w:hAnsi="宋体" w:cs="宋体"/>
                <w:sz w:val="18"/>
                <w:szCs w:val="18"/>
              </w:rPr>
            </w:pPr>
            <w:r>
              <w:rPr>
                <w:rFonts w:ascii="宋体" w:hAnsi="宋体" w:cs="宋体"/>
                <w:sz w:val="18"/>
                <w:szCs w:val="18"/>
              </w:rPr>
              <w:t>F12</w:t>
            </w:r>
          </w:p>
        </w:tc>
        <w:tc>
          <w:tcPr>
            <w:tcW w:w="1010" w:type="dxa"/>
          </w:tcPr>
          <w:p w14:paraId="7D58F60E">
            <w:pPr>
              <w:autoSpaceDE w:val="0"/>
              <w:autoSpaceDN w:val="0"/>
              <w:adjustRightInd w:val="0"/>
              <w:rPr>
                <w:rFonts w:ascii="宋体" w:hAnsi="宋体" w:cs="宋体"/>
                <w:sz w:val="18"/>
                <w:szCs w:val="18"/>
              </w:rPr>
            </w:pPr>
            <w:r>
              <w:rPr>
                <w:rFonts w:ascii="宋体" w:hAnsi="宋体" w:cs="宋体"/>
                <w:sz w:val="18"/>
                <w:szCs w:val="18"/>
              </w:rPr>
              <w:t>F13A1</w:t>
            </w:r>
          </w:p>
        </w:tc>
      </w:tr>
      <w:tr w14:paraId="5D85A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4FF7C13F">
            <w:pPr>
              <w:autoSpaceDE w:val="0"/>
              <w:autoSpaceDN w:val="0"/>
              <w:adjustRightInd w:val="0"/>
              <w:rPr>
                <w:rFonts w:ascii="宋体" w:hAnsi="宋体" w:cs="宋体"/>
                <w:sz w:val="18"/>
                <w:szCs w:val="18"/>
              </w:rPr>
            </w:pPr>
            <w:r>
              <w:rPr>
                <w:rFonts w:ascii="宋体" w:hAnsi="宋体" w:cs="宋体"/>
                <w:sz w:val="18"/>
                <w:szCs w:val="18"/>
              </w:rPr>
              <w:t>F13B</w:t>
            </w:r>
          </w:p>
        </w:tc>
        <w:tc>
          <w:tcPr>
            <w:tcW w:w="1067" w:type="dxa"/>
          </w:tcPr>
          <w:p w14:paraId="6EBD73A3">
            <w:pPr>
              <w:autoSpaceDE w:val="0"/>
              <w:autoSpaceDN w:val="0"/>
              <w:adjustRightInd w:val="0"/>
              <w:rPr>
                <w:rFonts w:ascii="宋体" w:hAnsi="宋体" w:cs="宋体"/>
                <w:sz w:val="18"/>
                <w:szCs w:val="18"/>
              </w:rPr>
            </w:pPr>
            <w:r>
              <w:rPr>
                <w:rFonts w:ascii="宋体" w:hAnsi="宋体" w:cs="宋体"/>
                <w:sz w:val="18"/>
                <w:szCs w:val="18"/>
              </w:rPr>
              <w:t>F2</w:t>
            </w:r>
          </w:p>
        </w:tc>
        <w:tc>
          <w:tcPr>
            <w:tcW w:w="999" w:type="dxa"/>
          </w:tcPr>
          <w:p w14:paraId="750A27AD">
            <w:pPr>
              <w:autoSpaceDE w:val="0"/>
              <w:autoSpaceDN w:val="0"/>
              <w:adjustRightInd w:val="0"/>
              <w:rPr>
                <w:rFonts w:ascii="宋体" w:hAnsi="宋体" w:cs="宋体"/>
                <w:sz w:val="18"/>
                <w:szCs w:val="18"/>
              </w:rPr>
            </w:pPr>
            <w:r>
              <w:rPr>
                <w:rFonts w:ascii="宋体" w:hAnsi="宋体" w:cs="宋体"/>
                <w:sz w:val="18"/>
                <w:szCs w:val="18"/>
              </w:rPr>
              <w:t>F3</w:t>
            </w:r>
          </w:p>
        </w:tc>
        <w:tc>
          <w:tcPr>
            <w:tcW w:w="1025" w:type="dxa"/>
          </w:tcPr>
          <w:p w14:paraId="21A1149B">
            <w:pPr>
              <w:autoSpaceDE w:val="0"/>
              <w:autoSpaceDN w:val="0"/>
              <w:adjustRightInd w:val="0"/>
              <w:rPr>
                <w:rFonts w:ascii="宋体" w:hAnsi="宋体" w:cs="宋体"/>
                <w:sz w:val="18"/>
                <w:szCs w:val="18"/>
              </w:rPr>
            </w:pPr>
            <w:r>
              <w:rPr>
                <w:rFonts w:ascii="宋体" w:hAnsi="宋体" w:cs="宋体"/>
                <w:sz w:val="18"/>
                <w:szCs w:val="18"/>
              </w:rPr>
              <w:t>F5</w:t>
            </w:r>
          </w:p>
        </w:tc>
        <w:tc>
          <w:tcPr>
            <w:tcW w:w="1019" w:type="dxa"/>
          </w:tcPr>
          <w:p w14:paraId="3BA0426B">
            <w:pPr>
              <w:autoSpaceDE w:val="0"/>
              <w:autoSpaceDN w:val="0"/>
              <w:adjustRightInd w:val="0"/>
              <w:rPr>
                <w:rFonts w:ascii="宋体" w:hAnsi="宋体" w:cs="宋体"/>
                <w:sz w:val="18"/>
                <w:szCs w:val="18"/>
              </w:rPr>
            </w:pPr>
            <w:r>
              <w:rPr>
                <w:rFonts w:ascii="宋体" w:hAnsi="宋体" w:cs="宋体"/>
                <w:sz w:val="18"/>
                <w:szCs w:val="18"/>
              </w:rPr>
              <w:t>F7</w:t>
            </w:r>
          </w:p>
        </w:tc>
        <w:tc>
          <w:tcPr>
            <w:tcW w:w="1019" w:type="dxa"/>
          </w:tcPr>
          <w:p w14:paraId="0E20E0FC">
            <w:pPr>
              <w:autoSpaceDE w:val="0"/>
              <w:autoSpaceDN w:val="0"/>
              <w:adjustRightInd w:val="0"/>
              <w:rPr>
                <w:rFonts w:ascii="宋体" w:hAnsi="宋体" w:cs="宋体"/>
                <w:sz w:val="18"/>
                <w:szCs w:val="18"/>
              </w:rPr>
            </w:pPr>
            <w:r>
              <w:rPr>
                <w:rFonts w:ascii="宋体" w:hAnsi="宋体" w:cs="宋体"/>
                <w:sz w:val="18"/>
                <w:szCs w:val="18"/>
              </w:rPr>
              <w:t>F8</w:t>
            </w:r>
          </w:p>
        </w:tc>
        <w:tc>
          <w:tcPr>
            <w:tcW w:w="1013" w:type="dxa"/>
          </w:tcPr>
          <w:p w14:paraId="1E63DC6B">
            <w:pPr>
              <w:autoSpaceDE w:val="0"/>
              <w:autoSpaceDN w:val="0"/>
              <w:adjustRightInd w:val="0"/>
              <w:rPr>
                <w:rFonts w:ascii="宋体" w:hAnsi="宋体" w:cs="宋体"/>
                <w:sz w:val="18"/>
                <w:szCs w:val="18"/>
              </w:rPr>
            </w:pPr>
            <w:r>
              <w:rPr>
                <w:rFonts w:ascii="宋体" w:hAnsi="宋体" w:cs="宋体"/>
                <w:sz w:val="18"/>
                <w:szCs w:val="18"/>
              </w:rPr>
              <w:t>F9</w:t>
            </w:r>
          </w:p>
        </w:tc>
        <w:tc>
          <w:tcPr>
            <w:tcW w:w="1010" w:type="dxa"/>
          </w:tcPr>
          <w:p w14:paraId="780BC989">
            <w:pPr>
              <w:autoSpaceDE w:val="0"/>
              <w:autoSpaceDN w:val="0"/>
              <w:adjustRightInd w:val="0"/>
              <w:rPr>
                <w:rFonts w:ascii="宋体" w:hAnsi="宋体" w:cs="宋体"/>
                <w:sz w:val="18"/>
                <w:szCs w:val="18"/>
              </w:rPr>
            </w:pPr>
            <w:r>
              <w:rPr>
                <w:rFonts w:ascii="宋体" w:hAnsi="宋体" w:cs="宋体"/>
                <w:sz w:val="18"/>
                <w:szCs w:val="18"/>
              </w:rPr>
              <w:t>FADD</w:t>
            </w:r>
          </w:p>
        </w:tc>
        <w:tc>
          <w:tcPr>
            <w:tcW w:w="1010" w:type="dxa"/>
          </w:tcPr>
          <w:p w14:paraId="773F96B6">
            <w:pPr>
              <w:autoSpaceDE w:val="0"/>
              <w:autoSpaceDN w:val="0"/>
              <w:adjustRightInd w:val="0"/>
              <w:rPr>
                <w:rFonts w:ascii="宋体" w:hAnsi="宋体" w:cs="宋体"/>
                <w:sz w:val="18"/>
                <w:szCs w:val="18"/>
              </w:rPr>
            </w:pPr>
            <w:r>
              <w:rPr>
                <w:rFonts w:ascii="宋体" w:hAnsi="宋体" w:cs="宋体"/>
                <w:sz w:val="18"/>
                <w:szCs w:val="18"/>
              </w:rPr>
              <w:t>FAH</w:t>
            </w:r>
          </w:p>
        </w:tc>
      </w:tr>
      <w:tr w14:paraId="174C7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6C59B71B">
            <w:pPr>
              <w:autoSpaceDE w:val="0"/>
              <w:autoSpaceDN w:val="0"/>
              <w:adjustRightInd w:val="0"/>
              <w:rPr>
                <w:rFonts w:ascii="宋体" w:hAnsi="宋体" w:cs="宋体"/>
                <w:sz w:val="18"/>
                <w:szCs w:val="18"/>
              </w:rPr>
            </w:pPr>
            <w:r>
              <w:rPr>
                <w:rFonts w:ascii="宋体" w:hAnsi="宋体" w:cs="宋体"/>
                <w:sz w:val="18"/>
                <w:szCs w:val="18"/>
              </w:rPr>
              <w:t>FAM105B</w:t>
            </w:r>
          </w:p>
        </w:tc>
        <w:tc>
          <w:tcPr>
            <w:tcW w:w="1067" w:type="dxa"/>
          </w:tcPr>
          <w:p w14:paraId="48D28896">
            <w:pPr>
              <w:autoSpaceDE w:val="0"/>
              <w:autoSpaceDN w:val="0"/>
              <w:adjustRightInd w:val="0"/>
              <w:rPr>
                <w:rFonts w:ascii="宋体" w:hAnsi="宋体" w:cs="宋体"/>
                <w:sz w:val="18"/>
                <w:szCs w:val="18"/>
              </w:rPr>
            </w:pPr>
            <w:r>
              <w:rPr>
                <w:rFonts w:ascii="宋体" w:hAnsi="宋体" w:cs="宋体"/>
                <w:sz w:val="18"/>
                <w:szCs w:val="18"/>
              </w:rPr>
              <w:t>FAM111A</w:t>
            </w:r>
          </w:p>
        </w:tc>
        <w:tc>
          <w:tcPr>
            <w:tcW w:w="999" w:type="dxa"/>
          </w:tcPr>
          <w:p w14:paraId="4FCEAD0C">
            <w:pPr>
              <w:autoSpaceDE w:val="0"/>
              <w:autoSpaceDN w:val="0"/>
              <w:adjustRightInd w:val="0"/>
              <w:rPr>
                <w:rFonts w:ascii="宋体" w:hAnsi="宋体" w:cs="宋体"/>
                <w:sz w:val="18"/>
                <w:szCs w:val="18"/>
              </w:rPr>
            </w:pPr>
            <w:r>
              <w:rPr>
                <w:rFonts w:ascii="宋体" w:hAnsi="宋体" w:cs="宋体"/>
                <w:sz w:val="18"/>
                <w:szCs w:val="18"/>
              </w:rPr>
              <w:t>FANCA</w:t>
            </w:r>
          </w:p>
        </w:tc>
        <w:tc>
          <w:tcPr>
            <w:tcW w:w="1025" w:type="dxa"/>
          </w:tcPr>
          <w:p w14:paraId="46D174EF">
            <w:pPr>
              <w:autoSpaceDE w:val="0"/>
              <w:autoSpaceDN w:val="0"/>
              <w:adjustRightInd w:val="0"/>
              <w:rPr>
                <w:rFonts w:ascii="宋体" w:hAnsi="宋体" w:cs="宋体"/>
                <w:sz w:val="18"/>
                <w:szCs w:val="18"/>
              </w:rPr>
            </w:pPr>
            <w:r>
              <w:rPr>
                <w:rFonts w:ascii="宋体" w:hAnsi="宋体" w:cs="宋体"/>
                <w:sz w:val="18"/>
                <w:szCs w:val="18"/>
              </w:rPr>
              <w:t>FANCB</w:t>
            </w:r>
          </w:p>
        </w:tc>
        <w:tc>
          <w:tcPr>
            <w:tcW w:w="1019" w:type="dxa"/>
          </w:tcPr>
          <w:p w14:paraId="6C7FCAEA">
            <w:pPr>
              <w:autoSpaceDE w:val="0"/>
              <w:autoSpaceDN w:val="0"/>
              <w:adjustRightInd w:val="0"/>
              <w:rPr>
                <w:rFonts w:ascii="宋体" w:hAnsi="宋体" w:cs="宋体"/>
                <w:sz w:val="18"/>
                <w:szCs w:val="18"/>
              </w:rPr>
            </w:pPr>
            <w:r>
              <w:rPr>
                <w:rFonts w:ascii="宋体" w:hAnsi="宋体" w:cs="宋体"/>
                <w:sz w:val="18"/>
                <w:szCs w:val="18"/>
              </w:rPr>
              <w:t>FANCC</w:t>
            </w:r>
          </w:p>
        </w:tc>
        <w:tc>
          <w:tcPr>
            <w:tcW w:w="1019" w:type="dxa"/>
          </w:tcPr>
          <w:p w14:paraId="7D9867E4">
            <w:pPr>
              <w:autoSpaceDE w:val="0"/>
              <w:autoSpaceDN w:val="0"/>
              <w:adjustRightInd w:val="0"/>
              <w:rPr>
                <w:rFonts w:ascii="宋体" w:hAnsi="宋体" w:cs="宋体"/>
                <w:sz w:val="18"/>
                <w:szCs w:val="18"/>
              </w:rPr>
            </w:pPr>
            <w:r>
              <w:rPr>
                <w:rFonts w:ascii="宋体" w:hAnsi="宋体" w:cs="宋体"/>
                <w:sz w:val="18"/>
                <w:szCs w:val="18"/>
              </w:rPr>
              <w:t>FANCD2</w:t>
            </w:r>
          </w:p>
        </w:tc>
        <w:tc>
          <w:tcPr>
            <w:tcW w:w="1013" w:type="dxa"/>
          </w:tcPr>
          <w:p w14:paraId="5AD6A3D1">
            <w:pPr>
              <w:autoSpaceDE w:val="0"/>
              <w:autoSpaceDN w:val="0"/>
              <w:adjustRightInd w:val="0"/>
              <w:rPr>
                <w:rFonts w:ascii="宋体" w:hAnsi="宋体" w:cs="宋体"/>
                <w:sz w:val="18"/>
                <w:szCs w:val="18"/>
              </w:rPr>
            </w:pPr>
            <w:r>
              <w:rPr>
                <w:rFonts w:ascii="宋体" w:hAnsi="宋体" w:cs="宋体"/>
                <w:sz w:val="18"/>
                <w:szCs w:val="18"/>
              </w:rPr>
              <w:t>FANCE</w:t>
            </w:r>
          </w:p>
        </w:tc>
        <w:tc>
          <w:tcPr>
            <w:tcW w:w="1010" w:type="dxa"/>
          </w:tcPr>
          <w:p w14:paraId="77576ADB">
            <w:pPr>
              <w:autoSpaceDE w:val="0"/>
              <w:autoSpaceDN w:val="0"/>
              <w:adjustRightInd w:val="0"/>
              <w:rPr>
                <w:rFonts w:ascii="宋体" w:hAnsi="宋体" w:cs="宋体"/>
                <w:sz w:val="18"/>
                <w:szCs w:val="18"/>
              </w:rPr>
            </w:pPr>
            <w:r>
              <w:rPr>
                <w:rFonts w:ascii="宋体" w:hAnsi="宋体" w:cs="宋体"/>
                <w:sz w:val="18"/>
                <w:szCs w:val="18"/>
              </w:rPr>
              <w:t>FANCF</w:t>
            </w:r>
          </w:p>
        </w:tc>
        <w:tc>
          <w:tcPr>
            <w:tcW w:w="1010" w:type="dxa"/>
          </w:tcPr>
          <w:p w14:paraId="6FAB3CE8">
            <w:pPr>
              <w:autoSpaceDE w:val="0"/>
              <w:autoSpaceDN w:val="0"/>
              <w:adjustRightInd w:val="0"/>
              <w:rPr>
                <w:rFonts w:ascii="宋体" w:hAnsi="宋体" w:cs="宋体"/>
                <w:sz w:val="18"/>
                <w:szCs w:val="18"/>
              </w:rPr>
            </w:pPr>
            <w:r>
              <w:rPr>
                <w:rFonts w:ascii="宋体" w:hAnsi="宋体" w:cs="宋体"/>
                <w:sz w:val="18"/>
                <w:szCs w:val="18"/>
              </w:rPr>
              <w:t>FANCG</w:t>
            </w:r>
          </w:p>
        </w:tc>
      </w:tr>
      <w:tr w14:paraId="7181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6BCEDF24">
            <w:pPr>
              <w:autoSpaceDE w:val="0"/>
              <w:autoSpaceDN w:val="0"/>
              <w:adjustRightInd w:val="0"/>
              <w:rPr>
                <w:rFonts w:ascii="宋体" w:hAnsi="宋体" w:cs="宋体"/>
                <w:sz w:val="18"/>
                <w:szCs w:val="18"/>
              </w:rPr>
            </w:pPr>
            <w:r>
              <w:rPr>
                <w:rFonts w:ascii="宋体" w:hAnsi="宋体" w:cs="宋体"/>
                <w:sz w:val="18"/>
                <w:szCs w:val="18"/>
              </w:rPr>
              <w:t>FANCI</w:t>
            </w:r>
          </w:p>
        </w:tc>
        <w:tc>
          <w:tcPr>
            <w:tcW w:w="1067" w:type="dxa"/>
          </w:tcPr>
          <w:p w14:paraId="7A535C37">
            <w:pPr>
              <w:autoSpaceDE w:val="0"/>
              <w:autoSpaceDN w:val="0"/>
              <w:adjustRightInd w:val="0"/>
              <w:rPr>
                <w:rFonts w:ascii="宋体" w:hAnsi="宋体" w:cs="宋体"/>
                <w:sz w:val="18"/>
                <w:szCs w:val="18"/>
              </w:rPr>
            </w:pPr>
            <w:r>
              <w:rPr>
                <w:rFonts w:ascii="宋体" w:hAnsi="宋体" w:cs="宋体"/>
                <w:sz w:val="18"/>
                <w:szCs w:val="18"/>
              </w:rPr>
              <w:t>FANCL</w:t>
            </w:r>
          </w:p>
        </w:tc>
        <w:tc>
          <w:tcPr>
            <w:tcW w:w="999" w:type="dxa"/>
          </w:tcPr>
          <w:p w14:paraId="6B0598CC">
            <w:pPr>
              <w:autoSpaceDE w:val="0"/>
              <w:autoSpaceDN w:val="0"/>
              <w:adjustRightInd w:val="0"/>
              <w:rPr>
                <w:rFonts w:ascii="宋体" w:hAnsi="宋体" w:cs="宋体"/>
                <w:sz w:val="18"/>
                <w:szCs w:val="18"/>
              </w:rPr>
            </w:pPr>
            <w:r>
              <w:rPr>
                <w:rFonts w:ascii="宋体" w:hAnsi="宋体" w:cs="宋体"/>
                <w:sz w:val="18"/>
                <w:szCs w:val="18"/>
              </w:rPr>
              <w:t>FANCM</w:t>
            </w:r>
          </w:p>
        </w:tc>
        <w:tc>
          <w:tcPr>
            <w:tcW w:w="1025" w:type="dxa"/>
          </w:tcPr>
          <w:p w14:paraId="50C3BCD3">
            <w:pPr>
              <w:autoSpaceDE w:val="0"/>
              <w:autoSpaceDN w:val="0"/>
              <w:adjustRightInd w:val="0"/>
              <w:rPr>
                <w:rFonts w:ascii="宋体" w:hAnsi="宋体" w:cs="宋体"/>
                <w:sz w:val="18"/>
                <w:szCs w:val="18"/>
              </w:rPr>
            </w:pPr>
            <w:r>
              <w:rPr>
                <w:rFonts w:ascii="宋体" w:hAnsi="宋体" w:cs="宋体"/>
                <w:sz w:val="18"/>
                <w:szCs w:val="18"/>
              </w:rPr>
              <w:t>FARS2</w:t>
            </w:r>
          </w:p>
        </w:tc>
        <w:tc>
          <w:tcPr>
            <w:tcW w:w="1019" w:type="dxa"/>
          </w:tcPr>
          <w:p w14:paraId="002FC818">
            <w:pPr>
              <w:autoSpaceDE w:val="0"/>
              <w:autoSpaceDN w:val="0"/>
              <w:adjustRightInd w:val="0"/>
              <w:rPr>
                <w:rFonts w:ascii="宋体" w:hAnsi="宋体" w:cs="宋体"/>
                <w:sz w:val="18"/>
                <w:szCs w:val="18"/>
              </w:rPr>
            </w:pPr>
            <w:r>
              <w:rPr>
                <w:rFonts w:ascii="宋体" w:hAnsi="宋体" w:cs="宋体"/>
                <w:sz w:val="18"/>
                <w:szCs w:val="18"/>
              </w:rPr>
              <w:t>FARSB</w:t>
            </w:r>
          </w:p>
        </w:tc>
        <w:tc>
          <w:tcPr>
            <w:tcW w:w="1019" w:type="dxa"/>
          </w:tcPr>
          <w:p w14:paraId="441BE13D">
            <w:pPr>
              <w:autoSpaceDE w:val="0"/>
              <w:autoSpaceDN w:val="0"/>
              <w:adjustRightInd w:val="0"/>
              <w:rPr>
                <w:rFonts w:ascii="宋体" w:hAnsi="宋体" w:cs="宋体"/>
                <w:sz w:val="18"/>
                <w:szCs w:val="18"/>
              </w:rPr>
            </w:pPr>
            <w:r>
              <w:rPr>
                <w:rFonts w:ascii="宋体" w:hAnsi="宋体" w:cs="宋体"/>
                <w:sz w:val="18"/>
                <w:szCs w:val="18"/>
              </w:rPr>
              <w:t>FAS</w:t>
            </w:r>
          </w:p>
        </w:tc>
        <w:tc>
          <w:tcPr>
            <w:tcW w:w="1013" w:type="dxa"/>
          </w:tcPr>
          <w:p w14:paraId="7C9CB48E">
            <w:pPr>
              <w:autoSpaceDE w:val="0"/>
              <w:autoSpaceDN w:val="0"/>
              <w:adjustRightInd w:val="0"/>
              <w:rPr>
                <w:rFonts w:ascii="宋体" w:hAnsi="宋体" w:cs="宋体"/>
                <w:sz w:val="18"/>
                <w:szCs w:val="18"/>
              </w:rPr>
            </w:pPr>
            <w:r>
              <w:rPr>
                <w:rFonts w:ascii="宋体" w:hAnsi="宋体" w:cs="宋体"/>
                <w:sz w:val="18"/>
                <w:szCs w:val="18"/>
              </w:rPr>
              <w:t>FASLG</w:t>
            </w:r>
          </w:p>
        </w:tc>
        <w:tc>
          <w:tcPr>
            <w:tcW w:w="1010" w:type="dxa"/>
          </w:tcPr>
          <w:p w14:paraId="22C79A2F">
            <w:pPr>
              <w:autoSpaceDE w:val="0"/>
              <w:autoSpaceDN w:val="0"/>
              <w:adjustRightInd w:val="0"/>
              <w:rPr>
                <w:rFonts w:ascii="宋体" w:hAnsi="宋体" w:cs="宋体"/>
                <w:sz w:val="18"/>
                <w:szCs w:val="18"/>
              </w:rPr>
            </w:pPr>
            <w:r>
              <w:rPr>
                <w:rFonts w:ascii="宋体" w:hAnsi="宋体" w:cs="宋体"/>
                <w:sz w:val="18"/>
                <w:szCs w:val="18"/>
              </w:rPr>
              <w:t>FAT4</w:t>
            </w:r>
          </w:p>
        </w:tc>
        <w:tc>
          <w:tcPr>
            <w:tcW w:w="1010" w:type="dxa"/>
          </w:tcPr>
          <w:p w14:paraId="5E72B472">
            <w:pPr>
              <w:autoSpaceDE w:val="0"/>
              <w:autoSpaceDN w:val="0"/>
              <w:adjustRightInd w:val="0"/>
              <w:rPr>
                <w:rFonts w:ascii="宋体" w:hAnsi="宋体" w:cs="宋体"/>
                <w:sz w:val="18"/>
                <w:szCs w:val="18"/>
              </w:rPr>
            </w:pPr>
            <w:r>
              <w:rPr>
                <w:rFonts w:ascii="宋体" w:hAnsi="宋体" w:cs="宋体"/>
                <w:sz w:val="18"/>
                <w:szCs w:val="18"/>
              </w:rPr>
              <w:t>FBN1</w:t>
            </w:r>
          </w:p>
        </w:tc>
      </w:tr>
      <w:tr w14:paraId="70CA1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0AB9C6E6">
            <w:pPr>
              <w:autoSpaceDE w:val="0"/>
              <w:autoSpaceDN w:val="0"/>
              <w:adjustRightInd w:val="0"/>
              <w:rPr>
                <w:rFonts w:ascii="宋体" w:hAnsi="宋体" w:cs="宋体"/>
                <w:sz w:val="18"/>
                <w:szCs w:val="18"/>
              </w:rPr>
            </w:pPr>
            <w:r>
              <w:rPr>
                <w:rFonts w:ascii="宋体" w:hAnsi="宋体" w:cs="宋体"/>
                <w:sz w:val="18"/>
                <w:szCs w:val="18"/>
              </w:rPr>
              <w:t>FBXL4</w:t>
            </w:r>
          </w:p>
        </w:tc>
        <w:tc>
          <w:tcPr>
            <w:tcW w:w="1067" w:type="dxa"/>
          </w:tcPr>
          <w:p w14:paraId="141020FA">
            <w:pPr>
              <w:autoSpaceDE w:val="0"/>
              <w:autoSpaceDN w:val="0"/>
              <w:adjustRightInd w:val="0"/>
              <w:rPr>
                <w:rFonts w:ascii="宋体" w:hAnsi="宋体" w:cs="宋体"/>
                <w:sz w:val="18"/>
                <w:szCs w:val="18"/>
              </w:rPr>
            </w:pPr>
            <w:r>
              <w:rPr>
                <w:rFonts w:ascii="宋体" w:hAnsi="宋体" w:cs="宋体"/>
                <w:sz w:val="18"/>
                <w:szCs w:val="18"/>
              </w:rPr>
              <w:t>FCGR2A</w:t>
            </w:r>
          </w:p>
        </w:tc>
        <w:tc>
          <w:tcPr>
            <w:tcW w:w="999" w:type="dxa"/>
          </w:tcPr>
          <w:p w14:paraId="49CDCBDF">
            <w:pPr>
              <w:autoSpaceDE w:val="0"/>
              <w:autoSpaceDN w:val="0"/>
              <w:adjustRightInd w:val="0"/>
              <w:rPr>
                <w:rFonts w:ascii="宋体" w:hAnsi="宋体" w:cs="宋体"/>
                <w:sz w:val="18"/>
                <w:szCs w:val="18"/>
              </w:rPr>
            </w:pPr>
            <w:r>
              <w:rPr>
                <w:rFonts w:ascii="宋体" w:hAnsi="宋体" w:cs="宋体"/>
                <w:sz w:val="18"/>
                <w:szCs w:val="18"/>
              </w:rPr>
              <w:t>FCGR2B</w:t>
            </w:r>
          </w:p>
        </w:tc>
        <w:tc>
          <w:tcPr>
            <w:tcW w:w="1025" w:type="dxa"/>
          </w:tcPr>
          <w:p w14:paraId="7712F490">
            <w:pPr>
              <w:autoSpaceDE w:val="0"/>
              <w:autoSpaceDN w:val="0"/>
              <w:adjustRightInd w:val="0"/>
              <w:rPr>
                <w:rFonts w:ascii="宋体" w:hAnsi="宋体" w:cs="宋体"/>
                <w:sz w:val="18"/>
                <w:szCs w:val="18"/>
              </w:rPr>
            </w:pPr>
            <w:r>
              <w:rPr>
                <w:rFonts w:ascii="宋体" w:hAnsi="宋体" w:cs="宋体"/>
                <w:sz w:val="18"/>
                <w:szCs w:val="18"/>
              </w:rPr>
              <w:t>FCGR2C</w:t>
            </w:r>
          </w:p>
        </w:tc>
        <w:tc>
          <w:tcPr>
            <w:tcW w:w="1019" w:type="dxa"/>
          </w:tcPr>
          <w:p w14:paraId="2D3D2E40">
            <w:pPr>
              <w:autoSpaceDE w:val="0"/>
              <w:autoSpaceDN w:val="0"/>
              <w:adjustRightInd w:val="0"/>
              <w:rPr>
                <w:rFonts w:ascii="宋体" w:hAnsi="宋体" w:cs="宋体"/>
                <w:sz w:val="18"/>
                <w:szCs w:val="18"/>
              </w:rPr>
            </w:pPr>
            <w:r>
              <w:rPr>
                <w:rFonts w:ascii="宋体" w:hAnsi="宋体" w:cs="宋体"/>
                <w:sz w:val="18"/>
                <w:szCs w:val="18"/>
              </w:rPr>
              <w:t>FCGR3A</w:t>
            </w:r>
          </w:p>
        </w:tc>
        <w:tc>
          <w:tcPr>
            <w:tcW w:w="1019" w:type="dxa"/>
          </w:tcPr>
          <w:p w14:paraId="1F24237F">
            <w:pPr>
              <w:autoSpaceDE w:val="0"/>
              <w:autoSpaceDN w:val="0"/>
              <w:adjustRightInd w:val="0"/>
              <w:rPr>
                <w:rFonts w:ascii="宋体" w:hAnsi="宋体" w:cs="宋体"/>
                <w:sz w:val="18"/>
                <w:szCs w:val="18"/>
              </w:rPr>
            </w:pPr>
            <w:r>
              <w:rPr>
                <w:rFonts w:ascii="宋体" w:hAnsi="宋体" w:cs="宋体"/>
                <w:sz w:val="18"/>
                <w:szCs w:val="18"/>
              </w:rPr>
              <w:t>FCN3</w:t>
            </w:r>
          </w:p>
        </w:tc>
        <w:tc>
          <w:tcPr>
            <w:tcW w:w="1013" w:type="dxa"/>
          </w:tcPr>
          <w:p w14:paraId="4872753C">
            <w:pPr>
              <w:autoSpaceDE w:val="0"/>
              <w:autoSpaceDN w:val="0"/>
              <w:adjustRightInd w:val="0"/>
              <w:rPr>
                <w:rFonts w:ascii="宋体" w:hAnsi="宋体" w:cs="宋体"/>
                <w:sz w:val="18"/>
                <w:szCs w:val="18"/>
              </w:rPr>
            </w:pPr>
            <w:r>
              <w:rPr>
                <w:rFonts w:ascii="宋体" w:hAnsi="宋体" w:cs="宋体"/>
                <w:sz w:val="18"/>
                <w:szCs w:val="18"/>
              </w:rPr>
              <w:t>FECH</w:t>
            </w:r>
          </w:p>
        </w:tc>
        <w:tc>
          <w:tcPr>
            <w:tcW w:w="1010" w:type="dxa"/>
          </w:tcPr>
          <w:p w14:paraId="6A085E2E">
            <w:pPr>
              <w:autoSpaceDE w:val="0"/>
              <w:autoSpaceDN w:val="0"/>
              <w:adjustRightInd w:val="0"/>
              <w:rPr>
                <w:rFonts w:ascii="宋体" w:hAnsi="宋体" w:cs="宋体"/>
                <w:sz w:val="18"/>
                <w:szCs w:val="18"/>
              </w:rPr>
            </w:pPr>
            <w:r>
              <w:rPr>
                <w:rFonts w:ascii="宋体" w:hAnsi="宋体" w:cs="宋体"/>
                <w:sz w:val="18"/>
                <w:szCs w:val="18"/>
              </w:rPr>
              <w:t>FERMT3</w:t>
            </w:r>
          </w:p>
        </w:tc>
        <w:tc>
          <w:tcPr>
            <w:tcW w:w="1010" w:type="dxa"/>
          </w:tcPr>
          <w:p w14:paraId="5E11ED51">
            <w:pPr>
              <w:autoSpaceDE w:val="0"/>
              <w:autoSpaceDN w:val="0"/>
              <w:adjustRightInd w:val="0"/>
              <w:rPr>
                <w:rFonts w:ascii="宋体" w:hAnsi="宋体" w:cs="宋体"/>
                <w:sz w:val="18"/>
                <w:szCs w:val="18"/>
              </w:rPr>
            </w:pPr>
            <w:r>
              <w:rPr>
                <w:rFonts w:ascii="宋体" w:hAnsi="宋体" w:cs="宋体"/>
                <w:sz w:val="18"/>
                <w:szCs w:val="18"/>
              </w:rPr>
              <w:t>FGA</w:t>
            </w:r>
          </w:p>
        </w:tc>
      </w:tr>
      <w:tr w14:paraId="07C89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13FE7DCB">
            <w:pPr>
              <w:autoSpaceDE w:val="0"/>
              <w:autoSpaceDN w:val="0"/>
              <w:adjustRightInd w:val="0"/>
              <w:rPr>
                <w:rFonts w:ascii="宋体" w:hAnsi="宋体" w:cs="宋体"/>
                <w:sz w:val="18"/>
                <w:szCs w:val="18"/>
              </w:rPr>
            </w:pPr>
            <w:r>
              <w:rPr>
                <w:rFonts w:ascii="宋体" w:hAnsi="宋体" w:cs="宋体"/>
                <w:sz w:val="18"/>
                <w:szCs w:val="18"/>
              </w:rPr>
              <w:t>FGB</w:t>
            </w:r>
          </w:p>
        </w:tc>
        <w:tc>
          <w:tcPr>
            <w:tcW w:w="1067" w:type="dxa"/>
          </w:tcPr>
          <w:p w14:paraId="252C823B">
            <w:pPr>
              <w:autoSpaceDE w:val="0"/>
              <w:autoSpaceDN w:val="0"/>
              <w:adjustRightInd w:val="0"/>
              <w:rPr>
                <w:rFonts w:ascii="宋体" w:hAnsi="宋体" w:cs="宋体"/>
                <w:sz w:val="18"/>
                <w:szCs w:val="18"/>
              </w:rPr>
            </w:pPr>
            <w:r>
              <w:rPr>
                <w:rFonts w:ascii="宋体" w:hAnsi="宋体" w:cs="宋体"/>
                <w:sz w:val="18"/>
                <w:szCs w:val="18"/>
              </w:rPr>
              <w:t>FGD1</w:t>
            </w:r>
          </w:p>
        </w:tc>
        <w:tc>
          <w:tcPr>
            <w:tcW w:w="999" w:type="dxa"/>
          </w:tcPr>
          <w:p w14:paraId="378CCEBA">
            <w:pPr>
              <w:autoSpaceDE w:val="0"/>
              <w:autoSpaceDN w:val="0"/>
              <w:adjustRightInd w:val="0"/>
              <w:rPr>
                <w:rFonts w:ascii="宋体" w:hAnsi="宋体" w:cs="宋体"/>
                <w:sz w:val="18"/>
                <w:szCs w:val="18"/>
              </w:rPr>
            </w:pPr>
            <w:r>
              <w:rPr>
                <w:rFonts w:ascii="宋体" w:hAnsi="宋体" w:cs="宋体"/>
                <w:sz w:val="18"/>
                <w:szCs w:val="18"/>
              </w:rPr>
              <w:t>FGFR2</w:t>
            </w:r>
          </w:p>
        </w:tc>
        <w:tc>
          <w:tcPr>
            <w:tcW w:w="1025" w:type="dxa"/>
          </w:tcPr>
          <w:p w14:paraId="2FE37F60">
            <w:pPr>
              <w:autoSpaceDE w:val="0"/>
              <w:autoSpaceDN w:val="0"/>
              <w:adjustRightInd w:val="0"/>
              <w:rPr>
                <w:rFonts w:ascii="宋体" w:hAnsi="宋体" w:cs="宋体"/>
                <w:sz w:val="18"/>
                <w:szCs w:val="18"/>
              </w:rPr>
            </w:pPr>
            <w:r>
              <w:rPr>
                <w:rFonts w:ascii="宋体" w:hAnsi="宋体" w:cs="宋体"/>
                <w:sz w:val="18"/>
                <w:szCs w:val="18"/>
              </w:rPr>
              <w:t>FGG</w:t>
            </w:r>
          </w:p>
        </w:tc>
        <w:tc>
          <w:tcPr>
            <w:tcW w:w="1019" w:type="dxa"/>
          </w:tcPr>
          <w:p w14:paraId="459A5C7E">
            <w:pPr>
              <w:autoSpaceDE w:val="0"/>
              <w:autoSpaceDN w:val="0"/>
              <w:adjustRightInd w:val="0"/>
              <w:rPr>
                <w:rFonts w:ascii="宋体" w:hAnsi="宋体" w:cs="宋体"/>
                <w:sz w:val="18"/>
                <w:szCs w:val="18"/>
              </w:rPr>
            </w:pPr>
            <w:r>
              <w:rPr>
                <w:rFonts w:ascii="宋体" w:hAnsi="宋体" w:cs="宋体"/>
                <w:sz w:val="18"/>
                <w:szCs w:val="18"/>
              </w:rPr>
              <w:t>FH</w:t>
            </w:r>
          </w:p>
        </w:tc>
        <w:tc>
          <w:tcPr>
            <w:tcW w:w="1019" w:type="dxa"/>
          </w:tcPr>
          <w:p w14:paraId="4DDB26B6">
            <w:pPr>
              <w:autoSpaceDE w:val="0"/>
              <w:autoSpaceDN w:val="0"/>
              <w:adjustRightInd w:val="0"/>
              <w:rPr>
                <w:rFonts w:ascii="宋体" w:hAnsi="宋体" w:cs="宋体"/>
                <w:sz w:val="18"/>
                <w:szCs w:val="18"/>
              </w:rPr>
            </w:pPr>
            <w:r>
              <w:rPr>
                <w:rFonts w:ascii="宋体" w:hAnsi="宋体" w:cs="宋体"/>
                <w:sz w:val="18"/>
                <w:szCs w:val="18"/>
              </w:rPr>
              <w:t>FHL1</w:t>
            </w:r>
          </w:p>
        </w:tc>
        <w:tc>
          <w:tcPr>
            <w:tcW w:w="1013" w:type="dxa"/>
          </w:tcPr>
          <w:p w14:paraId="6B690542">
            <w:pPr>
              <w:autoSpaceDE w:val="0"/>
              <w:autoSpaceDN w:val="0"/>
              <w:adjustRightInd w:val="0"/>
              <w:rPr>
                <w:rFonts w:ascii="宋体" w:hAnsi="宋体" w:cs="宋体"/>
                <w:sz w:val="18"/>
                <w:szCs w:val="18"/>
              </w:rPr>
            </w:pPr>
            <w:r>
              <w:rPr>
                <w:rFonts w:ascii="宋体" w:hAnsi="宋体" w:cs="宋体"/>
                <w:sz w:val="18"/>
                <w:szCs w:val="18"/>
              </w:rPr>
              <w:t>FIG4</w:t>
            </w:r>
          </w:p>
        </w:tc>
        <w:tc>
          <w:tcPr>
            <w:tcW w:w="1010" w:type="dxa"/>
          </w:tcPr>
          <w:p w14:paraId="36FB9975">
            <w:pPr>
              <w:autoSpaceDE w:val="0"/>
              <w:autoSpaceDN w:val="0"/>
              <w:adjustRightInd w:val="0"/>
              <w:rPr>
                <w:rFonts w:ascii="宋体" w:hAnsi="宋体" w:cs="宋体"/>
                <w:sz w:val="18"/>
                <w:szCs w:val="18"/>
              </w:rPr>
            </w:pPr>
            <w:r>
              <w:rPr>
                <w:rFonts w:ascii="宋体" w:hAnsi="宋体" w:cs="宋体"/>
                <w:sz w:val="18"/>
                <w:szCs w:val="18"/>
              </w:rPr>
              <w:t>FLI1</w:t>
            </w:r>
          </w:p>
        </w:tc>
        <w:tc>
          <w:tcPr>
            <w:tcW w:w="1010" w:type="dxa"/>
          </w:tcPr>
          <w:p w14:paraId="6D3AE74E">
            <w:pPr>
              <w:autoSpaceDE w:val="0"/>
              <w:autoSpaceDN w:val="0"/>
              <w:adjustRightInd w:val="0"/>
              <w:rPr>
                <w:rFonts w:ascii="宋体" w:hAnsi="宋体" w:cs="宋体"/>
                <w:sz w:val="18"/>
                <w:szCs w:val="18"/>
              </w:rPr>
            </w:pPr>
            <w:r>
              <w:rPr>
                <w:rFonts w:ascii="宋体" w:hAnsi="宋体" w:cs="宋体"/>
                <w:sz w:val="18"/>
                <w:szCs w:val="18"/>
              </w:rPr>
              <w:t>FLNA</w:t>
            </w:r>
          </w:p>
        </w:tc>
      </w:tr>
      <w:tr w14:paraId="6A77C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3588345E">
            <w:pPr>
              <w:autoSpaceDE w:val="0"/>
              <w:autoSpaceDN w:val="0"/>
              <w:adjustRightInd w:val="0"/>
              <w:rPr>
                <w:rFonts w:ascii="宋体" w:hAnsi="宋体" w:cs="宋体"/>
                <w:sz w:val="18"/>
                <w:szCs w:val="18"/>
              </w:rPr>
            </w:pPr>
            <w:r>
              <w:rPr>
                <w:rFonts w:ascii="宋体" w:hAnsi="宋体" w:cs="宋体"/>
                <w:sz w:val="18"/>
                <w:szCs w:val="18"/>
              </w:rPr>
              <w:t>FLT3</w:t>
            </w:r>
          </w:p>
        </w:tc>
        <w:tc>
          <w:tcPr>
            <w:tcW w:w="1067" w:type="dxa"/>
          </w:tcPr>
          <w:p w14:paraId="454DC4ED">
            <w:pPr>
              <w:autoSpaceDE w:val="0"/>
              <w:autoSpaceDN w:val="0"/>
              <w:adjustRightInd w:val="0"/>
              <w:rPr>
                <w:rFonts w:ascii="宋体" w:hAnsi="宋体" w:cs="宋体"/>
                <w:sz w:val="18"/>
                <w:szCs w:val="18"/>
              </w:rPr>
            </w:pPr>
            <w:r>
              <w:rPr>
                <w:rFonts w:ascii="宋体" w:hAnsi="宋体" w:cs="宋体"/>
                <w:sz w:val="18"/>
                <w:szCs w:val="18"/>
              </w:rPr>
              <w:t>FMO3</w:t>
            </w:r>
          </w:p>
        </w:tc>
        <w:tc>
          <w:tcPr>
            <w:tcW w:w="999" w:type="dxa"/>
          </w:tcPr>
          <w:p w14:paraId="53889C93">
            <w:pPr>
              <w:autoSpaceDE w:val="0"/>
              <w:autoSpaceDN w:val="0"/>
              <w:adjustRightInd w:val="0"/>
              <w:rPr>
                <w:rFonts w:ascii="宋体" w:hAnsi="宋体" w:cs="宋体"/>
                <w:sz w:val="18"/>
                <w:szCs w:val="18"/>
              </w:rPr>
            </w:pPr>
            <w:r>
              <w:rPr>
                <w:rFonts w:ascii="宋体" w:hAnsi="宋体" w:cs="宋体"/>
                <w:sz w:val="18"/>
                <w:szCs w:val="18"/>
              </w:rPr>
              <w:t>FOXN1</w:t>
            </w:r>
          </w:p>
        </w:tc>
        <w:tc>
          <w:tcPr>
            <w:tcW w:w="1025" w:type="dxa"/>
          </w:tcPr>
          <w:p w14:paraId="3AEBA37F">
            <w:pPr>
              <w:autoSpaceDE w:val="0"/>
              <w:autoSpaceDN w:val="0"/>
              <w:adjustRightInd w:val="0"/>
              <w:rPr>
                <w:rFonts w:ascii="宋体" w:hAnsi="宋体" w:cs="宋体"/>
                <w:sz w:val="18"/>
                <w:szCs w:val="18"/>
              </w:rPr>
            </w:pPr>
            <w:r>
              <w:rPr>
                <w:rFonts w:ascii="宋体" w:hAnsi="宋体" w:cs="宋体"/>
                <w:sz w:val="18"/>
                <w:szCs w:val="18"/>
              </w:rPr>
              <w:t>FOXP1</w:t>
            </w:r>
          </w:p>
        </w:tc>
        <w:tc>
          <w:tcPr>
            <w:tcW w:w="1019" w:type="dxa"/>
          </w:tcPr>
          <w:p w14:paraId="7CEC0EC8">
            <w:pPr>
              <w:autoSpaceDE w:val="0"/>
              <w:autoSpaceDN w:val="0"/>
              <w:adjustRightInd w:val="0"/>
              <w:rPr>
                <w:rFonts w:ascii="宋体" w:hAnsi="宋体" w:cs="宋体"/>
                <w:sz w:val="18"/>
                <w:szCs w:val="18"/>
              </w:rPr>
            </w:pPr>
            <w:r>
              <w:rPr>
                <w:rFonts w:ascii="宋体" w:hAnsi="宋体" w:cs="宋体"/>
                <w:sz w:val="18"/>
                <w:szCs w:val="18"/>
              </w:rPr>
              <w:t>FOXP3</w:t>
            </w:r>
          </w:p>
        </w:tc>
        <w:tc>
          <w:tcPr>
            <w:tcW w:w="1019" w:type="dxa"/>
          </w:tcPr>
          <w:p w14:paraId="07001216">
            <w:pPr>
              <w:autoSpaceDE w:val="0"/>
              <w:autoSpaceDN w:val="0"/>
              <w:adjustRightInd w:val="0"/>
              <w:rPr>
                <w:rFonts w:ascii="宋体" w:hAnsi="宋体" w:cs="宋体"/>
                <w:sz w:val="18"/>
                <w:szCs w:val="18"/>
              </w:rPr>
            </w:pPr>
            <w:r>
              <w:rPr>
                <w:rFonts w:ascii="宋体" w:hAnsi="宋体" w:cs="宋体"/>
                <w:sz w:val="18"/>
                <w:szCs w:val="18"/>
              </w:rPr>
              <w:t>FPR1</w:t>
            </w:r>
          </w:p>
        </w:tc>
        <w:tc>
          <w:tcPr>
            <w:tcW w:w="1013" w:type="dxa"/>
          </w:tcPr>
          <w:p w14:paraId="28C27A2F">
            <w:pPr>
              <w:autoSpaceDE w:val="0"/>
              <w:autoSpaceDN w:val="0"/>
              <w:adjustRightInd w:val="0"/>
              <w:rPr>
                <w:rFonts w:ascii="宋体" w:hAnsi="宋体" w:cs="宋体"/>
                <w:sz w:val="18"/>
                <w:szCs w:val="18"/>
              </w:rPr>
            </w:pPr>
            <w:r>
              <w:rPr>
                <w:rFonts w:ascii="宋体" w:hAnsi="宋体" w:cs="宋体"/>
                <w:sz w:val="18"/>
                <w:szCs w:val="18"/>
              </w:rPr>
              <w:t>FTCD</w:t>
            </w:r>
          </w:p>
        </w:tc>
        <w:tc>
          <w:tcPr>
            <w:tcW w:w="1010" w:type="dxa"/>
          </w:tcPr>
          <w:p w14:paraId="47D62CA6">
            <w:pPr>
              <w:autoSpaceDE w:val="0"/>
              <w:autoSpaceDN w:val="0"/>
              <w:adjustRightInd w:val="0"/>
              <w:rPr>
                <w:rFonts w:ascii="宋体" w:hAnsi="宋体" w:cs="宋体"/>
                <w:sz w:val="18"/>
                <w:szCs w:val="18"/>
              </w:rPr>
            </w:pPr>
            <w:r>
              <w:rPr>
                <w:rFonts w:ascii="宋体" w:hAnsi="宋体" w:cs="宋体"/>
                <w:sz w:val="18"/>
                <w:szCs w:val="18"/>
              </w:rPr>
              <w:t>FTL</w:t>
            </w:r>
          </w:p>
        </w:tc>
        <w:tc>
          <w:tcPr>
            <w:tcW w:w="1010" w:type="dxa"/>
          </w:tcPr>
          <w:p w14:paraId="7E7BB265">
            <w:pPr>
              <w:autoSpaceDE w:val="0"/>
              <w:autoSpaceDN w:val="0"/>
              <w:adjustRightInd w:val="0"/>
              <w:rPr>
                <w:rFonts w:ascii="宋体" w:hAnsi="宋体" w:cs="宋体"/>
                <w:sz w:val="18"/>
                <w:szCs w:val="18"/>
              </w:rPr>
            </w:pPr>
            <w:r>
              <w:rPr>
                <w:rFonts w:ascii="宋体" w:hAnsi="宋体" w:cs="宋体"/>
                <w:sz w:val="18"/>
                <w:szCs w:val="18"/>
              </w:rPr>
              <w:t>FUCA1</w:t>
            </w:r>
          </w:p>
        </w:tc>
      </w:tr>
      <w:tr w14:paraId="7AF2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0F4A3265">
            <w:pPr>
              <w:autoSpaceDE w:val="0"/>
              <w:autoSpaceDN w:val="0"/>
              <w:adjustRightInd w:val="0"/>
              <w:rPr>
                <w:rFonts w:ascii="宋体" w:hAnsi="宋体" w:cs="宋体"/>
                <w:sz w:val="18"/>
                <w:szCs w:val="18"/>
              </w:rPr>
            </w:pPr>
            <w:r>
              <w:rPr>
                <w:rFonts w:ascii="宋体" w:hAnsi="宋体" w:cs="宋体"/>
                <w:sz w:val="18"/>
                <w:szCs w:val="18"/>
              </w:rPr>
              <w:t>FUT8</w:t>
            </w:r>
          </w:p>
        </w:tc>
        <w:tc>
          <w:tcPr>
            <w:tcW w:w="1067" w:type="dxa"/>
          </w:tcPr>
          <w:p w14:paraId="2C7C0830">
            <w:pPr>
              <w:autoSpaceDE w:val="0"/>
              <w:autoSpaceDN w:val="0"/>
              <w:adjustRightInd w:val="0"/>
              <w:rPr>
                <w:rFonts w:ascii="宋体" w:hAnsi="宋体" w:cs="宋体"/>
                <w:sz w:val="18"/>
                <w:szCs w:val="18"/>
              </w:rPr>
            </w:pPr>
            <w:r>
              <w:rPr>
                <w:rFonts w:ascii="宋体" w:hAnsi="宋体" w:cs="宋体"/>
                <w:sz w:val="18"/>
                <w:szCs w:val="18"/>
              </w:rPr>
              <w:t>FYB</w:t>
            </w:r>
          </w:p>
        </w:tc>
        <w:tc>
          <w:tcPr>
            <w:tcW w:w="999" w:type="dxa"/>
          </w:tcPr>
          <w:p w14:paraId="2D52D575">
            <w:pPr>
              <w:autoSpaceDE w:val="0"/>
              <w:autoSpaceDN w:val="0"/>
              <w:adjustRightInd w:val="0"/>
              <w:rPr>
                <w:rFonts w:ascii="宋体" w:hAnsi="宋体" w:cs="宋体"/>
                <w:sz w:val="18"/>
                <w:szCs w:val="18"/>
              </w:rPr>
            </w:pPr>
            <w:r>
              <w:rPr>
                <w:rFonts w:ascii="宋体" w:hAnsi="宋体" w:cs="宋体"/>
                <w:sz w:val="18"/>
                <w:szCs w:val="18"/>
              </w:rPr>
              <w:t>FZD4</w:t>
            </w:r>
          </w:p>
        </w:tc>
        <w:tc>
          <w:tcPr>
            <w:tcW w:w="1025" w:type="dxa"/>
          </w:tcPr>
          <w:p w14:paraId="5DD3AFEF">
            <w:pPr>
              <w:autoSpaceDE w:val="0"/>
              <w:autoSpaceDN w:val="0"/>
              <w:adjustRightInd w:val="0"/>
              <w:rPr>
                <w:rFonts w:ascii="宋体" w:hAnsi="宋体" w:cs="宋体"/>
                <w:sz w:val="18"/>
                <w:szCs w:val="18"/>
              </w:rPr>
            </w:pPr>
            <w:r>
              <w:rPr>
                <w:rFonts w:ascii="宋体" w:hAnsi="宋体" w:cs="宋体"/>
                <w:sz w:val="18"/>
                <w:szCs w:val="18"/>
              </w:rPr>
              <w:t>G6PC</w:t>
            </w:r>
          </w:p>
        </w:tc>
        <w:tc>
          <w:tcPr>
            <w:tcW w:w="1019" w:type="dxa"/>
          </w:tcPr>
          <w:p w14:paraId="1D115A23">
            <w:pPr>
              <w:autoSpaceDE w:val="0"/>
              <w:autoSpaceDN w:val="0"/>
              <w:adjustRightInd w:val="0"/>
              <w:rPr>
                <w:rFonts w:ascii="宋体" w:hAnsi="宋体" w:cs="宋体"/>
                <w:sz w:val="18"/>
                <w:szCs w:val="18"/>
              </w:rPr>
            </w:pPr>
            <w:r>
              <w:rPr>
                <w:rFonts w:ascii="宋体" w:hAnsi="宋体" w:cs="宋体"/>
                <w:sz w:val="18"/>
                <w:szCs w:val="18"/>
              </w:rPr>
              <w:t>G6PC3</w:t>
            </w:r>
          </w:p>
        </w:tc>
        <w:tc>
          <w:tcPr>
            <w:tcW w:w="1019" w:type="dxa"/>
          </w:tcPr>
          <w:p w14:paraId="3DBBC349">
            <w:pPr>
              <w:autoSpaceDE w:val="0"/>
              <w:autoSpaceDN w:val="0"/>
              <w:adjustRightInd w:val="0"/>
              <w:rPr>
                <w:rFonts w:ascii="宋体" w:hAnsi="宋体" w:cs="宋体"/>
                <w:sz w:val="18"/>
                <w:szCs w:val="18"/>
              </w:rPr>
            </w:pPr>
            <w:r>
              <w:rPr>
                <w:rFonts w:ascii="宋体" w:hAnsi="宋体" w:cs="宋体"/>
                <w:sz w:val="18"/>
                <w:szCs w:val="18"/>
              </w:rPr>
              <w:t>G6PD</w:t>
            </w:r>
          </w:p>
        </w:tc>
        <w:tc>
          <w:tcPr>
            <w:tcW w:w="1013" w:type="dxa"/>
          </w:tcPr>
          <w:p w14:paraId="673FA7CD">
            <w:pPr>
              <w:autoSpaceDE w:val="0"/>
              <w:autoSpaceDN w:val="0"/>
              <w:adjustRightInd w:val="0"/>
              <w:rPr>
                <w:rFonts w:ascii="宋体" w:hAnsi="宋体" w:cs="宋体"/>
                <w:sz w:val="18"/>
                <w:szCs w:val="18"/>
              </w:rPr>
            </w:pPr>
            <w:r>
              <w:rPr>
                <w:rFonts w:ascii="宋体" w:hAnsi="宋体" w:cs="宋体"/>
                <w:sz w:val="18"/>
                <w:szCs w:val="18"/>
              </w:rPr>
              <w:t>GALC</w:t>
            </w:r>
          </w:p>
        </w:tc>
        <w:tc>
          <w:tcPr>
            <w:tcW w:w="1010" w:type="dxa"/>
          </w:tcPr>
          <w:p w14:paraId="10154CFA">
            <w:pPr>
              <w:autoSpaceDE w:val="0"/>
              <w:autoSpaceDN w:val="0"/>
              <w:adjustRightInd w:val="0"/>
              <w:rPr>
                <w:rFonts w:ascii="宋体" w:hAnsi="宋体" w:cs="宋体"/>
                <w:sz w:val="18"/>
                <w:szCs w:val="18"/>
              </w:rPr>
            </w:pPr>
            <w:r>
              <w:rPr>
                <w:rFonts w:ascii="宋体" w:hAnsi="宋体" w:cs="宋体"/>
                <w:sz w:val="18"/>
                <w:szCs w:val="18"/>
              </w:rPr>
              <w:t>GALT</w:t>
            </w:r>
          </w:p>
        </w:tc>
        <w:tc>
          <w:tcPr>
            <w:tcW w:w="1010" w:type="dxa"/>
          </w:tcPr>
          <w:p w14:paraId="1C36BCB5">
            <w:pPr>
              <w:autoSpaceDE w:val="0"/>
              <w:autoSpaceDN w:val="0"/>
              <w:adjustRightInd w:val="0"/>
              <w:rPr>
                <w:rFonts w:ascii="宋体" w:hAnsi="宋体" w:cs="宋体"/>
                <w:sz w:val="18"/>
                <w:szCs w:val="18"/>
              </w:rPr>
            </w:pPr>
            <w:r>
              <w:rPr>
                <w:rFonts w:ascii="宋体" w:hAnsi="宋体" w:cs="宋体"/>
                <w:sz w:val="18"/>
                <w:szCs w:val="18"/>
              </w:rPr>
              <w:t>GAS6</w:t>
            </w:r>
          </w:p>
        </w:tc>
      </w:tr>
      <w:tr w14:paraId="59238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38BB688B">
            <w:pPr>
              <w:autoSpaceDE w:val="0"/>
              <w:autoSpaceDN w:val="0"/>
              <w:adjustRightInd w:val="0"/>
              <w:rPr>
                <w:rFonts w:ascii="宋体" w:hAnsi="宋体" w:cs="宋体"/>
                <w:sz w:val="18"/>
                <w:szCs w:val="18"/>
              </w:rPr>
            </w:pPr>
            <w:r>
              <w:rPr>
                <w:rFonts w:ascii="宋体" w:hAnsi="宋体" w:cs="宋体"/>
                <w:sz w:val="18"/>
                <w:szCs w:val="18"/>
              </w:rPr>
              <w:t>GATA1</w:t>
            </w:r>
          </w:p>
        </w:tc>
        <w:tc>
          <w:tcPr>
            <w:tcW w:w="1067" w:type="dxa"/>
          </w:tcPr>
          <w:p w14:paraId="08A66136">
            <w:pPr>
              <w:autoSpaceDE w:val="0"/>
              <w:autoSpaceDN w:val="0"/>
              <w:adjustRightInd w:val="0"/>
              <w:rPr>
                <w:rFonts w:ascii="宋体" w:hAnsi="宋体" w:cs="宋体"/>
                <w:sz w:val="18"/>
                <w:szCs w:val="18"/>
              </w:rPr>
            </w:pPr>
            <w:r>
              <w:rPr>
                <w:rFonts w:ascii="宋体" w:hAnsi="宋体" w:cs="宋体"/>
                <w:sz w:val="18"/>
                <w:szCs w:val="18"/>
              </w:rPr>
              <w:t>GATA2</w:t>
            </w:r>
          </w:p>
        </w:tc>
        <w:tc>
          <w:tcPr>
            <w:tcW w:w="999" w:type="dxa"/>
          </w:tcPr>
          <w:p w14:paraId="71EBF762">
            <w:pPr>
              <w:autoSpaceDE w:val="0"/>
              <w:autoSpaceDN w:val="0"/>
              <w:adjustRightInd w:val="0"/>
              <w:rPr>
                <w:rFonts w:ascii="宋体" w:hAnsi="宋体" w:cs="宋体"/>
                <w:sz w:val="18"/>
                <w:szCs w:val="18"/>
              </w:rPr>
            </w:pPr>
            <w:r>
              <w:rPr>
                <w:rFonts w:ascii="宋体" w:hAnsi="宋体" w:cs="宋体"/>
                <w:sz w:val="18"/>
                <w:szCs w:val="18"/>
              </w:rPr>
              <w:t>GBA</w:t>
            </w:r>
          </w:p>
        </w:tc>
        <w:tc>
          <w:tcPr>
            <w:tcW w:w="1025" w:type="dxa"/>
          </w:tcPr>
          <w:p w14:paraId="047E4F3C">
            <w:pPr>
              <w:autoSpaceDE w:val="0"/>
              <w:autoSpaceDN w:val="0"/>
              <w:adjustRightInd w:val="0"/>
              <w:rPr>
                <w:rFonts w:ascii="宋体" w:hAnsi="宋体" w:cs="宋体"/>
                <w:sz w:val="18"/>
                <w:szCs w:val="18"/>
              </w:rPr>
            </w:pPr>
            <w:r>
              <w:rPr>
                <w:rFonts w:ascii="宋体" w:hAnsi="宋体" w:cs="宋体"/>
                <w:sz w:val="18"/>
                <w:szCs w:val="18"/>
              </w:rPr>
              <w:t>GCLC</w:t>
            </w:r>
          </w:p>
        </w:tc>
        <w:tc>
          <w:tcPr>
            <w:tcW w:w="1019" w:type="dxa"/>
          </w:tcPr>
          <w:p w14:paraId="7CB2622C">
            <w:pPr>
              <w:autoSpaceDE w:val="0"/>
              <w:autoSpaceDN w:val="0"/>
              <w:adjustRightInd w:val="0"/>
              <w:rPr>
                <w:rFonts w:ascii="宋体" w:hAnsi="宋体" w:cs="宋体"/>
                <w:sz w:val="18"/>
                <w:szCs w:val="18"/>
              </w:rPr>
            </w:pPr>
            <w:r>
              <w:rPr>
                <w:rFonts w:ascii="宋体" w:hAnsi="宋体" w:cs="宋体"/>
                <w:sz w:val="18"/>
                <w:szCs w:val="18"/>
              </w:rPr>
              <w:t>GCNT2</w:t>
            </w:r>
          </w:p>
        </w:tc>
        <w:tc>
          <w:tcPr>
            <w:tcW w:w="1019" w:type="dxa"/>
          </w:tcPr>
          <w:p w14:paraId="626D26B9">
            <w:pPr>
              <w:autoSpaceDE w:val="0"/>
              <w:autoSpaceDN w:val="0"/>
              <w:adjustRightInd w:val="0"/>
              <w:rPr>
                <w:rFonts w:ascii="宋体" w:hAnsi="宋体" w:cs="宋体"/>
                <w:sz w:val="18"/>
                <w:szCs w:val="18"/>
              </w:rPr>
            </w:pPr>
            <w:r>
              <w:rPr>
                <w:rFonts w:ascii="宋体" w:hAnsi="宋体" w:cs="宋体"/>
                <w:sz w:val="18"/>
                <w:szCs w:val="18"/>
              </w:rPr>
              <w:t>GDF2</w:t>
            </w:r>
          </w:p>
        </w:tc>
        <w:tc>
          <w:tcPr>
            <w:tcW w:w="1013" w:type="dxa"/>
          </w:tcPr>
          <w:p w14:paraId="1073610D">
            <w:pPr>
              <w:autoSpaceDE w:val="0"/>
              <w:autoSpaceDN w:val="0"/>
              <w:adjustRightInd w:val="0"/>
              <w:rPr>
                <w:rFonts w:ascii="宋体" w:hAnsi="宋体" w:cs="宋体"/>
                <w:sz w:val="18"/>
                <w:szCs w:val="18"/>
              </w:rPr>
            </w:pPr>
            <w:r>
              <w:rPr>
                <w:rFonts w:ascii="宋体" w:hAnsi="宋体" w:cs="宋体"/>
                <w:sz w:val="18"/>
                <w:szCs w:val="18"/>
              </w:rPr>
              <w:t>GFI1</w:t>
            </w:r>
          </w:p>
        </w:tc>
        <w:tc>
          <w:tcPr>
            <w:tcW w:w="1010" w:type="dxa"/>
          </w:tcPr>
          <w:p w14:paraId="355EDB08">
            <w:pPr>
              <w:autoSpaceDE w:val="0"/>
              <w:autoSpaceDN w:val="0"/>
              <w:adjustRightInd w:val="0"/>
              <w:rPr>
                <w:rFonts w:ascii="宋体" w:hAnsi="宋体" w:cs="宋体"/>
                <w:sz w:val="18"/>
                <w:szCs w:val="18"/>
              </w:rPr>
            </w:pPr>
            <w:r>
              <w:rPr>
                <w:rFonts w:ascii="宋体" w:hAnsi="宋体" w:cs="宋体"/>
                <w:sz w:val="18"/>
                <w:szCs w:val="18"/>
              </w:rPr>
              <w:t>GFI1B</w:t>
            </w:r>
          </w:p>
        </w:tc>
        <w:tc>
          <w:tcPr>
            <w:tcW w:w="1010" w:type="dxa"/>
          </w:tcPr>
          <w:p w14:paraId="13059B4C">
            <w:pPr>
              <w:autoSpaceDE w:val="0"/>
              <w:autoSpaceDN w:val="0"/>
              <w:adjustRightInd w:val="0"/>
              <w:rPr>
                <w:rFonts w:ascii="宋体" w:hAnsi="宋体" w:cs="宋体"/>
                <w:sz w:val="18"/>
                <w:szCs w:val="18"/>
              </w:rPr>
            </w:pPr>
            <w:r>
              <w:rPr>
                <w:rFonts w:ascii="宋体" w:hAnsi="宋体" w:cs="宋体"/>
                <w:sz w:val="18"/>
                <w:szCs w:val="18"/>
              </w:rPr>
              <w:t>GGCX</w:t>
            </w:r>
          </w:p>
        </w:tc>
      </w:tr>
      <w:tr w14:paraId="7DDAE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42125D7F">
            <w:pPr>
              <w:autoSpaceDE w:val="0"/>
              <w:autoSpaceDN w:val="0"/>
              <w:adjustRightInd w:val="0"/>
              <w:rPr>
                <w:rFonts w:ascii="宋体" w:hAnsi="宋体" w:cs="宋体"/>
                <w:sz w:val="18"/>
                <w:szCs w:val="18"/>
              </w:rPr>
            </w:pPr>
            <w:r>
              <w:rPr>
                <w:rFonts w:ascii="宋体" w:hAnsi="宋体" w:cs="宋体"/>
                <w:sz w:val="18"/>
                <w:szCs w:val="18"/>
              </w:rPr>
              <w:t>GIF</w:t>
            </w:r>
          </w:p>
        </w:tc>
        <w:tc>
          <w:tcPr>
            <w:tcW w:w="1067" w:type="dxa"/>
          </w:tcPr>
          <w:p w14:paraId="55999D1D">
            <w:pPr>
              <w:autoSpaceDE w:val="0"/>
              <w:autoSpaceDN w:val="0"/>
              <w:adjustRightInd w:val="0"/>
              <w:rPr>
                <w:rFonts w:ascii="宋体" w:hAnsi="宋体" w:cs="宋体"/>
                <w:sz w:val="18"/>
                <w:szCs w:val="18"/>
              </w:rPr>
            </w:pPr>
            <w:r>
              <w:rPr>
                <w:rFonts w:ascii="宋体" w:hAnsi="宋体" w:cs="宋体"/>
                <w:sz w:val="18"/>
                <w:szCs w:val="18"/>
              </w:rPr>
              <w:t>GINS1</w:t>
            </w:r>
          </w:p>
        </w:tc>
        <w:tc>
          <w:tcPr>
            <w:tcW w:w="999" w:type="dxa"/>
          </w:tcPr>
          <w:p w14:paraId="012D426C">
            <w:pPr>
              <w:autoSpaceDE w:val="0"/>
              <w:autoSpaceDN w:val="0"/>
              <w:adjustRightInd w:val="0"/>
              <w:rPr>
                <w:rFonts w:ascii="宋体" w:hAnsi="宋体" w:cs="宋体"/>
                <w:sz w:val="18"/>
                <w:szCs w:val="18"/>
              </w:rPr>
            </w:pPr>
            <w:r>
              <w:rPr>
                <w:rFonts w:ascii="宋体" w:hAnsi="宋体" w:cs="宋体"/>
                <w:sz w:val="18"/>
                <w:szCs w:val="18"/>
              </w:rPr>
              <w:t>GLA</w:t>
            </w:r>
          </w:p>
        </w:tc>
        <w:tc>
          <w:tcPr>
            <w:tcW w:w="1025" w:type="dxa"/>
          </w:tcPr>
          <w:p w14:paraId="4059D764">
            <w:pPr>
              <w:autoSpaceDE w:val="0"/>
              <w:autoSpaceDN w:val="0"/>
              <w:adjustRightInd w:val="0"/>
              <w:rPr>
                <w:rFonts w:ascii="宋体" w:hAnsi="宋体" w:cs="宋体"/>
                <w:sz w:val="18"/>
                <w:szCs w:val="18"/>
              </w:rPr>
            </w:pPr>
            <w:r>
              <w:rPr>
                <w:rFonts w:ascii="宋体" w:hAnsi="宋体" w:cs="宋体"/>
                <w:sz w:val="18"/>
                <w:szCs w:val="18"/>
              </w:rPr>
              <w:t>GLB1</w:t>
            </w:r>
          </w:p>
        </w:tc>
        <w:tc>
          <w:tcPr>
            <w:tcW w:w="1019" w:type="dxa"/>
          </w:tcPr>
          <w:p w14:paraId="51A8ECF9">
            <w:pPr>
              <w:autoSpaceDE w:val="0"/>
              <w:autoSpaceDN w:val="0"/>
              <w:adjustRightInd w:val="0"/>
              <w:rPr>
                <w:rFonts w:ascii="宋体" w:hAnsi="宋体" w:cs="宋体"/>
                <w:sz w:val="18"/>
                <w:szCs w:val="18"/>
              </w:rPr>
            </w:pPr>
            <w:r>
              <w:rPr>
                <w:rFonts w:ascii="宋体" w:hAnsi="宋体" w:cs="宋体"/>
                <w:sz w:val="18"/>
                <w:szCs w:val="18"/>
              </w:rPr>
              <w:t>GLRX5</w:t>
            </w:r>
          </w:p>
        </w:tc>
        <w:tc>
          <w:tcPr>
            <w:tcW w:w="1019" w:type="dxa"/>
          </w:tcPr>
          <w:p w14:paraId="5897E2FF">
            <w:pPr>
              <w:autoSpaceDE w:val="0"/>
              <w:autoSpaceDN w:val="0"/>
              <w:adjustRightInd w:val="0"/>
              <w:rPr>
                <w:rFonts w:ascii="宋体" w:hAnsi="宋体" w:cs="宋体"/>
                <w:sz w:val="18"/>
                <w:szCs w:val="18"/>
              </w:rPr>
            </w:pPr>
            <w:r>
              <w:rPr>
                <w:rFonts w:ascii="宋体" w:hAnsi="宋体" w:cs="宋体"/>
                <w:sz w:val="18"/>
                <w:szCs w:val="18"/>
              </w:rPr>
              <w:t>GM2A</w:t>
            </w:r>
          </w:p>
        </w:tc>
        <w:tc>
          <w:tcPr>
            <w:tcW w:w="1013" w:type="dxa"/>
          </w:tcPr>
          <w:p w14:paraId="55EC48F8">
            <w:pPr>
              <w:autoSpaceDE w:val="0"/>
              <w:autoSpaceDN w:val="0"/>
              <w:adjustRightInd w:val="0"/>
              <w:rPr>
                <w:rFonts w:ascii="宋体" w:hAnsi="宋体" w:cs="宋体"/>
                <w:sz w:val="18"/>
                <w:szCs w:val="18"/>
              </w:rPr>
            </w:pPr>
            <w:r>
              <w:rPr>
                <w:rFonts w:ascii="宋体" w:hAnsi="宋体" w:cs="宋体"/>
                <w:sz w:val="18"/>
                <w:szCs w:val="18"/>
              </w:rPr>
              <w:t>GNAS</w:t>
            </w:r>
          </w:p>
        </w:tc>
        <w:tc>
          <w:tcPr>
            <w:tcW w:w="1010" w:type="dxa"/>
          </w:tcPr>
          <w:p w14:paraId="64B8475B">
            <w:pPr>
              <w:autoSpaceDE w:val="0"/>
              <w:autoSpaceDN w:val="0"/>
              <w:adjustRightInd w:val="0"/>
              <w:rPr>
                <w:rFonts w:ascii="宋体" w:hAnsi="宋体" w:cs="宋体"/>
                <w:sz w:val="18"/>
                <w:szCs w:val="18"/>
              </w:rPr>
            </w:pPr>
            <w:r>
              <w:rPr>
                <w:rFonts w:ascii="宋体" w:hAnsi="宋体" w:cs="宋体"/>
                <w:sz w:val="18"/>
                <w:szCs w:val="18"/>
              </w:rPr>
              <w:t>GNB1</w:t>
            </w:r>
          </w:p>
        </w:tc>
        <w:tc>
          <w:tcPr>
            <w:tcW w:w="1010" w:type="dxa"/>
          </w:tcPr>
          <w:p w14:paraId="0C96522B">
            <w:pPr>
              <w:autoSpaceDE w:val="0"/>
              <w:autoSpaceDN w:val="0"/>
              <w:adjustRightInd w:val="0"/>
              <w:rPr>
                <w:rFonts w:ascii="宋体" w:hAnsi="宋体" w:cs="宋体"/>
                <w:sz w:val="18"/>
                <w:szCs w:val="18"/>
              </w:rPr>
            </w:pPr>
            <w:r>
              <w:rPr>
                <w:rFonts w:ascii="宋体" w:hAnsi="宋体" w:cs="宋体"/>
                <w:sz w:val="18"/>
                <w:szCs w:val="18"/>
              </w:rPr>
              <w:t>GP1BA</w:t>
            </w:r>
          </w:p>
        </w:tc>
      </w:tr>
      <w:tr w14:paraId="19437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5130797B">
            <w:pPr>
              <w:autoSpaceDE w:val="0"/>
              <w:autoSpaceDN w:val="0"/>
              <w:adjustRightInd w:val="0"/>
              <w:rPr>
                <w:rFonts w:ascii="宋体" w:hAnsi="宋体" w:cs="宋体"/>
                <w:sz w:val="18"/>
                <w:szCs w:val="18"/>
              </w:rPr>
            </w:pPr>
            <w:r>
              <w:rPr>
                <w:rFonts w:ascii="宋体" w:hAnsi="宋体" w:cs="宋体"/>
                <w:sz w:val="18"/>
                <w:szCs w:val="18"/>
              </w:rPr>
              <w:t>GP1BB</w:t>
            </w:r>
          </w:p>
        </w:tc>
        <w:tc>
          <w:tcPr>
            <w:tcW w:w="1067" w:type="dxa"/>
          </w:tcPr>
          <w:p w14:paraId="4BB13F05">
            <w:pPr>
              <w:autoSpaceDE w:val="0"/>
              <w:autoSpaceDN w:val="0"/>
              <w:adjustRightInd w:val="0"/>
              <w:rPr>
                <w:rFonts w:ascii="宋体" w:hAnsi="宋体" w:cs="宋体"/>
                <w:sz w:val="18"/>
                <w:szCs w:val="18"/>
              </w:rPr>
            </w:pPr>
            <w:r>
              <w:rPr>
                <w:rFonts w:ascii="宋体" w:hAnsi="宋体" w:cs="宋体"/>
                <w:sz w:val="18"/>
                <w:szCs w:val="18"/>
              </w:rPr>
              <w:t>GP6</w:t>
            </w:r>
          </w:p>
        </w:tc>
        <w:tc>
          <w:tcPr>
            <w:tcW w:w="999" w:type="dxa"/>
          </w:tcPr>
          <w:p w14:paraId="69CB8CC3">
            <w:pPr>
              <w:autoSpaceDE w:val="0"/>
              <w:autoSpaceDN w:val="0"/>
              <w:adjustRightInd w:val="0"/>
              <w:rPr>
                <w:rFonts w:ascii="宋体" w:hAnsi="宋体" w:cs="宋体"/>
                <w:sz w:val="18"/>
                <w:szCs w:val="18"/>
              </w:rPr>
            </w:pPr>
            <w:r>
              <w:rPr>
                <w:rFonts w:ascii="宋体" w:hAnsi="宋体" w:cs="宋体"/>
                <w:sz w:val="18"/>
                <w:szCs w:val="18"/>
              </w:rPr>
              <w:t>GP9</w:t>
            </w:r>
          </w:p>
        </w:tc>
        <w:tc>
          <w:tcPr>
            <w:tcW w:w="1025" w:type="dxa"/>
          </w:tcPr>
          <w:p w14:paraId="40E40EE6">
            <w:pPr>
              <w:autoSpaceDE w:val="0"/>
              <w:autoSpaceDN w:val="0"/>
              <w:adjustRightInd w:val="0"/>
              <w:rPr>
                <w:rFonts w:ascii="宋体" w:hAnsi="宋体" w:cs="宋体"/>
                <w:sz w:val="18"/>
                <w:szCs w:val="18"/>
              </w:rPr>
            </w:pPr>
            <w:r>
              <w:rPr>
                <w:rFonts w:ascii="宋体" w:hAnsi="宋体" w:cs="宋体"/>
                <w:sz w:val="18"/>
                <w:szCs w:val="18"/>
              </w:rPr>
              <w:t>GPI</w:t>
            </w:r>
          </w:p>
        </w:tc>
        <w:tc>
          <w:tcPr>
            <w:tcW w:w="1019" w:type="dxa"/>
          </w:tcPr>
          <w:p w14:paraId="081C6347">
            <w:pPr>
              <w:autoSpaceDE w:val="0"/>
              <w:autoSpaceDN w:val="0"/>
              <w:adjustRightInd w:val="0"/>
              <w:rPr>
                <w:rFonts w:ascii="宋体" w:hAnsi="宋体" w:cs="宋体"/>
                <w:sz w:val="18"/>
                <w:szCs w:val="18"/>
              </w:rPr>
            </w:pPr>
            <w:r>
              <w:rPr>
                <w:rFonts w:ascii="宋体" w:hAnsi="宋体" w:cs="宋体"/>
                <w:sz w:val="18"/>
                <w:szCs w:val="18"/>
              </w:rPr>
              <w:t>GSKIP</w:t>
            </w:r>
          </w:p>
        </w:tc>
        <w:tc>
          <w:tcPr>
            <w:tcW w:w="1019" w:type="dxa"/>
          </w:tcPr>
          <w:p w14:paraId="4419467A">
            <w:pPr>
              <w:autoSpaceDE w:val="0"/>
              <w:autoSpaceDN w:val="0"/>
              <w:adjustRightInd w:val="0"/>
              <w:rPr>
                <w:rFonts w:ascii="宋体" w:hAnsi="宋体" w:cs="宋体"/>
                <w:sz w:val="18"/>
                <w:szCs w:val="18"/>
              </w:rPr>
            </w:pPr>
            <w:r>
              <w:rPr>
                <w:rFonts w:ascii="宋体" w:hAnsi="宋体" w:cs="宋体"/>
                <w:sz w:val="18"/>
                <w:szCs w:val="18"/>
              </w:rPr>
              <w:t>GSN</w:t>
            </w:r>
          </w:p>
        </w:tc>
        <w:tc>
          <w:tcPr>
            <w:tcW w:w="1013" w:type="dxa"/>
          </w:tcPr>
          <w:p w14:paraId="18B18C31">
            <w:pPr>
              <w:autoSpaceDE w:val="0"/>
              <w:autoSpaceDN w:val="0"/>
              <w:adjustRightInd w:val="0"/>
              <w:rPr>
                <w:rFonts w:ascii="宋体" w:hAnsi="宋体" w:cs="宋体"/>
                <w:sz w:val="18"/>
                <w:szCs w:val="18"/>
              </w:rPr>
            </w:pPr>
            <w:r>
              <w:rPr>
                <w:rFonts w:ascii="宋体" w:hAnsi="宋体" w:cs="宋体"/>
                <w:sz w:val="18"/>
                <w:szCs w:val="18"/>
              </w:rPr>
              <w:t>GSR</w:t>
            </w:r>
          </w:p>
        </w:tc>
        <w:tc>
          <w:tcPr>
            <w:tcW w:w="1010" w:type="dxa"/>
          </w:tcPr>
          <w:p w14:paraId="6E5BED6B">
            <w:pPr>
              <w:autoSpaceDE w:val="0"/>
              <w:autoSpaceDN w:val="0"/>
              <w:adjustRightInd w:val="0"/>
              <w:rPr>
                <w:rFonts w:ascii="宋体" w:hAnsi="宋体" w:cs="宋体"/>
                <w:sz w:val="18"/>
                <w:szCs w:val="18"/>
              </w:rPr>
            </w:pPr>
            <w:r>
              <w:rPr>
                <w:rFonts w:ascii="宋体" w:hAnsi="宋体" w:cs="宋体"/>
                <w:sz w:val="18"/>
                <w:szCs w:val="18"/>
              </w:rPr>
              <w:t>GSS</w:t>
            </w:r>
          </w:p>
        </w:tc>
        <w:tc>
          <w:tcPr>
            <w:tcW w:w="1010" w:type="dxa"/>
          </w:tcPr>
          <w:p w14:paraId="57B015DC">
            <w:pPr>
              <w:autoSpaceDE w:val="0"/>
              <w:autoSpaceDN w:val="0"/>
              <w:adjustRightInd w:val="0"/>
              <w:rPr>
                <w:rFonts w:ascii="宋体" w:hAnsi="宋体" w:cs="宋体"/>
                <w:sz w:val="18"/>
                <w:szCs w:val="18"/>
              </w:rPr>
            </w:pPr>
            <w:r>
              <w:rPr>
                <w:rFonts w:ascii="宋体" w:hAnsi="宋体" w:cs="宋体"/>
                <w:sz w:val="18"/>
                <w:szCs w:val="18"/>
              </w:rPr>
              <w:t>GTF2E2</w:t>
            </w:r>
          </w:p>
        </w:tc>
      </w:tr>
      <w:tr w14:paraId="26DEB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4C9EE89D">
            <w:pPr>
              <w:autoSpaceDE w:val="0"/>
              <w:autoSpaceDN w:val="0"/>
              <w:adjustRightInd w:val="0"/>
              <w:rPr>
                <w:rFonts w:ascii="宋体" w:hAnsi="宋体" w:cs="宋体"/>
                <w:sz w:val="18"/>
                <w:szCs w:val="18"/>
              </w:rPr>
            </w:pPr>
            <w:r>
              <w:rPr>
                <w:rFonts w:ascii="宋体" w:hAnsi="宋体" w:cs="宋体"/>
                <w:sz w:val="18"/>
                <w:szCs w:val="18"/>
              </w:rPr>
              <w:t>GYPC</w:t>
            </w:r>
          </w:p>
        </w:tc>
        <w:tc>
          <w:tcPr>
            <w:tcW w:w="1067" w:type="dxa"/>
          </w:tcPr>
          <w:p w14:paraId="074EACED">
            <w:pPr>
              <w:autoSpaceDE w:val="0"/>
              <w:autoSpaceDN w:val="0"/>
              <w:adjustRightInd w:val="0"/>
              <w:rPr>
                <w:rFonts w:ascii="宋体" w:hAnsi="宋体" w:cs="宋体"/>
                <w:sz w:val="18"/>
                <w:szCs w:val="18"/>
              </w:rPr>
            </w:pPr>
            <w:r>
              <w:rPr>
                <w:rFonts w:ascii="宋体" w:hAnsi="宋体" w:cs="宋体"/>
                <w:sz w:val="18"/>
                <w:szCs w:val="18"/>
              </w:rPr>
              <w:t>HABP2</w:t>
            </w:r>
          </w:p>
        </w:tc>
        <w:tc>
          <w:tcPr>
            <w:tcW w:w="999" w:type="dxa"/>
          </w:tcPr>
          <w:p w14:paraId="704CA410">
            <w:pPr>
              <w:autoSpaceDE w:val="0"/>
              <w:autoSpaceDN w:val="0"/>
              <w:adjustRightInd w:val="0"/>
              <w:rPr>
                <w:rFonts w:ascii="宋体" w:hAnsi="宋体" w:cs="宋体"/>
                <w:sz w:val="18"/>
                <w:szCs w:val="18"/>
              </w:rPr>
            </w:pPr>
            <w:r>
              <w:rPr>
                <w:rFonts w:ascii="宋体" w:hAnsi="宋体" w:cs="宋体"/>
                <w:sz w:val="18"/>
                <w:szCs w:val="18"/>
              </w:rPr>
              <w:t>HAMP</w:t>
            </w:r>
          </w:p>
        </w:tc>
        <w:tc>
          <w:tcPr>
            <w:tcW w:w="1025" w:type="dxa"/>
          </w:tcPr>
          <w:p w14:paraId="473EDAD8">
            <w:pPr>
              <w:autoSpaceDE w:val="0"/>
              <w:autoSpaceDN w:val="0"/>
              <w:adjustRightInd w:val="0"/>
              <w:rPr>
                <w:rFonts w:ascii="宋体" w:hAnsi="宋体" w:cs="宋体"/>
                <w:sz w:val="18"/>
                <w:szCs w:val="18"/>
              </w:rPr>
            </w:pPr>
            <w:r>
              <w:rPr>
                <w:rFonts w:ascii="宋体" w:hAnsi="宋体" w:cs="宋体"/>
                <w:sz w:val="18"/>
                <w:szCs w:val="18"/>
              </w:rPr>
              <w:t>HAVCR2</w:t>
            </w:r>
          </w:p>
        </w:tc>
        <w:tc>
          <w:tcPr>
            <w:tcW w:w="1019" w:type="dxa"/>
          </w:tcPr>
          <w:p w14:paraId="515E7300">
            <w:pPr>
              <w:autoSpaceDE w:val="0"/>
              <w:autoSpaceDN w:val="0"/>
              <w:adjustRightInd w:val="0"/>
              <w:rPr>
                <w:rFonts w:ascii="宋体" w:hAnsi="宋体" w:cs="宋体"/>
                <w:sz w:val="18"/>
                <w:szCs w:val="18"/>
              </w:rPr>
            </w:pPr>
            <w:r>
              <w:rPr>
                <w:rFonts w:ascii="宋体" w:hAnsi="宋体" w:cs="宋体"/>
                <w:sz w:val="18"/>
                <w:szCs w:val="18"/>
              </w:rPr>
              <w:t>HAX1</w:t>
            </w:r>
          </w:p>
        </w:tc>
        <w:tc>
          <w:tcPr>
            <w:tcW w:w="1019" w:type="dxa"/>
          </w:tcPr>
          <w:p w14:paraId="2F6E9B5F">
            <w:pPr>
              <w:autoSpaceDE w:val="0"/>
              <w:autoSpaceDN w:val="0"/>
              <w:adjustRightInd w:val="0"/>
              <w:rPr>
                <w:rFonts w:ascii="宋体" w:hAnsi="宋体" w:cs="宋体"/>
                <w:sz w:val="18"/>
                <w:szCs w:val="18"/>
              </w:rPr>
            </w:pPr>
            <w:r>
              <w:rPr>
                <w:rFonts w:ascii="宋体" w:hAnsi="宋体" w:cs="宋体"/>
                <w:sz w:val="18"/>
                <w:szCs w:val="18"/>
              </w:rPr>
              <w:t>HBA1</w:t>
            </w:r>
          </w:p>
        </w:tc>
        <w:tc>
          <w:tcPr>
            <w:tcW w:w="1013" w:type="dxa"/>
          </w:tcPr>
          <w:p w14:paraId="414B5338">
            <w:pPr>
              <w:autoSpaceDE w:val="0"/>
              <w:autoSpaceDN w:val="0"/>
              <w:adjustRightInd w:val="0"/>
              <w:rPr>
                <w:rFonts w:ascii="宋体" w:hAnsi="宋体" w:cs="宋体"/>
                <w:sz w:val="18"/>
                <w:szCs w:val="18"/>
              </w:rPr>
            </w:pPr>
            <w:r>
              <w:rPr>
                <w:rFonts w:ascii="宋体" w:hAnsi="宋体" w:cs="宋体"/>
                <w:sz w:val="18"/>
                <w:szCs w:val="18"/>
              </w:rPr>
              <w:t>HBA2</w:t>
            </w:r>
          </w:p>
        </w:tc>
        <w:tc>
          <w:tcPr>
            <w:tcW w:w="1010" w:type="dxa"/>
          </w:tcPr>
          <w:p w14:paraId="01C45EAB">
            <w:pPr>
              <w:autoSpaceDE w:val="0"/>
              <w:autoSpaceDN w:val="0"/>
              <w:adjustRightInd w:val="0"/>
              <w:rPr>
                <w:rFonts w:ascii="宋体" w:hAnsi="宋体" w:cs="宋体"/>
                <w:sz w:val="18"/>
                <w:szCs w:val="18"/>
              </w:rPr>
            </w:pPr>
            <w:r>
              <w:rPr>
                <w:rFonts w:ascii="宋体" w:hAnsi="宋体" w:cs="宋体"/>
                <w:sz w:val="18"/>
                <w:szCs w:val="18"/>
              </w:rPr>
              <w:t>HBB</w:t>
            </w:r>
          </w:p>
        </w:tc>
        <w:tc>
          <w:tcPr>
            <w:tcW w:w="1010" w:type="dxa"/>
          </w:tcPr>
          <w:p w14:paraId="657078FF">
            <w:pPr>
              <w:autoSpaceDE w:val="0"/>
              <w:autoSpaceDN w:val="0"/>
              <w:adjustRightInd w:val="0"/>
              <w:rPr>
                <w:rFonts w:ascii="宋体" w:hAnsi="宋体" w:cs="宋体"/>
                <w:sz w:val="18"/>
                <w:szCs w:val="18"/>
              </w:rPr>
            </w:pPr>
            <w:r>
              <w:rPr>
                <w:rFonts w:ascii="宋体" w:hAnsi="宋体" w:cs="宋体"/>
                <w:sz w:val="18"/>
                <w:szCs w:val="18"/>
              </w:rPr>
              <w:t>HBD</w:t>
            </w:r>
          </w:p>
        </w:tc>
      </w:tr>
      <w:tr w14:paraId="0C5E5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48DDC2E1">
            <w:pPr>
              <w:autoSpaceDE w:val="0"/>
              <w:autoSpaceDN w:val="0"/>
              <w:adjustRightInd w:val="0"/>
              <w:rPr>
                <w:rFonts w:ascii="宋体" w:hAnsi="宋体" w:cs="宋体"/>
                <w:sz w:val="18"/>
                <w:szCs w:val="18"/>
              </w:rPr>
            </w:pPr>
            <w:r>
              <w:rPr>
                <w:rFonts w:ascii="宋体" w:hAnsi="宋体" w:cs="宋体"/>
                <w:sz w:val="18"/>
                <w:szCs w:val="18"/>
              </w:rPr>
              <w:t>HBG1</w:t>
            </w:r>
          </w:p>
        </w:tc>
        <w:tc>
          <w:tcPr>
            <w:tcW w:w="1067" w:type="dxa"/>
          </w:tcPr>
          <w:p w14:paraId="7E8A1A42">
            <w:pPr>
              <w:autoSpaceDE w:val="0"/>
              <w:autoSpaceDN w:val="0"/>
              <w:adjustRightInd w:val="0"/>
              <w:rPr>
                <w:rFonts w:ascii="宋体" w:hAnsi="宋体" w:cs="宋体"/>
                <w:sz w:val="18"/>
                <w:szCs w:val="18"/>
              </w:rPr>
            </w:pPr>
            <w:r>
              <w:rPr>
                <w:rFonts w:ascii="宋体" w:hAnsi="宋体" w:cs="宋体"/>
                <w:sz w:val="18"/>
                <w:szCs w:val="18"/>
              </w:rPr>
              <w:t>HBG2</w:t>
            </w:r>
          </w:p>
        </w:tc>
        <w:tc>
          <w:tcPr>
            <w:tcW w:w="999" w:type="dxa"/>
          </w:tcPr>
          <w:p w14:paraId="131E6518">
            <w:pPr>
              <w:autoSpaceDE w:val="0"/>
              <w:autoSpaceDN w:val="0"/>
              <w:adjustRightInd w:val="0"/>
              <w:rPr>
                <w:rFonts w:ascii="宋体" w:hAnsi="宋体" w:cs="宋体"/>
                <w:sz w:val="18"/>
                <w:szCs w:val="18"/>
              </w:rPr>
            </w:pPr>
            <w:r>
              <w:rPr>
                <w:rFonts w:ascii="宋体" w:hAnsi="宋体" w:cs="宋体"/>
                <w:sz w:val="18"/>
                <w:szCs w:val="18"/>
              </w:rPr>
              <w:t>HELLS</w:t>
            </w:r>
          </w:p>
        </w:tc>
        <w:tc>
          <w:tcPr>
            <w:tcW w:w="1025" w:type="dxa"/>
          </w:tcPr>
          <w:p w14:paraId="1018FACD">
            <w:pPr>
              <w:autoSpaceDE w:val="0"/>
              <w:autoSpaceDN w:val="0"/>
              <w:adjustRightInd w:val="0"/>
              <w:rPr>
                <w:rFonts w:ascii="宋体" w:hAnsi="宋体" w:cs="宋体"/>
                <w:sz w:val="18"/>
                <w:szCs w:val="18"/>
              </w:rPr>
            </w:pPr>
            <w:r>
              <w:rPr>
                <w:rFonts w:ascii="宋体" w:hAnsi="宋体" w:cs="宋体"/>
                <w:sz w:val="18"/>
                <w:szCs w:val="18"/>
              </w:rPr>
              <w:t>HEXA</w:t>
            </w:r>
          </w:p>
        </w:tc>
        <w:tc>
          <w:tcPr>
            <w:tcW w:w="1019" w:type="dxa"/>
          </w:tcPr>
          <w:p w14:paraId="295A3CFA">
            <w:pPr>
              <w:autoSpaceDE w:val="0"/>
              <w:autoSpaceDN w:val="0"/>
              <w:adjustRightInd w:val="0"/>
              <w:rPr>
                <w:rFonts w:ascii="宋体" w:hAnsi="宋体" w:cs="宋体"/>
                <w:sz w:val="18"/>
                <w:szCs w:val="18"/>
              </w:rPr>
            </w:pPr>
            <w:r>
              <w:rPr>
                <w:rFonts w:ascii="宋体" w:hAnsi="宋体" w:cs="宋体"/>
                <w:sz w:val="18"/>
                <w:szCs w:val="18"/>
              </w:rPr>
              <w:t>HEXB</w:t>
            </w:r>
          </w:p>
        </w:tc>
        <w:tc>
          <w:tcPr>
            <w:tcW w:w="1019" w:type="dxa"/>
          </w:tcPr>
          <w:p w14:paraId="05E206A2">
            <w:pPr>
              <w:autoSpaceDE w:val="0"/>
              <w:autoSpaceDN w:val="0"/>
              <w:adjustRightInd w:val="0"/>
              <w:rPr>
                <w:rFonts w:ascii="宋体" w:hAnsi="宋体" w:cs="宋体"/>
                <w:sz w:val="18"/>
                <w:szCs w:val="18"/>
              </w:rPr>
            </w:pPr>
            <w:r>
              <w:rPr>
                <w:rFonts w:ascii="宋体" w:hAnsi="宋体" w:cs="宋体"/>
                <w:sz w:val="18"/>
                <w:szCs w:val="18"/>
              </w:rPr>
              <w:t>HFE</w:t>
            </w:r>
          </w:p>
        </w:tc>
        <w:tc>
          <w:tcPr>
            <w:tcW w:w="1013" w:type="dxa"/>
          </w:tcPr>
          <w:p w14:paraId="4B253716">
            <w:pPr>
              <w:autoSpaceDE w:val="0"/>
              <w:autoSpaceDN w:val="0"/>
              <w:adjustRightInd w:val="0"/>
              <w:rPr>
                <w:rFonts w:ascii="宋体" w:hAnsi="宋体" w:cs="宋体"/>
                <w:sz w:val="18"/>
                <w:szCs w:val="18"/>
              </w:rPr>
            </w:pPr>
            <w:r>
              <w:rPr>
                <w:rFonts w:ascii="宋体" w:hAnsi="宋体" w:cs="宋体"/>
                <w:sz w:val="18"/>
                <w:szCs w:val="18"/>
              </w:rPr>
              <w:t>HFE2</w:t>
            </w:r>
          </w:p>
        </w:tc>
        <w:tc>
          <w:tcPr>
            <w:tcW w:w="1010" w:type="dxa"/>
          </w:tcPr>
          <w:p w14:paraId="6DBF36B5">
            <w:pPr>
              <w:autoSpaceDE w:val="0"/>
              <w:autoSpaceDN w:val="0"/>
              <w:adjustRightInd w:val="0"/>
              <w:rPr>
                <w:rFonts w:ascii="宋体" w:hAnsi="宋体" w:cs="宋体"/>
                <w:sz w:val="18"/>
                <w:szCs w:val="18"/>
              </w:rPr>
            </w:pPr>
            <w:r>
              <w:rPr>
                <w:rFonts w:ascii="宋体" w:hAnsi="宋体" w:cs="宋体"/>
                <w:sz w:val="18"/>
                <w:szCs w:val="18"/>
              </w:rPr>
              <w:t>HIF1A</w:t>
            </w:r>
          </w:p>
        </w:tc>
        <w:tc>
          <w:tcPr>
            <w:tcW w:w="1010" w:type="dxa"/>
          </w:tcPr>
          <w:p w14:paraId="5BA2B749">
            <w:pPr>
              <w:autoSpaceDE w:val="0"/>
              <w:autoSpaceDN w:val="0"/>
              <w:adjustRightInd w:val="0"/>
              <w:rPr>
                <w:rFonts w:ascii="宋体" w:hAnsi="宋体" w:cs="宋体"/>
                <w:sz w:val="18"/>
                <w:szCs w:val="18"/>
              </w:rPr>
            </w:pPr>
            <w:r>
              <w:rPr>
                <w:rFonts w:ascii="宋体" w:hAnsi="宋体" w:cs="宋体"/>
                <w:sz w:val="18"/>
                <w:szCs w:val="18"/>
              </w:rPr>
              <w:t>HK1</w:t>
            </w:r>
          </w:p>
        </w:tc>
      </w:tr>
      <w:tr w14:paraId="5DF35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1B2F82B6">
            <w:pPr>
              <w:autoSpaceDE w:val="0"/>
              <w:autoSpaceDN w:val="0"/>
              <w:adjustRightInd w:val="0"/>
              <w:rPr>
                <w:rFonts w:ascii="宋体" w:hAnsi="宋体" w:cs="宋体"/>
                <w:sz w:val="18"/>
                <w:szCs w:val="18"/>
              </w:rPr>
            </w:pPr>
            <w:r>
              <w:rPr>
                <w:rFonts w:ascii="宋体" w:hAnsi="宋体" w:cs="宋体"/>
                <w:sz w:val="18"/>
                <w:szCs w:val="18"/>
              </w:rPr>
              <w:t>HLA-B</w:t>
            </w:r>
          </w:p>
        </w:tc>
        <w:tc>
          <w:tcPr>
            <w:tcW w:w="1067" w:type="dxa"/>
          </w:tcPr>
          <w:p w14:paraId="08B64B20">
            <w:pPr>
              <w:autoSpaceDE w:val="0"/>
              <w:autoSpaceDN w:val="0"/>
              <w:adjustRightInd w:val="0"/>
              <w:rPr>
                <w:rFonts w:ascii="宋体" w:hAnsi="宋体" w:cs="宋体"/>
                <w:sz w:val="18"/>
                <w:szCs w:val="18"/>
              </w:rPr>
            </w:pPr>
            <w:r>
              <w:rPr>
                <w:rFonts w:ascii="宋体" w:hAnsi="宋体" w:cs="宋体"/>
                <w:sz w:val="18"/>
                <w:szCs w:val="18"/>
              </w:rPr>
              <w:t>HLA-DQA1</w:t>
            </w:r>
          </w:p>
        </w:tc>
        <w:tc>
          <w:tcPr>
            <w:tcW w:w="999" w:type="dxa"/>
          </w:tcPr>
          <w:p w14:paraId="546CB748">
            <w:pPr>
              <w:autoSpaceDE w:val="0"/>
              <w:autoSpaceDN w:val="0"/>
              <w:adjustRightInd w:val="0"/>
              <w:rPr>
                <w:rFonts w:ascii="宋体" w:hAnsi="宋体" w:cs="宋体"/>
                <w:sz w:val="18"/>
                <w:szCs w:val="18"/>
              </w:rPr>
            </w:pPr>
            <w:r>
              <w:rPr>
                <w:rFonts w:ascii="宋体" w:hAnsi="宋体" w:cs="宋体"/>
                <w:sz w:val="18"/>
                <w:szCs w:val="18"/>
              </w:rPr>
              <w:t>HLA-DQB1</w:t>
            </w:r>
          </w:p>
        </w:tc>
        <w:tc>
          <w:tcPr>
            <w:tcW w:w="1025" w:type="dxa"/>
          </w:tcPr>
          <w:p w14:paraId="69C028E2">
            <w:pPr>
              <w:autoSpaceDE w:val="0"/>
              <w:autoSpaceDN w:val="0"/>
              <w:adjustRightInd w:val="0"/>
              <w:rPr>
                <w:rFonts w:ascii="宋体" w:hAnsi="宋体" w:cs="宋体"/>
                <w:sz w:val="18"/>
                <w:szCs w:val="18"/>
              </w:rPr>
            </w:pPr>
            <w:r>
              <w:rPr>
                <w:rFonts w:ascii="宋体" w:hAnsi="宋体" w:cs="宋体"/>
                <w:sz w:val="18"/>
                <w:szCs w:val="18"/>
              </w:rPr>
              <w:t>HLA-DRB1</w:t>
            </w:r>
          </w:p>
        </w:tc>
        <w:tc>
          <w:tcPr>
            <w:tcW w:w="1019" w:type="dxa"/>
          </w:tcPr>
          <w:p w14:paraId="0BED5D3E">
            <w:pPr>
              <w:autoSpaceDE w:val="0"/>
              <w:autoSpaceDN w:val="0"/>
              <w:adjustRightInd w:val="0"/>
              <w:rPr>
                <w:rFonts w:ascii="宋体" w:hAnsi="宋体" w:cs="宋体"/>
                <w:sz w:val="18"/>
                <w:szCs w:val="18"/>
              </w:rPr>
            </w:pPr>
            <w:r>
              <w:rPr>
                <w:rFonts w:ascii="宋体" w:hAnsi="宋体" w:cs="宋体"/>
                <w:sz w:val="18"/>
                <w:szCs w:val="18"/>
              </w:rPr>
              <w:t>HLCS</w:t>
            </w:r>
          </w:p>
        </w:tc>
        <w:tc>
          <w:tcPr>
            <w:tcW w:w="1019" w:type="dxa"/>
          </w:tcPr>
          <w:p w14:paraId="2C1EBFA8">
            <w:pPr>
              <w:autoSpaceDE w:val="0"/>
              <w:autoSpaceDN w:val="0"/>
              <w:adjustRightInd w:val="0"/>
              <w:rPr>
                <w:rFonts w:ascii="宋体" w:hAnsi="宋体" w:cs="宋体"/>
                <w:sz w:val="18"/>
                <w:szCs w:val="18"/>
              </w:rPr>
            </w:pPr>
            <w:r>
              <w:rPr>
                <w:rFonts w:ascii="宋体" w:hAnsi="宋体" w:cs="宋体"/>
                <w:sz w:val="18"/>
                <w:szCs w:val="18"/>
              </w:rPr>
              <w:t>HMBS</w:t>
            </w:r>
          </w:p>
        </w:tc>
        <w:tc>
          <w:tcPr>
            <w:tcW w:w="1013" w:type="dxa"/>
          </w:tcPr>
          <w:p w14:paraId="32AB6959">
            <w:pPr>
              <w:autoSpaceDE w:val="0"/>
              <w:autoSpaceDN w:val="0"/>
              <w:adjustRightInd w:val="0"/>
              <w:rPr>
                <w:rFonts w:ascii="宋体" w:hAnsi="宋体" w:cs="宋体"/>
                <w:sz w:val="18"/>
                <w:szCs w:val="18"/>
              </w:rPr>
            </w:pPr>
            <w:r>
              <w:rPr>
                <w:rFonts w:ascii="宋体" w:hAnsi="宋体" w:cs="宋体"/>
                <w:sz w:val="18"/>
                <w:szCs w:val="18"/>
              </w:rPr>
              <w:t>HMGCL</w:t>
            </w:r>
          </w:p>
        </w:tc>
        <w:tc>
          <w:tcPr>
            <w:tcW w:w="1010" w:type="dxa"/>
          </w:tcPr>
          <w:p w14:paraId="74F54296">
            <w:pPr>
              <w:autoSpaceDE w:val="0"/>
              <w:autoSpaceDN w:val="0"/>
              <w:adjustRightInd w:val="0"/>
              <w:rPr>
                <w:rFonts w:ascii="宋体" w:hAnsi="宋体" w:cs="宋体"/>
                <w:sz w:val="18"/>
                <w:szCs w:val="18"/>
              </w:rPr>
            </w:pPr>
            <w:r>
              <w:rPr>
                <w:rFonts w:ascii="宋体" w:hAnsi="宋体" w:cs="宋体"/>
                <w:sz w:val="18"/>
                <w:szCs w:val="18"/>
              </w:rPr>
              <w:t>HMOX1</w:t>
            </w:r>
          </w:p>
        </w:tc>
        <w:tc>
          <w:tcPr>
            <w:tcW w:w="1010" w:type="dxa"/>
          </w:tcPr>
          <w:p w14:paraId="00086ABC">
            <w:pPr>
              <w:autoSpaceDE w:val="0"/>
              <w:autoSpaceDN w:val="0"/>
              <w:adjustRightInd w:val="0"/>
              <w:rPr>
                <w:rFonts w:ascii="宋体" w:hAnsi="宋体" w:cs="宋体"/>
                <w:sz w:val="18"/>
                <w:szCs w:val="18"/>
              </w:rPr>
            </w:pPr>
            <w:r>
              <w:rPr>
                <w:rFonts w:ascii="宋体" w:hAnsi="宋体" w:cs="宋体"/>
                <w:sz w:val="18"/>
                <w:szCs w:val="18"/>
              </w:rPr>
              <w:t>HOXA11</w:t>
            </w:r>
          </w:p>
        </w:tc>
      </w:tr>
      <w:tr w14:paraId="7CBE1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5ADE52EA">
            <w:pPr>
              <w:autoSpaceDE w:val="0"/>
              <w:autoSpaceDN w:val="0"/>
              <w:adjustRightInd w:val="0"/>
              <w:rPr>
                <w:rFonts w:ascii="宋体" w:hAnsi="宋体" w:cs="宋体"/>
                <w:sz w:val="18"/>
                <w:szCs w:val="18"/>
              </w:rPr>
            </w:pPr>
            <w:r>
              <w:rPr>
                <w:rFonts w:ascii="宋体" w:hAnsi="宋体" w:cs="宋体"/>
                <w:sz w:val="18"/>
                <w:szCs w:val="18"/>
              </w:rPr>
              <w:t>HPRT1</w:t>
            </w:r>
          </w:p>
        </w:tc>
        <w:tc>
          <w:tcPr>
            <w:tcW w:w="1067" w:type="dxa"/>
          </w:tcPr>
          <w:p w14:paraId="1E1FC988">
            <w:pPr>
              <w:autoSpaceDE w:val="0"/>
              <w:autoSpaceDN w:val="0"/>
              <w:adjustRightInd w:val="0"/>
              <w:rPr>
                <w:rFonts w:ascii="宋体" w:hAnsi="宋体" w:cs="宋体"/>
                <w:sz w:val="18"/>
                <w:szCs w:val="18"/>
              </w:rPr>
            </w:pPr>
            <w:r>
              <w:rPr>
                <w:rFonts w:ascii="宋体" w:hAnsi="宋体" w:cs="宋体"/>
                <w:sz w:val="18"/>
                <w:szCs w:val="18"/>
              </w:rPr>
              <w:t>HPS1</w:t>
            </w:r>
          </w:p>
        </w:tc>
        <w:tc>
          <w:tcPr>
            <w:tcW w:w="999" w:type="dxa"/>
          </w:tcPr>
          <w:p w14:paraId="448316CF">
            <w:pPr>
              <w:autoSpaceDE w:val="0"/>
              <w:autoSpaceDN w:val="0"/>
              <w:adjustRightInd w:val="0"/>
              <w:rPr>
                <w:rFonts w:ascii="宋体" w:hAnsi="宋体" w:cs="宋体"/>
                <w:sz w:val="18"/>
                <w:szCs w:val="18"/>
              </w:rPr>
            </w:pPr>
            <w:r>
              <w:rPr>
                <w:rFonts w:ascii="宋体" w:hAnsi="宋体" w:cs="宋体"/>
                <w:sz w:val="18"/>
                <w:szCs w:val="18"/>
              </w:rPr>
              <w:t>HPS3</w:t>
            </w:r>
          </w:p>
        </w:tc>
        <w:tc>
          <w:tcPr>
            <w:tcW w:w="1025" w:type="dxa"/>
          </w:tcPr>
          <w:p w14:paraId="740EEA13">
            <w:pPr>
              <w:autoSpaceDE w:val="0"/>
              <w:autoSpaceDN w:val="0"/>
              <w:adjustRightInd w:val="0"/>
              <w:rPr>
                <w:rFonts w:ascii="宋体" w:hAnsi="宋体" w:cs="宋体"/>
                <w:sz w:val="18"/>
                <w:szCs w:val="18"/>
              </w:rPr>
            </w:pPr>
            <w:r>
              <w:rPr>
                <w:rFonts w:ascii="宋体" w:hAnsi="宋体" w:cs="宋体"/>
                <w:sz w:val="18"/>
                <w:szCs w:val="18"/>
              </w:rPr>
              <w:t>HPS4</w:t>
            </w:r>
          </w:p>
        </w:tc>
        <w:tc>
          <w:tcPr>
            <w:tcW w:w="1019" w:type="dxa"/>
          </w:tcPr>
          <w:p w14:paraId="7B36C3CC">
            <w:pPr>
              <w:autoSpaceDE w:val="0"/>
              <w:autoSpaceDN w:val="0"/>
              <w:adjustRightInd w:val="0"/>
              <w:rPr>
                <w:rFonts w:ascii="宋体" w:hAnsi="宋体" w:cs="宋体"/>
                <w:sz w:val="18"/>
                <w:szCs w:val="18"/>
              </w:rPr>
            </w:pPr>
            <w:r>
              <w:rPr>
                <w:rFonts w:ascii="宋体" w:hAnsi="宋体" w:cs="宋体"/>
                <w:sz w:val="18"/>
                <w:szCs w:val="18"/>
              </w:rPr>
              <w:t>HPS5</w:t>
            </w:r>
          </w:p>
        </w:tc>
        <w:tc>
          <w:tcPr>
            <w:tcW w:w="1019" w:type="dxa"/>
          </w:tcPr>
          <w:p w14:paraId="7F0274B2">
            <w:pPr>
              <w:autoSpaceDE w:val="0"/>
              <w:autoSpaceDN w:val="0"/>
              <w:adjustRightInd w:val="0"/>
              <w:rPr>
                <w:rFonts w:ascii="宋体" w:hAnsi="宋体" w:cs="宋体"/>
                <w:sz w:val="18"/>
                <w:szCs w:val="18"/>
              </w:rPr>
            </w:pPr>
            <w:r>
              <w:rPr>
                <w:rFonts w:ascii="宋体" w:hAnsi="宋体" w:cs="宋体"/>
                <w:sz w:val="18"/>
                <w:szCs w:val="18"/>
              </w:rPr>
              <w:t>HPS6</w:t>
            </w:r>
          </w:p>
        </w:tc>
        <w:tc>
          <w:tcPr>
            <w:tcW w:w="1013" w:type="dxa"/>
          </w:tcPr>
          <w:p w14:paraId="1C43E027">
            <w:pPr>
              <w:autoSpaceDE w:val="0"/>
              <w:autoSpaceDN w:val="0"/>
              <w:adjustRightInd w:val="0"/>
              <w:rPr>
                <w:rFonts w:ascii="宋体" w:hAnsi="宋体" w:cs="宋体"/>
                <w:sz w:val="18"/>
                <w:szCs w:val="18"/>
              </w:rPr>
            </w:pPr>
            <w:r>
              <w:rPr>
                <w:rFonts w:ascii="宋体" w:hAnsi="宋体" w:cs="宋体"/>
                <w:sz w:val="18"/>
                <w:szCs w:val="18"/>
              </w:rPr>
              <w:t>HRG</w:t>
            </w:r>
          </w:p>
        </w:tc>
        <w:tc>
          <w:tcPr>
            <w:tcW w:w="1010" w:type="dxa"/>
          </w:tcPr>
          <w:p w14:paraId="72FB0C03">
            <w:pPr>
              <w:autoSpaceDE w:val="0"/>
              <w:autoSpaceDN w:val="0"/>
              <w:adjustRightInd w:val="0"/>
              <w:rPr>
                <w:rFonts w:ascii="宋体" w:hAnsi="宋体" w:cs="宋体"/>
                <w:sz w:val="18"/>
                <w:szCs w:val="18"/>
              </w:rPr>
            </w:pPr>
            <w:r>
              <w:rPr>
                <w:rFonts w:ascii="宋体" w:hAnsi="宋体" w:cs="宋体"/>
                <w:sz w:val="18"/>
                <w:szCs w:val="18"/>
              </w:rPr>
              <w:t>HSD3B7</w:t>
            </w:r>
          </w:p>
        </w:tc>
        <w:tc>
          <w:tcPr>
            <w:tcW w:w="1010" w:type="dxa"/>
          </w:tcPr>
          <w:p w14:paraId="2408B2BF">
            <w:pPr>
              <w:autoSpaceDE w:val="0"/>
              <w:autoSpaceDN w:val="0"/>
              <w:adjustRightInd w:val="0"/>
              <w:rPr>
                <w:rFonts w:ascii="宋体" w:hAnsi="宋体" w:cs="宋体"/>
                <w:sz w:val="18"/>
                <w:szCs w:val="18"/>
              </w:rPr>
            </w:pPr>
            <w:r>
              <w:rPr>
                <w:rFonts w:ascii="宋体" w:hAnsi="宋体" w:cs="宋体"/>
                <w:sz w:val="18"/>
                <w:szCs w:val="18"/>
              </w:rPr>
              <w:t>HSPA9</w:t>
            </w:r>
          </w:p>
        </w:tc>
      </w:tr>
      <w:tr w14:paraId="7940B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22F8D529">
            <w:pPr>
              <w:autoSpaceDE w:val="0"/>
              <w:autoSpaceDN w:val="0"/>
              <w:adjustRightInd w:val="0"/>
              <w:rPr>
                <w:rFonts w:ascii="宋体" w:hAnsi="宋体" w:cs="宋体"/>
                <w:sz w:val="18"/>
                <w:szCs w:val="18"/>
              </w:rPr>
            </w:pPr>
            <w:r>
              <w:rPr>
                <w:rFonts w:ascii="宋体" w:hAnsi="宋体" w:cs="宋体"/>
                <w:sz w:val="18"/>
                <w:szCs w:val="18"/>
              </w:rPr>
              <w:t>HTRA2</w:t>
            </w:r>
          </w:p>
        </w:tc>
        <w:tc>
          <w:tcPr>
            <w:tcW w:w="1067" w:type="dxa"/>
          </w:tcPr>
          <w:p w14:paraId="3F1656BE">
            <w:pPr>
              <w:autoSpaceDE w:val="0"/>
              <w:autoSpaceDN w:val="0"/>
              <w:adjustRightInd w:val="0"/>
              <w:rPr>
                <w:rFonts w:ascii="宋体" w:hAnsi="宋体" w:cs="宋体"/>
                <w:sz w:val="18"/>
                <w:szCs w:val="18"/>
              </w:rPr>
            </w:pPr>
            <w:r>
              <w:rPr>
                <w:rFonts w:ascii="宋体" w:hAnsi="宋体" w:cs="宋体"/>
                <w:sz w:val="18"/>
                <w:szCs w:val="18"/>
              </w:rPr>
              <w:t>HYOU1</w:t>
            </w:r>
          </w:p>
        </w:tc>
        <w:tc>
          <w:tcPr>
            <w:tcW w:w="999" w:type="dxa"/>
          </w:tcPr>
          <w:p w14:paraId="570A907D">
            <w:pPr>
              <w:autoSpaceDE w:val="0"/>
              <w:autoSpaceDN w:val="0"/>
              <w:adjustRightInd w:val="0"/>
              <w:rPr>
                <w:rFonts w:ascii="宋体" w:hAnsi="宋体" w:cs="宋体"/>
                <w:sz w:val="18"/>
                <w:szCs w:val="18"/>
              </w:rPr>
            </w:pPr>
            <w:r>
              <w:rPr>
                <w:rFonts w:ascii="宋体" w:hAnsi="宋体" w:cs="宋体"/>
                <w:sz w:val="18"/>
                <w:szCs w:val="18"/>
              </w:rPr>
              <w:t>ICOS</w:t>
            </w:r>
          </w:p>
        </w:tc>
        <w:tc>
          <w:tcPr>
            <w:tcW w:w="1025" w:type="dxa"/>
          </w:tcPr>
          <w:p w14:paraId="4B55E09A">
            <w:pPr>
              <w:autoSpaceDE w:val="0"/>
              <w:autoSpaceDN w:val="0"/>
              <w:adjustRightInd w:val="0"/>
              <w:rPr>
                <w:rFonts w:ascii="宋体" w:hAnsi="宋体" w:cs="宋体"/>
                <w:sz w:val="18"/>
                <w:szCs w:val="18"/>
              </w:rPr>
            </w:pPr>
            <w:r>
              <w:rPr>
                <w:rFonts w:ascii="宋体" w:hAnsi="宋体" w:cs="宋体"/>
                <w:sz w:val="18"/>
                <w:szCs w:val="18"/>
              </w:rPr>
              <w:t>IDH1</w:t>
            </w:r>
          </w:p>
        </w:tc>
        <w:tc>
          <w:tcPr>
            <w:tcW w:w="1019" w:type="dxa"/>
          </w:tcPr>
          <w:p w14:paraId="389661F1">
            <w:pPr>
              <w:autoSpaceDE w:val="0"/>
              <w:autoSpaceDN w:val="0"/>
              <w:adjustRightInd w:val="0"/>
              <w:rPr>
                <w:rFonts w:ascii="宋体" w:hAnsi="宋体" w:cs="宋体"/>
                <w:sz w:val="18"/>
                <w:szCs w:val="18"/>
              </w:rPr>
            </w:pPr>
            <w:r>
              <w:rPr>
                <w:rFonts w:ascii="宋体" w:hAnsi="宋体" w:cs="宋体"/>
                <w:sz w:val="18"/>
                <w:szCs w:val="18"/>
              </w:rPr>
              <w:t>IDH2</w:t>
            </w:r>
          </w:p>
        </w:tc>
        <w:tc>
          <w:tcPr>
            <w:tcW w:w="1019" w:type="dxa"/>
          </w:tcPr>
          <w:p w14:paraId="7C3826E6">
            <w:pPr>
              <w:autoSpaceDE w:val="0"/>
              <w:autoSpaceDN w:val="0"/>
              <w:adjustRightInd w:val="0"/>
              <w:rPr>
                <w:rFonts w:ascii="宋体" w:hAnsi="宋体" w:cs="宋体"/>
                <w:sz w:val="18"/>
                <w:szCs w:val="18"/>
              </w:rPr>
            </w:pPr>
            <w:r>
              <w:rPr>
                <w:rFonts w:ascii="宋体" w:hAnsi="宋体" w:cs="宋体"/>
                <w:sz w:val="18"/>
                <w:szCs w:val="18"/>
              </w:rPr>
              <w:t>IFIH1</w:t>
            </w:r>
          </w:p>
        </w:tc>
        <w:tc>
          <w:tcPr>
            <w:tcW w:w="1013" w:type="dxa"/>
          </w:tcPr>
          <w:p w14:paraId="11394948">
            <w:pPr>
              <w:autoSpaceDE w:val="0"/>
              <w:autoSpaceDN w:val="0"/>
              <w:adjustRightInd w:val="0"/>
              <w:rPr>
                <w:rFonts w:ascii="宋体" w:hAnsi="宋体" w:cs="宋体"/>
                <w:sz w:val="18"/>
                <w:szCs w:val="18"/>
              </w:rPr>
            </w:pPr>
            <w:r>
              <w:rPr>
                <w:rFonts w:ascii="宋体" w:hAnsi="宋体" w:cs="宋体"/>
                <w:sz w:val="18"/>
                <w:szCs w:val="18"/>
              </w:rPr>
              <w:t>IFITM3</w:t>
            </w:r>
          </w:p>
        </w:tc>
        <w:tc>
          <w:tcPr>
            <w:tcW w:w="1010" w:type="dxa"/>
          </w:tcPr>
          <w:p w14:paraId="5DBD0F38">
            <w:pPr>
              <w:autoSpaceDE w:val="0"/>
              <w:autoSpaceDN w:val="0"/>
              <w:adjustRightInd w:val="0"/>
              <w:rPr>
                <w:rFonts w:ascii="宋体" w:hAnsi="宋体" w:cs="宋体"/>
                <w:sz w:val="18"/>
                <w:szCs w:val="18"/>
              </w:rPr>
            </w:pPr>
            <w:r>
              <w:rPr>
                <w:rFonts w:ascii="宋体" w:hAnsi="宋体" w:cs="宋体"/>
                <w:sz w:val="18"/>
                <w:szCs w:val="18"/>
              </w:rPr>
              <w:t>IFNG</w:t>
            </w:r>
          </w:p>
        </w:tc>
        <w:tc>
          <w:tcPr>
            <w:tcW w:w="1010" w:type="dxa"/>
          </w:tcPr>
          <w:p w14:paraId="38FDBCCC">
            <w:pPr>
              <w:autoSpaceDE w:val="0"/>
              <w:autoSpaceDN w:val="0"/>
              <w:adjustRightInd w:val="0"/>
              <w:rPr>
                <w:rFonts w:ascii="宋体" w:hAnsi="宋体" w:cs="宋体"/>
                <w:sz w:val="18"/>
                <w:szCs w:val="18"/>
              </w:rPr>
            </w:pPr>
            <w:r>
              <w:rPr>
                <w:rFonts w:ascii="宋体" w:hAnsi="宋体" w:cs="宋体"/>
                <w:sz w:val="18"/>
                <w:szCs w:val="18"/>
              </w:rPr>
              <w:t>IFNGR1</w:t>
            </w:r>
          </w:p>
        </w:tc>
      </w:tr>
      <w:tr w14:paraId="5C0DF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42877AD4">
            <w:pPr>
              <w:autoSpaceDE w:val="0"/>
              <w:autoSpaceDN w:val="0"/>
              <w:adjustRightInd w:val="0"/>
              <w:rPr>
                <w:rFonts w:ascii="宋体" w:hAnsi="宋体" w:cs="宋体"/>
                <w:sz w:val="18"/>
                <w:szCs w:val="18"/>
              </w:rPr>
            </w:pPr>
            <w:r>
              <w:rPr>
                <w:rFonts w:ascii="宋体" w:hAnsi="宋体" w:cs="宋体"/>
                <w:sz w:val="18"/>
                <w:szCs w:val="18"/>
              </w:rPr>
              <w:t>IFNGR2</w:t>
            </w:r>
          </w:p>
        </w:tc>
        <w:tc>
          <w:tcPr>
            <w:tcW w:w="1067" w:type="dxa"/>
          </w:tcPr>
          <w:p w14:paraId="627FF8F2">
            <w:pPr>
              <w:autoSpaceDE w:val="0"/>
              <w:autoSpaceDN w:val="0"/>
              <w:adjustRightInd w:val="0"/>
              <w:rPr>
                <w:rFonts w:ascii="宋体" w:hAnsi="宋体" w:cs="宋体"/>
                <w:sz w:val="18"/>
                <w:szCs w:val="18"/>
              </w:rPr>
            </w:pPr>
            <w:r>
              <w:rPr>
                <w:rFonts w:ascii="宋体" w:hAnsi="宋体" w:cs="宋体"/>
                <w:sz w:val="18"/>
                <w:szCs w:val="18"/>
              </w:rPr>
              <w:t>IGFBP3</w:t>
            </w:r>
          </w:p>
        </w:tc>
        <w:tc>
          <w:tcPr>
            <w:tcW w:w="999" w:type="dxa"/>
          </w:tcPr>
          <w:p w14:paraId="627E4543">
            <w:pPr>
              <w:autoSpaceDE w:val="0"/>
              <w:autoSpaceDN w:val="0"/>
              <w:adjustRightInd w:val="0"/>
              <w:rPr>
                <w:rFonts w:ascii="宋体" w:hAnsi="宋体" w:cs="宋体"/>
                <w:sz w:val="18"/>
                <w:szCs w:val="18"/>
              </w:rPr>
            </w:pPr>
            <w:r>
              <w:rPr>
                <w:rFonts w:ascii="宋体" w:hAnsi="宋体" w:cs="宋体"/>
                <w:sz w:val="18"/>
                <w:szCs w:val="18"/>
              </w:rPr>
              <w:t>IGLL1</w:t>
            </w:r>
          </w:p>
        </w:tc>
        <w:tc>
          <w:tcPr>
            <w:tcW w:w="1025" w:type="dxa"/>
          </w:tcPr>
          <w:p w14:paraId="21340404">
            <w:pPr>
              <w:autoSpaceDE w:val="0"/>
              <w:autoSpaceDN w:val="0"/>
              <w:adjustRightInd w:val="0"/>
              <w:rPr>
                <w:rFonts w:ascii="宋体" w:hAnsi="宋体" w:cs="宋体"/>
                <w:sz w:val="18"/>
                <w:szCs w:val="18"/>
              </w:rPr>
            </w:pPr>
            <w:r>
              <w:rPr>
                <w:rFonts w:ascii="宋体" w:hAnsi="宋体" w:cs="宋体"/>
                <w:sz w:val="18"/>
                <w:szCs w:val="18"/>
              </w:rPr>
              <w:t>IKBKB</w:t>
            </w:r>
          </w:p>
        </w:tc>
        <w:tc>
          <w:tcPr>
            <w:tcW w:w="1019" w:type="dxa"/>
          </w:tcPr>
          <w:p w14:paraId="638ADDC6">
            <w:pPr>
              <w:autoSpaceDE w:val="0"/>
              <w:autoSpaceDN w:val="0"/>
              <w:adjustRightInd w:val="0"/>
              <w:rPr>
                <w:rFonts w:ascii="宋体" w:hAnsi="宋体" w:cs="宋体"/>
                <w:sz w:val="18"/>
                <w:szCs w:val="18"/>
              </w:rPr>
            </w:pPr>
            <w:r>
              <w:rPr>
                <w:rFonts w:ascii="宋体" w:hAnsi="宋体" w:cs="宋体"/>
                <w:sz w:val="18"/>
                <w:szCs w:val="18"/>
              </w:rPr>
              <w:t>IKBKG</w:t>
            </w:r>
          </w:p>
        </w:tc>
        <w:tc>
          <w:tcPr>
            <w:tcW w:w="1019" w:type="dxa"/>
          </w:tcPr>
          <w:p w14:paraId="616AEA57">
            <w:pPr>
              <w:autoSpaceDE w:val="0"/>
              <w:autoSpaceDN w:val="0"/>
              <w:adjustRightInd w:val="0"/>
              <w:rPr>
                <w:rFonts w:ascii="宋体" w:hAnsi="宋体" w:cs="宋体"/>
                <w:sz w:val="18"/>
                <w:szCs w:val="18"/>
              </w:rPr>
            </w:pPr>
            <w:r>
              <w:rPr>
                <w:rFonts w:ascii="宋体" w:hAnsi="宋体" w:cs="宋体"/>
                <w:sz w:val="18"/>
                <w:szCs w:val="18"/>
              </w:rPr>
              <w:t>IKZF1</w:t>
            </w:r>
          </w:p>
        </w:tc>
        <w:tc>
          <w:tcPr>
            <w:tcW w:w="1013" w:type="dxa"/>
          </w:tcPr>
          <w:p w14:paraId="5DACFDA5">
            <w:pPr>
              <w:autoSpaceDE w:val="0"/>
              <w:autoSpaceDN w:val="0"/>
              <w:adjustRightInd w:val="0"/>
              <w:rPr>
                <w:rFonts w:ascii="宋体" w:hAnsi="宋体" w:cs="宋体"/>
                <w:sz w:val="18"/>
                <w:szCs w:val="18"/>
              </w:rPr>
            </w:pPr>
            <w:r>
              <w:rPr>
                <w:rFonts w:ascii="宋体" w:hAnsi="宋体" w:cs="宋体"/>
                <w:sz w:val="18"/>
                <w:szCs w:val="18"/>
              </w:rPr>
              <w:t>IL10</w:t>
            </w:r>
          </w:p>
        </w:tc>
        <w:tc>
          <w:tcPr>
            <w:tcW w:w="1010" w:type="dxa"/>
          </w:tcPr>
          <w:p w14:paraId="508B8E50">
            <w:pPr>
              <w:autoSpaceDE w:val="0"/>
              <w:autoSpaceDN w:val="0"/>
              <w:adjustRightInd w:val="0"/>
              <w:rPr>
                <w:rFonts w:ascii="宋体" w:hAnsi="宋体" w:cs="宋体"/>
                <w:sz w:val="18"/>
                <w:szCs w:val="18"/>
              </w:rPr>
            </w:pPr>
            <w:r>
              <w:rPr>
                <w:rFonts w:ascii="宋体" w:hAnsi="宋体" w:cs="宋体"/>
                <w:sz w:val="18"/>
                <w:szCs w:val="18"/>
              </w:rPr>
              <w:t>IL10RA</w:t>
            </w:r>
          </w:p>
        </w:tc>
        <w:tc>
          <w:tcPr>
            <w:tcW w:w="1010" w:type="dxa"/>
          </w:tcPr>
          <w:p w14:paraId="14DF7812">
            <w:pPr>
              <w:autoSpaceDE w:val="0"/>
              <w:autoSpaceDN w:val="0"/>
              <w:adjustRightInd w:val="0"/>
              <w:rPr>
                <w:rFonts w:ascii="宋体" w:hAnsi="宋体" w:cs="宋体"/>
                <w:sz w:val="18"/>
                <w:szCs w:val="18"/>
              </w:rPr>
            </w:pPr>
            <w:r>
              <w:rPr>
                <w:rFonts w:ascii="宋体" w:hAnsi="宋体" w:cs="宋体"/>
                <w:sz w:val="18"/>
                <w:szCs w:val="18"/>
              </w:rPr>
              <w:t>IL10RB</w:t>
            </w:r>
          </w:p>
        </w:tc>
      </w:tr>
      <w:tr w14:paraId="719FD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1EFC3AF5">
            <w:pPr>
              <w:autoSpaceDE w:val="0"/>
              <w:autoSpaceDN w:val="0"/>
              <w:adjustRightInd w:val="0"/>
              <w:rPr>
                <w:rFonts w:ascii="宋体" w:hAnsi="宋体" w:cs="宋体"/>
                <w:sz w:val="18"/>
                <w:szCs w:val="18"/>
              </w:rPr>
            </w:pPr>
            <w:r>
              <w:rPr>
                <w:rFonts w:ascii="宋体" w:hAnsi="宋体" w:cs="宋体"/>
                <w:sz w:val="18"/>
                <w:szCs w:val="18"/>
              </w:rPr>
              <w:t>IL12B</w:t>
            </w:r>
          </w:p>
        </w:tc>
        <w:tc>
          <w:tcPr>
            <w:tcW w:w="1067" w:type="dxa"/>
          </w:tcPr>
          <w:p w14:paraId="4D6E8253">
            <w:pPr>
              <w:autoSpaceDE w:val="0"/>
              <w:autoSpaceDN w:val="0"/>
              <w:adjustRightInd w:val="0"/>
              <w:rPr>
                <w:rFonts w:ascii="宋体" w:hAnsi="宋体" w:cs="宋体"/>
                <w:sz w:val="18"/>
                <w:szCs w:val="18"/>
              </w:rPr>
            </w:pPr>
            <w:r>
              <w:rPr>
                <w:rFonts w:ascii="宋体" w:hAnsi="宋体" w:cs="宋体"/>
                <w:sz w:val="18"/>
                <w:szCs w:val="18"/>
              </w:rPr>
              <w:t>IL12RB1</w:t>
            </w:r>
          </w:p>
        </w:tc>
        <w:tc>
          <w:tcPr>
            <w:tcW w:w="999" w:type="dxa"/>
          </w:tcPr>
          <w:p w14:paraId="238A8245">
            <w:pPr>
              <w:autoSpaceDE w:val="0"/>
              <w:autoSpaceDN w:val="0"/>
              <w:adjustRightInd w:val="0"/>
              <w:rPr>
                <w:rFonts w:ascii="宋体" w:hAnsi="宋体" w:cs="宋体"/>
                <w:sz w:val="18"/>
                <w:szCs w:val="18"/>
              </w:rPr>
            </w:pPr>
            <w:r>
              <w:rPr>
                <w:rFonts w:ascii="宋体" w:hAnsi="宋体" w:cs="宋体"/>
                <w:sz w:val="18"/>
                <w:szCs w:val="18"/>
              </w:rPr>
              <w:t>IL17F</w:t>
            </w:r>
          </w:p>
        </w:tc>
        <w:tc>
          <w:tcPr>
            <w:tcW w:w="1025" w:type="dxa"/>
          </w:tcPr>
          <w:p w14:paraId="13B45BEC">
            <w:pPr>
              <w:autoSpaceDE w:val="0"/>
              <w:autoSpaceDN w:val="0"/>
              <w:adjustRightInd w:val="0"/>
              <w:rPr>
                <w:rFonts w:ascii="宋体" w:hAnsi="宋体" w:cs="宋体"/>
                <w:sz w:val="18"/>
                <w:szCs w:val="18"/>
              </w:rPr>
            </w:pPr>
            <w:r>
              <w:rPr>
                <w:rFonts w:ascii="宋体" w:hAnsi="宋体" w:cs="宋体"/>
                <w:sz w:val="18"/>
                <w:szCs w:val="18"/>
              </w:rPr>
              <w:t>IL17RA</w:t>
            </w:r>
          </w:p>
        </w:tc>
        <w:tc>
          <w:tcPr>
            <w:tcW w:w="1019" w:type="dxa"/>
          </w:tcPr>
          <w:p w14:paraId="093731D2">
            <w:pPr>
              <w:autoSpaceDE w:val="0"/>
              <w:autoSpaceDN w:val="0"/>
              <w:adjustRightInd w:val="0"/>
              <w:rPr>
                <w:rFonts w:ascii="宋体" w:hAnsi="宋体" w:cs="宋体"/>
                <w:sz w:val="18"/>
                <w:szCs w:val="18"/>
              </w:rPr>
            </w:pPr>
            <w:r>
              <w:rPr>
                <w:rFonts w:ascii="宋体" w:hAnsi="宋体" w:cs="宋体"/>
                <w:sz w:val="18"/>
                <w:szCs w:val="18"/>
              </w:rPr>
              <w:t>IL1RN</w:t>
            </w:r>
          </w:p>
        </w:tc>
        <w:tc>
          <w:tcPr>
            <w:tcW w:w="1019" w:type="dxa"/>
          </w:tcPr>
          <w:p w14:paraId="257F0AE6">
            <w:pPr>
              <w:autoSpaceDE w:val="0"/>
              <w:autoSpaceDN w:val="0"/>
              <w:adjustRightInd w:val="0"/>
              <w:rPr>
                <w:rFonts w:ascii="宋体" w:hAnsi="宋体" w:cs="宋体"/>
                <w:sz w:val="18"/>
                <w:szCs w:val="18"/>
              </w:rPr>
            </w:pPr>
            <w:r>
              <w:rPr>
                <w:rFonts w:ascii="宋体" w:hAnsi="宋体" w:cs="宋体"/>
                <w:sz w:val="18"/>
                <w:szCs w:val="18"/>
              </w:rPr>
              <w:t>IL21</w:t>
            </w:r>
          </w:p>
        </w:tc>
        <w:tc>
          <w:tcPr>
            <w:tcW w:w="1013" w:type="dxa"/>
          </w:tcPr>
          <w:p w14:paraId="15D1E995">
            <w:pPr>
              <w:autoSpaceDE w:val="0"/>
              <w:autoSpaceDN w:val="0"/>
              <w:adjustRightInd w:val="0"/>
              <w:rPr>
                <w:rFonts w:ascii="宋体" w:hAnsi="宋体" w:cs="宋体"/>
                <w:sz w:val="18"/>
                <w:szCs w:val="18"/>
              </w:rPr>
            </w:pPr>
            <w:r>
              <w:rPr>
                <w:rFonts w:ascii="宋体" w:hAnsi="宋体" w:cs="宋体"/>
                <w:sz w:val="18"/>
                <w:szCs w:val="18"/>
              </w:rPr>
              <w:t>IL21R</w:t>
            </w:r>
          </w:p>
        </w:tc>
        <w:tc>
          <w:tcPr>
            <w:tcW w:w="1010" w:type="dxa"/>
          </w:tcPr>
          <w:p w14:paraId="30FAAC4E">
            <w:pPr>
              <w:autoSpaceDE w:val="0"/>
              <w:autoSpaceDN w:val="0"/>
              <w:adjustRightInd w:val="0"/>
              <w:rPr>
                <w:rFonts w:ascii="宋体" w:hAnsi="宋体" w:cs="宋体"/>
                <w:sz w:val="18"/>
                <w:szCs w:val="18"/>
              </w:rPr>
            </w:pPr>
            <w:r>
              <w:rPr>
                <w:rFonts w:ascii="宋体" w:hAnsi="宋体" w:cs="宋体"/>
                <w:sz w:val="18"/>
                <w:szCs w:val="18"/>
              </w:rPr>
              <w:t>IL2RA</w:t>
            </w:r>
          </w:p>
        </w:tc>
        <w:tc>
          <w:tcPr>
            <w:tcW w:w="1010" w:type="dxa"/>
          </w:tcPr>
          <w:p w14:paraId="1BB10880">
            <w:pPr>
              <w:autoSpaceDE w:val="0"/>
              <w:autoSpaceDN w:val="0"/>
              <w:adjustRightInd w:val="0"/>
              <w:rPr>
                <w:rFonts w:ascii="宋体" w:hAnsi="宋体" w:cs="宋体"/>
                <w:sz w:val="18"/>
                <w:szCs w:val="18"/>
              </w:rPr>
            </w:pPr>
            <w:r>
              <w:rPr>
                <w:rFonts w:ascii="宋体" w:hAnsi="宋体" w:cs="宋体"/>
                <w:sz w:val="18"/>
                <w:szCs w:val="18"/>
              </w:rPr>
              <w:t>IL2RB</w:t>
            </w:r>
          </w:p>
        </w:tc>
      </w:tr>
      <w:tr w14:paraId="0B41D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1C7B71D2">
            <w:pPr>
              <w:autoSpaceDE w:val="0"/>
              <w:autoSpaceDN w:val="0"/>
              <w:adjustRightInd w:val="0"/>
              <w:rPr>
                <w:rFonts w:ascii="宋体" w:hAnsi="宋体" w:cs="宋体"/>
                <w:sz w:val="18"/>
                <w:szCs w:val="18"/>
              </w:rPr>
            </w:pPr>
            <w:r>
              <w:rPr>
                <w:rFonts w:ascii="宋体" w:hAnsi="宋体" w:cs="宋体"/>
                <w:sz w:val="18"/>
                <w:szCs w:val="18"/>
              </w:rPr>
              <w:t>IL2RG</w:t>
            </w:r>
          </w:p>
        </w:tc>
        <w:tc>
          <w:tcPr>
            <w:tcW w:w="1067" w:type="dxa"/>
          </w:tcPr>
          <w:p w14:paraId="46CA38C4">
            <w:pPr>
              <w:autoSpaceDE w:val="0"/>
              <w:autoSpaceDN w:val="0"/>
              <w:adjustRightInd w:val="0"/>
              <w:rPr>
                <w:rFonts w:ascii="宋体" w:hAnsi="宋体" w:cs="宋体"/>
                <w:sz w:val="18"/>
                <w:szCs w:val="18"/>
              </w:rPr>
            </w:pPr>
            <w:r>
              <w:rPr>
                <w:rFonts w:ascii="宋体" w:hAnsi="宋体" w:cs="宋体"/>
                <w:sz w:val="18"/>
                <w:szCs w:val="18"/>
              </w:rPr>
              <w:t>IL36RN</w:t>
            </w:r>
          </w:p>
        </w:tc>
        <w:tc>
          <w:tcPr>
            <w:tcW w:w="999" w:type="dxa"/>
          </w:tcPr>
          <w:p w14:paraId="56F088E0">
            <w:pPr>
              <w:autoSpaceDE w:val="0"/>
              <w:autoSpaceDN w:val="0"/>
              <w:adjustRightInd w:val="0"/>
              <w:rPr>
                <w:rFonts w:ascii="宋体" w:hAnsi="宋体" w:cs="宋体"/>
                <w:sz w:val="18"/>
                <w:szCs w:val="18"/>
              </w:rPr>
            </w:pPr>
            <w:r>
              <w:rPr>
                <w:rFonts w:ascii="宋体" w:hAnsi="宋体" w:cs="宋体"/>
                <w:sz w:val="18"/>
                <w:szCs w:val="18"/>
              </w:rPr>
              <w:t>IL4R</w:t>
            </w:r>
          </w:p>
        </w:tc>
        <w:tc>
          <w:tcPr>
            <w:tcW w:w="1025" w:type="dxa"/>
          </w:tcPr>
          <w:p w14:paraId="64BFD2C3">
            <w:pPr>
              <w:autoSpaceDE w:val="0"/>
              <w:autoSpaceDN w:val="0"/>
              <w:adjustRightInd w:val="0"/>
              <w:rPr>
                <w:rFonts w:ascii="宋体" w:hAnsi="宋体" w:cs="宋体"/>
                <w:sz w:val="18"/>
                <w:szCs w:val="18"/>
              </w:rPr>
            </w:pPr>
            <w:r>
              <w:rPr>
                <w:rFonts w:ascii="宋体" w:hAnsi="宋体" w:cs="宋体"/>
                <w:sz w:val="18"/>
                <w:szCs w:val="18"/>
              </w:rPr>
              <w:t>IL7R</w:t>
            </w:r>
          </w:p>
        </w:tc>
        <w:tc>
          <w:tcPr>
            <w:tcW w:w="1019" w:type="dxa"/>
          </w:tcPr>
          <w:p w14:paraId="2E05776E">
            <w:pPr>
              <w:autoSpaceDE w:val="0"/>
              <w:autoSpaceDN w:val="0"/>
              <w:adjustRightInd w:val="0"/>
              <w:rPr>
                <w:rFonts w:ascii="宋体" w:hAnsi="宋体" w:cs="宋体"/>
                <w:sz w:val="18"/>
                <w:szCs w:val="18"/>
              </w:rPr>
            </w:pPr>
            <w:r>
              <w:rPr>
                <w:rFonts w:ascii="宋体" w:hAnsi="宋体" w:cs="宋体"/>
                <w:sz w:val="18"/>
                <w:szCs w:val="18"/>
              </w:rPr>
              <w:t>IRAK1</w:t>
            </w:r>
          </w:p>
        </w:tc>
        <w:tc>
          <w:tcPr>
            <w:tcW w:w="1019" w:type="dxa"/>
          </w:tcPr>
          <w:p w14:paraId="22C382B7">
            <w:pPr>
              <w:autoSpaceDE w:val="0"/>
              <w:autoSpaceDN w:val="0"/>
              <w:adjustRightInd w:val="0"/>
              <w:rPr>
                <w:rFonts w:ascii="宋体" w:hAnsi="宋体" w:cs="宋体"/>
                <w:sz w:val="18"/>
                <w:szCs w:val="18"/>
              </w:rPr>
            </w:pPr>
            <w:r>
              <w:rPr>
                <w:rFonts w:ascii="宋体" w:hAnsi="宋体" w:cs="宋体"/>
                <w:sz w:val="18"/>
                <w:szCs w:val="18"/>
              </w:rPr>
              <w:t>IRAK4</w:t>
            </w:r>
          </w:p>
        </w:tc>
        <w:tc>
          <w:tcPr>
            <w:tcW w:w="1013" w:type="dxa"/>
          </w:tcPr>
          <w:p w14:paraId="417A7275">
            <w:pPr>
              <w:autoSpaceDE w:val="0"/>
              <w:autoSpaceDN w:val="0"/>
              <w:adjustRightInd w:val="0"/>
              <w:rPr>
                <w:rFonts w:ascii="宋体" w:hAnsi="宋体" w:cs="宋体"/>
                <w:sz w:val="18"/>
                <w:szCs w:val="18"/>
              </w:rPr>
            </w:pPr>
            <w:r>
              <w:rPr>
                <w:rFonts w:ascii="宋体" w:hAnsi="宋体" w:cs="宋体"/>
                <w:sz w:val="18"/>
                <w:szCs w:val="18"/>
              </w:rPr>
              <w:t>IREB2</w:t>
            </w:r>
          </w:p>
        </w:tc>
        <w:tc>
          <w:tcPr>
            <w:tcW w:w="1010" w:type="dxa"/>
          </w:tcPr>
          <w:p w14:paraId="1185D364">
            <w:pPr>
              <w:autoSpaceDE w:val="0"/>
              <w:autoSpaceDN w:val="0"/>
              <w:adjustRightInd w:val="0"/>
              <w:rPr>
                <w:rFonts w:ascii="宋体" w:hAnsi="宋体" w:cs="宋体"/>
                <w:sz w:val="18"/>
                <w:szCs w:val="18"/>
              </w:rPr>
            </w:pPr>
            <w:r>
              <w:rPr>
                <w:rFonts w:ascii="宋体" w:hAnsi="宋体" w:cs="宋体"/>
                <w:sz w:val="18"/>
                <w:szCs w:val="18"/>
              </w:rPr>
              <w:t>IRF2BP2</w:t>
            </w:r>
          </w:p>
        </w:tc>
        <w:tc>
          <w:tcPr>
            <w:tcW w:w="1010" w:type="dxa"/>
          </w:tcPr>
          <w:p w14:paraId="560B517C">
            <w:pPr>
              <w:autoSpaceDE w:val="0"/>
              <w:autoSpaceDN w:val="0"/>
              <w:adjustRightInd w:val="0"/>
              <w:rPr>
                <w:rFonts w:ascii="宋体" w:hAnsi="宋体" w:cs="宋体"/>
                <w:sz w:val="18"/>
                <w:szCs w:val="18"/>
              </w:rPr>
            </w:pPr>
            <w:r>
              <w:rPr>
                <w:rFonts w:ascii="宋体" w:hAnsi="宋体" w:cs="宋体"/>
                <w:sz w:val="18"/>
                <w:szCs w:val="18"/>
              </w:rPr>
              <w:t>IRF5</w:t>
            </w:r>
          </w:p>
        </w:tc>
      </w:tr>
      <w:tr w14:paraId="78419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77FC6C60">
            <w:pPr>
              <w:autoSpaceDE w:val="0"/>
              <w:autoSpaceDN w:val="0"/>
              <w:adjustRightInd w:val="0"/>
              <w:rPr>
                <w:rFonts w:ascii="宋体" w:hAnsi="宋体" w:cs="宋体"/>
                <w:sz w:val="18"/>
                <w:szCs w:val="18"/>
              </w:rPr>
            </w:pPr>
            <w:r>
              <w:rPr>
                <w:rFonts w:ascii="宋体" w:hAnsi="宋体" w:cs="宋体"/>
                <w:sz w:val="18"/>
                <w:szCs w:val="18"/>
              </w:rPr>
              <w:t>IRF8</w:t>
            </w:r>
          </w:p>
        </w:tc>
        <w:tc>
          <w:tcPr>
            <w:tcW w:w="1067" w:type="dxa"/>
          </w:tcPr>
          <w:p w14:paraId="29D69F3B">
            <w:pPr>
              <w:autoSpaceDE w:val="0"/>
              <w:autoSpaceDN w:val="0"/>
              <w:adjustRightInd w:val="0"/>
              <w:rPr>
                <w:rFonts w:ascii="宋体" w:hAnsi="宋体" w:cs="宋体"/>
                <w:sz w:val="18"/>
                <w:szCs w:val="18"/>
              </w:rPr>
            </w:pPr>
            <w:r>
              <w:rPr>
                <w:rFonts w:ascii="宋体" w:hAnsi="宋体" w:cs="宋体"/>
                <w:sz w:val="18"/>
                <w:szCs w:val="18"/>
              </w:rPr>
              <w:t>IRX5</w:t>
            </w:r>
          </w:p>
        </w:tc>
        <w:tc>
          <w:tcPr>
            <w:tcW w:w="999" w:type="dxa"/>
          </w:tcPr>
          <w:p w14:paraId="29A753C1">
            <w:pPr>
              <w:autoSpaceDE w:val="0"/>
              <w:autoSpaceDN w:val="0"/>
              <w:adjustRightInd w:val="0"/>
              <w:rPr>
                <w:rFonts w:ascii="宋体" w:hAnsi="宋体" w:cs="宋体"/>
                <w:sz w:val="18"/>
                <w:szCs w:val="18"/>
              </w:rPr>
            </w:pPr>
            <w:r>
              <w:rPr>
                <w:rFonts w:ascii="宋体" w:hAnsi="宋体" w:cs="宋体"/>
                <w:sz w:val="18"/>
                <w:szCs w:val="18"/>
              </w:rPr>
              <w:t>ISG15</w:t>
            </w:r>
          </w:p>
        </w:tc>
        <w:tc>
          <w:tcPr>
            <w:tcW w:w="1025" w:type="dxa"/>
          </w:tcPr>
          <w:p w14:paraId="1344EB3B">
            <w:pPr>
              <w:autoSpaceDE w:val="0"/>
              <w:autoSpaceDN w:val="0"/>
              <w:adjustRightInd w:val="0"/>
              <w:rPr>
                <w:rFonts w:ascii="宋体" w:hAnsi="宋体" w:cs="宋体"/>
                <w:sz w:val="18"/>
                <w:szCs w:val="18"/>
              </w:rPr>
            </w:pPr>
            <w:r>
              <w:rPr>
                <w:rFonts w:ascii="宋体" w:hAnsi="宋体" w:cs="宋体"/>
                <w:sz w:val="18"/>
                <w:szCs w:val="18"/>
              </w:rPr>
              <w:t>ITCH</w:t>
            </w:r>
          </w:p>
        </w:tc>
        <w:tc>
          <w:tcPr>
            <w:tcW w:w="1019" w:type="dxa"/>
          </w:tcPr>
          <w:p w14:paraId="56010149">
            <w:pPr>
              <w:autoSpaceDE w:val="0"/>
              <w:autoSpaceDN w:val="0"/>
              <w:adjustRightInd w:val="0"/>
              <w:rPr>
                <w:rFonts w:ascii="宋体" w:hAnsi="宋体" w:cs="宋体"/>
                <w:sz w:val="18"/>
                <w:szCs w:val="18"/>
              </w:rPr>
            </w:pPr>
            <w:r>
              <w:rPr>
                <w:rFonts w:ascii="宋体" w:hAnsi="宋体" w:cs="宋体"/>
                <w:sz w:val="18"/>
                <w:szCs w:val="18"/>
              </w:rPr>
              <w:t>ITGA2</w:t>
            </w:r>
          </w:p>
        </w:tc>
        <w:tc>
          <w:tcPr>
            <w:tcW w:w="1019" w:type="dxa"/>
          </w:tcPr>
          <w:p w14:paraId="7F9B38F7">
            <w:pPr>
              <w:autoSpaceDE w:val="0"/>
              <w:autoSpaceDN w:val="0"/>
              <w:adjustRightInd w:val="0"/>
              <w:rPr>
                <w:rFonts w:ascii="宋体" w:hAnsi="宋体" w:cs="宋体"/>
                <w:sz w:val="18"/>
                <w:szCs w:val="18"/>
              </w:rPr>
            </w:pPr>
            <w:r>
              <w:rPr>
                <w:rFonts w:ascii="宋体" w:hAnsi="宋体" w:cs="宋体"/>
                <w:sz w:val="18"/>
                <w:szCs w:val="18"/>
              </w:rPr>
              <w:t>ITGA2B</w:t>
            </w:r>
          </w:p>
        </w:tc>
        <w:tc>
          <w:tcPr>
            <w:tcW w:w="1013" w:type="dxa"/>
          </w:tcPr>
          <w:p w14:paraId="00E547B5">
            <w:pPr>
              <w:autoSpaceDE w:val="0"/>
              <w:autoSpaceDN w:val="0"/>
              <w:adjustRightInd w:val="0"/>
              <w:rPr>
                <w:rFonts w:ascii="宋体" w:hAnsi="宋体" w:cs="宋体"/>
                <w:sz w:val="18"/>
                <w:szCs w:val="18"/>
              </w:rPr>
            </w:pPr>
            <w:r>
              <w:rPr>
                <w:rFonts w:ascii="宋体" w:hAnsi="宋体" w:cs="宋体"/>
                <w:sz w:val="18"/>
                <w:szCs w:val="18"/>
              </w:rPr>
              <w:t>ITGB2</w:t>
            </w:r>
          </w:p>
        </w:tc>
        <w:tc>
          <w:tcPr>
            <w:tcW w:w="1010" w:type="dxa"/>
          </w:tcPr>
          <w:p w14:paraId="76FC947C">
            <w:pPr>
              <w:autoSpaceDE w:val="0"/>
              <w:autoSpaceDN w:val="0"/>
              <w:adjustRightInd w:val="0"/>
              <w:rPr>
                <w:rFonts w:ascii="宋体" w:hAnsi="宋体" w:cs="宋体"/>
                <w:sz w:val="18"/>
                <w:szCs w:val="18"/>
              </w:rPr>
            </w:pPr>
            <w:r>
              <w:rPr>
                <w:rFonts w:ascii="宋体" w:hAnsi="宋体" w:cs="宋体"/>
                <w:sz w:val="18"/>
                <w:szCs w:val="18"/>
              </w:rPr>
              <w:t>ITGB3</w:t>
            </w:r>
          </w:p>
        </w:tc>
        <w:tc>
          <w:tcPr>
            <w:tcW w:w="1010" w:type="dxa"/>
          </w:tcPr>
          <w:p w14:paraId="52D95FEB">
            <w:pPr>
              <w:autoSpaceDE w:val="0"/>
              <w:autoSpaceDN w:val="0"/>
              <w:adjustRightInd w:val="0"/>
              <w:rPr>
                <w:rFonts w:ascii="宋体" w:hAnsi="宋体" w:cs="宋体"/>
                <w:sz w:val="18"/>
                <w:szCs w:val="18"/>
              </w:rPr>
            </w:pPr>
            <w:r>
              <w:rPr>
                <w:rFonts w:ascii="宋体" w:hAnsi="宋体" w:cs="宋体"/>
                <w:sz w:val="18"/>
                <w:szCs w:val="18"/>
              </w:rPr>
              <w:t>ITK</w:t>
            </w:r>
          </w:p>
        </w:tc>
      </w:tr>
      <w:tr w14:paraId="715B8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08555C7B">
            <w:pPr>
              <w:autoSpaceDE w:val="0"/>
              <w:autoSpaceDN w:val="0"/>
              <w:adjustRightInd w:val="0"/>
              <w:rPr>
                <w:rFonts w:ascii="宋体" w:hAnsi="宋体" w:cs="宋体"/>
                <w:sz w:val="18"/>
                <w:szCs w:val="18"/>
              </w:rPr>
            </w:pPr>
            <w:r>
              <w:rPr>
                <w:rFonts w:ascii="宋体" w:hAnsi="宋体" w:cs="宋体"/>
                <w:sz w:val="18"/>
                <w:szCs w:val="18"/>
              </w:rPr>
              <w:t xml:space="preserve">ITPKC </w:t>
            </w:r>
          </w:p>
        </w:tc>
        <w:tc>
          <w:tcPr>
            <w:tcW w:w="1067" w:type="dxa"/>
          </w:tcPr>
          <w:p w14:paraId="4DC98F0F">
            <w:pPr>
              <w:autoSpaceDE w:val="0"/>
              <w:autoSpaceDN w:val="0"/>
              <w:adjustRightInd w:val="0"/>
              <w:rPr>
                <w:rFonts w:ascii="宋体" w:hAnsi="宋体" w:cs="宋体"/>
                <w:sz w:val="18"/>
                <w:szCs w:val="18"/>
              </w:rPr>
            </w:pPr>
            <w:r>
              <w:rPr>
                <w:rFonts w:ascii="宋体" w:hAnsi="宋体" w:cs="宋体"/>
                <w:sz w:val="18"/>
                <w:szCs w:val="18"/>
              </w:rPr>
              <w:t>IVD</w:t>
            </w:r>
          </w:p>
        </w:tc>
        <w:tc>
          <w:tcPr>
            <w:tcW w:w="999" w:type="dxa"/>
          </w:tcPr>
          <w:p w14:paraId="48820B04">
            <w:pPr>
              <w:autoSpaceDE w:val="0"/>
              <w:autoSpaceDN w:val="0"/>
              <w:adjustRightInd w:val="0"/>
              <w:rPr>
                <w:rFonts w:ascii="宋体" w:hAnsi="宋体" w:cs="宋体"/>
                <w:sz w:val="18"/>
                <w:szCs w:val="18"/>
              </w:rPr>
            </w:pPr>
            <w:r>
              <w:rPr>
                <w:rFonts w:ascii="宋体" w:hAnsi="宋体" w:cs="宋体"/>
                <w:sz w:val="18"/>
                <w:szCs w:val="18"/>
              </w:rPr>
              <w:t>JAGN1</w:t>
            </w:r>
          </w:p>
        </w:tc>
        <w:tc>
          <w:tcPr>
            <w:tcW w:w="1025" w:type="dxa"/>
          </w:tcPr>
          <w:p w14:paraId="3FED66C1">
            <w:pPr>
              <w:autoSpaceDE w:val="0"/>
              <w:autoSpaceDN w:val="0"/>
              <w:adjustRightInd w:val="0"/>
              <w:rPr>
                <w:rFonts w:ascii="宋体" w:hAnsi="宋体" w:cs="宋体"/>
                <w:sz w:val="18"/>
                <w:szCs w:val="18"/>
              </w:rPr>
            </w:pPr>
            <w:r>
              <w:rPr>
                <w:rFonts w:ascii="宋体" w:hAnsi="宋体" w:cs="宋体"/>
                <w:sz w:val="18"/>
                <w:szCs w:val="18"/>
              </w:rPr>
              <w:t>JAK2</w:t>
            </w:r>
          </w:p>
        </w:tc>
        <w:tc>
          <w:tcPr>
            <w:tcW w:w="1019" w:type="dxa"/>
          </w:tcPr>
          <w:p w14:paraId="118BCCD6">
            <w:pPr>
              <w:autoSpaceDE w:val="0"/>
              <w:autoSpaceDN w:val="0"/>
              <w:adjustRightInd w:val="0"/>
              <w:rPr>
                <w:rFonts w:ascii="宋体" w:hAnsi="宋体" w:cs="宋体"/>
                <w:sz w:val="18"/>
                <w:szCs w:val="18"/>
              </w:rPr>
            </w:pPr>
            <w:r>
              <w:rPr>
                <w:rFonts w:ascii="宋体" w:hAnsi="宋体" w:cs="宋体"/>
                <w:sz w:val="18"/>
                <w:szCs w:val="18"/>
              </w:rPr>
              <w:t>JAK3</w:t>
            </w:r>
          </w:p>
        </w:tc>
        <w:tc>
          <w:tcPr>
            <w:tcW w:w="1019" w:type="dxa"/>
          </w:tcPr>
          <w:p w14:paraId="3B3DF599">
            <w:pPr>
              <w:autoSpaceDE w:val="0"/>
              <w:autoSpaceDN w:val="0"/>
              <w:adjustRightInd w:val="0"/>
              <w:rPr>
                <w:rFonts w:ascii="宋体" w:hAnsi="宋体" w:cs="宋体"/>
                <w:sz w:val="18"/>
                <w:szCs w:val="18"/>
              </w:rPr>
            </w:pPr>
            <w:r>
              <w:rPr>
                <w:rFonts w:ascii="宋体" w:hAnsi="宋体" w:cs="宋体"/>
                <w:sz w:val="18"/>
                <w:szCs w:val="18"/>
              </w:rPr>
              <w:t>KAT6B</w:t>
            </w:r>
          </w:p>
        </w:tc>
        <w:tc>
          <w:tcPr>
            <w:tcW w:w="1013" w:type="dxa"/>
          </w:tcPr>
          <w:p w14:paraId="5303CFD7">
            <w:pPr>
              <w:autoSpaceDE w:val="0"/>
              <w:autoSpaceDN w:val="0"/>
              <w:adjustRightInd w:val="0"/>
              <w:rPr>
                <w:rFonts w:ascii="宋体" w:hAnsi="宋体" w:cs="宋体"/>
                <w:sz w:val="18"/>
                <w:szCs w:val="18"/>
              </w:rPr>
            </w:pPr>
            <w:r>
              <w:rPr>
                <w:rFonts w:ascii="宋体" w:hAnsi="宋体" w:cs="宋体"/>
                <w:sz w:val="18"/>
                <w:szCs w:val="18"/>
              </w:rPr>
              <w:t>KCNH2</w:t>
            </w:r>
          </w:p>
        </w:tc>
        <w:tc>
          <w:tcPr>
            <w:tcW w:w="1010" w:type="dxa"/>
          </w:tcPr>
          <w:p w14:paraId="54493C1A">
            <w:pPr>
              <w:autoSpaceDE w:val="0"/>
              <w:autoSpaceDN w:val="0"/>
              <w:adjustRightInd w:val="0"/>
              <w:rPr>
                <w:rFonts w:ascii="宋体" w:hAnsi="宋体" w:cs="宋体"/>
                <w:sz w:val="18"/>
                <w:szCs w:val="18"/>
              </w:rPr>
            </w:pPr>
            <w:r>
              <w:rPr>
                <w:rFonts w:ascii="宋体" w:hAnsi="宋体" w:cs="宋体"/>
                <w:sz w:val="18"/>
                <w:szCs w:val="18"/>
              </w:rPr>
              <w:t>KCNJ1</w:t>
            </w:r>
          </w:p>
        </w:tc>
        <w:tc>
          <w:tcPr>
            <w:tcW w:w="1010" w:type="dxa"/>
          </w:tcPr>
          <w:p w14:paraId="189398D9">
            <w:pPr>
              <w:autoSpaceDE w:val="0"/>
              <w:autoSpaceDN w:val="0"/>
              <w:adjustRightInd w:val="0"/>
              <w:rPr>
                <w:rFonts w:ascii="宋体" w:hAnsi="宋体" w:cs="宋体"/>
                <w:sz w:val="18"/>
                <w:szCs w:val="18"/>
              </w:rPr>
            </w:pPr>
            <w:r>
              <w:rPr>
                <w:rFonts w:ascii="宋体" w:hAnsi="宋体" w:cs="宋体"/>
                <w:sz w:val="18"/>
                <w:szCs w:val="18"/>
              </w:rPr>
              <w:t>KCNN4</w:t>
            </w:r>
          </w:p>
        </w:tc>
      </w:tr>
      <w:tr w14:paraId="0F963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5FC1AC66">
            <w:pPr>
              <w:autoSpaceDE w:val="0"/>
              <w:autoSpaceDN w:val="0"/>
              <w:adjustRightInd w:val="0"/>
              <w:rPr>
                <w:rFonts w:ascii="宋体" w:hAnsi="宋体" w:cs="宋体"/>
                <w:sz w:val="18"/>
                <w:szCs w:val="18"/>
              </w:rPr>
            </w:pPr>
            <w:r>
              <w:rPr>
                <w:rFonts w:ascii="宋体" w:hAnsi="宋体" w:cs="宋体"/>
                <w:sz w:val="18"/>
                <w:szCs w:val="18"/>
              </w:rPr>
              <w:t>KCNQ1</w:t>
            </w:r>
          </w:p>
        </w:tc>
        <w:tc>
          <w:tcPr>
            <w:tcW w:w="1067" w:type="dxa"/>
          </w:tcPr>
          <w:p w14:paraId="23FFB0E1">
            <w:pPr>
              <w:autoSpaceDE w:val="0"/>
              <w:autoSpaceDN w:val="0"/>
              <w:adjustRightInd w:val="0"/>
              <w:rPr>
                <w:rFonts w:ascii="宋体" w:hAnsi="宋体" w:cs="宋体"/>
                <w:sz w:val="18"/>
                <w:szCs w:val="18"/>
              </w:rPr>
            </w:pPr>
            <w:r>
              <w:rPr>
                <w:rFonts w:ascii="宋体" w:hAnsi="宋体" w:cs="宋体"/>
                <w:sz w:val="18"/>
                <w:szCs w:val="18"/>
              </w:rPr>
              <w:t>KIF15</w:t>
            </w:r>
          </w:p>
        </w:tc>
        <w:tc>
          <w:tcPr>
            <w:tcW w:w="999" w:type="dxa"/>
          </w:tcPr>
          <w:p w14:paraId="233169D4">
            <w:pPr>
              <w:autoSpaceDE w:val="0"/>
              <w:autoSpaceDN w:val="0"/>
              <w:adjustRightInd w:val="0"/>
              <w:rPr>
                <w:rFonts w:ascii="宋体" w:hAnsi="宋体" w:cs="宋体"/>
                <w:sz w:val="18"/>
                <w:szCs w:val="18"/>
              </w:rPr>
            </w:pPr>
            <w:r>
              <w:rPr>
                <w:rFonts w:ascii="宋体" w:hAnsi="宋体" w:cs="宋体"/>
                <w:sz w:val="18"/>
                <w:szCs w:val="18"/>
              </w:rPr>
              <w:t>KIF23</w:t>
            </w:r>
          </w:p>
        </w:tc>
        <w:tc>
          <w:tcPr>
            <w:tcW w:w="1025" w:type="dxa"/>
          </w:tcPr>
          <w:p w14:paraId="39B5A56F">
            <w:pPr>
              <w:autoSpaceDE w:val="0"/>
              <w:autoSpaceDN w:val="0"/>
              <w:adjustRightInd w:val="0"/>
              <w:rPr>
                <w:rFonts w:ascii="宋体" w:hAnsi="宋体" w:cs="宋体"/>
                <w:sz w:val="18"/>
                <w:szCs w:val="18"/>
              </w:rPr>
            </w:pPr>
            <w:r>
              <w:rPr>
                <w:rFonts w:ascii="宋体" w:hAnsi="宋体" w:cs="宋体"/>
                <w:sz w:val="18"/>
                <w:szCs w:val="18"/>
              </w:rPr>
              <w:t>KIT</w:t>
            </w:r>
          </w:p>
        </w:tc>
        <w:tc>
          <w:tcPr>
            <w:tcW w:w="1019" w:type="dxa"/>
          </w:tcPr>
          <w:p w14:paraId="08986EBE">
            <w:pPr>
              <w:autoSpaceDE w:val="0"/>
              <w:autoSpaceDN w:val="0"/>
              <w:adjustRightInd w:val="0"/>
              <w:rPr>
                <w:rFonts w:ascii="宋体" w:hAnsi="宋体" w:cs="宋体"/>
                <w:sz w:val="18"/>
                <w:szCs w:val="18"/>
              </w:rPr>
            </w:pPr>
            <w:r>
              <w:rPr>
                <w:rFonts w:ascii="宋体" w:hAnsi="宋体" w:cs="宋体"/>
                <w:sz w:val="18"/>
                <w:szCs w:val="18"/>
              </w:rPr>
              <w:t>KLF1</w:t>
            </w:r>
          </w:p>
        </w:tc>
        <w:tc>
          <w:tcPr>
            <w:tcW w:w="1019" w:type="dxa"/>
          </w:tcPr>
          <w:p w14:paraId="5ADD1336">
            <w:pPr>
              <w:autoSpaceDE w:val="0"/>
              <w:autoSpaceDN w:val="0"/>
              <w:adjustRightInd w:val="0"/>
              <w:rPr>
                <w:rFonts w:ascii="宋体" w:hAnsi="宋体" w:cs="宋体"/>
                <w:sz w:val="18"/>
                <w:szCs w:val="18"/>
              </w:rPr>
            </w:pPr>
            <w:r>
              <w:rPr>
                <w:rFonts w:ascii="宋体" w:hAnsi="宋体" w:cs="宋体"/>
                <w:sz w:val="18"/>
                <w:szCs w:val="18"/>
              </w:rPr>
              <w:t>KLHDC8B</w:t>
            </w:r>
          </w:p>
        </w:tc>
        <w:tc>
          <w:tcPr>
            <w:tcW w:w="1013" w:type="dxa"/>
          </w:tcPr>
          <w:p w14:paraId="6E36F48D">
            <w:pPr>
              <w:autoSpaceDE w:val="0"/>
              <w:autoSpaceDN w:val="0"/>
              <w:adjustRightInd w:val="0"/>
              <w:rPr>
                <w:rFonts w:ascii="宋体" w:hAnsi="宋体" w:cs="宋体"/>
                <w:sz w:val="18"/>
                <w:szCs w:val="18"/>
              </w:rPr>
            </w:pPr>
            <w:r>
              <w:rPr>
                <w:rFonts w:ascii="宋体" w:hAnsi="宋体" w:cs="宋体"/>
                <w:sz w:val="18"/>
                <w:szCs w:val="18"/>
              </w:rPr>
              <w:t>KLHL24</w:t>
            </w:r>
          </w:p>
        </w:tc>
        <w:tc>
          <w:tcPr>
            <w:tcW w:w="1010" w:type="dxa"/>
          </w:tcPr>
          <w:p w14:paraId="4D50C1AE">
            <w:pPr>
              <w:autoSpaceDE w:val="0"/>
              <w:autoSpaceDN w:val="0"/>
              <w:adjustRightInd w:val="0"/>
              <w:rPr>
                <w:rFonts w:ascii="宋体" w:hAnsi="宋体" w:cs="宋体"/>
                <w:sz w:val="18"/>
                <w:szCs w:val="18"/>
              </w:rPr>
            </w:pPr>
            <w:r>
              <w:rPr>
                <w:rFonts w:ascii="宋体" w:hAnsi="宋体" w:cs="宋体"/>
                <w:sz w:val="18"/>
                <w:szCs w:val="18"/>
              </w:rPr>
              <w:t>KLKB1</w:t>
            </w:r>
          </w:p>
        </w:tc>
        <w:tc>
          <w:tcPr>
            <w:tcW w:w="1010" w:type="dxa"/>
          </w:tcPr>
          <w:p w14:paraId="2E22FED0">
            <w:pPr>
              <w:autoSpaceDE w:val="0"/>
              <w:autoSpaceDN w:val="0"/>
              <w:adjustRightInd w:val="0"/>
              <w:rPr>
                <w:rFonts w:ascii="宋体" w:hAnsi="宋体" w:cs="宋体"/>
                <w:sz w:val="18"/>
                <w:szCs w:val="18"/>
              </w:rPr>
            </w:pPr>
            <w:r>
              <w:rPr>
                <w:rFonts w:ascii="宋体" w:hAnsi="宋体" w:cs="宋体"/>
                <w:sz w:val="18"/>
                <w:szCs w:val="18"/>
              </w:rPr>
              <w:t>KMT2D</w:t>
            </w:r>
          </w:p>
        </w:tc>
      </w:tr>
      <w:tr w14:paraId="3756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1133FE7C">
            <w:pPr>
              <w:autoSpaceDE w:val="0"/>
              <w:autoSpaceDN w:val="0"/>
              <w:adjustRightInd w:val="0"/>
              <w:rPr>
                <w:rFonts w:ascii="宋体" w:hAnsi="宋体" w:cs="宋体"/>
                <w:sz w:val="18"/>
                <w:szCs w:val="18"/>
              </w:rPr>
            </w:pPr>
            <w:r>
              <w:rPr>
                <w:rFonts w:ascii="宋体" w:hAnsi="宋体" w:cs="宋体"/>
                <w:sz w:val="18"/>
                <w:szCs w:val="18"/>
              </w:rPr>
              <w:t>KNG1</w:t>
            </w:r>
          </w:p>
        </w:tc>
        <w:tc>
          <w:tcPr>
            <w:tcW w:w="1067" w:type="dxa"/>
          </w:tcPr>
          <w:p w14:paraId="12B69771">
            <w:pPr>
              <w:autoSpaceDE w:val="0"/>
              <w:autoSpaceDN w:val="0"/>
              <w:adjustRightInd w:val="0"/>
              <w:rPr>
                <w:rFonts w:ascii="宋体" w:hAnsi="宋体" w:cs="宋体"/>
                <w:sz w:val="18"/>
                <w:szCs w:val="18"/>
              </w:rPr>
            </w:pPr>
            <w:r>
              <w:rPr>
                <w:rFonts w:ascii="宋体" w:hAnsi="宋体" w:cs="宋体"/>
                <w:sz w:val="18"/>
                <w:szCs w:val="18"/>
              </w:rPr>
              <w:t>KRAS</w:t>
            </w:r>
          </w:p>
        </w:tc>
        <w:tc>
          <w:tcPr>
            <w:tcW w:w="999" w:type="dxa"/>
          </w:tcPr>
          <w:p w14:paraId="01DC8CF7">
            <w:pPr>
              <w:autoSpaceDE w:val="0"/>
              <w:autoSpaceDN w:val="0"/>
              <w:adjustRightInd w:val="0"/>
              <w:rPr>
                <w:rFonts w:ascii="宋体" w:hAnsi="宋体" w:cs="宋体"/>
                <w:sz w:val="18"/>
                <w:szCs w:val="18"/>
              </w:rPr>
            </w:pPr>
            <w:r>
              <w:rPr>
                <w:rFonts w:ascii="宋体" w:hAnsi="宋体" w:cs="宋体"/>
                <w:sz w:val="18"/>
                <w:szCs w:val="18"/>
              </w:rPr>
              <w:t>KRT14</w:t>
            </w:r>
          </w:p>
        </w:tc>
        <w:tc>
          <w:tcPr>
            <w:tcW w:w="1025" w:type="dxa"/>
          </w:tcPr>
          <w:p w14:paraId="05189B14">
            <w:pPr>
              <w:autoSpaceDE w:val="0"/>
              <w:autoSpaceDN w:val="0"/>
              <w:adjustRightInd w:val="0"/>
              <w:rPr>
                <w:rFonts w:ascii="宋体" w:hAnsi="宋体" w:cs="宋体"/>
                <w:sz w:val="18"/>
                <w:szCs w:val="18"/>
              </w:rPr>
            </w:pPr>
            <w:r>
              <w:rPr>
                <w:rFonts w:ascii="宋体" w:hAnsi="宋体" w:cs="宋体"/>
                <w:sz w:val="18"/>
                <w:szCs w:val="18"/>
              </w:rPr>
              <w:t>KRT5</w:t>
            </w:r>
          </w:p>
        </w:tc>
        <w:tc>
          <w:tcPr>
            <w:tcW w:w="1019" w:type="dxa"/>
          </w:tcPr>
          <w:p w14:paraId="1C01FC5A">
            <w:pPr>
              <w:autoSpaceDE w:val="0"/>
              <w:autoSpaceDN w:val="0"/>
              <w:adjustRightInd w:val="0"/>
              <w:rPr>
                <w:rFonts w:ascii="宋体" w:hAnsi="宋体" w:cs="宋体"/>
                <w:sz w:val="18"/>
                <w:szCs w:val="18"/>
              </w:rPr>
            </w:pPr>
            <w:r>
              <w:rPr>
                <w:rFonts w:ascii="宋体" w:hAnsi="宋体" w:cs="宋体"/>
                <w:sz w:val="18"/>
                <w:szCs w:val="18"/>
              </w:rPr>
              <w:t>LAMTOR2</w:t>
            </w:r>
          </w:p>
        </w:tc>
        <w:tc>
          <w:tcPr>
            <w:tcW w:w="1019" w:type="dxa"/>
          </w:tcPr>
          <w:p w14:paraId="133AC801">
            <w:pPr>
              <w:autoSpaceDE w:val="0"/>
              <w:autoSpaceDN w:val="0"/>
              <w:adjustRightInd w:val="0"/>
              <w:rPr>
                <w:rFonts w:ascii="宋体" w:hAnsi="宋体" w:cs="宋体"/>
                <w:sz w:val="18"/>
                <w:szCs w:val="18"/>
              </w:rPr>
            </w:pPr>
            <w:r>
              <w:rPr>
                <w:rFonts w:ascii="宋体" w:hAnsi="宋体" w:cs="宋体"/>
                <w:sz w:val="18"/>
                <w:szCs w:val="18"/>
              </w:rPr>
              <w:t>LARS2</w:t>
            </w:r>
          </w:p>
        </w:tc>
        <w:tc>
          <w:tcPr>
            <w:tcW w:w="1013" w:type="dxa"/>
          </w:tcPr>
          <w:p w14:paraId="5117853F">
            <w:pPr>
              <w:autoSpaceDE w:val="0"/>
              <w:autoSpaceDN w:val="0"/>
              <w:adjustRightInd w:val="0"/>
              <w:rPr>
                <w:rFonts w:ascii="宋体" w:hAnsi="宋体" w:cs="宋体"/>
                <w:sz w:val="18"/>
                <w:szCs w:val="18"/>
              </w:rPr>
            </w:pPr>
            <w:r>
              <w:rPr>
                <w:rFonts w:ascii="宋体" w:hAnsi="宋体" w:cs="宋体"/>
                <w:sz w:val="18"/>
                <w:szCs w:val="18"/>
              </w:rPr>
              <w:t>LAT</w:t>
            </w:r>
          </w:p>
        </w:tc>
        <w:tc>
          <w:tcPr>
            <w:tcW w:w="1010" w:type="dxa"/>
          </w:tcPr>
          <w:p w14:paraId="0E5FB0E5">
            <w:pPr>
              <w:autoSpaceDE w:val="0"/>
              <w:autoSpaceDN w:val="0"/>
              <w:adjustRightInd w:val="0"/>
              <w:rPr>
                <w:rFonts w:ascii="宋体" w:hAnsi="宋体" w:cs="宋体"/>
                <w:sz w:val="18"/>
                <w:szCs w:val="18"/>
              </w:rPr>
            </w:pPr>
            <w:r>
              <w:rPr>
                <w:rFonts w:ascii="宋体" w:hAnsi="宋体" w:cs="宋体"/>
                <w:sz w:val="18"/>
                <w:szCs w:val="18"/>
              </w:rPr>
              <w:t>LBR</w:t>
            </w:r>
          </w:p>
        </w:tc>
        <w:tc>
          <w:tcPr>
            <w:tcW w:w="1010" w:type="dxa"/>
          </w:tcPr>
          <w:p w14:paraId="08120BAD">
            <w:pPr>
              <w:autoSpaceDE w:val="0"/>
              <w:autoSpaceDN w:val="0"/>
              <w:adjustRightInd w:val="0"/>
              <w:rPr>
                <w:rFonts w:ascii="宋体" w:hAnsi="宋体" w:cs="宋体"/>
                <w:sz w:val="18"/>
                <w:szCs w:val="18"/>
              </w:rPr>
            </w:pPr>
            <w:r>
              <w:rPr>
                <w:rFonts w:ascii="宋体" w:hAnsi="宋体" w:cs="宋体"/>
                <w:sz w:val="18"/>
                <w:szCs w:val="18"/>
              </w:rPr>
              <w:t>LCK</w:t>
            </w:r>
          </w:p>
        </w:tc>
      </w:tr>
      <w:tr w14:paraId="7E8C7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0E95E293">
            <w:pPr>
              <w:autoSpaceDE w:val="0"/>
              <w:autoSpaceDN w:val="0"/>
              <w:adjustRightInd w:val="0"/>
              <w:rPr>
                <w:rFonts w:ascii="宋体" w:hAnsi="宋体" w:cs="宋体"/>
                <w:sz w:val="18"/>
                <w:szCs w:val="18"/>
              </w:rPr>
            </w:pPr>
            <w:r>
              <w:rPr>
                <w:rFonts w:ascii="宋体" w:hAnsi="宋体" w:cs="宋体"/>
                <w:sz w:val="18"/>
                <w:szCs w:val="18"/>
              </w:rPr>
              <w:t>LDLR</w:t>
            </w:r>
          </w:p>
        </w:tc>
        <w:tc>
          <w:tcPr>
            <w:tcW w:w="1067" w:type="dxa"/>
          </w:tcPr>
          <w:p w14:paraId="2721C931">
            <w:pPr>
              <w:autoSpaceDE w:val="0"/>
              <w:autoSpaceDN w:val="0"/>
              <w:adjustRightInd w:val="0"/>
              <w:rPr>
                <w:rFonts w:ascii="宋体" w:hAnsi="宋体" w:cs="宋体"/>
                <w:sz w:val="18"/>
                <w:szCs w:val="18"/>
              </w:rPr>
            </w:pPr>
            <w:r>
              <w:rPr>
                <w:rFonts w:ascii="宋体" w:hAnsi="宋体" w:cs="宋体"/>
                <w:sz w:val="18"/>
                <w:szCs w:val="18"/>
              </w:rPr>
              <w:t>LIG4</w:t>
            </w:r>
          </w:p>
        </w:tc>
        <w:tc>
          <w:tcPr>
            <w:tcW w:w="999" w:type="dxa"/>
          </w:tcPr>
          <w:p w14:paraId="56302195">
            <w:pPr>
              <w:autoSpaceDE w:val="0"/>
              <w:autoSpaceDN w:val="0"/>
              <w:adjustRightInd w:val="0"/>
              <w:rPr>
                <w:rFonts w:ascii="宋体" w:hAnsi="宋体" w:cs="宋体"/>
                <w:sz w:val="18"/>
                <w:szCs w:val="18"/>
              </w:rPr>
            </w:pPr>
            <w:r>
              <w:rPr>
                <w:rFonts w:ascii="宋体" w:hAnsi="宋体" w:cs="宋体"/>
                <w:sz w:val="18"/>
                <w:szCs w:val="18"/>
              </w:rPr>
              <w:t>LMAN1</w:t>
            </w:r>
          </w:p>
        </w:tc>
        <w:tc>
          <w:tcPr>
            <w:tcW w:w="1025" w:type="dxa"/>
          </w:tcPr>
          <w:p w14:paraId="0F854798">
            <w:pPr>
              <w:autoSpaceDE w:val="0"/>
              <w:autoSpaceDN w:val="0"/>
              <w:adjustRightInd w:val="0"/>
              <w:rPr>
                <w:rFonts w:ascii="宋体" w:hAnsi="宋体" w:cs="宋体"/>
                <w:sz w:val="18"/>
                <w:szCs w:val="18"/>
              </w:rPr>
            </w:pPr>
            <w:r>
              <w:rPr>
                <w:rFonts w:ascii="宋体" w:hAnsi="宋体" w:cs="宋体"/>
                <w:sz w:val="18"/>
                <w:szCs w:val="18"/>
              </w:rPr>
              <w:t>LMBRD1</w:t>
            </w:r>
          </w:p>
        </w:tc>
        <w:tc>
          <w:tcPr>
            <w:tcW w:w="1019" w:type="dxa"/>
          </w:tcPr>
          <w:p w14:paraId="07184C5E">
            <w:pPr>
              <w:autoSpaceDE w:val="0"/>
              <w:autoSpaceDN w:val="0"/>
              <w:adjustRightInd w:val="0"/>
              <w:rPr>
                <w:rFonts w:ascii="宋体" w:hAnsi="宋体" w:cs="宋体"/>
                <w:sz w:val="18"/>
                <w:szCs w:val="18"/>
              </w:rPr>
            </w:pPr>
            <w:r>
              <w:rPr>
                <w:rFonts w:ascii="宋体" w:hAnsi="宋体" w:cs="宋体"/>
                <w:sz w:val="18"/>
                <w:szCs w:val="18"/>
              </w:rPr>
              <w:t>LMNA</w:t>
            </w:r>
          </w:p>
        </w:tc>
        <w:tc>
          <w:tcPr>
            <w:tcW w:w="1019" w:type="dxa"/>
          </w:tcPr>
          <w:p w14:paraId="4A3663D3">
            <w:pPr>
              <w:autoSpaceDE w:val="0"/>
              <w:autoSpaceDN w:val="0"/>
              <w:adjustRightInd w:val="0"/>
              <w:rPr>
                <w:rFonts w:ascii="宋体" w:hAnsi="宋体" w:cs="宋体"/>
                <w:sz w:val="18"/>
                <w:szCs w:val="18"/>
              </w:rPr>
            </w:pPr>
            <w:r>
              <w:rPr>
                <w:rFonts w:ascii="宋体" w:hAnsi="宋体" w:cs="宋体"/>
                <w:sz w:val="18"/>
                <w:szCs w:val="18"/>
              </w:rPr>
              <w:t>LMNB2</w:t>
            </w:r>
          </w:p>
        </w:tc>
        <w:tc>
          <w:tcPr>
            <w:tcW w:w="1013" w:type="dxa"/>
          </w:tcPr>
          <w:p w14:paraId="23A07FE7">
            <w:pPr>
              <w:autoSpaceDE w:val="0"/>
              <w:autoSpaceDN w:val="0"/>
              <w:adjustRightInd w:val="0"/>
              <w:rPr>
                <w:rFonts w:ascii="宋体" w:hAnsi="宋体" w:cs="宋体"/>
                <w:sz w:val="18"/>
                <w:szCs w:val="18"/>
              </w:rPr>
            </w:pPr>
            <w:r>
              <w:rPr>
                <w:rFonts w:ascii="宋体" w:hAnsi="宋体" w:cs="宋体"/>
                <w:sz w:val="18"/>
                <w:szCs w:val="18"/>
              </w:rPr>
              <w:t>LPA</w:t>
            </w:r>
          </w:p>
        </w:tc>
        <w:tc>
          <w:tcPr>
            <w:tcW w:w="1010" w:type="dxa"/>
          </w:tcPr>
          <w:p w14:paraId="5F578A1F">
            <w:pPr>
              <w:autoSpaceDE w:val="0"/>
              <w:autoSpaceDN w:val="0"/>
              <w:adjustRightInd w:val="0"/>
              <w:rPr>
                <w:rFonts w:ascii="宋体" w:hAnsi="宋体" w:cs="宋体"/>
                <w:sz w:val="18"/>
                <w:szCs w:val="18"/>
              </w:rPr>
            </w:pPr>
            <w:r>
              <w:rPr>
                <w:rFonts w:ascii="宋体" w:hAnsi="宋体" w:cs="宋体"/>
                <w:sz w:val="18"/>
                <w:szCs w:val="18"/>
              </w:rPr>
              <w:t>LPIN2</w:t>
            </w:r>
          </w:p>
        </w:tc>
        <w:tc>
          <w:tcPr>
            <w:tcW w:w="1010" w:type="dxa"/>
          </w:tcPr>
          <w:p w14:paraId="3C5AB2DC">
            <w:pPr>
              <w:autoSpaceDE w:val="0"/>
              <w:autoSpaceDN w:val="0"/>
              <w:adjustRightInd w:val="0"/>
              <w:rPr>
                <w:rFonts w:ascii="宋体" w:hAnsi="宋体" w:cs="宋体"/>
                <w:sz w:val="18"/>
                <w:szCs w:val="18"/>
              </w:rPr>
            </w:pPr>
            <w:r>
              <w:rPr>
                <w:rFonts w:ascii="宋体" w:hAnsi="宋体" w:cs="宋体"/>
                <w:sz w:val="18"/>
                <w:szCs w:val="18"/>
              </w:rPr>
              <w:t>LPP</w:t>
            </w:r>
          </w:p>
        </w:tc>
      </w:tr>
      <w:tr w14:paraId="1D746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6D83445F">
            <w:pPr>
              <w:autoSpaceDE w:val="0"/>
              <w:autoSpaceDN w:val="0"/>
              <w:adjustRightInd w:val="0"/>
              <w:rPr>
                <w:rFonts w:ascii="宋体" w:hAnsi="宋体" w:cs="宋体"/>
                <w:sz w:val="18"/>
                <w:szCs w:val="18"/>
              </w:rPr>
            </w:pPr>
            <w:r>
              <w:rPr>
                <w:rFonts w:ascii="宋体" w:hAnsi="宋体" w:cs="宋体"/>
                <w:sz w:val="18"/>
                <w:szCs w:val="18"/>
              </w:rPr>
              <w:t>LRBA</w:t>
            </w:r>
          </w:p>
        </w:tc>
        <w:tc>
          <w:tcPr>
            <w:tcW w:w="1067" w:type="dxa"/>
          </w:tcPr>
          <w:p w14:paraId="5FE2F150">
            <w:pPr>
              <w:autoSpaceDE w:val="0"/>
              <w:autoSpaceDN w:val="0"/>
              <w:adjustRightInd w:val="0"/>
              <w:rPr>
                <w:rFonts w:ascii="宋体" w:hAnsi="宋体" w:cs="宋体"/>
                <w:sz w:val="18"/>
                <w:szCs w:val="18"/>
              </w:rPr>
            </w:pPr>
            <w:r>
              <w:rPr>
                <w:rFonts w:ascii="宋体" w:hAnsi="宋体" w:cs="宋体"/>
                <w:sz w:val="18"/>
                <w:szCs w:val="18"/>
              </w:rPr>
              <w:t>LRP5</w:t>
            </w:r>
          </w:p>
        </w:tc>
        <w:tc>
          <w:tcPr>
            <w:tcW w:w="999" w:type="dxa"/>
          </w:tcPr>
          <w:p w14:paraId="20506D32">
            <w:pPr>
              <w:autoSpaceDE w:val="0"/>
              <w:autoSpaceDN w:val="0"/>
              <w:adjustRightInd w:val="0"/>
              <w:rPr>
                <w:rFonts w:ascii="宋体" w:hAnsi="宋体" w:cs="宋体"/>
                <w:sz w:val="18"/>
                <w:szCs w:val="18"/>
              </w:rPr>
            </w:pPr>
            <w:r>
              <w:rPr>
                <w:rFonts w:ascii="宋体" w:hAnsi="宋体" w:cs="宋体"/>
                <w:sz w:val="18"/>
                <w:szCs w:val="18"/>
              </w:rPr>
              <w:t>LRRC8A</w:t>
            </w:r>
          </w:p>
        </w:tc>
        <w:tc>
          <w:tcPr>
            <w:tcW w:w="1025" w:type="dxa"/>
          </w:tcPr>
          <w:p w14:paraId="4879D68E">
            <w:pPr>
              <w:autoSpaceDE w:val="0"/>
              <w:autoSpaceDN w:val="0"/>
              <w:adjustRightInd w:val="0"/>
              <w:rPr>
                <w:rFonts w:ascii="宋体" w:hAnsi="宋体" w:cs="宋体"/>
                <w:sz w:val="18"/>
                <w:szCs w:val="18"/>
              </w:rPr>
            </w:pPr>
            <w:r>
              <w:rPr>
                <w:rFonts w:ascii="宋体" w:hAnsi="宋体" w:cs="宋体"/>
                <w:sz w:val="18"/>
                <w:szCs w:val="18"/>
              </w:rPr>
              <w:t>LYRM7</w:t>
            </w:r>
          </w:p>
        </w:tc>
        <w:tc>
          <w:tcPr>
            <w:tcW w:w="1019" w:type="dxa"/>
          </w:tcPr>
          <w:p w14:paraId="0528D2B1">
            <w:pPr>
              <w:autoSpaceDE w:val="0"/>
              <w:autoSpaceDN w:val="0"/>
              <w:adjustRightInd w:val="0"/>
              <w:rPr>
                <w:rFonts w:ascii="宋体" w:hAnsi="宋体" w:cs="宋体"/>
                <w:sz w:val="18"/>
                <w:szCs w:val="18"/>
              </w:rPr>
            </w:pPr>
            <w:r>
              <w:rPr>
                <w:rFonts w:ascii="宋体" w:hAnsi="宋体" w:cs="宋体"/>
                <w:sz w:val="18"/>
                <w:szCs w:val="18"/>
              </w:rPr>
              <w:t>LYST</w:t>
            </w:r>
          </w:p>
        </w:tc>
        <w:tc>
          <w:tcPr>
            <w:tcW w:w="1019" w:type="dxa"/>
          </w:tcPr>
          <w:p w14:paraId="0A278042">
            <w:pPr>
              <w:autoSpaceDE w:val="0"/>
              <w:autoSpaceDN w:val="0"/>
              <w:adjustRightInd w:val="0"/>
              <w:rPr>
                <w:rFonts w:ascii="宋体" w:hAnsi="宋体" w:cs="宋体"/>
                <w:sz w:val="18"/>
                <w:szCs w:val="18"/>
              </w:rPr>
            </w:pPr>
            <w:r>
              <w:rPr>
                <w:rFonts w:ascii="宋体" w:hAnsi="宋体" w:cs="宋体"/>
                <w:sz w:val="18"/>
                <w:szCs w:val="18"/>
              </w:rPr>
              <w:t>LZTR1</w:t>
            </w:r>
          </w:p>
        </w:tc>
        <w:tc>
          <w:tcPr>
            <w:tcW w:w="1013" w:type="dxa"/>
          </w:tcPr>
          <w:p w14:paraId="2870210B">
            <w:pPr>
              <w:autoSpaceDE w:val="0"/>
              <w:autoSpaceDN w:val="0"/>
              <w:adjustRightInd w:val="0"/>
              <w:rPr>
                <w:rFonts w:ascii="宋体" w:hAnsi="宋体" w:cs="宋体"/>
                <w:sz w:val="18"/>
                <w:szCs w:val="18"/>
              </w:rPr>
            </w:pPr>
            <w:r>
              <w:rPr>
                <w:rFonts w:ascii="宋体" w:hAnsi="宋体" w:cs="宋体"/>
                <w:sz w:val="18"/>
                <w:szCs w:val="18"/>
              </w:rPr>
              <w:t>MAD2L2</w:t>
            </w:r>
          </w:p>
        </w:tc>
        <w:tc>
          <w:tcPr>
            <w:tcW w:w="1010" w:type="dxa"/>
          </w:tcPr>
          <w:p w14:paraId="70B07E42">
            <w:pPr>
              <w:autoSpaceDE w:val="0"/>
              <w:autoSpaceDN w:val="0"/>
              <w:adjustRightInd w:val="0"/>
              <w:rPr>
                <w:rFonts w:ascii="宋体" w:hAnsi="宋体" w:cs="宋体"/>
                <w:sz w:val="18"/>
                <w:szCs w:val="18"/>
              </w:rPr>
            </w:pPr>
            <w:r>
              <w:rPr>
                <w:rFonts w:ascii="宋体" w:hAnsi="宋体" w:cs="宋体"/>
                <w:sz w:val="18"/>
                <w:szCs w:val="18"/>
              </w:rPr>
              <w:t>MAGT1</w:t>
            </w:r>
          </w:p>
        </w:tc>
        <w:tc>
          <w:tcPr>
            <w:tcW w:w="1010" w:type="dxa"/>
          </w:tcPr>
          <w:p w14:paraId="3DE88CF5">
            <w:pPr>
              <w:autoSpaceDE w:val="0"/>
              <w:autoSpaceDN w:val="0"/>
              <w:adjustRightInd w:val="0"/>
              <w:rPr>
                <w:rFonts w:ascii="宋体" w:hAnsi="宋体" w:cs="宋体"/>
                <w:sz w:val="18"/>
                <w:szCs w:val="18"/>
              </w:rPr>
            </w:pPr>
            <w:r>
              <w:rPr>
                <w:rFonts w:ascii="宋体" w:hAnsi="宋体" w:cs="宋体"/>
                <w:sz w:val="18"/>
                <w:szCs w:val="18"/>
              </w:rPr>
              <w:t>MALT1</w:t>
            </w:r>
          </w:p>
        </w:tc>
      </w:tr>
      <w:tr w14:paraId="01BDE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1635AF82">
            <w:pPr>
              <w:autoSpaceDE w:val="0"/>
              <w:autoSpaceDN w:val="0"/>
              <w:adjustRightInd w:val="0"/>
              <w:rPr>
                <w:rFonts w:ascii="宋体" w:hAnsi="宋体" w:cs="宋体"/>
                <w:sz w:val="18"/>
                <w:szCs w:val="18"/>
              </w:rPr>
            </w:pPr>
            <w:r>
              <w:rPr>
                <w:rFonts w:ascii="宋体" w:hAnsi="宋体" w:cs="宋体"/>
                <w:sz w:val="18"/>
                <w:szCs w:val="18"/>
              </w:rPr>
              <w:t>MAN2B1</w:t>
            </w:r>
          </w:p>
        </w:tc>
        <w:tc>
          <w:tcPr>
            <w:tcW w:w="1067" w:type="dxa"/>
          </w:tcPr>
          <w:p w14:paraId="249AB950">
            <w:pPr>
              <w:autoSpaceDE w:val="0"/>
              <w:autoSpaceDN w:val="0"/>
              <w:adjustRightInd w:val="0"/>
              <w:rPr>
                <w:rFonts w:ascii="宋体" w:hAnsi="宋体" w:cs="宋体"/>
                <w:sz w:val="18"/>
                <w:szCs w:val="18"/>
              </w:rPr>
            </w:pPr>
            <w:r>
              <w:rPr>
                <w:rFonts w:ascii="宋体" w:hAnsi="宋体" w:cs="宋体"/>
                <w:sz w:val="18"/>
                <w:szCs w:val="18"/>
              </w:rPr>
              <w:t>MASP1</w:t>
            </w:r>
          </w:p>
        </w:tc>
        <w:tc>
          <w:tcPr>
            <w:tcW w:w="999" w:type="dxa"/>
          </w:tcPr>
          <w:p w14:paraId="5EC3F68C">
            <w:pPr>
              <w:autoSpaceDE w:val="0"/>
              <w:autoSpaceDN w:val="0"/>
              <w:adjustRightInd w:val="0"/>
              <w:rPr>
                <w:rFonts w:ascii="宋体" w:hAnsi="宋体" w:cs="宋体"/>
                <w:sz w:val="18"/>
                <w:szCs w:val="18"/>
              </w:rPr>
            </w:pPr>
            <w:r>
              <w:rPr>
                <w:rFonts w:ascii="宋体" w:hAnsi="宋体" w:cs="宋体"/>
                <w:sz w:val="18"/>
                <w:szCs w:val="18"/>
              </w:rPr>
              <w:t>MASP2</w:t>
            </w:r>
          </w:p>
        </w:tc>
        <w:tc>
          <w:tcPr>
            <w:tcW w:w="1025" w:type="dxa"/>
          </w:tcPr>
          <w:p w14:paraId="1ED63373">
            <w:pPr>
              <w:autoSpaceDE w:val="0"/>
              <w:autoSpaceDN w:val="0"/>
              <w:adjustRightInd w:val="0"/>
              <w:rPr>
                <w:rFonts w:ascii="宋体" w:hAnsi="宋体" w:cs="宋体"/>
                <w:sz w:val="18"/>
                <w:szCs w:val="18"/>
              </w:rPr>
            </w:pPr>
            <w:r>
              <w:rPr>
                <w:rFonts w:ascii="宋体" w:hAnsi="宋体" w:cs="宋体"/>
                <w:sz w:val="18"/>
                <w:szCs w:val="18"/>
              </w:rPr>
              <w:t>MASTL</w:t>
            </w:r>
          </w:p>
        </w:tc>
        <w:tc>
          <w:tcPr>
            <w:tcW w:w="1019" w:type="dxa"/>
          </w:tcPr>
          <w:p w14:paraId="1A808D69">
            <w:pPr>
              <w:autoSpaceDE w:val="0"/>
              <w:autoSpaceDN w:val="0"/>
              <w:adjustRightInd w:val="0"/>
              <w:rPr>
                <w:rFonts w:ascii="宋体" w:hAnsi="宋体" w:cs="宋体"/>
                <w:sz w:val="18"/>
                <w:szCs w:val="18"/>
              </w:rPr>
            </w:pPr>
            <w:r>
              <w:rPr>
                <w:rFonts w:ascii="宋体" w:hAnsi="宋体" w:cs="宋体"/>
                <w:sz w:val="18"/>
                <w:szCs w:val="18"/>
              </w:rPr>
              <w:t>MBD4</w:t>
            </w:r>
          </w:p>
        </w:tc>
        <w:tc>
          <w:tcPr>
            <w:tcW w:w="1019" w:type="dxa"/>
          </w:tcPr>
          <w:p w14:paraId="50BDA553">
            <w:pPr>
              <w:autoSpaceDE w:val="0"/>
              <w:autoSpaceDN w:val="0"/>
              <w:adjustRightInd w:val="0"/>
              <w:rPr>
                <w:rFonts w:ascii="宋体" w:hAnsi="宋体" w:cs="宋体"/>
                <w:sz w:val="18"/>
                <w:szCs w:val="18"/>
              </w:rPr>
            </w:pPr>
            <w:r>
              <w:rPr>
                <w:rFonts w:ascii="宋体" w:hAnsi="宋体" w:cs="宋体"/>
                <w:sz w:val="18"/>
                <w:szCs w:val="18"/>
              </w:rPr>
              <w:t>MBL2</w:t>
            </w:r>
          </w:p>
        </w:tc>
        <w:tc>
          <w:tcPr>
            <w:tcW w:w="1013" w:type="dxa"/>
          </w:tcPr>
          <w:p w14:paraId="167C3320">
            <w:pPr>
              <w:autoSpaceDE w:val="0"/>
              <w:autoSpaceDN w:val="0"/>
              <w:adjustRightInd w:val="0"/>
              <w:rPr>
                <w:rFonts w:ascii="宋体" w:hAnsi="宋体" w:cs="宋体"/>
                <w:sz w:val="18"/>
                <w:szCs w:val="18"/>
              </w:rPr>
            </w:pPr>
            <w:r>
              <w:rPr>
                <w:rFonts w:ascii="宋体" w:hAnsi="宋体" w:cs="宋体"/>
                <w:sz w:val="18"/>
                <w:szCs w:val="18"/>
              </w:rPr>
              <w:t>MCFD2</w:t>
            </w:r>
          </w:p>
        </w:tc>
        <w:tc>
          <w:tcPr>
            <w:tcW w:w="1010" w:type="dxa"/>
          </w:tcPr>
          <w:p w14:paraId="35C22187">
            <w:pPr>
              <w:autoSpaceDE w:val="0"/>
              <w:autoSpaceDN w:val="0"/>
              <w:adjustRightInd w:val="0"/>
              <w:rPr>
                <w:rFonts w:ascii="宋体" w:hAnsi="宋体" w:cs="宋体"/>
                <w:sz w:val="18"/>
                <w:szCs w:val="18"/>
              </w:rPr>
            </w:pPr>
            <w:r>
              <w:rPr>
                <w:rFonts w:ascii="宋体" w:hAnsi="宋体" w:cs="宋体"/>
                <w:sz w:val="18"/>
                <w:szCs w:val="18"/>
              </w:rPr>
              <w:t>MCM4</w:t>
            </w:r>
          </w:p>
        </w:tc>
        <w:tc>
          <w:tcPr>
            <w:tcW w:w="1010" w:type="dxa"/>
          </w:tcPr>
          <w:p w14:paraId="738CF5C8">
            <w:pPr>
              <w:autoSpaceDE w:val="0"/>
              <w:autoSpaceDN w:val="0"/>
              <w:adjustRightInd w:val="0"/>
              <w:rPr>
                <w:rFonts w:ascii="宋体" w:hAnsi="宋体" w:cs="宋体"/>
                <w:sz w:val="18"/>
                <w:szCs w:val="18"/>
              </w:rPr>
            </w:pPr>
            <w:r>
              <w:rPr>
                <w:rFonts w:ascii="宋体" w:hAnsi="宋体" w:cs="宋体"/>
                <w:sz w:val="18"/>
                <w:szCs w:val="18"/>
              </w:rPr>
              <w:t>MECOM</w:t>
            </w:r>
          </w:p>
        </w:tc>
      </w:tr>
      <w:tr w14:paraId="4603C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6E445465">
            <w:pPr>
              <w:autoSpaceDE w:val="0"/>
              <w:autoSpaceDN w:val="0"/>
              <w:adjustRightInd w:val="0"/>
              <w:rPr>
                <w:rFonts w:ascii="宋体" w:hAnsi="宋体" w:cs="宋体"/>
                <w:sz w:val="18"/>
                <w:szCs w:val="18"/>
              </w:rPr>
            </w:pPr>
            <w:r>
              <w:rPr>
                <w:rFonts w:ascii="宋体" w:hAnsi="宋体" w:cs="宋体"/>
                <w:sz w:val="18"/>
                <w:szCs w:val="18"/>
              </w:rPr>
              <w:t>MEFV</w:t>
            </w:r>
          </w:p>
        </w:tc>
        <w:tc>
          <w:tcPr>
            <w:tcW w:w="1067" w:type="dxa"/>
          </w:tcPr>
          <w:p w14:paraId="4E6688D9">
            <w:pPr>
              <w:autoSpaceDE w:val="0"/>
              <w:autoSpaceDN w:val="0"/>
              <w:adjustRightInd w:val="0"/>
              <w:rPr>
                <w:rFonts w:ascii="宋体" w:hAnsi="宋体" w:cs="宋体"/>
                <w:sz w:val="18"/>
                <w:szCs w:val="18"/>
              </w:rPr>
            </w:pPr>
            <w:r>
              <w:rPr>
                <w:rFonts w:ascii="宋体" w:hAnsi="宋体" w:cs="宋体"/>
                <w:sz w:val="18"/>
                <w:szCs w:val="18"/>
              </w:rPr>
              <w:t>MEN1</w:t>
            </w:r>
          </w:p>
        </w:tc>
        <w:tc>
          <w:tcPr>
            <w:tcW w:w="999" w:type="dxa"/>
          </w:tcPr>
          <w:p w14:paraId="4E9CDBCD">
            <w:pPr>
              <w:autoSpaceDE w:val="0"/>
              <w:autoSpaceDN w:val="0"/>
              <w:adjustRightInd w:val="0"/>
              <w:rPr>
                <w:rFonts w:ascii="宋体" w:hAnsi="宋体" w:cs="宋体"/>
                <w:sz w:val="18"/>
                <w:szCs w:val="18"/>
              </w:rPr>
            </w:pPr>
            <w:r>
              <w:rPr>
                <w:rFonts w:ascii="宋体" w:hAnsi="宋体" w:cs="宋体"/>
                <w:sz w:val="18"/>
                <w:szCs w:val="18"/>
              </w:rPr>
              <w:t>MERTK</w:t>
            </w:r>
          </w:p>
        </w:tc>
        <w:tc>
          <w:tcPr>
            <w:tcW w:w="1025" w:type="dxa"/>
          </w:tcPr>
          <w:p w14:paraId="72A921AF">
            <w:pPr>
              <w:autoSpaceDE w:val="0"/>
              <w:autoSpaceDN w:val="0"/>
              <w:adjustRightInd w:val="0"/>
              <w:rPr>
                <w:rFonts w:ascii="宋体" w:hAnsi="宋体" w:cs="宋体"/>
                <w:sz w:val="18"/>
                <w:szCs w:val="18"/>
              </w:rPr>
            </w:pPr>
            <w:r>
              <w:rPr>
                <w:rFonts w:ascii="宋体" w:hAnsi="宋体" w:cs="宋体"/>
                <w:sz w:val="18"/>
                <w:szCs w:val="18"/>
              </w:rPr>
              <w:t>MFSD8</w:t>
            </w:r>
          </w:p>
        </w:tc>
        <w:tc>
          <w:tcPr>
            <w:tcW w:w="1019" w:type="dxa"/>
          </w:tcPr>
          <w:p w14:paraId="5D7E2B16">
            <w:pPr>
              <w:autoSpaceDE w:val="0"/>
              <w:autoSpaceDN w:val="0"/>
              <w:adjustRightInd w:val="0"/>
              <w:rPr>
                <w:rFonts w:ascii="宋体" w:hAnsi="宋体" w:cs="宋体"/>
                <w:sz w:val="18"/>
                <w:szCs w:val="18"/>
              </w:rPr>
            </w:pPr>
            <w:r>
              <w:rPr>
                <w:rFonts w:ascii="宋体" w:hAnsi="宋体" w:cs="宋体"/>
                <w:sz w:val="18"/>
                <w:szCs w:val="18"/>
              </w:rPr>
              <w:t>MGAT2</w:t>
            </w:r>
          </w:p>
        </w:tc>
        <w:tc>
          <w:tcPr>
            <w:tcW w:w="1019" w:type="dxa"/>
          </w:tcPr>
          <w:p w14:paraId="4C47D637">
            <w:pPr>
              <w:autoSpaceDE w:val="0"/>
              <w:autoSpaceDN w:val="0"/>
              <w:adjustRightInd w:val="0"/>
              <w:rPr>
                <w:rFonts w:ascii="宋体" w:hAnsi="宋体" w:cs="宋体"/>
                <w:sz w:val="18"/>
                <w:szCs w:val="18"/>
              </w:rPr>
            </w:pPr>
            <w:r>
              <w:rPr>
                <w:rFonts w:ascii="宋体" w:hAnsi="宋体" w:cs="宋体"/>
                <w:sz w:val="18"/>
                <w:szCs w:val="18"/>
              </w:rPr>
              <w:t>MKL1</w:t>
            </w:r>
          </w:p>
        </w:tc>
        <w:tc>
          <w:tcPr>
            <w:tcW w:w="1013" w:type="dxa"/>
          </w:tcPr>
          <w:p w14:paraId="7AF1D30B">
            <w:pPr>
              <w:autoSpaceDE w:val="0"/>
              <w:autoSpaceDN w:val="0"/>
              <w:adjustRightInd w:val="0"/>
              <w:rPr>
                <w:rFonts w:ascii="宋体" w:hAnsi="宋体" w:cs="宋体"/>
                <w:sz w:val="18"/>
                <w:szCs w:val="18"/>
              </w:rPr>
            </w:pPr>
            <w:r>
              <w:rPr>
                <w:rFonts w:ascii="宋体" w:hAnsi="宋体" w:cs="宋体"/>
                <w:sz w:val="18"/>
                <w:szCs w:val="18"/>
              </w:rPr>
              <w:t>MLH1</w:t>
            </w:r>
          </w:p>
        </w:tc>
        <w:tc>
          <w:tcPr>
            <w:tcW w:w="1010" w:type="dxa"/>
          </w:tcPr>
          <w:p w14:paraId="2A3A4FBF">
            <w:pPr>
              <w:autoSpaceDE w:val="0"/>
              <w:autoSpaceDN w:val="0"/>
              <w:adjustRightInd w:val="0"/>
              <w:rPr>
                <w:rFonts w:ascii="宋体" w:hAnsi="宋体" w:cs="宋体"/>
                <w:sz w:val="18"/>
                <w:szCs w:val="18"/>
              </w:rPr>
            </w:pPr>
            <w:r>
              <w:rPr>
                <w:rFonts w:ascii="宋体" w:hAnsi="宋体" w:cs="宋体"/>
                <w:sz w:val="18"/>
                <w:szCs w:val="18"/>
              </w:rPr>
              <w:t>MLLT10</w:t>
            </w:r>
          </w:p>
        </w:tc>
        <w:tc>
          <w:tcPr>
            <w:tcW w:w="1010" w:type="dxa"/>
          </w:tcPr>
          <w:p w14:paraId="1A122AE1">
            <w:pPr>
              <w:autoSpaceDE w:val="0"/>
              <w:autoSpaceDN w:val="0"/>
              <w:adjustRightInd w:val="0"/>
              <w:rPr>
                <w:rFonts w:ascii="宋体" w:hAnsi="宋体" w:cs="宋体"/>
                <w:sz w:val="18"/>
                <w:szCs w:val="18"/>
              </w:rPr>
            </w:pPr>
            <w:r>
              <w:rPr>
                <w:rFonts w:ascii="宋体" w:hAnsi="宋体" w:cs="宋体"/>
                <w:sz w:val="18"/>
                <w:szCs w:val="18"/>
              </w:rPr>
              <w:t>MLPH</w:t>
            </w:r>
          </w:p>
        </w:tc>
      </w:tr>
      <w:tr w14:paraId="4A746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1912A662">
            <w:pPr>
              <w:autoSpaceDE w:val="0"/>
              <w:autoSpaceDN w:val="0"/>
              <w:adjustRightInd w:val="0"/>
              <w:rPr>
                <w:rFonts w:ascii="宋体" w:hAnsi="宋体" w:cs="宋体"/>
                <w:sz w:val="18"/>
                <w:szCs w:val="18"/>
              </w:rPr>
            </w:pPr>
            <w:r>
              <w:rPr>
                <w:rFonts w:ascii="宋体" w:hAnsi="宋体" w:cs="宋体"/>
                <w:sz w:val="18"/>
                <w:szCs w:val="18"/>
              </w:rPr>
              <w:t>MMAA</w:t>
            </w:r>
          </w:p>
        </w:tc>
        <w:tc>
          <w:tcPr>
            <w:tcW w:w="1067" w:type="dxa"/>
          </w:tcPr>
          <w:p w14:paraId="7B85C514">
            <w:pPr>
              <w:autoSpaceDE w:val="0"/>
              <w:autoSpaceDN w:val="0"/>
              <w:adjustRightInd w:val="0"/>
              <w:rPr>
                <w:rFonts w:ascii="宋体" w:hAnsi="宋体" w:cs="宋体"/>
                <w:sz w:val="18"/>
                <w:szCs w:val="18"/>
              </w:rPr>
            </w:pPr>
            <w:r>
              <w:rPr>
                <w:rFonts w:ascii="宋体" w:hAnsi="宋体" w:cs="宋体"/>
                <w:sz w:val="18"/>
                <w:szCs w:val="18"/>
              </w:rPr>
              <w:t>MMAB</w:t>
            </w:r>
          </w:p>
        </w:tc>
        <w:tc>
          <w:tcPr>
            <w:tcW w:w="999" w:type="dxa"/>
          </w:tcPr>
          <w:p w14:paraId="55E69B68">
            <w:pPr>
              <w:autoSpaceDE w:val="0"/>
              <w:autoSpaceDN w:val="0"/>
              <w:adjustRightInd w:val="0"/>
              <w:rPr>
                <w:rFonts w:ascii="宋体" w:hAnsi="宋体" w:cs="宋体"/>
                <w:sz w:val="18"/>
                <w:szCs w:val="18"/>
              </w:rPr>
            </w:pPr>
            <w:r>
              <w:rPr>
                <w:rFonts w:ascii="宋体" w:hAnsi="宋体" w:cs="宋体"/>
                <w:sz w:val="18"/>
                <w:szCs w:val="18"/>
              </w:rPr>
              <w:t>MMACHC</w:t>
            </w:r>
          </w:p>
        </w:tc>
        <w:tc>
          <w:tcPr>
            <w:tcW w:w="1025" w:type="dxa"/>
          </w:tcPr>
          <w:p w14:paraId="0AE4CA76">
            <w:pPr>
              <w:autoSpaceDE w:val="0"/>
              <w:autoSpaceDN w:val="0"/>
              <w:adjustRightInd w:val="0"/>
              <w:rPr>
                <w:rFonts w:ascii="宋体" w:hAnsi="宋体" w:cs="宋体"/>
                <w:sz w:val="18"/>
                <w:szCs w:val="18"/>
              </w:rPr>
            </w:pPr>
            <w:r>
              <w:rPr>
                <w:rFonts w:ascii="宋体" w:hAnsi="宋体" w:cs="宋体"/>
                <w:sz w:val="18"/>
                <w:szCs w:val="18"/>
              </w:rPr>
              <w:t>MMADHC</w:t>
            </w:r>
          </w:p>
        </w:tc>
        <w:tc>
          <w:tcPr>
            <w:tcW w:w="1019" w:type="dxa"/>
          </w:tcPr>
          <w:p w14:paraId="0637D701">
            <w:pPr>
              <w:autoSpaceDE w:val="0"/>
              <w:autoSpaceDN w:val="0"/>
              <w:adjustRightInd w:val="0"/>
              <w:rPr>
                <w:rFonts w:ascii="宋体" w:hAnsi="宋体" w:cs="宋体"/>
                <w:sz w:val="18"/>
                <w:szCs w:val="18"/>
              </w:rPr>
            </w:pPr>
            <w:r>
              <w:rPr>
                <w:rFonts w:ascii="宋体" w:hAnsi="宋体" w:cs="宋体"/>
                <w:sz w:val="18"/>
                <w:szCs w:val="18"/>
              </w:rPr>
              <w:t>MMP1</w:t>
            </w:r>
          </w:p>
        </w:tc>
        <w:tc>
          <w:tcPr>
            <w:tcW w:w="1019" w:type="dxa"/>
          </w:tcPr>
          <w:p w14:paraId="273FF571">
            <w:pPr>
              <w:autoSpaceDE w:val="0"/>
              <w:autoSpaceDN w:val="0"/>
              <w:adjustRightInd w:val="0"/>
              <w:rPr>
                <w:rFonts w:ascii="宋体" w:hAnsi="宋体" w:cs="宋体"/>
                <w:sz w:val="18"/>
                <w:szCs w:val="18"/>
              </w:rPr>
            </w:pPr>
            <w:r>
              <w:rPr>
                <w:rFonts w:ascii="宋体" w:hAnsi="宋体" w:cs="宋体"/>
                <w:sz w:val="18"/>
                <w:szCs w:val="18"/>
              </w:rPr>
              <w:t>MPDU1</w:t>
            </w:r>
          </w:p>
        </w:tc>
        <w:tc>
          <w:tcPr>
            <w:tcW w:w="1013" w:type="dxa"/>
          </w:tcPr>
          <w:p w14:paraId="5BB7ACBE">
            <w:pPr>
              <w:autoSpaceDE w:val="0"/>
              <w:autoSpaceDN w:val="0"/>
              <w:adjustRightInd w:val="0"/>
              <w:rPr>
                <w:rFonts w:ascii="宋体" w:hAnsi="宋体" w:cs="宋体"/>
                <w:sz w:val="18"/>
                <w:szCs w:val="18"/>
              </w:rPr>
            </w:pPr>
            <w:r>
              <w:rPr>
                <w:rFonts w:ascii="宋体" w:hAnsi="宋体" w:cs="宋体"/>
                <w:sz w:val="18"/>
                <w:szCs w:val="18"/>
              </w:rPr>
              <w:t>MPI</w:t>
            </w:r>
          </w:p>
        </w:tc>
        <w:tc>
          <w:tcPr>
            <w:tcW w:w="1010" w:type="dxa"/>
          </w:tcPr>
          <w:p w14:paraId="306AD3CF">
            <w:pPr>
              <w:autoSpaceDE w:val="0"/>
              <w:autoSpaceDN w:val="0"/>
              <w:adjustRightInd w:val="0"/>
              <w:rPr>
                <w:rFonts w:ascii="宋体" w:hAnsi="宋体" w:cs="宋体"/>
                <w:sz w:val="18"/>
                <w:szCs w:val="18"/>
              </w:rPr>
            </w:pPr>
            <w:r>
              <w:rPr>
                <w:rFonts w:ascii="宋体" w:hAnsi="宋体" w:cs="宋体"/>
                <w:sz w:val="18"/>
                <w:szCs w:val="18"/>
              </w:rPr>
              <w:t>MPL</w:t>
            </w:r>
          </w:p>
        </w:tc>
        <w:tc>
          <w:tcPr>
            <w:tcW w:w="1010" w:type="dxa"/>
          </w:tcPr>
          <w:p w14:paraId="0D4C7D6D">
            <w:pPr>
              <w:autoSpaceDE w:val="0"/>
              <w:autoSpaceDN w:val="0"/>
              <w:adjustRightInd w:val="0"/>
              <w:rPr>
                <w:rFonts w:ascii="宋体" w:hAnsi="宋体" w:cs="宋体"/>
                <w:sz w:val="18"/>
                <w:szCs w:val="18"/>
              </w:rPr>
            </w:pPr>
            <w:r>
              <w:rPr>
                <w:rFonts w:ascii="宋体" w:hAnsi="宋体" w:cs="宋体"/>
                <w:sz w:val="18"/>
                <w:szCs w:val="18"/>
              </w:rPr>
              <w:t>MPO</w:t>
            </w:r>
          </w:p>
        </w:tc>
      </w:tr>
      <w:tr w14:paraId="0679F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6FB39B4C">
            <w:pPr>
              <w:autoSpaceDE w:val="0"/>
              <w:autoSpaceDN w:val="0"/>
              <w:adjustRightInd w:val="0"/>
              <w:rPr>
                <w:rFonts w:ascii="宋体" w:hAnsi="宋体" w:cs="宋体"/>
                <w:sz w:val="18"/>
                <w:szCs w:val="18"/>
              </w:rPr>
            </w:pPr>
            <w:r>
              <w:rPr>
                <w:rFonts w:ascii="宋体" w:hAnsi="宋体" w:cs="宋体"/>
                <w:sz w:val="18"/>
                <w:szCs w:val="18"/>
              </w:rPr>
              <w:t>MRAS</w:t>
            </w:r>
          </w:p>
        </w:tc>
        <w:tc>
          <w:tcPr>
            <w:tcW w:w="1067" w:type="dxa"/>
          </w:tcPr>
          <w:p w14:paraId="5859A27A">
            <w:pPr>
              <w:autoSpaceDE w:val="0"/>
              <w:autoSpaceDN w:val="0"/>
              <w:adjustRightInd w:val="0"/>
              <w:rPr>
                <w:rFonts w:ascii="宋体" w:hAnsi="宋体" w:cs="宋体"/>
                <w:sz w:val="18"/>
                <w:szCs w:val="18"/>
              </w:rPr>
            </w:pPr>
            <w:r>
              <w:rPr>
                <w:rFonts w:ascii="宋体" w:hAnsi="宋体" w:cs="宋体"/>
                <w:sz w:val="18"/>
                <w:szCs w:val="18"/>
              </w:rPr>
              <w:t>MRE11</w:t>
            </w:r>
          </w:p>
        </w:tc>
        <w:tc>
          <w:tcPr>
            <w:tcW w:w="999" w:type="dxa"/>
          </w:tcPr>
          <w:p w14:paraId="01BB0382">
            <w:pPr>
              <w:autoSpaceDE w:val="0"/>
              <w:autoSpaceDN w:val="0"/>
              <w:adjustRightInd w:val="0"/>
              <w:rPr>
                <w:rFonts w:ascii="宋体" w:hAnsi="宋体" w:cs="宋体"/>
                <w:sz w:val="18"/>
                <w:szCs w:val="18"/>
              </w:rPr>
            </w:pPr>
            <w:r>
              <w:rPr>
                <w:rFonts w:ascii="宋体" w:hAnsi="宋体" w:cs="宋体"/>
                <w:sz w:val="18"/>
                <w:szCs w:val="18"/>
              </w:rPr>
              <w:t>MRPS7</w:t>
            </w:r>
          </w:p>
        </w:tc>
        <w:tc>
          <w:tcPr>
            <w:tcW w:w="1025" w:type="dxa"/>
          </w:tcPr>
          <w:p w14:paraId="7E8235E4">
            <w:pPr>
              <w:autoSpaceDE w:val="0"/>
              <w:autoSpaceDN w:val="0"/>
              <w:adjustRightInd w:val="0"/>
              <w:rPr>
                <w:rFonts w:ascii="宋体" w:hAnsi="宋体" w:cs="宋体"/>
                <w:sz w:val="18"/>
                <w:szCs w:val="18"/>
              </w:rPr>
            </w:pPr>
            <w:r>
              <w:rPr>
                <w:rFonts w:ascii="宋体" w:hAnsi="宋体" w:cs="宋体"/>
                <w:sz w:val="18"/>
                <w:szCs w:val="18"/>
              </w:rPr>
              <w:t>MS4A1</w:t>
            </w:r>
          </w:p>
        </w:tc>
        <w:tc>
          <w:tcPr>
            <w:tcW w:w="1019" w:type="dxa"/>
          </w:tcPr>
          <w:p w14:paraId="645A575A">
            <w:pPr>
              <w:autoSpaceDE w:val="0"/>
              <w:autoSpaceDN w:val="0"/>
              <w:adjustRightInd w:val="0"/>
              <w:rPr>
                <w:rFonts w:ascii="宋体" w:hAnsi="宋体" w:cs="宋体"/>
                <w:sz w:val="18"/>
                <w:szCs w:val="18"/>
              </w:rPr>
            </w:pPr>
            <w:r>
              <w:rPr>
                <w:rFonts w:ascii="宋体" w:hAnsi="宋体" w:cs="宋体"/>
                <w:sz w:val="18"/>
                <w:szCs w:val="18"/>
              </w:rPr>
              <w:t>MSH2</w:t>
            </w:r>
          </w:p>
        </w:tc>
        <w:tc>
          <w:tcPr>
            <w:tcW w:w="1019" w:type="dxa"/>
          </w:tcPr>
          <w:p w14:paraId="78D5FB46">
            <w:pPr>
              <w:autoSpaceDE w:val="0"/>
              <w:autoSpaceDN w:val="0"/>
              <w:adjustRightInd w:val="0"/>
              <w:rPr>
                <w:rFonts w:ascii="宋体" w:hAnsi="宋体" w:cs="宋体"/>
                <w:sz w:val="18"/>
                <w:szCs w:val="18"/>
              </w:rPr>
            </w:pPr>
            <w:r>
              <w:rPr>
                <w:rFonts w:ascii="宋体" w:hAnsi="宋体" w:cs="宋体"/>
                <w:sz w:val="18"/>
                <w:szCs w:val="18"/>
              </w:rPr>
              <w:t>MSH6</w:t>
            </w:r>
          </w:p>
        </w:tc>
        <w:tc>
          <w:tcPr>
            <w:tcW w:w="1013" w:type="dxa"/>
          </w:tcPr>
          <w:p w14:paraId="441595A1">
            <w:pPr>
              <w:autoSpaceDE w:val="0"/>
              <w:autoSpaceDN w:val="0"/>
              <w:adjustRightInd w:val="0"/>
              <w:rPr>
                <w:rFonts w:ascii="宋体" w:hAnsi="宋体" w:cs="宋体"/>
                <w:sz w:val="18"/>
                <w:szCs w:val="18"/>
              </w:rPr>
            </w:pPr>
            <w:r>
              <w:rPr>
                <w:rFonts w:ascii="宋体" w:hAnsi="宋体" w:cs="宋体"/>
                <w:sz w:val="18"/>
                <w:szCs w:val="18"/>
              </w:rPr>
              <w:t>MSN</w:t>
            </w:r>
          </w:p>
        </w:tc>
        <w:tc>
          <w:tcPr>
            <w:tcW w:w="1010" w:type="dxa"/>
          </w:tcPr>
          <w:p w14:paraId="0B1A1C3B">
            <w:pPr>
              <w:autoSpaceDE w:val="0"/>
              <w:autoSpaceDN w:val="0"/>
              <w:adjustRightInd w:val="0"/>
              <w:rPr>
                <w:rFonts w:ascii="宋体" w:hAnsi="宋体" w:cs="宋体"/>
                <w:sz w:val="18"/>
                <w:szCs w:val="18"/>
              </w:rPr>
            </w:pPr>
            <w:r>
              <w:rPr>
                <w:rFonts w:ascii="宋体" w:hAnsi="宋体" w:cs="宋体"/>
                <w:sz w:val="18"/>
                <w:szCs w:val="18"/>
              </w:rPr>
              <w:t>MTHFD1</w:t>
            </w:r>
          </w:p>
        </w:tc>
        <w:tc>
          <w:tcPr>
            <w:tcW w:w="1010" w:type="dxa"/>
          </w:tcPr>
          <w:p w14:paraId="03B9B5A4">
            <w:pPr>
              <w:autoSpaceDE w:val="0"/>
              <w:autoSpaceDN w:val="0"/>
              <w:adjustRightInd w:val="0"/>
              <w:rPr>
                <w:rFonts w:ascii="宋体" w:hAnsi="宋体" w:cs="宋体"/>
                <w:sz w:val="18"/>
                <w:szCs w:val="18"/>
              </w:rPr>
            </w:pPr>
            <w:r>
              <w:rPr>
                <w:rFonts w:ascii="宋体" w:hAnsi="宋体" w:cs="宋体"/>
                <w:sz w:val="18"/>
                <w:szCs w:val="18"/>
              </w:rPr>
              <w:t>MTHFR</w:t>
            </w:r>
          </w:p>
        </w:tc>
      </w:tr>
      <w:tr w14:paraId="09382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10D926AD">
            <w:pPr>
              <w:autoSpaceDE w:val="0"/>
              <w:autoSpaceDN w:val="0"/>
              <w:adjustRightInd w:val="0"/>
              <w:rPr>
                <w:rFonts w:ascii="宋体" w:hAnsi="宋体" w:cs="宋体"/>
                <w:sz w:val="18"/>
                <w:szCs w:val="18"/>
              </w:rPr>
            </w:pPr>
            <w:r>
              <w:rPr>
                <w:rFonts w:ascii="宋体" w:hAnsi="宋体" w:cs="宋体"/>
                <w:sz w:val="18"/>
                <w:szCs w:val="18"/>
              </w:rPr>
              <w:t>MTOR</w:t>
            </w:r>
          </w:p>
        </w:tc>
        <w:tc>
          <w:tcPr>
            <w:tcW w:w="1067" w:type="dxa"/>
          </w:tcPr>
          <w:p w14:paraId="75AD82B3">
            <w:pPr>
              <w:autoSpaceDE w:val="0"/>
              <w:autoSpaceDN w:val="0"/>
              <w:adjustRightInd w:val="0"/>
              <w:rPr>
                <w:rFonts w:ascii="宋体" w:hAnsi="宋体" w:cs="宋体"/>
                <w:sz w:val="18"/>
                <w:szCs w:val="18"/>
              </w:rPr>
            </w:pPr>
            <w:r>
              <w:rPr>
                <w:rFonts w:ascii="宋体" w:hAnsi="宋体" w:cs="宋体"/>
                <w:sz w:val="18"/>
                <w:szCs w:val="18"/>
              </w:rPr>
              <w:t>MTR</w:t>
            </w:r>
          </w:p>
        </w:tc>
        <w:tc>
          <w:tcPr>
            <w:tcW w:w="999" w:type="dxa"/>
          </w:tcPr>
          <w:p w14:paraId="1C7C14A6">
            <w:pPr>
              <w:autoSpaceDE w:val="0"/>
              <w:autoSpaceDN w:val="0"/>
              <w:adjustRightInd w:val="0"/>
              <w:rPr>
                <w:rFonts w:ascii="宋体" w:hAnsi="宋体" w:cs="宋体"/>
                <w:sz w:val="18"/>
                <w:szCs w:val="18"/>
              </w:rPr>
            </w:pPr>
            <w:r>
              <w:rPr>
                <w:rFonts w:ascii="宋体" w:hAnsi="宋体" w:cs="宋体"/>
                <w:sz w:val="18"/>
                <w:szCs w:val="18"/>
              </w:rPr>
              <w:t>MTRR</w:t>
            </w:r>
          </w:p>
        </w:tc>
        <w:tc>
          <w:tcPr>
            <w:tcW w:w="1025" w:type="dxa"/>
          </w:tcPr>
          <w:p w14:paraId="5F30F573">
            <w:pPr>
              <w:autoSpaceDE w:val="0"/>
              <w:autoSpaceDN w:val="0"/>
              <w:adjustRightInd w:val="0"/>
              <w:rPr>
                <w:rFonts w:ascii="宋体" w:hAnsi="宋体" w:cs="宋体"/>
                <w:sz w:val="18"/>
                <w:szCs w:val="18"/>
              </w:rPr>
            </w:pPr>
            <w:r>
              <w:rPr>
                <w:rFonts w:ascii="宋体" w:hAnsi="宋体" w:cs="宋体"/>
                <w:sz w:val="18"/>
                <w:szCs w:val="18"/>
              </w:rPr>
              <w:t>MTTP</w:t>
            </w:r>
          </w:p>
        </w:tc>
        <w:tc>
          <w:tcPr>
            <w:tcW w:w="1019" w:type="dxa"/>
          </w:tcPr>
          <w:p w14:paraId="7445321D">
            <w:pPr>
              <w:autoSpaceDE w:val="0"/>
              <w:autoSpaceDN w:val="0"/>
              <w:adjustRightInd w:val="0"/>
              <w:rPr>
                <w:rFonts w:ascii="宋体" w:hAnsi="宋体" w:cs="宋体"/>
                <w:sz w:val="18"/>
                <w:szCs w:val="18"/>
              </w:rPr>
            </w:pPr>
            <w:r>
              <w:rPr>
                <w:rFonts w:ascii="宋体" w:hAnsi="宋体" w:cs="宋体"/>
                <w:sz w:val="18"/>
                <w:szCs w:val="18"/>
              </w:rPr>
              <w:t>MUC1</w:t>
            </w:r>
          </w:p>
        </w:tc>
        <w:tc>
          <w:tcPr>
            <w:tcW w:w="1019" w:type="dxa"/>
          </w:tcPr>
          <w:p w14:paraId="1DA06D9C">
            <w:pPr>
              <w:autoSpaceDE w:val="0"/>
              <w:autoSpaceDN w:val="0"/>
              <w:adjustRightInd w:val="0"/>
              <w:rPr>
                <w:rFonts w:ascii="宋体" w:hAnsi="宋体" w:cs="宋体"/>
                <w:sz w:val="18"/>
                <w:szCs w:val="18"/>
              </w:rPr>
            </w:pPr>
            <w:r>
              <w:rPr>
                <w:rFonts w:ascii="宋体" w:hAnsi="宋体" w:cs="宋体"/>
                <w:sz w:val="18"/>
                <w:szCs w:val="18"/>
              </w:rPr>
              <w:t>MUTYH</w:t>
            </w:r>
          </w:p>
        </w:tc>
        <w:tc>
          <w:tcPr>
            <w:tcW w:w="1013" w:type="dxa"/>
          </w:tcPr>
          <w:p w14:paraId="2E99C2E1">
            <w:pPr>
              <w:autoSpaceDE w:val="0"/>
              <w:autoSpaceDN w:val="0"/>
              <w:adjustRightInd w:val="0"/>
              <w:rPr>
                <w:rFonts w:ascii="宋体" w:hAnsi="宋体" w:cs="宋体"/>
                <w:sz w:val="18"/>
                <w:szCs w:val="18"/>
              </w:rPr>
            </w:pPr>
            <w:r>
              <w:rPr>
                <w:rFonts w:ascii="宋体" w:hAnsi="宋体" w:cs="宋体"/>
                <w:sz w:val="18"/>
                <w:szCs w:val="18"/>
              </w:rPr>
              <w:t>MVK</w:t>
            </w:r>
          </w:p>
        </w:tc>
        <w:tc>
          <w:tcPr>
            <w:tcW w:w="1010" w:type="dxa"/>
          </w:tcPr>
          <w:p w14:paraId="5BD5F6F8">
            <w:pPr>
              <w:autoSpaceDE w:val="0"/>
              <w:autoSpaceDN w:val="0"/>
              <w:adjustRightInd w:val="0"/>
              <w:rPr>
                <w:rFonts w:ascii="宋体" w:hAnsi="宋体" w:cs="宋体"/>
                <w:sz w:val="18"/>
                <w:szCs w:val="18"/>
              </w:rPr>
            </w:pPr>
            <w:r>
              <w:rPr>
                <w:rFonts w:ascii="宋体" w:hAnsi="宋体" w:cs="宋体"/>
                <w:sz w:val="18"/>
                <w:szCs w:val="18"/>
              </w:rPr>
              <w:t>MYBPC3</w:t>
            </w:r>
          </w:p>
        </w:tc>
        <w:tc>
          <w:tcPr>
            <w:tcW w:w="1010" w:type="dxa"/>
          </w:tcPr>
          <w:p w14:paraId="3A708201">
            <w:pPr>
              <w:autoSpaceDE w:val="0"/>
              <w:autoSpaceDN w:val="0"/>
              <w:adjustRightInd w:val="0"/>
              <w:rPr>
                <w:rFonts w:ascii="宋体" w:hAnsi="宋体" w:cs="宋体"/>
                <w:sz w:val="18"/>
                <w:szCs w:val="18"/>
              </w:rPr>
            </w:pPr>
            <w:r>
              <w:rPr>
                <w:rFonts w:ascii="宋体" w:hAnsi="宋体" w:cs="宋体"/>
                <w:sz w:val="18"/>
                <w:szCs w:val="18"/>
              </w:rPr>
              <w:t>MYC</w:t>
            </w:r>
          </w:p>
        </w:tc>
      </w:tr>
      <w:tr w14:paraId="577BB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4A68EDBB">
            <w:pPr>
              <w:autoSpaceDE w:val="0"/>
              <w:autoSpaceDN w:val="0"/>
              <w:adjustRightInd w:val="0"/>
              <w:rPr>
                <w:rFonts w:ascii="宋体" w:hAnsi="宋体" w:cs="宋体"/>
                <w:sz w:val="18"/>
                <w:szCs w:val="18"/>
              </w:rPr>
            </w:pPr>
            <w:r>
              <w:rPr>
                <w:rFonts w:ascii="宋体" w:hAnsi="宋体" w:cs="宋体"/>
                <w:sz w:val="18"/>
                <w:szCs w:val="18"/>
              </w:rPr>
              <w:t>MYD88</w:t>
            </w:r>
          </w:p>
        </w:tc>
        <w:tc>
          <w:tcPr>
            <w:tcW w:w="1067" w:type="dxa"/>
          </w:tcPr>
          <w:p w14:paraId="3674F40E">
            <w:pPr>
              <w:autoSpaceDE w:val="0"/>
              <w:autoSpaceDN w:val="0"/>
              <w:adjustRightInd w:val="0"/>
              <w:rPr>
                <w:rFonts w:ascii="宋体" w:hAnsi="宋体" w:cs="宋体"/>
                <w:sz w:val="18"/>
                <w:szCs w:val="18"/>
              </w:rPr>
            </w:pPr>
            <w:r>
              <w:rPr>
                <w:rFonts w:ascii="宋体" w:hAnsi="宋体" w:cs="宋体"/>
                <w:sz w:val="18"/>
                <w:szCs w:val="18"/>
              </w:rPr>
              <w:t>MYH11</w:t>
            </w:r>
          </w:p>
        </w:tc>
        <w:tc>
          <w:tcPr>
            <w:tcW w:w="999" w:type="dxa"/>
          </w:tcPr>
          <w:p w14:paraId="3FC37DC0">
            <w:pPr>
              <w:autoSpaceDE w:val="0"/>
              <w:autoSpaceDN w:val="0"/>
              <w:adjustRightInd w:val="0"/>
              <w:rPr>
                <w:rFonts w:ascii="宋体" w:hAnsi="宋体" w:cs="宋体"/>
                <w:sz w:val="18"/>
                <w:szCs w:val="18"/>
              </w:rPr>
            </w:pPr>
            <w:r>
              <w:rPr>
                <w:rFonts w:ascii="宋体" w:hAnsi="宋体" w:cs="宋体"/>
                <w:sz w:val="18"/>
                <w:szCs w:val="18"/>
              </w:rPr>
              <w:t>MYH7</w:t>
            </w:r>
          </w:p>
        </w:tc>
        <w:tc>
          <w:tcPr>
            <w:tcW w:w="1025" w:type="dxa"/>
          </w:tcPr>
          <w:p w14:paraId="49BBFF39">
            <w:pPr>
              <w:autoSpaceDE w:val="0"/>
              <w:autoSpaceDN w:val="0"/>
              <w:adjustRightInd w:val="0"/>
              <w:rPr>
                <w:rFonts w:ascii="宋体" w:hAnsi="宋体" w:cs="宋体"/>
                <w:sz w:val="18"/>
                <w:szCs w:val="18"/>
              </w:rPr>
            </w:pPr>
            <w:r>
              <w:rPr>
                <w:rFonts w:ascii="宋体" w:hAnsi="宋体" w:cs="宋体"/>
                <w:sz w:val="18"/>
                <w:szCs w:val="18"/>
              </w:rPr>
              <w:t>MYH9</w:t>
            </w:r>
          </w:p>
        </w:tc>
        <w:tc>
          <w:tcPr>
            <w:tcW w:w="1019" w:type="dxa"/>
          </w:tcPr>
          <w:p w14:paraId="4C3B0AB1">
            <w:pPr>
              <w:autoSpaceDE w:val="0"/>
              <w:autoSpaceDN w:val="0"/>
              <w:adjustRightInd w:val="0"/>
              <w:rPr>
                <w:rFonts w:ascii="宋体" w:hAnsi="宋体" w:cs="宋体"/>
                <w:sz w:val="18"/>
                <w:szCs w:val="18"/>
              </w:rPr>
            </w:pPr>
            <w:r>
              <w:rPr>
                <w:rFonts w:ascii="宋体" w:hAnsi="宋体" w:cs="宋体"/>
                <w:sz w:val="18"/>
                <w:szCs w:val="18"/>
              </w:rPr>
              <w:t>MYL2</w:t>
            </w:r>
          </w:p>
        </w:tc>
        <w:tc>
          <w:tcPr>
            <w:tcW w:w="1019" w:type="dxa"/>
          </w:tcPr>
          <w:p w14:paraId="1016121A">
            <w:pPr>
              <w:autoSpaceDE w:val="0"/>
              <w:autoSpaceDN w:val="0"/>
              <w:adjustRightInd w:val="0"/>
              <w:rPr>
                <w:rFonts w:ascii="宋体" w:hAnsi="宋体" w:cs="宋体"/>
                <w:sz w:val="18"/>
                <w:szCs w:val="18"/>
              </w:rPr>
            </w:pPr>
            <w:r>
              <w:rPr>
                <w:rFonts w:ascii="宋体" w:hAnsi="宋体" w:cs="宋体"/>
                <w:sz w:val="18"/>
                <w:szCs w:val="18"/>
              </w:rPr>
              <w:t>MYL3</w:t>
            </w:r>
          </w:p>
        </w:tc>
        <w:tc>
          <w:tcPr>
            <w:tcW w:w="1013" w:type="dxa"/>
          </w:tcPr>
          <w:p w14:paraId="39C13534">
            <w:pPr>
              <w:autoSpaceDE w:val="0"/>
              <w:autoSpaceDN w:val="0"/>
              <w:adjustRightInd w:val="0"/>
              <w:rPr>
                <w:rFonts w:ascii="宋体" w:hAnsi="宋体" w:cs="宋体"/>
                <w:sz w:val="18"/>
                <w:szCs w:val="18"/>
              </w:rPr>
            </w:pPr>
            <w:r>
              <w:rPr>
                <w:rFonts w:ascii="宋体" w:hAnsi="宋体" w:cs="宋体"/>
                <w:sz w:val="18"/>
                <w:szCs w:val="18"/>
              </w:rPr>
              <w:t>MYO5A</w:t>
            </w:r>
          </w:p>
        </w:tc>
        <w:tc>
          <w:tcPr>
            <w:tcW w:w="1010" w:type="dxa"/>
          </w:tcPr>
          <w:p w14:paraId="4422E9DA">
            <w:pPr>
              <w:autoSpaceDE w:val="0"/>
              <w:autoSpaceDN w:val="0"/>
              <w:adjustRightInd w:val="0"/>
              <w:rPr>
                <w:rFonts w:ascii="宋体" w:hAnsi="宋体" w:cs="宋体"/>
                <w:sz w:val="18"/>
                <w:szCs w:val="18"/>
              </w:rPr>
            </w:pPr>
            <w:r>
              <w:rPr>
                <w:rFonts w:ascii="宋体" w:hAnsi="宋体" w:cs="宋体"/>
                <w:sz w:val="18"/>
                <w:szCs w:val="18"/>
              </w:rPr>
              <w:t>MYO9B</w:t>
            </w:r>
          </w:p>
        </w:tc>
        <w:tc>
          <w:tcPr>
            <w:tcW w:w="1010" w:type="dxa"/>
          </w:tcPr>
          <w:p w14:paraId="0A72217F">
            <w:pPr>
              <w:autoSpaceDE w:val="0"/>
              <w:autoSpaceDN w:val="0"/>
              <w:adjustRightInd w:val="0"/>
              <w:rPr>
                <w:rFonts w:ascii="宋体" w:hAnsi="宋体" w:cs="宋体"/>
                <w:sz w:val="18"/>
                <w:szCs w:val="18"/>
              </w:rPr>
            </w:pPr>
            <w:r>
              <w:rPr>
                <w:rFonts w:ascii="宋体" w:hAnsi="宋体" w:cs="宋体"/>
                <w:sz w:val="18"/>
                <w:szCs w:val="18"/>
              </w:rPr>
              <w:t>MYSM1</w:t>
            </w:r>
          </w:p>
        </w:tc>
      </w:tr>
      <w:tr w14:paraId="313DF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40DC0B68">
            <w:pPr>
              <w:autoSpaceDE w:val="0"/>
              <w:autoSpaceDN w:val="0"/>
              <w:adjustRightInd w:val="0"/>
              <w:rPr>
                <w:rFonts w:ascii="宋体" w:hAnsi="宋体" w:cs="宋体"/>
                <w:sz w:val="18"/>
                <w:szCs w:val="18"/>
              </w:rPr>
            </w:pPr>
            <w:r>
              <w:rPr>
                <w:rFonts w:ascii="宋体" w:hAnsi="宋体" w:cs="宋体"/>
                <w:sz w:val="18"/>
                <w:szCs w:val="18"/>
              </w:rPr>
              <w:t>NABP1</w:t>
            </w:r>
          </w:p>
        </w:tc>
        <w:tc>
          <w:tcPr>
            <w:tcW w:w="1067" w:type="dxa"/>
          </w:tcPr>
          <w:p w14:paraId="54AE5EA9">
            <w:pPr>
              <w:autoSpaceDE w:val="0"/>
              <w:autoSpaceDN w:val="0"/>
              <w:adjustRightInd w:val="0"/>
              <w:rPr>
                <w:rFonts w:ascii="宋体" w:hAnsi="宋体" w:cs="宋体"/>
                <w:sz w:val="18"/>
                <w:szCs w:val="18"/>
              </w:rPr>
            </w:pPr>
            <w:r>
              <w:rPr>
                <w:rFonts w:ascii="宋体" w:hAnsi="宋体" w:cs="宋体"/>
                <w:sz w:val="18"/>
                <w:szCs w:val="18"/>
              </w:rPr>
              <w:t>NAF1</w:t>
            </w:r>
          </w:p>
        </w:tc>
        <w:tc>
          <w:tcPr>
            <w:tcW w:w="999" w:type="dxa"/>
          </w:tcPr>
          <w:p w14:paraId="407256FB">
            <w:pPr>
              <w:autoSpaceDE w:val="0"/>
              <w:autoSpaceDN w:val="0"/>
              <w:adjustRightInd w:val="0"/>
              <w:rPr>
                <w:rFonts w:ascii="宋体" w:hAnsi="宋体" w:cs="宋体"/>
                <w:sz w:val="18"/>
                <w:szCs w:val="18"/>
              </w:rPr>
            </w:pPr>
            <w:r>
              <w:rPr>
                <w:rFonts w:ascii="宋体" w:hAnsi="宋体" w:cs="宋体"/>
                <w:sz w:val="18"/>
                <w:szCs w:val="18"/>
              </w:rPr>
              <w:t>NBAS</w:t>
            </w:r>
          </w:p>
        </w:tc>
        <w:tc>
          <w:tcPr>
            <w:tcW w:w="1025" w:type="dxa"/>
          </w:tcPr>
          <w:p w14:paraId="7D7FB000">
            <w:pPr>
              <w:autoSpaceDE w:val="0"/>
              <w:autoSpaceDN w:val="0"/>
              <w:adjustRightInd w:val="0"/>
              <w:rPr>
                <w:rFonts w:ascii="宋体" w:hAnsi="宋体" w:cs="宋体"/>
                <w:sz w:val="18"/>
                <w:szCs w:val="18"/>
              </w:rPr>
            </w:pPr>
            <w:r>
              <w:rPr>
                <w:rFonts w:ascii="宋体" w:hAnsi="宋体" w:cs="宋体"/>
                <w:sz w:val="18"/>
                <w:szCs w:val="18"/>
              </w:rPr>
              <w:t>NBEAL2</w:t>
            </w:r>
          </w:p>
        </w:tc>
        <w:tc>
          <w:tcPr>
            <w:tcW w:w="1019" w:type="dxa"/>
          </w:tcPr>
          <w:p w14:paraId="268FE185">
            <w:pPr>
              <w:autoSpaceDE w:val="0"/>
              <w:autoSpaceDN w:val="0"/>
              <w:adjustRightInd w:val="0"/>
              <w:rPr>
                <w:rFonts w:ascii="宋体" w:hAnsi="宋体" w:cs="宋体"/>
                <w:sz w:val="18"/>
                <w:szCs w:val="18"/>
              </w:rPr>
            </w:pPr>
            <w:r>
              <w:rPr>
                <w:rFonts w:ascii="宋体" w:hAnsi="宋体" w:cs="宋体"/>
                <w:sz w:val="18"/>
                <w:szCs w:val="18"/>
              </w:rPr>
              <w:t>NBN</w:t>
            </w:r>
          </w:p>
        </w:tc>
        <w:tc>
          <w:tcPr>
            <w:tcW w:w="1019" w:type="dxa"/>
          </w:tcPr>
          <w:p w14:paraId="78CB65FB">
            <w:pPr>
              <w:autoSpaceDE w:val="0"/>
              <w:autoSpaceDN w:val="0"/>
              <w:adjustRightInd w:val="0"/>
              <w:rPr>
                <w:rFonts w:ascii="宋体" w:hAnsi="宋体" w:cs="宋体"/>
                <w:sz w:val="18"/>
                <w:szCs w:val="18"/>
              </w:rPr>
            </w:pPr>
            <w:r>
              <w:rPr>
                <w:rFonts w:ascii="宋体" w:hAnsi="宋体" w:cs="宋体"/>
                <w:sz w:val="18"/>
                <w:szCs w:val="18"/>
              </w:rPr>
              <w:t>NCF1</w:t>
            </w:r>
          </w:p>
        </w:tc>
        <w:tc>
          <w:tcPr>
            <w:tcW w:w="1013" w:type="dxa"/>
          </w:tcPr>
          <w:p w14:paraId="2E145701">
            <w:pPr>
              <w:autoSpaceDE w:val="0"/>
              <w:autoSpaceDN w:val="0"/>
              <w:adjustRightInd w:val="0"/>
              <w:rPr>
                <w:rFonts w:ascii="宋体" w:hAnsi="宋体" w:cs="宋体"/>
                <w:sz w:val="18"/>
                <w:szCs w:val="18"/>
              </w:rPr>
            </w:pPr>
            <w:r>
              <w:rPr>
                <w:rFonts w:ascii="宋体" w:hAnsi="宋体" w:cs="宋体"/>
                <w:sz w:val="18"/>
                <w:szCs w:val="18"/>
              </w:rPr>
              <w:t>NCF2</w:t>
            </w:r>
          </w:p>
        </w:tc>
        <w:tc>
          <w:tcPr>
            <w:tcW w:w="1010" w:type="dxa"/>
          </w:tcPr>
          <w:p w14:paraId="5D5A8EEA">
            <w:pPr>
              <w:autoSpaceDE w:val="0"/>
              <w:autoSpaceDN w:val="0"/>
              <w:adjustRightInd w:val="0"/>
              <w:rPr>
                <w:rFonts w:ascii="宋体" w:hAnsi="宋体" w:cs="宋体"/>
                <w:sz w:val="18"/>
                <w:szCs w:val="18"/>
              </w:rPr>
            </w:pPr>
            <w:r>
              <w:rPr>
                <w:rFonts w:ascii="宋体" w:hAnsi="宋体" w:cs="宋体"/>
                <w:sz w:val="18"/>
                <w:szCs w:val="18"/>
              </w:rPr>
              <w:t>NCF4</w:t>
            </w:r>
          </w:p>
        </w:tc>
        <w:tc>
          <w:tcPr>
            <w:tcW w:w="1010" w:type="dxa"/>
          </w:tcPr>
          <w:p w14:paraId="762980C5">
            <w:pPr>
              <w:autoSpaceDE w:val="0"/>
              <w:autoSpaceDN w:val="0"/>
              <w:adjustRightInd w:val="0"/>
              <w:rPr>
                <w:rFonts w:ascii="宋体" w:hAnsi="宋体" w:cs="宋体"/>
                <w:sz w:val="18"/>
                <w:szCs w:val="18"/>
              </w:rPr>
            </w:pPr>
            <w:r>
              <w:rPr>
                <w:rFonts w:ascii="宋体" w:hAnsi="宋体" w:cs="宋体"/>
                <w:sz w:val="18"/>
                <w:szCs w:val="18"/>
              </w:rPr>
              <w:t>NEU1</w:t>
            </w:r>
          </w:p>
        </w:tc>
      </w:tr>
      <w:tr w14:paraId="5EF1F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312B8270">
            <w:pPr>
              <w:autoSpaceDE w:val="0"/>
              <w:autoSpaceDN w:val="0"/>
              <w:adjustRightInd w:val="0"/>
              <w:rPr>
                <w:rFonts w:ascii="宋体" w:hAnsi="宋体" w:cs="宋体"/>
                <w:sz w:val="18"/>
                <w:szCs w:val="18"/>
              </w:rPr>
            </w:pPr>
            <w:r>
              <w:rPr>
                <w:rFonts w:ascii="宋体" w:hAnsi="宋体" w:cs="宋体"/>
                <w:sz w:val="18"/>
                <w:szCs w:val="18"/>
              </w:rPr>
              <w:t>NF1</w:t>
            </w:r>
          </w:p>
        </w:tc>
        <w:tc>
          <w:tcPr>
            <w:tcW w:w="1067" w:type="dxa"/>
          </w:tcPr>
          <w:p w14:paraId="6D37D781">
            <w:pPr>
              <w:autoSpaceDE w:val="0"/>
              <w:autoSpaceDN w:val="0"/>
              <w:adjustRightInd w:val="0"/>
              <w:rPr>
                <w:rFonts w:ascii="宋体" w:hAnsi="宋体" w:cs="宋体"/>
                <w:sz w:val="18"/>
                <w:szCs w:val="18"/>
              </w:rPr>
            </w:pPr>
            <w:r>
              <w:rPr>
                <w:rFonts w:ascii="宋体" w:hAnsi="宋体" w:cs="宋体"/>
                <w:sz w:val="18"/>
                <w:szCs w:val="18"/>
              </w:rPr>
              <w:t>NF2</w:t>
            </w:r>
          </w:p>
        </w:tc>
        <w:tc>
          <w:tcPr>
            <w:tcW w:w="999" w:type="dxa"/>
          </w:tcPr>
          <w:p w14:paraId="12536162">
            <w:pPr>
              <w:autoSpaceDE w:val="0"/>
              <w:autoSpaceDN w:val="0"/>
              <w:adjustRightInd w:val="0"/>
              <w:rPr>
                <w:rFonts w:ascii="宋体" w:hAnsi="宋体" w:cs="宋体"/>
                <w:sz w:val="18"/>
                <w:szCs w:val="18"/>
              </w:rPr>
            </w:pPr>
            <w:r>
              <w:rPr>
                <w:rFonts w:ascii="宋体" w:hAnsi="宋体" w:cs="宋体"/>
                <w:sz w:val="18"/>
                <w:szCs w:val="18"/>
              </w:rPr>
              <w:t>NFE2L2</w:t>
            </w:r>
          </w:p>
        </w:tc>
        <w:tc>
          <w:tcPr>
            <w:tcW w:w="1025" w:type="dxa"/>
          </w:tcPr>
          <w:p w14:paraId="23CBA746">
            <w:pPr>
              <w:autoSpaceDE w:val="0"/>
              <w:autoSpaceDN w:val="0"/>
              <w:adjustRightInd w:val="0"/>
              <w:rPr>
                <w:rFonts w:ascii="宋体" w:hAnsi="宋体" w:cs="宋体"/>
                <w:sz w:val="18"/>
                <w:szCs w:val="18"/>
              </w:rPr>
            </w:pPr>
            <w:r>
              <w:rPr>
                <w:rFonts w:ascii="宋体" w:hAnsi="宋体" w:cs="宋体"/>
                <w:sz w:val="18"/>
                <w:szCs w:val="18"/>
              </w:rPr>
              <w:t>NFIX</w:t>
            </w:r>
          </w:p>
        </w:tc>
        <w:tc>
          <w:tcPr>
            <w:tcW w:w="1019" w:type="dxa"/>
          </w:tcPr>
          <w:p w14:paraId="56DCE485">
            <w:pPr>
              <w:autoSpaceDE w:val="0"/>
              <w:autoSpaceDN w:val="0"/>
              <w:adjustRightInd w:val="0"/>
              <w:rPr>
                <w:rFonts w:ascii="宋体" w:hAnsi="宋体" w:cs="宋体"/>
                <w:sz w:val="18"/>
                <w:szCs w:val="18"/>
              </w:rPr>
            </w:pPr>
            <w:r>
              <w:rPr>
                <w:rFonts w:ascii="宋体" w:hAnsi="宋体" w:cs="宋体"/>
                <w:sz w:val="18"/>
                <w:szCs w:val="18"/>
              </w:rPr>
              <w:t>NFKB1</w:t>
            </w:r>
          </w:p>
        </w:tc>
        <w:tc>
          <w:tcPr>
            <w:tcW w:w="1019" w:type="dxa"/>
          </w:tcPr>
          <w:p w14:paraId="7337B614">
            <w:pPr>
              <w:autoSpaceDE w:val="0"/>
              <w:autoSpaceDN w:val="0"/>
              <w:adjustRightInd w:val="0"/>
              <w:rPr>
                <w:rFonts w:ascii="宋体" w:hAnsi="宋体" w:cs="宋体"/>
                <w:sz w:val="18"/>
                <w:szCs w:val="18"/>
              </w:rPr>
            </w:pPr>
            <w:r>
              <w:rPr>
                <w:rFonts w:ascii="宋体" w:hAnsi="宋体" w:cs="宋体"/>
                <w:sz w:val="18"/>
                <w:szCs w:val="18"/>
              </w:rPr>
              <w:t>NFKB2</w:t>
            </w:r>
          </w:p>
        </w:tc>
        <w:tc>
          <w:tcPr>
            <w:tcW w:w="1013" w:type="dxa"/>
          </w:tcPr>
          <w:p w14:paraId="3B510F75">
            <w:pPr>
              <w:autoSpaceDE w:val="0"/>
              <w:autoSpaceDN w:val="0"/>
              <w:adjustRightInd w:val="0"/>
              <w:rPr>
                <w:rFonts w:ascii="宋体" w:hAnsi="宋体" w:cs="宋体"/>
                <w:sz w:val="18"/>
                <w:szCs w:val="18"/>
              </w:rPr>
            </w:pPr>
            <w:r>
              <w:rPr>
                <w:rFonts w:ascii="宋体" w:hAnsi="宋体" w:cs="宋体"/>
                <w:sz w:val="18"/>
                <w:szCs w:val="18"/>
              </w:rPr>
              <w:t>NFKBIA</w:t>
            </w:r>
          </w:p>
        </w:tc>
        <w:tc>
          <w:tcPr>
            <w:tcW w:w="1010" w:type="dxa"/>
          </w:tcPr>
          <w:p w14:paraId="2FCACE73">
            <w:pPr>
              <w:autoSpaceDE w:val="0"/>
              <w:autoSpaceDN w:val="0"/>
              <w:adjustRightInd w:val="0"/>
              <w:rPr>
                <w:rFonts w:ascii="宋体" w:hAnsi="宋体" w:cs="宋体"/>
                <w:sz w:val="18"/>
                <w:szCs w:val="18"/>
              </w:rPr>
            </w:pPr>
            <w:r>
              <w:rPr>
                <w:rFonts w:ascii="宋体" w:hAnsi="宋体" w:cs="宋体"/>
                <w:sz w:val="18"/>
                <w:szCs w:val="18"/>
              </w:rPr>
              <w:t>NFKBIL1</w:t>
            </w:r>
          </w:p>
        </w:tc>
        <w:tc>
          <w:tcPr>
            <w:tcW w:w="1010" w:type="dxa"/>
          </w:tcPr>
          <w:p w14:paraId="125EEE8B">
            <w:pPr>
              <w:autoSpaceDE w:val="0"/>
              <w:autoSpaceDN w:val="0"/>
              <w:adjustRightInd w:val="0"/>
              <w:rPr>
                <w:rFonts w:ascii="宋体" w:hAnsi="宋体" w:cs="宋体"/>
                <w:sz w:val="18"/>
                <w:szCs w:val="18"/>
              </w:rPr>
            </w:pPr>
            <w:r>
              <w:rPr>
                <w:rFonts w:ascii="宋体" w:hAnsi="宋体" w:cs="宋体"/>
                <w:sz w:val="18"/>
                <w:szCs w:val="18"/>
              </w:rPr>
              <w:t>NHEJ1</w:t>
            </w:r>
          </w:p>
        </w:tc>
      </w:tr>
      <w:tr w14:paraId="27BC5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03EB53AB">
            <w:pPr>
              <w:autoSpaceDE w:val="0"/>
              <w:autoSpaceDN w:val="0"/>
              <w:adjustRightInd w:val="0"/>
              <w:rPr>
                <w:rFonts w:ascii="宋体" w:hAnsi="宋体" w:cs="宋体"/>
                <w:sz w:val="18"/>
                <w:szCs w:val="18"/>
              </w:rPr>
            </w:pPr>
            <w:r>
              <w:rPr>
                <w:rFonts w:ascii="宋体" w:hAnsi="宋体" w:cs="宋体"/>
                <w:sz w:val="18"/>
                <w:szCs w:val="18"/>
              </w:rPr>
              <w:t>NHLRC2</w:t>
            </w:r>
          </w:p>
        </w:tc>
        <w:tc>
          <w:tcPr>
            <w:tcW w:w="1067" w:type="dxa"/>
          </w:tcPr>
          <w:p w14:paraId="75F57D97">
            <w:pPr>
              <w:autoSpaceDE w:val="0"/>
              <w:autoSpaceDN w:val="0"/>
              <w:adjustRightInd w:val="0"/>
              <w:rPr>
                <w:rFonts w:ascii="宋体" w:hAnsi="宋体" w:cs="宋体"/>
                <w:sz w:val="18"/>
                <w:szCs w:val="18"/>
              </w:rPr>
            </w:pPr>
            <w:r>
              <w:rPr>
                <w:rFonts w:ascii="宋体" w:hAnsi="宋体" w:cs="宋体"/>
                <w:sz w:val="18"/>
                <w:szCs w:val="18"/>
              </w:rPr>
              <w:t>NHP2</w:t>
            </w:r>
          </w:p>
        </w:tc>
        <w:tc>
          <w:tcPr>
            <w:tcW w:w="999" w:type="dxa"/>
          </w:tcPr>
          <w:p w14:paraId="65E00C14">
            <w:pPr>
              <w:autoSpaceDE w:val="0"/>
              <w:autoSpaceDN w:val="0"/>
              <w:adjustRightInd w:val="0"/>
              <w:rPr>
                <w:rFonts w:ascii="宋体" w:hAnsi="宋体" w:cs="宋体"/>
                <w:sz w:val="18"/>
                <w:szCs w:val="18"/>
              </w:rPr>
            </w:pPr>
            <w:r>
              <w:rPr>
                <w:rFonts w:ascii="宋体" w:hAnsi="宋体" w:cs="宋体"/>
                <w:sz w:val="18"/>
                <w:szCs w:val="18"/>
              </w:rPr>
              <w:t>NLRC4</w:t>
            </w:r>
          </w:p>
        </w:tc>
        <w:tc>
          <w:tcPr>
            <w:tcW w:w="1025" w:type="dxa"/>
          </w:tcPr>
          <w:p w14:paraId="5F3C4FC7">
            <w:pPr>
              <w:autoSpaceDE w:val="0"/>
              <w:autoSpaceDN w:val="0"/>
              <w:adjustRightInd w:val="0"/>
              <w:rPr>
                <w:rFonts w:ascii="宋体" w:hAnsi="宋体" w:cs="宋体"/>
                <w:sz w:val="18"/>
                <w:szCs w:val="18"/>
              </w:rPr>
            </w:pPr>
            <w:r>
              <w:rPr>
                <w:rFonts w:ascii="宋体" w:hAnsi="宋体" w:cs="宋体"/>
                <w:sz w:val="18"/>
                <w:szCs w:val="18"/>
              </w:rPr>
              <w:t>NLRP12</w:t>
            </w:r>
          </w:p>
        </w:tc>
        <w:tc>
          <w:tcPr>
            <w:tcW w:w="1019" w:type="dxa"/>
          </w:tcPr>
          <w:p w14:paraId="27CD7071">
            <w:pPr>
              <w:autoSpaceDE w:val="0"/>
              <w:autoSpaceDN w:val="0"/>
              <w:adjustRightInd w:val="0"/>
              <w:rPr>
                <w:rFonts w:ascii="宋体" w:hAnsi="宋体" w:cs="宋体"/>
                <w:sz w:val="18"/>
                <w:szCs w:val="18"/>
              </w:rPr>
            </w:pPr>
            <w:r>
              <w:rPr>
                <w:rFonts w:ascii="宋体" w:hAnsi="宋体" w:cs="宋体"/>
                <w:sz w:val="18"/>
                <w:szCs w:val="18"/>
              </w:rPr>
              <w:t>NLRP3</w:t>
            </w:r>
          </w:p>
        </w:tc>
        <w:tc>
          <w:tcPr>
            <w:tcW w:w="1019" w:type="dxa"/>
          </w:tcPr>
          <w:p w14:paraId="0F5F6F27">
            <w:pPr>
              <w:autoSpaceDE w:val="0"/>
              <w:autoSpaceDN w:val="0"/>
              <w:adjustRightInd w:val="0"/>
              <w:rPr>
                <w:rFonts w:ascii="宋体" w:hAnsi="宋体" w:cs="宋体"/>
                <w:sz w:val="18"/>
                <w:szCs w:val="18"/>
              </w:rPr>
            </w:pPr>
            <w:r>
              <w:rPr>
                <w:rFonts w:ascii="宋体" w:hAnsi="宋体" w:cs="宋体"/>
                <w:sz w:val="18"/>
                <w:szCs w:val="18"/>
              </w:rPr>
              <w:t>NME7</w:t>
            </w:r>
          </w:p>
        </w:tc>
        <w:tc>
          <w:tcPr>
            <w:tcW w:w="1013" w:type="dxa"/>
          </w:tcPr>
          <w:p w14:paraId="5B37E550">
            <w:pPr>
              <w:autoSpaceDE w:val="0"/>
              <w:autoSpaceDN w:val="0"/>
              <w:adjustRightInd w:val="0"/>
              <w:rPr>
                <w:rFonts w:ascii="宋体" w:hAnsi="宋体" w:cs="宋体"/>
                <w:sz w:val="18"/>
                <w:szCs w:val="18"/>
              </w:rPr>
            </w:pPr>
            <w:r>
              <w:rPr>
                <w:rFonts w:ascii="宋体" w:hAnsi="宋体" w:cs="宋体"/>
                <w:sz w:val="18"/>
                <w:szCs w:val="18"/>
              </w:rPr>
              <w:t>NOD2</w:t>
            </w:r>
          </w:p>
        </w:tc>
        <w:tc>
          <w:tcPr>
            <w:tcW w:w="1010" w:type="dxa"/>
          </w:tcPr>
          <w:p w14:paraId="0A65061B">
            <w:pPr>
              <w:autoSpaceDE w:val="0"/>
              <w:autoSpaceDN w:val="0"/>
              <w:adjustRightInd w:val="0"/>
              <w:rPr>
                <w:rFonts w:ascii="宋体" w:hAnsi="宋体" w:cs="宋体"/>
                <w:sz w:val="18"/>
                <w:szCs w:val="18"/>
              </w:rPr>
            </w:pPr>
            <w:r>
              <w:rPr>
                <w:rFonts w:ascii="宋体" w:hAnsi="宋体" w:cs="宋体"/>
                <w:sz w:val="18"/>
                <w:szCs w:val="18"/>
              </w:rPr>
              <w:t>NOP10</w:t>
            </w:r>
          </w:p>
        </w:tc>
        <w:tc>
          <w:tcPr>
            <w:tcW w:w="1010" w:type="dxa"/>
          </w:tcPr>
          <w:p w14:paraId="60A7FDB1">
            <w:pPr>
              <w:autoSpaceDE w:val="0"/>
              <w:autoSpaceDN w:val="0"/>
              <w:adjustRightInd w:val="0"/>
              <w:rPr>
                <w:rFonts w:ascii="宋体" w:hAnsi="宋体" w:cs="宋体"/>
                <w:sz w:val="18"/>
                <w:szCs w:val="18"/>
              </w:rPr>
            </w:pPr>
            <w:r>
              <w:rPr>
                <w:rFonts w:ascii="宋体" w:hAnsi="宋体" w:cs="宋体"/>
                <w:sz w:val="18"/>
                <w:szCs w:val="18"/>
              </w:rPr>
              <w:t>NPC1</w:t>
            </w:r>
          </w:p>
        </w:tc>
      </w:tr>
      <w:tr w14:paraId="1AA97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00905640">
            <w:pPr>
              <w:autoSpaceDE w:val="0"/>
              <w:autoSpaceDN w:val="0"/>
              <w:adjustRightInd w:val="0"/>
              <w:rPr>
                <w:rFonts w:ascii="宋体" w:hAnsi="宋体" w:cs="宋体"/>
                <w:sz w:val="18"/>
                <w:szCs w:val="18"/>
              </w:rPr>
            </w:pPr>
            <w:r>
              <w:rPr>
                <w:rFonts w:ascii="宋体" w:hAnsi="宋体" w:cs="宋体"/>
                <w:sz w:val="18"/>
                <w:szCs w:val="18"/>
              </w:rPr>
              <w:t>NPC2</w:t>
            </w:r>
          </w:p>
        </w:tc>
        <w:tc>
          <w:tcPr>
            <w:tcW w:w="1067" w:type="dxa"/>
          </w:tcPr>
          <w:p w14:paraId="3C49826F">
            <w:pPr>
              <w:autoSpaceDE w:val="0"/>
              <w:autoSpaceDN w:val="0"/>
              <w:adjustRightInd w:val="0"/>
              <w:rPr>
                <w:rFonts w:ascii="宋体" w:hAnsi="宋体" w:cs="宋体"/>
                <w:sz w:val="18"/>
                <w:szCs w:val="18"/>
              </w:rPr>
            </w:pPr>
            <w:r>
              <w:rPr>
                <w:rFonts w:ascii="宋体" w:hAnsi="宋体" w:cs="宋体"/>
                <w:sz w:val="18"/>
                <w:szCs w:val="18"/>
              </w:rPr>
              <w:t>NPHP1</w:t>
            </w:r>
          </w:p>
        </w:tc>
        <w:tc>
          <w:tcPr>
            <w:tcW w:w="999" w:type="dxa"/>
          </w:tcPr>
          <w:p w14:paraId="6B1DA41B">
            <w:pPr>
              <w:autoSpaceDE w:val="0"/>
              <w:autoSpaceDN w:val="0"/>
              <w:adjustRightInd w:val="0"/>
              <w:rPr>
                <w:rFonts w:ascii="宋体" w:hAnsi="宋体" w:cs="宋体"/>
                <w:sz w:val="18"/>
                <w:szCs w:val="18"/>
              </w:rPr>
            </w:pPr>
            <w:r>
              <w:rPr>
                <w:rFonts w:ascii="宋体" w:hAnsi="宋体" w:cs="宋体"/>
                <w:sz w:val="18"/>
                <w:szCs w:val="18"/>
              </w:rPr>
              <w:t>NPHP4</w:t>
            </w:r>
          </w:p>
        </w:tc>
        <w:tc>
          <w:tcPr>
            <w:tcW w:w="1025" w:type="dxa"/>
          </w:tcPr>
          <w:p w14:paraId="6B2D858F">
            <w:pPr>
              <w:autoSpaceDE w:val="0"/>
              <w:autoSpaceDN w:val="0"/>
              <w:adjustRightInd w:val="0"/>
              <w:rPr>
                <w:rFonts w:ascii="宋体" w:hAnsi="宋体" w:cs="宋体"/>
                <w:sz w:val="18"/>
                <w:szCs w:val="18"/>
              </w:rPr>
            </w:pPr>
            <w:r>
              <w:rPr>
                <w:rFonts w:ascii="宋体" w:hAnsi="宋体" w:cs="宋体"/>
                <w:sz w:val="18"/>
                <w:szCs w:val="18"/>
              </w:rPr>
              <w:t>NPM1</w:t>
            </w:r>
          </w:p>
        </w:tc>
        <w:tc>
          <w:tcPr>
            <w:tcW w:w="1019" w:type="dxa"/>
          </w:tcPr>
          <w:p w14:paraId="4C69B290">
            <w:pPr>
              <w:autoSpaceDE w:val="0"/>
              <w:autoSpaceDN w:val="0"/>
              <w:adjustRightInd w:val="0"/>
              <w:rPr>
                <w:rFonts w:ascii="宋体" w:hAnsi="宋体" w:cs="宋体"/>
                <w:sz w:val="18"/>
                <w:szCs w:val="18"/>
              </w:rPr>
            </w:pPr>
            <w:r>
              <w:rPr>
                <w:rFonts w:ascii="宋体" w:hAnsi="宋体" w:cs="宋体"/>
                <w:sz w:val="18"/>
                <w:szCs w:val="18"/>
              </w:rPr>
              <w:t>NR1H4</w:t>
            </w:r>
          </w:p>
        </w:tc>
        <w:tc>
          <w:tcPr>
            <w:tcW w:w="1019" w:type="dxa"/>
          </w:tcPr>
          <w:p w14:paraId="0DF422A5">
            <w:pPr>
              <w:autoSpaceDE w:val="0"/>
              <w:autoSpaceDN w:val="0"/>
              <w:adjustRightInd w:val="0"/>
              <w:rPr>
                <w:rFonts w:ascii="宋体" w:hAnsi="宋体" w:cs="宋体"/>
                <w:sz w:val="18"/>
                <w:szCs w:val="18"/>
              </w:rPr>
            </w:pPr>
            <w:r>
              <w:rPr>
                <w:rFonts w:ascii="宋体" w:hAnsi="宋体" w:cs="宋体"/>
                <w:sz w:val="18"/>
                <w:szCs w:val="18"/>
              </w:rPr>
              <w:t>NRAS</w:t>
            </w:r>
          </w:p>
        </w:tc>
        <w:tc>
          <w:tcPr>
            <w:tcW w:w="1013" w:type="dxa"/>
          </w:tcPr>
          <w:p w14:paraId="69E1CFBB">
            <w:pPr>
              <w:autoSpaceDE w:val="0"/>
              <w:autoSpaceDN w:val="0"/>
              <w:adjustRightInd w:val="0"/>
              <w:rPr>
                <w:rFonts w:ascii="宋体" w:hAnsi="宋体" w:cs="宋体"/>
                <w:sz w:val="18"/>
                <w:szCs w:val="18"/>
              </w:rPr>
            </w:pPr>
            <w:r>
              <w:rPr>
                <w:rFonts w:ascii="宋体" w:hAnsi="宋体" w:cs="宋体"/>
                <w:sz w:val="18"/>
                <w:szCs w:val="18"/>
              </w:rPr>
              <w:t>NSUN2</w:t>
            </w:r>
          </w:p>
        </w:tc>
        <w:tc>
          <w:tcPr>
            <w:tcW w:w="1010" w:type="dxa"/>
          </w:tcPr>
          <w:p w14:paraId="16EB3731">
            <w:pPr>
              <w:autoSpaceDE w:val="0"/>
              <w:autoSpaceDN w:val="0"/>
              <w:adjustRightInd w:val="0"/>
              <w:rPr>
                <w:rFonts w:ascii="宋体" w:hAnsi="宋体" w:cs="宋体"/>
                <w:sz w:val="18"/>
                <w:szCs w:val="18"/>
              </w:rPr>
            </w:pPr>
            <w:r>
              <w:rPr>
                <w:rFonts w:ascii="宋体" w:hAnsi="宋体" w:cs="宋体"/>
                <w:sz w:val="18"/>
                <w:szCs w:val="18"/>
              </w:rPr>
              <w:t>NT5C3A</w:t>
            </w:r>
          </w:p>
        </w:tc>
        <w:tc>
          <w:tcPr>
            <w:tcW w:w="1010" w:type="dxa"/>
          </w:tcPr>
          <w:p w14:paraId="58B108BF">
            <w:pPr>
              <w:autoSpaceDE w:val="0"/>
              <w:autoSpaceDN w:val="0"/>
              <w:adjustRightInd w:val="0"/>
              <w:rPr>
                <w:rFonts w:ascii="宋体" w:hAnsi="宋体" w:cs="宋体"/>
                <w:sz w:val="18"/>
                <w:szCs w:val="18"/>
              </w:rPr>
            </w:pPr>
            <w:r>
              <w:rPr>
                <w:rFonts w:ascii="宋体" w:hAnsi="宋体" w:cs="宋体"/>
                <w:sz w:val="18"/>
                <w:szCs w:val="18"/>
              </w:rPr>
              <w:t>NUMA1</w:t>
            </w:r>
          </w:p>
        </w:tc>
      </w:tr>
      <w:tr w14:paraId="3D676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73818C02">
            <w:pPr>
              <w:autoSpaceDE w:val="0"/>
              <w:autoSpaceDN w:val="0"/>
              <w:adjustRightInd w:val="0"/>
              <w:rPr>
                <w:rFonts w:ascii="宋体" w:hAnsi="宋体" w:cs="宋体"/>
                <w:sz w:val="18"/>
                <w:szCs w:val="18"/>
              </w:rPr>
            </w:pPr>
            <w:r>
              <w:rPr>
                <w:rFonts w:ascii="宋体" w:hAnsi="宋体" w:cs="宋体"/>
                <w:sz w:val="18"/>
                <w:szCs w:val="18"/>
              </w:rPr>
              <w:t>NUP214</w:t>
            </w:r>
          </w:p>
        </w:tc>
        <w:tc>
          <w:tcPr>
            <w:tcW w:w="1067" w:type="dxa"/>
          </w:tcPr>
          <w:p w14:paraId="4BE529AE">
            <w:pPr>
              <w:autoSpaceDE w:val="0"/>
              <w:autoSpaceDN w:val="0"/>
              <w:adjustRightInd w:val="0"/>
              <w:rPr>
                <w:rFonts w:ascii="宋体" w:hAnsi="宋体" w:cs="宋体"/>
                <w:sz w:val="18"/>
                <w:szCs w:val="18"/>
              </w:rPr>
            </w:pPr>
            <w:r>
              <w:rPr>
                <w:rFonts w:ascii="宋体" w:hAnsi="宋体" w:cs="宋体"/>
                <w:sz w:val="18"/>
                <w:szCs w:val="18"/>
              </w:rPr>
              <w:t>OCLN</w:t>
            </w:r>
          </w:p>
        </w:tc>
        <w:tc>
          <w:tcPr>
            <w:tcW w:w="999" w:type="dxa"/>
          </w:tcPr>
          <w:p w14:paraId="317CC2EA">
            <w:pPr>
              <w:autoSpaceDE w:val="0"/>
              <w:autoSpaceDN w:val="0"/>
              <w:adjustRightInd w:val="0"/>
              <w:rPr>
                <w:rFonts w:ascii="宋体" w:hAnsi="宋体" w:cs="宋体"/>
                <w:sz w:val="18"/>
                <w:szCs w:val="18"/>
              </w:rPr>
            </w:pPr>
            <w:r>
              <w:rPr>
                <w:rFonts w:ascii="宋体" w:hAnsi="宋体" w:cs="宋体"/>
                <w:sz w:val="18"/>
                <w:szCs w:val="18"/>
              </w:rPr>
              <w:t>ORAI1</w:t>
            </w:r>
          </w:p>
        </w:tc>
        <w:tc>
          <w:tcPr>
            <w:tcW w:w="1025" w:type="dxa"/>
          </w:tcPr>
          <w:p w14:paraId="1A4E6885">
            <w:pPr>
              <w:autoSpaceDE w:val="0"/>
              <w:autoSpaceDN w:val="0"/>
              <w:adjustRightInd w:val="0"/>
              <w:rPr>
                <w:rFonts w:ascii="宋体" w:hAnsi="宋体" w:cs="宋体"/>
                <w:sz w:val="18"/>
                <w:szCs w:val="18"/>
              </w:rPr>
            </w:pPr>
            <w:r>
              <w:rPr>
                <w:rFonts w:ascii="宋体" w:hAnsi="宋体" w:cs="宋体"/>
                <w:sz w:val="18"/>
                <w:szCs w:val="18"/>
              </w:rPr>
              <w:t>OSTM1</w:t>
            </w:r>
          </w:p>
        </w:tc>
        <w:tc>
          <w:tcPr>
            <w:tcW w:w="1019" w:type="dxa"/>
          </w:tcPr>
          <w:p w14:paraId="4D0C842B">
            <w:pPr>
              <w:autoSpaceDE w:val="0"/>
              <w:autoSpaceDN w:val="0"/>
              <w:adjustRightInd w:val="0"/>
              <w:rPr>
                <w:rFonts w:ascii="宋体" w:hAnsi="宋体" w:cs="宋体"/>
                <w:sz w:val="18"/>
                <w:szCs w:val="18"/>
              </w:rPr>
            </w:pPr>
            <w:r>
              <w:rPr>
                <w:rFonts w:ascii="宋体" w:hAnsi="宋体" w:cs="宋体"/>
                <w:sz w:val="18"/>
                <w:szCs w:val="18"/>
              </w:rPr>
              <w:t>OTC</w:t>
            </w:r>
          </w:p>
        </w:tc>
        <w:tc>
          <w:tcPr>
            <w:tcW w:w="1019" w:type="dxa"/>
          </w:tcPr>
          <w:p w14:paraId="743734E4">
            <w:pPr>
              <w:autoSpaceDE w:val="0"/>
              <w:autoSpaceDN w:val="0"/>
              <w:adjustRightInd w:val="0"/>
              <w:rPr>
                <w:rFonts w:ascii="宋体" w:hAnsi="宋体" w:cs="宋体"/>
                <w:sz w:val="18"/>
                <w:szCs w:val="18"/>
              </w:rPr>
            </w:pPr>
            <w:r>
              <w:rPr>
                <w:rFonts w:ascii="宋体" w:hAnsi="宋体" w:cs="宋体"/>
                <w:sz w:val="18"/>
                <w:szCs w:val="18"/>
              </w:rPr>
              <w:t>OTUD7A</w:t>
            </w:r>
          </w:p>
        </w:tc>
        <w:tc>
          <w:tcPr>
            <w:tcW w:w="1013" w:type="dxa"/>
          </w:tcPr>
          <w:p w14:paraId="04F515C7">
            <w:pPr>
              <w:autoSpaceDE w:val="0"/>
              <w:autoSpaceDN w:val="0"/>
              <w:adjustRightInd w:val="0"/>
              <w:rPr>
                <w:rFonts w:ascii="宋体" w:hAnsi="宋体" w:cs="宋体"/>
                <w:sz w:val="18"/>
                <w:szCs w:val="18"/>
              </w:rPr>
            </w:pPr>
            <w:r>
              <w:rPr>
                <w:rFonts w:ascii="宋体" w:hAnsi="宋体" w:cs="宋体"/>
                <w:sz w:val="18"/>
                <w:szCs w:val="18"/>
              </w:rPr>
              <w:t>OXT</w:t>
            </w:r>
          </w:p>
        </w:tc>
        <w:tc>
          <w:tcPr>
            <w:tcW w:w="1010" w:type="dxa"/>
          </w:tcPr>
          <w:p w14:paraId="49512C03">
            <w:pPr>
              <w:autoSpaceDE w:val="0"/>
              <w:autoSpaceDN w:val="0"/>
              <w:adjustRightInd w:val="0"/>
              <w:rPr>
                <w:rFonts w:ascii="宋体" w:hAnsi="宋体" w:cs="宋体"/>
                <w:sz w:val="18"/>
                <w:szCs w:val="18"/>
              </w:rPr>
            </w:pPr>
            <w:r>
              <w:rPr>
                <w:rFonts w:ascii="宋体" w:hAnsi="宋体" w:cs="宋体"/>
                <w:sz w:val="18"/>
                <w:szCs w:val="18"/>
              </w:rPr>
              <w:t>P2RX1</w:t>
            </w:r>
          </w:p>
        </w:tc>
        <w:tc>
          <w:tcPr>
            <w:tcW w:w="1010" w:type="dxa"/>
          </w:tcPr>
          <w:p w14:paraId="4A125C2F">
            <w:pPr>
              <w:autoSpaceDE w:val="0"/>
              <w:autoSpaceDN w:val="0"/>
              <w:adjustRightInd w:val="0"/>
              <w:rPr>
                <w:rFonts w:ascii="宋体" w:hAnsi="宋体" w:cs="宋体"/>
                <w:sz w:val="18"/>
                <w:szCs w:val="18"/>
              </w:rPr>
            </w:pPr>
            <w:r>
              <w:rPr>
                <w:rFonts w:ascii="宋体" w:hAnsi="宋体" w:cs="宋体"/>
                <w:sz w:val="18"/>
                <w:szCs w:val="18"/>
              </w:rPr>
              <w:t>P2RY12</w:t>
            </w:r>
          </w:p>
        </w:tc>
      </w:tr>
      <w:tr w14:paraId="6D6EC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4249D3A4">
            <w:pPr>
              <w:autoSpaceDE w:val="0"/>
              <w:autoSpaceDN w:val="0"/>
              <w:adjustRightInd w:val="0"/>
              <w:rPr>
                <w:rFonts w:ascii="宋体" w:hAnsi="宋体" w:cs="宋体"/>
                <w:sz w:val="18"/>
                <w:szCs w:val="18"/>
              </w:rPr>
            </w:pPr>
            <w:r>
              <w:rPr>
                <w:rFonts w:ascii="宋体" w:hAnsi="宋体" w:cs="宋体"/>
                <w:sz w:val="18"/>
                <w:szCs w:val="18"/>
              </w:rPr>
              <w:t>PACS2</w:t>
            </w:r>
          </w:p>
        </w:tc>
        <w:tc>
          <w:tcPr>
            <w:tcW w:w="1067" w:type="dxa"/>
          </w:tcPr>
          <w:p w14:paraId="25491C5D">
            <w:pPr>
              <w:autoSpaceDE w:val="0"/>
              <w:autoSpaceDN w:val="0"/>
              <w:adjustRightInd w:val="0"/>
              <w:rPr>
                <w:rFonts w:ascii="宋体" w:hAnsi="宋体" w:cs="宋体"/>
                <w:sz w:val="18"/>
                <w:szCs w:val="18"/>
              </w:rPr>
            </w:pPr>
            <w:r>
              <w:rPr>
                <w:rFonts w:ascii="宋体" w:hAnsi="宋体" w:cs="宋体"/>
                <w:sz w:val="18"/>
                <w:szCs w:val="18"/>
              </w:rPr>
              <w:t>PADI4</w:t>
            </w:r>
          </w:p>
        </w:tc>
        <w:tc>
          <w:tcPr>
            <w:tcW w:w="999" w:type="dxa"/>
          </w:tcPr>
          <w:p w14:paraId="00D1D0D7">
            <w:pPr>
              <w:autoSpaceDE w:val="0"/>
              <w:autoSpaceDN w:val="0"/>
              <w:adjustRightInd w:val="0"/>
              <w:rPr>
                <w:rFonts w:ascii="宋体" w:hAnsi="宋体" w:cs="宋体"/>
                <w:sz w:val="18"/>
                <w:szCs w:val="18"/>
              </w:rPr>
            </w:pPr>
            <w:r>
              <w:rPr>
                <w:rFonts w:ascii="宋体" w:hAnsi="宋体" w:cs="宋体"/>
                <w:sz w:val="18"/>
                <w:szCs w:val="18"/>
              </w:rPr>
              <w:t>PALB2</w:t>
            </w:r>
          </w:p>
        </w:tc>
        <w:tc>
          <w:tcPr>
            <w:tcW w:w="1025" w:type="dxa"/>
          </w:tcPr>
          <w:p w14:paraId="0C456C4D">
            <w:pPr>
              <w:autoSpaceDE w:val="0"/>
              <w:autoSpaceDN w:val="0"/>
              <w:adjustRightInd w:val="0"/>
              <w:rPr>
                <w:rFonts w:ascii="宋体" w:hAnsi="宋体" w:cs="宋体"/>
                <w:sz w:val="18"/>
                <w:szCs w:val="18"/>
              </w:rPr>
            </w:pPr>
            <w:r>
              <w:rPr>
                <w:rFonts w:ascii="宋体" w:hAnsi="宋体" w:cs="宋体"/>
                <w:sz w:val="18"/>
                <w:szCs w:val="18"/>
              </w:rPr>
              <w:t>PANK2</w:t>
            </w:r>
          </w:p>
        </w:tc>
        <w:tc>
          <w:tcPr>
            <w:tcW w:w="1019" w:type="dxa"/>
          </w:tcPr>
          <w:p w14:paraId="5E586F2F">
            <w:pPr>
              <w:autoSpaceDE w:val="0"/>
              <w:autoSpaceDN w:val="0"/>
              <w:adjustRightInd w:val="0"/>
              <w:rPr>
                <w:rFonts w:ascii="宋体" w:hAnsi="宋体" w:cs="宋体"/>
                <w:sz w:val="18"/>
                <w:szCs w:val="18"/>
              </w:rPr>
            </w:pPr>
            <w:r>
              <w:rPr>
                <w:rFonts w:ascii="宋体" w:hAnsi="宋体" w:cs="宋体"/>
                <w:sz w:val="18"/>
                <w:szCs w:val="18"/>
              </w:rPr>
              <w:t>PARN</w:t>
            </w:r>
          </w:p>
        </w:tc>
        <w:tc>
          <w:tcPr>
            <w:tcW w:w="1019" w:type="dxa"/>
          </w:tcPr>
          <w:p w14:paraId="01AE3FAC">
            <w:pPr>
              <w:autoSpaceDE w:val="0"/>
              <w:autoSpaceDN w:val="0"/>
              <w:adjustRightInd w:val="0"/>
              <w:rPr>
                <w:rFonts w:ascii="宋体" w:hAnsi="宋体" w:cs="宋体"/>
                <w:sz w:val="18"/>
                <w:szCs w:val="18"/>
              </w:rPr>
            </w:pPr>
            <w:r>
              <w:rPr>
                <w:rFonts w:ascii="宋体" w:hAnsi="宋体" w:cs="宋体"/>
                <w:sz w:val="18"/>
                <w:szCs w:val="18"/>
              </w:rPr>
              <w:t>PAX5</w:t>
            </w:r>
          </w:p>
        </w:tc>
        <w:tc>
          <w:tcPr>
            <w:tcW w:w="1013" w:type="dxa"/>
          </w:tcPr>
          <w:p w14:paraId="14CD6056">
            <w:pPr>
              <w:autoSpaceDE w:val="0"/>
              <w:autoSpaceDN w:val="0"/>
              <w:adjustRightInd w:val="0"/>
              <w:rPr>
                <w:rFonts w:ascii="宋体" w:hAnsi="宋体" w:cs="宋体"/>
                <w:sz w:val="18"/>
                <w:szCs w:val="18"/>
              </w:rPr>
            </w:pPr>
            <w:r>
              <w:rPr>
                <w:rFonts w:ascii="宋体" w:hAnsi="宋体" w:cs="宋体"/>
                <w:sz w:val="18"/>
                <w:szCs w:val="18"/>
              </w:rPr>
              <w:t>PCCA</w:t>
            </w:r>
          </w:p>
        </w:tc>
        <w:tc>
          <w:tcPr>
            <w:tcW w:w="1010" w:type="dxa"/>
          </w:tcPr>
          <w:p w14:paraId="25F57539">
            <w:pPr>
              <w:autoSpaceDE w:val="0"/>
              <w:autoSpaceDN w:val="0"/>
              <w:adjustRightInd w:val="0"/>
              <w:rPr>
                <w:rFonts w:ascii="宋体" w:hAnsi="宋体" w:cs="宋体"/>
                <w:sz w:val="18"/>
                <w:szCs w:val="18"/>
              </w:rPr>
            </w:pPr>
            <w:r>
              <w:rPr>
                <w:rFonts w:ascii="宋体" w:hAnsi="宋体" w:cs="宋体"/>
                <w:sz w:val="18"/>
                <w:szCs w:val="18"/>
              </w:rPr>
              <w:t>PCCB</w:t>
            </w:r>
          </w:p>
        </w:tc>
        <w:tc>
          <w:tcPr>
            <w:tcW w:w="1010" w:type="dxa"/>
          </w:tcPr>
          <w:p w14:paraId="549EDC1B">
            <w:pPr>
              <w:autoSpaceDE w:val="0"/>
              <w:autoSpaceDN w:val="0"/>
              <w:adjustRightInd w:val="0"/>
              <w:rPr>
                <w:rFonts w:ascii="宋体" w:hAnsi="宋体" w:cs="宋体"/>
                <w:sz w:val="18"/>
                <w:szCs w:val="18"/>
              </w:rPr>
            </w:pPr>
            <w:r>
              <w:rPr>
                <w:rFonts w:ascii="宋体" w:hAnsi="宋体" w:cs="宋体"/>
                <w:sz w:val="18"/>
                <w:szCs w:val="18"/>
              </w:rPr>
              <w:t>PCSK9</w:t>
            </w:r>
          </w:p>
        </w:tc>
      </w:tr>
      <w:tr w14:paraId="26304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4EDB0592">
            <w:pPr>
              <w:autoSpaceDE w:val="0"/>
              <w:autoSpaceDN w:val="0"/>
              <w:adjustRightInd w:val="0"/>
              <w:rPr>
                <w:rFonts w:ascii="宋体" w:hAnsi="宋体" w:cs="宋体"/>
                <w:sz w:val="18"/>
                <w:szCs w:val="18"/>
              </w:rPr>
            </w:pPr>
            <w:r>
              <w:rPr>
                <w:rFonts w:ascii="宋体" w:hAnsi="宋体" w:cs="宋体"/>
                <w:sz w:val="18"/>
                <w:szCs w:val="18"/>
              </w:rPr>
              <w:t>PDCD1</w:t>
            </w:r>
          </w:p>
        </w:tc>
        <w:tc>
          <w:tcPr>
            <w:tcW w:w="1067" w:type="dxa"/>
          </w:tcPr>
          <w:p w14:paraId="43719DDC">
            <w:pPr>
              <w:autoSpaceDE w:val="0"/>
              <w:autoSpaceDN w:val="0"/>
              <w:adjustRightInd w:val="0"/>
              <w:rPr>
                <w:rFonts w:ascii="宋体" w:hAnsi="宋体" w:cs="宋体"/>
                <w:sz w:val="18"/>
                <w:szCs w:val="18"/>
              </w:rPr>
            </w:pPr>
            <w:r>
              <w:rPr>
                <w:rFonts w:ascii="宋体" w:hAnsi="宋体" w:cs="宋体"/>
                <w:sz w:val="18"/>
                <w:szCs w:val="18"/>
              </w:rPr>
              <w:t>PDCD10</w:t>
            </w:r>
          </w:p>
        </w:tc>
        <w:tc>
          <w:tcPr>
            <w:tcW w:w="999" w:type="dxa"/>
          </w:tcPr>
          <w:p w14:paraId="78C1E95E">
            <w:pPr>
              <w:autoSpaceDE w:val="0"/>
              <w:autoSpaceDN w:val="0"/>
              <w:adjustRightInd w:val="0"/>
              <w:rPr>
                <w:rFonts w:ascii="宋体" w:hAnsi="宋体" w:cs="宋体"/>
                <w:sz w:val="18"/>
                <w:szCs w:val="18"/>
              </w:rPr>
            </w:pPr>
            <w:r>
              <w:rPr>
                <w:rFonts w:ascii="宋体" w:hAnsi="宋体" w:cs="宋体"/>
                <w:sz w:val="18"/>
                <w:szCs w:val="18"/>
              </w:rPr>
              <w:t>PDGFB</w:t>
            </w:r>
          </w:p>
        </w:tc>
        <w:tc>
          <w:tcPr>
            <w:tcW w:w="1025" w:type="dxa"/>
          </w:tcPr>
          <w:p w14:paraId="4222C34B">
            <w:pPr>
              <w:autoSpaceDE w:val="0"/>
              <w:autoSpaceDN w:val="0"/>
              <w:adjustRightInd w:val="0"/>
              <w:rPr>
                <w:rFonts w:ascii="宋体" w:hAnsi="宋体" w:cs="宋体"/>
                <w:sz w:val="18"/>
                <w:szCs w:val="18"/>
              </w:rPr>
            </w:pPr>
            <w:r>
              <w:rPr>
                <w:rFonts w:ascii="宋体" w:hAnsi="宋体" w:cs="宋体"/>
                <w:sz w:val="18"/>
                <w:szCs w:val="18"/>
              </w:rPr>
              <w:t>PDGFRA</w:t>
            </w:r>
          </w:p>
        </w:tc>
        <w:tc>
          <w:tcPr>
            <w:tcW w:w="1019" w:type="dxa"/>
          </w:tcPr>
          <w:p w14:paraId="4AAAEFBC">
            <w:pPr>
              <w:autoSpaceDE w:val="0"/>
              <w:autoSpaceDN w:val="0"/>
              <w:adjustRightInd w:val="0"/>
              <w:rPr>
                <w:rFonts w:ascii="宋体" w:hAnsi="宋体" w:cs="宋体"/>
                <w:sz w:val="18"/>
                <w:szCs w:val="18"/>
              </w:rPr>
            </w:pPr>
            <w:r>
              <w:rPr>
                <w:rFonts w:ascii="宋体" w:hAnsi="宋体" w:cs="宋体"/>
                <w:sz w:val="18"/>
                <w:szCs w:val="18"/>
              </w:rPr>
              <w:t>PDGFRB</w:t>
            </w:r>
          </w:p>
        </w:tc>
        <w:tc>
          <w:tcPr>
            <w:tcW w:w="1019" w:type="dxa"/>
          </w:tcPr>
          <w:p w14:paraId="1ABBD0D2">
            <w:pPr>
              <w:autoSpaceDE w:val="0"/>
              <w:autoSpaceDN w:val="0"/>
              <w:adjustRightInd w:val="0"/>
              <w:rPr>
                <w:rFonts w:ascii="宋体" w:hAnsi="宋体" w:cs="宋体"/>
                <w:sz w:val="18"/>
                <w:szCs w:val="18"/>
              </w:rPr>
            </w:pPr>
            <w:r>
              <w:rPr>
                <w:rFonts w:ascii="宋体" w:hAnsi="宋体" w:cs="宋体"/>
                <w:sz w:val="18"/>
                <w:szCs w:val="18"/>
              </w:rPr>
              <w:t>PEPD</w:t>
            </w:r>
          </w:p>
        </w:tc>
        <w:tc>
          <w:tcPr>
            <w:tcW w:w="1013" w:type="dxa"/>
          </w:tcPr>
          <w:p w14:paraId="3246D3BE">
            <w:pPr>
              <w:autoSpaceDE w:val="0"/>
              <w:autoSpaceDN w:val="0"/>
              <w:adjustRightInd w:val="0"/>
              <w:rPr>
                <w:rFonts w:ascii="宋体" w:hAnsi="宋体" w:cs="宋体"/>
                <w:sz w:val="18"/>
                <w:szCs w:val="18"/>
              </w:rPr>
            </w:pPr>
            <w:r>
              <w:rPr>
                <w:rFonts w:ascii="宋体" w:hAnsi="宋体" w:cs="宋体"/>
                <w:sz w:val="18"/>
                <w:szCs w:val="18"/>
              </w:rPr>
              <w:t>PEX12</w:t>
            </w:r>
          </w:p>
        </w:tc>
        <w:tc>
          <w:tcPr>
            <w:tcW w:w="1010" w:type="dxa"/>
          </w:tcPr>
          <w:p w14:paraId="6235F67D">
            <w:pPr>
              <w:autoSpaceDE w:val="0"/>
              <w:autoSpaceDN w:val="0"/>
              <w:adjustRightInd w:val="0"/>
              <w:rPr>
                <w:rFonts w:ascii="宋体" w:hAnsi="宋体" w:cs="宋体"/>
                <w:sz w:val="18"/>
                <w:szCs w:val="18"/>
              </w:rPr>
            </w:pPr>
            <w:r>
              <w:rPr>
                <w:rFonts w:ascii="宋体" w:hAnsi="宋体" w:cs="宋体"/>
                <w:sz w:val="18"/>
                <w:szCs w:val="18"/>
              </w:rPr>
              <w:t>PEX19</w:t>
            </w:r>
          </w:p>
        </w:tc>
        <w:tc>
          <w:tcPr>
            <w:tcW w:w="1010" w:type="dxa"/>
          </w:tcPr>
          <w:p w14:paraId="4B3E0AC7">
            <w:pPr>
              <w:autoSpaceDE w:val="0"/>
              <w:autoSpaceDN w:val="0"/>
              <w:adjustRightInd w:val="0"/>
              <w:rPr>
                <w:rFonts w:ascii="宋体" w:hAnsi="宋体" w:cs="宋体"/>
                <w:sz w:val="18"/>
                <w:szCs w:val="18"/>
              </w:rPr>
            </w:pPr>
            <w:r>
              <w:rPr>
                <w:rFonts w:ascii="宋体" w:hAnsi="宋体" w:cs="宋体"/>
                <w:sz w:val="18"/>
                <w:szCs w:val="18"/>
              </w:rPr>
              <w:t xml:space="preserve">PFKM </w:t>
            </w:r>
          </w:p>
        </w:tc>
      </w:tr>
      <w:tr w14:paraId="238CF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252CABCB">
            <w:pPr>
              <w:autoSpaceDE w:val="0"/>
              <w:autoSpaceDN w:val="0"/>
              <w:adjustRightInd w:val="0"/>
              <w:rPr>
                <w:rFonts w:ascii="宋体" w:hAnsi="宋体" w:cs="宋体"/>
                <w:sz w:val="18"/>
                <w:szCs w:val="18"/>
              </w:rPr>
            </w:pPr>
            <w:r>
              <w:rPr>
                <w:rFonts w:ascii="宋体" w:hAnsi="宋体" w:cs="宋体"/>
                <w:sz w:val="18"/>
                <w:szCs w:val="18"/>
              </w:rPr>
              <w:t>PGK1</w:t>
            </w:r>
          </w:p>
        </w:tc>
        <w:tc>
          <w:tcPr>
            <w:tcW w:w="1067" w:type="dxa"/>
          </w:tcPr>
          <w:p w14:paraId="3DC75B85">
            <w:pPr>
              <w:autoSpaceDE w:val="0"/>
              <w:autoSpaceDN w:val="0"/>
              <w:adjustRightInd w:val="0"/>
              <w:rPr>
                <w:rFonts w:ascii="宋体" w:hAnsi="宋体" w:cs="宋体"/>
                <w:sz w:val="18"/>
                <w:szCs w:val="18"/>
              </w:rPr>
            </w:pPr>
            <w:r>
              <w:rPr>
                <w:rFonts w:ascii="宋体" w:hAnsi="宋体" w:cs="宋体"/>
                <w:sz w:val="18"/>
                <w:szCs w:val="18"/>
              </w:rPr>
              <w:t>PGM1</w:t>
            </w:r>
          </w:p>
        </w:tc>
        <w:tc>
          <w:tcPr>
            <w:tcW w:w="999" w:type="dxa"/>
          </w:tcPr>
          <w:p w14:paraId="240ECFD1">
            <w:pPr>
              <w:autoSpaceDE w:val="0"/>
              <w:autoSpaceDN w:val="0"/>
              <w:adjustRightInd w:val="0"/>
              <w:rPr>
                <w:rFonts w:ascii="宋体" w:hAnsi="宋体" w:cs="宋体"/>
                <w:sz w:val="18"/>
                <w:szCs w:val="18"/>
              </w:rPr>
            </w:pPr>
            <w:r>
              <w:rPr>
                <w:rFonts w:ascii="宋体" w:hAnsi="宋体" w:cs="宋体"/>
                <w:sz w:val="18"/>
                <w:szCs w:val="18"/>
              </w:rPr>
              <w:t>PGM3</w:t>
            </w:r>
          </w:p>
        </w:tc>
        <w:tc>
          <w:tcPr>
            <w:tcW w:w="1025" w:type="dxa"/>
          </w:tcPr>
          <w:p w14:paraId="674737E0">
            <w:pPr>
              <w:autoSpaceDE w:val="0"/>
              <w:autoSpaceDN w:val="0"/>
              <w:adjustRightInd w:val="0"/>
              <w:rPr>
                <w:rFonts w:ascii="宋体" w:hAnsi="宋体" w:cs="宋体"/>
                <w:sz w:val="18"/>
                <w:szCs w:val="18"/>
              </w:rPr>
            </w:pPr>
            <w:r>
              <w:rPr>
                <w:rFonts w:ascii="宋体" w:hAnsi="宋体" w:cs="宋体"/>
                <w:sz w:val="18"/>
                <w:szCs w:val="18"/>
              </w:rPr>
              <w:t>PHF6</w:t>
            </w:r>
          </w:p>
        </w:tc>
        <w:tc>
          <w:tcPr>
            <w:tcW w:w="1019" w:type="dxa"/>
          </w:tcPr>
          <w:p w14:paraId="323779FF">
            <w:pPr>
              <w:autoSpaceDE w:val="0"/>
              <w:autoSpaceDN w:val="0"/>
              <w:adjustRightInd w:val="0"/>
              <w:rPr>
                <w:rFonts w:ascii="宋体" w:hAnsi="宋体" w:cs="宋体"/>
                <w:sz w:val="18"/>
                <w:szCs w:val="18"/>
              </w:rPr>
            </w:pPr>
            <w:r>
              <w:rPr>
                <w:rFonts w:ascii="宋体" w:hAnsi="宋体" w:cs="宋体"/>
                <w:sz w:val="18"/>
                <w:szCs w:val="18"/>
              </w:rPr>
              <w:t>PICALM</w:t>
            </w:r>
          </w:p>
        </w:tc>
        <w:tc>
          <w:tcPr>
            <w:tcW w:w="1019" w:type="dxa"/>
          </w:tcPr>
          <w:p w14:paraId="154FFB83">
            <w:pPr>
              <w:autoSpaceDE w:val="0"/>
              <w:autoSpaceDN w:val="0"/>
              <w:adjustRightInd w:val="0"/>
              <w:rPr>
                <w:rFonts w:ascii="宋体" w:hAnsi="宋体" w:cs="宋体"/>
                <w:sz w:val="18"/>
                <w:szCs w:val="18"/>
              </w:rPr>
            </w:pPr>
            <w:r>
              <w:rPr>
                <w:rFonts w:ascii="宋体" w:hAnsi="宋体" w:cs="宋体"/>
                <w:sz w:val="18"/>
                <w:szCs w:val="18"/>
              </w:rPr>
              <w:t>PIEZO1</w:t>
            </w:r>
          </w:p>
        </w:tc>
        <w:tc>
          <w:tcPr>
            <w:tcW w:w="1013" w:type="dxa"/>
          </w:tcPr>
          <w:p w14:paraId="38709C31">
            <w:pPr>
              <w:autoSpaceDE w:val="0"/>
              <w:autoSpaceDN w:val="0"/>
              <w:adjustRightInd w:val="0"/>
              <w:rPr>
                <w:rFonts w:ascii="宋体" w:hAnsi="宋体" w:cs="宋体"/>
                <w:sz w:val="18"/>
                <w:szCs w:val="18"/>
              </w:rPr>
            </w:pPr>
            <w:r>
              <w:rPr>
                <w:rFonts w:ascii="宋体" w:hAnsi="宋体" w:cs="宋体"/>
                <w:sz w:val="18"/>
                <w:szCs w:val="18"/>
              </w:rPr>
              <w:t>PIGA</w:t>
            </w:r>
          </w:p>
        </w:tc>
        <w:tc>
          <w:tcPr>
            <w:tcW w:w="1010" w:type="dxa"/>
          </w:tcPr>
          <w:p w14:paraId="5324E834">
            <w:pPr>
              <w:autoSpaceDE w:val="0"/>
              <w:autoSpaceDN w:val="0"/>
              <w:adjustRightInd w:val="0"/>
              <w:rPr>
                <w:rFonts w:ascii="宋体" w:hAnsi="宋体" w:cs="宋体"/>
                <w:sz w:val="18"/>
                <w:szCs w:val="18"/>
              </w:rPr>
            </w:pPr>
            <w:r>
              <w:rPr>
                <w:rFonts w:ascii="宋体" w:hAnsi="宋体" w:cs="宋体"/>
                <w:sz w:val="18"/>
                <w:szCs w:val="18"/>
              </w:rPr>
              <w:t>PIGL</w:t>
            </w:r>
          </w:p>
        </w:tc>
        <w:tc>
          <w:tcPr>
            <w:tcW w:w="1010" w:type="dxa"/>
          </w:tcPr>
          <w:p w14:paraId="49ECFC04">
            <w:pPr>
              <w:autoSpaceDE w:val="0"/>
              <w:autoSpaceDN w:val="0"/>
              <w:adjustRightInd w:val="0"/>
              <w:rPr>
                <w:rFonts w:ascii="宋体" w:hAnsi="宋体" w:cs="宋体"/>
                <w:sz w:val="18"/>
                <w:szCs w:val="18"/>
              </w:rPr>
            </w:pPr>
            <w:r>
              <w:rPr>
                <w:rFonts w:ascii="宋体" w:hAnsi="宋体" w:cs="宋体"/>
                <w:sz w:val="18"/>
                <w:szCs w:val="18"/>
              </w:rPr>
              <w:t>PIGM</w:t>
            </w:r>
          </w:p>
        </w:tc>
      </w:tr>
      <w:tr w14:paraId="12150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7241DC64">
            <w:pPr>
              <w:autoSpaceDE w:val="0"/>
              <w:autoSpaceDN w:val="0"/>
              <w:adjustRightInd w:val="0"/>
              <w:rPr>
                <w:rFonts w:ascii="宋体" w:hAnsi="宋体" w:cs="宋体"/>
                <w:sz w:val="18"/>
                <w:szCs w:val="18"/>
              </w:rPr>
            </w:pPr>
            <w:r>
              <w:rPr>
                <w:rFonts w:ascii="宋体" w:hAnsi="宋体" w:cs="宋体"/>
                <w:sz w:val="18"/>
                <w:szCs w:val="18"/>
              </w:rPr>
              <w:t>PIGT</w:t>
            </w:r>
          </w:p>
        </w:tc>
        <w:tc>
          <w:tcPr>
            <w:tcW w:w="1067" w:type="dxa"/>
          </w:tcPr>
          <w:p w14:paraId="63B0DC9D">
            <w:pPr>
              <w:autoSpaceDE w:val="0"/>
              <w:autoSpaceDN w:val="0"/>
              <w:adjustRightInd w:val="0"/>
              <w:rPr>
                <w:rFonts w:ascii="宋体" w:hAnsi="宋体" w:cs="宋体"/>
                <w:sz w:val="18"/>
                <w:szCs w:val="18"/>
              </w:rPr>
            </w:pPr>
            <w:r>
              <w:rPr>
                <w:rFonts w:ascii="宋体" w:hAnsi="宋体" w:cs="宋体"/>
                <w:sz w:val="18"/>
                <w:szCs w:val="18"/>
              </w:rPr>
              <w:t>PIK3CA</w:t>
            </w:r>
          </w:p>
        </w:tc>
        <w:tc>
          <w:tcPr>
            <w:tcW w:w="999" w:type="dxa"/>
          </w:tcPr>
          <w:p w14:paraId="130C6FA5">
            <w:pPr>
              <w:autoSpaceDE w:val="0"/>
              <w:autoSpaceDN w:val="0"/>
              <w:adjustRightInd w:val="0"/>
              <w:rPr>
                <w:rFonts w:ascii="宋体" w:hAnsi="宋体" w:cs="宋体"/>
                <w:sz w:val="18"/>
                <w:szCs w:val="18"/>
              </w:rPr>
            </w:pPr>
            <w:r>
              <w:rPr>
                <w:rFonts w:ascii="宋体" w:hAnsi="宋体" w:cs="宋体"/>
                <w:sz w:val="18"/>
                <w:szCs w:val="18"/>
              </w:rPr>
              <w:t>PIK3CD</w:t>
            </w:r>
          </w:p>
        </w:tc>
        <w:tc>
          <w:tcPr>
            <w:tcW w:w="1025" w:type="dxa"/>
          </w:tcPr>
          <w:p w14:paraId="5F23C30A">
            <w:pPr>
              <w:autoSpaceDE w:val="0"/>
              <w:autoSpaceDN w:val="0"/>
              <w:adjustRightInd w:val="0"/>
              <w:rPr>
                <w:rFonts w:ascii="宋体" w:hAnsi="宋体" w:cs="宋体"/>
                <w:sz w:val="18"/>
                <w:szCs w:val="18"/>
              </w:rPr>
            </w:pPr>
            <w:r>
              <w:rPr>
                <w:rFonts w:ascii="宋体" w:hAnsi="宋体" w:cs="宋体"/>
                <w:sz w:val="18"/>
                <w:szCs w:val="18"/>
              </w:rPr>
              <w:t>PIK3R1</w:t>
            </w:r>
          </w:p>
        </w:tc>
        <w:tc>
          <w:tcPr>
            <w:tcW w:w="1019" w:type="dxa"/>
          </w:tcPr>
          <w:p w14:paraId="79FE3603">
            <w:pPr>
              <w:autoSpaceDE w:val="0"/>
              <w:autoSpaceDN w:val="0"/>
              <w:adjustRightInd w:val="0"/>
              <w:rPr>
                <w:rFonts w:ascii="宋体" w:hAnsi="宋体" w:cs="宋体"/>
                <w:sz w:val="18"/>
                <w:szCs w:val="18"/>
              </w:rPr>
            </w:pPr>
            <w:r>
              <w:rPr>
                <w:rFonts w:ascii="宋体" w:hAnsi="宋体" w:cs="宋体"/>
                <w:sz w:val="18"/>
                <w:szCs w:val="18"/>
              </w:rPr>
              <w:t>PKLR</w:t>
            </w:r>
          </w:p>
        </w:tc>
        <w:tc>
          <w:tcPr>
            <w:tcW w:w="1019" w:type="dxa"/>
          </w:tcPr>
          <w:p w14:paraId="286B1A0F">
            <w:pPr>
              <w:autoSpaceDE w:val="0"/>
              <w:autoSpaceDN w:val="0"/>
              <w:adjustRightInd w:val="0"/>
              <w:rPr>
                <w:rFonts w:ascii="宋体" w:hAnsi="宋体" w:cs="宋体"/>
                <w:sz w:val="18"/>
                <w:szCs w:val="18"/>
              </w:rPr>
            </w:pPr>
            <w:r>
              <w:rPr>
                <w:rFonts w:ascii="宋体" w:hAnsi="宋体" w:cs="宋体"/>
                <w:sz w:val="18"/>
                <w:szCs w:val="18"/>
              </w:rPr>
              <w:t>PKP2</w:t>
            </w:r>
          </w:p>
        </w:tc>
        <w:tc>
          <w:tcPr>
            <w:tcW w:w="1013" w:type="dxa"/>
          </w:tcPr>
          <w:p w14:paraId="2FD38CCA">
            <w:pPr>
              <w:autoSpaceDE w:val="0"/>
              <w:autoSpaceDN w:val="0"/>
              <w:adjustRightInd w:val="0"/>
              <w:rPr>
                <w:rFonts w:ascii="宋体" w:hAnsi="宋体" w:cs="宋体"/>
                <w:sz w:val="18"/>
                <w:szCs w:val="18"/>
              </w:rPr>
            </w:pPr>
            <w:r>
              <w:rPr>
                <w:rFonts w:ascii="宋体" w:hAnsi="宋体" w:cs="宋体"/>
                <w:sz w:val="18"/>
                <w:szCs w:val="18"/>
              </w:rPr>
              <w:t>PLA2G4A</w:t>
            </w:r>
          </w:p>
        </w:tc>
        <w:tc>
          <w:tcPr>
            <w:tcW w:w="1010" w:type="dxa"/>
          </w:tcPr>
          <w:p w14:paraId="61CCE4F7">
            <w:pPr>
              <w:autoSpaceDE w:val="0"/>
              <w:autoSpaceDN w:val="0"/>
              <w:adjustRightInd w:val="0"/>
              <w:rPr>
                <w:rFonts w:ascii="宋体" w:hAnsi="宋体" w:cs="宋体"/>
                <w:sz w:val="18"/>
                <w:szCs w:val="18"/>
              </w:rPr>
            </w:pPr>
            <w:r>
              <w:rPr>
                <w:rFonts w:ascii="宋体" w:hAnsi="宋体" w:cs="宋体"/>
                <w:sz w:val="18"/>
                <w:szCs w:val="18"/>
              </w:rPr>
              <w:t>PLA2G7</w:t>
            </w:r>
          </w:p>
        </w:tc>
        <w:tc>
          <w:tcPr>
            <w:tcW w:w="1010" w:type="dxa"/>
          </w:tcPr>
          <w:p w14:paraId="0C78D1CB">
            <w:pPr>
              <w:autoSpaceDE w:val="0"/>
              <w:autoSpaceDN w:val="0"/>
              <w:adjustRightInd w:val="0"/>
              <w:rPr>
                <w:rFonts w:ascii="宋体" w:hAnsi="宋体" w:cs="宋体"/>
                <w:sz w:val="18"/>
                <w:szCs w:val="18"/>
              </w:rPr>
            </w:pPr>
            <w:r>
              <w:rPr>
                <w:rFonts w:ascii="宋体" w:hAnsi="宋体" w:cs="宋体"/>
                <w:sz w:val="18"/>
                <w:szCs w:val="18"/>
              </w:rPr>
              <w:t>PLAT</w:t>
            </w:r>
          </w:p>
        </w:tc>
      </w:tr>
      <w:tr w14:paraId="56AF4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4BE49F7E">
            <w:pPr>
              <w:autoSpaceDE w:val="0"/>
              <w:autoSpaceDN w:val="0"/>
              <w:adjustRightInd w:val="0"/>
              <w:rPr>
                <w:rFonts w:ascii="宋体" w:hAnsi="宋体" w:cs="宋体"/>
                <w:sz w:val="18"/>
                <w:szCs w:val="18"/>
              </w:rPr>
            </w:pPr>
            <w:r>
              <w:rPr>
                <w:rFonts w:ascii="宋体" w:hAnsi="宋体" w:cs="宋体"/>
                <w:sz w:val="18"/>
                <w:szCs w:val="18"/>
              </w:rPr>
              <w:t xml:space="preserve">PLAU </w:t>
            </w:r>
          </w:p>
        </w:tc>
        <w:tc>
          <w:tcPr>
            <w:tcW w:w="1067" w:type="dxa"/>
          </w:tcPr>
          <w:p w14:paraId="1CC77AA5">
            <w:pPr>
              <w:autoSpaceDE w:val="0"/>
              <w:autoSpaceDN w:val="0"/>
              <w:adjustRightInd w:val="0"/>
              <w:rPr>
                <w:rFonts w:ascii="宋体" w:hAnsi="宋体" w:cs="宋体"/>
                <w:sz w:val="18"/>
                <w:szCs w:val="18"/>
              </w:rPr>
            </w:pPr>
            <w:r>
              <w:rPr>
                <w:rFonts w:ascii="宋体" w:hAnsi="宋体" w:cs="宋体"/>
                <w:sz w:val="18"/>
                <w:szCs w:val="18"/>
              </w:rPr>
              <w:t>PLCG2</w:t>
            </w:r>
          </w:p>
        </w:tc>
        <w:tc>
          <w:tcPr>
            <w:tcW w:w="999" w:type="dxa"/>
          </w:tcPr>
          <w:p w14:paraId="2BB8C590">
            <w:pPr>
              <w:autoSpaceDE w:val="0"/>
              <w:autoSpaceDN w:val="0"/>
              <w:adjustRightInd w:val="0"/>
              <w:rPr>
                <w:rFonts w:ascii="宋体" w:hAnsi="宋体" w:cs="宋体"/>
                <w:sz w:val="18"/>
                <w:szCs w:val="18"/>
              </w:rPr>
            </w:pPr>
            <w:r>
              <w:rPr>
                <w:rFonts w:ascii="宋体" w:hAnsi="宋体" w:cs="宋体"/>
                <w:sz w:val="18"/>
                <w:szCs w:val="18"/>
              </w:rPr>
              <w:t>PLEC</w:t>
            </w:r>
          </w:p>
        </w:tc>
        <w:tc>
          <w:tcPr>
            <w:tcW w:w="1025" w:type="dxa"/>
          </w:tcPr>
          <w:p w14:paraId="6A7FF2F0">
            <w:pPr>
              <w:autoSpaceDE w:val="0"/>
              <w:autoSpaceDN w:val="0"/>
              <w:adjustRightInd w:val="0"/>
              <w:rPr>
                <w:rFonts w:ascii="宋体" w:hAnsi="宋体" w:cs="宋体"/>
                <w:sz w:val="18"/>
                <w:szCs w:val="18"/>
              </w:rPr>
            </w:pPr>
            <w:r>
              <w:rPr>
                <w:rFonts w:ascii="宋体" w:hAnsi="宋体" w:cs="宋体"/>
                <w:sz w:val="18"/>
                <w:szCs w:val="18"/>
              </w:rPr>
              <w:t>PLEKHM1</w:t>
            </w:r>
          </w:p>
        </w:tc>
        <w:tc>
          <w:tcPr>
            <w:tcW w:w="1019" w:type="dxa"/>
          </w:tcPr>
          <w:p w14:paraId="4997C1EB">
            <w:pPr>
              <w:autoSpaceDE w:val="0"/>
              <w:autoSpaceDN w:val="0"/>
              <w:adjustRightInd w:val="0"/>
              <w:rPr>
                <w:rFonts w:ascii="宋体" w:hAnsi="宋体" w:cs="宋体"/>
                <w:sz w:val="18"/>
                <w:szCs w:val="18"/>
              </w:rPr>
            </w:pPr>
            <w:r>
              <w:rPr>
                <w:rFonts w:ascii="宋体" w:hAnsi="宋体" w:cs="宋体"/>
                <w:sz w:val="18"/>
                <w:szCs w:val="18"/>
              </w:rPr>
              <w:t>PLG</w:t>
            </w:r>
          </w:p>
        </w:tc>
        <w:tc>
          <w:tcPr>
            <w:tcW w:w="1019" w:type="dxa"/>
          </w:tcPr>
          <w:p w14:paraId="5DF74151">
            <w:pPr>
              <w:autoSpaceDE w:val="0"/>
              <w:autoSpaceDN w:val="0"/>
              <w:adjustRightInd w:val="0"/>
              <w:rPr>
                <w:rFonts w:ascii="宋体" w:hAnsi="宋体" w:cs="宋体"/>
                <w:sz w:val="18"/>
                <w:szCs w:val="18"/>
              </w:rPr>
            </w:pPr>
            <w:r>
              <w:rPr>
                <w:rFonts w:ascii="宋体" w:hAnsi="宋体" w:cs="宋体"/>
                <w:sz w:val="18"/>
                <w:szCs w:val="18"/>
              </w:rPr>
              <w:t>PLOD1</w:t>
            </w:r>
          </w:p>
        </w:tc>
        <w:tc>
          <w:tcPr>
            <w:tcW w:w="1013" w:type="dxa"/>
          </w:tcPr>
          <w:p w14:paraId="71919E4F">
            <w:pPr>
              <w:autoSpaceDE w:val="0"/>
              <w:autoSpaceDN w:val="0"/>
              <w:adjustRightInd w:val="0"/>
              <w:rPr>
                <w:rFonts w:ascii="宋体" w:hAnsi="宋体" w:cs="宋体"/>
                <w:sz w:val="18"/>
                <w:szCs w:val="18"/>
              </w:rPr>
            </w:pPr>
            <w:r>
              <w:rPr>
                <w:rFonts w:ascii="宋体" w:hAnsi="宋体" w:cs="宋体"/>
                <w:sz w:val="18"/>
                <w:szCs w:val="18"/>
              </w:rPr>
              <w:t>PLVAP</w:t>
            </w:r>
          </w:p>
        </w:tc>
        <w:tc>
          <w:tcPr>
            <w:tcW w:w="1010" w:type="dxa"/>
          </w:tcPr>
          <w:p w14:paraId="7A732D63">
            <w:pPr>
              <w:autoSpaceDE w:val="0"/>
              <w:autoSpaceDN w:val="0"/>
              <w:adjustRightInd w:val="0"/>
              <w:rPr>
                <w:rFonts w:ascii="宋体" w:hAnsi="宋体" w:cs="宋体"/>
                <w:sz w:val="18"/>
                <w:szCs w:val="18"/>
              </w:rPr>
            </w:pPr>
            <w:r>
              <w:rPr>
                <w:rFonts w:ascii="宋体" w:hAnsi="宋体" w:cs="宋体"/>
                <w:sz w:val="18"/>
                <w:szCs w:val="18"/>
              </w:rPr>
              <w:t>PML</w:t>
            </w:r>
          </w:p>
        </w:tc>
        <w:tc>
          <w:tcPr>
            <w:tcW w:w="1010" w:type="dxa"/>
          </w:tcPr>
          <w:p w14:paraId="2FA1365D">
            <w:pPr>
              <w:autoSpaceDE w:val="0"/>
              <w:autoSpaceDN w:val="0"/>
              <w:adjustRightInd w:val="0"/>
              <w:rPr>
                <w:rFonts w:ascii="宋体" w:hAnsi="宋体" w:cs="宋体"/>
                <w:sz w:val="18"/>
                <w:szCs w:val="18"/>
              </w:rPr>
            </w:pPr>
            <w:r>
              <w:rPr>
                <w:rFonts w:ascii="宋体" w:hAnsi="宋体" w:cs="宋体"/>
                <w:sz w:val="18"/>
                <w:szCs w:val="18"/>
              </w:rPr>
              <w:t>PMM2</w:t>
            </w:r>
          </w:p>
        </w:tc>
      </w:tr>
      <w:tr w14:paraId="3E17B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1DB4EA03">
            <w:pPr>
              <w:autoSpaceDE w:val="0"/>
              <w:autoSpaceDN w:val="0"/>
              <w:adjustRightInd w:val="0"/>
              <w:rPr>
                <w:rFonts w:ascii="宋体" w:hAnsi="宋体" w:cs="宋体"/>
                <w:sz w:val="18"/>
                <w:szCs w:val="18"/>
              </w:rPr>
            </w:pPr>
            <w:r>
              <w:rPr>
                <w:rFonts w:ascii="宋体" w:hAnsi="宋体" w:cs="宋体"/>
                <w:sz w:val="18"/>
                <w:szCs w:val="18"/>
              </w:rPr>
              <w:t>PMS1</w:t>
            </w:r>
          </w:p>
        </w:tc>
        <w:tc>
          <w:tcPr>
            <w:tcW w:w="1067" w:type="dxa"/>
          </w:tcPr>
          <w:p w14:paraId="40823CCC">
            <w:pPr>
              <w:autoSpaceDE w:val="0"/>
              <w:autoSpaceDN w:val="0"/>
              <w:adjustRightInd w:val="0"/>
              <w:rPr>
                <w:rFonts w:ascii="宋体" w:hAnsi="宋体" w:cs="宋体"/>
                <w:sz w:val="18"/>
                <w:szCs w:val="18"/>
              </w:rPr>
            </w:pPr>
            <w:r>
              <w:rPr>
                <w:rFonts w:ascii="宋体" w:hAnsi="宋体" w:cs="宋体"/>
                <w:sz w:val="18"/>
                <w:szCs w:val="18"/>
              </w:rPr>
              <w:t>PMS2</w:t>
            </w:r>
          </w:p>
        </w:tc>
        <w:tc>
          <w:tcPr>
            <w:tcW w:w="999" w:type="dxa"/>
          </w:tcPr>
          <w:p w14:paraId="5F63316E">
            <w:pPr>
              <w:autoSpaceDE w:val="0"/>
              <w:autoSpaceDN w:val="0"/>
              <w:adjustRightInd w:val="0"/>
              <w:rPr>
                <w:rFonts w:ascii="宋体" w:hAnsi="宋体" w:cs="宋体"/>
                <w:sz w:val="18"/>
                <w:szCs w:val="18"/>
              </w:rPr>
            </w:pPr>
            <w:r>
              <w:rPr>
                <w:rFonts w:ascii="宋体" w:hAnsi="宋体" w:cs="宋体"/>
                <w:sz w:val="18"/>
                <w:szCs w:val="18"/>
              </w:rPr>
              <w:t>PNP</w:t>
            </w:r>
          </w:p>
        </w:tc>
        <w:tc>
          <w:tcPr>
            <w:tcW w:w="1025" w:type="dxa"/>
          </w:tcPr>
          <w:p w14:paraId="7B6C2232">
            <w:pPr>
              <w:autoSpaceDE w:val="0"/>
              <w:autoSpaceDN w:val="0"/>
              <w:adjustRightInd w:val="0"/>
              <w:rPr>
                <w:rFonts w:ascii="宋体" w:hAnsi="宋体" w:cs="宋体"/>
                <w:sz w:val="18"/>
                <w:szCs w:val="18"/>
              </w:rPr>
            </w:pPr>
            <w:r>
              <w:rPr>
                <w:rFonts w:ascii="宋体" w:hAnsi="宋体" w:cs="宋体"/>
                <w:sz w:val="18"/>
                <w:szCs w:val="18"/>
              </w:rPr>
              <w:t>PNPO</w:t>
            </w:r>
          </w:p>
        </w:tc>
        <w:tc>
          <w:tcPr>
            <w:tcW w:w="1019" w:type="dxa"/>
          </w:tcPr>
          <w:p w14:paraId="7E68E52D">
            <w:pPr>
              <w:autoSpaceDE w:val="0"/>
              <w:autoSpaceDN w:val="0"/>
              <w:adjustRightInd w:val="0"/>
              <w:rPr>
                <w:rFonts w:ascii="宋体" w:hAnsi="宋体" w:cs="宋体"/>
                <w:sz w:val="18"/>
                <w:szCs w:val="18"/>
              </w:rPr>
            </w:pPr>
            <w:r>
              <w:rPr>
                <w:rFonts w:ascii="宋体" w:hAnsi="宋体" w:cs="宋体"/>
                <w:sz w:val="18"/>
                <w:szCs w:val="18"/>
              </w:rPr>
              <w:t>POLE</w:t>
            </w:r>
          </w:p>
        </w:tc>
        <w:tc>
          <w:tcPr>
            <w:tcW w:w="1019" w:type="dxa"/>
          </w:tcPr>
          <w:p w14:paraId="192CE9DC">
            <w:pPr>
              <w:autoSpaceDE w:val="0"/>
              <w:autoSpaceDN w:val="0"/>
              <w:adjustRightInd w:val="0"/>
              <w:rPr>
                <w:rFonts w:ascii="宋体" w:hAnsi="宋体" w:cs="宋体"/>
                <w:sz w:val="18"/>
                <w:szCs w:val="18"/>
              </w:rPr>
            </w:pPr>
            <w:r>
              <w:rPr>
                <w:rFonts w:ascii="宋体" w:hAnsi="宋体" w:cs="宋体"/>
                <w:sz w:val="18"/>
                <w:szCs w:val="18"/>
              </w:rPr>
              <w:t>POMP</w:t>
            </w:r>
          </w:p>
        </w:tc>
        <w:tc>
          <w:tcPr>
            <w:tcW w:w="1013" w:type="dxa"/>
          </w:tcPr>
          <w:p w14:paraId="6B144FCC">
            <w:pPr>
              <w:autoSpaceDE w:val="0"/>
              <w:autoSpaceDN w:val="0"/>
              <w:adjustRightInd w:val="0"/>
              <w:rPr>
                <w:rFonts w:ascii="宋体" w:hAnsi="宋体" w:cs="宋体"/>
                <w:sz w:val="18"/>
                <w:szCs w:val="18"/>
              </w:rPr>
            </w:pPr>
            <w:r>
              <w:rPr>
                <w:rFonts w:ascii="宋体" w:hAnsi="宋体" w:cs="宋体"/>
                <w:sz w:val="18"/>
                <w:szCs w:val="18"/>
              </w:rPr>
              <w:t>POT1</w:t>
            </w:r>
          </w:p>
        </w:tc>
        <w:tc>
          <w:tcPr>
            <w:tcW w:w="1010" w:type="dxa"/>
          </w:tcPr>
          <w:p w14:paraId="05462BC4">
            <w:pPr>
              <w:autoSpaceDE w:val="0"/>
              <w:autoSpaceDN w:val="0"/>
              <w:adjustRightInd w:val="0"/>
              <w:rPr>
                <w:rFonts w:ascii="宋体" w:hAnsi="宋体" w:cs="宋体"/>
                <w:sz w:val="18"/>
                <w:szCs w:val="18"/>
              </w:rPr>
            </w:pPr>
            <w:r>
              <w:rPr>
                <w:rFonts w:ascii="宋体" w:hAnsi="宋体" w:cs="宋体"/>
                <w:sz w:val="18"/>
                <w:szCs w:val="18"/>
              </w:rPr>
              <w:t>PPOX</w:t>
            </w:r>
          </w:p>
        </w:tc>
        <w:tc>
          <w:tcPr>
            <w:tcW w:w="1010" w:type="dxa"/>
          </w:tcPr>
          <w:p w14:paraId="7009ABFB">
            <w:pPr>
              <w:autoSpaceDE w:val="0"/>
              <w:autoSpaceDN w:val="0"/>
              <w:adjustRightInd w:val="0"/>
              <w:rPr>
                <w:rFonts w:ascii="宋体" w:hAnsi="宋体" w:cs="宋体"/>
                <w:sz w:val="18"/>
                <w:szCs w:val="18"/>
              </w:rPr>
            </w:pPr>
            <w:r>
              <w:rPr>
                <w:rFonts w:ascii="宋体" w:hAnsi="宋体" w:cs="宋体"/>
                <w:sz w:val="18"/>
                <w:szCs w:val="18"/>
              </w:rPr>
              <w:t>PRDX1</w:t>
            </w:r>
          </w:p>
        </w:tc>
      </w:tr>
      <w:tr w14:paraId="697BA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2F8914F4">
            <w:pPr>
              <w:autoSpaceDE w:val="0"/>
              <w:autoSpaceDN w:val="0"/>
              <w:adjustRightInd w:val="0"/>
              <w:rPr>
                <w:rFonts w:ascii="宋体" w:hAnsi="宋体" w:cs="宋体"/>
                <w:sz w:val="18"/>
                <w:szCs w:val="18"/>
              </w:rPr>
            </w:pPr>
            <w:r>
              <w:rPr>
                <w:rFonts w:ascii="宋体" w:hAnsi="宋体" w:cs="宋体"/>
                <w:sz w:val="18"/>
                <w:szCs w:val="18"/>
              </w:rPr>
              <w:t>PRF1</w:t>
            </w:r>
          </w:p>
        </w:tc>
        <w:tc>
          <w:tcPr>
            <w:tcW w:w="1067" w:type="dxa"/>
          </w:tcPr>
          <w:p w14:paraId="38F59455">
            <w:pPr>
              <w:autoSpaceDE w:val="0"/>
              <w:autoSpaceDN w:val="0"/>
              <w:adjustRightInd w:val="0"/>
              <w:rPr>
                <w:rFonts w:ascii="宋体" w:hAnsi="宋体" w:cs="宋体"/>
                <w:sz w:val="18"/>
                <w:szCs w:val="18"/>
              </w:rPr>
            </w:pPr>
            <w:r>
              <w:rPr>
                <w:rFonts w:ascii="宋体" w:hAnsi="宋体" w:cs="宋体"/>
                <w:sz w:val="18"/>
                <w:szCs w:val="18"/>
              </w:rPr>
              <w:t>PRKACG</w:t>
            </w:r>
          </w:p>
        </w:tc>
        <w:tc>
          <w:tcPr>
            <w:tcW w:w="999" w:type="dxa"/>
          </w:tcPr>
          <w:p w14:paraId="4048437E">
            <w:pPr>
              <w:autoSpaceDE w:val="0"/>
              <w:autoSpaceDN w:val="0"/>
              <w:adjustRightInd w:val="0"/>
              <w:rPr>
                <w:rFonts w:ascii="宋体" w:hAnsi="宋体" w:cs="宋体"/>
                <w:sz w:val="18"/>
                <w:szCs w:val="18"/>
              </w:rPr>
            </w:pPr>
            <w:r>
              <w:rPr>
                <w:rFonts w:ascii="宋体" w:hAnsi="宋体" w:cs="宋体"/>
                <w:sz w:val="18"/>
                <w:szCs w:val="18"/>
              </w:rPr>
              <w:t>PRKAG2</w:t>
            </w:r>
          </w:p>
        </w:tc>
        <w:tc>
          <w:tcPr>
            <w:tcW w:w="1025" w:type="dxa"/>
          </w:tcPr>
          <w:p w14:paraId="2F51FE9C">
            <w:pPr>
              <w:autoSpaceDE w:val="0"/>
              <w:autoSpaceDN w:val="0"/>
              <w:adjustRightInd w:val="0"/>
              <w:rPr>
                <w:rFonts w:ascii="宋体" w:hAnsi="宋体" w:cs="宋体"/>
                <w:sz w:val="18"/>
                <w:szCs w:val="18"/>
              </w:rPr>
            </w:pPr>
            <w:r>
              <w:rPr>
                <w:rFonts w:ascii="宋体" w:hAnsi="宋体" w:cs="宋体"/>
                <w:sz w:val="18"/>
                <w:szCs w:val="18"/>
              </w:rPr>
              <w:t>PRKCD</w:t>
            </w:r>
          </w:p>
        </w:tc>
        <w:tc>
          <w:tcPr>
            <w:tcW w:w="1019" w:type="dxa"/>
          </w:tcPr>
          <w:p w14:paraId="77A1653C">
            <w:pPr>
              <w:autoSpaceDE w:val="0"/>
              <w:autoSpaceDN w:val="0"/>
              <w:adjustRightInd w:val="0"/>
              <w:rPr>
                <w:rFonts w:ascii="宋体" w:hAnsi="宋体" w:cs="宋体"/>
                <w:sz w:val="18"/>
                <w:szCs w:val="18"/>
              </w:rPr>
            </w:pPr>
            <w:r>
              <w:rPr>
                <w:rFonts w:ascii="宋体" w:hAnsi="宋体" w:cs="宋体"/>
                <w:sz w:val="18"/>
                <w:szCs w:val="18"/>
              </w:rPr>
              <w:t>PRKDC</w:t>
            </w:r>
          </w:p>
        </w:tc>
        <w:tc>
          <w:tcPr>
            <w:tcW w:w="1019" w:type="dxa"/>
          </w:tcPr>
          <w:p w14:paraId="05B5A257">
            <w:pPr>
              <w:autoSpaceDE w:val="0"/>
              <w:autoSpaceDN w:val="0"/>
              <w:adjustRightInd w:val="0"/>
              <w:rPr>
                <w:rFonts w:ascii="宋体" w:hAnsi="宋体" w:cs="宋体"/>
                <w:sz w:val="18"/>
                <w:szCs w:val="18"/>
              </w:rPr>
            </w:pPr>
            <w:r>
              <w:rPr>
                <w:rFonts w:ascii="宋体" w:hAnsi="宋体" w:cs="宋体"/>
                <w:sz w:val="18"/>
                <w:szCs w:val="18"/>
              </w:rPr>
              <w:t>PROC</w:t>
            </w:r>
          </w:p>
        </w:tc>
        <w:tc>
          <w:tcPr>
            <w:tcW w:w="1013" w:type="dxa"/>
          </w:tcPr>
          <w:p w14:paraId="24219AAE">
            <w:pPr>
              <w:autoSpaceDE w:val="0"/>
              <w:autoSpaceDN w:val="0"/>
              <w:adjustRightInd w:val="0"/>
              <w:rPr>
                <w:rFonts w:ascii="宋体" w:hAnsi="宋体" w:cs="宋体"/>
                <w:sz w:val="18"/>
                <w:szCs w:val="18"/>
              </w:rPr>
            </w:pPr>
            <w:r>
              <w:rPr>
                <w:rFonts w:ascii="宋体" w:hAnsi="宋体" w:cs="宋体"/>
                <w:sz w:val="18"/>
                <w:szCs w:val="18"/>
              </w:rPr>
              <w:t>PROCR</w:t>
            </w:r>
          </w:p>
        </w:tc>
        <w:tc>
          <w:tcPr>
            <w:tcW w:w="1010" w:type="dxa"/>
          </w:tcPr>
          <w:p w14:paraId="3837CC18">
            <w:pPr>
              <w:autoSpaceDE w:val="0"/>
              <w:autoSpaceDN w:val="0"/>
              <w:adjustRightInd w:val="0"/>
              <w:rPr>
                <w:rFonts w:ascii="宋体" w:hAnsi="宋体" w:cs="宋体"/>
                <w:sz w:val="18"/>
                <w:szCs w:val="18"/>
              </w:rPr>
            </w:pPr>
            <w:r>
              <w:rPr>
                <w:rFonts w:ascii="宋体" w:hAnsi="宋体" w:cs="宋体"/>
                <w:sz w:val="18"/>
                <w:szCs w:val="18"/>
              </w:rPr>
              <w:t>PROS1</w:t>
            </w:r>
          </w:p>
        </w:tc>
        <w:tc>
          <w:tcPr>
            <w:tcW w:w="1010" w:type="dxa"/>
          </w:tcPr>
          <w:p w14:paraId="4F9D881D">
            <w:pPr>
              <w:autoSpaceDE w:val="0"/>
              <w:autoSpaceDN w:val="0"/>
              <w:adjustRightInd w:val="0"/>
              <w:rPr>
                <w:rFonts w:ascii="宋体" w:hAnsi="宋体" w:cs="宋体"/>
                <w:sz w:val="18"/>
                <w:szCs w:val="18"/>
              </w:rPr>
            </w:pPr>
            <w:r>
              <w:rPr>
                <w:rFonts w:ascii="宋体" w:hAnsi="宋体" w:cs="宋体"/>
                <w:sz w:val="18"/>
                <w:szCs w:val="18"/>
              </w:rPr>
              <w:t>PROZ</w:t>
            </w:r>
          </w:p>
        </w:tc>
      </w:tr>
      <w:tr w14:paraId="2F31B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46D27B8E">
            <w:pPr>
              <w:autoSpaceDE w:val="0"/>
              <w:autoSpaceDN w:val="0"/>
              <w:adjustRightInd w:val="0"/>
              <w:rPr>
                <w:rFonts w:ascii="宋体" w:hAnsi="宋体" w:cs="宋体"/>
                <w:sz w:val="18"/>
                <w:szCs w:val="18"/>
              </w:rPr>
            </w:pPr>
            <w:r>
              <w:rPr>
                <w:rFonts w:ascii="宋体" w:hAnsi="宋体" w:cs="宋体"/>
                <w:sz w:val="18"/>
                <w:szCs w:val="18"/>
              </w:rPr>
              <w:t>PRSS1</w:t>
            </w:r>
          </w:p>
        </w:tc>
        <w:tc>
          <w:tcPr>
            <w:tcW w:w="1067" w:type="dxa"/>
          </w:tcPr>
          <w:p w14:paraId="13DACAF5">
            <w:pPr>
              <w:autoSpaceDE w:val="0"/>
              <w:autoSpaceDN w:val="0"/>
              <w:adjustRightInd w:val="0"/>
              <w:rPr>
                <w:rFonts w:ascii="宋体" w:hAnsi="宋体" w:cs="宋体"/>
                <w:sz w:val="18"/>
                <w:szCs w:val="18"/>
              </w:rPr>
            </w:pPr>
            <w:r>
              <w:rPr>
                <w:rFonts w:ascii="宋体" w:hAnsi="宋体" w:cs="宋体"/>
                <w:sz w:val="18"/>
                <w:szCs w:val="18"/>
              </w:rPr>
              <w:t>PSMB4</w:t>
            </w:r>
          </w:p>
        </w:tc>
        <w:tc>
          <w:tcPr>
            <w:tcW w:w="999" w:type="dxa"/>
          </w:tcPr>
          <w:p w14:paraId="4BA8E0B6">
            <w:pPr>
              <w:autoSpaceDE w:val="0"/>
              <w:autoSpaceDN w:val="0"/>
              <w:adjustRightInd w:val="0"/>
              <w:rPr>
                <w:rFonts w:ascii="宋体" w:hAnsi="宋体" w:cs="宋体"/>
                <w:sz w:val="18"/>
                <w:szCs w:val="18"/>
              </w:rPr>
            </w:pPr>
            <w:r>
              <w:rPr>
                <w:rFonts w:ascii="宋体" w:hAnsi="宋体" w:cs="宋体"/>
                <w:sz w:val="18"/>
                <w:szCs w:val="18"/>
              </w:rPr>
              <w:t>PSMB8</w:t>
            </w:r>
          </w:p>
        </w:tc>
        <w:tc>
          <w:tcPr>
            <w:tcW w:w="1025" w:type="dxa"/>
          </w:tcPr>
          <w:p w14:paraId="28C17970">
            <w:pPr>
              <w:autoSpaceDE w:val="0"/>
              <w:autoSpaceDN w:val="0"/>
              <w:adjustRightInd w:val="0"/>
              <w:rPr>
                <w:rFonts w:ascii="宋体" w:hAnsi="宋体" w:cs="宋体"/>
                <w:sz w:val="18"/>
                <w:szCs w:val="18"/>
              </w:rPr>
            </w:pPr>
            <w:r>
              <w:rPr>
                <w:rFonts w:ascii="宋体" w:hAnsi="宋体" w:cs="宋体"/>
                <w:sz w:val="18"/>
                <w:szCs w:val="18"/>
              </w:rPr>
              <w:t>PSMB9</w:t>
            </w:r>
          </w:p>
        </w:tc>
        <w:tc>
          <w:tcPr>
            <w:tcW w:w="1019" w:type="dxa"/>
          </w:tcPr>
          <w:p w14:paraId="215C96EE">
            <w:pPr>
              <w:autoSpaceDE w:val="0"/>
              <w:autoSpaceDN w:val="0"/>
              <w:adjustRightInd w:val="0"/>
              <w:rPr>
                <w:rFonts w:ascii="宋体" w:hAnsi="宋体" w:cs="宋体"/>
                <w:sz w:val="18"/>
                <w:szCs w:val="18"/>
              </w:rPr>
            </w:pPr>
            <w:r>
              <w:rPr>
                <w:rFonts w:ascii="宋体" w:hAnsi="宋体" w:cs="宋体"/>
                <w:sz w:val="18"/>
                <w:szCs w:val="18"/>
              </w:rPr>
              <w:t>PSTPIP1</w:t>
            </w:r>
          </w:p>
        </w:tc>
        <w:tc>
          <w:tcPr>
            <w:tcW w:w="1019" w:type="dxa"/>
          </w:tcPr>
          <w:p w14:paraId="7816E8BF">
            <w:pPr>
              <w:autoSpaceDE w:val="0"/>
              <w:autoSpaceDN w:val="0"/>
              <w:adjustRightInd w:val="0"/>
              <w:rPr>
                <w:rFonts w:ascii="宋体" w:hAnsi="宋体" w:cs="宋体"/>
                <w:sz w:val="18"/>
                <w:szCs w:val="18"/>
              </w:rPr>
            </w:pPr>
            <w:r>
              <w:rPr>
                <w:rFonts w:ascii="宋体" w:hAnsi="宋体" w:cs="宋体"/>
                <w:sz w:val="18"/>
                <w:szCs w:val="18"/>
              </w:rPr>
              <w:t>PTEN</w:t>
            </w:r>
          </w:p>
        </w:tc>
        <w:tc>
          <w:tcPr>
            <w:tcW w:w="1013" w:type="dxa"/>
          </w:tcPr>
          <w:p w14:paraId="21EBE1BF">
            <w:pPr>
              <w:autoSpaceDE w:val="0"/>
              <w:autoSpaceDN w:val="0"/>
              <w:adjustRightInd w:val="0"/>
              <w:rPr>
                <w:rFonts w:ascii="宋体" w:hAnsi="宋体" w:cs="宋体"/>
                <w:sz w:val="18"/>
                <w:szCs w:val="18"/>
              </w:rPr>
            </w:pPr>
            <w:r>
              <w:rPr>
                <w:rFonts w:ascii="宋体" w:hAnsi="宋体" w:cs="宋体"/>
                <w:sz w:val="18"/>
                <w:szCs w:val="18"/>
              </w:rPr>
              <w:t>PTF1A</w:t>
            </w:r>
          </w:p>
        </w:tc>
        <w:tc>
          <w:tcPr>
            <w:tcW w:w="1010" w:type="dxa"/>
          </w:tcPr>
          <w:p w14:paraId="714027B0">
            <w:pPr>
              <w:autoSpaceDE w:val="0"/>
              <w:autoSpaceDN w:val="0"/>
              <w:adjustRightInd w:val="0"/>
              <w:rPr>
                <w:rFonts w:ascii="宋体" w:hAnsi="宋体" w:cs="宋体"/>
                <w:sz w:val="18"/>
                <w:szCs w:val="18"/>
              </w:rPr>
            </w:pPr>
            <w:r>
              <w:rPr>
                <w:rFonts w:ascii="宋体" w:hAnsi="宋体" w:cs="宋体"/>
                <w:sz w:val="18"/>
                <w:szCs w:val="18"/>
              </w:rPr>
              <w:t>PTPN11</w:t>
            </w:r>
          </w:p>
        </w:tc>
        <w:tc>
          <w:tcPr>
            <w:tcW w:w="1010" w:type="dxa"/>
          </w:tcPr>
          <w:p w14:paraId="453F79D5">
            <w:pPr>
              <w:autoSpaceDE w:val="0"/>
              <w:autoSpaceDN w:val="0"/>
              <w:adjustRightInd w:val="0"/>
              <w:rPr>
                <w:rFonts w:ascii="宋体" w:hAnsi="宋体" w:cs="宋体"/>
                <w:sz w:val="18"/>
                <w:szCs w:val="18"/>
              </w:rPr>
            </w:pPr>
            <w:r>
              <w:rPr>
                <w:rFonts w:ascii="宋体" w:hAnsi="宋体" w:cs="宋体"/>
                <w:sz w:val="18"/>
                <w:szCs w:val="18"/>
              </w:rPr>
              <w:t>PTPN22</w:t>
            </w:r>
          </w:p>
        </w:tc>
      </w:tr>
      <w:tr w14:paraId="0EB18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20C4D366">
            <w:pPr>
              <w:autoSpaceDE w:val="0"/>
              <w:autoSpaceDN w:val="0"/>
              <w:adjustRightInd w:val="0"/>
              <w:rPr>
                <w:rFonts w:ascii="宋体" w:hAnsi="宋体" w:cs="宋体"/>
                <w:sz w:val="18"/>
                <w:szCs w:val="18"/>
              </w:rPr>
            </w:pPr>
            <w:r>
              <w:rPr>
                <w:rFonts w:ascii="宋体" w:hAnsi="宋体" w:cs="宋体"/>
                <w:sz w:val="18"/>
                <w:szCs w:val="18"/>
              </w:rPr>
              <w:t>PTPRC</w:t>
            </w:r>
          </w:p>
        </w:tc>
        <w:tc>
          <w:tcPr>
            <w:tcW w:w="1067" w:type="dxa"/>
          </w:tcPr>
          <w:p w14:paraId="39EEB477">
            <w:pPr>
              <w:autoSpaceDE w:val="0"/>
              <w:autoSpaceDN w:val="0"/>
              <w:adjustRightInd w:val="0"/>
              <w:rPr>
                <w:rFonts w:ascii="宋体" w:hAnsi="宋体" w:cs="宋体"/>
                <w:sz w:val="18"/>
                <w:szCs w:val="18"/>
              </w:rPr>
            </w:pPr>
            <w:r>
              <w:rPr>
                <w:rFonts w:ascii="宋体" w:hAnsi="宋体" w:cs="宋体"/>
                <w:sz w:val="18"/>
                <w:szCs w:val="18"/>
              </w:rPr>
              <w:t>PUS1</w:t>
            </w:r>
          </w:p>
        </w:tc>
        <w:tc>
          <w:tcPr>
            <w:tcW w:w="999" w:type="dxa"/>
          </w:tcPr>
          <w:p w14:paraId="158E0CDA">
            <w:pPr>
              <w:autoSpaceDE w:val="0"/>
              <w:autoSpaceDN w:val="0"/>
              <w:adjustRightInd w:val="0"/>
              <w:rPr>
                <w:rFonts w:ascii="宋体" w:hAnsi="宋体" w:cs="宋体"/>
                <w:sz w:val="18"/>
                <w:szCs w:val="18"/>
              </w:rPr>
            </w:pPr>
            <w:r>
              <w:rPr>
                <w:rFonts w:ascii="宋体" w:hAnsi="宋体" w:cs="宋体"/>
                <w:sz w:val="18"/>
                <w:szCs w:val="18"/>
              </w:rPr>
              <w:t>RAB27A</w:t>
            </w:r>
          </w:p>
        </w:tc>
        <w:tc>
          <w:tcPr>
            <w:tcW w:w="1025" w:type="dxa"/>
          </w:tcPr>
          <w:p w14:paraId="058FD5F3">
            <w:pPr>
              <w:autoSpaceDE w:val="0"/>
              <w:autoSpaceDN w:val="0"/>
              <w:adjustRightInd w:val="0"/>
              <w:rPr>
                <w:rFonts w:ascii="宋体" w:hAnsi="宋体" w:cs="宋体"/>
                <w:sz w:val="18"/>
                <w:szCs w:val="18"/>
              </w:rPr>
            </w:pPr>
            <w:r>
              <w:rPr>
                <w:rFonts w:ascii="宋体" w:hAnsi="宋体" w:cs="宋体"/>
                <w:sz w:val="18"/>
                <w:szCs w:val="18"/>
              </w:rPr>
              <w:t>RAB40AL</w:t>
            </w:r>
          </w:p>
        </w:tc>
        <w:tc>
          <w:tcPr>
            <w:tcW w:w="1019" w:type="dxa"/>
          </w:tcPr>
          <w:p w14:paraId="7A0F7B14">
            <w:pPr>
              <w:autoSpaceDE w:val="0"/>
              <w:autoSpaceDN w:val="0"/>
              <w:adjustRightInd w:val="0"/>
              <w:rPr>
                <w:rFonts w:ascii="宋体" w:hAnsi="宋体" w:cs="宋体"/>
                <w:sz w:val="18"/>
                <w:szCs w:val="18"/>
              </w:rPr>
            </w:pPr>
            <w:r>
              <w:rPr>
                <w:rFonts w:ascii="宋体" w:hAnsi="宋体" w:cs="宋体"/>
                <w:sz w:val="18"/>
                <w:szCs w:val="18"/>
              </w:rPr>
              <w:t>RAC2</w:t>
            </w:r>
          </w:p>
        </w:tc>
        <w:tc>
          <w:tcPr>
            <w:tcW w:w="1019" w:type="dxa"/>
          </w:tcPr>
          <w:p w14:paraId="3EF1AA1F">
            <w:pPr>
              <w:autoSpaceDE w:val="0"/>
              <w:autoSpaceDN w:val="0"/>
              <w:adjustRightInd w:val="0"/>
              <w:rPr>
                <w:rFonts w:ascii="宋体" w:hAnsi="宋体" w:cs="宋体"/>
                <w:sz w:val="18"/>
                <w:szCs w:val="18"/>
              </w:rPr>
            </w:pPr>
            <w:r>
              <w:rPr>
                <w:rFonts w:ascii="宋体" w:hAnsi="宋体" w:cs="宋体"/>
                <w:sz w:val="18"/>
                <w:szCs w:val="18"/>
              </w:rPr>
              <w:t>RAD51</w:t>
            </w:r>
          </w:p>
        </w:tc>
        <w:tc>
          <w:tcPr>
            <w:tcW w:w="1013" w:type="dxa"/>
          </w:tcPr>
          <w:p w14:paraId="58184AD7">
            <w:pPr>
              <w:autoSpaceDE w:val="0"/>
              <w:autoSpaceDN w:val="0"/>
              <w:adjustRightInd w:val="0"/>
              <w:rPr>
                <w:rFonts w:ascii="宋体" w:hAnsi="宋体" w:cs="宋体"/>
                <w:sz w:val="18"/>
                <w:szCs w:val="18"/>
              </w:rPr>
            </w:pPr>
            <w:r>
              <w:rPr>
                <w:rFonts w:ascii="宋体" w:hAnsi="宋体" w:cs="宋体"/>
                <w:sz w:val="18"/>
                <w:szCs w:val="18"/>
              </w:rPr>
              <w:t>RAD51C</w:t>
            </w:r>
          </w:p>
        </w:tc>
        <w:tc>
          <w:tcPr>
            <w:tcW w:w="1010" w:type="dxa"/>
          </w:tcPr>
          <w:p w14:paraId="36FC034E">
            <w:pPr>
              <w:autoSpaceDE w:val="0"/>
              <w:autoSpaceDN w:val="0"/>
              <w:adjustRightInd w:val="0"/>
              <w:rPr>
                <w:rFonts w:ascii="宋体" w:hAnsi="宋体" w:cs="宋体"/>
                <w:sz w:val="18"/>
                <w:szCs w:val="18"/>
              </w:rPr>
            </w:pPr>
            <w:r>
              <w:rPr>
                <w:rFonts w:ascii="宋体" w:hAnsi="宋体" w:cs="宋体"/>
                <w:sz w:val="18"/>
                <w:szCs w:val="18"/>
              </w:rPr>
              <w:t>RAD54B</w:t>
            </w:r>
          </w:p>
        </w:tc>
        <w:tc>
          <w:tcPr>
            <w:tcW w:w="1010" w:type="dxa"/>
          </w:tcPr>
          <w:p w14:paraId="7D17A212">
            <w:pPr>
              <w:autoSpaceDE w:val="0"/>
              <w:autoSpaceDN w:val="0"/>
              <w:adjustRightInd w:val="0"/>
              <w:rPr>
                <w:rFonts w:ascii="宋体" w:hAnsi="宋体" w:cs="宋体"/>
                <w:sz w:val="18"/>
                <w:szCs w:val="18"/>
              </w:rPr>
            </w:pPr>
            <w:r>
              <w:rPr>
                <w:rFonts w:ascii="宋体" w:hAnsi="宋体" w:cs="宋体"/>
                <w:sz w:val="18"/>
                <w:szCs w:val="18"/>
              </w:rPr>
              <w:t>RAD54L</w:t>
            </w:r>
          </w:p>
        </w:tc>
      </w:tr>
      <w:tr w14:paraId="6AE32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4C40490B">
            <w:pPr>
              <w:autoSpaceDE w:val="0"/>
              <w:autoSpaceDN w:val="0"/>
              <w:adjustRightInd w:val="0"/>
              <w:rPr>
                <w:rFonts w:ascii="宋体" w:hAnsi="宋体" w:cs="宋体"/>
                <w:sz w:val="18"/>
                <w:szCs w:val="18"/>
              </w:rPr>
            </w:pPr>
            <w:r>
              <w:rPr>
                <w:rFonts w:ascii="宋体" w:hAnsi="宋体" w:cs="宋体"/>
                <w:sz w:val="18"/>
                <w:szCs w:val="18"/>
              </w:rPr>
              <w:t>RAF1</w:t>
            </w:r>
          </w:p>
        </w:tc>
        <w:tc>
          <w:tcPr>
            <w:tcW w:w="1067" w:type="dxa"/>
          </w:tcPr>
          <w:p w14:paraId="593F0BA7">
            <w:pPr>
              <w:autoSpaceDE w:val="0"/>
              <w:autoSpaceDN w:val="0"/>
              <w:adjustRightInd w:val="0"/>
              <w:rPr>
                <w:rFonts w:ascii="宋体" w:hAnsi="宋体" w:cs="宋体"/>
                <w:sz w:val="18"/>
                <w:szCs w:val="18"/>
              </w:rPr>
            </w:pPr>
            <w:r>
              <w:rPr>
                <w:rFonts w:ascii="宋体" w:hAnsi="宋体" w:cs="宋体"/>
                <w:sz w:val="18"/>
                <w:szCs w:val="18"/>
              </w:rPr>
              <w:t>RAG1</w:t>
            </w:r>
          </w:p>
        </w:tc>
        <w:tc>
          <w:tcPr>
            <w:tcW w:w="999" w:type="dxa"/>
          </w:tcPr>
          <w:p w14:paraId="62AEEBA5">
            <w:pPr>
              <w:autoSpaceDE w:val="0"/>
              <w:autoSpaceDN w:val="0"/>
              <w:adjustRightInd w:val="0"/>
              <w:rPr>
                <w:rFonts w:ascii="宋体" w:hAnsi="宋体" w:cs="宋体"/>
                <w:sz w:val="18"/>
                <w:szCs w:val="18"/>
              </w:rPr>
            </w:pPr>
            <w:r>
              <w:rPr>
                <w:rFonts w:ascii="宋体" w:hAnsi="宋体" w:cs="宋体"/>
                <w:sz w:val="18"/>
                <w:szCs w:val="18"/>
              </w:rPr>
              <w:t>RAG2</w:t>
            </w:r>
          </w:p>
        </w:tc>
        <w:tc>
          <w:tcPr>
            <w:tcW w:w="1025" w:type="dxa"/>
          </w:tcPr>
          <w:p w14:paraId="6B92FAF2">
            <w:pPr>
              <w:autoSpaceDE w:val="0"/>
              <w:autoSpaceDN w:val="0"/>
              <w:adjustRightInd w:val="0"/>
              <w:rPr>
                <w:rFonts w:ascii="宋体" w:hAnsi="宋体" w:cs="宋体"/>
                <w:sz w:val="18"/>
                <w:szCs w:val="18"/>
              </w:rPr>
            </w:pPr>
            <w:r>
              <w:rPr>
                <w:rFonts w:ascii="宋体" w:hAnsi="宋体" w:cs="宋体"/>
                <w:sz w:val="18"/>
                <w:szCs w:val="18"/>
              </w:rPr>
              <w:t>RARA</w:t>
            </w:r>
          </w:p>
        </w:tc>
        <w:tc>
          <w:tcPr>
            <w:tcW w:w="1019" w:type="dxa"/>
          </w:tcPr>
          <w:p w14:paraId="00B2063C">
            <w:pPr>
              <w:autoSpaceDE w:val="0"/>
              <w:autoSpaceDN w:val="0"/>
              <w:adjustRightInd w:val="0"/>
              <w:rPr>
                <w:rFonts w:ascii="宋体" w:hAnsi="宋体" w:cs="宋体"/>
                <w:sz w:val="18"/>
                <w:szCs w:val="18"/>
              </w:rPr>
            </w:pPr>
            <w:r>
              <w:rPr>
                <w:rFonts w:ascii="宋体" w:hAnsi="宋体" w:cs="宋体"/>
                <w:sz w:val="18"/>
                <w:szCs w:val="18"/>
              </w:rPr>
              <w:t>RASA2</w:t>
            </w:r>
          </w:p>
        </w:tc>
        <w:tc>
          <w:tcPr>
            <w:tcW w:w="1019" w:type="dxa"/>
          </w:tcPr>
          <w:p w14:paraId="48A5EA10">
            <w:pPr>
              <w:autoSpaceDE w:val="0"/>
              <w:autoSpaceDN w:val="0"/>
              <w:adjustRightInd w:val="0"/>
              <w:rPr>
                <w:rFonts w:ascii="宋体" w:hAnsi="宋体" w:cs="宋体"/>
                <w:sz w:val="18"/>
                <w:szCs w:val="18"/>
              </w:rPr>
            </w:pPr>
            <w:r>
              <w:rPr>
                <w:rFonts w:ascii="宋体" w:hAnsi="宋体" w:cs="宋体"/>
                <w:sz w:val="18"/>
                <w:szCs w:val="18"/>
              </w:rPr>
              <w:t>RASGRP1</w:t>
            </w:r>
          </w:p>
        </w:tc>
        <w:tc>
          <w:tcPr>
            <w:tcW w:w="1013" w:type="dxa"/>
          </w:tcPr>
          <w:p w14:paraId="20113F7B">
            <w:pPr>
              <w:autoSpaceDE w:val="0"/>
              <w:autoSpaceDN w:val="0"/>
              <w:adjustRightInd w:val="0"/>
              <w:rPr>
                <w:rFonts w:ascii="宋体" w:hAnsi="宋体" w:cs="宋体"/>
                <w:sz w:val="18"/>
                <w:szCs w:val="18"/>
              </w:rPr>
            </w:pPr>
            <w:r>
              <w:rPr>
                <w:rFonts w:ascii="宋体" w:hAnsi="宋体" w:cs="宋体"/>
                <w:sz w:val="18"/>
                <w:szCs w:val="18"/>
              </w:rPr>
              <w:t>RASGRP2</w:t>
            </w:r>
          </w:p>
        </w:tc>
        <w:tc>
          <w:tcPr>
            <w:tcW w:w="1010" w:type="dxa"/>
          </w:tcPr>
          <w:p w14:paraId="50BD248E">
            <w:pPr>
              <w:autoSpaceDE w:val="0"/>
              <w:autoSpaceDN w:val="0"/>
              <w:adjustRightInd w:val="0"/>
              <w:rPr>
                <w:rFonts w:ascii="宋体" w:hAnsi="宋体" w:cs="宋体"/>
                <w:sz w:val="18"/>
                <w:szCs w:val="18"/>
              </w:rPr>
            </w:pPr>
            <w:r>
              <w:rPr>
                <w:rFonts w:ascii="宋体" w:hAnsi="宋体" w:cs="宋体"/>
                <w:sz w:val="18"/>
                <w:szCs w:val="18"/>
              </w:rPr>
              <w:t>RB1</w:t>
            </w:r>
          </w:p>
        </w:tc>
        <w:tc>
          <w:tcPr>
            <w:tcW w:w="1010" w:type="dxa"/>
          </w:tcPr>
          <w:p w14:paraId="03303162">
            <w:pPr>
              <w:autoSpaceDE w:val="0"/>
              <w:autoSpaceDN w:val="0"/>
              <w:adjustRightInd w:val="0"/>
              <w:rPr>
                <w:rFonts w:ascii="宋体" w:hAnsi="宋体" w:cs="宋体"/>
                <w:sz w:val="18"/>
                <w:szCs w:val="18"/>
              </w:rPr>
            </w:pPr>
            <w:r>
              <w:rPr>
                <w:rFonts w:ascii="宋体" w:hAnsi="宋体" w:cs="宋体"/>
                <w:sz w:val="18"/>
                <w:szCs w:val="18"/>
              </w:rPr>
              <w:t>RBCK1</w:t>
            </w:r>
          </w:p>
        </w:tc>
      </w:tr>
      <w:tr w14:paraId="0D29F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2898A25D">
            <w:pPr>
              <w:autoSpaceDE w:val="0"/>
              <w:autoSpaceDN w:val="0"/>
              <w:adjustRightInd w:val="0"/>
              <w:rPr>
                <w:rFonts w:ascii="宋体" w:hAnsi="宋体" w:cs="宋体"/>
                <w:sz w:val="18"/>
                <w:szCs w:val="18"/>
              </w:rPr>
            </w:pPr>
            <w:r>
              <w:rPr>
                <w:rFonts w:ascii="宋体" w:hAnsi="宋体" w:cs="宋体"/>
                <w:sz w:val="18"/>
                <w:szCs w:val="18"/>
              </w:rPr>
              <w:t>RBM8A</w:t>
            </w:r>
          </w:p>
        </w:tc>
        <w:tc>
          <w:tcPr>
            <w:tcW w:w="1067" w:type="dxa"/>
          </w:tcPr>
          <w:p w14:paraId="02999AC9">
            <w:pPr>
              <w:autoSpaceDE w:val="0"/>
              <w:autoSpaceDN w:val="0"/>
              <w:adjustRightInd w:val="0"/>
              <w:rPr>
                <w:rFonts w:ascii="宋体" w:hAnsi="宋体" w:cs="宋体"/>
                <w:sz w:val="18"/>
                <w:szCs w:val="18"/>
              </w:rPr>
            </w:pPr>
            <w:r>
              <w:rPr>
                <w:rFonts w:ascii="宋体" w:hAnsi="宋体" w:cs="宋体"/>
                <w:sz w:val="18"/>
                <w:szCs w:val="18"/>
              </w:rPr>
              <w:t>RECQL4</w:t>
            </w:r>
          </w:p>
        </w:tc>
        <w:tc>
          <w:tcPr>
            <w:tcW w:w="999" w:type="dxa"/>
          </w:tcPr>
          <w:p w14:paraId="59D3D20E">
            <w:pPr>
              <w:autoSpaceDE w:val="0"/>
              <w:autoSpaceDN w:val="0"/>
              <w:adjustRightInd w:val="0"/>
              <w:rPr>
                <w:rFonts w:ascii="宋体" w:hAnsi="宋体" w:cs="宋体"/>
                <w:sz w:val="18"/>
                <w:szCs w:val="18"/>
              </w:rPr>
            </w:pPr>
            <w:r>
              <w:rPr>
                <w:rFonts w:ascii="宋体" w:hAnsi="宋体" w:cs="宋体"/>
                <w:sz w:val="18"/>
                <w:szCs w:val="18"/>
              </w:rPr>
              <w:t>REN</w:t>
            </w:r>
          </w:p>
        </w:tc>
        <w:tc>
          <w:tcPr>
            <w:tcW w:w="1025" w:type="dxa"/>
          </w:tcPr>
          <w:p w14:paraId="2E2E5668">
            <w:pPr>
              <w:autoSpaceDE w:val="0"/>
              <w:autoSpaceDN w:val="0"/>
              <w:adjustRightInd w:val="0"/>
              <w:rPr>
                <w:rFonts w:ascii="宋体" w:hAnsi="宋体" w:cs="宋体"/>
                <w:sz w:val="18"/>
                <w:szCs w:val="18"/>
              </w:rPr>
            </w:pPr>
            <w:r>
              <w:rPr>
                <w:rFonts w:ascii="宋体" w:hAnsi="宋体" w:cs="宋体"/>
                <w:sz w:val="18"/>
                <w:szCs w:val="18"/>
              </w:rPr>
              <w:t>RET</w:t>
            </w:r>
          </w:p>
        </w:tc>
        <w:tc>
          <w:tcPr>
            <w:tcW w:w="1019" w:type="dxa"/>
          </w:tcPr>
          <w:p w14:paraId="42B58CCD">
            <w:pPr>
              <w:autoSpaceDE w:val="0"/>
              <w:autoSpaceDN w:val="0"/>
              <w:adjustRightInd w:val="0"/>
              <w:rPr>
                <w:rFonts w:ascii="宋体" w:hAnsi="宋体" w:cs="宋体"/>
                <w:sz w:val="18"/>
                <w:szCs w:val="18"/>
              </w:rPr>
            </w:pPr>
            <w:r>
              <w:rPr>
                <w:rFonts w:ascii="宋体" w:hAnsi="宋体" w:cs="宋体"/>
                <w:sz w:val="18"/>
                <w:szCs w:val="18"/>
              </w:rPr>
              <w:t>RFT1</w:t>
            </w:r>
          </w:p>
        </w:tc>
        <w:tc>
          <w:tcPr>
            <w:tcW w:w="1019" w:type="dxa"/>
          </w:tcPr>
          <w:p w14:paraId="49E77714">
            <w:pPr>
              <w:autoSpaceDE w:val="0"/>
              <w:autoSpaceDN w:val="0"/>
              <w:adjustRightInd w:val="0"/>
              <w:rPr>
                <w:rFonts w:ascii="宋体" w:hAnsi="宋体" w:cs="宋体"/>
                <w:sz w:val="18"/>
                <w:szCs w:val="18"/>
              </w:rPr>
            </w:pPr>
            <w:r>
              <w:rPr>
                <w:rFonts w:ascii="宋体" w:hAnsi="宋体" w:cs="宋体"/>
                <w:sz w:val="18"/>
                <w:szCs w:val="18"/>
              </w:rPr>
              <w:t>RFWD3</w:t>
            </w:r>
          </w:p>
        </w:tc>
        <w:tc>
          <w:tcPr>
            <w:tcW w:w="1013" w:type="dxa"/>
          </w:tcPr>
          <w:p w14:paraId="4FD0159A">
            <w:pPr>
              <w:autoSpaceDE w:val="0"/>
              <w:autoSpaceDN w:val="0"/>
              <w:adjustRightInd w:val="0"/>
              <w:rPr>
                <w:rFonts w:ascii="宋体" w:hAnsi="宋体" w:cs="宋体"/>
                <w:sz w:val="18"/>
                <w:szCs w:val="18"/>
              </w:rPr>
            </w:pPr>
            <w:r>
              <w:rPr>
                <w:rFonts w:ascii="宋体" w:hAnsi="宋体" w:cs="宋体"/>
                <w:sz w:val="18"/>
                <w:szCs w:val="18"/>
              </w:rPr>
              <w:t>RFX5</w:t>
            </w:r>
          </w:p>
        </w:tc>
        <w:tc>
          <w:tcPr>
            <w:tcW w:w="1010" w:type="dxa"/>
          </w:tcPr>
          <w:p w14:paraId="7CD99EE4">
            <w:pPr>
              <w:autoSpaceDE w:val="0"/>
              <w:autoSpaceDN w:val="0"/>
              <w:adjustRightInd w:val="0"/>
              <w:rPr>
                <w:rFonts w:ascii="宋体" w:hAnsi="宋体" w:cs="宋体"/>
                <w:sz w:val="18"/>
                <w:szCs w:val="18"/>
              </w:rPr>
            </w:pPr>
            <w:r>
              <w:rPr>
                <w:rFonts w:ascii="宋体" w:hAnsi="宋体" w:cs="宋体"/>
                <w:sz w:val="18"/>
                <w:szCs w:val="18"/>
              </w:rPr>
              <w:t>RFXANK</w:t>
            </w:r>
          </w:p>
        </w:tc>
        <w:tc>
          <w:tcPr>
            <w:tcW w:w="1010" w:type="dxa"/>
          </w:tcPr>
          <w:p w14:paraId="43B18AE3">
            <w:pPr>
              <w:autoSpaceDE w:val="0"/>
              <w:autoSpaceDN w:val="0"/>
              <w:adjustRightInd w:val="0"/>
              <w:rPr>
                <w:rFonts w:ascii="宋体" w:hAnsi="宋体" w:cs="宋体"/>
                <w:sz w:val="18"/>
                <w:szCs w:val="18"/>
              </w:rPr>
            </w:pPr>
            <w:r>
              <w:rPr>
                <w:rFonts w:ascii="宋体" w:hAnsi="宋体" w:cs="宋体"/>
                <w:sz w:val="18"/>
                <w:szCs w:val="18"/>
              </w:rPr>
              <w:t>RFXAP</w:t>
            </w:r>
          </w:p>
        </w:tc>
      </w:tr>
      <w:tr w14:paraId="292F8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1EBF48FE">
            <w:pPr>
              <w:autoSpaceDE w:val="0"/>
              <w:autoSpaceDN w:val="0"/>
              <w:adjustRightInd w:val="0"/>
              <w:rPr>
                <w:rFonts w:ascii="宋体" w:hAnsi="宋体" w:cs="宋体"/>
                <w:sz w:val="18"/>
                <w:szCs w:val="18"/>
              </w:rPr>
            </w:pPr>
            <w:r>
              <w:rPr>
                <w:rFonts w:ascii="宋体" w:hAnsi="宋体" w:cs="宋体"/>
                <w:sz w:val="18"/>
                <w:szCs w:val="18"/>
              </w:rPr>
              <w:t>RHAG</w:t>
            </w:r>
          </w:p>
        </w:tc>
        <w:tc>
          <w:tcPr>
            <w:tcW w:w="1067" w:type="dxa"/>
          </w:tcPr>
          <w:p w14:paraId="2B600A06">
            <w:pPr>
              <w:autoSpaceDE w:val="0"/>
              <w:autoSpaceDN w:val="0"/>
              <w:adjustRightInd w:val="0"/>
              <w:rPr>
                <w:rFonts w:ascii="宋体" w:hAnsi="宋体" w:cs="宋体"/>
                <w:sz w:val="18"/>
                <w:szCs w:val="18"/>
              </w:rPr>
            </w:pPr>
            <w:r>
              <w:rPr>
                <w:rFonts w:ascii="宋体" w:hAnsi="宋体" w:cs="宋体"/>
                <w:sz w:val="18"/>
                <w:szCs w:val="18"/>
              </w:rPr>
              <w:t>RHCE</w:t>
            </w:r>
          </w:p>
        </w:tc>
        <w:tc>
          <w:tcPr>
            <w:tcW w:w="999" w:type="dxa"/>
          </w:tcPr>
          <w:p w14:paraId="1E6D422D">
            <w:pPr>
              <w:autoSpaceDE w:val="0"/>
              <w:autoSpaceDN w:val="0"/>
              <w:adjustRightInd w:val="0"/>
              <w:rPr>
                <w:rFonts w:ascii="宋体" w:hAnsi="宋体" w:cs="宋体"/>
                <w:sz w:val="18"/>
                <w:szCs w:val="18"/>
              </w:rPr>
            </w:pPr>
            <w:r>
              <w:rPr>
                <w:rFonts w:ascii="宋体" w:hAnsi="宋体" w:cs="宋体"/>
                <w:sz w:val="18"/>
                <w:szCs w:val="18"/>
              </w:rPr>
              <w:t>RHOH</w:t>
            </w:r>
          </w:p>
        </w:tc>
        <w:tc>
          <w:tcPr>
            <w:tcW w:w="1025" w:type="dxa"/>
          </w:tcPr>
          <w:p w14:paraId="60908273">
            <w:pPr>
              <w:autoSpaceDE w:val="0"/>
              <w:autoSpaceDN w:val="0"/>
              <w:adjustRightInd w:val="0"/>
              <w:rPr>
                <w:rFonts w:ascii="宋体" w:hAnsi="宋体" w:cs="宋体"/>
                <w:sz w:val="18"/>
                <w:szCs w:val="18"/>
              </w:rPr>
            </w:pPr>
            <w:r>
              <w:rPr>
                <w:rFonts w:ascii="宋体" w:hAnsi="宋体" w:cs="宋体"/>
                <w:sz w:val="18"/>
                <w:szCs w:val="18"/>
              </w:rPr>
              <w:t>RIN2</w:t>
            </w:r>
          </w:p>
        </w:tc>
        <w:tc>
          <w:tcPr>
            <w:tcW w:w="1019" w:type="dxa"/>
          </w:tcPr>
          <w:p w14:paraId="22E96845">
            <w:pPr>
              <w:autoSpaceDE w:val="0"/>
              <w:autoSpaceDN w:val="0"/>
              <w:adjustRightInd w:val="0"/>
              <w:rPr>
                <w:rFonts w:ascii="宋体" w:hAnsi="宋体" w:cs="宋体"/>
                <w:sz w:val="18"/>
                <w:szCs w:val="18"/>
              </w:rPr>
            </w:pPr>
            <w:r>
              <w:rPr>
                <w:rFonts w:ascii="宋体" w:hAnsi="宋体" w:cs="宋体"/>
                <w:sz w:val="18"/>
                <w:szCs w:val="18"/>
              </w:rPr>
              <w:t>RIPK1</w:t>
            </w:r>
          </w:p>
        </w:tc>
        <w:tc>
          <w:tcPr>
            <w:tcW w:w="1019" w:type="dxa"/>
          </w:tcPr>
          <w:p w14:paraId="6F51E785">
            <w:pPr>
              <w:autoSpaceDE w:val="0"/>
              <w:autoSpaceDN w:val="0"/>
              <w:adjustRightInd w:val="0"/>
              <w:rPr>
                <w:rFonts w:ascii="宋体" w:hAnsi="宋体" w:cs="宋体"/>
                <w:sz w:val="18"/>
                <w:szCs w:val="18"/>
              </w:rPr>
            </w:pPr>
            <w:r>
              <w:rPr>
                <w:rFonts w:ascii="宋体" w:hAnsi="宋体" w:cs="宋体"/>
                <w:sz w:val="18"/>
                <w:szCs w:val="18"/>
              </w:rPr>
              <w:t>RIT1</w:t>
            </w:r>
          </w:p>
        </w:tc>
        <w:tc>
          <w:tcPr>
            <w:tcW w:w="1013" w:type="dxa"/>
          </w:tcPr>
          <w:p w14:paraId="342BCBF5">
            <w:pPr>
              <w:autoSpaceDE w:val="0"/>
              <w:autoSpaceDN w:val="0"/>
              <w:adjustRightInd w:val="0"/>
              <w:rPr>
                <w:rFonts w:ascii="宋体" w:hAnsi="宋体" w:cs="宋体"/>
                <w:sz w:val="18"/>
                <w:szCs w:val="18"/>
              </w:rPr>
            </w:pPr>
            <w:r>
              <w:rPr>
                <w:rFonts w:ascii="宋体" w:hAnsi="宋体" w:cs="宋体"/>
                <w:sz w:val="18"/>
                <w:szCs w:val="18"/>
              </w:rPr>
              <w:t>RNASEH2A</w:t>
            </w:r>
          </w:p>
        </w:tc>
        <w:tc>
          <w:tcPr>
            <w:tcW w:w="1010" w:type="dxa"/>
          </w:tcPr>
          <w:p w14:paraId="0F3C4C8D">
            <w:pPr>
              <w:autoSpaceDE w:val="0"/>
              <w:autoSpaceDN w:val="0"/>
              <w:adjustRightInd w:val="0"/>
              <w:rPr>
                <w:rFonts w:ascii="宋体" w:hAnsi="宋体" w:cs="宋体"/>
                <w:sz w:val="18"/>
                <w:szCs w:val="18"/>
              </w:rPr>
            </w:pPr>
            <w:r>
              <w:rPr>
                <w:rFonts w:ascii="宋体" w:hAnsi="宋体" w:cs="宋体"/>
                <w:sz w:val="18"/>
                <w:szCs w:val="18"/>
              </w:rPr>
              <w:t>RNASEH2B</w:t>
            </w:r>
          </w:p>
        </w:tc>
        <w:tc>
          <w:tcPr>
            <w:tcW w:w="1010" w:type="dxa"/>
          </w:tcPr>
          <w:p w14:paraId="175168D5">
            <w:pPr>
              <w:autoSpaceDE w:val="0"/>
              <w:autoSpaceDN w:val="0"/>
              <w:adjustRightInd w:val="0"/>
              <w:rPr>
                <w:rFonts w:ascii="宋体" w:hAnsi="宋体" w:cs="宋体"/>
                <w:sz w:val="18"/>
                <w:szCs w:val="18"/>
              </w:rPr>
            </w:pPr>
            <w:r>
              <w:rPr>
                <w:rFonts w:ascii="宋体" w:hAnsi="宋体" w:cs="宋体"/>
                <w:sz w:val="18"/>
                <w:szCs w:val="18"/>
              </w:rPr>
              <w:t xml:space="preserve">RNASEH2C </w:t>
            </w:r>
          </w:p>
        </w:tc>
      </w:tr>
      <w:tr w14:paraId="328DD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1EA5C1E6">
            <w:pPr>
              <w:autoSpaceDE w:val="0"/>
              <w:autoSpaceDN w:val="0"/>
              <w:adjustRightInd w:val="0"/>
              <w:rPr>
                <w:rFonts w:ascii="宋体" w:hAnsi="宋体" w:cs="宋体"/>
                <w:sz w:val="18"/>
                <w:szCs w:val="18"/>
              </w:rPr>
            </w:pPr>
            <w:r>
              <w:rPr>
                <w:rFonts w:ascii="宋体" w:hAnsi="宋体" w:cs="宋体"/>
                <w:sz w:val="18"/>
                <w:szCs w:val="18"/>
              </w:rPr>
              <w:t>RNF168</w:t>
            </w:r>
          </w:p>
        </w:tc>
        <w:tc>
          <w:tcPr>
            <w:tcW w:w="1067" w:type="dxa"/>
          </w:tcPr>
          <w:p w14:paraId="580C61CE">
            <w:pPr>
              <w:autoSpaceDE w:val="0"/>
              <w:autoSpaceDN w:val="0"/>
              <w:adjustRightInd w:val="0"/>
              <w:rPr>
                <w:rFonts w:ascii="宋体" w:hAnsi="宋体" w:cs="宋体"/>
                <w:sz w:val="18"/>
                <w:szCs w:val="18"/>
              </w:rPr>
            </w:pPr>
            <w:r>
              <w:rPr>
                <w:rFonts w:ascii="宋体" w:hAnsi="宋体" w:cs="宋体"/>
                <w:sz w:val="18"/>
                <w:szCs w:val="18"/>
              </w:rPr>
              <w:t>RPL11</w:t>
            </w:r>
          </w:p>
        </w:tc>
        <w:tc>
          <w:tcPr>
            <w:tcW w:w="999" w:type="dxa"/>
          </w:tcPr>
          <w:p w14:paraId="6E110016">
            <w:pPr>
              <w:autoSpaceDE w:val="0"/>
              <w:autoSpaceDN w:val="0"/>
              <w:adjustRightInd w:val="0"/>
              <w:rPr>
                <w:rFonts w:ascii="宋体" w:hAnsi="宋体" w:cs="宋体"/>
                <w:sz w:val="18"/>
                <w:szCs w:val="18"/>
              </w:rPr>
            </w:pPr>
            <w:r>
              <w:rPr>
                <w:rFonts w:ascii="宋体" w:hAnsi="宋体" w:cs="宋体"/>
                <w:sz w:val="18"/>
                <w:szCs w:val="18"/>
              </w:rPr>
              <w:t>RPL15</w:t>
            </w:r>
          </w:p>
        </w:tc>
        <w:tc>
          <w:tcPr>
            <w:tcW w:w="1025" w:type="dxa"/>
          </w:tcPr>
          <w:p w14:paraId="1D3D4D8C">
            <w:pPr>
              <w:autoSpaceDE w:val="0"/>
              <w:autoSpaceDN w:val="0"/>
              <w:adjustRightInd w:val="0"/>
              <w:rPr>
                <w:rFonts w:ascii="宋体" w:hAnsi="宋体" w:cs="宋体"/>
                <w:sz w:val="18"/>
                <w:szCs w:val="18"/>
              </w:rPr>
            </w:pPr>
            <w:r>
              <w:rPr>
                <w:rFonts w:ascii="宋体" w:hAnsi="宋体" w:cs="宋体"/>
                <w:sz w:val="18"/>
                <w:szCs w:val="18"/>
              </w:rPr>
              <w:t>RPL18</w:t>
            </w:r>
          </w:p>
        </w:tc>
        <w:tc>
          <w:tcPr>
            <w:tcW w:w="1019" w:type="dxa"/>
          </w:tcPr>
          <w:p w14:paraId="53D4A995">
            <w:pPr>
              <w:autoSpaceDE w:val="0"/>
              <w:autoSpaceDN w:val="0"/>
              <w:adjustRightInd w:val="0"/>
              <w:rPr>
                <w:rFonts w:ascii="宋体" w:hAnsi="宋体" w:cs="宋体"/>
                <w:sz w:val="18"/>
                <w:szCs w:val="18"/>
              </w:rPr>
            </w:pPr>
            <w:r>
              <w:rPr>
                <w:rFonts w:ascii="宋体" w:hAnsi="宋体" w:cs="宋体"/>
                <w:sz w:val="18"/>
                <w:szCs w:val="18"/>
              </w:rPr>
              <w:t>RPL23</w:t>
            </w:r>
          </w:p>
        </w:tc>
        <w:tc>
          <w:tcPr>
            <w:tcW w:w="1019" w:type="dxa"/>
          </w:tcPr>
          <w:p w14:paraId="207A9C09">
            <w:pPr>
              <w:autoSpaceDE w:val="0"/>
              <w:autoSpaceDN w:val="0"/>
              <w:adjustRightInd w:val="0"/>
              <w:rPr>
                <w:rFonts w:ascii="宋体" w:hAnsi="宋体" w:cs="宋体"/>
                <w:sz w:val="18"/>
                <w:szCs w:val="18"/>
              </w:rPr>
            </w:pPr>
            <w:r>
              <w:rPr>
                <w:rFonts w:ascii="宋体" w:hAnsi="宋体" w:cs="宋体"/>
                <w:sz w:val="18"/>
                <w:szCs w:val="18"/>
              </w:rPr>
              <w:t>RPL26</w:t>
            </w:r>
          </w:p>
        </w:tc>
        <w:tc>
          <w:tcPr>
            <w:tcW w:w="1013" w:type="dxa"/>
          </w:tcPr>
          <w:p w14:paraId="1AC0D61F">
            <w:pPr>
              <w:autoSpaceDE w:val="0"/>
              <w:autoSpaceDN w:val="0"/>
              <w:adjustRightInd w:val="0"/>
              <w:rPr>
                <w:rFonts w:ascii="宋体" w:hAnsi="宋体" w:cs="宋体"/>
                <w:sz w:val="18"/>
                <w:szCs w:val="18"/>
              </w:rPr>
            </w:pPr>
            <w:r>
              <w:rPr>
                <w:rFonts w:ascii="宋体" w:hAnsi="宋体" w:cs="宋体"/>
                <w:sz w:val="18"/>
                <w:szCs w:val="18"/>
              </w:rPr>
              <w:t>RPL27</w:t>
            </w:r>
          </w:p>
        </w:tc>
        <w:tc>
          <w:tcPr>
            <w:tcW w:w="1010" w:type="dxa"/>
          </w:tcPr>
          <w:p w14:paraId="72E3165C">
            <w:pPr>
              <w:autoSpaceDE w:val="0"/>
              <w:autoSpaceDN w:val="0"/>
              <w:adjustRightInd w:val="0"/>
              <w:rPr>
                <w:rFonts w:ascii="宋体" w:hAnsi="宋体" w:cs="宋体"/>
                <w:sz w:val="18"/>
                <w:szCs w:val="18"/>
              </w:rPr>
            </w:pPr>
            <w:r>
              <w:rPr>
                <w:rFonts w:ascii="宋体" w:hAnsi="宋体" w:cs="宋体"/>
                <w:sz w:val="18"/>
                <w:szCs w:val="18"/>
              </w:rPr>
              <w:t>RPL31</w:t>
            </w:r>
          </w:p>
        </w:tc>
        <w:tc>
          <w:tcPr>
            <w:tcW w:w="1010" w:type="dxa"/>
          </w:tcPr>
          <w:p w14:paraId="0CDDC2FB">
            <w:pPr>
              <w:autoSpaceDE w:val="0"/>
              <w:autoSpaceDN w:val="0"/>
              <w:adjustRightInd w:val="0"/>
              <w:rPr>
                <w:rFonts w:ascii="宋体" w:hAnsi="宋体" w:cs="宋体"/>
                <w:sz w:val="18"/>
                <w:szCs w:val="18"/>
              </w:rPr>
            </w:pPr>
            <w:r>
              <w:rPr>
                <w:rFonts w:ascii="宋体" w:hAnsi="宋体" w:cs="宋体"/>
                <w:sz w:val="18"/>
                <w:szCs w:val="18"/>
              </w:rPr>
              <w:t>RPL35</w:t>
            </w:r>
          </w:p>
        </w:tc>
      </w:tr>
      <w:tr w14:paraId="2BA9B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07ACA427">
            <w:pPr>
              <w:autoSpaceDE w:val="0"/>
              <w:autoSpaceDN w:val="0"/>
              <w:adjustRightInd w:val="0"/>
              <w:rPr>
                <w:rFonts w:ascii="宋体" w:hAnsi="宋体" w:cs="宋体"/>
                <w:sz w:val="18"/>
                <w:szCs w:val="18"/>
              </w:rPr>
            </w:pPr>
            <w:r>
              <w:rPr>
                <w:rFonts w:ascii="宋体" w:hAnsi="宋体" w:cs="宋体"/>
                <w:sz w:val="18"/>
                <w:szCs w:val="18"/>
              </w:rPr>
              <w:t>RPL35A</w:t>
            </w:r>
          </w:p>
        </w:tc>
        <w:tc>
          <w:tcPr>
            <w:tcW w:w="1067" w:type="dxa"/>
          </w:tcPr>
          <w:p w14:paraId="05221F0C">
            <w:pPr>
              <w:autoSpaceDE w:val="0"/>
              <w:autoSpaceDN w:val="0"/>
              <w:adjustRightInd w:val="0"/>
              <w:rPr>
                <w:rFonts w:ascii="宋体" w:hAnsi="宋体" w:cs="宋体"/>
                <w:sz w:val="18"/>
                <w:szCs w:val="18"/>
              </w:rPr>
            </w:pPr>
            <w:r>
              <w:rPr>
                <w:rFonts w:ascii="宋体" w:hAnsi="宋体" w:cs="宋体"/>
                <w:sz w:val="18"/>
                <w:szCs w:val="18"/>
              </w:rPr>
              <w:t>RPL5</w:t>
            </w:r>
          </w:p>
        </w:tc>
        <w:tc>
          <w:tcPr>
            <w:tcW w:w="999" w:type="dxa"/>
          </w:tcPr>
          <w:p w14:paraId="090DCFA7">
            <w:pPr>
              <w:autoSpaceDE w:val="0"/>
              <w:autoSpaceDN w:val="0"/>
              <w:adjustRightInd w:val="0"/>
              <w:rPr>
                <w:rFonts w:ascii="宋体" w:hAnsi="宋体" w:cs="宋体"/>
                <w:sz w:val="18"/>
                <w:szCs w:val="18"/>
              </w:rPr>
            </w:pPr>
            <w:r>
              <w:rPr>
                <w:rFonts w:ascii="宋体" w:hAnsi="宋体" w:cs="宋体"/>
                <w:sz w:val="18"/>
                <w:szCs w:val="18"/>
              </w:rPr>
              <w:t>RPS10</w:t>
            </w:r>
          </w:p>
        </w:tc>
        <w:tc>
          <w:tcPr>
            <w:tcW w:w="1025" w:type="dxa"/>
          </w:tcPr>
          <w:p w14:paraId="71E3E74C">
            <w:pPr>
              <w:autoSpaceDE w:val="0"/>
              <w:autoSpaceDN w:val="0"/>
              <w:adjustRightInd w:val="0"/>
              <w:rPr>
                <w:rFonts w:ascii="宋体" w:hAnsi="宋体" w:cs="宋体"/>
                <w:sz w:val="18"/>
                <w:szCs w:val="18"/>
              </w:rPr>
            </w:pPr>
            <w:r>
              <w:rPr>
                <w:rFonts w:ascii="宋体" w:hAnsi="宋体" w:cs="宋体"/>
                <w:sz w:val="18"/>
                <w:szCs w:val="18"/>
              </w:rPr>
              <w:t>RPS14</w:t>
            </w:r>
          </w:p>
        </w:tc>
        <w:tc>
          <w:tcPr>
            <w:tcW w:w="1019" w:type="dxa"/>
          </w:tcPr>
          <w:p w14:paraId="4F2D4033">
            <w:pPr>
              <w:autoSpaceDE w:val="0"/>
              <w:autoSpaceDN w:val="0"/>
              <w:adjustRightInd w:val="0"/>
              <w:rPr>
                <w:rFonts w:ascii="宋体" w:hAnsi="宋体" w:cs="宋体"/>
                <w:sz w:val="18"/>
                <w:szCs w:val="18"/>
              </w:rPr>
            </w:pPr>
            <w:r>
              <w:rPr>
                <w:rFonts w:ascii="宋体" w:hAnsi="宋体" w:cs="宋体"/>
                <w:sz w:val="18"/>
                <w:szCs w:val="18"/>
              </w:rPr>
              <w:t>RPS15A</w:t>
            </w:r>
          </w:p>
        </w:tc>
        <w:tc>
          <w:tcPr>
            <w:tcW w:w="1019" w:type="dxa"/>
          </w:tcPr>
          <w:p w14:paraId="1604CC75">
            <w:pPr>
              <w:autoSpaceDE w:val="0"/>
              <w:autoSpaceDN w:val="0"/>
              <w:adjustRightInd w:val="0"/>
              <w:rPr>
                <w:rFonts w:ascii="宋体" w:hAnsi="宋体" w:cs="宋体"/>
                <w:sz w:val="18"/>
                <w:szCs w:val="18"/>
              </w:rPr>
            </w:pPr>
            <w:r>
              <w:rPr>
                <w:rFonts w:ascii="宋体" w:hAnsi="宋体" w:cs="宋体"/>
                <w:sz w:val="18"/>
                <w:szCs w:val="18"/>
              </w:rPr>
              <w:t>RPS17</w:t>
            </w:r>
          </w:p>
        </w:tc>
        <w:tc>
          <w:tcPr>
            <w:tcW w:w="1013" w:type="dxa"/>
          </w:tcPr>
          <w:p w14:paraId="51245582">
            <w:pPr>
              <w:autoSpaceDE w:val="0"/>
              <w:autoSpaceDN w:val="0"/>
              <w:adjustRightInd w:val="0"/>
              <w:rPr>
                <w:rFonts w:ascii="宋体" w:hAnsi="宋体" w:cs="宋体"/>
                <w:sz w:val="18"/>
                <w:szCs w:val="18"/>
              </w:rPr>
            </w:pPr>
            <w:r>
              <w:rPr>
                <w:rFonts w:ascii="宋体" w:hAnsi="宋体" w:cs="宋体"/>
                <w:sz w:val="18"/>
                <w:szCs w:val="18"/>
              </w:rPr>
              <w:t>RPS19</w:t>
            </w:r>
          </w:p>
        </w:tc>
        <w:tc>
          <w:tcPr>
            <w:tcW w:w="1010" w:type="dxa"/>
          </w:tcPr>
          <w:p w14:paraId="79F12E1F">
            <w:pPr>
              <w:autoSpaceDE w:val="0"/>
              <w:autoSpaceDN w:val="0"/>
              <w:adjustRightInd w:val="0"/>
              <w:rPr>
                <w:rFonts w:ascii="宋体" w:hAnsi="宋体" w:cs="宋体"/>
                <w:sz w:val="18"/>
                <w:szCs w:val="18"/>
              </w:rPr>
            </w:pPr>
            <w:r>
              <w:rPr>
                <w:rFonts w:ascii="宋体" w:hAnsi="宋体" w:cs="宋体"/>
                <w:sz w:val="18"/>
                <w:szCs w:val="18"/>
              </w:rPr>
              <w:t>RPS24</w:t>
            </w:r>
          </w:p>
        </w:tc>
        <w:tc>
          <w:tcPr>
            <w:tcW w:w="1010" w:type="dxa"/>
          </w:tcPr>
          <w:p w14:paraId="3483498F">
            <w:pPr>
              <w:autoSpaceDE w:val="0"/>
              <w:autoSpaceDN w:val="0"/>
              <w:adjustRightInd w:val="0"/>
              <w:rPr>
                <w:rFonts w:ascii="宋体" w:hAnsi="宋体" w:cs="宋体"/>
                <w:sz w:val="18"/>
                <w:szCs w:val="18"/>
              </w:rPr>
            </w:pPr>
            <w:r>
              <w:rPr>
                <w:rFonts w:ascii="宋体" w:hAnsi="宋体" w:cs="宋体"/>
                <w:sz w:val="18"/>
                <w:szCs w:val="18"/>
              </w:rPr>
              <w:t>RPS26</w:t>
            </w:r>
          </w:p>
        </w:tc>
      </w:tr>
      <w:tr w14:paraId="3F6BA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288A5C71">
            <w:pPr>
              <w:autoSpaceDE w:val="0"/>
              <w:autoSpaceDN w:val="0"/>
              <w:adjustRightInd w:val="0"/>
              <w:rPr>
                <w:rFonts w:ascii="宋体" w:hAnsi="宋体" w:cs="宋体"/>
                <w:sz w:val="18"/>
                <w:szCs w:val="18"/>
              </w:rPr>
            </w:pPr>
            <w:r>
              <w:rPr>
                <w:rFonts w:ascii="宋体" w:hAnsi="宋体" w:cs="宋体"/>
                <w:sz w:val="18"/>
                <w:szCs w:val="18"/>
              </w:rPr>
              <w:t>RPS27</w:t>
            </w:r>
          </w:p>
        </w:tc>
        <w:tc>
          <w:tcPr>
            <w:tcW w:w="1067" w:type="dxa"/>
          </w:tcPr>
          <w:p w14:paraId="5F091C76">
            <w:pPr>
              <w:autoSpaceDE w:val="0"/>
              <w:autoSpaceDN w:val="0"/>
              <w:adjustRightInd w:val="0"/>
              <w:rPr>
                <w:rFonts w:ascii="宋体" w:hAnsi="宋体" w:cs="宋体"/>
                <w:sz w:val="18"/>
                <w:szCs w:val="18"/>
              </w:rPr>
            </w:pPr>
            <w:r>
              <w:rPr>
                <w:rFonts w:ascii="宋体" w:hAnsi="宋体" w:cs="宋体"/>
                <w:sz w:val="18"/>
                <w:szCs w:val="18"/>
              </w:rPr>
              <w:t>RPS28</w:t>
            </w:r>
          </w:p>
        </w:tc>
        <w:tc>
          <w:tcPr>
            <w:tcW w:w="999" w:type="dxa"/>
          </w:tcPr>
          <w:p w14:paraId="7B95CAA8">
            <w:pPr>
              <w:autoSpaceDE w:val="0"/>
              <w:autoSpaceDN w:val="0"/>
              <w:adjustRightInd w:val="0"/>
              <w:rPr>
                <w:rFonts w:ascii="宋体" w:hAnsi="宋体" w:cs="宋体"/>
                <w:sz w:val="18"/>
                <w:szCs w:val="18"/>
              </w:rPr>
            </w:pPr>
            <w:r>
              <w:rPr>
                <w:rFonts w:ascii="宋体" w:hAnsi="宋体" w:cs="宋体"/>
                <w:sz w:val="18"/>
                <w:szCs w:val="18"/>
              </w:rPr>
              <w:t>RPS29</w:t>
            </w:r>
          </w:p>
        </w:tc>
        <w:tc>
          <w:tcPr>
            <w:tcW w:w="1025" w:type="dxa"/>
          </w:tcPr>
          <w:p w14:paraId="3C8C8F89">
            <w:pPr>
              <w:autoSpaceDE w:val="0"/>
              <w:autoSpaceDN w:val="0"/>
              <w:adjustRightInd w:val="0"/>
              <w:rPr>
                <w:rFonts w:ascii="宋体" w:hAnsi="宋体" w:cs="宋体"/>
                <w:sz w:val="18"/>
                <w:szCs w:val="18"/>
              </w:rPr>
            </w:pPr>
            <w:r>
              <w:rPr>
                <w:rFonts w:ascii="宋体" w:hAnsi="宋体" w:cs="宋体"/>
                <w:sz w:val="18"/>
                <w:szCs w:val="18"/>
              </w:rPr>
              <w:t>RPS7</w:t>
            </w:r>
          </w:p>
        </w:tc>
        <w:tc>
          <w:tcPr>
            <w:tcW w:w="1019" w:type="dxa"/>
          </w:tcPr>
          <w:p w14:paraId="776B4206">
            <w:pPr>
              <w:autoSpaceDE w:val="0"/>
              <w:autoSpaceDN w:val="0"/>
              <w:adjustRightInd w:val="0"/>
              <w:rPr>
                <w:rFonts w:ascii="宋体" w:hAnsi="宋体" w:cs="宋体"/>
                <w:sz w:val="18"/>
                <w:szCs w:val="18"/>
              </w:rPr>
            </w:pPr>
            <w:r>
              <w:rPr>
                <w:rFonts w:ascii="宋体" w:hAnsi="宋体" w:cs="宋体"/>
                <w:sz w:val="18"/>
                <w:szCs w:val="18"/>
              </w:rPr>
              <w:t>RPSA</w:t>
            </w:r>
          </w:p>
        </w:tc>
        <w:tc>
          <w:tcPr>
            <w:tcW w:w="1019" w:type="dxa"/>
          </w:tcPr>
          <w:p w14:paraId="68D0D66A">
            <w:pPr>
              <w:autoSpaceDE w:val="0"/>
              <w:autoSpaceDN w:val="0"/>
              <w:adjustRightInd w:val="0"/>
              <w:rPr>
                <w:rFonts w:ascii="宋体" w:hAnsi="宋体" w:cs="宋体"/>
                <w:sz w:val="18"/>
                <w:szCs w:val="18"/>
              </w:rPr>
            </w:pPr>
            <w:r>
              <w:rPr>
                <w:rFonts w:ascii="宋体" w:hAnsi="宋体" w:cs="宋体"/>
                <w:sz w:val="18"/>
                <w:szCs w:val="18"/>
              </w:rPr>
              <w:t>RRAS</w:t>
            </w:r>
          </w:p>
        </w:tc>
        <w:tc>
          <w:tcPr>
            <w:tcW w:w="1013" w:type="dxa"/>
          </w:tcPr>
          <w:p w14:paraId="2EBE92A0">
            <w:pPr>
              <w:autoSpaceDE w:val="0"/>
              <w:autoSpaceDN w:val="0"/>
              <w:adjustRightInd w:val="0"/>
              <w:rPr>
                <w:rFonts w:ascii="宋体" w:hAnsi="宋体" w:cs="宋体"/>
                <w:sz w:val="18"/>
                <w:szCs w:val="18"/>
              </w:rPr>
            </w:pPr>
            <w:r>
              <w:rPr>
                <w:rFonts w:ascii="宋体" w:hAnsi="宋体" w:cs="宋体"/>
                <w:sz w:val="18"/>
                <w:szCs w:val="18"/>
              </w:rPr>
              <w:t>RREB1</w:t>
            </w:r>
          </w:p>
        </w:tc>
        <w:tc>
          <w:tcPr>
            <w:tcW w:w="1010" w:type="dxa"/>
          </w:tcPr>
          <w:p w14:paraId="600BD01A">
            <w:pPr>
              <w:autoSpaceDE w:val="0"/>
              <w:autoSpaceDN w:val="0"/>
              <w:adjustRightInd w:val="0"/>
              <w:rPr>
                <w:rFonts w:ascii="宋体" w:hAnsi="宋体" w:cs="宋体"/>
                <w:sz w:val="18"/>
                <w:szCs w:val="18"/>
              </w:rPr>
            </w:pPr>
            <w:r>
              <w:rPr>
                <w:rFonts w:ascii="宋体" w:hAnsi="宋体" w:cs="宋体"/>
                <w:sz w:val="18"/>
                <w:szCs w:val="18"/>
              </w:rPr>
              <w:t>RTEL1</w:t>
            </w:r>
          </w:p>
        </w:tc>
        <w:tc>
          <w:tcPr>
            <w:tcW w:w="1010" w:type="dxa"/>
          </w:tcPr>
          <w:p w14:paraId="403B5654">
            <w:pPr>
              <w:autoSpaceDE w:val="0"/>
              <w:autoSpaceDN w:val="0"/>
              <w:adjustRightInd w:val="0"/>
              <w:rPr>
                <w:rFonts w:ascii="宋体" w:hAnsi="宋体" w:cs="宋体"/>
                <w:sz w:val="18"/>
                <w:szCs w:val="18"/>
              </w:rPr>
            </w:pPr>
            <w:r>
              <w:rPr>
                <w:rFonts w:ascii="宋体" w:hAnsi="宋体" w:cs="宋体"/>
                <w:sz w:val="18"/>
                <w:szCs w:val="18"/>
              </w:rPr>
              <w:t>RUNX1</w:t>
            </w:r>
          </w:p>
        </w:tc>
      </w:tr>
      <w:tr w14:paraId="4A187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204093EA">
            <w:pPr>
              <w:autoSpaceDE w:val="0"/>
              <w:autoSpaceDN w:val="0"/>
              <w:adjustRightInd w:val="0"/>
              <w:rPr>
                <w:rFonts w:ascii="宋体" w:hAnsi="宋体" w:cs="宋体"/>
                <w:sz w:val="18"/>
                <w:szCs w:val="18"/>
              </w:rPr>
            </w:pPr>
            <w:r>
              <w:rPr>
                <w:rFonts w:ascii="宋体" w:hAnsi="宋体" w:cs="宋体"/>
                <w:sz w:val="18"/>
                <w:szCs w:val="18"/>
              </w:rPr>
              <w:t>RYR1</w:t>
            </w:r>
          </w:p>
        </w:tc>
        <w:tc>
          <w:tcPr>
            <w:tcW w:w="1067" w:type="dxa"/>
          </w:tcPr>
          <w:p w14:paraId="68774315">
            <w:pPr>
              <w:autoSpaceDE w:val="0"/>
              <w:autoSpaceDN w:val="0"/>
              <w:adjustRightInd w:val="0"/>
              <w:rPr>
                <w:rFonts w:ascii="宋体" w:hAnsi="宋体" w:cs="宋体"/>
                <w:sz w:val="18"/>
                <w:szCs w:val="18"/>
              </w:rPr>
            </w:pPr>
            <w:r>
              <w:rPr>
                <w:rFonts w:ascii="宋体" w:hAnsi="宋体" w:cs="宋体"/>
                <w:sz w:val="18"/>
                <w:szCs w:val="18"/>
              </w:rPr>
              <w:t>RYR2</w:t>
            </w:r>
          </w:p>
        </w:tc>
        <w:tc>
          <w:tcPr>
            <w:tcW w:w="999" w:type="dxa"/>
          </w:tcPr>
          <w:p w14:paraId="42557CFB">
            <w:pPr>
              <w:autoSpaceDE w:val="0"/>
              <w:autoSpaceDN w:val="0"/>
              <w:adjustRightInd w:val="0"/>
              <w:rPr>
                <w:rFonts w:ascii="宋体" w:hAnsi="宋体" w:cs="宋体"/>
                <w:sz w:val="18"/>
                <w:szCs w:val="18"/>
              </w:rPr>
            </w:pPr>
            <w:r>
              <w:rPr>
                <w:rFonts w:ascii="宋体" w:hAnsi="宋体" w:cs="宋体"/>
                <w:sz w:val="18"/>
                <w:szCs w:val="18"/>
              </w:rPr>
              <w:t>SAA1</w:t>
            </w:r>
          </w:p>
        </w:tc>
        <w:tc>
          <w:tcPr>
            <w:tcW w:w="1025" w:type="dxa"/>
          </w:tcPr>
          <w:p w14:paraId="64A888CA">
            <w:pPr>
              <w:autoSpaceDE w:val="0"/>
              <w:autoSpaceDN w:val="0"/>
              <w:adjustRightInd w:val="0"/>
              <w:rPr>
                <w:rFonts w:ascii="宋体" w:hAnsi="宋体" w:cs="宋体"/>
                <w:sz w:val="18"/>
                <w:szCs w:val="18"/>
              </w:rPr>
            </w:pPr>
            <w:r>
              <w:rPr>
                <w:rFonts w:ascii="宋体" w:hAnsi="宋体" w:cs="宋体"/>
                <w:sz w:val="18"/>
                <w:szCs w:val="18"/>
              </w:rPr>
              <w:t>SALL4</w:t>
            </w:r>
          </w:p>
        </w:tc>
        <w:tc>
          <w:tcPr>
            <w:tcW w:w="1019" w:type="dxa"/>
          </w:tcPr>
          <w:p w14:paraId="3094A4E5">
            <w:pPr>
              <w:autoSpaceDE w:val="0"/>
              <w:autoSpaceDN w:val="0"/>
              <w:adjustRightInd w:val="0"/>
              <w:rPr>
                <w:rFonts w:ascii="宋体" w:hAnsi="宋体" w:cs="宋体"/>
                <w:sz w:val="18"/>
                <w:szCs w:val="18"/>
              </w:rPr>
            </w:pPr>
            <w:r>
              <w:rPr>
                <w:rFonts w:ascii="宋体" w:hAnsi="宋体" w:cs="宋体"/>
                <w:sz w:val="18"/>
                <w:szCs w:val="18"/>
              </w:rPr>
              <w:t>SAMD9</w:t>
            </w:r>
          </w:p>
        </w:tc>
        <w:tc>
          <w:tcPr>
            <w:tcW w:w="1019" w:type="dxa"/>
          </w:tcPr>
          <w:p w14:paraId="5186B42A">
            <w:pPr>
              <w:autoSpaceDE w:val="0"/>
              <w:autoSpaceDN w:val="0"/>
              <w:adjustRightInd w:val="0"/>
              <w:rPr>
                <w:rFonts w:ascii="宋体" w:hAnsi="宋体" w:cs="宋体"/>
                <w:sz w:val="18"/>
                <w:szCs w:val="18"/>
              </w:rPr>
            </w:pPr>
            <w:r>
              <w:rPr>
                <w:rFonts w:ascii="宋体" w:hAnsi="宋体" w:cs="宋体"/>
                <w:sz w:val="18"/>
                <w:szCs w:val="18"/>
              </w:rPr>
              <w:t>SAMD9L</w:t>
            </w:r>
          </w:p>
        </w:tc>
        <w:tc>
          <w:tcPr>
            <w:tcW w:w="1013" w:type="dxa"/>
          </w:tcPr>
          <w:p w14:paraId="37BA9A55">
            <w:pPr>
              <w:autoSpaceDE w:val="0"/>
              <w:autoSpaceDN w:val="0"/>
              <w:adjustRightInd w:val="0"/>
              <w:rPr>
                <w:rFonts w:ascii="宋体" w:hAnsi="宋体" w:cs="宋体"/>
                <w:sz w:val="18"/>
                <w:szCs w:val="18"/>
              </w:rPr>
            </w:pPr>
            <w:r>
              <w:rPr>
                <w:rFonts w:ascii="宋体" w:hAnsi="宋体" w:cs="宋体"/>
                <w:sz w:val="18"/>
                <w:szCs w:val="18"/>
              </w:rPr>
              <w:t>SAMHD1</w:t>
            </w:r>
          </w:p>
        </w:tc>
        <w:tc>
          <w:tcPr>
            <w:tcW w:w="1010" w:type="dxa"/>
          </w:tcPr>
          <w:p w14:paraId="0CBF7803">
            <w:pPr>
              <w:autoSpaceDE w:val="0"/>
              <w:autoSpaceDN w:val="0"/>
              <w:adjustRightInd w:val="0"/>
              <w:rPr>
                <w:rFonts w:ascii="宋体" w:hAnsi="宋体" w:cs="宋体"/>
                <w:sz w:val="18"/>
                <w:szCs w:val="18"/>
              </w:rPr>
            </w:pPr>
            <w:r>
              <w:rPr>
                <w:rFonts w:ascii="宋体" w:hAnsi="宋体" w:cs="宋体"/>
                <w:sz w:val="18"/>
                <w:szCs w:val="18"/>
              </w:rPr>
              <w:t>SARS2</w:t>
            </w:r>
          </w:p>
        </w:tc>
        <w:tc>
          <w:tcPr>
            <w:tcW w:w="1010" w:type="dxa"/>
          </w:tcPr>
          <w:p w14:paraId="286BC95B">
            <w:pPr>
              <w:autoSpaceDE w:val="0"/>
              <w:autoSpaceDN w:val="0"/>
              <w:adjustRightInd w:val="0"/>
              <w:rPr>
                <w:rFonts w:ascii="宋体" w:hAnsi="宋体" w:cs="宋体"/>
                <w:sz w:val="18"/>
                <w:szCs w:val="18"/>
              </w:rPr>
            </w:pPr>
            <w:r>
              <w:rPr>
                <w:rFonts w:ascii="宋体" w:hAnsi="宋体" w:cs="宋体"/>
                <w:sz w:val="18"/>
                <w:szCs w:val="18"/>
              </w:rPr>
              <w:t>SBDS</w:t>
            </w:r>
          </w:p>
        </w:tc>
      </w:tr>
      <w:tr w14:paraId="27A9F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28E8C9FB">
            <w:pPr>
              <w:autoSpaceDE w:val="0"/>
              <w:autoSpaceDN w:val="0"/>
              <w:adjustRightInd w:val="0"/>
              <w:rPr>
                <w:rFonts w:ascii="宋体" w:hAnsi="宋体" w:cs="宋体"/>
                <w:sz w:val="18"/>
                <w:szCs w:val="18"/>
              </w:rPr>
            </w:pPr>
            <w:r>
              <w:rPr>
                <w:rFonts w:ascii="宋体" w:hAnsi="宋体" w:cs="宋体"/>
                <w:sz w:val="18"/>
                <w:szCs w:val="18"/>
              </w:rPr>
              <w:t>SBF2</w:t>
            </w:r>
          </w:p>
        </w:tc>
        <w:tc>
          <w:tcPr>
            <w:tcW w:w="1067" w:type="dxa"/>
          </w:tcPr>
          <w:p w14:paraId="059959A2">
            <w:pPr>
              <w:autoSpaceDE w:val="0"/>
              <w:autoSpaceDN w:val="0"/>
              <w:adjustRightInd w:val="0"/>
              <w:rPr>
                <w:rFonts w:ascii="宋体" w:hAnsi="宋体" w:cs="宋体"/>
                <w:sz w:val="18"/>
                <w:szCs w:val="18"/>
              </w:rPr>
            </w:pPr>
            <w:r>
              <w:rPr>
                <w:rFonts w:ascii="宋体" w:hAnsi="宋体" w:cs="宋体"/>
                <w:sz w:val="18"/>
                <w:szCs w:val="18"/>
              </w:rPr>
              <w:t>SCARB2</w:t>
            </w:r>
          </w:p>
        </w:tc>
        <w:tc>
          <w:tcPr>
            <w:tcW w:w="999" w:type="dxa"/>
          </w:tcPr>
          <w:p w14:paraId="67105F36">
            <w:pPr>
              <w:autoSpaceDE w:val="0"/>
              <w:autoSpaceDN w:val="0"/>
              <w:adjustRightInd w:val="0"/>
              <w:rPr>
                <w:rFonts w:ascii="宋体" w:hAnsi="宋体" w:cs="宋体"/>
                <w:sz w:val="18"/>
                <w:szCs w:val="18"/>
              </w:rPr>
            </w:pPr>
            <w:r>
              <w:rPr>
                <w:rFonts w:ascii="宋体" w:hAnsi="宋体" w:cs="宋体"/>
                <w:sz w:val="18"/>
                <w:szCs w:val="18"/>
              </w:rPr>
              <w:t>SCN5A</w:t>
            </w:r>
          </w:p>
        </w:tc>
        <w:tc>
          <w:tcPr>
            <w:tcW w:w="1025" w:type="dxa"/>
          </w:tcPr>
          <w:p w14:paraId="7A217FC4">
            <w:pPr>
              <w:autoSpaceDE w:val="0"/>
              <w:autoSpaceDN w:val="0"/>
              <w:adjustRightInd w:val="0"/>
              <w:rPr>
                <w:rFonts w:ascii="宋体" w:hAnsi="宋体" w:cs="宋体"/>
                <w:sz w:val="18"/>
                <w:szCs w:val="18"/>
              </w:rPr>
            </w:pPr>
            <w:r>
              <w:rPr>
                <w:rFonts w:ascii="宋体" w:hAnsi="宋体" w:cs="宋体"/>
                <w:sz w:val="18"/>
                <w:szCs w:val="18"/>
              </w:rPr>
              <w:t>SDHA</w:t>
            </w:r>
          </w:p>
        </w:tc>
        <w:tc>
          <w:tcPr>
            <w:tcW w:w="1019" w:type="dxa"/>
          </w:tcPr>
          <w:p w14:paraId="722F8AA5">
            <w:pPr>
              <w:autoSpaceDE w:val="0"/>
              <w:autoSpaceDN w:val="0"/>
              <w:adjustRightInd w:val="0"/>
              <w:rPr>
                <w:rFonts w:ascii="宋体" w:hAnsi="宋体" w:cs="宋体"/>
                <w:sz w:val="18"/>
                <w:szCs w:val="18"/>
              </w:rPr>
            </w:pPr>
            <w:r>
              <w:rPr>
                <w:rFonts w:ascii="宋体" w:hAnsi="宋体" w:cs="宋体"/>
                <w:sz w:val="18"/>
                <w:szCs w:val="18"/>
              </w:rPr>
              <w:t>SDHAF2</w:t>
            </w:r>
          </w:p>
        </w:tc>
        <w:tc>
          <w:tcPr>
            <w:tcW w:w="1019" w:type="dxa"/>
          </w:tcPr>
          <w:p w14:paraId="24E6D34E">
            <w:pPr>
              <w:autoSpaceDE w:val="0"/>
              <w:autoSpaceDN w:val="0"/>
              <w:adjustRightInd w:val="0"/>
              <w:rPr>
                <w:rFonts w:ascii="宋体" w:hAnsi="宋体" w:cs="宋体"/>
                <w:sz w:val="18"/>
                <w:szCs w:val="18"/>
              </w:rPr>
            </w:pPr>
            <w:r>
              <w:rPr>
                <w:rFonts w:ascii="宋体" w:hAnsi="宋体" w:cs="宋体"/>
                <w:sz w:val="18"/>
                <w:szCs w:val="18"/>
              </w:rPr>
              <w:t>SDHB</w:t>
            </w:r>
          </w:p>
        </w:tc>
        <w:tc>
          <w:tcPr>
            <w:tcW w:w="1013" w:type="dxa"/>
          </w:tcPr>
          <w:p w14:paraId="46451873">
            <w:pPr>
              <w:autoSpaceDE w:val="0"/>
              <w:autoSpaceDN w:val="0"/>
              <w:adjustRightInd w:val="0"/>
              <w:rPr>
                <w:rFonts w:ascii="宋体" w:hAnsi="宋体" w:cs="宋体"/>
                <w:sz w:val="18"/>
                <w:szCs w:val="18"/>
              </w:rPr>
            </w:pPr>
            <w:r>
              <w:rPr>
                <w:rFonts w:ascii="宋体" w:hAnsi="宋体" w:cs="宋体"/>
                <w:sz w:val="18"/>
                <w:szCs w:val="18"/>
              </w:rPr>
              <w:t>SDHC</w:t>
            </w:r>
          </w:p>
        </w:tc>
        <w:tc>
          <w:tcPr>
            <w:tcW w:w="1010" w:type="dxa"/>
          </w:tcPr>
          <w:p w14:paraId="63C7C7B2">
            <w:pPr>
              <w:autoSpaceDE w:val="0"/>
              <w:autoSpaceDN w:val="0"/>
              <w:adjustRightInd w:val="0"/>
              <w:rPr>
                <w:rFonts w:ascii="宋体" w:hAnsi="宋体" w:cs="宋体"/>
                <w:sz w:val="18"/>
                <w:szCs w:val="18"/>
              </w:rPr>
            </w:pPr>
            <w:r>
              <w:rPr>
                <w:rFonts w:ascii="宋体" w:hAnsi="宋体" w:cs="宋体"/>
                <w:sz w:val="18"/>
                <w:szCs w:val="18"/>
              </w:rPr>
              <w:t>SDHD</w:t>
            </w:r>
          </w:p>
        </w:tc>
        <w:tc>
          <w:tcPr>
            <w:tcW w:w="1010" w:type="dxa"/>
          </w:tcPr>
          <w:p w14:paraId="0244E24B">
            <w:pPr>
              <w:autoSpaceDE w:val="0"/>
              <w:autoSpaceDN w:val="0"/>
              <w:adjustRightInd w:val="0"/>
              <w:rPr>
                <w:rFonts w:ascii="宋体" w:hAnsi="宋体" w:cs="宋体"/>
                <w:sz w:val="18"/>
                <w:szCs w:val="18"/>
              </w:rPr>
            </w:pPr>
            <w:r>
              <w:rPr>
                <w:rFonts w:ascii="宋体" w:hAnsi="宋体" w:cs="宋体"/>
                <w:sz w:val="18"/>
                <w:szCs w:val="18"/>
              </w:rPr>
              <w:t>SEC23B</w:t>
            </w:r>
          </w:p>
        </w:tc>
      </w:tr>
      <w:tr w14:paraId="2CDA5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3E64EFAC">
            <w:pPr>
              <w:autoSpaceDE w:val="0"/>
              <w:autoSpaceDN w:val="0"/>
              <w:adjustRightInd w:val="0"/>
              <w:rPr>
                <w:rFonts w:ascii="宋体" w:hAnsi="宋体" w:cs="宋体"/>
                <w:sz w:val="18"/>
                <w:szCs w:val="18"/>
              </w:rPr>
            </w:pPr>
            <w:r>
              <w:rPr>
                <w:rFonts w:ascii="宋体" w:hAnsi="宋体" w:cs="宋体"/>
                <w:sz w:val="18"/>
                <w:szCs w:val="18"/>
              </w:rPr>
              <w:t>SEC61A1</w:t>
            </w:r>
          </w:p>
        </w:tc>
        <w:tc>
          <w:tcPr>
            <w:tcW w:w="1067" w:type="dxa"/>
          </w:tcPr>
          <w:p w14:paraId="414B5F8B">
            <w:pPr>
              <w:autoSpaceDE w:val="0"/>
              <w:autoSpaceDN w:val="0"/>
              <w:adjustRightInd w:val="0"/>
              <w:rPr>
                <w:rFonts w:ascii="宋体" w:hAnsi="宋体" w:cs="宋体"/>
                <w:sz w:val="18"/>
                <w:szCs w:val="18"/>
              </w:rPr>
            </w:pPr>
            <w:r>
              <w:rPr>
                <w:rFonts w:ascii="宋体" w:hAnsi="宋体" w:cs="宋体"/>
                <w:sz w:val="18"/>
                <w:szCs w:val="18"/>
              </w:rPr>
              <w:t>SEMA3E</w:t>
            </w:r>
          </w:p>
        </w:tc>
        <w:tc>
          <w:tcPr>
            <w:tcW w:w="999" w:type="dxa"/>
          </w:tcPr>
          <w:p w14:paraId="039D2AF8">
            <w:pPr>
              <w:autoSpaceDE w:val="0"/>
              <w:autoSpaceDN w:val="0"/>
              <w:adjustRightInd w:val="0"/>
              <w:rPr>
                <w:rFonts w:ascii="宋体" w:hAnsi="宋体" w:cs="宋体"/>
                <w:sz w:val="18"/>
                <w:szCs w:val="18"/>
              </w:rPr>
            </w:pPr>
            <w:r>
              <w:rPr>
                <w:rFonts w:ascii="宋体" w:hAnsi="宋体" w:cs="宋体"/>
                <w:sz w:val="18"/>
                <w:szCs w:val="18"/>
              </w:rPr>
              <w:t>SERAC1</w:t>
            </w:r>
          </w:p>
        </w:tc>
        <w:tc>
          <w:tcPr>
            <w:tcW w:w="1025" w:type="dxa"/>
          </w:tcPr>
          <w:p w14:paraId="3F862CE8">
            <w:pPr>
              <w:autoSpaceDE w:val="0"/>
              <w:autoSpaceDN w:val="0"/>
              <w:adjustRightInd w:val="0"/>
              <w:rPr>
                <w:rFonts w:ascii="宋体" w:hAnsi="宋体" w:cs="宋体"/>
                <w:sz w:val="18"/>
                <w:szCs w:val="18"/>
              </w:rPr>
            </w:pPr>
            <w:r>
              <w:rPr>
                <w:rFonts w:ascii="宋体" w:hAnsi="宋体" w:cs="宋体"/>
                <w:sz w:val="18"/>
                <w:szCs w:val="18"/>
              </w:rPr>
              <w:t>SERPINA10</w:t>
            </w:r>
          </w:p>
        </w:tc>
        <w:tc>
          <w:tcPr>
            <w:tcW w:w="1019" w:type="dxa"/>
          </w:tcPr>
          <w:p w14:paraId="19759EB2">
            <w:pPr>
              <w:autoSpaceDE w:val="0"/>
              <w:autoSpaceDN w:val="0"/>
              <w:adjustRightInd w:val="0"/>
              <w:rPr>
                <w:rFonts w:ascii="宋体" w:hAnsi="宋体" w:cs="宋体"/>
                <w:sz w:val="18"/>
                <w:szCs w:val="18"/>
              </w:rPr>
            </w:pPr>
            <w:r>
              <w:rPr>
                <w:rFonts w:ascii="宋体" w:hAnsi="宋体" w:cs="宋体"/>
                <w:sz w:val="18"/>
                <w:szCs w:val="18"/>
              </w:rPr>
              <w:t>SERPINC1</w:t>
            </w:r>
          </w:p>
        </w:tc>
        <w:tc>
          <w:tcPr>
            <w:tcW w:w="1019" w:type="dxa"/>
          </w:tcPr>
          <w:p w14:paraId="5055C10B">
            <w:pPr>
              <w:autoSpaceDE w:val="0"/>
              <w:autoSpaceDN w:val="0"/>
              <w:adjustRightInd w:val="0"/>
              <w:rPr>
                <w:rFonts w:ascii="宋体" w:hAnsi="宋体" w:cs="宋体"/>
                <w:sz w:val="18"/>
                <w:szCs w:val="18"/>
              </w:rPr>
            </w:pPr>
            <w:r>
              <w:rPr>
                <w:rFonts w:ascii="宋体" w:hAnsi="宋体" w:cs="宋体"/>
                <w:sz w:val="18"/>
                <w:szCs w:val="18"/>
              </w:rPr>
              <w:t>SERPIND1</w:t>
            </w:r>
          </w:p>
        </w:tc>
        <w:tc>
          <w:tcPr>
            <w:tcW w:w="1013" w:type="dxa"/>
          </w:tcPr>
          <w:p w14:paraId="04DBAD8C">
            <w:pPr>
              <w:autoSpaceDE w:val="0"/>
              <w:autoSpaceDN w:val="0"/>
              <w:adjustRightInd w:val="0"/>
              <w:rPr>
                <w:rFonts w:ascii="宋体" w:hAnsi="宋体" w:cs="宋体"/>
                <w:sz w:val="18"/>
                <w:szCs w:val="18"/>
              </w:rPr>
            </w:pPr>
            <w:r>
              <w:rPr>
                <w:rFonts w:ascii="宋体" w:hAnsi="宋体" w:cs="宋体"/>
                <w:sz w:val="18"/>
                <w:szCs w:val="18"/>
              </w:rPr>
              <w:t>SERPINE1</w:t>
            </w:r>
          </w:p>
        </w:tc>
        <w:tc>
          <w:tcPr>
            <w:tcW w:w="1010" w:type="dxa"/>
          </w:tcPr>
          <w:p w14:paraId="7A9D9292">
            <w:pPr>
              <w:autoSpaceDE w:val="0"/>
              <w:autoSpaceDN w:val="0"/>
              <w:adjustRightInd w:val="0"/>
              <w:rPr>
                <w:rFonts w:ascii="宋体" w:hAnsi="宋体" w:cs="宋体"/>
                <w:sz w:val="18"/>
                <w:szCs w:val="18"/>
              </w:rPr>
            </w:pPr>
            <w:r>
              <w:rPr>
                <w:rFonts w:ascii="宋体" w:hAnsi="宋体" w:cs="宋体"/>
                <w:sz w:val="18"/>
                <w:szCs w:val="18"/>
              </w:rPr>
              <w:t>SERPINE2</w:t>
            </w:r>
          </w:p>
        </w:tc>
        <w:tc>
          <w:tcPr>
            <w:tcW w:w="1010" w:type="dxa"/>
          </w:tcPr>
          <w:p w14:paraId="0A0CEC85">
            <w:pPr>
              <w:autoSpaceDE w:val="0"/>
              <w:autoSpaceDN w:val="0"/>
              <w:adjustRightInd w:val="0"/>
              <w:rPr>
                <w:rFonts w:ascii="宋体" w:hAnsi="宋体" w:cs="宋体"/>
                <w:sz w:val="18"/>
                <w:szCs w:val="18"/>
              </w:rPr>
            </w:pPr>
            <w:r>
              <w:rPr>
                <w:rFonts w:ascii="宋体" w:hAnsi="宋体" w:cs="宋体"/>
                <w:sz w:val="18"/>
                <w:szCs w:val="18"/>
              </w:rPr>
              <w:t>SERPINF2</w:t>
            </w:r>
          </w:p>
        </w:tc>
      </w:tr>
      <w:tr w14:paraId="0D398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4F950EB2">
            <w:pPr>
              <w:autoSpaceDE w:val="0"/>
              <w:autoSpaceDN w:val="0"/>
              <w:adjustRightInd w:val="0"/>
              <w:rPr>
                <w:rFonts w:ascii="宋体" w:hAnsi="宋体" w:cs="宋体"/>
                <w:sz w:val="18"/>
                <w:szCs w:val="18"/>
              </w:rPr>
            </w:pPr>
            <w:r>
              <w:rPr>
                <w:rFonts w:ascii="宋体" w:hAnsi="宋体" w:cs="宋体"/>
                <w:sz w:val="18"/>
                <w:szCs w:val="18"/>
              </w:rPr>
              <w:t>SERPING1</w:t>
            </w:r>
          </w:p>
        </w:tc>
        <w:tc>
          <w:tcPr>
            <w:tcW w:w="1067" w:type="dxa"/>
          </w:tcPr>
          <w:p w14:paraId="24619743">
            <w:pPr>
              <w:autoSpaceDE w:val="0"/>
              <w:autoSpaceDN w:val="0"/>
              <w:adjustRightInd w:val="0"/>
              <w:rPr>
                <w:rFonts w:ascii="宋体" w:hAnsi="宋体" w:cs="宋体"/>
                <w:sz w:val="18"/>
                <w:szCs w:val="18"/>
              </w:rPr>
            </w:pPr>
            <w:r>
              <w:rPr>
                <w:rFonts w:ascii="宋体" w:hAnsi="宋体" w:cs="宋体"/>
                <w:sz w:val="18"/>
                <w:szCs w:val="18"/>
              </w:rPr>
              <w:t>SETBP1</w:t>
            </w:r>
          </w:p>
        </w:tc>
        <w:tc>
          <w:tcPr>
            <w:tcW w:w="999" w:type="dxa"/>
          </w:tcPr>
          <w:p w14:paraId="4EF49B96">
            <w:pPr>
              <w:autoSpaceDE w:val="0"/>
              <w:autoSpaceDN w:val="0"/>
              <w:adjustRightInd w:val="0"/>
              <w:rPr>
                <w:rFonts w:ascii="宋体" w:hAnsi="宋体" w:cs="宋体"/>
                <w:sz w:val="18"/>
                <w:szCs w:val="18"/>
              </w:rPr>
            </w:pPr>
            <w:r>
              <w:rPr>
                <w:rFonts w:ascii="宋体" w:hAnsi="宋体" w:cs="宋体"/>
                <w:sz w:val="18"/>
                <w:szCs w:val="18"/>
              </w:rPr>
              <w:t>SETX</w:t>
            </w:r>
          </w:p>
        </w:tc>
        <w:tc>
          <w:tcPr>
            <w:tcW w:w="1025" w:type="dxa"/>
          </w:tcPr>
          <w:p w14:paraId="1901B6D1">
            <w:pPr>
              <w:autoSpaceDE w:val="0"/>
              <w:autoSpaceDN w:val="0"/>
              <w:adjustRightInd w:val="0"/>
              <w:rPr>
                <w:rFonts w:ascii="宋体" w:hAnsi="宋体" w:cs="宋体"/>
                <w:sz w:val="18"/>
                <w:szCs w:val="18"/>
              </w:rPr>
            </w:pPr>
            <w:r>
              <w:rPr>
                <w:rFonts w:ascii="宋体" w:hAnsi="宋体" w:cs="宋体"/>
                <w:sz w:val="18"/>
                <w:szCs w:val="18"/>
              </w:rPr>
              <w:t>SF3B1</w:t>
            </w:r>
          </w:p>
        </w:tc>
        <w:tc>
          <w:tcPr>
            <w:tcW w:w="1019" w:type="dxa"/>
          </w:tcPr>
          <w:p w14:paraId="71CF23EC">
            <w:pPr>
              <w:autoSpaceDE w:val="0"/>
              <w:autoSpaceDN w:val="0"/>
              <w:adjustRightInd w:val="0"/>
              <w:rPr>
                <w:rFonts w:ascii="宋体" w:hAnsi="宋体" w:cs="宋体"/>
                <w:sz w:val="18"/>
                <w:szCs w:val="18"/>
              </w:rPr>
            </w:pPr>
            <w:r>
              <w:rPr>
                <w:rFonts w:ascii="宋体" w:hAnsi="宋体" w:cs="宋体"/>
                <w:sz w:val="18"/>
                <w:szCs w:val="18"/>
              </w:rPr>
              <w:t>SFXN4</w:t>
            </w:r>
          </w:p>
        </w:tc>
        <w:tc>
          <w:tcPr>
            <w:tcW w:w="1019" w:type="dxa"/>
          </w:tcPr>
          <w:p w14:paraId="32A21730">
            <w:pPr>
              <w:autoSpaceDE w:val="0"/>
              <w:autoSpaceDN w:val="0"/>
              <w:adjustRightInd w:val="0"/>
              <w:rPr>
                <w:rFonts w:ascii="宋体" w:hAnsi="宋体" w:cs="宋体"/>
                <w:sz w:val="18"/>
                <w:szCs w:val="18"/>
              </w:rPr>
            </w:pPr>
            <w:r>
              <w:rPr>
                <w:rFonts w:ascii="宋体" w:hAnsi="宋体" w:cs="宋体"/>
                <w:sz w:val="18"/>
                <w:szCs w:val="18"/>
              </w:rPr>
              <w:t>SH2B3</w:t>
            </w:r>
          </w:p>
        </w:tc>
        <w:tc>
          <w:tcPr>
            <w:tcW w:w="1013" w:type="dxa"/>
          </w:tcPr>
          <w:p w14:paraId="0F60490F">
            <w:pPr>
              <w:autoSpaceDE w:val="0"/>
              <w:autoSpaceDN w:val="0"/>
              <w:adjustRightInd w:val="0"/>
              <w:rPr>
                <w:rFonts w:ascii="宋体" w:hAnsi="宋体" w:cs="宋体"/>
                <w:sz w:val="18"/>
                <w:szCs w:val="18"/>
              </w:rPr>
            </w:pPr>
            <w:r>
              <w:rPr>
                <w:rFonts w:ascii="宋体" w:hAnsi="宋体" w:cs="宋体"/>
                <w:sz w:val="18"/>
                <w:szCs w:val="18"/>
              </w:rPr>
              <w:t>SH2D1A</w:t>
            </w:r>
          </w:p>
        </w:tc>
        <w:tc>
          <w:tcPr>
            <w:tcW w:w="1010" w:type="dxa"/>
          </w:tcPr>
          <w:p w14:paraId="7BDF75E6">
            <w:pPr>
              <w:autoSpaceDE w:val="0"/>
              <w:autoSpaceDN w:val="0"/>
              <w:adjustRightInd w:val="0"/>
              <w:rPr>
                <w:rFonts w:ascii="宋体" w:hAnsi="宋体" w:cs="宋体"/>
                <w:sz w:val="18"/>
                <w:szCs w:val="18"/>
              </w:rPr>
            </w:pPr>
            <w:r>
              <w:rPr>
                <w:rFonts w:ascii="宋体" w:hAnsi="宋体" w:cs="宋体"/>
                <w:sz w:val="18"/>
                <w:szCs w:val="18"/>
              </w:rPr>
              <w:t>SH3BP2</w:t>
            </w:r>
          </w:p>
        </w:tc>
        <w:tc>
          <w:tcPr>
            <w:tcW w:w="1010" w:type="dxa"/>
          </w:tcPr>
          <w:p w14:paraId="46BAF443">
            <w:pPr>
              <w:autoSpaceDE w:val="0"/>
              <w:autoSpaceDN w:val="0"/>
              <w:adjustRightInd w:val="0"/>
              <w:rPr>
                <w:rFonts w:ascii="宋体" w:hAnsi="宋体" w:cs="宋体"/>
                <w:sz w:val="18"/>
                <w:szCs w:val="18"/>
              </w:rPr>
            </w:pPr>
            <w:r>
              <w:rPr>
                <w:rFonts w:ascii="宋体" w:hAnsi="宋体" w:cs="宋体"/>
                <w:sz w:val="18"/>
                <w:szCs w:val="18"/>
              </w:rPr>
              <w:t>SH3GL1</w:t>
            </w:r>
          </w:p>
        </w:tc>
      </w:tr>
      <w:tr w14:paraId="5AA40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7289259F">
            <w:pPr>
              <w:autoSpaceDE w:val="0"/>
              <w:autoSpaceDN w:val="0"/>
              <w:adjustRightInd w:val="0"/>
              <w:rPr>
                <w:rFonts w:ascii="宋体" w:hAnsi="宋体" w:cs="宋体"/>
                <w:sz w:val="18"/>
                <w:szCs w:val="18"/>
              </w:rPr>
            </w:pPr>
            <w:r>
              <w:rPr>
                <w:rFonts w:ascii="宋体" w:hAnsi="宋体" w:cs="宋体"/>
                <w:sz w:val="18"/>
                <w:szCs w:val="18"/>
              </w:rPr>
              <w:t>SH3KBP1</w:t>
            </w:r>
          </w:p>
        </w:tc>
        <w:tc>
          <w:tcPr>
            <w:tcW w:w="1067" w:type="dxa"/>
          </w:tcPr>
          <w:p w14:paraId="1275451E">
            <w:pPr>
              <w:autoSpaceDE w:val="0"/>
              <w:autoSpaceDN w:val="0"/>
              <w:adjustRightInd w:val="0"/>
              <w:rPr>
                <w:rFonts w:ascii="宋体" w:hAnsi="宋体" w:cs="宋体"/>
                <w:sz w:val="18"/>
                <w:szCs w:val="18"/>
              </w:rPr>
            </w:pPr>
            <w:r>
              <w:rPr>
                <w:rFonts w:ascii="宋体" w:hAnsi="宋体" w:cs="宋体"/>
                <w:sz w:val="18"/>
                <w:szCs w:val="18"/>
              </w:rPr>
              <w:t>SIK3</w:t>
            </w:r>
          </w:p>
        </w:tc>
        <w:tc>
          <w:tcPr>
            <w:tcW w:w="999" w:type="dxa"/>
          </w:tcPr>
          <w:p w14:paraId="37E94938">
            <w:pPr>
              <w:autoSpaceDE w:val="0"/>
              <w:autoSpaceDN w:val="0"/>
              <w:adjustRightInd w:val="0"/>
              <w:rPr>
                <w:rFonts w:ascii="宋体" w:hAnsi="宋体" w:cs="宋体"/>
                <w:sz w:val="18"/>
                <w:szCs w:val="18"/>
              </w:rPr>
            </w:pPr>
            <w:r>
              <w:rPr>
                <w:rFonts w:ascii="宋体" w:hAnsi="宋体" w:cs="宋体"/>
                <w:sz w:val="18"/>
                <w:szCs w:val="18"/>
              </w:rPr>
              <w:t>SKIV2L</w:t>
            </w:r>
          </w:p>
        </w:tc>
        <w:tc>
          <w:tcPr>
            <w:tcW w:w="1025" w:type="dxa"/>
          </w:tcPr>
          <w:p w14:paraId="0BAAC177">
            <w:pPr>
              <w:autoSpaceDE w:val="0"/>
              <w:autoSpaceDN w:val="0"/>
              <w:adjustRightInd w:val="0"/>
              <w:rPr>
                <w:rFonts w:ascii="宋体" w:hAnsi="宋体" w:cs="宋体"/>
                <w:sz w:val="18"/>
                <w:szCs w:val="18"/>
              </w:rPr>
            </w:pPr>
            <w:r>
              <w:rPr>
                <w:rFonts w:ascii="宋体" w:hAnsi="宋体" w:cs="宋体"/>
                <w:sz w:val="18"/>
                <w:szCs w:val="18"/>
              </w:rPr>
              <w:t>SLC11A2</w:t>
            </w:r>
          </w:p>
        </w:tc>
        <w:tc>
          <w:tcPr>
            <w:tcW w:w="1019" w:type="dxa"/>
          </w:tcPr>
          <w:p w14:paraId="30CC96B9">
            <w:pPr>
              <w:autoSpaceDE w:val="0"/>
              <w:autoSpaceDN w:val="0"/>
              <w:adjustRightInd w:val="0"/>
              <w:rPr>
                <w:rFonts w:ascii="宋体" w:hAnsi="宋体" w:cs="宋体"/>
                <w:sz w:val="18"/>
                <w:szCs w:val="18"/>
              </w:rPr>
            </w:pPr>
            <w:r>
              <w:rPr>
                <w:rFonts w:ascii="宋体" w:hAnsi="宋体" w:cs="宋体"/>
                <w:sz w:val="18"/>
                <w:szCs w:val="18"/>
              </w:rPr>
              <w:t>SLC17A5</w:t>
            </w:r>
          </w:p>
        </w:tc>
        <w:tc>
          <w:tcPr>
            <w:tcW w:w="1019" w:type="dxa"/>
          </w:tcPr>
          <w:p w14:paraId="33BEFC4B">
            <w:pPr>
              <w:autoSpaceDE w:val="0"/>
              <w:autoSpaceDN w:val="0"/>
              <w:adjustRightInd w:val="0"/>
              <w:rPr>
                <w:rFonts w:ascii="宋体" w:hAnsi="宋体" w:cs="宋体"/>
                <w:sz w:val="18"/>
                <w:szCs w:val="18"/>
              </w:rPr>
            </w:pPr>
            <w:r>
              <w:rPr>
                <w:rFonts w:ascii="宋体" w:hAnsi="宋体" w:cs="宋体"/>
                <w:sz w:val="18"/>
                <w:szCs w:val="18"/>
              </w:rPr>
              <w:t>SLC19A2</w:t>
            </w:r>
          </w:p>
        </w:tc>
        <w:tc>
          <w:tcPr>
            <w:tcW w:w="1013" w:type="dxa"/>
          </w:tcPr>
          <w:p w14:paraId="40E18EDB">
            <w:pPr>
              <w:autoSpaceDE w:val="0"/>
              <w:autoSpaceDN w:val="0"/>
              <w:adjustRightInd w:val="0"/>
              <w:rPr>
                <w:rFonts w:ascii="宋体" w:hAnsi="宋体" w:cs="宋体"/>
                <w:sz w:val="18"/>
                <w:szCs w:val="18"/>
              </w:rPr>
            </w:pPr>
            <w:r>
              <w:rPr>
                <w:rFonts w:ascii="宋体" w:hAnsi="宋体" w:cs="宋体"/>
                <w:sz w:val="18"/>
                <w:szCs w:val="18"/>
              </w:rPr>
              <w:t>SLC20A2</w:t>
            </w:r>
          </w:p>
        </w:tc>
        <w:tc>
          <w:tcPr>
            <w:tcW w:w="1010" w:type="dxa"/>
          </w:tcPr>
          <w:p w14:paraId="28323795">
            <w:pPr>
              <w:autoSpaceDE w:val="0"/>
              <w:autoSpaceDN w:val="0"/>
              <w:adjustRightInd w:val="0"/>
              <w:rPr>
                <w:rFonts w:ascii="宋体" w:hAnsi="宋体" w:cs="宋体"/>
                <w:sz w:val="18"/>
                <w:szCs w:val="18"/>
              </w:rPr>
            </w:pPr>
            <w:r>
              <w:rPr>
                <w:rFonts w:ascii="宋体" w:hAnsi="宋体" w:cs="宋体"/>
                <w:sz w:val="18"/>
                <w:szCs w:val="18"/>
              </w:rPr>
              <w:t>SLC22A4</w:t>
            </w:r>
          </w:p>
        </w:tc>
        <w:tc>
          <w:tcPr>
            <w:tcW w:w="1010" w:type="dxa"/>
          </w:tcPr>
          <w:p w14:paraId="298B28AB">
            <w:pPr>
              <w:autoSpaceDE w:val="0"/>
              <w:autoSpaceDN w:val="0"/>
              <w:adjustRightInd w:val="0"/>
              <w:rPr>
                <w:rFonts w:ascii="宋体" w:hAnsi="宋体" w:cs="宋体"/>
                <w:sz w:val="18"/>
                <w:szCs w:val="18"/>
              </w:rPr>
            </w:pPr>
            <w:r>
              <w:rPr>
                <w:rFonts w:ascii="宋体" w:hAnsi="宋体" w:cs="宋体"/>
                <w:sz w:val="18"/>
                <w:szCs w:val="18"/>
              </w:rPr>
              <w:t>SLC25A13</w:t>
            </w:r>
          </w:p>
        </w:tc>
      </w:tr>
      <w:tr w14:paraId="7B0C6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61452807">
            <w:pPr>
              <w:autoSpaceDE w:val="0"/>
              <w:autoSpaceDN w:val="0"/>
              <w:adjustRightInd w:val="0"/>
              <w:rPr>
                <w:rFonts w:ascii="宋体" w:hAnsi="宋体" w:cs="宋体"/>
                <w:sz w:val="18"/>
                <w:szCs w:val="18"/>
              </w:rPr>
            </w:pPr>
            <w:r>
              <w:rPr>
                <w:rFonts w:ascii="宋体" w:hAnsi="宋体" w:cs="宋体"/>
                <w:sz w:val="18"/>
                <w:szCs w:val="18"/>
              </w:rPr>
              <w:t>SLC25A15</w:t>
            </w:r>
          </w:p>
        </w:tc>
        <w:tc>
          <w:tcPr>
            <w:tcW w:w="1067" w:type="dxa"/>
          </w:tcPr>
          <w:p w14:paraId="351D87A2">
            <w:pPr>
              <w:autoSpaceDE w:val="0"/>
              <w:autoSpaceDN w:val="0"/>
              <w:adjustRightInd w:val="0"/>
              <w:rPr>
                <w:rFonts w:ascii="宋体" w:hAnsi="宋体" w:cs="宋体"/>
                <w:sz w:val="18"/>
                <w:szCs w:val="18"/>
              </w:rPr>
            </w:pPr>
            <w:r>
              <w:rPr>
                <w:rFonts w:ascii="宋体" w:hAnsi="宋体" w:cs="宋体"/>
                <w:sz w:val="18"/>
                <w:szCs w:val="18"/>
              </w:rPr>
              <w:t>SLC25A38</w:t>
            </w:r>
          </w:p>
        </w:tc>
        <w:tc>
          <w:tcPr>
            <w:tcW w:w="999" w:type="dxa"/>
          </w:tcPr>
          <w:p w14:paraId="48E92BB1">
            <w:pPr>
              <w:autoSpaceDE w:val="0"/>
              <w:autoSpaceDN w:val="0"/>
              <w:adjustRightInd w:val="0"/>
              <w:rPr>
                <w:rFonts w:ascii="宋体" w:hAnsi="宋体" w:cs="宋体"/>
                <w:sz w:val="18"/>
                <w:szCs w:val="18"/>
              </w:rPr>
            </w:pPr>
            <w:r>
              <w:rPr>
                <w:rFonts w:ascii="宋体" w:hAnsi="宋体" w:cs="宋体"/>
                <w:sz w:val="18"/>
                <w:szCs w:val="18"/>
              </w:rPr>
              <w:t>SLC29A3</w:t>
            </w:r>
          </w:p>
        </w:tc>
        <w:tc>
          <w:tcPr>
            <w:tcW w:w="1025" w:type="dxa"/>
          </w:tcPr>
          <w:p w14:paraId="343DF6F9">
            <w:pPr>
              <w:autoSpaceDE w:val="0"/>
              <w:autoSpaceDN w:val="0"/>
              <w:adjustRightInd w:val="0"/>
              <w:rPr>
                <w:rFonts w:ascii="宋体" w:hAnsi="宋体" w:cs="宋体"/>
                <w:sz w:val="18"/>
                <w:szCs w:val="18"/>
              </w:rPr>
            </w:pPr>
            <w:r>
              <w:rPr>
                <w:rFonts w:ascii="宋体" w:hAnsi="宋体" w:cs="宋体"/>
                <w:sz w:val="18"/>
                <w:szCs w:val="18"/>
              </w:rPr>
              <w:t>SLC2A1</w:t>
            </w:r>
          </w:p>
        </w:tc>
        <w:tc>
          <w:tcPr>
            <w:tcW w:w="1019" w:type="dxa"/>
          </w:tcPr>
          <w:p w14:paraId="483887D9">
            <w:pPr>
              <w:autoSpaceDE w:val="0"/>
              <w:autoSpaceDN w:val="0"/>
              <w:adjustRightInd w:val="0"/>
              <w:rPr>
                <w:rFonts w:ascii="宋体" w:hAnsi="宋体" w:cs="宋体"/>
                <w:sz w:val="18"/>
                <w:szCs w:val="18"/>
              </w:rPr>
            </w:pPr>
            <w:r>
              <w:rPr>
                <w:rFonts w:ascii="宋体" w:hAnsi="宋体" w:cs="宋体"/>
                <w:sz w:val="18"/>
                <w:szCs w:val="18"/>
              </w:rPr>
              <w:t>SLC2A10</w:t>
            </w:r>
          </w:p>
        </w:tc>
        <w:tc>
          <w:tcPr>
            <w:tcW w:w="1019" w:type="dxa"/>
          </w:tcPr>
          <w:p w14:paraId="3BC05E0F">
            <w:pPr>
              <w:autoSpaceDE w:val="0"/>
              <w:autoSpaceDN w:val="0"/>
              <w:adjustRightInd w:val="0"/>
              <w:rPr>
                <w:rFonts w:ascii="宋体" w:hAnsi="宋体" w:cs="宋体"/>
                <w:sz w:val="18"/>
                <w:szCs w:val="18"/>
              </w:rPr>
            </w:pPr>
            <w:r>
              <w:rPr>
                <w:rFonts w:ascii="宋体" w:hAnsi="宋体" w:cs="宋体"/>
                <w:sz w:val="18"/>
                <w:szCs w:val="18"/>
              </w:rPr>
              <w:t>SLC30A10</w:t>
            </w:r>
          </w:p>
        </w:tc>
        <w:tc>
          <w:tcPr>
            <w:tcW w:w="1013" w:type="dxa"/>
          </w:tcPr>
          <w:p w14:paraId="5DE53133">
            <w:pPr>
              <w:autoSpaceDE w:val="0"/>
              <w:autoSpaceDN w:val="0"/>
              <w:adjustRightInd w:val="0"/>
              <w:rPr>
                <w:rFonts w:ascii="宋体" w:hAnsi="宋体" w:cs="宋体"/>
                <w:sz w:val="18"/>
                <w:szCs w:val="18"/>
              </w:rPr>
            </w:pPr>
            <w:r>
              <w:rPr>
                <w:rFonts w:ascii="宋体" w:hAnsi="宋体" w:cs="宋体"/>
                <w:sz w:val="18"/>
                <w:szCs w:val="18"/>
              </w:rPr>
              <w:t>SLC35A1</w:t>
            </w:r>
          </w:p>
        </w:tc>
        <w:tc>
          <w:tcPr>
            <w:tcW w:w="1010" w:type="dxa"/>
          </w:tcPr>
          <w:p w14:paraId="3C9D63DE">
            <w:pPr>
              <w:autoSpaceDE w:val="0"/>
              <w:autoSpaceDN w:val="0"/>
              <w:adjustRightInd w:val="0"/>
              <w:rPr>
                <w:rFonts w:ascii="宋体" w:hAnsi="宋体" w:cs="宋体"/>
                <w:sz w:val="18"/>
                <w:szCs w:val="18"/>
              </w:rPr>
            </w:pPr>
            <w:r>
              <w:rPr>
                <w:rFonts w:ascii="宋体" w:hAnsi="宋体" w:cs="宋体"/>
                <w:sz w:val="18"/>
                <w:szCs w:val="18"/>
              </w:rPr>
              <w:t>SLC35C1</w:t>
            </w:r>
          </w:p>
        </w:tc>
        <w:tc>
          <w:tcPr>
            <w:tcW w:w="1010" w:type="dxa"/>
          </w:tcPr>
          <w:p w14:paraId="7D0D1C87">
            <w:pPr>
              <w:autoSpaceDE w:val="0"/>
              <w:autoSpaceDN w:val="0"/>
              <w:adjustRightInd w:val="0"/>
              <w:rPr>
                <w:rFonts w:ascii="宋体" w:hAnsi="宋体" w:cs="宋体"/>
                <w:sz w:val="18"/>
                <w:szCs w:val="18"/>
              </w:rPr>
            </w:pPr>
            <w:r>
              <w:rPr>
                <w:rFonts w:ascii="宋体" w:hAnsi="宋体" w:cs="宋体"/>
                <w:sz w:val="18"/>
                <w:szCs w:val="18"/>
              </w:rPr>
              <w:t>SLC37A4</w:t>
            </w:r>
          </w:p>
        </w:tc>
      </w:tr>
      <w:tr w14:paraId="1BD7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251596BE">
            <w:pPr>
              <w:autoSpaceDE w:val="0"/>
              <w:autoSpaceDN w:val="0"/>
              <w:adjustRightInd w:val="0"/>
              <w:rPr>
                <w:rFonts w:ascii="宋体" w:hAnsi="宋体" w:cs="宋体"/>
                <w:sz w:val="18"/>
                <w:szCs w:val="18"/>
              </w:rPr>
            </w:pPr>
            <w:r>
              <w:rPr>
                <w:rFonts w:ascii="宋体" w:hAnsi="宋体" w:cs="宋体"/>
                <w:sz w:val="18"/>
                <w:szCs w:val="18"/>
              </w:rPr>
              <w:t>SLC40A1</w:t>
            </w:r>
          </w:p>
        </w:tc>
        <w:tc>
          <w:tcPr>
            <w:tcW w:w="1067" w:type="dxa"/>
          </w:tcPr>
          <w:p w14:paraId="4844C22D">
            <w:pPr>
              <w:autoSpaceDE w:val="0"/>
              <w:autoSpaceDN w:val="0"/>
              <w:adjustRightInd w:val="0"/>
              <w:rPr>
                <w:rFonts w:ascii="宋体" w:hAnsi="宋体" w:cs="宋体"/>
                <w:sz w:val="18"/>
                <w:szCs w:val="18"/>
              </w:rPr>
            </w:pPr>
            <w:r>
              <w:rPr>
                <w:rFonts w:ascii="宋体" w:hAnsi="宋体" w:cs="宋体"/>
                <w:sz w:val="18"/>
                <w:szCs w:val="18"/>
              </w:rPr>
              <w:t>SLC44A2</w:t>
            </w:r>
          </w:p>
        </w:tc>
        <w:tc>
          <w:tcPr>
            <w:tcW w:w="999" w:type="dxa"/>
          </w:tcPr>
          <w:p w14:paraId="10DA194F">
            <w:pPr>
              <w:autoSpaceDE w:val="0"/>
              <w:autoSpaceDN w:val="0"/>
              <w:adjustRightInd w:val="0"/>
              <w:rPr>
                <w:rFonts w:ascii="宋体" w:hAnsi="宋体" w:cs="宋体"/>
                <w:sz w:val="18"/>
                <w:szCs w:val="18"/>
              </w:rPr>
            </w:pPr>
            <w:r>
              <w:rPr>
                <w:rFonts w:ascii="宋体" w:hAnsi="宋体" w:cs="宋体"/>
                <w:sz w:val="18"/>
                <w:szCs w:val="18"/>
              </w:rPr>
              <w:t>SLC46A1</w:t>
            </w:r>
          </w:p>
        </w:tc>
        <w:tc>
          <w:tcPr>
            <w:tcW w:w="1025" w:type="dxa"/>
          </w:tcPr>
          <w:p w14:paraId="1A09A0D3">
            <w:pPr>
              <w:autoSpaceDE w:val="0"/>
              <w:autoSpaceDN w:val="0"/>
              <w:adjustRightInd w:val="0"/>
              <w:rPr>
                <w:rFonts w:ascii="宋体" w:hAnsi="宋体" w:cs="宋体"/>
                <w:sz w:val="18"/>
                <w:szCs w:val="18"/>
              </w:rPr>
            </w:pPr>
            <w:r>
              <w:rPr>
                <w:rFonts w:ascii="宋体" w:hAnsi="宋体" w:cs="宋体"/>
                <w:sz w:val="18"/>
                <w:szCs w:val="18"/>
              </w:rPr>
              <w:t>SLC4A1</w:t>
            </w:r>
          </w:p>
        </w:tc>
        <w:tc>
          <w:tcPr>
            <w:tcW w:w="1019" w:type="dxa"/>
          </w:tcPr>
          <w:p w14:paraId="7E6B902C">
            <w:pPr>
              <w:autoSpaceDE w:val="0"/>
              <w:autoSpaceDN w:val="0"/>
              <w:adjustRightInd w:val="0"/>
              <w:rPr>
                <w:rFonts w:ascii="宋体" w:hAnsi="宋体" w:cs="宋体"/>
                <w:sz w:val="18"/>
                <w:szCs w:val="18"/>
              </w:rPr>
            </w:pPr>
            <w:r>
              <w:rPr>
                <w:rFonts w:ascii="宋体" w:hAnsi="宋体" w:cs="宋体"/>
                <w:sz w:val="18"/>
                <w:szCs w:val="18"/>
              </w:rPr>
              <w:t>SLC7A7</w:t>
            </w:r>
          </w:p>
        </w:tc>
        <w:tc>
          <w:tcPr>
            <w:tcW w:w="1019" w:type="dxa"/>
          </w:tcPr>
          <w:p w14:paraId="7F86D9CC">
            <w:pPr>
              <w:autoSpaceDE w:val="0"/>
              <w:autoSpaceDN w:val="0"/>
              <w:adjustRightInd w:val="0"/>
              <w:rPr>
                <w:rFonts w:ascii="宋体" w:hAnsi="宋体" w:cs="宋体"/>
                <w:sz w:val="18"/>
                <w:szCs w:val="18"/>
              </w:rPr>
            </w:pPr>
            <w:r>
              <w:rPr>
                <w:rFonts w:ascii="宋体" w:hAnsi="宋体" w:cs="宋体"/>
                <w:sz w:val="18"/>
                <w:szCs w:val="18"/>
              </w:rPr>
              <w:t>SLFN14</w:t>
            </w:r>
          </w:p>
        </w:tc>
        <w:tc>
          <w:tcPr>
            <w:tcW w:w="1013" w:type="dxa"/>
          </w:tcPr>
          <w:p w14:paraId="735E6403">
            <w:pPr>
              <w:autoSpaceDE w:val="0"/>
              <w:autoSpaceDN w:val="0"/>
              <w:adjustRightInd w:val="0"/>
              <w:rPr>
                <w:rFonts w:ascii="宋体" w:hAnsi="宋体" w:cs="宋体"/>
                <w:sz w:val="18"/>
                <w:szCs w:val="18"/>
              </w:rPr>
            </w:pPr>
            <w:r>
              <w:rPr>
                <w:rFonts w:ascii="宋体" w:hAnsi="宋体" w:cs="宋体"/>
                <w:sz w:val="18"/>
                <w:szCs w:val="18"/>
              </w:rPr>
              <w:t>SLX4</w:t>
            </w:r>
          </w:p>
        </w:tc>
        <w:tc>
          <w:tcPr>
            <w:tcW w:w="1010" w:type="dxa"/>
          </w:tcPr>
          <w:p w14:paraId="072FBF81">
            <w:pPr>
              <w:autoSpaceDE w:val="0"/>
              <w:autoSpaceDN w:val="0"/>
              <w:adjustRightInd w:val="0"/>
              <w:rPr>
                <w:rFonts w:ascii="宋体" w:hAnsi="宋体" w:cs="宋体"/>
                <w:sz w:val="18"/>
                <w:szCs w:val="18"/>
              </w:rPr>
            </w:pPr>
            <w:r>
              <w:rPr>
                <w:rFonts w:ascii="宋体" w:hAnsi="宋体" w:cs="宋体"/>
                <w:sz w:val="18"/>
                <w:szCs w:val="18"/>
              </w:rPr>
              <w:t>SMAD3</w:t>
            </w:r>
          </w:p>
        </w:tc>
        <w:tc>
          <w:tcPr>
            <w:tcW w:w="1010" w:type="dxa"/>
          </w:tcPr>
          <w:p w14:paraId="4DD26771">
            <w:pPr>
              <w:autoSpaceDE w:val="0"/>
              <w:autoSpaceDN w:val="0"/>
              <w:adjustRightInd w:val="0"/>
              <w:rPr>
                <w:rFonts w:ascii="宋体" w:hAnsi="宋体" w:cs="宋体"/>
                <w:sz w:val="18"/>
                <w:szCs w:val="18"/>
              </w:rPr>
            </w:pPr>
            <w:r>
              <w:rPr>
                <w:rFonts w:ascii="宋体" w:hAnsi="宋体" w:cs="宋体"/>
                <w:sz w:val="18"/>
                <w:szCs w:val="18"/>
              </w:rPr>
              <w:t>SMAD4</w:t>
            </w:r>
          </w:p>
        </w:tc>
      </w:tr>
      <w:tr w14:paraId="25A2D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2BE58CDF">
            <w:pPr>
              <w:autoSpaceDE w:val="0"/>
              <w:autoSpaceDN w:val="0"/>
              <w:adjustRightInd w:val="0"/>
              <w:rPr>
                <w:rFonts w:ascii="宋体" w:hAnsi="宋体" w:cs="宋体"/>
                <w:sz w:val="18"/>
                <w:szCs w:val="18"/>
              </w:rPr>
            </w:pPr>
            <w:r>
              <w:rPr>
                <w:rFonts w:ascii="宋体" w:hAnsi="宋体" w:cs="宋体"/>
                <w:sz w:val="18"/>
                <w:szCs w:val="18"/>
              </w:rPr>
              <w:t>SMARCAL1</w:t>
            </w:r>
          </w:p>
        </w:tc>
        <w:tc>
          <w:tcPr>
            <w:tcW w:w="1067" w:type="dxa"/>
          </w:tcPr>
          <w:p w14:paraId="205A01C2">
            <w:pPr>
              <w:autoSpaceDE w:val="0"/>
              <w:autoSpaceDN w:val="0"/>
              <w:adjustRightInd w:val="0"/>
              <w:rPr>
                <w:rFonts w:ascii="宋体" w:hAnsi="宋体" w:cs="宋体"/>
                <w:sz w:val="18"/>
                <w:szCs w:val="18"/>
              </w:rPr>
            </w:pPr>
            <w:r>
              <w:rPr>
                <w:rFonts w:ascii="宋体" w:hAnsi="宋体" w:cs="宋体"/>
                <w:sz w:val="18"/>
                <w:szCs w:val="18"/>
              </w:rPr>
              <w:t>SMARCD2</w:t>
            </w:r>
          </w:p>
        </w:tc>
        <w:tc>
          <w:tcPr>
            <w:tcW w:w="999" w:type="dxa"/>
          </w:tcPr>
          <w:p w14:paraId="3802328A">
            <w:pPr>
              <w:autoSpaceDE w:val="0"/>
              <w:autoSpaceDN w:val="0"/>
              <w:adjustRightInd w:val="0"/>
              <w:rPr>
                <w:rFonts w:ascii="宋体" w:hAnsi="宋体" w:cs="宋体"/>
                <w:sz w:val="18"/>
                <w:szCs w:val="18"/>
              </w:rPr>
            </w:pPr>
            <w:r>
              <w:rPr>
                <w:rFonts w:ascii="宋体" w:hAnsi="宋体" w:cs="宋体"/>
                <w:sz w:val="18"/>
                <w:szCs w:val="18"/>
              </w:rPr>
              <w:t>SMPD1</w:t>
            </w:r>
          </w:p>
        </w:tc>
        <w:tc>
          <w:tcPr>
            <w:tcW w:w="1025" w:type="dxa"/>
          </w:tcPr>
          <w:p w14:paraId="4759A16A">
            <w:pPr>
              <w:autoSpaceDE w:val="0"/>
              <w:autoSpaceDN w:val="0"/>
              <w:adjustRightInd w:val="0"/>
              <w:rPr>
                <w:rFonts w:ascii="宋体" w:hAnsi="宋体" w:cs="宋体"/>
                <w:sz w:val="18"/>
                <w:szCs w:val="18"/>
              </w:rPr>
            </w:pPr>
            <w:r>
              <w:rPr>
                <w:rFonts w:ascii="宋体" w:hAnsi="宋体" w:cs="宋体"/>
                <w:sz w:val="18"/>
                <w:szCs w:val="18"/>
              </w:rPr>
              <w:t>SNX10</w:t>
            </w:r>
          </w:p>
        </w:tc>
        <w:tc>
          <w:tcPr>
            <w:tcW w:w="1019" w:type="dxa"/>
          </w:tcPr>
          <w:p w14:paraId="54922BB5">
            <w:pPr>
              <w:autoSpaceDE w:val="0"/>
              <w:autoSpaceDN w:val="0"/>
              <w:adjustRightInd w:val="0"/>
              <w:rPr>
                <w:rFonts w:ascii="宋体" w:hAnsi="宋体" w:cs="宋体"/>
                <w:sz w:val="18"/>
                <w:szCs w:val="18"/>
              </w:rPr>
            </w:pPr>
            <w:r>
              <w:rPr>
                <w:rFonts w:ascii="宋体" w:hAnsi="宋体" w:cs="宋体"/>
                <w:sz w:val="18"/>
                <w:szCs w:val="18"/>
              </w:rPr>
              <w:t>SOS1</w:t>
            </w:r>
          </w:p>
        </w:tc>
        <w:tc>
          <w:tcPr>
            <w:tcW w:w="1019" w:type="dxa"/>
          </w:tcPr>
          <w:p w14:paraId="06A3B48C">
            <w:pPr>
              <w:autoSpaceDE w:val="0"/>
              <w:autoSpaceDN w:val="0"/>
              <w:adjustRightInd w:val="0"/>
              <w:rPr>
                <w:rFonts w:ascii="宋体" w:hAnsi="宋体" w:cs="宋体"/>
                <w:sz w:val="18"/>
                <w:szCs w:val="18"/>
              </w:rPr>
            </w:pPr>
            <w:r>
              <w:rPr>
                <w:rFonts w:ascii="宋体" w:hAnsi="宋体" w:cs="宋体"/>
                <w:sz w:val="18"/>
                <w:szCs w:val="18"/>
              </w:rPr>
              <w:t>SOS2</w:t>
            </w:r>
          </w:p>
        </w:tc>
        <w:tc>
          <w:tcPr>
            <w:tcW w:w="1013" w:type="dxa"/>
          </w:tcPr>
          <w:p w14:paraId="515200A7">
            <w:pPr>
              <w:autoSpaceDE w:val="0"/>
              <w:autoSpaceDN w:val="0"/>
              <w:adjustRightInd w:val="0"/>
              <w:rPr>
                <w:rFonts w:ascii="宋体" w:hAnsi="宋体" w:cs="宋体"/>
                <w:sz w:val="18"/>
                <w:szCs w:val="18"/>
              </w:rPr>
            </w:pPr>
            <w:r>
              <w:rPr>
                <w:rFonts w:ascii="宋体" w:hAnsi="宋体" w:cs="宋体"/>
                <w:sz w:val="18"/>
                <w:szCs w:val="18"/>
              </w:rPr>
              <w:t>SP110</w:t>
            </w:r>
          </w:p>
        </w:tc>
        <w:tc>
          <w:tcPr>
            <w:tcW w:w="1010" w:type="dxa"/>
          </w:tcPr>
          <w:p w14:paraId="51EFDD6F">
            <w:pPr>
              <w:autoSpaceDE w:val="0"/>
              <w:autoSpaceDN w:val="0"/>
              <w:adjustRightInd w:val="0"/>
              <w:rPr>
                <w:rFonts w:ascii="宋体" w:hAnsi="宋体" w:cs="宋体"/>
                <w:sz w:val="18"/>
                <w:szCs w:val="18"/>
              </w:rPr>
            </w:pPr>
            <w:r>
              <w:rPr>
                <w:rFonts w:ascii="宋体" w:hAnsi="宋体" w:cs="宋体"/>
                <w:sz w:val="18"/>
                <w:szCs w:val="18"/>
              </w:rPr>
              <w:t>SPARC</w:t>
            </w:r>
          </w:p>
        </w:tc>
        <w:tc>
          <w:tcPr>
            <w:tcW w:w="1010" w:type="dxa"/>
          </w:tcPr>
          <w:p w14:paraId="7A0ED233">
            <w:pPr>
              <w:autoSpaceDE w:val="0"/>
              <w:autoSpaceDN w:val="0"/>
              <w:adjustRightInd w:val="0"/>
              <w:rPr>
                <w:rFonts w:ascii="宋体" w:hAnsi="宋体" w:cs="宋体"/>
                <w:sz w:val="18"/>
                <w:szCs w:val="18"/>
              </w:rPr>
            </w:pPr>
            <w:r>
              <w:rPr>
                <w:rFonts w:ascii="宋体" w:hAnsi="宋体" w:cs="宋体"/>
                <w:sz w:val="18"/>
                <w:szCs w:val="18"/>
              </w:rPr>
              <w:t>SPATA5</w:t>
            </w:r>
          </w:p>
        </w:tc>
      </w:tr>
      <w:tr w14:paraId="115EA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732F55D3">
            <w:pPr>
              <w:autoSpaceDE w:val="0"/>
              <w:autoSpaceDN w:val="0"/>
              <w:adjustRightInd w:val="0"/>
              <w:rPr>
                <w:rFonts w:ascii="宋体" w:hAnsi="宋体" w:cs="宋体"/>
                <w:sz w:val="18"/>
                <w:szCs w:val="18"/>
              </w:rPr>
            </w:pPr>
            <w:r>
              <w:rPr>
                <w:rFonts w:ascii="宋体" w:hAnsi="宋体" w:cs="宋体"/>
                <w:sz w:val="18"/>
                <w:szCs w:val="18"/>
              </w:rPr>
              <w:t>SPINK1</w:t>
            </w:r>
          </w:p>
        </w:tc>
        <w:tc>
          <w:tcPr>
            <w:tcW w:w="1067" w:type="dxa"/>
          </w:tcPr>
          <w:p w14:paraId="79FC68B3">
            <w:pPr>
              <w:autoSpaceDE w:val="0"/>
              <w:autoSpaceDN w:val="0"/>
              <w:adjustRightInd w:val="0"/>
              <w:rPr>
                <w:rFonts w:ascii="宋体" w:hAnsi="宋体" w:cs="宋体"/>
                <w:sz w:val="18"/>
                <w:szCs w:val="18"/>
              </w:rPr>
            </w:pPr>
            <w:r>
              <w:rPr>
                <w:rFonts w:ascii="宋体" w:hAnsi="宋体" w:cs="宋体"/>
                <w:sz w:val="18"/>
                <w:szCs w:val="18"/>
              </w:rPr>
              <w:t>SPINK5</w:t>
            </w:r>
          </w:p>
        </w:tc>
        <w:tc>
          <w:tcPr>
            <w:tcW w:w="999" w:type="dxa"/>
          </w:tcPr>
          <w:p w14:paraId="63498E57">
            <w:pPr>
              <w:autoSpaceDE w:val="0"/>
              <w:autoSpaceDN w:val="0"/>
              <w:adjustRightInd w:val="0"/>
              <w:rPr>
                <w:rFonts w:ascii="宋体" w:hAnsi="宋体" w:cs="宋体"/>
                <w:sz w:val="18"/>
                <w:szCs w:val="18"/>
              </w:rPr>
            </w:pPr>
            <w:r>
              <w:rPr>
                <w:rFonts w:ascii="宋体" w:hAnsi="宋体" w:cs="宋体"/>
                <w:sz w:val="18"/>
                <w:szCs w:val="18"/>
              </w:rPr>
              <w:t>SPTA1</w:t>
            </w:r>
          </w:p>
        </w:tc>
        <w:tc>
          <w:tcPr>
            <w:tcW w:w="1025" w:type="dxa"/>
          </w:tcPr>
          <w:p w14:paraId="17E68E6D">
            <w:pPr>
              <w:autoSpaceDE w:val="0"/>
              <w:autoSpaceDN w:val="0"/>
              <w:adjustRightInd w:val="0"/>
              <w:rPr>
                <w:rFonts w:ascii="宋体" w:hAnsi="宋体" w:cs="宋体"/>
                <w:sz w:val="18"/>
                <w:szCs w:val="18"/>
              </w:rPr>
            </w:pPr>
            <w:r>
              <w:rPr>
                <w:rFonts w:ascii="宋体" w:hAnsi="宋体" w:cs="宋体"/>
                <w:sz w:val="18"/>
                <w:szCs w:val="18"/>
              </w:rPr>
              <w:t>SPTB</w:t>
            </w:r>
          </w:p>
        </w:tc>
        <w:tc>
          <w:tcPr>
            <w:tcW w:w="1019" w:type="dxa"/>
          </w:tcPr>
          <w:p w14:paraId="02F2B7E1">
            <w:pPr>
              <w:autoSpaceDE w:val="0"/>
              <w:autoSpaceDN w:val="0"/>
              <w:adjustRightInd w:val="0"/>
              <w:rPr>
                <w:rFonts w:ascii="宋体" w:hAnsi="宋体" w:cs="宋体"/>
                <w:sz w:val="18"/>
                <w:szCs w:val="18"/>
              </w:rPr>
            </w:pPr>
            <w:r>
              <w:rPr>
                <w:rFonts w:ascii="宋体" w:hAnsi="宋体" w:cs="宋体"/>
                <w:sz w:val="18"/>
                <w:szCs w:val="18"/>
              </w:rPr>
              <w:t>SRC</w:t>
            </w:r>
          </w:p>
        </w:tc>
        <w:tc>
          <w:tcPr>
            <w:tcW w:w="1019" w:type="dxa"/>
          </w:tcPr>
          <w:p w14:paraId="3484E2C5">
            <w:pPr>
              <w:autoSpaceDE w:val="0"/>
              <w:autoSpaceDN w:val="0"/>
              <w:adjustRightInd w:val="0"/>
              <w:rPr>
                <w:rFonts w:ascii="宋体" w:hAnsi="宋体" w:cs="宋体"/>
                <w:sz w:val="18"/>
                <w:szCs w:val="18"/>
              </w:rPr>
            </w:pPr>
            <w:r>
              <w:rPr>
                <w:rFonts w:ascii="宋体" w:hAnsi="宋体" w:cs="宋体"/>
                <w:sz w:val="18"/>
                <w:szCs w:val="18"/>
              </w:rPr>
              <w:t>SRD5A3</w:t>
            </w:r>
          </w:p>
        </w:tc>
        <w:tc>
          <w:tcPr>
            <w:tcW w:w="1013" w:type="dxa"/>
          </w:tcPr>
          <w:p w14:paraId="68FC639A">
            <w:pPr>
              <w:autoSpaceDE w:val="0"/>
              <w:autoSpaceDN w:val="0"/>
              <w:adjustRightInd w:val="0"/>
              <w:rPr>
                <w:rFonts w:ascii="宋体" w:hAnsi="宋体" w:cs="宋体"/>
                <w:sz w:val="18"/>
                <w:szCs w:val="18"/>
              </w:rPr>
            </w:pPr>
            <w:r>
              <w:rPr>
                <w:rFonts w:ascii="宋体" w:hAnsi="宋体" w:cs="宋体"/>
                <w:sz w:val="18"/>
                <w:szCs w:val="18"/>
              </w:rPr>
              <w:t>SRP54</w:t>
            </w:r>
          </w:p>
        </w:tc>
        <w:tc>
          <w:tcPr>
            <w:tcW w:w="1010" w:type="dxa"/>
          </w:tcPr>
          <w:p w14:paraId="3585F917">
            <w:pPr>
              <w:autoSpaceDE w:val="0"/>
              <w:autoSpaceDN w:val="0"/>
              <w:adjustRightInd w:val="0"/>
              <w:rPr>
                <w:rFonts w:ascii="宋体" w:hAnsi="宋体" w:cs="宋体"/>
                <w:sz w:val="18"/>
                <w:szCs w:val="18"/>
              </w:rPr>
            </w:pPr>
            <w:r>
              <w:rPr>
                <w:rFonts w:ascii="宋体" w:hAnsi="宋体" w:cs="宋体"/>
                <w:sz w:val="18"/>
                <w:szCs w:val="18"/>
              </w:rPr>
              <w:t>SRP72</w:t>
            </w:r>
          </w:p>
        </w:tc>
        <w:tc>
          <w:tcPr>
            <w:tcW w:w="1010" w:type="dxa"/>
          </w:tcPr>
          <w:p w14:paraId="6FB1C1A4">
            <w:pPr>
              <w:autoSpaceDE w:val="0"/>
              <w:autoSpaceDN w:val="0"/>
              <w:adjustRightInd w:val="0"/>
              <w:rPr>
                <w:rFonts w:ascii="宋体" w:hAnsi="宋体" w:cs="宋体"/>
                <w:sz w:val="18"/>
                <w:szCs w:val="18"/>
              </w:rPr>
            </w:pPr>
            <w:r>
              <w:rPr>
                <w:rFonts w:ascii="宋体" w:hAnsi="宋体" w:cs="宋体"/>
                <w:sz w:val="18"/>
                <w:szCs w:val="18"/>
              </w:rPr>
              <w:t>SRSF2</w:t>
            </w:r>
          </w:p>
        </w:tc>
      </w:tr>
      <w:tr w14:paraId="46211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77FBA279">
            <w:pPr>
              <w:autoSpaceDE w:val="0"/>
              <w:autoSpaceDN w:val="0"/>
              <w:adjustRightInd w:val="0"/>
              <w:rPr>
                <w:rFonts w:ascii="宋体" w:hAnsi="宋体" w:cs="宋体"/>
                <w:sz w:val="18"/>
                <w:szCs w:val="18"/>
              </w:rPr>
            </w:pPr>
            <w:r>
              <w:rPr>
                <w:rFonts w:ascii="宋体" w:hAnsi="宋体" w:cs="宋体"/>
                <w:sz w:val="18"/>
                <w:szCs w:val="18"/>
              </w:rPr>
              <w:t>SSR4</w:t>
            </w:r>
          </w:p>
        </w:tc>
        <w:tc>
          <w:tcPr>
            <w:tcW w:w="1067" w:type="dxa"/>
          </w:tcPr>
          <w:p w14:paraId="0B94F2CC">
            <w:pPr>
              <w:autoSpaceDE w:val="0"/>
              <w:autoSpaceDN w:val="0"/>
              <w:adjustRightInd w:val="0"/>
              <w:rPr>
                <w:rFonts w:ascii="宋体" w:hAnsi="宋体" w:cs="宋体"/>
                <w:sz w:val="18"/>
                <w:szCs w:val="18"/>
              </w:rPr>
            </w:pPr>
            <w:r>
              <w:rPr>
                <w:rFonts w:ascii="宋体" w:hAnsi="宋体" w:cs="宋体"/>
                <w:sz w:val="18"/>
                <w:szCs w:val="18"/>
              </w:rPr>
              <w:t>STAG2</w:t>
            </w:r>
          </w:p>
        </w:tc>
        <w:tc>
          <w:tcPr>
            <w:tcW w:w="999" w:type="dxa"/>
          </w:tcPr>
          <w:p w14:paraId="6C3332E1">
            <w:pPr>
              <w:autoSpaceDE w:val="0"/>
              <w:autoSpaceDN w:val="0"/>
              <w:adjustRightInd w:val="0"/>
              <w:rPr>
                <w:rFonts w:ascii="宋体" w:hAnsi="宋体" w:cs="宋体"/>
                <w:sz w:val="18"/>
                <w:szCs w:val="18"/>
              </w:rPr>
            </w:pPr>
            <w:r>
              <w:rPr>
                <w:rFonts w:ascii="宋体" w:hAnsi="宋体" w:cs="宋体"/>
                <w:sz w:val="18"/>
                <w:szCs w:val="18"/>
              </w:rPr>
              <w:t>STAT1</w:t>
            </w:r>
          </w:p>
        </w:tc>
        <w:tc>
          <w:tcPr>
            <w:tcW w:w="1025" w:type="dxa"/>
          </w:tcPr>
          <w:p w14:paraId="0333D97A">
            <w:pPr>
              <w:autoSpaceDE w:val="0"/>
              <w:autoSpaceDN w:val="0"/>
              <w:adjustRightInd w:val="0"/>
              <w:rPr>
                <w:rFonts w:ascii="宋体" w:hAnsi="宋体" w:cs="宋体"/>
                <w:sz w:val="18"/>
                <w:szCs w:val="18"/>
              </w:rPr>
            </w:pPr>
            <w:r>
              <w:rPr>
                <w:rFonts w:ascii="宋体" w:hAnsi="宋体" w:cs="宋体"/>
                <w:sz w:val="18"/>
                <w:szCs w:val="18"/>
              </w:rPr>
              <w:t>STAT2</w:t>
            </w:r>
          </w:p>
        </w:tc>
        <w:tc>
          <w:tcPr>
            <w:tcW w:w="1019" w:type="dxa"/>
          </w:tcPr>
          <w:p w14:paraId="772ADAFC">
            <w:pPr>
              <w:autoSpaceDE w:val="0"/>
              <w:autoSpaceDN w:val="0"/>
              <w:adjustRightInd w:val="0"/>
              <w:rPr>
                <w:rFonts w:ascii="宋体" w:hAnsi="宋体" w:cs="宋体"/>
                <w:sz w:val="18"/>
                <w:szCs w:val="18"/>
              </w:rPr>
            </w:pPr>
            <w:r>
              <w:rPr>
                <w:rFonts w:ascii="宋体" w:hAnsi="宋体" w:cs="宋体"/>
                <w:sz w:val="18"/>
                <w:szCs w:val="18"/>
              </w:rPr>
              <w:t>STAT3</w:t>
            </w:r>
          </w:p>
        </w:tc>
        <w:tc>
          <w:tcPr>
            <w:tcW w:w="1019" w:type="dxa"/>
          </w:tcPr>
          <w:p w14:paraId="421FE232">
            <w:pPr>
              <w:autoSpaceDE w:val="0"/>
              <w:autoSpaceDN w:val="0"/>
              <w:adjustRightInd w:val="0"/>
              <w:rPr>
                <w:rFonts w:ascii="宋体" w:hAnsi="宋体" w:cs="宋体"/>
                <w:sz w:val="18"/>
                <w:szCs w:val="18"/>
              </w:rPr>
            </w:pPr>
            <w:r>
              <w:rPr>
                <w:rFonts w:ascii="宋体" w:hAnsi="宋体" w:cs="宋体"/>
                <w:sz w:val="18"/>
                <w:szCs w:val="18"/>
              </w:rPr>
              <w:t>STAT4</w:t>
            </w:r>
          </w:p>
        </w:tc>
        <w:tc>
          <w:tcPr>
            <w:tcW w:w="1013" w:type="dxa"/>
          </w:tcPr>
          <w:p w14:paraId="5C357141">
            <w:pPr>
              <w:autoSpaceDE w:val="0"/>
              <w:autoSpaceDN w:val="0"/>
              <w:adjustRightInd w:val="0"/>
              <w:rPr>
                <w:rFonts w:ascii="宋体" w:hAnsi="宋体" w:cs="宋体"/>
                <w:sz w:val="18"/>
                <w:szCs w:val="18"/>
              </w:rPr>
            </w:pPr>
            <w:r>
              <w:rPr>
                <w:rFonts w:ascii="宋体" w:hAnsi="宋体" w:cs="宋体"/>
                <w:sz w:val="18"/>
                <w:szCs w:val="18"/>
              </w:rPr>
              <w:t>STAT5B</w:t>
            </w:r>
          </w:p>
        </w:tc>
        <w:tc>
          <w:tcPr>
            <w:tcW w:w="1010" w:type="dxa"/>
          </w:tcPr>
          <w:p w14:paraId="0946A355">
            <w:pPr>
              <w:autoSpaceDE w:val="0"/>
              <w:autoSpaceDN w:val="0"/>
              <w:adjustRightInd w:val="0"/>
              <w:rPr>
                <w:rFonts w:ascii="宋体" w:hAnsi="宋体" w:cs="宋体"/>
                <w:sz w:val="18"/>
                <w:szCs w:val="18"/>
              </w:rPr>
            </w:pPr>
            <w:r>
              <w:rPr>
                <w:rFonts w:ascii="宋体" w:hAnsi="宋体" w:cs="宋体"/>
                <w:sz w:val="18"/>
                <w:szCs w:val="18"/>
              </w:rPr>
              <w:t>STEAP3</w:t>
            </w:r>
          </w:p>
        </w:tc>
        <w:tc>
          <w:tcPr>
            <w:tcW w:w="1010" w:type="dxa"/>
          </w:tcPr>
          <w:p w14:paraId="75F4A9C0">
            <w:pPr>
              <w:autoSpaceDE w:val="0"/>
              <w:autoSpaceDN w:val="0"/>
              <w:adjustRightInd w:val="0"/>
              <w:rPr>
                <w:rFonts w:ascii="宋体" w:hAnsi="宋体" w:cs="宋体"/>
                <w:sz w:val="18"/>
                <w:szCs w:val="18"/>
              </w:rPr>
            </w:pPr>
            <w:r>
              <w:rPr>
                <w:rFonts w:ascii="宋体" w:hAnsi="宋体" w:cs="宋体"/>
                <w:sz w:val="18"/>
                <w:szCs w:val="18"/>
              </w:rPr>
              <w:t>STIM1</w:t>
            </w:r>
          </w:p>
        </w:tc>
      </w:tr>
      <w:tr w14:paraId="029C3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7F2C5EF8">
            <w:pPr>
              <w:autoSpaceDE w:val="0"/>
              <w:autoSpaceDN w:val="0"/>
              <w:adjustRightInd w:val="0"/>
              <w:rPr>
                <w:rFonts w:ascii="宋体" w:hAnsi="宋体" w:cs="宋体"/>
                <w:sz w:val="18"/>
                <w:szCs w:val="18"/>
              </w:rPr>
            </w:pPr>
            <w:r>
              <w:rPr>
                <w:rFonts w:ascii="宋体" w:hAnsi="宋体" w:cs="宋体"/>
                <w:sz w:val="18"/>
                <w:szCs w:val="18"/>
              </w:rPr>
              <w:t>STK11</w:t>
            </w:r>
          </w:p>
        </w:tc>
        <w:tc>
          <w:tcPr>
            <w:tcW w:w="1067" w:type="dxa"/>
          </w:tcPr>
          <w:p w14:paraId="64445E9B">
            <w:pPr>
              <w:autoSpaceDE w:val="0"/>
              <w:autoSpaceDN w:val="0"/>
              <w:adjustRightInd w:val="0"/>
              <w:rPr>
                <w:rFonts w:ascii="宋体" w:hAnsi="宋体" w:cs="宋体"/>
                <w:sz w:val="18"/>
                <w:szCs w:val="18"/>
              </w:rPr>
            </w:pPr>
            <w:r>
              <w:rPr>
                <w:rFonts w:ascii="宋体" w:hAnsi="宋体" w:cs="宋体"/>
                <w:sz w:val="18"/>
                <w:szCs w:val="18"/>
              </w:rPr>
              <w:t>STK4</w:t>
            </w:r>
          </w:p>
        </w:tc>
        <w:tc>
          <w:tcPr>
            <w:tcW w:w="999" w:type="dxa"/>
          </w:tcPr>
          <w:p w14:paraId="2DEE4CBB">
            <w:pPr>
              <w:autoSpaceDE w:val="0"/>
              <w:autoSpaceDN w:val="0"/>
              <w:adjustRightInd w:val="0"/>
              <w:rPr>
                <w:rFonts w:ascii="宋体" w:hAnsi="宋体" w:cs="宋体"/>
                <w:sz w:val="18"/>
                <w:szCs w:val="18"/>
              </w:rPr>
            </w:pPr>
            <w:r>
              <w:rPr>
                <w:rFonts w:ascii="宋体" w:hAnsi="宋体" w:cs="宋体"/>
                <w:sz w:val="18"/>
                <w:szCs w:val="18"/>
              </w:rPr>
              <w:t>STT3B</w:t>
            </w:r>
          </w:p>
        </w:tc>
        <w:tc>
          <w:tcPr>
            <w:tcW w:w="1025" w:type="dxa"/>
          </w:tcPr>
          <w:p w14:paraId="2A027568">
            <w:pPr>
              <w:autoSpaceDE w:val="0"/>
              <w:autoSpaceDN w:val="0"/>
              <w:adjustRightInd w:val="0"/>
              <w:rPr>
                <w:rFonts w:ascii="宋体" w:hAnsi="宋体" w:cs="宋体"/>
                <w:sz w:val="18"/>
                <w:szCs w:val="18"/>
              </w:rPr>
            </w:pPr>
            <w:r>
              <w:rPr>
                <w:rFonts w:ascii="宋体" w:hAnsi="宋体" w:cs="宋体"/>
                <w:sz w:val="18"/>
                <w:szCs w:val="18"/>
              </w:rPr>
              <w:t>STX11</w:t>
            </w:r>
          </w:p>
        </w:tc>
        <w:tc>
          <w:tcPr>
            <w:tcW w:w="1019" w:type="dxa"/>
          </w:tcPr>
          <w:p w14:paraId="3B5ED798">
            <w:pPr>
              <w:autoSpaceDE w:val="0"/>
              <w:autoSpaceDN w:val="0"/>
              <w:adjustRightInd w:val="0"/>
              <w:rPr>
                <w:rFonts w:ascii="宋体" w:hAnsi="宋体" w:cs="宋体"/>
                <w:sz w:val="18"/>
                <w:szCs w:val="18"/>
              </w:rPr>
            </w:pPr>
            <w:r>
              <w:rPr>
                <w:rFonts w:ascii="宋体" w:hAnsi="宋体" w:cs="宋体"/>
                <w:sz w:val="18"/>
                <w:szCs w:val="18"/>
              </w:rPr>
              <w:t>STX1A</w:t>
            </w:r>
          </w:p>
        </w:tc>
        <w:tc>
          <w:tcPr>
            <w:tcW w:w="1019" w:type="dxa"/>
          </w:tcPr>
          <w:p w14:paraId="4081C0A1">
            <w:pPr>
              <w:autoSpaceDE w:val="0"/>
              <w:autoSpaceDN w:val="0"/>
              <w:adjustRightInd w:val="0"/>
              <w:rPr>
                <w:rFonts w:ascii="宋体" w:hAnsi="宋体" w:cs="宋体"/>
                <w:sz w:val="18"/>
                <w:szCs w:val="18"/>
              </w:rPr>
            </w:pPr>
            <w:r>
              <w:rPr>
                <w:rFonts w:ascii="宋体" w:hAnsi="宋体" w:cs="宋体"/>
                <w:sz w:val="18"/>
                <w:szCs w:val="18"/>
              </w:rPr>
              <w:t>STXBP2</w:t>
            </w:r>
          </w:p>
        </w:tc>
        <w:tc>
          <w:tcPr>
            <w:tcW w:w="1013" w:type="dxa"/>
          </w:tcPr>
          <w:p w14:paraId="4CC7B53B">
            <w:pPr>
              <w:autoSpaceDE w:val="0"/>
              <w:autoSpaceDN w:val="0"/>
              <w:adjustRightInd w:val="0"/>
              <w:rPr>
                <w:rFonts w:ascii="宋体" w:hAnsi="宋体" w:cs="宋体"/>
                <w:sz w:val="18"/>
                <w:szCs w:val="18"/>
              </w:rPr>
            </w:pPr>
            <w:r>
              <w:rPr>
                <w:rFonts w:ascii="宋体" w:hAnsi="宋体" w:cs="宋体"/>
                <w:sz w:val="18"/>
                <w:szCs w:val="18"/>
              </w:rPr>
              <w:t>SUSD1</w:t>
            </w:r>
          </w:p>
        </w:tc>
        <w:tc>
          <w:tcPr>
            <w:tcW w:w="1010" w:type="dxa"/>
          </w:tcPr>
          <w:p w14:paraId="248082FC">
            <w:pPr>
              <w:autoSpaceDE w:val="0"/>
              <w:autoSpaceDN w:val="0"/>
              <w:adjustRightInd w:val="0"/>
              <w:rPr>
                <w:rFonts w:ascii="宋体" w:hAnsi="宋体" w:cs="宋体"/>
                <w:sz w:val="18"/>
                <w:szCs w:val="18"/>
              </w:rPr>
            </w:pPr>
            <w:r>
              <w:rPr>
                <w:rFonts w:ascii="宋体" w:hAnsi="宋体" w:cs="宋体"/>
                <w:sz w:val="18"/>
                <w:szCs w:val="18"/>
              </w:rPr>
              <w:t>SV2C</w:t>
            </w:r>
          </w:p>
        </w:tc>
        <w:tc>
          <w:tcPr>
            <w:tcW w:w="1010" w:type="dxa"/>
          </w:tcPr>
          <w:p w14:paraId="712DBC42">
            <w:pPr>
              <w:autoSpaceDE w:val="0"/>
              <w:autoSpaceDN w:val="0"/>
              <w:adjustRightInd w:val="0"/>
              <w:rPr>
                <w:rFonts w:ascii="宋体" w:hAnsi="宋体" w:cs="宋体"/>
                <w:sz w:val="18"/>
                <w:szCs w:val="18"/>
              </w:rPr>
            </w:pPr>
            <w:r>
              <w:rPr>
                <w:rFonts w:ascii="宋体" w:hAnsi="宋体" w:cs="宋体"/>
                <w:sz w:val="18"/>
                <w:szCs w:val="18"/>
              </w:rPr>
              <w:t>TAL1</w:t>
            </w:r>
          </w:p>
        </w:tc>
      </w:tr>
      <w:tr w14:paraId="1E476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3D22042F">
            <w:pPr>
              <w:autoSpaceDE w:val="0"/>
              <w:autoSpaceDN w:val="0"/>
              <w:adjustRightInd w:val="0"/>
              <w:rPr>
                <w:rFonts w:ascii="宋体" w:hAnsi="宋体" w:cs="宋体"/>
                <w:sz w:val="18"/>
                <w:szCs w:val="18"/>
              </w:rPr>
            </w:pPr>
            <w:r>
              <w:rPr>
                <w:rFonts w:ascii="宋体" w:hAnsi="宋体" w:cs="宋体"/>
                <w:sz w:val="18"/>
                <w:szCs w:val="18"/>
              </w:rPr>
              <w:t>TALDO1</w:t>
            </w:r>
          </w:p>
        </w:tc>
        <w:tc>
          <w:tcPr>
            <w:tcW w:w="1067" w:type="dxa"/>
          </w:tcPr>
          <w:p w14:paraId="5D075F22">
            <w:pPr>
              <w:autoSpaceDE w:val="0"/>
              <w:autoSpaceDN w:val="0"/>
              <w:adjustRightInd w:val="0"/>
              <w:rPr>
                <w:rFonts w:ascii="宋体" w:hAnsi="宋体" w:cs="宋体"/>
                <w:sz w:val="18"/>
                <w:szCs w:val="18"/>
              </w:rPr>
            </w:pPr>
            <w:r>
              <w:rPr>
                <w:rFonts w:ascii="宋体" w:hAnsi="宋体" w:cs="宋体"/>
                <w:sz w:val="18"/>
                <w:szCs w:val="18"/>
              </w:rPr>
              <w:t>TAP1</w:t>
            </w:r>
          </w:p>
        </w:tc>
        <w:tc>
          <w:tcPr>
            <w:tcW w:w="999" w:type="dxa"/>
          </w:tcPr>
          <w:p w14:paraId="7ED986F2">
            <w:pPr>
              <w:autoSpaceDE w:val="0"/>
              <w:autoSpaceDN w:val="0"/>
              <w:adjustRightInd w:val="0"/>
              <w:rPr>
                <w:rFonts w:ascii="宋体" w:hAnsi="宋体" w:cs="宋体"/>
                <w:sz w:val="18"/>
                <w:szCs w:val="18"/>
              </w:rPr>
            </w:pPr>
            <w:r>
              <w:rPr>
                <w:rFonts w:ascii="宋体" w:hAnsi="宋体" w:cs="宋体"/>
                <w:sz w:val="18"/>
                <w:szCs w:val="18"/>
              </w:rPr>
              <w:t>TAP2</w:t>
            </w:r>
          </w:p>
        </w:tc>
        <w:tc>
          <w:tcPr>
            <w:tcW w:w="1025" w:type="dxa"/>
          </w:tcPr>
          <w:p w14:paraId="7A1AEBD2">
            <w:pPr>
              <w:autoSpaceDE w:val="0"/>
              <w:autoSpaceDN w:val="0"/>
              <w:adjustRightInd w:val="0"/>
              <w:rPr>
                <w:rFonts w:ascii="宋体" w:hAnsi="宋体" w:cs="宋体"/>
                <w:sz w:val="18"/>
                <w:szCs w:val="18"/>
              </w:rPr>
            </w:pPr>
            <w:r>
              <w:rPr>
                <w:rFonts w:ascii="宋体" w:hAnsi="宋体" w:cs="宋体"/>
                <w:sz w:val="18"/>
                <w:szCs w:val="18"/>
              </w:rPr>
              <w:t>TAPBP</w:t>
            </w:r>
          </w:p>
        </w:tc>
        <w:tc>
          <w:tcPr>
            <w:tcW w:w="1019" w:type="dxa"/>
          </w:tcPr>
          <w:p w14:paraId="75D5C581">
            <w:pPr>
              <w:autoSpaceDE w:val="0"/>
              <w:autoSpaceDN w:val="0"/>
              <w:adjustRightInd w:val="0"/>
              <w:rPr>
                <w:rFonts w:ascii="宋体" w:hAnsi="宋体" w:cs="宋体"/>
                <w:sz w:val="18"/>
                <w:szCs w:val="18"/>
              </w:rPr>
            </w:pPr>
            <w:r>
              <w:rPr>
                <w:rFonts w:ascii="宋体" w:hAnsi="宋体" w:cs="宋体"/>
                <w:sz w:val="18"/>
                <w:szCs w:val="18"/>
              </w:rPr>
              <w:t>TAZ</w:t>
            </w:r>
          </w:p>
        </w:tc>
        <w:tc>
          <w:tcPr>
            <w:tcW w:w="1019" w:type="dxa"/>
          </w:tcPr>
          <w:p w14:paraId="2506ED8F">
            <w:pPr>
              <w:autoSpaceDE w:val="0"/>
              <w:autoSpaceDN w:val="0"/>
              <w:adjustRightInd w:val="0"/>
              <w:rPr>
                <w:rFonts w:ascii="宋体" w:hAnsi="宋体" w:cs="宋体"/>
                <w:sz w:val="18"/>
                <w:szCs w:val="18"/>
              </w:rPr>
            </w:pPr>
            <w:r>
              <w:rPr>
                <w:rFonts w:ascii="宋体" w:hAnsi="宋体" w:cs="宋体"/>
                <w:sz w:val="18"/>
                <w:szCs w:val="18"/>
              </w:rPr>
              <w:t>TBCE</w:t>
            </w:r>
          </w:p>
        </w:tc>
        <w:tc>
          <w:tcPr>
            <w:tcW w:w="1013" w:type="dxa"/>
          </w:tcPr>
          <w:p w14:paraId="15D45EFE">
            <w:pPr>
              <w:autoSpaceDE w:val="0"/>
              <w:autoSpaceDN w:val="0"/>
              <w:adjustRightInd w:val="0"/>
              <w:rPr>
                <w:rFonts w:ascii="宋体" w:hAnsi="宋体" w:cs="宋体"/>
                <w:sz w:val="18"/>
                <w:szCs w:val="18"/>
              </w:rPr>
            </w:pPr>
            <w:r>
              <w:rPr>
                <w:rFonts w:ascii="宋体" w:hAnsi="宋体" w:cs="宋体"/>
                <w:sz w:val="18"/>
                <w:szCs w:val="18"/>
              </w:rPr>
              <w:t>TBK1</w:t>
            </w:r>
          </w:p>
        </w:tc>
        <w:tc>
          <w:tcPr>
            <w:tcW w:w="1010" w:type="dxa"/>
          </w:tcPr>
          <w:p w14:paraId="0F4CFA29">
            <w:pPr>
              <w:autoSpaceDE w:val="0"/>
              <w:autoSpaceDN w:val="0"/>
              <w:adjustRightInd w:val="0"/>
              <w:rPr>
                <w:rFonts w:ascii="宋体" w:hAnsi="宋体" w:cs="宋体"/>
                <w:sz w:val="18"/>
                <w:szCs w:val="18"/>
              </w:rPr>
            </w:pPr>
            <w:r>
              <w:rPr>
                <w:rFonts w:ascii="宋体" w:hAnsi="宋体" w:cs="宋体"/>
                <w:sz w:val="18"/>
                <w:szCs w:val="18"/>
              </w:rPr>
              <w:t>TBX1</w:t>
            </w:r>
          </w:p>
        </w:tc>
        <w:tc>
          <w:tcPr>
            <w:tcW w:w="1010" w:type="dxa"/>
          </w:tcPr>
          <w:p w14:paraId="1725C01A">
            <w:pPr>
              <w:autoSpaceDE w:val="0"/>
              <w:autoSpaceDN w:val="0"/>
              <w:adjustRightInd w:val="0"/>
              <w:rPr>
                <w:rFonts w:ascii="宋体" w:hAnsi="宋体" w:cs="宋体"/>
                <w:sz w:val="18"/>
                <w:szCs w:val="18"/>
              </w:rPr>
            </w:pPr>
            <w:r>
              <w:rPr>
                <w:rFonts w:ascii="宋体" w:hAnsi="宋体" w:cs="宋体"/>
                <w:sz w:val="18"/>
                <w:szCs w:val="18"/>
              </w:rPr>
              <w:t>TBX2</w:t>
            </w:r>
          </w:p>
        </w:tc>
      </w:tr>
      <w:tr w14:paraId="4BF82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34D468C2">
            <w:pPr>
              <w:autoSpaceDE w:val="0"/>
              <w:autoSpaceDN w:val="0"/>
              <w:adjustRightInd w:val="0"/>
              <w:rPr>
                <w:rFonts w:ascii="宋体" w:hAnsi="宋体" w:cs="宋体"/>
                <w:sz w:val="18"/>
                <w:szCs w:val="18"/>
              </w:rPr>
            </w:pPr>
            <w:r>
              <w:rPr>
                <w:rFonts w:ascii="宋体" w:hAnsi="宋体" w:cs="宋体"/>
                <w:sz w:val="18"/>
                <w:szCs w:val="18"/>
              </w:rPr>
              <w:t>TBXA2R</w:t>
            </w:r>
          </w:p>
        </w:tc>
        <w:tc>
          <w:tcPr>
            <w:tcW w:w="1067" w:type="dxa"/>
          </w:tcPr>
          <w:p w14:paraId="53C3A242">
            <w:pPr>
              <w:autoSpaceDE w:val="0"/>
              <w:autoSpaceDN w:val="0"/>
              <w:adjustRightInd w:val="0"/>
              <w:rPr>
                <w:rFonts w:ascii="宋体" w:hAnsi="宋体" w:cs="宋体"/>
                <w:sz w:val="18"/>
                <w:szCs w:val="18"/>
              </w:rPr>
            </w:pPr>
            <w:r>
              <w:rPr>
                <w:rFonts w:ascii="宋体" w:hAnsi="宋体" w:cs="宋体"/>
                <w:sz w:val="18"/>
                <w:szCs w:val="18"/>
              </w:rPr>
              <w:t>TBXAS1</w:t>
            </w:r>
          </w:p>
        </w:tc>
        <w:tc>
          <w:tcPr>
            <w:tcW w:w="999" w:type="dxa"/>
          </w:tcPr>
          <w:p w14:paraId="13349845">
            <w:pPr>
              <w:autoSpaceDE w:val="0"/>
              <w:autoSpaceDN w:val="0"/>
              <w:adjustRightInd w:val="0"/>
              <w:rPr>
                <w:rFonts w:ascii="宋体" w:hAnsi="宋体" w:cs="宋体"/>
                <w:sz w:val="18"/>
                <w:szCs w:val="18"/>
              </w:rPr>
            </w:pPr>
            <w:r>
              <w:rPr>
                <w:rFonts w:ascii="宋体" w:hAnsi="宋体" w:cs="宋体"/>
                <w:sz w:val="18"/>
                <w:szCs w:val="18"/>
              </w:rPr>
              <w:t>TCF3</w:t>
            </w:r>
          </w:p>
        </w:tc>
        <w:tc>
          <w:tcPr>
            <w:tcW w:w="1025" w:type="dxa"/>
          </w:tcPr>
          <w:p w14:paraId="63C23DD2">
            <w:pPr>
              <w:autoSpaceDE w:val="0"/>
              <w:autoSpaceDN w:val="0"/>
              <w:adjustRightInd w:val="0"/>
              <w:rPr>
                <w:rFonts w:ascii="宋体" w:hAnsi="宋体" w:cs="宋体"/>
                <w:sz w:val="18"/>
                <w:szCs w:val="18"/>
              </w:rPr>
            </w:pPr>
            <w:r>
              <w:rPr>
                <w:rFonts w:ascii="宋体" w:hAnsi="宋体" w:cs="宋体"/>
                <w:sz w:val="18"/>
                <w:szCs w:val="18"/>
              </w:rPr>
              <w:t>TCIRG1</w:t>
            </w:r>
          </w:p>
        </w:tc>
        <w:tc>
          <w:tcPr>
            <w:tcW w:w="1019" w:type="dxa"/>
          </w:tcPr>
          <w:p w14:paraId="2DCA8851">
            <w:pPr>
              <w:autoSpaceDE w:val="0"/>
              <w:autoSpaceDN w:val="0"/>
              <w:adjustRightInd w:val="0"/>
              <w:rPr>
                <w:rFonts w:ascii="宋体" w:hAnsi="宋体" w:cs="宋体"/>
                <w:sz w:val="18"/>
                <w:szCs w:val="18"/>
              </w:rPr>
            </w:pPr>
            <w:r>
              <w:rPr>
                <w:rFonts w:ascii="宋体" w:hAnsi="宋体" w:cs="宋体"/>
                <w:sz w:val="18"/>
                <w:szCs w:val="18"/>
              </w:rPr>
              <w:t>TCN2</w:t>
            </w:r>
          </w:p>
        </w:tc>
        <w:tc>
          <w:tcPr>
            <w:tcW w:w="1019" w:type="dxa"/>
          </w:tcPr>
          <w:p w14:paraId="4DDC5BE6">
            <w:pPr>
              <w:autoSpaceDE w:val="0"/>
              <w:autoSpaceDN w:val="0"/>
              <w:adjustRightInd w:val="0"/>
              <w:rPr>
                <w:rFonts w:ascii="宋体" w:hAnsi="宋体" w:cs="宋体"/>
                <w:sz w:val="18"/>
                <w:szCs w:val="18"/>
              </w:rPr>
            </w:pPr>
            <w:r>
              <w:rPr>
                <w:rFonts w:ascii="宋体" w:hAnsi="宋体" w:cs="宋体"/>
                <w:sz w:val="18"/>
                <w:szCs w:val="18"/>
              </w:rPr>
              <w:t>TDP2</w:t>
            </w:r>
          </w:p>
        </w:tc>
        <w:tc>
          <w:tcPr>
            <w:tcW w:w="1013" w:type="dxa"/>
          </w:tcPr>
          <w:p w14:paraId="19BE638B">
            <w:pPr>
              <w:autoSpaceDE w:val="0"/>
              <w:autoSpaceDN w:val="0"/>
              <w:adjustRightInd w:val="0"/>
              <w:rPr>
                <w:rFonts w:ascii="宋体" w:hAnsi="宋体" w:cs="宋体"/>
                <w:sz w:val="18"/>
                <w:szCs w:val="18"/>
              </w:rPr>
            </w:pPr>
            <w:r>
              <w:rPr>
                <w:rFonts w:ascii="宋体" w:hAnsi="宋体" w:cs="宋体"/>
                <w:sz w:val="18"/>
                <w:szCs w:val="18"/>
              </w:rPr>
              <w:t>TEK</w:t>
            </w:r>
          </w:p>
        </w:tc>
        <w:tc>
          <w:tcPr>
            <w:tcW w:w="1010" w:type="dxa"/>
          </w:tcPr>
          <w:p w14:paraId="37FD8EEF">
            <w:pPr>
              <w:autoSpaceDE w:val="0"/>
              <w:autoSpaceDN w:val="0"/>
              <w:adjustRightInd w:val="0"/>
              <w:rPr>
                <w:rFonts w:ascii="宋体" w:hAnsi="宋体" w:cs="宋体"/>
                <w:sz w:val="18"/>
                <w:szCs w:val="18"/>
              </w:rPr>
            </w:pPr>
            <w:r>
              <w:rPr>
                <w:rFonts w:ascii="宋体" w:hAnsi="宋体" w:cs="宋体"/>
                <w:sz w:val="18"/>
                <w:szCs w:val="18"/>
              </w:rPr>
              <w:t>TERT</w:t>
            </w:r>
          </w:p>
        </w:tc>
        <w:tc>
          <w:tcPr>
            <w:tcW w:w="1010" w:type="dxa"/>
          </w:tcPr>
          <w:p w14:paraId="15612C96">
            <w:pPr>
              <w:autoSpaceDE w:val="0"/>
              <w:autoSpaceDN w:val="0"/>
              <w:adjustRightInd w:val="0"/>
              <w:rPr>
                <w:rFonts w:ascii="宋体" w:hAnsi="宋体" w:cs="宋体"/>
                <w:sz w:val="18"/>
                <w:szCs w:val="18"/>
              </w:rPr>
            </w:pPr>
            <w:r>
              <w:rPr>
                <w:rFonts w:ascii="宋体" w:hAnsi="宋体" w:cs="宋体"/>
                <w:sz w:val="18"/>
                <w:szCs w:val="18"/>
              </w:rPr>
              <w:t>TET2</w:t>
            </w:r>
          </w:p>
        </w:tc>
      </w:tr>
      <w:tr w14:paraId="3490C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0B0CF9A8">
            <w:pPr>
              <w:autoSpaceDE w:val="0"/>
              <w:autoSpaceDN w:val="0"/>
              <w:adjustRightInd w:val="0"/>
              <w:rPr>
                <w:rFonts w:ascii="宋体" w:hAnsi="宋体" w:cs="宋体"/>
                <w:sz w:val="18"/>
                <w:szCs w:val="18"/>
              </w:rPr>
            </w:pPr>
            <w:r>
              <w:rPr>
                <w:rFonts w:ascii="宋体" w:hAnsi="宋体" w:cs="宋体"/>
                <w:sz w:val="18"/>
                <w:szCs w:val="18"/>
              </w:rPr>
              <w:t>TF</w:t>
            </w:r>
          </w:p>
        </w:tc>
        <w:tc>
          <w:tcPr>
            <w:tcW w:w="1067" w:type="dxa"/>
          </w:tcPr>
          <w:p w14:paraId="0BD25895">
            <w:pPr>
              <w:autoSpaceDE w:val="0"/>
              <w:autoSpaceDN w:val="0"/>
              <w:adjustRightInd w:val="0"/>
              <w:rPr>
                <w:rFonts w:ascii="宋体" w:hAnsi="宋体" w:cs="宋体"/>
                <w:sz w:val="18"/>
                <w:szCs w:val="18"/>
              </w:rPr>
            </w:pPr>
            <w:r>
              <w:rPr>
                <w:rFonts w:ascii="宋体" w:hAnsi="宋体" w:cs="宋体"/>
                <w:sz w:val="18"/>
                <w:szCs w:val="18"/>
              </w:rPr>
              <w:t>TFAM</w:t>
            </w:r>
          </w:p>
        </w:tc>
        <w:tc>
          <w:tcPr>
            <w:tcW w:w="999" w:type="dxa"/>
          </w:tcPr>
          <w:p w14:paraId="1F9D0899">
            <w:pPr>
              <w:autoSpaceDE w:val="0"/>
              <w:autoSpaceDN w:val="0"/>
              <w:adjustRightInd w:val="0"/>
              <w:rPr>
                <w:rFonts w:ascii="宋体" w:hAnsi="宋体" w:cs="宋体"/>
                <w:sz w:val="18"/>
                <w:szCs w:val="18"/>
              </w:rPr>
            </w:pPr>
            <w:r>
              <w:rPr>
                <w:rFonts w:ascii="宋体" w:hAnsi="宋体" w:cs="宋体"/>
                <w:sz w:val="18"/>
                <w:szCs w:val="18"/>
              </w:rPr>
              <w:t>TFPI</w:t>
            </w:r>
          </w:p>
        </w:tc>
        <w:tc>
          <w:tcPr>
            <w:tcW w:w="1025" w:type="dxa"/>
          </w:tcPr>
          <w:p w14:paraId="665F9F76">
            <w:pPr>
              <w:autoSpaceDE w:val="0"/>
              <w:autoSpaceDN w:val="0"/>
              <w:adjustRightInd w:val="0"/>
              <w:rPr>
                <w:rFonts w:ascii="宋体" w:hAnsi="宋体" w:cs="宋体"/>
                <w:sz w:val="18"/>
                <w:szCs w:val="18"/>
              </w:rPr>
            </w:pPr>
            <w:r>
              <w:rPr>
                <w:rFonts w:ascii="宋体" w:hAnsi="宋体" w:cs="宋体"/>
                <w:sz w:val="18"/>
                <w:szCs w:val="18"/>
              </w:rPr>
              <w:t>TFR2</w:t>
            </w:r>
          </w:p>
        </w:tc>
        <w:tc>
          <w:tcPr>
            <w:tcW w:w="1019" w:type="dxa"/>
          </w:tcPr>
          <w:p w14:paraId="7D754F73">
            <w:pPr>
              <w:autoSpaceDE w:val="0"/>
              <w:autoSpaceDN w:val="0"/>
              <w:adjustRightInd w:val="0"/>
              <w:rPr>
                <w:rFonts w:ascii="宋体" w:hAnsi="宋体" w:cs="宋体"/>
                <w:sz w:val="18"/>
                <w:szCs w:val="18"/>
              </w:rPr>
            </w:pPr>
            <w:r>
              <w:rPr>
                <w:rFonts w:ascii="宋体" w:hAnsi="宋体" w:cs="宋体"/>
                <w:sz w:val="18"/>
                <w:szCs w:val="18"/>
              </w:rPr>
              <w:t>TFRC</w:t>
            </w:r>
          </w:p>
        </w:tc>
        <w:tc>
          <w:tcPr>
            <w:tcW w:w="1019" w:type="dxa"/>
          </w:tcPr>
          <w:p w14:paraId="1875E9F6">
            <w:pPr>
              <w:autoSpaceDE w:val="0"/>
              <w:autoSpaceDN w:val="0"/>
              <w:adjustRightInd w:val="0"/>
              <w:rPr>
                <w:rFonts w:ascii="宋体" w:hAnsi="宋体" w:cs="宋体"/>
                <w:sz w:val="18"/>
                <w:szCs w:val="18"/>
              </w:rPr>
            </w:pPr>
            <w:r>
              <w:rPr>
                <w:rFonts w:ascii="宋体" w:hAnsi="宋体" w:cs="宋体"/>
                <w:sz w:val="18"/>
                <w:szCs w:val="18"/>
              </w:rPr>
              <w:t>TGFB1</w:t>
            </w:r>
          </w:p>
        </w:tc>
        <w:tc>
          <w:tcPr>
            <w:tcW w:w="1013" w:type="dxa"/>
          </w:tcPr>
          <w:p w14:paraId="7E9D4D84">
            <w:pPr>
              <w:autoSpaceDE w:val="0"/>
              <w:autoSpaceDN w:val="0"/>
              <w:adjustRightInd w:val="0"/>
              <w:rPr>
                <w:rFonts w:ascii="宋体" w:hAnsi="宋体" w:cs="宋体"/>
                <w:sz w:val="18"/>
                <w:szCs w:val="18"/>
              </w:rPr>
            </w:pPr>
            <w:r>
              <w:rPr>
                <w:rFonts w:ascii="宋体" w:hAnsi="宋体" w:cs="宋体"/>
                <w:sz w:val="18"/>
                <w:szCs w:val="18"/>
              </w:rPr>
              <w:t>TGFBR1</w:t>
            </w:r>
          </w:p>
        </w:tc>
        <w:tc>
          <w:tcPr>
            <w:tcW w:w="1010" w:type="dxa"/>
          </w:tcPr>
          <w:p w14:paraId="73B3C845">
            <w:pPr>
              <w:autoSpaceDE w:val="0"/>
              <w:autoSpaceDN w:val="0"/>
              <w:adjustRightInd w:val="0"/>
              <w:rPr>
                <w:rFonts w:ascii="宋体" w:hAnsi="宋体" w:cs="宋体"/>
                <w:sz w:val="18"/>
                <w:szCs w:val="18"/>
              </w:rPr>
            </w:pPr>
            <w:r>
              <w:rPr>
                <w:rFonts w:ascii="宋体" w:hAnsi="宋体" w:cs="宋体"/>
                <w:sz w:val="18"/>
                <w:szCs w:val="18"/>
              </w:rPr>
              <w:t>TGFBR2</w:t>
            </w:r>
          </w:p>
        </w:tc>
        <w:tc>
          <w:tcPr>
            <w:tcW w:w="1010" w:type="dxa"/>
          </w:tcPr>
          <w:p w14:paraId="53170111">
            <w:pPr>
              <w:autoSpaceDE w:val="0"/>
              <w:autoSpaceDN w:val="0"/>
              <w:adjustRightInd w:val="0"/>
              <w:rPr>
                <w:rFonts w:ascii="宋体" w:hAnsi="宋体" w:cs="宋体"/>
                <w:sz w:val="18"/>
                <w:szCs w:val="18"/>
              </w:rPr>
            </w:pPr>
            <w:r>
              <w:rPr>
                <w:rFonts w:ascii="宋体" w:hAnsi="宋体" w:cs="宋体"/>
                <w:sz w:val="18"/>
                <w:szCs w:val="18"/>
              </w:rPr>
              <w:t>THBD</w:t>
            </w:r>
          </w:p>
        </w:tc>
      </w:tr>
      <w:tr w14:paraId="01891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3170B84C">
            <w:pPr>
              <w:autoSpaceDE w:val="0"/>
              <w:autoSpaceDN w:val="0"/>
              <w:adjustRightInd w:val="0"/>
              <w:rPr>
                <w:rFonts w:ascii="宋体" w:hAnsi="宋体" w:cs="宋体"/>
                <w:sz w:val="18"/>
                <w:szCs w:val="18"/>
              </w:rPr>
            </w:pPr>
            <w:r>
              <w:rPr>
                <w:rFonts w:ascii="宋体" w:hAnsi="宋体" w:cs="宋体"/>
                <w:sz w:val="18"/>
                <w:szCs w:val="18"/>
              </w:rPr>
              <w:t>THPO</w:t>
            </w:r>
          </w:p>
        </w:tc>
        <w:tc>
          <w:tcPr>
            <w:tcW w:w="1067" w:type="dxa"/>
          </w:tcPr>
          <w:p w14:paraId="4C5B0EB4">
            <w:pPr>
              <w:autoSpaceDE w:val="0"/>
              <w:autoSpaceDN w:val="0"/>
              <w:adjustRightInd w:val="0"/>
              <w:rPr>
                <w:rFonts w:ascii="宋体" w:hAnsi="宋体" w:cs="宋体"/>
                <w:sz w:val="18"/>
                <w:szCs w:val="18"/>
              </w:rPr>
            </w:pPr>
            <w:r>
              <w:rPr>
                <w:rFonts w:ascii="宋体" w:hAnsi="宋体" w:cs="宋体"/>
                <w:sz w:val="18"/>
                <w:szCs w:val="18"/>
              </w:rPr>
              <w:t>THRA</w:t>
            </w:r>
          </w:p>
        </w:tc>
        <w:tc>
          <w:tcPr>
            <w:tcW w:w="999" w:type="dxa"/>
          </w:tcPr>
          <w:p w14:paraId="5C4FFA16">
            <w:pPr>
              <w:autoSpaceDE w:val="0"/>
              <w:autoSpaceDN w:val="0"/>
              <w:adjustRightInd w:val="0"/>
              <w:rPr>
                <w:rFonts w:ascii="宋体" w:hAnsi="宋体" w:cs="宋体"/>
                <w:sz w:val="18"/>
                <w:szCs w:val="18"/>
              </w:rPr>
            </w:pPr>
            <w:r>
              <w:rPr>
                <w:rFonts w:ascii="宋体" w:hAnsi="宋体" w:cs="宋体"/>
                <w:sz w:val="18"/>
                <w:szCs w:val="18"/>
              </w:rPr>
              <w:t>TICAM1</w:t>
            </w:r>
          </w:p>
        </w:tc>
        <w:tc>
          <w:tcPr>
            <w:tcW w:w="1025" w:type="dxa"/>
          </w:tcPr>
          <w:p w14:paraId="033A1103">
            <w:pPr>
              <w:autoSpaceDE w:val="0"/>
              <w:autoSpaceDN w:val="0"/>
              <w:adjustRightInd w:val="0"/>
              <w:rPr>
                <w:rFonts w:ascii="宋体" w:hAnsi="宋体" w:cs="宋体"/>
                <w:sz w:val="18"/>
                <w:szCs w:val="18"/>
              </w:rPr>
            </w:pPr>
            <w:r>
              <w:rPr>
                <w:rFonts w:ascii="宋体" w:hAnsi="宋体" w:cs="宋体"/>
                <w:sz w:val="18"/>
                <w:szCs w:val="18"/>
              </w:rPr>
              <w:t>TINF2</w:t>
            </w:r>
          </w:p>
        </w:tc>
        <w:tc>
          <w:tcPr>
            <w:tcW w:w="1019" w:type="dxa"/>
          </w:tcPr>
          <w:p w14:paraId="65AB4C98">
            <w:pPr>
              <w:autoSpaceDE w:val="0"/>
              <w:autoSpaceDN w:val="0"/>
              <w:adjustRightInd w:val="0"/>
              <w:rPr>
                <w:rFonts w:ascii="宋体" w:hAnsi="宋体" w:cs="宋体"/>
                <w:sz w:val="18"/>
                <w:szCs w:val="18"/>
              </w:rPr>
            </w:pPr>
            <w:r>
              <w:rPr>
                <w:rFonts w:ascii="宋体" w:hAnsi="宋体" w:cs="宋体"/>
                <w:sz w:val="18"/>
                <w:szCs w:val="18"/>
              </w:rPr>
              <w:t>TLR3</w:t>
            </w:r>
          </w:p>
        </w:tc>
        <w:tc>
          <w:tcPr>
            <w:tcW w:w="1019" w:type="dxa"/>
          </w:tcPr>
          <w:p w14:paraId="77A65F60">
            <w:pPr>
              <w:autoSpaceDE w:val="0"/>
              <w:autoSpaceDN w:val="0"/>
              <w:adjustRightInd w:val="0"/>
              <w:rPr>
                <w:rFonts w:ascii="宋体" w:hAnsi="宋体" w:cs="宋体"/>
                <w:sz w:val="18"/>
                <w:szCs w:val="18"/>
              </w:rPr>
            </w:pPr>
            <w:r>
              <w:rPr>
                <w:rFonts w:ascii="宋体" w:hAnsi="宋体" w:cs="宋体"/>
                <w:sz w:val="18"/>
                <w:szCs w:val="18"/>
              </w:rPr>
              <w:t>TMC6</w:t>
            </w:r>
          </w:p>
        </w:tc>
        <w:tc>
          <w:tcPr>
            <w:tcW w:w="1013" w:type="dxa"/>
          </w:tcPr>
          <w:p w14:paraId="44A5D5E5">
            <w:pPr>
              <w:autoSpaceDE w:val="0"/>
              <w:autoSpaceDN w:val="0"/>
              <w:adjustRightInd w:val="0"/>
              <w:rPr>
                <w:rFonts w:ascii="宋体" w:hAnsi="宋体" w:cs="宋体"/>
                <w:sz w:val="18"/>
                <w:szCs w:val="18"/>
              </w:rPr>
            </w:pPr>
            <w:r>
              <w:rPr>
                <w:rFonts w:ascii="宋体" w:hAnsi="宋体" w:cs="宋体"/>
                <w:sz w:val="18"/>
                <w:szCs w:val="18"/>
              </w:rPr>
              <w:t>TMC8</w:t>
            </w:r>
          </w:p>
        </w:tc>
        <w:tc>
          <w:tcPr>
            <w:tcW w:w="1010" w:type="dxa"/>
          </w:tcPr>
          <w:p w14:paraId="290B7AF3">
            <w:pPr>
              <w:autoSpaceDE w:val="0"/>
              <w:autoSpaceDN w:val="0"/>
              <w:adjustRightInd w:val="0"/>
              <w:rPr>
                <w:rFonts w:ascii="宋体" w:hAnsi="宋体" w:cs="宋体"/>
                <w:sz w:val="18"/>
                <w:szCs w:val="18"/>
              </w:rPr>
            </w:pPr>
            <w:r>
              <w:rPr>
                <w:rFonts w:ascii="宋体" w:hAnsi="宋体" w:cs="宋体"/>
                <w:sz w:val="18"/>
                <w:szCs w:val="18"/>
              </w:rPr>
              <w:t>TMEM165</w:t>
            </w:r>
          </w:p>
        </w:tc>
        <w:tc>
          <w:tcPr>
            <w:tcW w:w="1010" w:type="dxa"/>
          </w:tcPr>
          <w:p w14:paraId="38787E11">
            <w:pPr>
              <w:autoSpaceDE w:val="0"/>
              <w:autoSpaceDN w:val="0"/>
              <w:adjustRightInd w:val="0"/>
              <w:rPr>
                <w:rFonts w:ascii="宋体" w:hAnsi="宋体" w:cs="宋体"/>
                <w:sz w:val="18"/>
                <w:szCs w:val="18"/>
              </w:rPr>
            </w:pPr>
            <w:r>
              <w:rPr>
                <w:rFonts w:ascii="宋体" w:hAnsi="宋体" w:cs="宋体"/>
                <w:sz w:val="18"/>
                <w:szCs w:val="18"/>
              </w:rPr>
              <w:t>TMEM43</w:t>
            </w:r>
          </w:p>
        </w:tc>
      </w:tr>
      <w:tr w14:paraId="457B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036DC988">
            <w:pPr>
              <w:autoSpaceDE w:val="0"/>
              <w:autoSpaceDN w:val="0"/>
              <w:adjustRightInd w:val="0"/>
              <w:rPr>
                <w:rFonts w:ascii="宋体" w:hAnsi="宋体" w:cs="宋体"/>
                <w:sz w:val="18"/>
                <w:szCs w:val="18"/>
              </w:rPr>
            </w:pPr>
            <w:r>
              <w:rPr>
                <w:rFonts w:ascii="宋体" w:hAnsi="宋体" w:cs="宋体"/>
                <w:sz w:val="18"/>
                <w:szCs w:val="18"/>
              </w:rPr>
              <w:t>TMEM67</w:t>
            </w:r>
          </w:p>
        </w:tc>
        <w:tc>
          <w:tcPr>
            <w:tcW w:w="1067" w:type="dxa"/>
          </w:tcPr>
          <w:p w14:paraId="25D9091A">
            <w:pPr>
              <w:autoSpaceDE w:val="0"/>
              <w:autoSpaceDN w:val="0"/>
              <w:adjustRightInd w:val="0"/>
              <w:rPr>
                <w:rFonts w:ascii="宋体" w:hAnsi="宋体" w:cs="宋体"/>
                <w:sz w:val="18"/>
                <w:szCs w:val="18"/>
              </w:rPr>
            </w:pPr>
            <w:r>
              <w:rPr>
                <w:rFonts w:ascii="宋体" w:hAnsi="宋体" w:cs="宋体"/>
                <w:sz w:val="18"/>
                <w:szCs w:val="18"/>
              </w:rPr>
              <w:t>TMPRSS6</w:t>
            </w:r>
          </w:p>
        </w:tc>
        <w:tc>
          <w:tcPr>
            <w:tcW w:w="999" w:type="dxa"/>
          </w:tcPr>
          <w:p w14:paraId="123EED3E">
            <w:pPr>
              <w:autoSpaceDE w:val="0"/>
              <w:autoSpaceDN w:val="0"/>
              <w:adjustRightInd w:val="0"/>
              <w:rPr>
                <w:rFonts w:ascii="宋体" w:hAnsi="宋体" w:cs="宋体"/>
                <w:sz w:val="18"/>
                <w:szCs w:val="18"/>
              </w:rPr>
            </w:pPr>
            <w:r>
              <w:rPr>
                <w:rFonts w:ascii="宋体" w:hAnsi="宋体" w:cs="宋体"/>
                <w:sz w:val="18"/>
                <w:szCs w:val="18"/>
              </w:rPr>
              <w:t>TNFAIP3</w:t>
            </w:r>
          </w:p>
        </w:tc>
        <w:tc>
          <w:tcPr>
            <w:tcW w:w="1025" w:type="dxa"/>
          </w:tcPr>
          <w:p w14:paraId="13201FF5">
            <w:pPr>
              <w:autoSpaceDE w:val="0"/>
              <w:autoSpaceDN w:val="0"/>
              <w:adjustRightInd w:val="0"/>
              <w:rPr>
                <w:rFonts w:ascii="宋体" w:hAnsi="宋体" w:cs="宋体"/>
                <w:sz w:val="18"/>
                <w:szCs w:val="18"/>
              </w:rPr>
            </w:pPr>
            <w:r>
              <w:rPr>
                <w:rFonts w:ascii="宋体" w:hAnsi="宋体" w:cs="宋体"/>
                <w:sz w:val="18"/>
                <w:szCs w:val="18"/>
              </w:rPr>
              <w:t>TNFRSF11A</w:t>
            </w:r>
          </w:p>
        </w:tc>
        <w:tc>
          <w:tcPr>
            <w:tcW w:w="1019" w:type="dxa"/>
          </w:tcPr>
          <w:p w14:paraId="5276AD37">
            <w:pPr>
              <w:autoSpaceDE w:val="0"/>
              <w:autoSpaceDN w:val="0"/>
              <w:adjustRightInd w:val="0"/>
              <w:rPr>
                <w:rFonts w:ascii="宋体" w:hAnsi="宋体" w:cs="宋体"/>
                <w:sz w:val="18"/>
                <w:szCs w:val="18"/>
              </w:rPr>
            </w:pPr>
            <w:r>
              <w:rPr>
                <w:rFonts w:ascii="宋体" w:hAnsi="宋体" w:cs="宋体"/>
                <w:sz w:val="18"/>
                <w:szCs w:val="18"/>
              </w:rPr>
              <w:t>TNFRSF13B</w:t>
            </w:r>
          </w:p>
        </w:tc>
        <w:tc>
          <w:tcPr>
            <w:tcW w:w="1019" w:type="dxa"/>
          </w:tcPr>
          <w:p w14:paraId="2DE009CF">
            <w:pPr>
              <w:autoSpaceDE w:val="0"/>
              <w:autoSpaceDN w:val="0"/>
              <w:adjustRightInd w:val="0"/>
              <w:rPr>
                <w:rFonts w:ascii="宋体" w:hAnsi="宋体" w:cs="宋体"/>
                <w:sz w:val="18"/>
                <w:szCs w:val="18"/>
              </w:rPr>
            </w:pPr>
            <w:r>
              <w:rPr>
                <w:rFonts w:ascii="宋体" w:hAnsi="宋体" w:cs="宋体"/>
                <w:sz w:val="18"/>
                <w:szCs w:val="18"/>
              </w:rPr>
              <w:t>TNFRSF13C</w:t>
            </w:r>
          </w:p>
        </w:tc>
        <w:tc>
          <w:tcPr>
            <w:tcW w:w="1013" w:type="dxa"/>
          </w:tcPr>
          <w:p w14:paraId="06E51EDF">
            <w:pPr>
              <w:autoSpaceDE w:val="0"/>
              <w:autoSpaceDN w:val="0"/>
              <w:adjustRightInd w:val="0"/>
              <w:rPr>
                <w:rFonts w:ascii="宋体" w:hAnsi="宋体" w:cs="宋体"/>
                <w:sz w:val="18"/>
                <w:szCs w:val="18"/>
              </w:rPr>
            </w:pPr>
            <w:r>
              <w:rPr>
                <w:rFonts w:ascii="宋体" w:hAnsi="宋体" w:cs="宋体"/>
                <w:sz w:val="18"/>
                <w:szCs w:val="18"/>
              </w:rPr>
              <w:t>TNFRSF1A</w:t>
            </w:r>
          </w:p>
        </w:tc>
        <w:tc>
          <w:tcPr>
            <w:tcW w:w="1010" w:type="dxa"/>
          </w:tcPr>
          <w:p w14:paraId="1EDE0E3B">
            <w:pPr>
              <w:autoSpaceDE w:val="0"/>
              <w:autoSpaceDN w:val="0"/>
              <w:adjustRightInd w:val="0"/>
              <w:rPr>
                <w:rFonts w:ascii="宋体" w:hAnsi="宋体" w:cs="宋体"/>
                <w:sz w:val="18"/>
                <w:szCs w:val="18"/>
              </w:rPr>
            </w:pPr>
            <w:r>
              <w:rPr>
                <w:rFonts w:ascii="宋体" w:hAnsi="宋体" w:cs="宋体"/>
                <w:sz w:val="18"/>
                <w:szCs w:val="18"/>
              </w:rPr>
              <w:t>TNFRSF4</w:t>
            </w:r>
          </w:p>
        </w:tc>
        <w:tc>
          <w:tcPr>
            <w:tcW w:w="1010" w:type="dxa"/>
          </w:tcPr>
          <w:p w14:paraId="47D4B045">
            <w:pPr>
              <w:autoSpaceDE w:val="0"/>
              <w:autoSpaceDN w:val="0"/>
              <w:adjustRightInd w:val="0"/>
              <w:rPr>
                <w:rFonts w:ascii="宋体" w:hAnsi="宋体" w:cs="宋体"/>
                <w:sz w:val="18"/>
                <w:szCs w:val="18"/>
              </w:rPr>
            </w:pPr>
            <w:r>
              <w:rPr>
                <w:rFonts w:ascii="宋体" w:hAnsi="宋体" w:cs="宋体"/>
                <w:sz w:val="18"/>
                <w:szCs w:val="18"/>
              </w:rPr>
              <w:t>TNFSF11</w:t>
            </w:r>
          </w:p>
        </w:tc>
      </w:tr>
      <w:tr w14:paraId="74882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1FCCB467">
            <w:pPr>
              <w:autoSpaceDE w:val="0"/>
              <w:autoSpaceDN w:val="0"/>
              <w:adjustRightInd w:val="0"/>
              <w:rPr>
                <w:rFonts w:ascii="宋体" w:hAnsi="宋体" w:cs="宋体"/>
                <w:sz w:val="18"/>
                <w:szCs w:val="18"/>
              </w:rPr>
            </w:pPr>
            <w:r>
              <w:rPr>
                <w:rFonts w:ascii="宋体" w:hAnsi="宋体" w:cs="宋体"/>
                <w:sz w:val="18"/>
                <w:szCs w:val="18"/>
              </w:rPr>
              <w:t>TNFSF12</w:t>
            </w:r>
          </w:p>
        </w:tc>
        <w:tc>
          <w:tcPr>
            <w:tcW w:w="1067" w:type="dxa"/>
          </w:tcPr>
          <w:p w14:paraId="0B31A1B9">
            <w:pPr>
              <w:autoSpaceDE w:val="0"/>
              <w:autoSpaceDN w:val="0"/>
              <w:adjustRightInd w:val="0"/>
              <w:rPr>
                <w:rFonts w:ascii="宋体" w:hAnsi="宋体" w:cs="宋体"/>
                <w:sz w:val="18"/>
                <w:szCs w:val="18"/>
              </w:rPr>
            </w:pPr>
            <w:r>
              <w:rPr>
                <w:rFonts w:ascii="宋体" w:hAnsi="宋体" w:cs="宋体"/>
                <w:sz w:val="18"/>
                <w:szCs w:val="18"/>
              </w:rPr>
              <w:t>TNNI3</w:t>
            </w:r>
          </w:p>
        </w:tc>
        <w:tc>
          <w:tcPr>
            <w:tcW w:w="999" w:type="dxa"/>
          </w:tcPr>
          <w:p w14:paraId="0A15E291">
            <w:pPr>
              <w:autoSpaceDE w:val="0"/>
              <w:autoSpaceDN w:val="0"/>
              <w:adjustRightInd w:val="0"/>
              <w:rPr>
                <w:rFonts w:ascii="宋体" w:hAnsi="宋体" w:cs="宋体"/>
                <w:sz w:val="18"/>
                <w:szCs w:val="18"/>
              </w:rPr>
            </w:pPr>
            <w:r>
              <w:rPr>
                <w:rFonts w:ascii="宋体" w:hAnsi="宋体" w:cs="宋体"/>
                <w:sz w:val="18"/>
                <w:szCs w:val="18"/>
              </w:rPr>
              <w:t>TNNT2</w:t>
            </w:r>
          </w:p>
        </w:tc>
        <w:tc>
          <w:tcPr>
            <w:tcW w:w="1025" w:type="dxa"/>
          </w:tcPr>
          <w:p w14:paraId="04A19C89">
            <w:pPr>
              <w:autoSpaceDE w:val="0"/>
              <w:autoSpaceDN w:val="0"/>
              <w:adjustRightInd w:val="0"/>
              <w:rPr>
                <w:rFonts w:ascii="宋体" w:hAnsi="宋体" w:cs="宋体"/>
                <w:sz w:val="18"/>
                <w:szCs w:val="18"/>
              </w:rPr>
            </w:pPr>
            <w:r>
              <w:rPr>
                <w:rFonts w:ascii="宋体" w:hAnsi="宋体" w:cs="宋体"/>
                <w:sz w:val="18"/>
                <w:szCs w:val="18"/>
              </w:rPr>
              <w:t>TONSL</w:t>
            </w:r>
          </w:p>
        </w:tc>
        <w:tc>
          <w:tcPr>
            <w:tcW w:w="1019" w:type="dxa"/>
          </w:tcPr>
          <w:p w14:paraId="46FEEEAA">
            <w:pPr>
              <w:autoSpaceDE w:val="0"/>
              <w:autoSpaceDN w:val="0"/>
              <w:adjustRightInd w:val="0"/>
              <w:rPr>
                <w:rFonts w:ascii="宋体" w:hAnsi="宋体" w:cs="宋体"/>
                <w:sz w:val="18"/>
                <w:szCs w:val="18"/>
              </w:rPr>
            </w:pPr>
            <w:r>
              <w:rPr>
                <w:rFonts w:ascii="宋体" w:hAnsi="宋体" w:cs="宋体"/>
                <w:sz w:val="18"/>
                <w:szCs w:val="18"/>
              </w:rPr>
              <w:t>TP53</w:t>
            </w:r>
          </w:p>
        </w:tc>
        <w:tc>
          <w:tcPr>
            <w:tcW w:w="1019" w:type="dxa"/>
          </w:tcPr>
          <w:p w14:paraId="3D16C0C1">
            <w:pPr>
              <w:autoSpaceDE w:val="0"/>
              <w:autoSpaceDN w:val="0"/>
              <w:adjustRightInd w:val="0"/>
              <w:rPr>
                <w:rFonts w:ascii="宋体" w:hAnsi="宋体" w:cs="宋体"/>
                <w:sz w:val="18"/>
                <w:szCs w:val="18"/>
              </w:rPr>
            </w:pPr>
            <w:r>
              <w:rPr>
                <w:rFonts w:ascii="宋体" w:hAnsi="宋体" w:cs="宋体"/>
                <w:sz w:val="18"/>
                <w:szCs w:val="18"/>
              </w:rPr>
              <w:t>TPI1</w:t>
            </w:r>
          </w:p>
        </w:tc>
        <w:tc>
          <w:tcPr>
            <w:tcW w:w="1013" w:type="dxa"/>
          </w:tcPr>
          <w:p w14:paraId="2CED9384">
            <w:pPr>
              <w:autoSpaceDE w:val="0"/>
              <w:autoSpaceDN w:val="0"/>
              <w:adjustRightInd w:val="0"/>
              <w:rPr>
                <w:rFonts w:ascii="宋体" w:hAnsi="宋体" w:cs="宋体"/>
                <w:sz w:val="18"/>
                <w:szCs w:val="18"/>
              </w:rPr>
            </w:pPr>
            <w:r>
              <w:rPr>
                <w:rFonts w:ascii="宋体" w:hAnsi="宋体" w:cs="宋体"/>
                <w:sz w:val="18"/>
                <w:szCs w:val="18"/>
              </w:rPr>
              <w:t>TPM1</w:t>
            </w:r>
          </w:p>
        </w:tc>
        <w:tc>
          <w:tcPr>
            <w:tcW w:w="1010" w:type="dxa"/>
          </w:tcPr>
          <w:p w14:paraId="3140FBE8">
            <w:pPr>
              <w:autoSpaceDE w:val="0"/>
              <w:autoSpaceDN w:val="0"/>
              <w:adjustRightInd w:val="0"/>
              <w:rPr>
                <w:rFonts w:ascii="宋体" w:hAnsi="宋体" w:cs="宋体"/>
                <w:sz w:val="18"/>
                <w:szCs w:val="18"/>
              </w:rPr>
            </w:pPr>
            <w:r>
              <w:rPr>
                <w:rFonts w:ascii="宋体" w:hAnsi="宋体" w:cs="宋体"/>
                <w:sz w:val="18"/>
                <w:szCs w:val="18"/>
              </w:rPr>
              <w:t>TPMT</w:t>
            </w:r>
          </w:p>
        </w:tc>
        <w:tc>
          <w:tcPr>
            <w:tcW w:w="1010" w:type="dxa"/>
          </w:tcPr>
          <w:p w14:paraId="250CBBAA">
            <w:pPr>
              <w:autoSpaceDE w:val="0"/>
              <w:autoSpaceDN w:val="0"/>
              <w:adjustRightInd w:val="0"/>
              <w:rPr>
                <w:rFonts w:ascii="宋体" w:hAnsi="宋体" w:cs="宋体"/>
                <w:sz w:val="18"/>
                <w:szCs w:val="18"/>
              </w:rPr>
            </w:pPr>
            <w:r>
              <w:rPr>
                <w:rFonts w:ascii="宋体" w:hAnsi="宋体" w:cs="宋体"/>
                <w:sz w:val="18"/>
                <w:szCs w:val="18"/>
              </w:rPr>
              <w:t>TPP1</w:t>
            </w:r>
          </w:p>
        </w:tc>
      </w:tr>
      <w:tr w14:paraId="77F2A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275C1CB1">
            <w:pPr>
              <w:autoSpaceDE w:val="0"/>
              <w:autoSpaceDN w:val="0"/>
              <w:adjustRightInd w:val="0"/>
              <w:rPr>
                <w:rFonts w:ascii="宋体" w:hAnsi="宋体" w:cs="宋体"/>
                <w:sz w:val="18"/>
                <w:szCs w:val="18"/>
              </w:rPr>
            </w:pPr>
            <w:r>
              <w:rPr>
                <w:rFonts w:ascii="宋体" w:hAnsi="宋体" w:cs="宋体"/>
                <w:sz w:val="18"/>
                <w:szCs w:val="18"/>
              </w:rPr>
              <w:t>TPP2</w:t>
            </w:r>
          </w:p>
        </w:tc>
        <w:tc>
          <w:tcPr>
            <w:tcW w:w="1067" w:type="dxa"/>
          </w:tcPr>
          <w:p w14:paraId="13C575F7">
            <w:pPr>
              <w:autoSpaceDE w:val="0"/>
              <w:autoSpaceDN w:val="0"/>
              <w:adjustRightInd w:val="0"/>
              <w:rPr>
                <w:rFonts w:ascii="宋体" w:hAnsi="宋体" w:cs="宋体"/>
                <w:sz w:val="18"/>
                <w:szCs w:val="18"/>
              </w:rPr>
            </w:pPr>
            <w:r>
              <w:rPr>
                <w:rFonts w:ascii="宋体" w:hAnsi="宋体" w:cs="宋体"/>
                <w:sz w:val="18"/>
                <w:szCs w:val="18"/>
              </w:rPr>
              <w:t>TRAF3</w:t>
            </w:r>
          </w:p>
        </w:tc>
        <w:tc>
          <w:tcPr>
            <w:tcW w:w="999" w:type="dxa"/>
          </w:tcPr>
          <w:p w14:paraId="194B3908">
            <w:pPr>
              <w:autoSpaceDE w:val="0"/>
              <w:autoSpaceDN w:val="0"/>
              <w:adjustRightInd w:val="0"/>
              <w:rPr>
                <w:rFonts w:ascii="宋体" w:hAnsi="宋体" w:cs="宋体"/>
                <w:sz w:val="18"/>
                <w:szCs w:val="18"/>
              </w:rPr>
            </w:pPr>
            <w:r>
              <w:rPr>
                <w:rFonts w:ascii="宋体" w:hAnsi="宋体" w:cs="宋体"/>
                <w:sz w:val="18"/>
                <w:szCs w:val="18"/>
              </w:rPr>
              <w:t>TRAF3IP2</w:t>
            </w:r>
          </w:p>
        </w:tc>
        <w:tc>
          <w:tcPr>
            <w:tcW w:w="1025" w:type="dxa"/>
          </w:tcPr>
          <w:p w14:paraId="75D7B980">
            <w:pPr>
              <w:autoSpaceDE w:val="0"/>
              <w:autoSpaceDN w:val="0"/>
              <w:adjustRightInd w:val="0"/>
              <w:rPr>
                <w:rFonts w:ascii="宋体" w:hAnsi="宋体" w:cs="宋体"/>
                <w:sz w:val="18"/>
                <w:szCs w:val="18"/>
              </w:rPr>
            </w:pPr>
            <w:r>
              <w:rPr>
                <w:rFonts w:ascii="宋体" w:hAnsi="宋体" w:cs="宋体"/>
                <w:sz w:val="18"/>
                <w:szCs w:val="18"/>
              </w:rPr>
              <w:t>TREX1</w:t>
            </w:r>
          </w:p>
        </w:tc>
        <w:tc>
          <w:tcPr>
            <w:tcW w:w="1019" w:type="dxa"/>
          </w:tcPr>
          <w:p w14:paraId="6FF45C48">
            <w:pPr>
              <w:autoSpaceDE w:val="0"/>
              <w:autoSpaceDN w:val="0"/>
              <w:adjustRightInd w:val="0"/>
              <w:rPr>
                <w:rFonts w:ascii="宋体" w:hAnsi="宋体" w:cs="宋体"/>
                <w:sz w:val="18"/>
                <w:szCs w:val="18"/>
              </w:rPr>
            </w:pPr>
            <w:r>
              <w:rPr>
                <w:rFonts w:ascii="宋体" w:hAnsi="宋体" w:cs="宋体"/>
                <w:sz w:val="18"/>
                <w:szCs w:val="18"/>
              </w:rPr>
              <w:t>TRMU</w:t>
            </w:r>
          </w:p>
        </w:tc>
        <w:tc>
          <w:tcPr>
            <w:tcW w:w="1019" w:type="dxa"/>
          </w:tcPr>
          <w:p w14:paraId="0C852EDF">
            <w:pPr>
              <w:autoSpaceDE w:val="0"/>
              <w:autoSpaceDN w:val="0"/>
              <w:adjustRightInd w:val="0"/>
              <w:rPr>
                <w:rFonts w:ascii="宋体" w:hAnsi="宋体" w:cs="宋体"/>
                <w:sz w:val="18"/>
                <w:szCs w:val="18"/>
              </w:rPr>
            </w:pPr>
            <w:r>
              <w:rPr>
                <w:rFonts w:ascii="宋体" w:hAnsi="宋体" w:cs="宋体"/>
                <w:sz w:val="18"/>
                <w:szCs w:val="18"/>
              </w:rPr>
              <w:t>TRNT1</w:t>
            </w:r>
          </w:p>
        </w:tc>
        <w:tc>
          <w:tcPr>
            <w:tcW w:w="1013" w:type="dxa"/>
          </w:tcPr>
          <w:p w14:paraId="6C63C619">
            <w:pPr>
              <w:autoSpaceDE w:val="0"/>
              <w:autoSpaceDN w:val="0"/>
              <w:adjustRightInd w:val="0"/>
              <w:rPr>
                <w:rFonts w:ascii="宋体" w:hAnsi="宋体" w:cs="宋体"/>
                <w:sz w:val="18"/>
                <w:szCs w:val="18"/>
              </w:rPr>
            </w:pPr>
            <w:r>
              <w:rPr>
                <w:rFonts w:ascii="宋体" w:hAnsi="宋体" w:cs="宋体"/>
                <w:sz w:val="18"/>
                <w:szCs w:val="18"/>
              </w:rPr>
              <w:t>TSC1</w:t>
            </w:r>
          </w:p>
        </w:tc>
        <w:tc>
          <w:tcPr>
            <w:tcW w:w="1010" w:type="dxa"/>
          </w:tcPr>
          <w:p w14:paraId="4AB3A9EA">
            <w:pPr>
              <w:autoSpaceDE w:val="0"/>
              <w:autoSpaceDN w:val="0"/>
              <w:adjustRightInd w:val="0"/>
              <w:rPr>
                <w:rFonts w:ascii="宋体" w:hAnsi="宋体" w:cs="宋体"/>
                <w:sz w:val="18"/>
                <w:szCs w:val="18"/>
              </w:rPr>
            </w:pPr>
            <w:r>
              <w:rPr>
                <w:rFonts w:ascii="宋体" w:hAnsi="宋体" w:cs="宋体"/>
                <w:sz w:val="18"/>
                <w:szCs w:val="18"/>
              </w:rPr>
              <w:t>TSC2</w:t>
            </w:r>
          </w:p>
        </w:tc>
        <w:tc>
          <w:tcPr>
            <w:tcW w:w="1010" w:type="dxa"/>
          </w:tcPr>
          <w:p w14:paraId="698A4129">
            <w:pPr>
              <w:autoSpaceDE w:val="0"/>
              <w:autoSpaceDN w:val="0"/>
              <w:adjustRightInd w:val="0"/>
              <w:rPr>
                <w:rFonts w:ascii="宋体" w:hAnsi="宋体" w:cs="宋体"/>
                <w:sz w:val="18"/>
                <w:szCs w:val="18"/>
              </w:rPr>
            </w:pPr>
            <w:r>
              <w:rPr>
                <w:rFonts w:ascii="宋体" w:hAnsi="宋体" w:cs="宋体"/>
                <w:sz w:val="18"/>
                <w:szCs w:val="18"/>
              </w:rPr>
              <w:t>TSPAN15</w:t>
            </w:r>
          </w:p>
        </w:tc>
      </w:tr>
      <w:tr w14:paraId="59038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325E60AF">
            <w:pPr>
              <w:autoSpaceDE w:val="0"/>
              <w:autoSpaceDN w:val="0"/>
              <w:adjustRightInd w:val="0"/>
              <w:rPr>
                <w:rFonts w:ascii="宋体" w:hAnsi="宋体" w:cs="宋体"/>
                <w:sz w:val="18"/>
                <w:szCs w:val="18"/>
              </w:rPr>
            </w:pPr>
            <w:r>
              <w:rPr>
                <w:rFonts w:ascii="宋体" w:hAnsi="宋体" w:cs="宋体"/>
                <w:sz w:val="18"/>
                <w:szCs w:val="18"/>
              </w:rPr>
              <w:t>TSR2</w:t>
            </w:r>
          </w:p>
        </w:tc>
        <w:tc>
          <w:tcPr>
            <w:tcW w:w="1067" w:type="dxa"/>
          </w:tcPr>
          <w:p w14:paraId="69AFEB2B">
            <w:pPr>
              <w:autoSpaceDE w:val="0"/>
              <w:autoSpaceDN w:val="0"/>
              <w:adjustRightInd w:val="0"/>
              <w:rPr>
                <w:rFonts w:ascii="宋体" w:hAnsi="宋体" w:cs="宋体"/>
                <w:sz w:val="18"/>
                <w:szCs w:val="18"/>
              </w:rPr>
            </w:pPr>
            <w:r>
              <w:rPr>
                <w:rFonts w:ascii="宋体" w:hAnsi="宋体" w:cs="宋体"/>
                <w:sz w:val="18"/>
                <w:szCs w:val="18"/>
              </w:rPr>
              <w:t>TTC37</w:t>
            </w:r>
          </w:p>
        </w:tc>
        <w:tc>
          <w:tcPr>
            <w:tcW w:w="999" w:type="dxa"/>
          </w:tcPr>
          <w:p w14:paraId="1CDDC968">
            <w:pPr>
              <w:autoSpaceDE w:val="0"/>
              <w:autoSpaceDN w:val="0"/>
              <w:adjustRightInd w:val="0"/>
              <w:rPr>
                <w:rFonts w:ascii="宋体" w:hAnsi="宋体" w:cs="宋体"/>
                <w:sz w:val="18"/>
                <w:szCs w:val="18"/>
              </w:rPr>
            </w:pPr>
            <w:r>
              <w:rPr>
                <w:rFonts w:ascii="宋体" w:hAnsi="宋体" w:cs="宋体"/>
                <w:sz w:val="18"/>
                <w:szCs w:val="18"/>
              </w:rPr>
              <w:t>TTC7A</w:t>
            </w:r>
          </w:p>
        </w:tc>
        <w:tc>
          <w:tcPr>
            <w:tcW w:w="1025" w:type="dxa"/>
          </w:tcPr>
          <w:p w14:paraId="03846D22">
            <w:pPr>
              <w:autoSpaceDE w:val="0"/>
              <w:autoSpaceDN w:val="0"/>
              <w:adjustRightInd w:val="0"/>
              <w:rPr>
                <w:rFonts w:ascii="宋体" w:hAnsi="宋体" w:cs="宋体"/>
                <w:sz w:val="18"/>
                <w:szCs w:val="18"/>
              </w:rPr>
            </w:pPr>
            <w:r>
              <w:rPr>
                <w:rFonts w:ascii="宋体" w:hAnsi="宋体" w:cs="宋体"/>
                <w:sz w:val="18"/>
                <w:szCs w:val="18"/>
              </w:rPr>
              <w:t>TUBB1</w:t>
            </w:r>
          </w:p>
        </w:tc>
        <w:tc>
          <w:tcPr>
            <w:tcW w:w="1019" w:type="dxa"/>
          </w:tcPr>
          <w:p w14:paraId="0A5B565F">
            <w:pPr>
              <w:autoSpaceDE w:val="0"/>
              <w:autoSpaceDN w:val="0"/>
              <w:adjustRightInd w:val="0"/>
              <w:rPr>
                <w:rFonts w:ascii="宋体" w:hAnsi="宋体" w:cs="宋体"/>
                <w:sz w:val="18"/>
                <w:szCs w:val="18"/>
              </w:rPr>
            </w:pPr>
            <w:r>
              <w:rPr>
                <w:rFonts w:ascii="宋体" w:hAnsi="宋体" w:cs="宋体"/>
                <w:sz w:val="18"/>
                <w:szCs w:val="18"/>
              </w:rPr>
              <w:t>TYK2</w:t>
            </w:r>
          </w:p>
        </w:tc>
        <w:tc>
          <w:tcPr>
            <w:tcW w:w="1019" w:type="dxa"/>
          </w:tcPr>
          <w:p w14:paraId="6D0D23A5">
            <w:pPr>
              <w:autoSpaceDE w:val="0"/>
              <w:autoSpaceDN w:val="0"/>
              <w:adjustRightInd w:val="0"/>
              <w:rPr>
                <w:rFonts w:ascii="宋体" w:hAnsi="宋体" w:cs="宋体"/>
                <w:sz w:val="18"/>
                <w:szCs w:val="18"/>
              </w:rPr>
            </w:pPr>
            <w:r>
              <w:rPr>
                <w:rFonts w:ascii="宋体" w:hAnsi="宋体" w:cs="宋体"/>
                <w:sz w:val="18"/>
                <w:szCs w:val="18"/>
              </w:rPr>
              <w:t>U2AF1</w:t>
            </w:r>
          </w:p>
        </w:tc>
        <w:tc>
          <w:tcPr>
            <w:tcW w:w="1013" w:type="dxa"/>
          </w:tcPr>
          <w:p w14:paraId="2C1D666E">
            <w:pPr>
              <w:autoSpaceDE w:val="0"/>
              <w:autoSpaceDN w:val="0"/>
              <w:adjustRightInd w:val="0"/>
              <w:rPr>
                <w:rFonts w:ascii="宋体" w:hAnsi="宋体" w:cs="宋体"/>
                <w:sz w:val="18"/>
                <w:szCs w:val="18"/>
              </w:rPr>
            </w:pPr>
            <w:r>
              <w:rPr>
                <w:rFonts w:ascii="宋体" w:hAnsi="宋体" w:cs="宋体"/>
                <w:sz w:val="18"/>
                <w:szCs w:val="18"/>
              </w:rPr>
              <w:t>UBAC2</w:t>
            </w:r>
          </w:p>
        </w:tc>
        <w:tc>
          <w:tcPr>
            <w:tcW w:w="1010" w:type="dxa"/>
          </w:tcPr>
          <w:p w14:paraId="7EEF5C9A">
            <w:pPr>
              <w:autoSpaceDE w:val="0"/>
              <w:autoSpaceDN w:val="0"/>
              <w:adjustRightInd w:val="0"/>
              <w:rPr>
                <w:rFonts w:ascii="宋体" w:hAnsi="宋体" w:cs="宋体"/>
                <w:sz w:val="18"/>
                <w:szCs w:val="18"/>
              </w:rPr>
            </w:pPr>
            <w:r>
              <w:rPr>
                <w:rFonts w:ascii="宋体" w:hAnsi="宋体" w:cs="宋体"/>
                <w:sz w:val="18"/>
                <w:szCs w:val="18"/>
              </w:rPr>
              <w:t>UBE2T</w:t>
            </w:r>
          </w:p>
        </w:tc>
        <w:tc>
          <w:tcPr>
            <w:tcW w:w="1010" w:type="dxa"/>
          </w:tcPr>
          <w:p w14:paraId="3FC08D8F">
            <w:pPr>
              <w:autoSpaceDE w:val="0"/>
              <w:autoSpaceDN w:val="0"/>
              <w:adjustRightInd w:val="0"/>
              <w:rPr>
                <w:rFonts w:ascii="宋体" w:hAnsi="宋体" w:cs="宋体"/>
                <w:sz w:val="18"/>
                <w:szCs w:val="18"/>
              </w:rPr>
            </w:pPr>
            <w:r>
              <w:rPr>
                <w:rFonts w:ascii="宋体" w:hAnsi="宋体" w:cs="宋体"/>
                <w:sz w:val="18"/>
                <w:szCs w:val="18"/>
              </w:rPr>
              <w:t>UMPS</w:t>
            </w:r>
          </w:p>
        </w:tc>
      </w:tr>
      <w:tr w14:paraId="3E9CC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783102E0">
            <w:pPr>
              <w:autoSpaceDE w:val="0"/>
              <w:autoSpaceDN w:val="0"/>
              <w:adjustRightInd w:val="0"/>
              <w:rPr>
                <w:rFonts w:ascii="宋体" w:hAnsi="宋体" w:cs="宋体"/>
                <w:sz w:val="18"/>
                <w:szCs w:val="18"/>
              </w:rPr>
            </w:pPr>
            <w:r>
              <w:rPr>
                <w:rFonts w:ascii="宋体" w:hAnsi="宋体" w:cs="宋体"/>
                <w:sz w:val="18"/>
                <w:szCs w:val="18"/>
              </w:rPr>
              <w:t>UNC119</w:t>
            </w:r>
          </w:p>
        </w:tc>
        <w:tc>
          <w:tcPr>
            <w:tcW w:w="1067" w:type="dxa"/>
          </w:tcPr>
          <w:p w14:paraId="0B48546C">
            <w:pPr>
              <w:autoSpaceDE w:val="0"/>
              <w:autoSpaceDN w:val="0"/>
              <w:adjustRightInd w:val="0"/>
              <w:rPr>
                <w:rFonts w:ascii="宋体" w:hAnsi="宋体" w:cs="宋体"/>
                <w:sz w:val="18"/>
                <w:szCs w:val="18"/>
              </w:rPr>
            </w:pPr>
            <w:r>
              <w:rPr>
                <w:rFonts w:ascii="宋体" w:hAnsi="宋体" w:cs="宋体"/>
                <w:sz w:val="18"/>
                <w:szCs w:val="18"/>
              </w:rPr>
              <w:t>UNC13D</w:t>
            </w:r>
          </w:p>
        </w:tc>
        <w:tc>
          <w:tcPr>
            <w:tcW w:w="999" w:type="dxa"/>
          </w:tcPr>
          <w:p w14:paraId="70DB6F40">
            <w:pPr>
              <w:autoSpaceDE w:val="0"/>
              <w:autoSpaceDN w:val="0"/>
              <w:adjustRightInd w:val="0"/>
              <w:rPr>
                <w:rFonts w:ascii="宋体" w:hAnsi="宋体" w:cs="宋体"/>
                <w:sz w:val="18"/>
                <w:szCs w:val="18"/>
              </w:rPr>
            </w:pPr>
            <w:r>
              <w:rPr>
                <w:rFonts w:ascii="宋体" w:hAnsi="宋体" w:cs="宋体"/>
                <w:sz w:val="18"/>
                <w:szCs w:val="18"/>
              </w:rPr>
              <w:t>UNC93B1</w:t>
            </w:r>
          </w:p>
        </w:tc>
        <w:tc>
          <w:tcPr>
            <w:tcW w:w="1025" w:type="dxa"/>
          </w:tcPr>
          <w:p w14:paraId="2D47D70C">
            <w:pPr>
              <w:autoSpaceDE w:val="0"/>
              <w:autoSpaceDN w:val="0"/>
              <w:adjustRightInd w:val="0"/>
              <w:rPr>
                <w:rFonts w:ascii="宋体" w:hAnsi="宋体" w:cs="宋体"/>
                <w:sz w:val="18"/>
                <w:szCs w:val="18"/>
              </w:rPr>
            </w:pPr>
            <w:r>
              <w:rPr>
                <w:rFonts w:ascii="宋体" w:hAnsi="宋体" w:cs="宋体"/>
                <w:sz w:val="18"/>
                <w:szCs w:val="18"/>
              </w:rPr>
              <w:t>UNG</w:t>
            </w:r>
          </w:p>
        </w:tc>
        <w:tc>
          <w:tcPr>
            <w:tcW w:w="1019" w:type="dxa"/>
          </w:tcPr>
          <w:p w14:paraId="3811B74F">
            <w:pPr>
              <w:autoSpaceDE w:val="0"/>
              <w:autoSpaceDN w:val="0"/>
              <w:adjustRightInd w:val="0"/>
              <w:rPr>
                <w:rFonts w:ascii="宋体" w:hAnsi="宋体" w:cs="宋体"/>
                <w:sz w:val="18"/>
                <w:szCs w:val="18"/>
              </w:rPr>
            </w:pPr>
            <w:r>
              <w:rPr>
                <w:rFonts w:ascii="宋体" w:hAnsi="宋体" w:cs="宋体"/>
                <w:sz w:val="18"/>
                <w:szCs w:val="18"/>
              </w:rPr>
              <w:t>UROD</w:t>
            </w:r>
          </w:p>
        </w:tc>
        <w:tc>
          <w:tcPr>
            <w:tcW w:w="1019" w:type="dxa"/>
          </w:tcPr>
          <w:p w14:paraId="1AB22446">
            <w:pPr>
              <w:autoSpaceDE w:val="0"/>
              <w:autoSpaceDN w:val="0"/>
              <w:adjustRightInd w:val="0"/>
              <w:rPr>
                <w:rFonts w:ascii="宋体" w:hAnsi="宋体" w:cs="宋体"/>
                <w:sz w:val="18"/>
                <w:szCs w:val="18"/>
              </w:rPr>
            </w:pPr>
            <w:r>
              <w:rPr>
                <w:rFonts w:ascii="宋体" w:hAnsi="宋体" w:cs="宋体"/>
                <w:sz w:val="18"/>
                <w:szCs w:val="18"/>
              </w:rPr>
              <w:t>UROS</w:t>
            </w:r>
          </w:p>
        </w:tc>
        <w:tc>
          <w:tcPr>
            <w:tcW w:w="1013" w:type="dxa"/>
          </w:tcPr>
          <w:p w14:paraId="3F264B5A">
            <w:pPr>
              <w:autoSpaceDE w:val="0"/>
              <w:autoSpaceDN w:val="0"/>
              <w:adjustRightInd w:val="0"/>
              <w:rPr>
                <w:rFonts w:ascii="宋体" w:hAnsi="宋体" w:cs="宋体"/>
                <w:sz w:val="18"/>
                <w:szCs w:val="18"/>
              </w:rPr>
            </w:pPr>
            <w:r>
              <w:rPr>
                <w:rFonts w:ascii="宋体" w:hAnsi="宋体" w:cs="宋体"/>
                <w:sz w:val="18"/>
                <w:szCs w:val="18"/>
              </w:rPr>
              <w:t>USB1</w:t>
            </w:r>
          </w:p>
        </w:tc>
        <w:tc>
          <w:tcPr>
            <w:tcW w:w="1010" w:type="dxa"/>
          </w:tcPr>
          <w:p w14:paraId="3B257ED5">
            <w:pPr>
              <w:autoSpaceDE w:val="0"/>
              <w:autoSpaceDN w:val="0"/>
              <w:adjustRightInd w:val="0"/>
              <w:rPr>
                <w:rFonts w:ascii="宋体" w:hAnsi="宋体" w:cs="宋体"/>
                <w:sz w:val="18"/>
                <w:szCs w:val="18"/>
              </w:rPr>
            </w:pPr>
            <w:r>
              <w:rPr>
                <w:rFonts w:ascii="宋体" w:hAnsi="宋体" w:cs="宋体"/>
                <w:sz w:val="18"/>
                <w:szCs w:val="18"/>
              </w:rPr>
              <w:t>USP18</w:t>
            </w:r>
          </w:p>
        </w:tc>
        <w:tc>
          <w:tcPr>
            <w:tcW w:w="1010" w:type="dxa"/>
          </w:tcPr>
          <w:p w14:paraId="287F81A1">
            <w:pPr>
              <w:autoSpaceDE w:val="0"/>
              <w:autoSpaceDN w:val="0"/>
              <w:adjustRightInd w:val="0"/>
              <w:rPr>
                <w:rFonts w:ascii="宋体" w:hAnsi="宋体" w:cs="宋体"/>
                <w:sz w:val="18"/>
                <w:szCs w:val="18"/>
              </w:rPr>
            </w:pPr>
            <w:r>
              <w:rPr>
                <w:rFonts w:ascii="宋体" w:hAnsi="宋体" w:cs="宋体"/>
                <w:sz w:val="18"/>
                <w:szCs w:val="18"/>
              </w:rPr>
              <w:t>VHL</w:t>
            </w:r>
          </w:p>
        </w:tc>
      </w:tr>
      <w:tr w14:paraId="4DA34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1F5441D7">
            <w:pPr>
              <w:autoSpaceDE w:val="0"/>
              <w:autoSpaceDN w:val="0"/>
              <w:adjustRightInd w:val="0"/>
              <w:rPr>
                <w:rFonts w:ascii="宋体" w:hAnsi="宋体" w:cs="宋体"/>
                <w:sz w:val="18"/>
                <w:szCs w:val="18"/>
              </w:rPr>
            </w:pPr>
            <w:r>
              <w:rPr>
                <w:rFonts w:ascii="宋体" w:hAnsi="宋体" w:cs="宋体"/>
                <w:sz w:val="18"/>
                <w:szCs w:val="18"/>
              </w:rPr>
              <w:t>VIPAS39</w:t>
            </w:r>
          </w:p>
        </w:tc>
        <w:tc>
          <w:tcPr>
            <w:tcW w:w="1067" w:type="dxa"/>
          </w:tcPr>
          <w:p w14:paraId="7E6E99BC">
            <w:pPr>
              <w:autoSpaceDE w:val="0"/>
              <w:autoSpaceDN w:val="0"/>
              <w:adjustRightInd w:val="0"/>
              <w:rPr>
                <w:rFonts w:ascii="宋体" w:hAnsi="宋体" w:cs="宋体"/>
                <w:sz w:val="18"/>
                <w:szCs w:val="18"/>
              </w:rPr>
            </w:pPr>
            <w:r>
              <w:rPr>
                <w:rFonts w:ascii="宋体" w:hAnsi="宋体" w:cs="宋体"/>
                <w:sz w:val="18"/>
                <w:szCs w:val="18"/>
              </w:rPr>
              <w:t>VKORC1</w:t>
            </w:r>
          </w:p>
        </w:tc>
        <w:tc>
          <w:tcPr>
            <w:tcW w:w="999" w:type="dxa"/>
          </w:tcPr>
          <w:p w14:paraId="740CD02F">
            <w:pPr>
              <w:autoSpaceDE w:val="0"/>
              <w:autoSpaceDN w:val="0"/>
              <w:adjustRightInd w:val="0"/>
              <w:rPr>
                <w:rFonts w:ascii="宋体" w:hAnsi="宋体" w:cs="宋体"/>
                <w:sz w:val="18"/>
                <w:szCs w:val="18"/>
              </w:rPr>
            </w:pPr>
            <w:r>
              <w:rPr>
                <w:rFonts w:ascii="宋体" w:hAnsi="宋体" w:cs="宋体"/>
                <w:sz w:val="18"/>
                <w:szCs w:val="18"/>
              </w:rPr>
              <w:t>VPS13A</w:t>
            </w:r>
          </w:p>
        </w:tc>
        <w:tc>
          <w:tcPr>
            <w:tcW w:w="1025" w:type="dxa"/>
          </w:tcPr>
          <w:p w14:paraId="2A9B83E7">
            <w:pPr>
              <w:autoSpaceDE w:val="0"/>
              <w:autoSpaceDN w:val="0"/>
              <w:adjustRightInd w:val="0"/>
              <w:rPr>
                <w:rFonts w:ascii="宋体" w:hAnsi="宋体" w:cs="宋体"/>
                <w:sz w:val="18"/>
                <w:szCs w:val="18"/>
              </w:rPr>
            </w:pPr>
            <w:r>
              <w:rPr>
                <w:rFonts w:ascii="宋体" w:hAnsi="宋体" w:cs="宋体"/>
                <w:sz w:val="18"/>
                <w:szCs w:val="18"/>
              </w:rPr>
              <w:t>VPS13B</w:t>
            </w:r>
          </w:p>
        </w:tc>
        <w:tc>
          <w:tcPr>
            <w:tcW w:w="1019" w:type="dxa"/>
          </w:tcPr>
          <w:p w14:paraId="2B1FECE4">
            <w:pPr>
              <w:autoSpaceDE w:val="0"/>
              <w:autoSpaceDN w:val="0"/>
              <w:adjustRightInd w:val="0"/>
              <w:rPr>
                <w:rFonts w:ascii="宋体" w:hAnsi="宋体" w:cs="宋体"/>
                <w:sz w:val="18"/>
                <w:szCs w:val="18"/>
              </w:rPr>
            </w:pPr>
            <w:r>
              <w:rPr>
                <w:rFonts w:ascii="宋体" w:hAnsi="宋体" w:cs="宋体"/>
                <w:sz w:val="18"/>
                <w:szCs w:val="18"/>
              </w:rPr>
              <w:t>VPS33A</w:t>
            </w:r>
          </w:p>
        </w:tc>
        <w:tc>
          <w:tcPr>
            <w:tcW w:w="1019" w:type="dxa"/>
          </w:tcPr>
          <w:p w14:paraId="02CFB49C">
            <w:pPr>
              <w:autoSpaceDE w:val="0"/>
              <w:autoSpaceDN w:val="0"/>
              <w:adjustRightInd w:val="0"/>
              <w:rPr>
                <w:rFonts w:ascii="宋体" w:hAnsi="宋体" w:cs="宋体"/>
                <w:sz w:val="18"/>
                <w:szCs w:val="18"/>
              </w:rPr>
            </w:pPr>
            <w:r>
              <w:rPr>
                <w:rFonts w:ascii="宋体" w:hAnsi="宋体" w:cs="宋体"/>
                <w:sz w:val="18"/>
                <w:szCs w:val="18"/>
              </w:rPr>
              <w:t>VPS33B</w:t>
            </w:r>
          </w:p>
        </w:tc>
        <w:tc>
          <w:tcPr>
            <w:tcW w:w="1013" w:type="dxa"/>
          </w:tcPr>
          <w:p w14:paraId="7550669D">
            <w:pPr>
              <w:autoSpaceDE w:val="0"/>
              <w:autoSpaceDN w:val="0"/>
              <w:adjustRightInd w:val="0"/>
              <w:rPr>
                <w:rFonts w:ascii="宋体" w:hAnsi="宋体" w:cs="宋体"/>
                <w:sz w:val="18"/>
                <w:szCs w:val="18"/>
              </w:rPr>
            </w:pPr>
            <w:r>
              <w:rPr>
                <w:rFonts w:ascii="宋体" w:hAnsi="宋体" w:cs="宋体"/>
                <w:sz w:val="18"/>
                <w:szCs w:val="18"/>
              </w:rPr>
              <w:t>VPS45</w:t>
            </w:r>
          </w:p>
        </w:tc>
        <w:tc>
          <w:tcPr>
            <w:tcW w:w="1010" w:type="dxa"/>
          </w:tcPr>
          <w:p w14:paraId="287D79BE">
            <w:pPr>
              <w:autoSpaceDE w:val="0"/>
              <w:autoSpaceDN w:val="0"/>
              <w:adjustRightInd w:val="0"/>
              <w:rPr>
                <w:rFonts w:ascii="宋体" w:hAnsi="宋体" w:cs="宋体"/>
                <w:sz w:val="18"/>
                <w:szCs w:val="18"/>
              </w:rPr>
            </w:pPr>
            <w:r>
              <w:rPr>
                <w:rFonts w:ascii="宋体" w:hAnsi="宋体" w:cs="宋体"/>
                <w:sz w:val="18"/>
                <w:szCs w:val="18"/>
              </w:rPr>
              <w:t>VWF</w:t>
            </w:r>
          </w:p>
        </w:tc>
        <w:tc>
          <w:tcPr>
            <w:tcW w:w="1010" w:type="dxa"/>
          </w:tcPr>
          <w:p w14:paraId="70B43D5F">
            <w:pPr>
              <w:autoSpaceDE w:val="0"/>
              <w:autoSpaceDN w:val="0"/>
              <w:adjustRightInd w:val="0"/>
              <w:rPr>
                <w:rFonts w:ascii="宋体" w:hAnsi="宋体" w:cs="宋体"/>
                <w:sz w:val="18"/>
                <w:szCs w:val="18"/>
              </w:rPr>
            </w:pPr>
            <w:r>
              <w:rPr>
                <w:rFonts w:ascii="宋体" w:hAnsi="宋体" w:cs="宋体"/>
                <w:sz w:val="18"/>
                <w:szCs w:val="18"/>
              </w:rPr>
              <w:t>WAS</w:t>
            </w:r>
          </w:p>
        </w:tc>
      </w:tr>
      <w:tr w14:paraId="7137C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0CD039DB">
            <w:pPr>
              <w:autoSpaceDE w:val="0"/>
              <w:autoSpaceDN w:val="0"/>
              <w:adjustRightInd w:val="0"/>
              <w:rPr>
                <w:rFonts w:ascii="宋体" w:hAnsi="宋体" w:cs="宋体"/>
                <w:sz w:val="18"/>
                <w:szCs w:val="18"/>
              </w:rPr>
            </w:pPr>
            <w:r>
              <w:rPr>
                <w:rFonts w:ascii="宋体" w:hAnsi="宋体" w:cs="宋体"/>
                <w:sz w:val="18"/>
                <w:szCs w:val="18"/>
              </w:rPr>
              <w:t>WDR19</w:t>
            </w:r>
          </w:p>
        </w:tc>
        <w:tc>
          <w:tcPr>
            <w:tcW w:w="1067" w:type="dxa"/>
          </w:tcPr>
          <w:p w14:paraId="2B482E46">
            <w:pPr>
              <w:autoSpaceDE w:val="0"/>
              <w:autoSpaceDN w:val="0"/>
              <w:adjustRightInd w:val="0"/>
              <w:rPr>
                <w:rFonts w:ascii="宋体" w:hAnsi="宋体" w:cs="宋体"/>
                <w:sz w:val="18"/>
                <w:szCs w:val="18"/>
              </w:rPr>
            </w:pPr>
            <w:r>
              <w:rPr>
                <w:rFonts w:ascii="宋体" w:hAnsi="宋体" w:cs="宋体"/>
                <w:sz w:val="18"/>
                <w:szCs w:val="18"/>
              </w:rPr>
              <w:t>WIPF1</w:t>
            </w:r>
          </w:p>
        </w:tc>
        <w:tc>
          <w:tcPr>
            <w:tcW w:w="999" w:type="dxa"/>
          </w:tcPr>
          <w:p w14:paraId="0B23F140">
            <w:pPr>
              <w:autoSpaceDE w:val="0"/>
              <w:autoSpaceDN w:val="0"/>
              <w:adjustRightInd w:val="0"/>
              <w:rPr>
                <w:rFonts w:ascii="宋体" w:hAnsi="宋体" w:cs="宋体"/>
                <w:sz w:val="18"/>
                <w:szCs w:val="18"/>
              </w:rPr>
            </w:pPr>
            <w:r>
              <w:rPr>
                <w:rFonts w:ascii="宋体" w:hAnsi="宋体" w:cs="宋体"/>
                <w:sz w:val="18"/>
                <w:szCs w:val="18"/>
              </w:rPr>
              <w:t>WRAP53</w:t>
            </w:r>
          </w:p>
        </w:tc>
        <w:tc>
          <w:tcPr>
            <w:tcW w:w="1025" w:type="dxa"/>
          </w:tcPr>
          <w:p w14:paraId="7CEAD21A">
            <w:pPr>
              <w:autoSpaceDE w:val="0"/>
              <w:autoSpaceDN w:val="0"/>
              <w:adjustRightInd w:val="0"/>
              <w:rPr>
                <w:rFonts w:ascii="宋体" w:hAnsi="宋体" w:cs="宋体"/>
                <w:sz w:val="18"/>
                <w:szCs w:val="18"/>
              </w:rPr>
            </w:pPr>
            <w:r>
              <w:rPr>
                <w:rFonts w:ascii="宋体" w:hAnsi="宋体" w:cs="宋体"/>
                <w:sz w:val="18"/>
                <w:szCs w:val="18"/>
              </w:rPr>
              <w:t>WT1</w:t>
            </w:r>
          </w:p>
        </w:tc>
        <w:tc>
          <w:tcPr>
            <w:tcW w:w="1019" w:type="dxa"/>
          </w:tcPr>
          <w:p w14:paraId="578B35F1">
            <w:pPr>
              <w:autoSpaceDE w:val="0"/>
              <w:autoSpaceDN w:val="0"/>
              <w:adjustRightInd w:val="0"/>
              <w:rPr>
                <w:rFonts w:ascii="宋体" w:hAnsi="宋体" w:cs="宋体"/>
                <w:sz w:val="18"/>
                <w:szCs w:val="18"/>
              </w:rPr>
            </w:pPr>
            <w:r>
              <w:rPr>
                <w:rFonts w:ascii="宋体" w:hAnsi="宋体" w:cs="宋体"/>
                <w:sz w:val="18"/>
                <w:szCs w:val="18"/>
              </w:rPr>
              <w:t>XIAP</w:t>
            </w:r>
          </w:p>
        </w:tc>
        <w:tc>
          <w:tcPr>
            <w:tcW w:w="1019" w:type="dxa"/>
          </w:tcPr>
          <w:p w14:paraId="12A13A31">
            <w:pPr>
              <w:autoSpaceDE w:val="0"/>
              <w:autoSpaceDN w:val="0"/>
              <w:adjustRightInd w:val="0"/>
              <w:rPr>
                <w:rFonts w:ascii="宋体" w:hAnsi="宋体" w:cs="宋体"/>
                <w:sz w:val="18"/>
                <w:szCs w:val="18"/>
              </w:rPr>
            </w:pPr>
            <w:r>
              <w:rPr>
                <w:rFonts w:ascii="宋体" w:hAnsi="宋体" w:cs="宋体"/>
                <w:sz w:val="18"/>
                <w:szCs w:val="18"/>
              </w:rPr>
              <w:t>XK</w:t>
            </w:r>
          </w:p>
        </w:tc>
        <w:tc>
          <w:tcPr>
            <w:tcW w:w="1013" w:type="dxa"/>
          </w:tcPr>
          <w:p w14:paraId="4E4222E5">
            <w:pPr>
              <w:autoSpaceDE w:val="0"/>
              <w:autoSpaceDN w:val="0"/>
              <w:adjustRightInd w:val="0"/>
              <w:rPr>
                <w:rFonts w:ascii="宋体" w:hAnsi="宋体" w:cs="宋体"/>
                <w:sz w:val="18"/>
                <w:szCs w:val="18"/>
              </w:rPr>
            </w:pPr>
            <w:r>
              <w:rPr>
                <w:rFonts w:ascii="宋体" w:hAnsi="宋体" w:cs="宋体"/>
                <w:sz w:val="18"/>
                <w:szCs w:val="18"/>
              </w:rPr>
              <w:t>XRCC2</w:t>
            </w:r>
          </w:p>
        </w:tc>
        <w:tc>
          <w:tcPr>
            <w:tcW w:w="1010" w:type="dxa"/>
          </w:tcPr>
          <w:p w14:paraId="5A4194C4">
            <w:pPr>
              <w:autoSpaceDE w:val="0"/>
              <w:autoSpaceDN w:val="0"/>
              <w:adjustRightInd w:val="0"/>
              <w:rPr>
                <w:rFonts w:ascii="宋体" w:hAnsi="宋体" w:cs="宋体"/>
                <w:sz w:val="18"/>
                <w:szCs w:val="18"/>
              </w:rPr>
            </w:pPr>
            <w:r>
              <w:rPr>
                <w:rFonts w:ascii="宋体" w:hAnsi="宋体" w:cs="宋体"/>
                <w:sz w:val="18"/>
                <w:szCs w:val="18"/>
              </w:rPr>
              <w:t>XRCC4</w:t>
            </w:r>
          </w:p>
        </w:tc>
        <w:tc>
          <w:tcPr>
            <w:tcW w:w="1010" w:type="dxa"/>
          </w:tcPr>
          <w:p w14:paraId="20F4FA6C">
            <w:pPr>
              <w:autoSpaceDE w:val="0"/>
              <w:autoSpaceDN w:val="0"/>
              <w:adjustRightInd w:val="0"/>
              <w:rPr>
                <w:rFonts w:ascii="宋体" w:hAnsi="宋体" w:cs="宋体"/>
                <w:sz w:val="18"/>
                <w:szCs w:val="18"/>
              </w:rPr>
            </w:pPr>
            <w:r>
              <w:rPr>
                <w:rFonts w:ascii="宋体" w:hAnsi="宋体" w:cs="宋体"/>
                <w:sz w:val="18"/>
                <w:szCs w:val="18"/>
              </w:rPr>
              <w:t>YARS2</w:t>
            </w:r>
          </w:p>
        </w:tc>
      </w:tr>
      <w:tr w14:paraId="390D7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0394DF57">
            <w:pPr>
              <w:autoSpaceDE w:val="0"/>
              <w:autoSpaceDN w:val="0"/>
              <w:adjustRightInd w:val="0"/>
              <w:rPr>
                <w:rFonts w:ascii="宋体" w:hAnsi="宋体" w:cs="宋体"/>
                <w:sz w:val="18"/>
                <w:szCs w:val="18"/>
              </w:rPr>
            </w:pPr>
            <w:r>
              <w:rPr>
                <w:rFonts w:ascii="宋体" w:hAnsi="宋体" w:cs="宋体"/>
                <w:sz w:val="18"/>
                <w:szCs w:val="18"/>
              </w:rPr>
              <w:t>ZAP70</w:t>
            </w:r>
          </w:p>
        </w:tc>
        <w:tc>
          <w:tcPr>
            <w:tcW w:w="1067" w:type="dxa"/>
          </w:tcPr>
          <w:p w14:paraId="0148CDDF">
            <w:pPr>
              <w:autoSpaceDE w:val="0"/>
              <w:autoSpaceDN w:val="0"/>
              <w:adjustRightInd w:val="0"/>
              <w:rPr>
                <w:rFonts w:ascii="宋体" w:hAnsi="宋体" w:cs="宋体"/>
                <w:sz w:val="18"/>
                <w:szCs w:val="18"/>
              </w:rPr>
            </w:pPr>
            <w:r>
              <w:rPr>
                <w:rFonts w:ascii="宋体" w:hAnsi="宋体" w:cs="宋体"/>
                <w:sz w:val="18"/>
                <w:szCs w:val="18"/>
              </w:rPr>
              <w:t>ZBTB16</w:t>
            </w:r>
          </w:p>
        </w:tc>
        <w:tc>
          <w:tcPr>
            <w:tcW w:w="999" w:type="dxa"/>
          </w:tcPr>
          <w:p w14:paraId="610E9F81">
            <w:pPr>
              <w:autoSpaceDE w:val="0"/>
              <w:autoSpaceDN w:val="0"/>
              <w:adjustRightInd w:val="0"/>
              <w:rPr>
                <w:rFonts w:ascii="宋体" w:hAnsi="宋体" w:cs="宋体"/>
                <w:sz w:val="18"/>
                <w:szCs w:val="18"/>
              </w:rPr>
            </w:pPr>
            <w:r>
              <w:rPr>
                <w:rFonts w:ascii="宋体" w:hAnsi="宋体" w:cs="宋体"/>
                <w:sz w:val="18"/>
                <w:szCs w:val="18"/>
              </w:rPr>
              <w:t>ZBTB24</w:t>
            </w:r>
          </w:p>
        </w:tc>
        <w:tc>
          <w:tcPr>
            <w:tcW w:w="1025" w:type="dxa"/>
          </w:tcPr>
          <w:p w14:paraId="0909FA40">
            <w:pPr>
              <w:autoSpaceDE w:val="0"/>
              <w:autoSpaceDN w:val="0"/>
              <w:adjustRightInd w:val="0"/>
              <w:rPr>
                <w:rFonts w:ascii="宋体" w:hAnsi="宋体" w:cs="宋体"/>
                <w:sz w:val="18"/>
                <w:szCs w:val="18"/>
              </w:rPr>
            </w:pPr>
            <w:r>
              <w:rPr>
                <w:rFonts w:ascii="宋体" w:hAnsi="宋体" w:cs="宋体"/>
                <w:sz w:val="18"/>
                <w:szCs w:val="18"/>
              </w:rPr>
              <w:t>ZFPM2</w:t>
            </w:r>
          </w:p>
        </w:tc>
        <w:tc>
          <w:tcPr>
            <w:tcW w:w="1019" w:type="dxa"/>
          </w:tcPr>
          <w:p w14:paraId="5ED214C8">
            <w:pPr>
              <w:autoSpaceDE w:val="0"/>
              <w:autoSpaceDN w:val="0"/>
              <w:adjustRightInd w:val="0"/>
              <w:rPr>
                <w:rFonts w:ascii="宋体" w:hAnsi="宋体" w:cs="宋体"/>
                <w:sz w:val="18"/>
                <w:szCs w:val="18"/>
              </w:rPr>
            </w:pPr>
            <w:r>
              <w:rPr>
                <w:rFonts w:ascii="宋体" w:hAnsi="宋体" w:cs="宋体"/>
                <w:sz w:val="18"/>
                <w:szCs w:val="18"/>
              </w:rPr>
              <w:t>ZNF341</w:t>
            </w:r>
          </w:p>
        </w:tc>
        <w:tc>
          <w:tcPr>
            <w:tcW w:w="1019" w:type="dxa"/>
          </w:tcPr>
          <w:p w14:paraId="3C742AF4">
            <w:pPr>
              <w:autoSpaceDE w:val="0"/>
              <w:autoSpaceDN w:val="0"/>
              <w:adjustRightInd w:val="0"/>
              <w:rPr>
                <w:rFonts w:ascii="宋体" w:hAnsi="宋体" w:cs="宋体"/>
                <w:sz w:val="18"/>
                <w:szCs w:val="18"/>
              </w:rPr>
            </w:pPr>
            <w:r>
              <w:rPr>
                <w:rFonts w:ascii="宋体" w:hAnsi="宋体" w:cs="宋体"/>
                <w:sz w:val="18"/>
                <w:szCs w:val="18"/>
              </w:rPr>
              <w:t>ZRSR2</w:t>
            </w:r>
          </w:p>
        </w:tc>
        <w:tc>
          <w:tcPr>
            <w:tcW w:w="1013" w:type="dxa"/>
          </w:tcPr>
          <w:p w14:paraId="4FA09481">
            <w:pPr>
              <w:autoSpaceDE w:val="0"/>
              <w:autoSpaceDN w:val="0"/>
              <w:adjustRightInd w:val="0"/>
              <w:rPr>
                <w:rFonts w:ascii="宋体" w:hAnsi="宋体" w:cs="宋体"/>
                <w:sz w:val="18"/>
                <w:szCs w:val="18"/>
              </w:rPr>
            </w:pPr>
          </w:p>
        </w:tc>
        <w:tc>
          <w:tcPr>
            <w:tcW w:w="1010" w:type="dxa"/>
          </w:tcPr>
          <w:p w14:paraId="5E6DE5BD">
            <w:pPr>
              <w:autoSpaceDE w:val="0"/>
              <w:autoSpaceDN w:val="0"/>
              <w:adjustRightInd w:val="0"/>
              <w:rPr>
                <w:rFonts w:ascii="宋体" w:hAnsi="宋体" w:cs="宋体"/>
                <w:sz w:val="18"/>
                <w:szCs w:val="18"/>
              </w:rPr>
            </w:pPr>
          </w:p>
        </w:tc>
        <w:tc>
          <w:tcPr>
            <w:tcW w:w="1010" w:type="dxa"/>
          </w:tcPr>
          <w:p w14:paraId="39136B70">
            <w:pPr>
              <w:autoSpaceDE w:val="0"/>
              <w:autoSpaceDN w:val="0"/>
              <w:adjustRightInd w:val="0"/>
              <w:rPr>
                <w:rFonts w:ascii="宋体" w:hAnsi="宋体" w:cs="宋体"/>
                <w:sz w:val="18"/>
                <w:szCs w:val="18"/>
              </w:rPr>
            </w:pPr>
          </w:p>
        </w:tc>
      </w:tr>
    </w:tbl>
    <w:p w14:paraId="53B96609"/>
    <w:p w14:paraId="0A8C54D1">
      <w:pPr>
        <w:jc w:val="center"/>
        <w:rPr>
          <w:rFonts w:ascii="黑体" w:hAnsi="黑体" w:eastAsia="黑体" w:cs="黑体"/>
          <w:szCs w:val="21"/>
        </w:rPr>
      </w:pPr>
      <w:r>
        <w:rPr>
          <w:rFonts w:hint="eastAsia" w:ascii="黑体" w:hAnsi="黑体" w:eastAsia="黑体" w:cs="黑体"/>
          <w:szCs w:val="21"/>
        </w:rPr>
        <w:t>表</w:t>
      </w:r>
      <w:r>
        <w:rPr>
          <w:rFonts w:ascii="黑体" w:hAnsi="黑体" w:eastAsia="黑体" w:cs="黑体"/>
          <w:szCs w:val="21"/>
        </w:rPr>
        <w:t xml:space="preserve">5 </w:t>
      </w:r>
      <w:r>
        <w:rPr>
          <w:rFonts w:hint="eastAsia" w:ascii="黑体" w:hAnsi="黑体" w:eastAsia="黑体" w:cs="黑体"/>
          <w:szCs w:val="21"/>
        </w:rPr>
        <w:t>家族性噬血细胞综合征及相关免疫缺陷基因</w:t>
      </w:r>
    </w:p>
    <w:tbl>
      <w:tblPr>
        <w:tblStyle w:val="35"/>
        <w:tblW w:w="947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992"/>
        <w:gridCol w:w="992"/>
        <w:gridCol w:w="993"/>
        <w:gridCol w:w="850"/>
        <w:gridCol w:w="992"/>
        <w:gridCol w:w="851"/>
        <w:gridCol w:w="1134"/>
        <w:gridCol w:w="992"/>
        <w:gridCol w:w="850"/>
      </w:tblGrid>
      <w:tr w14:paraId="7937D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14:paraId="449E9ED5">
            <w:pPr>
              <w:rPr>
                <w:rFonts w:ascii="宋体" w:hAnsi="宋体" w:cs="宋体"/>
                <w:sz w:val="18"/>
                <w:szCs w:val="18"/>
              </w:rPr>
            </w:pPr>
            <w:r>
              <w:rPr>
                <w:rFonts w:ascii="宋体" w:hAnsi="宋体" w:cs="宋体"/>
                <w:sz w:val="18"/>
                <w:szCs w:val="18"/>
              </w:rPr>
              <w:t>ADA</w:t>
            </w:r>
          </w:p>
        </w:tc>
        <w:tc>
          <w:tcPr>
            <w:tcW w:w="992" w:type="dxa"/>
          </w:tcPr>
          <w:p w14:paraId="1440211B">
            <w:pPr>
              <w:rPr>
                <w:rFonts w:ascii="宋体" w:hAnsi="宋体" w:cs="宋体"/>
                <w:sz w:val="18"/>
                <w:szCs w:val="18"/>
              </w:rPr>
            </w:pPr>
            <w:r>
              <w:rPr>
                <w:rFonts w:ascii="宋体" w:hAnsi="宋体" w:cs="宋体"/>
                <w:sz w:val="18"/>
                <w:szCs w:val="18"/>
              </w:rPr>
              <w:t>AK2</w:t>
            </w:r>
          </w:p>
        </w:tc>
        <w:tc>
          <w:tcPr>
            <w:tcW w:w="992" w:type="dxa"/>
          </w:tcPr>
          <w:p w14:paraId="7B42C679">
            <w:pPr>
              <w:rPr>
                <w:rFonts w:ascii="宋体" w:hAnsi="宋体" w:cs="宋体"/>
                <w:sz w:val="18"/>
                <w:szCs w:val="18"/>
              </w:rPr>
            </w:pPr>
            <w:r>
              <w:rPr>
                <w:rFonts w:ascii="宋体" w:hAnsi="宋体" w:cs="宋体"/>
                <w:sz w:val="18"/>
                <w:szCs w:val="18"/>
              </w:rPr>
              <w:t>AP3B1</w:t>
            </w:r>
          </w:p>
        </w:tc>
        <w:tc>
          <w:tcPr>
            <w:tcW w:w="993" w:type="dxa"/>
          </w:tcPr>
          <w:p w14:paraId="4BC4FC9A">
            <w:pPr>
              <w:rPr>
                <w:rFonts w:ascii="宋体" w:hAnsi="宋体" w:cs="宋体"/>
                <w:sz w:val="18"/>
                <w:szCs w:val="18"/>
              </w:rPr>
            </w:pPr>
            <w:r>
              <w:rPr>
                <w:rFonts w:ascii="宋体" w:hAnsi="宋体" w:cs="宋体"/>
                <w:sz w:val="18"/>
                <w:szCs w:val="18"/>
              </w:rPr>
              <w:t>ATM</w:t>
            </w:r>
          </w:p>
        </w:tc>
        <w:tc>
          <w:tcPr>
            <w:tcW w:w="850" w:type="dxa"/>
          </w:tcPr>
          <w:p w14:paraId="5F1B8878">
            <w:pPr>
              <w:rPr>
                <w:rFonts w:ascii="宋体" w:hAnsi="宋体" w:cs="宋体"/>
                <w:sz w:val="18"/>
                <w:szCs w:val="18"/>
              </w:rPr>
            </w:pPr>
            <w:r>
              <w:rPr>
                <w:rFonts w:ascii="宋体" w:hAnsi="宋体" w:cs="宋体"/>
                <w:sz w:val="18"/>
                <w:szCs w:val="18"/>
              </w:rPr>
              <w:t>BLM</w:t>
            </w:r>
          </w:p>
        </w:tc>
        <w:tc>
          <w:tcPr>
            <w:tcW w:w="992" w:type="dxa"/>
          </w:tcPr>
          <w:p w14:paraId="3E4F4C58">
            <w:pPr>
              <w:rPr>
                <w:rFonts w:ascii="宋体" w:hAnsi="宋体" w:cs="宋体"/>
                <w:sz w:val="18"/>
                <w:szCs w:val="18"/>
              </w:rPr>
            </w:pPr>
            <w:r>
              <w:rPr>
                <w:rFonts w:ascii="宋体" w:hAnsi="宋体" w:cs="宋体"/>
                <w:sz w:val="18"/>
                <w:szCs w:val="18"/>
              </w:rPr>
              <w:t>BLOC1S6</w:t>
            </w:r>
          </w:p>
        </w:tc>
        <w:tc>
          <w:tcPr>
            <w:tcW w:w="851" w:type="dxa"/>
          </w:tcPr>
          <w:p w14:paraId="0330A344">
            <w:pPr>
              <w:rPr>
                <w:rFonts w:ascii="宋体" w:hAnsi="宋体" w:cs="宋体"/>
                <w:sz w:val="18"/>
                <w:szCs w:val="18"/>
              </w:rPr>
            </w:pPr>
            <w:r>
              <w:rPr>
                <w:rFonts w:ascii="宋体" w:hAnsi="宋体" w:cs="宋体"/>
                <w:sz w:val="18"/>
                <w:szCs w:val="18"/>
              </w:rPr>
              <w:t>BTK</w:t>
            </w:r>
          </w:p>
        </w:tc>
        <w:tc>
          <w:tcPr>
            <w:tcW w:w="1134" w:type="dxa"/>
          </w:tcPr>
          <w:p w14:paraId="7BF40C44">
            <w:pPr>
              <w:rPr>
                <w:rFonts w:ascii="宋体" w:hAnsi="宋体" w:cs="宋体"/>
                <w:sz w:val="18"/>
                <w:szCs w:val="18"/>
              </w:rPr>
            </w:pPr>
            <w:r>
              <w:rPr>
                <w:rFonts w:ascii="宋体" w:hAnsi="宋体" w:cs="宋体"/>
                <w:sz w:val="18"/>
                <w:szCs w:val="18"/>
              </w:rPr>
              <w:t>CARD11</w:t>
            </w:r>
          </w:p>
        </w:tc>
        <w:tc>
          <w:tcPr>
            <w:tcW w:w="992" w:type="dxa"/>
          </w:tcPr>
          <w:p w14:paraId="5C877F1F">
            <w:pPr>
              <w:rPr>
                <w:rFonts w:ascii="宋体" w:hAnsi="宋体" w:cs="宋体"/>
                <w:sz w:val="18"/>
                <w:szCs w:val="18"/>
              </w:rPr>
            </w:pPr>
            <w:r>
              <w:rPr>
                <w:rFonts w:ascii="宋体" w:hAnsi="宋体" w:cs="宋体"/>
                <w:sz w:val="18"/>
                <w:szCs w:val="18"/>
              </w:rPr>
              <w:t>CASP10</w:t>
            </w:r>
          </w:p>
        </w:tc>
        <w:tc>
          <w:tcPr>
            <w:tcW w:w="850" w:type="dxa"/>
          </w:tcPr>
          <w:p w14:paraId="5524A0C0">
            <w:pPr>
              <w:rPr>
                <w:rFonts w:ascii="宋体" w:hAnsi="宋体" w:cs="宋体"/>
                <w:sz w:val="18"/>
                <w:szCs w:val="18"/>
              </w:rPr>
            </w:pPr>
            <w:r>
              <w:rPr>
                <w:rFonts w:ascii="宋体" w:hAnsi="宋体" w:cs="宋体"/>
                <w:sz w:val="18"/>
                <w:szCs w:val="18"/>
              </w:rPr>
              <w:t>CASP8</w:t>
            </w:r>
          </w:p>
        </w:tc>
      </w:tr>
      <w:tr w14:paraId="46E73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14:paraId="6DB79341">
            <w:pPr>
              <w:rPr>
                <w:rFonts w:ascii="宋体" w:hAnsi="宋体" w:cs="宋体"/>
                <w:sz w:val="18"/>
                <w:szCs w:val="18"/>
              </w:rPr>
            </w:pPr>
            <w:r>
              <w:rPr>
                <w:rFonts w:ascii="宋体" w:hAnsi="宋体" w:cs="宋体"/>
                <w:sz w:val="18"/>
                <w:szCs w:val="18"/>
              </w:rPr>
              <w:t>CD27</w:t>
            </w:r>
          </w:p>
        </w:tc>
        <w:tc>
          <w:tcPr>
            <w:tcW w:w="992" w:type="dxa"/>
          </w:tcPr>
          <w:p w14:paraId="36991289">
            <w:pPr>
              <w:rPr>
                <w:rFonts w:ascii="宋体" w:hAnsi="宋体" w:cs="宋体"/>
                <w:sz w:val="18"/>
                <w:szCs w:val="18"/>
              </w:rPr>
            </w:pPr>
            <w:r>
              <w:rPr>
                <w:rFonts w:ascii="宋体" w:hAnsi="宋体" w:cs="宋体"/>
                <w:sz w:val="18"/>
                <w:szCs w:val="18"/>
              </w:rPr>
              <w:t>CD40LG</w:t>
            </w:r>
          </w:p>
        </w:tc>
        <w:tc>
          <w:tcPr>
            <w:tcW w:w="992" w:type="dxa"/>
          </w:tcPr>
          <w:p w14:paraId="2968D73B">
            <w:pPr>
              <w:rPr>
                <w:rFonts w:ascii="宋体" w:hAnsi="宋体" w:cs="宋体"/>
                <w:sz w:val="18"/>
                <w:szCs w:val="18"/>
              </w:rPr>
            </w:pPr>
            <w:r>
              <w:rPr>
                <w:rFonts w:ascii="宋体" w:hAnsi="宋体" w:cs="宋体"/>
                <w:sz w:val="18"/>
                <w:szCs w:val="18"/>
              </w:rPr>
              <w:t>CD70</w:t>
            </w:r>
          </w:p>
        </w:tc>
        <w:tc>
          <w:tcPr>
            <w:tcW w:w="993" w:type="dxa"/>
          </w:tcPr>
          <w:p w14:paraId="3615B485">
            <w:pPr>
              <w:rPr>
                <w:rFonts w:ascii="宋体" w:hAnsi="宋体" w:cs="宋体"/>
                <w:sz w:val="18"/>
                <w:szCs w:val="18"/>
              </w:rPr>
            </w:pPr>
            <w:r>
              <w:rPr>
                <w:rFonts w:ascii="宋体" w:hAnsi="宋体" w:cs="宋体"/>
                <w:sz w:val="18"/>
                <w:szCs w:val="18"/>
              </w:rPr>
              <w:t>COG1</w:t>
            </w:r>
          </w:p>
        </w:tc>
        <w:tc>
          <w:tcPr>
            <w:tcW w:w="850" w:type="dxa"/>
          </w:tcPr>
          <w:p w14:paraId="79BB3418">
            <w:pPr>
              <w:rPr>
                <w:rFonts w:ascii="宋体" w:hAnsi="宋体" w:cs="宋体"/>
                <w:sz w:val="18"/>
                <w:szCs w:val="18"/>
              </w:rPr>
            </w:pPr>
            <w:r>
              <w:rPr>
                <w:rFonts w:ascii="宋体" w:hAnsi="宋体" w:cs="宋体"/>
                <w:sz w:val="18"/>
                <w:szCs w:val="18"/>
              </w:rPr>
              <w:t>COG6</w:t>
            </w:r>
          </w:p>
        </w:tc>
        <w:tc>
          <w:tcPr>
            <w:tcW w:w="992" w:type="dxa"/>
          </w:tcPr>
          <w:p w14:paraId="1DCA7E7F">
            <w:pPr>
              <w:rPr>
                <w:rFonts w:ascii="宋体" w:hAnsi="宋体" w:cs="宋体"/>
                <w:sz w:val="18"/>
                <w:szCs w:val="18"/>
              </w:rPr>
            </w:pPr>
            <w:r>
              <w:rPr>
                <w:rFonts w:ascii="宋体" w:hAnsi="宋体" w:cs="宋体"/>
                <w:sz w:val="18"/>
                <w:szCs w:val="18"/>
              </w:rPr>
              <w:t>CORO1A</w:t>
            </w:r>
          </w:p>
        </w:tc>
        <w:tc>
          <w:tcPr>
            <w:tcW w:w="851" w:type="dxa"/>
          </w:tcPr>
          <w:p w14:paraId="7C6398B0">
            <w:pPr>
              <w:rPr>
                <w:rFonts w:ascii="宋体" w:hAnsi="宋体" w:cs="宋体"/>
                <w:sz w:val="18"/>
                <w:szCs w:val="18"/>
              </w:rPr>
            </w:pPr>
            <w:r>
              <w:rPr>
                <w:rFonts w:ascii="宋体" w:hAnsi="宋体" w:cs="宋体"/>
                <w:sz w:val="18"/>
                <w:szCs w:val="18"/>
              </w:rPr>
              <w:t>DCLRE1C</w:t>
            </w:r>
          </w:p>
        </w:tc>
        <w:tc>
          <w:tcPr>
            <w:tcW w:w="1134" w:type="dxa"/>
          </w:tcPr>
          <w:p w14:paraId="13E58DE1">
            <w:pPr>
              <w:rPr>
                <w:rFonts w:ascii="宋体" w:hAnsi="宋体" w:cs="宋体"/>
                <w:sz w:val="18"/>
                <w:szCs w:val="18"/>
              </w:rPr>
            </w:pPr>
            <w:r>
              <w:rPr>
                <w:rFonts w:ascii="宋体" w:hAnsi="宋体" w:cs="宋体"/>
                <w:sz w:val="18"/>
                <w:szCs w:val="18"/>
              </w:rPr>
              <w:t>DKC1</w:t>
            </w:r>
          </w:p>
        </w:tc>
        <w:tc>
          <w:tcPr>
            <w:tcW w:w="992" w:type="dxa"/>
          </w:tcPr>
          <w:p w14:paraId="6880A09E">
            <w:pPr>
              <w:rPr>
                <w:rFonts w:ascii="宋体" w:hAnsi="宋体" w:cs="宋体"/>
                <w:sz w:val="18"/>
                <w:szCs w:val="18"/>
              </w:rPr>
            </w:pPr>
            <w:r>
              <w:rPr>
                <w:rFonts w:ascii="宋体" w:hAnsi="宋体" w:cs="宋体"/>
                <w:sz w:val="18"/>
                <w:szCs w:val="18"/>
              </w:rPr>
              <w:t>DNMT3B</w:t>
            </w:r>
          </w:p>
        </w:tc>
        <w:tc>
          <w:tcPr>
            <w:tcW w:w="850" w:type="dxa"/>
          </w:tcPr>
          <w:p w14:paraId="299EA9DD">
            <w:pPr>
              <w:rPr>
                <w:rFonts w:ascii="宋体" w:hAnsi="宋体" w:cs="宋体"/>
                <w:sz w:val="18"/>
                <w:szCs w:val="18"/>
              </w:rPr>
            </w:pPr>
            <w:r>
              <w:rPr>
                <w:rFonts w:ascii="宋体" w:hAnsi="宋体" w:cs="宋体"/>
                <w:sz w:val="18"/>
                <w:szCs w:val="18"/>
              </w:rPr>
              <w:t>DOCK8</w:t>
            </w:r>
          </w:p>
        </w:tc>
      </w:tr>
      <w:tr w14:paraId="18CC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14:paraId="30015EF1">
            <w:pPr>
              <w:rPr>
                <w:rFonts w:ascii="宋体" w:hAnsi="宋体" w:cs="宋体"/>
                <w:sz w:val="18"/>
                <w:szCs w:val="18"/>
              </w:rPr>
            </w:pPr>
            <w:r>
              <w:rPr>
                <w:rFonts w:ascii="宋体" w:hAnsi="宋体" w:cs="宋体"/>
                <w:sz w:val="18"/>
                <w:szCs w:val="18"/>
              </w:rPr>
              <w:t>FADD</w:t>
            </w:r>
          </w:p>
        </w:tc>
        <w:tc>
          <w:tcPr>
            <w:tcW w:w="992" w:type="dxa"/>
          </w:tcPr>
          <w:p w14:paraId="3FA41EE4">
            <w:pPr>
              <w:rPr>
                <w:rFonts w:ascii="宋体" w:hAnsi="宋体" w:cs="宋体"/>
                <w:sz w:val="18"/>
                <w:szCs w:val="18"/>
              </w:rPr>
            </w:pPr>
            <w:r>
              <w:rPr>
                <w:rFonts w:ascii="宋体" w:hAnsi="宋体" w:cs="宋体"/>
                <w:sz w:val="18"/>
                <w:szCs w:val="18"/>
              </w:rPr>
              <w:t>FAS</w:t>
            </w:r>
          </w:p>
        </w:tc>
        <w:tc>
          <w:tcPr>
            <w:tcW w:w="992" w:type="dxa"/>
          </w:tcPr>
          <w:p w14:paraId="1641D46B">
            <w:pPr>
              <w:rPr>
                <w:rFonts w:ascii="宋体" w:hAnsi="宋体" w:cs="宋体"/>
                <w:sz w:val="18"/>
                <w:szCs w:val="18"/>
              </w:rPr>
            </w:pPr>
            <w:r>
              <w:rPr>
                <w:rFonts w:ascii="宋体" w:hAnsi="宋体" w:cs="宋体"/>
                <w:sz w:val="18"/>
                <w:szCs w:val="18"/>
              </w:rPr>
              <w:t>FASLG</w:t>
            </w:r>
          </w:p>
        </w:tc>
        <w:tc>
          <w:tcPr>
            <w:tcW w:w="993" w:type="dxa"/>
          </w:tcPr>
          <w:p w14:paraId="767EBA33">
            <w:pPr>
              <w:rPr>
                <w:rFonts w:ascii="宋体" w:hAnsi="宋体" w:cs="宋体"/>
                <w:sz w:val="18"/>
                <w:szCs w:val="18"/>
              </w:rPr>
            </w:pPr>
            <w:r>
              <w:rPr>
                <w:rFonts w:ascii="宋体" w:hAnsi="宋体" w:cs="宋体"/>
                <w:sz w:val="18"/>
                <w:szCs w:val="18"/>
              </w:rPr>
              <w:t>GATA2</w:t>
            </w:r>
          </w:p>
        </w:tc>
        <w:tc>
          <w:tcPr>
            <w:tcW w:w="850" w:type="dxa"/>
          </w:tcPr>
          <w:p w14:paraId="76BA329B">
            <w:pPr>
              <w:rPr>
                <w:rFonts w:ascii="宋体" w:hAnsi="宋体" w:cs="宋体"/>
                <w:sz w:val="18"/>
                <w:szCs w:val="18"/>
              </w:rPr>
            </w:pPr>
            <w:r>
              <w:rPr>
                <w:rFonts w:ascii="宋体" w:hAnsi="宋体" w:cs="宋体"/>
                <w:sz w:val="18"/>
                <w:szCs w:val="18"/>
              </w:rPr>
              <w:t>IL21R</w:t>
            </w:r>
          </w:p>
        </w:tc>
        <w:tc>
          <w:tcPr>
            <w:tcW w:w="992" w:type="dxa"/>
          </w:tcPr>
          <w:p w14:paraId="60345CB7">
            <w:pPr>
              <w:rPr>
                <w:rFonts w:ascii="宋体" w:hAnsi="宋体" w:cs="宋体"/>
                <w:sz w:val="18"/>
                <w:szCs w:val="18"/>
              </w:rPr>
            </w:pPr>
            <w:r>
              <w:rPr>
                <w:rFonts w:ascii="宋体" w:hAnsi="宋体" w:cs="宋体"/>
                <w:sz w:val="18"/>
                <w:szCs w:val="18"/>
              </w:rPr>
              <w:t>IL2RA</w:t>
            </w:r>
          </w:p>
        </w:tc>
        <w:tc>
          <w:tcPr>
            <w:tcW w:w="851" w:type="dxa"/>
          </w:tcPr>
          <w:p w14:paraId="53D5D4C9">
            <w:pPr>
              <w:rPr>
                <w:rFonts w:ascii="宋体" w:hAnsi="宋体" w:cs="宋体"/>
                <w:sz w:val="18"/>
                <w:szCs w:val="18"/>
              </w:rPr>
            </w:pPr>
            <w:r>
              <w:rPr>
                <w:rFonts w:ascii="宋体" w:hAnsi="宋体" w:cs="宋体"/>
                <w:sz w:val="18"/>
                <w:szCs w:val="18"/>
              </w:rPr>
              <w:t>IL2RG</w:t>
            </w:r>
          </w:p>
        </w:tc>
        <w:tc>
          <w:tcPr>
            <w:tcW w:w="1134" w:type="dxa"/>
          </w:tcPr>
          <w:p w14:paraId="4D5109F8">
            <w:pPr>
              <w:rPr>
                <w:rFonts w:ascii="宋体" w:hAnsi="宋体" w:cs="宋体"/>
                <w:sz w:val="18"/>
                <w:szCs w:val="18"/>
              </w:rPr>
            </w:pPr>
            <w:r>
              <w:rPr>
                <w:rFonts w:ascii="宋体" w:hAnsi="宋体" w:cs="宋体"/>
                <w:sz w:val="18"/>
                <w:szCs w:val="18"/>
              </w:rPr>
              <w:t>IRF8</w:t>
            </w:r>
          </w:p>
        </w:tc>
        <w:tc>
          <w:tcPr>
            <w:tcW w:w="992" w:type="dxa"/>
          </w:tcPr>
          <w:p w14:paraId="38F85EF6">
            <w:pPr>
              <w:rPr>
                <w:rFonts w:ascii="宋体" w:hAnsi="宋体" w:cs="宋体"/>
                <w:sz w:val="18"/>
                <w:szCs w:val="18"/>
              </w:rPr>
            </w:pPr>
            <w:r>
              <w:rPr>
                <w:rFonts w:ascii="宋体" w:hAnsi="宋体" w:cs="宋体"/>
                <w:sz w:val="18"/>
                <w:szCs w:val="18"/>
              </w:rPr>
              <w:t>ITK</w:t>
            </w:r>
          </w:p>
        </w:tc>
        <w:tc>
          <w:tcPr>
            <w:tcW w:w="850" w:type="dxa"/>
          </w:tcPr>
          <w:p w14:paraId="2B5FE47A">
            <w:pPr>
              <w:rPr>
                <w:rFonts w:ascii="宋体" w:hAnsi="宋体" w:cs="宋体"/>
                <w:sz w:val="18"/>
                <w:szCs w:val="18"/>
              </w:rPr>
            </w:pPr>
            <w:r>
              <w:rPr>
                <w:rFonts w:ascii="宋体" w:hAnsi="宋体" w:cs="宋体"/>
                <w:sz w:val="18"/>
                <w:szCs w:val="18"/>
              </w:rPr>
              <w:t>JAK3</w:t>
            </w:r>
          </w:p>
        </w:tc>
      </w:tr>
      <w:tr w14:paraId="33625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14:paraId="06A27BE3">
            <w:pPr>
              <w:rPr>
                <w:rFonts w:ascii="宋体" w:hAnsi="宋体" w:cs="宋体"/>
                <w:sz w:val="18"/>
                <w:szCs w:val="18"/>
              </w:rPr>
            </w:pPr>
            <w:r>
              <w:rPr>
                <w:rFonts w:ascii="宋体" w:hAnsi="宋体" w:cs="宋体"/>
                <w:sz w:val="18"/>
                <w:szCs w:val="18"/>
              </w:rPr>
              <w:t>LRBA</w:t>
            </w:r>
          </w:p>
        </w:tc>
        <w:tc>
          <w:tcPr>
            <w:tcW w:w="992" w:type="dxa"/>
          </w:tcPr>
          <w:p w14:paraId="2277594E">
            <w:pPr>
              <w:rPr>
                <w:rFonts w:ascii="宋体" w:hAnsi="宋体" w:cs="宋体"/>
                <w:sz w:val="18"/>
                <w:szCs w:val="18"/>
              </w:rPr>
            </w:pPr>
            <w:r>
              <w:rPr>
                <w:rFonts w:ascii="宋体" w:hAnsi="宋体" w:cs="宋体"/>
                <w:sz w:val="18"/>
                <w:szCs w:val="18"/>
              </w:rPr>
              <w:t>LYST</w:t>
            </w:r>
          </w:p>
        </w:tc>
        <w:tc>
          <w:tcPr>
            <w:tcW w:w="992" w:type="dxa"/>
          </w:tcPr>
          <w:p w14:paraId="57A9D4C2">
            <w:pPr>
              <w:rPr>
                <w:rFonts w:ascii="宋体" w:hAnsi="宋体" w:cs="宋体"/>
                <w:sz w:val="18"/>
                <w:szCs w:val="18"/>
              </w:rPr>
            </w:pPr>
            <w:r>
              <w:rPr>
                <w:rFonts w:ascii="宋体" w:hAnsi="宋体" w:cs="宋体"/>
                <w:sz w:val="18"/>
                <w:szCs w:val="18"/>
              </w:rPr>
              <w:t>MAGT1</w:t>
            </w:r>
          </w:p>
        </w:tc>
        <w:tc>
          <w:tcPr>
            <w:tcW w:w="993" w:type="dxa"/>
          </w:tcPr>
          <w:p w14:paraId="295404FF">
            <w:pPr>
              <w:rPr>
                <w:rFonts w:ascii="宋体" w:hAnsi="宋体" w:cs="宋体"/>
                <w:sz w:val="18"/>
                <w:szCs w:val="18"/>
              </w:rPr>
            </w:pPr>
            <w:r>
              <w:rPr>
                <w:rFonts w:ascii="宋体" w:hAnsi="宋体" w:cs="宋体"/>
                <w:sz w:val="18"/>
                <w:szCs w:val="18"/>
              </w:rPr>
              <w:t>MCM4</w:t>
            </w:r>
          </w:p>
        </w:tc>
        <w:tc>
          <w:tcPr>
            <w:tcW w:w="850" w:type="dxa"/>
          </w:tcPr>
          <w:p w14:paraId="17508168">
            <w:pPr>
              <w:rPr>
                <w:rFonts w:ascii="宋体" w:hAnsi="宋体" w:cs="宋体"/>
                <w:sz w:val="18"/>
                <w:szCs w:val="18"/>
              </w:rPr>
            </w:pPr>
            <w:r>
              <w:rPr>
                <w:rFonts w:ascii="宋体" w:hAnsi="宋体" w:cs="宋体"/>
                <w:sz w:val="18"/>
                <w:szCs w:val="18"/>
              </w:rPr>
              <w:t>MVK</w:t>
            </w:r>
          </w:p>
        </w:tc>
        <w:tc>
          <w:tcPr>
            <w:tcW w:w="992" w:type="dxa"/>
          </w:tcPr>
          <w:p w14:paraId="0681334C">
            <w:pPr>
              <w:rPr>
                <w:rFonts w:ascii="宋体" w:hAnsi="宋体" w:cs="宋体"/>
                <w:sz w:val="18"/>
                <w:szCs w:val="18"/>
              </w:rPr>
            </w:pPr>
            <w:r>
              <w:rPr>
                <w:rFonts w:ascii="宋体" w:hAnsi="宋体" w:cs="宋体"/>
                <w:sz w:val="18"/>
                <w:szCs w:val="18"/>
              </w:rPr>
              <w:t>NCF2</w:t>
            </w:r>
          </w:p>
        </w:tc>
        <w:tc>
          <w:tcPr>
            <w:tcW w:w="851" w:type="dxa"/>
          </w:tcPr>
          <w:p w14:paraId="2599AD26">
            <w:pPr>
              <w:rPr>
                <w:rFonts w:ascii="宋体" w:hAnsi="宋体" w:cs="宋体"/>
                <w:sz w:val="18"/>
                <w:szCs w:val="18"/>
              </w:rPr>
            </w:pPr>
            <w:r>
              <w:rPr>
                <w:rFonts w:ascii="宋体" w:hAnsi="宋体" w:cs="宋体"/>
                <w:sz w:val="18"/>
                <w:szCs w:val="18"/>
              </w:rPr>
              <w:t>NCF4</w:t>
            </w:r>
          </w:p>
        </w:tc>
        <w:tc>
          <w:tcPr>
            <w:tcW w:w="1134" w:type="dxa"/>
          </w:tcPr>
          <w:p w14:paraId="139449AC">
            <w:pPr>
              <w:rPr>
                <w:rFonts w:ascii="宋体" w:hAnsi="宋体" w:cs="宋体"/>
                <w:sz w:val="18"/>
                <w:szCs w:val="18"/>
              </w:rPr>
            </w:pPr>
            <w:r>
              <w:rPr>
                <w:rFonts w:ascii="宋体" w:hAnsi="宋体" w:cs="宋体"/>
                <w:sz w:val="18"/>
                <w:szCs w:val="18"/>
              </w:rPr>
              <w:t>NLRC4</w:t>
            </w:r>
          </w:p>
        </w:tc>
        <w:tc>
          <w:tcPr>
            <w:tcW w:w="992" w:type="dxa"/>
          </w:tcPr>
          <w:p w14:paraId="3ADB0E2C">
            <w:pPr>
              <w:rPr>
                <w:rFonts w:ascii="宋体" w:hAnsi="宋体" w:cs="宋体"/>
                <w:sz w:val="18"/>
                <w:szCs w:val="18"/>
              </w:rPr>
            </w:pPr>
            <w:r>
              <w:rPr>
                <w:rFonts w:ascii="宋体" w:hAnsi="宋体" w:cs="宋体"/>
                <w:sz w:val="18"/>
                <w:szCs w:val="18"/>
              </w:rPr>
              <w:t>NLRP12</w:t>
            </w:r>
          </w:p>
        </w:tc>
        <w:tc>
          <w:tcPr>
            <w:tcW w:w="850" w:type="dxa"/>
          </w:tcPr>
          <w:p w14:paraId="00BB7ACA">
            <w:pPr>
              <w:rPr>
                <w:rFonts w:ascii="宋体" w:hAnsi="宋体" w:cs="宋体"/>
                <w:sz w:val="18"/>
                <w:szCs w:val="18"/>
              </w:rPr>
            </w:pPr>
            <w:r>
              <w:rPr>
                <w:rFonts w:ascii="宋体" w:hAnsi="宋体" w:cs="宋体"/>
                <w:sz w:val="18"/>
                <w:szCs w:val="18"/>
              </w:rPr>
              <w:t>OSTM1</w:t>
            </w:r>
          </w:p>
        </w:tc>
      </w:tr>
      <w:tr w14:paraId="3922A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14:paraId="5DE9FF91">
            <w:pPr>
              <w:rPr>
                <w:rFonts w:ascii="宋体" w:hAnsi="宋体" w:cs="宋体"/>
                <w:sz w:val="18"/>
                <w:szCs w:val="18"/>
              </w:rPr>
            </w:pPr>
            <w:r>
              <w:rPr>
                <w:rFonts w:ascii="宋体" w:hAnsi="宋体" w:cs="宋体"/>
                <w:sz w:val="18"/>
                <w:szCs w:val="18"/>
              </w:rPr>
              <w:t>PIK3CD</w:t>
            </w:r>
          </w:p>
        </w:tc>
        <w:tc>
          <w:tcPr>
            <w:tcW w:w="992" w:type="dxa"/>
          </w:tcPr>
          <w:p w14:paraId="74FE42F0">
            <w:pPr>
              <w:rPr>
                <w:rFonts w:ascii="宋体" w:hAnsi="宋体" w:cs="宋体"/>
                <w:sz w:val="18"/>
                <w:szCs w:val="18"/>
              </w:rPr>
            </w:pPr>
            <w:r>
              <w:rPr>
                <w:rFonts w:ascii="宋体" w:hAnsi="宋体" w:cs="宋体"/>
                <w:sz w:val="18"/>
                <w:szCs w:val="18"/>
              </w:rPr>
              <w:t>PIK3R1</w:t>
            </w:r>
          </w:p>
        </w:tc>
        <w:tc>
          <w:tcPr>
            <w:tcW w:w="992" w:type="dxa"/>
          </w:tcPr>
          <w:p w14:paraId="595AF0DD">
            <w:pPr>
              <w:rPr>
                <w:rFonts w:ascii="宋体" w:hAnsi="宋体" w:cs="宋体"/>
                <w:sz w:val="18"/>
                <w:szCs w:val="18"/>
              </w:rPr>
            </w:pPr>
            <w:r>
              <w:rPr>
                <w:rFonts w:ascii="宋体" w:hAnsi="宋体" w:cs="宋体"/>
                <w:sz w:val="18"/>
                <w:szCs w:val="18"/>
              </w:rPr>
              <w:t>PLCG2</w:t>
            </w:r>
          </w:p>
        </w:tc>
        <w:tc>
          <w:tcPr>
            <w:tcW w:w="993" w:type="dxa"/>
          </w:tcPr>
          <w:p w14:paraId="10D73BE9">
            <w:pPr>
              <w:rPr>
                <w:rFonts w:ascii="宋体" w:hAnsi="宋体" w:cs="宋体"/>
                <w:sz w:val="18"/>
                <w:szCs w:val="18"/>
              </w:rPr>
            </w:pPr>
            <w:r>
              <w:rPr>
                <w:rFonts w:ascii="宋体" w:hAnsi="宋体" w:cs="宋体"/>
                <w:sz w:val="18"/>
                <w:szCs w:val="18"/>
              </w:rPr>
              <w:t>PNP</w:t>
            </w:r>
          </w:p>
        </w:tc>
        <w:tc>
          <w:tcPr>
            <w:tcW w:w="850" w:type="dxa"/>
          </w:tcPr>
          <w:p w14:paraId="2C220328">
            <w:pPr>
              <w:rPr>
                <w:rFonts w:ascii="宋体" w:hAnsi="宋体" w:cs="宋体"/>
                <w:sz w:val="18"/>
                <w:szCs w:val="18"/>
              </w:rPr>
            </w:pPr>
            <w:r>
              <w:rPr>
                <w:rFonts w:ascii="宋体" w:hAnsi="宋体" w:cs="宋体"/>
                <w:sz w:val="18"/>
                <w:szCs w:val="18"/>
              </w:rPr>
              <w:t>PRF1</w:t>
            </w:r>
          </w:p>
        </w:tc>
        <w:tc>
          <w:tcPr>
            <w:tcW w:w="992" w:type="dxa"/>
          </w:tcPr>
          <w:p w14:paraId="2FDFE123">
            <w:pPr>
              <w:rPr>
                <w:rFonts w:ascii="宋体" w:hAnsi="宋体" w:cs="宋体"/>
                <w:sz w:val="18"/>
                <w:szCs w:val="18"/>
              </w:rPr>
            </w:pPr>
            <w:r>
              <w:rPr>
                <w:rFonts w:ascii="宋体" w:hAnsi="宋体" w:cs="宋体"/>
                <w:sz w:val="18"/>
                <w:szCs w:val="18"/>
              </w:rPr>
              <w:t>PRKCD</w:t>
            </w:r>
          </w:p>
        </w:tc>
        <w:tc>
          <w:tcPr>
            <w:tcW w:w="851" w:type="dxa"/>
          </w:tcPr>
          <w:p w14:paraId="3ACCB9C2">
            <w:pPr>
              <w:rPr>
                <w:rFonts w:ascii="宋体" w:hAnsi="宋体" w:cs="宋体"/>
                <w:sz w:val="18"/>
                <w:szCs w:val="18"/>
              </w:rPr>
            </w:pPr>
            <w:r>
              <w:rPr>
                <w:rFonts w:ascii="宋体" w:hAnsi="宋体" w:cs="宋体"/>
                <w:sz w:val="18"/>
                <w:szCs w:val="18"/>
              </w:rPr>
              <w:t>RAB27A</w:t>
            </w:r>
          </w:p>
        </w:tc>
        <w:tc>
          <w:tcPr>
            <w:tcW w:w="1134" w:type="dxa"/>
          </w:tcPr>
          <w:p w14:paraId="5AFF0A3D">
            <w:pPr>
              <w:rPr>
                <w:rFonts w:ascii="宋体" w:hAnsi="宋体" w:cs="宋体"/>
                <w:sz w:val="18"/>
                <w:szCs w:val="18"/>
              </w:rPr>
            </w:pPr>
            <w:r>
              <w:rPr>
                <w:rFonts w:ascii="宋体" w:hAnsi="宋体" w:cs="宋体"/>
                <w:sz w:val="18"/>
                <w:szCs w:val="18"/>
              </w:rPr>
              <w:t>RAG1</w:t>
            </w:r>
          </w:p>
        </w:tc>
        <w:tc>
          <w:tcPr>
            <w:tcW w:w="992" w:type="dxa"/>
          </w:tcPr>
          <w:p w14:paraId="053899EF">
            <w:pPr>
              <w:rPr>
                <w:rFonts w:ascii="宋体" w:hAnsi="宋体" w:cs="宋体"/>
                <w:sz w:val="18"/>
                <w:szCs w:val="18"/>
              </w:rPr>
            </w:pPr>
            <w:r>
              <w:rPr>
                <w:rFonts w:ascii="宋体" w:hAnsi="宋体" w:cs="宋体"/>
                <w:sz w:val="18"/>
                <w:szCs w:val="18"/>
              </w:rPr>
              <w:t>RAG2</w:t>
            </w:r>
          </w:p>
        </w:tc>
        <w:tc>
          <w:tcPr>
            <w:tcW w:w="850" w:type="dxa"/>
          </w:tcPr>
          <w:p w14:paraId="67761C25">
            <w:pPr>
              <w:rPr>
                <w:rFonts w:ascii="宋体" w:hAnsi="宋体" w:cs="宋体"/>
                <w:sz w:val="18"/>
                <w:szCs w:val="18"/>
              </w:rPr>
            </w:pPr>
            <w:r>
              <w:rPr>
                <w:rFonts w:ascii="宋体" w:hAnsi="宋体" w:cs="宋体"/>
                <w:sz w:val="18"/>
                <w:szCs w:val="18"/>
              </w:rPr>
              <w:t>RECQL4</w:t>
            </w:r>
          </w:p>
        </w:tc>
      </w:tr>
      <w:tr w14:paraId="6E8F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14:paraId="0222FB2E">
            <w:pPr>
              <w:rPr>
                <w:rFonts w:ascii="宋体" w:hAnsi="宋体" w:cs="宋体"/>
                <w:sz w:val="18"/>
                <w:szCs w:val="18"/>
              </w:rPr>
            </w:pPr>
            <w:r>
              <w:rPr>
                <w:rFonts w:ascii="宋体" w:hAnsi="宋体" w:cs="宋体"/>
                <w:sz w:val="18"/>
                <w:szCs w:val="18"/>
              </w:rPr>
              <w:t>SH2D1A</w:t>
            </w:r>
          </w:p>
        </w:tc>
        <w:tc>
          <w:tcPr>
            <w:tcW w:w="992" w:type="dxa"/>
          </w:tcPr>
          <w:p w14:paraId="130AC9D0">
            <w:pPr>
              <w:rPr>
                <w:rFonts w:ascii="宋体" w:hAnsi="宋体" w:cs="宋体"/>
                <w:sz w:val="18"/>
                <w:szCs w:val="18"/>
              </w:rPr>
            </w:pPr>
            <w:r>
              <w:rPr>
                <w:rFonts w:ascii="宋体" w:hAnsi="宋体" w:cs="宋体"/>
                <w:sz w:val="18"/>
                <w:szCs w:val="18"/>
              </w:rPr>
              <w:t>SH3BP2</w:t>
            </w:r>
          </w:p>
        </w:tc>
        <w:tc>
          <w:tcPr>
            <w:tcW w:w="992" w:type="dxa"/>
          </w:tcPr>
          <w:p w14:paraId="1FECE996">
            <w:pPr>
              <w:rPr>
                <w:rFonts w:ascii="宋体" w:hAnsi="宋体" w:cs="宋体"/>
                <w:sz w:val="18"/>
                <w:szCs w:val="18"/>
              </w:rPr>
            </w:pPr>
            <w:r>
              <w:rPr>
                <w:rFonts w:ascii="宋体" w:hAnsi="宋体" w:cs="宋体"/>
                <w:sz w:val="18"/>
                <w:szCs w:val="18"/>
              </w:rPr>
              <w:t>SLC29A3</w:t>
            </w:r>
          </w:p>
        </w:tc>
        <w:tc>
          <w:tcPr>
            <w:tcW w:w="993" w:type="dxa"/>
          </w:tcPr>
          <w:p w14:paraId="5EC9F2BC">
            <w:pPr>
              <w:rPr>
                <w:rFonts w:ascii="宋体" w:hAnsi="宋体" w:cs="宋体"/>
                <w:sz w:val="18"/>
                <w:szCs w:val="18"/>
              </w:rPr>
            </w:pPr>
            <w:r>
              <w:rPr>
                <w:rFonts w:ascii="宋体" w:hAnsi="宋体" w:cs="宋体"/>
                <w:sz w:val="18"/>
                <w:szCs w:val="18"/>
              </w:rPr>
              <w:t>SLC7A7</w:t>
            </w:r>
          </w:p>
        </w:tc>
        <w:tc>
          <w:tcPr>
            <w:tcW w:w="850" w:type="dxa"/>
          </w:tcPr>
          <w:p w14:paraId="04720EEF">
            <w:pPr>
              <w:rPr>
                <w:rFonts w:ascii="宋体" w:hAnsi="宋体" w:cs="宋体"/>
                <w:sz w:val="18"/>
                <w:szCs w:val="18"/>
              </w:rPr>
            </w:pPr>
            <w:r>
              <w:rPr>
                <w:rFonts w:ascii="宋体" w:hAnsi="宋体" w:cs="宋体"/>
                <w:sz w:val="18"/>
                <w:szCs w:val="18"/>
              </w:rPr>
              <w:t>STX11</w:t>
            </w:r>
          </w:p>
        </w:tc>
        <w:tc>
          <w:tcPr>
            <w:tcW w:w="992" w:type="dxa"/>
          </w:tcPr>
          <w:p w14:paraId="26B3AB3C">
            <w:pPr>
              <w:rPr>
                <w:rFonts w:ascii="宋体" w:hAnsi="宋体" w:cs="宋体"/>
                <w:sz w:val="18"/>
                <w:szCs w:val="18"/>
              </w:rPr>
            </w:pPr>
            <w:r>
              <w:rPr>
                <w:rFonts w:ascii="宋体" w:hAnsi="宋体" w:cs="宋体"/>
                <w:sz w:val="18"/>
                <w:szCs w:val="18"/>
              </w:rPr>
              <w:t>STXBP2</w:t>
            </w:r>
          </w:p>
        </w:tc>
        <w:tc>
          <w:tcPr>
            <w:tcW w:w="851" w:type="dxa"/>
          </w:tcPr>
          <w:p w14:paraId="55BCF06A">
            <w:pPr>
              <w:rPr>
                <w:rFonts w:ascii="宋体" w:hAnsi="宋体" w:cs="宋体"/>
                <w:sz w:val="18"/>
                <w:szCs w:val="18"/>
              </w:rPr>
            </w:pPr>
            <w:r>
              <w:rPr>
                <w:rFonts w:ascii="宋体" w:hAnsi="宋体" w:cs="宋体"/>
                <w:sz w:val="18"/>
                <w:szCs w:val="18"/>
              </w:rPr>
              <w:t>TCIRG1</w:t>
            </w:r>
          </w:p>
        </w:tc>
        <w:tc>
          <w:tcPr>
            <w:tcW w:w="1134" w:type="dxa"/>
          </w:tcPr>
          <w:p w14:paraId="4C60079F">
            <w:pPr>
              <w:rPr>
                <w:rFonts w:ascii="宋体" w:hAnsi="宋体" w:cs="宋体"/>
                <w:sz w:val="18"/>
                <w:szCs w:val="18"/>
              </w:rPr>
            </w:pPr>
            <w:r>
              <w:rPr>
                <w:rFonts w:ascii="宋体" w:hAnsi="宋体" w:cs="宋体"/>
                <w:sz w:val="18"/>
                <w:szCs w:val="18"/>
              </w:rPr>
              <w:t>TNFRSF11A</w:t>
            </w:r>
          </w:p>
        </w:tc>
        <w:tc>
          <w:tcPr>
            <w:tcW w:w="992" w:type="dxa"/>
          </w:tcPr>
          <w:p w14:paraId="1B1134EF">
            <w:pPr>
              <w:rPr>
                <w:rFonts w:ascii="宋体" w:hAnsi="宋体" w:cs="宋体"/>
                <w:sz w:val="18"/>
                <w:szCs w:val="18"/>
              </w:rPr>
            </w:pPr>
            <w:r>
              <w:rPr>
                <w:rFonts w:ascii="宋体" w:hAnsi="宋体" w:cs="宋体"/>
                <w:sz w:val="18"/>
                <w:szCs w:val="18"/>
              </w:rPr>
              <w:t>TNFRSF13B</w:t>
            </w:r>
          </w:p>
        </w:tc>
        <w:tc>
          <w:tcPr>
            <w:tcW w:w="850" w:type="dxa"/>
          </w:tcPr>
          <w:p w14:paraId="7E2863F3">
            <w:pPr>
              <w:rPr>
                <w:rFonts w:ascii="宋体" w:hAnsi="宋体" w:cs="宋体"/>
                <w:sz w:val="18"/>
                <w:szCs w:val="18"/>
              </w:rPr>
            </w:pPr>
            <w:r>
              <w:rPr>
                <w:rFonts w:ascii="宋体" w:hAnsi="宋体" w:cs="宋体"/>
                <w:sz w:val="18"/>
                <w:szCs w:val="18"/>
              </w:rPr>
              <w:t>UNC13D</w:t>
            </w:r>
          </w:p>
        </w:tc>
      </w:tr>
      <w:tr w14:paraId="6804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14:paraId="0F0E4CAD">
            <w:pPr>
              <w:rPr>
                <w:rFonts w:ascii="宋体" w:hAnsi="宋体" w:cs="宋体"/>
                <w:sz w:val="18"/>
                <w:szCs w:val="18"/>
              </w:rPr>
            </w:pPr>
            <w:r>
              <w:rPr>
                <w:rFonts w:ascii="宋体" w:hAnsi="宋体" w:cs="宋体"/>
                <w:sz w:val="18"/>
                <w:szCs w:val="18"/>
              </w:rPr>
              <w:t>UNG</w:t>
            </w:r>
          </w:p>
        </w:tc>
        <w:tc>
          <w:tcPr>
            <w:tcW w:w="992" w:type="dxa"/>
          </w:tcPr>
          <w:p w14:paraId="32A0416B">
            <w:pPr>
              <w:rPr>
                <w:rFonts w:ascii="宋体" w:hAnsi="宋体" w:cs="宋体"/>
                <w:sz w:val="18"/>
                <w:szCs w:val="18"/>
              </w:rPr>
            </w:pPr>
            <w:r>
              <w:rPr>
                <w:rFonts w:ascii="宋体" w:hAnsi="宋体" w:cs="宋体"/>
                <w:sz w:val="18"/>
                <w:szCs w:val="18"/>
              </w:rPr>
              <w:t>WAS</w:t>
            </w:r>
          </w:p>
        </w:tc>
        <w:tc>
          <w:tcPr>
            <w:tcW w:w="992" w:type="dxa"/>
          </w:tcPr>
          <w:p w14:paraId="48FA8508">
            <w:pPr>
              <w:rPr>
                <w:rFonts w:ascii="宋体" w:hAnsi="宋体" w:cs="宋体"/>
                <w:sz w:val="18"/>
                <w:szCs w:val="18"/>
              </w:rPr>
            </w:pPr>
            <w:r>
              <w:rPr>
                <w:rFonts w:ascii="宋体" w:hAnsi="宋体" w:cs="宋体"/>
                <w:sz w:val="18"/>
                <w:szCs w:val="18"/>
              </w:rPr>
              <w:t>XIAP</w:t>
            </w:r>
          </w:p>
        </w:tc>
        <w:tc>
          <w:tcPr>
            <w:tcW w:w="993" w:type="dxa"/>
          </w:tcPr>
          <w:p w14:paraId="4DCE519B">
            <w:pPr>
              <w:rPr>
                <w:rFonts w:ascii="宋体" w:hAnsi="宋体" w:cs="宋体"/>
                <w:sz w:val="18"/>
                <w:szCs w:val="18"/>
              </w:rPr>
            </w:pPr>
            <w:r>
              <w:rPr>
                <w:rFonts w:ascii="宋体" w:hAnsi="宋体" w:cs="宋体"/>
                <w:sz w:val="18"/>
                <w:szCs w:val="18"/>
              </w:rPr>
              <w:t>ZAP70</w:t>
            </w:r>
          </w:p>
        </w:tc>
        <w:tc>
          <w:tcPr>
            <w:tcW w:w="850" w:type="dxa"/>
          </w:tcPr>
          <w:p w14:paraId="7F1D8F01">
            <w:pPr>
              <w:rPr>
                <w:rFonts w:ascii="宋体" w:hAnsi="宋体" w:cs="宋体"/>
                <w:sz w:val="18"/>
                <w:szCs w:val="18"/>
              </w:rPr>
            </w:pPr>
          </w:p>
        </w:tc>
        <w:tc>
          <w:tcPr>
            <w:tcW w:w="992" w:type="dxa"/>
          </w:tcPr>
          <w:p w14:paraId="2C04288E">
            <w:pPr>
              <w:rPr>
                <w:rFonts w:ascii="宋体" w:hAnsi="宋体" w:cs="宋体"/>
                <w:sz w:val="18"/>
                <w:szCs w:val="18"/>
              </w:rPr>
            </w:pPr>
          </w:p>
        </w:tc>
        <w:tc>
          <w:tcPr>
            <w:tcW w:w="851" w:type="dxa"/>
          </w:tcPr>
          <w:p w14:paraId="3694878F">
            <w:pPr>
              <w:rPr>
                <w:rFonts w:ascii="宋体" w:hAnsi="宋体" w:cs="宋体"/>
                <w:sz w:val="18"/>
                <w:szCs w:val="18"/>
              </w:rPr>
            </w:pPr>
          </w:p>
        </w:tc>
        <w:tc>
          <w:tcPr>
            <w:tcW w:w="1134" w:type="dxa"/>
          </w:tcPr>
          <w:p w14:paraId="7B2146B9">
            <w:pPr>
              <w:rPr>
                <w:rFonts w:ascii="宋体" w:hAnsi="宋体" w:cs="宋体"/>
                <w:sz w:val="18"/>
                <w:szCs w:val="18"/>
              </w:rPr>
            </w:pPr>
          </w:p>
        </w:tc>
        <w:tc>
          <w:tcPr>
            <w:tcW w:w="992" w:type="dxa"/>
          </w:tcPr>
          <w:p w14:paraId="46A315E0">
            <w:pPr>
              <w:rPr>
                <w:rFonts w:ascii="宋体" w:hAnsi="宋体" w:cs="宋体"/>
                <w:sz w:val="18"/>
                <w:szCs w:val="18"/>
              </w:rPr>
            </w:pPr>
          </w:p>
        </w:tc>
        <w:tc>
          <w:tcPr>
            <w:tcW w:w="850" w:type="dxa"/>
          </w:tcPr>
          <w:p w14:paraId="798B1726">
            <w:pPr>
              <w:rPr>
                <w:rFonts w:ascii="宋体" w:hAnsi="宋体" w:cs="宋体"/>
                <w:sz w:val="18"/>
                <w:szCs w:val="18"/>
              </w:rPr>
            </w:pPr>
          </w:p>
        </w:tc>
      </w:tr>
    </w:tbl>
    <w:p w14:paraId="00372319"/>
    <w:p w14:paraId="5E4A2E47">
      <w:pPr>
        <w:jc w:val="center"/>
        <w:rPr>
          <w:rFonts w:ascii="黑体" w:hAnsi="黑体" w:eastAsia="黑体" w:cs="黑体"/>
          <w:szCs w:val="21"/>
        </w:rPr>
      </w:pPr>
      <w:r>
        <w:rPr>
          <w:rFonts w:hint="eastAsia" w:ascii="黑体" w:hAnsi="黑体" w:eastAsia="黑体" w:cs="黑体"/>
          <w:szCs w:val="21"/>
        </w:rPr>
        <w:t>表</w:t>
      </w:r>
      <w:r>
        <w:rPr>
          <w:rFonts w:ascii="黑体" w:hAnsi="黑体" w:eastAsia="黑体" w:cs="黑体"/>
          <w:szCs w:val="21"/>
        </w:rPr>
        <w:t xml:space="preserve">6 </w:t>
      </w:r>
      <w:r>
        <w:rPr>
          <w:rFonts w:hint="eastAsia" w:ascii="黑体" w:hAnsi="黑体" w:eastAsia="黑体" w:cs="黑体"/>
          <w:szCs w:val="21"/>
        </w:rPr>
        <w:t>先天性骨髓衰竭及免疫缺陷相关基因</w:t>
      </w:r>
    </w:p>
    <w:tbl>
      <w:tblPr>
        <w:tblStyle w:val="35"/>
        <w:tblW w:w="9796"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1088"/>
        <w:gridCol w:w="1028"/>
        <w:gridCol w:w="992"/>
        <w:gridCol w:w="1134"/>
        <w:gridCol w:w="1134"/>
        <w:gridCol w:w="1134"/>
        <w:gridCol w:w="1134"/>
        <w:gridCol w:w="1134"/>
      </w:tblGrid>
      <w:tr w14:paraId="2E019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14:paraId="5EDE3C79">
            <w:pPr>
              <w:autoSpaceDE w:val="0"/>
              <w:autoSpaceDN w:val="0"/>
              <w:adjustRightInd w:val="0"/>
              <w:rPr>
                <w:rFonts w:ascii="宋体" w:hAnsi="宋体" w:cs="宋体"/>
                <w:sz w:val="18"/>
                <w:szCs w:val="18"/>
              </w:rPr>
            </w:pPr>
            <w:r>
              <w:rPr>
                <w:rFonts w:ascii="宋体" w:hAnsi="宋体" w:cs="宋体"/>
                <w:sz w:val="18"/>
                <w:szCs w:val="18"/>
              </w:rPr>
              <w:t>ABCB7</w:t>
            </w:r>
          </w:p>
        </w:tc>
        <w:tc>
          <w:tcPr>
            <w:tcW w:w="1088" w:type="dxa"/>
          </w:tcPr>
          <w:p w14:paraId="0EC2DEA7">
            <w:pPr>
              <w:autoSpaceDE w:val="0"/>
              <w:autoSpaceDN w:val="0"/>
              <w:adjustRightInd w:val="0"/>
              <w:rPr>
                <w:rFonts w:ascii="宋体" w:hAnsi="宋体" w:cs="宋体"/>
                <w:sz w:val="18"/>
                <w:szCs w:val="18"/>
              </w:rPr>
            </w:pPr>
            <w:r>
              <w:rPr>
                <w:rFonts w:ascii="宋体" w:hAnsi="宋体" w:cs="宋体"/>
                <w:sz w:val="18"/>
                <w:szCs w:val="18"/>
              </w:rPr>
              <w:t>ABCD4</w:t>
            </w:r>
          </w:p>
        </w:tc>
        <w:tc>
          <w:tcPr>
            <w:tcW w:w="1028" w:type="dxa"/>
          </w:tcPr>
          <w:p w14:paraId="64E46756">
            <w:pPr>
              <w:autoSpaceDE w:val="0"/>
              <w:autoSpaceDN w:val="0"/>
              <w:adjustRightInd w:val="0"/>
              <w:rPr>
                <w:rFonts w:ascii="宋体" w:hAnsi="宋体" w:cs="宋体"/>
                <w:sz w:val="18"/>
                <w:szCs w:val="18"/>
              </w:rPr>
            </w:pPr>
            <w:r>
              <w:rPr>
                <w:rFonts w:ascii="宋体" w:hAnsi="宋体" w:cs="宋体"/>
                <w:sz w:val="18"/>
                <w:szCs w:val="18"/>
              </w:rPr>
              <w:t>ABCG5</w:t>
            </w:r>
          </w:p>
        </w:tc>
        <w:tc>
          <w:tcPr>
            <w:tcW w:w="992" w:type="dxa"/>
          </w:tcPr>
          <w:p w14:paraId="295D30B3">
            <w:pPr>
              <w:autoSpaceDE w:val="0"/>
              <w:autoSpaceDN w:val="0"/>
              <w:adjustRightInd w:val="0"/>
              <w:rPr>
                <w:rFonts w:ascii="宋体" w:hAnsi="宋体" w:cs="宋体"/>
                <w:sz w:val="18"/>
                <w:szCs w:val="18"/>
              </w:rPr>
            </w:pPr>
            <w:r>
              <w:rPr>
                <w:rFonts w:ascii="宋体" w:hAnsi="宋体" w:cs="宋体"/>
                <w:sz w:val="18"/>
                <w:szCs w:val="18"/>
              </w:rPr>
              <w:t>ABCG8</w:t>
            </w:r>
          </w:p>
        </w:tc>
        <w:tc>
          <w:tcPr>
            <w:tcW w:w="1134" w:type="dxa"/>
          </w:tcPr>
          <w:p w14:paraId="7722106D">
            <w:pPr>
              <w:autoSpaceDE w:val="0"/>
              <w:autoSpaceDN w:val="0"/>
              <w:adjustRightInd w:val="0"/>
              <w:rPr>
                <w:rFonts w:ascii="宋体" w:hAnsi="宋体" w:cs="宋体"/>
                <w:sz w:val="18"/>
                <w:szCs w:val="18"/>
              </w:rPr>
            </w:pPr>
            <w:r>
              <w:rPr>
                <w:rFonts w:ascii="宋体" w:hAnsi="宋体" w:cs="宋体"/>
                <w:sz w:val="18"/>
                <w:szCs w:val="18"/>
              </w:rPr>
              <w:t>ACBD5</w:t>
            </w:r>
          </w:p>
        </w:tc>
        <w:tc>
          <w:tcPr>
            <w:tcW w:w="1134" w:type="dxa"/>
          </w:tcPr>
          <w:p w14:paraId="70DD17C9">
            <w:pPr>
              <w:autoSpaceDE w:val="0"/>
              <w:autoSpaceDN w:val="0"/>
              <w:adjustRightInd w:val="0"/>
              <w:rPr>
                <w:rFonts w:ascii="宋体" w:hAnsi="宋体" w:cs="宋体"/>
                <w:sz w:val="18"/>
                <w:szCs w:val="18"/>
              </w:rPr>
            </w:pPr>
            <w:r>
              <w:rPr>
                <w:rFonts w:ascii="宋体" w:hAnsi="宋体" w:cs="宋体"/>
                <w:sz w:val="18"/>
                <w:szCs w:val="18"/>
              </w:rPr>
              <w:t>ACD</w:t>
            </w:r>
          </w:p>
        </w:tc>
        <w:tc>
          <w:tcPr>
            <w:tcW w:w="1134" w:type="dxa"/>
          </w:tcPr>
          <w:p w14:paraId="6CE67353">
            <w:pPr>
              <w:autoSpaceDE w:val="0"/>
              <w:autoSpaceDN w:val="0"/>
              <w:adjustRightInd w:val="0"/>
              <w:rPr>
                <w:rFonts w:ascii="宋体" w:hAnsi="宋体" w:cs="宋体"/>
                <w:sz w:val="18"/>
                <w:szCs w:val="18"/>
              </w:rPr>
            </w:pPr>
            <w:r>
              <w:rPr>
                <w:rFonts w:ascii="宋体" w:hAnsi="宋体" w:cs="宋体"/>
                <w:sz w:val="18"/>
                <w:szCs w:val="18"/>
              </w:rPr>
              <w:t>ACP5</w:t>
            </w:r>
          </w:p>
        </w:tc>
        <w:tc>
          <w:tcPr>
            <w:tcW w:w="1134" w:type="dxa"/>
          </w:tcPr>
          <w:p w14:paraId="5FE33A5A">
            <w:pPr>
              <w:autoSpaceDE w:val="0"/>
              <w:autoSpaceDN w:val="0"/>
              <w:adjustRightInd w:val="0"/>
              <w:rPr>
                <w:rFonts w:ascii="宋体" w:hAnsi="宋体" w:cs="宋体"/>
                <w:sz w:val="18"/>
                <w:szCs w:val="18"/>
              </w:rPr>
            </w:pPr>
            <w:r>
              <w:rPr>
                <w:rFonts w:ascii="宋体" w:hAnsi="宋体" w:cs="宋体"/>
                <w:sz w:val="18"/>
                <w:szCs w:val="18"/>
              </w:rPr>
              <w:t>ACTB</w:t>
            </w:r>
          </w:p>
        </w:tc>
        <w:tc>
          <w:tcPr>
            <w:tcW w:w="1134" w:type="dxa"/>
          </w:tcPr>
          <w:p w14:paraId="2B426AA2">
            <w:pPr>
              <w:autoSpaceDE w:val="0"/>
              <w:autoSpaceDN w:val="0"/>
              <w:adjustRightInd w:val="0"/>
              <w:rPr>
                <w:rFonts w:ascii="宋体" w:hAnsi="宋体" w:cs="宋体"/>
                <w:sz w:val="18"/>
                <w:szCs w:val="18"/>
              </w:rPr>
            </w:pPr>
            <w:r>
              <w:rPr>
                <w:rFonts w:ascii="宋体" w:hAnsi="宋体" w:cs="宋体"/>
                <w:sz w:val="18"/>
                <w:szCs w:val="18"/>
              </w:rPr>
              <w:t>ACTN1</w:t>
            </w:r>
          </w:p>
        </w:tc>
      </w:tr>
      <w:tr w14:paraId="680DD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14:paraId="0F105A62">
            <w:pPr>
              <w:autoSpaceDE w:val="0"/>
              <w:autoSpaceDN w:val="0"/>
              <w:adjustRightInd w:val="0"/>
              <w:rPr>
                <w:rFonts w:ascii="宋体" w:hAnsi="宋体" w:cs="宋体"/>
                <w:sz w:val="18"/>
                <w:szCs w:val="18"/>
              </w:rPr>
            </w:pPr>
            <w:r>
              <w:rPr>
                <w:rFonts w:ascii="宋体" w:hAnsi="宋体" w:cs="宋体"/>
                <w:sz w:val="18"/>
                <w:szCs w:val="18"/>
              </w:rPr>
              <w:t>ADA</w:t>
            </w:r>
          </w:p>
        </w:tc>
        <w:tc>
          <w:tcPr>
            <w:tcW w:w="1088" w:type="dxa"/>
          </w:tcPr>
          <w:p w14:paraId="016813F5">
            <w:pPr>
              <w:autoSpaceDE w:val="0"/>
              <w:autoSpaceDN w:val="0"/>
              <w:adjustRightInd w:val="0"/>
              <w:rPr>
                <w:rFonts w:ascii="宋体" w:hAnsi="宋体" w:cs="宋体"/>
                <w:sz w:val="18"/>
                <w:szCs w:val="18"/>
              </w:rPr>
            </w:pPr>
            <w:r>
              <w:rPr>
                <w:rFonts w:ascii="宋体" w:hAnsi="宋体" w:cs="宋体"/>
                <w:sz w:val="18"/>
                <w:szCs w:val="18"/>
              </w:rPr>
              <w:t>ADA2</w:t>
            </w:r>
          </w:p>
        </w:tc>
        <w:tc>
          <w:tcPr>
            <w:tcW w:w="1028" w:type="dxa"/>
          </w:tcPr>
          <w:p w14:paraId="10D253E1">
            <w:pPr>
              <w:autoSpaceDE w:val="0"/>
              <w:autoSpaceDN w:val="0"/>
              <w:adjustRightInd w:val="0"/>
              <w:rPr>
                <w:rFonts w:ascii="宋体" w:hAnsi="宋体" w:cs="宋体"/>
                <w:sz w:val="18"/>
                <w:szCs w:val="18"/>
              </w:rPr>
            </w:pPr>
            <w:r>
              <w:rPr>
                <w:rFonts w:ascii="宋体" w:hAnsi="宋体" w:cs="宋体"/>
                <w:sz w:val="18"/>
                <w:szCs w:val="18"/>
              </w:rPr>
              <w:t>AGA</w:t>
            </w:r>
          </w:p>
        </w:tc>
        <w:tc>
          <w:tcPr>
            <w:tcW w:w="992" w:type="dxa"/>
          </w:tcPr>
          <w:p w14:paraId="6FE8A937">
            <w:pPr>
              <w:autoSpaceDE w:val="0"/>
              <w:autoSpaceDN w:val="0"/>
              <w:adjustRightInd w:val="0"/>
              <w:rPr>
                <w:rFonts w:ascii="宋体" w:hAnsi="宋体" w:cs="宋体"/>
                <w:sz w:val="18"/>
                <w:szCs w:val="18"/>
              </w:rPr>
            </w:pPr>
            <w:r>
              <w:rPr>
                <w:rFonts w:ascii="宋体" w:hAnsi="宋体" w:cs="宋体"/>
                <w:sz w:val="18"/>
                <w:szCs w:val="18"/>
              </w:rPr>
              <w:t>AICDA</w:t>
            </w:r>
          </w:p>
        </w:tc>
        <w:tc>
          <w:tcPr>
            <w:tcW w:w="1134" w:type="dxa"/>
          </w:tcPr>
          <w:p w14:paraId="4BB09D73">
            <w:pPr>
              <w:autoSpaceDE w:val="0"/>
              <w:autoSpaceDN w:val="0"/>
              <w:adjustRightInd w:val="0"/>
              <w:rPr>
                <w:rFonts w:ascii="宋体" w:hAnsi="宋体" w:cs="宋体"/>
                <w:sz w:val="18"/>
                <w:szCs w:val="18"/>
              </w:rPr>
            </w:pPr>
            <w:r>
              <w:rPr>
                <w:rFonts w:ascii="宋体" w:hAnsi="宋体" w:cs="宋体"/>
                <w:sz w:val="18"/>
                <w:szCs w:val="18"/>
              </w:rPr>
              <w:t>AIRE</w:t>
            </w:r>
          </w:p>
        </w:tc>
        <w:tc>
          <w:tcPr>
            <w:tcW w:w="1134" w:type="dxa"/>
          </w:tcPr>
          <w:p w14:paraId="51952DC0">
            <w:pPr>
              <w:autoSpaceDE w:val="0"/>
              <w:autoSpaceDN w:val="0"/>
              <w:adjustRightInd w:val="0"/>
              <w:rPr>
                <w:rFonts w:ascii="宋体" w:hAnsi="宋体" w:cs="宋体"/>
                <w:sz w:val="18"/>
                <w:szCs w:val="18"/>
              </w:rPr>
            </w:pPr>
            <w:r>
              <w:rPr>
                <w:rFonts w:ascii="宋体" w:hAnsi="宋体" w:cs="宋体"/>
                <w:sz w:val="18"/>
                <w:szCs w:val="18"/>
              </w:rPr>
              <w:t>AK2</w:t>
            </w:r>
          </w:p>
        </w:tc>
        <w:tc>
          <w:tcPr>
            <w:tcW w:w="1134" w:type="dxa"/>
          </w:tcPr>
          <w:p w14:paraId="63090AF2">
            <w:pPr>
              <w:autoSpaceDE w:val="0"/>
              <w:autoSpaceDN w:val="0"/>
              <w:adjustRightInd w:val="0"/>
              <w:rPr>
                <w:rFonts w:ascii="宋体" w:hAnsi="宋体" w:cs="宋体"/>
                <w:sz w:val="18"/>
                <w:szCs w:val="18"/>
              </w:rPr>
            </w:pPr>
            <w:r>
              <w:rPr>
                <w:rFonts w:ascii="宋体" w:hAnsi="宋体" w:cs="宋体"/>
                <w:sz w:val="18"/>
                <w:szCs w:val="18"/>
              </w:rPr>
              <w:t>ALAS2</w:t>
            </w:r>
          </w:p>
        </w:tc>
        <w:tc>
          <w:tcPr>
            <w:tcW w:w="1134" w:type="dxa"/>
          </w:tcPr>
          <w:p w14:paraId="6CF5CAD7">
            <w:pPr>
              <w:autoSpaceDE w:val="0"/>
              <w:autoSpaceDN w:val="0"/>
              <w:adjustRightInd w:val="0"/>
              <w:rPr>
                <w:rFonts w:ascii="宋体" w:hAnsi="宋体" w:cs="宋体"/>
                <w:sz w:val="18"/>
                <w:szCs w:val="18"/>
              </w:rPr>
            </w:pPr>
            <w:r>
              <w:rPr>
                <w:rFonts w:ascii="宋体" w:hAnsi="宋体" w:cs="宋体"/>
                <w:sz w:val="18"/>
                <w:szCs w:val="18"/>
              </w:rPr>
              <w:t>AMN</w:t>
            </w:r>
          </w:p>
        </w:tc>
        <w:tc>
          <w:tcPr>
            <w:tcW w:w="1134" w:type="dxa"/>
          </w:tcPr>
          <w:p w14:paraId="2C738DA5">
            <w:pPr>
              <w:autoSpaceDE w:val="0"/>
              <w:autoSpaceDN w:val="0"/>
              <w:adjustRightInd w:val="0"/>
              <w:rPr>
                <w:rFonts w:ascii="宋体" w:hAnsi="宋体" w:cs="宋体"/>
                <w:sz w:val="18"/>
                <w:szCs w:val="18"/>
              </w:rPr>
            </w:pPr>
            <w:r>
              <w:rPr>
                <w:rFonts w:ascii="宋体" w:hAnsi="宋体" w:cs="宋体"/>
                <w:sz w:val="18"/>
                <w:szCs w:val="18"/>
              </w:rPr>
              <w:t>ANKRD26</w:t>
            </w:r>
          </w:p>
        </w:tc>
      </w:tr>
      <w:tr w14:paraId="571E7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14:paraId="74FFE01E">
            <w:pPr>
              <w:autoSpaceDE w:val="0"/>
              <w:autoSpaceDN w:val="0"/>
              <w:adjustRightInd w:val="0"/>
              <w:rPr>
                <w:rFonts w:ascii="宋体" w:hAnsi="宋体" w:cs="宋体"/>
                <w:sz w:val="18"/>
                <w:szCs w:val="18"/>
              </w:rPr>
            </w:pPr>
            <w:r>
              <w:rPr>
                <w:rFonts w:ascii="宋体" w:hAnsi="宋体" w:cs="宋体"/>
                <w:sz w:val="18"/>
                <w:szCs w:val="18"/>
              </w:rPr>
              <w:t>AP3B1</w:t>
            </w:r>
          </w:p>
        </w:tc>
        <w:tc>
          <w:tcPr>
            <w:tcW w:w="1088" w:type="dxa"/>
          </w:tcPr>
          <w:p w14:paraId="1745D8A9">
            <w:pPr>
              <w:autoSpaceDE w:val="0"/>
              <w:autoSpaceDN w:val="0"/>
              <w:adjustRightInd w:val="0"/>
              <w:rPr>
                <w:rFonts w:ascii="宋体" w:hAnsi="宋体" w:cs="宋体"/>
                <w:sz w:val="18"/>
                <w:szCs w:val="18"/>
              </w:rPr>
            </w:pPr>
            <w:r>
              <w:rPr>
                <w:rFonts w:ascii="宋体" w:hAnsi="宋体" w:cs="宋体"/>
                <w:sz w:val="18"/>
                <w:szCs w:val="18"/>
              </w:rPr>
              <w:t>AP3D1</w:t>
            </w:r>
          </w:p>
        </w:tc>
        <w:tc>
          <w:tcPr>
            <w:tcW w:w="1028" w:type="dxa"/>
          </w:tcPr>
          <w:p w14:paraId="6D958550">
            <w:pPr>
              <w:autoSpaceDE w:val="0"/>
              <w:autoSpaceDN w:val="0"/>
              <w:adjustRightInd w:val="0"/>
              <w:rPr>
                <w:rFonts w:ascii="宋体" w:hAnsi="宋体" w:cs="宋体"/>
                <w:sz w:val="18"/>
                <w:szCs w:val="18"/>
              </w:rPr>
            </w:pPr>
            <w:r>
              <w:rPr>
                <w:rFonts w:ascii="宋体" w:hAnsi="宋体" w:cs="宋体"/>
                <w:sz w:val="18"/>
                <w:szCs w:val="18"/>
              </w:rPr>
              <w:t>APC</w:t>
            </w:r>
          </w:p>
        </w:tc>
        <w:tc>
          <w:tcPr>
            <w:tcW w:w="992" w:type="dxa"/>
          </w:tcPr>
          <w:p w14:paraId="1C283790">
            <w:pPr>
              <w:autoSpaceDE w:val="0"/>
              <w:autoSpaceDN w:val="0"/>
              <w:adjustRightInd w:val="0"/>
              <w:rPr>
                <w:rFonts w:ascii="宋体" w:hAnsi="宋体" w:cs="宋体"/>
                <w:sz w:val="18"/>
                <w:szCs w:val="18"/>
              </w:rPr>
            </w:pPr>
            <w:r>
              <w:rPr>
                <w:rFonts w:ascii="宋体" w:hAnsi="宋体" w:cs="宋体"/>
                <w:sz w:val="18"/>
                <w:szCs w:val="18"/>
              </w:rPr>
              <w:t>ARHGEF1</w:t>
            </w:r>
          </w:p>
        </w:tc>
        <w:tc>
          <w:tcPr>
            <w:tcW w:w="1134" w:type="dxa"/>
          </w:tcPr>
          <w:p w14:paraId="4DE85F8F">
            <w:pPr>
              <w:autoSpaceDE w:val="0"/>
              <w:autoSpaceDN w:val="0"/>
              <w:adjustRightInd w:val="0"/>
              <w:rPr>
                <w:rFonts w:ascii="宋体" w:hAnsi="宋体" w:cs="宋体"/>
                <w:sz w:val="18"/>
                <w:szCs w:val="18"/>
              </w:rPr>
            </w:pPr>
            <w:r>
              <w:rPr>
                <w:rFonts w:ascii="宋体" w:hAnsi="宋体" w:cs="宋体"/>
                <w:sz w:val="18"/>
                <w:szCs w:val="18"/>
              </w:rPr>
              <w:t>ATG2B</w:t>
            </w:r>
          </w:p>
        </w:tc>
        <w:tc>
          <w:tcPr>
            <w:tcW w:w="1134" w:type="dxa"/>
          </w:tcPr>
          <w:p w14:paraId="66A6DF64">
            <w:pPr>
              <w:autoSpaceDE w:val="0"/>
              <w:autoSpaceDN w:val="0"/>
              <w:adjustRightInd w:val="0"/>
              <w:rPr>
                <w:rFonts w:ascii="宋体" w:hAnsi="宋体" w:cs="宋体"/>
                <w:sz w:val="18"/>
                <w:szCs w:val="18"/>
              </w:rPr>
            </w:pPr>
            <w:r>
              <w:rPr>
                <w:rFonts w:ascii="宋体" w:hAnsi="宋体" w:cs="宋体"/>
                <w:sz w:val="18"/>
                <w:szCs w:val="18"/>
              </w:rPr>
              <w:t>ATM</w:t>
            </w:r>
          </w:p>
        </w:tc>
        <w:tc>
          <w:tcPr>
            <w:tcW w:w="1134" w:type="dxa"/>
          </w:tcPr>
          <w:p w14:paraId="2AD4F57E">
            <w:pPr>
              <w:autoSpaceDE w:val="0"/>
              <w:autoSpaceDN w:val="0"/>
              <w:adjustRightInd w:val="0"/>
              <w:rPr>
                <w:rFonts w:ascii="宋体" w:hAnsi="宋体" w:cs="宋体"/>
                <w:sz w:val="18"/>
                <w:szCs w:val="18"/>
              </w:rPr>
            </w:pPr>
            <w:r>
              <w:rPr>
                <w:rFonts w:ascii="宋体" w:hAnsi="宋体" w:cs="宋体"/>
                <w:sz w:val="18"/>
                <w:szCs w:val="18"/>
              </w:rPr>
              <w:t>ATP6AP1</w:t>
            </w:r>
          </w:p>
        </w:tc>
        <w:tc>
          <w:tcPr>
            <w:tcW w:w="1134" w:type="dxa"/>
          </w:tcPr>
          <w:p w14:paraId="46DAA768">
            <w:pPr>
              <w:autoSpaceDE w:val="0"/>
              <w:autoSpaceDN w:val="0"/>
              <w:adjustRightInd w:val="0"/>
              <w:rPr>
                <w:rFonts w:ascii="宋体" w:hAnsi="宋体" w:cs="宋体"/>
                <w:sz w:val="18"/>
                <w:szCs w:val="18"/>
              </w:rPr>
            </w:pPr>
            <w:r>
              <w:rPr>
                <w:rFonts w:ascii="宋体" w:hAnsi="宋体" w:cs="宋体"/>
                <w:sz w:val="18"/>
                <w:szCs w:val="18"/>
              </w:rPr>
              <w:t>ATR</w:t>
            </w:r>
          </w:p>
        </w:tc>
        <w:tc>
          <w:tcPr>
            <w:tcW w:w="1134" w:type="dxa"/>
          </w:tcPr>
          <w:p w14:paraId="4D55294E">
            <w:pPr>
              <w:autoSpaceDE w:val="0"/>
              <w:autoSpaceDN w:val="0"/>
              <w:adjustRightInd w:val="0"/>
              <w:rPr>
                <w:rFonts w:ascii="宋体" w:hAnsi="宋体" w:cs="宋体"/>
                <w:sz w:val="18"/>
                <w:szCs w:val="18"/>
              </w:rPr>
            </w:pPr>
            <w:r>
              <w:rPr>
                <w:rFonts w:ascii="宋体" w:hAnsi="宋体" w:cs="宋体"/>
                <w:sz w:val="18"/>
                <w:szCs w:val="18"/>
              </w:rPr>
              <w:t>ATRX</w:t>
            </w:r>
          </w:p>
        </w:tc>
      </w:tr>
      <w:tr w14:paraId="2248C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14:paraId="47D7E949">
            <w:pPr>
              <w:autoSpaceDE w:val="0"/>
              <w:autoSpaceDN w:val="0"/>
              <w:adjustRightInd w:val="0"/>
              <w:rPr>
                <w:rFonts w:ascii="宋体" w:hAnsi="宋体" w:cs="宋体"/>
                <w:sz w:val="18"/>
                <w:szCs w:val="18"/>
              </w:rPr>
            </w:pPr>
            <w:r>
              <w:rPr>
                <w:rFonts w:ascii="宋体" w:hAnsi="宋体" w:cs="宋体"/>
                <w:sz w:val="18"/>
                <w:szCs w:val="18"/>
              </w:rPr>
              <w:t>B2M</w:t>
            </w:r>
          </w:p>
        </w:tc>
        <w:tc>
          <w:tcPr>
            <w:tcW w:w="1088" w:type="dxa"/>
          </w:tcPr>
          <w:p w14:paraId="411D6073">
            <w:pPr>
              <w:autoSpaceDE w:val="0"/>
              <w:autoSpaceDN w:val="0"/>
              <w:adjustRightInd w:val="0"/>
              <w:rPr>
                <w:rFonts w:ascii="宋体" w:hAnsi="宋体" w:cs="宋体"/>
                <w:sz w:val="18"/>
                <w:szCs w:val="18"/>
              </w:rPr>
            </w:pPr>
            <w:r>
              <w:rPr>
                <w:rFonts w:ascii="宋体" w:hAnsi="宋体" w:cs="宋体"/>
                <w:sz w:val="18"/>
                <w:szCs w:val="18"/>
              </w:rPr>
              <w:t>BCL10</w:t>
            </w:r>
          </w:p>
        </w:tc>
        <w:tc>
          <w:tcPr>
            <w:tcW w:w="1028" w:type="dxa"/>
          </w:tcPr>
          <w:p w14:paraId="1F09E7D5">
            <w:pPr>
              <w:autoSpaceDE w:val="0"/>
              <w:autoSpaceDN w:val="0"/>
              <w:adjustRightInd w:val="0"/>
              <w:rPr>
                <w:rFonts w:ascii="宋体" w:hAnsi="宋体" w:cs="宋体"/>
                <w:sz w:val="18"/>
                <w:szCs w:val="18"/>
              </w:rPr>
            </w:pPr>
            <w:r>
              <w:rPr>
                <w:rFonts w:ascii="宋体" w:hAnsi="宋体" w:cs="宋体"/>
                <w:sz w:val="18"/>
                <w:szCs w:val="18"/>
              </w:rPr>
              <w:t>BCL11B</w:t>
            </w:r>
          </w:p>
        </w:tc>
        <w:tc>
          <w:tcPr>
            <w:tcW w:w="992" w:type="dxa"/>
          </w:tcPr>
          <w:p w14:paraId="5A0F97DD">
            <w:pPr>
              <w:autoSpaceDE w:val="0"/>
              <w:autoSpaceDN w:val="0"/>
              <w:adjustRightInd w:val="0"/>
              <w:rPr>
                <w:rFonts w:ascii="宋体" w:hAnsi="宋体" w:cs="宋体"/>
                <w:sz w:val="18"/>
                <w:szCs w:val="18"/>
              </w:rPr>
            </w:pPr>
            <w:r>
              <w:rPr>
                <w:rFonts w:ascii="宋体" w:hAnsi="宋体" w:cs="宋体"/>
                <w:sz w:val="18"/>
                <w:szCs w:val="18"/>
              </w:rPr>
              <w:t>BLM</w:t>
            </w:r>
          </w:p>
        </w:tc>
        <w:tc>
          <w:tcPr>
            <w:tcW w:w="1134" w:type="dxa"/>
          </w:tcPr>
          <w:p w14:paraId="2341F00C">
            <w:pPr>
              <w:autoSpaceDE w:val="0"/>
              <w:autoSpaceDN w:val="0"/>
              <w:adjustRightInd w:val="0"/>
              <w:rPr>
                <w:rFonts w:ascii="宋体" w:hAnsi="宋体" w:cs="宋体"/>
                <w:sz w:val="18"/>
                <w:szCs w:val="18"/>
              </w:rPr>
            </w:pPr>
            <w:r>
              <w:rPr>
                <w:rFonts w:ascii="宋体" w:hAnsi="宋体" w:cs="宋体"/>
                <w:sz w:val="18"/>
                <w:szCs w:val="18"/>
              </w:rPr>
              <w:t>BLNK</w:t>
            </w:r>
          </w:p>
        </w:tc>
        <w:tc>
          <w:tcPr>
            <w:tcW w:w="1134" w:type="dxa"/>
          </w:tcPr>
          <w:p w14:paraId="33A2D261">
            <w:pPr>
              <w:autoSpaceDE w:val="0"/>
              <w:autoSpaceDN w:val="0"/>
              <w:adjustRightInd w:val="0"/>
              <w:rPr>
                <w:rFonts w:ascii="宋体" w:hAnsi="宋体" w:cs="宋体"/>
                <w:sz w:val="18"/>
                <w:szCs w:val="18"/>
              </w:rPr>
            </w:pPr>
            <w:r>
              <w:rPr>
                <w:rFonts w:ascii="宋体" w:hAnsi="宋体" w:cs="宋体"/>
                <w:sz w:val="18"/>
                <w:szCs w:val="18"/>
              </w:rPr>
              <w:t>BLOC1S6</w:t>
            </w:r>
          </w:p>
        </w:tc>
        <w:tc>
          <w:tcPr>
            <w:tcW w:w="1134" w:type="dxa"/>
          </w:tcPr>
          <w:p w14:paraId="086D9ACC">
            <w:pPr>
              <w:autoSpaceDE w:val="0"/>
              <w:autoSpaceDN w:val="0"/>
              <w:adjustRightInd w:val="0"/>
              <w:rPr>
                <w:rFonts w:ascii="宋体" w:hAnsi="宋体" w:cs="宋体"/>
                <w:sz w:val="18"/>
                <w:szCs w:val="18"/>
              </w:rPr>
            </w:pPr>
            <w:r>
              <w:rPr>
                <w:rFonts w:ascii="宋体" w:hAnsi="宋体" w:cs="宋体"/>
                <w:sz w:val="18"/>
                <w:szCs w:val="18"/>
              </w:rPr>
              <w:t>BRAF</w:t>
            </w:r>
          </w:p>
        </w:tc>
        <w:tc>
          <w:tcPr>
            <w:tcW w:w="1134" w:type="dxa"/>
          </w:tcPr>
          <w:p w14:paraId="6FD8497E">
            <w:pPr>
              <w:autoSpaceDE w:val="0"/>
              <w:autoSpaceDN w:val="0"/>
              <w:adjustRightInd w:val="0"/>
              <w:rPr>
                <w:rFonts w:ascii="宋体" w:hAnsi="宋体" w:cs="宋体"/>
                <w:sz w:val="18"/>
                <w:szCs w:val="18"/>
              </w:rPr>
            </w:pPr>
            <w:r>
              <w:rPr>
                <w:rFonts w:ascii="宋体" w:hAnsi="宋体" w:cs="宋体"/>
                <w:sz w:val="18"/>
                <w:szCs w:val="18"/>
              </w:rPr>
              <w:t>BRCA1</w:t>
            </w:r>
          </w:p>
        </w:tc>
        <w:tc>
          <w:tcPr>
            <w:tcW w:w="1134" w:type="dxa"/>
          </w:tcPr>
          <w:p w14:paraId="57884841">
            <w:pPr>
              <w:autoSpaceDE w:val="0"/>
              <w:autoSpaceDN w:val="0"/>
              <w:adjustRightInd w:val="0"/>
              <w:rPr>
                <w:rFonts w:ascii="宋体" w:hAnsi="宋体" w:cs="宋体"/>
                <w:sz w:val="18"/>
                <w:szCs w:val="18"/>
              </w:rPr>
            </w:pPr>
            <w:r>
              <w:rPr>
                <w:rFonts w:ascii="宋体" w:hAnsi="宋体" w:cs="宋体"/>
                <w:sz w:val="18"/>
                <w:szCs w:val="18"/>
              </w:rPr>
              <w:t>BRCA2</w:t>
            </w:r>
          </w:p>
        </w:tc>
      </w:tr>
      <w:tr w14:paraId="5328D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14:paraId="5DB741DC">
            <w:pPr>
              <w:autoSpaceDE w:val="0"/>
              <w:autoSpaceDN w:val="0"/>
              <w:adjustRightInd w:val="0"/>
              <w:rPr>
                <w:rFonts w:ascii="宋体" w:hAnsi="宋体" w:cs="宋体"/>
                <w:sz w:val="18"/>
                <w:szCs w:val="18"/>
              </w:rPr>
            </w:pPr>
            <w:r>
              <w:rPr>
                <w:rFonts w:ascii="宋体" w:hAnsi="宋体" w:cs="宋体"/>
                <w:sz w:val="18"/>
                <w:szCs w:val="18"/>
              </w:rPr>
              <w:t>BRIP1</w:t>
            </w:r>
          </w:p>
        </w:tc>
        <w:tc>
          <w:tcPr>
            <w:tcW w:w="1088" w:type="dxa"/>
          </w:tcPr>
          <w:p w14:paraId="5A66853D">
            <w:pPr>
              <w:autoSpaceDE w:val="0"/>
              <w:autoSpaceDN w:val="0"/>
              <w:adjustRightInd w:val="0"/>
              <w:rPr>
                <w:rFonts w:ascii="宋体" w:hAnsi="宋体" w:cs="宋体"/>
                <w:sz w:val="18"/>
                <w:szCs w:val="18"/>
              </w:rPr>
            </w:pPr>
            <w:r>
              <w:rPr>
                <w:rFonts w:ascii="宋体" w:hAnsi="宋体" w:cs="宋体"/>
                <w:sz w:val="18"/>
                <w:szCs w:val="18"/>
              </w:rPr>
              <w:t>BTK</w:t>
            </w:r>
          </w:p>
        </w:tc>
        <w:tc>
          <w:tcPr>
            <w:tcW w:w="1028" w:type="dxa"/>
          </w:tcPr>
          <w:p w14:paraId="2A1259B7">
            <w:pPr>
              <w:autoSpaceDE w:val="0"/>
              <w:autoSpaceDN w:val="0"/>
              <w:adjustRightInd w:val="0"/>
              <w:rPr>
                <w:rFonts w:ascii="宋体" w:hAnsi="宋体" w:cs="宋体"/>
                <w:sz w:val="18"/>
                <w:szCs w:val="18"/>
              </w:rPr>
            </w:pPr>
            <w:r>
              <w:rPr>
                <w:rFonts w:ascii="宋体" w:hAnsi="宋体" w:cs="宋体"/>
                <w:sz w:val="18"/>
                <w:szCs w:val="18"/>
              </w:rPr>
              <w:t>BTNL2</w:t>
            </w:r>
          </w:p>
        </w:tc>
        <w:tc>
          <w:tcPr>
            <w:tcW w:w="992" w:type="dxa"/>
          </w:tcPr>
          <w:p w14:paraId="1D08922E">
            <w:pPr>
              <w:autoSpaceDE w:val="0"/>
              <w:autoSpaceDN w:val="0"/>
              <w:adjustRightInd w:val="0"/>
              <w:rPr>
                <w:rFonts w:ascii="宋体" w:hAnsi="宋体" w:cs="宋体"/>
                <w:sz w:val="18"/>
                <w:szCs w:val="18"/>
              </w:rPr>
            </w:pPr>
            <w:r>
              <w:rPr>
                <w:rFonts w:ascii="宋体" w:hAnsi="宋体" w:cs="宋体"/>
                <w:sz w:val="18"/>
                <w:szCs w:val="18"/>
              </w:rPr>
              <w:t>C1QA</w:t>
            </w:r>
          </w:p>
        </w:tc>
        <w:tc>
          <w:tcPr>
            <w:tcW w:w="1134" w:type="dxa"/>
          </w:tcPr>
          <w:p w14:paraId="6CDCBA3C">
            <w:pPr>
              <w:autoSpaceDE w:val="0"/>
              <w:autoSpaceDN w:val="0"/>
              <w:adjustRightInd w:val="0"/>
              <w:rPr>
                <w:rFonts w:ascii="宋体" w:hAnsi="宋体" w:cs="宋体"/>
                <w:sz w:val="18"/>
                <w:szCs w:val="18"/>
              </w:rPr>
            </w:pPr>
            <w:r>
              <w:rPr>
                <w:rFonts w:ascii="宋体" w:hAnsi="宋体" w:cs="宋体"/>
                <w:sz w:val="18"/>
                <w:szCs w:val="18"/>
              </w:rPr>
              <w:t>C1QB</w:t>
            </w:r>
          </w:p>
        </w:tc>
        <w:tc>
          <w:tcPr>
            <w:tcW w:w="1134" w:type="dxa"/>
          </w:tcPr>
          <w:p w14:paraId="6AE19398">
            <w:pPr>
              <w:autoSpaceDE w:val="0"/>
              <w:autoSpaceDN w:val="0"/>
              <w:adjustRightInd w:val="0"/>
              <w:rPr>
                <w:rFonts w:ascii="宋体" w:hAnsi="宋体" w:cs="宋体"/>
                <w:sz w:val="18"/>
                <w:szCs w:val="18"/>
              </w:rPr>
            </w:pPr>
            <w:r>
              <w:rPr>
                <w:rFonts w:ascii="宋体" w:hAnsi="宋体" w:cs="宋体"/>
                <w:sz w:val="18"/>
                <w:szCs w:val="18"/>
              </w:rPr>
              <w:t>C1QC</w:t>
            </w:r>
          </w:p>
        </w:tc>
        <w:tc>
          <w:tcPr>
            <w:tcW w:w="1134" w:type="dxa"/>
          </w:tcPr>
          <w:p w14:paraId="6AE81B89">
            <w:pPr>
              <w:autoSpaceDE w:val="0"/>
              <w:autoSpaceDN w:val="0"/>
              <w:adjustRightInd w:val="0"/>
              <w:rPr>
                <w:rFonts w:ascii="宋体" w:hAnsi="宋体" w:cs="宋体"/>
                <w:sz w:val="18"/>
                <w:szCs w:val="18"/>
              </w:rPr>
            </w:pPr>
            <w:r>
              <w:rPr>
                <w:rFonts w:ascii="宋体" w:hAnsi="宋体" w:cs="宋体"/>
                <w:sz w:val="18"/>
                <w:szCs w:val="18"/>
              </w:rPr>
              <w:t>C1S</w:t>
            </w:r>
          </w:p>
        </w:tc>
        <w:tc>
          <w:tcPr>
            <w:tcW w:w="1134" w:type="dxa"/>
          </w:tcPr>
          <w:p w14:paraId="65755792">
            <w:pPr>
              <w:autoSpaceDE w:val="0"/>
              <w:autoSpaceDN w:val="0"/>
              <w:adjustRightInd w:val="0"/>
              <w:rPr>
                <w:rFonts w:ascii="宋体" w:hAnsi="宋体" w:cs="宋体"/>
                <w:sz w:val="18"/>
                <w:szCs w:val="18"/>
              </w:rPr>
            </w:pPr>
            <w:r>
              <w:rPr>
                <w:rFonts w:ascii="宋体" w:hAnsi="宋体" w:cs="宋体"/>
                <w:sz w:val="18"/>
                <w:szCs w:val="18"/>
              </w:rPr>
              <w:t>C2</w:t>
            </w:r>
          </w:p>
        </w:tc>
        <w:tc>
          <w:tcPr>
            <w:tcW w:w="1134" w:type="dxa"/>
          </w:tcPr>
          <w:p w14:paraId="61AD5F2B">
            <w:pPr>
              <w:autoSpaceDE w:val="0"/>
              <w:autoSpaceDN w:val="0"/>
              <w:adjustRightInd w:val="0"/>
              <w:rPr>
                <w:rFonts w:ascii="宋体" w:hAnsi="宋体" w:cs="宋体"/>
                <w:sz w:val="18"/>
                <w:szCs w:val="18"/>
              </w:rPr>
            </w:pPr>
            <w:r>
              <w:rPr>
                <w:rFonts w:ascii="宋体" w:hAnsi="宋体" w:cs="宋体"/>
                <w:sz w:val="18"/>
                <w:szCs w:val="18"/>
              </w:rPr>
              <w:t>C3</w:t>
            </w:r>
          </w:p>
        </w:tc>
      </w:tr>
      <w:tr w14:paraId="7D4E4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14:paraId="614E61F9">
            <w:pPr>
              <w:autoSpaceDE w:val="0"/>
              <w:autoSpaceDN w:val="0"/>
              <w:adjustRightInd w:val="0"/>
              <w:rPr>
                <w:rFonts w:ascii="宋体" w:hAnsi="宋体" w:cs="宋体"/>
                <w:sz w:val="18"/>
                <w:szCs w:val="18"/>
              </w:rPr>
            </w:pPr>
            <w:r>
              <w:rPr>
                <w:rFonts w:ascii="宋体" w:hAnsi="宋体" w:cs="宋体"/>
                <w:sz w:val="18"/>
                <w:szCs w:val="18"/>
              </w:rPr>
              <w:t>C4A</w:t>
            </w:r>
          </w:p>
        </w:tc>
        <w:tc>
          <w:tcPr>
            <w:tcW w:w="1088" w:type="dxa"/>
          </w:tcPr>
          <w:p w14:paraId="17118A24">
            <w:pPr>
              <w:autoSpaceDE w:val="0"/>
              <w:autoSpaceDN w:val="0"/>
              <w:adjustRightInd w:val="0"/>
              <w:rPr>
                <w:rFonts w:ascii="宋体" w:hAnsi="宋体" w:cs="宋体"/>
                <w:sz w:val="18"/>
                <w:szCs w:val="18"/>
              </w:rPr>
            </w:pPr>
            <w:r>
              <w:rPr>
                <w:rFonts w:ascii="宋体" w:hAnsi="宋体" w:cs="宋体"/>
                <w:sz w:val="18"/>
                <w:szCs w:val="18"/>
              </w:rPr>
              <w:t>C4B</w:t>
            </w:r>
          </w:p>
        </w:tc>
        <w:tc>
          <w:tcPr>
            <w:tcW w:w="1028" w:type="dxa"/>
          </w:tcPr>
          <w:p w14:paraId="16ED4426">
            <w:pPr>
              <w:autoSpaceDE w:val="0"/>
              <w:autoSpaceDN w:val="0"/>
              <w:adjustRightInd w:val="0"/>
              <w:rPr>
                <w:rFonts w:ascii="宋体" w:hAnsi="宋体" w:cs="宋体"/>
                <w:sz w:val="18"/>
                <w:szCs w:val="18"/>
              </w:rPr>
            </w:pPr>
            <w:r>
              <w:rPr>
                <w:rFonts w:ascii="宋体" w:hAnsi="宋体" w:cs="宋体"/>
                <w:sz w:val="18"/>
                <w:szCs w:val="18"/>
              </w:rPr>
              <w:t>C5</w:t>
            </w:r>
          </w:p>
        </w:tc>
        <w:tc>
          <w:tcPr>
            <w:tcW w:w="992" w:type="dxa"/>
          </w:tcPr>
          <w:p w14:paraId="275C1AB5">
            <w:pPr>
              <w:autoSpaceDE w:val="0"/>
              <w:autoSpaceDN w:val="0"/>
              <w:adjustRightInd w:val="0"/>
              <w:rPr>
                <w:rFonts w:ascii="宋体" w:hAnsi="宋体" w:cs="宋体"/>
                <w:sz w:val="18"/>
                <w:szCs w:val="18"/>
              </w:rPr>
            </w:pPr>
            <w:r>
              <w:rPr>
                <w:rFonts w:ascii="宋体" w:hAnsi="宋体" w:cs="宋体"/>
                <w:sz w:val="18"/>
                <w:szCs w:val="18"/>
              </w:rPr>
              <w:t>C6</w:t>
            </w:r>
          </w:p>
        </w:tc>
        <w:tc>
          <w:tcPr>
            <w:tcW w:w="1134" w:type="dxa"/>
          </w:tcPr>
          <w:p w14:paraId="13794E60">
            <w:pPr>
              <w:autoSpaceDE w:val="0"/>
              <w:autoSpaceDN w:val="0"/>
              <w:adjustRightInd w:val="0"/>
              <w:rPr>
                <w:rFonts w:ascii="宋体" w:hAnsi="宋体" w:cs="宋体"/>
                <w:sz w:val="18"/>
                <w:szCs w:val="18"/>
              </w:rPr>
            </w:pPr>
            <w:r>
              <w:rPr>
                <w:rFonts w:ascii="宋体" w:hAnsi="宋体" w:cs="宋体"/>
                <w:sz w:val="18"/>
                <w:szCs w:val="18"/>
              </w:rPr>
              <w:t>C7</w:t>
            </w:r>
          </w:p>
        </w:tc>
        <w:tc>
          <w:tcPr>
            <w:tcW w:w="1134" w:type="dxa"/>
          </w:tcPr>
          <w:p w14:paraId="2FC06A54">
            <w:pPr>
              <w:autoSpaceDE w:val="0"/>
              <w:autoSpaceDN w:val="0"/>
              <w:adjustRightInd w:val="0"/>
              <w:rPr>
                <w:rFonts w:ascii="宋体" w:hAnsi="宋体" w:cs="宋体"/>
                <w:sz w:val="18"/>
                <w:szCs w:val="18"/>
              </w:rPr>
            </w:pPr>
            <w:r>
              <w:rPr>
                <w:rFonts w:ascii="宋体" w:hAnsi="宋体" w:cs="宋体"/>
                <w:sz w:val="18"/>
                <w:szCs w:val="18"/>
              </w:rPr>
              <w:t>C8A</w:t>
            </w:r>
          </w:p>
        </w:tc>
        <w:tc>
          <w:tcPr>
            <w:tcW w:w="1134" w:type="dxa"/>
          </w:tcPr>
          <w:p w14:paraId="03BBEDDD">
            <w:pPr>
              <w:autoSpaceDE w:val="0"/>
              <w:autoSpaceDN w:val="0"/>
              <w:adjustRightInd w:val="0"/>
              <w:rPr>
                <w:rFonts w:ascii="宋体" w:hAnsi="宋体" w:cs="宋体"/>
                <w:sz w:val="18"/>
                <w:szCs w:val="18"/>
              </w:rPr>
            </w:pPr>
            <w:r>
              <w:rPr>
                <w:rFonts w:ascii="宋体" w:hAnsi="宋体" w:cs="宋体"/>
                <w:sz w:val="18"/>
                <w:szCs w:val="18"/>
              </w:rPr>
              <w:t>C8B</w:t>
            </w:r>
          </w:p>
        </w:tc>
        <w:tc>
          <w:tcPr>
            <w:tcW w:w="1134" w:type="dxa"/>
          </w:tcPr>
          <w:p w14:paraId="5BA0E67D">
            <w:pPr>
              <w:autoSpaceDE w:val="0"/>
              <w:autoSpaceDN w:val="0"/>
              <w:adjustRightInd w:val="0"/>
              <w:rPr>
                <w:rFonts w:ascii="宋体" w:hAnsi="宋体" w:cs="宋体"/>
                <w:sz w:val="18"/>
                <w:szCs w:val="18"/>
              </w:rPr>
            </w:pPr>
            <w:r>
              <w:rPr>
                <w:rFonts w:ascii="宋体" w:hAnsi="宋体" w:cs="宋体"/>
                <w:sz w:val="18"/>
                <w:szCs w:val="18"/>
              </w:rPr>
              <w:t>C9</w:t>
            </w:r>
          </w:p>
        </w:tc>
        <w:tc>
          <w:tcPr>
            <w:tcW w:w="1134" w:type="dxa"/>
          </w:tcPr>
          <w:p w14:paraId="46B733E2">
            <w:pPr>
              <w:autoSpaceDE w:val="0"/>
              <w:autoSpaceDN w:val="0"/>
              <w:adjustRightInd w:val="0"/>
              <w:rPr>
                <w:rFonts w:ascii="宋体" w:hAnsi="宋体" w:cs="宋体"/>
                <w:sz w:val="18"/>
                <w:szCs w:val="18"/>
              </w:rPr>
            </w:pPr>
            <w:r>
              <w:rPr>
                <w:rFonts w:ascii="宋体" w:hAnsi="宋体" w:cs="宋体"/>
                <w:sz w:val="18"/>
                <w:szCs w:val="18"/>
              </w:rPr>
              <w:t>CARD11</w:t>
            </w:r>
          </w:p>
        </w:tc>
      </w:tr>
      <w:tr w14:paraId="03A9E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14:paraId="3E754DDA">
            <w:pPr>
              <w:autoSpaceDE w:val="0"/>
              <w:autoSpaceDN w:val="0"/>
              <w:adjustRightInd w:val="0"/>
              <w:rPr>
                <w:rFonts w:ascii="宋体" w:hAnsi="宋体" w:cs="宋体"/>
                <w:sz w:val="18"/>
                <w:szCs w:val="18"/>
              </w:rPr>
            </w:pPr>
            <w:r>
              <w:rPr>
                <w:rFonts w:ascii="宋体" w:hAnsi="宋体" w:cs="宋体"/>
                <w:sz w:val="18"/>
                <w:szCs w:val="18"/>
              </w:rPr>
              <w:t>CASP10</w:t>
            </w:r>
          </w:p>
        </w:tc>
        <w:tc>
          <w:tcPr>
            <w:tcW w:w="1088" w:type="dxa"/>
          </w:tcPr>
          <w:p w14:paraId="353878F1">
            <w:pPr>
              <w:autoSpaceDE w:val="0"/>
              <w:autoSpaceDN w:val="0"/>
              <w:adjustRightInd w:val="0"/>
              <w:rPr>
                <w:rFonts w:ascii="宋体" w:hAnsi="宋体" w:cs="宋体"/>
                <w:sz w:val="18"/>
                <w:szCs w:val="18"/>
              </w:rPr>
            </w:pPr>
            <w:r>
              <w:rPr>
                <w:rFonts w:ascii="宋体" w:hAnsi="宋体" w:cs="宋体"/>
                <w:sz w:val="18"/>
                <w:szCs w:val="18"/>
              </w:rPr>
              <w:t>CASP8</w:t>
            </w:r>
          </w:p>
        </w:tc>
        <w:tc>
          <w:tcPr>
            <w:tcW w:w="1028" w:type="dxa"/>
          </w:tcPr>
          <w:p w14:paraId="528479BC">
            <w:pPr>
              <w:autoSpaceDE w:val="0"/>
              <w:autoSpaceDN w:val="0"/>
              <w:adjustRightInd w:val="0"/>
              <w:rPr>
                <w:rFonts w:ascii="宋体" w:hAnsi="宋体" w:cs="宋体"/>
                <w:sz w:val="18"/>
                <w:szCs w:val="18"/>
              </w:rPr>
            </w:pPr>
            <w:r>
              <w:rPr>
                <w:rFonts w:ascii="宋体" w:hAnsi="宋体" w:cs="宋体"/>
                <w:sz w:val="18"/>
                <w:szCs w:val="18"/>
              </w:rPr>
              <w:t>CBL</w:t>
            </w:r>
          </w:p>
        </w:tc>
        <w:tc>
          <w:tcPr>
            <w:tcW w:w="992" w:type="dxa"/>
          </w:tcPr>
          <w:p w14:paraId="3F3F0660">
            <w:pPr>
              <w:autoSpaceDE w:val="0"/>
              <w:autoSpaceDN w:val="0"/>
              <w:adjustRightInd w:val="0"/>
              <w:rPr>
                <w:rFonts w:ascii="宋体" w:hAnsi="宋体" w:cs="宋体"/>
                <w:sz w:val="18"/>
                <w:szCs w:val="18"/>
              </w:rPr>
            </w:pPr>
            <w:r>
              <w:rPr>
                <w:rFonts w:ascii="宋体" w:hAnsi="宋体" w:cs="宋体"/>
                <w:sz w:val="18"/>
                <w:szCs w:val="18"/>
              </w:rPr>
              <w:t>CBLIF</w:t>
            </w:r>
          </w:p>
        </w:tc>
        <w:tc>
          <w:tcPr>
            <w:tcW w:w="1134" w:type="dxa"/>
          </w:tcPr>
          <w:p w14:paraId="6FE46BFC">
            <w:pPr>
              <w:autoSpaceDE w:val="0"/>
              <w:autoSpaceDN w:val="0"/>
              <w:adjustRightInd w:val="0"/>
              <w:rPr>
                <w:rFonts w:ascii="宋体" w:hAnsi="宋体" w:cs="宋体"/>
                <w:sz w:val="18"/>
                <w:szCs w:val="18"/>
              </w:rPr>
            </w:pPr>
            <w:r>
              <w:rPr>
                <w:rFonts w:ascii="宋体" w:hAnsi="宋体" w:cs="宋体"/>
                <w:sz w:val="18"/>
                <w:szCs w:val="18"/>
              </w:rPr>
              <w:t>CD19</w:t>
            </w:r>
          </w:p>
        </w:tc>
        <w:tc>
          <w:tcPr>
            <w:tcW w:w="1134" w:type="dxa"/>
          </w:tcPr>
          <w:p w14:paraId="290F9DF5">
            <w:pPr>
              <w:autoSpaceDE w:val="0"/>
              <w:autoSpaceDN w:val="0"/>
              <w:adjustRightInd w:val="0"/>
              <w:rPr>
                <w:rFonts w:ascii="宋体" w:hAnsi="宋体" w:cs="宋体"/>
                <w:sz w:val="18"/>
                <w:szCs w:val="18"/>
              </w:rPr>
            </w:pPr>
            <w:r>
              <w:rPr>
                <w:rFonts w:ascii="宋体" w:hAnsi="宋体" w:cs="宋体"/>
                <w:sz w:val="18"/>
                <w:szCs w:val="18"/>
              </w:rPr>
              <w:t>CD247</w:t>
            </w:r>
          </w:p>
        </w:tc>
        <w:tc>
          <w:tcPr>
            <w:tcW w:w="1134" w:type="dxa"/>
          </w:tcPr>
          <w:p w14:paraId="572B79C6">
            <w:pPr>
              <w:autoSpaceDE w:val="0"/>
              <w:autoSpaceDN w:val="0"/>
              <w:adjustRightInd w:val="0"/>
              <w:rPr>
                <w:rFonts w:ascii="宋体" w:hAnsi="宋体" w:cs="宋体"/>
                <w:sz w:val="18"/>
                <w:szCs w:val="18"/>
              </w:rPr>
            </w:pPr>
            <w:r>
              <w:rPr>
                <w:rFonts w:ascii="宋体" w:hAnsi="宋体" w:cs="宋体"/>
                <w:sz w:val="18"/>
                <w:szCs w:val="18"/>
              </w:rPr>
              <w:t>CD27</w:t>
            </w:r>
          </w:p>
        </w:tc>
        <w:tc>
          <w:tcPr>
            <w:tcW w:w="1134" w:type="dxa"/>
          </w:tcPr>
          <w:p w14:paraId="39EB7C7E">
            <w:pPr>
              <w:autoSpaceDE w:val="0"/>
              <w:autoSpaceDN w:val="0"/>
              <w:adjustRightInd w:val="0"/>
              <w:rPr>
                <w:rFonts w:ascii="宋体" w:hAnsi="宋体" w:cs="宋体"/>
                <w:sz w:val="18"/>
                <w:szCs w:val="18"/>
              </w:rPr>
            </w:pPr>
            <w:r>
              <w:rPr>
                <w:rFonts w:ascii="宋体" w:hAnsi="宋体" w:cs="宋体"/>
                <w:sz w:val="18"/>
                <w:szCs w:val="18"/>
              </w:rPr>
              <w:t>CD320</w:t>
            </w:r>
          </w:p>
        </w:tc>
        <w:tc>
          <w:tcPr>
            <w:tcW w:w="1134" w:type="dxa"/>
          </w:tcPr>
          <w:p w14:paraId="1A13C644">
            <w:pPr>
              <w:autoSpaceDE w:val="0"/>
              <w:autoSpaceDN w:val="0"/>
              <w:adjustRightInd w:val="0"/>
              <w:rPr>
                <w:rFonts w:ascii="宋体" w:hAnsi="宋体" w:cs="宋体"/>
                <w:sz w:val="18"/>
                <w:szCs w:val="18"/>
              </w:rPr>
            </w:pPr>
            <w:r>
              <w:rPr>
                <w:rFonts w:ascii="宋体" w:hAnsi="宋体" w:cs="宋体"/>
                <w:sz w:val="18"/>
                <w:szCs w:val="18"/>
              </w:rPr>
              <w:t>CD3D</w:t>
            </w:r>
          </w:p>
        </w:tc>
      </w:tr>
      <w:tr w14:paraId="4FA45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14:paraId="27EABE1D">
            <w:pPr>
              <w:autoSpaceDE w:val="0"/>
              <w:autoSpaceDN w:val="0"/>
              <w:adjustRightInd w:val="0"/>
              <w:rPr>
                <w:rFonts w:ascii="宋体" w:hAnsi="宋体" w:cs="宋体"/>
                <w:sz w:val="18"/>
                <w:szCs w:val="18"/>
              </w:rPr>
            </w:pPr>
            <w:r>
              <w:rPr>
                <w:rFonts w:ascii="宋体" w:hAnsi="宋体" w:cs="宋体"/>
                <w:sz w:val="18"/>
                <w:szCs w:val="18"/>
              </w:rPr>
              <w:t>CD3E</w:t>
            </w:r>
          </w:p>
        </w:tc>
        <w:tc>
          <w:tcPr>
            <w:tcW w:w="1088" w:type="dxa"/>
          </w:tcPr>
          <w:p w14:paraId="738C2604">
            <w:pPr>
              <w:autoSpaceDE w:val="0"/>
              <w:autoSpaceDN w:val="0"/>
              <w:adjustRightInd w:val="0"/>
              <w:rPr>
                <w:rFonts w:ascii="宋体" w:hAnsi="宋体" w:cs="宋体"/>
                <w:sz w:val="18"/>
                <w:szCs w:val="18"/>
              </w:rPr>
            </w:pPr>
            <w:r>
              <w:rPr>
                <w:rFonts w:ascii="宋体" w:hAnsi="宋体" w:cs="宋体"/>
                <w:sz w:val="18"/>
                <w:szCs w:val="18"/>
              </w:rPr>
              <w:t xml:space="preserve">CD3G </w:t>
            </w:r>
          </w:p>
        </w:tc>
        <w:tc>
          <w:tcPr>
            <w:tcW w:w="1028" w:type="dxa"/>
          </w:tcPr>
          <w:p w14:paraId="629B4C3B">
            <w:pPr>
              <w:autoSpaceDE w:val="0"/>
              <w:autoSpaceDN w:val="0"/>
              <w:adjustRightInd w:val="0"/>
              <w:rPr>
                <w:rFonts w:ascii="宋体" w:hAnsi="宋体" w:cs="宋体"/>
                <w:sz w:val="18"/>
                <w:szCs w:val="18"/>
              </w:rPr>
            </w:pPr>
            <w:r>
              <w:rPr>
                <w:rFonts w:ascii="宋体" w:hAnsi="宋体" w:cs="宋体"/>
                <w:sz w:val="18"/>
                <w:szCs w:val="18"/>
              </w:rPr>
              <w:t>CD40</w:t>
            </w:r>
          </w:p>
        </w:tc>
        <w:tc>
          <w:tcPr>
            <w:tcW w:w="992" w:type="dxa"/>
          </w:tcPr>
          <w:p w14:paraId="7AC8591C">
            <w:pPr>
              <w:autoSpaceDE w:val="0"/>
              <w:autoSpaceDN w:val="0"/>
              <w:adjustRightInd w:val="0"/>
              <w:rPr>
                <w:rFonts w:ascii="宋体" w:hAnsi="宋体" w:cs="宋体"/>
                <w:sz w:val="18"/>
                <w:szCs w:val="18"/>
              </w:rPr>
            </w:pPr>
            <w:r>
              <w:rPr>
                <w:rFonts w:ascii="宋体" w:hAnsi="宋体" w:cs="宋体"/>
                <w:sz w:val="18"/>
                <w:szCs w:val="18"/>
              </w:rPr>
              <w:t>CD40LG</w:t>
            </w:r>
          </w:p>
        </w:tc>
        <w:tc>
          <w:tcPr>
            <w:tcW w:w="1134" w:type="dxa"/>
          </w:tcPr>
          <w:p w14:paraId="730F73AA">
            <w:pPr>
              <w:autoSpaceDE w:val="0"/>
              <w:autoSpaceDN w:val="0"/>
              <w:adjustRightInd w:val="0"/>
              <w:rPr>
                <w:rFonts w:ascii="宋体" w:hAnsi="宋体" w:cs="宋体"/>
                <w:sz w:val="18"/>
                <w:szCs w:val="18"/>
              </w:rPr>
            </w:pPr>
            <w:r>
              <w:rPr>
                <w:rFonts w:ascii="宋体" w:hAnsi="宋体" w:cs="宋体"/>
                <w:sz w:val="18"/>
                <w:szCs w:val="18"/>
              </w:rPr>
              <w:t>CD70</w:t>
            </w:r>
          </w:p>
        </w:tc>
        <w:tc>
          <w:tcPr>
            <w:tcW w:w="1134" w:type="dxa"/>
          </w:tcPr>
          <w:p w14:paraId="32D54190">
            <w:pPr>
              <w:autoSpaceDE w:val="0"/>
              <w:autoSpaceDN w:val="0"/>
              <w:adjustRightInd w:val="0"/>
              <w:rPr>
                <w:rFonts w:ascii="宋体" w:hAnsi="宋体" w:cs="宋体"/>
                <w:sz w:val="18"/>
                <w:szCs w:val="18"/>
              </w:rPr>
            </w:pPr>
            <w:r>
              <w:rPr>
                <w:rFonts w:ascii="宋体" w:hAnsi="宋体" w:cs="宋体"/>
                <w:sz w:val="18"/>
                <w:szCs w:val="18"/>
              </w:rPr>
              <w:t>CD79A</w:t>
            </w:r>
          </w:p>
        </w:tc>
        <w:tc>
          <w:tcPr>
            <w:tcW w:w="1134" w:type="dxa"/>
          </w:tcPr>
          <w:p w14:paraId="3A40EE14">
            <w:pPr>
              <w:autoSpaceDE w:val="0"/>
              <w:autoSpaceDN w:val="0"/>
              <w:adjustRightInd w:val="0"/>
              <w:rPr>
                <w:rFonts w:ascii="宋体" w:hAnsi="宋体" w:cs="宋体"/>
                <w:sz w:val="18"/>
                <w:szCs w:val="18"/>
              </w:rPr>
            </w:pPr>
            <w:r>
              <w:rPr>
                <w:rFonts w:ascii="宋体" w:hAnsi="宋体" w:cs="宋体"/>
                <w:sz w:val="18"/>
                <w:szCs w:val="18"/>
              </w:rPr>
              <w:t>CD79B</w:t>
            </w:r>
          </w:p>
        </w:tc>
        <w:tc>
          <w:tcPr>
            <w:tcW w:w="1134" w:type="dxa"/>
          </w:tcPr>
          <w:p w14:paraId="67FA5B04">
            <w:pPr>
              <w:autoSpaceDE w:val="0"/>
              <w:autoSpaceDN w:val="0"/>
              <w:adjustRightInd w:val="0"/>
              <w:rPr>
                <w:rFonts w:ascii="宋体" w:hAnsi="宋体" w:cs="宋体"/>
                <w:sz w:val="18"/>
                <w:szCs w:val="18"/>
              </w:rPr>
            </w:pPr>
            <w:r>
              <w:rPr>
                <w:rFonts w:ascii="宋体" w:hAnsi="宋体" w:cs="宋体"/>
                <w:sz w:val="18"/>
                <w:szCs w:val="18"/>
              </w:rPr>
              <w:t>CD81</w:t>
            </w:r>
          </w:p>
        </w:tc>
        <w:tc>
          <w:tcPr>
            <w:tcW w:w="1134" w:type="dxa"/>
          </w:tcPr>
          <w:p w14:paraId="0A829BEC">
            <w:pPr>
              <w:autoSpaceDE w:val="0"/>
              <w:autoSpaceDN w:val="0"/>
              <w:adjustRightInd w:val="0"/>
              <w:rPr>
                <w:rFonts w:ascii="宋体" w:hAnsi="宋体" w:cs="宋体"/>
                <w:sz w:val="18"/>
                <w:szCs w:val="18"/>
              </w:rPr>
            </w:pPr>
            <w:r>
              <w:rPr>
                <w:rFonts w:ascii="宋体" w:hAnsi="宋体" w:cs="宋体"/>
                <w:sz w:val="18"/>
                <w:szCs w:val="18"/>
              </w:rPr>
              <w:t>CD8A</w:t>
            </w:r>
          </w:p>
        </w:tc>
      </w:tr>
      <w:tr w14:paraId="1A6A6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14:paraId="6F84AF5D">
            <w:pPr>
              <w:autoSpaceDE w:val="0"/>
              <w:autoSpaceDN w:val="0"/>
              <w:adjustRightInd w:val="0"/>
              <w:rPr>
                <w:rFonts w:ascii="宋体" w:hAnsi="宋体" w:cs="宋体"/>
                <w:sz w:val="18"/>
                <w:szCs w:val="18"/>
              </w:rPr>
            </w:pPr>
            <w:r>
              <w:rPr>
                <w:rFonts w:ascii="宋体" w:hAnsi="宋体" w:cs="宋体"/>
                <w:sz w:val="18"/>
                <w:szCs w:val="18"/>
              </w:rPr>
              <w:t>CDAN1</w:t>
            </w:r>
          </w:p>
        </w:tc>
        <w:tc>
          <w:tcPr>
            <w:tcW w:w="1088" w:type="dxa"/>
          </w:tcPr>
          <w:p w14:paraId="50488469">
            <w:pPr>
              <w:autoSpaceDE w:val="0"/>
              <w:autoSpaceDN w:val="0"/>
              <w:adjustRightInd w:val="0"/>
              <w:rPr>
                <w:rFonts w:ascii="宋体" w:hAnsi="宋体" w:cs="宋体"/>
                <w:sz w:val="18"/>
                <w:szCs w:val="18"/>
              </w:rPr>
            </w:pPr>
            <w:r>
              <w:rPr>
                <w:rFonts w:ascii="宋体" w:hAnsi="宋体" w:cs="宋体"/>
                <w:sz w:val="18"/>
                <w:szCs w:val="18"/>
              </w:rPr>
              <w:t>CDCA7</w:t>
            </w:r>
          </w:p>
        </w:tc>
        <w:tc>
          <w:tcPr>
            <w:tcW w:w="1028" w:type="dxa"/>
          </w:tcPr>
          <w:p w14:paraId="090C9347">
            <w:pPr>
              <w:autoSpaceDE w:val="0"/>
              <w:autoSpaceDN w:val="0"/>
              <w:adjustRightInd w:val="0"/>
              <w:rPr>
                <w:rFonts w:ascii="宋体" w:hAnsi="宋体" w:cs="宋体"/>
                <w:sz w:val="18"/>
                <w:szCs w:val="18"/>
              </w:rPr>
            </w:pPr>
            <w:r>
              <w:rPr>
                <w:rFonts w:ascii="宋体" w:hAnsi="宋体" w:cs="宋体"/>
                <w:sz w:val="18"/>
                <w:szCs w:val="18"/>
              </w:rPr>
              <w:t>CDIN1</w:t>
            </w:r>
          </w:p>
        </w:tc>
        <w:tc>
          <w:tcPr>
            <w:tcW w:w="992" w:type="dxa"/>
          </w:tcPr>
          <w:p w14:paraId="427ACA2F">
            <w:pPr>
              <w:autoSpaceDE w:val="0"/>
              <w:autoSpaceDN w:val="0"/>
              <w:adjustRightInd w:val="0"/>
              <w:rPr>
                <w:rFonts w:ascii="宋体" w:hAnsi="宋体" w:cs="宋体"/>
                <w:sz w:val="18"/>
                <w:szCs w:val="18"/>
              </w:rPr>
            </w:pPr>
            <w:r>
              <w:rPr>
                <w:rFonts w:ascii="宋体" w:hAnsi="宋体" w:cs="宋体"/>
                <w:sz w:val="18"/>
                <w:szCs w:val="18"/>
              </w:rPr>
              <w:t>CFD</w:t>
            </w:r>
          </w:p>
        </w:tc>
        <w:tc>
          <w:tcPr>
            <w:tcW w:w="1134" w:type="dxa"/>
          </w:tcPr>
          <w:p w14:paraId="7BAB3A2C">
            <w:pPr>
              <w:autoSpaceDE w:val="0"/>
              <w:autoSpaceDN w:val="0"/>
              <w:adjustRightInd w:val="0"/>
              <w:rPr>
                <w:rFonts w:ascii="宋体" w:hAnsi="宋体" w:cs="宋体"/>
                <w:sz w:val="18"/>
                <w:szCs w:val="18"/>
              </w:rPr>
            </w:pPr>
            <w:r>
              <w:rPr>
                <w:rFonts w:ascii="宋体" w:hAnsi="宋体" w:cs="宋体"/>
                <w:sz w:val="18"/>
                <w:szCs w:val="18"/>
              </w:rPr>
              <w:t>CFP</w:t>
            </w:r>
          </w:p>
        </w:tc>
        <w:tc>
          <w:tcPr>
            <w:tcW w:w="1134" w:type="dxa"/>
          </w:tcPr>
          <w:p w14:paraId="72E3A6AA">
            <w:pPr>
              <w:autoSpaceDE w:val="0"/>
              <w:autoSpaceDN w:val="0"/>
              <w:adjustRightInd w:val="0"/>
              <w:rPr>
                <w:rFonts w:ascii="宋体" w:hAnsi="宋体" w:cs="宋体"/>
                <w:sz w:val="18"/>
                <w:szCs w:val="18"/>
              </w:rPr>
            </w:pPr>
            <w:r>
              <w:rPr>
                <w:rFonts w:ascii="宋体" w:hAnsi="宋体" w:cs="宋体"/>
                <w:sz w:val="18"/>
                <w:szCs w:val="18"/>
              </w:rPr>
              <w:t>CHD7</w:t>
            </w:r>
          </w:p>
        </w:tc>
        <w:tc>
          <w:tcPr>
            <w:tcW w:w="1134" w:type="dxa"/>
          </w:tcPr>
          <w:p w14:paraId="227DAB31">
            <w:pPr>
              <w:autoSpaceDE w:val="0"/>
              <w:autoSpaceDN w:val="0"/>
              <w:adjustRightInd w:val="0"/>
              <w:rPr>
                <w:rFonts w:ascii="宋体" w:hAnsi="宋体" w:cs="宋体"/>
                <w:sz w:val="18"/>
                <w:szCs w:val="18"/>
              </w:rPr>
            </w:pPr>
            <w:r>
              <w:rPr>
                <w:rFonts w:ascii="宋体" w:hAnsi="宋体" w:cs="宋体"/>
                <w:sz w:val="18"/>
                <w:szCs w:val="18"/>
              </w:rPr>
              <w:t>CHEK2</w:t>
            </w:r>
          </w:p>
        </w:tc>
        <w:tc>
          <w:tcPr>
            <w:tcW w:w="1134" w:type="dxa"/>
          </w:tcPr>
          <w:p w14:paraId="4A1D2BC6">
            <w:pPr>
              <w:autoSpaceDE w:val="0"/>
              <w:autoSpaceDN w:val="0"/>
              <w:adjustRightInd w:val="0"/>
              <w:rPr>
                <w:rFonts w:ascii="宋体" w:hAnsi="宋体" w:cs="宋体"/>
                <w:sz w:val="18"/>
                <w:szCs w:val="18"/>
              </w:rPr>
            </w:pPr>
            <w:r>
              <w:rPr>
                <w:rFonts w:ascii="宋体" w:hAnsi="宋体" w:cs="宋体"/>
                <w:sz w:val="18"/>
                <w:szCs w:val="18"/>
              </w:rPr>
              <w:t>CIITA</w:t>
            </w:r>
          </w:p>
        </w:tc>
        <w:tc>
          <w:tcPr>
            <w:tcW w:w="1134" w:type="dxa"/>
          </w:tcPr>
          <w:p w14:paraId="5C2534E0">
            <w:pPr>
              <w:autoSpaceDE w:val="0"/>
              <w:autoSpaceDN w:val="0"/>
              <w:adjustRightInd w:val="0"/>
              <w:rPr>
                <w:rFonts w:ascii="宋体" w:hAnsi="宋体" w:cs="宋体"/>
                <w:sz w:val="18"/>
                <w:szCs w:val="18"/>
              </w:rPr>
            </w:pPr>
            <w:r>
              <w:rPr>
                <w:rFonts w:ascii="宋体" w:hAnsi="宋体" w:cs="宋体"/>
                <w:sz w:val="18"/>
                <w:szCs w:val="18"/>
              </w:rPr>
              <w:t>CLCN7</w:t>
            </w:r>
          </w:p>
        </w:tc>
      </w:tr>
      <w:tr w14:paraId="1CE69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14:paraId="0041CB0C">
            <w:pPr>
              <w:autoSpaceDE w:val="0"/>
              <w:autoSpaceDN w:val="0"/>
              <w:adjustRightInd w:val="0"/>
              <w:rPr>
                <w:rFonts w:ascii="宋体" w:hAnsi="宋体" w:cs="宋体"/>
                <w:sz w:val="18"/>
                <w:szCs w:val="18"/>
              </w:rPr>
            </w:pPr>
            <w:r>
              <w:rPr>
                <w:rFonts w:ascii="宋体" w:hAnsi="宋体" w:cs="宋体"/>
                <w:sz w:val="18"/>
                <w:szCs w:val="18"/>
              </w:rPr>
              <w:t>CLEC7A</w:t>
            </w:r>
          </w:p>
        </w:tc>
        <w:tc>
          <w:tcPr>
            <w:tcW w:w="1088" w:type="dxa"/>
          </w:tcPr>
          <w:p w14:paraId="7717370A">
            <w:pPr>
              <w:autoSpaceDE w:val="0"/>
              <w:autoSpaceDN w:val="0"/>
              <w:adjustRightInd w:val="0"/>
              <w:rPr>
                <w:rFonts w:ascii="宋体" w:hAnsi="宋体" w:cs="宋体"/>
                <w:sz w:val="18"/>
                <w:szCs w:val="18"/>
              </w:rPr>
            </w:pPr>
            <w:r>
              <w:rPr>
                <w:rFonts w:ascii="宋体" w:hAnsi="宋体" w:cs="宋体"/>
                <w:sz w:val="18"/>
                <w:szCs w:val="18"/>
              </w:rPr>
              <w:t>CLN3</w:t>
            </w:r>
          </w:p>
        </w:tc>
        <w:tc>
          <w:tcPr>
            <w:tcW w:w="1028" w:type="dxa"/>
          </w:tcPr>
          <w:p w14:paraId="50A776DD">
            <w:pPr>
              <w:autoSpaceDE w:val="0"/>
              <w:autoSpaceDN w:val="0"/>
              <w:adjustRightInd w:val="0"/>
              <w:rPr>
                <w:rFonts w:ascii="宋体" w:hAnsi="宋体" w:cs="宋体"/>
                <w:sz w:val="18"/>
                <w:szCs w:val="18"/>
              </w:rPr>
            </w:pPr>
            <w:r>
              <w:rPr>
                <w:rFonts w:ascii="宋体" w:hAnsi="宋体" w:cs="宋体"/>
                <w:sz w:val="18"/>
                <w:szCs w:val="18"/>
              </w:rPr>
              <w:t>CLPB</w:t>
            </w:r>
          </w:p>
        </w:tc>
        <w:tc>
          <w:tcPr>
            <w:tcW w:w="992" w:type="dxa"/>
          </w:tcPr>
          <w:p w14:paraId="4387EAA8">
            <w:pPr>
              <w:autoSpaceDE w:val="0"/>
              <w:autoSpaceDN w:val="0"/>
              <w:adjustRightInd w:val="0"/>
              <w:rPr>
                <w:rFonts w:ascii="宋体" w:hAnsi="宋体" w:cs="宋体"/>
                <w:sz w:val="18"/>
                <w:szCs w:val="18"/>
              </w:rPr>
            </w:pPr>
            <w:r>
              <w:rPr>
                <w:rFonts w:ascii="宋体" w:hAnsi="宋体" w:cs="宋体"/>
                <w:sz w:val="18"/>
                <w:szCs w:val="18"/>
              </w:rPr>
              <w:t>COG1</w:t>
            </w:r>
          </w:p>
        </w:tc>
        <w:tc>
          <w:tcPr>
            <w:tcW w:w="1134" w:type="dxa"/>
          </w:tcPr>
          <w:p w14:paraId="5041F7DC">
            <w:pPr>
              <w:autoSpaceDE w:val="0"/>
              <w:autoSpaceDN w:val="0"/>
              <w:adjustRightInd w:val="0"/>
              <w:rPr>
                <w:rFonts w:ascii="宋体" w:hAnsi="宋体" w:cs="宋体"/>
                <w:sz w:val="18"/>
                <w:szCs w:val="18"/>
              </w:rPr>
            </w:pPr>
            <w:r>
              <w:rPr>
                <w:rFonts w:ascii="宋体" w:hAnsi="宋体" w:cs="宋体"/>
                <w:sz w:val="18"/>
                <w:szCs w:val="18"/>
              </w:rPr>
              <w:t>COG6</w:t>
            </w:r>
          </w:p>
        </w:tc>
        <w:tc>
          <w:tcPr>
            <w:tcW w:w="1134" w:type="dxa"/>
          </w:tcPr>
          <w:p w14:paraId="0DCEA20B">
            <w:pPr>
              <w:autoSpaceDE w:val="0"/>
              <w:autoSpaceDN w:val="0"/>
              <w:adjustRightInd w:val="0"/>
              <w:rPr>
                <w:rFonts w:ascii="宋体" w:hAnsi="宋体" w:cs="宋体"/>
                <w:sz w:val="18"/>
                <w:szCs w:val="18"/>
              </w:rPr>
            </w:pPr>
            <w:r>
              <w:rPr>
                <w:rFonts w:ascii="宋体" w:hAnsi="宋体" w:cs="宋体"/>
                <w:sz w:val="18"/>
                <w:szCs w:val="18"/>
              </w:rPr>
              <w:t>COQ2</w:t>
            </w:r>
          </w:p>
        </w:tc>
        <w:tc>
          <w:tcPr>
            <w:tcW w:w="1134" w:type="dxa"/>
          </w:tcPr>
          <w:p w14:paraId="4B2B41C8">
            <w:pPr>
              <w:autoSpaceDE w:val="0"/>
              <w:autoSpaceDN w:val="0"/>
              <w:adjustRightInd w:val="0"/>
              <w:rPr>
                <w:rFonts w:ascii="宋体" w:hAnsi="宋体" w:cs="宋体"/>
                <w:sz w:val="18"/>
                <w:szCs w:val="18"/>
              </w:rPr>
            </w:pPr>
            <w:r>
              <w:rPr>
                <w:rFonts w:ascii="宋体" w:hAnsi="宋体" w:cs="宋体"/>
                <w:sz w:val="18"/>
                <w:szCs w:val="18"/>
              </w:rPr>
              <w:t>CORO1A</w:t>
            </w:r>
          </w:p>
        </w:tc>
        <w:tc>
          <w:tcPr>
            <w:tcW w:w="1134" w:type="dxa"/>
          </w:tcPr>
          <w:p w14:paraId="558781ED">
            <w:pPr>
              <w:autoSpaceDE w:val="0"/>
              <w:autoSpaceDN w:val="0"/>
              <w:adjustRightInd w:val="0"/>
              <w:rPr>
                <w:rFonts w:ascii="宋体" w:hAnsi="宋体" w:cs="宋体"/>
                <w:sz w:val="18"/>
                <w:szCs w:val="18"/>
              </w:rPr>
            </w:pPr>
            <w:r>
              <w:rPr>
                <w:rFonts w:ascii="宋体" w:hAnsi="宋体" w:cs="宋体"/>
                <w:sz w:val="18"/>
                <w:szCs w:val="18"/>
              </w:rPr>
              <w:t>COX4I2</w:t>
            </w:r>
          </w:p>
        </w:tc>
        <w:tc>
          <w:tcPr>
            <w:tcW w:w="1134" w:type="dxa"/>
          </w:tcPr>
          <w:p w14:paraId="4A904CFE">
            <w:pPr>
              <w:autoSpaceDE w:val="0"/>
              <w:autoSpaceDN w:val="0"/>
              <w:adjustRightInd w:val="0"/>
              <w:rPr>
                <w:rFonts w:ascii="宋体" w:hAnsi="宋体" w:cs="宋体"/>
                <w:sz w:val="18"/>
                <w:szCs w:val="18"/>
              </w:rPr>
            </w:pPr>
            <w:r>
              <w:rPr>
                <w:rFonts w:ascii="宋体" w:hAnsi="宋体" w:cs="宋体"/>
                <w:sz w:val="18"/>
                <w:szCs w:val="18"/>
              </w:rPr>
              <w:t>CR2</w:t>
            </w:r>
          </w:p>
        </w:tc>
      </w:tr>
      <w:tr w14:paraId="0BBBA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14:paraId="55EFB2F6">
            <w:pPr>
              <w:autoSpaceDE w:val="0"/>
              <w:autoSpaceDN w:val="0"/>
              <w:adjustRightInd w:val="0"/>
              <w:rPr>
                <w:rFonts w:ascii="宋体" w:hAnsi="宋体" w:cs="宋体"/>
                <w:sz w:val="18"/>
                <w:szCs w:val="18"/>
              </w:rPr>
            </w:pPr>
            <w:r>
              <w:rPr>
                <w:rFonts w:ascii="宋体" w:hAnsi="宋体" w:cs="宋体"/>
                <w:sz w:val="18"/>
                <w:szCs w:val="18"/>
              </w:rPr>
              <w:t>CREBBP</w:t>
            </w:r>
          </w:p>
        </w:tc>
        <w:tc>
          <w:tcPr>
            <w:tcW w:w="1088" w:type="dxa"/>
          </w:tcPr>
          <w:p w14:paraId="67B16327">
            <w:pPr>
              <w:autoSpaceDE w:val="0"/>
              <w:autoSpaceDN w:val="0"/>
              <w:adjustRightInd w:val="0"/>
              <w:rPr>
                <w:rFonts w:ascii="宋体" w:hAnsi="宋体" w:cs="宋体"/>
                <w:sz w:val="18"/>
                <w:szCs w:val="18"/>
              </w:rPr>
            </w:pPr>
            <w:r>
              <w:rPr>
                <w:rFonts w:ascii="宋体" w:hAnsi="宋体" w:cs="宋体"/>
                <w:sz w:val="18"/>
                <w:szCs w:val="18"/>
              </w:rPr>
              <w:t>CSF3R</w:t>
            </w:r>
          </w:p>
        </w:tc>
        <w:tc>
          <w:tcPr>
            <w:tcW w:w="1028" w:type="dxa"/>
          </w:tcPr>
          <w:p w14:paraId="1B35BC91">
            <w:pPr>
              <w:autoSpaceDE w:val="0"/>
              <w:autoSpaceDN w:val="0"/>
              <w:adjustRightInd w:val="0"/>
              <w:rPr>
                <w:rFonts w:ascii="宋体" w:hAnsi="宋体" w:cs="宋体"/>
                <w:sz w:val="18"/>
                <w:szCs w:val="18"/>
              </w:rPr>
            </w:pPr>
            <w:r>
              <w:rPr>
                <w:rFonts w:ascii="宋体" w:hAnsi="宋体" w:cs="宋体"/>
                <w:sz w:val="18"/>
                <w:szCs w:val="18"/>
              </w:rPr>
              <w:t>CSNK2A1</w:t>
            </w:r>
          </w:p>
        </w:tc>
        <w:tc>
          <w:tcPr>
            <w:tcW w:w="992" w:type="dxa"/>
          </w:tcPr>
          <w:p w14:paraId="778FC1A4">
            <w:pPr>
              <w:autoSpaceDE w:val="0"/>
              <w:autoSpaceDN w:val="0"/>
              <w:adjustRightInd w:val="0"/>
              <w:rPr>
                <w:rFonts w:ascii="宋体" w:hAnsi="宋体" w:cs="宋体"/>
                <w:sz w:val="18"/>
                <w:szCs w:val="18"/>
              </w:rPr>
            </w:pPr>
            <w:r>
              <w:rPr>
                <w:rFonts w:ascii="宋体" w:hAnsi="宋体" w:cs="宋体"/>
                <w:sz w:val="18"/>
                <w:szCs w:val="18"/>
              </w:rPr>
              <w:t>CTC1</w:t>
            </w:r>
          </w:p>
        </w:tc>
        <w:tc>
          <w:tcPr>
            <w:tcW w:w="1134" w:type="dxa"/>
          </w:tcPr>
          <w:p w14:paraId="6104AEE8">
            <w:pPr>
              <w:autoSpaceDE w:val="0"/>
              <w:autoSpaceDN w:val="0"/>
              <w:adjustRightInd w:val="0"/>
              <w:rPr>
                <w:rFonts w:ascii="宋体" w:hAnsi="宋体" w:cs="宋体"/>
                <w:sz w:val="18"/>
                <w:szCs w:val="18"/>
              </w:rPr>
            </w:pPr>
            <w:r>
              <w:rPr>
                <w:rFonts w:ascii="宋体" w:hAnsi="宋体" w:cs="宋体"/>
                <w:sz w:val="18"/>
                <w:szCs w:val="18"/>
              </w:rPr>
              <w:t>CTLA4</w:t>
            </w:r>
          </w:p>
        </w:tc>
        <w:tc>
          <w:tcPr>
            <w:tcW w:w="1134" w:type="dxa"/>
          </w:tcPr>
          <w:p w14:paraId="0BB6DDB7">
            <w:pPr>
              <w:autoSpaceDE w:val="0"/>
              <w:autoSpaceDN w:val="0"/>
              <w:adjustRightInd w:val="0"/>
              <w:rPr>
                <w:rFonts w:ascii="宋体" w:hAnsi="宋体" w:cs="宋体"/>
                <w:sz w:val="18"/>
                <w:szCs w:val="18"/>
              </w:rPr>
            </w:pPr>
            <w:r>
              <w:rPr>
                <w:rFonts w:ascii="宋体" w:hAnsi="宋体" w:cs="宋体"/>
                <w:sz w:val="18"/>
                <w:szCs w:val="18"/>
              </w:rPr>
              <w:t>CTPS1</w:t>
            </w:r>
          </w:p>
        </w:tc>
        <w:tc>
          <w:tcPr>
            <w:tcW w:w="1134" w:type="dxa"/>
          </w:tcPr>
          <w:p w14:paraId="01646A62">
            <w:pPr>
              <w:autoSpaceDE w:val="0"/>
              <w:autoSpaceDN w:val="0"/>
              <w:adjustRightInd w:val="0"/>
              <w:rPr>
                <w:rFonts w:ascii="宋体" w:hAnsi="宋体" w:cs="宋体"/>
                <w:sz w:val="18"/>
                <w:szCs w:val="18"/>
              </w:rPr>
            </w:pPr>
            <w:r>
              <w:rPr>
                <w:rFonts w:ascii="宋体" w:hAnsi="宋体" w:cs="宋体"/>
                <w:sz w:val="18"/>
                <w:szCs w:val="18"/>
              </w:rPr>
              <w:t>CUBN</w:t>
            </w:r>
          </w:p>
        </w:tc>
        <w:tc>
          <w:tcPr>
            <w:tcW w:w="1134" w:type="dxa"/>
          </w:tcPr>
          <w:p w14:paraId="0451EE39">
            <w:pPr>
              <w:autoSpaceDE w:val="0"/>
              <w:autoSpaceDN w:val="0"/>
              <w:adjustRightInd w:val="0"/>
              <w:rPr>
                <w:rFonts w:ascii="宋体" w:hAnsi="宋体" w:cs="宋体"/>
                <w:sz w:val="18"/>
                <w:szCs w:val="18"/>
              </w:rPr>
            </w:pPr>
            <w:r>
              <w:rPr>
                <w:rFonts w:ascii="宋体" w:hAnsi="宋体" w:cs="宋体"/>
                <w:sz w:val="18"/>
                <w:szCs w:val="18"/>
              </w:rPr>
              <w:t>CXCR4</w:t>
            </w:r>
          </w:p>
        </w:tc>
        <w:tc>
          <w:tcPr>
            <w:tcW w:w="1134" w:type="dxa"/>
          </w:tcPr>
          <w:p w14:paraId="562CB229">
            <w:pPr>
              <w:autoSpaceDE w:val="0"/>
              <w:autoSpaceDN w:val="0"/>
              <w:adjustRightInd w:val="0"/>
              <w:rPr>
                <w:rFonts w:ascii="宋体" w:hAnsi="宋体" w:cs="宋体"/>
                <w:sz w:val="18"/>
                <w:szCs w:val="18"/>
              </w:rPr>
            </w:pPr>
            <w:r>
              <w:rPr>
                <w:rFonts w:ascii="宋体" w:hAnsi="宋体" w:cs="宋体"/>
                <w:sz w:val="18"/>
                <w:szCs w:val="18"/>
              </w:rPr>
              <w:t>CYBA</w:t>
            </w:r>
          </w:p>
        </w:tc>
      </w:tr>
      <w:tr w14:paraId="03687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14:paraId="3A519BE9">
            <w:pPr>
              <w:autoSpaceDE w:val="0"/>
              <w:autoSpaceDN w:val="0"/>
              <w:adjustRightInd w:val="0"/>
              <w:rPr>
                <w:rFonts w:ascii="宋体" w:hAnsi="宋体" w:cs="宋体"/>
                <w:sz w:val="18"/>
                <w:szCs w:val="18"/>
              </w:rPr>
            </w:pPr>
            <w:r>
              <w:rPr>
                <w:rFonts w:ascii="宋体" w:hAnsi="宋体" w:cs="宋体"/>
                <w:sz w:val="18"/>
                <w:szCs w:val="18"/>
              </w:rPr>
              <w:t>CYBB</w:t>
            </w:r>
          </w:p>
        </w:tc>
        <w:tc>
          <w:tcPr>
            <w:tcW w:w="1088" w:type="dxa"/>
          </w:tcPr>
          <w:p w14:paraId="67D70099">
            <w:pPr>
              <w:autoSpaceDE w:val="0"/>
              <w:autoSpaceDN w:val="0"/>
              <w:adjustRightInd w:val="0"/>
              <w:rPr>
                <w:rFonts w:ascii="宋体" w:hAnsi="宋体" w:cs="宋体"/>
                <w:sz w:val="18"/>
                <w:szCs w:val="18"/>
              </w:rPr>
            </w:pPr>
            <w:r>
              <w:rPr>
                <w:rFonts w:ascii="宋体" w:hAnsi="宋体" w:cs="宋体"/>
                <w:sz w:val="18"/>
                <w:szCs w:val="18"/>
              </w:rPr>
              <w:t>CYCS</w:t>
            </w:r>
          </w:p>
        </w:tc>
        <w:tc>
          <w:tcPr>
            <w:tcW w:w="1028" w:type="dxa"/>
          </w:tcPr>
          <w:p w14:paraId="3E3EEE4F">
            <w:pPr>
              <w:autoSpaceDE w:val="0"/>
              <w:autoSpaceDN w:val="0"/>
              <w:adjustRightInd w:val="0"/>
              <w:rPr>
                <w:rFonts w:ascii="宋体" w:hAnsi="宋体" w:cs="宋体"/>
                <w:sz w:val="18"/>
                <w:szCs w:val="18"/>
              </w:rPr>
            </w:pPr>
            <w:r>
              <w:rPr>
                <w:rFonts w:ascii="宋体" w:hAnsi="宋体" w:cs="宋体"/>
                <w:sz w:val="18"/>
                <w:szCs w:val="18"/>
              </w:rPr>
              <w:t>DCLRE1C</w:t>
            </w:r>
          </w:p>
        </w:tc>
        <w:tc>
          <w:tcPr>
            <w:tcW w:w="992" w:type="dxa"/>
          </w:tcPr>
          <w:p w14:paraId="0F4928CA">
            <w:pPr>
              <w:autoSpaceDE w:val="0"/>
              <w:autoSpaceDN w:val="0"/>
              <w:adjustRightInd w:val="0"/>
              <w:rPr>
                <w:rFonts w:ascii="宋体" w:hAnsi="宋体" w:cs="宋体"/>
                <w:sz w:val="18"/>
                <w:szCs w:val="18"/>
              </w:rPr>
            </w:pPr>
            <w:r>
              <w:rPr>
                <w:rFonts w:ascii="宋体" w:hAnsi="宋体" w:cs="宋体"/>
                <w:sz w:val="18"/>
                <w:szCs w:val="18"/>
              </w:rPr>
              <w:t>DDX11</w:t>
            </w:r>
          </w:p>
        </w:tc>
        <w:tc>
          <w:tcPr>
            <w:tcW w:w="1134" w:type="dxa"/>
          </w:tcPr>
          <w:p w14:paraId="04AE89EE">
            <w:pPr>
              <w:autoSpaceDE w:val="0"/>
              <w:autoSpaceDN w:val="0"/>
              <w:adjustRightInd w:val="0"/>
              <w:rPr>
                <w:rFonts w:ascii="宋体" w:hAnsi="宋体" w:cs="宋体"/>
                <w:sz w:val="18"/>
                <w:szCs w:val="18"/>
              </w:rPr>
            </w:pPr>
            <w:r>
              <w:rPr>
                <w:rFonts w:ascii="宋体" w:hAnsi="宋体" w:cs="宋体"/>
                <w:sz w:val="18"/>
                <w:szCs w:val="18"/>
              </w:rPr>
              <w:t>DDX41</w:t>
            </w:r>
          </w:p>
        </w:tc>
        <w:tc>
          <w:tcPr>
            <w:tcW w:w="1134" w:type="dxa"/>
          </w:tcPr>
          <w:p w14:paraId="36EE19F2">
            <w:pPr>
              <w:autoSpaceDE w:val="0"/>
              <w:autoSpaceDN w:val="0"/>
              <w:adjustRightInd w:val="0"/>
              <w:rPr>
                <w:rFonts w:ascii="宋体" w:hAnsi="宋体" w:cs="宋体"/>
                <w:sz w:val="18"/>
                <w:szCs w:val="18"/>
              </w:rPr>
            </w:pPr>
            <w:r>
              <w:rPr>
                <w:rFonts w:ascii="宋体" w:hAnsi="宋体" w:cs="宋体"/>
                <w:sz w:val="18"/>
                <w:szCs w:val="18"/>
              </w:rPr>
              <w:t xml:space="preserve">DHFR </w:t>
            </w:r>
          </w:p>
        </w:tc>
        <w:tc>
          <w:tcPr>
            <w:tcW w:w="1134" w:type="dxa"/>
          </w:tcPr>
          <w:p w14:paraId="67663260">
            <w:pPr>
              <w:autoSpaceDE w:val="0"/>
              <w:autoSpaceDN w:val="0"/>
              <w:adjustRightInd w:val="0"/>
              <w:rPr>
                <w:rFonts w:ascii="宋体" w:hAnsi="宋体" w:cs="宋体"/>
                <w:sz w:val="18"/>
                <w:szCs w:val="18"/>
              </w:rPr>
            </w:pPr>
            <w:r>
              <w:rPr>
                <w:rFonts w:ascii="宋体" w:hAnsi="宋体" w:cs="宋体"/>
                <w:sz w:val="18"/>
                <w:szCs w:val="18"/>
              </w:rPr>
              <w:t>DIAPH1</w:t>
            </w:r>
          </w:p>
        </w:tc>
        <w:tc>
          <w:tcPr>
            <w:tcW w:w="1134" w:type="dxa"/>
          </w:tcPr>
          <w:p w14:paraId="56A7886E">
            <w:pPr>
              <w:autoSpaceDE w:val="0"/>
              <w:autoSpaceDN w:val="0"/>
              <w:adjustRightInd w:val="0"/>
              <w:rPr>
                <w:rFonts w:ascii="宋体" w:hAnsi="宋体" w:cs="宋体"/>
                <w:sz w:val="18"/>
                <w:szCs w:val="18"/>
              </w:rPr>
            </w:pPr>
            <w:r>
              <w:rPr>
                <w:rFonts w:ascii="宋体" w:hAnsi="宋体" w:cs="宋体"/>
                <w:sz w:val="18"/>
                <w:szCs w:val="18"/>
              </w:rPr>
              <w:t>DKC1</w:t>
            </w:r>
          </w:p>
        </w:tc>
        <w:tc>
          <w:tcPr>
            <w:tcW w:w="1134" w:type="dxa"/>
          </w:tcPr>
          <w:p w14:paraId="7429D1F4">
            <w:pPr>
              <w:autoSpaceDE w:val="0"/>
              <w:autoSpaceDN w:val="0"/>
              <w:adjustRightInd w:val="0"/>
              <w:rPr>
                <w:rFonts w:ascii="宋体" w:hAnsi="宋体" w:cs="宋体"/>
                <w:sz w:val="18"/>
                <w:szCs w:val="18"/>
              </w:rPr>
            </w:pPr>
            <w:r>
              <w:rPr>
                <w:rFonts w:ascii="宋体" w:hAnsi="宋体" w:cs="宋体"/>
                <w:sz w:val="18"/>
                <w:szCs w:val="18"/>
              </w:rPr>
              <w:t>DNAJC21</w:t>
            </w:r>
          </w:p>
        </w:tc>
      </w:tr>
      <w:tr w14:paraId="25F42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14:paraId="58AB307E">
            <w:pPr>
              <w:autoSpaceDE w:val="0"/>
              <w:autoSpaceDN w:val="0"/>
              <w:adjustRightInd w:val="0"/>
              <w:rPr>
                <w:rFonts w:ascii="宋体" w:hAnsi="宋体" w:cs="宋体"/>
                <w:sz w:val="18"/>
                <w:szCs w:val="18"/>
              </w:rPr>
            </w:pPr>
            <w:r>
              <w:rPr>
                <w:rFonts w:ascii="宋体" w:hAnsi="宋体" w:cs="宋体"/>
                <w:sz w:val="18"/>
                <w:szCs w:val="18"/>
              </w:rPr>
              <w:t>DNASE1</w:t>
            </w:r>
          </w:p>
        </w:tc>
        <w:tc>
          <w:tcPr>
            <w:tcW w:w="1088" w:type="dxa"/>
          </w:tcPr>
          <w:p w14:paraId="3A703F05">
            <w:pPr>
              <w:autoSpaceDE w:val="0"/>
              <w:autoSpaceDN w:val="0"/>
              <w:adjustRightInd w:val="0"/>
              <w:rPr>
                <w:rFonts w:ascii="宋体" w:hAnsi="宋体" w:cs="宋体"/>
                <w:sz w:val="18"/>
                <w:szCs w:val="18"/>
              </w:rPr>
            </w:pPr>
            <w:r>
              <w:rPr>
                <w:rFonts w:ascii="宋体" w:hAnsi="宋体" w:cs="宋体"/>
                <w:sz w:val="18"/>
                <w:szCs w:val="18"/>
              </w:rPr>
              <w:t>DNASE1L3</w:t>
            </w:r>
          </w:p>
        </w:tc>
        <w:tc>
          <w:tcPr>
            <w:tcW w:w="1028" w:type="dxa"/>
          </w:tcPr>
          <w:p w14:paraId="7F2E7635">
            <w:pPr>
              <w:autoSpaceDE w:val="0"/>
              <w:autoSpaceDN w:val="0"/>
              <w:adjustRightInd w:val="0"/>
              <w:rPr>
                <w:rFonts w:ascii="宋体" w:hAnsi="宋体" w:cs="宋体"/>
                <w:sz w:val="18"/>
                <w:szCs w:val="18"/>
              </w:rPr>
            </w:pPr>
            <w:r>
              <w:rPr>
                <w:rFonts w:ascii="宋体" w:hAnsi="宋体" w:cs="宋体"/>
                <w:sz w:val="18"/>
                <w:szCs w:val="18"/>
              </w:rPr>
              <w:t>DNMT3B</w:t>
            </w:r>
          </w:p>
        </w:tc>
        <w:tc>
          <w:tcPr>
            <w:tcW w:w="992" w:type="dxa"/>
          </w:tcPr>
          <w:p w14:paraId="3479D5D3">
            <w:pPr>
              <w:autoSpaceDE w:val="0"/>
              <w:autoSpaceDN w:val="0"/>
              <w:adjustRightInd w:val="0"/>
              <w:rPr>
                <w:rFonts w:ascii="宋体" w:hAnsi="宋体" w:cs="宋体"/>
                <w:sz w:val="18"/>
                <w:szCs w:val="18"/>
              </w:rPr>
            </w:pPr>
            <w:r>
              <w:rPr>
                <w:rFonts w:ascii="宋体" w:hAnsi="宋体" w:cs="宋体"/>
                <w:sz w:val="18"/>
                <w:szCs w:val="18"/>
              </w:rPr>
              <w:t>DOCK2</w:t>
            </w:r>
          </w:p>
        </w:tc>
        <w:tc>
          <w:tcPr>
            <w:tcW w:w="1134" w:type="dxa"/>
          </w:tcPr>
          <w:p w14:paraId="410CE22F">
            <w:pPr>
              <w:autoSpaceDE w:val="0"/>
              <w:autoSpaceDN w:val="0"/>
              <w:adjustRightInd w:val="0"/>
              <w:rPr>
                <w:rFonts w:ascii="宋体" w:hAnsi="宋体" w:cs="宋体"/>
                <w:sz w:val="18"/>
                <w:szCs w:val="18"/>
              </w:rPr>
            </w:pPr>
            <w:r>
              <w:rPr>
                <w:rFonts w:ascii="宋体" w:hAnsi="宋体" w:cs="宋体"/>
                <w:sz w:val="18"/>
                <w:szCs w:val="18"/>
              </w:rPr>
              <w:t>DOCK8</w:t>
            </w:r>
          </w:p>
        </w:tc>
        <w:tc>
          <w:tcPr>
            <w:tcW w:w="1134" w:type="dxa"/>
          </w:tcPr>
          <w:p w14:paraId="264DF972">
            <w:pPr>
              <w:autoSpaceDE w:val="0"/>
              <w:autoSpaceDN w:val="0"/>
              <w:adjustRightInd w:val="0"/>
              <w:rPr>
                <w:rFonts w:ascii="宋体" w:hAnsi="宋体" w:cs="宋体"/>
                <w:sz w:val="18"/>
                <w:szCs w:val="18"/>
              </w:rPr>
            </w:pPr>
            <w:r>
              <w:rPr>
                <w:rFonts w:ascii="宋体" w:hAnsi="宋体" w:cs="宋体"/>
                <w:sz w:val="18"/>
                <w:szCs w:val="18"/>
              </w:rPr>
              <w:t>EFL1</w:t>
            </w:r>
          </w:p>
        </w:tc>
        <w:tc>
          <w:tcPr>
            <w:tcW w:w="1134" w:type="dxa"/>
          </w:tcPr>
          <w:p w14:paraId="18675220">
            <w:pPr>
              <w:autoSpaceDE w:val="0"/>
              <w:autoSpaceDN w:val="0"/>
              <w:adjustRightInd w:val="0"/>
              <w:rPr>
                <w:rFonts w:ascii="宋体" w:hAnsi="宋体" w:cs="宋体"/>
                <w:sz w:val="18"/>
                <w:szCs w:val="18"/>
              </w:rPr>
            </w:pPr>
            <w:r>
              <w:rPr>
                <w:rFonts w:ascii="宋体" w:hAnsi="宋体" w:cs="宋体"/>
                <w:sz w:val="18"/>
                <w:szCs w:val="18"/>
              </w:rPr>
              <w:t>ELANE</w:t>
            </w:r>
          </w:p>
        </w:tc>
        <w:tc>
          <w:tcPr>
            <w:tcW w:w="1134" w:type="dxa"/>
          </w:tcPr>
          <w:p w14:paraId="4EC64295">
            <w:pPr>
              <w:autoSpaceDE w:val="0"/>
              <w:autoSpaceDN w:val="0"/>
              <w:adjustRightInd w:val="0"/>
              <w:rPr>
                <w:rFonts w:ascii="宋体" w:hAnsi="宋体" w:cs="宋体"/>
                <w:sz w:val="18"/>
                <w:szCs w:val="18"/>
              </w:rPr>
            </w:pPr>
            <w:r>
              <w:rPr>
                <w:rFonts w:ascii="宋体" w:hAnsi="宋体" w:cs="宋体"/>
                <w:sz w:val="18"/>
                <w:szCs w:val="18"/>
              </w:rPr>
              <w:t>EPCAM</w:t>
            </w:r>
          </w:p>
        </w:tc>
        <w:tc>
          <w:tcPr>
            <w:tcW w:w="1134" w:type="dxa"/>
          </w:tcPr>
          <w:p w14:paraId="26F5275F">
            <w:pPr>
              <w:autoSpaceDE w:val="0"/>
              <w:autoSpaceDN w:val="0"/>
              <w:adjustRightInd w:val="0"/>
              <w:rPr>
                <w:rFonts w:ascii="宋体" w:hAnsi="宋体" w:cs="宋体"/>
                <w:sz w:val="18"/>
                <w:szCs w:val="18"/>
              </w:rPr>
            </w:pPr>
            <w:r>
              <w:rPr>
                <w:rFonts w:ascii="宋体" w:hAnsi="宋体" w:cs="宋体"/>
                <w:sz w:val="18"/>
                <w:szCs w:val="18"/>
              </w:rPr>
              <w:t>EPG5</w:t>
            </w:r>
          </w:p>
        </w:tc>
      </w:tr>
      <w:tr w14:paraId="33EAB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14:paraId="22A7B778">
            <w:pPr>
              <w:autoSpaceDE w:val="0"/>
              <w:autoSpaceDN w:val="0"/>
              <w:adjustRightInd w:val="0"/>
              <w:rPr>
                <w:rFonts w:ascii="宋体" w:hAnsi="宋体" w:cs="宋体"/>
                <w:sz w:val="18"/>
                <w:szCs w:val="18"/>
              </w:rPr>
            </w:pPr>
            <w:r>
              <w:rPr>
                <w:rFonts w:ascii="宋体" w:hAnsi="宋体" w:cs="宋体"/>
                <w:sz w:val="18"/>
                <w:szCs w:val="18"/>
              </w:rPr>
              <w:t>EPO</w:t>
            </w:r>
          </w:p>
        </w:tc>
        <w:tc>
          <w:tcPr>
            <w:tcW w:w="1088" w:type="dxa"/>
          </w:tcPr>
          <w:p w14:paraId="173641D3">
            <w:pPr>
              <w:autoSpaceDE w:val="0"/>
              <w:autoSpaceDN w:val="0"/>
              <w:adjustRightInd w:val="0"/>
              <w:rPr>
                <w:rFonts w:ascii="宋体" w:hAnsi="宋体" w:cs="宋体"/>
                <w:sz w:val="18"/>
                <w:szCs w:val="18"/>
              </w:rPr>
            </w:pPr>
            <w:r>
              <w:rPr>
                <w:rFonts w:ascii="宋体" w:hAnsi="宋体" w:cs="宋体"/>
                <w:sz w:val="18"/>
                <w:szCs w:val="18"/>
              </w:rPr>
              <w:t>ERCC4</w:t>
            </w:r>
          </w:p>
        </w:tc>
        <w:tc>
          <w:tcPr>
            <w:tcW w:w="1028" w:type="dxa"/>
          </w:tcPr>
          <w:p w14:paraId="1787FD38">
            <w:pPr>
              <w:autoSpaceDE w:val="0"/>
              <w:autoSpaceDN w:val="0"/>
              <w:adjustRightInd w:val="0"/>
              <w:rPr>
                <w:rFonts w:ascii="宋体" w:hAnsi="宋体" w:cs="宋体"/>
                <w:sz w:val="18"/>
                <w:szCs w:val="18"/>
              </w:rPr>
            </w:pPr>
            <w:r>
              <w:rPr>
                <w:rFonts w:ascii="宋体" w:hAnsi="宋体" w:cs="宋体"/>
                <w:sz w:val="18"/>
                <w:szCs w:val="18"/>
              </w:rPr>
              <w:t>ERCC6L2</w:t>
            </w:r>
          </w:p>
        </w:tc>
        <w:tc>
          <w:tcPr>
            <w:tcW w:w="992" w:type="dxa"/>
          </w:tcPr>
          <w:p w14:paraId="5709FE59">
            <w:pPr>
              <w:autoSpaceDE w:val="0"/>
              <w:autoSpaceDN w:val="0"/>
              <w:adjustRightInd w:val="0"/>
              <w:rPr>
                <w:rFonts w:ascii="宋体" w:hAnsi="宋体" w:cs="宋体"/>
                <w:sz w:val="18"/>
                <w:szCs w:val="18"/>
              </w:rPr>
            </w:pPr>
            <w:r>
              <w:rPr>
                <w:rFonts w:ascii="宋体" w:hAnsi="宋体" w:cs="宋体"/>
                <w:sz w:val="18"/>
                <w:szCs w:val="18"/>
              </w:rPr>
              <w:t>ETV6</w:t>
            </w:r>
          </w:p>
        </w:tc>
        <w:tc>
          <w:tcPr>
            <w:tcW w:w="1134" w:type="dxa"/>
          </w:tcPr>
          <w:p w14:paraId="356F6E3B">
            <w:pPr>
              <w:autoSpaceDE w:val="0"/>
              <w:autoSpaceDN w:val="0"/>
              <w:adjustRightInd w:val="0"/>
              <w:rPr>
                <w:rFonts w:ascii="宋体" w:hAnsi="宋体" w:cs="宋体"/>
                <w:sz w:val="18"/>
                <w:szCs w:val="18"/>
              </w:rPr>
            </w:pPr>
            <w:r>
              <w:rPr>
                <w:rFonts w:ascii="宋体" w:hAnsi="宋体" w:cs="宋体"/>
                <w:sz w:val="18"/>
                <w:szCs w:val="18"/>
              </w:rPr>
              <w:t>EXTL3</w:t>
            </w:r>
          </w:p>
        </w:tc>
        <w:tc>
          <w:tcPr>
            <w:tcW w:w="1134" w:type="dxa"/>
          </w:tcPr>
          <w:p w14:paraId="0EE4955E">
            <w:pPr>
              <w:autoSpaceDE w:val="0"/>
              <w:autoSpaceDN w:val="0"/>
              <w:adjustRightInd w:val="0"/>
              <w:rPr>
                <w:rFonts w:ascii="宋体" w:hAnsi="宋体" w:cs="宋体"/>
                <w:sz w:val="18"/>
                <w:szCs w:val="18"/>
              </w:rPr>
            </w:pPr>
            <w:r>
              <w:rPr>
                <w:rFonts w:ascii="宋体" w:hAnsi="宋体" w:cs="宋体"/>
                <w:sz w:val="18"/>
                <w:szCs w:val="18"/>
              </w:rPr>
              <w:t>FADD</w:t>
            </w:r>
          </w:p>
        </w:tc>
        <w:tc>
          <w:tcPr>
            <w:tcW w:w="1134" w:type="dxa"/>
          </w:tcPr>
          <w:p w14:paraId="7242F902">
            <w:pPr>
              <w:autoSpaceDE w:val="0"/>
              <w:autoSpaceDN w:val="0"/>
              <w:adjustRightInd w:val="0"/>
              <w:rPr>
                <w:rFonts w:ascii="宋体" w:hAnsi="宋体" w:cs="宋体"/>
                <w:sz w:val="18"/>
                <w:szCs w:val="18"/>
              </w:rPr>
            </w:pPr>
            <w:r>
              <w:rPr>
                <w:rFonts w:ascii="宋体" w:hAnsi="宋体" w:cs="宋体"/>
                <w:sz w:val="18"/>
                <w:szCs w:val="18"/>
              </w:rPr>
              <w:t>FANCA</w:t>
            </w:r>
          </w:p>
        </w:tc>
        <w:tc>
          <w:tcPr>
            <w:tcW w:w="1134" w:type="dxa"/>
          </w:tcPr>
          <w:p w14:paraId="0E57B4F8">
            <w:pPr>
              <w:autoSpaceDE w:val="0"/>
              <w:autoSpaceDN w:val="0"/>
              <w:adjustRightInd w:val="0"/>
              <w:rPr>
                <w:rFonts w:ascii="宋体" w:hAnsi="宋体" w:cs="宋体"/>
                <w:sz w:val="18"/>
                <w:szCs w:val="18"/>
              </w:rPr>
            </w:pPr>
            <w:r>
              <w:rPr>
                <w:rFonts w:ascii="宋体" w:hAnsi="宋体" w:cs="宋体"/>
                <w:sz w:val="18"/>
                <w:szCs w:val="18"/>
              </w:rPr>
              <w:t>FANCB</w:t>
            </w:r>
          </w:p>
        </w:tc>
        <w:tc>
          <w:tcPr>
            <w:tcW w:w="1134" w:type="dxa"/>
          </w:tcPr>
          <w:p w14:paraId="55C64FA8">
            <w:pPr>
              <w:autoSpaceDE w:val="0"/>
              <w:autoSpaceDN w:val="0"/>
              <w:adjustRightInd w:val="0"/>
              <w:rPr>
                <w:rFonts w:ascii="宋体" w:hAnsi="宋体" w:cs="宋体"/>
                <w:sz w:val="18"/>
                <w:szCs w:val="18"/>
              </w:rPr>
            </w:pPr>
            <w:r>
              <w:rPr>
                <w:rFonts w:ascii="宋体" w:hAnsi="宋体" w:cs="宋体"/>
                <w:sz w:val="18"/>
                <w:szCs w:val="18"/>
              </w:rPr>
              <w:t>FANCC</w:t>
            </w:r>
          </w:p>
        </w:tc>
      </w:tr>
      <w:tr w14:paraId="4586E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14:paraId="4E8A95F3">
            <w:pPr>
              <w:autoSpaceDE w:val="0"/>
              <w:autoSpaceDN w:val="0"/>
              <w:adjustRightInd w:val="0"/>
              <w:rPr>
                <w:rFonts w:ascii="宋体" w:hAnsi="宋体" w:cs="宋体"/>
                <w:sz w:val="18"/>
                <w:szCs w:val="18"/>
              </w:rPr>
            </w:pPr>
            <w:r>
              <w:rPr>
                <w:rFonts w:ascii="宋体" w:hAnsi="宋体" w:cs="宋体"/>
                <w:sz w:val="18"/>
                <w:szCs w:val="18"/>
              </w:rPr>
              <w:t>FANCD2</w:t>
            </w:r>
          </w:p>
        </w:tc>
        <w:tc>
          <w:tcPr>
            <w:tcW w:w="1088" w:type="dxa"/>
          </w:tcPr>
          <w:p w14:paraId="35A77993">
            <w:pPr>
              <w:autoSpaceDE w:val="0"/>
              <w:autoSpaceDN w:val="0"/>
              <w:adjustRightInd w:val="0"/>
              <w:rPr>
                <w:rFonts w:ascii="宋体" w:hAnsi="宋体" w:cs="宋体"/>
                <w:sz w:val="18"/>
                <w:szCs w:val="18"/>
              </w:rPr>
            </w:pPr>
            <w:r>
              <w:rPr>
                <w:rFonts w:ascii="宋体" w:hAnsi="宋体" w:cs="宋体"/>
                <w:sz w:val="18"/>
                <w:szCs w:val="18"/>
              </w:rPr>
              <w:t>FANCE</w:t>
            </w:r>
          </w:p>
        </w:tc>
        <w:tc>
          <w:tcPr>
            <w:tcW w:w="1028" w:type="dxa"/>
          </w:tcPr>
          <w:p w14:paraId="74EFBE43">
            <w:pPr>
              <w:autoSpaceDE w:val="0"/>
              <w:autoSpaceDN w:val="0"/>
              <w:adjustRightInd w:val="0"/>
              <w:rPr>
                <w:rFonts w:ascii="宋体" w:hAnsi="宋体" w:cs="宋体"/>
                <w:sz w:val="18"/>
                <w:szCs w:val="18"/>
              </w:rPr>
            </w:pPr>
            <w:r>
              <w:rPr>
                <w:rFonts w:ascii="宋体" w:hAnsi="宋体" w:cs="宋体"/>
                <w:sz w:val="18"/>
                <w:szCs w:val="18"/>
              </w:rPr>
              <w:t>FANCF</w:t>
            </w:r>
          </w:p>
        </w:tc>
        <w:tc>
          <w:tcPr>
            <w:tcW w:w="992" w:type="dxa"/>
          </w:tcPr>
          <w:p w14:paraId="2C630395">
            <w:pPr>
              <w:autoSpaceDE w:val="0"/>
              <w:autoSpaceDN w:val="0"/>
              <w:adjustRightInd w:val="0"/>
              <w:rPr>
                <w:rFonts w:ascii="宋体" w:hAnsi="宋体" w:cs="宋体"/>
                <w:sz w:val="18"/>
                <w:szCs w:val="18"/>
              </w:rPr>
            </w:pPr>
            <w:r>
              <w:rPr>
                <w:rFonts w:ascii="宋体" w:hAnsi="宋体" w:cs="宋体"/>
                <w:sz w:val="18"/>
                <w:szCs w:val="18"/>
              </w:rPr>
              <w:t>FANCG</w:t>
            </w:r>
          </w:p>
        </w:tc>
        <w:tc>
          <w:tcPr>
            <w:tcW w:w="1134" w:type="dxa"/>
          </w:tcPr>
          <w:p w14:paraId="6D8D2CB0">
            <w:pPr>
              <w:autoSpaceDE w:val="0"/>
              <w:autoSpaceDN w:val="0"/>
              <w:adjustRightInd w:val="0"/>
              <w:rPr>
                <w:rFonts w:ascii="宋体" w:hAnsi="宋体" w:cs="宋体"/>
                <w:sz w:val="18"/>
                <w:szCs w:val="18"/>
              </w:rPr>
            </w:pPr>
            <w:r>
              <w:rPr>
                <w:rFonts w:ascii="宋体" w:hAnsi="宋体" w:cs="宋体"/>
                <w:sz w:val="18"/>
                <w:szCs w:val="18"/>
              </w:rPr>
              <w:t>FANCI</w:t>
            </w:r>
          </w:p>
        </w:tc>
        <w:tc>
          <w:tcPr>
            <w:tcW w:w="1134" w:type="dxa"/>
          </w:tcPr>
          <w:p w14:paraId="5BF859AA">
            <w:pPr>
              <w:autoSpaceDE w:val="0"/>
              <w:autoSpaceDN w:val="0"/>
              <w:adjustRightInd w:val="0"/>
              <w:rPr>
                <w:rFonts w:ascii="宋体" w:hAnsi="宋体" w:cs="宋体"/>
                <w:sz w:val="18"/>
                <w:szCs w:val="18"/>
              </w:rPr>
            </w:pPr>
            <w:r>
              <w:rPr>
                <w:rFonts w:ascii="宋体" w:hAnsi="宋体" w:cs="宋体"/>
                <w:sz w:val="18"/>
                <w:szCs w:val="18"/>
              </w:rPr>
              <w:t>FANCL</w:t>
            </w:r>
          </w:p>
        </w:tc>
        <w:tc>
          <w:tcPr>
            <w:tcW w:w="1134" w:type="dxa"/>
          </w:tcPr>
          <w:p w14:paraId="6194C72A">
            <w:pPr>
              <w:autoSpaceDE w:val="0"/>
              <w:autoSpaceDN w:val="0"/>
              <w:adjustRightInd w:val="0"/>
              <w:rPr>
                <w:rFonts w:ascii="宋体" w:hAnsi="宋体" w:cs="宋体"/>
                <w:sz w:val="18"/>
                <w:szCs w:val="18"/>
              </w:rPr>
            </w:pPr>
            <w:r>
              <w:rPr>
                <w:rFonts w:ascii="宋体" w:hAnsi="宋体" w:cs="宋体"/>
                <w:sz w:val="18"/>
                <w:szCs w:val="18"/>
              </w:rPr>
              <w:t>FANCM</w:t>
            </w:r>
          </w:p>
        </w:tc>
        <w:tc>
          <w:tcPr>
            <w:tcW w:w="1134" w:type="dxa"/>
          </w:tcPr>
          <w:p w14:paraId="23A9927E">
            <w:pPr>
              <w:autoSpaceDE w:val="0"/>
              <w:autoSpaceDN w:val="0"/>
              <w:adjustRightInd w:val="0"/>
              <w:rPr>
                <w:rFonts w:ascii="宋体" w:hAnsi="宋体" w:cs="宋体"/>
                <w:sz w:val="18"/>
                <w:szCs w:val="18"/>
              </w:rPr>
            </w:pPr>
            <w:r>
              <w:rPr>
                <w:rFonts w:ascii="宋体" w:hAnsi="宋体" w:cs="宋体"/>
                <w:sz w:val="18"/>
                <w:szCs w:val="18"/>
              </w:rPr>
              <w:t>FARSB</w:t>
            </w:r>
          </w:p>
        </w:tc>
        <w:tc>
          <w:tcPr>
            <w:tcW w:w="1134" w:type="dxa"/>
          </w:tcPr>
          <w:p w14:paraId="3B65A565">
            <w:pPr>
              <w:autoSpaceDE w:val="0"/>
              <w:autoSpaceDN w:val="0"/>
              <w:adjustRightInd w:val="0"/>
              <w:rPr>
                <w:rFonts w:ascii="宋体" w:hAnsi="宋体" w:cs="宋体"/>
                <w:sz w:val="18"/>
                <w:szCs w:val="18"/>
              </w:rPr>
            </w:pPr>
            <w:r>
              <w:rPr>
                <w:rFonts w:ascii="宋体" w:hAnsi="宋体" w:cs="宋体"/>
                <w:sz w:val="18"/>
                <w:szCs w:val="18"/>
              </w:rPr>
              <w:t>FAS</w:t>
            </w:r>
          </w:p>
        </w:tc>
      </w:tr>
      <w:tr w14:paraId="413BC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14:paraId="627EC128">
            <w:pPr>
              <w:autoSpaceDE w:val="0"/>
              <w:autoSpaceDN w:val="0"/>
              <w:adjustRightInd w:val="0"/>
              <w:rPr>
                <w:rFonts w:ascii="宋体" w:hAnsi="宋体" w:cs="宋体"/>
                <w:sz w:val="18"/>
                <w:szCs w:val="18"/>
              </w:rPr>
            </w:pPr>
            <w:r>
              <w:rPr>
                <w:rFonts w:ascii="宋体" w:hAnsi="宋体" w:cs="宋体"/>
                <w:sz w:val="18"/>
                <w:szCs w:val="18"/>
              </w:rPr>
              <w:t>FASLG</w:t>
            </w:r>
          </w:p>
        </w:tc>
        <w:tc>
          <w:tcPr>
            <w:tcW w:w="1088" w:type="dxa"/>
          </w:tcPr>
          <w:p w14:paraId="33C5087A">
            <w:pPr>
              <w:autoSpaceDE w:val="0"/>
              <w:autoSpaceDN w:val="0"/>
              <w:adjustRightInd w:val="0"/>
              <w:rPr>
                <w:rFonts w:ascii="宋体" w:hAnsi="宋体" w:cs="宋体"/>
                <w:sz w:val="18"/>
                <w:szCs w:val="18"/>
              </w:rPr>
            </w:pPr>
            <w:r>
              <w:rPr>
                <w:rFonts w:ascii="宋体" w:hAnsi="宋体" w:cs="宋体"/>
                <w:sz w:val="18"/>
                <w:szCs w:val="18"/>
              </w:rPr>
              <w:t>FBXL4</w:t>
            </w:r>
          </w:p>
        </w:tc>
        <w:tc>
          <w:tcPr>
            <w:tcW w:w="1028" w:type="dxa"/>
          </w:tcPr>
          <w:p w14:paraId="28E30E35">
            <w:pPr>
              <w:autoSpaceDE w:val="0"/>
              <w:autoSpaceDN w:val="0"/>
              <w:adjustRightInd w:val="0"/>
              <w:rPr>
                <w:rFonts w:ascii="宋体" w:hAnsi="宋体" w:cs="宋体"/>
                <w:sz w:val="18"/>
                <w:szCs w:val="18"/>
              </w:rPr>
            </w:pPr>
            <w:r>
              <w:rPr>
                <w:rFonts w:ascii="宋体" w:hAnsi="宋体" w:cs="宋体"/>
                <w:sz w:val="18"/>
                <w:szCs w:val="18"/>
              </w:rPr>
              <w:t>FCGR2A</w:t>
            </w:r>
          </w:p>
        </w:tc>
        <w:tc>
          <w:tcPr>
            <w:tcW w:w="992" w:type="dxa"/>
          </w:tcPr>
          <w:p w14:paraId="29A4D196">
            <w:pPr>
              <w:autoSpaceDE w:val="0"/>
              <w:autoSpaceDN w:val="0"/>
              <w:adjustRightInd w:val="0"/>
              <w:rPr>
                <w:rFonts w:ascii="宋体" w:hAnsi="宋体" w:cs="宋体"/>
                <w:sz w:val="18"/>
                <w:szCs w:val="18"/>
              </w:rPr>
            </w:pPr>
            <w:r>
              <w:rPr>
                <w:rFonts w:ascii="宋体" w:hAnsi="宋体" w:cs="宋体"/>
                <w:sz w:val="18"/>
                <w:szCs w:val="18"/>
              </w:rPr>
              <w:t>FCGR2B</w:t>
            </w:r>
          </w:p>
        </w:tc>
        <w:tc>
          <w:tcPr>
            <w:tcW w:w="1134" w:type="dxa"/>
          </w:tcPr>
          <w:p w14:paraId="3309222A">
            <w:pPr>
              <w:autoSpaceDE w:val="0"/>
              <w:autoSpaceDN w:val="0"/>
              <w:adjustRightInd w:val="0"/>
              <w:rPr>
                <w:rFonts w:ascii="宋体" w:hAnsi="宋体" w:cs="宋体"/>
                <w:sz w:val="18"/>
                <w:szCs w:val="18"/>
              </w:rPr>
            </w:pPr>
            <w:r>
              <w:rPr>
                <w:rFonts w:ascii="宋体" w:hAnsi="宋体" w:cs="宋体"/>
                <w:sz w:val="18"/>
                <w:szCs w:val="18"/>
              </w:rPr>
              <w:t>FCGR3A</w:t>
            </w:r>
          </w:p>
        </w:tc>
        <w:tc>
          <w:tcPr>
            <w:tcW w:w="1134" w:type="dxa"/>
          </w:tcPr>
          <w:p w14:paraId="0070615B">
            <w:pPr>
              <w:autoSpaceDE w:val="0"/>
              <w:autoSpaceDN w:val="0"/>
              <w:adjustRightInd w:val="0"/>
              <w:rPr>
                <w:rFonts w:ascii="宋体" w:hAnsi="宋体" w:cs="宋体"/>
                <w:sz w:val="18"/>
                <w:szCs w:val="18"/>
              </w:rPr>
            </w:pPr>
            <w:r>
              <w:rPr>
                <w:rFonts w:ascii="宋体" w:hAnsi="宋体" w:cs="宋体"/>
                <w:sz w:val="18"/>
                <w:szCs w:val="18"/>
              </w:rPr>
              <w:t>FCN3</w:t>
            </w:r>
          </w:p>
        </w:tc>
        <w:tc>
          <w:tcPr>
            <w:tcW w:w="1134" w:type="dxa"/>
          </w:tcPr>
          <w:p w14:paraId="72538718">
            <w:pPr>
              <w:autoSpaceDE w:val="0"/>
              <w:autoSpaceDN w:val="0"/>
              <w:adjustRightInd w:val="0"/>
              <w:rPr>
                <w:rFonts w:ascii="宋体" w:hAnsi="宋体" w:cs="宋体"/>
                <w:sz w:val="18"/>
                <w:szCs w:val="18"/>
              </w:rPr>
            </w:pPr>
            <w:r>
              <w:rPr>
                <w:rFonts w:ascii="宋体" w:hAnsi="宋体" w:cs="宋体"/>
                <w:sz w:val="18"/>
                <w:szCs w:val="18"/>
              </w:rPr>
              <w:t>FERMT3</w:t>
            </w:r>
          </w:p>
        </w:tc>
        <w:tc>
          <w:tcPr>
            <w:tcW w:w="1134" w:type="dxa"/>
          </w:tcPr>
          <w:p w14:paraId="097295EA">
            <w:pPr>
              <w:autoSpaceDE w:val="0"/>
              <w:autoSpaceDN w:val="0"/>
              <w:adjustRightInd w:val="0"/>
              <w:rPr>
                <w:rFonts w:ascii="宋体" w:hAnsi="宋体" w:cs="宋体"/>
                <w:sz w:val="18"/>
                <w:szCs w:val="18"/>
              </w:rPr>
            </w:pPr>
            <w:r>
              <w:rPr>
                <w:rFonts w:ascii="宋体" w:hAnsi="宋体" w:cs="宋体"/>
                <w:sz w:val="18"/>
                <w:szCs w:val="18"/>
              </w:rPr>
              <w:t>FIG4</w:t>
            </w:r>
          </w:p>
        </w:tc>
        <w:tc>
          <w:tcPr>
            <w:tcW w:w="1134" w:type="dxa"/>
          </w:tcPr>
          <w:p w14:paraId="0BEDEA22">
            <w:pPr>
              <w:autoSpaceDE w:val="0"/>
              <w:autoSpaceDN w:val="0"/>
              <w:adjustRightInd w:val="0"/>
              <w:rPr>
                <w:rFonts w:ascii="宋体" w:hAnsi="宋体" w:cs="宋体"/>
                <w:sz w:val="18"/>
                <w:szCs w:val="18"/>
              </w:rPr>
            </w:pPr>
            <w:r>
              <w:rPr>
                <w:rFonts w:ascii="宋体" w:hAnsi="宋体" w:cs="宋体"/>
                <w:sz w:val="18"/>
                <w:szCs w:val="18"/>
              </w:rPr>
              <w:t>FLI1</w:t>
            </w:r>
          </w:p>
        </w:tc>
      </w:tr>
      <w:tr w14:paraId="7F074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14:paraId="2E9BEC75">
            <w:pPr>
              <w:autoSpaceDE w:val="0"/>
              <w:autoSpaceDN w:val="0"/>
              <w:adjustRightInd w:val="0"/>
              <w:rPr>
                <w:rFonts w:ascii="宋体" w:hAnsi="宋体" w:cs="宋体"/>
                <w:sz w:val="18"/>
                <w:szCs w:val="18"/>
              </w:rPr>
            </w:pPr>
            <w:r>
              <w:rPr>
                <w:rFonts w:ascii="宋体" w:hAnsi="宋体" w:cs="宋体"/>
                <w:sz w:val="18"/>
                <w:szCs w:val="18"/>
              </w:rPr>
              <w:t xml:space="preserve">FLNA </w:t>
            </w:r>
          </w:p>
        </w:tc>
        <w:tc>
          <w:tcPr>
            <w:tcW w:w="1088" w:type="dxa"/>
          </w:tcPr>
          <w:p w14:paraId="2ECB0398">
            <w:pPr>
              <w:autoSpaceDE w:val="0"/>
              <w:autoSpaceDN w:val="0"/>
              <w:adjustRightInd w:val="0"/>
              <w:rPr>
                <w:rFonts w:ascii="宋体" w:hAnsi="宋体" w:cs="宋体"/>
                <w:sz w:val="18"/>
                <w:szCs w:val="18"/>
              </w:rPr>
            </w:pPr>
            <w:r>
              <w:rPr>
                <w:rFonts w:ascii="宋体" w:hAnsi="宋体" w:cs="宋体"/>
                <w:sz w:val="18"/>
                <w:szCs w:val="18"/>
              </w:rPr>
              <w:t>FOXN1</w:t>
            </w:r>
          </w:p>
        </w:tc>
        <w:tc>
          <w:tcPr>
            <w:tcW w:w="1028" w:type="dxa"/>
          </w:tcPr>
          <w:p w14:paraId="3D55B5CF">
            <w:pPr>
              <w:autoSpaceDE w:val="0"/>
              <w:autoSpaceDN w:val="0"/>
              <w:adjustRightInd w:val="0"/>
              <w:rPr>
                <w:rFonts w:ascii="宋体" w:hAnsi="宋体" w:cs="宋体"/>
                <w:sz w:val="18"/>
                <w:szCs w:val="18"/>
              </w:rPr>
            </w:pPr>
            <w:r>
              <w:rPr>
                <w:rFonts w:ascii="宋体" w:hAnsi="宋体" w:cs="宋体"/>
                <w:sz w:val="18"/>
                <w:szCs w:val="18"/>
              </w:rPr>
              <w:t>FOXP3</w:t>
            </w:r>
          </w:p>
        </w:tc>
        <w:tc>
          <w:tcPr>
            <w:tcW w:w="992" w:type="dxa"/>
          </w:tcPr>
          <w:p w14:paraId="1C2CAD01">
            <w:pPr>
              <w:autoSpaceDE w:val="0"/>
              <w:autoSpaceDN w:val="0"/>
              <w:adjustRightInd w:val="0"/>
              <w:rPr>
                <w:rFonts w:ascii="宋体" w:hAnsi="宋体" w:cs="宋体"/>
                <w:sz w:val="18"/>
                <w:szCs w:val="18"/>
              </w:rPr>
            </w:pPr>
            <w:r>
              <w:rPr>
                <w:rFonts w:ascii="宋体" w:hAnsi="宋体" w:cs="宋体"/>
                <w:sz w:val="18"/>
                <w:szCs w:val="18"/>
              </w:rPr>
              <w:t>FTCD</w:t>
            </w:r>
          </w:p>
        </w:tc>
        <w:tc>
          <w:tcPr>
            <w:tcW w:w="1134" w:type="dxa"/>
          </w:tcPr>
          <w:p w14:paraId="78F5BAEE">
            <w:pPr>
              <w:autoSpaceDE w:val="0"/>
              <w:autoSpaceDN w:val="0"/>
              <w:adjustRightInd w:val="0"/>
              <w:rPr>
                <w:rFonts w:ascii="宋体" w:hAnsi="宋体" w:cs="宋体"/>
                <w:sz w:val="18"/>
                <w:szCs w:val="18"/>
              </w:rPr>
            </w:pPr>
            <w:r>
              <w:rPr>
                <w:rFonts w:ascii="宋体" w:hAnsi="宋体" w:cs="宋体"/>
                <w:sz w:val="18"/>
                <w:szCs w:val="18"/>
              </w:rPr>
              <w:t>FUT8</w:t>
            </w:r>
          </w:p>
        </w:tc>
        <w:tc>
          <w:tcPr>
            <w:tcW w:w="1134" w:type="dxa"/>
          </w:tcPr>
          <w:p w14:paraId="061125D0">
            <w:pPr>
              <w:autoSpaceDE w:val="0"/>
              <w:autoSpaceDN w:val="0"/>
              <w:adjustRightInd w:val="0"/>
              <w:rPr>
                <w:rFonts w:ascii="宋体" w:hAnsi="宋体" w:cs="宋体"/>
                <w:sz w:val="18"/>
                <w:szCs w:val="18"/>
              </w:rPr>
            </w:pPr>
            <w:r>
              <w:rPr>
                <w:rFonts w:ascii="宋体" w:hAnsi="宋体" w:cs="宋体"/>
                <w:sz w:val="18"/>
                <w:szCs w:val="18"/>
              </w:rPr>
              <w:t>G6PC3</w:t>
            </w:r>
          </w:p>
        </w:tc>
        <w:tc>
          <w:tcPr>
            <w:tcW w:w="1134" w:type="dxa"/>
          </w:tcPr>
          <w:p w14:paraId="5AE45F06">
            <w:pPr>
              <w:autoSpaceDE w:val="0"/>
              <w:autoSpaceDN w:val="0"/>
              <w:adjustRightInd w:val="0"/>
              <w:rPr>
                <w:rFonts w:ascii="宋体" w:hAnsi="宋体" w:cs="宋体"/>
                <w:sz w:val="18"/>
                <w:szCs w:val="18"/>
              </w:rPr>
            </w:pPr>
            <w:r>
              <w:rPr>
                <w:rFonts w:ascii="宋体" w:hAnsi="宋体" w:cs="宋体"/>
                <w:sz w:val="18"/>
                <w:szCs w:val="18"/>
              </w:rPr>
              <w:t>G6PD</w:t>
            </w:r>
          </w:p>
        </w:tc>
        <w:tc>
          <w:tcPr>
            <w:tcW w:w="1134" w:type="dxa"/>
          </w:tcPr>
          <w:p w14:paraId="061E4771">
            <w:pPr>
              <w:autoSpaceDE w:val="0"/>
              <w:autoSpaceDN w:val="0"/>
              <w:adjustRightInd w:val="0"/>
              <w:rPr>
                <w:rFonts w:ascii="宋体" w:hAnsi="宋体" w:cs="宋体"/>
                <w:sz w:val="18"/>
                <w:szCs w:val="18"/>
              </w:rPr>
            </w:pPr>
            <w:r>
              <w:rPr>
                <w:rFonts w:ascii="宋体" w:hAnsi="宋体" w:cs="宋体"/>
                <w:sz w:val="18"/>
                <w:szCs w:val="18"/>
              </w:rPr>
              <w:t>GATA1</w:t>
            </w:r>
          </w:p>
        </w:tc>
        <w:tc>
          <w:tcPr>
            <w:tcW w:w="1134" w:type="dxa"/>
          </w:tcPr>
          <w:p w14:paraId="52A780DB">
            <w:pPr>
              <w:autoSpaceDE w:val="0"/>
              <w:autoSpaceDN w:val="0"/>
              <w:adjustRightInd w:val="0"/>
              <w:rPr>
                <w:rFonts w:ascii="宋体" w:hAnsi="宋体" w:cs="宋体"/>
                <w:sz w:val="18"/>
                <w:szCs w:val="18"/>
              </w:rPr>
            </w:pPr>
            <w:r>
              <w:rPr>
                <w:rFonts w:ascii="宋体" w:hAnsi="宋体" w:cs="宋体"/>
                <w:sz w:val="18"/>
                <w:szCs w:val="18"/>
              </w:rPr>
              <w:t>GATA2</w:t>
            </w:r>
          </w:p>
        </w:tc>
      </w:tr>
      <w:tr w14:paraId="09807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14:paraId="54D5EEA9">
            <w:pPr>
              <w:autoSpaceDE w:val="0"/>
              <w:autoSpaceDN w:val="0"/>
              <w:adjustRightInd w:val="0"/>
              <w:rPr>
                <w:rFonts w:ascii="宋体" w:hAnsi="宋体" w:cs="宋体"/>
                <w:sz w:val="18"/>
                <w:szCs w:val="18"/>
              </w:rPr>
            </w:pPr>
            <w:r>
              <w:rPr>
                <w:rFonts w:ascii="宋体" w:hAnsi="宋体" w:cs="宋体"/>
                <w:sz w:val="18"/>
                <w:szCs w:val="18"/>
              </w:rPr>
              <w:t>GBA</w:t>
            </w:r>
          </w:p>
        </w:tc>
        <w:tc>
          <w:tcPr>
            <w:tcW w:w="1088" w:type="dxa"/>
          </w:tcPr>
          <w:p w14:paraId="2E31ABA0">
            <w:pPr>
              <w:autoSpaceDE w:val="0"/>
              <w:autoSpaceDN w:val="0"/>
              <w:adjustRightInd w:val="0"/>
              <w:rPr>
                <w:rFonts w:ascii="宋体" w:hAnsi="宋体" w:cs="宋体"/>
                <w:sz w:val="18"/>
                <w:szCs w:val="18"/>
              </w:rPr>
            </w:pPr>
            <w:r>
              <w:rPr>
                <w:rFonts w:ascii="宋体" w:hAnsi="宋体" w:cs="宋体"/>
                <w:sz w:val="18"/>
                <w:szCs w:val="18"/>
              </w:rPr>
              <w:t>GFI1</w:t>
            </w:r>
          </w:p>
        </w:tc>
        <w:tc>
          <w:tcPr>
            <w:tcW w:w="1028" w:type="dxa"/>
          </w:tcPr>
          <w:p w14:paraId="4291F7FC">
            <w:pPr>
              <w:autoSpaceDE w:val="0"/>
              <w:autoSpaceDN w:val="0"/>
              <w:adjustRightInd w:val="0"/>
              <w:rPr>
                <w:rFonts w:ascii="宋体" w:hAnsi="宋体" w:cs="宋体"/>
                <w:sz w:val="18"/>
                <w:szCs w:val="18"/>
              </w:rPr>
            </w:pPr>
            <w:r>
              <w:rPr>
                <w:rFonts w:ascii="宋体" w:hAnsi="宋体" w:cs="宋体"/>
                <w:sz w:val="18"/>
                <w:szCs w:val="18"/>
              </w:rPr>
              <w:t>GFI1B</w:t>
            </w:r>
          </w:p>
        </w:tc>
        <w:tc>
          <w:tcPr>
            <w:tcW w:w="992" w:type="dxa"/>
          </w:tcPr>
          <w:p w14:paraId="74E356BC">
            <w:pPr>
              <w:autoSpaceDE w:val="0"/>
              <w:autoSpaceDN w:val="0"/>
              <w:adjustRightInd w:val="0"/>
              <w:rPr>
                <w:rFonts w:ascii="宋体" w:hAnsi="宋体" w:cs="宋体"/>
                <w:sz w:val="18"/>
                <w:szCs w:val="18"/>
              </w:rPr>
            </w:pPr>
            <w:r>
              <w:rPr>
                <w:rFonts w:ascii="宋体" w:hAnsi="宋体" w:cs="宋体"/>
                <w:sz w:val="18"/>
                <w:szCs w:val="18"/>
              </w:rPr>
              <w:t>GINS1</w:t>
            </w:r>
          </w:p>
        </w:tc>
        <w:tc>
          <w:tcPr>
            <w:tcW w:w="1134" w:type="dxa"/>
          </w:tcPr>
          <w:p w14:paraId="5083627B">
            <w:pPr>
              <w:autoSpaceDE w:val="0"/>
              <w:autoSpaceDN w:val="0"/>
              <w:adjustRightInd w:val="0"/>
              <w:rPr>
                <w:rFonts w:ascii="宋体" w:hAnsi="宋体" w:cs="宋体"/>
                <w:sz w:val="18"/>
                <w:szCs w:val="18"/>
              </w:rPr>
            </w:pPr>
            <w:r>
              <w:rPr>
                <w:rFonts w:ascii="宋体" w:hAnsi="宋体" w:cs="宋体"/>
                <w:sz w:val="18"/>
                <w:szCs w:val="18"/>
              </w:rPr>
              <w:t>GLB1</w:t>
            </w:r>
          </w:p>
        </w:tc>
        <w:tc>
          <w:tcPr>
            <w:tcW w:w="1134" w:type="dxa"/>
          </w:tcPr>
          <w:p w14:paraId="5B65F002">
            <w:pPr>
              <w:autoSpaceDE w:val="0"/>
              <w:autoSpaceDN w:val="0"/>
              <w:adjustRightInd w:val="0"/>
              <w:rPr>
                <w:rFonts w:ascii="宋体" w:hAnsi="宋体" w:cs="宋体"/>
                <w:sz w:val="18"/>
                <w:szCs w:val="18"/>
              </w:rPr>
            </w:pPr>
            <w:r>
              <w:rPr>
                <w:rFonts w:ascii="宋体" w:hAnsi="宋体" w:cs="宋体"/>
                <w:sz w:val="18"/>
                <w:szCs w:val="18"/>
              </w:rPr>
              <w:t>GLRX5</w:t>
            </w:r>
          </w:p>
        </w:tc>
        <w:tc>
          <w:tcPr>
            <w:tcW w:w="1134" w:type="dxa"/>
          </w:tcPr>
          <w:p w14:paraId="70B56912">
            <w:pPr>
              <w:autoSpaceDE w:val="0"/>
              <w:autoSpaceDN w:val="0"/>
              <w:adjustRightInd w:val="0"/>
              <w:rPr>
                <w:rFonts w:ascii="宋体" w:hAnsi="宋体" w:cs="宋体"/>
                <w:sz w:val="18"/>
                <w:szCs w:val="18"/>
              </w:rPr>
            </w:pPr>
            <w:r>
              <w:rPr>
                <w:rFonts w:ascii="宋体" w:hAnsi="宋体" w:cs="宋体"/>
                <w:sz w:val="18"/>
                <w:szCs w:val="18"/>
              </w:rPr>
              <w:t>GP1BA</w:t>
            </w:r>
          </w:p>
        </w:tc>
        <w:tc>
          <w:tcPr>
            <w:tcW w:w="1134" w:type="dxa"/>
          </w:tcPr>
          <w:p w14:paraId="7A8CCA67">
            <w:pPr>
              <w:autoSpaceDE w:val="0"/>
              <w:autoSpaceDN w:val="0"/>
              <w:adjustRightInd w:val="0"/>
              <w:rPr>
                <w:rFonts w:ascii="宋体" w:hAnsi="宋体" w:cs="宋体"/>
                <w:sz w:val="18"/>
                <w:szCs w:val="18"/>
              </w:rPr>
            </w:pPr>
            <w:r>
              <w:rPr>
                <w:rFonts w:ascii="宋体" w:hAnsi="宋体" w:cs="宋体"/>
                <w:sz w:val="18"/>
                <w:szCs w:val="18"/>
              </w:rPr>
              <w:t>GP1BB</w:t>
            </w:r>
          </w:p>
        </w:tc>
        <w:tc>
          <w:tcPr>
            <w:tcW w:w="1134" w:type="dxa"/>
          </w:tcPr>
          <w:p w14:paraId="063DBCCB">
            <w:pPr>
              <w:autoSpaceDE w:val="0"/>
              <w:autoSpaceDN w:val="0"/>
              <w:adjustRightInd w:val="0"/>
              <w:rPr>
                <w:rFonts w:ascii="宋体" w:hAnsi="宋体" w:cs="宋体"/>
                <w:sz w:val="18"/>
                <w:szCs w:val="18"/>
              </w:rPr>
            </w:pPr>
            <w:r>
              <w:rPr>
                <w:rFonts w:ascii="宋体" w:hAnsi="宋体" w:cs="宋体"/>
                <w:sz w:val="18"/>
                <w:szCs w:val="18"/>
              </w:rPr>
              <w:t>GP6</w:t>
            </w:r>
          </w:p>
        </w:tc>
      </w:tr>
      <w:tr w14:paraId="09076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14:paraId="204D67FB">
            <w:pPr>
              <w:autoSpaceDE w:val="0"/>
              <w:autoSpaceDN w:val="0"/>
              <w:adjustRightInd w:val="0"/>
              <w:rPr>
                <w:rFonts w:ascii="宋体" w:hAnsi="宋体" w:cs="宋体"/>
                <w:sz w:val="18"/>
                <w:szCs w:val="18"/>
              </w:rPr>
            </w:pPr>
            <w:r>
              <w:rPr>
                <w:rFonts w:ascii="宋体" w:hAnsi="宋体" w:cs="宋体"/>
                <w:sz w:val="18"/>
                <w:szCs w:val="18"/>
              </w:rPr>
              <w:t>GP9</w:t>
            </w:r>
          </w:p>
        </w:tc>
        <w:tc>
          <w:tcPr>
            <w:tcW w:w="1088" w:type="dxa"/>
          </w:tcPr>
          <w:p w14:paraId="549ADD3A">
            <w:pPr>
              <w:autoSpaceDE w:val="0"/>
              <w:autoSpaceDN w:val="0"/>
              <w:adjustRightInd w:val="0"/>
              <w:rPr>
                <w:rFonts w:ascii="宋体" w:hAnsi="宋体" w:cs="宋体"/>
                <w:sz w:val="18"/>
                <w:szCs w:val="18"/>
              </w:rPr>
            </w:pPr>
            <w:r>
              <w:rPr>
                <w:rFonts w:ascii="宋体" w:hAnsi="宋体" w:cs="宋体"/>
                <w:sz w:val="18"/>
                <w:szCs w:val="18"/>
              </w:rPr>
              <w:t>GSKIP</w:t>
            </w:r>
          </w:p>
        </w:tc>
        <w:tc>
          <w:tcPr>
            <w:tcW w:w="1028" w:type="dxa"/>
          </w:tcPr>
          <w:p w14:paraId="5425DA21">
            <w:pPr>
              <w:autoSpaceDE w:val="0"/>
              <w:autoSpaceDN w:val="0"/>
              <w:adjustRightInd w:val="0"/>
              <w:rPr>
                <w:rFonts w:ascii="宋体" w:hAnsi="宋体" w:cs="宋体"/>
                <w:sz w:val="18"/>
                <w:szCs w:val="18"/>
              </w:rPr>
            </w:pPr>
            <w:r>
              <w:rPr>
                <w:rFonts w:ascii="宋体" w:hAnsi="宋体" w:cs="宋体"/>
                <w:sz w:val="18"/>
                <w:szCs w:val="18"/>
              </w:rPr>
              <w:t>GSS</w:t>
            </w:r>
          </w:p>
        </w:tc>
        <w:tc>
          <w:tcPr>
            <w:tcW w:w="992" w:type="dxa"/>
          </w:tcPr>
          <w:p w14:paraId="4B2DF895">
            <w:pPr>
              <w:autoSpaceDE w:val="0"/>
              <w:autoSpaceDN w:val="0"/>
              <w:adjustRightInd w:val="0"/>
              <w:rPr>
                <w:rFonts w:ascii="宋体" w:hAnsi="宋体" w:cs="宋体"/>
                <w:sz w:val="18"/>
                <w:szCs w:val="18"/>
              </w:rPr>
            </w:pPr>
            <w:r>
              <w:rPr>
                <w:rFonts w:ascii="宋体" w:hAnsi="宋体" w:cs="宋体"/>
                <w:sz w:val="18"/>
                <w:szCs w:val="18"/>
              </w:rPr>
              <w:t>HAX1</w:t>
            </w:r>
          </w:p>
        </w:tc>
        <w:tc>
          <w:tcPr>
            <w:tcW w:w="1134" w:type="dxa"/>
          </w:tcPr>
          <w:p w14:paraId="3DA648BE">
            <w:pPr>
              <w:autoSpaceDE w:val="0"/>
              <w:autoSpaceDN w:val="0"/>
              <w:adjustRightInd w:val="0"/>
              <w:rPr>
                <w:rFonts w:ascii="宋体" w:hAnsi="宋体" w:cs="宋体"/>
                <w:sz w:val="18"/>
                <w:szCs w:val="18"/>
              </w:rPr>
            </w:pPr>
            <w:r>
              <w:rPr>
                <w:rFonts w:ascii="宋体" w:hAnsi="宋体" w:cs="宋体"/>
                <w:sz w:val="18"/>
                <w:szCs w:val="18"/>
              </w:rPr>
              <w:t>HELLS</w:t>
            </w:r>
          </w:p>
        </w:tc>
        <w:tc>
          <w:tcPr>
            <w:tcW w:w="1134" w:type="dxa"/>
          </w:tcPr>
          <w:p w14:paraId="2F4167FB">
            <w:pPr>
              <w:autoSpaceDE w:val="0"/>
              <w:autoSpaceDN w:val="0"/>
              <w:adjustRightInd w:val="0"/>
              <w:rPr>
                <w:rFonts w:ascii="宋体" w:hAnsi="宋体" w:cs="宋体"/>
                <w:sz w:val="18"/>
                <w:szCs w:val="18"/>
              </w:rPr>
            </w:pPr>
            <w:r>
              <w:rPr>
                <w:rFonts w:ascii="宋体" w:hAnsi="宋体" w:cs="宋体"/>
                <w:sz w:val="18"/>
                <w:szCs w:val="18"/>
              </w:rPr>
              <w:t>HLCS</w:t>
            </w:r>
          </w:p>
        </w:tc>
        <w:tc>
          <w:tcPr>
            <w:tcW w:w="1134" w:type="dxa"/>
          </w:tcPr>
          <w:p w14:paraId="7B3EE28B">
            <w:pPr>
              <w:autoSpaceDE w:val="0"/>
              <w:autoSpaceDN w:val="0"/>
              <w:adjustRightInd w:val="0"/>
              <w:rPr>
                <w:rFonts w:ascii="宋体" w:hAnsi="宋体" w:cs="宋体"/>
                <w:sz w:val="18"/>
                <w:szCs w:val="18"/>
              </w:rPr>
            </w:pPr>
            <w:r>
              <w:rPr>
                <w:rFonts w:ascii="宋体" w:hAnsi="宋体" w:cs="宋体"/>
                <w:sz w:val="18"/>
                <w:szCs w:val="18"/>
              </w:rPr>
              <w:t>HOXA11</w:t>
            </w:r>
          </w:p>
        </w:tc>
        <w:tc>
          <w:tcPr>
            <w:tcW w:w="1134" w:type="dxa"/>
          </w:tcPr>
          <w:p w14:paraId="3685F0F2">
            <w:pPr>
              <w:autoSpaceDE w:val="0"/>
              <w:autoSpaceDN w:val="0"/>
              <w:adjustRightInd w:val="0"/>
              <w:rPr>
                <w:rFonts w:ascii="宋体" w:hAnsi="宋体" w:cs="宋体"/>
                <w:sz w:val="18"/>
                <w:szCs w:val="18"/>
              </w:rPr>
            </w:pPr>
            <w:r>
              <w:rPr>
                <w:rFonts w:ascii="宋体" w:hAnsi="宋体" w:cs="宋体"/>
                <w:sz w:val="18"/>
                <w:szCs w:val="18"/>
              </w:rPr>
              <w:t>HPRT1</w:t>
            </w:r>
          </w:p>
        </w:tc>
        <w:tc>
          <w:tcPr>
            <w:tcW w:w="1134" w:type="dxa"/>
          </w:tcPr>
          <w:p w14:paraId="4B7956E5">
            <w:pPr>
              <w:autoSpaceDE w:val="0"/>
              <w:autoSpaceDN w:val="0"/>
              <w:adjustRightInd w:val="0"/>
              <w:rPr>
                <w:rFonts w:ascii="宋体" w:hAnsi="宋体" w:cs="宋体"/>
                <w:sz w:val="18"/>
                <w:szCs w:val="18"/>
              </w:rPr>
            </w:pPr>
            <w:r>
              <w:rPr>
                <w:rFonts w:ascii="宋体" w:hAnsi="宋体" w:cs="宋体"/>
                <w:sz w:val="18"/>
                <w:szCs w:val="18"/>
              </w:rPr>
              <w:t>HSPA9</w:t>
            </w:r>
          </w:p>
        </w:tc>
      </w:tr>
      <w:tr w14:paraId="21D4E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14:paraId="7C078D11">
            <w:pPr>
              <w:autoSpaceDE w:val="0"/>
              <w:autoSpaceDN w:val="0"/>
              <w:adjustRightInd w:val="0"/>
              <w:rPr>
                <w:rFonts w:ascii="宋体" w:hAnsi="宋体" w:cs="宋体"/>
                <w:sz w:val="18"/>
                <w:szCs w:val="18"/>
              </w:rPr>
            </w:pPr>
            <w:r>
              <w:rPr>
                <w:rFonts w:ascii="宋体" w:hAnsi="宋体" w:cs="宋体"/>
                <w:sz w:val="18"/>
                <w:szCs w:val="18"/>
              </w:rPr>
              <w:t>HTRA2</w:t>
            </w:r>
          </w:p>
        </w:tc>
        <w:tc>
          <w:tcPr>
            <w:tcW w:w="1088" w:type="dxa"/>
          </w:tcPr>
          <w:p w14:paraId="48BBC11B">
            <w:pPr>
              <w:autoSpaceDE w:val="0"/>
              <w:autoSpaceDN w:val="0"/>
              <w:adjustRightInd w:val="0"/>
              <w:rPr>
                <w:rFonts w:ascii="宋体" w:hAnsi="宋体" w:cs="宋体"/>
                <w:sz w:val="18"/>
                <w:szCs w:val="18"/>
              </w:rPr>
            </w:pPr>
            <w:r>
              <w:rPr>
                <w:rFonts w:ascii="宋体" w:hAnsi="宋体" w:cs="宋体"/>
                <w:sz w:val="18"/>
                <w:szCs w:val="18"/>
              </w:rPr>
              <w:t>HYOU1</w:t>
            </w:r>
          </w:p>
        </w:tc>
        <w:tc>
          <w:tcPr>
            <w:tcW w:w="1028" w:type="dxa"/>
          </w:tcPr>
          <w:p w14:paraId="65EC136E">
            <w:pPr>
              <w:autoSpaceDE w:val="0"/>
              <w:autoSpaceDN w:val="0"/>
              <w:adjustRightInd w:val="0"/>
              <w:rPr>
                <w:rFonts w:ascii="宋体" w:hAnsi="宋体" w:cs="宋体"/>
                <w:sz w:val="18"/>
                <w:szCs w:val="18"/>
              </w:rPr>
            </w:pPr>
            <w:r>
              <w:rPr>
                <w:rFonts w:ascii="宋体" w:hAnsi="宋体" w:cs="宋体"/>
                <w:sz w:val="18"/>
                <w:szCs w:val="18"/>
              </w:rPr>
              <w:t>ICOS</w:t>
            </w:r>
          </w:p>
        </w:tc>
        <w:tc>
          <w:tcPr>
            <w:tcW w:w="992" w:type="dxa"/>
          </w:tcPr>
          <w:p w14:paraId="2CB24F02">
            <w:pPr>
              <w:autoSpaceDE w:val="0"/>
              <w:autoSpaceDN w:val="0"/>
              <w:adjustRightInd w:val="0"/>
              <w:rPr>
                <w:rFonts w:ascii="宋体" w:hAnsi="宋体" w:cs="宋体"/>
                <w:sz w:val="18"/>
                <w:szCs w:val="18"/>
              </w:rPr>
            </w:pPr>
            <w:r>
              <w:rPr>
                <w:rFonts w:ascii="宋体" w:hAnsi="宋体" w:cs="宋体"/>
                <w:sz w:val="18"/>
                <w:szCs w:val="18"/>
              </w:rPr>
              <w:t>IFNG</w:t>
            </w:r>
          </w:p>
        </w:tc>
        <w:tc>
          <w:tcPr>
            <w:tcW w:w="1134" w:type="dxa"/>
          </w:tcPr>
          <w:p w14:paraId="4F8DD6B8">
            <w:pPr>
              <w:autoSpaceDE w:val="0"/>
              <w:autoSpaceDN w:val="0"/>
              <w:adjustRightInd w:val="0"/>
              <w:rPr>
                <w:rFonts w:ascii="宋体" w:hAnsi="宋体" w:cs="宋体"/>
                <w:sz w:val="18"/>
                <w:szCs w:val="18"/>
              </w:rPr>
            </w:pPr>
            <w:r>
              <w:rPr>
                <w:rFonts w:ascii="宋体" w:hAnsi="宋体" w:cs="宋体"/>
                <w:sz w:val="18"/>
                <w:szCs w:val="18"/>
              </w:rPr>
              <w:t>IFNGR1</w:t>
            </w:r>
          </w:p>
        </w:tc>
        <w:tc>
          <w:tcPr>
            <w:tcW w:w="1134" w:type="dxa"/>
          </w:tcPr>
          <w:p w14:paraId="0F732644">
            <w:pPr>
              <w:autoSpaceDE w:val="0"/>
              <w:autoSpaceDN w:val="0"/>
              <w:adjustRightInd w:val="0"/>
              <w:rPr>
                <w:rFonts w:ascii="宋体" w:hAnsi="宋体" w:cs="宋体"/>
                <w:sz w:val="18"/>
                <w:szCs w:val="18"/>
              </w:rPr>
            </w:pPr>
            <w:r>
              <w:rPr>
                <w:rFonts w:ascii="宋体" w:hAnsi="宋体" w:cs="宋体"/>
                <w:sz w:val="18"/>
                <w:szCs w:val="18"/>
              </w:rPr>
              <w:t>IFNGR2</w:t>
            </w:r>
          </w:p>
        </w:tc>
        <w:tc>
          <w:tcPr>
            <w:tcW w:w="1134" w:type="dxa"/>
          </w:tcPr>
          <w:p w14:paraId="4F8FB4E0">
            <w:pPr>
              <w:autoSpaceDE w:val="0"/>
              <w:autoSpaceDN w:val="0"/>
              <w:adjustRightInd w:val="0"/>
              <w:rPr>
                <w:rFonts w:ascii="宋体" w:hAnsi="宋体" w:cs="宋体"/>
                <w:sz w:val="18"/>
                <w:szCs w:val="18"/>
              </w:rPr>
            </w:pPr>
            <w:r>
              <w:rPr>
                <w:rFonts w:ascii="宋体" w:hAnsi="宋体" w:cs="宋体"/>
                <w:sz w:val="18"/>
                <w:szCs w:val="18"/>
              </w:rPr>
              <w:t>IGLL1</w:t>
            </w:r>
          </w:p>
        </w:tc>
        <w:tc>
          <w:tcPr>
            <w:tcW w:w="1134" w:type="dxa"/>
          </w:tcPr>
          <w:p w14:paraId="571ADBBA">
            <w:pPr>
              <w:autoSpaceDE w:val="0"/>
              <w:autoSpaceDN w:val="0"/>
              <w:adjustRightInd w:val="0"/>
              <w:rPr>
                <w:rFonts w:ascii="宋体" w:hAnsi="宋体" w:cs="宋体"/>
                <w:sz w:val="18"/>
                <w:szCs w:val="18"/>
              </w:rPr>
            </w:pPr>
            <w:r>
              <w:rPr>
                <w:rFonts w:ascii="宋体" w:hAnsi="宋体" w:cs="宋体"/>
                <w:sz w:val="18"/>
                <w:szCs w:val="18"/>
              </w:rPr>
              <w:t>IKBKB</w:t>
            </w:r>
          </w:p>
        </w:tc>
        <w:tc>
          <w:tcPr>
            <w:tcW w:w="1134" w:type="dxa"/>
          </w:tcPr>
          <w:p w14:paraId="3C6C4D0E">
            <w:pPr>
              <w:autoSpaceDE w:val="0"/>
              <w:autoSpaceDN w:val="0"/>
              <w:adjustRightInd w:val="0"/>
              <w:rPr>
                <w:rFonts w:ascii="宋体" w:hAnsi="宋体" w:cs="宋体"/>
                <w:sz w:val="18"/>
                <w:szCs w:val="18"/>
              </w:rPr>
            </w:pPr>
            <w:r>
              <w:rPr>
                <w:rFonts w:ascii="宋体" w:hAnsi="宋体" w:cs="宋体"/>
                <w:sz w:val="18"/>
                <w:szCs w:val="18"/>
              </w:rPr>
              <w:t>IKBKG</w:t>
            </w:r>
          </w:p>
        </w:tc>
      </w:tr>
      <w:tr w14:paraId="78859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14:paraId="00B3918A">
            <w:pPr>
              <w:autoSpaceDE w:val="0"/>
              <w:autoSpaceDN w:val="0"/>
              <w:adjustRightInd w:val="0"/>
              <w:rPr>
                <w:rFonts w:ascii="宋体" w:hAnsi="宋体" w:cs="宋体"/>
                <w:sz w:val="18"/>
                <w:szCs w:val="18"/>
              </w:rPr>
            </w:pPr>
            <w:r>
              <w:rPr>
                <w:rFonts w:ascii="宋体" w:hAnsi="宋体" w:cs="宋体"/>
                <w:sz w:val="18"/>
                <w:szCs w:val="18"/>
              </w:rPr>
              <w:t>IL10RA</w:t>
            </w:r>
          </w:p>
        </w:tc>
        <w:tc>
          <w:tcPr>
            <w:tcW w:w="1088" w:type="dxa"/>
          </w:tcPr>
          <w:p w14:paraId="03E31A3A">
            <w:pPr>
              <w:autoSpaceDE w:val="0"/>
              <w:autoSpaceDN w:val="0"/>
              <w:adjustRightInd w:val="0"/>
              <w:rPr>
                <w:rFonts w:ascii="宋体" w:hAnsi="宋体" w:cs="宋体"/>
                <w:sz w:val="18"/>
                <w:szCs w:val="18"/>
              </w:rPr>
            </w:pPr>
            <w:r>
              <w:rPr>
                <w:rFonts w:ascii="宋体" w:hAnsi="宋体" w:cs="宋体"/>
                <w:sz w:val="18"/>
                <w:szCs w:val="18"/>
              </w:rPr>
              <w:t>IL10RB</w:t>
            </w:r>
          </w:p>
        </w:tc>
        <w:tc>
          <w:tcPr>
            <w:tcW w:w="1028" w:type="dxa"/>
          </w:tcPr>
          <w:p w14:paraId="3A71D44D">
            <w:pPr>
              <w:autoSpaceDE w:val="0"/>
              <w:autoSpaceDN w:val="0"/>
              <w:adjustRightInd w:val="0"/>
              <w:rPr>
                <w:rFonts w:ascii="宋体" w:hAnsi="宋体" w:cs="宋体"/>
                <w:sz w:val="18"/>
                <w:szCs w:val="18"/>
              </w:rPr>
            </w:pPr>
            <w:r>
              <w:rPr>
                <w:rFonts w:ascii="宋体" w:hAnsi="宋体" w:cs="宋体"/>
                <w:sz w:val="18"/>
                <w:szCs w:val="18"/>
              </w:rPr>
              <w:t>IL12B</w:t>
            </w:r>
          </w:p>
        </w:tc>
        <w:tc>
          <w:tcPr>
            <w:tcW w:w="992" w:type="dxa"/>
          </w:tcPr>
          <w:p w14:paraId="3BEA59E9">
            <w:pPr>
              <w:autoSpaceDE w:val="0"/>
              <w:autoSpaceDN w:val="0"/>
              <w:adjustRightInd w:val="0"/>
              <w:rPr>
                <w:rFonts w:ascii="宋体" w:hAnsi="宋体" w:cs="宋体"/>
                <w:sz w:val="18"/>
                <w:szCs w:val="18"/>
              </w:rPr>
            </w:pPr>
            <w:r>
              <w:rPr>
                <w:rFonts w:ascii="宋体" w:hAnsi="宋体" w:cs="宋体"/>
                <w:sz w:val="18"/>
                <w:szCs w:val="18"/>
              </w:rPr>
              <w:t>IL12RB1</w:t>
            </w:r>
          </w:p>
        </w:tc>
        <w:tc>
          <w:tcPr>
            <w:tcW w:w="1134" w:type="dxa"/>
          </w:tcPr>
          <w:p w14:paraId="28880242">
            <w:pPr>
              <w:autoSpaceDE w:val="0"/>
              <w:autoSpaceDN w:val="0"/>
              <w:adjustRightInd w:val="0"/>
              <w:rPr>
                <w:rFonts w:ascii="宋体" w:hAnsi="宋体" w:cs="宋体"/>
                <w:sz w:val="18"/>
                <w:szCs w:val="18"/>
              </w:rPr>
            </w:pPr>
            <w:r>
              <w:rPr>
                <w:rFonts w:ascii="宋体" w:hAnsi="宋体" w:cs="宋体"/>
                <w:sz w:val="18"/>
                <w:szCs w:val="18"/>
              </w:rPr>
              <w:t xml:space="preserve">IL17F </w:t>
            </w:r>
          </w:p>
        </w:tc>
        <w:tc>
          <w:tcPr>
            <w:tcW w:w="1134" w:type="dxa"/>
          </w:tcPr>
          <w:p w14:paraId="04CB63D0">
            <w:pPr>
              <w:autoSpaceDE w:val="0"/>
              <w:autoSpaceDN w:val="0"/>
              <w:adjustRightInd w:val="0"/>
              <w:rPr>
                <w:rFonts w:ascii="宋体" w:hAnsi="宋体" w:cs="宋体"/>
                <w:sz w:val="18"/>
                <w:szCs w:val="18"/>
              </w:rPr>
            </w:pPr>
            <w:r>
              <w:rPr>
                <w:rFonts w:ascii="宋体" w:hAnsi="宋体" w:cs="宋体"/>
                <w:sz w:val="18"/>
                <w:szCs w:val="18"/>
              </w:rPr>
              <w:t>IL17RA</w:t>
            </w:r>
          </w:p>
        </w:tc>
        <w:tc>
          <w:tcPr>
            <w:tcW w:w="1134" w:type="dxa"/>
          </w:tcPr>
          <w:p w14:paraId="09C0E122">
            <w:pPr>
              <w:autoSpaceDE w:val="0"/>
              <w:autoSpaceDN w:val="0"/>
              <w:adjustRightInd w:val="0"/>
              <w:rPr>
                <w:rFonts w:ascii="宋体" w:hAnsi="宋体" w:cs="宋体"/>
                <w:sz w:val="18"/>
                <w:szCs w:val="18"/>
              </w:rPr>
            </w:pPr>
            <w:r>
              <w:rPr>
                <w:rFonts w:ascii="宋体" w:hAnsi="宋体" w:cs="宋体"/>
                <w:sz w:val="18"/>
                <w:szCs w:val="18"/>
              </w:rPr>
              <w:t>IL21</w:t>
            </w:r>
          </w:p>
        </w:tc>
        <w:tc>
          <w:tcPr>
            <w:tcW w:w="1134" w:type="dxa"/>
          </w:tcPr>
          <w:p w14:paraId="47897C2A">
            <w:pPr>
              <w:autoSpaceDE w:val="0"/>
              <w:autoSpaceDN w:val="0"/>
              <w:adjustRightInd w:val="0"/>
              <w:rPr>
                <w:rFonts w:ascii="宋体" w:hAnsi="宋体" w:cs="宋体"/>
                <w:sz w:val="18"/>
                <w:szCs w:val="18"/>
              </w:rPr>
            </w:pPr>
            <w:r>
              <w:rPr>
                <w:rFonts w:ascii="宋体" w:hAnsi="宋体" w:cs="宋体"/>
                <w:sz w:val="18"/>
                <w:szCs w:val="18"/>
              </w:rPr>
              <w:t>IL21R</w:t>
            </w:r>
          </w:p>
        </w:tc>
        <w:tc>
          <w:tcPr>
            <w:tcW w:w="1134" w:type="dxa"/>
          </w:tcPr>
          <w:p w14:paraId="006D348C">
            <w:pPr>
              <w:autoSpaceDE w:val="0"/>
              <w:autoSpaceDN w:val="0"/>
              <w:adjustRightInd w:val="0"/>
              <w:rPr>
                <w:rFonts w:ascii="宋体" w:hAnsi="宋体" w:cs="宋体"/>
                <w:sz w:val="18"/>
                <w:szCs w:val="18"/>
              </w:rPr>
            </w:pPr>
            <w:r>
              <w:rPr>
                <w:rFonts w:ascii="宋体" w:hAnsi="宋体" w:cs="宋体"/>
                <w:sz w:val="18"/>
                <w:szCs w:val="18"/>
              </w:rPr>
              <w:t>IL2RA</w:t>
            </w:r>
          </w:p>
        </w:tc>
      </w:tr>
      <w:tr w14:paraId="70D57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14:paraId="381D957A">
            <w:pPr>
              <w:autoSpaceDE w:val="0"/>
              <w:autoSpaceDN w:val="0"/>
              <w:adjustRightInd w:val="0"/>
              <w:rPr>
                <w:rFonts w:ascii="宋体" w:hAnsi="宋体" w:cs="宋体"/>
                <w:sz w:val="18"/>
                <w:szCs w:val="18"/>
              </w:rPr>
            </w:pPr>
            <w:r>
              <w:rPr>
                <w:rFonts w:ascii="宋体" w:hAnsi="宋体" w:cs="宋体"/>
                <w:sz w:val="18"/>
                <w:szCs w:val="18"/>
              </w:rPr>
              <w:t>IL2RB</w:t>
            </w:r>
          </w:p>
        </w:tc>
        <w:tc>
          <w:tcPr>
            <w:tcW w:w="1088" w:type="dxa"/>
          </w:tcPr>
          <w:p w14:paraId="61FC2E07">
            <w:pPr>
              <w:autoSpaceDE w:val="0"/>
              <w:autoSpaceDN w:val="0"/>
              <w:adjustRightInd w:val="0"/>
              <w:rPr>
                <w:rFonts w:ascii="宋体" w:hAnsi="宋体" w:cs="宋体"/>
                <w:sz w:val="18"/>
                <w:szCs w:val="18"/>
              </w:rPr>
            </w:pPr>
            <w:r>
              <w:rPr>
                <w:rFonts w:ascii="宋体" w:hAnsi="宋体" w:cs="宋体"/>
                <w:sz w:val="18"/>
                <w:szCs w:val="18"/>
              </w:rPr>
              <w:t>IL2RG</w:t>
            </w:r>
          </w:p>
        </w:tc>
        <w:tc>
          <w:tcPr>
            <w:tcW w:w="1028" w:type="dxa"/>
          </w:tcPr>
          <w:p w14:paraId="227EB20A">
            <w:pPr>
              <w:autoSpaceDE w:val="0"/>
              <w:autoSpaceDN w:val="0"/>
              <w:adjustRightInd w:val="0"/>
              <w:rPr>
                <w:rFonts w:ascii="宋体" w:hAnsi="宋体" w:cs="宋体"/>
                <w:sz w:val="18"/>
                <w:szCs w:val="18"/>
              </w:rPr>
            </w:pPr>
            <w:r>
              <w:rPr>
                <w:rFonts w:ascii="宋体" w:hAnsi="宋体" w:cs="宋体"/>
                <w:sz w:val="18"/>
                <w:szCs w:val="18"/>
              </w:rPr>
              <w:t>IL7R</w:t>
            </w:r>
          </w:p>
        </w:tc>
        <w:tc>
          <w:tcPr>
            <w:tcW w:w="992" w:type="dxa"/>
          </w:tcPr>
          <w:p w14:paraId="7180E7E5">
            <w:pPr>
              <w:autoSpaceDE w:val="0"/>
              <w:autoSpaceDN w:val="0"/>
              <w:adjustRightInd w:val="0"/>
              <w:rPr>
                <w:rFonts w:ascii="宋体" w:hAnsi="宋体" w:cs="宋体"/>
                <w:sz w:val="18"/>
                <w:szCs w:val="18"/>
              </w:rPr>
            </w:pPr>
            <w:r>
              <w:rPr>
                <w:rFonts w:ascii="宋体" w:hAnsi="宋体" w:cs="宋体"/>
                <w:sz w:val="18"/>
                <w:szCs w:val="18"/>
              </w:rPr>
              <w:t>IRF2BP2</w:t>
            </w:r>
          </w:p>
        </w:tc>
        <w:tc>
          <w:tcPr>
            <w:tcW w:w="1134" w:type="dxa"/>
          </w:tcPr>
          <w:p w14:paraId="794D3A38">
            <w:pPr>
              <w:autoSpaceDE w:val="0"/>
              <w:autoSpaceDN w:val="0"/>
              <w:adjustRightInd w:val="0"/>
              <w:rPr>
                <w:rFonts w:ascii="宋体" w:hAnsi="宋体" w:cs="宋体"/>
                <w:sz w:val="18"/>
                <w:szCs w:val="18"/>
              </w:rPr>
            </w:pPr>
            <w:r>
              <w:rPr>
                <w:rFonts w:ascii="宋体" w:hAnsi="宋体" w:cs="宋体"/>
                <w:sz w:val="18"/>
                <w:szCs w:val="18"/>
              </w:rPr>
              <w:t>IRF8</w:t>
            </w:r>
          </w:p>
        </w:tc>
        <w:tc>
          <w:tcPr>
            <w:tcW w:w="1134" w:type="dxa"/>
          </w:tcPr>
          <w:p w14:paraId="22BF6444">
            <w:pPr>
              <w:autoSpaceDE w:val="0"/>
              <w:autoSpaceDN w:val="0"/>
              <w:adjustRightInd w:val="0"/>
              <w:rPr>
                <w:rFonts w:ascii="宋体" w:hAnsi="宋体" w:cs="宋体"/>
                <w:sz w:val="18"/>
                <w:szCs w:val="18"/>
              </w:rPr>
            </w:pPr>
            <w:r>
              <w:rPr>
                <w:rFonts w:ascii="宋体" w:hAnsi="宋体" w:cs="宋体"/>
                <w:sz w:val="18"/>
                <w:szCs w:val="18"/>
              </w:rPr>
              <w:t>ISG15</w:t>
            </w:r>
          </w:p>
        </w:tc>
        <w:tc>
          <w:tcPr>
            <w:tcW w:w="1134" w:type="dxa"/>
          </w:tcPr>
          <w:p w14:paraId="23764A2A">
            <w:pPr>
              <w:autoSpaceDE w:val="0"/>
              <w:autoSpaceDN w:val="0"/>
              <w:adjustRightInd w:val="0"/>
              <w:rPr>
                <w:rFonts w:ascii="宋体" w:hAnsi="宋体" w:cs="宋体"/>
                <w:sz w:val="18"/>
                <w:szCs w:val="18"/>
              </w:rPr>
            </w:pPr>
            <w:r>
              <w:rPr>
                <w:rFonts w:ascii="宋体" w:hAnsi="宋体" w:cs="宋体"/>
                <w:sz w:val="18"/>
                <w:szCs w:val="18"/>
              </w:rPr>
              <w:t>ITCH</w:t>
            </w:r>
          </w:p>
        </w:tc>
        <w:tc>
          <w:tcPr>
            <w:tcW w:w="1134" w:type="dxa"/>
          </w:tcPr>
          <w:p w14:paraId="0C07EF59">
            <w:pPr>
              <w:autoSpaceDE w:val="0"/>
              <w:autoSpaceDN w:val="0"/>
              <w:adjustRightInd w:val="0"/>
              <w:rPr>
                <w:rFonts w:ascii="宋体" w:hAnsi="宋体" w:cs="宋体"/>
                <w:sz w:val="18"/>
                <w:szCs w:val="18"/>
              </w:rPr>
            </w:pPr>
            <w:r>
              <w:rPr>
                <w:rFonts w:ascii="宋体" w:hAnsi="宋体" w:cs="宋体"/>
                <w:sz w:val="18"/>
                <w:szCs w:val="18"/>
              </w:rPr>
              <w:t>ITGA2B</w:t>
            </w:r>
          </w:p>
        </w:tc>
        <w:tc>
          <w:tcPr>
            <w:tcW w:w="1134" w:type="dxa"/>
          </w:tcPr>
          <w:p w14:paraId="2775E4C1">
            <w:pPr>
              <w:autoSpaceDE w:val="0"/>
              <w:autoSpaceDN w:val="0"/>
              <w:adjustRightInd w:val="0"/>
              <w:rPr>
                <w:rFonts w:ascii="宋体" w:hAnsi="宋体" w:cs="宋体"/>
                <w:sz w:val="18"/>
                <w:szCs w:val="18"/>
              </w:rPr>
            </w:pPr>
            <w:r>
              <w:rPr>
                <w:rFonts w:ascii="宋体" w:hAnsi="宋体" w:cs="宋体"/>
                <w:sz w:val="18"/>
                <w:szCs w:val="18"/>
              </w:rPr>
              <w:t>ITGB2</w:t>
            </w:r>
          </w:p>
        </w:tc>
      </w:tr>
      <w:tr w14:paraId="7576A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14:paraId="47FC96D0">
            <w:pPr>
              <w:autoSpaceDE w:val="0"/>
              <w:autoSpaceDN w:val="0"/>
              <w:adjustRightInd w:val="0"/>
              <w:rPr>
                <w:rFonts w:ascii="宋体" w:hAnsi="宋体" w:cs="宋体"/>
                <w:sz w:val="18"/>
                <w:szCs w:val="18"/>
              </w:rPr>
            </w:pPr>
            <w:r>
              <w:rPr>
                <w:rFonts w:ascii="宋体" w:hAnsi="宋体" w:cs="宋体"/>
                <w:sz w:val="18"/>
                <w:szCs w:val="18"/>
              </w:rPr>
              <w:t>ITGB3</w:t>
            </w:r>
          </w:p>
        </w:tc>
        <w:tc>
          <w:tcPr>
            <w:tcW w:w="1088" w:type="dxa"/>
          </w:tcPr>
          <w:p w14:paraId="40327936">
            <w:pPr>
              <w:autoSpaceDE w:val="0"/>
              <w:autoSpaceDN w:val="0"/>
              <w:adjustRightInd w:val="0"/>
              <w:rPr>
                <w:rFonts w:ascii="宋体" w:hAnsi="宋体" w:cs="宋体"/>
                <w:sz w:val="18"/>
                <w:szCs w:val="18"/>
              </w:rPr>
            </w:pPr>
            <w:r>
              <w:rPr>
                <w:rFonts w:ascii="宋体" w:hAnsi="宋体" w:cs="宋体"/>
                <w:sz w:val="18"/>
                <w:szCs w:val="18"/>
              </w:rPr>
              <w:t>ITK</w:t>
            </w:r>
          </w:p>
        </w:tc>
        <w:tc>
          <w:tcPr>
            <w:tcW w:w="1028" w:type="dxa"/>
          </w:tcPr>
          <w:p w14:paraId="6B60E9AD">
            <w:pPr>
              <w:autoSpaceDE w:val="0"/>
              <w:autoSpaceDN w:val="0"/>
              <w:adjustRightInd w:val="0"/>
              <w:rPr>
                <w:rFonts w:ascii="宋体" w:hAnsi="宋体" w:cs="宋体"/>
                <w:sz w:val="18"/>
                <w:szCs w:val="18"/>
              </w:rPr>
            </w:pPr>
            <w:r>
              <w:rPr>
                <w:rFonts w:ascii="宋体" w:hAnsi="宋体" w:cs="宋体"/>
                <w:sz w:val="18"/>
                <w:szCs w:val="18"/>
              </w:rPr>
              <w:t>IVD</w:t>
            </w:r>
          </w:p>
        </w:tc>
        <w:tc>
          <w:tcPr>
            <w:tcW w:w="992" w:type="dxa"/>
          </w:tcPr>
          <w:p w14:paraId="7FF1829C">
            <w:pPr>
              <w:autoSpaceDE w:val="0"/>
              <w:autoSpaceDN w:val="0"/>
              <w:adjustRightInd w:val="0"/>
              <w:rPr>
                <w:rFonts w:ascii="宋体" w:hAnsi="宋体" w:cs="宋体"/>
                <w:sz w:val="18"/>
                <w:szCs w:val="18"/>
              </w:rPr>
            </w:pPr>
            <w:r>
              <w:rPr>
                <w:rFonts w:ascii="宋体" w:hAnsi="宋体" w:cs="宋体"/>
                <w:sz w:val="18"/>
                <w:szCs w:val="18"/>
              </w:rPr>
              <w:t>JAGN1</w:t>
            </w:r>
          </w:p>
        </w:tc>
        <w:tc>
          <w:tcPr>
            <w:tcW w:w="1134" w:type="dxa"/>
          </w:tcPr>
          <w:p w14:paraId="6F2CA91C">
            <w:pPr>
              <w:autoSpaceDE w:val="0"/>
              <w:autoSpaceDN w:val="0"/>
              <w:adjustRightInd w:val="0"/>
              <w:rPr>
                <w:rFonts w:ascii="宋体" w:hAnsi="宋体" w:cs="宋体"/>
                <w:sz w:val="18"/>
                <w:szCs w:val="18"/>
              </w:rPr>
            </w:pPr>
            <w:r>
              <w:rPr>
                <w:rFonts w:ascii="宋体" w:hAnsi="宋体" w:cs="宋体"/>
                <w:sz w:val="18"/>
                <w:szCs w:val="18"/>
              </w:rPr>
              <w:t>JAK3</w:t>
            </w:r>
          </w:p>
        </w:tc>
        <w:tc>
          <w:tcPr>
            <w:tcW w:w="1134" w:type="dxa"/>
          </w:tcPr>
          <w:p w14:paraId="1F607C8D">
            <w:pPr>
              <w:autoSpaceDE w:val="0"/>
              <w:autoSpaceDN w:val="0"/>
              <w:adjustRightInd w:val="0"/>
              <w:rPr>
                <w:rFonts w:ascii="宋体" w:hAnsi="宋体" w:cs="宋体"/>
                <w:sz w:val="18"/>
                <w:szCs w:val="18"/>
              </w:rPr>
            </w:pPr>
            <w:r>
              <w:rPr>
                <w:rFonts w:ascii="宋体" w:hAnsi="宋体" w:cs="宋体"/>
                <w:sz w:val="18"/>
                <w:szCs w:val="18"/>
              </w:rPr>
              <w:t>KCNN4</w:t>
            </w:r>
          </w:p>
        </w:tc>
        <w:tc>
          <w:tcPr>
            <w:tcW w:w="1134" w:type="dxa"/>
          </w:tcPr>
          <w:p w14:paraId="5396FDEB">
            <w:pPr>
              <w:autoSpaceDE w:val="0"/>
              <w:autoSpaceDN w:val="0"/>
              <w:adjustRightInd w:val="0"/>
              <w:rPr>
                <w:rFonts w:ascii="宋体" w:hAnsi="宋体" w:cs="宋体"/>
                <w:sz w:val="18"/>
                <w:szCs w:val="18"/>
              </w:rPr>
            </w:pPr>
            <w:r>
              <w:rPr>
                <w:rFonts w:ascii="宋体" w:hAnsi="宋体" w:cs="宋体"/>
                <w:sz w:val="18"/>
                <w:szCs w:val="18"/>
              </w:rPr>
              <w:t>KIF23</w:t>
            </w:r>
          </w:p>
        </w:tc>
        <w:tc>
          <w:tcPr>
            <w:tcW w:w="1134" w:type="dxa"/>
          </w:tcPr>
          <w:p w14:paraId="62981243">
            <w:pPr>
              <w:autoSpaceDE w:val="0"/>
              <w:autoSpaceDN w:val="0"/>
              <w:adjustRightInd w:val="0"/>
              <w:rPr>
                <w:rFonts w:ascii="宋体" w:hAnsi="宋体" w:cs="宋体"/>
                <w:sz w:val="18"/>
                <w:szCs w:val="18"/>
              </w:rPr>
            </w:pPr>
            <w:r>
              <w:rPr>
                <w:rFonts w:ascii="宋体" w:hAnsi="宋体" w:cs="宋体"/>
                <w:sz w:val="18"/>
                <w:szCs w:val="18"/>
              </w:rPr>
              <w:t>KLF1</w:t>
            </w:r>
          </w:p>
        </w:tc>
        <w:tc>
          <w:tcPr>
            <w:tcW w:w="1134" w:type="dxa"/>
          </w:tcPr>
          <w:p w14:paraId="7F0171C6">
            <w:pPr>
              <w:autoSpaceDE w:val="0"/>
              <w:autoSpaceDN w:val="0"/>
              <w:adjustRightInd w:val="0"/>
              <w:rPr>
                <w:rFonts w:ascii="宋体" w:hAnsi="宋体" w:cs="宋体"/>
                <w:sz w:val="18"/>
                <w:szCs w:val="18"/>
              </w:rPr>
            </w:pPr>
            <w:r>
              <w:rPr>
                <w:rFonts w:ascii="宋体" w:hAnsi="宋体" w:cs="宋体"/>
                <w:sz w:val="18"/>
                <w:szCs w:val="18"/>
              </w:rPr>
              <w:t>KRAS</w:t>
            </w:r>
          </w:p>
        </w:tc>
      </w:tr>
      <w:tr w14:paraId="1896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14:paraId="63D1DFE4">
            <w:pPr>
              <w:autoSpaceDE w:val="0"/>
              <w:autoSpaceDN w:val="0"/>
              <w:adjustRightInd w:val="0"/>
              <w:rPr>
                <w:rFonts w:ascii="宋体" w:hAnsi="宋体" w:cs="宋体"/>
                <w:sz w:val="18"/>
                <w:szCs w:val="18"/>
              </w:rPr>
            </w:pPr>
            <w:r>
              <w:rPr>
                <w:rFonts w:ascii="宋体" w:hAnsi="宋体" w:cs="宋体"/>
                <w:sz w:val="18"/>
                <w:szCs w:val="18"/>
              </w:rPr>
              <w:t>LAMTOR2</w:t>
            </w:r>
          </w:p>
        </w:tc>
        <w:tc>
          <w:tcPr>
            <w:tcW w:w="1088" w:type="dxa"/>
          </w:tcPr>
          <w:p w14:paraId="05871C0D">
            <w:pPr>
              <w:autoSpaceDE w:val="0"/>
              <w:autoSpaceDN w:val="0"/>
              <w:adjustRightInd w:val="0"/>
              <w:rPr>
                <w:rFonts w:ascii="宋体" w:hAnsi="宋体" w:cs="宋体"/>
                <w:sz w:val="18"/>
                <w:szCs w:val="18"/>
              </w:rPr>
            </w:pPr>
            <w:r>
              <w:rPr>
                <w:rFonts w:ascii="宋体" w:hAnsi="宋体" w:cs="宋体"/>
                <w:sz w:val="18"/>
                <w:szCs w:val="18"/>
              </w:rPr>
              <w:t>LARS2</w:t>
            </w:r>
          </w:p>
        </w:tc>
        <w:tc>
          <w:tcPr>
            <w:tcW w:w="1028" w:type="dxa"/>
          </w:tcPr>
          <w:p w14:paraId="2B4BD99E">
            <w:pPr>
              <w:autoSpaceDE w:val="0"/>
              <w:autoSpaceDN w:val="0"/>
              <w:adjustRightInd w:val="0"/>
              <w:rPr>
                <w:rFonts w:ascii="宋体" w:hAnsi="宋体" w:cs="宋体"/>
                <w:sz w:val="18"/>
                <w:szCs w:val="18"/>
              </w:rPr>
            </w:pPr>
            <w:r>
              <w:rPr>
                <w:rFonts w:ascii="宋体" w:hAnsi="宋体" w:cs="宋体"/>
                <w:sz w:val="18"/>
                <w:szCs w:val="18"/>
              </w:rPr>
              <w:t>LCK</w:t>
            </w:r>
          </w:p>
        </w:tc>
        <w:tc>
          <w:tcPr>
            <w:tcW w:w="992" w:type="dxa"/>
          </w:tcPr>
          <w:p w14:paraId="17E85366">
            <w:pPr>
              <w:autoSpaceDE w:val="0"/>
              <w:autoSpaceDN w:val="0"/>
              <w:adjustRightInd w:val="0"/>
              <w:rPr>
                <w:rFonts w:ascii="宋体" w:hAnsi="宋体" w:cs="宋体"/>
                <w:sz w:val="18"/>
                <w:szCs w:val="18"/>
              </w:rPr>
            </w:pPr>
            <w:r>
              <w:rPr>
                <w:rFonts w:ascii="宋体" w:hAnsi="宋体" w:cs="宋体"/>
                <w:sz w:val="18"/>
                <w:szCs w:val="18"/>
              </w:rPr>
              <w:t>LIG4</w:t>
            </w:r>
          </w:p>
        </w:tc>
        <w:tc>
          <w:tcPr>
            <w:tcW w:w="1134" w:type="dxa"/>
          </w:tcPr>
          <w:p w14:paraId="46D43118">
            <w:pPr>
              <w:autoSpaceDE w:val="0"/>
              <w:autoSpaceDN w:val="0"/>
              <w:adjustRightInd w:val="0"/>
              <w:rPr>
                <w:rFonts w:ascii="宋体" w:hAnsi="宋体" w:cs="宋体"/>
                <w:sz w:val="18"/>
                <w:szCs w:val="18"/>
              </w:rPr>
            </w:pPr>
            <w:r>
              <w:rPr>
                <w:rFonts w:ascii="宋体" w:hAnsi="宋体" w:cs="宋体"/>
                <w:sz w:val="18"/>
                <w:szCs w:val="18"/>
              </w:rPr>
              <w:t>LMBRD1</w:t>
            </w:r>
          </w:p>
        </w:tc>
        <w:tc>
          <w:tcPr>
            <w:tcW w:w="1134" w:type="dxa"/>
          </w:tcPr>
          <w:p w14:paraId="556C32AB">
            <w:pPr>
              <w:autoSpaceDE w:val="0"/>
              <w:autoSpaceDN w:val="0"/>
              <w:adjustRightInd w:val="0"/>
              <w:rPr>
                <w:rFonts w:ascii="宋体" w:hAnsi="宋体" w:cs="宋体"/>
                <w:sz w:val="18"/>
                <w:szCs w:val="18"/>
              </w:rPr>
            </w:pPr>
            <w:r>
              <w:rPr>
                <w:rFonts w:ascii="宋体" w:hAnsi="宋体" w:cs="宋体"/>
                <w:sz w:val="18"/>
                <w:szCs w:val="18"/>
              </w:rPr>
              <w:t>LRBA</w:t>
            </w:r>
          </w:p>
        </w:tc>
        <w:tc>
          <w:tcPr>
            <w:tcW w:w="1134" w:type="dxa"/>
          </w:tcPr>
          <w:p w14:paraId="32E0B8DE">
            <w:pPr>
              <w:autoSpaceDE w:val="0"/>
              <w:autoSpaceDN w:val="0"/>
              <w:adjustRightInd w:val="0"/>
              <w:rPr>
                <w:rFonts w:ascii="宋体" w:hAnsi="宋体" w:cs="宋体"/>
                <w:sz w:val="18"/>
                <w:szCs w:val="18"/>
              </w:rPr>
            </w:pPr>
            <w:r>
              <w:rPr>
                <w:rFonts w:ascii="宋体" w:hAnsi="宋体" w:cs="宋体"/>
                <w:sz w:val="18"/>
                <w:szCs w:val="18"/>
              </w:rPr>
              <w:t>LYST</w:t>
            </w:r>
          </w:p>
        </w:tc>
        <w:tc>
          <w:tcPr>
            <w:tcW w:w="1134" w:type="dxa"/>
          </w:tcPr>
          <w:p w14:paraId="7220E1F4">
            <w:pPr>
              <w:autoSpaceDE w:val="0"/>
              <w:autoSpaceDN w:val="0"/>
              <w:adjustRightInd w:val="0"/>
              <w:rPr>
                <w:rFonts w:ascii="宋体" w:hAnsi="宋体" w:cs="宋体"/>
                <w:sz w:val="18"/>
                <w:szCs w:val="18"/>
              </w:rPr>
            </w:pPr>
            <w:r>
              <w:rPr>
                <w:rFonts w:ascii="宋体" w:hAnsi="宋体" w:cs="宋体"/>
                <w:sz w:val="18"/>
                <w:szCs w:val="18"/>
              </w:rPr>
              <w:t>LZTR1</w:t>
            </w:r>
          </w:p>
        </w:tc>
        <w:tc>
          <w:tcPr>
            <w:tcW w:w="1134" w:type="dxa"/>
          </w:tcPr>
          <w:p w14:paraId="72894E84">
            <w:pPr>
              <w:autoSpaceDE w:val="0"/>
              <w:autoSpaceDN w:val="0"/>
              <w:adjustRightInd w:val="0"/>
              <w:rPr>
                <w:rFonts w:ascii="宋体" w:hAnsi="宋体" w:cs="宋体"/>
                <w:sz w:val="18"/>
                <w:szCs w:val="18"/>
              </w:rPr>
            </w:pPr>
            <w:r>
              <w:rPr>
                <w:rFonts w:ascii="宋体" w:hAnsi="宋体" w:cs="宋体"/>
                <w:sz w:val="18"/>
                <w:szCs w:val="18"/>
              </w:rPr>
              <w:t>MAD2L2</w:t>
            </w:r>
          </w:p>
        </w:tc>
      </w:tr>
      <w:tr w14:paraId="41128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14:paraId="4EBCDC8F">
            <w:pPr>
              <w:autoSpaceDE w:val="0"/>
              <w:autoSpaceDN w:val="0"/>
              <w:adjustRightInd w:val="0"/>
              <w:rPr>
                <w:rFonts w:ascii="宋体" w:hAnsi="宋体" w:cs="宋体"/>
                <w:sz w:val="18"/>
                <w:szCs w:val="18"/>
              </w:rPr>
            </w:pPr>
            <w:r>
              <w:rPr>
                <w:rFonts w:ascii="宋体" w:hAnsi="宋体" w:cs="宋体"/>
                <w:sz w:val="18"/>
                <w:szCs w:val="18"/>
              </w:rPr>
              <w:t>MAGT1</w:t>
            </w:r>
          </w:p>
        </w:tc>
        <w:tc>
          <w:tcPr>
            <w:tcW w:w="1088" w:type="dxa"/>
          </w:tcPr>
          <w:p w14:paraId="3E663284">
            <w:pPr>
              <w:autoSpaceDE w:val="0"/>
              <w:autoSpaceDN w:val="0"/>
              <w:adjustRightInd w:val="0"/>
              <w:rPr>
                <w:rFonts w:ascii="宋体" w:hAnsi="宋体" w:cs="宋体"/>
                <w:sz w:val="18"/>
                <w:szCs w:val="18"/>
              </w:rPr>
            </w:pPr>
            <w:r>
              <w:rPr>
                <w:rFonts w:ascii="宋体" w:hAnsi="宋体" w:cs="宋体"/>
                <w:sz w:val="18"/>
                <w:szCs w:val="18"/>
              </w:rPr>
              <w:t>MALT1</w:t>
            </w:r>
          </w:p>
        </w:tc>
        <w:tc>
          <w:tcPr>
            <w:tcW w:w="1028" w:type="dxa"/>
          </w:tcPr>
          <w:p w14:paraId="71ACC040">
            <w:pPr>
              <w:autoSpaceDE w:val="0"/>
              <w:autoSpaceDN w:val="0"/>
              <w:adjustRightInd w:val="0"/>
              <w:rPr>
                <w:rFonts w:ascii="宋体" w:hAnsi="宋体" w:cs="宋体"/>
                <w:sz w:val="18"/>
                <w:szCs w:val="18"/>
              </w:rPr>
            </w:pPr>
            <w:r>
              <w:rPr>
                <w:rFonts w:ascii="宋体" w:hAnsi="宋体" w:cs="宋体"/>
                <w:sz w:val="18"/>
                <w:szCs w:val="18"/>
              </w:rPr>
              <w:t>MAN2B1</w:t>
            </w:r>
          </w:p>
        </w:tc>
        <w:tc>
          <w:tcPr>
            <w:tcW w:w="992" w:type="dxa"/>
          </w:tcPr>
          <w:p w14:paraId="0B585056">
            <w:pPr>
              <w:autoSpaceDE w:val="0"/>
              <w:autoSpaceDN w:val="0"/>
              <w:adjustRightInd w:val="0"/>
              <w:rPr>
                <w:rFonts w:ascii="宋体" w:hAnsi="宋体" w:cs="宋体"/>
                <w:sz w:val="18"/>
                <w:szCs w:val="18"/>
              </w:rPr>
            </w:pPr>
            <w:r>
              <w:rPr>
                <w:rFonts w:ascii="宋体" w:hAnsi="宋体" w:cs="宋体"/>
                <w:sz w:val="18"/>
                <w:szCs w:val="18"/>
              </w:rPr>
              <w:t>MCM4</w:t>
            </w:r>
          </w:p>
        </w:tc>
        <w:tc>
          <w:tcPr>
            <w:tcW w:w="1134" w:type="dxa"/>
          </w:tcPr>
          <w:p w14:paraId="560EBB19">
            <w:pPr>
              <w:autoSpaceDE w:val="0"/>
              <w:autoSpaceDN w:val="0"/>
              <w:adjustRightInd w:val="0"/>
              <w:rPr>
                <w:rFonts w:ascii="宋体" w:hAnsi="宋体" w:cs="宋体"/>
                <w:sz w:val="18"/>
                <w:szCs w:val="18"/>
              </w:rPr>
            </w:pPr>
            <w:r>
              <w:rPr>
                <w:rFonts w:ascii="宋体" w:hAnsi="宋体" w:cs="宋体"/>
                <w:sz w:val="18"/>
                <w:szCs w:val="18"/>
              </w:rPr>
              <w:t>MECOM</w:t>
            </w:r>
          </w:p>
        </w:tc>
        <w:tc>
          <w:tcPr>
            <w:tcW w:w="1134" w:type="dxa"/>
          </w:tcPr>
          <w:p w14:paraId="0E2C8F58">
            <w:pPr>
              <w:autoSpaceDE w:val="0"/>
              <w:autoSpaceDN w:val="0"/>
              <w:adjustRightInd w:val="0"/>
              <w:rPr>
                <w:rFonts w:ascii="宋体" w:hAnsi="宋体" w:cs="宋体"/>
                <w:sz w:val="18"/>
                <w:szCs w:val="18"/>
              </w:rPr>
            </w:pPr>
            <w:r>
              <w:rPr>
                <w:rFonts w:ascii="宋体" w:hAnsi="宋体" w:cs="宋体"/>
                <w:sz w:val="18"/>
                <w:szCs w:val="18"/>
              </w:rPr>
              <w:t>MMAA</w:t>
            </w:r>
          </w:p>
        </w:tc>
        <w:tc>
          <w:tcPr>
            <w:tcW w:w="1134" w:type="dxa"/>
          </w:tcPr>
          <w:p w14:paraId="5E83CD9A">
            <w:pPr>
              <w:autoSpaceDE w:val="0"/>
              <w:autoSpaceDN w:val="0"/>
              <w:adjustRightInd w:val="0"/>
              <w:rPr>
                <w:rFonts w:ascii="宋体" w:hAnsi="宋体" w:cs="宋体"/>
                <w:sz w:val="18"/>
                <w:szCs w:val="18"/>
              </w:rPr>
            </w:pPr>
            <w:r>
              <w:rPr>
                <w:rFonts w:ascii="宋体" w:hAnsi="宋体" w:cs="宋体"/>
                <w:sz w:val="18"/>
                <w:szCs w:val="18"/>
              </w:rPr>
              <w:t>MMAB</w:t>
            </w:r>
          </w:p>
        </w:tc>
        <w:tc>
          <w:tcPr>
            <w:tcW w:w="1134" w:type="dxa"/>
          </w:tcPr>
          <w:p w14:paraId="0173745A">
            <w:pPr>
              <w:autoSpaceDE w:val="0"/>
              <w:autoSpaceDN w:val="0"/>
              <w:adjustRightInd w:val="0"/>
              <w:rPr>
                <w:rFonts w:ascii="宋体" w:hAnsi="宋体" w:cs="宋体"/>
                <w:sz w:val="18"/>
                <w:szCs w:val="18"/>
              </w:rPr>
            </w:pPr>
            <w:r>
              <w:rPr>
                <w:rFonts w:ascii="宋体" w:hAnsi="宋体" w:cs="宋体"/>
                <w:sz w:val="18"/>
                <w:szCs w:val="18"/>
              </w:rPr>
              <w:t>MMACHC</w:t>
            </w:r>
          </w:p>
        </w:tc>
        <w:tc>
          <w:tcPr>
            <w:tcW w:w="1134" w:type="dxa"/>
          </w:tcPr>
          <w:p w14:paraId="45434749">
            <w:pPr>
              <w:autoSpaceDE w:val="0"/>
              <w:autoSpaceDN w:val="0"/>
              <w:adjustRightInd w:val="0"/>
              <w:rPr>
                <w:rFonts w:ascii="宋体" w:hAnsi="宋体" w:cs="宋体"/>
                <w:sz w:val="18"/>
                <w:szCs w:val="18"/>
              </w:rPr>
            </w:pPr>
            <w:r>
              <w:rPr>
                <w:rFonts w:ascii="宋体" w:hAnsi="宋体" w:cs="宋体"/>
                <w:sz w:val="18"/>
                <w:szCs w:val="18"/>
              </w:rPr>
              <w:t>MMADHC</w:t>
            </w:r>
          </w:p>
        </w:tc>
      </w:tr>
      <w:tr w14:paraId="2F59C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14:paraId="7E5B05B0">
            <w:pPr>
              <w:autoSpaceDE w:val="0"/>
              <w:autoSpaceDN w:val="0"/>
              <w:adjustRightInd w:val="0"/>
              <w:rPr>
                <w:rFonts w:ascii="宋体" w:hAnsi="宋体" w:cs="宋体"/>
                <w:sz w:val="18"/>
                <w:szCs w:val="18"/>
              </w:rPr>
            </w:pPr>
            <w:r>
              <w:rPr>
                <w:rFonts w:ascii="宋体" w:hAnsi="宋体" w:cs="宋体"/>
                <w:sz w:val="18"/>
                <w:szCs w:val="18"/>
              </w:rPr>
              <w:t>MMUT</w:t>
            </w:r>
          </w:p>
        </w:tc>
        <w:tc>
          <w:tcPr>
            <w:tcW w:w="1088" w:type="dxa"/>
          </w:tcPr>
          <w:p w14:paraId="04F629CD">
            <w:pPr>
              <w:autoSpaceDE w:val="0"/>
              <w:autoSpaceDN w:val="0"/>
              <w:adjustRightInd w:val="0"/>
              <w:rPr>
                <w:rFonts w:ascii="宋体" w:hAnsi="宋体" w:cs="宋体"/>
                <w:sz w:val="18"/>
                <w:szCs w:val="18"/>
              </w:rPr>
            </w:pPr>
            <w:r>
              <w:rPr>
                <w:rFonts w:ascii="宋体" w:hAnsi="宋体" w:cs="宋体"/>
                <w:sz w:val="18"/>
                <w:szCs w:val="18"/>
              </w:rPr>
              <w:t>MPIG6B</w:t>
            </w:r>
          </w:p>
        </w:tc>
        <w:tc>
          <w:tcPr>
            <w:tcW w:w="1028" w:type="dxa"/>
          </w:tcPr>
          <w:p w14:paraId="72AE507F">
            <w:pPr>
              <w:autoSpaceDE w:val="0"/>
              <w:autoSpaceDN w:val="0"/>
              <w:adjustRightInd w:val="0"/>
              <w:rPr>
                <w:rFonts w:ascii="宋体" w:hAnsi="宋体" w:cs="宋体"/>
                <w:sz w:val="18"/>
                <w:szCs w:val="18"/>
              </w:rPr>
            </w:pPr>
            <w:r>
              <w:rPr>
                <w:rFonts w:ascii="宋体" w:hAnsi="宋体" w:cs="宋体"/>
                <w:sz w:val="18"/>
                <w:szCs w:val="18"/>
              </w:rPr>
              <w:t>MPL</w:t>
            </w:r>
          </w:p>
        </w:tc>
        <w:tc>
          <w:tcPr>
            <w:tcW w:w="992" w:type="dxa"/>
          </w:tcPr>
          <w:p w14:paraId="24530CBA">
            <w:pPr>
              <w:autoSpaceDE w:val="0"/>
              <w:autoSpaceDN w:val="0"/>
              <w:adjustRightInd w:val="0"/>
              <w:rPr>
                <w:rFonts w:ascii="宋体" w:hAnsi="宋体" w:cs="宋体"/>
                <w:sz w:val="18"/>
                <w:szCs w:val="18"/>
              </w:rPr>
            </w:pPr>
            <w:r>
              <w:rPr>
                <w:rFonts w:ascii="宋体" w:hAnsi="宋体" w:cs="宋体"/>
                <w:sz w:val="18"/>
                <w:szCs w:val="18"/>
              </w:rPr>
              <w:t>MPO</w:t>
            </w:r>
          </w:p>
        </w:tc>
        <w:tc>
          <w:tcPr>
            <w:tcW w:w="1134" w:type="dxa"/>
          </w:tcPr>
          <w:p w14:paraId="211C0753">
            <w:pPr>
              <w:autoSpaceDE w:val="0"/>
              <w:autoSpaceDN w:val="0"/>
              <w:adjustRightInd w:val="0"/>
              <w:rPr>
                <w:rFonts w:ascii="宋体" w:hAnsi="宋体" w:cs="宋体"/>
                <w:sz w:val="18"/>
                <w:szCs w:val="18"/>
              </w:rPr>
            </w:pPr>
            <w:r>
              <w:rPr>
                <w:rFonts w:ascii="宋体" w:hAnsi="宋体" w:cs="宋体"/>
                <w:sz w:val="18"/>
                <w:szCs w:val="18"/>
              </w:rPr>
              <w:t>MRAS</w:t>
            </w:r>
          </w:p>
        </w:tc>
        <w:tc>
          <w:tcPr>
            <w:tcW w:w="1134" w:type="dxa"/>
          </w:tcPr>
          <w:p w14:paraId="4B51C721">
            <w:pPr>
              <w:autoSpaceDE w:val="0"/>
              <w:autoSpaceDN w:val="0"/>
              <w:adjustRightInd w:val="0"/>
              <w:rPr>
                <w:rFonts w:ascii="宋体" w:hAnsi="宋体" w:cs="宋体"/>
                <w:sz w:val="18"/>
                <w:szCs w:val="18"/>
              </w:rPr>
            </w:pPr>
            <w:r>
              <w:rPr>
                <w:rFonts w:ascii="宋体" w:hAnsi="宋体" w:cs="宋体"/>
                <w:sz w:val="18"/>
                <w:szCs w:val="18"/>
              </w:rPr>
              <w:t>MRPS7</w:t>
            </w:r>
          </w:p>
        </w:tc>
        <w:tc>
          <w:tcPr>
            <w:tcW w:w="1134" w:type="dxa"/>
          </w:tcPr>
          <w:p w14:paraId="1B511DE0">
            <w:pPr>
              <w:autoSpaceDE w:val="0"/>
              <w:autoSpaceDN w:val="0"/>
              <w:adjustRightInd w:val="0"/>
              <w:rPr>
                <w:rFonts w:ascii="宋体" w:hAnsi="宋体" w:cs="宋体"/>
                <w:sz w:val="18"/>
                <w:szCs w:val="18"/>
              </w:rPr>
            </w:pPr>
            <w:r>
              <w:rPr>
                <w:rFonts w:ascii="宋体" w:hAnsi="宋体" w:cs="宋体"/>
                <w:sz w:val="18"/>
                <w:szCs w:val="18"/>
              </w:rPr>
              <w:t>MRTFA</w:t>
            </w:r>
          </w:p>
        </w:tc>
        <w:tc>
          <w:tcPr>
            <w:tcW w:w="1134" w:type="dxa"/>
          </w:tcPr>
          <w:p w14:paraId="11F3C889">
            <w:pPr>
              <w:autoSpaceDE w:val="0"/>
              <w:autoSpaceDN w:val="0"/>
              <w:adjustRightInd w:val="0"/>
              <w:rPr>
                <w:rFonts w:ascii="宋体" w:hAnsi="宋体" w:cs="宋体"/>
                <w:sz w:val="18"/>
                <w:szCs w:val="18"/>
              </w:rPr>
            </w:pPr>
            <w:r>
              <w:rPr>
                <w:rFonts w:ascii="宋体" w:hAnsi="宋体" w:cs="宋体"/>
                <w:sz w:val="18"/>
                <w:szCs w:val="18"/>
              </w:rPr>
              <w:t>MS4A1</w:t>
            </w:r>
          </w:p>
        </w:tc>
        <w:tc>
          <w:tcPr>
            <w:tcW w:w="1134" w:type="dxa"/>
          </w:tcPr>
          <w:p w14:paraId="5060DF0C">
            <w:pPr>
              <w:autoSpaceDE w:val="0"/>
              <w:autoSpaceDN w:val="0"/>
              <w:adjustRightInd w:val="0"/>
              <w:rPr>
                <w:rFonts w:ascii="宋体" w:hAnsi="宋体" w:cs="宋体"/>
                <w:sz w:val="18"/>
                <w:szCs w:val="18"/>
              </w:rPr>
            </w:pPr>
            <w:r>
              <w:rPr>
                <w:rFonts w:ascii="宋体" w:hAnsi="宋体" w:cs="宋体"/>
                <w:sz w:val="18"/>
                <w:szCs w:val="18"/>
              </w:rPr>
              <w:t>MSN</w:t>
            </w:r>
          </w:p>
        </w:tc>
      </w:tr>
      <w:tr w14:paraId="0B7B9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14:paraId="21465277">
            <w:pPr>
              <w:autoSpaceDE w:val="0"/>
              <w:autoSpaceDN w:val="0"/>
              <w:adjustRightInd w:val="0"/>
              <w:rPr>
                <w:rFonts w:ascii="宋体" w:hAnsi="宋体" w:cs="宋体"/>
                <w:sz w:val="18"/>
                <w:szCs w:val="18"/>
              </w:rPr>
            </w:pPr>
            <w:r>
              <w:rPr>
                <w:rFonts w:ascii="宋体" w:hAnsi="宋体" w:cs="宋体"/>
                <w:sz w:val="18"/>
                <w:szCs w:val="18"/>
              </w:rPr>
              <w:t>MTHFD1</w:t>
            </w:r>
          </w:p>
        </w:tc>
        <w:tc>
          <w:tcPr>
            <w:tcW w:w="1088" w:type="dxa"/>
          </w:tcPr>
          <w:p w14:paraId="21D6587A">
            <w:pPr>
              <w:autoSpaceDE w:val="0"/>
              <w:autoSpaceDN w:val="0"/>
              <w:adjustRightInd w:val="0"/>
              <w:rPr>
                <w:rFonts w:ascii="宋体" w:hAnsi="宋体" w:cs="宋体"/>
                <w:sz w:val="18"/>
                <w:szCs w:val="18"/>
              </w:rPr>
            </w:pPr>
            <w:r>
              <w:rPr>
                <w:rFonts w:ascii="宋体" w:hAnsi="宋体" w:cs="宋体"/>
                <w:sz w:val="18"/>
                <w:szCs w:val="18"/>
              </w:rPr>
              <w:t>MTOR</w:t>
            </w:r>
          </w:p>
        </w:tc>
        <w:tc>
          <w:tcPr>
            <w:tcW w:w="1028" w:type="dxa"/>
          </w:tcPr>
          <w:p w14:paraId="370D1178">
            <w:pPr>
              <w:autoSpaceDE w:val="0"/>
              <w:autoSpaceDN w:val="0"/>
              <w:adjustRightInd w:val="0"/>
              <w:rPr>
                <w:rFonts w:ascii="宋体" w:hAnsi="宋体" w:cs="宋体"/>
                <w:sz w:val="18"/>
                <w:szCs w:val="18"/>
              </w:rPr>
            </w:pPr>
            <w:r>
              <w:rPr>
                <w:rFonts w:ascii="宋体" w:hAnsi="宋体" w:cs="宋体"/>
                <w:sz w:val="18"/>
                <w:szCs w:val="18"/>
              </w:rPr>
              <w:t>MTR</w:t>
            </w:r>
          </w:p>
        </w:tc>
        <w:tc>
          <w:tcPr>
            <w:tcW w:w="992" w:type="dxa"/>
          </w:tcPr>
          <w:p w14:paraId="0B63F792">
            <w:pPr>
              <w:autoSpaceDE w:val="0"/>
              <w:autoSpaceDN w:val="0"/>
              <w:adjustRightInd w:val="0"/>
              <w:rPr>
                <w:rFonts w:ascii="宋体" w:hAnsi="宋体" w:cs="宋体"/>
                <w:sz w:val="18"/>
                <w:szCs w:val="18"/>
              </w:rPr>
            </w:pPr>
            <w:r>
              <w:rPr>
                <w:rFonts w:ascii="宋体" w:hAnsi="宋体" w:cs="宋体"/>
                <w:sz w:val="18"/>
                <w:szCs w:val="18"/>
              </w:rPr>
              <w:t>MTRR</w:t>
            </w:r>
          </w:p>
        </w:tc>
        <w:tc>
          <w:tcPr>
            <w:tcW w:w="1134" w:type="dxa"/>
          </w:tcPr>
          <w:p w14:paraId="151D60C0">
            <w:pPr>
              <w:autoSpaceDE w:val="0"/>
              <w:autoSpaceDN w:val="0"/>
              <w:adjustRightInd w:val="0"/>
              <w:rPr>
                <w:rFonts w:ascii="宋体" w:hAnsi="宋体" w:cs="宋体"/>
                <w:sz w:val="18"/>
                <w:szCs w:val="18"/>
              </w:rPr>
            </w:pPr>
            <w:r>
              <w:rPr>
                <w:rFonts w:ascii="宋体" w:hAnsi="宋体" w:cs="宋体"/>
                <w:sz w:val="18"/>
                <w:szCs w:val="18"/>
              </w:rPr>
              <w:t>MVK</w:t>
            </w:r>
          </w:p>
        </w:tc>
        <w:tc>
          <w:tcPr>
            <w:tcW w:w="1134" w:type="dxa"/>
          </w:tcPr>
          <w:p w14:paraId="23156EE2">
            <w:pPr>
              <w:autoSpaceDE w:val="0"/>
              <w:autoSpaceDN w:val="0"/>
              <w:adjustRightInd w:val="0"/>
              <w:rPr>
                <w:rFonts w:ascii="宋体" w:hAnsi="宋体" w:cs="宋体"/>
                <w:sz w:val="18"/>
                <w:szCs w:val="18"/>
              </w:rPr>
            </w:pPr>
            <w:r>
              <w:rPr>
                <w:rFonts w:ascii="宋体" w:hAnsi="宋体" w:cs="宋体"/>
                <w:sz w:val="18"/>
                <w:szCs w:val="18"/>
              </w:rPr>
              <w:t>MYH9</w:t>
            </w:r>
          </w:p>
        </w:tc>
        <w:tc>
          <w:tcPr>
            <w:tcW w:w="1134" w:type="dxa"/>
          </w:tcPr>
          <w:p w14:paraId="084B925F">
            <w:pPr>
              <w:autoSpaceDE w:val="0"/>
              <w:autoSpaceDN w:val="0"/>
              <w:adjustRightInd w:val="0"/>
              <w:rPr>
                <w:rFonts w:ascii="宋体" w:hAnsi="宋体" w:cs="宋体"/>
                <w:sz w:val="18"/>
                <w:szCs w:val="18"/>
              </w:rPr>
            </w:pPr>
            <w:r>
              <w:rPr>
                <w:rFonts w:ascii="宋体" w:hAnsi="宋体" w:cs="宋体"/>
                <w:sz w:val="18"/>
                <w:szCs w:val="18"/>
              </w:rPr>
              <w:t>MYSM1</w:t>
            </w:r>
          </w:p>
        </w:tc>
        <w:tc>
          <w:tcPr>
            <w:tcW w:w="1134" w:type="dxa"/>
          </w:tcPr>
          <w:p w14:paraId="563AF7D0">
            <w:pPr>
              <w:autoSpaceDE w:val="0"/>
              <w:autoSpaceDN w:val="0"/>
              <w:adjustRightInd w:val="0"/>
              <w:rPr>
                <w:rFonts w:ascii="宋体" w:hAnsi="宋体" w:cs="宋体"/>
                <w:sz w:val="18"/>
                <w:szCs w:val="18"/>
              </w:rPr>
            </w:pPr>
            <w:r>
              <w:rPr>
                <w:rFonts w:ascii="宋体" w:hAnsi="宋体" w:cs="宋体"/>
                <w:sz w:val="18"/>
                <w:szCs w:val="18"/>
              </w:rPr>
              <w:t>NAF1</w:t>
            </w:r>
          </w:p>
        </w:tc>
        <w:tc>
          <w:tcPr>
            <w:tcW w:w="1134" w:type="dxa"/>
          </w:tcPr>
          <w:p w14:paraId="2F41D455">
            <w:pPr>
              <w:autoSpaceDE w:val="0"/>
              <w:autoSpaceDN w:val="0"/>
              <w:adjustRightInd w:val="0"/>
              <w:rPr>
                <w:rFonts w:ascii="宋体" w:hAnsi="宋体" w:cs="宋体"/>
                <w:sz w:val="18"/>
                <w:szCs w:val="18"/>
              </w:rPr>
            </w:pPr>
            <w:r>
              <w:rPr>
                <w:rFonts w:ascii="宋体" w:hAnsi="宋体" w:cs="宋体"/>
                <w:sz w:val="18"/>
                <w:szCs w:val="18"/>
              </w:rPr>
              <w:t>NBEAL2</w:t>
            </w:r>
          </w:p>
        </w:tc>
      </w:tr>
      <w:tr w14:paraId="2C8ED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14:paraId="2083AFAA">
            <w:pPr>
              <w:autoSpaceDE w:val="0"/>
              <w:autoSpaceDN w:val="0"/>
              <w:adjustRightInd w:val="0"/>
              <w:rPr>
                <w:rFonts w:ascii="宋体" w:hAnsi="宋体" w:cs="宋体"/>
                <w:sz w:val="18"/>
                <w:szCs w:val="18"/>
              </w:rPr>
            </w:pPr>
            <w:r>
              <w:rPr>
                <w:rFonts w:ascii="宋体" w:hAnsi="宋体" w:cs="宋体"/>
                <w:sz w:val="18"/>
                <w:szCs w:val="18"/>
              </w:rPr>
              <w:t>NBN</w:t>
            </w:r>
          </w:p>
        </w:tc>
        <w:tc>
          <w:tcPr>
            <w:tcW w:w="1088" w:type="dxa"/>
          </w:tcPr>
          <w:p w14:paraId="76F6CB8B">
            <w:pPr>
              <w:autoSpaceDE w:val="0"/>
              <w:autoSpaceDN w:val="0"/>
              <w:adjustRightInd w:val="0"/>
              <w:rPr>
                <w:rFonts w:ascii="宋体" w:hAnsi="宋体" w:cs="宋体"/>
                <w:sz w:val="18"/>
                <w:szCs w:val="18"/>
              </w:rPr>
            </w:pPr>
            <w:r>
              <w:rPr>
                <w:rFonts w:ascii="宋体" w:hAnsi="宋体" w:cs="宋体"/>
                <w:sz w:val="18"/>
                <w:szCs w:val="18"/>
              </w:rPr>
              <w:t>NCF2</w:t>
            </w:r>
          </w:p>
        </w:tc>
        <w:tc>
          <w:tcPr>
            <w:tcW w:w="1028" w:type="dxa"/>
          </w:tcPr>
          <w:p w14:paraId="74EB9BF0">
            <w:pPr>
              <w:autoSpaceDE w:val="0"/>
              <w:autoSpaceDN w:val="0"/>
              <w:adjustRightInd w:val="0"/>
              <w:rPr>
                <w:rFonts w:ascii="宋体" w:hAnsi="宋体" w:cs="宋体"/>
                <w:sz w:val="18"/>
                <w:szCs w:val="18"/>
              </w:rPr>
            </w:pPr>
            <w:r>
              <w:rPr>
                <w:rFonts w:ascii="宋体" w:hAnsi="宋体" w:cs="宋体"/>
                <w:sz w:val="18"/>
                <w:szCs w:val="18"/>
              </w:rPr>
              <w:t>NCF4</w:t>
            </w:r>
          </w:p>
        </w:tc>
        <w:tc>
          <w:tcPr>
            <w:tcW w:w="992" w:type="dxa"/>
          </w:tcPr>
          <w:p w14:paraId="0DCA3D8D">
            <w:pPr>
              <w:autoSpaceDE w:val="0"/>
              <w:autoSpaceDN w:val="0"/>
              <w:adjustRightInd w:val="0"/>
              <w:rPr>
                <w:rFonts w:ascii="宋体" w:hAnsi="宋体" w:cs="宋体"/>
                <w:sz w:val="18"/>
                <w:szCs w:val="18"/>
              </w:rPr>
            </w:pPr>
            <w:r>
              <w:rPr>
                <w:rFonts w:ascii="宋体" w:hAnsi="宋体" w:cs="宋体"/>
                <w:sz w:val="18"/>
                <w:szCs w:val="18"/>
              </w:rPr>
              <w:t>NDUFB11</w:t>
            </w:r>
          </w:p>
        </w:tc>
        <w:tc>
          <w:tcPr>
            <w:tcW w:w="1134" w:type="dxa"/>
          </w:tcPr>
          <w:p w14:paraId="22A80B56">
            <w:pPr>
              <w:autoSpaceDE w:val="0"/>
              <w:autoSpaceDN w:val="0"/>
              <w:adjustRightInd w:val="0"/>
              <w:rPr>
                <w:rFonts w:ascii="宋体" w:hAnsi="宋体" w:cs="宋体"/>
                <w:sz w:val="18"/>
                <w:szCs w:val="18"/>
              </w:rPr>
            </w:pPr>
            <w:r>
              <w:rPr>
                <w:rFonts w:ascii="宋体" w:hAnsi="宋体" w:cs="宋体"/>
                <w:sz w:val="18"/>
                <w:szCs w:val="18"/>
              </w:rPr>
              <w:t>NEU1</w:t>
            </w:r>
          </w:p>
        </w:tc>
        <w:tc>
          <w:tcPr>
            <w:tcW w:w="1134" w:type="dxa"/>
          </w:tcPr>
          <w:p w14:paraId="23C7B62A">
            <w:pPr>
              <w:autoSpaceDE w:val="0"/>
              <w:autoSpaceDN w:val="0"/>
              <w:adjustRightInd w:val="0"/>
              <w:rPr>
                <w:rFonts w:ascii="宋体" w:hAnsi="宋体" w:cs="宋体"/>
                <w:sz w:val="18"/>
                <w:szCs w:val="18"/>
              </w:rPr>
            </w:pPr>
            <w:r>
              <w:rPr>
                <w:rFonts w:ascii="宋体" w:hAnsi="宋体" w:cs="宋体"/>
                <w:sz w:val="18"/>
                <w:szCs w:val="18"/>
              </w:rPr>
              <w:t>NF1</w:t>
            </w:r>
          </w:p>
        </w:tc>
        <w:tc>
          <w:tcPr>
            <w:tcW w:w="1134" w:type="dxa"/>
          </w:tcPr>
          <w:p w14:paraId="3FA42D85">
            <w:pPr>
              <w:autoSpaceDE w:val="0"/>
              <w:autoSpaceDN w:val="0"/>
              <w:adjustRightInd w:val="0"/>
              <w:rPr>
                <w:rFonts w:ascii="宋体" w:hAnsi="宋体" w:cs="宋体"/>
                <w:sz w:val="18"/>
                <w:szCs w:val="18"/>
              </w:rPr>
            </w:pPr>
            <w:r>
              <w:rPr>
                <w:rFonts w:ascii="宋体" w:hAnsi="宋体" w:cs="宋体"/>
                <w:sz w:val="18"/>
                <w:szCs w:val="18"/>
              </w:rPr>
              <w:t>NFE2L2</w:t>
            </w:r>
          </w:p>
        </w:tc>
        <w:tc>
          <w:tcPr>
            <w:tcW w:w="1134" w:type="dxa"/>
          </w:tcPr>
          <w:p w14:paraId="18730D01">
            <w:pPr>
              <w:autoSpaceDE w:val="0"/>
              <w:autoSpaceDN w:val="0"/>
              <w:adjustRightInd w:val="0"/>
              <w:rPr>
                <w:rFonts w:ascii="宋体" w:hAnsi="宋体" w:cs="宋体"/>
                <w:sz w:val="18"/>
                <w:szCs w:val="18"/>
              </w:rPr>
            </w:pPr>
            <w:r>
              <w:rPr>
                <w:rFonts w:ascii="宋体" w:hAnsi="宋体" w:cs="宋体"/>
                <w:sz w:val="18"/>
                <w:szCs w:val="18"/>
              </w:rPr>
              <w:t>NFKB1</w:t>
            </w:r>
          </w:p>
        </w:tc>
        <w:tc>
          <w:tcPr>
            <w:tcW w:w="1134" w:type="dxa"/>
          </w:tcPr>
          <w:p w14:paraId="10C68FFF">
            <w:pPr>
              <w:autoSpaceDE w:val="0"/>
              <w:autoSpaceDN w:val="0"/>
              <w:adjustRightInd w:val="0"/>
              <w:rPr>
                <w:rFonts w:ascii="宋体" w:hAnsi="宋体" w:cs="宋体"/>
                <w:sz w:val="18"/>
                <w:szCs w:val="18"/>
              </w:rPr>
            </w:pPr>
            <w:r>
              <w:rPr>
                <w:rFonts w:ascii="宋体" w:hAnsi="宋体" w:cs="宋体"/>
                <w:sz w:val="18"/>
                <w:szCs w:val="18"/>
              </w:rPr>
              <w:t>NFKB2</w:t>
            </w:r>
          </w:p>
        </w:tc>
      </w:tr>
      <w:tr w14:paraId="50A05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14:paraId="7F1BDAD5">
            <w:pPr>
              <w:autoSpaceDE w:val="0"/>
              <w:autoSpaceDN w:val="0"/>
              <w:adjustRightInd w:val="0"/>
              <w:rPr>
                <w:rFonts w:ascii="宋体" w:hAnsi="宋体" w:cs="宋体"/>
                <w:sz w:val="18"/>
                <w:szCs w:val="18"/>
              </w:rPr>
            </w:pPr>
            <w:r>
              <w:rPr>
                <w:rFonts w:ascii="宋体" w:hAnsi="宋体" w:cs="宋体"/>
                <w:sz w:val="18"/>
                <w:szCs w:val="18"/>
              </w:rPr>
              <w:t>NFKBIA</w:t>
            </w:r>
          </w:p>
        </w:tc>
        <w:tc>
          <w:tcPr>
            <w:tcW w:w="1088" w:type="dxa"/>
          </w:tcPr>
          <w:p w14:paraId="6AA72A18">
            <w:pPr>
              <w:autoSpaceDE w:val="0"/>
              <w:autoSpaceDN w:val="0"/>
              <w:adjustRightInd w:val="0"/>
              <w:rPr>
                <w:rFonts w:ascii="宋体" w:hAnsi="宋体" w:cs="宋体"/>
                <w:sz w:val="18"/>
                <w:szCs w:val="18"/>
              </w:rPr>
            </w:pPr>
            <w:r>
              <w:rPr>
                <w:rFonts w:ascii="宋体" w:hAnsi="宋体" w:cs="宋体"/>
                <w:sz w:val="18"/>
                <w:szCs w:val="18"/>
              </w:rPr>
              <w:t>NHEJ1</w:t>
            </w:r>
          </w:p>
        </w:tc>
        <w:tc>
          <w:tcPr>
            <w:tcW w:w="1028" w:type="dxa"/>
          </w:tcPr>
          <w:p w14:paraId="2A06B95B">
            <w:pPr>
              <w:autoSpaceDE w:val="0"/>
              <w:autoSpaceDN w:val="0"/>
              <w:adjustRightInd w:val="0"/>
              <w:rPr>
                <w:rFonts w:ascii="宋体" w:hAnsi="宋体" w:cs="宋体"/>
                <w:sz w:val="18"/>
                <w:szCs w:val="18"/>
              </w:rPr>
            </w:pPr>
            <w:r>
              <w:rPr>
                <w:rFonts w:ascii="宋体" w:hAnsi="宋体" w:cs="宋体"/>
                <w:sz w:val="18"/>
                <w:szCs w:val="18"/>
              </w:rPr>
              <w:t>NHP2</w:t>
            </w:r>
          </w:p>
        </w:tc>
        <w:tc>
          <w:tcPr>
            <w:tcW w:w="992" w:type="dxa"/>
          </w:tcPr>
          <w:p w14:paraId="5F019B58">
            <w:pPr>
              <w:autoSpaceDE w:val="0"/>
              <w:autoSpaceDN w:val="0"/>
              <w:adjustRightInd w:val="0"/>
              <w:rPr>
                <w:rFonts w:ascii="宋体" w:hAnsi="宋体" w:cs="宋体"/>
                <w:sz w:val="18"/>
                <w:szCs w:val="18"/>
              </w:rPr>
            </w:pPr>
            <w:r>
              <w:rPr>
                <w:rFonts w:ascii="宋体" w:hAnsi="宋体" w:cs="宋体"/>
                <w:sz w:val="18"/>
                <w:szCs w:val="18"/>
              </w:rPr>
              <w:t>NLRC4</w:t>
            </w:r>
          </w:p>
        </w:tc>
        <w:tc>
          <w:tcPr>
            <w:tcW w:w="1134" w:type="dxa"/>
          </w:tcPr>
          <w:p w14:paraId="5BB15D27">
            <w:pPr>
              <w:autoSpaceDE w:val="0"/>
              <w:autoSpaceDN w:val="0"/>
              <w:adjustRightInd w:val="0"/>
              <w:rPr>
                <w:rFonts w:ascii="宋体" w:hAnsi="宋体" w:cs="宋体"/>
                <w:sz w:val="18"/>
                <w:szCs w:val="18"/>
              </w:rPr>
            </w:pPr>
            <w:r>
              <w:rPr>
                <w:rFonts w:ascii="宋体" w:hAnsi="宋体" w:cs="宋体"/>
                <w:sz w:val="18"/>
                <w:szCs w:val="18"/>
              </w:rPr>
              <w:t>NLRP12</w:t>
            </w:r>
          </w:p>
        </w:tc>
        <w:tc>
          <w:tcPr>
            <w:tcW w:w="1134" w:type="dxa"/>
          </w:tcPr>
          <w:p w14:paraId="3E4F875F">
            <w:pPr>
              <w:autoSpaceDE w:val="0"/>
              <w:autoSpaceDN w:val="0"/>
              <w:adjustRightInd w:val="0"/>
              <w:rPr>
                <w:rFonts w:ascii="宋体" w:hAnsi="宋体" w:cs="宋体"/>
                <w:sz w:val="18"/>
                <w:szCs w:val="18"/>
              </w:rPr>
            </w:pPr>
            <w:r>
              <w:rPr>
                <w:rFonts w:ascii="宋体" w:hAnsi="宋体" w:cs="宋体"/>
                <w:sz w:val="18"/>
                <w:szCs w:val="18"/>
              </w:rPr>
              <w:t>NLRP3</w:t>
            </w:r>
          </w:p>
        </w:tc>
        <w:tc>
          <w:tcPr>
            <w:tcW w:w="1134" w:type="dxa"/>
          </w:tcPr>
          <w:p w14:paraId="0C091810">
            <w:pPr>
              <w:autoSpaceDE w:val="0"/>
              <w:autoSpaceDN w:val="0"/>
              <w:adjustRightInd w:val="0"/>
              <w:rPr>
                <w:rFonts w:ascii="宋体" w:hAnsi="宋体" w:cs="宋体"/>
                <w:sz w:val="18"/>
                <w:szCs w:val="18"/>
              </w:rPr>
            </w:pPr>
            <w:r>
              <w:rPr>
                <w:rFonts w:ascii="宋体" w:hAnsi="宋体" w:cs="宋体"/>
                <w:sz w:val="18"/>
                <w:szCs w:val="18"/>
              </w:rPr>
              <w:t>NOP10</w:t>
            </w:r>
          </w:p>
        </w:tc>
        <w:tc>
          <w:tcPr>
            <w:tcW w:w="1134" w:type="dxa"/>
          </w:tcPr>
          <w:p w14:paraId="53ECDB67">
            <w:pPr>
              <w:autoSpaceDE w:val="0"/>
              <w:autoSpaceDN w:val="0"/>
              <w:adjustRightInd w:val="0"/>
              <w:rPr>
                <w:rFonts w:ascii="宋体" w:hAnsi="宋体" w:cs="宋体"/>
                <w:sz w:val="18"/>
                <w:szCs w:val="18"/>
              </w:rPr>
            </w:pPr>
            <w:r>
              <w:rPr>
                <w:rFonts w:ascii="宋体" w:hAnsi="宋体" w:cs="宋体"/>
                <w:sz w:val="18"/>
                <w:szCs w:val="18"/>
              </w:rPr>
              <w:t>NPC1</w:t>
            </w:r>
          </w:p>
        </w:tc>
        <w:tc>
          <w:tcPr>
            <w:tcW w:w="1134" w:type="dxa"/>
          </w:tcPr>
          <w:p w14:paraId="40A9E419">
            <w:pPr>
              <w:autoSpaceDE w:val="0"/>
              <w:autoSpaceDN w:val="0"/>
              <w:adjustRightInd w:val="0"/>
              <w:rPr>
                <w:rFonts w:ascii="宋体" w:hAnsi="宋体" w:cs="宋体"/>
                <w:sz w:val="18"/>
                <w:szCs w:val="18"/>
              </w:rPr>
            </w:pPr>
            <w:r>
              <w:rPr>
                <w:rFonts w:ascii="宋体" w:hAnsi="宋体" w:cs="宋体"/>
                <w:sz w:val="18"/>
                <w:szCs w:val="18"/>
              </w:rPr>
              <w:t>NPC2</w:t>
            </w:r>
          </w:p>
        </w:tc>
      </w:tr>
      <w:tr w14:paraId="50338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14:paraId="328B6D6C">
            <w:pPr>
              <w:autoSpaceDE w:val="0"/>
              <w:autoSpaceDN w:val="0"/>
              <w:adjustRightInd w:val="0"/>
              <w:rPr>
                <w:rFonts w:ascii="宋体" w:hAnsi="宋体" w:cs="宋体"/>
                <w:sz w:val="18"/>
                <w:szCs w:val="18"/>
              </w:rPr>
            </w:pPr>
            <w:r>
              <w:rPr>
                <w:rFonts w:ascii="宋体" w:hAnsi="宋体" w:cs="宋体"/>
                <w:sz w:val="18"/>
                <w:szCs w:val="18"/>
              </w:rPr>
              <w:t>NPM1</w:t>
            </w:r>
          </w:p>
        </w:tc>
        <w:tc>
          <w:tcPr>
            <w:tcW w:w="1088" w:type="dxa"/>
          </w:tcPr>
          <w:p w14:paraId="29F184EE">
            <w:pPr>
              <w:autoSpaceDE w:val="0"/>
              <w:autoSpaceDN w:val="0"/>
              <w:adjustRightInd w:val="0"/>
              <w:rPr>
                <w:rFonts w:ascii="宋体" w:hAnsi="宋体" w:cs="宋体"/>
                <w:sz w:val="18"/>
                <w:szCs w:val="18"/>
              </w:rPr>
            </w:pPr>
            <w:r>
              <w:rPr>
                <w:rFonts w:ascii="宋体" w:hAnsi="宋体" w:cs="宋体"/>
                <w:sz w:val="18"/>
                <w:szCs w:val="18"/>
              </w:rPr>
              <w:t>NRAS</w:t>
            </w:r>
          </w:p>
        </w:tc>
        <w:tc>
          <w:tcPr>
            <w:tcW w:w="1028" w:type="dxa"/>
          </w:tcPr>
          <w:p w14:paraId="318556E2">
            <w:pPr>
              <w:autoSpaceDE w:val="0"/>
              <w:autoSpaceDN w:val="0"/>
              <w:adjustRightInd w:val="0"/>
              <w:rPr>
                <w:rFonts w:ascii="宋体" w:hAnsi="宋体" w:cs="宋体"/>
                <w:sz w:val="18"/>
                <w:szCs w:val="18"/>
              </w:rPr>
            </w:pPr>
            <w:r>
              <w:rPr>
                <w:rFonts w:ascii="宋体" w:hAnsi="宋体" w:cs="宋体"/>
                <w:sz w:val="18"/>
                <w:szCs w:val="18"/>
              </w:rPr>
              <w:t>OCLN</w:t>
            </w:r>
          </w:p>
        </w:tc>
        <w:tc>
          <w:tcPr>
            <w:tcW w:w="992" w:type="dxa"/>
          </w:tcPr>
          <w:p w14:paraId="6362ED52">
            <w:pPr>
              <w:autoSpaceDE w:val="0"/>
              <w:autoSpaceDN w:val="0"/>
              <w:adjustRightInd w:val="0"/>
              <w:rPr>
                <w:rFonts w:ascii="宋体" w:hAnsi="宋体" w:cs="宋体"/>
                <w:sz w:val="18"/>
                <w:szCs w:val="18"/>
              </w:rPr>
            </w:pPr>
            <w:r>
              <w:rPr>
                <w:rFonts w:ascii="宋体" w:hAnsi="宋体" w:cs="宋体"/>
                <w:sz w:val="18"/>
                <w:szCs w:val="18"/>
              </w:rPr>
              <w:t>ORAI1</w:t>
            </w:r>
          </w:p>
        </w:tc>
        <w:tc>
          <w:tcPr>
            <w:tcW w:w="1134" w:type="dxa"/>
          </w:tcPr>
          <w:p w14:paraId="65375F18">
            <w:pPr>
              <w:autoSpaceDE w:val="0"/>
              <w:autoSpaceDN w:val="0"/>
              <w:adjustRightInd w:val="0"/>
              <w:rPr>
                <w:rFonts w:ascii="宋体" w:hAnsi="宋体" w:cs="宋体"/>
                <w:sz w:val="18"/>
                <w:szCs w:val="18"/>
              </w:rPr>
            </w:pPr>
            <w:r>
              <w:rPr>
                <w:rFonts w:ascii="宋体" w:hAnsi="宋体" w:cs="宋体"/>
                <w:sz w:val="18"/>
                <w:szCs w:val="18"/>
              </w:rPr>
              <w:t>OSTM1</w:t>
            </w:r>
          </w:p>
        </w:tc>
        <w:tc>
          <w:tcPr>
            <w:tcW w:w="1134" w:type="dxa"/>
          </w:tcPr>
          <w:p w14:paraId="184802AC">
            <w:pPr>
              <w:autoSpaceDE w:val="0"/>
              <w:autoSpaceDN w:val="0"/>
              <w:adjustRightInd w:val="0"/>
              <w:rPr>
                <w:rFonts w:ascii="宋体" w:hAnsi="宋体" w:cs="宋体"/>
                <w:sz w:val="18"/>
                <w:szCs w:val="18"/>
              </w:rPr>
            </w:pPr>
            <w:r>
              <w:rPr>
                <w:rFonts w:ascii="宋体" w:hAnsi="宋体" w:cs="宋体"/>
                <w:sz w:val="18"/>
                <w:szCs w:val="18"/>
              </w:rPr>
              <w:t>PACS2</w:t>
            </w:r>
          </w:p>
        </w:tc>
        <w:tc>
          <w:tcPr>
            <w:tcW w:w="1134" w:type="dxa"/>
          </w:tcPr>
          <w:p w14:paraId="1D9B49FE">
            <w:pPr>
              <w:autoSpaceDE w:val="0"/>
              <w:autoSpaceDN w:val="0"/>
              <w:adjustRightInd w:val="0"/>
              <w:rPr>
                <w:rFonts w:ascii="宋体" w:hAnsi="宋体" w:cs="宋体"/>
                <w:sz w:val="18"/>
                <w:szCs w:val="18"/>
              </w:rPr>
            </w:pPr>
            <w:r>
              <w:rPr>
                <w:rFonts w:ascii="宋体" w:hAnsi="宋体" w:cs="宋体"/>
                <w:sz w:val="18"/>
                <w:szCs w:val="18"/>
              </w:rPr>
              <w:t>PALB2</w:t>
            </w:r>
          </w:p>
        </w:tc>
        <w:tc>
          <w:tcPr>
            <w:tcW w:w="1134" w:type="dxa"/>
          </w:tcPr>
          <w:p w14:paraId="69725004">
            <w:pPr>
              <w:autoSpaceDE w:val="0"/>
              <w:autoSpaceDN w:val="0"/>
              <w:adjustRightInd w:val="0"/>
              <w:rPr>
                <w:rFonts w:ascii="宋体" w:hAnsi="宋体" w:cs="宋体"/>
                <w:sz w:val="18"/>
                <w:szCs w:val="18"/>
              </w:rPr>
            </w:pPr>
            <w:r>
              <w:rPr>
                <w:rFonts w:ascii="宋体" w:hAnsi="宋体" w:cs="宋体"/>
                <w:sz w:val="18"/>
                <w:szCs w:val="18"/>
              </w:rPr>
              <w:t>PARN</w:t>
            </w:r>
          </w:p>
        </w:tc>
        <w:tc>
          <w:tcPr>
            <w:tcW w:w="1134" w:type="dxa"/>
          </w:tcPr>
          <w:p w14:paraId="617492E0">
            <w:pPr>
              <w:autoSpaceDE w:val="0"/>
              <w:autoSpaceDN w:val="0"/>
              <w:adjustRightInd w:val="0"/>
              <w:rPr>
                <w:rFonts w:ascii="宋体" w:hAnsi="宋体" w:cs="宋体"/>
                <w:sz w:val="18"/>
                <w:szCs w:val="18"/>
              </w:rPr>
            </w:pPr>
            <w:r>
              <w:rPr>
                <w:rFonts w:ascii="宋体" w:hAnsi="宋体" w:cs="宋体"/>
                <w:sz w:val="18"/>
                <w:szCs w:val="18"/>
              </w:rPr>
              <w:t>PCCA</w:t>
            </w:r>
          </w:p>
        </w:tc>
      </w:tr>
      <w:tr w14:paraId="014E2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14:paraId="64690B04">
            <w:pPr>
              <w:autoSpaceDE w:val="0"/>
              <w:autoSpaceDN w:val="0"/>
              <w:adjustRightInd w:val="0"/>
              <w:rPr>
                <w:rFonts w:ascii="宋体" w:hAnsi="宋体" w:cs="宋体"/>
                <w:sz w:val="18"/>
                <w:szCs w:val="18"/>
              </w:rPr>
            </w:pPr>
            <w:r>
              <w:rPr>
                <w:rFonts w:ascii="宋体" w:hAnsi="宋体" w:cs="宋体"/>
                <w:sz w:val="18"/>
                <w:szCs w:val="18"/>
              </w:rPr>
              <w:t>PCCB</w:t>
            </w:r>
          </w:p>
        </w:tc>
        <w:tc>
          <w:tcPr>
            <w:tcW w:w="1088" w:type="dxa"/>
          </w:tcPr>
          <w:p w14:paraId="2CD88E3E">
            <w:pPr>
              <w:autoSpaceDE w:val="0"/>
              <w:autoSpaceDN w:val="0"/>
              <w:adjustRightInd w:val="0"/>
              <w:rPr>
                <w:rFonts w:ascii="宋体" w:hAnsi="宋体" w:cs="宋体"/>
                <w:sz w:val="18"/>
                <w:szCs w:val="18"/>
              </w:rPr>
            </w:pPr>
            <w:r>
              <w:rPr>
                <w:rFonts w:ascii="宋体" w:hAnsi="宋体" w:cs="宋体"/>
                <w:sz w:val="18"/>
                <w:szCs w:val="18"/>
              </w:rPr>
              <w:t>PEPD</w:t>
            </w:r>
          </w:p>
        </w:tc>
        <w:tc>
          <w:tcPr>
            <w:tcW w:w="1028" w:type="dxa"/>
          </w:tcPr>
          <w:p w14:paraId="0AD5A8AF">
            <w:pPr>
              <w:autoSpaceDE w:val="0"/>
              <w:autoSpaceDN w:val="0"/>
              <w:adjustRightInd w:val="0"/>
              <w:rPr>
                <w:rFonts w:ascii="宋体" w:hAnsi="宋体" w:cs="宋体"/>
                <w:sz w:val="18"/>
                <w:szCs w:val="18"/>
              </w:rPr>
            </w:pPr>
            <w:r>
              <w:rPr>
                <w:rFonts w:ascii="宋体" w:hAnsi="宋体" w:cs="宋体"/>
                <w:sz w:val="18"/>
                <w:szCs w:val="18"/>
              </w:rPr>
              <w:t>PGM3</w:t>
            </w:r>
          </w:p>
        </w:tc>
        <w:tc>
          <w:tcPr>
            <w:tcW w:w="992" w:type="dxa"/>
          </w:tcPr>
          <w:p w14:paraId="41B4F1FA">
            <w:pPr>
              <w:autoSpaceDE w:val="0"/>
              <w:autoSpaceDN w:val="0"/>
              <w:adjustRightInd w:val="0"/>
              <w:rPr>
                <w:rFonts w:ascii="宋体" w:hAnsi="宋体" w:cs="宋体"/>
                <w:sz w:val="18"/>
                <w:szCs w:val="18"/>
              </w:rPr>
            </w:pPr>
            <w:r>
              <w:rPr>
                <w:rFonts w:ascii="宋体" w:hAnsi="宋体" w:cs="宋体"/>
                <w:sz w:val="18"/>
                <w:szCs w:val="18"/>
              </w:rPr>
              <w:t>PIK3CD</w:t>
            </w:r>
          </w:p>
        </w:tc>
        <w:tc>
          <w:tcPr>
            <w:tcW w:w="1134" w:type="dxa"/>
          </w:tcPr>
          <w:p w14:paraId="55B3EAB2">
            <w:pPr>
              <w:autoSpaceDE w:val="0"/>
              <w:autoSpaceDN w:val="0"/>
              <w:adjustRightInd w:val="0"/>
              <w:rPr>
                <w:rFonts w:ascii="宋体" w:hAnsi="宋体" w:cs="宋体"/>
                <w:sz w:val="18"/>
                <w:szCs w:val="18"/>
              </w:rPr>
            </w:pPr>
            <w:r>
              <w:rPr>
                <w:rFonts w:ascii="宋体" w:hAnsi="宋体" w:cs="宋体"/>
                <w:sz w:val="18"/>
                <w:szCs w:val="18"/>
              </w:rPr>
              <w:t>PIK3R1</w:t>
            </w:r>
          </w:p>
        </w:tc>
        <w:tc>
          <w:tcPr>
            <w:tcW w:w="1134" w:type="dxa"/>
          </w:tcPr>
          <w:p w14:paraId="723F9790">
            <w:pPr>
              <w:autoSpaceDE w:val="0"/>
              <w:autoSpaceDN w:val="0"/>
              <w:adjustRightInd w:val="0"/>
              <w:rPr>
                <w:rFonts w:ascii="宋体" w:hAnsi="宋体" w:cs="宋体"/>
                <w:sz w:val="18"/>
                <w:szCs w:val="18"/>
              </w:rPr>
            </w:pPr>
            <w:r>
              <w:rPr>
                <w:rFonts w:ascii="宋体" w:hAnsi="宋体" w:cs="宋体"/>
                <w:sz w:val="18"/>
                <w:szCs w:val="18"/>
              </w:rPr>
              <w:t>PLCG2</w:t>
            </w:r>
          </w:p>
        </w:tc>
        <w:tc>
          <w:tcPr>
            <w:tcW w:w="1134" w:type="dxa"/>
          </w:tcPr>
          <w:p w14:paraId="0CA6548B">
            <w:pPr>
              <w:autoSpaceDE w:val="0"/>
              <w:autoSpaceDN w:val="0"/>
              <w:adjustRightInd w:val="0"/>
              <w:rPr>
                <w:rFonts w:ascii="宋体" w:hAnsi="宋体" w:cs="宋体"/>
                <w:sz w:val="18"/>
                <w:szCs w:val="18"/>
              </w:rPr>
            </w:pPr>
            <w:r>
              <w:rPr>
                <w:rFonts w:ascii="宋体" w:hAnsi="宋体" w:cs="宋体"/>
                <w:sz w:val="18"/>
                <w:szCs w:val="18"/>
              </w:rPr>
              <w:t>PLEKHM1</w:t>
            </w:r>
          </w:p>
        </w:tc>
        <w:tc>
          <w:tcPr>
            <w:tcW w:w="1134" w:type="dxa"/>
          </w:tcPr>
          <w:p w14:paraId="64061B41">
            <w:pPr>
              <w:autoSpaceDE w:val="0"/>
              <w:autoSpaceDN w:val="0"/>
              <w:adjustRightInd w:val="0"/>
              <w:rPr>
                <w:rFonts w:ascii="宋体" w:hAnsi="宋体" w:cs="宋体"/>
                <w:sz w:val="18"/>
                <w:szCs w:val="18"/>
              </w:rPr>
            </w:pPr>
            <w:r>
              <w:rPr>
                <w:rFonts w:ascii="宋体" w:hAnsi="宋体" w:cs="宋体"/>
                <w:sz w:val="18"/>
                <w:szCs w:val="18"/>
              </w:rPr>
              <w:t>PNP</w:t>
            </w:r>
          </w:p>
        </w:tc>
        <w:tc>
          <w:tcPr>
            <w:tcW w:w="1134" w:type="dxa"/>
          </w:tcPr>
          <w:p w14:paraId="595086BF">
            <w:pPr>
              <w:autoSpaceDE w:val="0"/>
              <w:autoSpaceDN w:val="0"/>
              <w:adjustRightInd w:val="0"/>
              <w:rPr>
                <w:rFonts w:ascii="宋体" w:hAnsi="宋体" w:cs="宋体"/>
                <w:sz w:val="18"/>
                <w:szCs w:val="18"/>
              </w:rPr>
            </w:pPr>
            <w:r>
              <w:rPr>
                <w:rFonts w:ascii="宋体" w:hAnsi="宋体" w:cs="宋体"/>
                <w:sz w:val="18"/>
                <w:szCs w:val="18"/>
              </w:rPr>
              <w:t>POLE</w:t>
            </w:r>
          </w:p>
        </w:tc>
      </w:tr>
      <w:tr w14:paraId="2B587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14:paraId="2EB0E8D4">
            <w:pPr>
              <w:autoSpaceDE w:val="0"/>
              <w:autoSpaceDN w:val="0"/>
              <w:adjustRightInd w:val="0"/>
              <w:rPr>
                <w:rFonts w:ascii="宋体" w:hAnsi="宋体" w:cs="宋体"/>
                <w:sz w:val="18"/>
                <w:szCs w:val="18"/>
              </w:rPr>
            </w:pPr>
            <w:r>
              <w:rPr>
                <w:rFonts w:ascii="宋体" w:hAnsi="宋体" w:cs="宋体"/>
                <w:sz w:val="18"/>
                <w:szCs w:val="18"/>
              </w:rPr>
              <w:t>POT1</w:t>
            </w:r>
          </w:p>
        </w:tc>
        <w:tc>
          <w:tcPr>
            <w:tcW w:w="1088" w:type="dxa"/>
          </w:tcPr>
          <w:p w14:paraId="53E0E342">
            <w:pPr>
              <w:autoSpaceDE w:val="0"/>
              <w:autoSpaceDN w:val="0"/>
              <w:adjustRightInd w:val="0"/>
              <w:rPr>
                <w:rFonts w:ascii="宋体" w:hAnsi="宋体" w:cs="宋体"/>
                <w:sz w:val="18"/>
                <w:szCs w:val="18"/>
              </w:rPr>
            </w:pPr>
            <w:r>
              <w:rPr>
                <w:rFonts w:ascii="宋体" w:hAnsi="宋体" w:cs="宋体"/>
                <w:sz w:val="18"/>
                <w:szCs w:val="18"/>
              </w:rPr>
              <w:t>PPP1CB</w:t>
            </w:r>
          </w:p>
        </w:tc>
        <w:tc>
          <w:tcPr>
            <w:tcW w:w="1028" w:type="dxa"/>
          </w:tcPr>
          <w:p w14:paraId="757B42F0">
            <w:pPr>
              <w:autoSpaceDE w:val="0"/>
              <w:autoSpaceDN w:val="0"/>
              <w:adjustRightInd w:val="0"/>
              <w:rPr>
                <w:rFonts w:ascii="宋体" w:hAnsi="宋体" w:cs="宋体"/>
                <w:sz w:val="18"/>
                <w:szCs w:val="18"/>
              </w:rPr>
            </w:pPr>
            <w:r>
              <w:rPr>
                <w:rFonts w:ascii="宋体" w:hAnsi="宋体" w:cs="宋体"/>
                <w:sz w:val="18"/>
                <w:szCs w:val="18"/>
              </w:rPr>
              <w:t>PRDX1</w:t>
            </w:r>
          </w:p>
        </w:tc>
        <w:tc>
          <w:tcPr>
            <w:tcW w:w="992" w:type="dxa"/>
          </w:tcPr>
          <w:p w14:paraId="14C3DF2F">
            <w:pPr>
              <w:autoSpaceDE w:val="0"/>
              <w:autoSpaceDN w:val="0"/>
              <w:adjustRightInd w:val="0"/>
              <w:rPr>
                <w:rFonts w:ascii="宋体" w:hAnsi="宋体" w:cs="宋体"/>
                <w:sz w:val="18"/>
                <w:szCs w:val="18"/>
              </w:rPr>
            </w:pPr>
            <w:r>
              <w:rPr>
                <w:rFonts w:ascii="宋体" w:hAnsi="宋体" w:cs="宋体"/>
                <w:sz w:val="18"/>
                <w:szCs w:val="18"/>
              </w:rPr>
              <w:t>PRF1</w:t>
            </w:r>
          </w:p>
        </w:tc>
        <w:tc>
          <w:tcPr>
            <w:tcW w:w="1134" w:type="dxa"/>
          </w:tcPr>
          <w:p w14:paraId="3955DA6D">
            <w:pPr>
              <w:autoSpaceDE w:val="0"/>
              <w:autoSpaceDN w:val="0"/>
              <w:adjustRightInd w:val="0"/>
              <w:rPr>
                <w:rFonts w:ascii="宋体" w:hAnsi="宋体" w:cs="宋体"/>
                <w:sz w:val="18"/>
                <w:szCs w:val="18"/>
              </w:rPr>
            </w:pPr>
            <w:r>
              <w:rPr>
                <w:rFonts w:ascii="宋体" w:hAnsi="宋体" w:cs="宋体"/>
                <w:sz w:val="18"/>
                <w:szCs w:val="18"/>
              </w:rPr>
              <w:t>PRKACG</w:t>
            </w:r>
          </w:p>
        </w:tc>
        <w:tc>
          <w:tcPr>
            <w:tcW w:w="1134" w:type="dxa"/>
          </w:tcPr>
          <w:p w14:paraId="2DA964F6">
            <w:pPr>
              <w:autoSpaceDE w:val="0"/>
              <w:autoSpaceDN w:val="0"/>
              <w:adjustRightInd w:val="0"/>
              <w:rPr>
                <w:rFonts w:ascii="宋体" w:hAnsi="宋体" w:cs="宋体"/>
                <w:sz w:val="18"/>
                <w:szCs w:val="18"/>
              </w:rPr>
            </w:pPr>
            <w:r>
              <w:rPr>
                <w:rFonts w:ascii="宋体" w:hAnsi="宋体" w:cs="宋体"/>
                <w:sz w:val="18"/>
                <w:szCs w:val="18"/>
              </w:rPr>
              <w:t>PRKCD</w:t>
            </w:r>
          </w:p>
        </w:tc>
        <w:tc>
          <w:tcPr>
            <w:tcW w:w="1134" w:type="dxa"/>
          </w:tcPr>
          <w:p w14:paraId="5692F148">
            <w:pPr>
              <w:autoSpaceDE w:val="0"/>
              <w:autoSpaceDN w:val="0"/>
              <w:adjustRightInd w:val="0"/>
              <w:rPr>
                <w:rFonts w:ascii="宋体" w:hAnsi="宋体" w:cs="宋体"/>
                <w:sz w:val="18"/>
                <w:szCs w:val="18"/>
              </w:rPr>
            </w:pPr>
            <w:r>
              <w:rPr>
                <w:rFonts w:ascii="宋体" w:hAnsi="宋体" w:cs="宋体"/>
                <w:sz w:val="18"/>
                <w:szCs w:val="18"/>
              </w:rPr>
              <w:t>PRKDC</w:t>
            </w:r>
          </w:p>
        </w:tc>
        <w:tc>
          <w:tcPr>
            <w:tcW w:w="1134" w:type="dxa"/>
          </w:tcPr>
          <w:p w14:paraId="5E3F2EAC">
            <w:pPr>
              <w:autoSpaceDE w:val="0"/>
              <w:autoSpaceDN w:val="0"/>
              <w:adjustRightInd w:val="0"/>
              <w:rPr>
                <w:rFonts w:ascii="宋体" w:hAnsi="宋体" w:cs="宋体"/>
                <w:sz w:val="18"/>
                <w:szCs w:val="18"/>
              </w:rPr>
            </w:pPr>
            <w:r>
              <w:rPr>
                <w:rFonts w:ascii="宋体" w:hAnsi="宋体" w:cs="宋体"/>
                <w:sz w:val="18"/>
                <w:szCs w:val="18"/>
              </w:rPr>
              <w:t>PSMB4</w:t>
            </w:r>
          </w:p>
        </w:tc>
        <w:tc>
          <w:tcPr>
            <w:tcW w:w="1134" w:type="dxa"/>
          </w:tcPr>
          <w:p w14:paraId="38EE5C52">
            <w:pPr>
              <w:autoSpaceDE w:val="0"/>
              <w:autoSpaceDN w:val="0"/>
              <w:adjustRightInd w:val="0"/>
              <w:rPr>
                <w:rFonts w:ascii="宋体" w:hAnsi="宋体" w:cs="宋体"/>
                <w:sz w:val="18"/>
                <w:szCs w:val="18"/>
              </w:rPr>
            </w:pPr>
            <w:r>
              <w:rPr>
                <w:rFonts w:ascii="宋体" w:hAnsi="宋体" w:cs="宋体"/>
                <w:sz w:val="18"/>
                <w:szCs w:val="18"/>
              </w:rPr>
              <w:t>PSMB8</w:t>
            </w:r>
          </w:p>
        </w:tc>
      </w:tr>
      <w:tr w14:paraId="28849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14:paraId="7B9FB24B">
            <w:pPr>
              <w:autoSpaceDE w:val="0"/>
              <w:autoSpaceDN w:val="0"/>
              <w:adjustRightInd w:val="0"/>
              <w:rPr>
                <w:rFonts w:ascii="宋体" w:hAnsi="宋体" w:cs="宋体"/>
                <w:sz w:val="18"/>
                <w:szCs w:val="18"/>
              </w:rPr>
            </w:pPr>
            <w:r>
              <w:rPr>
                <w:rFonts w:ascii="宋体" w:hAnsi="宋体" w:cs="宋体"/>
                <w:sz w:val="18"/>
                <w:szCs w:val="18"/>
              </w:rPr>
              <w:t>PSMB9</w:t>
            </w:r>
          </w:p>
        </w:tc>
        <w:tc>
          <w:tcPr>
            <w:tcW w:w="1088" w:type="dxa"/>
          </w:tcPr>
          <w:p w14:paraId="3887D371">
            <w:pPr>
              <w:autoSpaceDE w:val="0"/>
              <w:autoSpaceDN w:val="0"/>
              <w:adjustRightInd w:val="0"/>
              <w:rPr>
                <w:rFonts w:ascii="宋体" w:hAnsi="宋体" w:cs="宋体"/>
                <w:sz w:val="18"/>
                <w:szCs w:val="18"/>
              </w:rPr>
            </w:pPr>
            <w:r>
              <w:rPr>
                <w:rFonts w:ascii="宋体" w:hAnsi="宋体" w:cs="宋体"/>
                <w:sz w:val="18"/>
                <w:szCs w:val="18"/>
              </w:rPr>
              <w:t>PSTPIP1</w:t>
            </w:r>
          </w:p>
        </w:tc>
        <w:tc>
          <w:tcPr>
            <w:tcW w:w="1028" w:type="dxa"/>
          </w:tcPr>
          <w:p w14:paraId="4DC77AFB">
            <w:pPr>
              <w:autoSpaceDE w:val="0"/>
              <w:autoSpaceDN w:val="0"/>
              <w:adjustRightInd w:val="0"/>
              <w:rPr>
                <w:rFonts w:ascii="宋体" w:hAnsi="宋体" w:cs="宋体"/>
                <w:sz w:val="18"/>
                <w:szCs w:val="18"/>
              </w:rPr>
            </w:pPr>
            <w:r>
              <w:rPr>
                <w:rFonts w:ascii="宋体" w:hAnsi="宋体" w:cs="宋体"/>
                <w:sz w:val="18"/>
                <w:szCs w:val="18"/>
              </w:rPr>
              <w:t>PTEN</w:t>
            </w:r>
          </w:p>
        </w:tc>
        <w:tc>
          <w:tcPr>
            <w:tcW w:w="992" w:type="dxa"/>
          </w:tcPr>
          <w:p w14:paraId="78C5BC5B">
            <w:pPr>
              <w:autoSpaceDE w:val="0"/>
              <w:autoSpaceDN w:val="0"/>
              <w:adjustRightInd w:val="0"/>
              <w:rPr>
                <w:rFonts w:ascii="宋体" w:hAnsi="宋体" w:cs="宋体"/>
                <w:sz w:val="18"/>
                <w:szCs w:val="18"/>
              </w:rPr>
            </w:pPr>
            <w:r>
              <w:rPr>
                <w:rFonts w:ascii="宋体" w:hAnsi="宋体" w:cs="宋体"/>
                <w:sz w:val="18"/>
                <w:szCs w:val="18"/>
              </w:rPr>
              <w:t>PTPN11</w:t>
            </w:r>
          </w:p>
        </w:tc>
        <w:tc>
          <w:tcPr>
            <w:tcW w:w="1134" w:type="dxa"/>
          </w:tcPr>
          <w:p w14:paraId="54D7F2B5">
            <w:pPr>
              <w:autoSpaceDE w:val="0"/>
              <w:autoSpaceDN w:val="0"/>
              <w:adjustRightInd w:val="0"/>
              <w:rPr>
                <w:rFonts w:ascii="宋体" w:hAnsi="宋体" w:cs="宋体"/>
                <w:sz w:val="18"/>
                <w:szCs w:val="18"/>
              </w:rPr>
            </w:pPr>
            <w:r>
              <w:rPr>
                <w:rFonts w:ascii="宋体" w:hAnsi="宋体" w:cs="宋体"/>
                <w:sz w:val="18"/>
                <w:szCs w:val="18"/>
              </w:rPr>
              <w:t>PTPN22</w:t>
            </w:r>
          </w:p>
        </w:tc>
        <w:tc>
          <w:tcPr>
            <w:tcW w:w="1134" w:type="dxa"/>
          </w:tcPr>
          <w:p w14:paraId="7B86E922">
            <w:pPr>
              <w:autoSpaceDE w:val="0"/>
              <w:autoSpaceDN w:val="0"/>
              <w:adjustRightInd w:val="0"/>
              <w:rPr>
                <w:rFonts w:ascii="宋体" w:hAnsi="宋体" w:cs="宋体"/>
                <w:sz w:val="18"/>
                <w:szCs w:val="18"/>
              </w:rPr>
            </w:pPr>
            <w:r>
              <w:rPr>
                <w:rFonts w:ascii="宋体" w:hAnsi="宋体" w:cs="宋体"/>
                <w:sz w:val="18"/>
                <w:szCs w:val="18"/>
              </w:rPr>
              <w:t>PTPRC</w:t>
            </w:r>
          </w:p>
        </w:tc>
        <w:tc>
          <w:tcPr>
            <w:tcW w:w="1134" w:type="dxa"/>
          </w:tcPr>
          <w:p w14:paraId="01AAC653">
            <w:pPr>
              <w:autoSpaceDE w:val="0"/>
              <w:autoSpaceDN w:val="0"/>
              <w:adjustRightInd w:val="0"/>
              <w:rPr>
                <w:rFonts w:ascii="宋体" w:hAnsi="宋体" w:cs="宋体"/>
                <w:sz w:val="18"/>
                <w:szCs w:val="18"/>
              </w:rPr>
            </w:pPr>
            <w:r>
              <w:rPr>
                <w:rFonts w:ascii="宋体" w:hAnsi="宋体" w:cs="宋体"/>
                <w:sz w:val="18"/>
                <w:szCs w:val="18"/>
              </w:rPr>
              <w:t>PTPRJ</w:t>
            </w:r>
          </w:p>
        </w:tc>
        <w:tc>
          <w:tcPr>
            <w:tcW w:w="1134" w:type="dxa"/>
          </w:tcPr>
          <w:p w14:paraId="0F871321">
            <w:pPr>
              <w:autoSpaceDE w:val="0"/>
              <w:autoSpaceDN w:val="0"/>
              <w:adjustRightInd w:val="0"/>
              <w:rPr>
                <w:rFonts w:ascii="宋体" w:hAnsi="宋体" w:cs="宋体"/>
                <w:sz w:val="18"/>
                <w:szCs w:val="18"/>
              </w:rPr>
            </w:pPr>
            <w:r>
              <w:rPr>
                <w:rFonts w:ascii="宋体" w:hAnsi="宋体" w:cs="宋体"/>
                <w:sz w:val="18"/>
                <w:szCs w:val="18"/>
              </w:rPr>
              <w:t>PUS1</w:t>
            </w:r>
          </w:p>
        </w:tc>
        <w:tc>
          <w:tcPr>
            <w:tcW w:w="1134" w:type="dxa"/>
          </w:tcPr>
          <w:p w14:paraId="4BF59C93">
            <w:pPr>
              <w:autoSpaceDE w:val="0"/>
              <w:autoSpaceDN w:val="0"/>
              <w:adjustRightInd w:val="0"/>
              <w:rPr>
                <w:rFonts w:ascii="宋体" w:hAnsi="宋体" w:cs="宋体"/>
                <w:sz w:val="18"/>
                <w:szCs w:val="18"/>
              </w:rPr>
            </w:pPr>
            <w:r>
              <w:rPr>
                <w:rFonts w:ascii="宋体" w:hAnsi="宋体" w:cs="宋体"/>
                <w:sz w:val="18"/>
                <w:szCs w:val="18"/>
              </w:rPr>
              <w:t>RAB27A</w:t>
            </w:r>
          </w:p>
        </w:tc>
      </w:tr>
      <w:tr w14:paraId="292C4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14:paraId="02B2181A">
            <w:pPr>
              <w:autoSpaceDE w:val="0"/>
              <w:autoSpaceDN w:val="0"/>
              <w:adjustRightInd w:val="0"/>
              <w:rPr>
                <w:rFonts w:ascii="宋体" w:hAnsi="宋体" w:cs="宋体"/>
                <w:sz w:val="18"/>
                <w:szCs w:val="18"/>
              </w:rPr>
            </w:pPr>
            <w:r>
              <w:rPr>
                <w:rFonts w:ascii="宋体" w:hAnsi="宋体" w:cs="宋体"/>
                <w:sz w:val="18"/>
                <w:szCs w:val="18"/>
              </w:rPr>
              <w:t>RAC2</w:t>
            </w:r>
          </w:p>
        </w:tc>
        <w:tc>
          <w:tcPr>
            <w:tcW w:w="1088" w:type="dxa"/>
          </w:tcPr>
          <w:p w14:paraId="055349F5">
            <w:pPr>
              <w:autoSpaceDE w:val="0"/>
              <w:autoSpaceDN w:val="0"/>
              <w:adjustRightInd w:val="0"/>
              <w:rPr>
                <w:rFonts w:ascii="宋体" w:hAnsi="宋体" w:cs="宋体"/>
                <w:sz w:val="18"/>
                <w:szCs w:val="18"/>
              </w:rPr>
            </w:pPr>
            <w:r>
              <w:rPr>
                <w:rFonts w:ascii="宋体" w:hAnsi="宋体" w:cs="宋体"/>
                <w:sz w:val="18"/>
                <w:szCs w:val="18"/>
              </w:rPr>
              <w:t>RAD51</w:t>
            </w:r>
          </w:p>
        </w:tc>
        <w:tc>
          <w:tcPr>
            <w:tcW w:w="1028" w:type="dxa"/>
          </w:tcPr>
          <w:p w14:paraId="6748EB6F">
            <w:pPr>
              <w:autoSpaceDE w:val="0"/>
              <w:autoSpaceDN w:val="0"/>
              <w:adjustRightInd w:val="0"/>
              <w:rPr>
                <w:rFonts w:ascii="宋体" w:hAnsi="宋体" w:cs="宋体"/>
                <w:sz w:val="18"/>
                <w:szCs w:val="18"/>
              </w:rPr>
            </w:pPr>
            <w:r>
              <w:rPr>
                <w:rFonts w:ascii="宋体" w:hAnsi="宋体" w:cs="宋体"/>
                <w:sz w:val="18"/>
                <w:szCs w:val="18"/>
              </w:rPr>
              <w:t>RAD51C</w:t>
            </w:r>
          </w:p>
        </w:tc>
        <w:tc>
          <w:tcPr>
            <w:tcW w:w="992" w:type="dxa"/>
          </w:tcPr>
          <w:p w14:paraId="737CF154">
            <w:pPr>
              <w:autoSpaceDE w:val="0"/>
              <w:autoSpaceDN w:val="0"/>
              <w:adjustRightInd w:val="0"/>
              <w:rPr>
                <w:rFonts w:ascii="宋体" w:hAnsi="宋体" w:cs="宋体"/>
                <w:sz w:val="18"/>
                <w:szCs w:val="18"/>
              </w:rPr>
            </w:pPr>
            <w:r>
              <w:rPr>
                <w:rFonts w:ascii="宋体" w:hAnsi="宋体" w:cs="宋体"/>
                <w:sz w:val="18"/>
                <w:szCs w:val="18"/>
              </w:rPr>
              <w:t>RAF1</w:t>
            </w:r>
          </w:p>
        </w:tc>
        <w:tc>
          <w:tcPr>
            <w:tcW w:w="1134" w:type="dxa"/>
          </w:tcPr>
          <w:p w14:paraId="1B4329A4">
            <w:pPr>
              <w:autoSpaceDE w:val="0"/>
              <w:autoSpaceDN w:val="0"/>
              <w:adjustRightInd w:val="0"/>
              <w:rPr>
                <w:rFonts w:ascii="宋体" w:hAnsi="宋体" w:cs="宋体"/>
                <w:sz w:val="18"/>
                <w:szCs w:val="18"/>
              </w:rPr>
            </w:pPr>
            <w:r>
              <w:rPr>
                <w:rFonts w:ascii="宋体" w:hAnsi="宋体" w:cs="宋体"/>
                <w:sz w:val="18"/>
                <w:szCs w:val="18"/>
              </w:rPr>
              <w:t>RAG1</w:t>
            </w:r>
          </w:p>
        </w:tc>
        <w:tc>
          <w:tcPr>
            <w:tcW w:w="1134" w:type="dxa"/>
          </w:tcPr>
          <w:p w14:paraId="7AA13172">
            <w:pPr>
              <w:autoSpaceDE w:val="0"/>
              <w:autoSpaceDN w:val="0"/>
              <w:adjustRightInd w:val="0"/>
              <w:rPr>
                <w:rFonts w:ascii="宋体" w:hAnsi="宋体" w:cs="宋体"/>
                <w:sz w:val="18"/>
                <w:szCs w:val="18"/>
              </w:rPr>
            </w:pPr>
            <w:r>
              <w:rPr>
                <w:rFonts w:ascii="宋体" w:hAnsi="宋体" w:cs="宋体"/>
                <w:sz w:val="18"/>
                <w:szCs w:val="18"/>
              </w:rPr>
              <w:t>RAG2</w:t>
            </w:r>
          </w:p>
        </w:tc>
        <w:tc>
          <w:tcPr>
            <w:tcW w:w="1134" w:type="dxa"/>
          </w:tcPr>
          <w:p w14:paraId="14F2DD73">
            <w:pPr>
              <w:autoSpaceDE w:val="0"/>
              <w:autoSpaceDN w:val="0"/>
              <w:adjustRightInd w:val="0"/>
              <w:rPr>
                <w:rFonts w:ascii="宋体" w:hAnsi="宋体" w:cs="宋体"/>
                <w:sz w:val="18"/>
                <w:szCs w:val="18"/>
              </w:rPr>
            </w:pPr>
            <w:r>
              <w:rPr>
                <w:rFonts w:ascii="宋体" w:hAnsi="宋体" w:cs="宋体"/>
                <w:sz w:val="18"/>
                <w:szCs w:val="18"/>
              </w:rPr>
              <w:t>RASGRP1</w:t>
            </w:r>
          </w:p>
        </w:tc>
        <w:tc>
          <w:tcPr>
            <w:tcW w:w="1134" w:type="dxa"/>
          </w:tcPr>
          <w:p w14:paraId="44264225">
            <w:pPr>
              <w:autoSpaceDE w:val="0"/>
              <w:autoSpaceDN w:val="0"/>
              <w:adjustRightInd w:val="0"/>
              <w:rPr>
                <w:rFonts w:ascii="宋体" w:hAnsi="宋体" w:cs="宋体"/>
                <w:sz w:val="18"/>
                <w:szCs w:val="18"/>
              </w:rPr>
            </w:pPr>
            <w:r>
              <w:rPr>
                <w:rFonts w:ascii="宋体" w:hAnsi="宋体" w:cs="宋体"/>
                <w:sz w:val="18"/>
                <w:szCs w:val="18"/>
              </w:rPr>
              <w:t>RBCK1</w:t>
            </w:r>
          </w:p>
        </w:tc>
        <w:tc>
          <w:tcPr>
            <w:tcW w:w="1134" w:type="dxa"/>
          </w:tcPr>
          <w:p w14:paraId="0AC45638">
            <w:pPr>
              <w:autoSpaceDE w:val="0"/>
              <w:autoSpaceDN w:val="0"/>
              <w:adjustRightInd w:val="0"/>
              <w:rPr>
                <w:rFonts w:ascii="宋体" w:hAnsi="宋体" w:cs="宋体"/>
                <w:sz w:val="18"/>
                <w:szCs w:val="18"/>
              </w:rPr>
            </w:pPr>
            <w:r>
              <w:rPr>
                <w:rFonts w:ascii="宋体" w:hAnsi="宋体" w:cs="宋体"/>
                <w:sz w:val="18"/>
                <w:szCs w:val="18"/>
              </w:rPr>
              <w:t>RBM8A</w:t>
            </w:r>
          </w:p>
        </w:tc>
      </w:tr>
      <w:tr w14:paraId="699D1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14:paraId="23CB77A3">
            <w:pPr>
              <w:autoSpaceDE w:val="0"/>
              <w:autoSpaceDN w:val="0"/>
              <w:adjustRightInd w:val="0"/>
              <w:rPr>
                <w:rFonts w:ascii="宋体" w:hAnsi="宋体" w:cs="宋体"/>
                <w:sz w:val="18"/>
                <w:szCs w:val="18"/>
              </w:rPr>
            </w:pPr>
            <w:r>
              <w:rPr>
                <w:rFonts w:ascii="宋体" w:hAnsi="宋体" w:cs="宋体"/>
                <w:sz w:val="18"/>
                <w:szCs w:val="18"/>
              </w:rPr>
              <w:t>RECQL4</w:t>
            </w:r>
          </w:p>
        </w:tc>
        <w:tc>
          <w:tcPr>
            <w:tcW w:w="1088" w:type="dxa"/>
          </w:tcPr>
          <w:p w14:paraId="4FB96F79">
            <w:pPr>
              <w:autoSpaceDE w:val="0"/>
              <w:autoSpaceDN w:val="0"/>
              <w:adjustRightInd w:val="0"/>
              <w:rPr>
                <w:rFonts w:ascii="宋体" w:hAnsi="宋体" w:cs="宋体"/>
                <w:sz w:val="18"/>
                <w:szCs w:val="18"/>
              </w:rPr>
            </w:pPr>
            <w:r>
              <w:rPr>
                <w:rFonts w:ascii="宋体" w:hAnsi="宋体" w:cs="宋体"/>
                <w:sz w:val="18"/>
                <w:szCs w:val="18"/>
              </w:rPr>
              <w:t>RFWD3</w:t>
            </w:r>
          </w:p>
        </w:tc>
        <w:tc>
          <w:tcPr>
            <w:tcW w:w="1028" w:type="dxa"/>
          </w:tcPr>
          <w:p w14:paraId="17F644D5">
            <w:pPr>
              <w:autoSpaceDE w:val="0"/>
              <w:autoSpaceDN w:val="0"/>
              <w:adjustRightInd w:val="0"/>
              <w:rPr>
                <w:rFonts w:ascii="宋体" w:hAnsi="宋体" w:cs="宋体"/>
                <w:sz w:val="18"/>
                <w:szCs w:val="18"/>
              </w:rPr>
            </w:pPr>
            <w:r>
              <w:rPr>
                <w:rFonts w:ascii="宋体" w:hAnsi="宋体" w:cs="宋体"/>
                <w:sz w:val="18"/>
                <w:szCs w:val="18"/>
              </w:rPr>
              <w:t>RFX5</w:t>
            </w:r>
          </w:p>
        </w:tc>
        <w:tc>
          <w:tcPr>
            <w:tcW w:w="992" w:type="dxa"/>
          </w:tcPr>
          <w:p w14:paraId="5DBB6AFB">
            <w:pPr>
              <w:autoSpaceDE w:val="0"/>
              <w:autoSpaceDN w:val="0"/>
              <w:adjustRightInd w:val="0"/>
              <w:rPr>
                <w:rFonts w:ascii="宋体" w:hAnsi="宋体" w:cs="宋体"/>
                <w:sz w:val="18"/>
                <w:szCs w:val="18"/>
              </w:rPr>
            </w:pPr>
            <w:r>
              <w:rPr>
                <w:rFonts w:ascii="宋体" w:hAnsi="宋体" w:cs="宋体"/>
                <w:sz w:val="18"/>
                <w:szCs w:val="18"/>
              </w:rPr>
              <w:t>RFXANK</w:t>
            </w:r>
          </w:p>
        </w:tc>
        <w:tc>
          <w:tcPr>
            <w:tcW w:w="1134" w:type="dxa"/>
          </w:tcPr>
          <w:p w14:paraId="7A040396">
            <w:pPr>
              <w:autoSpaceDE w:val="0"/>
              <w:autoSpaceDN w:val="0"/>
              <w:adjustRightInd w:val="0"/>
              <w:rPr>
                <w:rFonts w:ascii="宋体" w:hAnsi="宋体" w:cs="宋体"/>
                <w:sz w:val="18"/>
                <w:szCs w:val="18"/>
              </w:rPr>
            </w:pPr>
            <w:r>
              <w:rPr>
                <w:rFonts w:ascii="宋体" w:hAnsi="宋体" w:cs="宋体"/>
                <w:sz w:val="18"/>
                <w:szCs w:val="18"/>
              </w:rPr>
              <w:t>RFXAP</w:t>
            </w:r>
          </w:p>
        </w:tc>
        <w:tc>
          <w:tcPr>
            <w:tcW w:w="1134" w:type="dxa"/>
          </w:tcPr>
          <w:p w14:paraId="070A7A9F">
            <w:pPr>
              <w:autoSpaceDE w:val="0"/>
              <w:autoSpaceDN w:val="0"/>
              <w:adjustRightInd w:val="0"/>
              <w:rPr>
                <w:rFonts w:ascii="宋体" w:hAnsi="宋体" w:cs="宋体"/>
                <w:sz w:val="18"/>
                <w:szCs w:val="18"/>
              </w:rPr>
            </w:pPr>
            <w:r>
              <w:rPr>
                <w:rFonts w:ascii="宋体" w:hAnsi="宋体" w:cs="宋体"/>
                <w:sz w:val="18"/>
                <w:szCs w:val="18"/>
              </w:rPr>
              <w:t>RHAG</w:t>
            </w:r>
          </w:p>
        </w:tc>
        <w:tc>
          <w:tcPr>
            <w:tcW w:w="1134" w:type="dxa"/>
          </w:tcPr>
          <w:p w14:paraId="380ED33E">
            <w:pPr>
              <w:autoSpaceDE w:val="0"/>
              <w:autoSpaceDN w:val="0"/>
              <w:adjustRightInd w:val="0"/>
              <w:rPr>
                <w:rFonts w:ascii="宋体" w:hAnsi="宋体" w:cs="宋体"/>
                <w:sz w:val="18"/>
                <w:szCs w:val="18"/>
              </w:rPr>
            </w:pPr>
            <w:r>
              <w:rPr>
                <w:rFonts w:ascii="宋体" w:hAnsi="宋体" w:cs="宋体"/>
                <w:sz w:val="18"/>
                <w:szCs w:val="18"/>
              </w:rPr>
              <w:t>RIPK1</w:t>
            </w:r>
          </w:p>
        </w:tc>
        <w:tc>
          <w:tcPr>
            <w:tcW w:w="1134" w:type="dxa"/>
          </w:tcPr>
          <w:p w14:paraId="2BCAD52E">
            <w:pPr>
              <w:autoSpaceDE w:val="0"/>
              <w:autoSpaceDN w:val="0"/>
              <w:adjustRightInd w:val="0"/>
              <w:rPr>
                <w:rFonts w:ascii="宋体" w:hAnsi="宋体" w:cs="宋体"/>
                <w:sz w:val="18"/>
                <w:szCs w:val="18"/>
              </w:rPr>
            </w:pPr>
            <w:r>
              <w:rPr>
                <w:rFonts w:ascii="宋体" w:hAnsi="宋体" w:cs="宋体"/>
                <w:sz w:val="18"/>
                <w:szCs w:val="18"/>
              </w:rPr>
              <w:t>RIT1</w:t>
            </w:r>
          </w:p>
        </w:tc>
        <w:tc>
          <w:tcPr>
            <w:tcW w:w="1134" w:type="dxa"/>
          </w:tcPr>
          <w:p w14:paraId="1F610F85">
            <w:pPr>
              <w:autoSpaceDE w:val="0"/>
              <w:autoSpaceDN w:val="0"/>
              <w:adjustRightInd w:val="0"/>
              <w:rPr>
                <w:rFonts w:ascii="宋体" w:hAnsi="宋体" w:cs="宋体"/>
                <w:sz w:val="18"/>
                <w:szCs w:val="18"/>
              </w:rPr>
            </w:pPr>
            <w:r>
              <w:rPr>
                <w:rFonts w:ascii="宋体" w:hAnsi="宋体" w:cs="宋体"/>
                <w:sz w:val="18"/>
                <w:szCs w:val="18"/>
              </w:rPr>
              <w:t>RNASEH2A</w:t>
            </w:r>
          </w:p>
        </w:tc>
      </w:tr>
      <w:tr w14:paraId="66E27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14:paraId="49B7E6FB">
            <w:pPr>
              <w:autoSpaceDE w:val="0"/>
              <w:autoSpaceDN w:val="0"/>
              <w:adjustRightInd w:val="0"/>
              <w:rPr>
                <w:rFonts w:ascii="宋体" w:hAnsi="宋体" w:cs="宋体"/>
                <w:sz w:val="18"/>
                <w:szCs w:val="18"/>
              </w:rPr>
            </w:pPr>
            <w:r>
              <w:rPr>
                <w:rFonts w:ascii="宋体" w:hAnsi="宋体" w:cs="宋体"/>
                <w:sz w:val="18"/>
                <w:szCs w:val="18"/>
              </w:rPr>
              <w:t>RNF168</w:t>
            </w:r>
          </w:p>
        </w:tc>
        <w:tc>
          <w:tcPr>
            <w:tcW w:w="1088" w:type="dxa"/>
          </w:tcPr>
          <w:p w14:paraId="2F24F5F7">
            <w:pPr>
              <w:autoSpaceDE w:val="0"/>
              <w:autoSpaceDN w:val="0"/>
              <w:adjustRightInd w:val="0"/>
              <w:rPr>
                <w:rFonts w:ascii="宋体" w:hAnsi="宋体" w:cs="宋体"/>
                <w:sz w:val="18"/>
                <w:szCs w:val="18"/>
              </w:rPr>
            </w:pPr>
            <w:r>
              <w:rPr>
                <w:rFonts w:ascii="宋体" w:hAnsi="宋体" w:cs="宋体"/>
                <w:sz w:val="18"/>
                <w:szCs w:val="18"/>
              </w:rPr>
              <w:t>RPL10</w:t>
            </w:r>
          </w:p>
        </w:tc>
        <w:tc>
          <w:tcPr>
            <w:tcW w:w="1028" w:type="dxa"/>
          </w:tcPr>
          <w:p w14:paraId="37FCC2D9">
            <w:pPr>
              <w:autoSpaceDE w:val="0"/>
              <w:autoSpaceDN w:val="0"/>
              <w:adjustRightInd w:val="0"/>
              <w:rPr>
                <w:rFonts w:ascii="宋体" w:hAnsi="宋体" w:cs="宋体"/>
                <w:sz w:val="18"/>
                <w:szCs w:val="18"/>
              </w:rPr>
            </w:pPr>
            <w:r>
              <w:rPr>
                <w:rFonts w:ascii="宋体" w:hAnsi="宋体" w:cs="宋体"/>
                <w:sz w:val="18"/>
                <w:szCs w:val="18"/>
              </w:rPr>
              <w:t>RPL11</w:t>
            </w:r>
          </w:p>
        </w:tc>
        <w:tc>
          <w:tcPr>
            <w:tcW w:w="992" w:type="dxa"/>
          </w:tcPr>
          <w:p w14:paraId="76CBC88F">
            <w:pPr>
              <w:autoSpaceDE w:val="0"/>
              <w:autoSpaceDN w:val="0"/>
              <w:adjustRightInd w:val="0"/>
              <w:rPr>
                <w:rFonts w:ascii="宋体" w:hAnsi="宋体" w:cs="宋体"/>
                <w:sz w:val="18"/>
                <w:szCs w:val="18"/>
              </w:rPr>
            </w:pPr>
            <w:r>
              <w:rPr>
                <w:rFonts w:ascii="宋体" w:hAnsi="宋体" w:cs="宋体"/>
                <w:sz w:val="18"/>
                <w:szCs w:val="18"/>
              </w:rPr>
              <w:t>RPL14</w:t>
            </w:r>
          </w:p>
        </w:tc>
        <w:tc>
          <w:tcPr>
            <w:tcW w:w="1134" w:type="dxa"/>
          </w:tcPr>
          <w:p w14:paraId="02DA0BF7">
            <w:pPr>
              <w:autoSpaceDE w:val="0"/>
              <w:autoSpaceDN w:val="0"/>
              <w:adjustRightInd w:val="0"/>
              <w:rPr>
                <w:rFonts w:ascii="宋体" w:hAnsi="宋体" w:cs="宋体"/>
                <w:sz w:val="18"/>
                <w:szCs w:val="18"/>
              </w:rPr>
            </w:pPr>
            <w:r>
              <w:rPr>
                <w:rFonts w:ascii="宋体" w:hAnsi="宋体" w:cs="宋体"/>
                <w:sz w:val="18"/>
                <w:szCs w:val="18"/>
              </w:rPr>
              <w:t>RPL15</w:t>
            </w:r>
          </w:p>
        </w:tc>
        <w:tc>
          <w:tcPr>
            <w:tcW w:w="1134" w:type="dxa"/>
          </w:tcPr>
          <w:p w14:paraId="0209B982">
            <w:pPr>
              <w:autoSpaceDE w:val="0"/>
              <w:autoSpaceDN w:val="0"/>
              <w:adjustRightInd w:val="0"/>
              <w:rPr>
                <w:rFonts w:ascii="宋体" w:hAnsi="宋体" w:cs="宋体"/>
                <w:sz w:val="18"/>
                <w:szCs w:val="18"/>
              </w:rPr>
            </w:pPr>
            <w:r>
              <w:rPr>
                <w:rFonts w:ascii="宋体" w:hAnsi="宋体" w:cs="宋体"/>
                <w:sz w:val="18"/>
                <w:szCs w:val="18"/>
              </w:rPr>
              <w:t>RPL18</w:t>
            </w:r>
          </w:p>
        </w:tc>
        <w:tc>
          <w:tcPr>
            <w:tcW w:w="1134" w:type="dxa"/>
          </w:tcPr>
          <w:p w14:paraId="4A1E5B3D">
            <w:pPr>
              <w:autoSpaceDE w:val="0"/>
              <w:autoSpaceDN w:val="0"/>
              <w:adjustRightInd w:val="0"/>
              <w:rPr>
                <w:rFonts w:ascii="宋体" w:hAnsi="宋体" w:cs="宋体"/>
                <w:sz w:val="18"/>
                <w:szCs w:val="18"/>
              </w:rPr>
            </w:pPr>
            <w:r>
              <w:rPr>
                <w:rFonts w:ascii="宋体" w:hAnsi="宋体" w:cs="宋体"/>
                <w:sz w:val="18"/>
                <w:szCs w:val="18"/>
              </w:rPr>
              <w:t>RPL19</w:t>
            </w:r>
          </w:p>
        </w:tc>
        <w:tc>
          <w:tcPr>
            <w:tcW w:w="1134" w:type="dxa"/>
          </w:tcPr>
          <w:p w14:paraId="099F07AE">
            <w:pPr>
              <w:autoSpaceDE w:val="0"/>
              <w:autoSpaceDN w:val="0"/>
              <w:adjustRightInd w:val="0"/>
              <w:rPr>
                <w:rFonts w:ascii="宋体" w:hAnsi="宋体" w:cs="宋体"/>
                <w:sz w:val="18"/>
                <w:szCs w:val="18"/>
              </w:rPr>
            </w:pPr>
            <w:r>
              <w:rPr>
                <w:rFonts w:ascii="宋体" w:hAnsi="宋体" w:cs="宋体"/>
                <w:sz w:val="18"/>
                <w:szCs w:val="18"/>
              </w:rPr>
              <w:t>RPL23</w:t>
            </w:r>
          </w:p>
        </w:tc>
        <w:tc>
          <w:tcPr>
            <w:tcW w:w="1134" w:type="dxa"/>
          </w:tcPr>
          <w:p w14:paraId="34F645D9">
            <w:pPr>
              <w:autoSpaceDE w:val="0"/>
              <w:autoSpaceDN w:val="0"/>
              <w:adjustRightInd w:val="0"/>
              <w:rPr>
                <w:rFonts w:ascii="宋体" w:hAnsi="宋体" w:cs="宋体"/>
                <w:sz w:val="18"/>
                <w:szCs w:val="18"/>
              </w:rPr>
            </w:pPr>
            <w:r>
              <w:rPr>
                <w:rFonts w:ascii="宋体" w:hAnsi="宋体" w:cs="宋体"/>
                <w:sz w:val="18"/>
                <w:szCs w:val="18"/>
              </w:rPr>
              <w:t>RPL26</w:t>
            </w:r>
          </w:p>
        </w:tc>
      </w:tr>
      <w:tr w14:paraId="25AA0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14:paraId="18644557">
            <w:pPr>
              <w:autoSpaceDE w:val="0"/>
              <w:autoSpaceDN w:val="0"/>
              <w:adjustRightInd w:val="0"/>
              <w:rPr>
                <w:rFonts w:ascii="宋体" w:hAnsi="宋体" w:cs="宋体"/>
                <w:sz w:val="18"/>
                <w:szCs w:val="18"/>
              </w:rPr>
            </w:pPr>
            <w:r>
              <w:rPr>
                <w:rFonts w:ascii="宋体" w:hAnsi="宋体" w:cs="宋体"/>
                <w:sz w:val="18"/>
                <w:szCs w:val="18"/>
              </w:rPr>
              <w:t>RPL27</w:t>
            </w:r>
          </w:p>
        </w:tc>
        <w:tc>
          <w:tcPr>
            <w:tcW w:w="1088" w:type="dxa"/>
          </w:tcPr>
          <w:p w14:paraId="59C4D400">
            <w:pPr>
              <w:autoSpaceDE w:val="0"/>
              <w:autoSpaceDN w:val="0"/>
              <w:adjustRightInd w:val="0"/>
              <w:rPr>
                <w:rFonts w:ascii="宋体" w:hAnsi="宋体" w:cs="宋体"/>
                <w:sz w:val="18"/>
                <w:szCs w:val="18"/>
              </w:rPr>
            </w:pPr>
            <w:r>
              <w:rPr>
                <w:rFonts w:ascii="宋体" w:hAnsi="宋体" w:cs="宋体"/>
                <w:sz w:val="18"/>
                <w:szCs w:val="18"/>
              </w:rPr>
              <w:t>RPL31</w:t>
            </w:r>
          </w:p>
        </w:tc>
        <w:tc>
          <w:tcPr>
            <w:tcW w:w="1028" w:type="dxa"/>
          </w:tcPr>
          <w:p w14:paraId="6F05E315">
            <w:pPr>
              <w:autoSpaceDE w:val="0"/>
              <w:autoSpaceDN w:val="0"/>
              <w:adjustRightInd w:val="0"/>
              <w:rPr>
                <w:rFonts w:ascii="宋体" w:hAnsi="宋体" w:cs="宋体"/>
                <w:sz w:val="18"/>
                <w:szCs w:val="18"/>
              </w:rPr>
            </w:pPr>
            <w:r>
              <w:rPr>
                <w:rFonts w:ascii="宋体" w:hAnsi="宋体" w:cs="宋体"/>
                <w:sz w:val="18"/>
                <w:szCs w:val="18"/>
              </w:rPr>
              <w:t>RPL35</w:t>
            </w:r>
          </w:p>
        </w:tc>
        <w:tc>
          <w:tcPr>
            <w:tcW w:w="992" w:type="dxa"/>
          </w:tcPr>
          <w:p w14:paraId="4FE589B9">
            <w:pPr>
              <w:autoSpaceDE w:val="0"/>
              <w:autoSpaceDN w:val="0"/>
              <w:adjustRightInd w:val="0"/>
              <w:rPr>
                <w:rFonts w:ascii="宋体" w:hAnsi="宋体" w:cs="宋体"/>
                <w:sz w:val="18"/>
                <w:szCs w:val="18"/>
              </w:rPr>
            </w:pPr>
            <w:r>
              <w:rPr>
                <w:rFonts w:ascii="宋体" w:hAnsi="宋体" w:cs="宋体"/>
                <w:sz w:val="18"/>
                <w:szCs w:val="18"/>
              </w:rPr>
              <w:t>RPL35A</w:t>
            </w:r>
          </w:p>
        </w:tc>
        <w:tc>
          <w:tcPr>
            <w:tcW w:w="1134" w:type="dxa"/>
          </w:tcPr>
          <w:p w14:paraId="33E16A08">
            <w:pPr>
              <w:autoSpaceDE w:val="0"/>
              <w:autoSpaceDN w:val="0"/>
              <w:adjustRightInd w:val="0"/>
              <w:rPr>
                <w:rFonts w:ascii="宋体" w:hAnsi="宋体" w:cs="宋体"/>
                <w:sz w:val="18"/>
                <w:szCs w:val="18"/>
              </w:rPr>
            </w:pPr>
            <w:r>
              <w:rPr>
                <w:rFonts w:ascii="宋体" w:hAnsi="宋体" w:cs="宋体"/>
                <w:sz w:val="18"/>
                <w:szCs w:val="18"/>
              </w:rPr>
              <w:t>RPL36</w:t>
            </w:r>
          </w:p>
        </w:tc>
        <w:tc>
          <w:tcPr>
            <w:tcW w:w="1134" w:type="dxa"/>
          </w:tcPr>
          <w:p w14:paraId="69AD76FE">
            <w:pPr>
              <w:autoSpaceDE w:val="0"/>
              <w:autoSpaceDN w:val="0"/>
              <w:adjustRightInd w:val="0"/>
              <w:rPr>
                <w:rFonts w:ascii="宋体" w:hAnsi="宋体" w:cs="宋体"/>
                <w:sz w:val="18"/>
                <w:szCs w:val="18"/>
              </w:rPr>
            </w:pPr>
            <w:r>
              <w:rPr>
                <w:rFonts w:ascii="宋体" w:hAnsi="宋体" w:cs="宋体"/>
                <w:sz w:val="18"/>
                <w:szCs w:val="18"/>
              </w:rPr>
              <w:t>RPL5</w:t>
            </w:r>
          </w:p>
        </w:tc>
        <w:tc>
          <w:tcPr>
            <w:tcW w:w="1134" w:type="dxa"/>
          </w:tcPr>
          <w:p w14:paraId="3EBAD00E">
            <w:pPr>
              <w:autoSpaceDE w:val="0"/>
              <w:autoSpaceDN w:val="0"/>
              <w:adjustRightInd w:val="0"/>
              <w:rPr>
                <w:rFonts w:ascii="宋体" w:hAnsi="宋体" w:cs="宋体"/>
                <w:sz w:val="18"/>
                <w:szCs w:val="18"/>
              </w:rPr>
            </w:pPr>
            <w:r>
              <w:rPr>
                <w:rFonts w:ascii="宋体" w:hAnsi="宋体" w:cs="宋体"/>
                <w:sz w:val="18"/>
                <w:szCs w:val="18"/>
              </w:rPr>
              <w:t>RPS10</w:t>
            </w:r>
          </w:p>
        </w:tc>
        <w:tc>
          <w:tcPr>
            <w:tcW w:w="1134" w:type="dxa"/>
          </w:tcPr>
          <w:p w14:paraId="1FCC8480">
            <w:pPr>
              <w:autoSpaceDE w:val="0"/>
              <w:autoSpaceDN w:val="0"/>
              <w:adjustRightInd w:val="0"/>
              <w:rPr>
                <w:rFonts w:ascii="宋体" w:hAnsi="宋体" w:cs="宋体"/>
                <w:sz w:val="18"/>
                <w:szCs w:val="18"/>
              </w:rPr>
            </w:pPr>
            <w:r>
              <w:rPr>
                <w:rFonts w:ascii="宋体" w:hAnsi="宋体" w:cs="宋体"/>
                <w:sz w:val="18"/>
                <w:szCs w:val="18"/>
              </w:rPr>
              <w:t>RPS15</w:t>
            </w:r>
          </w:p>
        </w:tc>
        <w:tc>
          <w:tcPr>
            <w:tcW w:w="1134" w:type="dxa"/>
          </w:tcPr>
          <w:p w14:paraId="0403ED0F">
            <w:pPr>
              <w:autoSpaceDE w:val="0"/>
              <w:autoSpaceDN w:val="0"/>
              <w:adjustRightInd w:val="0"/>
              <w:rPr>
                <w:rFonts w:ascii="宋体" w:hAnsi="宋体" w:cs="宋体"/>
                <w:sz w:val="18"/>
                <w:szCs w:val="18"/>
              </w:rPr>
            </w:pPr>
            <w:r>
              <w:rPr>
                <w:rFonts w:ascii="宋体" w:hAnsi="宋体" w:cs="宋体"/>
                <w:sz w:val="18"/>
                <w:szCs w:val="18"/>
              </w:rPr>
              <w:t>RPS15A</w:t>
            </w:r>
          </w:p>
        </w:tc>
      </w:tr>
      <w:tr w14:paraId="4647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14:paraId="060E867E">
            <w:pPr>
              <w:autoSpaceDE w:val="0"/>
              <w:autoSpaceDN w:val="0"/>
              <w:adjustRightInd w:val="0"/>
              <w:rPr>
                <w:rFonts w:ascii="宋体" w:hAnsi="宋体" w:cs="宋体"/>
                <w:sz w:val="18"/>
                <w:szCs w:val="18"/>
              </w:rPr>
            </w:pPr>
            <w:r>
              <w:rPr>
                <w:rFonts w:ascii="宋体" w:hAnsi="宋体" w:cs="宋体"/>
                <w:sz w:val="18"/>
                <w:szCs w:val="18"/>
              </w:rPr>
              <w:t>RPS17</w:t>
            </w:r>
          </w:p>
        </w:tc>
        <w:tc>
          <w:tcPr>
            <w:tcW w:w="1088" w:type="dxa"/>
          </w:tcPr>
          <w:p w14:paraId="764A37EF">
            <w:pPr>
              <w:autoSpaceDE w:val="0"/>
              <w:autoSpaceDN w:val="0"/>
              <w:adjustRightInd w:val="0"/>
              <w:rPr>
                <w:rFonts w:ascii="宋体" w:hAnsi="宋体" w:cs="宋体"/>
                <w:sz w:val="18"/>
                <w:szCs w:val="18"/>
              </w:rPr>
            </w:pPr>
            <w:r>
              <w:rPr>
                <w:rFonts w:ascii="宋体" w:hAnsi="宋体" w:cs="宋体"/>
                <w:sz w:val="18"/>
                <w:szCs w:val="18"/>
              </w:rPr>
              <w:t>RPS19</w:t>
            </w:r>
          </w:p>
        </w:tc>
        <w:tc>
          <w:tcPr>
            <w:tcW w:w="1028" w:type="dxa"/>
          </w:tcPr>
          <w:p w14:paraId="1850B374">
            <w:pPr>
              <w:autoSpaceDE w:val="0"/>
              <w:autoSpaceDN w:val="0"/>
              <w:adjustRightInd w:val="0"/>
              <w:rPr>
                <w:rFonts w:ascii="宋体" w:hAnsi="宋体" w:cs="宋体"/>
                <w:sz w:val="18"/>
                <w:szCs w:val="18"/>
              </w:rPr>
            </w:pPr>
            <w:r>
              <w:rPr>
                <w:rFonts w:ascii="宋体" w:hAnsi="宋体" w:cs="宋体"/>
                <w:sz w:val="18"/>
                <w:szCs w:val="18"/>
              </w:rPr>
              <w:t>RPS24</w:t>
            </w:r>
          </w:p>
        </w:tc>
        <w:tc>
          <w:tcPr>
            <w:tcW w:w="992" w:type="dxa"/>
          </w:tcPr>
          <w:p w14:paraId="6B0124B5">
            <w:pPr>
              <w:autoSpaceDE w:val="0"/>
              <w:autoSpaceDN w:val="0"/>
              <w:adjustRightInd w:val="0"/>
              <w:rPr>
                <w:rFonts w:ascii="宋体" w:hAnsi="宋体" w:cs="宋体"/>
                <w:sz w:val="18"/>
                <w:szCs w:val="18"/>
              </w:rPr>
            </w:pPr>
            <w:r>
              <w:rPr>
                <w:rFonts w:ascii="宋体" w:hAnsi="宋体" w:cs="宋体"/>
                <w:sz w:val="18"/>
                <w:szCs w:val="18"/>
              </w:rPr>
              <w:t>RPS26</w:t>
            </w:r>
          </w:p>
        </w:tc>
        <w:tc>
          <w:tcPr>
            <w:tcW w:w="1134" w:type="dxa"/>
          </w:tcPr>
          <w:p w14:paraId="25EA1D1B">
            <w:pPr>
              <w:autoSpaceDE w:val="0"/>
              <w:autoSpaceDN w:val="0"/>
              <w:adjustRightInd w:val="0"/>
              <w:rPr>
                <w:rFonts w:ascii="宋体" w:hAnsi="宋体" w:cs="宋体"/>
                <w:sz w:val="18"/>
                <w:szCs w:val="18"/>
              </w:rPr>
            </w:pPr>
            <w:r>
              <w:rPr>
                <w:rFonts w:ascii="宋体" w:hAnsi="宋体" w:cs="宋体"/>
                <w:sz w:val="18"/>
                <w:szCs w:val="18"/>
              </w:rPr>
              <w:t>RPS27</w:t>
            </w:r>
          </w:p>
        </w:tc>
        <w:tc>
          <w:tcPr>
            <w:tcW w:w="1134" w:type="dxa"/>
          </w:tcPr>
          <w:p w14:paraId="216B5746">
            <w:pPr>
              <w:autoSpaceDE w:val="0"/>
              <w:autoSpaceDN w:val="0"/>
              <w:adjustRightInd w:val="0"/>
              <w:rPr>
                <w:rFonts w:ascii="宋体" w:hAnsi="宋体" w:cs="宋体"/>
                <w:sz w:val="18"/>
                <w:szCs w:val="18"/>
              </w:rPr>
            </w:pPr>
            <w:r>
              <w:rPr>
                <w:rFonts w:ascii="宋体" w:hAnsi="宋体" w:cs="宋体"/>
                <w:sz w:val="18"/>
                <w:szCs w:val="18"/>
              </w:rPr>
              <w:t>RPS27A</w:t>
            </w:r>
          </w:p>
        </w:tc>
        <w:tc>
          <w:tcPr>
            <w:tcW w:w="1134" w:type="dxa"/>
          </w:tcPr>
          <w:p w14:paraId="2DFFD054">
            <w:pPr>
              <w:autoSpaceDE w:val="0"/>
              <w:autoSpaceDN w:val="0"/>
              <w:adjustRightInd w:val="0"/>
              <w:rPr>
                <w:rFonts w:ascii="宋体" w:hAnsi="宋体" w:cs="宋体"/>
                <w:sz w:val="18"/>
                <w:szCs w:val="18"/>
              </w:rPr>
            </w:pPr>
            <w:r>
              <w:rPr>
                <w:rFonts w:ascii="宋体" w:hAnsi="宋体" w:cs="宋体"/>
                <w:sz w:val="18"/>
                <w:szCs w:val="18"/>
              </w:rPr>
              <w:t>RPS28</w:t>
            </w:r>
          </w:p>
        </w:tc>
        <w:tc>
          <w:tcPr>
            <w:tcW w:w="1134" w:type="dxa"/>
          </w:tcPr>
          <w:p w14:paraId="49E7ED53">
            <w:pPr>
              <w:autoSpaceDE w:val="0"/>
              <w:autoSpaceDN w:val="0"/>
              <w:adjustRightInd w:val="0"/>
              <w:rPr>
                <w:rFonts w:ascii="宋体" w:hAnsi="宋体" w:cs="宋体"/>
                <w:sz w:val="18"/>
                <w:szCs w:val="18"/>
              </w:rPr>
            </w:pPr>
            <w:r>
              <w:rPr>
                <w:rFonts w:ascii="宋体" w:hAnsi="宋体" w:cs="宋体"/>
                <w:sz w:val="18"/>
                <w:szCs w:val="18"/>
              </w:rPr>
              <w:t>RPS29</w:t>
            </w:r>
          </w:p>
        </w:tc>
        <w:tc>
          <w:tcPr>
            <w:tcW w:w="1134" w:type="dxa"/>
          </w:tcPr>
          <w:p w14:paraId="61885594">
            <w:pPr>
              <w:autoSpaceDE w:val="0"/>
              <w:autoSpaceDN w:val="0"/>
              <w:adjustRightInd w:val="0"/>
              <w:rPr>
                <w:rFonts w:ascii="宋体" w:hAnsi="宋体" w:cs="宋体"/>
                <w:sz w:val="18"/>
                <w:szCs w:val="18"/>
              </w:rPr>
            </w:pPr>
            <w:r>
              <w:rPr>
                <w:rFonts w:ascii="宋体" w:hAnsi="宋体" w:cs="宋体"/>
                <w:sz w:val="18"/>
                <w:szCs w:val="18"/>
              </w:rPr>
              <w:t>RPS7</w:t>
            </w:r>
          </w:p>
        </w:tc>
      </w:tr>
      <w:tr w14:paraId="584E0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14:paraId="5145C1E0">
            <w:pPr>
              <w:autoSpaceDE w:val="0"/>
              <w:autoSpaceDN w:val="0"/>
              <w:adjustRightInd w:val="0"/>
              <w:rPr>
                <w:rFonts w:ascii="宋体" w:hAnsi="宋体" w:cs="宋体"/>
                <w:sz w:val="18"/>
                <w:szCs w:val="18"/>
              </w:rPr>
            </w:pPr>
            <w:r>
              <w:rPr>
                <w:rFonts w:ascii="宋体" w:hAnsi="宋体" w:cs="宋体"/>
                <w:sz w:val="18"/>
                <w:szCs w:val="18"/>
              </w:rPr>
              <w:t>RRAS</w:t>
            </w:r>
          </w:p>
        </w:tc>
        <w:tc>
          <w:tcPr>
            <w:tcW w:w="1088" w:type="dxa"/>
          </w:tcPr>
          <w:p w14:paraId="7C2B8643">
            <w:pPr>
              <w:autoSpaceDE w:val="0"/>
              <w:autoSpaceDN w:val="0"/>
              <w:adjustRightInd w:val="0"/>
              <w:rPr>
                <w:rFonts w:ascii="宋体" w:hAnsi="宋体" w:cs="宋体"/>
                <w:sz w:val="18"/>
                <w:szCs w:val="18"/>
              </w:rPr>
            </w:pPr>
            <w:r>
              <w:rPr>
                <w:rFonts w:ascii="宋体" w:hAnsi="宋体" w:cs="宋体"/>
                <w:sz w:val="18"/>
                <w:szCs w:val="18"/>
              </w:rPr>
              <w:t>RTEL1</w:t>
            </w:r>
          </w:p>
        </w:tc>
        <w:tc>
          <w:tcPr>
            <w:tcW w:w="1028" w:type="dxa"/>
          </w:tcPr>
          <w:p w14:paraId="2CCABB04">
            <w:pPr>
              <w:autoSpaceDE w:val="0"/>
              <w:autoSpaceDN w:val="0"/>
              <w:adjustRightInd w:val="0"/>
              <w:rPr>
                <w:rFonts w:ascii="宋体" w:hAnsi="宋体" w:cs="宋体"/>
                <w:sz w:val="18"/>
                <w:szCs w:val="18"/>
              </w:rPr>
            </w:pPr>
            <w:r>
              <w:rPr>
                <w:rFonts w:ascii="宋体" w:hAnsi="宋体" w:cs="宋体"/>
                <w:sz w:val="18"/>
                <w:szCs w:val="18"/>
              </w:rPr>
              <w:t>RUNX1</w:t>
            </w:r>
          </w:p>
        </w:tc>
        <w:tc>
          <w:tcPr>
            <w:tcW w:w="992" w:type="dxa"/>
          </w:tcPr>
          <w:p w14:paraId="787559E6">
            <w:pPr>
              <w:autoSpaceDE w:val="0"/>
              <w:autoSpaceDN w:val="0"/>
              <w:adjustRightInd w:val="0"/>
              <w:rPr>
                <w:rFonts w:ascii="宋体" w:hAnsi="宋体" w:cs="宋体"/>
                <w:sz w:val="18"/>
                <w:szCs w:val="18"/>
              </w:rPr>
            </w:pPr>
            <w:r>
              <w:rPr>
                <w:rFonts w:ascii="宋体" w:hAnsi="宋体" w:cs="宋体"/>
                <w:sz w:val="18"/>
                <w:szCs w:val="18"/>
              </w:rPr>
              <w:t>SALL4</w:t>
            </w:r>
          </w:p>
        </w:tc>
        <w:tc>
          <w:tcPr>
            <w:tcW w:w="1134" w:type="dxa"/>
          </w:tcPr>
          <w:p w14:paraId="4906B767">
            <w:pPr>
              <w:autoSpaceDE w:val="0"/>
              <w:autoSpaceDN w:val="0"/>
              <w:adjustRightInd w:val="0"/>
              <w:rPr>
                <w:rFonts w:ascii="宋体" w:hAnsi="宋体" w:cs="宋体"/>
                <w:sz w:val="18"/>
                <w:szCs w:val="18"/>
              </w:rPr>
            </w:pPr>
            <w:r>
              <w:rPr>
                <w:rFonts w:ascii="宋体" w:hAnsi="宋体" w:cs="宋体"/>
                <w:sz w:val="18"/>
                <w:szCs w:val="18"/>
              </w:rPr>
              <w:t>SAMD9</w:t>
            </w:r>
          </w:p>
        </w:tc>
        <w:tc>
          <w:tcPr>
            <w:tcW w:w="1134" w:type="dxa"/>
          </w:tcPr>
          <w:p w14:paraId="21B6C529">
            <w:pPr>
              <w:autoSpaceDE w:val="0"/>
              <w:autoSpaceDN w:val="0"/>
              <w:adjustRightInd w:val="0"/>
              <w:rPr>
                <w:rFonts w:ascii="宋体" w:hAnsi="宋体" w:cs="宋体"/>
                <w:sz w:val="18"/>
                <w:szCs w:val="18"/>
              </w:rPr>
            </w:pPr>
            <w:r>
              <w:rPr>
                <w:rFonts w:ascii="宋体" w:hAnsi="宋体" w:cs="宋体"/>
                <w:sz w:val="18"/>
                <w:szCs w:val="18"/>
              </w:rPr>
              <w:t>SAMD9L</w:t>
            </w:r>
          </w:p>
        </w:tc>
        <w:tc>
          <w:tcPr>
            <w:tcW w:w="1134" w:type="dxa"/>
          </w:tcPr>
          <w:p w14:paraId="7BB66818">
            <w:pPr>
              <w:autoSpaceDE w:val="0"/>
              <w:autoSpaceDN w:val="0"/>
              <w:adjustRightInd w:val="0"/>
              <w:rPr>
                <w:rFonts w:ascii="宋体" w:hAnsi="宋体" w:cs="宋体"/>
                <w:sz w:val="18"/>
                <w:szCs w:val="18"/>
              </w:rPr>
            </w:pPr>
            <w:r>
              <w:rPr>
                <w:rFonts w:ascii="宋体" w:hAnsi="宋体" w:cs="宋体"/>
                <w:sz w:val="18"/>
                <w:szCs w:val="18"/>
              </w:rPr>
              <w:t>SAMHD1</w:t>
            </w:r>
          </w:p>
        </w:tc>
        <w:tc>
          <w:tcPr>
            <w:tcW w:w="1134" w:type="dxa"/>
          </w:tcPr>
          <w:p w14:paraId="1FC45562">
            <w:pPr>
              <w:autoSpaceDE w:val="0"/>
              <w:autoSpaceDN w:val="0"/>
              <w:adjustRightInd w:val="0"/>
              <w:rPr>
                <w:rFonts w:ascii="宋体" w:hAnsi="宋体" w:cs="宋体"/>
                <w:sz w:val="18"/>
                <w:szCs w:val="18"/>
              </w:rPr>
            </w:pPr>
            <w:r>
              <w:rPr>
                <w:rFonts w:ascii="宋体" w:hAnsi="宋体" w:cs="宋体"/>
                <w:sz w:val="18"/>
                <w:szCs w:val="18"/>
              </w:rPr>
              <w:t>SARS2</w:t>
            </w:r>
          </w:p>
        </w:tc>
        <w:tc>
          <w:tcPr>
            <w:tcW w:w="1134" w:type="dxa"/>
          </w:tcPr>
          <w:p w14:paraId="4A0C6366">
            <w:pPr>
              <w:autoSpaceDE w:val="0"/>
              <w:autoSpaceDN w:val="0"/>
              <w:adjustRightInd w:val="0"/>
              <w:rPr>
                <w:rFonts w:ascii="宋体" w:hAnsi="宋体" w:cs="宋体"/>
                <w:sz w:val="18"/>
                <w:szCs w:val="18"/>
              </w:rPr>
            </w:pPr>
            <w:r>
              <w:rPr>
                <w:rFonts w:ascii="宋体" w:hAnsi="宋体" w:cs="宋体"/>
                <w:sz w:val="18"/>
                <w:szCs w:val="18"/>
              </w:rPr>
              <w:t>SBDS</w:t>
            </w:r>
          </w:p>
        </w:tc>
      </w:tr>
      <w:tr w14:paraId="4E5D0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14:paraId="459DAAE0">
            <w:pPr>
              <w:autoSpaceDE w:val="0"/>
              <w:autoSpaceDN w:val="0"/>
              <w:adjustRightInd w:val="0"/>
              <w:rPr>
                <w:rFonts w:ascii="宋体" w:hAnsi="宋体" w:cs="宋体"/>
                <w:sz w:val="18"/>
                <w:szCs w:val="18"/>
              </w:rPr>
            </w:pPr>
            <w:r>
              <w:rPr>
                <w:rFonts w:ascii="宋体" w:hAnsi="宋体" w:cs="宋体"/>
                <w:sz w:val="18"/>
                <w:szCs w:val="18"/>
              </w:rPr>
              <w:t>SBF2</w:t>
            </w:r>
          </w:p>
        </w:tc>
        <w:tc>
          <w:tcPr>
            <w:tcW w:w="1088" w:type="dxa"/>
          </w:tcPr>
          <w:p w14:paraId="4CB124BF">
            <w:pPr>
              <w:autoSpaceDE w:val="0"/>
              <w:autoSpaceDN w:val="0"/>
              <w:adjustRightInd w:val="0"/>
              <w:rPr>
                <w:rFonts w:ascii="宋体" w:hAnsi="宋体" w:cs="宋体"/>
                <w:sz w:val="18"/>
                <w:szCs w:val="18"/>
              </w:rPr>
            </w:pPr>
            <w:r>
              <w:rPr>
                <w:rFonts w:ascii="宋体" w:hAnsi="宋体" w:cs="宋体"/>
                <w:sz w:val="18"/>
                <w:szCs w:val="18"/>
              </w:rPr>
              <w:t>SEC23B</w:t>
            </w:r>
          </w:p>
        </w:tc>
        <w:tc>
          <w:tcPr>
            <w:tcW w:w="1028" w:type="dxa"/>
          </w:tcPr>
          <w:p w14:paraId="42DB9744">
            <w:pPr>
              <w:autoSpaceDE w:val="0"/>
              <w:autoSpaceDN w:val="0"/>
              <w:adjustRightInd w:val="0"/>
              <w:rPr>
                <w:rFonts w:ascii="宋体" w:hAnsi="宋体" w:cs="宋体"/>
                <w:sz w:val="18"/>
                <w:szCs w:val="18"/>
              </w:rPr>
            </w:pPr>
            <w:r>
              <w:rPr>
                <w:rFonts w:ascii="宋体" w:hAnsi="宋体" w:cs="宋体"/>
                <w:sz w:val="18"/>
                <w:szCs w:val="18"/>
              </w:rPr>
              <w:t>SEC61A1</w:t>
            </w:r>
          </w:p>
        </w:tc>
        <w:tc>
          <w:tcPr>
            <w:tcW w:w="992" w:type="dxa"/>
          </w:tcPr>
          <w:p w14:paraId="7D46EA69">
            <w:pPr>
              <w:autoSpaceDE w:val="0"/>
              <w:autoSpaceDN w:val="0"/>
              <w:adjustRightInd w:val="0"/>
              <w:rPr>
                <w:rFonts w:ascii="宋体" w:hAnsi="宋体" w:cs="宋体"/>
                <w:sz w:val="18"/>
                <w:szCs w:val="18"/>
              </w:rPr>
            </w:pPr>
            <w:r>
              <w:rPr>
                <w:rFonts w:ascii="宋体" w:hAnsi="宋体" w:cs="宋体"/>
                <w:sz w:val="18"/>
                <w:szCs w:val="18"/>
              </w:rPr>
              <w:t>SEMA3E</w:t>
            </w:r>
          </w:p>
        </w:tc>
        <w:tc>
          <w:tcPr>
            <w:tcW w:w="1134" w:type="dxa"/>
          </w:tcPr>
          <w:p w14:paraId="249BAEC4">
            <w:pPr>
              <w:autoSpaceDE w:val="0"/>
              <w:autoSpaceDN w:val="0"/>
              <w:adjustRightInd w:val="0"/>
              <w:rPr>
                <w:rFonts w:ascii="宋体" w:hAnsi="宋体" w:cs="宋体"/>
                <w:sz w:val="18"/>
                <w:szCs w:val="18"/>
              </w:rPr>
            </w:pPr>
            <w:r>
              <w:rPr>
                <w:rFonts w:ascii="宋体" w:hAnsi="宋体" w:cs="宋体"/>
                <w:sz w:val="18"/>
                <w:szCs w:val="18"/>
              </w:rPr>
              <w:t>SH2D1A</w:t>
            </w:r>
          </w:p>
        </w:tc>
        <w:tc>
          <w:tcPr>
            <w:tcW w:w="1134" w:type="dxa"/>
          </w:tcPr>
          <w:p w14:paraId="038C48FC">
            <w:pPr>
              <w:autoSpaceDE w:val="0"/>
              <w:autoSpaceDN w:val="0"/>
              <w:adjustRightInd w:val="0"/>
              <w:rPr>
                <w:rFonts w:ascii="宋体" w:hAnsi="宋体" w:cs="宋体"/>
                <w:sz w:val="18"/>
                <w:szCs w:val="18"/>
              </w:rPr>
            </w:pPr>
            <w:r>
              <w:rPr>
                <w:rFonts w:ascii="宋体" w:hAnsi="宋体" w:cs="宋体"/>
                <w:sz w:val="18"/>
                <w:szCs w:val="18"/>
              </w:rPr>
              <w:t>SH3KBP1</w:t>
            </w:r>
          </w:p>
        </w:tc>
        <w:tc>
          <w:tcPr>
            <w:tcW w:w="1134" w:type="dxa"/>
          </w:tcPr>
          <w:p w14:paraId="37D88C5E">
            <w:pPr>
              <w:autoSpaceDE w:val="0"/>
              <w:autoSpaceDN w:val="0"/>
              <w:adjustRightInd w:val="0"/>
              <w:rPr>
                <w:rFonts w:ascii="宋体" w:hAnsi="宋体" w:cs="宋体"/>
                <w:sz w:val="18"/>
                <w:szCs w:val="18"/>
              </w:rPr>
            </w:pPr>
            <w:r>
              <w:rPr>
                <w:rFonts w:ascii="宋体" w:hAnsi="宋体" w:cs="宋体"/>
                <w:sz w:val="18"/>
                <w:szCs w:val="18"/>
              </w:rPr>
              <w:t>SHOC2</w:t>
            </w:r>
          </w:p>
        </w:tc>
        <w:tc>
          <w:tcPr>
            <w:tcW w:w="1134" w:type="dxa"/>
          </w:tcPr>
          <w:p w14:paraId="098DBB0F">
            <w:pPr>
              <w:autoSpaceDE w:val="0"/>
              <w:autoSpaceDN w:val="0"/>
              <w:adjustRightInd w:val="0"/>
              <w:rPr>
                <w:rFonts w:ascii="宋体" w:hAnsi="宋体" w:cs="宋体"/>
                <w:sz w:val="18"/>
                <w:szCs w:val="18"/>
              </w:rPr>
            </w:pPr>
            <w:r>
              <w:rPr>
                <w:rFonts w:ascii="宋体" w:hAnsi="宋体" w:cs="宋体"/>
                <w:sz w:val="18"/>
                <w:szCs w:val="18"/>
              </w:rPr>
              <w:t>SIK3</w:t>
            </w:r>
          </w:p>
        </w:tc>
        <w:tc>
          <w:tcPr>
            <w:tcW w:w="1134" w:type="dxa"/>
          </w:tcPr>
          <w:p w14:paraId="1D4DD7D0">
            <w:pPr>
              <w:autoSpaceDE w:val="0"/>
              <w:autoSpaceDN w:val="0"/>
              <w:adjustRightInd w:val="0"/>
              <w:rPr>
                <w:rFonts w:ascii="宋体" w:hAnsi="宋体" w:cs="宋体"/>
                <w:sz w:val="18"/>
                <w:szCs w:val="18"/>
              </w:rPr>
            </w:pPr>
            <w:r>
              <w:rPr>
                <w:rFonts w:ascii="宋体" w:hAnsi="宋体" w:cs="宋体"/>
                <w:sz w:val="18"/>
                <w:szCs w:val="18"/>
              </w:rPr>
              <w:t>SKIV2L</w:t>
            </w:r>
          </w:p>
        </w:tc>
      </w:tr>
      <w:tr w14:paraId="31577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14:paraId="617811B7">
            <w:pPr>
              <w:autoSpaceDE w:val="0"/>
              <w:autoSpaceDN w:val="0"/>
              <w:adjustRightInd w:val="0"/>
              <w:rPr>
                <w:rFonts w:ascii="宋体" w:hAnsi="宋体" w:cs="宋体"/>
                <w:sz w:val="18"/>
                <w:szCs w:val="18"/>
              </w:rPr>
            </w:pPr>
            <w:r>
              <w:rPr>
                <w:rFonts w:ascii="宋体" w:hAnsi="宋体" w:cs="宋体"/>
                <w:sz w:val="18"/>
                <w:szCs w:val="18"/>
              </w:rPr>
              <w:t>SLC19A2</w:t>
            </w:r>
          </w:p>
        </w:tc>
        <w:tc>
          <w:tcPr>
            <w:tcW w:w="1088" w:type="dxa"/>
          </w:tcPr>
          <w:p w14:paraId="564C81DB">
            <w:pPr>
              <w:autoSpaceDE w:val="0"/>
              <w:autoSpaceDN w:val="0"/>
              <w:adjustRightInd w:val="0"/>
              <w:rPr>
                <w:rFonts w:ascii="宋体" w:hAnsi="宋体" w:cs="宋体"/>
                <w:sz w:val="18"/>
                <w:szCs w:val="18"/>
              </w:rPr>
            </w:pPr>
            <w:r>
              <w:rPr>
                <w:rFonts w:ascii="宋体" w:hAnsi="宋体" w:cs="宋体"/>
                <w:sz w:val="18"/>
                <w:szCs w:val="18"/>
              </w:rPr>
              <w:t>SLC25A38</w:t>
            </w:r>
          </w:p>
        </w:tc>
        <w:tc>
          <w:tcPr>
            <w:tcW w:w="1028" w:type="dxa"/>
          </w:tcPr>
          <w:p w14:paraId="501E895F">
            <w:pPr>
              <w:autoSpaceDE w:val="0"/>
              <w:autoSpaceDN w:val="0"/>
              <w:adjustRightInd w:val="0"/>
              <w:rPr>
                <w:rFonts w:ascii="宋体" w:hAnsi="宋体" w:cs="宋体"/>
                <w:sz w:val="18"/>
                <w:szCs w:val="18"/>
              </w:rPr>
            </w:pPr>
            <w:r>
              <w:rPr>
                <w:rFonts w:ascii="宋体" w:hAnsi="宋体" w:cs="宋体"/>
                <w:sz w:val="18"/>
                <w:szCs w:val="18"/>
              </w:rPr>
              <w:t>SLC29A3</w:t>
            </w:r>
          </w:p>
        </w:tc>
        <w:tc>
          <w:tcPr>
            <w:tcW w:w="992" w:type="dxa"/>
          </w:tcPr>
          <w:p w14:paraId="3E88E10C">
            <w:pPr>
              <w:autoSpaceDE w:val="0"/>
              <w:autoSpaceDN w:val="0"/>
              <w:adjustRightInd w:val="0"/>
              <w:rPr>
                <w:rFonts w:ascii="宋体" w:hAnsi="宋体" w:cs="宋体"/>
                <w:sz w:val="18"/>
                <w:szCs w:val="18"/>
              </w:rPr>
            </w:pPr>
            <w:r>
              <w:rPr>
                <w:rFonts w:ascii="宋体" w:hAnsi="宋体" w:cs="宋体"/>
                <w:sz w:val="18"/>
                <w:szCs w:val="18"/>
              </w:rPr>
              <w:t>SLC35A1</w:t>
            </w:r>
          </w:p>
        </w:tc>
        <w:tc>
          <w:tcPr>
            <w:tcW w:w="1134" w:type="dxa"/>
          </w:tcPr>
          <w:p w14:paraId="242E538A">
            <w:pPr>
              <w:autoSpaceDE w:val="0"/>
              <w:autoSpaceDN w:val="0"/>
              <w:adjustRightInd w:val="0"/>
              <w:rPr>
                <w:rFonts w:ascii="宋体" w:hAnsi="宋体" w:cs="宋体"/>
                <w:sz w:val="18"/>
                <w:szCs w:val="18"/>
              </w:rPr>
            </w:pPr>
            <w:r>
              <w:rPr>
                <w:rFonts w:ascii="宋体" w:hAnsi="宋体" w:cs="宋体"/>
                <w:sz w:val="18"/>
                <w:szCs w:val="18"/>
              </w:rPr>
              <w:t>SLC37A4</w:t>
            </w:r>
          </w:p>
        </w:tc>
        <w:tc>
          <w:tcPr>
            <w:tcW w:w="1134" w:type="dxa"/>
          </w:tcPr>
          <w:p w14:paraId="2047A83B">
            <w:pPr>
              <w:autoSpaceDE w:val="0"/>
              <w:autoSpaceDN w:val="0"/>
              <w:adjustRightInd w:val="0"/>
              <w:rPr>
                <w:rFonts w:ascii="宋体" w:hAnsi="宋体" w:cs="宋体"/>
                <w:sz w:val="18"/>
                <w:szCs w:val="18"/>
              </w:rPr>
            </w:pPr>
            <w:r>
              <w:rPr>
                <w:rFonts w:ascii="宋体" w:hAnsi="宋体" w:cs="宋体"/>
                <w:sz w:val="18"/>
                <w:szCs w:val="18"/>
              </w:rPr>
              <w:t>SLC46A1</w:t>
            </w:r>
          </w:p>
        </w:tc>
        <w:tc>
          <w:tcPr>
            <w:tcW w:w="1134" w:type="dxa"/>
          </w:tcPr>
          <w:p w14:paraId="780DA3C4">
            <w:pPr>
              <w:autoSpaceDE w:val="0"/>
              <w:autoSpaceDN w:val="0"/>
              <w:adjustRightInd w:val="0"/>
              <w:rPr>
                <w:rFonts w:ascii="宋体" w:hAnsi="宋体" w:cs="宋体"/>
                <w:sz w:val="18"/>
                <w:szCs w:val="18"/>
              </w:rPr>
            </w:pPr>
            <w:r>
              <w:rPr>
                <w:rFonts w:ascii="宋体" w:hAnsi="宋体" w:cs="宋体"/>
                <w:sz w:val="18"/>
                <w:szCs w:val="18"/>
              </w:rPr>
              <w:t>SLC7A7</w:t>
            </w:r>
          </w:p>
        </w:tc>
        <w:tc>
          <w:tcPr>
            <w:tcW w:w="1134" w:type="dxa"/>
          </w:tcPr>
          <w:p w14:paraId="3E508938">
            <w:pPr>
              <w:autoSpaceDE w:val="0"/>
              <w:autoSpaceDN w:val="0"/>
              <w:adjustRightInd w:val="0"/>
              <w:rPr>
                <w:rFonts w:ascii="宋体" w:hAnsi="宋体" w:cs="宋体"/>
                <w:sz w:val="18"/>
                <w:szCs w:val="18"/>
              </w:rPr>
            </w:pPr>
            <w:r>
              <w:rPr>
                <w:rFonts w:ascii="宋体" w:hAnsi="宋体" w:cs="宋体"/>
                <w:sz w:val="18"/>
                <w:szCs w:val="18"/>
              </w:rPr>
              <w:t>SLFN14</w:t>
            </w:r>
          </w:p>
        </w:tc>
        <w:tc>
          <w:tcPr>
            <w:tcW w:w="1134" w:type="dxa"/>
          </w:tcPr>
          <w:p w14:paraId="32ACFC4A">
            <w:pPr>
              <w:autoSpaceDE w:val="0"/>
              <w:autoSpaceDN w:val="0"/>
              <w:adjustRightInd w:val="0"/>
              <w:rPr>
                <w:rFonts w:ascii="宋体" w:hAnsi="宋体" w:cs="宋体"/>
                <w:sz w:val="18"/>
                <w:szCs w:val="18"/>
              </w:rPr>
            </w:pPr>
            <w:r>
              <w:rPr>
                <w:rFonts w:ascii="宋体" w:hAnsi="宋体" w:cs="宋体"/>
                <w:sz w:val="18"/>
                <w:szCs w:val="18"/>
              </w:rPr>
              <w:t>SLX4</w:t>
            </w:r>
          </w:p>
        </w:tc>
      </w:tr>
      <w:tr w14:paraId="6A93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14:paraId="04C8B1D7">
            <w:pPr>
              <w:autoSpaceDE w:val="0"/>
              <w:autoSpaceDN w:val="0"/>
              <w:adjustRightInd w:val="0"/>
              <w:rPr>
                <w:rFonts w:ascii="宋体" w:hAnsi="宋体" w:cs="宋体"/>
                <w:sz w:val="18"/>
                <w:szCs w:val="18"/>
              </w:rPr>
            </w:pPr>
            <w:r>
              <w:rPr>
                <w:rFonts w:ascii="宋体" w:hAnsi="宋体" w:cs="宋体"/>
                <w:sz w:val="18"/>
                <w:szCs w:val="18"/>
              </w:rPr>
              <w:t>SMARCAL1</w:t>
            </w:r>
          </w:p>
        </w:tc>
        <w:tc>
          <w:tcPr>
            <w:tcW w:w="1088" w:type="dxa"/>
          </w:tcPr>
          <w:p w14:paraId="225B30DE">
            <w:pPr>
              <w:autoSpaceDE w:val="0"/>
              <w:autoSpaceDN w:val="0"/>
              <w:adjustRightInd w:val="0"/>
              <w:rPr>
                <w:rFonts w:ascii="宋体" w:hAnsi="宋体" w:cs="宋体"/>
                <w:sz w:val="18"/>
                <w:szCs w:val="18"/>
              </w:rPr>
            </w:pPr>
            <w:r>
              <w:rPr>
                <w:rFonts w:ascii="宋体" w:hAnsi="宋体" w:cs="宋体"/>
                <w:sz w:val="18"/>
                <w:szCs w:val="18"/>
              </w:rPr>
              <w:t>SMPD1</w:t>
            </w:r>
          </w:p>
        </w:tc>
        <w:tc>
          <w:tcPr>
            <w:tcW w:w="1028" w:type="dxa"/>
          </w:tcPr>
          <w:p w14:paraId="1F6E6B20">
            <w:pPr>
              <w:autoSpaceDE w:val="0"/>
              <w:autoSpaceDN w:val="0"/>
              <w:adjustRightInd w:val="0"/>
              <w:rPr>
                <w:rFonts w:ascii="宋体" w:hAnsi="宋体" w:cs="宋体"/>
                <w:sz w:val="18"/>
                <w:szCs w:val="18"/>
              </w:rPr>
            </w:pPr>
            <w:r>
              <w:rPr>
                <w:rFonts w:ascii="宋体" w:hAnsi="宋体" w:cs="宋体"/>
                <w:sz w:val="18"/>
                <w:szCs w:val="18"/>
              </w:rPr>
              <w:t>SNX10</w:t>
            </w:r>
          </w:p>
        </w:tc>
        <w:tc>
          <w:tcPr>
            <w:tcW w:w="992" w:type="dxa"/>
          </w:tcPr>
          <w:p w14:paraId="6A10601F">
            <w:pPr>
              <w:autoSpaceDE w:val="0"/>
              <w:autoSpaceDN w:val="0"/>
              <w:adjustRightInd w:val="0"/>
              <w:rPr>
                <w:rFonts w:ascii="宋体" w:hAnsi="宋体" w:cs="宋体"/>
                <w:sz w:val="18"/>
                <w:szCs w:val="18"/>
              </w:rPr>
            </w:pPr>
            <w:r>
              <w:rPr>
                <w:rFonts w:ascii="宋体" w:hAnsi="宋体" w:cs="宋体"/>
                <w:sz w:val="18"/>
                <w:szCs w:val="18"/>
              </w:rPr>
              <w:t>SOS1</w:t>
            </w:r>
          </w:p>
        </w:tc>
        <w:tc>
          <w:tcPr>
            <w:tcW w:w="1134" w:type="dxa"/>
          </w:tcPr>
          <w:p w14:paraId="114479A1">
            <w:pPr>
              <w:autoSpaceDE w:val="0"/>
              <w:autoSpaceDN w:val="0"/>
              <w:adjustRightInd w:val="0"/>
              <w:rPr>
                <w:rFonts w:ascii="宋体" w:hAnsi="宋体" w:cs="宋体"/>
                <w:sz w:val="18"/>
                <w:szCs w:val="18"/>
              </w:rPr>
            </w:pPr>
            <w:r>
              <w:rPr>
                <w:rFonts w:ascii="宋体" w:hAnsi="宋体" w:cs="宋体"/>
                <w:sz w:val="18"/>
                <w:szCs w:val="18"/>
              </w:rPr>
              <w:t>SOS2</w:t>
            </w:r>
          </w:p>
        </w:tc>
        <w:tc>
          <w:tcPr>
            <w:tcW w:w="1134" w:type="dxa"/>
          </w:tcPr>
          <w:p w14:paraId="0AFACC57">
            <w:pPr>
              <w:autoSpaceDE w:val="0"/>
              <w:autoSpaceDN w:val="0"/>
              <w:adjustRightInd w:val="0"/>
              <w:rPr>
                <w:rFonts w:ascii="宋体" w:hAnsi="宋体" w:cs="宋体"/>
                <w:sz w:val="18"/>
                <w:szCs w:val="18"/>
              </w:rPr>
            </w:pPr>
            <w:r>
              <w:rPr>
                <w:rFonts w:ascii="宋体" w:hAnsi="宋体" w:cs="宋体"/>
                <w:sz w:val="18"/>
                <w:szCs w:val="18"/>
              </w:rPr>
              <w:t>SP110</w:t>
            </w:r>
          </w:p>
        </w:tc>
        <w:tc>
          <w:tcPr>
            <w:tcW w:w="1134" w:type="dxa"/>
          </w:tcPr>
          <w:p w14:paraId="527DD795">
            <w:pPr>
              <w:autoSpaceDE w:val="0"/>
              <w:autoSpaceDN w:val="0"/>
              <w:adjustRightInd w:val="0"/>
              <w:rPr>
                <w:rFonts w:ascii="宋体" w:hAnsi="宋体" w:cs="宋体"/>
                <w:sz w:val="18"/>
                <w:szCs w:val="18"/>
              </w:rPr>
            </w:pPr>
            <w:r>
              <w:rPr>
                <w:rFonts w:ascii="宋体" w:hAnsi="宋体" w:cs="宋体"/>
                <w:sz w:val="18"/>
                <w:szCs w:val="18"/>
              </w:rPr>
              <w:t>SPATA5</w:t>
            </w:r>
          </w:p>
        </w:tc>
        <w:tc>
          <w:tcPr>
            <w:tcW w:w="1134" w:type="dxa"/>
          </w:tcPr>
          <w:p w14:paraId="40C44EE3">
            <w:pPr>
              <w:autoSpaceDE w:val="0"/>
              <w:autoSpaceDN w:val="0"/>
              <w:adjustRightInd w:val="0"/>
              <w:rPr>
                <w:rFonts w:ascii="宋体" w:hAnsi="宋体" w:cs="宋体"/>
                <w:sz w:val="18"/>
                <w:szCs w:val="18"/>
              </w:rPr>
            </w:pPr>
            <w:r>
              <w:rPr>
                <w:rFonts w:ascii="宋体" w:hAnsi="宋体" w:cs="宋体"/>
                <w:sz w:val="18"/>
                <w:szCs w:val="18"/>
              </w:rPr>
              <w:t>SRC</w:t>
            </w:r>
          </w:p>
        </w:tc>
        <w:tc>
          <w:tcPr>
            <w:tcW w:w="1134" w:type="dxa"/>
          </w:tcPr>
          <w:p w14:paraId="4613398C">
            <w:pPr>
              <w:autoSpaceDE w:val="0"/>
              <w:autoSpaceDN w:val="0"/>
              <w:adjustRightInd w:val="0"/>
              <w:rPr>
                <w:rFonts w:ascii="宋体" w:hAnsi="宋体" w:cs="宋体"/>
                <w:sz w:val="18"/>
                <w:szCs w:val="18"/>
              </w:rPr>
            </w:pPr>
            <w:r>
              <w:rPr>
                <w:rFonts w:ascii="宋体" w:hAnsi="宋体" w:cs="宋体"/>
                <w:sz w:val="18"/>
                <w:szCs w:val="18"/>
              </w:rPr>
              <w:t>SRP54</w:t>
            </w:r>
          </w:p>
        </w:tc>
      </w:tr>
      <w:tr w14:paraId="3753C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14:paraId="3BF92877">
            <w:pPr>
              <w:autoSpaceDE w:val="0"/>
              <w:autoSpaceDN w:val="0"/>
              <w:adjustRightInd w:val="0"/>
              <w:rPr>
                <w:rFonts w:ascii="宋体" w:hAnsi="宋体" w:cs="宋体"/>
                <w:sz w:val="18"/>
                <w:szCs w:val="18"/>
              </w:rPr>
            </w:pPr>
            <w:r>
              <w:rPr>
                <w:rFonts w:ascii="宋体" w:hAnsi="宋体" w:cs="宋体"/>
                <w:sz w:val="18"/>
                <w:szCs w:val="18"/>
              </w:rPr>
              <w:t>SRP72</w:t>
            </w:r>
          </w:p>
        </w:tc>
        <w:tc>
          <w:tcPr>
            <w:tcW w:w="1088" w:type="dxa"/>
          </w:tcPr>
          <w:p w14:paraId="60921F51">
            <w:pPr>
              <w:autoSpaceDE w:val="0"/>
              <w:autoSpaceDN w:val="0"/>
              <w:adjustRightInd w:val="0"/>
              <w:rPr>
                <w:rFonts w:ascii="宋体" w:hAnsi="宋体" w:cs="宋体"/>
                <w:sz w:val="18"/>
                <w:szCs w:val="18"/>
              </w:rPr>
            </w:pPr>
            <w:r>
              <w:rPr>
                <w:rFonts w:ascii="宋体" w:hAnsi="宋体" w:cs="宋体"/>
                <w:sz w:val="18"/>
                <w:szCs w:val="18"/>
              </w:rPr>
              <w:t>SMARCD2</w:t>
            </w:r>
          </w:p>
        </w:tc>
        <w:tc>
          <w:tcPr>
            <w:tcW w:w="1028" w:type="dxa"/>
          </w:tcPr>
          <w:p w14:paraId="60C84835">
            <w:pPr>
              <w:autoSpaceDE w:val="0"/>
              <w:autoSpaceDN w:val="0"/>
              <w:adjustRightInd w:val="0"/>
              <w:rPr>
                <w:rFonts w:ascii="宋体" w:hAnsi="宋体" w:cs="宋体"/>
                <w:sz w:val="18"/>
                <w:szCs w:val="18"/>
              </w:rPr>
            </w:pPr>
            <w:r>
              <w:rPr>
                <w:rFonts w:ascii="宋体" w:hAnsi="宋体" w:cs="宋体"/>
                <w:sz w:val="18"/>
                <w:szCs w:val="18"/>
              </w:rPr>
              <w:t>STAT1</w:t>
            </w:r>
          </w:p>
        </w:tc>
        <w:tc>
          <w:tcPr>
            <w:tcW w:w="992" w:type="dxa"/>
          </w:tcPr>
          <w:p w14:paraId="7E86F4AA">
            <w:pPr>
              <w:autoSpaceDE w:val="0"/>
              <w:autoSpaceDN w:val="0"/>
              <w:adjustRightInd w:val="0"/>
              <w:rPr>
                <w:rFonts w:ascii="宋体" w:hAnsi="宋体" w:cs="宋体"/>
                <w:sz w:val="18"/>
                <w:szCs w:val="18"/>
              </w:rPr>
            </w:pPr>
            <w:r>
              <w:rPr>
                <w:rFonts w:ascii="宋体" w:hAnsi="宋体" w:cs="宋体"/>
                <w:sz w:val="18"/>
                <w:szCs w:val="18"/>
              </w:rPr>
              <w:t>STAT2</w:t>
            </w:r>
          </w:p>
        </w:tc>
        <w:tc>
          <w:tcPr>
            <w:tcW w:w="1134" w:type="dxa"/>
          </w:tcPr>
          <w:p w14:paraId="1A650EAD">
            <w:pPr>
              <w:autoSpaceDE w:val="0"/>
              <w:autoSpaceDN w:val="0"/>
              <w:adjustRightInd w:val="0"/>
              <w:rPr>
                <w:rFonts w:ascii="宋体" w:hAnsi="宋体" w:cs="宋体"/>
                <w:sz w:val="18"/>
                <w:szCs w:val="18"/>
              </w:rPr>
            </w:pPr>
            <w:r>
              <w:rPr>
                <w:rFonts w:ascii="宋体" w:hAnsi="宋体" w:cs="宋体"/>
                <w:sz w:val="18"/>
                <w:szCs w:val="18"/>
              </w:rPr>
              <w:t>STAT3</w:t>
            </w:r>
          </w:p>
        </w:tc>
        <w:tc>
          <w:tcPr>
            <w:tcW w:w="1134" w:type="dxa"/>
          </w:tcPr>
          <w:p w14:paraId="31F0D27F">
            <w:pPr>
              <w:autoSpaceDE w:val="0"/>
              <w:autoSpaceDN w:val="0"/>
              <w:adjustRightInd w:val="0"/>
              <w:rPr>
                <w:rFonts w:ascii="宋体" w:hAnsi="宋体" w:cs="宋体"/>
                <w:sz w:val="18"/>
                <w:szCs w:val="18"/>
              </w:rPr>
            </w:pPr>
            <w:r>
              <w:rPr>
                <w:rFonts w:ascii="宋体" w:hAnsi="宋体" w:cs="宋体"/>
                <w:sz w:val="18"/>
                <w:szCs w:val="18"/>
              </w:rPr>
              <w:t>STAT4</w:t>
            </w:r>
          </w:p>
        </w:tc>
        <w:tc>
          <w:tcPr>
            <w:tcW w:w="1134" w:type="dxa"/>
          </w:tcPr>
          <w:p w14:paraId="7EC82F32">
            <w:pPr>
              <w:autoSpaceDE w:val="0"/>
              <w:autoSpaceDN w:val="0"/>
              <w:adjustRightInd w:val="0"/>
              <w:rPr>
                <w:rFonts w:ascii="宋体" w:hAnsi="宋体" w:cs="宋体"/>
                <w:sz w:val="18"/>
                <w:szCs w:val="18"/>
              </w:rPr>
            </w:pPr>
            <w:r>
              <w:rPr>
                <w:rFonts w:ascii="宋体" w:hAnsi="宋体" w:cs="宋体"/>
                <w:sz w:val="18"/>
                <w:szCs w:val="18"/>
              </w:rPr>
              <w:t xml:space="preserve">STAT5B </w:t>
            </w:r>
          </w:p>
        </w:tc>
        <w:tc>
          <w:tcPr>
            <w:tcW w:w="1134" w:type="dxa"/>
          </w:tcPr>
          <w:p w14:paraId="60C781EE">
            <w:pPr>
              <w:autoSpaceDE w:val="0"/>
              <w:autoSpaceDN w:val="0"/>
              <w:adjustRightInd w:val="0"/>
              <w:rPr>
                <w:rFonts w:ascii="宋体" w:hAnsi="宋体" w:cs="宋体"/>
                <w:sz w:val="18"/>
                <w:szCs w:val="18"/>
              </w:rPr>
            </w:pPr>
            <w:r>
              <w:rPr>
                <w:rFonts w:ascii="宋体" w:hAnsi="宋体" w:cs="宋体"/>
                <w:sz w:val="18"/>
                <w:szCs w:val="18"/>
              </w:rPr>
              <w:t>STIM1</w:t>
            </w:r>
          </w:p>
        </w:tc>
        <w:tc>
          <w:tcPr>
            <w:tcW w:w="1134" w:type="dxa"/>
          </w:tcPr>
          <w:p w14:paraId="60D06F89">
            <w:pPr>
              <w:autoSpaceDE w:val="0"/>
              <w:autoSpaceDN w:val="0"/>
              <w:adjustRightInd w:val="0"/>
              <w:rPr>
                <w:rFonts w:ascii="宋体" w:hAnsi="宋体" w:cs="宋体"/>
                <w:sz w:val="18"/>
                <w:szCs w:val="18"/>
              </w:rPr>
            </w:pPr>
            <w:r>
              <w:rPr>
                <w:rFonts w:ascii="宋体" w:hAnsi="宋体" w:cs="宋体"/>
                <w:sz w:val="18"/>
                <w:szCs w:val="18"/>
              </w:rPr>
              <w:t>STK4</w:t>
            </w:r>
          </w:p>
        </w:tc>
      </w:tr>
      <w:tr w14:paraId="37597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14:paraId="22FC628F">
            <w:pPr>
              <w:autoSpaceDE w:val="0"/>
              <w:autoSpaceDN w:val="0"/>
              <w:adjustRightInd w:val="0"/>
              <w:rPr>
                <w:rFonts w:ascii="宋体" w:hAnsi="宋体" w:cs="宋体"/>
                <w:sz w:val="18"/>
                <w:szCs w:val="18"/>
              </w:rPr>
            </w:pPr>
            <w:r>
              <w:rPr>
                <w:rFonts w:ascii="宋体" w:hAnsi="宋体" w:cs="宋体"/>
                <w:sz w:val="18"/>
                <w:szCs w:val="18"/>
              </w:rPr>
              <w:t>STN1</w:t>
            </w:r>
          </w:p>
        </w:tc>
        <w:tc>
          <w:tcPr>
            <w:tcW w:w="1088" w:type="dxa"/>
          </w:tcPr>
          <w:p w14:paraId="475DD0A1">
            <w:pPr>
              <w:autoSpaceDE w:val="0"/>
              <w:autoSpaceDN w:val="0"/>
              <w:adjustRightInd w:val="0"/>
              <w:rPr>
                <w:rFonts w:ascii="宋体" w:hAnsi="宋体" w:cs="宋体"/>
                <w:sz w:val="18"/>
                <w:szCs w:val="18"/>
              </w:rPr>
            </w:pPr>
            <w:r>
              <w:rPr>
                <w:rFonts w:ascii="宋体" w:hAnsi="宋体" w:cs="宋体"/>
                <w:sz w:val="18"/>
                <w:szCs w:val="18"/>
              </w:rPr>
              <w:t>STT3B</w:t>
            </w:r>
          </w:p>
        </w:tc>
        <w:tc>
          <w:tcPr>
            <w:tcW w:w="1028" w:type="dxa"/>
          </w:tcPr>
          <w:p w14:paraId="751991AB">
            <w:pPr>
              <w:autoSpaceDE w:val="0"/>
              <w:autoSpaceDN w:val="0"/>
              <w:adjustRightInd w:val="0"/>
              <w:rPr>
                <w:rFonts w:ascii="宋体" w:hAnsi="宋体" w:cs="宋体"/>
                <w:sz w:val="18"/>
                <w:szCs w:val="18"/>
              </w:rPr>
            </w:pPr>
            <w:r>
              <w:rPr>
                <w:rFonts w:ascii="宋体" w:hAnsi="宋体" w:cs="宋体"/>
                <w:sz w:val="18"/>
                <w:szCs w:val="18"/>
              </w:rPr>
              <w:t>STX11</w:t>
            </w:r>
          </w:p>
        </w:tc>
        <w:tc>
          <w:tcPr>
            <w:tcW w:w="992" w:type="dxa"/>
          </w:tcPr>
          <w:p w14:paraId="70F63D83">
            <w:pPr>
              <w:autoSpaceDE w:val="0"/>
              <w:autoSpaceDN w:val="0"/>
              <w:adjustRightInd w:val="0"/>
              <w:rPr>
                <w:rFonts w:ascii="宋体" w:hAnsi="宋体" w:cs="宋体"/>
                <w:sz w:val="18"/>
                <w:szCs w:val="18"/>
              </w:rPr>
            </w:pPr>
            <w:r>
              <w:rPr>
                <w:rFonts w:ascii="宋体" w:hAnsi="宋体" w:cs="宋体"/>
                <w:sz w:val="18"/>
                <w:szCs w:val="18"/>
              </w:rPr>
              <w:t>STXBP2</w:t>
            </w:r>
          </w:p>
        </w:tc>
        <w:tc>
          <w:tcPr>
            <w:tcW w:w="1134" w:type="dxa"/>
          </w:tcPr>
          <w:p w14:paraId="31A2B61D">
            <w:pPr>
              <w:autoSpaceDE w:val="0"/>
              <w:autoSpaceDN w:val="0"/>
              <w:adjustRightInd w:val="0"/>
              <w:rPr>
                <w:rFonts w:ascii="宋体" w:hAnsi="宋体" w:cs="宋体"/>
                <w:sz w:val="18"/>
                <w:szCs w:val="18"/>
              </w:rPr>
            </w:pPr>
            <w:r>
              <w:rPr>
                <w:rFonts w:ascii="宋体" w:hAnsi="宋体" w:cs="宋体"/>
                <w:sz w:val="18"/>
                <w:szCs w:val="18"/>
              </w:rPr>
              <w:t>SUZ12</w:t>
            </w:r>
          </w:p>
        </w:tc>
        <w:tc>
          <w:tcPr>
            <w:tcW w:w="1134" w:type="dxa"/>
          </w:tcPr>
          <w:p w14:paraId="4A314330">
            <w:pPr>
              <w:autoSpaceDE w:val="0"/>
              <w:autoSpaceDN w:val="0"/>
              <w:adjustRightInd w:val="0"/>
              <w:rPr>
                <w:rFonts w:ascii="宋体" w:hAnsi="宋体" w:cs="宋体"/>
                <w:sz w:val="18"/>
                <w:szCs w:val="18"/>
              </w:rPr>
            </w:pPr>
            <w:r>
              <w:rPr>
                <w:rFonts w:ascii="宋体" w:hAnsi="宋体" w:cs="宋体"/>
                <w:sz w:val="18"/>
                <w:szCs w:val="18"/>
              </w:rPr>
              <w:t>TALDO1</w:t>
            </w:r>
          </w:p>
        </w:tc>
        <w:tc>
          <w:tcPr>
            <w:tcW w:w="1134" w:type="dxa"/>
          </w:tcPr>
          <w:p w14:paraId="5EEB5B4E">
            <w:pPr>
              <w:autoSpaceDE w:val="0"/>
              <w:autoSpaceDN w:val="0"/>
              <w:adjustRightInd w:val="0"/>
              <w:rPr>
                <w:rFonts w:ascii="宋体" w:hAnsi="宋体" w:cs="宋体"/>
                <w:sz w:val="18"/>
                <w:szCs w:val="18"/>
              </w:rPr>
            </w:pPr>
            <w:r>
              <w:rPr>
                <w:rFonts w:ascii="宋体" w:hAnsi="宋体" w:cs="宋体"/>
                <w:sz w:val="18"/>
                <w:szCs w:val="18"/>
              </w:rPr>
              <w:t>TAZ</w:t>
            </w:r>
          </w:p>
        </w:tc>
        <w:tc>
          <w:tcPr>
            <w:tcW w:w="1134" w:type="dxa"/>
          </w:tcPr>
          <w:p w14:paraId="061ABB7F">
            <w:pPr>
              <w:autoSpaceDE w:val="0"/>
              <w:autoSpaceDN w:val="0"/>
              <w:adjustRightInd w:val="0"/>
              <w:rPr>
                <w:rFonts w:ascii="宋体" w:hAnsi="宋体" w:cs="宋体"/>
                <w:sz w:val="18"/>
                <w:szCs w:val="18"/>
              </w:rPr>
            </w:pPr>
            <w:r>
              <w:rPr>
                <w:rFonts w:ascii="宋体" w:hAnsi="宋体" w:cs="宋体"/>
                <w:sz w:val="18"/>
                <w:szCs w:val="18"/>
              </w:rPr>
              <w:t>TBX2</w:t>
            </w:r>
          </w:p>
        </w:tc>
        <w:tc>
          <w:tcPr>
            <w:tcW w:w="1134" w:type="dxa"/>
          </w:tcPr>
          <w:p w14:paraId="4A97A9CA">
            <w:pPr>
              <w:autoSpaceDE w:val="0"/>
              <w:autoSpaceDN w:val="0"/>
              <w:adjustRightInd w:val="0"/>
              <w:rPr>
                <w:rFonts w:ascii="宋体" w:hAnsi="宋体" w:cs="宋体"/>
                <w:sz w:val="18"/>
                <w:szCs w:val="18"/>
              </w:rPr>
            </w:pPr>
            <w:r>
              <w:rPr>
                <w:rFonts w:ascii="宋体" w:hAnsi="宋体" w:cs="宋体"/>
                <w:sz w:val="18"/>
                <w:szCs w:val="18"/>
              </w:rPr>
              <w:t>TBXAS1</w:t>
            </w:r>
          </w:p>
        </w:tc>
      </w:tr>
      <w:tr w14:paraId="0E8D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14:paraId="7EFBDE58">
            <w:pPr>
              <w:autoSpaceDE w:val="0"/>
              <w:autoSpaceDN w:val="0"/>
              <w:adjustRightInd w:val="0"/>
              <w:rPr>
                <w:rFonts w:ascii="宋体" w:hAnsi="宋体" w:cs="宋体"/>
                <w:sz w:val="18"/>
                <w:szCs w:val="18"/>
              </w:rPr>
            </w:pPr>
            <w:r>
              <w:rPr>
                <w:rFonts w:ascii="宋体" w:hAnsi="宋体" w:cs="宋体"/>
                <w:sz w:val="18"/>
                <w:szCs w:val="18"/>
              </w:rPr>
              <w:t>TCF3</w:t>
            </w:r>
          </w:p>
        </w:tc>
        <w:tc>
          <w:tcPr>
            <w:tcW w:w="1088" w:type="dxa"/>
          </w:tcPr>
          <w:p w14:paraId="1F8DC670">
            <w:pPr>
              <w:autoSpaceDE w:val="0"/>
              <w:autoSpaceDN w:val="0"/>
              <w:adjustRightInd w:val="0"/>
              <w:rPr>
                <w:rFonts w:ascii="宋体" w:hAnsi="宋体" w:cs="宋体"/>
                <w:sz w:val="18"/>
                <w:szCs w:val="18"/>
              </w:rPr>
            </w:pPr>
            <w:r>
              <w:rPr>
                <w:rFonts w:ascii="宋体" w:hAnsi="宋体" w:cs="宋体"/>
                <w:sz w:val="18"/>
                <w:szCs w:val="18"/>
              </w:rPr>
              <w:t>TCIRG1</w:t>
            </w:r>
          </w:p>
        </w:tc>
        <w:tc>
          <w:tcPr>
            <w:tcW w:w="1028" w:type="dxa"/>
          </w:tcPr>
          <w:p w14:paraId="1D0282E4">
            <w:pPr>
              <w:autoSpaceDE w:val="0"/>
              <w:autoSpaceDN w:val="0"/>
              <w:adjustRightInd w:val="0"/>
              <w:rPr>
                <w:rFonts w:ascii="宋体" w:hAnsi="宋体" w:cs="宋体"/>
                <w:sz w:val="18"/>
                <w:szCs w:val="18"/>
              </w:rPr>
            </w:pPr>
            <w:r>
              <w:rPr>
                <w:rFonts w:ascii="宋体" w:hAnsi="宋体" w:cs="宋体"/>
                <w:sz w:val="18"/>
                <w:szCs w:val="18"/>
              </w:rPr>
              <w:t>TCN2</w:t>
            </w:r>
          </w:p>
        </w:tc>
        <w:tc>
          <w:tcPr>
            <w:tcW w:w="992" w:type="dxa"/>
          </w:tcPr>
          <w:p w14:paraId="04643442">
            <w:pPr>
              <w:autoSpaceDE w:val="0"/>
              <w:autoSpaceDN w:val="0"/>
              <w:adjustRightInd w:val="0"/>
              <w:rPr>
                <w:rFonts w:ascii="宋体" w:hAnsi="宋体" w:cs="宋体"/>
                <w:sz w:val="18"/>
                <w:szCs w:val="18"/>
              </w:rPr>
            </w:pPr>
            <w:r>
              <w:rPr>
                <w:rFonts w:ascii="宋体" w:hAnsi="宋体" w:cs="宋体"/>
                <w:sz w:val="18"/>
                <w:szCs w:val="18"/>
              </w:rPr>
              <w:t>TDP2</w:t>
            </w:r>
          </w:p>
        </w:tc>
        <w:tc>
          <w:tcPr>
            <w:tcW w:w="1134" w:type="dxa"/>
          </w:tcPr>
          <w:p w14:paraId="133569C6">
            <w:pPr>
              <w:autoSpaceDE w:val="0"/>
              <w:autoSpaceDN w:val="0"/>
              <w:adjustRightInd w:val="0"/>
              <w:rPr>
                <w:rFonts w:ascii="宋体" w:hAnsi="宋体" w:cs="宋体"/>
                <w:sz w:val="18"/>
                <w:szCs w:val="18"/>
              </w:rPr>
            </w:pPr>
            <w:r>
              <w:rPr>
                <w:rFonts w:ascii="宋体" w:hAnsi="宋体" w:cs="宋体"/>
                <w:sz w:val="18"/>
                <w:szCs w:val="18"/>
              </w:rPr>
              <w:t>TERF1</w:t>
            </w:r>
          </w:p>
        </w:tc>
        <w:tc>
          <w:tcPr>
            <w:tcW w:w="1134" w:type="dxa"/>
          </w:tcPr>
          <w:p w14:paraId="03278156">
            <w:pPr>
              <w:autoSpaceDE w:val="0"/>
              <w:autoSpaceDN w:val="0"/>
              <w:adjustRightInd w:val="0"/>
              <w:rPr>
                <w:rFonts w:ascii="宋体" w:hAnsi="宋体" w:cs="宋体"/>
                <w:sz w:val="18"/>
                <w:szCs w:val="18"/>
              </w:rPr>
            </w:pPr>
            <w:r>
              <w:rPr>
                <w:rFonts w:ascii="宋体" w:hAnsi="宋体" w:cs="宋体"/>
                <w:sz w:val="18"/>
                <w:szCs w:val="18"/>
              </w:rPr>
              <w:t>TERF2</w:t>
            </w:r>
          </w:p>
        </w:tc>
        <w:tc>
          <w:tcPr>
            <w:tcW w:w="1134" w:type="dxa"/>
          </w:tcPr>
          <w:p w14:paraId="1D9980C2">
            <w:pPr>
              <w:autoSpaceDE w:val="0"/>
              <w:autoSpaceDN w:val="0"/>
              <w:adjustRightInd w:val="0"/>
              <w:rPr>
                <w:rFonts w:ascii="宋体" w:hAnsi="宋体" w:cs="宋体"/>
                <w:sz w:val="18"/>
                <w:szCs w:val="18"/>
              </w:rPr>
            </w:pPr>
            <w:r>
              <w:rPr>
                <w:rFonts w:ascii="宋体" w:hAnsi="宋体" w:cs="宋体"/>
                <w:sz w:val="18"/>
                <w:szCs w:val="18"/>
              </w:rPr>
              <w:t>TERF2IP</w:t>
            </w:r>
          </w:p>
        </w:tc>
        <w:tc>
          <w:tcPr>
            <w:tcW w:w="1134" w:type="dxa"/>
          </w:tcPr>
          <w:p w14:paraId="24ED5504">
            <w:pPr>
              <w:autoSpaceDE w:val="0"/>
              <w:autoSpaceDN w:val="0"/>
              <w:adjustRightInd w:val="0"/>
              <w:rPr>
                <w:rFonts w:ascii="宋体" w:hAnsi="宋体" w:cs="宋体"/>
                <w:sz w:val="18"/>
                <w:szCs w:val="18"/>
              </w:rPr>
            </w:pPr>
            <w:r>
              <w:rPr>
                <w:rFonts w:ascii="宋体" w:hAnsi="宋体" w:cs="宋体"/>
                <w:sz w:val="18"/>
                <w:szCs w:val="18"/>
              </w:rPr>
              <w:t>TERT</w:t>
            </w:r>
          </w:p>
        </w:tc>
        <w:tc>
          <w:tcPr>
            <w:tcW w:w="1134" w:type="dxa"/>
          </w:tcPr>
          <w:p w14:paraId="3FE35052">
            <w:pPr>
              <w:autoSpaceDE w:val="0"/>
              <w:autoSpaceDN w:val="0"/>
              <w:adjustRightInd w:val="0"/>
              <w:rPr>
                <w:rFonts w:ascii="宋体" w:hAnsi="宋体" w:cs="宋体"/>
                <w:sz w:val="18"/>
                <w:szCs w:val="18"/>
              </w:rPr>
            </w:pPr>
            <w:r>
              <w:rPr>
                <w:rFonts w:ascii="宋体" w:hAnsi="宋体" w:cs="宋体"/>
                <w:sz w:val="18"/>
                <w:szCs w:val="18"/>
              </w:rPr>
              <w:t>TET2</w:t>
            </w:r>
          </w:p>
        </w:tc>
      </w:tr>
      <w:tr w14:paraId="1FC34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14:paraId="5AEE2E8E">
            <w:pPr>
              <w:autoSpaceDE w:val="0"/>
              <w:autoSpaceDN w:val="0"/>
              <w:adjustRightInd w:val="0"/>
              <w:rPr>
                <w:rFonts w:ascii="宋体" w:hAnsi="宋体" w:cs="宋体"/>
                <w:sz w:val="18"/>
                <w:szCs w:val="18"/>
              </w:rPr>
            </w:pPr>
            <w:r>
              <w:rPr>
                <w:rFonts w:ascii="宋体" w:hAnsi="宋体" w:cs="宋体"/>
                <w:sz w:val="18"/>
                <w:szCs w:val="18"/>
              </w:rPr>
              <w:t>TFR2</w:t>
            </w:r>
          </w:p>
        </w:tc>
        <w:tc>
          <w:tcPr>
            <w:tcW w:w="1088" w:type="dxa"/>
          </w:tcPr>
          <w:p w14:paraId="7E7CDE51">
            <w:pPr>
              <w:autoSpaceDE w:val="0"/>
              <w:autoSpaceDN w:val="0"/>
              <w:adjustRightInd w:val="0"/>
              <w:rPr>
                <w:rFonts w:ascii="宋体" w:hAnsi="宋体" w:cs="宋体"/>
                <w:sz w:val="18"/>
                <w:szCs w:val="18"/>
              </w:rPr>
            </w:pPr>
            <w:r>
              <w:rPr>
                <w:rFonts w:ascii="宋体" w:hAnsi="宋体" w:cs="宋体"/>
                <w:sz w:val="18"/>
                <w:szCs w:val="18"/>
              </w:rPr>
              <w:t>TFRC</w:t>
            </w:r>
          </w:p>
        </w:tc>
        <w:tc>
          <w:tcPr>
            <w:tcW w:w="1028" w:type="dxa"/>
          </w:tcPr>
          <w:p w14:paraId="1769B660">
            <w:pPr>
              <w:autoSpaceDE w:val="0"/>
              <w:autoSpaceDN w:val="0"/>
              <w:adjustRightInd w:val="0"/>
              <w:rPr>
                <w:rFonts w:ascii="宋体" w:hAnsi="宋体" w:cs="宋体"/>
                <w:sz w:val="18"/>
                <w:szCs w:val="18"/>
              </w:rPr>
            </w:pPr>
            <w:r>
              <w:rPr>
                <w:rFonts w:ascii="宋体" w:hAnsi="宋体" w:cs="宋体"/>
                <w:sz w:val="18"/>
                <w:szCs w:val="18"/>
              </w:rPr>
              <w:t>TGFB1</w:t>
            </w:r>
          </w:p>
        </w:tc>
        <w:tc>
          <w:tcPr>
            <w:tcW w:w="992" w:type="dxa"/>
          </w:tcPr>
          <w:p w14:paraId="4D86388C">
            <w:pPr>
              <w:autoSpaceDE w:val="0"/>
              <w:autoSpaceDN w:val="0"/>
              <w:adjustRightInd w:val="0"/>
              <w:rPr>
                <w:rFonts w:ascii="宋体" w:hAnsi="宋体" w:cs="宋体"/>
                <w:sz w:val="18"/>
                <w:szCs w:val="18"/>
              </w:rPr>
            </w:pPr>
            <w:r>
              <w:rPr>
                <w:rFonts w:ascii="宋体" w:hAnsi="宋体" w:cs="宋体"/>
                <w:sz w:val="18"/>
                <w:szCs w:val="18"/>
              </w:rPr>
              <w:t>THPO</w:t>
            </w:r>
          </w:p>
        </w:tc>
        <w:tc>
          <w:tcPr>
            <w:tcW w:w="1134" w:type="dxa"/>
          </w:tcPr>
          <w:p w14:paraId="31342B20">
            <w:pPr>
              <w:autoSpaceDE w:val="0"/>
              <w:autoSpaceDN w:val="0"/>
              <w:adjustRightInd w:val="0"/>
              <w:rPr>
                <w:rFonts w:ascii="宋体" w:hAnsi="宋体" w:cs="宋体"/>
                <w:sz w:val="18"/>
                <w:szCs w:val="18"/>
              </w:rPr>
            </w:pPr>
            <w:r>
              <w:rPr>
                <w:rFonts w:ascii="宋体" w:hAnsi="宋体" w:cs="宋体"/>
                <w:sz w:val="18"/>
                <w:szCs w:val="18"/>
              </w:rPr>
              <w:t>TINF2</w:t>
            </w:r>
          </w:p>
        </w:tc>
        <w:tc>
          <w:tcPr>
            <w:tcW w:w="1134" w:type="dxa"/>
          </w:tcPr>
          <w:p w14:paraId="3967436A">
            <w:pPr>
              <w:autoSpaceDE w:val="0"/>
              <w:autoSpaceDN w:val="0"/>
              <w:adjustRightInd w:val="0"/>
              <w:rPr>
                <w:rFonts w:ascii="宋体" w:hAnsi="宋体" w:cs="宋体"/>
                <w:sz w:val="18"/>
                <w:szCs w:val="18"/>
              </w:rPr>
            </w:pPr>
            <w:r>
              <w:rPr>
                <w:rFonts w:ascii="宋体" w:hAnsi="宋体" w:cs="宋体"/>
                <w:sz w:val="18"/>
                <w:szCs w:val="18"/>
              </w:rPr>
              <w:t>TMEM165</w:t>
            </w:r>
          </w:p>
        </w:tc>
        <w:tc>
          <w:tcPr>
            <w:tcW w:w="1134" w:type="dxa"/>
          </w:tcPr>
          <w:p w14:paraId="49921CB6">
            <w:pPr>
              <w:autoSpaceDE w:val="0"/>
              <w:autoSpaceDN w:val="0"/>
              <w:adjustRightInd w:val="0"/>
              <w:rPr>
                <w:rFonts w:ascii="宋体" w:hAnsi="宋体" w:cs="宋体"/>
                <w:sz w:val="18"/>
                <w:szCs w:val="18"/>
              </w:rPr>
            </w:pPr>
            <w:r>
              <w:rPr>
                <w:rFonts w:ascii="宋体" w:hAnsi="宋体" w:cs="宋体"/>
                <w:sz w:val="18"/>
                <w:szCs w:val="18"/>
              </w:rPr>
              <w:t>TNFAIP3</w:t>
            </w:r>
          </w:p>
        </w:tc>
        <w:tc>
          <w:tcPr>
            <w:tcW w:w="1134" w:type="dxa"/>
          </w:tcPr>
          <w:p w14:paraId="05645ED8">
            <w:pPr>
              <w:autoSpaceDE w:val="0"/>
              <w:autoSpaceDN w:val="0"/>
              <w:adjustRightInd w:val="0"/>
              <w:rPr>
                <w:rFonts w:ascii="宋体" w:hAnsi="宋体" w:cs="宋体"/>
                <w:sz w:val="18"/>
                <w:szCs w:val="18"/>
              </w:rPr>
            </w:pPr>
            <w:r>
              <w:rPr>
                <w:rFonts w:ascii="宋体" w:hAnsi="宋体" w:cs="宋体"/>
                <w:sz w:val="18"/>
                <w:szCs w:val="18"/>
              </w:rPr>
              <w:t>TNFRSF11A</w:t>
            </w:r>
          </w:p>
        </w:tc>
        <w:tc>
          <w:tcPr>
            <w:tcW w:w="1134" w:type="dxa"/>
          </w:tcPr>
          <w:p w14:paraId="76972715">
            <w:pPr>
              <w:autoSpaceDE w:val="0"/>
              <w:autoSpaceDN w:val="0"/>
              <w:adjustRightInd w:val="0"/>
              <w:rPr>
                <w:rFonts w:ascii="宋体" w:hAnsi="宋体" w:cs="宋体"/>
                <w:sz w:val="18"/>
                <w:szCs w:val="18"/>
              </w:rPr>
            </w:pPr>
            <w:r>
              <w:rPr>
                <w:rFonts w:ascii="宋体" w:hAnsi="宋体" w:cs="宋体"/>
                <w:sz w:val="18"/>
                <w:szCs w:val="18"/>
              </w:rPr>
              <w:t>TNFRSF13B</w:t>
            </w:r>
          </w:p>
        </w:tc>
      </w:tr>
      <w:tr w14:paraId="40669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14:paraId="2288128F">
            <w:pPr>
              <w:autoSpaceDE w:val="0"/>
              <w:autoSpaceDN w:val="0"/>
              <w:adjustRightInd w:val="0"/>
              <w:rPr>
                <w:rFonts w:ascii="宋体" w:hAnsi="宋体" w:cs="宋体"/>
                <w:sz w:val="18"/>
                <w:szCs w:val="18"/>
              </w:rPr>
            </w:pPr>
            <w:r>
              <w:rPr>
                <w:rFonts w:ascii="宋体" w:hAnsi="宋体" w:cs="宋体"/>
                <w:sz w:val="18"/>
                <w:szCs w:val="18"/>
              </w:rPr>
              <w:t>TNFRSF13C</w:t>
            </w:r>
          </w:p>
        </w:tc>
        <w:tc>
          <w:tcPr>
            <w:tcW w:w="1088" w:type="dxa"/>
          </w:tcPr>
          <w:p w14:paraId="593CC593">
            <w:pPr>
              <w:autoSpaceDE w:val="0"/>
              <w:autoSpaceDN w:val="0"/>
              <w:adjustRightInd w:val="0"/>
              <w:rPr>
                <w:rFonts w:ascii="宋体" w:hAnsi="宋体" w:cs="宋体"/>
                <w:sz w:val="18"/>
                <w:szCs w:val="18"/>
              </w:rPr>
            </w:pPr>
            <w:r>
              <w:rPr>
                <w:rFonts w:ascii="宋体" w:hAnsi="宋体" w:cs="宋体"/>
                <w:sz w:val="18"/>
                <w:szCs w:val="18"/>
              </w:rPr>
              <w:t>TNFRSF4</w:t>
            </w:r>
          </w:p>
        </w:tc>
        <w:tc>
          <w:tcPr>
            <w:tcW w:w="1028" w:type="dxa"/>
          </w:tcPr>
          <w:p w14:paraId="0B747923">
            <w:pPr>
              <w:autoSpaceDE w:val="0"/>
              <w:autoSpaceDN w:val="0"/>
              <w:adjustRightInd w:val="0"/>
              <w:rPr>
                <w:rFonts w:ascii="宋体" w:hAnsi="宋体" w:cs="宋体"/>
                <w:sz w:val="18"/>
                <w:szCs w:val="18"/>
              </w:rPr>
            </w:pPr>
            <w:r>
              <w:rPr>
                <w:rFonts w:ascii="宋体" w:hAnsi="宋体" w:cs="宋体"/>
                <w:sz w:val="18"/>
                <w:szCs w:val="18"/>
              </w:rPr>
              <w:t>TNFSF11</w:t>
            </w:r>
          </w:p>
        </w:tc>
        <w:tc>
          <w:tcPr>
            <w:tcW w:w="992" w:type="dxa"/>
          </w:tcPr>
          <w:p w14:paraId="0E57FA4D">
            <w:pPr>
              <w:autoSpaceDE w:val="0"/>
              <w:autoSpaceDN w:val="0"/>
              <w:adjustRightInd w:val="0"/>
              <w:rPr>
                <w:rFonts w:ascii="宋体" w:hAnsi="宋体" w:cs="宋体"/>
                <w:sz w:val="18"/>
                <w:szCs w:val="18"/>
              </w:rPr>
            </w:pPr>
            <w:r>
              <w:rPr>
                <w:rFonts w:ascii="宋体" w:hAnsi="宋体" w:cs="宋体"/>
                <w:sz w:val="18"/>
                <w:szCs w:val="18"/>
              </w:rPr>
              <w:t>TONSL</w:t>
            </w:r>
          </w:p>
        </w:tc>
        <w:tc>
          <w:tcPr>
            <w:tcW w:w="1134" w:type="dxa"/>
          </w:tcPr>
          <w:p w14:paraId="602A137E">
            <w:pPr>
              <w:autoSpaceDE w:val="0"/>
              <w:autoSpaceDN w:val="0"/>
              <w:adjustRightInd w:val="0"/>
              <w:rPr>
                <w:rFonts w:ascii="宋体" w:hAnsi="宋体" w:cs="宋体"/>
                <w:sz w:val="18"/>
                <w:szCs w:val="18"/>
              </w:rPr>
            </w:pPr>
            <w:r>
              <w:rPr>
                <w:rFonts w:ascii="宋体" w:hAnsi="宋体" w:cs="宋体"/>
                <w:sz w:val="18"/>
                <w:szCs w:val="18"/>
              </w:rPr>
              <w:t>TP53</w:t>
            </w:r>
          </w:p>
        </w:tc>
        <w:tc>
          <w:tcPr>
            <w:tcW w:w="1134" w:type="dxa"/>
          </w:tcPr>
          <w:p w14:paraId="493AB977">
            <w:pPr>
              <w:autoSpaceDE w:val="0"/>
              <w:autoSpaceDN w:val="0"/>
              <w:adjustRightInd w:val="0"/>
              <w:rPr>
                <w:rFonts w:ascii="宋体" w:hAnsi="宋体" w:cs="宋体"/>
                <w:sz w:val="18"/>
                <w:szCs w:val="18"/>
              </w:rPr>
            </w:pPr>
            <w:r>
              <w:rPr>
                <w:rFonts w:ascii="宋体" w:hAnsi="宋体" w:cs="宋体"/>
                <w:sz w:val="18"/>
                <w:szCs w:val="18"/>
              </w:rPr>
              <w:t>TPM4</w:t>
            </w:r>
          </w:p>
        </w:tc>
        <w:tc>
          <w:tcPr>
            <w:tcW w:w="1134" w:type="dxa"/>
          </w:tcPr>
          <w:p w14:paraId="6CE9EB43">
            <w:pPr>
              <w:autoSpaceDE w:val="0"/>
              <w:autoSpaceDN w:val="0"/>
              <w:adjustRightInd w:val="0"/>
              <w:rPr>
                <w:rFonts w:ascii="宋体" w:hAnsi="宋体" w:cs="宋体"/>
                <w:sz w:val="18"/>
                <w:szCs w:val="18"/>
              </w:rPr>
            </w:pPr>
            <w:r>
              <w:rPr>
                <w:rFonts w:ascii="宋体" w:hAnsi="宋体" w:cs="宋体"/>
                <w:sz w:val="18"/>
                <w:szCs w:val="18"/>
              </w:rPr>
              <w:t>TREX1</w:t>
            </w:r>
          </w:p>
        </w:tc>
        <w:tc>
          <w:tcPr>
            <w:tcW w:w="1134" w:type="dxa"/>
          </w:tcPr>
          <w:p w14:paraId="64F34BCB">
            <w:pPr>
              <w:autoSpaceDE w:val="0"/>
              <w:autoSpaceDN w:val="0"/>
              <w:adjustRightInd w:val="0"/>
              <w:rPr>
                <w:rFonts w:ascii="宋体" w:hAnsi="宋体" w:cs="宋体"/>
                <w:sz w:val="18"/>
                <w:szCs w:val="18"/>
              </w:rPr>
            </w:pPr>
            <w:r>
              <w:rPr>
                <w:rFonts w:ascii="宋体" w:hAnsi="宋体" w:cs="宋体"/>
                <w:sz w:val="18"/>
                <w:szCs w:val="18"/>
              </w:rPr>
              <w:t>TRNT1</w:t>
            </w:r>
          </w:p>
        </w:tc>
        <w:tc>
          <w:tcPr>
            <w:tcW w:w="1134" w:type="dxa"/>
          </w:tcPr>
          <w:p w14:paraId="64AF9EA9">
            <w:pPr>
              <w:autoSpaceDE w:val="0"/>
              <w:autoSpaceDN w:val="0"/>
              <w:adjustRightInd w:val="0"/>
              <w:rPr>
                <w:rFonts w:ascii="宋体" w:hAnsi="宋体" w:cs="宋体"/>
                <w:sz w:val="18"/>
                <w:szCs w:val="18"/>
              </w:rPr>
            </w:pPr>
            <w:r>
              <w:rPr>
                <w:rFonts w:ascii="宋体" w:hAnsi="宋体" w:cs="宋体"/>
                <w:sz w:val="18"/>
                <w:szCs w:val="18"/>
              </w:rPr>
              <w:t>TRPM7</w:t>
            </w:r>
          </w:p>
        </w:tc>
      </w:tr>
      <w:tr w14:paraId="4CE44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14:paraId="3A285699">
            <w:pPr>
              <w:autoSpaceDE w:val="0"/>
              <w:autoSpaceDN w:val="0"/>
              <w:adjustRightInd w:val="0"/>
              <w:rPr>
                <w:rFonts w:ascii="宋体" w:hAnsi="宋体" w:cs="宋体"/>
                <w:sz w:val="18"/>
                <w:szCs w:val="18"/>
              </w:rPr>
            </w:pPr>
            <w:r>
              <w:rPr>
                <w:rFonts w:ascii="宋体" w:hAnsi="宋体" w:cs="宋体"/>
                <w:sz w:val="18"/>
                <w:szCs w:val="18"/>
              </w:rPr>
              <w:t>TSR2</w:t>
            </w:r>
          </w:p>
        </w:tc>
        <w:tc>
          <w:tcPr>
            <w:tcW w:w="1088" w:type="dxa"/>
          </w:tcPr>
          <w:p w14:paraId="388F0918">
            <w:pPr>
              <w:autoSpaceDE w:val="0"/>
              <w:autoSpaceDN w:val="0"/>
              <w:adjustRightInd w:val="0"/>
              <w:rPr>
                <w:rFonts w:ascii="宋体" w:hAnsi="宋体" w:cs="宋体"/>
                <w:sz w:val="18"/>
                <w:szCs w:val="18"/>
              </w:rPr>
            </w:pPr>
            <w:r>
              <w:rPr>
                <w:rFonts w:ascii="宋体" w:hAnsi="宋体" w:cs="宋体"/>
                <w:sz w:val="18"/>
                <w:szCs w:val="18"/>
              </w:rPr>
              <w:t>TUBB1</w:t>
            </w:r>
          </w:p>
        </w:tc>
        <w:tc>
          <w:tcPr>
            <w:tcW w:w="1028" w:type="dxa"/>
          </w:tcPr>
          <w:p w14:paraId="625CAB91">
            <w:pPr>
              <w:autoSpaceDE w:val="0"/>
              <w:autoSpaceDN w:val="0"/>
              <w:adjustRightInd w:val="0"/>
              <w:rPr>
                <w:rFonts w:ascii="宋体" w:hAnsi="宋体" w:cs="宋体"/>
                <w:sz w:val="18"/>
                <w:szCs w:val="18"/>
              </w:rPr>
            </w:pPr>
            <w:r>
              <w:rPr>
                <w:rFonts w:ascii="宋体" w:hAnsi="宋体" w:cs="宋体"/>
                <w:sz w:val="18"/>
                <w:szCs w:val="18"/>
              </w:rPr>
              <w:t>TYK2</w:t>
            </w:r>
          </w:p>
        </w:tc>
        <w:tc>
          <w:tcPr>
            <w:tcW w:w="992" w:type="dxa"/>
          </w:tcPr>
          <w:p w14:paraId="182ECF51">
            <w:pPr>
              <w:autoSpaceDE w:val="0"/>
              <w:autoSpaceDN w:val="0"/>
              <w:adjustRightInd w:val="0"/>
              <w:rPr>
                <w:rFonts w:ascii="宋体" w:hAnsi="宋体" w:cs="宋体"/>
                <w:sz w:val="18"/>
                <w:szCs w:val="18"/>
              </w:rPr>
            </w:pPr>
            <w:r>
              <w:rPr>
                <w:rFonts w:ascii="宋体" w:hAnsi="宋体" w:cs="宋体"/>
                <w:sz w:val="18"/>
                <w:szCs w:val="18"/>
              </w:rPr>
              <w:t>U2AF1</w:t>
            </w:r>
          </w:p>
        </w:tc>
        <w:tc>
          <w:tcPr>
            <w:tcW w:w="1134" w:type="dxa"/>
          </w:tcPr>
          <w:p w14:paraId="56D410A5">
            <w:pPr>
              <w:autoSpaceDE w:val="0"/>
              <w:autoSpaceDN w:val="0"/>
              <w:adjustRightInd w:val="0"/>
              <w:rPr>
                <w:rFonts w:ascii="宋体" w:hAnsi="宋体" w:cs="宋体"/>
                <w:sz w:val="18"/>
                <w:szCs w:val="18"/>
              </w:rPr>
            </w:pPr>
            <w:r>
              <w:rPr>
                <w:rFonts w:ascii="宋体" w:hAnsi="宋体" w:cs="宋体"/>
                <w:sz w:val="18"/>
                <w:szCs w:val="18"/>
              </w:rPr>
              <w:t>UBE2T</w:t>
            </w:r>
          </w:p>
        </w:tc>
        <w:tc>
          <w:tcPr>
            <w:tcW w:w="1134" w:type="dxa"/>
          </w:tcPr>
          <w:p w14:paraId="208F68F4">
            <w:pPr>
              <w:autoSpaceDE w:val="0"/>
              <w:autoSpaceDN w:val="0"/>
              <w:adjustRightInd w:val="0"/>
              <w:rPr>
                <w:rFonts w:ascii="宋体" w:hAnsi="宋体" w:cs="宋体"/>
                <w:sz w:val="18"/>
                <w:szCs w:val="18"/>
              </w:rPr>
            </w:pPr>
            <w:r>
              <w:rPr>
                <w:rFonts w:ascii="宋体" w:hAnsi="宋体" w:cs="宋体"/>
                <w:sz w:val="18"/>
                <w:szCs w:val="18"/>
              </w:rPr>
              <w:t>UMPS</w:t>
            </w:r>
          </w:p>
        </w:tc>
        <w:tc>
          <w:tcPr>
            <w:tcW w:w="1134" w:type="dxa"/>
          </w:tcPr>
          <w:p w14:paraId="38BA1868">
            <w:pPr>
              <w:autoSpaceDE w:val="0"/>
              <w:autoSpaceDN w:val="0"/>
              <w:adjustRightInd w:val="0"/>
              <w:rPr>
                <w:rFonts w:ascii="宋体" w:hAnsi="宋体" w:cs="宋体"/>
                <w:sz w:val="18"/>
                <w:szCs w:val="18"/>
              </w:rPr>
            </w:pPr>
            <w:r>
              <w:rPr>
                <w:rFonts w:ascii="宋体" w:hAnsi="宋体" w:cs="宋体"/>
                <w:sz w:val="18"/>
                <w:szCs w:val="18"/>
              </w:rPr>
              <w:t>XRCC2</w:t>
            </w:r>
          </w:p>
        </w:tc>
        <w:tc>
          <w:tcPr>
            <w:tcW w:w="1134" w:type="dxa"/>
          </w:tcPr>
          <w:p w14:paraId="5647175C">
            <w:pPr>
              <w:autoSpaceDE w:val="0"/>
              <w:autoSpaceDN w:val="0"/>
              <w:adjustRightInd w:val="0"/>
              <w:rPr>
                <w:rFonts w:ascii="宋体" w:hAnsi="宋体" w:cs="宋体"/>
                <w:sz w:val="18"/>
                <w:szCs w:val="18"/>
              </w:rPr>
            </w:pPr>
            <w:r>
              <w:rPr>
                <w:rFonts w:ascii="宋体" w:hAnsi="宋体" w:cs="宋体"/>
                <w:sz w:val="18"/>
                <w:szCs w:val="18"/>
              </w:rPr>
              <w:t>UNC13D</w:t>
            </w:r>
          </w:p>
        </w:tc>
        <w:tc>
          <w:tcPr>
            <w:tcW w:w="1134" w:type="dxa"/>
          </w:tcPr>
          <w:p w14:paraId="00580C80">
            <w:pPr>
              <w:autoSpaceDE w:val="0"/>
              <w:autoSpaceDN w:val="0"/>
              <w:adjustRightInd w:val="0"/>
              <w:rPr>
                <w:rFonts w:ascii="宋体" w:hAnsi="宋体" w:cs="宋体"/>
                <w:sz w:val="18"/>
                <w:szCs w:val="18"/>
              </w:rPr>
            </w:pPr>
            <w:r>
              <w:rPr>
                <w:rFonts w:ascii="宋体" w:hAnsi="宋体" w:cs="宋体"/>
                <w:sz w:val="18"/>
                <w:szCs w:val="18"/>
              </w:rPr>
              <w:t>UNG</w:t>
            </w:r>
          </w:p>
        </w:tc>
      </w:tr>
      <w:tr w14:paraId="69CD6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14:paraId="6CE23DB4">
            <w:pPr>
              <w:autoSpaceDE w:val="0"/>
              <w:autoSpaceDN w:val="0"/>
              <w:adjustRightInd w:val="0"/>
              <w:rPr>
                <w:rFonts w:ascii="宋体" w:hAnsi="宋体" w:cs="宋体"/>
                <w:sz w:val="18"/>
                <w:szCs w:val="18"/>
              </w:rPr>
            </w:pPr>
            <w:r>
              <w:rPr>
                <w:rFonts w:ascii="宋体" w:hAnsi="宋体" w:cs="宋体"/>
                <w:sz w:val="18"/>
                <w:szCs w:val="18"/>
              </w:rPr>
              <w:t>USB1</w:t>
            </w:r>
          </w:p>
        </w:tc>
        <w:tc>
          <w:tcPr>
            <w:tcW w:w="1088" w:type="dxa"/>
          </w:tcPr>
          <w:p w14:paraId="3E661FD2">
            <w:pPr>
              <w:autoSpaceDE w:val="0"/>
              <w:autoSpaceDN w:val="0"/>
              <w:adjustRightInd w:val="0"/>
              <w:rPr>
                <w:rFonts w:ascii="宋体" w:hAnsi="宋体" w:cs="宋体"/>
                <w:sz w:val="18"/>
                <w:szCs w:val="18"/>
              </w:rPr>
            </w:pPr>
            <w:r>
              <w:rPr>
                <w:rFonts w:ascii="宋体" w:hAnsi="宋体" w:cs="宋体"/>
                <w:sz w:val="18"/>
                <w:szCs w:val="18"/>
              </w:rPr>
              <w:t>USP18</w:t>
            </w:r>
          </w:p>
        </w:tc>
        <w:tc>
          <w:tcPr>
            <w:tcW w:w="1028" w:type="dxa"/>
          </w:tcPr>
          <w:p w14:paraId="6EDF97D3">
            <w:pPr>
              <w:autoSpaceDE w:val="0"/>
              <w:autoSpaceDN w:val="0"/>
              <w:adjustRightInd w:val="0"/>
              <w:rPr>
                <w:rFonts w:ascii="宋体" w:hAnsi="宋体" w:cs="宋体"/>
                <w:sz w:val="18"/>
                <w:szCs w:val="18"/>
              </w:rPr>
            </w:pPr>
            <w:r>
              <w:rPr>
                <w:rFonts w:ascii="宋体" w:hAnsi="宋体" w:cs="宋体"/>
                <w:sz w:val="18"/>
                <w:szCs w:val="18"/>
              </w:rPr>
              <w:t>VPS13B</w:t>
            </w:r>
          </w:p>
        </w:tc>
        <w:tc>
          <w:tcPr>
            <w:tcW w:w="992" w:type="dxa"/>
          </w:tcPr>
          <w:p w14:paraId="12D06002">
            <w:pPr>
              <w:autoSpaceDE w:val="0"/>
              <w:autoSpaceDN w:val="0"/>
              <w:adjustRightInd w:val="0"/>
              <w:rPr>
                <w:rFonts w:ascii="宋体" w:hAnsi="宋体" w:cs="宋体"/>
                <w:sz w:val="18"/>
                <w:szCs w:val="18"/>
              </w:rPr>
            </w:pPr>
            <w:r>
              <w:rPr>
                <w:rFonts w:ascii="宋体" w:hAnsi="宋体" w:cs="宋体"/>
                <w:sz w:val="18"/>
                <w:szCs w:val="18"/>
              </w:rPr>
              <w:t>VPS33A</w:t>
            </w:r>
          </w:p>
        </w:tc>
        <w:tc>
          <w:tcPr>
            <w:tcW w:w="1134" w:type="dxa"/>
          </w:tcPr>
          <w:p w14:paraId="5EFFE4FF">
            <w:pPr>
              <w:autoSpaceDE w:val="0"/>
              <w:autoSpaceDN w:val="0"/>
              <w:adjustRightInd w:val="0"/>
              <w:rPr>
                <w:rFonts w:ascii="宋体" w:hAnsi="宋体" w:cs="宋体"/>
                <w:sz w:val="18"/>
                <w:szCs w:val="18"/>
              </w:rPr>
            </w:pPr>
            <w:r>
              <w:rPr>
                <w:rFonts w:ascii="宋体" w:hAnsi="宋体" w:cs="宋体"/>
                <w:sz w:val="18"/>
                <w:szCs w:val="18"/>
              </w:rPr>
              <w:t>VPS45</w:t>
            </w:r>
          </w:p>
        </w:tc>
        <w:tc>
          <w:tcPr>
            <w:tcW w:w="1134" w:type="dxa"/>
          </w:tcPr>
          <w:p w14:paraId="1A00F44A">
            <w:pPr>
              <w:autoSpaceDE w:val="0"/>
              <w:autoSpaceDN w:val="0"/>
              <w:adjustRightInd w:val="0"/>
              <w:rPr>
                <w:rFonts w:ascii="宋体" w:hAnsi="宋体" w:cs="宋体"/>
                <w:sz w:val="18"/>
                <w:szCs w:val="18"/>
              </w:rPr>
            </w:pPr>
            <w:r>
              <w:rPr>
                <w:rFonts w:ascii="宋体" w:hAnsi="宋体" w:cs="宋体"/>
                <w:sz w:val="18"/>
                <w:szCs w:val="18"/>
              </w:rPr>
              <w:t>WAS</w:t>
            </w:r>
          </w:p>
        </w:tc>
        <w:tc>
          <w:tcPr>
            <w:tcW w:w="1134" w:type="dxa"/>
          </w:tcPr>
          <w:p w14:paraId="31A872B5">
            <w:pPr>
              <w:autoSpaceDE w:val="0"/>
              <w:autoSpaceDN w:val="0"/>
              <w:adjustRightInd w:val="0"/>
              <w:rPr>
                <w:rFonts w:ascii="宋体" w:hAnsi="宋体" w:cs="宋体"/>
                <w:sz w:val="18"/>
                <w:szCs w:val="18"/>
              </w:rPr>
            </w:pPr>
            <w:r>
              <w:rPr>
                <w:rFonts w:ascii="宋体" w:hAnsi="宋体" w:cs="宋体"/>
                <w:sz w:val="18"/>
                <w:szCs w:val="18"/>
              </w:rPr>
              <w:t>WDR1</w:t>
            </w:r>
          </w:p>
        </w:tc>
        <w:tc>
          <w:tcPr>
            <w:tcW w:w="1134" w:type="dxa"/>
          </w:tcPr>
          <w:p w14:paraId="26454998">
            <w:pPr>
              <w:autoSpaceDE w:val="0"/>
              <w:autoSpaceDN w:val="0"/>
              <w:adjustRightInd w:val="0"/>
              <w:rPr>
                <w:rFonts w:ascii="宋体" w:hAnsi="宋体" w:cs="宋体"/>
                <w:sz w:val="18"/>
                <w:szCs w:val="18"/>
              </w:rPr>
            </w:pPr>
            <w:r>
              <w:rPr>
                <w:rFonts w:ascii="宋体" w:hAnsi="宋体" w:cs="宋体"/>
                <w:sz w:val="18"/>
                <w:szCs w:val="18"/>
              </w:rPr>
              <w:t>WDR19</w:t>
            </w:r>
          </w:p>
        </w:tc>
        <w:tc>
          <w:tcPr>
            <w:tcW w:w="1134" w:type="dxa"/>
          </w:tcPr>
          <w:p w14:paraId="4B251CC4">
            <w:pPr>
              <w:autoSpaceDE w:val="0"/>
              <w:autoSpaceDN w:val="0"/>
              <w:adjustRightInd w:val="0"/>
              <w:rPr>
                <w:rFonts w:ascii="宋体" w:hAnsi="宋体" w:cs="宋体"/>
                <w:sz w:val="18"/>
                <w:szCs w:val="18"/>
              </w:rPr>
            </w:pPr>
            <w:r>
              <w:rPr>
                <w:rFonts w:ascii="宋体" w:hAnsi="宋体" w:cs="宋体"/>
                <w:sz w:val="18"/>
                <w:szCs w:val="18"/>
              </w:rPr>
              <w:t>WIPF1</w:t>
            </w:r>
          </w:p>
        </w:tc>
      </w:tr>
      <w:tr w14:paraId="40671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14:paraId="092E3736">
            <w:pPr>
              <w:autoSpaceDE w:val="0"/>
              <w:autoSpaceDN w:val="0"/>
              <w:adjustRightInd w:val="0"/>
              <w:rPr>
                <w:rFonts w:ascii="宋体" w:hAnsi="宋体" w:cs="宋体"/>
                <w:sz w:val="18"/>
                <w:szCs w:val="18"/>
              </w:rPr>
            </w:pPr>
            <w:r>
              <w:rPr>
                <w:rFonts w:ascii="宋体" w:hAnsi="宋体" w:cs="宋体"/>
                <w:sz w:val="18"/>
                <w:szCs w:val="18"/>
              </w:rPr>
              <w:t>WRAP53</w:t>
            </w:r>
          </w:p>
        </w:tc>
        <w:tc>
          <w:tcPr>
            <w:tcW w:w="1088" w:type="dxa"/>
          </w:tcPr>
          <w:p w14:paraId="4D08D8C0">
            <w:pPr>
              <w:autoSpaceDE w:val="0"/>
              <w:autoSpaceDN w:val="0"/>
              <w:adjustRightInd w:val="0"/>
              <w:rPr>
                <w:rFonts w:ascii="宋体" w:hAnsi="宋体" w:cs="宋体"/>
                <w:sz w:val="18"/>
                <w:szCs w:val="18"/>
              </w:rPr>
            </w:pPr>
            <w:r>
              <w:rPr>
                <w:rFonts w:ascii="宋体" w:hAnsi="宋体" w:cs="宋体"/>
                <w:sz w:val="18"/>
                <w:szCs w:val="18"/>
              </w:rPr>
              <w:t>XIAP</w:t>
            </w:r>
          </w:p>
        </w:tc>
        <w:tc>
          <w:tcPr>
            <w:tcW w:w="1028" w:type="dxa"/>
          </w:tcPr>
          <w:p w14:paraId="67701830">
            <w:pPr>
              <w:autoSpaceDE w:val="0"/>
              <w:autoSpaceDN w:val="0"/>
              <w:adjustRightInd w:val="0"/>
              <w:rPr>
                <w:rFonts w:ascii="宋体" w:hAnsi="宋体" w:cs="宋体"/>
                <w:sz w:val="18"/>
                <w:szCs w:val="18"/>
              </w:rPr>
            </w:pPr>
            <w:r>
              <w:rPr>
                <w:rFonts w:ascii="宋体" w:hAnsi="宋体" w:cs="宋体"/>
                <w:sz w:val="18"/>
                <w:szCs w:val="18"/>
              </w:rPr>
              <w:t>XK</w:t>
            </w:r>
          </w:p>
        </w:tc>
        <w:tc>
          <w:tcPr>
            <w:tcW w:w="992" w:type="dxa"/>
          </w:tcPr>
          <w:p w14:paraId="525CCC7E">
            <w:pPr>
              <w:autoSpaceDE w:val="0"/>
              <w:autoSpaceDN w:val="0"/>
              <w:adjustRightInd w:val="0"/>
              <w:rPr>
                <w:rFonts w:ascii="宋体" w:hAnsi="宋体" w:cs="宋体"/>
                <w:sz w:val="18"/>
                <w:szCs w:val="18"/>
              </w:rPr>
            </w:pPr>
            <w:r>
              <w:rPr>
                <w:rFonts w:ascii="宋体" w:hAnsi="宋体" w:cs="宋体"/>
                <w:sz w:val="18"/>
                <w:szCs w:val="18"/>
              </w:rPr>
              <w:t>ZRSR2</w:t>
            </w:r>
          </w:p>
        </w:tc>
        <w:tc>
          <w:tcPr>
            <w:tcW w:w="1134" w:type="dxa"/>
          </w:tcPr>
          <w:p w14:paraId="4D1DDC8F">
            <w:pPr>
              <w:autoSpaceDE w:val="0"/>
              <w:autoSpaceDN w:val="0"/>
              <w:adjustRightInd w:val="0"/>
              <w:rPr>
                <w:rFonts w:ascii="宋体" w:hAnsi="宋体" w:cs="宋体"/>
                <w:sz w:val="18"/>
                <w:szCs w:val="18"/>
              </w:rPr>
            </w:pPr>
            <w:r>
              <w:rPr>
                <w:rFonts w:ascii="宋体" w:hAnsi="宋体" w:cs="宋体"/>
                <w:sz w:val="18"/>
                <w:szCs w:val="18"/>
              </w:rPr>
              <w:t>YARS2</w:t>
            </w:r>
          </w:p>
        </w:tc>
        <w:tc>
          <w:tcPr>
            <w:tcW w:w="1134" w:type="dxa"/>
          </w:tcPr>
          <w:p w14:paraId="0DA32B2D">
            <w:pPr>
              <w:autoSpaceDE w:val="0"/>
              <w:autoSpaceDN w:val="0"/>
              <w:adjustRightInd w:val="0"/>
              <w:rPr>
                <w:rFonts w:ascii="宋体" w:hAnsi="宋体" w:cs="宋体"/>
                <w:sz w:val="18"/>
                <w:szCs w:val="18"/>
              </w:rPr>
            </w:pPr>
            <w:r>
              <w:rPr>
                <w:rFonts w:ascii="宋体" w:hAnsi="宋体" w:cs="宋体"/>
                <w:sz w:val="18"/>
                <w:szCs w:val="18"/>
              </w:rPr>
              <w:t>ZAP70</w:t>
            </w:r>
          </w:p>
        </w:tc>
        <w:tc>
          <w:tcPr>
            <w:tcW w:w="1134" w:type="dxa"/>
          </w:tcPr>
          <w:p w14:paraId="47BC0CED">
            <w:pPr>
              <w:autoSpaceDE w:val="0"/>
              <w:autoSpaceDN w:val="0"/>
              <w:adjustRightInd w:val="0"/>
              <w:rPr>
                <w:rFonts w:ascii="宋体" w:hAnsi="宋体" w:cs="宋体"/>
                <w:sz w:val="18"/>
                <w:szCs w:val="18"/>
              </w:rPr>
            </w:pPr>
            <w:r>
              <w:rPr>
                <w:rFonts w:ascii="宋体" w:hAnsi="宋体" w:cs="宋体"/>
                <w:sz w:val="18"/>
                <w:szCs w:val="18"/>
              </w:rPr>
              <w:t>ZBTB24</w:t>
            </w:r>
          </w:p>
        </w:tc>
        <w:tc>
          <w:tcPr>
            <w:tcW w:w="1134" w:type="dxa"/>
          </w:tcPr>
          <w:p w14:paraId="1448C70D">
            <w:pPr>
              <w:autoSpaceDE w:val="0"/>
              <w:autoSpaceDN w:val="0"/>
              <w:adjustRightInd w:val="0"/>
              <w:rPr>
                <w:rFonts w:ascii="宋体" w:hAnsi="宋体" w:cs="宋体"/>
                <w:sz w:val="18"/>
                <w:szCs w:val="18"/>
              </w:rPr>
            </w:pPr>
            <w:r>
              <w:rPr>
                <w:rFonts w:ascii="宋体" w:hAnsi="宋体" w:cs="宋体"/>
                <w:sz w:val="18"/>
                <w:szCs w:val="18"/>
              </w:rPr>
              <w:t>ZCCHC8</w:t>
            </w:r>
          </w:p>
        </w:tc>
        <w:tc>
          <w:tcPr>
            <w:tcW w:w="1134" w:type="dxa"/>
          </w:tcPr>
          <w:p w14:paraId="4709073A">
            <w:pPr>
              <w:autoSpaceDE w:val="0"/>
              <w:autoSpaceDN w:val="0"/>
              <w:adjustRightInd w:val="0"/>
              <w:rPr>
                <w:rFonts w:ascii="宋体" w:hAnsi="宋体" w:cs="宋体"/>
                <w:sz w:val="18"/>
                <w:szCs w:val="18"/>
              </w:rPr>
            </w:pPr>
            <w:r>
              <w:rPr>
                <w:rFonts w:ascii="宋体" w:hAnsi="宋体" w:cs="宋体"/>
                <w:sz w:val="18"/>
                <w:szCs w:val="18"/>
              </w:rPr>
              <w:t>ZNF341</w:t>
            </w:r>
          </w:p>
        </w:tc>
      </w:tr>
      <w:tr w14:paraId="0C842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14:paraId="4ED730C5">
            <w:pPr>
              <w:autoSpaceDE w:val="0"/>
              <w:autoSpaceDN w:val="0"/>
              <w:adjustRightInd w:val="0"/>
              <w:rPr>
                <w:rFonts w:ascii="宋体" w:hAnsi="宋体" w:cs="宋体"/>
                <w:sz w:val="18"/>
                <w:szCs w:val="18"/>
              </w:rPr>
            </w:pPr>
            <w:r>
              <w:rPr>
                <w:rFonts w:ascii="宋体" w:hAnsi="宋体" w:cs="宋体"/>
                <w:sz w:val="18"/>
                <w:szCs w:val="18"/>
              </w:rPr>
              <w:t>TPP2</w:t>
            </w:r>
          </w:p>
        </w:tc>
        <w:tc>
          <w:tcPr>
            <w:tcW w:w="1088" w:type="dxa"/>
          </w:tcPr>
          <w:p w14:paraId="3076E536">
            <w:pPr>
              <w:autoSpaceDE w:val="0"/>
              <w:autoSpaceDN w:val="0"/>
              <w:adjustRightInd w:val="0"/>
              <w:rPr>
                <w:rFonts w:ascii="宋体" w:hAnsi="宋体" w:cs="宋体"/>
                <w:sz w:val="18"/>
                <w:szCs w:val="18"/>
              </w:rPr>
            </w:pPr>
          </w:p>
        </w:tc>
        <w:tc>
          <w:tcPr>
            <w:tcW w:w="1028" w:type="dxa"/>
          </w:tcPr>
          <w:p w14:paraId="5C4414D1">
            <w:pPr>
              <w:autoSpaceDE w:val="0"/>
              <w:autoSpaceDN w:val="0"/>
              <w:adjustRightInd w:val="0"/>
              <w:rPr>
                <w:rFonts w:ascii="宋体" w:hAnsi="宋体" w:cs="宋体"/>
                <w:sz w:val="18"/>
                <w:szCs w:val="18"/>
              </w:rPr>
            </w:pPr>
          </w:p>
        </w:tc>
        <w:tc>
          <w:tcPr>
            <w:tcW w:w="992" w:type="dxa"/>
          </w:tcPr>
          <w:p w14:paraId="3ADF8BB7">
            <w:pPr>
              <w:autoSpaceDE w:val="0"/>
              <w:autoSpaceDN w:val="0"/>
              <w:adjustRightInd w:val="0"/>
              <w:rPr>
                <w:rFonts w:ascii="宋体" w:hAnsi="宋体" w:cs="宋体"/>
                <w:sz w:val="18"/>
                <w:szCs w:val="18"/>
              </w:rPr>
            </w:pPr>
          </w:p>
        </w:tc>
        <w:tc>
          <w:tcPr>
            <w:tcW w:w="1134" w:type="dxa"/>
          </w:tcPr>
          <w:p w14:paraId="2CFFB3A3">
            <w:pPr>
              <w:autoSpaceDE w:val="0"/>
              <w:autoSpaceDN w:val="0"/>
              <w:adjustRightInd w:val="0"/>
              <w:rPr>
                <w:rFonts w:ascii="宋体" w:hAnsi="宋体" w:cs="宋体"/>
                <w:sz w:val="18"/>
                <w:szCs w:val="18"/>
              </w:rPr>
            </w:pPr>
          </w:p>
        </w:tc>
        <w:tc>
          <w:tcPr>
            <w:tcW w:w="1134" w:type="dxa"/>
          </w:tcPr>
          <w:p w14:paraId="689B4AFB">
            <w:pPr>
              <w:autoSpaceDE w:val="0"/>
              <w:autoSpaceDN w:val="0"/>
              <w:adjustRightInd w:val="0"/>
              <w:rPr>
                <w:rFonts w:ascii="宋体" w:hAnsi="宋体" w:cs="宋体"/>
                <w:sz w:val="18"/>
                <w:szCs w:val="18"/>
              </w:rPr>
            </w:pPr>
          </w:p>
        </w:tc>
        <w:tc>
          <w:tcPr>
            <w:tcW w:w="1134" w:type="dxa"/>
          </w:tcPr>
          <w:p w14:paraId="28986610">
            <w:pPr>
              <w:autoSpaceDE w:val="0"/>
              <w:autoSpaceDN w:val="0"/>
              <w:adjustRightInd w:val="0"/>
              <w:rPr>
                <w:rFonts w:ascii="宋体" w:hAnsi="宋体" w:cs="宋体"/>
                <w:sz w:val="18"/>
                <w:szCs w:val="18"/>
              </w:rPr>
            </w:pPr>
          </w:p>
        </w:tc>
        <w:tc>
          <w:tcPr>
            <w:tcW w:w="1134" w:type="dxa"/>
          </w:tcPr>
          <w:p w14:paraId="79903658">
            <w:pPr>
              <w:autoSpaceDE w:val="0"/>
              <w:autoSpaceDN w:val="0"/>
              <w:adjustRightInd w:val="0"/>
              <w:rPr>
                <w:rFonts w:ascii="宋体" w:hAnsi="宋体" w:cs="宋体"/>
                <w:sz w:val="18"/>
                <w:szCs w:val="18"/>
              </w:rPr>
            </w:pPr>
          </w:p>
        </w:tc>
        <w:tc>
          <w:tcPr>
            <w:tcW w:w="1134" w:type="dxa"/>
          </w:tcPr>
          <w:p w14:paraId="2C81D990">
            <w:pPr>
              <w:autoSpaceDE w:val="0"/>
              <w:autoSpaceDN w:val="0"/>
              <w:adjustRightInd w:val="0"/>
              <w:rPr>
                <w:rFonts w:ascii="宋体" w:hAnsi="宋体" w:cs="宋体"/>
                <w:sz w:val="18"/>
                <w:szCs w:val="18"/>
              </w:rPr>
            </w:pPr>
          </w:p>
        </w:tc>
      </w:tr>
    </w:tbl>
    <w:p w14:paraId="459BA8AC">
      <w:pPr>
        <w:pStyle w:val="24"/>
      </w:pPr>
    </w:p>
    <w:p w14:paraId="7FA2AB2B">
      <w:pPr>
        <w:pStyle w:val="46"/>
        <w:spacing w:before="156" w:after="156"/>
      </w:pPr>
      <w:bookmarkStart w:id="83" w:name="_Toc1300016590"/>
      <w:r>
        <w:t>遗传代谢病、先天性骨髓衰竭性疾病、家族性噬血疾病先证者</w:t>
      </w:r>
      <w:r>
        <w:rPr>
          <w:rFonts w:hint="eastAsia"/>
        </w:rPr>
        <w:t>亲属</w:t>
      </w:r>
      <w:r>
        <w:rPr>
          <w:rFonts w:hint="eastAsia"/>
          <w:lang w:eastAsia="zh-CN"/>
        </w:rPr>
        <w:t>捐献</w:t>
      </w:r>
      <w:r>
        <w:t>的脐</w:t>
      </w:r>
      <w:r>
        <w:rPr>
          <w:rFonts w:hint="eastAsia"/>
        </w:rPr>
        <w:t>带</w:t>
      </w:r>
      <w:r>
        <w:t>血</w:t>
      </w:r>
      <w:bookmarkEnd w:id="83"/>
    </w:p>
    <w:p w14:paraId="1E8D84EA">
      <w:pPr>
        <w:pStyle w:val="24"/>
      </w:pPr>
      <w:r>
        <w:t>对于遗传代谢病、先天性骨髓衰竭性疾病、家族性噬血疾病先证者</w:t>
      </w:r>
      <w:r>
        <w:rPr>
          <w:rFonts w:hint="eastAsia"/>
        </w:rPr>
        <w:t>亲属</w:t>
      </w:r>
      <w:r>
        <w:t>已行产前诊断为无疾病携带的，</w:t>
      </w:r>
      <w:r>
        <w:rPr>
          <w:rFonts w:hint="eastAsia"/>
        </w:rPr>
        <w:t>可</w:t>
      </w:r>
      <w:r>
        <w:t>接受脐</w:t>
      </w:r>
      <w:r>
        <w:rPr>
          <w:rFonts w:hint="eastAsia"/>
        </w:rPr>
        <w:t>带</w:t>
      </w:r>
      <w:r>
        <w:t>血捐献，并继续随访3年观察</w:t>
      </w:r>
      <w:r>
        <w:rPr>
          <w:rFonts w:hint="eastAsia"/>
          <w:lang w:eastAsia="zh-CN"/>
        </w:rPr>
        <w:t>供者</w:t>
      </w:r>
      <w:r>
        <w:t>有无发病，收集出生后基因筛查结果。</w:t>
      </w:r>
    </w:p>
    <w:p w14:paraId="3D99177B">
      <w:pPr>
        <w:pStyle w:val="46"/>
        <w:spacing w:before="156" w:after="156"/>
      </w:pPr>
      <w:bookmarkStart w:id="84" w:name="_Hlk166775102"/>
      <w:bookmarkStart w:id="85" w:name="_Toc1713737928"/>
      <w:r>
        <w:t>骨髓衰竭性疾病</w:t>
      </w:r>
      <w:r>
        <w:rPr>
          <w:rFonts w:hint="eastAsia"/>
        </w:rPr>
        <w:t>和</w:t>
      </w:r>
      <w:r>
        <w:t>噬血</w:t>
      </w:r>
      <w:r>
        <w:rPr>
          <w:rFonts w:hint="eastAsia"/>
        </w:rPr>
        <w:t>性</w:t>
      </w:r>
      <w:r>
        <w:t>疾病</w:t>
      </w:r>
      <w:bookmarkEnd w:id="84"/>
      <w:r>
        <w:t>先证者</w:t>
      </w:r>
      <w:r>
        <w:rPr>
          <w:rFonts w:hint="eastAsia"/>
        </w:rPr>
        <w:t>亲属</w:t>
      </w:r>
      <w:r>
        <w:rPr>
          <w:rFonts w:hint="eastAsia"/>
          <w:lang w:eastAsia="zh-CN"/>
        </w:rPr>
        <w:t>捐献</w:t>
      </w:r>
      <w:r>
        <w:t>的脐</w:t>
      </w:r>
      <w:r>
        <w:rPr>
          <w:rFonts w:hint="eastAsia"/>
          <w:lang w:eastAsia="zh-CN"/>
        </w:rPr>
        <w:t>带</w:t>
      </w:r>
      <w:r>
        <w:t>血</w:t>
      </w:r>
      <w:bookmarkEnd w:id="85"/>
    </w:p>
    <w:p w14:paraId="3526AC4A">
      <w:pPr>
        <w:pStyle w:val="24"/>
        <w:rPr>
          <w:rStyle w:val="146"/>
        </w:rPr>
      </w:pPr>
      <w:r>
        <w:rPr>
          <w:rFonts w:hint="eastAsia"/>
        </w:rPr>
        <w:t>目前</w:t>
      </w:r>
      <w:r>
        <w:rPr>
          <w:rFonts w:hint="eastAsia"/>
          <w:lang w:eastAsia="zh-CN"/>
        </w:rPr>
        <w:t>对</w:t>
      </w:r>
      <w:r>
        <w:rPr>
          <w:rFonts w:hint="eastAsia"/>
        </w:rPr>
        <w:t>骨髓衰竭性疾病</w:t>
      </w:r>
      <w:r>
        <w:rPr>
          <w:rFonts w:hint="eastAsia"/>
          <w:lang w:eastAsia="zh-CN"/>
        </w:rPr>
        <w:t>和</w:t>
      </w:r>
      <w:r>
        <w:rPr>
          <w:rFonts w:hint="eastAsia"/>
        </w:rPr>
        <w:t>噬血性疾病尚不能完全明确致病基因，收集脐带血前对孕妇进行</w:t>
      </w:r>
      <w:r>
        <w:t>病史</w:t>
      </w:r>
      <w:r>
        <w:rPr>
          <w:rFonts w:hint="eastAsia"/>
        </w:rPr>
        <w:t>采集非常重要，如果脐带血的父母患此类疾病，不建议脐带血的</w:t>
      </w:r>
      <w:r>
        <w:rPr>
          <w:rFonts w:hint="eastAsia"/>
          <w:lang w:eastAsia="zh-CN"/>
        </w:rPr>
        <w:t>捐献</w:t>
      </w:r>
      <w:r>
        <w:rPr>
          <w:rFonts w:hint="eastAsia"/>
        </w:rPr>
        <w:t>。</w:t>
      </w:r>
    </w:p>
    <w:p w14:paraId="27AC6E39">
      <w:pPr>
        <w:pStyle w:val="47"/>
        <w:spacing w:before="312" w:after="312"/>
        <w:ind w:hanging="140" w:hangingChars="67"/>
        <w:rPr>
          <w:color w:val="000000" w:themeColor="text1"/>
          <w:szCs w:val="21"/>
        </w:rPr>
      </w:pPr>
      <w:bookmarkStart w:id="86" w:name="_Toc742682332"/>
      <w:r>
        <w:rPr>
          <w:rFonts w:hint="eastAsia"/>
          <w:color w:val="000000" w:themeColor="text1"/>
          <w:szCs w:val="21"/>
        </w:rPr>
        <w:t>UCBT选择脐带血的流程及推荐标准</w:t>
      </w:r>
      <w:bookmarkEnd w:id="86"/>
    </w:p>
    <w:p w14:paraId="1D0D444B">
      <w:pPr>
        <w:pStyle w:val="24"/>
      </w:pPr>
      <w:r>
        <w:rPr>
          <w:rFonts w:hint="eastAsia"/>
          <w:lang w:val="en-US" w:eastAsia="zh-CN"/>
        </w:rPr>
        <w:t>单/双份</w:t>
      </w:r>
      <w:r>
        <w:rPr>
          <w:rFonts w:hint="eastAsia"/>
        </w:rPr>
        <w:t>脐带血筛选的流程及推荐标准如图</w:t>
      </w:r>
      <w:r>
        <w:rPr>
          <w:rFonts w:hint="eastAsia"/>
          <w:lang w:val="en-US" w:eastAsia="zh-CN"/>
        </w:rPr>
        <w:t>1和图2</w:t>
      </w:r>
      <w:r>
        <w:rPr>
          <w:rFonts w:hint="eastAsia"/>
        </w:rPr>
        <w:t>所示，移植受者需要检测的项目、脐带血的初筛标准和脐带血的确定标准三部分组成。</w:t>
      </w:r>
    </w:p>
    <w:p w14:paraId="2101C4F1">
      <w:pPr>
        <w:pStyle w:val="24"/>
      </w:pPr>
    </w:p>
    <w:p w14:paraId="5BED2744">
      <w:pPr>
        <w:pStyle w:val="24"/>
        <w:ind w:firstLine="360"/>
      </w:pPr>
      <w:r>
        <w:rPr>
          <w:sz w:val="18"/>
          <w:szCs w:val="18"/>
          <w:lang w:val="en-US" w:eastAsia="zh-CN"/>
        </w:rPr>
        <w:drawing>
          <wp:inline distT="0" distB="0" distL="0" distR="0">
            <wp:extent cx="5935980" cy="2177415"/>
            <wp:effectExtent l="0" t="0" r="7620" b="0"/>
            <wp:docPr id="95990689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906891" name="图片 1"/>
                    <pic:cNvPicPr>
                      <a:picLocks noChangeAspect="1"/>
                    </pic:cNvPicPr>
                  </pic:nvPicPr>
                  <pic:blipFill>
                    <a:blip r:embed="rId12" cstate="print"/>
                    <a:stretch>
                      <a:fillRect/>
                    </a:stretch>
                  </pic:blipFill>
                  <pic:spPr>
                    <a:xfrm>
                      <a:off x="0" y="0"/>
                      <a:ext cx="5936400" cy="2178000"/>
                    </a:xfrm>
                    <a:prstGeom prst="rect">
                      <a:avLst/>
                    </a:prstGeom>
                  </pic:spPr>
                </pic:pic>
              </a:graphicData>
            </a:graphic>
          </wp:inline>
        </w:drawing>
      </w:r>
    </w:p>
    <w:p w14:paraId="3408541D">
      <w:pPr>
        <w:pStyle w:val="24"/>
        <w:jc w:val="center"/>
        <w:rPr>
          <w:rFonts w:ascii="黑体" w:hAnsi="黑体" w:eastAsia="黑体" w:cs="黑体"/>
        </w:rPr>
      </w:pPr>
      <w:r>
        <w:rPr>
          <w:rFonts w:hint="eastAsia" w:ascii="黑体" w:hAnsi="黑体" w:eastAsia="黑体" w:cs="黑体"/>
          <w:lang w:val="en-US"/>
        </w:rPr>
        <w:t>图</w:t>
      </w:r>
      <w:r>
        <w:rPr>
          <w:rFonts w:ascii="黑体" w:hAnsi="黑体" w:eastAsia="黑体" w:cs="黑体"/>
          <w:lang w:val="en-US"/>
        </w:rPr>
        <w:t xml:space="preserve">1 </w:t>
      </w:r>
      <w:r>
        <w:rPr>
          <w:rFonts w:hint="eastAsia" w:ascii="黑体" w:hAnsi="黑体" w:eastAsia="黑体" w:cs="黑体"/>
          <w:lang w:val="en-US"/>
        </w:rPr>
        <w:t>单份</w:t>
      </w:r>
      <w:r>
        <w:rPr>
          <w:rFonts w:hint="eastAsia" w:ascii="黑体" w:hAnsi="黑体" w:eastAsia="黑体" w:cs="黑体"/>
        </w:rPr>
        <w:t>脐带血</w:t>
      </w:r>
      <w:r>
        <w:rPr>
          <w:rFonts w:hint="eastAsia" w:ascii="黑体" w:hAnsi="黑体" w:eastAsia="黑体" w:cs="黑体"/>
          <w:lang w:val="en-US"/>
        </w:rPr>
        <w:t>筛选</w:t>
      </w:r>
      <w:r>
        <w:rPr>
          <w:rFonts w:hint="eastAsia" w:ascii="黑体" w:hAnsi="黑体" w:eastAsia="黑体" w:cs="黑体"/>
        </w:rPr>
        <w:t>流程及推荐标准</w:t>
      </w:r>
    </w:p>
    <w:p w14:paraId="3E8FB267">
      <w:pPr>
        <w:pStyle w:val="24"/>
      </w:pPr>
    </w:p>
    <w:p w14:paraId="29BBF967">
      <w:pPr>
        <w:pStyle w:val="24"/>
      </w:pPr>
      <w:r>
        <w:rPr>
          <w:lang w:val="en-US" w:eastAsia="zh-CN"/>
        </w:rPr>
        <w:drawing>
          <wp:inline distT="0" distB="0" distL="0" distR="0">
            <wp:extent cx="5943600" cy="2166620"/>
            <wp:effectExtent l="0" t="0" r="0" b="5080"/>
            <wp:docPr id="15384451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445168" name="图片 1"/>
                    <pic:cNvPicPr>
                      <a:picLocks noChangeAspect="1"/>
                    </pic:cNvPicPr>
                  </pic:nvPicPr>
                  <pic:blipFill>
                    <a:blip r:embed="rId13" cstate="print"/>
                    <a:stretch>
                      <a:fillRect/>
                    </a:stretch>
                  </pic:blipFill>
                  <pic:spPr>
                    <a:xfrm>
                      <a:off x="0" y="0"/>
                      <a:ext cx="5943600" cy="2167200"/>
                    </a:xfrm>
                    <a:prstGeom prst="rect">
                      <a:avLst/>
                    </a:prstGeom>
                  </pic:spPr>
                </pic:pic>
              </a:graphicData>
            </a:graphic>
          </wp:inline>
        </w:drawing>
      </w:r>
    </w:p>
    <w:p w14:paraId="2B5BB20C">
      <w:pPr>
        <w:pStyle w:val="24"/>
        <w:jc w:val="center"/>
        <w:rPr>
          <w:rFonts w:ascii="黑体" w:hAnsi="黑体" w:eastAsia="黑体" w:cs="黑体"/>
          <w:lang w:val="en-US"/>
        </w:rPr>
      </w:pPr>
      <w:r>
        <w:rPr>
          <w:rFonts w:hint="eastAsia" w:ascii="黑体" w:hAnsi="黑体" w:eastAsia="黑体" w:cs="黑体"/>
        </w:rPr>
        <w:t>图</w:t>
      </w:r>
      <w:r>
        <w:rPr>
          <w:rFonts w:ascii="黑体" w:hAnsi="黑体" w:eastAsia="黑体" w:cs="黑体"/>
        </w:rPr>
        <w:t xml:space="preserve">2 </w:t>
      </w:r>
      <w:r>
        <w:rPr>
          <w:rFonts w:hint="eastAsia" w:ascii="黑体" w:hAnsi="黑体" w:eastAsia="黑体" w:cs="黑体"/>
        </w:rPr>
        <w:t>双份</w:t>
      </w:r>
      <w:r>
        <w:rPr>
          <w:rFonts w:hint="eastAsia" w:ascii="黑体" w:hAnsi="黑体" w:eastAsia="黑体" w:cs="黑体"/>
          <w:lang w:val="en-US"/>
        </w:rPr>
        <w:t>脐带血</w:t>
      </w:r>
      <w:r>
        <w:rPr>
          <w:rFonts w:hint="eastAsia" w:ascii="黑体" w:hAnsi="黑体" w:eastAsia="黑体" w:cs="黑体"/>
        </w:rPr>
        <w:t>筛选</w:t>
      </w:r>
      <w:r>
        <w:rPr>
          <w:rFonts w:hint="eastAsia" w:ascii="黑体" w:hAnsi="黑体" w:eastAsia="黑体" w:cs="黑体"/>
          <w:lang w:val="en-US"/>
        </w:rPr>
        <w:t>流程及推荐标准</w:t>
      </w:r>
    </w:p>
    <w:p w14:paraId="77CA30BA">
      <w:pPr>
        <w:pStyle w:val="103"/>
        <w:rPr>
          <w:color w:val="000000" w:themeColor="text1"/>
        </w:rPr>
      </w:pPr>
      <w:bookmarkStart w:id="87" w:name="_Toc1086997560"/>
      <w:r>
        <w:rPr>
          <w:color w:val="000000" w:themeColor="text1"/>
        </w:rPr>
        <w:t>参 考 文 献</w:t>
      </w:r>
      <w:bookmarkEnd w:id="87"/>
    </w:p>
    <w:p w14:paraId="22BC3C85">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 卫生部办公厅.（2002）.脐带血造血干细胞库技术规范（试行）.卫办医发〔2002〕80号.中国:卫生部办公厅.</w:t>
      </w:r>
    </w:p>
    <w:p w14:paraId="2A6A71FD">
      <w:pPr>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[2] </w:t>
      </w:r>
      <w:r>
        <w:rPr>
          <w:rFonts w:hint="eastAsia" w:asciiTheme="minorEastAsia" w:hAnsiTheme="minorEastAsia" w:eastAsiaTheme="minorEastAsia"/>
          <w:szCs w:val="21"/>
        </w:rPr>
        <w:t>Kanda J, Hirabayashi S, Yokoyama H,et al.Effect of Multiple HLA Locus Mismatches on Outcomes after Single Cord Blood Transplantation.</w:t>
      </w:r>
      <w:r>
        <w:rPr>
          <w:rFonts w:hint="eastAsia" w:asciiTheme="minorEastAsia" w:hAnsiTheme="minorEastAsia" w:eastAsiaTheme="minorEastAsia"/>
          <w:i/>
          <w:iCs/>
          <w:szCs w:val="21"/>
        </w:rPr>
        <w:t>TRANSPL CELL THER</w:t>
      </w:r>
      <w:r>
        <w:rPr>
          <w:rFonts w:hint="eastAsia" w:asciiTheme="minorEastAsia" w:hAnsiTheme="minorEastAsia" w:eastAsiaTheme="minorEastAsia"/>
          <w:szCs w:val="21"/>
        </w:rPr>
        <w:t xml:space="preserve"> 2022;28:391-398.</w:t>
      </w:r>
    </w:p>
    <w:p w14:paraId="50A3CF2D">
      <w:pPr>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[3] </w:t>
      </w:r>
      <w:r>
        <w:rPr>
          <w:rFonts w:hint="eastAsia" w:asciiTheme="minorEastAsia" w:hAnsiTheme="minorEastAsia" w:eastAsiaTheme="minorEastAsia"/>
          <w:szCs w:val="21"/>
        </w:rPr>
        <w:t>Hough R, Danby R, Russell N,et al.Recommendations for a standard UK approach to incorporating umbilical cord blood into clinical transplantation practice: an update on cord blood unit selection, donor selection algorithms and conditioning protocols.</w:t>
      </w:r>
      <w:r>
        <w:rPr>
          <w:rFonts w:hint="eastAsia" w:asciiTheme="minorEastAsia" w:hAnsiTheme="minorEastAsia" w:eastAsiaTheme="minorEastAsia"/>
          <w:i/>
          <w:iCs/>
          <w:szCs w:val="21"/>
        </w:rPr>
        <w:t>BRIT J HAEMATOL</w:t>
      </w:r>
      <w:r>
        <w:rPr>
          <w:rFonts w:hint="eastAsia" w:asciiTheme="minorEastAsia" w:hAnsiTheme="minorEastAsia" w:eastAsiaTheme="minorEastAsia"/>
          <w:szCs w:val="21"/>
        </w:rPr>
        <w:t xml:space="preserve"> 2016;172:360-370.</w:t>
      </w:r>
    </w:p>
    <w:p w14:paraId="374FCA23">
      <w:pPr>
        <w:ind w:firstLine="420" w:firstLineChars="20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4</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Nakasone H, Tabuchi K, Uchida N,et al.Which is more important for the selection of cord blood units for haematopoietic cell transplantation: the number of CD34-positive cells or total nucleated cells? </w:t>
      </w:r>
      <w:r>
        <w:rPr>
          <w:rFonts w:hint="eastAsia" w:asciiTheme="minorEastAsia" w:hAnsiTheme="minorEastAsia" w:eastAsiaTheme="minorEastAsia"/>
          <w:i/>
          <w:iCs/>
          <w:szCs w:val="21"/>
        </w:rPr>
        <w:t>BRIT J HAEMATOL</w:t>
      </w:r>
      <w:r>
        <w:rPr>
          <w:rFonts w:hint="eastAsia" w:asciiTheme="minorEastAsia" w:hAnsiTheme="minorEastAsia" w:eastAsiaTheme="minorEastAsia"/>
          <w:szCs w:val="21"/>
        </w:rPr>
        <w:t xml:space="preserve"> 2019;185:166-169.</w:t>
      </w:r>
    </w:p>
    <w:p w14:paraId="0B0A83EC">
      <w:pPr>
        <w:ind w:firstLine="420" w:firstLineChars="20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5</w:t>
      </w:r>
      <w:r>
        <w:rPr>
          <w:rFonts w:asciiTheme="minorEastAsia" w:hAnsiTheme="minorEastAsia" w:eastAsiaTheme="minorEastAsia"/>
          <w:szCs w:val="21"/>
        </w:rPr>
        <w:t xml:space="preserve">] </w:t>
      </w:r>
      <w:r>
        <w:rPr>
          <w:rFonts w:hint="eastAsia" w:asciiTheme="minorEastAsia" w:hAnsiTheme="minorEastAsia" w:eastAsiaTheme="minorEastAsia"/>
          <w:szCs w:val="21"/>
        </w:rPr>
        <w:t>Ruggeri A.Optimizing</w:t>
      </w:r>
      <w:r>
        <w:rPr>
          <w:rFonts w:asciiTheme="minorEastAsia" w:hAnsiTheme="minorEastAsia" w:eastAsiaTheme="minorEastAsia"/>
          <w:szCs w:val="21"/>
        </w:rPr>
        <w:t xml:space="preserve"> </w:t>
      </w:r>
      <w:r>
        <w:rPr>
          <w:rFonts w:hint="eastAsia" w:asciiTheme="minorEastAsia" w:hAnsiTheme="minorEastAsia" w:eastAsiaTheme="minorEastAsia"/>
          <w:szCs w:val="21"/>
        </w:rPr>
        <w:t>cord blood selection.</w:t>
      </w:r>
      <w:r>
        <w:rPr>
          <w:rFonts w:hint="eastAsia" w:asciiTheme="minorEastAsia" w:hAnsiTheme="minorEastAsia" w:eastAsiaTheme="minorEastAsia"/>
          <w:i/>
          <w:iCs/>
          <w:szCs w:val="21"/>
        </w:rPr>
        <w:t>HEMATOL-AM SOC HEMAT</w:t>
      </w:r>
      <w:r>
        <w:rPr>
          <w:rFonts w:hint="eastAsia" w:asciiTheme="minorEastAsia" w:hAnsiTheme="minorEastAsia" w:eastAsiaTheme="minorEastAsia"/>
          <w:szCs w:val="21"/>
        </w:rPr>
        <w:t xml:space="preserve"> 2019;2019:522-531.</w:t>
      </w:r>
    </w:p>
    <w:p w14:paraId="2D73BB18">
      <w:pPr>
        <w:ind w:firstLine="420" w:firstLineChars="20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6</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Politikos I, Davis E, Nhaissi M,et al. Guidelines for Cord Blood Unit Selection. </w:t>
      </w:r>
      <w:r>
        <w:rPr>
          <w:rFonts w:hint="eastAsia" w:asciiTheme="minorEastAsia" w:hAnsiTheme="minorEastAsia" w:eastAsiaTheme="minorEastAsia"/>
          <w:i/>
          <w:iCs/>
          <w:szCs w:val="21"/>
        </w:rPr>
        <w:t>BIOL BLOOD MARROW TR</w:t>
      </w:r>
      <w:r>
        <w:rPr>
          <w:rFonts w:hint="eastAsia" w:asciiTheme="minorEastAsia" w:hAnsiTheme="minorEastAsia" w:eastAsiaTheme="minorEastAsia"/>
          <w:szCs w:val="21"/>
        </w:rPr>
        <w:t xml:space="preserve"> 2020;26:2190-2196.</w:t>
      </w:r>
    </w:p>
    <w:p w14:paraId="4BDD50B3">
      <w:pPr>
        <w:ind w:firstLine="420" w:firstLineChars="20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7</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Dehn J, Spellman S, Hurley CK,et al. Selection of unrelated donors and cord blood units for hematopoietic cell transplantation:guidelines from the NMDP/CIBMTR. </w:t>
      </w:r>
      <w:r>
        <w:rPr>
          <w:rFonts w:hint="eastAsia" w:asciiTheme="minorEastAsia" w:hAnsiTheme="minorEastAsia" w:eastAsiaTheme="minorEastAsia"/>
          <w:i/>
          <w:iCs/>
          <w:szCs w:val="21"/>
        </w:rPr>
        <w:t>BLOOD</w:t>
      </w:r>
      <w:r>
        <w:rPr>
          <w:rFonts w:hint="eastAsia" w:asciiTheme="minorEastAsia" w:hAnsiTheme="minorEastAsia" w:eastAsiaTheme="minorEastAsia"/>
          <w:szCs w:val="21"/>
        </w:rPr>
        <w:t xml:space="preserve"> 2019;134:924-934.</w:t>
      </w:r>
    </w:p>
    <w:p w14:paraId="046DB9B9">
      <w:pPr>
        <w:ind w:firstLine="420" w:firstLineChars="20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8</w:t>
      </w:r>
      <w:r>
        <w:rPr>
          <w:rFonts w:asciiTheme="minorEastAsia" w:hAnsiTheme="minorEastAsia" w:eastAsiaTheme="minorEastAsia"/>
          <w:szCs w:val="21"/>
        </w:rPr>
        <w:t xml:space="preserve">] </w:t>
      </w:r>
      <w:r>
        <w:rPr>
          <w:rFonts w:hint="eastAsia" w:asciiTheme="minorEastAsia" w:hAnsiTheme="minorEastAsia" w:eastAsiaTheme="minorEastAsia"/>
          <w:szCs w:val="21"/>
        </w:rPr>
        <w:t>Little AM, Akbarzad-Yousefi A, Anand A,et al.BSHI guideline: HLA matching and donor selection for haematopoietic progenitor cell transplantation.</w:t>
      </w:r>
      <w:r>
        <w:rPr>
          <w:rFonts w:hint="eastAsia" w:asciiTheme="minorEastAsia" w:hAnsiTheme="minorEastAsia" w:eastAsiaTheme="minorEastAsia"/>
          <w:i/>
          <w:iCs/>
          <w:szCs w:val="21"/>
        </w:rPr>
        <w:t>INT J IMMUNOGENET</w:t>
      </w:r>
      <w:r>
        <w:rPr>
          <w:rFonts w:hint="eastAsia" w:asciiTheme="minorEastAsia" w:hAnsiTheme="minorEastAsia" w:eastAsiaTheme="minorEastAsia"/>
          <w:szCs w:val="21"/>
        </w:rPr>
        <w:t xml:space="preserve"> 2021;48:75-109.</w:t>
      </w:r>
    </w:p>
    <w:p w14:paraId="007AA7C2">
      <w:pPr>
        <w:ind w:firstLine="420" w:firstLineChars="20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9</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Chen J, Gale RP, Feng Y,et al.Are haematopoietic stem cell transplants stem cell transplants, is there a threshold dose of CD34-positive cells and how many are needed for rapid posttransplant granulocyte recovery? </w:t>
      </w:r>
      <w:r>
        <w:rPr>
          <w:rFonts w:hint="eastAsia" w:asciiTheme="minorEastAsia" w:hAnsiTheme="minorEastAsia" w:eastAsiaTheme="minorEastAsia"/>
          <w:i/>
          <w:iCs/>
          <w:szCs w:val="21"/>
        </w:rPr>
        <w:t>LEUKEMIA</w:t>
      </w:r>
      <w:r>
        <w:rPr>
          <w:rFonts w:hint="eastAsia" w:asciiTheme="minorEastAsia" w:hAnsiTheme="minorEastAsia" w:eastAsiaTheme="minorEastAsia"/>
          <w:szCs w:val="21"/>
        </w:rPr>
        <w:t xml:space="preserve"> 2023;37:1963-1968.</w:t>
      </w:r>
    </w:p>
    <w:p w14:paraId="7C825DC4">
      <w:pPr>
        <w:rPr>
          <w:rFonts w:asciiTheme="minorEastAsia" w:hAnsiTheme="minorEastAsia" w:eastAsiaTheme="minorEastAsia"/>
          <w:szCs w:val="21"/>
        </w:rPr>
      </w:pPr>
      <w:r>
        <w:rPr>
          <w:rFonts w:asciiTheme="minorEastAsia" w:hAnsiTheme="minorEastAsia" w:eastAsiaTheme="minorEastAsia"/>
          <w:szCs w:val="21"/>
        </w:rPr>
        <w:t xml:space="preserve">    [10] </w:t>
      </w:r>
      <w:r>
        <w:rPr>
          <w:rFonts w:hint="eastAsia" w:asciiTheme="minorEastAsia" w:hAnsiTheme="minorEastAsia" w:eastAsiaTheme="minorEastAsia"/>
          <w:szCs w:val="21"/>
        </w:rPr>
        <w:t xml:space="preserve">Morishima Y, Watanabe-Okochi N, Kai S,et al.Selection of Cord Blood Unit by CD34(+) Cell and GM-CFU Numbers and Allele-Level HLA Matching in Single Cord Blood Transplantation. </w:t>
      </w:r>
      <w:r>
        <w:rPr>
          <w:rFonts w:hint="eastAsia" w:asciiTheme="minorEastAsia" w:hAnsiTheme="minorEastAsia" w:eastAsiaTheme="minorEastAsia"/>
          <w:i/>
          <w:iCs/>
          <w:szCs w:val="21"/>
        </w:rPr>
        <w:t>TRANSPL CELL THER</w:t>
      </w:r>
      <w:r>
        <w:rPr>
          <w:rFonts w:hint="eastAsia" w:asciiTheme="minorEastAsia" w:hAnsiTheme="minorEastAsia" w:eastAsiaTheme="minorEastAsia"/>
          <w:szCs w:val="21"/>
        </w:rPr>
        <w:t xml:space="preserve"> 2023;29:622-631.</w:t>
      </w:r>
    </w:p>
    <w:p w14:paraId="3054336C">
      <w:pPr>
        <w:autoSpaceDE w:val="0"/>
        <w:autoSpaceDN w:val="0"/>
        <w:adjustRightInd w:val="0"/>
        <w:rPr>
          <w:rFonts w:asciiTheme="minorEastAsia" w:hAnsiTheme="minorEastAsia" w:eastAsiaTheme="minorEastAsia"/>
          <w:kern w:val="0"/>
          <w:szCs w:val="21"/>
        </w:rPr>
      </w:pPr>
      <w:r>
        <w:rPr>
          <w:rFonts w:asciiTheme="minorEastAsia" w:hAnsiTheme="minorEastAsia" w:eastAsiaTheme="minorEastAsia"/>
          <w:szCs w:val="21"/>
        </w:rPr>
        <w:t xml:space="preserve">    [11] </w:t>
      </w:r>
      <w:bookmarkStart w:id="88" w:name="_neb19469F3F_3E9B_4190_9B02_47D7E22F44B2"/>
      <w:r>
        <w:rPr>
          <w:rFonts w:asciiTheme="minorEastAsia" w:hAnsiTheme="minorEastAsia" w:eastAsiaTheme="minorEastAsia"/>
          <w:color w:val="000000"/>
          <w:kern w:val="0"/>
          <w:szCs w:val="21"/>
        </w:rPr>
        <w:t>Sanz J, Gale RP. One or two umbilical cord blood cell units? Caveat emptor.</w:t>
      </w:r>
      <w:r>
        <w:rPr>
          <w:rFonts w:asciiTheme="minorEastAsia" w:hAnsiTheme="minorEastAsia" w:eastAsiaTheme="minorEastAsia"/>
          <w:i/>
          <w:iCs/>
          <w:color w:val="000000"/>
          <w:kern w:val="0"/>
          <w:szCs w:val="21"/>
        </w:rPr>
        <w:t>BONE MARROW TRANSPL</w:t>
      </w:r>
      <w:r>
        <w:rPr>
          <w:rFonts w:asciiTheme="minorEastAsia" w:hAnsiTheme="minorEastAsia" w:eastAsiaTheme="minorEastAsia"/>
          <w:color w:val="000000"/>
          <w:kern w:val="0"/>
          <w:szCs w:val="21"/>
        </w:rPr>
        <w:t xml:space="preserve"> 2017;52:341-343.</w:t>
      </w:r>
      <w:bookmarkEnd w:id="88"/>
    </w:p>
    <w:p w14:paraId="294587FC">
      <w:pPr>
        <w:autoSpaceDE w:val="0"/>
        <w:autoSpaceDN w:val="0"/>
        <w:adjustRightInd w:val="0"/>
        <w:rPr>
          <w:rFonts w:asciiTheme="minorEastAsia" w:hAnsiTheme="minorEastAsia" w:eastAsiaTheme="minorEastAsia"/>
          <w:kern w:val="0"/>
          <w:szCs w:val="21"/>
        </w:rPr>
      </w:pPr>
      <w:r>
        <w:rPr>
          <w:rFonts w:asciiTheme="minorEastAsia" w:hAnsiTheme="minorEastAsia" w:eastAsiaTheme="minorEastAsia"/>
          <w:szCs w:val="21"/>
        </w:rPr>
        <w:t xml:space="preserve">    [12] </w:t>
      </w:r>
      <w:bookmarkStart w:id="89" w:name="_nebB31E9350_3F15_41B9_B536_84C264F8583E"/>
      <w:r>
        <w:rPr>
          <w:rFonts w:asciiTheme="minorEastAsia" w:hAnsiTheme="minorEastAsia" w:eastAsiaTheme="minorEastAsia"/>
          <w:color w:val="000000"/>
          <w:kern w:val="0"/>
          <w:szCs w:val="21"/>
        </w:rPr>
        <w:t>Eapen M, Rocha V, Sanz G,et al.Effect of graft source on unrelated donor haemopoietic stem-cell transplantation in adults with acute leukaemia: a retrospective analysis.</w:t>
      </w:r>
      <w:r>
        <w:rPr>
          <w:rFonts w:asciiTheme="minorEastAsia" w:hAnsiTheme="minorEastAsia" w:eastAsiaTheme="minorEastAsia"/>
          <w:i/>
          <w:iCs/>
          <w:color w:val="000000"/>
          <w:kern w:val="0"/>
          <w:szCs w:val="21"/>
        </w:rPr>
        <w:t>LANCET ONCOL</w:t>
      </w:r>
      <w:r>
        <w:rPr>
          <w:rFonts w:asciiTheme="minorEastAsia" w:hAnsiTheme="minorEastAsia" w:eastAsiaTheme="minorEastAsia"/>
          <w:color w:val="000000"/>
          <w:kern w:val="0"/>
          <w:szCs w:val="21"/>
        </w:rPr>
        <w:t xml:space="preserve"> 2010;11:653-660.</w:t>
      </w:r>
      <w:bookmarkEnd w:id="89"/>
    </w:p>
    <w:p w14:paraId="6B7E888A">
      <w:pPr>
        <w:autoSpaceDE w:val="0"/>
        <w:autoSpaceDN w:val="0"/>
        <w:adjustRightInd w:val="0"/>
        <w:rPr>
          <w:rFonts w:asciiTheme="minorEastAsia" w:hAnsiTheme="minorEastAsia" w:eastAsiaTheme="minorEastAsia"/>
          <w:kern w:val="0"/>
          <w:szCs w:val="21"/>
        </w:rPr>
      </w:pPr>
      <w:r>
        <w:rPr>
          <w:rFonts w:asciiTheme="minorEastAsia" w:hAnsiTheme="minorEastAsia" w:eastAsiaTheme="minorEastAsia"/>
          <w:szCs w:val="21"/>
        </w:rPr>
        <w:t xml:space="preserve">    [13] </w:t>
      </w:r>
      <w:bookmarkStart w:id="90" w:name="_neb1A646B1F_08A2_4CA9_98E6_310D01A988E7"/>
      <w:r>
        <w:rPr>
          <w:rFonts w:asciiTheme="minorEastAsia" w:hAnsiTheme="minorEastAsia" w:eastAsiaTheme="minorEastAsia"/>
          <w:color w:val="000000"/>
          <w:kern w:val="0"/>
          <w:szCs w:val="21"/>
        </w:rPr>
        <w:t>Barker JN, Weisdorf DJ, DeFor TE,et al.Transplantation of 2 partially HLA-matched umbilical cord blood units to enhance engraftment in adults with hematologic malignancy.</w:t>
      </w:r>
      <w:r>
        <w:rPr>
          <w:rFonts w:asciiTheme="minorEastAsia" w:hAnsiTheme="minorEastAsia" w:eastAsiaTheme="minorEastAsia"/>
          <w:i/>
          <w:iCs/>
          <w:color w:val="000000"/>
          <w:kern w:val="0"/>
          <w:szCs w:val="21"/>
        </w:rPr>
        <w:t>BLOOD</w:t>
      </w:r>
      <w:r>
        <w:rPr>
          <w:rFonts w:asciiTheme="minorEastAsia" w:hAnsiTheme="minorEastAsia" w:eastAsiaTheme="minorEastAsia"/>
          <w:color w:val="000000"/>
          <w:kern w:val="0"/>
          <w:szCs w:val="21"/>
        </w:rPr>
        <w:t xml:space="preserve"> 2005;105:1343-1347.</w:t>
      </w:r>
      <w:bookmarkEnd w:id="90"/>
    </w:p>
    <w:p w14:paraId="70490699">
      <w:pPr>
        <w:autoSpaceDE w:val="0"/>
        <w:autoSpaceDN w:val="0"/>
        <w:adjustRightInd w:val="0"/>
        <w:rPr>
          <w:rFonts w:asciiTheme="minorEastAsia" w:hAnsiTheme="minorEastAsia" w:eastAsiaTheme="minorEastAsia"/>
          <w:kern w:val="0"/>
          <w:szCs w:val="21"/>
        </w:rPr>
      </w:pPr>
      <w:r>
        <w:rPr>
          <w:rFonts w:asciiTheme="minorEastAsia" w:hAnsiTheme="minorEastAsia" w:eastAsiaTheme="minorEastAsia"/>
          <w:szCs w:val="21"/>
        </w:rPr>
        <w:t xml:space="preserve">    [14] </w:t>
      </w:r>
      <w:bookmarkStart w:id="91" w:name="_neb55B5C81E_6E11_49D5_A923_476F32F183A8"/>
      <w:r>
        <w:rPr>
          <w:rFonts w:asciiTheme="minorEastAsia" w:hAnsiTheme="minorEastAsia" w:eastAsiaTheme="minorEastAsia"/>
          <w:color w:val="000000"/>
          <w:kern w:val="0"/>
          <w:szCs w:val="21"/>
        </w:rPr>
        <w:t>Ballen KK, Gluckman E, Broxmeyer HE.Umbilical cord blood transplantation: the first 25 years and beyond.</w:t>
      </w:r>
      <w:r>
        <w:rPr>
          <w:rFonts w:asciiTheme="minorEastAsia" w:hAnsiTheme="minorEastAsia" w:eastAsiaTheme="minorEastAsia"/>
          <w:i/>
          <w:iCs/>
          <w:color w:val="000000"/>
          <w:kern w:val="0"/>
          <w:szCs w:val="21"/>
        </w:rPr>
        <w:t>BLOOD</w:t>
      </w:r>
      <w:r>
        <w:rPr>
          <w:rFonts w:asciiTheme="minorEastAsia" w:hAnsiTheme="minorEastAsia" w:eastAsiaTheme="minorEastAsia"/>
          <w:color w:val="000000"/>
          <w:kern w:val="0"/>
          <w:szCs w:val="21"/>
        </w:rPr>
        <w:t xml:space="preserve"> 2013;122:491-498.</w:t>
      </w:r>
      <w:bookmarkEnd w:id="91"/>
    </w:p>
    <w:p w14:paraId="3C8F0E26">
      <w:pPr>
        <w:autoSpaceDE w:val="0"/>
        <w:autoSpaceDN w:val="0"/>
        <w:adjustRightInd w:val="0"/>
        <w:rPr>
          <w:rFonts w:asciiTheme="minorEastAsia" w:hAnsiTheme="minorEastAsia" w:eastAsiaTheme="minorEastAsia"/>
          <w:kern w:val="0"/>
          <w:szCs w:val="21"/>
        </w:rPr>
      </w:pPr>
      <w:r>
        <w:rPr>
          <w:rFonts w:asciiTheme="minorEastAsia" w:hAnsiTheme="minorEastAsia" w:eastAsiaTheme="minorEastAsia"/>
          <w:szCs w:val="21"/>
        </w:rPr>
        <w:t xml:space="preserve">    [15] </w:t>
      </w:r>
      <w:bookmarkStart w:id="92" w:name="_neb301FB0CB_911D_4E20_93C3_786A6712B39C"/>
      <w:r>
        <w:rPr>
          <w:rFonts w:asciiTheme="minorEastAsia" w:hAnsiTheme="minorEastAsia" w:eastAsiaTheme="minorEastAsia"/>
          <w:color w:val="000000"/>
          <w:kern w:val="0"/>
          <w:szCs w:val="21"/>
        </w:rPr>
        <w:t>Rubinstein P, Carrier C, Scaradavou A,et al.Outcomes among 562 recipients of placental-blood transplants from unrelated donors.</w:t>
      </w:r>
      <w:r>
        <w:rPr>
          <w:rFonts w:asciiTheme="minorEastAsia" w:hAnsiTheme="minorEastAsia" w:eastAsiaTheme="minorEastAsia"/>
          <w:i/>
          <w:iCs/>
          <w:color w:val="000000"/>
          <w:kern w:val="0"/>
          <w:szCs w:val="21"/>
        </w:rPr>
        <w:t>NEW ENGL J MED</w:t>
      </w:r>
      <w:r>
        <w:rPr>
          <w:rFonts w:asciiTheme="minorEastAsia" w:hAnsiTheme="minorEastAsia" w:eastAsiaTheme="minorEastAsia"/>
          <w:color w:val="000000"/>
          <w:kern w:val="0"/>
          <w:szCs w:val="21"/>
        </w:rPr>
        <w:t xml:space="preserve"> 1998;339:1565-1577.</w:t>
      </w:r>
      <w:bookmarkEnd w:id="92"/>
    </w:p>
    <w:p w14:paraId="571E974D">
      <w:pPr>
        <w:autoSpaceDE w:val="0"/>
        <w:autoSpaceDN w:val="0"/>
        <w:adjustRightInd w:val="0"/>
        <w:rPr>
          <w:rFonts w:asciiTheme="minorEastAsia" w:hAnsiTheme="minorEastAsia" w:eastAsiaTheme="minorEastAsia"/>
          <w:kern w:val="0"/>
          <w:szCs w:val="21"/>
        </w:rPr>
      </w:pPr>
      <w:r>
        <w:rPr>
          <w:rFonts w:asciiTheme="minorEastAsia" w:hAnsiTheme="minorEastAsia" w:eastAsiaTheme="minorEastAsia"/>
          <w:szCs w:val="21"/>
        </w:rPr>
        <w:t xml:space="preserve">    [16] </w:t>
      </w:r>
      <w:bookmarkStart w:id="93" w:name="_neb116ED421_8417_48CA_A217_26CA0BB55087"/>
      <w:r>
        <w:rPr>
          <w:rFonts w:asciiTheme="minorEastAsia" w:hAnsiTheme="minorEastAsia" w:eastAsiaTheme="minorEastAsia"/>
          <w:color w:val="000000"/>
          <w:kern w:val="0"/>
          <w:szCs w:val="21"/>
        </w:rPr>
        <w:t>Gluckman E, Rocha V, Boyer-Chammard A,et al.Outcome of Cord-Blood Transplantation from Related and Unrelated Donors.</w:t>
      </w:r>
      <w:r>
        <w:rPr>
          <w:rFonts w:asciiTheme="minorEastAsia" w:hAnsiTheme="minorEastAsia" w:eastAsiaTheme="minorEastAsia"/>
          <w:i/>
          <w:iCs/>
          <w:color w:val="000000"/>
          <w:kern w:val="0"/>
          <w:szCs w:val="21"/>
        </w:rPr>
        <w:t>NEW ENGL J MED</w:t>
      </w:r>
      <w:r>
        <w:rPr>
          <w:rFonts w:asciiTheme="minorEastAsia" w:hAnsiTheme="minorEastAsia" w:eastAsiaTheme="minorEastAsia"/>
          <w:color w:val="000000"/>
          <w:kern w:val="0"/>
          <w:szCs w:val="21"/>
        </w:rPr>
        <w:t xml:space="preserve"> 1997;337:373-381.</w:t>
      </w:r>
      <w:bookmarkEnd w:id="93"/>
    </w:p>
    <w:p w14:paraId="4B9F5A76">
      <w:pPr>
        <w:autoSpaceDE w:val="0"/>
        <w:autoSpaceDN w:val="0"/>
        <w:adjustRightInd w:val="0"/>
        <w:rPr>
          <w:rFonts w:asciiTheme="minorEastAsia" w:hAnsiTheme="minorEastAsia" w:eastAsiaTheme="minorEastAsia"/>
          <w:kern w:val="0"/>
          <w:szCs w:val="21"/>
        </w:rPr>
      </w:pPr>
      <w:r>
        <w:rPr>
          <w:rFonts w:asciiTheme="minorEastAsia" w:hAnsiTheme="minorEastAsia" w:eastAsiaTheme="minorEastAsia"/>
          <w:szCs w:val="21"/>
        </w:rPr>
        <w:t xml:space="preserve">    [17] </w:t>
      </w:r>
      <w:bookmarkStart w:id="94" w:name="_neb77E5F2BA_27E8_4B2C_8424_3592CAEAEF6A"/>
      <w:r>
        <w:rPr>
          <w:rFonts w:asciiTheme="minorEastAsia" w:hAnsiTheme="minorEastAsia" w:eastAsiaTheme="minorEastAsia"/>
          <w:color w:val="000000"/>
          <w:kern w:val="0"/>
          <w:szCs w:val="21"/>
        </w:rPr>
        <w:t>Barker JN, Byam C, Scaradavou A.How I treat: the selection and acquisition of unrelated cord blood grafts.</w:t>
      </w:r>
      <w:r>
        <w:rPr>
          <w:rFonts w:asciiTheme="minorEastAsia" w:hAnsiTheme="minorEastAsia" w:eastAsiaTheme="minorEastAsia"/>
          <w:i/>
          <w:iCs/>
          <w:color w:val="000000"/>
          <w:kern w:val="0"/>
          <w:szCs w:val="21"/>
        </w:rPr>
        <w:t>BLOOD</w:t>
      </w:r>
      <w:r>
        <w:rPr>
          <w:rFonts w:asciiTheme="minorEastAsia" w:hAnsiTheme="minorEastAsia" w:eastAsiaTheme="minorEastAsia"/>
          <w:color w:val="000000"/>
          <w:kern w:val="0"/>
          <w:szCs w:val="21"/>
        </w:rPr>
        <w:t xml:space="preserve"> 2011;117:2332-2339.</w:t>
      </w:r>
      <w:bookmarkEnd w:id="94"/>
    </w:p>
    <w:p w14:paraId="3B5E3384">
      <w:pPr>
        <w:autoSpaceDE w:val="0"/>
        <w:autoSpaceDN w:val="0"/>
        <w:adjustRightInd w:val="0"/>
        <w:rPr>
          <w:rFonts w:asciiTheme="minorEastAsia" w:hAnsiTheme="minorEastAsia" w:eastAsiaTheme="minorEastAsia"/>
          <w:kern w:val="0"/>
          <w:szCs w:val="21"/>
        </w:rPr>
      </w:pPr>
      <w:r>
        <w:rPr>
          <w:rFonts w:asciiTheme="minorEastAsia" w:hAnsiTheme="minorEastAsia" w:eastAsiaTheme="minorEastAsia"/>
          <w:szCs w:val="21"/>
        </w:rPr>
        <w:t xml:space="preserve">    [18] </w:t>
      </w:r>
      <w:bookmarkStart w:id="95" w:name="_nebB8D08CCE_FAEB_4669_816E_337E853B169D"/>
      <w:r>
        <w:rPr>
          <w:rFonts w:asciiTheme="minorEastAsia" w:hAnsiTheme="minorEastAsia" w:eastAsiaTheme="minorEastAsia"/>
          <w:color w:val="000000"/>
          <w:kern w:val="0"/>
          <w:szCs w:val="21"/>
        </w:rPr>
        <w:t xml:space="preserve">Konuma T, Kato S, Ooi J,et al.Effect of ABO blood group incompatibility on the outcome of single-unit cord blood transplantation after myeloablative conditioning. </w:t>
      </w:r>
      <w:r>
        <w:rPr>
          <w:rFonts w:asciiTheme="minorEastAsia" w:hAnsiTheme="minorEastAsia" w:eastAsiaTheme="minorEastAsia"/>
          <w:i/>
          <w:iCs/>
          <w:color w:val="000000"/>
          <w:kern w:val="0"/>
          <w:szCs w:val="21"/>
        </w:rPr>
        <w:t>BIOL BLOOD MARROW TR</w:t>
      </w:r>
      <w:r>
        <w:rPr>
          <w:rFonts w:asciiTheme="minorEastAsia" w:hAnsiTheme="minorEastAsia" w:eastAsiaTheme="minorEastAsia"/>
          <w:color w:val="000000"/>
          <w:kern w:val="0"/>
          <w:szCs w:val="21"/>
        </w:rPr>
        <w:t xml:space="preserve"> 2014;20:577-581.</w:t>
      </w:r>
      <w:bookmarkEnd w:id="95"/>
    </w:p>
    <w:p w14:paraId="27EB0FD8">
      <w:pPr>
        <w:autoSpaceDE w:val="0"/>
        <w:autoSpaceDN w:val="0"/>
        <w:adjustRightInd w:val="0"/>
        <w:rPr>
          <w:rFonts w:asciiTheme="minorEastAsia" w:hAnsiTheme="minorEastAsia" w:eastAsiaTheme="minorEastAsia"/>
          <w:kern w:val="0"/>
          <w:szCs w:val="21"/>
        </w:rPr>
      </w:pPr>
      <w:r>
        <w:rPr>
          <w:rFonts w:asciiTheme="minorEastAsia" w:hAnsiTheme="minorEastAsia" w:eastAsiaTheme="minorEastAsia"/>
          <w:szCs w:val="21"/>
        </w:rPr>
        <w:t xml:space="preserve">    [19] </w:t>
      </w:r>
      <w:bookmarkStart w:id="96" w:name="_neb4AEB171C_7575_43EA_9C46_6A2A9A12B556"/>
      <w:r>
        <w:rPr>
          <w:rFonts w:asciiTheme="minorEastAsia" w:hAnsiTheme="minorEastAsia" w:eastAsiaTheme="minorEastAsia"/>
          <w:color w:val="000000"/>
          <w:kern w:val="0"/>
          <w:szCs w:val="21"/>
        </w:rPr>
        <w:t>Solves P, Carpio N, Carretero C,et al.ABO incompatibility does not influence transfusion requirements in patients undergoing single-unit umbilical cord blood transplantation.</w:t>
      </w:r>
      <w:r>
        <w:rPr>
          <w:rFonts w:asciiTheme="minorEastAsia" w:hAnsiTheme="minorEastAsia" w:eastAsiaTheme="minorEastAsia"/>
          <w:i/>
          <w:iCs/>
          <w:color w:val="000000"/>
          <w:kern w:val="0"/>
          <w:szCs w:val="21"/>
        </w:rPr>
        <w:t>BONE MARROW TRANSPL</w:t>
      </w:r>
      <w:r>
        <w:rPr>
          <w:rFonts w:asciiTheme="minorEastAsia" w:hAnsiTheme="minorEastAsia" w:eastAsiaTheme="minorEastAsia"/>
          <w:color w:val="000000"/>
          <w:kern w:val="0"/>
          <w:szCs w:val="21"/>
        </w:rPr>
        <w:t xml:space="preserve"> 2017;52:394-399.</w:t>
      </w:r>
      <w:bookmarkEnd w:id="96"/>
    </w:p>
    <w:p w14:paraId="7FCB907B">
      <w:pPr>
        <w:autoSpaceDE w:val="0"/>
        <w:autoSpaceDN w:val="0"/>
        <w:adjustRightInd w:val="0"/>
        <w:rPr>
          <w:rFonts w:asciiTheme="minorEastAsia" w:hAnsiTheme="minorEastAsia" w:eastAsiaTheme="minorEastAsia"/>
          <w:kern w:val="0"/>
          <w:szCs w:val="21"/>
        </w:rPr>
      </w:pPr>
      <w:r>
        <w:rPr>
          <w:rFonts w:asciiTheme="minorEastAsia" w:hAnsiTheme="minorEastAsia" w:eastAsiaTheme="minorEastAsia"/>
          <w:szCs w:val="21"/>
        </w:rPr>
        <w:t xml:space="preserve">    [20] </w:t>
      </w:r>
      <w:bookmarkStart w:id="97" w:name="_nebF90616B1_C502_40E2_9611_8C16D27A4927"/>
      <w:r>
        <w:rPr>
          <w:rFonts w:asciiTheme="minorEastAsia" w:hAnsiTheme="minorEastAsia" w:eastAsiaTheme="minorEastAsia"/>
          <w:color w:val="000000"/>
          <w:kern w:val="0"/>
          <w:szCs w:val="21"/>
        </w:rPr>
        <w:t>Konuma T, Uchida N,Takeda W,et al.RhD mismatch does not affect haematopoietic recovery, graft-versus-host disease  and survival in allogeneic haematopoietic cell transplantation: A Japanese registry-based study.</w:t>
      </w:r>
      <w:r>
        <w:rPr>
          <w:rFonts w:asciiTheme="minorEastAsia" w:hAnsiTheme="minorEastAsia" w:eastAsiaTheme="minorEastAsia"/>
          <w:i/>
          <w:iCs/>
          <w:color w:val="000000"/>
          <w:kern w:val="0"/>
          <w:szCs w:val="21"/>
        </w:rPr>
        <w:t>VOX SANG</w:t>
      </w:r>
      <w:r>
        <w:rPr>
          <w:rFonts w:asciiTheme="minorEastAsia" w:hAnsiTheme="minorEastAsia" w:eastAsiaTheme="minorEastAsia"/>
          <w:color w:val="000000"/>
          <w:kern w:val="0"/>
          <w:szCs w:val="21"/>
        </w:rPr>
        <w:t xml:space="preserve"> 2024;119:612-618.</w:t>
      </w:r>
      <w:bookmarkEnd w:id="97"/>
    </w:p>
    <w:p w14:paraId="3F72B5AC">
      <w:pPr>
        <w:autoSpaceDE w:val="0"/>
        <w:autoSpaceDN w:val="0"/>
        <w:adjustRightInd w:val="0"/>
        <w:rPr>
          <w:rFonts w:asciiTheme="minorEastAsia" w:hAnsiTheme="minorEastAsia" w:eastAsiaTheme="minorEastAsia"/>
          <w:kern w:val="0"/>
          <w:szCs w:val="21"/>
        </w:rPr>
      </w:pPr>
      <w:r>
        <w:rPr>
          <w:rFonts w:asciiTheme="minorEastAsia" w:hAnsiTheme="minorEastAsia" w:eastAsiaTheme="minorEastAsia"/>
          <w:szCs w:val="21"/>
        </w:rPr>
        <w:t xml:space="preserve">    [21] </w:t>
      </w:r>
      <w:bookmarkStart w:id="98" w:name="_nebD17BCD5E_E790_4537_9CBE_7E7E964B7E30"/>
      <w:r>
        <w:rPr>
          <w:rFonts w:asciiTheme="minorEastAsia" w:hAnsiTheme="minorEastAsia" w:eastAsiaTheme="minorEastAsia"/>
          <w:color w:val="000000"/>
          <w:kern w:val="0"/>
          <w:szCs w:val="21"/>
        </w:rPr>
        <w:t>Sun Z, Hu Y, Ji Y, et al. Refining eligibility criteria of unit selection for myeloablative cord blood transplantation in acute leukemia:Real-world experience of a referral center.</w:t>
      </w:r>
      <w:r>
        <w:rPr>
          <w:rFonts w:asciiTheme="minorEastAsia" w:hAnsiTheme="minorEastAsia" w:eastAsiaTheme="minorEastAsia"/>
          <w:i/>
          <w:iCs/>
          <w:color w:val="000000"/>
          <w:kern w:val="0"/>
          <w:szCs w:val="21"/>
        </w:rPr>
        <w:t>e</w:t>
      </w:r>
      <w:r>
        <w:rPr>
          <w:rFonts w:hint="eastAsia" w:asciiTheme="minorEastAsia" w:hAnsiTheme="minorEastAsia" w:eastAsiaTheme="minorEastAsia"/>
          <w:i/>
          <w:iCs/>
          <w:color w:val="000000"/>
          <w:kern w:val="0"/>
          <w:szCs w:val="21"/>
        </w:rPr>
        <w:t>J</w:t>
      </w:r>
      <w:r>
        <w:rPr>
          <w:rFonts w:asciiTheme="minorEastAsia" w:hAnsiTheme="minorEastAsia" w:eastAsiaTheme="minorEastAsia"/>
          <w:i/>
          <w:iCs/>
          <w:color w:val="000000"/>
          <w:kern w:val="0"/>
          <w:szCs w:val="21"/>
        </w:rPr>
        <w:t>Haem</w:t>
      </w:r>
      <w:r>
        <w:rPr>
          <w:rFonts w:asciiTheme="minorEastAsia" w:hAnsiTheme="minorEastAsia" w:eastAsiaTheme="minorEastAsia"/>
          <w:color w:val="000000"/>
          <w:kern w:val="0"/>
          <w:szCs w:val="21"/>
        </w:rPr>
        <w:t xml:space="preserve"> 2023;4:470-475.</w:t>
      </w:r>
      <w:bookmarkEnd w:id="98"/>
    </w:p>
    <w:p w14:paraId="2EB04C0C">
      <w:pPr>
        <w:autoSpaceDE w:val="0"/>
        <w:autoSpaceDN w:val="0"/>
        <w:adjustRightInd w:val="0"/>
        <w:rPr>
          <w:rFonts w:asciiTheme="minorEastAsia" w:hAnsiTheme="minorEastAsia" w:eastAsiaTheme="minorEastAsia"/>
          <w:kern w:val="0"/>
          <w:szCs w:val="21"/>
        </w:rPr>
      </w:pPr>
      <w:r>
        <w:rPr>
          <w:rFonts w:asciiTheme="minorEastAsia" w:hAnsiTheme="minorEastAsia" w:eastAsiaTheme="minorEastAsia"/>
          <w:szCs w:val="21"/>
        </w:rPr>
        <w:t xml:space="preserve">    [22] </w:t>
      </w:r>
      <w:bookmarkStart w:id="99" w:name="_neb34468131_1F63_4732_918C_8DD21E8079F2"/>
      <w:r>
        <w:rPr>
          <w:rFonts w:asciiTheme="minorEastAsia" w:hAnsiTheme="minorEastAsia" w:eastAsiaTheme="minorEastAsia"/>
          <w:color w:val="000000"/>
          <w:kern w:val="0"/>
          <w:szCs w:val="21"/>
        </w:rPr>
        <w:t>van Rood JJ, Stevens CE, Smits J, Carrier C, Carpenter C, Scaradavou A. Reexposure of cord blood to noninherited maternal HLA antigens improves transplant outcome in hematological malignancies.</w:t>
      </w:r>
      <w:r>
        <w:rPr>
          <w:rFonts w:asciiTheme="minorEastAsia" w:hAnsiTheme="minorEastAsia" w:eastAsiaTheme="minorEastAsia"/>
          <w:i/>
          <w:iCs/>
          <w:color w:val="000000"/>
          <w:kern w:val="0"/>
          <w:szCs w:val="21"/>
        </w:rPr>
        <w:t>P NATL ACAD SCI USA</w:t>
      </w:r>
      <w:r>
        <w:rPr>
          <w:rFonts w:asciiTheme="minorEastAsia" w:hAnsiTheme="minorEastAsia" w:eastAsiaTheme="minorEastAsia"/>
          <w:color w:val="000000"/>
          <w:kern w:val="0"/>
          <w:szCs w:val="21"/>
        </w:rPr>
        <w:t xml:space="preserve"> 2009;106:19952-19957.</w:t>
      </w:r>
      <w:bookmarkEnd w:id="99"/>
    </w:p>
    <w:p w14:paraId="3C62238E">
      <w:pPr>
        <w:autoSpaceDE w:val="0"/>
        <w:autoSpaceDN w:val="0"/>
        <w:adjustRightInd w:val="0"/>
        <w:rPr>
          <w:rFonts w:asciiTheme="minorEastAsia" w:hAnsiTheme="minorEastAsia" w:eastAsiaTheme="minorEastAsia"/>
          <w:kern w:val="0"/>
          <w:szCs w:val="21"/>
        </w:rPr>
      </w:pPr>
      <w:r>
        <w:rPr>
          <w:rFonts w:asciiTheme="minorEastAsia" w:hAnsiTheme="minorEastAsia" w:eastAsiaTheme="minorEastAsia"/>
          <w:szCs w:val="21"/>
        </w:rPr>
        <w:t xml:space="preserve">    [23] </w:t>
      </w:r>
      <w:bookmarkStart w:id="100" w:name="_neb8A509AEB_EE38_4A5F_B849_435E58BA339D"/>
      <w:r>
        <w:rPr>
          <w:rFonts w:asciiTheme="minorEastAsia" w:hAnsiTheme="minorEastAsia" w:eastAsiaTheme="minorEastAsia"/>
          <w:color w:val="000000"/>
          <w:kern w:val="0"/>
          <w:szCs w:val="21"/>
        </w:rPr>
        <w:t xml:space="preserve">COELHO D, KIM J, NÜRNBERG P,et al.Mutations in ABCD4 cause a new inborn error of vitamin B12 metabolism. </w:t>
      </w:r>
      <w:r>
        <w:rPr>
          <w:rFonts w:asciiTheme="minorEastAsia" w:hAnsiTheme="minorEastAsia" w:eastAsiaTheme="minorEastAsia"/>
          <w:i/>
          <w:iCs/>
          <w:color w:val="000000"/>
          <w:kern w:val="0"/>
          <w:szCs w:val="21"/>
        </w:rPr>
        <w:t>NAT GENET</w:t>
      </w:r>
      <w:r>
        <w:rPr>
          <w:rFonts w:asciiTheme="minorEastAsia" w:hAnsiTheme="minorEastAsia" w:eastAsiaTheme="minorEastAsia"/>
          <w:color w:val="000000"/>
          <w:kern w:val="0"/>
          <w:szCs w:val="21"/>
        </w:rPr>
        <w:t xml:space="preserve"> 2012;44:1152-1155.</w:t>
      </w:r>
      <w:bookmarkEnd w:id="100"/>
    </w:p>
    <w:p w14:paraId="1BFAC519">
      <w:pPr>
        <w:rPr>
          <w:rFonts w:asciiTheme="minorEastAsia" w:hAnsiTheme="minorEastAsia" w:eastAsiaTheme="minorEastAsia"/>
          <w:szCs w:val="21"/>
        </w:rPr>
      </w:pPr>
      <w:r>
        <w:rPr>
          <w:rFonts w:asciiTheme="minorEastAsia" w:hAnsiTheme="minorEastAsia" w:eastAsiaTheme="minorEastAsia"/>
          <w:szCs w:val="21"/>
        </w:rPr>
        <w:t xml:space="preserve">    [24] </w:t>
      </w:r>
      <w:r>
        <w:rPr>
          <w:rFonts w:hint="eastAsia" w:asciiTheme="minorEastAsia" w:hAnsiTheme="minorEastAsia" w:eastAsiaTheme="minorEastAsia"/>
          <w:szCs w:val="21"/>
        </w:rPr>
        <w:t>Topcu M, Jobard F, Halliez S,et al.L-2-Hydroxyglutaric aciduria: identification of a mutant gene C14</w:t>
      </w:r>
      <w:r>
        <w:rPr>
          <w:rFonts w:asciiTheme="minorEastAsia" w:hAnsiTheme="minorEastAsia" w:eastAsiaTheme="minorEastAsia"/>
          <w:szCs w:val="21"/>
        </w:rPr>
        <w:t xml:space="preserve"> </w:t>
      </w:r>
      <w:r>
        <w:rPr>
          <w:rFonts w:hint="eastAsia" w:asciiTheme="minorEastAsia" w:hAnsiTheme="minorEastAsia" w:eastAsiaTheme="minorEastAsia"/>
          <w:szCs w:val="21"/>
        </w:rPr>
        <w:t>or</w:t>
      </w:r>
      <w:r>
        <w:rPr>
          <w:rFonts w:asciiTheme="minorEastAsia" w:hAnsiTheme="minorEastAsia" w:eastAsiaTheme="minorEastAsia"/>
          <w:szCs w:val="21"/>
        </w:rPr>
        <w:t xml:space="preserve"> </w:t>
      </w:r>
      <w:r>
        <w:rPr>
          <w:rFonts w:hint="eastAsia" w:asciiTheme="minorEastAsia" w:hAnsiTheme="minorEastAsia" w:eastAsiaTheme="minorEastAsia"/>
          <w:szCs w:val="21"/>
        </w:rPr>
        <w:t>f160, localized on chromosome 14q22.1.</w:t>
      </w:r>
      <w:r>
        <w:rPr>
          <w:rFonts w:hint="eastAsia" w:asciiTheme="minorEastAsia" w:hAnsiTheme="minorEastAsia" w:eastAsiaTheme="minorEastAsia"/>
          <w:i/>
          <w:iCs/>
          <w:szCs w:val="21"/>
        </w:rPr>
        <w:t>HUM MOL GENET</w:t>
      </w:r>
      <w:r>
        <w:rPr>
          <w:rFonts w:hint="eastAsia" w:asciiTheme="minorEastAsia" w:hAnsiTheme="minorEastAsia" w:eastAsiaTheme="minorEastAsia"/>
          <w:szCs w:val="21"/>
        </w:rPr>
        <w:t xml:space="preserve"> 2004;13:2803-2811.</w:t>
      </w:r>
    </w:p>
    <w:p w14:paraId="7E6800A2">
      <w:pPr>
        <w:rPr>
          <w:rFonts w:asciiTheme="minorEastAsia" w:hAnsiTheme="minorEastAsia" w:eastAsiaTheme="minorEastAsia"/>
          <w:szCs w:val="21"/>
        </w:rPr>
      </w:pPr>
      <w:r>
        <w:rPr>
          <w:rFonts w:asciiTheme="minorEastAsia" w:hAnsiTheme="minorEastAsia" w:eastAsiaTheme="minorEastAsia"/>
          <w:szCs w:val="21"/>
        </w:rPr>
        <w:t xml:space="preserve">    [25] </w:t>
      </w:r>
      <w:r>
        <w:rPr>
          <w:rFonts w:hint="eastAsia" w:asciiTheme="minorEastAsia" w:hAnsiTheme="minorEastAsia" w:eastAsiaTheme="minorEastAsia"/>
          <w:szCs w:val="21"/>
        </w:rPr>
        <w:t>Tartaglia M, Pennacchio LA, Zhao C,et al.Gain-of-function SOS1 mutations cause a distinctive form of Noonan syndrome.</w:t>
      </w:r>
      <w:r>
        <w:rPr>
          <w:rFonts w:hint="eastAsia" w:asciiTheme="minorEastAsia" w:hAnsiTheme="minorEastAsia" w:eastAsiaTheme="minorEastAsia"/>
          <w:i/>
          <w:iCs/>
          <w:szCs w:val="21"/>
        </w:rPr>
        <w:t>NAT GENET</w:t>
      </w:r>
      <w:r>
        <w:rPr>
          <w:rFonts w:hint="eastAsia" w:asciiTheme="minorEastAsia" w:hAnsiTheme="minorEastAsia" w:eastAsiaTheme="minorEastAsia"/>
          <w:szCs w:val="21"/>
        </w:rPr>
        <w:t xml:space="preserve"> 2007;39:75-79.</w:t>
      </w:r>
    </w:p>
    <w:p w14:paraId="76ED3BA9">
      <w:pPr>
        <w:rPr>
          <w:rFonts w:asciiTheme="minorEastAsia" w:hAnsiTheme="minorEastAsia" w:eastAsiaTheme="minorEastAsia"/>
          <w:szCs w:val="21"/>
        </w:rPr>
      </w:pPr>
      <w:r>
        <w:rPr>
          <w:rFonts w:asciiTheme="minorEastAsia" w:hAnsiTheme="minorEastAsia" w:eastAsiaTheme="minorEastAsia"/>
          <w:szCs w:val="21"/>
        </w:rPr>
        <w:t xml:space="preserve">    [26] </w:t>
      </w:r>
      <w:r>
        <w:rPr>
          <w:rFonts w:hint="eastAsia" w:asciiTheme="minorEastAsia" w:hAnsiTheme="minorEastAsia" w:eastAsiaTheme="minorEastAsia"/>
          <w:szCs w:val="21"/>
        </w:rPr>
        <w:t>Sakurai S, Fukao T, Haapalainen AM, et al.Kinetic and expression analyses of seven novel mutations in mitochondrial acetoacetyl-CoA thiolase (T2):identification of a Km mutant and an analysis of the mutational sites in the structure.</w:t>
      </w:r>
      <w:r>
        <w:rPr>
          <w:rFonts w:hint="eastAsia" w:asciiTheme="minorEastAsia" w:hAnsiTheme="minorEastAsia" w:eastAsiaTheme="minorEastAsia"/>
          <w:i/>
          <w:iCs/>
          <w:szCs w:val="21"/>
        </w:rPr>
        <w:t>MOL GENET METAB</w:t>
      </w:r>
      <w:r>
        <w:rPr>
          <w:rFonts w:hint="eastAsia" w:asciiTheme="minorEastAsia" w:hAnsiTheme="minorEastAsia" w:eastAsiaTheme="minorEastAsia"/>
          <w:szCs w:val="21"/>
        </w:rPr>
        <w:t xml:space="preserve"> 2007;90:370-378.</w:t>
      </w:r>
    </w:p>
    <w:p w14:paraId="0616C97E">
      <w:pPr>
        <w:rPr>
          <w:rFonts w:asciiTheme="minorEastAsia" w:hAnsiTheme="minorEastAsia" w:eastAsiaTheme="minorEastAsia"/>
          <w:szCs w:val="21"/>
        </w:rPr>
      </w:pPr>
      <w:r>
        <w:rPr>
          <w:rFonts w:asciiTheme="minorEastAsia" w:hAnsiTheme="minorEastAsia" w:eastAsiaTheme="minorEastAsia"/>
          <w:szCs w:val="21"/>
        </w:rPr>
        <w:t xml:space="preserve">    [27] </w:t>
      </w:r>
      <w:r>
        <w:rPr>
          <w:rFonts w:hint="eastAsia" w:asciiTheme="minorEastAsia" w:hAnsiTheme="minorEastAsia" w:eastAsiaTheme="minorEastAsia"/>
          <w:szCs w:val="21"/>
        </w:rPr>
        <w:t xml:space="preserve">Shinohara M, Saitoh M, Takanashi J,et al.Carnitine palmitoyl transferase II polymorphism is associated with multiple syndromes of acute encephalopathy with various infectious diseases. </w:t>
      </w:r>
      <w:r>
        <w:rPr>
          <w:rFonts w:hint="eastAsia" w:asciiTheme="minorEastAsia" w:hAnsiTheme="minorEastAsia" w:eastAsiaTheme="minorEastAsia"/>
          <w:i/>
          <w:iCs/>
          <w:szCs w:val="21"/>
        </w:rPr>
        <w:t>BRAIN DEV-JPN</w:t>
      </w:r>
      <w:r>
        <w:rPr>
          <w:rFonts w:hint="eastAsia" w:asciiTheme="minorEastAsia" w:hAnsiTheme="minorEastAsia" w:eastAsiaTheme="minorEastAsia"/>
          <w:szCs w:val="21"/>
        </w:rPr>
        <w:t xml:space="preserve"> 2011;33:512-517.</w:t>
      </w:r>
    </w:p>
    <w:p w14:paraId="333CAD6F">
      <w:pPr>
        <w:rPr>
          <w:rFonts w:asciiTheme="minorEastAsia" w:hAnsiTheme="minorEastAsia" w:eastAsiaTheme="minorEastAsia"/>
          <w:szCs w:val="21"/>
        </w:rPr>
      </w:pPr>
      <w:r>
        <w:rPr>
          <w:rFonts w:asciiTheme="minorEastAsia" w:hAnsiTheme="minorEastAsia" w:eastAsiaTheme="minorEastAsia"/>
          <w:szCs w:val="21"/>
        </w:rPr>
        <w:t xml:space="preserve">    [28] </w:t>
      </w:r>
      <w:r>
        <w:rPr>
          <w:rFonts w:hint="eastAsia" w:asciiTheme="minorEastAsia" w:hAnsiTheme="minorEastAsia" w:eastAsiaTheme="minorEastAsia"/>
          <w:szCs w:val="21"/>
        </w:rPr>
        <w:t>Colegio OR, Chu NQ, Szabo AL,et al.Functional polarization of tumour-associated macrophages by tumour-derived lactic acid.</w:t>
      </w:r>
      <w:r>
        <w:rPr>
          <w:rFonts w:hint="eastAsia" w:asciiTheme="minorEastAsia" w:hAnsiTheme="minorEastAsia" w:eastAsiaTheme="minorEastAsia"/>
          <w:i/>
          <w:iCs/>
          <w:szCs w:val="21"/>
        </w:rPr>
        <w:t>NATURE</w:t>
      </w:r>
      <w:r>
        <w:rPr>
          <w:rFonts w:hint="eastAsia" w:asciiTheme="minorEastAsia" w:hAnsiTheme="minorEastAsia" w:eastAsiaTheme="minorEastAsia"/>
          <w:szCs w:val="21"/>
        </w:rPr>
        <w:t xml:space="preserve"> 2014;513:559-563.</w:t>
      </w:r>
    </w:p>
    <w:p w14:paraId="39D639D1">
      <w:pPr>
        <w:rPr>
          <w:rFonts w:asciiTheme="minorEastAsia" w:hAnsiTheme="minorEastAsia" w:eastAsiaTheme="minorEastAsia"/>
          <w:szCs w:val="21"/>
        </w:rPr>
      </w:pPr>
      <w:r>
        <w:rPr>
          <w:rFonts w:asciiTheme="minorEastAsia" w:hAnsiTheme="minorEastAsia" w:eastAsiaTheme="minorEastAsia"/>
          <w:szCs w:val="21"/>
        </w:rPr>
        <w:t xml:space="preserve">    [29] </w:t>
      </w:r>
      <w:r>
        <w:rPr>
          <w:rFonts w:hint="eastAsia" w:asciiTheme="minorEastAsia" w:hAnsiTheme="minorEastAsia" w:eastAsiaTheme="minorEastAsia"/>
          <w:szCs w:val="21"/>
        </w:rPr>
        <w:t>Wong BW, Wang X, Zecchin A,et al.The role of fatty acid beta-oxidation in lymphangiogenesis.</w:t>
      </w:r>
      <w:r>
        <w:rPr>
          <w:rFonts w:hint="eastAsia" w:asciiTheme="minorEastAsia" w:hAnsiTheme="minorEastAsia" w:eastAsiaTheme="minorEastAsia"/>
          <w:i/>
          <w:iCs/>
          <w:szCs w:val="21"/>
        </w:rPr>
        <w:t>NATURE</w:t>
      </w:r>
      <w:r>
        <w:rPr>
          <w:rFonts w:hint="eastAsia" w:asciiTheme="minorEastAsia" w:hAnsiTheme="minorEastAsia" w:eastAsiaTheme="minorEastAsia"/>
          <w:szCs w:val="21"/>
        </w:rPr>
        <w:t xml:space="preserve"> 2017;542:49-54.</w:t>
      </w:r>
    </w:p>
    <w:p w14:paraId="6A74CD22">
      <w:pPr>
        <w:rPr>
          <w:rFonts w:asciiTheme="minorEastAsia" w:hAnsiTheme="minorEastAsia" w:eastAsiaTheme="minorEastAsia"/>
          <w:szCs w:val="21"/>
        </w:rPr>
      </w:pPr>
      <w:r>
        <w:rPr>
          <w:rFonts w:asciiTheme="minorEastAsia" w:hAnsiTheme="minorEastAsia" w:eastAsiaTheme="minorEastAsia"/>
          <w:szCs w:val="21"/>
        </w:rPr>
        <w:t xml:space="preserve">    [30] </w:t>
      </w:r>
      <w:r>
        <w:rPr>
          <w:rFonts w:hint="eastAsia" w:asciiTheme="minorEastAsia" w:hAnsiTheme="minorEastAsia" w:eastAsiaTheme="minorEastAsia"/>
          <w:szCs w:val="21"/>
        </w:rPr>
        <w:t>Griffin G, Shenoi S, Hughes GC.Hemophagocytic lymphohistiocytosis: An update on pathogenesis, diagnosis, and therapy.</w:t>
      </w:r>
      <w:r>
        <w:rPr>
          <w:rFonts w:hint="eastAsia" w:asciiTheme="minorEastAsia" w:hAnsiTheme="minorEastAsia" w:eastAsiaTheme="minorEastAsia"/>
          <w:i/>
          <w:iCs/>
          <w:szCs w:val="21"/>
        </w:rPr>
        <w:t>BEST PRACT RES CL RH</w:t>
      </w:r>
      <w:r>
        <w:rPr>
          <w:rFonts w:hint="eastAsia" w:asciiTheme="minorEastAsia" w:hAnsiTheme="minorEastAsia" w:eastAsiaTheme="minorEastAsia"/>
          <w:szCs w:val="21"/>
        </w:rPr>
        <w:t xml:space="preserve"> 2020;34:101515.</w:t>
      </w:r>
    </w:p>
    <w:p w14:paraId="1DEE72C3">
      <w:pPr>
        <w:rPr>
          <w:rFonts w:asciiTheme="minorEastAsia" w:hAnsiTheme="minorEastAsia" w:eastAsiaTheme="minorEastAsia"/>
          <w:szCs w:val="21"/>
        </w:rPr>
      </w:pPr>
      <w:r>
        <w:rPr>
          <w:rFonts w:asciiTheme="minorEastAsia" w:hAnsiTheme="minorEastAsia" w:eastAsiaTheme="minorEastAsia"/>
          <w:szCs w:val="21"/>
        </w:rPr>
        <w:t xml:space="preserve">    [31] </w:t>
      </w:r>
      <w:r>
        <w:rPr>
          <w:rFonts w:hint="eastAsia" w:asciiTheme="minorEastAsia" w:hAnsiTheme="minorEastAsia" w:eastAsiaTheme="minorEastAsia"/>
          <w:szCs w:val="21"/>
        </w:rPr>
        <w:t>Canna SW,Marsh RA.</w:t>
      </w:r>
      <w:r>
        <w:rPr>
          <w:rFonts w:asciiTheme="minorEastAsia" w:hAnsiTheme="minorEastAsia" w:eastAsiaTheme="minorEastAsia"/>
          <w:szCs w:val="21"/>
        </w:rPr>
        <w:t xml:space="preserve"> </w:t>
      </w:r>
      <w:r>
        <w:rPr>
          <w:rFonts w:hint="eastAsia" w:asciiTheme="minorEastAsia" w:hAnsiTheme="minorEastAsia" w:eastAsiaTheme="minorEastAsia"/>
          <w:szCs w:val="21"/>
        </w:rPr>
        <w:t>Pediatric hemophagocytic lymphohistiocytosis.</w:t>
      </w:r>
      <w:r>
        <w:rPr>
          <w:rFonts w:asciiTheme="minorEastAsia" w:hAnsiTheme="minorEastAsia" w:eastAsiaTheme="minorEastAsia"/>
          <w:szCs w:val="21"/>
        </w:rPr>
        <w:t xml:space="preserve"> </w:t>
      </w:r>
      <w:r>
        <w:rPr>
          <w:rFonts w:hint="eastAsia" w:asciiTheme="minorEastAsia" w:hAnsiTheme="minorEastAsia" w:eastAsiaTheme="minorEastAsia"/>
          <w:i/>
          <w:iCs/>
          <w:szCs w:val="21"/>
        </w:rPr>
        <w:t>BLOOD</w:t>
      </w:r>
      <w:r>
        <w:rPr>
          <w:rFonts w:hint="eastAsia" w:asciiTheme="minorEastAsia" w:hAnsiTheme="minorEastAsia" w:eastAsiaTheme="minorEastAsia"/>
          <w:szCs w:val="21"/>
        </w:rPr>
        <w:t xml:space="preserve"> 2020;135:1332-1343.</w:t>
      </w:r>
    </w:p>
    <w:p w14:paraId="5FB55B69">
      <w:pPr>
        <w:rPr>
          <w:rFonts w:asciiTheme="minorEastAsia" w:hAnsiTheme="minorEastAsia" w:eastAsiaTheme="minorEastAsia"/>
          <w:szCs w:val="21"/>
        </w:rPr>
      </w:pPr>
      <w:r>
        <w:rPr>
          <w:rFonts w:asciiTheme="minorEastAsia" w:hAnsiTheme="minorEastAsia" w:eastAsiaTheme="minorEastAsia"/>
          <w:szCs w:val="21"/>
        </w:rPr>
        <w:t xml:space="preserve">    [32] </w:t>
      </w:r>
      <w:r>
        <w:rPr>
          <w:rFonts w:hint="eastAsia" w:asciiTheme="minorEastAsia" w:hAnsiTheme="minorEastAsia" w:eastAsiaTheme="minorEastAsia"/>
          <w:szCs w:val="21"/>
        </w:rPr>
        <w:t>Tangye SG, Al-Herz W, Bousfiha A,et al.Human Inborn Errors of Immunity:2022 Update on the Classification from the International Union of Immunological Societies Expert Committee.</w:t>
      </w:r>
      <w:r>
        <w:rPr>
          <w:rFonts w:hint="eastAsia" w:asciiTheme="minorEastAsia" w:hAnsiTheme="minorEastAsia" w:eastAsiaTheme="minorEastAsia"/>
          <w:i/>
          <w:iCs/>
          <w:szCs w:val="21"/>
        </w:rPr>
        <w:t>J CLIN IMMUNOL</w:t>
      </w:r>
      <w:r>
        <w:rPr>
          <w:rFonts w:hint="eastAsia" w:asciiTheme="minorEastAsia" w:hAnsiTheme="minorEastAsia" w:eastAsiaTheme="minorEastAsia"/>
          <w:szCs w:val="21"/>
        </w:rPr>
        <w:t xml:space="preserve"> 2022;42:1473-1507.</w:t>
      </w:r>
    </w:p>
    <w:p w14:paraId="4B80AA4E">
      <w:pPr>
        <w:rPr>
          <w:rFonts w:asciiTheme="minorEastAsia" w:hAnsiTheme="minorEastAsia" w:eastAsiaTheme="minorEastAsia"/>
          <w:szCs w:val="21"/>
        </w:rPr>
      </w:pPr>
      <w:r>
        <w:rPr>
          <w:rFonts w:asciiTheme="minorEastAsia" w:hAnsiTheme="minorEastAsia" w:eastAsiaTheme="minorEastAsia"/>
          <w:szCs w:val="21"/>
        </w:rPr>
        <w:t xml:space="preserve">    [33] </w:t>
      </w:r>
      <w:r>
        <w:rPr>
          <w:rFonts w:hint="eastAsia" w:asciiTheme="minorEastAsia" w:hAnsiTheme="minorEastAsia" w:eastAsiaTheme="minorEastAsia"/>
          <w:szCs w:val="21"/>
        </w:rPr>
        <w:t>Bousfiha A, Moundir A, Tangye SG,et al.The 2022 Update of IUIS Phenotypical Classification for Human Inborn Errors of Immunity.</w:t>
      </w:r>
      <w:r>
        <w:rPr>
          <w:rFonts w:hint="eastAsia" w:asciiTheme="minorEastAsia" w:hAnsiTheme="minorEastAsia" w:eastAsiaTheme="minorEastAsia"/>
          <w:i/>
          <w:iCs/>
          <w:szCs w:val="21"/>
        </w:rPr>
        <w:t>J CLIN IMMUNOL</w:t>
      </w:r>
      <w:r>
        <w:rPr>
          <w:rFonts w:hint="eastAsia" w:asciiTheme="minorEastAsia" w:hAnsiTheme="minorEastAsia" w:eastAsiaTheme="minorEastAsia"/>
          <w:szCs w:val="21"/>
        </w:rPr>
        <w:t xml:space="preserve"> 2022;42:1508-1520.</w:t>
      </w:r>
    </w:p>
    <w:p w14:paraId="2212400A">
      <w:pPr>
        <w:rPr>
          <w:rFonts w:asciiTheme="minorEastAsia" w:hAnsiTheme="minorEastAsia" w:eastAsiaTheme="minorEastAsia"/>
          <w:szCs w:val="21"/>
        </w:rPr>
      </w:pPr>
      <w:r>
        <w:rPr>
          <w:rFonts w:asciiTheme="minorEastAsia" w:hAnsiTheme="minorEastAsia" w:eastAsiaTheme="minorEastAsia"/>
          <w:szCs w:val="21"/>
        </w:rPr>
        <w:t xml:space="preserve">    [34] </w:t>
      </w:r>
      <w:r>
        <w:rPr>
          <w:rFonts w:hint="eastAsia" w:asciiTheme="minorEastAsia" w:hAnsiTheme="minorEastAsia" w:eastAsiaTheme="minorEastAsia"/>
          <w:szCs w:val="21"/>
        </w:rPr>
        <w:t>Gumus E, Ozen H. Glycogen storage diseases:An update.</w:t>
      </w:r>
      <w:r>
        <w:rPr>
          <w:rFonts w:hint="eastAsia" w:asciiTheme="minorEastAsia" w:hAnsiTheme="minorEastAsia" w:eastAsiaTheme="minorEastAsia"/>
          <w:i/>
          <w:iCs/>
          <w:szCs w:val="21"/>
        </w:rPr>
        <w:t>WORLD J GASTROENTERO</w:t>
      </w:r>
      <w:r>
        <w:rPr>
          <w:rFonts w:hint="eastAsia" w:asciiTheme="minorEastAsia" w:hAnsiTheme="minorEastAsia" w:eastAsiaTheme="minorEastAsia"/>
          <w:szCs w:val="21"/>
        </w:rPr>
        <w:t xml:space="preserve"> 2023;29:3932-3963.</w:t>
      </w:r>
    </w:p>
    <w:p w14:paraId="312F80F9">
      <w:pPr>
        <w:rPr>
          <w:rFonts w:asciiTheme="minorEastAsia" w:hAnsiTheme="minorEastAsia" w:eastAsiaTheme="minorEastAsia"/>
          <w:szCs w:val="21"/>
        </w:rPr>
      </w:pPr>
      <w:r>
        <w:rPr>
          <w:rFonts w:asciiTheme="minorEastAsia" w:hAnsiTheme="minorEastAsia" w:eastAsiaTheme="minorEastAsia"/>
          <w:szCs w:val="21"/>
        </w:rPr>
        <w:t xml:space="preserve">    [35] </w:t>
      </w:r>
      <w:r>
        <w:rPr>
          <w:rFonts w:hint="eastAsia" w:asciiTheme="minorEastAsia" w:hAnsiTheme="minorEastAsia" w:eastAsiaTheme="minorEastAsia"/>
          <w:szCs w:val="21"/>
        </w:rPr>
        <w:t>Campbell E, Shaker MS, Williams KW.Clinical updates in inborn errors of immunity: a focus on the noninfectious clinical manifestations.</w:t>
      </w:r>
      <w:r>
        <w:rPr>
          <w:rFonts w:hint="eastAsia" w:asciiTheme="minorEastAsia" w:hAnsiTheme="minorEastAsia" w:eastAsiaTheme="minorEastAsia"/>
          <w:i/>
          <w:iCs/>
          <w:szCs w:val="21"/>
        </w:rPr>
        <w:t>CURR OPIN PEDIATR</w:t>
      </w:r>
      <w:r>
        <w:rPr>
          <w:rFonts w:hint="eastAsia" w:asciiTheme="minorEastAsia" w:hAnsiTheme="minorEastAsia" w:eastAsiaTheme="minorEastAsia"/>
          <w:szCs w:val="21"/>
        </w:rPr>
        <w:t xml:space="preserve"> 2024;36:228-236.</w:t>
      </w:r>
    </w:p>
    <w:p w14:paraId="067392EC">
      <w:pPr>
        <w:rPr>
          <w:rFonts w:asciiTheme="minorEastAsia" w:hAnsiTheme="minorEastAsia" w:eastAsiaTheme="minorEastAsia"/>
          <w:szCs w:val="21"/>
        </w:rPr>
      </w:pPr>
      <w:r>
        <w:rPr>
          <w:rFonts w:asciiTheme="minorEastAsia" w:hAnsiTheme="minorEastAsia" w:eastAsiaTheme="minorEastAsia"/>
          <w:szCs w:val="21"/>
        </w:rPr>
        <w:t xml:space="preserve">    [36] </w:t>
      </w:r>
      <w:r>
        <w:rPr>
          <w:rFonts w:hint="eastAsia" w:asciiTheme="minorEastAsia" w:hAnsiTheme="minorEastAsia" w:eastAsiaTheme="minorEastAsia"/>
          <w:szCs w:val="21"/>
        </w:rPr>
        <w:t>Dobrewa W,Bielska M,Babol-Pokora K,Janczar S,Mlynarski W.Congenital neutropenia:From lab bench to clinic bedside and back.</w:t>
      </w:r>
      <w:r>
        <w:rPr>
          <w:rFonts w:hint="eastAsia" w:asciiTheme="minorEastAsia" w:hAnsiTheme="minorEastAsia" w:eastAsiaTheme="minorEastAsia"/>
          <w:i/>
          <w:iCs/>
          <w:szCs w:val="21"/>
        </w:rPr>
        <w:t>MUTAT RES-REV MUTAT</w:t>
      </w:r>
      <w:r>
        <w:rPr>
          <w:rFonts w:hint="eastAsia" w:asciiTheme="minorEastAsia" w:hAnsiTheme="minorEastAsia" w:eastAsiaTheme="minorEastAsia"/>
          <w:szCs w:val="21"/>
        </w:rPr>
        <w:t xml:space="preserve"> 2024;793:108476.</w:t>
      </w:r>
    </w:p>
    <w:p w14:paraId="1AD81FA2">
      <w:pPr>
        <w:rPr>
          <w:rFonts w:asciiTheme="minorEastAsia" w:hAnsiTheme="minorEastAsia" w:eastAsiaTheme="minorEastAsia"/>
          <w:szCs w:val="21"/>
        </w:rPr>
      </w:pPr>
      <w:r>
        <w:rPr>
          <w:rFonts w:asciiTheme="minorEastAsia" w:hAnsiTheme="minorEastAsia" w:eastAsiaTheme="minorEastAsia"/>
          <w:szCs w:val="21"/>
        </w:rPr>
        <w:t xml:space="preserve">    [37] </w:t>
      </w:r>
      <w:r>
        <w:rPr>
          <w:rFonts w:hint="eastAsia" w:asciiTheme="minorEastAsia" w:hAnsiTheme="minorEastAsia" w:eastAsiaTheme="minorEastAsia"/>
          <w:szCs w:val="21"/>
        </w:rPr>
        <w:t>Wlodarski MW, Vlachos A, Farrar JE,et al.Diagnosis, treatment, and surveillance of Diamond-Blackfan anaemia syndrome:international consensus statement.</w:t>
      </w:r>
      <w:r>
        <w:rPr>
          <w:rFonts w:hint="eastAsia" w:asciiTheme="minorEastAsia" w:hAnsiTheme="minorEastAsia" w:eastAsiaTheme="minorEastAsia"/>
          <w:i/>
          <w:iCs/>
          <w:szCs w:val="21"/>
        </w:rPr>
        <w:t>LANCET HAEMATOL</w:t>
      </w:r>
      <w:r>
        <w:rPr>
          <w:rFonts w:hint="eastAsia" w:asciiTheme="minorEastAsia" w:hAnsiTheme="minorEastAsia" w:eastAsiaTheme="minorEastAsia"/>
          <w:szCs w:val="21"/>
        </w:rPr>
        <w:t xml:space="preserve"> 2024;11:e368-e382.</w:t>
      </w:r>
    </w:p>
    <w:p w14:paraId="704250A8">
      <w:pPr>
        <w:rPr>
          <w:rFonts w:asciiTheme="minorEastAsia" w:hAnsiTheme="minorEastAsia" w:eastAsiaTheme="minorEastAsia"/>
          <w:szCs w:val="21"/>
        </w:rPr>
      </w:pPr>
    </w:p>
    <w:p w14:paraId="3B1D2FD2">
      <w:pPr>
        <w:rPr>
          <w:rFonts w:asciiTheme="minorEastAsia" w:hAnsiTheme="minorEastAsia" w:eastAsiaTheme="minorEastAsia"/>
          <w:szCs w:val="21"/>
        </w:rPr>
      </w:pPr>
    </w:p>
    <w:p w14:paraId="69C06F9E">
      <w:pPr>
        <w:jc w:val="center"/>
        <w:rPr>
          <w:rFonts w:asciiTheme="minorEastAsia" w:hAnsiTheme="minorEastAsia" w:eastAsiaTheme="minorEastAsia"/>
          <w:szCs w:val="21"/>
        </w:rPr>
      </w:pPr>
      <w:r>
        <w:rPr>
          <w:rFonts w:hint="eastAsia" w:asciiTheme="minorEastAsia" w:hAnsiTheme="minorEastAsia" w:eastAsiaTheme="minorEastAsia"/>
          <w:szCs w:val="21"/>
        </w:rPr>
        <w:drawing>
          <wp:inline distT="0" distB="0" distL="0" distR="0">
            <wp:extent cx="1485900" cy="316865"/>
            <wp:effectExtent l="0" t="0" r="0" b="635"/>
            <wp:docPr id="11" name="图片 45"/>
            <wp:cNvGraphicFramePr/>
            <a:graphic xmlns:a="http://schemas.openxmlformats.org/drawingml/2006/main">
              <a:graphicData uri="http://schemas.openxmlformats.org/drawingml/2006/picture">
                <pic:pic xmlns:pic="http://schemas.openxmlformats.org/drawingml/2006/picture">
                  <pic:nvPicPr>
                    <pic:cNvPr id="11" name="图片 45"/>
                    <pic:cNvPicPr/>
                  </pic:nvPicPr>
                  <pic:blipFill>
                    <a:blip r:embed="rId14" cstate="print"/>
                    <a:stretch>
                      <a:fillRect/>
                    </a:stretch>
                  </pic:blipFill>
                  <pic:spPr>
                    <a:xfrm>
                      <a:off x="0" y="0"/>
                      <a:ext cx="1485900" cy="317499"/>
                    </a:xfrm>
                    <a:prstGeom prst="rect">
                      <a:avLst/>
                    </a:prstGeom>
                    <a:noFill/>
                    <a:ln w="9525" cap="flat" cmpd="sng">
                      <a:noFill/>
                      <a:prstDash val="solid"/>
                      <a:miter/>
                    </a:ln>
                  </pic:spPr>
                </pic:pic>
              </a:graphicData>
            </a:graphic>
          </wp:inline>
        </w:drawing>
      </w:r>
    </w:p>
    <w:sectPr>
      <w:footerReference r:id="rId9" w:type="default"/>
      <w:footerReference r:id="rId10" w:type="even"/>
      <w:type w:val="continuous"/>
      <w:pgSz w:w="11906" w:h="16838"/>
      <w:pgMar w:top="567" w:right="1134" w:bottom="1134" w:left="1417" w:header="1418" w:footer="1134" w:gutter="0"/>
      <w:pgNumType w:start="1" w:chapStyle="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Songti SC Black">
    <w:altName w:val="宋体"/>
    <w:panose1 w:val="02010800040101010101"/>
    <w:charset w:val="86"/>
    <w:family w:val="auto"/>
    <w:pitch w:val="default"/>
    <w:sig w:usb0="00000000" w:usb1="00000000" w:usb2="00000010" w:usb3="00000000" w:csb0="00040000" w:csb1="00000000"/>
  </w:font>
  <w:font w:name="黑体-简">
    <w:altName w:val="黑体"/>
    <w:panose1 w:val="02000000000000000000"/>
    <w:charset w:val="80"/>
    <w:family w:val="auto"/>
    <w:pitch w:val="default"/>
    <w:sig w:usb0="00000000" w:usb1="00000000" w:usb2="00000010" w:usb3="00000000" w:csb0="003E0001" w:csb1="00000000"/>
  </w:font>
  <w:font w:name="PingFang SC Regular">
    <w:altName w:val="宋体"/>
    <w:panose1 w:val="020B0400000000000000"/>
    <w:charset w:val="86"/>
    <w:family w:val="swiss"/>
    <w:pitch w:val="default"/>
    <w:sig w:usb0="00000000" w:usb1="00000000" w:usb2="00000017" w:usb3="00000000" w:csb0="00040001" w:csb1="00000000"/>
  </w:font>
  <w:font w:name="Arial Unicode MS">
    <w:altName w:val="Arial"/>
    <w:panose1 w:val="020B0604020202020204"/>
    <w:charset w:val="80"/>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BDDD4">
    <w:pPr>
      <w:pStyle w:val="1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F4B8D">
    <w:pPr>
      <w:pStyle w:val="10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06A08">
    <w:pPr>
      <w:pStyle w:val="127"/>
    </w:pPr>
    <w: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3515" cy="224155"/>
              <wp:effectExtent l="0" t="0" r="0" b="0"/>
              <wp:wrapNone/>
              <wp:docPr id="9" name="文本框 14"/>
              <wp:cNvGraphicFramePr/>
              <a:graphic xmlns:a="http://schemas.openxmlformats.org/drawingml/2006/main">
                <a:graphicData uri="http://schemas.microsoft.com/office/word/2010/wordprocessingShape">
                  <wps:wsp>
                    <wps:cNvSpPr txBox="1"/>
                    <wps:spPr>
                      <a:xfrm>
                        <a:off x="0" y="0"/>
                        <a:ext cx="183515" cy="224155"/>
                      </a:xfrm>
                      <a:prstGeom prst="rect">
                        <a:avLst/>
                      </a:prstGeom>
                      <a:noFill/>
                      <a:ln w="6350">
                        <a:noFill/>
                      </a:ln>
                    </wps:spPr>
                    <wps:txbx>
                      <w:txbxContent>
                        <w:p w14:paraId="14955F8D">
                          <w:pPr>
                            <w:pStyle w:val="127"/>
                          </w:pPr>
                          <w:r>
                            <w:fldChar w:fldCharType="begin"/>
                          </w:r>
                          <w:r>
                            <w:instrText xml:space="preserve"> PAGE  \* MERGEFORMAT </w:instrText>
                          </w:r>
                          <w:r>
                            <w:fldChar w:fldCharType="separate"/>
                          </w:r>
                          <w:r>
                            <w:t>1</w:t>
                          </w:r>
                          <w:r>
                            <w:fldChar w:fldCharType="end"/>
                          </w:r>
                        </w:p>
                      </w:txbxContent>
                    </wps:txbx>
                    <wps:bodyPr wrap="none" lIns="0" tIns="0" rIns="0" bIns="0" anchor="t" anchorCtr="0" upright="1">
                      <a:spAutoFit/>
                    </wps:bodyPr>
                  </wps:wsp>
                </a:graphicData>
              </a:graphic>
            </wp:anchor>
          </w:drawing>
        </mc:Choice>
        <mc:Fallback>
          <w:pict>
            <v:shape id="文本框 14" o:spid="_x0000_s1026" o:spt="202" type="#_x0000_t202" style="position:absolute;left:0pt;margin-top:0pt;height:17.65pt;width:14.45pt;mso-position-horizontal:right;mso-position-horizontal-relative:margin;mso-wrap-style:none;z-index:251667456;mso-width-relative:page;mso-height-relative:page;" filled="f" stroked="f" coordsize="21600,21600" o:gfxdata="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A/00/SAAAAAwEAAA8A&#10;AAAAAAAAAQAgAAAAIgAAAGRycy9kb3ducmV2LnhtbFBLAQIUABQAAAAIAIdO4kA9ZyLh5AEAALoD&#10;AAAOAAAAAAAAAAEAIAAAACEBAABkcnMvZTJvRG9jLnhtbFBLBQYAAAAABgAGAFkBAAB3BQAAAAA=&#10;">
              <v:fill on="f" focussize="0,0"/>
              <v:stroke on="f" weight="0.5pt"/>
              <v:imagedata o:title=""/>
              <o:lock v:ext="edit" aspectratio="f"/>
              <v:textbox inset="0mm,0mm,0mm,0mm" style="mso-fit-shape-to-text:t;">
                <w:txbxContent>
                  <w:p w14:paraId="14955F8D">
                    <w:pPr>
                      <w:pStyle w:val="1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B0468">
    <w:pPr>
      <w:pStyle w:val="108"/>
    </w:pPr>
    <w: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98120" cy="224155"/>
              <wp:effectExtent l="0" t="0" r="0" b="0"/>
              <wp:wrapNone/>
              <wp:docPr id="10" name="文本框 15"/>
              <wp:cNvGraphicFramePr/>
              <a:graphic xmlns:a="http://schemas.openxmlformats.org/drawingml/2006/main">
                <a:graphicData uri="http://schemas.microsoft.com/office/word/2010/wordprocessingShape">
                  <wps:wsp>
                    <wps:cNvSpPr txBox="1"/>
                    <wps:spPr>
                      <a:xfrm>
                        <a:off x="0" y="0"/>
                        <a:ext cx="198120" cy="224155"/>
                      </a:xfrm>
                      <a:prstGeom prst="rect">
                        <a:avLst/>
                      </a:prstGeom>
                      <a:noFill/>
                      <a:ln w="6350">
                        <a:noFill/>
                      </a:ln>
                    </wps:spPr>
                    <wps:txbx>
                      <w:txbxContent>
                        <w:p w14:paraId="428ABD19">
                          <w:pPr>
                            <w:pStyle w:val="108"/>
                          </w:pPr>
                          <w:r>
                            <w:fldChar w:fldCharType="begin"/>
                          </w:r>
                          <w:r>
                            <w:instrText xml:space="preserve"> PAGE  \* MERGEFORMAT </w:instrText>
                          </w:r>
                          <w:r>
                            <w:fldChar w:fldCharType="separate"/>
                          </w:r>
                          <w:r>
                            <w:t>8</w:t>
                          </w:r>
                          <w:r>
                            <w:fldChar w:fldCharType="end"/>
                          </w:r>
                        </w:p>
                      </w:txbxContent>
                    </wps:txbx>
                    <wps:bodyPr wrap="none" lIns="0" tIns="0" rIns="0" bIns="0" anchor="t" anchorCtr="0" upright="1">
                      <a:spAutoFit/>
                    </wps:bodyPr>
                  </wps:wsp>
                </a:graphicData>
              </a:graphic>
            </wp:anchor>
          </w:drawing>
        </mc:Choice>
        <mc:Fallback>
          <w:pict>
            <v:shape id="文本框 15" o:spid="_x0000_s1026" o:spt="202" type="#_x0000_t202" style="position:absolute;left:0pt;margin-top:0pt;height:17.65pt;width:15.6pt;mso-position-horizontal:right;mso-position-horizontal-relative:margin;mso-wrap-style:none;z-index:251668480;mso-width-relative:page;mso-height-relative:page;" filled="f" stroked="f" coordsize="21600,21600" o:gfxdata="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4CNhR0QAAAAMBAAAPAAAA&#10;AAAAAAEAIAAAACIAAABkcnMvZG93bnJldi54bWxQSwECFAAUAAAACACHTuJA3l3QUOMBAAC7AwAA&#10;DgAAAAAAAAABACAAAAAgAQAAZHJzL2Uyb0RvYy54bWxQSwUGAAAAAAYABgBZAQAAdQUAAAAA&#10;">
              <v:fill on="f" focussize="0,0"/>
              <v:stroke on="f" weight="0.5pt"/>
              <v:imagedata o:title=""/>
              <o:lock v:ext="edit" aspectratio="f"/>
              <v:textbox inset="0mm,0mm,0mm,0mm" style="mso-fit-shape-to-text:t;">
                <w:txbxContent>
                  <w:p w14:paraId="428ABD19">
                    <w:pPr>
                      <w:pStyle w:val="108"/>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31BA4">
    <w:pPr>
      <w:pStyle w:val="127"/>
    </w:pPr>
    <w: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3515" cy="224155"/>
              <wp:effectExtent l="0" t="0" r="0" b="0"/>
              <wp:wrapNone/>
              <wp:docPr id="8" name="文本框 12"/>
              <wp:cNvGraphicFramePr/>
              <a:graphic xmlns:a="http://schemas.openxmlformats.org/drawingml/2006/main">
                <a:graphicData uri="http://schemas.microsoft.com/office/word/2010/wordprocessingShape">
                  <wps:wsp>
                    <wps:cNvSpPr txBox="1"/>
                    <wps:spPr>
                      <a:xfrm>
                        <a:off x="0" y="0"/>
                        <a:ext cx="183515" cy="224155"/>
                      </a:xfrm>
                      <a:prstGeom prst="rect">
                        <a:avLst/>
                      </a:prstGeom>
                      <a:noFill/>
                      <a:ln w="6350">
                        <a:noFill/>
                      </a:ln>
                    </wps:spPr>
                    <wps:txbx>
                      <w:txbxContent>
                        <w:p w14:paraId="076C9E57">
                          <w:pPr>
                            <w:pStyle w:val="127"/>
                          </w:pPr>
                          <w:r>
                            <w:fldChar w:fldCharType="begin"/>
                          </w:r>
                          <w:r>
                            <w:instrText xml:space="preserve"> PAGE  \* MERGEFORMAT </w:instrText>
                          </w:r>
                          <w:r>
                            <w:fldChar w:fldCharType="separate"/>
                          </w:r>
                          <w:r>
                            <w:t>19</w:t>
                          </w:r>
                          <w:r>
                            <w:fldChar w:fldCharType="end"/>
                          </w:r>
                        </w:p>
                      </w:txbxContent>
                    </wps:txbx>
                    <wps:bodyPr wrap="none" lIns="0" tIns="0" rIns="0" bIns="0" anchor="t" anchorCtr="0" upright="1">
                      <a:spAutoFit/>
                    </wps:bodyPr>
                  </wps:wsp>
                </a:graphicData>
              </a:graphic>
            </wp:anchor>
          </w:drawing>
        </mc:Choice>
        <mc:Fallback>
          <w:pict>
            <v:shape id="文本框 12" o:spid="_x0000_s1026" o:spt="202" type="#_x0000_t202" style="position:absolute;left:0pt;margin-top:0pt;height:17.65pt;width:14.45pt;mso-position-horizontal:right;mso-position-horizontal-relative:margin;mso-wrap-style:none;z-index:251666432;mso-width-relative:page;mso-height-relative:page;" filled="f" stroked="f" coordsize="21600,21600" o:gfxdata="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D/TT9IAAAADAQAADwAA&#10;AAAAAAABACAAAAAiAAAAZHJzL2Rvd25yZXYueG1sUEsBAhQAFAAAAAgAh07iQPKn6p7jAQAAugMA&#10;AA4AAAAAAAAAAQAgAAAAIQEAAGRycy9lMm9Eb2MueG1sUEsFBgAAAAAGAAYAWQEAAHYFAAAAAA==&#10;">
              <v:fill on="f" focussize="0,0"/>
              <v:stroke on="f" weight="0.5pt"/>
              <v:imagedata o:title=""/>
              <o:lock v:ext="edit" aspectratio="f"/>
              <v:textbox inset="0mm,0mm,0mm,0mm" style="mso-fit-shape-to-text:t;">
                <w:txbxContent>
                  <w:p w14:paraId="076C9E57">
                    <w:pPr>
                      <w:pStyle w:val="127"/>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AEC0D">
    <w:pPr>
      <w:pStyle w:val="108"/>
    </w:pP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98120" cy="224155"/>
              <wp:effectExtent l="0" t="0" r="0" b="0"/>
              <wp:wrapNone/>
              <wp:docPr id="7" name="文本框 13"/>
              <wp:cNvGraphicFramePr/>
              <a:graphic xmlns:a="http://schemas.openxmlformats.org/drawingml/2006/main">
                <a:graphicData uri="http://schemas.microsoft.com/office/word/2010/wordprocessingShape">
                  <wps:wsp>
                    <wps:cNvSpPr txBox="1"/>
                    <wps:spPr>
                      <a:xfrm>
                        <a:off x="0" y="0"/>
                        <a:ext cx="198120" cy="224155"/>
                      </a:xfrm>
                      <a:prstGeom prst="rect">
                        <a:avLst/>
                      </a:prstGeom>
                      <a:noFill/>
                      <a:ln w="6350">
                        <a:noFill/>
                      </a:ln>
                    </wps:spPr>
                    <wps:txbx>
                      <w:txbxContent>
                        <w:p w14:paraId="4CAD8733">
                          <w:pPr>
                            <w:pStyle w:val="108"/>
                          </w:pPr>
                          <w:r>
                            <w:fldChar w:fldCharType="begin"/>
                          </w:r>
                          <w:r>
                            <w:instrText xml:space="preserve"> PAGE  \* MERGEFORMAT </w:instrText>
                          </w:r>
                          <w:r>
                            <w:fldChar w:fldCharType="separate"/>
                          </w:r>
                          <w:r>
                            <w:t>18</w:t>
                          </w:r>
                          <w:r>
                            <w:fldChar w:fldCharType="end"/>
                          </w:r>
                        </w:p>
                      </w:txbxContent>
                    </wps:txbx>
                    <wps:bodyPr wrap="none" lIns="0" tIns="0" rIns="0" bIns="0" anchor="t" anchorCtr="0" upright="1">
                      <a:spAutoFit/>
                    </wps:bodyPr>
                  </wps:wsp>
                </a:graphicData>
              </a:graphic>
            </wp:anchor>
          </w:drawing>
        </mc:Choice>
        <mc:Fallback>
          <w:pict>
            <v:shape id="文本框 13" o:spid="_x0000_s1026" o:spt="202" type="#_x0000_t202" style="position:absolute;left:0pt;margin-top:0pt;height:17.65pt;width:15.6pt;mso-position-horizontal:right;mso-position-horizontal-relative:margin;mso-wrap-style:none;z-index:251665408;mso-width-relative:page;mso-height-relative:page;" filled="f" stroked="f" coordsize="21600,21600" o:gfxdata="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AjYUdEAAAADAQAADwAA&#10;AAAAAAABACAAAAAiAAAAZHJzL2Rvd25yZXYueG1sUEsBAhQAFAAAAAgAh07iQN8ZLLnkAQAAugMA&#10;AA4AAAAAAAAAAQAgAAAAIAEAAGRycy9lMm9Eb2MueG1sUEsFBgAAAAAGAAYAWQEAAHYFAAAAAA==&#10;">
              <v:fill on="f" focussize="0,0"/>
              <v:stroke on="f" weight="0.5pt"/>
              <v:imagedata o:title=""/>
              <o:lock v:ext="edit" aspectratio="f"/>
              <v:textbox inset="0mm,0mm,0mm,0mm" style="mso-fit-shape-to-text:t;">
                <w:txbxContent>
                  <w:p w14:paraId="4CAD8733">
                    <w:pPr>
                      <w:pStyle w:val="10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46222">
    <w:pPr>
      <w:pStyle w:val="106"/>
    </w:pPr>
    <w:r>
      <w:t>T/</w:t>
    </w:r>
    <w:r>
      <w:rPr>
        <w:rFonts w:hint="eastAsia"/>
      </w:rPr>
      <w:t>CMEAS</w:t>
    </w:r>
    <w:r>
      <w:t xml:space="preserve"> XXXX-XXXX</w:t>
    </w:r>
  </w:p>
  <w:p w14:paraId="74956BE5">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2858C">
    <w:pPr>
      <w:pStyle w:val="107"/>
    </w:pPr>
    <w:r>
      <w:t>T/</w:t>
    </w:r>
    <w:r>
      <w:rPr>
        <w:rFonts w:hint="eastAsia"/>
      </w:rPr>
      <w:t>CMEAS</w:t>
    </w:r>
    <w:r>
      <w:t xml:space="preserv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52887"/>
    <w:multiLevelType w:val="multilevel"/>
    <w:tmpl w:val="0A952887"/>
    <w:lvl w:ilvl="0" w:tentative="0">
      <w:start w:val="1"/>
      <w:numFmt w:val="decimal"/>
      <w:pStyle w:val="111"/>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
    <w:nsid w:val="0F805D97"/>
    <w:multiLevelType w:val="multilevel"/>
    <w:tmpl w:val="0F805D97"/>
    <w:lvl w:ilvl="0" w:tentative="0">
      <w:start w:val="1"/>
      <w:numFmt w:val="none"/>
      <w:pStyle w:val="114"/>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
    <w:nsid w:val="1FC91163"/>
    <w:multiLevelType w:val="multilevel"/>
    <w:tmpl w:val="1FC91163"/>
    <w:lvl w:ilvl="0" w:tentative="0">
      <w:start w:val="1"/>
      <w:numFmt w:val="decimal"/>
      <w:pStyle w:val="47"/>
      <w:suff w:val="nothing"/>
      <w:lvlText w:val="%1　"/>
      <w:lvlJc w:val="left"/>
      <w:pPr>
        <w:ind w:left="141" w:firstLine="0"/>
      </w:pPr>
      <w:rPr>
        <w:rFonts w:hint="eastAsia" w:ascii="黑体" w:hAnsi="Times New Roman" w:eastAsia="黑体"/>
        <w:b w:val="0"/>
        <w:i w:val="0"/>
        <w:sz w:val="21"/>
        <w:szCs w:val="21"/>
      </w:rPr>
    </w:lvl>
    <w:lvl w:ilvl="1" w:tentative="0">
      <w:start w:val="1"/>
      <w:numFmt w:val="decimal"/>
      <w:pStyle w:val="4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5"/>
      <w:suff w:val="nothing"/>
      <w:lvlText w:val="%1.%2.%3　"/>
      <w:lvlJc w:val="left"/>
      <w:pPr>
        <w:ind w:left="0" w:firstLine="0"/>
      </w:pPr>
      <w:rPr>
        <w:rFonts w:hint="eastAsia" w:ascii="黑体" w:hAnsi="Times New Roman" w:eastAsia="黑体"/>
        <w:b w:val="0"/>
        <w:i w:val="0"/>
        <w:sz w:val="21"/>
      </w:rPr>
    </w:lvl>
    <w:lvl w:ilvl="3" w:tentative="0">
      <w:start w:val="1"/>
      <w:numFmt w:val="decimal"/>
      <w:pStyle w:val="48"/>
      <w:suff w:val="nothing"/>
      <w:lvlText w:val="%1.%2.%3.%4　"/>
      <w:lvlJc w:val="left"/>
      <w:pPr>
        <w:ind w:left="708" w:firstLine="0"/>
      </w:pPr>
      <w:rPr>
        <w:rFonts w:hint="eastAsia" w:ascii="黑体" w:hAnsi="Times New Roman" w:eastAsia="黑体"/>
        <w:b w:val="0"/>
        <w:i w:val="0"/>
        <w:sz w:val="21"/>
      </w:rPr>
    </w:lvl>
    <w:lvl w:ilvl="4" w:tentative="0">
      <w:start w:val="1"/>
      <w:numFmt w:val="decimal"/>
      <w:pStyle w:val="49"/>
      <w:suff w:val="nothing"/>
      <w:lvlText w:val="%1.%2.%3.%4.%5　"/>
      <w:lvlJc w:val="left"/>
      <w:pPr>
        <w:ind w:left="0" w:firstLine="0"/>
      </w:pPr>
      <w:rPr>
        <w:rFonts w:hint="eastAsia" w:ascii="黑体" w:hAnsi="Times New Roman" w:eastAsia="黑体"/>
        <w:b w:val="0"/>
        <w:i w:val="0"/>
        <w:sz w:val="21"/>
      </w:rPr>
    </w:lvl>
    <w:lvl w:ilvl="5" w:tentative="0">
      <w:start w:val="1"/>
      <w:numFmt w:val="decimal"/>
      <w:pStyle w:val="5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4B435DB"/>
    <w:multiLevelType w:val="multilevel"/>
    <w:tmpl w:val="24B435DB"/>
    <w:lvl w:ilvl="0" w:tentative="0">
      <w:start w:val="1"/>
      <w:numFmt w:val="lowerLetter"/>
      <w:pStyle w:val="75"/>
      <w:suff w:val="nothing"/>
      <w:lvlText w:val="%1   "/>
      <w:lvlJc w:val="left"/>
      <w:pPr>
        <w:ind w:left="544" w:hanging="181"/>
      </w:pPr>
      <w:rPr>
        <w:rFonts w:hint="eastAsia" w:ascii="宋体" w:hAns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29707437"/>
    <w:multiLevelType w:val="multilevel"/>
    <w:tmpl w:val="29707437"/>
    <w:lvl w:ilvl="0" w:tentative="0">
      <w:start w:val="1"/>
      <w:numFmt w:val="none"/>
      <w:pStyle w:val="113"/>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2A8F7113"/>
    <w:multiLevelType w:val="multilevel"/>
    <w:tmpl w:val="2A8F7113"/>
    <w:lvl w:ilvl="0" w:tentative="0">
      <w:start w:val="1"/>
      <w:numFmt w:val="upperLetter"/>
      <w:pStyle w:val="88"/>
      <w:suff w:val="space"/>
      <w:lvlText w:val="%1"/>
      <w:lvlJc w:val="left"/>
      <w:pPr>
        <w:ind w:left="623" w:hanging="425"/>
      </w:pPr>
      <w:rPr>
        <w:rFonts w:hint="eastAsia"/>
      </w:rPr>
    </w:lvl>
    <w:lvl w:ilvl="1" w:tentative="0">
      <w:start w:val="1"/>
      <w:numFmt w:val="decimal"/>
      <w:pStyle w:val="102"/>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tentative="0">
      <w:start w:val="1"/>
      <w:numFmt w:val="none"/>
      <w:pStyle w:val="123"/>
      <w:suff w:val="nothing"/>
      <w:lvlText w:val="%1——"/>
      <w:lvlJc w:val="left"/>
      <w:pPr>
        <w:ind w:left="833" w:hanging="408"/>
      </w:pPr>
    </w:lvl>
    <w:lvl w:ilvl="1" w:tentative="0">
      <w:start w:val="1"/>
      <w:numFmt w:val="bullet"/>
      <w:pStyle w:val="125"/>
      <w:lvlText w:val=""/>
      <w:lvlJc w:val="left"/>
      <w:pPr>
        <w:tabs>
          <w:tab w:val="left" w:pos="760"/>
        </w:tabs>
        <w:ind w:left="1264" w:hanging="413"/>
      </w:pPr>
      <w:rPr>
        <w:rFonts w:hint="default" w:ascii="Symbol" w:hAnsi="Symbol"/>
        <w:color w:val="auto"/>
      </w:rPr>
    </w:lvl>
    <w:lvl w:ilvl="2" w:tentative="0">
      <w:start w:val="1"/>
      <w:numFmt w:val="bullet"/>
      <w:pStyle w:val="118"/>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7">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8">
    <w:nsid w:val="44C50F90"/>
    <w:multiLevelType w:val="multilevel"/>
    <w:tmpl w:val="44C50F90"/>
    <w:lvl w:ilvl="0" w:tentative="0">
      <w:start w:val="1"/>
      <w:numFmt w:val="lowerLetter"/>
      <w:pStyle w:val="54"/>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3"/>
      <w:lvlText w:val="%2）"/>
      <w:lvlJc w:val="left"/>
      <w:pPr>
        <w:tabs>
          <w:tab w:val="left" w:pos="1259"/>
        </w:tabs>
        <w:ind w:left="1259" w:hanging="420"/>
      </w:pPr>
      <w:rPr>
        <w:rFonts w:ascii="宋体" w:hAnsi="Times New Roman" w:eastAsia="宋体" w:cs="Times New Roman"/>
        <w:b w:val="0"/>
        <w:i w:val="0"/>
        <w:sz w:val="20"/>
      </w:rPr>
    </w:lvl>
    <w:lvl w:ilvl="2" w:tentative="0">
      <w:start w:val="1"/>
      <w:numFmt w:val="decimal"/>
      <w:pStyle w:val="55"/>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9">
    <w:nsid w:val="520F62E9"/>
    <w:multiLevelType w:val="multilevel"/>
    <w:tmpl w:val="520F62E9"/>
    <w:lvl w:ilvl="0" w:tentative="0">
      <w:start w:val="1"/>
      <w:numFmt w:val="decimal"/>
      <w:pStyle w:val="109"/>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5E63562F"/>
    <w:multiLevelType w:val="multilevel"/>
    <w:tmpl w:val="5E63562F"/>
    <w:lvl w:ilvl="0" w:tentative="0">
      <w:start w:val="1"/>
      <w:numFmt w:val="decimal"/>
      <w:pStyle w:val="126"/>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1">
    <w:nsid w:val="5EC6261B"/>
    <w:multiLevelType w:val="singleLevel"/>
    <w:tmpl w:val="5EC6261B"/>
    <w:lvl w:ilvl="0" w:tentative="0">
      <w:start w:val="1"/>
      <w:numFmt w:val="decimal"/>
      <w:pStyle w:val="104"/>
      <w:suff w:val="nothing"/>
      <w:lvlText w:val="[%1] "/>
      <w:lvlJc w:val="left"/>
      <w:pPr>
        <w:tabs>
          <w:tab w:val="left" w:pos="0"/>
        </w:tabs>
        <w:ind w:left="0" w:firstLine="420"/>
      </w:pPr>
      <w:rPr>
        <w:rFonts w:hint="default" w:ascii="宋体" w:hAnsi="宋体" w:eastAsia="黑体-简" w:cs="宋体"/>
      </w:rPr>
    </w:lvl>
  </w:abstractNum>
  <w:abstractNum w:abstractNumId="12">
    <w:nsid w:val="60B55DC2"/>
    <w:multiLevelType w:val="multilevel"/>
    <w:tmpl w:val="60B55DC2"/>
    <w:lvl w:ilvl="0" w:tentative="0">
      <w:start w:val="1"/>
      <w:numFmt w:val="upperLetter"/>
      <w:pStyle w:val="95"/>
      <w:lvlText w:val="%1"/>
      <w:lvlJc w:val="left"/>
      <w:pPr>
        <w:tabs>
          <w:tab w:val="left" w:pos="0"/>
        </w:tabs>
        <w:ind w:left="0" w:hanging="425"/>
      </w:pPr>
      <w:rPr>
        <w:rFonts w:hint="eastAsia"/>
      </w:rPr>
    </w:lvl>
    <w:lvl w:ilvl="1" w:tentative="0">
      <w:start w:val="1"/>
      <w:numFmt w:val="decimal"/>
      <w:pStyle w:val="9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3404DBE"/>
    <w:multiLevelType w:val="multilevel"/>
    <w:tmpl w:val="63404DBE"/>
    <w:lvl w:ilvl="0" w:tentative="0">
      <w:start w:val="1"/>
      <w:numFmt w:val="none"/>
      <w:pStyle w:val="12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4">
    <w:nsid w:val="63AF7EBF"/>
    <w:multiLevelType w:val="multilevel"/>
    <w:tmpl w:val="63AF7EBF"/>
    <w:lvl w:ilvl="0" w:tentative="0">
      <w:start w:val="1"/>
      <w:numFmt w:val="decimal"/>
      <w:pStyle w:val="73"/>
      <w:suff w:val="nothing"/>
      <w:lvlText w:val="表%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657D3FBC"/>
    <w:multiLevelType w:val="multilevel"/>
    <w:tmpl w:val="657D3FBC"/>
    <w:lvl w:ilvl="0" w:tentative="0">
      <w:start w:val="1"/>
      <w:numFmt w:val="upperLetter"/>
      <w:pStyle w:val="5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5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9"/>
      <w:suff w:val="nothing"/>
      <w:lvlText w:val="%1.%2.%3　"/>
      <w:lvlJc w:val="left"/>
      <w:pPr>
        <w:ind w:left="0" w:firstLine="0"/>
      </w:pPr>
      <w:rPr>
        <w:rFonts w:hint="eastAsia" w:ascii="黑体" w:hAnsi="Times New Roman" w:eastAsia="黑体"/>
        <w:b w:val="0"/>
        <w:i w:val="0"/>
        <w:sz w:val="21"/>
      </w:rPr>
    </w:lvl>
    <w:lvl w:ilvl="3" w:tentative="0">
      <w:start w:val="1"/>
      <w:numFmt w:val="decimal"/>
      <w:pStyle w:val="60"/>
      <w:suff w:val="nothing"/>
      <w:lvlText w:val="%1.%2.%3.%4　"/>
      <w:lvlJc w:val="left"/>
      <w:pPr>
        <w:ind w:left="0" w:firstLine="0"/>
      </w:pPr>
      <w:rPr>
        <w:rFonts w:hint="eastAsia" w:ascii="黑体" w:hAnsi="Times New Roman" w:eastAsia="黑体"/>
        <w:b w:val="0"/>
        <w:i w:val="0"/>
        <w:sz w:val="21"/>
      </w:rPr>
    </w:lvl>
    <w:lvl w:ilvl="4" w:tentative="0">
      <w:start w:val="1"/>
      <w:numFmt w:val="decimal"/>
      <w:pStyle w:val="61"/>
      <w:suff w:val="nothing"/>
      <w:lvlText w:val="%1.%2.%3.%4.%5　"/>
      <w:lvlJc w:val="left"/>
      <w:pPr>
        <w:ind w:left="0" w:firstLine="0"/>
      </w:pPr>
      <w:rPr>
        <w:rFonts w:hint="eastAsia" w:ascii="黑体" w:hAnsi="Times New Roman" w:eastAsia="黑体"/>
        <w:b w:val="0"/>
        <w:i w:val="0"/>
        <w:sz w:val="21"/>
      </w:rPr>
    </w:lvl>
    <w:lvl w:ilvl="5" w:tentative="0">
      <w:start w:val="1"/>
      <w:numFmt w:val="decimal"/>
      <w:pStyle w:val="62"/>
      <w:suff w:val="nothing"/>
      <w:lvlText w:val="%1.%2.%3.%4.%5.%6　"/>
      <w:lvlJc w:val="left"/>
      <w:pPr>
        <w:ind w:left="0" w:firstLine="0"/>
      </w:pPr>
      <w:rPr>
        <w:rFonts w:hint="eastAsia" w:ascii="黑体" w:hAnsi="Times New Roman" w:eastAsia="黑体"/>
        <w:b w:val="0"/>
        <w:i w:val="0"/>
        <w:sz w:val="21"/>
      </w:rPr>
    </w:lvl>
    <w:lvl w:ilvl="6" w:tentative="0">
      <w:start w:val="1"/>
      <w:numFmt w:val="decimal"/>
      <w:pStyle w:val="6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AB870ED"/>
    <w:multiLevelType w:val="multilevel"/>
    <w:tmpl w:val="6AB870ED"/>
    <w:lvl w:ilvl="0" w:tentative="0">
      <w:start w:val="1"/>
      <w:numFmt w:val="decimal"/>
      <w:pStyle w:val="115"/>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7">
    <w:nsid w:val="6D6C07CD"/>
    <w:multiLevelType w:val="multilevel"/>
    <w:tmpl w:val="6D6C07CD"/>
    <w:lvl w:ilvl="0" w:tentative="0">
      <w:start w:val="1"/>
      <w:numFmt w:val="lowerLetter"/>
      <w:pStyle w:val="87"/>
      <w:lvlText w:val="%1)"/>
      <w:lvlJc w:val="left"/>
      <w:pPr>
        <w:tabs>
          <w:tab w:val="left" w:pos="839"/>
        </w:tabs>
        <w:ind w:left="839" w:hanging="419"/>
      </w:pPr>
      <w:rPr>
        <w:rFonts w:hint="eastAsia" w:ascii="宋体" w:eastAsia="宋体"/>
        <w:b w:val="0"/>
        <w:i w:val="0"/>
        <w:sz w:val="21"/>
      </w:rPr>
    </w:lvl>
    <w:lvl w:ilvl="1" w:tentative="0">
      <w:start w:val="1"/>
      <w:numFmt w:val="decimal"/>
      <w:pStyle w:val="89"/>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7"/>
  </w:num>
  <w:num w:numId="2">
    <w:abstractNumId w:val="2"/>
  </w:num>
  <w:num w:numId="3">
    <w:abstractNumId w:val="8"/>
  </w:num>
  <w:num w:numId="4">
    <w:abstractNumId w:val="15"/>
  </w:num>
  <w:num w:numId="5">
    <w:abstractNumId w:val="14"/>
  </w:num>
  <w:num w:numId="6">
    <w:abstractNumId w:val="3"/>
  </w:num>
  <w:num w:numId="7">
    <w:abstractNumId w:val="17"/>
  </w:num>
  <w:num w:numId="8">
    <w:abstractNumId w:val="5"/>
  </w:num>
  <w:num w:numId="9">
    <w:abstractNumId w:val="12"/>
  </w:num>
  <w:num w:numId="10">
    <w:abstractNumId w:val="11"/>
  </w:num>
  <w:num w:numId="11">
    <w:abstractNumId w:val="9"/>
  </w:num>
  <w:num w:numId="12">
    <w:abstractNumId w:val="0"/>
  </w:num>
  <w:num w:numId="13">
    <w:abstractNumId w:val="4"/>
  </w:num>
  <w:num w:numId="14">
    <w:abstractNumId w:val="1"/>
  </w:num>
  <w:num w:numId="15">
    <w:abstractNumId w:val="16"/>
  </w:num>
  <w:num w:numId="16">
    <w:abstractNumId w:val="6"/>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revisionView w:markup="0"/>
  <w:documentProtection w:enforcement="0"/>
  <w:defaultTabStop w:val="420"/>
  <w:evenAndOddHeaders w:val="1"/>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wYjZiYzI1MjU4NWZkYmEyMTUxZWExNDBjYWYyM2YifQ=="/>
  </w:docVars>
  <w:rsids>
    <w:rsidRoot w:val="00035925"/>
    <w:rsid w:val="00000244"/>
    <w:rsid w:val="00000BB3"/>
    <w:rsid w:val="0000185F"/>
    <w:rsid w:val="00004B91"/>
    <w:rsid w:val="00004E32"/>
    <w:rsid w:val="0000586F"/>
    <w:rsid w:val="000074D4"/>
    <w:rsid w:val="00013D86"/>
    <w:rsid w:val="00013E02"/>
    <w:rsid w:val="00016057"/>
    <w:rsid w:val="0002143C"/>
    <w:rsid w:val="00025A65"/>
    <w:rsid w:val="00026C31"/>
    <w:rsid w:val="00027280"/>
    <w:rsid w:val="000320A7"/>
    <w:rsid w:val="000325EA"/>
    <w:rsid w:val="000348E0"/>
    <w:rsid w:val="00035925"/>
    <w:rsid w:val="00036C2C"/>
    <w:rsid w:val="00045A7C"/>
    <w:rsid w:val="00051D0A"/>
    <w:rsid w:val="00055371"/>
    <w:rsid w:val="00056A24"/>
    <w:rsid w:val="00057CE5"/>
    <w:rsid w:val="000607A3"/>
    <w:rsid w:val="00061748"/>
    <w:rsid w:val="000657F7"/>
    <w:rsid w:val="00067CDF"/>
    <w:rsid w:val="00074FBE"/>
    <w:rsid w:val="0007762A"/>
    <w:rsid w:val="00081F6E"/>
    <w:rsid w:val="00083A09"/>
    <w:rsid w:val="0009005E"/>
    <w:rsid w:val="000918A9"/>
    <w:rsid w:val="00091921"/>
    <w:rsid w:val="00092001"/>
    <w:rsid w:val="00092618"/>
    <w:rsid w:val="00092857"/>
    <w:rsid w:val="00092BD8"/>
    <w:rsid w:val="00095D72"/>
    <w:rsid w:val="000964C7"/>
    <w:rsid w:val="000979D9"/>
    <w:rsid w:val="000A20A9"/>
    <w:rsid w:val="000A48B1"/>
    <w:rsid w:val="000B16B8"/>
    <w:rsid w:val="000B2F0E"/>
    <w:rsid w:val="000B3143"/>
    <w:rsid w:val="000B405D"/>
    <w:rsid w:val="000C2BE6"/>
    <w:rsid w:val="000C6B05"/>
    <w:rsid w:val="000C6DD6"/>
    <w:rsid w:val="000C73D4"/>
    <w:rsid w:val="000D3D4C"/>
    <w:rsid w:val="000D4F51"/>
    <w:rsid w:val="000D718B"/>
    <w:rsid w:val="000E0C46"/>
    <w:rsid w:val="000E15EE"/>
    <w:rsid w:val="000E1DEF"/>
    <w:rsid w:val="000E1EAC"/>
    <w:rsid w:val="000F030C"/>
    <w:rsid w:val="000F129C"/>
    <w:rsid w:val="000F174F"/>
    <w:rsid w:val="00104E29"/>
    <w:rsid w:val="001056DE"/>
    <w:rsid w:val="001124C0"/>
    <w:rsid w:val="00117A25"/>
    <w:rsid w:val="00121293"/>
    <w:rsid w:val="00124E4A"/>
    <w:rsid w:val="0013175F"/>
    <w:rsid w:val="0013364D"/>
    <w:rsid w:val="001343BB"/>
    <w:rsid w:val="0015028A"/>
    <w:rsid w:val="001512B4"/>
    <w:rsid w:val="00153A26"/>
    <w:rsid w:val="001620A5"/>
    <w:rsid w:val="00164E53"/>
    <w:rsid w:val="00165D35"/>
    <w:rsid w:val="0016699D"/>
    <w:rsid w:val="001670D9"/>
    <w:rsid w:val="00175159"/>
    <w:rsid w:val="00175AD7"/>
    <w:rsid w:val="00176208"/>
    <w:rsid w:val="0017780C"/>
    <w:rsid w:val="00180838"/>
    <w:rsid w:val="001813B2"/>
    <w:rsid w:val="0018211B"/>
    <w:rsid w:val="00182396"/>
    <w:rsid w:val="00183658"/>
    <w:rsid w:val="00183FE1"/>
    <w:rsid w:val="001840D3"/>
    <w:rsid w:val="00184782"/>
    <w:rsid w:val="00187A8A"/>
    <w:rsid w:val="001900F8"/>
    <w:rsid w:val="00191258"/>
    <w:rsid w:val="00192680"/>
    <w:rsid w:val="00193037"/>
    <w:rsid w:val="00193375"/>
    <w:rsid w:val="00193393"/>
    <w:rsid w:val="00193A2C"/>
    <w:rsid w:val="00193B59"/>
    <w:rsid w:val="001A1ED8"/>
    <w:rsid w:val="001A288E"/>
    <w:rsid w:val="001A2EDD"/>
    <w:rsid w:val="001A4AD9"/>
    <w:rsid w:val="001A5C31"/>
    <w:rsid w:val="001B36ED"/>
    <w:rsid w:val="001B6DC2"/>
    <w:rsid w:val="001B754B"/>
    <w:rsid w:val="001C105C"/>
    <w:rsid w:val="001C149C"/>
    <w:rsid w:val="001C21AC"/>
    <w:rsid w:val="001C262B"/>
    <w:rsid w:val="001C3689"/>
    <w:rsid w:val="001C47BA"/>
    <w:rsid w:val="001C59EA"/>
    <w:rsid w:val="001D157C"/>
    <w:rsid w:val="001D3556"/>
    <w:rsid w:val="001D406C"/>
    <w:rsid w:val="001D41EE"/>
    <w:rsid w:val="001D4BEB"/>
    <w:rsid w:val="001D501F"/>
    <w:rsid w:val="001D71E6"/>
    <w:rsid w:val="001E0380"/>
    <w:rsid w:val="001E0B1B"/>
    <w:rsid w:val="001E13B1"/>
    <w:rsid w:val="001E2153"/>
    <w:rsid w:val="001E5340"/>
    <w:rsid w:val="001F1CDB"/>
    <w:rsid w:val="001F35D4"/>
    <w:rsid w:val="001F3A19"/>
    <w:rsid w:val="001F3AC5"/>
    <w:rsid w:val="001F4300"/>
    <w:rsid w:val="002009E4"/>
    <w:rsid w:val="00201053"/>
    <w:rsid w:val="0020251B"/>
    <w:rsid w:val="00203284"/>
    <w:rsid w:val="00204459"/>
    <w:rsid w:val="002073D3"/>
    <w:rsid w:val="00215D48"/>
    <w:rsid w:val="0021624B"/>
    <w:rsid w:val="0022185E"/>
    <w:rsid w:val="00221A0F"/>
    <w:rsid w:val="00222574"/>
    <w:rsid w:val="00227FED"/>
    <w:rsid w:val="0023030A"/>
    <w:rsid w:val="00230F08"/>
    <w:rsid w:val="00234467"/>
    <w:rsid w:val="00235BE6"/>
    <w:rsid w:val="00236FC2"/>
    <w:rsid w:val="00237533"/>
    <w:rsid w:val="00237D8D"/>
    <w:rsid w:val="00241DA2"/>
    <w:rsid w:val="00247FEE"/>
    <w:rsid w:val="00250E7D"/>
    <w:rsid w:val="002523DB"/>
    <w:rsid w:val="002527DD"/>
    <w:rsid w:val="00252DAA"/>
    <w:rsid w:val="002556F2"/>
    <w:rsid w:val="002565D5"/>
    <w:rsid w:val="002622C0"/>
    <w:rsid w:val="00267C24"/>
    <w:rsid w:val="002778AE"/>
    <w:rsid w:val="00280FC8"/>
    <w:rsid w:val="0028269A"/>
    <w:rsid w:val="00283590"/>
    <w:rsid w:val="00286973"/>
    <w:rsid w:val="00287674"/>
    <w:rsid w:val="002938A4"/>
    <w:rsid w:val="00294E70"/>
    <w:rsid w:val="002954B8"/>
    <w:rsid w:val="002967B2"/>
    <w:rsid w:val="002A1924"/>
    <w:rsid w:val="002A4DBC"/>
    <w:rsid w:val="002A7420"/>
    <w:rsid w:val="002A7A7E"/>
    <w:rsid w:val="002B0F12"/>
    <w:rsid w:val="002B1308"/>
    <w:rsid w:val="002B4554"/>
    <w:rsid w:val="002B707C"/>
    <w:rsid w:val="002C72D8"/>
    <w:rsid w:val="002D11FA"/>
    <w:rsid w:val="002D17BC"/>
    <w:rsid w:val="002D19A4"/>
    <w:rsid w:val="002D5210"/>
    <w:rsid w:val="002D6352"/>
    <w:rsid w:val="002D6690"/>
    <w:rsid w:val="002E0DDF"/>
    <w:rsid w:val="002E2906"/>
    <w:rsid w:val="002E5635"/>
    <w:rsid w:val="002E64C3"/>
    <w:rsid w:val="002E6A2C"/>
    <w:rsid w:val="002F035E"/>
    <w:rsid w:val="002F0FE8"/>
    <w:rsid w:val="002F1D8C"/>
    <w:rsid w:val="002F21DA"/>
    <w:rsid w:val="002F34B8"/>
    <w:rsid w:val="002F3CBD"/>
    <w:rsid w:val="00300D74"/>
    <w:rsid w:val="00301F39"/>
    <w:rsid w:val="00303D27"/>
    <w:rsid w:val="0030492E"/>
    <w:rsid w:val="00305BEE"/>
    <w:rsid w:val="0030616C"/>
    <w:rsid w:val="00313962"/>
    <w:rsid w:val="003234E0"/>
    <w:rsid w:val="00325926"/>
    <w:rsid w:val="00327A8A"/>
    <w:rsid w:val="003339A3"/>
    <w:rsid w:val="00336610"/>
    <w:rsid w:val="00341F5C"/>
    <w:rsid w:val="00343D23"/>
    <w:rsid w:val="00343F73"/>
    <w:rsid w:val="00345060"/>
    <w:rsid w:val="003451FB"/>
    <w:rsid w:val="00352629"/>
    <w:rsid w:val="0035323B"/>
    <w:rsid w:val="00353D19"/>
    <w:rsid w:val="00356226"/>
    <w:rsid w:val="0035785A"/>
    <w:rsid w:val="003609D2"/>
    <w:rsid w:val="003612AF"/>
    <w:rsid w:val="00363F22"/>
    <w:rsid w:val="00364940"/>
    <w:rsid w:val="00372378"/>
    <w:rsid w:val="00375564"/>
    <w:rsid w:val="00376489"/>
    <w:rsid w:val="0037695D"/>
    <w:rsid w:val="00383191"/>
    <w:rsid w:val="00386DED"/>
    <w:rsid w:val="00387C1E"/>
    <w:rsid w:val="003912E7"/>
    <w:rsid w:val="00393947"/>
    <w:rsid w:val="00395141"/>
    <w:rsid w:val="00397F77"/>
    <w:rsid w:val="003A0E27"/>
    <w:rsid w:val="003A2275"/>
    <w:rsid w:val="003A6A4F"/>
    <w:rsid w:val="003A7088"/>
    <w:rsid w:val="003B00DF"/>
    <w:rsid w:val="003B1275"/>
    <w:rsid w:val="003B1615"/>
    <w:rsid w:val="003B1778"/>
    <w:rsid w:val="003C11CB"/>
    <w:rsid w:val="003C3017"/>
    <w:rsid w:val="003C6A77"/>
    <w:rsid w:val="003C75F3"/>
    <w:rsid w:val="003C78A3"/>
    <w:rsid w:val="003D36AB"/>
    <w:rsid w:val="003D3DAA"/>
    <w:rsid w:val="003E1867"/>
    <w:rsid w:val="003E50F0"/>
    <w:rsid w:val="003E5729"/>
    <w:rsid w:val="003E724E"/>
    <w:rsid w:val="003F1D40"/>
    <w:rsid w:val="003F22BB"/>
    <w:rsid w:val="003F2A5B"/>
    <w:rsid w:val="003F4EE0"/>
    <w:rsid w:val="003F5559"/>
    <w:rsid w:val="00400473"/>
    <w:rsid w:val="00402153"/>
    <w:rsid w:val="00402E26"/>
    <w:rsid w:val="00402FC1"/>
    <w:rsid w:val="004200D9"/>
    <w:rsid w:val="00422D63"/>
    <w:rsid w:val="00423B1B"/>
    <w:rsid w:val="00425082"/>
    <w:rsid w:val="00431DEB"/>
    <w:rsid w:val="00433985"/>
    <w:rsid w:val="00433A66"/>
    <w:rsid w:val="00433AF2"/>
    <w:rsid w:val="0043498B"/>
    <w:rsid w:val="0044259D"/>
    <w:rsid w:val="0044378F"/>
    <w:rsid w:val="004439D9"/>
    <w:rsid w:val="00446B29"/>
    <w:rsid w:val="004524BE"/>
    <w:rsid w:val="00453F9A"/>
    <w:rsid w:val="00454CC3"/>
    <w:rsid w:val="00464903"/>
    <w:rsid w:val="0046633D"/>
    <w:rsid w:val="00471E91"/>
    <w:rsid w:val="00474079"/>
    <w:rsid w:val="00474675"/>
    <w:rsid w:val="0047470C"/>
    <w:rsid w:val="00484C88"/>
    <w:rsid w:val="004948C4"/>
    <w:rsid w:val="004976C8"/>
    <w:rsid w:val="004A203E"/>
    <w:rsid w:val="004A35F9"/>
    <w:rsid w:val="004A4662"/>
    <w:rsid w:val="004A7E02"/>
    <w:rsid w:val="004B157A"/>
    <w:rsid w:val="004B15F9"/>
    <w:rsid w:val="004B24C1"/>
    <w:rsid w:val="004B3092"/>
    <w:rsid w:val="004B49B1"/>
    <w:rsid w:val="004B557C"/>
    <w:rsid w:val="004C292F"/>
    <w:rsid w:val="004C657F"/>
    <w:rsid w:val="004D306F"/>
    <w:rsid w:val="004D4B02"/>
    <w:rsid w:val="004D4F76"/>
    <w:rsid w:val="004E4B13"/>
    <w:rsid w:val="004E4B8C"/>
    <w:rsid w:val="004E5A47"/>
    <w:rsid w:val="004F4394"/>
    <w:rsid w:val="00503454"/>
    <w:rsid w:val="005036E2"/>
    <w:rsid w:val="00504585"/>
    <w:rsid w:val="0050527A"/>
    <w:rsid w:val="00510280"/>
    <w:rsid w:val="00513D73"/>
    <w:rsid w:val="005148B3"/>
    <w:rsid w:val="00514A43"/>
    <w:rsid w:val="00515E9C"/>
    <w:rsid w:val="005174E5"/>
    <w:rsid w:val="00520898"/>
    <w:rsid w:val="00522393"/>
    <w:rsid w:val="00522620"/>
    <w:rsid w:val="00525656"/>
    <w:rsid w:val="00525BF3"/>
    <w:rsid w:val="00534C02"/>
    <w:rsid w:val="0054044C"/>
    <w:rsid w:val="0054264B"/>
    <w:rsid w:val="00543786"/>
    <w:rsid w:val="00545A49"/>
    <w:rsid w:val="005463CC"/>
    <w:rsid w:val="00546D0D"/>
    <w:rsid w:val="00547AA5"/>
    <w:rsid w:val="00550470"/>
    <w:rsid w:val="0055153A"/>
    <w:rsid w:val="005520E9"/>
    <w:rsid w:val="005533D7"/>
    <w:rsid w:val="00554B63"/>
    <w:rsid w:val="00556F91"/>
    <w:rsid w:val="00562CF6"/>
    <w:rsid w:val="0056544B"/>
    <w:rsid w:val="00567177"/>
    <w:rsid w:val="005703DE"/>
    <w:rsid w:val="005710BC"/>
    <w:rsid w:val="00572AA4"/>
    <w:rsid w:val="005755F1"/>
    <w:rsid w:val="00582BBE"/>
    <w:rsid w:val="0058464E"/>
    <w:rsid w:val="0058650E"/>
    <w:rsid w:val="005960C4"/>
    <w:rsid w:val="005A01CB"/>
    <w:rsid w:val="005A19A9"/>
    <w:rsid w:val="005A376E"/>
    <w:rsid w:val="005A58FF"/>
    <w:rsid w:val="005A5EAF"/>
    <w:rsid w:val="005A6491"/>
    <w:rsid w:val="005A64C0"/>
    <w:rsid w:val="005B1985"/>
    <w:rsid w:val="005B3C11"/>
    <w:rsid w:val="005C1C28"/>
    <w:rsid w:val="005C43D0"/>
    <w:rsid w:val="005C6DB5"/>
    <w:rsid w:val="005D3842"/>
    <w:rsid w:val="005E19E7"/>
    <w:rsid w:val="005E2392"/>
    <w:rsid w:val="005F0366"/>
    <w:rsid w:val="00601622"/>
    <w:rsid w:val="0060789B"/>
    <w:rsid w:val="0061037E"/>
    <w:rsid w:val="00613FAA"/>
    <w:rsid w:val="00616C36"/>
    <w:rsid w:val="0061716C"/>
    <w:rsid w:val="006171AF"/>
    <w:rsid w:val="00617868"/>
    <w:rsid w:val="006220E9"/>
    <w:rsid w:val="006243A1"/>
    <w:rsid w:val="00625479"/>
    <w:rsid w:val="00626005"/>
    <w:rsid w:val="00632E56"/>
    <w:rsid w:val="00635CBA"/>
    <w:rsid w:val="00636EFC"/>
    <w:rsid w:val="0064338B"/>
    <w:rsid w:val="00646542"/>
    <w:rsid w:val="006504F4"/>
    <w:rsid w:val="006521D2"/>
    <w:rsid w:val="0065366F"/>
    <w:rsid w:val="00654BC9"/>
    <w:rsid w:val="006552FD"/>
    <w:rsid w:val="00656F0B"/>
    <w:rsid w:val="0065709F"/>
    <w:rsid w:val="00663733"/>
    <w:rsid w:val="00663AD4"/>
    <w:rsid w:val="00663AF3"/>
    <w:rsid w:val="00666B6C"/>
    <w:rsid w:val="00677B54"/>
    <w:rsid w:val="00681A18"/>
    <w:rsid w:val="00682682"/>
    <w:rsid w:val="00682702"/>
    <w:rsid w:val="0069110C"/>
    <w:rsid w:val="00692368"/>
    <w:rsid w:val="00695192"/>
    <w:rsid w:val="006A2EBC"/>
    <w:rsid w:val="006A5927"/>
    <w:rsid w:val="006A5EA0"/>
    <w:rsid w:val="006A783B"/>
    <w:rsid w:val="006A7B33"/>
    <w:rsid w:val="006B497F"/>
    <w:rsid w:val="006B4E13"/>
    <w:rsid w:val="006B75DD"/>
    <w:rsid w:val="006C047C"/>
    <w:rsid w:val="006C3D8B"/>
    <w:rsid w:val="006C50FF"/>
    <w:rsid w:val="006C609F"/>
    <w:rsid w:val="006C67E0"/>
    <w:rsid w:val="006C7ABA"/>
    <w:rsid w:val="006D0A13"/>
    <w:rsid w:val="006D0D60"/>
    <w:rsid w:val="006D1122"/>
    <w:rsid w:val="006D317E"/>
    <w:rsid w:val="006D3B1E"/>
    <w:rsid w:val="006D3C00"/>
    <w:rsid w:val="006E06AD"/>
    <w:rsid w:val="006E1388"/>
    <w:rsid w:val="006E3675"/>
    <w:rsid w:val="006E4A7F"/>
    <w:rsid w:val="006E7812"/>
    <w:rsid w:val="006F0967"/>
    <w:rsid w:val="006F2274"/>
    <w:rsid w:val="006F64A0"/>
    <w:rsid w:val="0070038F"/>
    <w:rsid w:val="007027B1"/>
    <w:rsid w:val="0070286C"/>
    <w:rsid w:val="00704DF6"/>
    <w:rsid w:val="0070641D"/>
    <w:rsid w:val="0070651C"/>
    <w:rsid w:val="00706E6D"/>
    <w:rsid w:val="007132A3"/>
    <w:rsid w:val="00716421"/>
    <w:rsid w:val="00721419"/>
    <w:rsid w:val="00724EFB"/>
    <w:rsid w:val="00726575"/>
    <w:rsid w:val="0072708F"/>
    <w:rsid w:val="00730310"/>
    <w:rsid w:val="00740A49"/>
    <w:rsid w:val="007419C3"/>
    <w:rsid w:val="00746559"/>
    <w:rsid w:val="007467A7"/>
    <w:rsid w:val="007469DD"/>
    <w:rsid w:val="0074741B"/>
    <w:rsid w:val="0074759E"/>
    <w:rsid w:val="007478EA"/>
    <w:rsid w:val="00747A55"/>
    <w:rsid w:val="00750BFF"/>
    <w:rsid w:val="00750D30"/>
    <w:rsid w:val="0075387E"/>
    <w:rsid w:val="0075415C"/>
    <w:rsid w:val="00757097"/>
    <w:rsid w:val="007606CB"/>
    <w:rsid w:val="00761E8B"/>
    <w:rsid w:val="00763502"/>
    <w:rsid w:val="0077597F"/>
    <w:rsid w:val="00780DE2"/>
    <w:rsid w:val="00784CF6"/>
    <w:rsid w:val="00790AA7"/>
    <w:rsid w:val="007913AB"/>
    <w:rsid w:val="007914F7"/>
    <w:rsid w:val="007928A0"/>
    <w:rsid w:val="007933AD"/>
    <w:rsid w:val="007953CE"/>
    <w:rsid w:val="00795C73"/>
    <w:rsid w:val="007A4809"/>
    <w:rsid w:val="007B1625"/>
    <w:rsid w:val="007B706E"/>
    <w:rsid w:val="007B71EB"/>
    <w:rsid w:val="007C0748"/>
    <w:rsid w:val="007C6205"/>
    <w:rsid w:val="007C686A"/>
    <w:rsid w:val="007C728E"/>
    <w:rsid w:val="007C7CB0"/>
    <w:rsid w:val="007D0BE0"/>
    <w:rsid w:val="007D204F"/>
    <w:rsid w:val="007D2C53"/>
    <w:rsid w:val="007D3D60"/>
    <w:rsid w:val="007E17AB"/>
    <w:rsid w:val="007E1980"/>
    <w:rsid w:val="007E4B76"/>
    <w:rsid w:val="007E5043"/>
    <w:rsid w:val="007E5EA8"/>
    <w:rsid w:val="007F0CF1"/>
    <w:rsid w:val="007F12A5"/>
    <w:rsid w:val="007F2D74"/>
    <w:rsid w:val="007F3FB7"/>
    <w:rsid w:val="007F41E4"/>
    <w:rsid w:val="007F4CF1"/>
    <w:rsid w:val="007F758D"/>
    <w:rsid w:val="007F7D52"/>
    <w:rsid w:val="0080484A"/>
    <w:rsid w:val="00805589"/>
    <w:rsid w:val="008057A5"/>
    <w:rsid w:val="00805E2F"/>
    <w:rsid w:val="0080654C"/>
    <w:rsid w:val="008071C6"/>
    <w:rsid w:val="008134A3"/>
    <w:rsid w:val="00817A00"/>
    <w:rsid w:val="00820B95"/>
    <w:rsid w:val="00822C4C"/>
    <w:rsid w:val="00825891"/>
    <w:rsid w:val="00831631"/>
    <w:rsid w:val="0083228D"/>
    <w:rsid w:val="00833D07"/>
    <w:rsid w:val="00835DB3"/>
    <w:rsid w:val="0083617B"/>
    <w:rsid w:val="00836342"/>
    <w:rsid w:val="00836A2D"/>
    <w:rsid w:val="008371BD"/>
    <w:rsid w:val="00840E02"/>
    <w:rsid w:val="00840EBF"/>
    <w:rsid w:val="008504A8"/>
    <w:rsid w:val="00851B58"/>
    <w:rsid w:val="0085282E"/>
    <w:rsid w:val="0087198C"/>
    <w:rsid w:val="00872C1F"/>
    <w:rsid w:val="00873B42"/>
    <w:rsid w:val="00877CB0"/>
    <w:rsid w:val="008805AC"/>
    <w:rsid w:val="00880D1A"/>
    <w:rsid w:val="00884468"/>
    <w:rsid w:val="008856D8"/>
    <w:rsid w:val="00892E82"/>
    <w:rsid w:val="00893277"/>
    <w:rsid w:val="00895FA9"/>
    <w:rsid w:val="008A1035"/>
    <w:rsid w:val="008A13B7"/>
    <w:rsid w:val="008A6359"/>
    <w:rsid w:val="008A6E08"/>
    <w:rsid w:val="008B0839"/>
    <w:rsid w:val="008C0BE9"/>
    <w:rsid w:val="008C1B58"/>
    <w:rsid w:val="008C2984"/>
    <w:rsid w:val="008C2CCA"/>
    <w:rsid w:val="008C39AE"/>
    <w:rsid w:val="008C40DF"/>
    <w:rsid w:val="008C55CC"/>
    <w:rsid w:val="008C590D"/>
    <w:rsid w:val="008D0E11"/>
    <w:rsid w:val="008D447E"/>
    <w:rsid w:val="008D7566"/>
    <w:rsid w:val="008D7B91"/>
    <w:rsid w:val="008E031B"/>
    <w:rsid w:val="008E0560"/>
    <w:rsid w:val="008E2D8C"/>
    <w:rsid w:val="008E593A"/>
    <w:rsid w:val="008E5AF5"/>
    <w:rsid w:val="008E7029"/>
    <w:rsid w:val="008E7EF6"/>
    <w:rsid w:val="008F1F98"/>
    <w:rsid w:val="008F2340"/>
    <w:rsid w:val="008F2790"/>
    <w:rsid w:val="008F58FA"/>
    <w:rsid w:val="008F6758"/>
    <w:rsid w:val="00901DFA"/>
    <w:rsid w:val="009040DD"/>
    <w:rsid w:val="009054E1"/>
    <w:rsid w:val="00905B47"/>
    <w:rsid w:val="0090690F"/>
    <w:rsid w:val="00911391"/>
    <w:rsid w:val="0091331C"/>
    <w:rsid w:val="009137BD"/>
    <w:rsid w:val="0091503D"/>
    <w:rsid w:val="00927632"/>
    <w:rsid w:val="009279DE"/>
    <w:rsid w:val="00927AB9"/>
    <w:rsid w:val="00927B37"/>
    <w:rsid w:val="00930116"/>
    <w:rsid w:val="00930625"/>
    <w:rsid w:val="009311E6"/>
    <w:rsid w:val="009311FF"/>
    <w:rsid w:val="00941082"/>
    <w:rsid w:val="0094212C"/>
    <w:rsid w:val="00942296"/>
    <w:rsid w:val="00943AE6"/>
    <w:rsid w:val="00944853"/>
    <w:rsid w:val="0094609D"/>
    <w:rsid w:val="009473A5"/>
    <w:rsid w:val="0095378C"/>
    <w:rsid w:val="00954689"/>
    <w:rsid w:val="0095472A"/>
    <w:rsid w:val="009600B7"/>
    <w:rsid w:val="0096085A"/>
    <w:rsid w:val="009617C9"/>
    <w:rsid w:val="00961C93"/>
    <w:rsid w:val="00962B4E"/>
    <w:rsid w:val="00965188"/>
    <w:rsid w:val="00965324"/>
    <w:rsid w:val="0097091E"/>
    <w:rsid w:val="009760D3"/>
    <w:rsid w:val="00977132"/>
    <w:rsid w:val="00981A4B"/>
    <w:rsid w:val="00982250"/>
    <w:rsid w:val="00982501"/>
    <w:rsid w:val="00983D33"/>
    <w:rsid w:val="00984358"/>
    <w:rsid w:val="009877D3"/>
    <w:rsid w:val="009947C8"/>
    <w:rsid w:val="00994E8F"/>
    <w:rsid w:val="009951DC"/>
    <w:rsid w:val="009959BB"/>
    <w:rsid w:val="00996FCF"/>
    <w:rsid w:val="00997158"/>
    <w:rsid w:val="009A0827"/>
    <w:rsid w:val="009A3A7C"/>
    <w:rsid w:val="009A5D33"/>
    <w:rsid w:val="009A5EC9"/>
    <w:rsid w:val="009A7D84"/>
    <w:rsid w:val="009B2323"/>
    <w:rsid w:val="009B2ADB"/>
    <w:rsid w:val="009B2F14"/>
    <w:rsid w:val="009B603A"/>
    <w:rsid w:val="009C210C"/>
    <w:rsid w:val="009C27CF"/>
    <w:rsid w:val="009C2D0E"/>
    <w:rsid w:val="009C3DAC"/>
    <w:rsid w:val="009C42E0"/>
    <w:rsid w:val="009D3230"/>
    <w:rsid w:val="009D5362"/>
    <w:rsid w:val="009E1415"/>
    <w:rsid w:val="009E6116"/>
    <w:rsid w:val="009E7E25"/>
    <w:rsid w:val="00A0126F"/>
    <w:rsid w:val="00A02E43"/>
    <w:rsid w:val="00A05368"/>
    <w:rsid w:val="00A065F9"/>
    <w:rsid w:val="00A07011"/>
    <w:rsid w:val="00A07F34"/>
    <w:rsid w:val="00A15D1A"/>
    <w:rsid w:val="00A22154"/>
    <w:rsid w:val="00A24058"/>
    <w:rsid w:val="00A25C38"/>
    <w:rsid w:val="00A260AD"/>
    <w:rsid w:val="00A3571E"/>
    <w:rsid w:val="00A35824"/>
    <w:rsid w:val="00A36BBE"/>
    <w:rsid w:val="00A37C20"/>
    <w:rsid w:val="00A40D9E"/>
    <w:rsid w:val="00A419C2"/>
    <w:rsid w:val="00A41DF7"/>
    <w:rsid w:val="00A420B1"/>
    <w:rsid w:val="00A42ECA"/>
    <w:rsid w:val="00A4307A"/>
    <w:rsid w:val="00A43121"/>
    <w:rsid w:val="00A46DEF"/>
    <w:rsid w:val="00A47EBB"/>
    <w:rsid w:val="00A51CDD"/>
    <w:rsid w:val="00A520AC"/>
    <w:rsid w:val="00A563F8"/>
    <w:rsid w:val="00A564D5"/>
    <w:rsid w:val="00A56BBA"/>
    <w:rsid w:val="00A6730D"/>
    <w:rsid w:val="00A7017E"/>
    <w:rsid w:val="00A71625"/>
    <w:rsid w:val="00A71B9B"/>
    <w:rsid w:val="00A751C7"/>
    <w:rsid w:val="00A80008"/>
    <w:rsid w:val="00A84CE5"/>
    <w:rsid w:val="00A87844"/>
    <w:rsid w:val="00A87EBD"/>
    <w:rsid w:val="00A9227B"/>
    <w:rsid w:val="00A97A55"/>
    <w:rsid w:val="00AA038C"/>
    <w:rsid w:val="00AA1F0F"/>
    <w:rsid w:val="00AA419C"/>
    <w:rsid w:val="00AA7A09"/>
    <w:rsid w:val="00AB3B50"/>
    <w:rsid w:val="00AC05B1"/>
    <w:rsid w:val="00AC450C"/>
    <w:rsid w:val="00AD30BE"/>
    <w:rsid w:val="00AD340B"/>
    <w:rsid w:val="00AD356C"/>
    <w:rsid w:val="00AD5867"/>
    <w:rsid w:val="00AE2914"/>
    <w:rsid w:val="00AE6D15"/>
    <w:rsid w:val="00AE7023"/>
    <w:rsid w:val="00AE78AA"/>
    <w:rsid w:val="00AF0EF3"/>
    <w:rsid w:val="00AF1F49"/>
    <w:rsid w:val="00AF2D81"/>
    <w:rsid w:val="00B02D7F"/>
    <w:rsid w:val="00B04182"/>
    <w:rsid w:val="00B05ECF"/>
    <w:rsid w:val="00B07AE3"/>
    <w:rsid w:val="00B11430"/>
    <w:rsid w:val="00B12A5D"/>
    <w:rsid w:val="00B1309D"/>
    <w:rsid w:val="00B242F4"/>
    <w:rsid w:val="00B2477A"/>
    <w:rsid w:val="00B24D1C"/>
    <w:rsid w:val="00B30072"/>
    <w:rsid w:val="00B30481"/>
    <w:rsid w:val="00B312BF"/>
    <w:rsid w:val="00B3312F"/>
    <w:rsid w:val="00B353EB"/>
    <w:rsid w:val="00B4016F"/>
    <w:rsid w:val="00B407AC"/>
    <w:rsid w:val="00B4330F"/>
    <w:rsid w:val="00B439C4"/>
    <w:rsid w:val="00B4535E"/>
    <w:rsid w:val="00B52A8C"/>
    <w:rsid w:val="00B54707"/>
    <w:rsid w:val="00B56099"/>
    <w:rsid w:val="00B56155"/>
    <w:rsid w:val="00B60E8B"/>
    <w:rsid w:val="00B62F11"/>
    <w:rsid w:val="00B63042"/>
    <w:rsid w:val="00B632BC"/>
    <w:rsid w:val="00B636A8"/>
    <w:rsid w:val="00B638C3"/>
    <w:rsid w:val="00B665C6"/>
    <w:rsid w:val="00B72AD8"/>
    <w:rsid w:val="00B74441"/>
    <w:rsid w:val="00B758A5"/>
    <w:rsid w:val="00B805AF"/>
    <w:rsid w:val="00B82BD5"/>
    <w:rsid w:val="00B869EC"/>
    <w:rsid w:val="00B92383"/>
    <w:rsid w:val="00B9397A"/>
    <w:rsid w:val="00B9633D"/>
    <w:rsid w:val="00B967D5"/>
    <w:rsid w:val="00BA2EBE"/>
    <w:rsid w:val="00BB0F28"/>
    <w:rsid w:val="00BB458A"/>
    <w:rsid w:val="00BB693F"/>
    <w:rsid w:val="00BB6C11"/>
    <w:rsid w:val="00BC4589"/>
    <w:rsid w:val="00BC5953"/>
    <w:rsid w:val="00BD00D3"/>
    <w:rsid w:val="00BD1659"/>
    <w:rsid w:val="00BD3AA9"/>
    <w:rsid w:val="00BD4A18"/>
    <w:rsid w:val="00BD6DB2"/>
    <w:rsid w:val="00BD73A1"/>
    <w:rsid w:val="00BE04A9"/>
    <w:rsid w:val="00BE11CF"/>
    <w:rsid w:val="00BE21AB"/>
    <w:rsid w:val="00BE55CB"/>
    <w:rsid w:val="00BE7067"/>
    <w:rsid w:val="00BF3BB2"/>
    <w:rsid w:val="00BF617A"/>
    <w:rsid w:val="00BF75C6"/>
    <w:rsid w:val="00C0379D"/>
    <w:rsid w:val="00C03931"/>
    <w:rsid w:val="00C05FE3"/>
    <w:rsid w:val="00C11DA9"/>
    <w:rsid w:val="00C2136D"/>
    <w:rsid w:val="00C214EE"/>
    <w:rsid w:val="00C2314B"/>
    <w:rsid w:val="00C244A0"/>
    <w:rsid w:val="00C24971"/>
    <w:rsid w:val="00C25355"/>
    <w:rsid w:val="00C26BE5"/>
    <w:rsid w:val="00C26E4D"/>
    <w:rsid w:val="00C27909"/>
    <w:rsid w:val="00C27B03"/>
    <w:rsid w:val="00C314E1"/>
    <w:rsid w:val="00C34397"/>
    <w:rsid w:val="00C36A22"/>
    <w:rsid w:val="00C40503"/>
    <w:rsid w:val="00C4095D"/>
    <w:rsid w:val="00C578E3"/>
    <w:rsid w:val="00C57A9C"/>
    <w:rsid w:val="00C601D2"/>
    <w:rsid w:val="00C65BCC"/>
    <w:rsid w:val="00C66970"/>
    <w:rsid w:val="00C71F4D"/>
    <w:rsid w:val="00C81D23"/>
    <w:rsid w:val="00C8691C"/>
    <w:rsid w:val="00C86CB4"/>
    <w:rsid w:val="00C96295"/>
    <w:rsid w:val="00C96364"/>
    <w:rsid w:val="00CA03DF"/>
    <w:rsid w:val="00CA168A"/>
    <w:rsid w:val="00CA2097"/>
    <w:rsid w:val="00CA357E"/>
    <w:rsid w:val="00CA44F9"/>
    <w:rsid w:val="00CA4A69"/>
    <w:rsid w:val="00CB68BD"/>
    <w:rsid w:val="00CB722E"/>
    <w:rsid w:val="00CC3E0C"/>
    <w:rsid w:val="00CC58D3"/>
    <w:rsid w:val="00CC784D"/>
    <w:rsid w:val="00CD7372"/>
    <w:rsid w:val="00CF1E15"/>
    <w:rsid w:val="00D00A8D"/>
    <w:rsid w:val="00D03268"/>
    <w:rsid w:val="00D0337B"/>
    <w:rsid w:val="00D06F8D"/>
    <w:rsid w:val="00D07777"/>
    <w:rsid w:val="00D079B2"/>
    <w:rsid w:val="00D109AB"/>
    <w:rsid w:val="00D10F2E"/>
    <w:rsid w:val="00D114E9"/>
    <w:rsid w:val="00D13FE1"/>
    <w:rsid w:val="00D17CD8"/>
    <w:rsid w:val="00D2527C"/>
    <w:rsid w:val="00D31261"/>
    <w:rsid w:val="00D313B3"/>
    <w:rsid w:val="00D35B8E"/>
    <w:rsid w:val="00D40F07"/>
    <w:rsid w:val="00D429C6"/>
    <w:rsid w:val="00D47748"/>
    <w:rsid w:val="00D5178F"/>
    <w:rsid w:val="00D518DF"/>
    <w:rsid w:val="00D54CC3"/>
    <w:rsid w:val="00D55207"/>
    <w:rsid w:val="00D5599E"/>
    <w:rsid w:val="00D6041A"/>
    <w:rsid w:val="00D61258"/>
    <w:rsid w:val="00D633EB"/>
    <w:rsid w:val="00D736AC"/>
    <w:rsid w:val="00D747AA"/>
    <w:rsid w:val="00D75A7E"/>
    <w:rsid w:val="00D82FF7"/>
    <w:rsid w:val="00D84271"/>
    <w:rsid w:val="00D847FE"/>
    <w:rsid w:val="00D861AC"/>
    <w:rsid w:val="00D86B9C"/>
    <w:rsid w:val="00D900CD"/>
    <w:rsid w:val="00D90A39"/>
    <w:rsid w:val="00D964EA"/>
    <w:rsid w:val="00D966D0"/>
    <w:rsid w:val="00DA0C59"/>
    <w:rsid w:val="00DA3991"/>
    <w:rsid w:val="00DA72A1"/>
    <w:rsid w:val="00DA7F95"/>
    <w:rsid w:val="00DB01F1"/>
    <w:rsid w:val="00DB3222"/>
    <w:rsid w:val="00DB691E"/>
    <w:rsid w:val="00DB7E6C"/>
    <w:rsid w:val="00DC4F68"/>
    <w:rsid w:val="00DC64B0"/>
    <w:rsid w:val="00DC6B1E"/>
    <w:rsid w:val="00DC7AF5"/>
    <w:rsid w:val="00DD11B8"/>
    <w:rsid w:val="00DD252A"/>
    <w:rsid w:val="00DD5949"/>
    <w:rsid w:val="00DD5A29"/>
    <w:rsid w:val="00DD5D9D"/>
    <w:rsid w:val="00DE35CB"/>
    <w:rsid w:val="00DF094B"/>
    <w:rsid w:val="00DF0EF0"/>
    <w:rsid w:val="00DF21E9"/>
    <w:rsid w:val="00DF22C7"/>
    <w:rsid w:val="00DF5588"/>
    <w:rsid w:val="00DF5CC9"/>
    <w:rsid w:val="00E005D3"/>
    <w:rsid w:val="00E00F14"/>
    <w:rsid w:val="00E01CB8"/>
    <w:rsid w:val="00E05EBE"/>
    <w:rsid w:val="00E06386"/>
    <w:rsid w:val="00E075C5"/>
    <w:rsid w:val="00E1051A"/>
    <w:rsid w:val="00E111F3"/>
    <w:rsid w:val="00E11668"/>
    <w:rsid w:val="00E11714"/>
    <w:rsid w:val="00E118E7"/>
    <w:rsid w:val="00E122B7"/>
    <w:rsid w:val="00E17B7A"/>
    <w:rsid w:val="00E21B55"/>
    <w:rsid w:val="00E221D3"/>
    <w:rsid w:val="00E24EB4"/>
    <w:rsid w:val="00E30635"/>
    <w:rsid w:val="00E30AEE"/>
    <w:rsid w:val="00E320ED"/>
    <w:rsid w:val="00E33AFB"/>
    <w:rsid w:val="00E34218"/>
    <w:rsid w:val="00E4555B"/>
    <w:rsid w:val="00E46282"/>
    <w:rsid w:val="00E5216E"/>
    <w:rsid w:val="00E5529C"/>
    <w:rsid w:val="00E636E0"/>
    <w:rsid w:val="00E657C6"/>
    <w:rsid w:val="00E75D40"/>
    <w:rsid w:val="00E81965"/>
    <w:rsid w:val="00E81A88"/>
    <w:rsid w:val="00E82344"/>
    <w:rsid w:val="00E848C1"/>
    <w:rsid w:val="00E84C82"/>
    <w:rsid w:val="00E84D64"/>
    <w:rsid w:val="00E84E5C"/>
    <w:rsid w:val="00E87408"/>
    <w:rsid w:val="00E87D74"/>
    <w:rsid w:val="00E914C4"/>
    <w:rsid w:val="00E934F5"/>
    <w:rsid w:val="00E96961"/>
    <w:rsid w:val="00EA4284"/>
    <w:rsid w:val="00EA4ADC"/>
    <w:rsid w:val="00EA5240"/>
    <w:rsid w:val="00EA72EC"/>
    <w:rsid w:val="00EB11CB"/>
    <w:rsid w:val="00EB1C71"/>
    <w:rsid w:val="00EB275A"/>
    <w:rsid w:val="00EB57CA"/>
    <w:rsid w:val="00EB786A"/>
    <w:rsid w:val="00EC1578"/>
    <w:rsid w:val="00EC1BFC"/>
    <w:rsid w:val="00EC1C72"/>
    <w:rsid w:val="00EC3356"/>
    <w:rsid w:val="00EC3CC9"/>
    <w:rsid w:val="00EC5D85"/>
    <w:rsid w:val="00EC680A"/>
    <w:rsid w:val="00ED1926"/>
    <w:rsid w:val="00ED511C"/>
    <w:rsid w:val="00ED7229"/>
    <w:rsid w:val="00EE25CB"/>
    <w:rsid w:val="00EE2BED"/>
    <w:rsid w:val="00EE374B"/>
    <w:rsid w:val="00EE456F"/>
    <w:rsid w:val="00EE4A87"/>
    <w:rsid w:val="00EF2869"/>
    <w:rsid w:val="00F05D60"/>
    <w:rsid w:val="00F07224"/>
    <w:rsid w:val="00F07FD3"/>
    <w:rsid w:val="00F11BB5"/>
    <w:rsid w:val="00F1296C"/>
    <w:rsid w:val="00F1417B"/>
    <w:rsid w:val="00F1712D"/>
    <w:rsid w:val="00F17A17"/>
    <w:rsid w:val="00F208A0"/>
    <w:rsid w:val="00F2115E"/>
    <w:rsid w:val="00F24D23"/>
    <w:rsid w:val="00F27B3D"/>
    <w:rsid w:val="00F30ABD"/>
    <w:rsid w:val="00F34B99"/>
    <w:rsid w:val="00F40B02"/>
    <w:rsid w:val="00F41E81"/>
    <w:rsid w:val="00F51720"/>
    <w:rsid w:val="00F51CF2"/>
    <w:rsid w:val="00F52DAB"/>
    <w:rsid w:val="00F543F0"/>
    <w:rsid w:val="00F55E3E"/>
    <w:rsid w:val="00F57601"/>
    <w:rsid w:val="00F73F99"/>
    <w:rsid w:val="00F75F80"/>
    <w:rsid w:val="00F8123A"/>
    <w:rsid w:val="00F81D29"/>
    <w:rsid w:val="00F90BE5"/>
    <w:rsid w:val="00F91C4D"/>
    <w:rsid w:val="00F92FD9"/>
    <w:rsid w:val="00F95F40"/>
    <w:rsid w:val="00FA37B1"/>
    <w:rsid w:val="00FA3E0B"/>
    <w:rsid w:val="00FA5EF7"/>
    <w:rsid w:val="00FA6684"/>
    <w:rsid w:val="00FA6C5B"/>
    <w:rsid w:val="00FA731E"/>
    <w:rsid w:val="00FA7BD0"/>
    <w:rsid w:val="00FB1DCF"/>
    <w:rsid w:val="00FB2637"/>
    <w:rsid w:val="00FB2B38"/>
    <w:rsid w:val="00FB61CE"/>
    <w:rsid w:val="00FB7A07"/>
    <w:rsid w:val="00FC04CC"/>
    <w:rsid w:val="00FC2066"/>
    <w:rsid w:val="00FC6358"/>
    <w:rsid w:val="00FD1381"/>
    <w:rsid w:val="00FD320D"/>
    <w:rsid w:val="00FE1B98"/>
    <w:rsid w:val="00FE23DE"/>
    <w:rsid w:val="00FE6066"/>
    <w:rsid w:val="00FF1801"/>
    <w:rsid w:val="00FF6842"/>
    <w:rsid w:val="155EF9B2"/>
    <w:rsid w:val="1BEF0FC4"/>
    <w:rsid w:val="1BF74716"/>
    <w:rsid w:val="2FFF1ABF"/>
    <w:rsid w:val="3E7F225D"/>
    <w:rsid w:val="3EB85EED"/>
    <w:rsid w:val="3F6BF5EB"/>
    <w:rsid w:val="43EE3E51"/>
    <w:rsid w:val="47FF82CC"/>
    <w:rsid w:val="498C2860"/>
    <w:rsid w:val="4AC4664F"/>
    <w:rsid w:val="4D261BBC"/>
    <w:rsid w:val="4D6C7A86"/>
    <w:rsid w:val="546BCB8C"/>
    <w:rsid w:val="56174AA7"/>
    <w:rsid w:val="56A25AAA"/>
    <w:rsid w:val="59B02D6B"/>
    <w:rsid w:val="5A131CE8"/>
    <w:rsid w:val="5CFF3927"/>
    <w:rsid w:val="5DA9F82C"/>
    <w:rsid w:val="5DB63287"/>
    <w:rsid w:val="5FAC17B3"/>
    <w:rsid w:val="5FB7E33B"/>
    <w:rsid w:val="62636815"/>
    <w:rsid w:val="640B7891"/>
    <w:rsid w:val="651144A2"/>
    <w:rsid w:val="66414FFD"/>
    <w:rsid w:val="67BA1010"/>
    <w:rsid w:val="683F6098"/>
    <w:rsid w:val="6FCFC10C"/>
    <w:rsid w:val="6FF7CC4B"/>
    <w:rsid w:val="737258FA"/>
    <w:rsid w:val="73EFB34F"/>
    <w:rsid w:val="74A977AE"/>
    <w:rsid w:val="764D738F"/>
    <w:rsid w:val="77B57C2D"/>
    <w:rsid w:val="7A5743FC"/>
    <w:rsid w:val="7ADFB9B1"/>
    <w:rsid w:val="7BAF55ED"/>
    <w:rsid w:val="7BFFDAA8"/>
    <w:rsid w:val="7D25BE10"/>
    <w:rsid w:val="7DAC8C49"/>
    <w:rsid w:val="7DEF1599"/>
    <w:rsid w:val="7DFFEE59"/>
    <w:rsid w:val="7FB7BC87"/>
    <w:rsid w:val="7FBF4C4D"/>
    <w:rsid w:val="87DF8CB8"/>
    <w:rsid w:val="B79D82DA"/>
    <w:rsid w:val="B7FECB1C"/>
    <w:rsid w:val="BCE72E35"/>
    <w:rsid w:val="BF7ED9C3"/>
    <w:rsid w:val="BFA76C2F"/>
    <w:rsid w:val="CEDFA4E9"/>
    <w:rsid w:val="D63C479E"/>
    <w:rsid w:val="DAE7158C"/>
    <w:rsid w:val="DAFFEAC6"/>
    <w:rsid w:val="DFFBBDA0"/>
    <w:rsid w:val="E5EBBE9B"/>
    <w:rsid w:val="EC875122"/>
    <w:rsid w:val="EF2E6EB0"/>
    <w:rsid w:val="F5FF379B"/>
    <w:rsid w:val="F67FB82A"/>
    <w:rsid w:val="FA554A5C"/>
    <w:rsid w:val="FAB77557"/>
    <w:rsid w:val="FABFF406"/>
    <w:rsid w:val="FDFF88BF"/>
    <w:rsid w:val="FEF9FEDB"/>
    <w:rsid w:val="FFA7C7BF"/>
    <w:rsid w:val="FFBC371E"/>
    <w:rsid w:val="FFD77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3"/>
    <w:qFormat/>
    <w:uiPriority w:val="0"/>
    <w:pPr>
      <w:keepNext/>
      <w:keepLines/>
      <w:spacing w:before="340" w:after="330" w:line="578" w:lineRule="auto"/>
      <w:outlineLvl w:val="0"/>
    </w:pPr>
    <w:rPr>
      <w:b/>
      <w:bCs/>
      <w:kern w:val="44"/>
      <w:sz w:val="44"/>
      <w:szCs w:val="44"/>
    </w:rPr>
  </w:style>
  <w:style w:type="character" w:default="1" w:styleId="36">
    <w:name w:val="Default Paragraph Font"/>
    <w:semiHidden/>
    <w:unhideWhenUsed/>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qFormat/>
    <w:uiPriority w:val="39"/>
    <w:pPr>
      <w:tabs>
        <w:tab w:val="right" w:leader="dot" w:pos="9241"/>
      </w:tabs>
      <w:ind w:firstLine="505"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annotation text"/>
    <w:basedOn w:val="1"/>
    <w:link w:val="157"/>
    <w:semiHidden/>
    <w:unhideWhenUsed/>
    <w:qFormat/>
    <w:uiPriority w:val="0"/>
    <w:pPr>
      <w:jc w:val="left"/>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index 4"/>
    <w:basedOn w:val="1"/>
    <w:next w:val="1"/>
    <w:qFormat/>
    <w:uiPriority w:val="0"/>
    <w:pPr>
      <w:ind w:left="840" w:hanging="210"/>
      <w:jc w:val="left"/>
    </w:pPr>
    <w:rPr>
      <w:rFonts w:ascii="Calibri" w:hAnsi="Calibri"/>
      <w:sz w:val="20"/>
      <w:szCs w:val="20"/>
    </w:rPr>
  </w:style>
  <w:style w:type="paragraph" w:styleId="11">
    <w:name w:val="toc 5"/>
    <w:basedOn w:val="1"/>
    <w:next w:val="1"/>
    <w:qFormat/>
    <w:uiPriority w:val="39"/>
    <w:pPr>
      <w:tabs>
        <w:tab w:val="right" w:leader="dot" w:pos="9241"/>
      </w:tabs>
      <w:ind w:firstLine="300" w:firstLineChars="300"/>
      <w:jc w:val="left"/>
    </w:pPr>
    <w:rPr>
      <w:rFonts w:ascii="宋体"/>
      <w:szCs w:val="21"/>
    </w:rPr>
  </w:style>
  <w:style w:type="paragraph" w:styleId="12">
    <w:name w:val="toc 3"/>
    <w:basedOn w:val="1"/>
    <w:next w:val="1"/>
    <w:autoRedefine/>
    <w:qFormat/>
    <w:uiPriority w:val="39"/>
    <w:pPr>
      <w:tabs>
        <w:tab w:val="right" w:leader="dot" w:pos="9241"/>
      </w:tabs>
      <w:ind w:firstLine="102" w:firstLineChars="100"/>
      <w:jc w:val="left"/>
    </w:pPr>
    <w:rPr>
      <w:rFonts w:ascii="宋体"/>
      <w:szCs w:val="21"/>
    </w:rPr>
  </w:style>
  <w:style w:type="paragraph" w:styleId="13">
    <w:name w:val="toc 8"/>
    <w:basedOn w:val="1"/>
    <w:next w:val="1"/>
    <w:autoRedefine/>
    <w:qFormat/>
    <w:uiPriority w:val="39"/>
    <w:pPr>
      <w:tabs>
        <w:tab w:val="right" w:leader="dot" w:pos="9241"/>
      </w:tabs>
      <w:ind w:firstLine="607" w:firstLineChars="600"/>
      <w:jc w:val="left"/>
    </w:pPr>
    <w:rPr>
      <w:rFonts w:ascii="宋体"/>
      <w:szCs w:val="21"/>
    </w:rPr>
  </w:style>
  <w:style w:type="paragraph" w:styleId="14">
    <w:name w:val="index 3"/>
    <w:basedOn w:val="1"/>
    <w:next w:val="1"/>
    <w:autoRedefine/>
    <w:qFormat/>
    <w:uiPriority w:val="0"/>
    <w:pPr>
      <w:ind w:left="630" w:hanging="210"/>
      <w:jc w:val="left"/>
    </w:pPr>
    <w:rPr>
      <w:rFonts w:ascii="Calibri" w:hAnsi="Calibri"/>
      <w:sz w:val="20"/>
      <w:szCs w:val="20"/>
    </w:rPr>
  </w:style>
  <w:style w:type="paragraph" w:styleId="15">
    <w:name w:val="Date"/>
    <w:basedOn w:val="1"/>
    <w:next w:val="1"/>
    <w:link w:val="148"/>
    <w:qFormat/>
    <w:uiPriority w:val="0"/>
    <w:pPr>
      <w:ind w:left="100" w:leftChars="2500"/>
    </w:pPr>
  </w:style>
  <w:style w:type="paragraph" w:styleId="16">
    <w:name w:val="endnote text"/>
    <w:basedOn w:val="1"/>
    <w:autoRedefine/>
    <w:semiHidden/>
    <w:qFormat/>
    <w:uiPriority w:val="0"/>
    <w:pPr>
      <w:snapToGrid w:val="0"/>
      <w:jc w:val="left"/>
    </w:pPr>
  </w:style>
  <w:style w:type="paragraph" w:styleId="17">
    <w:name w:val="Balloon Text"/>
    <w:basedOn w:val="1"/>
    <w:link w:val="139"/>
    <w:autoRedefine/>
    <w:qFormat/>
    <w:uiPriority w:val="0"/>
    <w:rPr>
      <w:sz w:val="18"/>
      <w:szCs w:val="18"/>
    </w:rPr>
  </w:style>
  <w:style w:type="paragraph" w:styleId="18">
    <w:name w:val="footer"/>
    <w:basedOn w:val="1"/>
    <w:autoRedefine/>
    <w:qFormat/>
    <w:uiPriority w:val="0"/>
    <w:pPr>
      <w:snapToGrid w:val="0"/>
      <w:ind w:right="210" w:rightChars="100"/>
      <w:jc w:val="right"/>
    </w:pPr>
    <w:rPr>
      <w:sz w:val="18"/>
      <w:szCs w:val="18"/>
    </w:rPr>
  </w:style>
  <w:style w:type="paragraph" w:styleId="19">
    <w:name w:val="header"/>
    <w:basedOn w:val="1"/>
    <w:autoRedefine/>
    <w:qFormat/>
    <w:uiPriority w:val="0"/>
    <w:pPr>
      <w:snapToGrid w:val="0"/>
      <w:jc w:val="left"/>
    </w:pPr>
    <w:rPr>
      <w:sz w:val="18"/>
      <w:szCs w:val="18"/>
    </w:rPr>
  </w:style>
  <w:style w:type="paragraph" w:styleId="20">
    <w:name w:val="toc 1"/>
    <w:basedOn w:val="1"/>
    <w:next w:val="1"/>
    <w:autoRedefine/>
    <w:qFormat/>
    <w:uiPriority w:val="39"/>
    <w:pPr>
      <w:tabs>
        <w:tab w:val="right" w:leader="dot" w:pos="9241"/>
      </w:tabs>
      <w:spacing w:beforeLines="25" w:afterLines="25"/>
      <w:jc w:val="left"/>
    </w:pPr>
    <w:rPr>
      <w:rFonts w:ascii="宋体"/>
      <w:szCs w:val="21"/>
    </w:rPr>
  </w:style>
  <w:style w:type="paragraph" w:styleId="21">
    <w:name w:val="toc 4"/>
    <w:basedOn w:val="1"/>
    <w:next w:val="1"/>
    <w:autoRedefine/>
    <w:qFormat/>
    <w:uiPriority w:val="39"/>
    <w:pPr>
      <w:tabs>
        <w:tab w:val="right" w:leader="dot" w:pos="9241"/>
      </w:tabs>
      <w:ind w:firstLine="198" w:firstLineChars="200"/>
      <w:jc w:val="left"/>
    </w:pPr>
    <w:rPr>
      <w:rFonts w:ascii="宋体"/>
      <w:szCs w:val="21"/>
    </w:rPr>
  </w:style>
  <w:style w:type="paragraph" w:styleId="22">
    <w:name w:val="index heading"/>
    <w:basedOn w:val="1"/>
    <w:next w:val="23"/>
    <w:autoRedefine/>
    <w:qFormat/>
    <w:uiPriority w:val="0"/>
    <w:pPr>
      <w:spacing w:before="120" w:after="120"/>
      <w:jc w:val="center"/>
    </w:pPr>
    <w:rPr>
      <w:rFonts w:ascii="Calibri" w:hAnsi="Calibri"/>
      <w:b/>
      <w:bCs/>
      <w:iCs/>
      <w:szCs w:val="20"/>
    </w:rPr>
  </w:style>
  <w:style w:type="paragraph" w:styleId="23">
    <w:name w:val="index 1"/>
    <w:basedOn w:val="1"/>
    <w:next w:val="24"/>
    <w:autoRedefine/>
    <w:qFormat/>
    <w:uiPriority w:val="0"/>
    <w:pPr>
      <w:tabs>
        <w:tab w:val="right" w:leader="dot" w:pos="9299"/>
      </w:tabs>
      <w:jc w:val="left"/>
    </w:pPr>
    <w:rPr>
      <w:rFonts w:ascii="宋体"/>
      <w:szCs w:val="21"/>
    </w:rPr>
  </w:style>
  <w:style w:type="paragraph" w:customStyle="1" w:styleId="24">
    <w:name w:val="段"/>
    <w:link w:val="143"/>
    <w:autoRedefine/>
    <w:qFormat/>
    <w:uiPriority w:val="0"/>
    <w:pPr>
      <w:tabs>
        <w:tab w:val="center" w:pos="4201"/>
        <w:tab w:val="right" w:leader="dot" w:pos="9298"/>
      </w:tabs>
      <w:autoSpaceDE w:val="0"/>
      <w:autoSpaceDN w:val="0"/>
      <w:ind w:firstLine="420" w:firstLineChars="200"/>
      <w:jc w:val="both"/>
    </w:pPr>
    <w:rPr>
      <w:rFonts w:ascii="Times New Roman" w:hAnsi="Times New Roman" w:cs="Times New Roman" w:eastAsiaTheme="minorEastAsia"/>
      <w:color w:val="000000" w:themeColor="text1"/>
      <w:sz w:val="21"/>
      <w:lang w:val="zh-TW" w:eastAsia="zh-TW" w:bidi="ar-SA"/>
    </w:rPr>
  </w:style>
  <w:style w:type="paragraph" w:styleId="25">
    <w:name w:val="footnote text"/>
    <w:basedOn w:val="1"/>
    <w:autoRedefine/>
    <w:qFormat/>
    <w:uiPriority w:val="0"/>
    <w:pPr>
      <w:numPr>
        <w:ilvl w:val="0"/>
        <w:numId w:val="1"/>
      </w:numPr>
      <w:snapToGrid w:val="0"/>
      <w:jc w:val="left"/>
    </w:pPr>
    <w:rPr>
      <w:rFonts w:ascii="宋体"/>
      <w:sz w:val="18"/>
      <w:szCs w:val="18"/>
    </w:rPr>
  </w:style>
  <w:style w:type="paragraph" w:styleId="26">
    <w:name w:val="toc 6"/>
    <w:basedOn w:val="1"/>
    <w:next w:val="1"/>
    <w:qFormat/>
    <w:uiPriority w:val="39"/>
    <w:pPr>
      <w:tabs>
        <w:tab w:val="right" w:leader="dot" w:pos="9241"/>
      </w:tabs>
      <w:ind w:firstLine="403" w:firstLineChars="400"/>
      <w:jc w:val="left"/>
    </w:pPr>
    <w:rPr>
      <w:rFonts w:ascii="宋体"/>
      <w:szCs w:val="21"/>
    </w:rPr>
  </w:style>
  <w:style w:type="paragraph" w:styleId="27">
    <w:name w:val="index 7"/>
    <w:basedOn w:val="1"/>
    <w:next w:val="1"/>
    <w:autoRedefine/>
    <w:qFormat/>
    <w:uiPriority w:val="0"/>
    <w:pPr>
      <w:ind w:left="1470" w:hanging="210"/>
      <w:jc w:val="left"/>
    </w:pPr>
    <w:rPr>
      <w:rFonts w:ascii="Calibri" w:hAnsi="Calibri"/>
      <w:sz w:val="20"/>
      <w:szCs w:val="20"/>
    </w:rPr>
  </w:style>
  <w:style w:type="paragraph" w:styleId="28">
    <w:name w:val="index 9"/>
    <w:basedOn w:val="1"/>
    <w:next w:val="1"/>
    <w:autoRedefine/>
    <w:qFormat/>
    <w:uiPriority w:val="0"/>
    <w:pPr>
      <w:ind w:left="1890" w:hanging="210"/>
      <w:jc w:val="left"/>
    </w:pPr>
    <w:rPr>
      <w:rFonts w:ascii="Calibri" w:hAnsi="Calibri"/>
      <w:sz w:val="20"/>
      <w:szCs w:val="20"/>
    </w:rPr>
  </w:style>
  <w:style w:type="paragraph" w:styleId="29">
    <w:name w:val="toc 2"/>
    <w:basedOn w:val="1"/>
    <w:next w:val="1"/>
    <w:autoRedefine/>
    <w:qFormat/>
    <w:uiPriority w:val="39"/>
    <w:pPr>
      <w:tabs>
        <w:tab w:val="right" w:leader="dot" w:pos="9241"/>
      </w:tabs>
    </w:pPr>
    <w:rPr>
      <w:rFonts w:ascii="宋体"/>
      <w:szCs w:val="21"/>
    </w:rPr>
  </w:style>
  <w:style w:type="paragraph" w:styleId="30">
    <w:name w:val="toc 9"/>
    <w:basedOn w:val="1"/>
    <w:next w:val="1"/>
    <w:autoRedefine/>
    <w:qFormat/>
    <w:uiPriority w:val="39"/>
    <w:pPr>
      <w:ind w:left="1470"/>
      <w:jc w:val="left"/>
    </w:pPr>
    <w:rPr>
      <w:sz w:val="20"/>
      <w:szCs w:val="20"/>
    </w:rPr>
  </w:style>
  <w:style w:type="paragraph" w:styleId="31">
    <w:name w:val="HTML Preformatted"/>
    <w:basedOn w:val="1"/>
    <w:autoRedefine/>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2">
    <w:name w:val="index 2"/>
    <w:basedOn w:val="1"/>
    <w:next w:val="1"/>
    <w:autoRedefine/>
    <w:qFormat/>
    <w:uiPriority w:val="0"/>
    <w:pPr>
      <w:ind w:left="420" w:hanging="210"/>
      <w:jc w:val="left"/>
    </w:pPr>
    <w:rPr>
      <w:rFonts w:ascii="Calibri" w:hAnsi="Calibri"/>
      <w:sz w:val="20"/>
      <w:szCs w:val="20"/>
    </w:rPr>
  </w:style>
  <w:style w:type="paragraph" w:styleId="33">
    <w:name w:val="annotation subject"/>
    <w:basedOn w:val="8"/>
    <w:next w:val="8"/>
    <w:link w:val="158"/>
    <w:semiHidden/>
    <w:unhideWhenUsed/>
    <w:qFormat/>
    <w:uiPriority w:val="0"/>
    <w:rPr>
      <w:b/>
      <w:bCs/>
    </w:rPr>
  </w:style>
  <w:style w:type="table" w:styleId="35">
    <w:name w:val="Table Grid"/>
    <w:basedOn w:val="34"/>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endnote reference"/>
    <w:autoRedefine/>
    <w:semiHidden/>
    <w:qFormat/>
    <w:uiPriority w:val="0"/>
    <w:rPr>
      <w:vertAlign w:val="superscript"/>
    </w:rPr>
  </w:style>
  <w:style w:type="character" w:styleId="38">
    <w:name w:val="page number"/>
    <w:qFormat/>
    <w:uiPriority w:val="0"/>
    <w:rPr>
      <w:rFonts w:ascii="Times New Roman" w:hAnsi="Times New Roman" w:eastAsia="宋体"/>
      <w:sz w:val="18"/>
    </w:rPr>
  </w:style>
  <w:style w:type="character" w:styleId="39">
    <w:name w:val="FollowedHyperlink"/>
    <w:autoRedefine/>
    <w:qFormat/>
    <w:uiPriority w:val="0"/>
    <w:rPr>
      <w:color w:val="800080"/>
      <w:u w:val="single"/>
    </w:rPr>
  </w:style>
  <w:style w:type="character" w:styleId="40">
    <w:name w:val="Emphasis"/>
    <w:basedOn w:val="36"/>
    <w:qFormat/>
    <w:uiPriority w:val="0"/>
    <w:rPr>
      <w:i/>
    </w:rPr>
  </w:style>
  <w:style w:type="character" w:styleId="41">
    <w:name w:val="Hyperlink"/>
    <w:autoRedefine/>
    <w:qFormat/>
    <w:uiPriority w:val="99"/>
    <w:rPr>
      <w:color w:val="0000FF"/>
      <w:spacing w:val="0"/>
      <w:w w:val="100"/>
      <w:szCs w:val="21"/>
      <w:u w:val="single"/>
    </w:rPr>
  </w:style>
  <w:style w:type="character" w:styleId="42">
    <w:name w:val="annotation reference"/>
    <w:basedOn w:val="36"/>
    <w:semiHidden/>
    <w:unhideWhenUsed/>
    <w:qFormat/>
    <w:uiPriority w:val="0"/>
    <w:rPr>
      <w:sz w:val="21"/>
      <w:szCs w:val="21"/>
    </w:rPr>
  </w:style>
  <w:style w:type="character" w:styleId="43">
    <w:name w:val="footnote reference"/>
    <w:autoRedefine/>
    <w:semiHidden/>
    <w:qFormat/>
    <w:uiPriority w:val="0"/>
    <w:rPr>
      <w:vertAlign w:val="superscript"/>
    </w:rPr>
  </w:style>
  <w:style w:type="paragraph" w:customStyle="1" w:styleId="44">
    <w:name w:val="二级无"/>
    <w:basedOn w:val="45"/>
    <w:autoRedefine/>
    <w:qFormat/>
    <w:uiPriority w:val="0"/>
    <w:pPr>
      <w:spacing w:beforeLines="0" w:afterLines="0"/>
    </w:pPr>
    <w:rPr>
      <w:rFonts w:ascii="宋体" w:eastAsia="宋体"/>
    </w:rPr>
  </w:style>
  <w:style w:type="paragraph" w:customStyle="1" w:styleId="45">
    <w:name w:val="二级条标题"/>
    <w:basedOn w:val="46"/>
    <w:next w:val="24"/>
    <w:autoRedefine/>
    <w:qFormat/>
    <w:uiPriority w:val="0"/>
    <w:pPr>
      <w:numPr>
        <w:ilvl w:val="2"/>
      </w:numPr>
      <w:outlineLvl w:val="3"/>
    </w:pPr>
  </w:style>
  <w:style w:type="paragraph" w:customStyle="1" w:styleId="46">
    <w:name w:val="一级条标题"/>
    <w:next w:val="24"/>
    <w:link w:val="56"/>
    <w:autoRedefine/>
    <w:qFormat/>
    <w:uiPriority w:val="0"/>
    <w:pPr>
      <w:numPr>
        <w:ilvl w:val="1"/>
        <w:numId w:val="2"/>
      </w:numPr>
      <w:spacing w:beforeLines="50" w:afterLines="50"/>
      <w:outlineLvl w:val="2"/>
    </w:pPr>
    <w:rPr>
      <w:rFonts w:ascii="黑体" w:hAnsi="黑体" w:eastAsia="黑体" w:cs="Times New Roman"/>
      <w:color w:val="000000" w:themeColor="text1"/>
      <w:sz w:val="21"/>
      <w:szCs w:val="21"/>
      <w:lang w:val="zh-TW" w:eastAsia="zh-TW" w:bidi="ar-SA"/>
    </w:rPr>
  </w:style>
  <w:style w:type="paragraph" w:customStyle="1" w:styleId="47">
    <w:name w:val="章标题"/>
    <w:next w:val="24"/>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8">
    <w:name w:val="三级条标题"/>
    <w:basedOn w:val="45"/>
    <w:next w:val="24"/>
    <w:autoRedefine/>
    <w:qFormat/>
    <w:uiPriority w:val="0"/>
    <w:pPr>
      <w:numPr>
        <w:ilvl w:val="3"/>
      </w:numPr>
      <w:jc w:val="both"/>
      <w:outlineLvl w:val="4"/>
    </w:pPr>
  </w:style>
  <w:style w:type="paragraph" w:customStyle="1" w:styleId="49">
    <w:name w:val="四级条标题"/>
    <w:basedOn w:val="48"/>
    <w:next w:val="24"/>
    <w:autoRedefine/>
    <w:qFormat/>
    <w:uiPriority w:val="0"/>
    <w:pPr>
      <w:numPr>
        <w:ilvl w:val="4"/>
      </w:numPr>
      <w:outlineLvl w:val="5"/>
    </w:pPr>
  </w:style>
  <w:style w:type="paragraph" w:customStyle="1" w:styleId="50">
    <w:name w:val="五级条标题"/>
    <w:basedOn w:val="49"/>
    <w:next w:val="24"/>
    <w:autoRedefine/>
    <w:qFormat/>
    <w:uiPriority w:val="0"/>
    <w:pPr>
      <w:numPr>
        <w:ilvl w:val="5"/>
      </w:numPr>
      <w:outlineLvl w:val="6"/>
    </w:pPr>
  </w:style>
  <w:style w:type="paragraph" w:customStyle="1" w:styleId="51">
    <w:name w:val="三级无"/>
    <w:basedOn w:val="48"/>
    <w:autoRedefine/>
    <w:qFormat/>
    <w:uiPriority w:val="0"/>
    <w:pPr>
      <w:spacing w:beforeLines="0" w:afterLines="0"/>
    </w:pPr>
    <w:rPr>
      <w:rFonts w:ascii="宋体" w:eastAsia="宋体"/>
    </w:rPr>
  </w:style>
  <w:style w:type="paragraph" w:customStyle="1" w:styleId="52">
    <w:name w:val="一级无"/>
    <w:basedOn w:val="46"/>
    <w:autoRedefine/>
    <w:qFormat/>
    <w:uiPriority w:val="0"/>
    <w:pPr>
      <w:spacing w:beforeLines="0" w:afterLines="0"/>
    </w:pPr>
    <w:rPr>
      <w:rFonts w:ascii="宋体" w:eastAsia="宋体"/>
      <w:b/>
      <w:bCs/>
    </w:rPr>
  </w:style>
  <w:style w:type="paragraph" w:customStyle="1" w:styleId="53">
    <w:name w:val="数字编号列项（二级）"/>
    <w:qFormat/>
    <w:uiPriority w:val="0"/>
    <w:pPr>
      <w:numPr>
        <w:ilvl w:val="1"/>
        <w:numId w:val="3"/>
      </w:numPr>
      <w:jc w:val="both"/>
    </w:pPr>
    <w:rPr>
      <w:rFonts w:ascii="宋体" w:hAnsi="Times New Roman" w:eastAsia="宋体" w:cs="Times New Roman"/>
      <w:sz w:val="21"/>
      <w:lang w:val="en-US" w:eastAsia="zh-CN" w:bidi="ar-SA"/>
    </w:rPr>
  </w:style>
  <w:style w:type="paragraph" w:customStyle="1" w:styleId="54">
    <w:name w:val="字母编号列项（一级）"/>
    <w:autoRedefine/>
    <w:qFormat/>
    <w:uiPriority w:val="0"/>
    <w:pPr>
      <w:numPr>
        <w:ilvl w:val="0"/>
        <w:numId w:val="3"/>
      </w:numPr>
      <w:tabs>
        <w:tab w:val="center" w:pos="4201"/>
        <w:tab w:val="right" w:leader="dot" w:pos="9298"/>
      </w:tabs>
    </w:pPr>
    <w:rPr>
      <w:rFonts w:ascii="宋体" w:hAnsi="Times New Roman" w:eastAsia="宋体" w:cs="Times New Roman"/>
      <w:sz w:val="21"/>
      <w:lang w:val="en-US" w:eastAsia="zh-CN" w:bidi="ar-SA"/>
    </w:rPr>
  </w:style>
  <w:style w:type="paragraph" w:customStyle="1" w:styleId="55">
    <w:name w:val="编号列项（三级）"/>
    <w:autoRedefine/>
    <w:qFormat/>
    <w:uiPriority w:val="0"/>
    <w:pPr>
      <w:numPr>
        <w:ilvl w:val="2"/>
        <w:numId w:val="3"/>
      </w:numPr>
    </w:pPr>
    <w:rPr>
      <w:rFonts w:ascii="宋体" w:hAnsi="Times New Roman" w:eastAsia="宋体" w:cs="Times New Roman"/>
      <w:sz w:val="21"/>
      <w:lang w:val="en-US" w:eastAsia="zh-CN" w:bidi="ar-SA"/>
    </w:rPr>
  </w:style>
  <w:style w:type="character" w:customStyle="1" w:styleId="56">
    <w:name w:val="一级条标题 Char"/>
    <w:link w:val="46"/>
    <w:qFormat/>
    <w:uiPriority w:val="0"/>
    <w:rPr>
      <w:rFonts w:ascii="黑体" w:hAnsi="黑体" w:eastAsia="黑体"/>
      <w:color w:val="000000" w:themeColor="text1"/>
      <w:sz w:val="21"/>
      <w:szCs w:val="21"/>
      <w:lang w:val="zh-TW" w:eastAsia="zh-TW"/>
    </w:rPr>
  </w:style>
  <w:style w:type="paragraph" w:customStyle="1" w:styleId="57">
    <w:name w:val="附录标识"/>
    <w:basedOn w:val="1"/>
    <w:next w:val="24"/>
    <w:autoRedefine/>
    <w:qFormat/>
    <w:uiPriority w:val="0"/>
    <w:pPr>
      <w:keepNext/>
      <w:pageBreakBefore/>
      <w:widowControl/>
      <w:numPr>
        <w:ilvl w:val="0"/>
        <w:numId w:val="4"/>
      </w:numPr>
      <w:shd w:val="clear" w:color="FFFFFF" w:fill="FFFFFF"/>
      <w:tabs>
        <w:tab w:val="left" w:pos="360"/>
        <w:tab w:val="left" w:pos="6405"/>
      </w:tabs>
      <w:spacing w:before="640"/>
      <w:jc w:val="center"/>
      <w:outlineLvl w:val="0"/>
    </w:pPr>
    <w:rPr>
      <w:rFonts w:ascii="Songti SC Black" w:hAnsi="Songti SC Black" w:eastAsia="Songti SC Black"/>
      <w:kern w:val="0"/>
      <w:szCs w:val="20"/>
    </w:rPr>
  </w:style>
  <w:style w:type="paragraph" w:customStyle="1" w:styleId="58">
    <w:name w:val="附录章标题"/>
    <w:next w:val="24"/>
    <w:autoRedefine/>
    <w:qFormat/>
    <w:uiPriority w:val="0"/>
    <w:pPr>
      <w:numPr>
        <w:ilvl w:val="1"/>
        <w:numId w:val="4"/>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59">
    <w:name w:val="附录一级条标题"/>
    <w:basedOn w:val="58"/>
    <w:next w:val="24"/>
    <w:autoRedefine/>
    <w:qFormat/>
    <w:uiPriority w:val="0"/>
    <w:pPr>
      <w:numPr>
        <w:ilvl w:val="2"/>
      </w:numPr>
      <w:autoSpaceDN w:val="0"/>
      <w:spacing w:beforeLines="50" w:afterLines="50"/>
      <w:outlineLvl w:val="2"/>
    </w:pPr>
  </w:style>
  <w:style w:type="paragraph" w:customStyle="1" w:styleId="60">
    <w:name w:val="附录二级条标题"/>
    <w:basedOn w:val="1"/>
    <w:next w:val="24"/>
    <w:autoRedefine/>
    <w:qFormat/>
    <w:uiPriority w:val="0"/>
    <w:pPr>
      <w:widowControl/>
      <w:numPr>
        <w:ilvl w:val="3"/>
        <w:numId w:val="4"/>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1">
    <w:name w:val="附录三级条标题"/>
    <w:basedOn w:val="60"/>
    <w:next w:val="24"/>
    <w:autoRedefine/>
    <w:qFormat/>
    <w:uiPriority w:val="0"/>
    <w:pPr>
      <w:numPr>
        <w:ilvl w:val="4"/>
      </w:numPr>
      <w:outlineLvl w:val="4"/>
    </w:pPr>
  </w:style>
  <w:style w:type="paragraph" w:customStyle="1" w:styleId="62">
    <w:name w:val="附录四级条标题"/>
    <w:basedOn w:val="61"/>
    <w:next w:val="24"/>
    <w:autoRedefine/>
    <w:qFormat/>
    <w:uiPriority w:val="0"/>
    <w:pPr>
      <w:numPr>
        <w:ilvl w:val="5"/>
      </w:numPr>
      <w:outlineLvl w:val="5"/>
    </w:pPr>
  </w:style>
  <w:style w:type="paragraph" w:customStyle="1" w:styleId="63">
    <w:name w:val="附录五级条标题"/>
    <w:basedOn w:val="62"/>
    <w:next w:val="24"/>
    <w:autoRedefine/>
    <w:qFormat/>
    <w:uiPriority w:val="0"/>
    <w:pPr>
      <w:numPr>
        <w:ilvl w:val="6"/>
      </w:numPr>
      <w:outlineLvl w:val="6"/>
    </w:pPr>
  </w:style>
  <w:style w:type="paragraph" w:customStyle="1" w:styleId="64">
    <w:name w:val="封面一致性程度标识2"/>
    <w:basedOn w:val="65"/>
    <w:autoRedefine/>
    <w:qFormat/>
    <w:uiPriority w:val="0"/>
    <w:pPr>
      <w:framePr w:wrap="around" w:y="4469"/>
    </w:pPr>
  </w:style>
  <w:style w:type="paragraph" w:customStyle="1" w:styleId="65">
    <w:name w:val="封面一致性程度标识"/>
    <w:basedOn w:val="66"/>
    <w:autoRedefine/>
    <w:qFormat/>
    <w:uiPriority w:val="0"/>
    <w:pPr>
      <w:framePr w:wrap="around"/>
      <w:spacing w:before="440"/>
    </w:pPr>
    <w:rPr>
      <w:rFonts w:ascii="宋体" w:eastAsia="宋体"/>
    </w:rPr>
  </w:style>
  <w:style w:type="paragraph" w:customStyle="1" w:styleId="66">
    <w:name w:val="封面标准英文名称"/>
    <w:basedOn w:val="67"/>
    <w:autoRedefine/>
    <w:qFormat/>
    <w:uiPriority w:val="0"/>
    <w:pPr>
      <w:framePr w:wrap="around"/>
      <w:spacing w:before="370" w:line="400" w:lineRule="exact"/>
    </w:pPr>
    <w:rPr>
      <w:rFonts w:ascii="Times New Roman"/>
      <w:sz w:val="28"/>
      <w:szCs w:val="28"/>
    </w:rPr>
  </w:style>
  <w:style w:type="paragraph" w:customStyle="1" w:styleId="67">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8">
    <w:name w:val="封面标准英文名称2"/>
    <w:basedOn w:val="66"/>
    <w:qFormat/>
    <w:uiPriority w:val="0"/>
    <w:pPr>
      <w:framePr w:wrap="around" w:y="4469"/>
    </w:pPr>
  </w:style>
  <w:style w:type="paragraph" w:customStyle="1" w:styleId="69">
    <w:name w:val="其他实施日期"/>
    <w:basedOn w:val="70"/>
    <w:qFormat/>
    <w:uiPriority w:val="0"/>
    <w:pPr>
      <w:framePr w:wrap="around"/>
    </w:pPr>
  </w:style>
  <w:style w:type="paragraph" w:customStyle="1" w:styleId="70">
    <w:name w:val="实施日期"/>
    <w:autoRedefine/>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71">
    <w:name w:val="终结线"/>
    <w:basedOn w:val="1"/>
    <w:qFormat/>
    <w:uiPriority w:val="0"/>
    <w:pPr>
      <w:framePr w:hSpace="181" w:vSpace="181" w:wrap="around" w:vAnchor="text" w:hAnchor="margin" w:xAlign="center" w:y="285"/>
    </w:pPr>
  </w:style>
  <w:style w:type="paragraph" w:customStyle="1" w:styleId="72">
    <w:name w:val="正文公式编号制表符"/>
    <w:basedOn w:val="24"/>
    <w:next w:val="24"/>
    <w:qFormat/>
    <w:uiPriority w:val="0"/>
    <w:pPr>
      <w:ind w:firstLine="0" w:firstLineChars="0"/>
    </w:pPr>
  </w:style>
  <w:style w:type="paragraph" w:customStyle="1" w:styleId="73">
    <w:name w:val="正文表标题"/>
    <w:next w:val="24"/>
    <w:qFormat/>
    <w:uiPriority w:val="0"/>
    <w:pPr>
      <w:numPr>
        <w:ilvl w:val="0"/>
        <w:numId w:val="5"/>
      </w:numPr>
      <w:spacing w:beforeLines="50" w:afterLines="50"/>
      <w:jc w:val="center"/>
    </w:pPr>
    <w:rPr>
      <w:rFonts w:ascii="黑体" w:hAnsi="Times New Roman" w:eastAsia="黑体" w:cs="Times New Roman"/>
      <w:sz w:val="21"/>
      <w:lang w:val="en-US" w:eastAsia="zh-CN" w:bidi="ar-SA"/>
    </w:rPr>
  </w:style>
  <w:style w:type="paragraph" w:customStyle="1" w:styleId="7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75">
    <w:name w:val="图表脚注说明"/>
    <w:basedOn w:val="1"/>
    <w:qFormat/>
    <w:uiPriority w:val="0"/>
    <w:pPr>
      <w:numPr>
        <w:ilvl w:val="0"/>
        <w:numId w:val="6"/>
      </w:numPr>
    </w:pPr>
    <w:rPr>
      <w:rFonts w:ascii="宋体"/>
      <w:sz w:val="18"/>
      <w:szCs w:val="18"/>
    </w:rPr>
  </w:style>
  <w:style w:type="paragraph" w:customStyle="1" w:styleId="76">
    <w:name w:val="条文脚注"/>
    <w:basedOn w:val="25"/>
    <w:qFormat/>
    <w:uiPriority w:val="0"/>
    <w:pPr>
      <w:numPr>
        <w:numId w:val="0"/>
      </w:numPr>
      <w:jc w:val="both"/>
    </w:pPr>
  </w:style>
  <w:style w:type="paragraph" w:customStyle="1" w:styleId="77">
    <w:name w:val="封面标准文稿编辑信息2"/>
    <w:basedOn w:val="78"/>
    <w:autoRedefine/>
    <w:qFormat/>
    <w:uiPriority w:val="0"/>
    <w:pPr>
      <w:framePr w:wrap="around" w:y="4469"/>
    </w:pPr>
  </w:style>
  <w:style w:type="paragraph" w:customStyle="1" w:styleId="78">
    <w:name w:val="封面标准文稿编辑信息"/>
    <w:basedOn w:val="79"/>
    <w:autoRedefine/>
    <w:qFormat/>
    <w:uiPriority w:val="0"/>
    <w:pPr>
      <w:framePr w:wrap="around"/>
      <w:spacing w:before="180" w:line="180" w:lineRule="exact"/>
    </w:pPr>
    <w:rPr>
      <w:sz w:val="21"/>
    </w:rPr>
  </w:style>
  <w:style w:type="paragraph" w:customStyle="1" w:styleId="79">
    <w:name w:val="封面标准文稿类别"/>
    <w:basedOn w:val="65"/>
    <w:autoRedefine/>
    <w:qFormat/>
    <w:uiPriority w:val="0"/>
    <w:pPr>
      <w:framePr w:wrap="around"/>
      <w:spacing w:after="160" w:line="240" w:lineRule="auto"/>
    </w:pPr>
    <w:rPr>
      <w:sz w:val="24"/>
    </w:rPr>
  </w:style>
  <w:style w:type="paragraph" w:customStyle="1" w:styleId="80">
    <w:name w:val="首示例"/>
    <w:next w:val="24"/>
    <w:link w:val="138"/>
    <w:autoRedefine/>
    <w:qFormat/>
    <w:uiPriority w:val="0"/>
    <w:pPr>
      <w:tabs>
        <w:tab w:val="left" w:pos="360"/>
      </w:tabs>
    </w:pPr>
    <w:rPr>
      <w:rFonts w:ascii="宋体" w:hAnsi="宋体" w:eastAsia="宋体" w:cs="Times New Roman"/>
      <w:kern w:val="2"/>
      <w:sz w:val="18"/>
      <w:szCs w:val="18"/>
      <w:lang w:val="en-US" w:eastAsia="zh-CN" w:bidi="ar-SA"/>
    </w:rPr>
  </w:style>
  <w:style w:type="paragraph" w:customStyle="1" w:styleId="81">
    <w:name w:val="前言、引言标题"/>
    <w:next w:val="24"/>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2">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83">
    <w:name w:val="列项说明数字编号"/>
    <w:autoRedefine/>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84">
    <w:name w:val="标准名称"/>
    <w:basedOn w:val="85"/>
    <w:link w:val="140"/>
    <w:autoRedefine/>
    <w:qFormat/>
    <w:uiPriority w:val="0"/>
    <w:pPr>
      <w:pPrChange w:id="0" w:author="自敏 孙" w:date="2025-05-22T19:22:00Z">
        <w:pPr>
          <w:keepNext/>
          <w:pageBreakBefore/>
          <w:shd w:val="clear" w:color="FFFFFF" w:fill="FFFFFF"/>
          <w:spacing w:before="640" w:after="560" w:line="460" w:lineRule="exact"/>
          <w:jc w:val="center"/>
          <w:outlineLvl w:val="0"/>
        </w:pPr>
      </w:pPrChange>
    </w:pPr>
    <w:rPr>
      <w:rPrChange w:id="1" w:author="自敏 孙" w:date="2025-05-22T19:22:00Z">
        <w:rPr>
          <w:rFonts w:ascii="黑体" w:eastAsia="黑体"/>
          <w:sz w:val="32"/>
          <w:lang w:val="en-US" w:eastAsia="zh-CN" w:bidi="ar-SA"/>
        </w:rPr>
      </w:rPrChange>
    </w:rPr>
  </w:style>
  <w:style w:type="paragraph" w:customStyle="1" w:styleId="85">
    <w:name w:val="目次、标准名称标题"/>
    <w:basedOn w:val="1"/>
    <w:next w:val="24"/>
    <w:link w:val="141"/>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86">
    <w:name w:val="列项说明"/>
    <w:basedOn w:val="1"/>
    <w:autoRedefine/>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87">
    <w:name w:val="附录字母编号列项（一级）"/>
    <w:qFormat/>
    <w:uiPriority w:val="0"/>
    <w:pPr>
      <w:numPr>
        <w:ilvl w:val="0"/>
        <w:numId w:val="7"/>
      </w:numPr>
    </w:pPr>
    <w:rPr>
      <w:rFonts w:ascii="宋体" w:hAnsi="Times New Roman" w:eastAsia="宋体" w:cs="Times New Roman"/>
      <w:sz w:val="21"/>
      <w:lang w:val="en-US" w:eastAsia="zh-CN" w:bidi="ar-SA"/>
    </w:rPr>
  </w:style>
  <w:style w:type="paragraph" w:customStyle="1" w:styleId="88">
    <w:name w:val="附录图标号"/>
    <w:basedOn w:val="1"/>
    <w:autoRedefine/>
    <w:qFormat/>
    <w:uiPriority w:val="0"/>
    <w:pPr>
      <w:keepNext/>
      <w:pageBreakBefore/>
      <w:widowControl/>
      <w:numPr>
        <w:ilvl w:val="0"/>
        <w:numId w:val="8"/>
      </w:numPr>
      <w:spacing w:line="14" w:lineRule="exact"/>
      <w:ind w:left="0" w:firstLine="363"/>
      <w:jc w:val="center"/>
      <w:outlineLvl w:val="0"/>
    </w:pPr>
    <w:rPr>
      <w:color w:val="FFFFFF"/>
    </w:rPr>
  </w:style>
  <w:style w:type="paragraph" w:customStyle="1" w:styleId="89">
    <w:name w:val="附录数字编号列项（二级）"/>
    <w:autoRedefine/>
    <w:qFormat/>
    <w:uiPriority w:val="0"/>
    <w:pPr>
      <w:numPr>
        <w:ilvl w:val="1"/>
        <w:numId w:val="7"/>
      </w:numPr>
    </w:pPr>
    <w:rPr>
      <w:rFonts w:ascii="宋体" w:hAnsi="Times New Roman" w:eastAsia="宋体" w:cs="Times New Roman"/>
      <w:sz w:val="21"/>
      <w:lang w:val="en-US" w:eastAsia="zh-CN" w:bidi="ar-SA"/>
    </w:rPr>
  </w:style>
  <w:style w:type="paragraph" w:customStyle="1" w:styleId="90">
    <w:name w:val="附录三级无"/>
    <w:basedOn w:val="61"/>
    <w:autoRedefine/>
    <w:qFormat/>
    <w:uiPriority w:val="0"/>
    <w:pPr>
      <w:tabs>
        <w:tab w:val="clear" w:pos="360"/>
      </w:tabs>
      <w:spacing w:beforeLines="0" w:afterLines="0"/>
    </w:pPr>
    <w:rPr>
      <w:rFonts w:ascii="宋体" w:eastAsia="宋体"/>
      <w:szCs w:val="21"/>
    </w:rPr>
  </w:style>
  <w:style w:type="paragraph" w:customStyle="1" w:styleId="91">
    <w:name w:val="附录一级无"/>
    <w:basedOn w:val="59"/>
    <w:autoRedefine/>
    <w:qFormat/>
    <w:uiPriority w:val="0"/>
    <w:pPr>
      <w:tabs>
        <w:tab w:val="clear" w:pos="360"/>
      </w:tabs>
      <w:spacing w:beforeLines="0" w:afterLines="0"/>
    </w:pPr>
    <w:rPr>
      <w:rFonts w:ascii="宋体" w:eastAsia="宋体"/>
      <w:szCs w:val="21"/>
    </w:rPr>
  </w:style>
  <w:style w:type="paragraph" w:customStyle="1" w:styleId="92">
    <w:name w:val="附录公式"/>
    <w:basedOn w:val="24"/>
    <w:next w:val="24"/>
    <w:link w:val="145"/>
    <w:autoRedefine/>
    <w:qFormat/>
    <w:uiPriority w:val="0"/>
  </w:style>
  <w:style w:type="paragraph" w:customStyle="1" w:styleId="93">
    <w:name w:val="附录二级无"/>
    <w:basedOn w:val="60"/>
    <w:autoRedefine/>
    <w:qFormat/>
    <w:uiPriority w:val="0"/>
    <w:pPr>
      <w:tabs>
        <w:tab w:val="clear" w:pos="360"/>
      </w:tabs>
      <w:spacing w:beforeLines="0" w:afterLines="0"/>
    </w:pPr>
    <w:rPr>
      <w:rFonts w:ascii="宋体" w:eastAsia="宋体"/>
      <w:szCs w:val="21"/>
    </w:rPr>
  </w:style>
  <w:style w:type="paragraph" w:customStyle="1" w:styleId="94">
    <w:name w:val="附录表标题"/>
    <w:basedOn w:val="1"/>
    <w:next w:val="24"/>
    <w:autoRedefine/>
    <w:qFormat/>
    <w:uiPriority w:val="0"/>
    <w:pPr>
      <w:numPr>
        <w:ilvl w:val="1"/>
        <w:numId w:val="9"/>
      </w:numPr>
      <w:tabs>
        <w:tab w:val="left" w:pos="180"/>
      </w:tabs>
      <w:spacing w:beforeLines="50" w:afterLines="50"/>
      <w:ind w:left="0" w:firstLine="0"/>
      <w:jc w:val="center"/>
    </w:pPr>
    <w:rPr>
      <w:rFonts w:ascii="黑体" w:eastAsia="黑体"/>
      <w:szCs w:val="21"/>
    </w:rPr>
  </w:style>
  <w:style w:type="paragraph" w:customStyle="1" w:styleId="95">
    <w:name w:val="附录表标号"/>
    <w:basedOn w:val="1"/>
    <w:next w:val="24"/>
    <w:autoRedefine/>
    <w:qFormat/>
    <w:uiPriority w:val="0"/>
    <w:pPr>
      <w:numPr>
        <w:ilvl w:val="0"/>
        <w:numId w:val="9"/>
      </w:numPr>
      <w:tabs>
        <w:tab w:val="clear" w:pos="0"/>
      </w:tabs>
      <w:spacing w:line="14" w:lineRule="exact"/>
      <w:ind w:left="811" w:hanging="448"/>
      <w:jc w:val="center"/>
      <w:outlineLvl w:val="0"/>
    </w:pPr>
    <w:rPr>
      <w:color w:val="FFFFFF"/>
    </w:rPr>
  </w:style>
  <w:style w:type="paragraph" w:customStyle="1" w:styleId="96">
    <w:name w:val="附录标题"/>
    <w:basedOn w:val="24"/>
    <w:next w:val="24"/>
    <w:autoRedefine/>
    <w:qFormat/>
    <w:uiPriority w:val="0"/>
    <w:pPr>
      <w:ind w:firstLine="0" w:firstLineChars="0"/>
      <w:jc w:val="center"/>
    </w:pPr>
    <w:rPr>
      <w:rFonts w:ascii="黑体" w:eastAsia="黑体"/>
    </w:rPr>
  </w:style>
  <w:style w:type="paragraph" w:customStyle="1" w:styleId="97">
    <w:name w:val="封面正文"/>
    <w:autoRedefine/>
    <w:qFormat/>
    <w:uiPriority w:val="0"/>
    <w:pPr>
      <w:jc w:val="both"/>
    </w:pPr>
    <w:rPr>
      <w:rFonts w:ascii="Times New Roman" w:hAnsi="Times New Roman" w:eastAsia="宋体" w:cs="Times New Roman"/>
      <w:lang w:val="en-US" w:eastAsia="zh-CN" w:bidi="ar-SA"/>
    </w:rPr>
  </w:style>
  <w:style w:type="paragraph" w:customStyle="1" w:styleId="98">
    <w:name w:val="其他发布部门"/>
    <w:basedOn w:val="99"/>
    <w:autoRedefine/>
    <w:qFormat/>
    <w:uiPriority w:val="0"/>
    <w:pPr>
      <w:framePr w:wrap="around" w:y="15310"/>
      <w:spacing w:line="0" w:lineRule="atLeast"/>
    </w:pPr>
    <w:rPr>
      <w:rFonts w:ascii="黑体" w:eastAsia="黑体"/>
      <w:b w:val="0"/>
    </w:rPr>
  </w:style>
  <w:style w:type="paragraph" w:customStyle="1" w:styleId="99">
    <w:name w:val="发布部门"/>
    <w:next w:val="24"/>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00">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01">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02">
    <w:name w:val="附录图标题"/>
    <w:basedOn w:val="1"/>
    <w:next w:val="24"/>
    <w:autoRedefine/>
    <w:qFormat/>
    <w:uiPriority w:val="0"/>
    <w:pPr>
      <w:numPr>
        <w:ilvl w:val="1"/>
        <w:numId w:val="8"/>
      </w:numPr>
      <w:tabs>
        <w:tab w:val="left" w:pos="363"/>
      </w:tabs>
      <w:spacing w:beforeLines="50" w:afterLines="50"/>
      <w:ind w:left="0" w:firstLine="0"/>
      <w:jc w:val="center"/>
    </w:pPr>
    <w:rPr>
      <w:rFonts w:ascii="黑体" w:eastAsia="黑体"/>
      <w:szCs w:val="21"/>
    </w:rPr>
  </w:style>
  <w:style w:type="paragraph" w:customStyle="1" w:styleId="103">
    <w:name w:val="参考文献、索引标题"/>
    <w:basedOn w:val="1"/>
    <w:next w:val="24"/>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4">
    <w:name w:val="参考文献"/>
    <w:basedOn w:val="1"/>
    <w:next w:val="24"/>
    <w:qFormat/>
    <w:uiPriority w:val="0"/>
    <w:pPr>
      <w:keepNext/>
      <w:widowControl/>
      <w:numPr>
        <w:ilvl w:val="0"/>
        <w:numId w:val="10"/>
      </w:numPr>
      <w:shd w:val="clear" w:color="FFFFFF" w:fill="FFFFFF"/>
      <w:spacing w:line="240" w:lineRule="atLeast"/>
      <w:ind w:firstLine="200" w:firstLineChars="200"/>
      <w:jc w:val="left"/>
      <w:outlineLvl w:val="0"/>
    </w:pPr>
    <w:rPr>
      <w:rFonts w:ascii="黑体" w:hAnsi="黑体" w:eastAsia="黑体"/>
      <w:kern w:val="0"/>
      <w:szCs w:val="20"/>
    </w:rPr>
  </w:style>
  <w:style w:type="paragraph" w:customStyle="1" w:styleId="105">
    <w:name w:val="标准书眉一"/>
    <w:autoRedefine/>
    <w:qFormat/>
    <w:uiPriority w:val="0"/>
    <w:pPr>
      <w:jc w:val="both"/>
    </w:pPr>
    <w:rPr>
      <w:rFonts w:ascii="Times New Roman" w:hAnsi="Times New Roman" w:eastAsia="宋体" w:cs="Times New Roman"/>
      <w:lang w:val="en-US" w:eastAsia="zh-CN" w:bidi="ar-SA"/>
    </w:rPr>
  </w:style>
  <w:style w:type="paragraph" w:customStyle="1" w:styleId="106">
    <w:name w:val="标准书眉_偶数页"/>
    <w:basedOn w:val="107"/>
    <w:next w:val="1"/>
    <w:autoRedefine/>
    <w:qFormat/>
    <w:uiPriority w:val="0"/>
    <w:pPr>
      <w:tabs>
        <w:tab w:val="center" w:pos="4154"/>
        <w:tab w:val="right" w:pos="8306"/>
      </w:tabs>
      <w:jc w:val="left"/>
    </w:pPr>
  </w:style>
  <w:style w:type="paragraph" w:customStyle="1" w:styleId="107">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0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09">
    <w:name w:val="正文图标题"/>
    <w:next w:val="24"/>
    <w:autoRedefine/>
    <w:qFormat/>
    <w:uiPriority w:val="0"/>
    <w:pPr>
      <w:numPr>
        <w:ilvl w:val="0"/>
        <w:numId w:val="11"/>
      </w:numPr>
      <w:spacing w:beforeLines="50" w:afterLines="50"/>
      <w:jc w:val="center"/>
    </w:pPr>
    <w:rPr>
      <w:rFonts w:ascii="黑体" w:hAnsi="Times New Roman" w:eastAsia="黑体" w:cs="Times New Roman"/>
      <w:sz w:val="21"/>
      <w:lang w:val="en-US" w:eastAsia="zh-CN" w:bidi="ar-SA"/>
    </w:rPr>
  </w:style>
  <w:style w:type="paragraph" w:customStyle="1" w:styleId="110">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11">
    <w:name w:val="注×：（正文）"/>
    <w:autoRedefine/>
    <w:qFormat/>
    <w:uiPriority w:val="0"/>
    <w:pPr>
      <w:numPr>
        <w:ilvl w:val="0"/>
        <w:numId w:val="12"/>
      </w:numPr>
      <w:ind w:left="811" w:hanging="448"/>
      <w:jc w:val="both"/>
    </w:pPr>
    <w:rPr>
      <w:rFonts w:ascii="宋体" w:hAnsi="Times New Roman" w:eastAsia="宋体" w:cs="Times New Roman"/>
      <w:sz w:val="18"/>
      <w:szCs w:val="18"/>
      <w:lang w:val="en-US" w:eastAsia="zh-CN" w:bidi="ar-SA"/>
    </w:rPr>
  </w:style>
  <w:style w:type="paragraph" w:customStyle="1" w:styleId="112">
    <w:name w:val="附录四级无"/>
    <w:basedOn w:val="62"/>
    <w:autoRedefine/>
    <w:qFormat/>
    <w:uiPriority w:val="0"/>
    <w:pPr>
      <w:tabs>
        <w:tab w:val="clear" w:pos="360"/>
      </w:tabs>
      <w:spacing w:beforeLines="0" w:afterLines="0"/>
    </w:pPr>
    <w:rPr>
      <w:rFonts w:ascii="宋体" w:eastAsia="宋体"/>
      <w:szCs w:val="21"/>
    </w:rPr>
  </w:style>
  <w:style w:type="paragraph" w:customStyle="1" w:styleId="113">
    <w:name w:val="注：（正文）"/>
    <w:basedOn w:val="114"/>
    <w:next w:val="24"/>
    <w:autoRedefine/>
    <w:qFormat/>
    <w:uiPriority w:val="0"/>
    <w:pPr>
      <w:numPr>
        <w:numId w:val="13"/>
      </w:numPr>
      <w:ind w:left="726" w:hanging="363"/>
    </w:pPr>
  </w:style>
  <w:style w:type="paragraph" w:customStyle="1" w:styleId="114">
    <w:name w:val="注："/>
    <w:next w:val="24"/>
    <w:autoRedefine/>
    <w:qFormat/>
    <w:uiPriority w:val="0"/>
    <w:pPr>
      <w:widowControl w:val="0"/>
      <w:numPr>
        <w:ilvl w:val="0"/>
        <w:numId w:val="14"/>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15">
    <w:name w:val="示例×："/>
    <w:basedOn w:val="47"/>
    <w:qFormat/>
    <w:uiPriority w:val="0"/>
    <w:pPr>
      <w:numPr>
        <w:numId w:val="15"/>
      </w:numPr>
      <w:spacing w:beforeLines="0" w:afterLines="0"/>
      <w:outlineLvl w:val="9"/>
    </w:pPr>
    <w:rPr>
      <w:rFonts w:ascii="宋体" w:eastAsia="宋体"/>
      <w:sz w:val="18"/>
      <w:szCs w:val="18"/>
    </w:rPr>
  </w:style>
  <w:style w:type="paragraph" w:customStyle="1" w:styleId="116">
    <w:name w:val="封面标准名称2"/>
    <w:basedOn w:val="67"/>
    <w:autoRedefine/>
    <w:qFormat/>
    <w:uiPriority w:val="0"/>
    <w:pPr>
      <w:framePr w:wrap="around" w:y="4469"/>
      <w:spacing w:beforeLines="630"/>
    </w:pPr>
  </w:style>
  <w:style w:type="paragraph" w:customStyle="1" w:styleId="117">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18">
    <w:name w:val="列项◆（三级）"/>
    <w:basedOn w:val="1"/>
    <w:autoRedefine/>
    <w:qFormat/>
    <w:uiPriority w:val="0"/>
    <w:pPr>
      <w:numPr>
        <w:ilvl w:val="2"/>
        <w:numId w:val="16"/>
      </w:numPr>
    </w:pPr>
    <w:rPr>
      <w:rFonts w:ascii="宋体"/>
      <w:szCs w:val="21"/>
    </w:rPr>
  </w:style>
  <w:style w:type="paragraph" w:customStyle="1" w:styleId="119">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20">
    <w:name w:val="附录五级无"/>
    <w:basedOn w:val="63"/>
    <w:autoRedefine/>
    <w:qFormat/>
    <w:uiPriority w:val="0"/>
    <w:pPr>
      <w:spacing w:beforeLines="0" w:afterLines="0"/>
    </w:pPr>
    <w:rPr>
      <w:rFonts w:ascii="宋体" w:eastAsia="宋体"/>
      <w:szCs w:val="21"/>
    </w:rPr>
  </w:style>
  <w:style w:type="paragraph" w:customStyle="1" w:styleId="121">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122">
    <w:name w:val="示例"/>
    <w:next w:val="121"/>
    <w:autoRedefine/>
    <w:qFormat/>
    <w:uiPriority w:val="0"/>
    <w:pPr>
      <w:widowControl w:val="0"/>
      <w:numPr>
        <w:ilvl w:val="0"/>
        <w:numId w:val="17"/>
      </w:numPr>
      <w:jc w:val="both"/>
    </w:pPr>
    <w:rPr>
      <w:rFonts w:ascii="宋体" w:hAnsi="Times New Roman" w:eastAsia="宋体" w:cs="Times New Roman"/>
      <w:sz w:val="18"/>
      <w:szCs w:val="18"/>
      <w:lang w:val="en-US" w:eastAsia="zh-CN" w:bidi="ar-SA"/>
    </w:rPr>
  </w:style>
  <w:style w:type="paragraph" w:customStyle="1" w:styleId="123">
    <w:name w:val="列项——（一级）"/>
    <w:autoRedefine/>
    <w:qFormat/>
    <w:uiPriority w:val="0"/>
    <w:pPr>
      <w:widowControl w:val="0"/>
      <w:numPr>
        <w:ilvl w:val="0"/>
        <w:numId w:val="16"/>
      </w:numPr>
      <w:ind w:left="420" w:leftChars="200" w:firstLine="0"/>
    </w:pPr>
    <w:rPr>
      <w:rFonts w:ascii="宋体" w:hAnsi="Times New Roman" w:eastAsia="宋体" w:cs="Times New Roman"/>
      <w:sz w:val="21"/>
      <w:lang w:val="en-US" w:eastAsia="zh-TW" w:bidi="ar-SA"/>
    </w:rPr>
  </w:style>
  <w:style w:type="paragraph" w:customStyle="1" w:styleId="124">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25">
    <w:name w:val="列项●（二级）"/>
    <w:autoRedefine/>
    <w:qFormat/>
    <w:uiPriority w:val="0"/>
    <w:pPr>
      <w:numPr>
        <w:ilvl w:val="1"/>
        <w:numId w:val="16"/>
      </w:numPr>
      <w:tabs>
        <w:tab w:val="left" w:pos="840"/>
      </w:tabs>
      <w:jc w:val="both"/>
    </w:pPr>
    <w:rPr>
      <w:rFonts w:ascii="宋体" w:hAnsi="Times New Roman" w:eastAsia="宋体" w:cs="Times New Roman"/>
      <w:sz w:val="21"/>
      <w:lang w:val="en-US" w:eastAsia="zh-CN" w:bidi="ar-SA"/>
    </w:rPr>
  </w:style>
  <w:style w:type="paragraph" w:customStyle="1" w:styleId="126">
    <w:name w:val="注×："/>
    <w:autoRedefine/>
    <w:qFormat/>
    <w:uiPriority w:val="0"/>
    <w:pPr>
      <w:widowControl w:val="0"/>
      <w:numPr>
        <w:ilvl w:val="0"/>
        <w:numId w:val="18"/>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127">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28">
    <w:name w:val="图的脚注"/>
    <w:next w:val="24"/>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9">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30">
    <w:name w:val="示例后文字"/>
    <w:basedOn w:val="24"/>
    <w:next w:val="24"/>
    <w:autoRedefine/>
    <w:qFormat/>
    <w:uiPriority w:val="0"/>
    <w:pPr>
      <w:ind w:firstLine="360"/>
    </w:pPr>
    <w:rPr>
      <w:sz w:val="18"/>
    </w:rPr>
  </w:style>
  <w:style w:type="paragraph" w:customStyle="1" w:styleId="131">
    <w:name w:val="其他标准标志"/>
    <w:basedOn w:val="110"/>
    <w:autoRedefine/>
    <w:qFormat/>
    <w:uiPriority w:val="0"/>
    <w:pPr>
      <w:framePr w:w="6101" w:wrap="around" w:vAnchor="page" w:hAnchor="page" w:x="4673" w:y="942"/>
    </w:pPr>
    <w:rPr>
      <w:w w:val="130"/>
    </w:rPr>
  </w:style>
  <w:style w:type="paragraph" w:customStyle="1" w:styleId="132">
    <w:name w:val="封面标准文稿类别2"/>
    <w:basedOn w:val="79"/>
    <w:autoRedefine/>
    <w:qFormat/>
    <w:uiPriority w:val="0"/>
    <w:pPr>
      <w:framePr w:wrap="around" w:y="4469"/>
    </w:pPr>
  </w:style>
  <w:style w:type="paragraph" w:customStyle="1" w:styleId="133">
    <w:name w:val="其他发布日期"/>
    <w:autoRedefine/>
    <w:qFormat/>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134">
    <w:name w:val="附录公式编号制表符"/>
    <w:basedOn w:val="1"/>
    <w:next w:val="24"/>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135">
    <w:name w:val="五级无"/>
    <w:basedOn w:val="50"/>
    <w:autoRedefine/>
    <w:qFormat/>
    <w:uiPriority w:val="0"/>
    <w:pPr>
      <w:spacing w:beforeLines="0" w:afterLines="0"/>
    </w:pPr>
    <w:rPr>
      <w:rFonts w:ascii="宋体" w:eastAsia="宋体"/>
    </w:rPr>
  </w:style>
  <w:style w:type="paragraph" w:customStyle="1" w:styleId="136">
    <w:name w:val="图标脚注说明"/>
    <w:basedOn w:val="24"/>
    <w:autoRedefine/>
    <w:qFormat/>
    <w:uiPriority w:val="0"/>
    <w:pPr>
      <w:ind w:left="840" w:hanging="420" w:firstLineChars="0"/>
    </w:pPr>
    <w:rPr>
      <w:sz w:val="18"/>
      <w:szCs w:val="18"/>
    </w:rPr>
  </w:style>
  <w:style w:type="paragraph" w:customStyle="1" w:styleId="137">
    <w:name w:val="四级无"/>
    <w:basedOn w:val="49"/>
    <w:autoRedefine/>
    <w:qFormat/>
    <w:uiPriority w:val="0"/>
    <w:pPr>
      <w:spacing w:beforeLines="0" w:afterLines="0"/>
    </w:pPr>
    <w:rPr>
      <w:rFonts w:ascii="宋体" w:eastAsia="宋体"/>
    </w:rPr>
  </w:style>
  <w:style w:type="character" w:customStyle="1" w:styleId="138">
    <w:name w:val="首示例 Char"/>
    <w:link w:val="80"/>
    <w:autoRedefine/>
    <w:qFormat/>
    <w:uiPriority w:val="0"/>
    <w:rPr>
      <w:rFonts w:ascii="宋体" w:hAnsi="宋体"/>
      <w:kern w:val="2"/>
      <w:sz w:val="18"/>
      <w:szCs w:val="18"/>
    </w:rPr>
  </w:style>
  <w:style w:type="character" w:customStyle="1" w:styleId="139">
    <w:name w:val="批注框文本 字符"/>
    <w:basedOn w:val="36"/>
    <w:link w:val="17"/>
    <w:qFormat/>
    <w:uiPriority w:val="0"/>
    <w:rPr>
      <w:kern w:val="2"/>
      <w:sz w:val="18"/>
      <w:szCs w:val="18"/>
    </w:rPr>
  </w:style>
  <w:style w:type="character" w:customStyle="1" w:styleId="140">
    <w:name w:val="标准名称 Char"/>
    <w:basedOn w:val="141"/>
    <w:link w:val="84"/>
    <w:autoRedefine/>
    <w:qFormat/>
    <w:uiPriority w:val="0"/>
    <w:rPr>
      <w:rFonts w:ascii="黑体" w:eastAsia="黑体"/>
      <w:sz w:val="32"/>
      <w:shd w:val="clear" w:color="FFFFFF" w:fill="FFFFFF"/>
    </w:rPr>
  </w:style>
  <w:style w:type="character" w:customStyle="1" w:styleId="141">
    <w:name w:val="目次、标准名称标题 Char"/>
    <w:basedOn w:val="36"/>
    <w:link w:val="85"/>
    <w:autoRedefine/>
    <w:qFormat/>
    <w:uiPriority w:val="0"/>
    <w:rPr>
      <w:rFonts w:ascii="黑体" w:eastAsia="黑体"/>
      <w:sz w:val="32"/>
      <w:shd w:val="clear" w:color="FFFFFF" w:fill="FFFFFF"/>
    </w:rPr>
  </w:style>
  <w:style w:type="character" w:customStyle="1" w:styleId="142">
    <w:name w:val="发布"/>
    <w:autoRedefine/>
    <w:qFormat/>
    <w:uiPriority w:val="0"/>
    <w:rPr>
      <w:rFonts w:ascii="黑体" w:eastAsia="黑体"/>
      <w:spacing w:val="85"/>
      <w:w w:val="100"/>
      <w:position w:val="3"/>
      <w:sz w:val="28"/>
      <w:szCs w:val="28"/>
    </w:rPr>
  </w:style>
  <w:style w:type="character" w:customStyle="1" w:styleId="143">
    <w:name w:val="段 Char"/>
    <w:link w:val="24"/>
    <w:autoRedefine/>
    <w:qFormat/>
    <w:uiPriority w:val="0"/>
    <w:rPr>
      <w:rFonts w:eastAsiaTheme="minorEastAsia"/>
      <w:color w:val="000000" w:themeColor="text1"/>
      <w:sz w:val="21"/>
      <w:lang w:val="zh-TW" w:eastAsia="zh-TW"/>
    </w:rPr>
  </w:style>
  <w:style w:type="character" w:customStyle="1" w:styleId="144">
    <w:name w:val="占位符文本1"/>
    <w:basedOn w:val="36"/>
    <w:autoRedefine/>
    <w:semiHidden/>
    <w:qFormat/>
    <w:uiPriority w:val="99"/>
    <w:rPr>
      <w:color w:val="808080"/>
    </w:rPr>
  </w:style>
  <w:style w:type="character" w:customStyle="1" w:styleId="145">
    <w:name w:val="附录公式 Char"/>
    <w:basedOn w:val="143"/>
    <w:link w:val="92"/>
    <w:autoRedefine/>
    <w:qFormat/>
    <w:uiPriority w:val="0"/>
    <w:rPr>
      <w:rFonts w:ascii="宋体" w:hAnsiTheme="minorEastAsia" w:eastAsiaTheme="minorEastAsia"/>
      <w:color w:val="000000" w:themeColor="text1"/>
      <w:sz w:val="21"/>
      <w:lang w:val="en-US" w:eastAsia="zh-CN" w:bidi="ar-SA"/>
    </w:rPr>
  </w:style>
  <w:style w:type="character" w:customStyle="1" w:styleId="146">
    <w:name w:val="无"/>
    <w:qFormat/>
    <w:uiPriority w:val="0"/>
  </w:style>
  <w:style w:type="character" w:customStyle="1" w:styleId="147">
    <w:name w:val="Hyperlink.0"/>
    <w:basedOn w:val="146"/>
    <w:qFormat/>
    <w:uiPriority w:val="0"/>
    <w:rPr>
      <w:lang w:val="zh-TW" w:eastAsia="zh-TW"/>
    </w:rPr>
  </w:style>
  <w:style w:type="character" w:customStyle="1" w:styleId="148">
    <w:name w:val="日期 字符"/>
    <w:basedOn w:val="36"/>
    <w:link w:val="15"/>
    <w:qFormat/>
    <w:uiPriority w:val="0"/>
    <w:rPr>
      <w:kern w:val="2"/>
      <w:sz w:val="21"/>
      <w:szCs w:val="24"/>
    </w:rPr>
  </w:style>
  <w:style w:type="paragraph" w:customStyle="1" w:styleId="149">
    <w:name w:val="默认"/>
    <w:qFormat/>
    <w:uiPriority w:val="0"/>
    <w:pPr>
      <w:spacing w:before="160" w:line="288" w:lineRule="auto"/>
    </w:pPr>
    <w:rPr>
      <w:rFonts w:ascii="PingFang SC Regular" w:hAnsi="PingFang SC Regular" w:eastAsia="PingFang SC Regular" w:cs="PingFang SC Regular"/>
      <w:color w:val="000000"/>
      <w:sz w:val="24"/>
      <w:szCs w:val="24"/>
      <w:lang w:val="en-US" w:eastAsia="zh-CN" w:bidi="ar-SA"/>
    </w:rPr>
  </w:style>
  <w:style w:type="character" w:customStyle="1" w:styleId="150">
    <w:name w:val="ordinary-span-edit2"/>
    <w:basedOn w:val="36"/>
    <w:qFormat/>
    <w:uiPriority w:val="0"/>
  </w:style>
  <w:style w:type="paragraph" w:styleId="151">
    <w:name w:val="List Paragraph"/>
    <w:basedOn w:val="1"/>
    <w:qFormat/>
    <w:uiPriority w:val="34"/>
    <w:pPr>
      <w:ind w:firstLine="420" w:firstLineChars="200"/>
    </w:pPr>
    <w:rPr>
      <w:rFonts w:eastAsia="Arial Unicode MS" w:cs="Arial Unicode MS"/>
      <w:color w:val="000000"/>
      <w:szCs w:val="21"/>
      <w:u w:color="000000"/>
    </w:rPr>
  </w:style>
  <w:style w:type="character" w:customStyle="1" w:styleId="152">
    <w:name w:val="未处理的提及1"/>
    <w:basedOn w:val="36"/>
    <w:semiHidden/>
    <w:unhideWhenUsed/>
    <w:qFormat/>
    <w:uiPriority w:val="99"/>
    <w:rPr>
      <w:color w:val="605E5C"/>
      <w:shd w:val="clear" w:color="auto" w:fill="E1DFDD"/>
    </w:rPr>
  </w:style>
  <w:style w:type="character" w:customStyle="1" w:styleId="153">
    <w:name w:val="标题 1 字符"/>
    <w:basedOn w:val="36"/>
    <w:link w:val="2"/>
    <w:qFormat/>
    <w:uiPriority w:val="0"/>
    <w:rPr>
      <w:b/>
      <w:bCs/>
      <w:kern w:val="44"/>
      <w:sz w:val="44"/>
      <w:szCs w:val="44"/>
    </w:rPr>
  </w:style>
  <w:style w:type="paragraph" w:customStyle="1" w:styleId="15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15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5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57">
    <w:name w:val="批注文字 字符"/>
    <w:basedOn w:val="36"/>
    <w:link w:val="8"/>
    <w:semiHidden/>
    <w:qFormat/>
    <w:uiPriority w:val="0"/>
    <w:rPr>
      <w:rFonts w:eastAsia="宋体"/>
      <w:kern w:val="2"/>
      <w:sz w:val="21"/>
      <w:szCs w:val="24"/>
    </w:rPr>
  </w:style>
  <w:style w:type="character" w:customStyle="1" w:styleId="158">
    <w:name w:val="批注主题 字符"/>
    <w:basedOn w:val="157"/>
    <w:link w:val="33"/>
    <w:semiHidden/>
    <w:qFormat/>
    <w:uiPriority w:val="0"/>
    <w:rPr>
      <w:rFonts w:eastAsia="宋体"/>
      <w:b/>
      <w:bCs/>
      <w:kern w:val="2"/>
      <w:sz w:val="21"/>
      <w:szCs w:val="24"/>
    </w:rPr>
  </w:style>
  <w:style w:type="paragraph" w:customStyle="1" w:styleId="159">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60">
    <w:name w:val="Revision"/>
    <w:hidden/>
    <w:semiHidden/>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jpe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23</Pages>
  <Words>4458</Words>
  <Characters>6388</Characters>
  <Lines>229</Lines>
  <Paragraphs>64</Paragraphs>
  <TotalTime>50</TotalTime>
  <ScaleCrop>false</ScaleCrop>
  <LinksUpToDate>false</LinksUpToDate>
  <CharactersWithSpaces>6602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2025-01-16T05:43:00Z</dcterms:created>
  <dc:creator>CNIS</dc:creator>
  <cp:lastModifiedBy>stdchxl</cp:lastModifiedBy>
  <dcterms:modified xsi:type="dcterms:W3CDTF">2025-05-28T06:09:10Z</dcterms:modified>
  <dc:title>标准名称</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A7A87A589F9B4A29B3F15AB261969C36_13</vt:lpwstr>
  </property>
  <property fmtid="{D5CDD505-2E9C-101B-9397-08002B2CF9AE}" pid="4" name="KSOTemplateDocerSaveRecord">
    <vt:lpwstr>eyJoZGlkIjoiMTM1YWVkNTY1ZTVlNWE5OTE3MjY0YzUzZjE5ZGY5MGQiLCJ1c2VySWQiOiIzMzQyNzk3MDcifQ==</vt:lpwstr>
  </property>
</Properties>
</file>