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d"/>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6E55DF" w14:paraId="0C8B830B" w14:textId="77777777">
        <w:tc>
          <w:tcPr>
            <w:tcW w:w="509" w:type="dxa"/>
          </w:tcPr>
          <w:p w14:paraId="6DE73CC5" w14:textId="77777777" w:rsidR="006E55DF" w:rsidRDefault="001D583F">
            <w:pPr>
              <w:pStyle w:val="affff3"/>
              <w:framePr w:wrap="notBeside" w:vAnchor="page" w:hAnchor="page" w:x="1372" w:y="568"/>
              <w:tabs>
                <w:tab w:val="clear" w:pos="4153"/>
                <w:tab w:val="clear" w:pos="8306"/>
              </w:tabs>
              <w:spacing w:before="120" w:after="120"/>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B134002" w14:textId="77777777" w:rsidR="006E55DF" w:rsidRDefault="006E55DF">
            <w:pPr>
              <w:pStyle w:val="affff3"/>
              <w:framePr w:wrap="notBeside" w:vAnchor="page" w:hAnchor="page" w:x="1372" w:y="568"/>
              <w:tabs>
                <w:tab w:val="clear" w:pos="4153"/>
                <w:tab w:val="clear" w:pos="8306"/>
              </w:tabs>
              <w:spacing w:before="120" w:after="120"/>
              <w:jc w:val="both"/>
              <w:rPr>
                <w:rFonts w:ascii="黑体" w:eastAsia="黑体" w:hAnsi="黑体" w:hint="eastAsia"/>
                <w:sz w:val="21"/>
                <w:szCs w:val="21"/>
              </w:rPr>
            </w:pPr>
          </w:p>
        </w:tc>
      </w:tr>
      <w:tr w:rsidR="006E55DF" w14:paraId="5915B5B0" w14:textId="77777777">
        <w:tc>
          <w:tcPr>
            <w:tcW w:w="509" w:type="dxa"/>
          </w:tcPr>
          <w:p w14:paraId="5F2EE934" w14:textId="77777777" w:rsidR="006E55DF" w:rsidRDefault="001D583F">
            <w:pPr>
              <w:pStyle w:val="affff3"/>
              <w:framePr w:wrap="notBeside" w:vAnchor="page" w:hAnchor="page" w:x="1372" w:y="568"/>
              <w:tabs>
                <w:tab w:val="clear" w:pos="4153"/>
                <w:tab w:val="clear" w:pos="8306"/>
              </w:tabs>
              <w:spacing w:before="120" w:after="120"/>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d"/>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6E55DF" w14:paraId="37D1917C" w14:textId="77777777">
              <w:trPr>
                <w:trHeight w:hRule="exact" w:val="1021"/>
              </w:trPr>
              <w:tc>
                <w:tcPr>
                  <w:tcW w:w="9242" w:type="dxa"/>
                  <w:vAlign w:val="center"/>
                </w:tcPr>
                <w:p w14:paraId="25B5502D" w14:textId="7655A4CD" w:rsidR="006E55DF" w:rsidRDefault="006E55DF" w:rsidP="00DB2958">
                  <w:pPr>
                    <w:pStyle w:val="afffff6"/>
                    <w:framePr w:w="0" w:hRule="auto" w:wrap="auto" w:hAnchor="text" w:xAlign="left" w:yAlign="inline" w:anchorLock="0"/>
                    <w:spacing w:before="120" w:after="120"/>
                    <w:ind w:right="2080"/>
                    <w:jc w:val="both"/>
                    <w:rPr>
                      <w:rFonts w:ascii="宋体" w:hAnsi="宋体" w:hint="eastAsia"/>
                      <w:sz w:val="28"/>
                      <w:szCs w:val="28"/>
                    </w:rPr>
                  </w:pPr>
                </w:p>
              </w:tc>
            </w:tr>
          </w:tbl>
          <w:p w14:paraId="7DC7124B" w14:textId="77777777" w:rsidR="006E55DF" w:rsidRDefault="006E55DF">
            <w:pPr>
              <w:pStyle w:val="affff3"/>
              <w:framePr w:wrap="notBeside" w:vAnchor="page" w:hAnchor="page" w:x="1372" w:y="568"/>
              <w:tabs>
                <w:tab w:val="clear" w:pos="4153"/>
                <w:tab w:val="clear" w:pos="8306"/>
              </w:tabs>
              <w:spacing w:before="120" w:after="120"/>
              <w:jc w:val="left"/>
              <w:rPr>
                <w:rFonts w:ascii="黑体" w:eastAsia="黑体" w:hAnsi="黑体" w:hint="eastAsia"/>
                <w:sz w:val="21"/>
                <w:szCs w:val="21"/>
              </w:rPr>
            </w:pPr>
          </w:p>
        </w:tc>
      </w:tr>
    </w:tbl>
    <w:p w14:paraId="30E81740" w14:textId="0455556F" w:rsidR="006E55DF" w:rsidRDefault="001D583F" w:rsidP="00A63303">
      <w:pPr>
        <w:pStyle w:val="afffff7"/>
        <w:framePr w:w="9639" w:h="624" w:hRule="exact" w:hSpace="181" w:vSpace="181" w:wrap="around" w:hAnchor="page" w:x="1305" w:y="2269"/>
        <w:spacing w:beforeLines="0" w:before="0" w:afterLines="0" w:after="0"/>
        <w:rPr>
          <w:rFonts w:ascii="黑体" w:eastAsia="黑体" w:hAnsi="黑体" w:hint="eastAsia"/>
          <w:b w:val="0"/>
          <w:bCs w:val="0"/>
          <w:w w:val="100"/>
          <w:sz w:val="48"/>
          <w:szCs w:val="48"/>
        </w:rPr>
      </w:pPr>
      <w:bookmarkStart w:id="0"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0"/>
    <w:p w14:paraId="52D0C4D2" w14:textId="2A03A47C" w:rsidR="006E55DF" w:rsidRDefault="001D583F">
      <w:pPr>
        <w:pStyle w:val="affffffffff9"/>
        <w:framePr w:wrap="auto"/>
        <w:spacing w:before="120" w:after="120"/>
      </w:pPr>
      <w:r>
        <w:t>T/</w:t>
      </w:r>
      <w:r w:rsidR="00A63303">
        <w:rPr>
          <w:rFonts w:hint="eastAsia"/>
        </w:rPr>
        <w:t>CESA</w:t>
      </w:r>
      <w:r>
        <w:t xml:space="preserve"> </w:t>
      </w:r>
      <w:r>
        <w:rPr>
          <w:rFonts w:hint="eastAsia"/>
        </w:rPr>
        <w:t>XXX</w:t>
      </w:r>
      <w:r>
        <w:rPr>
          <w:rFonts w:hAnsi="黑体"/>
        </w:rPr>
        <w:t>—</w:t>
      </w:r>
      <w:r>
        <w:fldChar w:fldCharType="begin">
          <w:ffData>
            <w:name w:val="NSTD_CODE_B"/>
            <w:enabled/>
            <w:calcOnExit w:val="0"/>
            <w:textInput>
              <w:default w:val="XXXX"/>
            </w:textInput>
          </w:ffData>
        </w:fldChar>
      </w:r>
      <w:bookmarkStart w:id="1" w:name="NSTD_CODE_B"/>
      <w:r>
        <w:instrText xml:space="preserve"> FORMTEXT </w:instrText>
      </w:r>
      <w:r>
        <w:fldChar w:fldCharType="separate"/>
      </w:r>
      <w:r>
        <w:t>XXXX</w:t>
      </w:r>
      <w:r>
        <w:fldChar w:fldCharType="end"/>
      </w:r>
      <w:bookmarkEnd w:id="1"/>
    </w:p>
    <w:p w14:paraId="2E1B8C93" w14:textId="77777777" w:rsidR="006E55DF" w:rsidRDefault="001D583F">
      <w:pPr>
        <w:pStyle w:val="affffffffffa"/>
        <w:framePr w:wrap="auto"/>
        <w:spacing w:before="120" w:after="120"/>
        <w:rPr>
          <w:rFonts w:hAnsi="黑体" w:hint="eastAsia"/>
        </w:rPr>
      </w:pPr>
      <w:r>
        <w:rPr>
          <w:rFonts w:hAnsi="黑体"/>
        </w:rPr>
        <w:fldChar w:fldCharType="begin">
          <w:ffData>
            <w:name w:val="OSTD_CODE"/>
            <w:enabled/>
            <w:calcOnExit w:val="0"/>
            <w:textInput/>
          </w:ffData>
        </w:fldChar>
      </w:r>
      <w:bookmarkStart w:id="2"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2"/>
    </w:p>
    <w:p w14:paraId="71ECA689" w14:textId="77777777" w:rsidR="006E55DF" w:rsidRDefault="001D583F">
      <w:pPr>
        <w:spacing w:before="120" w:after="120"/>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8241" behindDoc="0" locked="0" layoutInCell="1" allowOverlap="0" wp14:anchorId="36CB01F4" wp14:editId="2516C96E">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59C6762A" id="直接连接符 73" o:spid="_x0000_s1026" style="position:absolute;z-index:251658241;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1EBDCC62" w14:textId="77777777" w:rsidR="006E55DF" w:rsidRDefault="006E55DF">
      <w:pPr>
        <w:pStyle w:val="afffff7"/>
        <w:framePr w:w="9639" w:h="6976" w:hRule="exact" w:hSpace="0" w:vSpace="0" w:wrap="around" w:hAnchor="page" w:y="6408"/>
        <w:spacing w:before="120" w:after="120"/>
        <w:jc w:val="center"/>
        <w:rPr>
          <w:rFonts w:ascii="黑体" w:eastAsia="黑体" w:hAnsi="黑体" w:hint="eastAsia"/>
          <w:b w:val="0"/>
          <w:bCs w:val="0"/>
          <w:w w:val="100"/>
        </w:rPr>
      </w:pPr>
    </w:p>
    <w:p w14:paraId="725693C1" w14:textId="77777777" w:rsidR="006E55DF" w:rsidRDefault="001D583F">
      <w:pPr>
        <w:pStyle w:val="affffffffffb"/>
        <w:framePr w:h="6974" w:hRule="exact" w:wrap="around" w:x="1419" w:anchorLock="1"/>
        <w:spacing w:before="120" w:after="120"/>
        <w:rPr>
          <w:rFonts w:hint="eastAsia"/>
        </w:rPr>
      </w:pPr>
      <w:r>
        <w:rPr>
          <w:rFonts w:hint="eastAsia"/>
        </w:rPr>
        <w:t>基于光互连的智能算力集群测试方法</w:t>
      </w:r>
    </w:p>
    <w:p w14:paraId="7E6F503D" w14:textId="77777777" w:rsidR="006E55DF" w:rsidRDefault="006E55DF">
      <w:pPr>
        <w:framePr w:w="9639" w:h="6974" w:hRule="exact" w:wrap="around" w:vAnchor="page" w:hAnchor="page" w:x="1419" w:y="6408" w:anchorLock="1"/>
        <w:spacing w:before="120" w:after="120"/>
        <w:ind w:left="-1418"/>
      </w:pPr>
    </w:p>
    <w:p w14:paraId="0F66418E" w14:textId="77777777" w:rsidR="006E55DF" w:rsidRDefault="001D583F">
      <w:pPr>
        <w:pStyle w:val="affffffff"/>
        <w:framePr w:w="9639" w:h="6974" w:hRule="exact" w:wrap="around" w:vAnchor="page" w:hAnchor="page" w:x="1419" w:y="6408" w:anchorLock="1"/>
        <w:spacing w:before="120" w:after="120"/>
        <w:textAlignment w:val="bottom"/>
        <w:rPr>
          <w:rFonts w:eastAsia="黑体"/>
          <w:szCs w:val="28"/>
        </w:rPr>
      </w:pPr>
      <w:r>
        <w:rPr>
          <w:rFonts w:eastAsia="黑体" w:hint="eastAsia"/>
          <w:szCs w:val="28"/>
        </w:rPr>
        <w:t>Test Method for Intelligent</w:t>
      </w:r>
      <w:r>
        <w:rPr>
          <w:rFonts w:eastAsia="黑体"/>
          <w:szCs w:val="28"/>
        </w:rPr>
        <w:t xml:space="preserve"> </w:t>
      </w:r>
      <w:r>
        <w:rPr>
          <w:rFonts w:eastAsia="黑体" w:hint="eastAsia"/>
          <w:szCs w:val="28"/>
        </w:rPr>
        <w:t>Computing Power Cluster Based on Optical Interconnection</w:t>
      </w:r>
    </w:p>
    <w:p w14:paraId="337976FF" w14:textId="77777777" w:rsidR="006E55DF" w:rsidRDefault="006E55DF">
      <w:pPr>
        <w:pStyle w:val="affffffff"/>
        <w:framePr w:w="9639" w:h="6974" w:hRule="exact" w:wrap="around" w:vAnchor="page" w:hAnchor="page" w:x="1419" w:y="6408" w:anchorLock="1"/>
        <w:spacing w:before="120" w:after="120"/>
        <w:textAlignment w:val="bottom"/>
        <w:rPr>
          <w:sz w:val="24"/>
          <w:szCs w:val="28"/>
        </w:rPr>
      </w:pPr>
    </w:p>
    <w:p w14:paraId="55D6DAC5" w14:textId="77777777" w:rsidR="006E55DF" w:rsidRDefault="001D583F">
      <w:pPr>
        <w:pStyle w:val="affffffff"/>
        <w:framePr w:w="9639" w:h="6974" w:hRule="exact" w:wrap="around" w:vAnchor="page" w:hAnchor="page" w:x="1419" w:y="6408" w:anchorLock="1"/>
        <w:spacing w:before="120" w:after="120" w:line="240" w:lineRule="atLeast"/>
        <w:textAlignment w:val="bottom"/>
        <w:rPr>
          <w:sz w:val="21"/>
          <w:szCs w:val="28"/>
        </w:rPr>
      </w:pPr>
      <w:r>
        <w:rPr>
          <w:sz w:val="21"/>
          <w:szCs w:val="28"/>
        </w:rPr>
        <w:fldChar w:fldCharType="begin">
          <w:ffData>
            <w:name w:val="CMPLSH_DATE"/>
            <w:enabled/>
            <w:calcOnExit w:val="0"/>
            <w:textInput/>
          </w:ffData>
        </w:fldChar>
      </w:r>
      <w:bookmarkStart w:id="3"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3"/>
    </w:p>
    <w:p w14:paraId="2E939202" w14:textId="77777777" w:rsidR="006E55DF" w:rsidRDefault="001D583F">
      <w:pPr>
        <w:pStyle w:val="affffffff"/>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4"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4"/>
    </w:p>
    <w:p w14:paraId="6E55136A" w14:textId="77777777" w:rsidR="006E55DF" w:rsidRDefault="001D583F">
      <w:pPr>
        <w:pStyle w:val="affffffffff7"/>
        <w:framePr w:wrap="around" w:y="14176"/>
        <w:spacing w:before="120" w:after="120"/>
      </w:pPr>
      <w:r>
        <w:rPr>
          <w:rFonts w:ascii="黑体"/>
        </w:rPr>
        <w:fldChar w:fldCharType="begin">
          <w:ffData>
            <w:name w:val="PLSH_DATE_Y"/>
            <w:enabled/>
            <w:calcOnExit w:val="0"/>
            <w:textInput>
              <w:default w:val="XXXX"/>
              <w:maxLength w:val="4"/>
            </w:textInput>
          </w:ffData>
        </w:fldChar>
      </w:r>
      <w:bookmarkStart w:id="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7"/>
      <w:r>
        <w:rPr>
          <w:rFonts w:hint="eastAsia"/>
        </w:rPr>
        <w:t>发布</w:t>
      </w:r>
    </w:p>
    <w:p w14:paraId="50D6CEA8" w14:textId="77777777" w:rsidR="006E55DF" w:rsidRDefault="001D583F">
      <w:pPr>
        <w:pStyle w:val="affffffffff8"/>
        <w:framePr w:wrap="around" w:y="14176"/>
        <w:spacing w:before="120" w:after="120"/>
      </w:pPr>
      <w:r>
        <w:rPr>
          <w:rFonts w:ascii="黑体"/>
        </w:rPr>
        <w:fldChar w:fldCharType="begin">
          <w:ffData>
            <w:name w:val="CROT_DATE_Y"/>
            <w:enabled/>
            <w:calcOnExit w:val="0"/>
            <w:textInput>
              <w:default w:val="XXXX"/>
              <w:maxLength w:val="4"/>
            </w:textInput>
          </w:ffData>
        </w:fldChar>
      </w:r>
      <w:bookmarkStart w:id="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rPr>
          <w:rFonts w:hint="eastAsia"/>
        </w:rPr>
        <w:t>实施</w:t>
      </w:r>
    </w:p>
    <w:p w14:paraId="5BC2D454" w14:textId="77777777" w:rsidR="006E55DF" w:rsidRDefault="001D583F">
      <w:pPr>
        <w:pStyle w:val="afffffffff"/>
        <w:framePr w:h="584" w:hRule="exact" w:hSpace="181" w:vSpace="181" w:wrap="around" w:y="14800"/>
        <w:spacing w:before="120" w:after="120"/>
        <w:rPr>
          <w:rFonts w:hAnsi="黑体" w:hint="eastAsia"/>
        </w:rPr>
      </w:pPr>
      <w:r>
        <w:rPr>
          <w:rFonts w:hAnsi="黑体"/>
          <w:w w:val="100"/>
          <w:sz w:val="28"/>
        </w:rPr>
        <w:fldChar w:fldCharType="begin">
          <w:ffData>
            <w:name w:val="fm"/>
            <w:enabled/>
            <w:calcOnExit w:val="0"/>
            <w:textInput/>
          </w:ffData>
        </w:fldChar>
      </w:r>
      <w:bookmarkStart w:id="1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     </w:t>
      </w:r>
      <w:r>
        <w:rPr>
          <w:rFonts w:hAnsi="黑体"/>
          <w:w w:val="100"/>
          <w:sz w:val="28"/>
        </w:rPr>
        <w:fldChar w:fldCharType="end"/>
      </w:r>
      <w:bookmarkEnd w:id="11"/>
      <w:r>
        <w:rPr>
          <w:rFonts w:ascii="Times New Roman"/>
          <w:w w:val="100"/>
          <w:sz w:val="28"/>
        </w:rPr>
        <w:t>  </w:t>
      </w:r>
      <w:r>
        <w:rPr>
          <w:rStyle w:val="affffffffffff0"/>
          <w:rFonts w:hAnsi="黑体" w:hint="eastAsia"/>
          <w:position w:val="0"/>
        </w:rPr>
        <w:t>发</w:t>
      </w:r>
      <w:r>
        <w:rPr>
          <w:rStyle w:val="affffffffffff0"/>
          <w:rFonts w:hAnsi="黑体" w:hint="eastAsia"/>
          <w:spacing w:val="0"/>
          <w:position w:val="0"/>
        </w:rPr>
        <w:t>布</w:t>
      </w:r>
    </w:p>
    <w:p w14:paraId="70B8942C" w14:textId="77777777" w:rsidR="006E55DF" w:rsidRDefault="001D583F">
      <w:pPr>
        <w:spacing w:before="120" w:after="120"/>
        <w:rPr>
          <w:rFonts w:ascii="宋体" w:hAnsi="宋体" w:hint="eastAsia"/>
          <w:sz w:val="28"/>
          <w:szCs w:val="28"/>
        </w:rPr>
        <w:sectPr w:rsidR="006E55DF">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58240" behindDoc="0" locked="1" layoutInCell="1" allowOverlap="1" wp14:anchorId="763A47FD" wp14:editId="34E8BC9B">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7C881C7B" id="直接连接符 5" o:spid="_x0000_s1026" style="position:absolute;z-index:251658240;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09485D9C" w14:textId="77777777" w:rsidR="00A63303" w:rsidRDefault="00A63303">
      <w:pPr>
        <w:spacing w:beforeLines="0" w:before="0" w:afterLines="0" w:after="0"/>
        <w:jc w:val="left"/>
        <w:rPr>
          <w:rFonts w:ascii="黑体" w:eastAsia="黑体"/>
          <w:spacing w:val="320"/>
          <w:sz w:val="32"/>
        </w:rPr>
      </w:pPr>
      <w:bookmarkStart w:id="12" w:name="BookMark1"/>
      <w:r>
        <w:rPr>
          <w:spacing w:val="320"/>
        </w:rPr>
        <w:lastRenderedPageBreak/>
        <w:br w:type="page"/>
      </w:r>
    </w:p>
    <w:p w14:paraId="0B073482" w14:textId="6A9C4D24" w:rsidR="006E55DF" w:rsidRDefault="001D583F">
      <w:pPr>
        <w:pStyle w:val="afffffff1"/>
        <w:spacing w:before="120" w:after="360"/>
      </w:pPr>
      <w:r>
        <w:rPr>
          <w:rFonts w:hint="eastAsia"/>
          <w:spacing w:val="320"/>
        </w:rPr>
        <w:lastRenderedPageBreak/>
        <w:t>目</w:t>
      </w:r>
      <w:r>
        <w:rPr>
          <w:rFonts w:hint="eastAsia"/>
        </w:rPr>
        <w:t>次</w:t>
      </w:r>
    </w:p>
    <w:p w14:paraId="581C2869" w14:textId="5E34DD5D" w:rsidR="00FF0504" w:rsidRDefault="001D583F">
      <w:pPr>
        <w:pStyle w:val="TOC1"/>
        <w:tabs>
          <w:tab w:val="right" w:leader="dot" w:pos="9344"/>
        </w:tabs>
        <w:spacing w:before="120" w:after="120"/>
        <w:rPr>
          <w:rFonts w:asciiTheme="minorHAnsi" w:eastAsiaTheme="minorEastAsia" w:hAnsiTheme="minorHAnsi" w:cstheme="minorBidi" w:hint="eastAsia"/>
          <w:noProof/>
          <w:sz w:val="22"/>
          <w:szCs w:val="24"/>
          <w14:ligatures w14:val="standardContextual"/>
        </w:rPr>
      </w:pPr>
      <w:r>
        <w:fldChar w:fldCharType="begin"/>
      </w:r>
      <w:r>
        <w:instrText xml:space="preserve"> TOC \o "1-1" \h \t "标准文件_一级条标题,2,标准文件_二级条标题,3,标准文件_三级条标题,4,标准文件_附录一级条标题,2,标准文件_附录二级条标题,3,标准文件_附录三级条标题,4," </w:instrText>
      </w:r>
      <w:r>
        <w:fldChar w:fldCharType="separate"/>
      </w:r>
      <w:hyperlink w:anchor="_Toc197518001" w:history="1">
        <w:r w:rsidR="00FF0504" w:rsidRPr="00F92510">
          <w:rPr>
            <w:rStyle w:val="afffff1"/>
            <w:rFonts w:hint="eastAsia"/>
            <w:noProof/>
            <w:spacing w:val="320"/>
          </w:rPr>
          <w:t>前</w:t>
        </w:r>
        <w:r w:rsidR="00FF0504" w:rsidRPr="00F92510">
          <w:rPr>
            <w:rStyle w:val="afffff1"/>
            <w:rFonts w:hint="eastAsia"/>
            <w:noProof/>
          </w:rPr>
          <w:t>言</w:t>
        </w:r>
        <w:r w:rsidR="00FF0504">
          <w:rPr>
            <w:rFonts w:hint="eastAsia"/>
            <w:noProof/>
          </w:rPr>
          <w:tab/>
        </w:r>
        <w:r w:rsidR="00FF0504">
          <w:rPr>
            <w:rFonts w:hint="eastAsia"/>
            <w:noProof/>
          </w:rPr>
          <w:fldChar w:fldCharType="begin"/>
        </w:r>
        <w:r w:rsidR="00FF0504">
          <w:rPr>
            <w:rFonts w:hint="eastAsia"/>
            <w:noProof/>
          </w:rPr>
          <w:instrText xml:space="preserve"> </w:instrText>
        </w:r>
        <w:r w:rsidR="00FF0504">
          <w:rPr>
            <w:noProof/>
          </w:rPr>
          <w:instrText>PAGEREF _Toc197518001 \h</w:instrText>
        </w:r>
        <w:r w:rsidR="00FF0504">
          <w:rPr>
            <w:rFonts w:hint="eastAsia"/>
            <w:noProof/>
          </w:rPr>
          <w:instrText xml:space="preserve"> </w:instrText>
        </w:r>
        <w:r w:rsidR="00FF0504">
          <w:rPr>
            <w:rFonts w:hint="eastAsia"/>
            <w:noProof/>
          </w:rPr>
        </w:r>
        <w:r w:rsidR="00FF0504">
          <w:rPr>
            <w:rFonts w:hint="eastAsia"/>
            <w:noProof/>
          </w:rPr>
          <w:fldChar w:fldCharType="separate"/>
        </w:r>
        <w:r w:rsidR="00FF0504">
          <w:rPr>
            <w:noProof/>
          </w:rPr>
          <w:t>VI</w:t>
        </w:r>
        <w:r w:rsidR="00FF0504">
          <w:rPr>
            <w:rFonts w:hint="eastAsia"/>
            <w:noProof/>
          </w:rPr>
          <w:fldChar w:fldCharType="end"/>
        </w:r>
      </w:hyperlink>
    </w:p>
    <w:p w14:paraId="4B473895" w14:textId="6CE30B50" w:rsidR="00FF0504" w:rsidRDefault="00FF0504">
      <w:pPr>
        <w:pStyle w:val="TOC1"/>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02" w:history="1">
        <w:r w:rsidRPr="00F92510">
          <w:rPr>
            <w:rStyle w:val="afffff1"/>
            <w:rFonts w:hint="eastAsia"/>
            <w:noProof/>
            <w:spacing w:val="320"/>
          </w:rPr>
          <w:t>引</w:t>
        </w:r>
        <w:r w:rsidRPr="00F92510">
          <w:rPr>
            <w:rStyle w:val="afffff1"/>
            <w:rFonts w:hint="eastAsia"/>
            <w:noProof/>
          </w:rPr>
          <w:t>言</w:t>
        </w:r>
        <w:r>
          <w:rPr>
            <w:rFonts w:hint="eastAsia"/>
            <w:noProof/>
          </w:rPr>
          <w:tab/>
        </w:r>
        <w:r>
          <w:rPr>
            <w:rFonts w:hint="eastAsia"/>
            <w:noProof/>
          </w:rPr>
          <w:fldChar w:fldCharType="begin"/>
        </w:r>
        <w:r>
          <w:rPr>
            <w:rFonts w:hint="eastAsia"/>
            <w:noProof/>
          </w:rPr>
          <w:instrText xml:space="preserve"> </w:instrText>
        </w:r>
        <w:r>
          <w:rPr>
            <w:noProof/>
          </w:rPr>
          <w:instrText>PAGEREF _Toc197518002 \h</w:instrText>
        </w:r>
        <w:r>
          <w:rPr>
            <w:rFonts w:hint="eastAsia"/>
            <w:noProof/>
          </w:rPr>
          <w:instrText xml:space="preserve"> </w:instrText>
        </w:r>
        <w:r>
          <w:rPr>
            <w:rFonts w:hint="eastAsia"/>
            <w:noProof/>
          </w:rPr>
        </w:r>
        <w:r>
          <w:rPr>
            <w:rFonts w:hint="eastAsia"/>
            <w:noProof/>
          </w:rPr>
          <w:fldChar w:fldCharType="separate"/>
        </w:r>
        <w:r>
          <w:rPr>
            <w:noProof/>
          </w:rPr>
          <w:t>VII</w:t>
        </w:r>
        <w:r>
          <w:rPr>
            <w:rFonts w:hint="eastAsia"/>
            <w:noProof/>
          </w:rPr>
          <w:fldChar w:fldCharType="end"/>
        </w:r>
      </w:hyperlink>
    </w:p>
    <w:p w14:paraId="06529050" w14:textId="0541A746" w:rsidR="00FF0504" w:rsidRDefault="00FF0504">
      <w:pPr>
        <w:pStyle w:val="TOC1"/>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03" w:history="1">
        <w:r w:rsidRPr="00F92510">
          <w:rPr>
            <w:rStyle w:val="afffff1"/>
            <w:rFonts w:hint="eastAsia"/>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_Toc197518003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2876FAEC" w14:textId="09B2B5DA" w:rsidR="00FF0504" w:rsidRDefault="00FF0504">
      <w:pPr>
        <w:pStyle w:val="TOC1"/>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04" w:history="1">
        <w:r w:rsidRPr="00F92510">
          <w:rPr>
            <w:rStyle w:val="afffff1"/>
            <w:rFonts w:hint="eastAsia"/>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_Toc197518004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7784E980" w14:textId="18A698F1" w:rsidR="00FF0504" w:rsidRDefault="00FF0504">
      <w:pPr>
        <w:pStyle w:val="TOC1"/>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05" w:history="1">
        <w:r w:rsidRPr="00F92510">
          <w:rPr>
            <w:rStyle w:val="afffff1"/>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_Toc197518005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40FED56D" w14:textId="3077AB69" w:rsidR="00FF0504" w:rsidRDefault="00FF0504">
      <w:pPr>
        <w:pStyle w:val="TOC1"/>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06" w:history="1">
        <w:r w:rsidRPr="00F92510">
          <w:rPr>
            <w:rStyle w:val="afffff1"/>
            <w:rFonts w:hint="eastAsia"/>
            <w:noProof/>
          </w:rPr>
          <w:t>4 缩略语</w:t>
        </w:r>
        <w:r>
          <w:rPr>
            <w:rFonts w:hint="eastAsia"/>
            <w:noProof/>
          </w:rPr>
          <w:tab/>
        </w:r>
        <w:r>
          <w:rPr>
            <w:rFonts w:hint="eastAsia"/>
            <w:noProof/>
          </w:rPr>
          <w:fldChar w:fldCharType="begin"/>
        </w:r>
        <w:r>
          <w:rPr>
            <w:rFonts w:hint="eastAsia"/>
            <w:noProof/>
          </w:rPr>
          <w:instrText xml:space="preserve"> </w:instrText>
        </w:r>
        <w:r>
          <w:rPr>
            <w:noProof/>
          </w:rPr>
          <w:instrText>PAGEREF _Toc197518006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0B4E8F3E" w14:textId="4ABEC0E1" w:rsidR="00FF0504" w:rsidRDefault="00FF0504">
      <w:pPr>
        <w:pStyle w:val="TOC1"/>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07" w:history="1">
        <w:r w:rsidRPr="00F92510">
          <w:rPr>
            <w:rStyle w:val="afffff1"/>
            <w:rFonts w:hint="eastAsia"/>
            <w:noProof/>
          </w:rPr>
          <w:t>5 测试模式</w:t>
        </w:r>
        <w:r>
          <w:rPr>
            <w:rFonts w:hint="eastAsia"/>
            <w:noProof/>
          </w:rPr>
          <w:tab/>
        </w:r>
        <w:r>
          <w:rPr>
            <w:rFonts w:hint="eastAsia"/>
            <w:noProof/>
          </w:rPr>
          <w:fldChar w:fldCharType="begin"/>
        </w:r>
        <w:r>
          <w:rPr>
            <w:rFonts w:hint="eastAsia"/>
            <w:noProof/>
          </w:rPr>
          <w:instrText xml:space="preserve"> </w:instrText>
        </w:r>
        <w:r>
          <w:rPr>
            <w:noProof/>
          </w:rPr>
          <w:instrText>PAGEREF _Toc197518007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5FD9EC6D" w14:textId="0356BEB0" w:rsidR="00FF0504" w:rsidRDefault="00FF0504">
      <w:pPr>
        <w:pStyle w:val="TOC2"/>
        <w:spacing w:before="120" w:after="120"/>
        <w:rPr>
          <w:rFonts w:asciiTheme="minorHAnsi" w:eastAsiaTheme="minorEastAsia" w:hAnsiTheme="minorHAnsi" w:cstheme="minorBidi" w:hint="eastAsia"/>
          <w:noProof/>
          <w:sz w:val="22"/>
          <w:szCs w:val="24"/>
          <w14:ligatures w14:val="standardContextual"/>
        </w:rPr>
      </w:pPr>
      <w:hyperlink w:anchor="_Toc197518008" w:history="1">
        <w:r w:rsidRPr="00F92510">
          <w:rPr>
            <w:rStyle w:val="afffff1"/>
            <w:rFonts w:hint="eastAsia"/>
            <w:noProof/>
            <w14:scene3d>
              <w14:camera w14:prst="orthographicFront"/>
              <w14:lightRig w14:rig="threePt" w14:dir="t">
                <w14:rot w14:lat="0" w14:lon="0" w14:rev="0"/>
              </w14:lightRig>
            </w14:scene3d>
          </w:rPr>
          <w:t>5.1</w:t>
        </w:r>
        <w:r w:rsidRPr="00F92510">
          <w:rPr>
            <w:rStyle w:val="afffff1"/>
            <w:rFonts w:hint="eastAsia"/>
            <w:noProof/>
          </w:rPr>
          <w:t xml:space="preserve"> 测试类型</w:t>
        </w:r>
        <w:r>
          <w:rPr>
            <w:rFonts w:hint="eastAsia"/>
            <w:noProof/>
          </w:rPr>
          <w:tab/>
        </w:r>
        <w:r>
          <w:rPr>
            <w:rFonts w:hint="eastAsia"/>
            <w:noProof/>
          </w:rPr>
          <w:fldChar w:fldCharType="begin"/>
        </w:r>
        <w:r>
          <w:rPr>
            <w:rFonts w:hint="eastAsia"/>
            <w:noProof/>
          </w:rPr>
          <w:instrText xml:space="preserve"> </w:instrText>
        </w:r>
        <w:r>
          <w:rPr>
            <w:noProof/>
          </w:rPr>
          <w:instrText>PAGEREF _Toc197518008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46500690" w14:textId="5ADAD118"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09" w:history="1">
        <w:r w:rsidRPr="00F92510">
          <w:rPr>
            <w:rStyle w:val="afffff1"/>
            <w:rFonts w:hint="eastAsia"/>
            <w:noProof/>
          </w:rPr>
          <w:t>5.1.1 光直连集群测试</w:t>
        </w:r>
        <w:r>
          <w:rPr>
            <w:rFonts w:hint="eastAsia"/>
            <w:noProof/>
          </w:rPr>
          <w:tab/>
        </w:r>
        <w:r>
          <w:rPr>
            <w:rFonts w:hint="eastAsia"/>
            <w:noProof/>
          </w:rPr>
          <w:fldChar w:fldCharType="begin"/>
        </w:r>
        <w:r>
          <w:rPr>
            <w:rFonts w:hint="eastAsia"/>
            <w:noProof/>
          </w:rPr>
          <w:instrText xml:space="preserve"> </w:instrText>
        </w:r>
        <w:r>
          <w:rPr>
            <w:noProof/>
          </w:rPr>
          <w:instrText>PAGEREF _Toc197518009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07188A8C" w14:textId="1F8DE01E"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10" w:history="1">
        <w:r w:rsidRPr="00F92510">
          <w:rPr>
            <w:rStyle w:val="afffff1"/>
            <w:rFonts w:hint="eastAsia"/>
            <w:noProof/>
          </w:rPr>
          <w:t>5.1.2 光互连电交换集群测试</w:t>
        </w:r>
        <w:r>
          <w:rPr>
            <w:rFonts w:hint="eastAsia"/>
            <w:noProof/>
          </w:rPr>
          <w:tab/>
        </w:r>
        <w:r>
          <w:rPr>
            <w:rFonts w:hint="eastAsia"/>
            <w:noProof/>
          </w:rPr>
          <w:fldChar w:fldCharType="begin"/>
        </w:r>
        <w:r>
          <w:rPr>
            <w:rFonts w:hint="eastAsia"/>
            <w:noProof/>
          </w:rPr>
          <w:instrText xml:space="preserve"> </w:instrText>
        </w:r>
        <w:r>
          <w:rPr>
            <w:noProof/>
          </w:rPr>
          <w:instrText>PAGEREF _Toc197518010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5387D43B" w14:textId="2D9149F8"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11" w:history="1">
        <w:r w:rsidRPr="00F92510">
          <w:rPr>
            <w:rStyle w:val="afffff1"/>
            <w:rFonts w:hint="eastAsia"/>
            <w:noProof/>
          </w:rPr>
          <w:t>5.1.3 光互连光交换集群测试</w:t>
        </w:r>
        <w:r>
          <w:rPr>
            <w:rFonts w:hint="eastAsia"/>
            <w:noProof/>
          </w:rPr>
          <w:tab/>
        </w:r>
        <w:r>
          <w:rPr>
            <w:rFonts w:hint="eastAsia"/>
            <w:noProof/>
          </w:rPr>
          <w:fldChar w:fldCharType="begin"/>
        </w:r>
        <w:r>
          <w:rPr>
            <w:rFonts w:hint="eastAsia"/>
            <w:noProof/>
          </w:rPr>
          <w:instrText xml:space="preserve"> </w:instrText>
        </w:r>
        <w:r>
          <w:rPr>
            <w:noProof/>
          </w:rPr>
          <w:instrText>PAGEREF _Toc197518011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1CE5BE31" w14:textId="47CC150F" w:rsidR="00FF0504" w:rsidRDefault="00FF0504">
      <w:pPr>
        <w:pStyle w:val="TOC2"/>
        <w:spacing w:before="120" w:after="120"/>
        <w:rPr>
          <w:rFonts w:asciiTheme="minorHAnsi" w:eastAsiaTheme="minorEastAsia" w:hAnsiTheme="minorHAnsi" w:cstheme="minorBidi" w:hint="eastAsia"/>
          <w:noProof/>
          <w:sz w:val="22"/>
          <w:szCs w:val="24"/>
          <w14:ligatures w14:val="standardContextual"/>
        </w:rPr>
      </w:pPr>
      <w:hyperlink w:anchor="_Toc197518012" w:history="1">
        <w:r w:rsidRPr="00F92510">
          <w:rPr>
            <w:rStyle w:val="afffff1"/>
            <w:rFonts w:hint="eastAsia"/>
            <w:noProof/>
            <w14:scene3d>
              <w14:camera w14:prst="orthographicFront"/>
              <w14:lightRig w14:rig="threePt" w14:dir="t">
                <w14:rot w14:lat="0" w14:lon="0" w14:rev="0"/>
              </w14:lightRig>
            </w14:scene3d>
          </w:rPr>
          <w:t>5.2</w:t>
        </w:r>
        <w:r w:rsidRPr="00F92510">
          <w:rPr>
            <w:rStyle w:val="afffff1"/>
            <w:rFonts w:hint="eastAsia"/>
            <w:noProof/>
          </w:rPr>
          <w:t xml:space="preserve"> 测试场景</w:t>
        </w:r>
        <w:r>
          <w:rPr>
            <w:rFonts w:hint="eastAsia"/>
            <w:noProof/>
          </w:rPr>
          <w:tab/>
        </w:r>
        <w:r>
          <w:rPr>
            <w:rFonts w:hint="eastAsia"/>
            <w:noProof/>
          </w:rPr>
          <w:fldChar w:fldCharType="begin"/>
        </w:r>
        <w:r>
          <w:rPr>
            <w:rFonts w:hint="eastAsia"/>
            <w:noProof/>
          </w:rPr>
          <w:instrText xml:space="preserve"> </w:instrText>
        </w:r>
        <w:r>
          <w:rPr>
            <w:noProof/>
          </w:rPr>
          <w:instrText>PAGEREF _Toc197518012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34BE20B6" w14:textId="22AC4DD3"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13" w:history="1">
        <w:r w:rsidRPr="00F92510">
          <w:rPr>
            <w:rStyle w:val="afffff1"/>
            <w:rFonts w:hint="eastAsia"/>
            <w:noProof/>
          </w:rPr>
          <w:t>5.2.1 测试模型</w:t>
        </w:r>
        <w:r>
          <w:rPr>
            <w:rFonts w:hint="eastAsia"/>
            <w:noProof/>
          </w:rPr>
          <w:tab/>
        </w:r>
        <w:r>
          <w:rPr>
            <w:rFonts w:hint="eastAsia"/>
            <w:noProof/>
          </w:rPr>
          <w:fldChar w:fldCharType="begin"/>
        </w:r>
        <w:r>
          <w:rPr>
            <w:rFonts w:hint="eastAsia"/>
            <w:noProof/>
          </w:rPr>
          <w:instrText xml:space="preserve"> </w:instrText>
        </w:r>
        <w:r>
          <w:rPr>
            <w:noProof/>
          </w:rPr>
          <w:instrText>PAGEREF _Toc197518013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7CF9C7D2" w14:textId="09D96ED9"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14" w:history="1">
        <w:r w:rsidRPr="00F92510">
          <w:rPr>
            <w:rStyle w:val="afffff1"/>
            <w:rFonts w:hint="eastAsia"/>
            <w:noProof/>
          </w:rPr>
          <w:t>5.2.2 参数要求</w:t>
        </w:r>
        <w:r>
          <w:rPr>
            <w:rFonts w:hint="eastAsia"/>
            <w:noProof/>
          </w:rPr>
          <w:tab/>
        </w:r>
        <w:r>
          <w:rPr>
            <w:rFonts w:hint="eastAsia"/>
            <w:noProof/>
          </w:rPr>
          <w:fldChar w:fldCharType="begin"/>
        </w:r>
        <w:r>
          <w:rPr>
            <w:rFonts w:hint="eastAsia"/>
            <w:noProof/>
          </w:rPr>
          <w:instrText xml:space="preserve"> </w:instrText>
        </w:r>
        <w:r>
          <w:rPr>
            <w:noProof/>
          </w:rPr>
          <w:instrText>PAGEREF _Toc197518014 \h</w:instrText>
        </w:r>
        <w:r>
          <w:rPr>
            <w:rFonts w:hint="eastAsia"/>
            <w:noProof/>
          </w:rPr>
          <w:instrText xml:space="preserve"> </w:instrText>
        </w:r>
        <w:r>
          <w:rPr>
            <w:rFonts w:hint="eastAsia"/>
            <w:noProof/>
          </w:rPr>
        </w:r>
        <w:r>
          <w:rPr>
            <w:rFonts w:hint="eastAsia"/>
            <w:noProof/>
          </w:rPr>
          <w:fldChar w:fldCharType="separate"/>
        </w:r>
        <w:r>
          <w:rPr>
            <w:noProof/>
          </w:rPr>
          <w:t>11</w:t>
        </w:r>
        <w:r>
          <w:rPr>
            <w:rFonts w:hint="eastAsia"/>
            <w:noProof/>
          </w:rPr>
          <w:fldChar w:fldCharType="end"/>
        </w:r>
      </w:hyperlink>
    </w:p>
    <w:p w14:paraId="1573BE19" w14:textId="4A226F3D"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15" w:history="1">
        <w:r w:rsidRPr="00F92510">
          <w:rPr>
            <w:rStyle w:val="afffff1"/>
            <w:rFonts w:hint="eastAsia"/>
            <w:noProof/>
          </w:rPr>
          <w:t>5.2.3 数据集要求</w:t>
        </w:r>
        <w:r>
          <w:rPr>
            <w:rFonts w:hint="eastAsia"/>
            <w:noProof/>
          </w:rPr>
          <w:tab/>
        </w:r>
        <w:r>
          <w:rPr>
            <w:rFonts w:hint="eastAsia"/>
            <w:noProof/>
          </w:rPr>
          <w:fldChar w:fldCharType="begin"/>
        </w:r>
        <w:r>
          <w:rPr>
            <w:rFonts w:hint="eastAsia"/>
            <w:noProof/>
          </w:rPr>
          <w:instrText xml:space="preserve"> </w:instrText>
        </w:r>
        <w:r>
          <w:rPr>
            <w:noProof/>
          </w:rPr>
          <w:instrText>PAGEREF _Toc197518015 \h</w:instrText>
        </w:r>
        <w:r>
          <w:rPr>
            <w:rFonts w:hint="eastAsia"/>
            <w:noProof/>
          </w:rPr>
          <w:instrText xml:space="preserve"> </w:instrText>
        </w:r>
        <w:r>
          <w:rPr>
            <w:rFonts w:hint="eastAsia"/>
            <w:noProof/>
          </w:rPr>
        </w:r>
        <w:r>
          <w:rPr>
            <w:rFonts w:hint="eastAsia"/>
            <w:noProof/>
          </w:rPr>
          <w:fldChar w:fldCharType="separate"/>
        </w:r>
        <w:r>
          <w:rPr>
            <w:noProof/>
          </w:rPr>
          <w:t>11</w:t>
        </w:r>
        <w:r>
          <w:rPr>
            <w:rFonts w:hint="eastAsia"/>
            <w:noProof/>
          </w:rPr>
          <w:fldChar w:fldCharType="end"/>
        </w:r>
      </w:hyperlink>
    </w:p>
    <w:p w14:paraId="145093D6" w14:textId="4E0CF86E" w:rsidR="00FF0504" w:rsidRDefault="00FF0504">
      <w:pPr>
        <w:pStyle w:val="TOC1"/>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16" w:history="1">
        <w:r w:rsidRPr="00F92510">
          <w:rPr>
            <w:rStyle w:val="afffff1"/>
            <w:rFonts w:hint="eastAsia"/>
            <w:noProof/>
          </w:rPr>
          <w:t>6 光直连集群测试</w:t>
        </w:r>
        <w:r>
          <w:rPr>
            <w:rFonts w:hint="eastAsia"/>
            <w:noProof/>
          </w:rPr>
          <w:tab/>
        </w:r>
        <w:r>
          <w:rPr>
            <w:rFonts w:hint="eastAsia"/>
            <w:noProof/>
          </w:rPr>
          <w:fldChar w:fldCharType="begin"/>
        </w:r>
        <w:r>
          <w:rPr>
            <w:rFonts w:hint="eastAsia"/>
            <w:noProof/>
          </w:rPr>
          <w:instrText xml:space="preserve"> </w:instrText>
        </w:r>
        <w:r>
          <w:rPr>
            <w:noProof/>
          </w:rPr>
          <w:instrText>PAGEREF _Toc197518016 \h</w:instrText>
        </w:r>
        <w:r>
          <w:rPr>
            <w:rFonts w:hint="eastAsia"/>
            <w:noProof/>
          </w:rPr>
          <w:instrText xml:space="preserve"> </w:instrText>
        </w:r>
        <w:r>
          <w:rPr>
            <w:rFonts w:hint="eastAsia"/>
            <w:noProof/>
          </w:rPr>
        </w:r>
        <w:r>
          <w:rPr>
            <w:rFonts w:hint="eastAsia"/>
            <w:noProof/>
          </w:rPr>
          <w:fldChar w:fldCharType="separate"/>
        </w:r>
        <w:r>
          <w:rPr>
            <w:noProof/>
          </w:rPr>
          <w:t>11</w:t>
        </w:r>
        <w:r>
          <w:rPr>
            <w:rFonts w:hint="eastAsia"/>
            <w:noProof/>
          </w:rPr>
          <w:fldChar w:fldCharType="end"/>
        </w:r>
      </w:hyperlink>
    </w:p>
    <w:p w14:paraId="7244288B" w14:textId="1A108B86" w:rsidR="00FF0504" w:rsidRDefault="00FF0504">
      <w:pPr>
        <w:pStyle w:val="TOC2"/>
        <w:spacing w:before="120" w:after="120"/>
        <w:rPr>
          <w:rFonts w:asciiTheme="minorHAnsi" w:eastAsiaTheme="minorEastAsia" w:hAnsiTheme="minorHAnsi" w:cstheme="minorBidi" w:hint="eastAsia"/>
          <w:noProof/>
          <w:sz w:val="22"/>
          <w:szCs w:val="24"/>
          <w14:ligatures w14:val="standardContextual"/>
        </w:rPr>
      </w:pPr>
      <w:hyperlink w:anchor="_Toc197518017" w:history="1">
        <w:r w:rsidRPr="00F92510">
          <w:rPr>
            <w:rStyle w:val="afffff1"/>
            <w:rFonts w:hint="eastAsia"/>
            <w:noProof/>
            <w14:scene3d>
              <w14:camera w14:prst="orthographicFront"/>
              <w14:lightRig w14:rig="threePt" w14:dir="t">
                <w14:rot w14:lat="0" w14:lon="0" w14:rev="0"/>
              </w14:lightRig>
            </w14:scene3d>
          </w:rPr>
          <w:t>6.1</w:t>
        </w:r>
        <w:r w:rsidRPr="00F92510">
          <w:rPr>
            <w:rStyle w:val="afffff1"/>
            <w:rFonts w:hint="eastAsia"/>
            <w:noProof/>
          </w:rPr>
          <w:t xml:space="preserve"> 测试环境</w:t>
        </w:r>
        <w:r>
          <w:rPr>
            <w:rFonts w:hint="eastAsia"/>
            <w:noProof/>
          </w:rPr>
          <w:tab/>
        </w:r>
        <w:r>
          <w:rPr>
            <w:rFonts w:hint="eastAsia"/>
            <w:noProof/>
          </w:rPr>
          <w:fldChar w:fldCharType="begin"/>
        </w:r>
        <w:r>
          <w:rPr>
            <w:rFonts w:hint="eastAsia"/>
            <w:noProof/>
          </w:rPr>
          <w:instrText xml:space="preserve"> </w:instrText>
        </w:r>
        <w:r>
          <w:rPr>
            <w:noProof/>
          </w:rPr>
          <w:instrText>PAGEREF _Toc197518017 \h</w:instrText>
        </w:r>
        <w:r>
          <w:rPr>
            <w:rFonts w:hint="eastAsia"/>
            <w:noProof/>
          </w:rPr>
          <w:instrText xml:space="preserve"> </w:instrText>
        </w:r>
        <w:r>
          <w:rPr>
            <w:rFonts w:hint="eastAsia"/>
            <w:noProof/>
          </w:rPr>
        </w:r>
        <w:r>
          <w:rPr>
            <w:rFonts w:hint="eastAsia"/>
            <w:noProof/>
          </w:rPr>
          <w:fldChar w:fldCharType="separate"/>
        </w:r>
        <w:r>
          <w:rPr>
            <w:noProof/>
          </w:rPr>
          <w:t>11</w:t>
        </w:r>
        <w:r>
          <w:rPr>
            <w:rFonts w:hint="eastAsia"/>
            <w:noProof/>
          </w:rPr>
          <w:fldChar w:fldCharType="end"/>
        </w:r>
      </w:hyperlink>
    </w:p>
    <w:p w14:paraId="3BD4585A" w14:textId="5FFD04AD" w:rsidR="00FF0504" w:rsidRDefault="00FF0504">
      <w:pPr>
        <w:pStyle w:val="TOC2"/>
        <w:spacing w:before="120" w:after="120"/>
        <w:rPr>
          <w:rFonts w:asciiTheme="minorHAnsi" w:eastAsiaTheme="minorEastAsia" w:hAnsiTheme="minorHAnsi" w:cstheme="minorBidi" w:hint="eastAsia"/>
          <w:noProof/>
          <w:sz w:val="22"/>
          <w:szCs w:val="24"/>
          <w14:ligatures w14:val="standardContextual"/>
        </w:rPr>
      </w:pPr>
      <w:hyperlink w:anchor="_Toc197518018" w:history="1">
        <w:r w:rsidRPr="00F92510">
          <w:rPr>
            <w:rStyle w:val="afffff1"/>
            <w:rFonts w:hint="eastAsia"/>
            <w:noProof/>
            <w14:scene3d>
              <w14:camera w14:prst="orthographicFront"/>
              <w14:lightRig w14:rig="threePt" w14:dir="t">
                <w14:rot w14:lat="0" w14:lon="0" w14:rev="0"/>
              </w14:lightRig>
            </w14:scene3d>
          </w:rPr>
          <w:t>6.2</w:t>
        </w:r>
        <w:r w:rsidRPr="00F92510">
          <w:rPr>
            <w:rStyle w:val="afffff1"/>
            <w:rFonts w:hint="eastAsia"/>
            <w:noProof/>
          </w:rPr>
          <w:t xml:space="preserve"> 基础性能测试</w:t>
        </w:r>
        <w:r>
          <w:rPr>
            <w:rFonts w:hint="eastAsia"/>
            <w:noProof/>
          </w:rPr>
          <w:tab/>
        </w:r>
        <w:r>
          <w:rPr>
            <w:rFonts w:hint="eastAsia"/>
            <w:noProof/>
          </w:rPr>
          <w:fldChar w:fldCharType="begin"/>
        </w:r>
        <w:r>
          <w:rPr>
            <w:rFonts w:hint="eastAsia"/>
            <w:noProof/>
          </w:rPr>
          <w:instrText xml:space="preserve"> </w:instrText>
        </w:r>
        <w:r>
          <w:rPr>
            <w:noProof/>
          </w:rPr>
          <w:instrText>PAGEREF _Toc197518018 \h</w:instrText>
        </w:r>
        <w:r>
          <w:rPr>
            <w:rFonts w:hint="eastAsia"/>
            <w:noProof/>
          </w:rPr>
          <w:instrText xml:space="preserve"> </w:instrText>
        </w:r>
        <w:r>
          <w:rPr>
            <w:rFonts w:hint="eastAsia"/>
            <w:noProof/>
          </w:rPr>
        </w:r>
        <w:r>
          <w:rPr>
            <w:rFonts w:hint="eastAsia"/>
            <w:noProof/>
          </w:rPr>
          <w:fldChar w:fldCharType="separate"/>
        </w:r>
        <w:r>
          <w:rPr>
            <w:noProof/>
          </w:rPr>
          <w:t>12</w:t>
        </w:r>
        <w:r>
          <w:rPr>
            <w:rFonts w:hint="eastAsia"/>
            <w:noProof/>
          </w:rPr>
          <w:fldChar w:fldCharType="end"/>
        </w:r>
      </w:hyperlink>
    </w:p>
    <w:p w14:paraId="5C4E5846" w14:textId="165102FD"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19" w:history="1">
        <w:r w:rsidRPr="00F92510">
          <w:rPr>
            <w:rStyle w:val="afffff1"/>
            <w:rFonts w:hint="eastAsia"/>
            <w:noProof/>
          </w:rPr>
          <w:t>6.2.1 指标及测试方法</w:t>
        </w:r>
        <w:r>
          <w:rPr>
            <w:rFonts w:hint="eastAsia"/>
            <w:noProof/>
          </w:rPr>
          <w:tab/>
        </w:r>
        <w:r>
          <w:rPr>
            <w:rFonts w:hint="eastAsia"/>
            <w:noProof/>
          </w:rPr>
          <w:fldChar w:fldCharType="begin"/>
        </w:r>
        <w:r>
          <w:rPr>
            <w:rFonts w:hint="eastAsia"/>
            <w:noProof/>
          </w:rPr>
          <w:instrText xml:space="preserve"> </w:instrText>
        </w:r>
        <w:r>
          <w:rPr>
            <w:noProof/>
          </w:rPr>
          <w:instrText>PAGEREF _Toc197518019 \h</w:instrText>
        </w:r>
        <w:r>
          <w:rPr>
            <w:rFonts w:hint="eastAsia"/>
            <w:noProof/>
          </w:rPr>
          <w:instrText xml:space="preserve"> </w:instrText>
        </w:r>
        <w:r>
          <w:rPr>
            <w:rFonts w:hint="eastAsia"/>
            <w:noProof/>
          </w:rPr>
        </w:r>
        <w:r>
          <w:rPr>
            <w:rFonts w:hint="eastAsia"/>
            <w:noProof/>
          </w:rPr>
          <w:fldChar w:fldCharType="separate"/>
        </w:r>
        <w:r>
          <w:rPr>
            <w:noProof/>
          </w:rPr>
          <w:t>12</w:t>
        </w:r>
        <w:r>
          <w:rPr>
            <w:rFonts w:hint="eastAsia"/>
            <w:noProof/>
          </w:rPr>
          <w:fldChar w:fldCharType="end"/>
        </w:r>
      </w:hyperlink>
    </w:p>
    <w:p w14:paraId="449D5EA1" w14:textId="43B43D18"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20" w:history="1">
        <w:r w:rsidRPr="00F92510">
          <w:rPr>
            <w:rStyle w:val="afffff1"/>
            <w:rFonts w:hint="eastAsia"/>
            <w:noProof/>
          </w:rPr>
          <w:t>6.2.1.1 算力</w:t>
        </w:r>
        <w:r>
          <w:rPr>
            <w:rFonts w:hint="eastAsia"/>
            <w:noProof/>
          </w:rPr>
          <w:tab/>
        </w:r>
        <w:r>
          <w:rPr>
            <w:rFonts w:hint="eastAsia"/>
            <w:noProof/>
          </w:rPr>
          <w:fldChar w:fldCharType="begin"/>
        </w:r>
        <w:r>
          <w:rPr>
            <w:rFonts w:hint="eastAsia"/>
            <w:noProof/>
          </w:rPr>
          <w:instrText xml:space="preserve"> </w:instrText>
        </w:r>
        <w:r>
          <w:rPr>
            <w:noProof/>
          </w:rPr>
          <w:instrText>PAGEREF _Toc197518020 \h</w:instrText>
        </w:r>
        <w:r>
          <w:rPr>
            <w:rFonts w:hint="eastAsia"/>
            <w:noProof/>
          </w:rPr>
          <w:instrText xml:space="preserve"> </w:instrText>
        </w:r>
        <w:r>
          <w:rPr>
            <w:rFonts w:hint="eastAsia"/>
            <w:noProof/>
          </w:rPr>
        </w:r>
        <w:r>
          <w:rPr>
            <w:rFonts w:hint="eastAsia"/>
            <w:noProof/>
          </w:rPr>
          <w:fldChar w:fldCharType="separate"/>
        </w:r>
        <w:r>
          <w:rPr>
            <w:noProof/>
          </w:rPr>
          <w:t>12</w:t>
        </w:r>
        <w:r>
          <w:rPr>
            <w:rFonts w:hint="eastAsia"/>
            <w:noProof/>
          </w:rPr>
          <w:fldChar w:fldCharType="end"/>
        </w:r>
      </w:hyperlink>
    </w:p>
    <w:p w14:paraId="64442139" w14:textId="77604CAA"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21" w:history="1">
        <w:r w:rsidRPr="00F92510">
          <w:rPr>
            <w:rStyle w:val="afffff1"/>
            <w:rFonts w:hint="eastAsia"/>
            <w:noProof/>
          </w:rPr>
          <w:t>6.2.1.2 H2D带宽</w:t>
        </w:r>
        <w:r>
          <w:rPr>
            <w:rFonts w:hint="eastAsia"/>
            <w:noProof/>
          </w:rPr>
          <w:tab/>
        </w:r>
        <w:r>
          <w:rPr>
            <w:rFonts w:hint="eastAsia"/>
            <w:noProof/>
          </w:rPr>
          <w:fldChar w:fldCharType="begin"/>
        </w:r>
        <w:r>
          <w:rPr>
            <w:rFonts w:hint="eastAsia"/>
            <w:noProof/>
          </w:rPr>
          <w:instrText xml:space="preserve"> </w:instrText>
        </w:r>
        <w:r>
          <w:rPr>
            <w:noProof/>
          </w:rPr>
          <w:instrText>PAGEREF _Toc197518021 \h</w:instrText>
        </w:r>
        <w:r>
          <w:rPr>
            <w:rFonts w:hint="eastAsia"/>
            <w:noProof/>
          </w:rPr>
          <w:instrText xml:space="preserve"> </w:instrText>
        </w:r>
        <w:r>
          <w:rPr>
            <w:rFonts w:hint="eastAsia"/>
            <w:noProof/>
          </w:rPr>
        </w:r>
        <w:r>
          <w:rPr>
            <w:rFonts w:hint="eastAsia"/>
            <w:noProof/>
          </w:rPr>
          <w:fldChar w:fldCharType="separate"/>
        </w:r>
        <w:r>
          <w:rPr>
            <w:noProof/>
          </w:rPr>
          <w:t>13</w:t>
        </w:r>
        <w:r>
          <w:rPr>
            <w:rFonts w:hint="eastAsia"/>
            <w:noProof/>
          </w:rPr>
          <w:fldChar w:fldCharType="end"/>
        </w:r>
      </w:hyperlink>
    </w:p>
    <w:p w14:paraId="24BB86A3" w14:textId="5504BA3E"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22" w:history="1">
        <w:r w:rsidRPr="00F92510">
          <w:rPr>
            <w:rStyle w:val="afffff1"/>
            <w:rFonts w:hint="eastAsia"/>
            <w:noProof/>
          </w:rPr>
          <w:t>6.2.1.3 HBM带宽</w:t>
        </w:r>
        <w:r>
          <w:rPr>
            <w:rFonts w:hint="eastAsia"/>
            <w:noProof/>
          </w:rPr>
          <w:tab/>
        </w:r>
        <w:r>
          <w:rPr>
            <w:rFonts w:hint="eastAsia"/>
            <w:noProof/>
          </w:rPr>
          <w:fldChar w:fldCharType="begin"/>
        </w:r>
        <w:r>
          <w:rPr>
            <w:rFonts w:hint="eastAsia"/>
            <w:noProof/>
          </w:rPr>
          <w:instrText xml:space="preserve"> </w:instrText>
        </w:r>
        <w:r>
          <w:rPr>
            <w:noProof/>
          </w:rPr>
          <w:instrText>PAGEREF _Toc197518022 \h</w:instrText>
        </w:r>
        <w:r>
          <w:rPr>
            <w:rFonts w:hint="eastAsia"/>
            <w:noProof/>
          </w:rPr>
          <w:instrText xml:space="preserve"> </w:instrText>
        </w:r>
        <w:r>
          <w:rPr>
            <w:rFonts w:hint="eastAsia"/>
            <w:noProof/>
          </w:rPr>
        </w:r>
        <w:r>
          <w:rPr>
            <w:rFonts w:hint="eastAsia"/>
            <w:noProof/>
          </w:rPr>
          <w:fldChar w:fldCharType="separate"/>
        </w:r>
        <w:r>
          <w:rPr>
            <w:noProof/>
          </w:rPr>
          <w:t>13</w:t>
        </w:r>
        <w:r>
          <w:rPr>
            <w:rFonts w:hint="eastAsia"/>
            <w:noProof/>
          </w:rPr>
          <w:fldChar w:fldCharType="end"/>
        </w:r>
      </w:hyperlink>
    </w:p>
    <w:p w14:paraId="4928E984" w14:textId="5A372F4F"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23" w:history="1">
        <w:r w:rsidRPr="00F92510">
          <w:rPr>
            <w:rStyle w:val="afffff1"/>
            <w:rFonts w:hint="eastAsia"/>
            <w:noProof/>
          </w:rPr>
          <w:t>6.2.1.4 功耗</w:t>
        </w:r>
        <w:r>
          <w:rPr>
            <w:rFonts w:hint="eastAsia"/>
            <w:noProof/>
          </w:rPr>
          <w:tab/>
        </w:r>
        <w:r>
          <w:rPr>
            <w:rFonts w:hint="eastAsia"/>
            <w:noProof/>
          </w:rPr>
          <w:fldChar w:fldCharType="begin"/>
        </w:r>
        <w:r>
          <w:rPr>
            <w:rFonts w:hint="eastAsia"/>
            <w:noProof/>
          </w:rPr>
          <w:instrText xml:space="preserve"> </w:instrText>
        </w:r>
        <w:r>
          <w:rPr>
            <w:noProof/>
          </w:rPr>
          <w:instrText>PAGEREF _Toc197518023 \h</w:instrText>
        </w:r>
        <w:r>
          <w:rPr>
            <w:rFonts w:hint="eastAsia"/>
            <w:noProof/>
          </w:rPr>
          <w:instrText xml:space="preserve"> </w:instrText>
        </w:r>
        <w:r>
          <w:rPr>
            <w:rFonts w:hint="eastAsia"/>
            <w:noProof/>
          </w:rPr>
        </w:r>
        <w:r>
          <w:rPr>
            <w:rFonts w:hint="eastAsia"/>
            <w:noProof/>
          </w:rPr>
          <w:fldChar w:fldCharType="separate"/>
        </w:r>
        <w:r>
          <w:rPr>
            <w:noProof/>
          </w:rPr>
          <w:t>13</w:t>
        </w:r>
        <w:r>
          <w:rPr>
            <w:rFonts w:hint="eastAsia"/>
            <w:noProof/>
          </w:rPr>
          <w:fldChar w:fldCharType="end"/>
        </w:r>
      </w:hyperlink>
    </w:p>
    <w:p w14:paraId="41933FAD" w14:textId="7BD53D35"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24" w:history="1">
        <w:r w:rsidRPr="00F92510">
          <w:rPr>
            <w:rStyle w:val="afffff1"/>
            <w:rFonts w:hint="eastAsia"/>
            <w:noProof/>
          </w:rPr>
          <w:t>6.2.1.5 温度</w:t>
        </w:r>
        <w:r>
          <w:rPr>
            <w:rFonts w:hint="eastAsia"/>
            <w:noProof/>
          </w:rPr>
          <w:tab/>
        </w:r>
        <w:r>
          <w:rPr>
            <w:rFonts w:hint="eastAsia"/>
            <w:noProof/>
          </w:rPr>
          <w:fldChar w:fldCharType="begin"/>
        </w:r>
        <w:r>
          <w:rPr>
            <w:rFonts w:hint="eastAsia"/>
            <w:noProof/>
          </w:rPr>
          <w:instrText xml:space="preserve"> </w:instrText>
        </w:r>
        <w:r>
          <w:rPr>
            <w:noProof/>
          </w:rPr>
          <w:instrText>PAGEREF _Toc197518024 \h</w:instrText>
        </w:r>
        <w:r>
          <w:rPr>
            <w:rFonts w:hint="eastAsia"/>
            <w:noProof/>
          </w:rPr>
          <w:instrText xml:space="preserve"> </w:instrText>
        </w:r>
        <w:r>
          <w:rPr>
            <w:rFonts w:hint="eastAsia"/>
            <w:noProof/>
          </w:rPr>
        </w:r>
        <w:r>
          <w:rPr>
            <w:rFonts w:hint="eastAsia"/>
            <w:noProof/>
          </w:rPr>
          <w:fldChar w:fldCharType="separate"/>
        </w:r>
        <w:r>
          <w:rPr>
            <w:noProof/>
          </w:rPr>
          <w:t>14</w:t>
        </w:r>
        <w:r>
          <w:rPr>
            <w:rFonts w:hint="eastAsia"/>
            <w:noProof/>
          </w:rPr>
          <w:fldChar w:fldCharType="end"/>
        </w:r>
      </w:hyperlink>
    </w:p>
    <w:p w14:paraId="48FE97B4" w14:textId="21A6D97A"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25" w:history="1">
        <w:r w:rsidRPr="00F92510">
          <w:rPr>
            <w:rStyle w:val="afffff1"/>
            <w:rFonts w:hint="eastAsia"/>
            <w:noProof/>
          </w:rPr>
          <w:t>6.2.2 测试流程</w:t>
        </w:r>
        <w:r>
          <w:rPr>
            <w:rFonts w:hint="eastAsia"/>
            <w:noProof/>
          </w:rPr>
          <w:tab/>
        </w:r>
        <w:r>
          <w:rPr>
            <w:rFonts w:hint="eastAsia"/>
            <w:noProof/>
          </w:rPr>
          <w:fldChar w:fldCharType="begin"/>
        </w:r>
        <w:r>
          <w:rPr>
            <w:rFonts w:hint="eastAsia"/>
            <w:noProof/>
          </w:rPr>
          <w:instrText xml:space="preserve"> </w:instrText>
        </w:r>
        <w:r>
          <w:rPr>
            <w:noProof/>
          </w:rPr>
          <w:instrText>PAGEREF _Toc197518025 \h</w:instrText>
        </w:r>
        <w:r>
          <w:rPr>
            <w:rFonts w:hint="eastAsia"/>
            <w:noProof/>
          </w:rPr>
          <w:instrText xml:space="preserve"> </w:instrText>
        </w:r>
        <w:r>
          <w:rPr>
            <w:rFonts w:hint="eastAsia"/>
            <w:noProof/>
          </w:rPr>
        </w:r>
        <w:r>
          <w:rPr>
            <w:rFonts w:hint="eastAsia"/>
            <w:noProof/>
          </w:rPr>
          <w:fldChar w:fldCharType="separate"/>
        </w:r>
        <w:r>
          <w:rPr>
            <w:noProof/>
          </w:rPr>
          <w:t>14</w:t>
        </w:r>
        <w:r>
          <w:rPr>
            <w:rFonts w:hint="eastAsia"/>
            <w:noProof/>
          </w:rPr>
          <w:fldChar w:fldCharType="end"/>
        </w:r>
      </w:hyperlink>
    </w:p>
    <w:p w14:paraId="6A0EB5A5" w14:textId="24B6F167" w:rsidR="00FF0504" w:rsidRDefault="00FF0504">
      <w:pPr>
        <w:pStyle w:val="TOC2"/>
        <w:spacing w:before="120" w:after="120"/>
        <w:rPr>
          <w:rFonts w:asciiTheme="minorHAnsi" w:eastAsiaTheme="minorEastAsia" w:hAnsiTheme="minorHAnsi" w:cstheme="minorBidi" w:hint="eastAsia"/>
          <w:noProof/>
          <w:sz w:val="22"/>
          <w:szCs w:val="24"/>
          <w14:ligatures w14:val="standardContextual"/>
        </w:rPr>
      </w:pPr>
      <w:hyperlink w:anchor="_Toc197518026" w:history="1">
        <w:r w:rsidRPr="00F92510">
          <w:rPr>
            <w:rStyle w:val="afffff1"/>
            <w:rFonts w:hint="eastAsia"/>
            <w:noProof/>
            <w14:scene3d>
              <w14:camera w14:prst="orthographicFront"/>
              <w14:lightRig w14:rig="threePt" w14:dir="t">
                <w14:rot w14:lat="0" w14:lon="0" w14:rev="0"/>
              </w14:lightRig>
            </w14:scene3d>
          </w:rPr>
          <w:t>6.3</w:t>
        </w:r>
        <w:r w:rsidRPr="00F92510">
          <w:rPr>
            <w:rStyle w:val="afffff1"/>
            <w:rFonts w:hint="eastAsia"/>
            <w:noProof/>
          </w:rPr>
          <w:t xml:space="preserve"> 通信算法适配测试</w:t>
        </w:r>
        <w:r>
          <w:rPr>
            <w:rFonts w:hint="eastAsia"/>
            <w:noProof/>
          </w:rPr>
          <w:tab/>
        </w:r>
        <w:r>
          <w:rPr>
            <w:rFonts w:hint="eastAsia"/>
            <w:noProof/>
          </w:rPr>
          <w:fldChar w:fldCharType="begin"/>
        </w:r>
        <w:r>
          <w:rPr>
            <w:rFonts w:hint="eastAsia"/>
            <w:noProof/>
          </w:rPr>
          <w:instrText xml:space="preserve"> </w:instrText>
        </w:r>
        <w:r>
          <w:rPr>
            <w:noProof/>
          </w:rPr>
          <w:instrText>PAGEREF _Toc197518026 \h</w:instrText>
        </w:r>
        <w:r>
          <w:rPr>
            <w:rFonts w:hint="eastAsia"/>
            <w:noProof/>
          </w:rPr>
          <w:instrText xml:space="preserve"> </w:instrText>
        </w:r>
        <w:r>
          <w:rPr>
            <w:rFonts w:hint="eastAsia"/>
            <w:noProof/>
          </w:rPr>
        </w:r>
        <w:r>
          <w:rPr>
            <w:rFonts w:hint="eastAsia"/>
            <w:noProof/>
          </w:rPr>
          <w:fldChar w:fldCharType="separate"/>
        </w:r>
        <w:r>
          <w:rPr>
            <w:noProof/>
          </w:rPr>
          <w:t>14</w:t>
        </w:r>
        <w:r>
          <w:rPr>
            <w:rFonts w:hint="eastAsia"/>
            <w:noProof/>
          </w:rPr>
          <w:fldChar w:fldCharType="end"/>
        </w:r>
      </w:hyperlink>
    </w:p>
    <w:p w14:paraId="515B724D" w14:textId="7371455C"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27" w:history="1">
        <w:r w:rsidRPr="00F92510">
          <w:rPr>
            <w:rStyle w:val="afffff1"/>
            <w:rFonts w:hint="eastAsia"/>
            <w:noProof/>
          </w:rPr>
          <w:t>6.3.1 指标及测试方法</w:t>
        </w:r>
        <w:r>
          <w:rPr>
            <w:rFonts w:hint="eastAsia"/>
            <w:noProof/>
          </w:rPr>
          <w:tab/>
        </w:r>
        <w:r>
          <w:rPr>
            <w:rFonts w:hint="eastAsia"/>
            <w:noProof/>
          </w:rPr>
          <w:fldChar w:fldCharType="begin"/>
        </w:r>
        <w:r>
          <w:rPr>
            <w:rFonts w:hint="eastAsia"/>
            <w:noProof/>
          </w:rPr>
          <w:instrText xml:space="preserve"> </w:instrText>
        </w:r>
        <w:r>
          <w:rPr>
            <w:noProof/>
          </w:rPr>
          <w:instrText>PAGEREF _Toc197518027 \h</w:instrText>
        </w:r>
        <w:r>
          <w:rPr>
            <w:rFonts w:hint="eastAsia"/>
            <w:noProof/>
          </w:rPr>
          <w:instrText xml:space="preserve"> </w:instrText>
        </w:r>
        <w:r>
          <w:rPr>
            <w:rFonts w:hint="eastAsia"/>
            <w:noProof/>
          </w:rPr>
        </w:r>
        <w:r>
          <w:rPr>
            <w:rFonts w:hint="eastAsia"/>
            <w:noProof/>
          </w:rPr>
          <w:fldChar w:fldCharType="separate"/>
        </w:r>
        <w:r>
          <w:rPr>
            <w:noProof/>
          </w:rPr>
          <w:t>14</w:t>
        </w:r>
        <w:r>
          <w:rPr>
            <w:rFonts w:hint="eastAsia"/>
            <w:noProof/>
          </w:rPr>
          <w:fldChar w:fldCharType="end"/>
        </w:r>
      </w:hyperlink>
    </w:p>
    <w:p w14:paraId="3C3CDB60" w14:textId="7786B6AE"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28" w:history="1">
        <w:r w:rsidRPr="00F92510">
          <w:rPr>
            <w:rStyle w:val="afffff1"/>
            <w:rFonts w:hint="eastAsia"/>
            <w:noProof/>
          </w:rPr>
          <w:t>6.3.1.1 时延和带宽</w:t>
        </w:r>
        <w:r>
          <w:rPr>
            <w:rFonts w:hint="eastAsia"/>
            <w:noProof/>
          </w:rPr>
          <w:tab/>
        </w:r>
        <w:r>
          <w:rPr>
            <w:rFonts w:hint="eastAsia"/>
            <w:noProof/>
          </w:rPr>
          <w:fldChar w:fldCharType="begin"/>
        </w:r>
        <w:r>
          <w:rPr>
            <w:rFonts w:hint="eastAsia"/>
            <w:noProof/>
          </w:rPr>
          <w:instrText xml:space="preserve"> </w:instrText>
        </w:r>
        <w:r>
          <w:rPr>
            <w:noProof/>
          </w:rPr>
          <w:instrText>PAGEREF _Toc197518028 \h</w:instrText>
        </w:r>
        <w:r>
          <w:rPr>
            <w:rFonts w:hint="eastAsia"/>
            <w:noProof/>
          </w:rPr>
          <w:instrText xml:space="preserve"> </w:instrText>
        </w:r>
        <w:r>
          <w:rPr>
            <w:rFonts w:hint="eastAsia"/>
            <w:noProof/>
          </w:rPr>
        </w:r>
        <w:r>
          <w:rPr>
            <w:rFonts w:hint="eastAsia"/>
            <w:noProof/>
          </w:rPr>
          <w:fldChar w:fldCharType="separate"/>
        </w:r>
        <w:r>
          <w:rPr>
            <w:noProof/>
          </w:rPr>
          <w:t>14</w:t>
        </w:r>
        <w:r>
          <w:rPr>
            <w:rFonts w:hint="eastAsia"/>
            <w:noProof/>
          </w:rPr>
          <w:fldChar w:fldCharType="end"/>
        </w:r>
      </w:hyperlink>
    </w:p>
    <w:p w14:paraId="05B8BED5" w14:textId="2E832981"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29" w:history="1">
        <w:r w:rsidRPr="00F92510">
          <w:rPr>
            <w:rStyle w:val="afffff1"/>
            <w:rFonts w:hint="eastAsia"/>
            <w:noProof/>
          </w:rPr>
          <w:t>6.3.1.2 理论相对误差</w:t>
        </w:r>
        <w:r>
          <w:rPr>
            <w:rFonts w:hint="eastAsia"/>
            <w:noProof/>
          </w:rPr>
          <w:tab/>
        </w:r>
        <w:r>
          <w:rPr>
            <w:rFonts w:hint="eastAsia"/>
            <w:noProof/>
          </w:rPr>
          <w:fldChar w:fldCharType="begin"/>
        </w:r>
        <w:r>
          <w:rPr>
            <w:rFonts w:hint="eastAsia"/>
            <w:noProof/>
          </w:rPr>
          <w:instrText xml:space="preserve"> </w:instrText>
        </w:r>
        <w:r>
          <w:rPr>
            <w:noProof/>
          </w:rPr>
          <w:instrText>PAGEREF _Toc197518029 \h</w:instrText>
        </w:r>
        <w:r>
          <w:rPr>
            <w:rFonts w:hint="eastAsia"/>
            <w:noProof/>
          </w:rPr>
          <w:instrText xml:space="preserve"> </w:instrText>
        </w:r>
        <w:r>
          <w:rPr>
            <w:rFonts w:hint="eastAsia"/>
            <w:noProof/>
          </w:rPr>
        </w:r>
        <w:r>
          <w:rPr>
            <w:rFonts w:hint="eastAsia"/>
            <w:noProof/>
          </w:rPr>
          <w:fldChar w:fldCharType="separate"/>
        </w:r>
        <w:r>
          <w:rPr>
            <w:noProof/>
          </w:rPr>
          <w:t>14</w:t>
        </w:r>
        <w:r>
          <w:rPr>
            <w:rFonts w:hint="eastAsia"/>
            <w:noProof/>
          </w:rPr>
          <w:fldChar w:fldCharType="end"/>
        </w:r>
      </w:hyperlink>
    </w:p>
    <w:p w14:paraId="1B7D9366" w14:textId="277874FB"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30" w:history="1">
        <w:r w:rsidRPr="00F92510">
          <w:rPr>
            <w:rStyle w:val="afffff1"/>
            <w:rFonts w:hint="eastAsia"/>
            <w:noProof/>
          </w:rPr>
          <w:t>6.3.2 测试流程</w:t>
        </w:r>
        <w:r>
          <w:rPr>
            <w:rFonts w:hint="eastAsia"/>
            <w:noProof/>
          </w:rPr>
          <w:tab/>
        </w:r>
        <w:r>
          <w:rPr>
            <w:rFonts w:hint="eastAsia"/>
            <w:noProof/>
          </w:rPr>
          <w:fldChar w:fldCharType="begin"/>
        </w:r>
        <w:r>
          <w:rPr>
            <w:rFonts w:hint="eastAsia"/>
            <w:noProof/>
          </w:rPr>
          <w:instrText xml:space="preserve"> </w:instrText>
        </w:r>
        <w:r>
          <w:rPr>
            <w:noProof/>
          </w:rPr>
          <w:instrText>PAGEREF _Toc197518030 \h</w:instrText>
        </w:r>
        <w:r>
          <w:rPr>
            <w:rFonts w:hint="eastAsia"/>
            <w:noProof/>
          </w:rPr>
          <w:instrText xml:space="preserve"> </w:instrText>
        </w:r>
        <w:r>
          <w:rPr>
            <w:rFonts w:hint="eastAsia"/>
            <w:noProof/>
          </w:rPr>
        </w:r>
        <w:r>
          <w:rPr>
            <w:rFonts w:hint="eastAsia"/>
            <w:noProof/>
          </w:rPr>
          <w:fldChar w:fldCharType="separate"/>
        </w:r>
        <w:r>
          <w:rPr>
            <w:noProof/>
          </w:rPr>
          <w:t>15</w:t>
        </w:r>
        <w:r>
          <w:rPr>
            <w:rFonts w:hint="eastAsia"/>
            <w:noProof/>
          </w:rPr>
          <w:fldChar w:fldCharType="end"/>
        </w:r>
      </w:hyperlink>
    </w:p>
    <w:p w14:paraId="3B8C755D" w14:textId="4E7D774F" w:rsidR="00FF0504" w:rsidRDefault="00FF0504">
      <w:pPr>
        <w:pStyle w:val="TOC2"/>
        <w:spacing w:before="120" w:after="120"/>
        <w:rPr>
          <w:rFonts w:asciiTheme="minorHAnsi" w:eastAsiaTheme="minorEastAsia" w:hAnsiTheme="minorHAnsi" w:cstheme="minorBidi" w:hint="eastAsia"/>
          <w:noProof/>
          <w:sz w:val="22"/>
          <w:szCs w:val="24"/>
          <w14:ligatures w14:val="standardContextual"/>
        </w:rPr>
      </w:pPr>
      <w:hyperlink w:anchor="_Toc197518031" w:history="1">
        <w:r w:rsidRPr="00F92510">
          <w:rPr>
            <w:rStyle w:val="afffff1"/>
            <w:rFonts w:hint="eastAsia"/>
            <w:noProof/>
            <w14:scene3d>
              <w14:camera w14:prst="orthographicFront"/>
              <w14:lightRig w14:rig="threePt" w14:dir="t">
                <w14:rot w14:lat="0" w14:lon="0" w14:rev="0"/>
              </w14:lightRig>
            </w14:scene3d>
          </w:rPr>
          <w:t>6.4</w:t>
        </w:r>
        <w:r w:rsidRPr="00F92510">
          <w:rPr>
            <w:rStyle w:val="afffff1"/>
            <w:rFonts w:hint="eastAsia"/>
            <w:noProof/>
          </w:rPr>
          <w:t xml:space="preserve"> 模型训练测试</w:t>
        </w:r>
        <w:r>
          <w:rPr>
            <w:rFonts w:hint="eastAsia"/>
            <w:noProof/>
          </w:rPr>
          <w:tab/>
        </w:r>
        <w:r>
          <w:rPr>
            <w:rFonts w:hint="eastAsia"/>
            <w:noProof/>
          </w:rPr>
          <w:fldChar w:fldCharType="begin"/>
        </w:r>
        <w:r>
          <w:rPr>
            <w:rFonts w:hint="eastAsia"/>
            <w:noProof/>
          </w:rPr>
          <w:instrText xml:space="preserve"> </w:instrText>
        </w:r>
        <w:r>
          <w:rPr>
            <w:noProof/>
          </w:rPr>
          <w:instrText>PAGEREF _Toc197518031 \h</w:instrText>
        </w:r>
        <w:r>
          <w:rPr>
            <w:rFonts w:hint="eastAsia"/>
            <w:noProof/>
          </w:rPr>
          <w:instrText xml:space="preserve"> </w:instrText>
        </w:r>
        <w:r>
          <w:rPr>
            <w:rFonts w:hint="eastAsia"/>
            <w:noProof/>
          </w:rPr>
        </w:r>
        <w:r>
          <w:rPr>
            <w:rFonts w:hint="eastAsia"/>
            <w:noProof/>
          </w:rPr>
          <w:fldChar w:fldCharType="separate"/>
        </w:r>
        <w:r>
          <w:rPr>
            <w:noProof/>
          </w:rPr>
          <w:t>15</w:t>
        </w:r>
        <w:r>
          <w:rPr>
            <w:rFonts w:hint="eastAsia"/>
            <w:noProof/>
          </w:rPr>
          <w:fldChar w:fldCharType="end"/>
        </w:r>
      </w:hyperlink>
    </w:p>
    <w:p w14:paraId="167F4B4D" w14:textId="0B5470DA"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32" w:history="1">
        <w:r w:rsidRPr="00F92510">
          <w:rPr>
            <w:rStyle w:val="afffff1"/>
            <w:rFonts w:hint="eastAsia"/>
            <w:noProof/>
          </w:rPr>
          <w:t>6.4.1 指标及测试方法</w:t>
        </w:r>
        <w:r>
          <w:rPr>
            <w:rFonts w:hint="eastAsia"/>
            <w:noProof/>
          </w:rPr>
          <w:tab/>
        </w:r>
        <w:r>
          <w:rPr>
            <w:rFonts w:hint="eastAsia"/>
            <w:noProof/>
          </w:rPr>
          <w:fldChar w:fldCharType="begin"/>
        </w:r>
        <w:r>
          <w:rPr>
            <w:rFonts w:hint="eastAsia"/>
            <w:noProof/>
          </w:rPr>
          <w:instrText xml:space="preserve"> </w:instrText>
        </w:r>
        <w:r>
          <w:rPr>
            <w:noProof/>
          </w:rPr>
          <w:instrText>PAGEREF _Toc197518032 \h</w:instrText>
        </w:r>
        <w:r>
          <w:rPr>
            <w:rFonts w:hint="eastAsia"/>
            <w:noProof/>
          </w:rPr>
          <w:instrText xml:space="preserve"> </w:instrText>
        </w:r>
        <w:r>
          <w:rPr>
            <w:rFonts w:hint="eastAsia"/>
            <w:noProof/>
          </w:rPr>
        </w:r>
        <w:r>
          <w:rPr>
            <w:rFonts w:hint="eastAsia"/>
            <w:noProof/>
          </w:rPr>
          <w:fldChar w:fldCharType="separate"/>
        </w:r>
        <w:r>
          <w:rPr>
            <w:noProof/>
          </w:rPr>
          <w:t>15</w:t>
        </w:r>
        <w:r>
          <w:rPr>
            <w:rFonts w:hint="eastAsia"/>
            <w:noProof/>
          </w:rPr>
          <w:fldChar w:fldCharType="end"/>
        </w:r>
      </w:hyperlink>
    </w:p>
    <w:p w14:paraId="2C788CA2" w14:textId="41031602"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33" w:history="1">
        <w:r w:rsidRPr="00F92510">
          <w:rPr>
            <w:rStyle w:val="afffff1"/>
            <w:rFonts w:hint="eastAsia"/>
            <w:noProof/>
          </w:rPr>
          <w:t>6.4.1.1 精度</w:t>
        </w:r>
        <w:r>
          <w:rPr>
            <w:rFonts w:hint="eastAsia"/>
            <w:noProof/>
          </w:rPr>
          <w:tab/>
        </w:r>
        <w:r>
          <w:rPr>
            <w:rFonts w:hint="eastAsia"/>
            <w:noProof/>
          </w:rPr>
          <w:fldChar w:fldCharType="begin"/>
        </w:r>
        <w:r>
          <w:rPr>
            <w:rFonts w:hint="eastAsia"/>
            <w:noProof/>
          </w:rPr>
          <w:instrText xml:space="preserve"> </w:instrText>
        </w:r>
        <w:r>
          <w:rPr>
            <w:noProof/>
          </w:rPr>
          <w:instrText>PAGEREF _Toc197518033 \h</w:instrText>
        </w:r>
        <w:r>
          <w:rPr>
            <w:rFonts w:hint="eastAsia"/>
            <w:noProof/>
          </w:rPr>
          <w:instrText xml:space="preserve"> </w:instrText>
        </w:r>
        <w:r>
          <w:rPr>
            <w:rFonts w:hint="eastAsia"/>
            <w:noProof/>
          </w:rPr>
        </w:r>
        <w:r>
          <w:rPr>
            <w:rFonts w:hint="eastAsia"/>
            <w:noProof/>
          </w:rPr>
          <w:fldChar w:fldCharType="separate"/>
        </w:r>
        <w:r>
          <w:rPr>
            <w:noProof/>
          </w:rPr>
          <w:t>15</w:t>
        </w:r>
        <w:r>
          <w:rPr>
            <w:rFonts w:hint="eastAsia"/>
            <w:noProof/>
          </w:rPr>
          <w:fldChar w:fldCharType="end"/>
        </w:r>
      </w:hyperlink>
    </w:p>
    <w:p w14:paraId="27B7FD84" w14:textId="49B5CB11"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34" w:history="1">
        <w:r w:rsidRPr="00F92510">
          <w:rPr>
            <w:rStyle w:val="afffff1"/>
            <w:rFonts w:hint="eastAsia"/>
            <w:noProof/>
          </w:rPr>
          <w:t>6.4.1.2 性能</w:t>
        </w:r>
        <w:r>
          <w:rPr>
            <w:rFonts w:hint="eastAsia"/>
            <w:noProof/>
          </w:rPr>
          <w:tab/>
        </w:r>
        <w:r>
          <w:rPr>
            <w:rFonts w:hint="eastAsia"/>
            <w:noProof/>
          </w:rPr>
          <w:fldChar w:fldCharType="begin"/>
        </w:r>
        <w:r>
          <w:rPr>
            <w:rFonts w:hint="eastAsia"/>
            <w:noProof/>
          </w:rPr>
          <w:instrText xml:space="preserve"> </w:instrText>
        </w:r>
        <w:r>
          <w:rPr>
            <w:noProof/>
          </w:rPr>
          <w:instrText>PAGEREF _Toc197518034 \h</w:instrText>
        </w:r>
        <w:r>
          <w:rPr>
            <w:rFonts w:hint="eastAsia"/>
            <w:noProof/>
          </w:rPr>
          <w:instrText xml:space="preserve"> </w:instrText>
        </w:r>
        <w:r>
          <w:rPr>
            <w:rFonts w:hint="eastAsia"/>
            <w:noProof/>
          </w:rPr>
        </w:r>
        <w:r>
          <w:rPr>
            <w:rFonts w:hint="eastAsia"/>
            <w:noProof/>
          </w:rPr>
          <w:fldChar w:fldCharType="separate"/>
        </w:r>
        <w:r>
          <w:rPr>
            <w:noProof/>
          </w:rPr>
          <w:t>16</w:t>
        </w:r>
        <w:r>
          <w:rPr>
            <w:rFonts w:hint="eastAsia"/>
            <w:noProof/>
          </w:rPr>
          <w:fldChar w:fldCharType="end"/>
        </w:r>
      </w:hyperlink>
    </w:p>
    <w:p w14:paraId="5885828D" w14:textId="13FBDCAF"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35" w:history="1">
        <w:r w:rsidRPr="00F92510">
          <w:rPr>
            <w:rStyle w:val="afffff1"/>
            <w:rFonts w:hint="eastAsia"/>
            <w:noProof/>
          </w:rPr>
          <w:t>6.4.1.3 性能提升</w:t>
        </w:r>
        <w:r>
          <w:rPr>
            <w:rFonts w:hint="eastAsia"/>
            <w:noProof/>
          </w:rPr>
          <w:tab/>
        </w:r>
        <w:r>
          <w:rPr>
            <w:rFonts w:hint="eastAsia"/>
            <w:noProof/>
          </w:rPr>
          <w:fldChar w:fldCharType="begin"/>
        </w:r>
        <w:r>
          <w:rPr>
            <w:rFonts w:hint="eastAsia"/>
            <w:noProof/>
          </w:rPr>
          <w:instrText xml:space="preserve"> </w:instrText>
        </w:r>
        <w:r>
          <w:rPr>
            <w:noProof/>
          </w:rPr>
          <w:instrText>PAGEREF _Toc197518035 \h</w:instrText>
        </w:r>
        <w:r>
          <w:rPr>
            <w:rFonts w:hint="eastAsia"/>
            <w:noProof/>
          </w:rPr>
          <w:instrText xml:space="preserve"> </w:instrText>
        </w:r>
        <w:r>
          <w:rPr>
            <w:rFonts w:hint="eastAsia"/>
            <w:noProof/>
          </w:rPr>
        </w:r>
        <w:r>
          <w:rPr>
            <w:rFonts w:hint="eastAsia"/>
            <w:noProof/>
          </w:rPr>
          <w:fldChar w:fldCharType="separate"/>
        </w:r>
        <w:r>
          <w:rPr>
            <w:noProof/>
          </w:rPr>
          <w:t>16</w:t>
        </w:r>
        <w:r>
          <w:rPr>
            <w:rFonts w:hint="eastAsia"/>
            <w:noProof/>
          </w:rPr>
          <w:fldChar w:fldCharType="end"/>
        </w:r>
      </w:hyperlink>
    </w:p>
    <w:p w14:paraId="14EE2DA6" w14:textId="19027E68"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36" w:history="1">
        <w:r w:rsidRPr="00F92510">
          <w:rPr>
            <w:rStyle w:val="afffff1"/>
            <w:rFonts w:hint="eastAsia"/>
            <w:noProof/>
          </w:rPr>
          <w:t>6.4.1.4 稳定性</w:t>
        </w:r>
        <w:r>
          <w:rPr>
            <w:rFonts w:hint="eastAsia"/>
            <w:noProof/>
          </w:rPr>
          <w:tab/>
        </w:r>
        <w:r>
          <w:rPr>
            <w:rFonts w:hint="eastAsia"/>
            <w:noProof/>
          </w:rPr>
          <w:fldChar w:fldCharType="begin"/>
        </w:r>
        <w:r>
          <w:rPr>
            <w:rFonts w:hint="eastAsia"/>
            <w:noProof/>
          </w:rPr>
          <w:instrText xml:space="preserve"> </w:instrText>
        </w:r>
        <w:r>
          <w:rPr>
            <w:noProof/>
          </w:rPr>
          <w:instrText>PAGEREF _Toc197518036 \h</w:instrText>
        </w:r>
        <w:r>
          <w:rPr>
            <w:rFonts w:hint="eastAsia"/>
            <w:noProof/>
          </w:rPr>
          <w:instrText xml:space="preserve"> </w:instrText>
        </w:r>
        <w:r>
          <w:rPr>
            <w:rFonts w:hint="eastAsia"/>
            <w:noProof/>
          </w:rPr>
        </w:r>
        <w:r>
          <w:rPr>
            <w:rFonts w:hint="eastAsia"/>
            <w:noProof/>
          </w:rPr>
          <w:fldChar w:fldCharType="separate"/>
        </w:r>
        <w:r>
          <w:rPr>
            <w:noProof/>
          </w:rPr>
          <w:t>17</w:t>
        </w:r>
        <w:r>
          <w:rPr>
            <w:rFonts w:hint="eastAsia"/>
            <w:noProof/>
          </w:rPr>
          <w:fldChar w:fldCharType="end"/>
        </w:r>
      </w:hyperlink>
    </w:p>
    <w:p w14:paraId="1059E54A" w14:textId="66213736"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37" w:history="1">
        <w:r w:rsidRPr="00F92510">
          <w:rPr>
            <w:rStyle w:val="afffff1"/>
            <w:rFonts w:hint="eastAsia"/>
            <w:noProof/>
          </w:rPr>
          <w:t>6.4.2 测试流程</w:t>
        </w:r>
        <w:r>
          <w:rPr>
            <w:rFonts w:hint="eastAsia"/>
            <w:noProof/>
          </w:rPr>
          <w:tab/>
        </w:r>
        <w:r>
          <w:rPr>
            <w:rFonts w:hint="eastAsia"/>
            <w:noProof/>
          </w:rPr>
          <w:fldChar w:fldCharType="begin"/>
        </w:r>
        <w:r>
          <w:rPr>
            <w:rFonts w:hint="eastAsia"/>
            <w:noProof/>
          </w:rPr>
          <w:instrText xml:space="preserve"> </w:instrText>
        </w:r>
        <w:r>
          <w:rPr>
            <w:noProof/>
          </w:rPr>
          <w:instrText>PAGEREF _Toc197518037 \h</w:instrText>
        </w:r>
        <w:r>
          <w:rPr>
            <w:rFonts w:hint="eastAsia"/>
            <w:noProof/>
          </w:rPr>
          <w:instrText xml:space="preserve"> </w:instrText>
        </w:r>
        <w:r>
          <w:rPr>
            <w:rFonts w:hint="eastAsia"/>
            <w:noProof/>
          </w:rPr>
        </w:r>
        <w:r>
          <w:rPr>
            <w:rFonts w:hint="eastAsia"/>
            <w:noProof/>
          </w:rPr>
          <w:fldChar w:fldCharType="separate"/>
        </w:r>
        <w:r>
          <w:rPr>
            <w:noProof/>
          </w:rPr>
          <w:t>17</w:t>
        </w:r>
        <w:r>
          <w:rPr>
            <w:rFonts w:hint="eastAsia"/>
            <w:noProof/>
          </w:rPr>
          <w:fldChar w:fldCharType="end"/>
        </w:r>
      </w:hyperlink>
    </w:p>
    <w:p w14:paraId="63BE1342" w14:textId="4F334445" w:rsidR="00FF0504" w:rsidRDefault="00FF0504">
      <w:pPr>
        <w:pStyle w:val="TOC2"/>
        <w:spacing w:before="120" w:after="120"/>
        <w:rPr>
          <w:rFonts w:asciiTheme="minorHAnsi" w:eastAsiaTheme="minorEastAsia" w:hAnsiTheme="minorHAnsi" w:cstheme="minorBidi" w:hint="eastAsia"/>
          <w:noProof/>
          <w:sz w:val="22"/>
          <w:szCs w:val="24"/>
          <w14:ligatures w14:val="standardContextual"/>
        </w:rPr>
      </w:pPr>
      <w:hyperlink w:anchor="_Toc197518038" w:history="1">
        <w:r w:rsidRPr="00F92510">
          <w:rPr>
            <w:rStyle w:val="afffff1"/>
            <w:rFonts w:hint="eastAsia"/>
            <w:noProof/>
            <w14:scene3d>
              <w14:camera w14:prst="orthographicFront"/>
              <w14:lightRig w14:rig="threePt" w14:dir="t">
                <w14:rot w14:lat="0" w14:lon="0" w14:rev="0"/>
              </w14:lightRig>
            </w14:scene3d>
          </w:rPr>
          <w:t>6.5</w:t>
        </w:r>
        <w:r w:rsidRPr="00F92510">
          <w:rPr>
            <w:rStyle w:val="afffff1"/>
            <w:rFonts w:hint="eastAsia"/>
            <w:noProof/>
          </w:rPr>
          <w:t xml:space="preserve"> 模型推理测试</w:t>
        </w:r>
        <w:r>
          <w:rPr>
            <w:rFonts w:hint="eastAsia"/>
            <w:noProof/>
          </w:rPr>
          <w:tab/>
        </w:r>
        <w:r>
          <w:rPr>
            <w:rFonts w:hint="eastAsia"/>
            <w:noProof/>
          </w:rPr>
          <w:fldChar w:fldCharType="begin"/>
        </w:r>
        <w:r>
          <w:rPr>
            <w:rFonts w:hint="eastAsia"/>
            <w:noProof/>
          </w:rPr>
          <w:instrText xml:space="preserve"> </w:instrText>
        </w:r>
        <w:r>
          <w:rPr>
            <w:noProof/>
          </w:rPr>
          <w:instrText>PAGEREF _Toc197518038 \h</w:instrText>
        </w:r>
        <w:r>
          <w:rPr>
            <w:rFonts w:hint="eastAsia"/>
            <w:noProof/>
          </w:rPr>
          <w:instrText xml:space="preserve"> </w:instrText>
        </w:r>
        <w:r>
          <w:rPr>
            <w:rFonts w:hint="eastAsia"/>
            <w:noProof/>
          </w:rPr>
        </w:r>
        <w:r>
          <w:rPr>
            <w:rFonts w:hint="eastAsia"/>
            <w:noProof/>
          </w:rPr>
          <w:fldChar w:fldCharType="separate"/>
        </w:r>
        <w:r>
          <w:rPr>
            <w:noProof/>
          </w:rPr>
          <w:t>18</w:t>
        </w:r>
        <w:r>
          <w:rPr>
            <w:rFonts w:hint="eastAsia"/>
            <w:noProof/>
          </w:rPr>
          <w:fldChar w:fldCharType="end"/>
        </w:r>
      </w:hyperlink>
    </w:p>
    <w:p w14:paraId="0DF5C0D8" w14:textId="507EDAB8"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39" w:history="1">
        <w:r w:rsidRPr="00F92510">
          <w:rPr>
            <w:rStyle w:val="afffff1"/>
            <w:rFonts w:hint="eastAsia"/>
            <w:noProof/>
          </w:rPr>
          <w:t>6.5.1 指标及测试方法</w:t>
        </w:r>
        <w:r>
          <w:rPr>
            <w:rFonts w:hint="eastAsia"/>
            <w:noProof/>
          </w:rPr>
          <w:tab/>
        </w:r>
        <w:r>
          <w:rPr>
            <w:rFonts w:hint="eastAsia"/>
            <w:noProof/>
          </w:rPr>
          <w:fldChar w:fldCharType="begin"/>
        </w:r>
        <w:r>
          <w:rPr>
            <w:rFonts w:hint="eastAsia"/>
            <w:noProof/>
          </w:rPr>
          <w:instrText xml:space="preserve"> </w:instrText>
        </w:r>
        <w:r>
          <w:rPr>
            <w:noProof/>
          </w:rPr>
          <w:instrText>PAGEREF _Toc197518039 \h</w:instrText>
        </w:r>
        <w:r>
          <w:rPr>
            <w:rFonts w:hint="eastAsia"/>
            <w:noProof/>
          </w:rPr>
          <w:instrText xml:space="preserve"> </w:instrText>
        </w:r>
        <w:r>
          <w:rPr>
            <w:rFonts w:hint="eastAsia"/>
            <w:noProof/>
          </w:rPr>
        </w:r>
        <w:r>
          <w:rPr>
            <w:rFonts w:hint="eastAsia"/>
            <w:noProof/>
          </w:rPr>
          <w:fldChar w:fldCharType="separate"/>
        </w:r>
        <w:r>
          <w:rPr>
            <w:noProof/>
          </w:rPr>
          <w:t>18</w:t>
        </w:r>
        <w:r>
          <w:rPr>
            <w:rFonts w:hint="eastAsia"/>
            <w:noProof/>
          </w:rPr>
          <w:fldChar w:fldCharType="end"/>
        </w:r>
      </w:hyperlink>
    </w:p>
    <w:p w14:paraId="27F3C73B" w14:textId="37EF641A"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40" w:history="1">
        <w:r w:rsidRPr="00F92510">
          <w:rPr>
            <w:rStyle w:val="afffff1"/>
            <w:rFonts w:hint="eastAsia"/>
            <w:noProof/>
          </w:rPr>
          <w:t>6.5.1.1 精度</w:t>
        </w:r>
        <w:r>
          <w:rPr>
            <w:rFonts w:hint="eastAsia"/>
            <w:noProof/>
          </w:rPr>
          <w:tab/>
        </w:r>
        <w:r>
          <w:rPr>
            <w:rFonts w:hint="eastAsia"/>
            <w:noProof/>
          </w:rPr>
          <w:fldChar w:fldCharType="begin"/>
        </w:r>
        <w:r>
          <w:rPr>
            <w:rFonts w:hint="eastAsia"/>
            <w:noProof/>
          </w:rPr>
          <w:instrText xml:space="preserve"> </w:instrText>
        </w:r>
        <w:r>
          <w:rPr>
            <w:noProof/>
          </w:rPr>
          <w:instrText>PAGEREF _Toc197518040 \h</w:instrText>
        </w:r>
        <w:r>
          <w:rPr>
            <w:rFonts w:hint="eastAsia"/>
            <w:noProof/>
          </w:rPr>
          <w:instrText xml:space="preserve"> </w:instrText>
        </w:r>
        <w:r>
          <w:rPr>
            <w:rFonts w:hint="eastAsia"/>
            <w:noProof/>
          </w:rPr>
        </w:r>
        <w:r>
          <w:rPr>
            <w:rFonts w:hint="eastAsia"/>
            <w:noProof/>
          </w:rPr>
          <w:fldChar w:fldCharType="separate"/>
        </w:r>
        <w:r>
          <w:rPr>
            <w:noProof/>
          </w:rPr>
          <w:t>18</w:t>
        </w:r>
        <w:r>
          <w:rPr>
            <w:rFonts w:hint="eastAsia"/>
            <w:noProof/>
          </w:rPr>
          <w:fldChar w:fldCharType="end"/>
        </w:r>
      </w:hyperlink>
    </w:p>
    <w:p w14:paraId="4E2EF514" w14:textId="0C0F5537"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41" w:history="1">
        <w:r w:rsidRPr="00F92510">
          <w:rPr>
            <w:rStyle w:val="afffff1"/>
            <w:rFonts w:hint="eastAsia"/>
            <w:noProof/>
          </w:rPr>
          <w:t>6.5.1.2 性能</w:t>
        </w:r>
        <w:r>
          <w:rPr>
            <w:rFonts w:hint="eastAsia"/>
            <w:noProof/>
          </w:rPr>
          <w:tab/>
        </w:r>
        <w:r>
          <w:rPr>
            <w:rFonts w:hint="eastAsia"/>
            <w:noProof/>
          </w:rPr>
          <w:fldChar w:fldCharType="begin"/>
        </w:r>
        <w:r>
          <w:rPr>
            <w:rFonts w:hint="eastAsia"/>
            <w:noProof/>
          </w:rPr>
          <w:instrText xml:space="preserve"> </w:instrText>
        </w:r>
        <w:r>
          <w:rPr>
            <w:noProof/>
          </w:rPr>
          <w:instrText>PAGEREF _Toc197518041 \h</w:instrText>
        </w:r>
        <w:r>
          <w:rPr>
            <w:rFonts w:hint="eastAsia"/>
            <w:noProof/>
          </w:rPr>
          <w:instrText xml:space="preserve"> </w:instrText>
        </w:r>
        <w:r>
          <w:rPr>
            <w:rFonts w:hint="eastAsia"/>
            <w:noProof/>
          </w:rPr>
        </w:r>
        <w:r>
          <w:rPr>
            <w:rFonts w:hint="eastAsia"/>
            <w:noProof/>
          </w:rPr>
          <w:fldChar w:fldCharType="separate"/>
        </w:r>
        <w:r>
          <w:rPr>
            <w:noProof/>
          </w:rPr>
          <w:t>18</w:t>
        </w:r>
        <w:r>
          <w:rPr>
            <w:rFonts w:hint="eastAsia"/>
            <w:noProof/>
          </w:rPr>
          <w:fldChar w:fldCharType="end"/>
        </w:r>
      </w:hyperlink>
    </w:p>
    <w:p w14:paraId="7A7CE783" w14:textId="40DA80B7"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42" w:history="1">
        <w:r w:rsidRPr="00F92510">
          <w:rPr>
            <w:rStyle w:val="afffff1"/>
            <w:rFonts w:hint="eastAsia"/>
            <w:noProof/>
          </w:rPr>
          <w:t>6.5.1.3 性能提升</w:t>
        </w:r>
        <w:r>
          <w:rPr>
            <w:rFonts w:hint="eastAsia"/>
            <w:noProof/>
          </w:rPr>
          <w:tab/>
        </w:r>
        <w:r>
          <w:rPr>
            <w:rFonts w:hint="eastAsia"/>
            <w:noProof/>
          </w:rPr>
          <w:fldChar w:fldCharType="begin"/>
        </w:r>
        <w:r>
          <w:rPr>
            <w:rFonts w:hint="eastAsia"/>
            <w:noProof/>
          </w:rPr>
          <w:instrText xml:space="preserve"> </w:instrText>
        </w:r>
        <w:r>
          <w:rPr>
            <w:noProof/>
          </w:rPr>
          <w:instrText>PAGEREF _Toc197518042 \h</w:instrText>
        </w:r>
        <w:r>
          <w:rPr>
            <w:rFonts w:hint="eastAsia"/>
            <w:noProof/>
          </w:rPr>
          <w:instrText xml:space="preserve"> </w:instrText>
        </w:r>
        <w:r>
          <w:rPr>
            <w:rFonts w:hint="eastAsia"/>
            <w:noProof/>
          </w:rPr>
        </w:r>
        <w:r>
          <w:rPr>
            <w:rFonts w:hint="eastAsia"/>
            <w:noProof/>
          </w:rPr>
          <w:fldChar w:fldCharType="separate"/>
        </w:r>
        <w:r>
          <w:rPr>
            <w:noProof/>
          </w:rPr>
          <w:t>19</w:t>
        </w:r>
        <w:r>
          <w:rPr>
            <w:rFonts w:hint="eastAsia"/>
            <w:noProof/>
          </w:rPr>
          <w:fldChar w:fldCharType="end"/>
        </w:r>
      </w:hyperlink>
    </w:p>
    <w:p w14:paraId="24CA9855" w14:textId="306CE924"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43" w:history="1">
        <w:r w:rsidRPr="00F92510">
          <w:rPr>
            <w:rStyle w:val="afffff1"/>
            <w:rFonts w:hint="eastAsia"/>
            <w:noProof/>
          </w:rPr>
          <w:t>6.5.2 测试流程</w:t>
        </w:r>
        <w:r>
          <w:rPr>
            <w:rFonts w:hint="eastAsia"/>
            <w:noProof/>
          </w:rPr>
          <w:tab/>
        </w:r>
        <w:r>
          <w:rPr>
            <w:rFonts w:hint="eastAsia"/>
            <w:noProof/>
          </w:rPr>
          <w:fldChar w:fldCharType="begin"/>
        </w:r>
        <w:r>
          <w:rPr>
            <w:rFonts w:hint="eastAsia"/>
            <w:noProof/>
          </w:rPr>
          <w:instrText xml:space="preserve"> </w:instrText>
        </w:r>
        <w:r>
          <w:rPr>
            <w:noProof/>
          </w:rPr>
          <w:instrText>PAGEREF _Toc197518043 \h</w:instrText>
        </w:r>
        <w:r>
          <w:rPr>
            <w:rFonts w:hint="eastAsia"/>
            <w:noProof/>
          </w:rPr>
          <w:instrText xml:space="preserve"> </w:instrText>
        </w:r>
        <w:r>
          <w:rPr>
            <w:rFonts w:hint="eastAsia"/>
            <w:noProof/>
          </w:rPr>
        </w:r>
        <w:r>
          <w:rPr>
            <w:rFonts w:hint="eastAsia"/>
            <w:noProof/>
          </w:rPr>
          <w:fldChar w:fldCharType="separate"/>
        </w:r>
        <w:r>
          <w:rPr>
            <w:noProof/>
          </w:rPr>
          <w:t>20</w:t>
        </w:r>
        <w:r>
          <w:rPr>
            <w:rFonts w:hint="eastAsia"/>
            <w:noProof/>
          </w:rPr>
          <w:fldChar w:fldCharType="end"/>
        </w:r>
      </w:hyperlink>
    </w:p>
    <w:p w14:paraId="0B42C595" w14:textId="19DBDDB5" w:rsidR="00FF0504" w:rsidRDefault="00FF0504">
      <w:pPr>
        <w:pStyle w:val="TOC1"/>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44" w:history="1">
        <w:r w:rsidRPr="00F92510">
          <w:rPr>
            <w:rStyle w:val="afffff1"/>
            <w:rFonts w:hint="eastAsia"/>
            <w:noProof/>
          </w:rPr>
          <w:t>7 光互连电交换集群测试</w:t>
        </w:r>
        <w:r>
          <w:rPr>
            <w:rFonts w:hint="eastAsia"/>
            <w:noProof/>
          </w:rPr>
          <w:tab/>
        </w:r>
        <w:r>
          <w:rPr>
            <w:rFonts w:hint="eastAsia"/>
            <w:noProof/>
          </w:rPr>
          <w:fldChar w:fldCharType="begin"/>
        </w:r>
        <w:r>
          <w:rPr>
            <w:rFonts w:hint="eastAsia"/>
            <w:noProof/>
          </w:rPr>
          <w:instrText xml:space="preserve"> </w:instrText>
        </w:r>
        <w:r>
          <w:rPr>
            <w:noProof/>
          </w:rPr>
          <w:instrText>PAGEREF _Toc197518044 \h</w:instrText>
        </w:r>
        <w:r>
          <w:rPr>
            <w:rFonts w:hint="eastAsia"/>
            <w:noProof/>
          </w:rPr>
          <w:instrText xml:space="preserve"> </w:instrText>
        </w:r>
        <w:r>
          <w:rPr>
            <w:rFonts w:hint="eastAsia"/>
            <w:noProof/>
          </w:rPr>
        </w:r>
        <w:r>
          <w:rPr>
            <w:rFonts w:hint="eastAsia"/>
            <w:noProof/>
          </w:rPr>
          <w:fldChar w:fldCharType="separate"/>
        </w:r>
        <w:r>
          <w:rPr>
            <w:noProof/>
          </w:rPr>
          <w:t>22</w:t>
        </w:r>
        <w:r>
          <w:rPr>
            <w:rFonts w:hint="eastAsia"/>
            <w:noProof/>
          </w:rPr>
          <w:fldChar w:fldCharType="end"/>
        </w:r>
      </w:hyperlink>
    </w:p>
    <w:p w14:paraId="1BA28A4C" w14:textId="47ABD8CC" w:rsidR="00FF0504" w:rsidRDefault="00FF0504">
      <w:pPr>
        <w:pStyle w:val="TOC2"/>
        <w:spacing w:before="120" w:after="120"/>
        <w:rPr>
          <w:rFonts w:asciiTheme="minorHAnsi" w:eastAsiaTheme="minorEastAsia" w:hAnsiTheme="minorHAnsi" w:cstheme="minorBidi" w:hint="eastAsia"/>
          <w:noProof/>
          <w:sz w:val="22"/>
          <w:szCs w:val="24"/>
          <w14:ligatures w14:val="standardContextual"/>
        </w:rPr>
      </w:pPr>
      <w:hyperlink w:anchor="_Toc197518045" w:history="1">
        <w:r w:rsidRPr="00F92510">
          <w:rPr>
            <w:rStyle w:val="afffff1"/>
            <w:rFonts w:hint="eastAsia"/>
            <w:noProof/>
            <w14:scene3d>
              <w14:camera w14:prst="orthographicFront"/>
              <w14:lightRig w14:rig="threePt" w14:dir="t">
                <w14:rot w14:lat="0" w14:lon="0" w14:rev="0"/>
              </w14:lightRig>
            </w14:scene3d>
          </w:rPr>
          <w:t>7.1</w:t>
        </w:r>
        <w:r w:rsidRPr="00F92510">
          <w:rPr>
            <w:rStyle w:val="afffff1"/>
            <w:rFonts w:hint="eastAsia"/>
            <w:noProof/>
          </w:rPr>
          <w:t xml:space="preserve"> 测试环境</w:t>
        </w:r>
        <w:r>
          <w:rPr>
            <w:rFonts w:hint="eastAsia"/>
            <w:noProof/>
          </w:rPr>
          <w:tab/>
        </w:r>
        <w:r>
          <w:rPr>
            <w:rFonts w:hint="eastAsia"/>
            <w:noProof/>
          </w:rPr>
          <w:fldChar w:fldCharType="begin"/>
        </w:r>
        <w:r>
          <w:rPr>
            <w:rFonts w:hint="eastAsia"/>
            <w:noProof/>
          </w:rPr>
          <w:instrText xml:space="preserve"> </w:instrText>
        </w:r>
        <w:r>
          <w:rPr>
            <w:noProof/>
          </w:rPr>
          <w:instrText>PAGEREF _Toc197518045 \h</w:instrText>
        </w:r>
        <w:r>
          <w:rPr>
            <w:rFonts w:hint="eastAsia"/>
            <w:noProof/>
          </w:rPr>
          <w:instrText xml:space="preserve"> </w:instrText>
        </w:r>
        <w:r>
          <w:rPr>
            <w:rFonts w:hint="eastAsia"/>
            <w:noProof/>
          </w:rPr>
        </w:r>
        <w:r>
          <w:rPr>
            <w:rFonts w:hint="eastAsia"/>
            <w:noProof/>
          </w:rPr>
          <w:fldChar w:fldCharType="separate"/>
        </w:r>
        <w:r>
          <w:rPr>
            <w:noProof/>
          </w:rPr>
          <w:t>22</w:t>
        </w:r>
        <w:r>
          <w:rPr>
            <w:rFonts w:hint="eastAsia"/>
            <w:noProof/>
          </w:rPr>
          <w:fldChar w:fldCharType="end"/>
        </w:r>
      </w:hyperlink>
    </w:p>
    <w:p w14:paraId="45A03CAF" w14:textId="1AD6E595" w:rsidR="00FF0504" w:rsidRDefault="00FF0504">
      <w:pPr>
        <w:pStyle w:val="TOC2"/>
        <w:spacing w:before="120" w:after="120"/>
        <w:rPr>
          <w:rFonts w:asciiTheme="minorHAnsi" w:eastAsiaTheme="minorEastAsia" w:hAnsiTheme="minorHAnsi" w:cstheme="minorBidi" w:hint="eastAsia"/>
          <w:noProof/>
          <w:sz w:val="22"/>
          <w:szCs w:val="24"/>
          <w14:ligatures w14:val="standardContextual"/>
        </w:rPr>
      </w:pPr>
      <w:hyperlink w:anchor="_Toc197518046" w:history="1">
        <w:r w:rsidRPr="00F92510">
          <w:rPr>
            <w:rStyle w:val="afffff1"/>
            <w:rFonts w:hint="eastAsia"/>
            <w:noProof/>
            <w14:scene3d>
              <w14:camera w14:prst="orthographicFront"/>
              <w14:lightRig w14:rig="threePt" w14:dir="t">
                <w14:rot w14:lat="0" w14:lon="0" w14:rev="0"/>
              </w14:lightRig>
            </w14:scene3d>
          </w:rPr>
          <w:t>7.2</w:t>
        </w:r>
        <w:r w:rsidRPr="00F92510">
          <w:rPr>
            <w:rStyle w:val="afffff1"/>
            <w:rFonts w:hint="eastAsia"/>
            <w:noProof/>
          </w:rPr>
          <w:t xml:space="preserve"> 基础性能测试</w:t>
        </w:r>
        <w:r>
          <w:rPr>
            <w:rFonts w:hint="eastAsia"/>
            <w:noProof/>
          </w:rPr>
          <w:tab/>
        </w:r>
        <w:r>
          <w:rPr>
            <w:rFonts w:hint="eastAsia"/>
            <w:noProof/>
          </w:rPr>
          <w:fldChar w:fldCharType="begin"/>
        </w:r>
        <w:r>
          <w:rPr>
            <w:rFonts w:hint="eastAsia"/>
            <w:noProof/>
          </w:rPr>
          <w:instrText xml:space="preserve"> </w:instrText>
        </w:r>
        <w:r>
          <w:rPr>
            <w:noProof/>
          </w:rPr>
          <w:instrText>PAGEREF _Toc197518046 \h</w:instrText>
        </w:r>
        <w:r>
          <w:rPr>
            <w:rFonts w:hint="eastAsia"/>
            <w:noProof/>
          </w:rPr>
          <w:instrText xml:space="preserve"> </w:instrText>
        </w:r>
        <w:r>
          <w:rPr>
            <w:rFonts w:hint="eastAsia"/>
            <w:noProof/>
          </w:rPr>
        </w:r>
        <w:r>
          <w:rPr>
            <w:rFonts w:hint="eastAsia"/>
            <w:noProof/>
          </w:rPr>
          <w:fldChar w:fldCharType="separate"/>
        </w:r>
        <w:r>
          <w:rPr>
            <w:noProof/>
          </w:rPr>
          <w:t>22</w:t>
        </w:r>
        <w:r>
          <w:rPr>
            <w:rFonts w:hint="eastAsia"/>
            <w:noProof/>
          </w:rPr>
          <w:fldChar w:fldCharType="end"/>
        </w:r>
      </w:hyperlink>
    </w:p>
    <w:p w14:paraId="2F44CC75" w14:textId="4A9B8025"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47" w:history="1">
        <w:r w:rsidRPr="00F92510">
          <w:rPr>
            <w:rStyle w:val="afffff1"/>
            <w:rFonts w:hint="eastAsia"/>
            <w:noProof/>
          </w:rPr>
          <w:t>7.2.1 指标及测试方法</w:t>
        </w:r>
        <w:r>
          <w:rPr>
            <w:rFonts w:hint="eastAsia"/>
            <w:noProof/>
          </w:rPr>
          <w:tab/>
        </w:r>
        <w:r>
          <w:rPr>
            <w:rFonts w:hint="eastAsia"/>
            <w:noProof/>
          </w:rPr>
          <w:fldChar w:fldCharType="begin"/>
        </w:r>
        <w:r>
          <w:rPr>
            <w:rFonts w:hint="eastAsia"/>
            <w:noProof/>
          </w:rPr>
          <w:instrText xml:space="preserve"> </w:instrText>
        </w:r>
        <w:r>
          <w:rPr>
            <w:noProof/>
          </w:rPr>
          <w:instrText>PAGEREF _Toc197518047 \h</w:instrText>
        </w:r>
        <w:r>
          <w:rPr>
            <w:rFonts w:hint="eastAsia"/>
            <w:noProof/>
          </w:rPr>
          <w:instrText xml:space="preserve"> </w:instrText>
        </w:r>
        <w:r>
          <w:rPr>
            <w:rFonts w:hint="eastAsia"/>
            <w:noProof/>
          </w:rPr>
        </w:r>
        <w:r>
          <w:rPr>
            <w:rFonts w:hint="eastAsia"/>
            <w:noProof/>
          </w:rPr>
          <w:fldChar w:fldCharType="separate"/>
        </w:r>
        <w:r>
          <w:rPr>
            <w:noProof/>
          </w:rPr>
          <w:t>23</w:t>
        </w:r>
        <w:r>
          <w:rPr>
            <w:rFonts w:hint="eastAsia"/>
            <w:noProof/>
          </w:rPr>
          <w:fldChar w:fldCharType="end"/>
        </w:r>
      </w:hyperlink>
    </w:p>
    <w:p w14:paraId="7D6477E5" w14:textId="5D116A29"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48" w:history="1">
        <w:r w:rsidRPr="00F92510">
          <w:rPr>
            <w:rStyle w:val="afffff1"/>
            <w:rFonts w:hint="eastAsia"/>
            <w:noProof/>
          </w:rPr>
          <w:t>7.2.1.1 算力</w:t>
        </w:r>
        <w:r>
          <w:rPr>
            <w:rFonts w:hint="eastAsia"/>
            <w:noProof/>
          </w:rPr>
          <w:tab/>
        </w:r>
        <w:r>
          <w:rPr>
            <w:rFonts w:hint="eastAsia"/>
            <w:noProof/>
          </w:rPr>
          <w:fldChar w:fldCharType="begin"/>
        </w:r>
        <w:r>
          <w:rPr>
            <w:rFonts w:hint="eastAsia"/>
            <w:noProof/>
          </w:rPr>
          <w:instrText xml:space="preserve"> </w:instrText>
        </w:r>
        <w:r>
          <w:rPr>
            <w:noProof/>
          </w:rPr>
          <w:instrText>PAGEREF _Toc197518048 \h</w:instrText>
        </w:r>
        <w:r>
          <w:rPr>
            <w:rFonts w:hint="eastAsia"/>
            <w:noProof/>
          </w:rPr>
          <w:instrText xml:space="preserve"> </w:instrText>
        </w:r>
        <w:r>
          <w:rPr>
            <w:rFonts w:hint="eastAsia"/>
            <w:noProof/>
          </w:rPr>
        </w:r>
        <w:r>
          <w:rPr>
            <w:rFonts w:hint="eastAsia"/>
            <w:noProof/>
          </w:rPr>
          <w:fldChar w:fldCharType="separate"/>
        </w:r>
        <w:r>
          <w:rPr>
            <w:noProof/>
          </w:rPr>
          <w:t>23</w:t>
        </w:r>
        <w:r>
          <w:rPr>
            <w:rFonts w:hint="eastAsia"/>
            <w:noProof/>
          </w:rPr>
          <w:fldChar w:fldCharType="end"/>
        </w:r>
      </w:hyperlink>
    </w:p>
    <w:p w14:paraId="125892C4" w14:textId="68661647"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49" w:history="1">
        <w:r w:rsidRPr="00F92510">
          <w:rPr>
            <w:rStyle w:val="afffff1"/>
            <w:rFonts w:hint="eastAsia"/>
            <w:noProof/>
          </w:rPr>
          <w:t>7.2.1.2 H2D带宽</w:t>
        </w:r>
        <w:r>
          <w:rPr>
            <w:rFonts w:hint="eastAsia"/>
            <w:noProof/>
          </w:rPr>
          <w:tab/>
        </w:r>
        <w:r>
          <w:rPr>
            <w:rFonts w:hint="eastAsia"/>
            <w:noProof/>
          </w:rPr>
          <w:fldChar w:fldCharType="begin"/>
        </w:r>
        <w:r>
          <w:rPr>
            <w:rFonts w:hint="eastAsia"/>
            <w:noProof/>
          </w:rPr>
          <w:instrText xml:space="preserve"> </w:instrText>
        </w:r>
        <w:r>
          <w:rPr>
            <w:noProof/>
          </w:rPr>
          <w:instrText>PAGEREF _Toc197518049 \h</w:instrText>
        </w:r>
        <w:r>
          <w:rPr>
            <w:rFonts w:hint="eastAsia"/>
            <w:noProof/>
          </w:rPr>
          <w:instrText xml:space="preserve"> </w:instrText>
        </w:r>
        <w:r>
          <w:rPr>
            <w:rFonts w:hint="eastAsia"/>
            <w:noProof/>
          </w:rPr>
        </w:r>
        <w:r>
          <w:rPr>
            <w:rFonts w:hint="eastAsia"/>
            <w:noProof/>
          </w:rPr>
          <w:fldChar w:fldCharType="separate"/>
        </w:r>
        <w:r>
          <w:rPr>
            <w:noProof/>
          </w:rPr>
          <w:t>23</w:t>
        </w:r>
        <w:r>
          <w:rPr>
            <w:rFonts w:hint="eastAsia"/>
            <w:noProof/>
          </w:rPr>
          <w:fldChar w:fldCharType="end"/>
        </w:r>
      </w:hyperlink>
    </w:p>
    <w:p w14:paraId="6B03255E" w14:textId="6E9F7FF1"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50" w:history="1">
        <w:r w:rsidRPr="00F92510">
          <w:rPr>
            <w:rStyle w:val="afffff1"/>
            <w:rFonts w:hint="eastAsia"/>
            <w:noProof/>
          </w:rPr>
          <w:t>7.2.1.3 HBM带宽</w:t>
        </w:r>
        <w:r>
          <w:rPr>
            <w:rFonts w:hint="eastAsia"/>
            <w:noProof/>
          </w:rPr>
          <w:tab/>
        </w:r>
        <w:r>
          <w:rPr>
            <w:rFonts w:hint="eastAsia"/>
            <w:noProof/>
          </w:rPr>
          <w:fldChar w:fldCharType="begin"/>
        </w:r>
        <w:r>
          <w:rPr>
            <w:rFonts w:hint="eastAsia"/>
            <w:noProof/>
          </w:rPr>
          <w:instrText xml:space="preserve"> </w:instrText>
        </w:r>
        <w:r>
          <w:rPr>
            <w:noProof/>
          </w:rPr>
          <w:instrText>PAGEREF _Toc197518050 \h</w:instrText>
        </w:r>
        <w:r>
          <w:rPr>
            <w:rFonts w:hint="eastAsia"/>
            <w:noProof/>
          </w:rPr>
          <w:instrText xml:space="preserve"> </w:instrText>
        </w:r>
        <w:r>
          <w:rPr>
            <w:rFonts w:hint="eastAsia"/>
            <w:noProof/>
          </w:rPr>
        </w:r>
        <w:r>
          <w:rPr>
            <w:rFonts w:hint="eastAsia"/>
            <w:noProof/>
          </w:rPr>
          <w:fldChar w:fldCharType="separate"/>
        </w:r>
        <w:r>
          <w:rPr>
            <w:noProof/>
          </w:rPr>
          <w:t>23</w:t>
        </w:r>
        <w:r>
          <w:rPr>
            <w:rFonts w:hint="eastAsia"/>
            <w:noProof/>
          </w:rPr>
          <w:fldChar w:fldCharType="end"/>
        </w:r>
      </w:hyperlink>
    </w:p>
    <w:p w14:paraId="72BD81E1" w14:textId="2E7FE69B"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51" w:history="1">
        <w:r w:rsidRPr="00F92510">
          <w:rPr>
            <w:rStyle w:val="afffff1"/>
            <w:rFonts w:hint="eastAsia"/>
            <w:noProof/>
          </w:rPr>
          <w:t>7.2.1.4 功耗</w:t>
        </w:r>
        <w:r>
          <w:rPr>
            <w:rFonts w:hint="eastAsia"/>
            <w:noProof/>
          </w:rPr>
          <w:tab/>
        </w:r>
        <w:r>
          <w:rPr>
            <w:rFonts w:hint="eastAsia"/>
            <w:noProof/>
          </w:rPr>
          <w:fldChar w:fldCharType="begin"/>
        </w:r>
        <w:r>
          <w:rPr>
            <w:rFonts w:hint="eastAsia"/>
            <w:noProof/>
          </w:rPr>
          <w:instrText xml:space="preserve"> </w:instrText>
        </w:r>
        <w:r>
          <w:rPr>
            <w:noProof/>
          </w:rPr>
          <w:instrText>PAGEREF _Toc197518051 \h</w:instrText>
        </w:r>
        <w:r>
          <w:rPr>
            <w:rFonts w:hint="eastAsia"/>
            <w:noProof/>
          </w:rPr>
          <w:instrText xml:space="preserve"> </w:instrText>
        </w:r>
        <w:r>
          <w:rPr>
            <w:rFonts w:hint="eastAsia"/>
            <w:noProof/>
          </w:rPr>
        </w:r>
        <w:r>
          <w:rPr>
            <w:rFonts w:hint="eastAsia"/>
            <w:noProof/>
          </w:rPr>
          <w:fldChar w:fldCharType="separate"/>
        </w:r>
        <w:r>
          <w:rPr>
            <w:noProof/>
          </w:rPr>
          <w:t>23</w:t>
        </w:r>
        <w:r>
          <w:rPr>
            <w:rFonts w:hint="eastAsia"/>
            <w:noProof/>
          </w:rPr>
          <w:fldChar w:fldCharType="end"/>
        </w:r>
      </w:hyperlink>
    </w:p>
    <w:p w14:paraId="6B2C82F5" w14:textId="2C603FD2"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52" w:history="1">
        <w:r w:rsidRPr="00F92510">
          <w:rPr>
            <w:rStyle w:val="afffff1"/>
            <w:rFonts w:hint="eastAsia"/>
            <w:noProof/>
          </w:rPr>
          <w:t>7.2.1.5 温度</w:t>
        </w:r>
        <w:r>
          <w:rPr>
            <w:rFonts w:hint="eastAsia"/>
            <w:noProof/>
          </w:rPr>
          <w:tab/>
        </w:r>
        <w:r>
          <w:rPr>
            <w:rFonts w:hint="eastAsia"/>
            <w:noProof/>
          </w:rPr>
          <w:fldChar w:fldCharType="begin"/>
        </w:r>
        <w:r>
          <w:rPr>
            <w:rFonts w:hint="eastAsia"/>
            <w:noProof/>
          </w:rPr>
          <w:instrText xml:space="preserve"> </w:instrText>
        </w:r>
        <w:r>
          <w:rPr>
            <w:noProof/>
          </w:rPr>
          <w:instrText>PAGEREF _Toc197518052 \h</w:instrText>
        </w:r>
        <w:r>
          <w:rPr>
            <w:rFonts w:hint="eastAsia"/>
            <w:noProof/>
          </w:rPr>
          <w:instrText xml:space="preserve"> </w:instrText>
        </w:r>
        <w:r>
          <w:rPr>
            <w:rFonts w:hint="eastAsia"/>
            <w:noProof/>
          </w:rPr>
        </w:r>
        <w:r>
          <w:rPr>
            <w:rFonts w:hint="eastAsia"/>
            <w:noProof/>
          </w:rPr>
          <w:fldChar w:fldCharType="separate"/>
        </w:r>
        <w:r>
          <w:rPr>
            <w:noProof/>
          </w:rPr>
          <w:t>24</w:t>
        </w:r>
        <w:r>
          <w:rPr>
            <w:rFonts w:hint="eastAsia"/>
            <w:noProof/>
          </w:rPr>
          <w:fldChar w:fldCharType="end"/>
        </w:r>
      </w:hyperlink>
    </w:p>
    <w:p w14:paraId="25A8D256" w14:textId="5470FCC9"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53" w:history="1">
        <w:r w:rsidRPr="00F92510">
          <w:rPr>
            <w:rStyle w:val="afffff1"/>
            <w:rFonts w:hint="eastAsia"/>
            <w:noProof/>
          </w:rPr>
          <w:t>7.2.2 测试流程</w:t>
        </w:r>
        <w:r>
          <w:rPr>
            <w:rFonts w:hint="eastAsia"/>
            <w:noProof/>
          </w:rPr>
          <w:tab/>
        </w:r>
        <w:r>
          <w:rPr>
            <w:rFonts w:hint="eastAsia"/>
            <w:noProof/>
          </w:rPr>
          <w:fldChar w:fldCharType="begin"/>
        </w:r>
        <w:r>
          <w:rPr>
            <w:rFonts w:hint="eastAsia"/>
            <w:noProof/>
          </w:rPr>
          <w:instrText xml:space="preserve"> </w:instrText>
        </w:r>
        <w:r>
          <w:rPr>
            <w:noProof/>
          </w:rPr>
          <w:instrText>PAGEREF _Toc197518053 \h</w:instrText>
        </w:r>
        <w:r>
          <w:rPr>
            <w:rFonts w:hint="eastAsia"/>
            <w:noProof/>
          </w:rPr>
          <w:instrText xml:space="preserve"> </w:instrText>
        </w:r>
        <w:r>
          <w:rPr>
            <w:rFonts w:hint="eastAsia"/>
            <w:noProof/>
          </w:rPr>
        </w:r>
        <w:r>
          <w:rPr>
            <w:rFonts w:hint="eastAsia"/>
            <w:noProof/>
          </w:rPr>
          <w:fldChar w:fldCharType="separate"/>
        </w:r>
        <w:r>
          <w:rPr>
            <w:noProof/>
          </w:rPr>
          <w:t>24</w:t>
        </w:r>
        <w:r>
          <w:rPr>
            <w:rFonts w:hint="eastAsia"/>
            <w:noProof/>
          </w:rPr>
          <w:fldChar w:fldCharType="end"/>
        </w:r>
      </w:hyperlink>
    </w:p>
    <w:p w14:paraId="589A0548" w14:textId="7109EC6E" w:rsidR="00FF0504" w:rsidRDefault="00FF0504">
      <w:pPr>
        <w:pStyle w:val="TOC2"/>
        <w:spacing w:before="120" w:after="120"/>
        <w:rPr>
          <w:rFonts w:asciiTheme="minorHAnsi" w:eastAsiaTheme="minorEastAsia" w:hAnsiTheme="minorHAnsi" w:cstheme="minorBidi" w:hint="eastAsia"/>
          <w:noProof/>
          <w:sz w:val="22"/>
          <w:szCs w:val="24"/>
          <w14:ligatures w14:val="standardContextual"/>
        </w:rPr>
      </w:pPr>
      <w:hyperlink w:anchor="_Toc197518054" w:history="1">
        <w:r w:rsidRPr="00F92510">
          <w:rPr>
            <w:rStyle w:val="afffff1"/>
            <w:rFonts w:hint="eastAsia"/>
            <w:noProof/>
            <w14:scene3d>
              <w14:camera w14:prst="orthographicFront"/>
              <w14:lightRig w14:rig="threePt" w14:dir="t">
                <w14:rot w14:lat="0" w14:lon="0" w14:rev="0"/>
              </w14:lightRig>
            </w14:scene3d>
          </w:rPr>
          <w:t>7.3</w:t>
        </w:r>
        <w:r w:rsidRPr="00F92510">
          <w:rPr>
            <w:rStyle w:val="afffff1"/>
            <w:rFonts w:hint="eastAsia"/>
            <w:noProof/>
          </w:rPr>
          <w:t xml:space="preserve"> 通信算法适配测试</w:t>
        </w:r>
        <w:r>
          <w:rPr>
            <w:rFonts w:hint="eastAsia"/>
            <w:noProof/>
          </w:rPr>
          <w:tab/>
        </w:r>
        <w:r>
          <w:rPr>
            <w:rFonts w:hint="eastAsia"/>
            <w:noProof/>
          </w:rPr>
          <w:fldChar w:fldCharType="begin"/>
        </w:r>
        <w:r>
          <w:rPr>
            <w:rFonts w:hint="eastAsia"/>
            <w:noProof/>
          </w:rPr>
          <w:instrText xml:space="preserve"> </w:instrText>
        </w:r>
        <w:r>
          <w:rPr>
            <w:noProof/>
          </w:rPr>
          <w:instrText>PAGEREF _Toc197518054 \h</w:instrText>
        </w:r>
        <w:r>
          <w:rPr>
            <w:rFonts w:hint="eastAsia"/>
            <w:noProof/>
          </w:rPr>
          <w:instrText xml:space="preserve"> </w:instrText>
        </w:r>
        <w:r>
          <w:rPr>
            <w:rFonts w:hint="eastAsia"/>
            <w:noProof/>
          </w:rPr>
        </w:r>
        <w:r>
          <w:rPr>
            <w:rFonts w:hint="eastAsia"/>
            <w:noProof/>
          </w:rPr>
          <w:fldChar w:fldCharType="separate"/>
        </w:r>
        <w:r>
          <w:rPr>
            <w:noProof/>
          </w:rPr>
          <w:t>24</w:t>
        </w:r>
        <w:r>
          <w:rPr>
            <w:rFonts w:hint="eastAsia"/>
            <w:noProof/>
          </w:rPr>
          <w:fldChar w:fldCharType="end"/>
        </w:r>
      </w:hyperlink>
    </w:p>
    <w:p w14:paraId="27C98568" w14:textId="340760DE"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55" w:history="1">
        <w:r w:rsidRPr="00F92510">
          <w:rPr>
            <w:rStyle w:val="afffff1"/>
            <w:rFonts w:hint="eastAsia"/>
            <w:noProof/>
          </w:rPr>
          <w:t>7.3.1 指标及测试方法</w:t>
        </w:r>
        <w:r>
          <w:rPr>
            <w:rFonts w:hint="eastAsia"/>
            <w:noProof/>
          </w:rPr>
          <w:tab/>
        </w:r>
        <w:r>
          <w:rPr>
            <w:rFonts w:hint="eastAsia"/>
            <w:noProof/>
          </w:rPr>
          <w:fldChar w:fldCharType="begin"/>
        </w:r>
        <w:r>
          <w:rPr>
            <w:rFonts w:hint="eastAsia"/>
            <w:noProof/>
          </w:rPr>
          <w:instrText xml:space="preserve"> </w:instrText>
        </w:r>
        <w:r>
          <w:rPr>
            <w:noProof/>
          </w:rPr>
          <w:instrText>PAGEREF _Toc197518055 \h</w:instrText>
        </w:r>
        <w:r>
          <w:rPr>
            <w:rFonts w:hint="eastAsia"/>
            <w:noProof/>
          </w:rPr>
          <w:instrText xml:space="preserve"> </w:instrText>
        </w:r>
        <w:r>
          <w:rPr>
            <w:rFonts w:hint="eastAsia"/>
            <w:noProof/>
          </w:rPr>
        </w:r>
        <w:r>
          <w:rPr>
            <w:rFonts w:hint="eastAsia"/>
            <w:noProof/>
          </w:rPr>
          <w:fldChar w:fldCharType="separate"/>
        </w:r>
        <w:r>
          <w:rPr>
            <w:noProof/>
          </w:rPr>
          <w:t>24</w:t>
        </w:r>
        <w:r>
          <w:rPr>
            <w:rFonts w:hint="eastAsia"/>
            <w:noProof/>
          </w:rPr>
          <w:fldChar w:fldCharType="end"/>
        </w:r>
      </w:hyperlink>
    </w:p>
    <w:p w14:paraId="790FAFFC" w14:textId="4B3FF9D4"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56" w:history="1">
        <w:r w:rsidRPr="00F92510">
          <w:rPr>
            <w:rStyle w:val="afffff1"/>
            <w:rFonts w:hint="eastAsia"/>
            <w:noProof/>
          </w:rPr>
          <w:t>7.3.1.1 时延和带宽</w:t>
        </w:r>
        <w:r>
          <w:rPr>
            <w:rFonts w:hint="eastAsia"/>
            <w:noProof/>
          </w:rPr>
          <w:tab/>
        </w:r>
        <w:r>
          <w:rPr>
            <w:rFonts w:hint="eastAsia"/>
            <w:noProof/>
          </w:rPr>
          <w:fldChar w:fldCharType="begin"/>
        </w:r>
        <w:r>
          <w:rPr>
            <w:rFonts w:hint="eastAsia"/>
            <w:noProof/>
          </w:rPr>
          <w:instrText xml:space="preserve"> </w:instrText>
        </w:r>
        <w:r>
          <w:rPr>
            <w:noProof/>
          </w:rPr>
          <w:instrText>PAGEREF _Toc197518056 \h</w:instrText>
        </w:r>
        <w:r>
          <w:rPr>
            <w:rFonts w:hint="eastAsia"/>
            <w:noProof/>
          </w:rPr>
          <w:instrText xml:space="preserve"> </w:instrText>
        </w:r>
        <w:r>
          <w:rPr>
            <w:rFonts w:hint="eastAsia"/>
            <w:noProof/>
          </w:rPr>
        </w:r>
        <w:r>
          <w:rPr>
            <w:rFonts w:hint="eastAsia"/>
            <w:noProof/>
          </w:rPr>
          <w:fldChar w:fldCharType="separate"/>
        </w:r>
        <w:r>
          <w:rPr>
            <w:noProof/>
          </w:rPr>
          <w:t>24</w:t>
        </w:r>
        <w:r>
          <w:rPr>
            <w:rFonts w:hint="eastAsia"/>
            <w:noProof/>
          </w:rPr>
          <w:fldChar w:fldCharType="end"/>
        </w:r>
      </w:hyperlink>
    </w:p>
    <w:p w14:paraId="69DF4224" w14:textId="42FC20E8"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57" w:history="1">
        <w:r w:rsidRPr="00F92510">
          <w:rPr>
            <w:rStyle w:val="afffff1"/>
            <w:rFonts w:hint="eastAsia"/>
            <w:noProof/>
          </w:rPr>
          <w:t>7.3.1.2 理论相对误差</w:t>
        </w:r>
        <w:r>
          <w:rPr>
            <w:rFonts w:hint="eastAsia"/>
            <w:noProof/>
          </w:rPr>
          <w:tab/>
        </w:r>
        <w:r>
          <w:rPr>
            <w:rFonts w:hint="eastAsia"/>
            <w:noProof/>
          </w:rPr>
          <w:fldChar w:fldCharType="begin"/>
        </w:r>
        <w:r>
          <w:rPr>
            <w:rFonts w:hint="eastAsia"/>
            <w:noProof/>
          </w:rPr>
          <w:instrText xml:space="preserve"> </w:instrText>
        </w:r>
        <w:r>
          <w:rPr>
            <w:noProof/>
          </w:rPr>
          <w:instrText>PAGEREF _Toc197518057 \h</w:instrText>
        </w:r>
        <w:r>
          <w:rPr>
            <w:rFonts w:hint="eastAsia"/>
            <w:noProof/>
          </w:rPr>
          <w:instrText xml:space="preserve"> </w:instrText>
        </w:r>
        <w:r>
          <w:rPr>
            <w:rFonts w:hint="eastAsia"/>
            <w:noProof/>
          </w:rPr>
        </w:r>
        <w:r>
          <w:rPr>
            <w:rFonts w:hint="eastAsia"/>
            <w:noProof/>
          </w:rPr>
          <w:fldChar w:fldCharType="separate"/>
        </w:r>
        <w:r>
          <w:rPr>
            <w:noProof/>
          </w:rPr>
          <w:t>24</w:t>
        </w:r>
        <w:r>
          <w:rPr>
            <w:rFonts w:hint="eastAsia"/>
            <w:noProof/>
          </w:rPr>
          <w:fldChar w:fldCharType="end"/>
        </w:r>
      </w:hyperlink>
    </w:p>
    <w:p w14:paraId="34F958FD" w14:textId="50EFA713"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58" w:history="1">
        <w:r w:rsidRPr="00F92510">
          <w:rPr>
            <w:rStyle w:val="afffff1"/>
            <w:rFonts w:hint="eastAsia"/>
            <w:noProof/>
          </w:rPr>
          <w:t>7.3.2 测试流程</w:t>
        </w:r>
        <w:r>
          <w:rPr>
            <w:rFonts w:hint="eastAsia"/>
            <w:noProof/>
          </w:rPr>
          <w:tab/>
        </w:r>
        <w:r>
          <w:rPr>
            <w:rFonts w:hint="eastAsia"/>
            <w:noProof/>
          </w:rPr>
          <w:fldChar w:fldCharType="begin"/>
        </w:r>
        <w:r>
          <w:rPr>
            <w:rFonts w:hint="eastAsia"/>
            <w:noProof/>
          </w:rPr>
          <w:instrText xml:space="preserve"> </w:instrText>
        </w:r>
        <w:r>
          <w:rPr>
            <w:noProof/>
          </w:rPr>
          <w:instrText>PAGEREF _Toc197518058 \h</w:instrText>
        </w:r>
        <w:r>
          <w:rPr>
            <w:rFonts w:hint="eastAsia"/>
            <w:noProof/>
          </w:rPr>
          <w:instrText xml:space="preserve"> </w:instrText>
        </w:r>
        <w:r>
          <w:rPr>
            <w:rFonts w:hint="eastAsia"/>
            <w:noProof/>
          </w:rPr>
        </w:r>
        <w:r>
          <w:rPr>
            <w:rFonts w:hint="eastAsia"/>
            <w:noProof/>
          </w:rPr>
          <w:fldChar w:fldCharType="separate"/>
        </w:r>
        <w:r>
          <w:rPr>
            <w:noProof/>
          </w:rPr>
          <w:t>25</w:t>
        </w:r>
        <w:r>
          <w:rPr>
            <w:rFonts w:hint="eastAsia"/>
            <w:noProof/>
          </w:rPr>
          <w:fldChar w:fldCharType="end"/>
        </w:r>
      </w:hyperlink>
    </w:p>
    <w:p w14:paraId="5CD7A9B1" w14:textId="2807844F" w:rsidR="00FF0504" w:rsidRDefault="00FF0504">
      <w:pPr>
        <w:pStyle w:val="TOC2"/>
        <w:spacing w:before="120" w:after="120"/>
        <w:rPr>
          <w:rFonts w:asciiTheme="minorHAnsi" w:eastAsiaTheme="minorEastAsia" w:hAnsiTheme="minorHAnsi" w:cstheme="minorBidi" w:hint="eastAsia"/>
          <w:noProof/>
          <w:sz w:val="22"/>
          <w:szCs w:val="24"/>
          <w14:ligatures w14:val="standardContextual"/>
        </w:rPr>
      </w:pPr>
      <w:hyperlink w:anchor="_Toc197518059" w:history="1">
        <w:r w:rsidRPr="00F92510">
          <w:rPr>
            <w:rStyle w:val="afffff1"/>
            <w:rFonts w:hint="eastAsia"/>
            <w:noProof/>
            <w14:scene3d>
              <w14:camera w14:prst="orthographicFront"/>
              <w14:lightRig w14:rig="threePt" w14:dir="t">
                <w14:rot w14:lat="0" w14:lon="0" w14:rev="0"/>
              </w14:lightRig>
            </w14:scene3d>
          </w:rPr>
          <w:t>7.4</w:t>
        </w:r>
        <w:r w:rsidRPr="00F92510">
          <w:rPr>
            <w:rStyle w:val="afffff1"/>
            <w:rFonts w:hint="eastAsia"/>
            <w:noProof/>
          </w:rPr>
          <w:t xml:space="preserve"> 电交换机测试</w:t>
        </w:r>
        <w:r>
          <w:rPr>
            <w:rFonts w:hint="eastAsia"/>
            <w:noProof/>
          </w:rPr>
          <w:tab/>
        </w:r>
        <w:r>
          <w:rPr>
            <w:rFonts w:hint="eastAsia"/>
            <w:noProof/>
          </w:rPr>
          <w:fldChar w:fldCharType="begin"/>
        </w:r>
        <w:r>
          <w:rPr>
            <w:rFonts w:hint="eastAsia"/>
            <w:noProof/>
          </w:rPr>
          <w:instrText xml:space="preserve"> </w:instrText>
        </w:r>
        <w:r>
          <w:rPr>
            <w:noProof/>
          </w:rPr>
          <w:instrText>PAGEREF _Toc197518059 \h</w:instrText>
        </w:r>
        <w:r>
          <w:rPr>
            <w:rFonts w:hint="eastAsia"/>
            <w:noProof/>
          </w:rPr>
          <w:instrText xml:space="preserve"> </w:instrText>
        </w:r>
        <w:r>
          <w:rPr>
            <w:rFonts w:hint="eastAsia"/>
            <w:noProof/>
          </w:rPr>
        </w:r>
        <w:r>
          <w:rPr>
            <w:rFonts w:hint="eastAsia"/>
            <w:noProof/>
          </w:rPr>
          <w:fldChar w:fldCharType="separate"/>
        </w:r>
        <w:r>
          <w:rPr>
            <w:noProof/>
          </w:rPr>
          <w:t>25</w:t>
        </w:r>
        <w:r>
          <w:rPr>
            <w:rFonts w:hint="eastAsia"/>
            <w:noProof/>
          </w:rPr>
          <w:fldChar w:fldCharType="end"/>
        </w:r>
      </w:hyperlink>
    </w:p>
    <w:p w14:paraId="5895C597" w14:textId="2F582E6B"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60" w:history="1">
        <w:r w:rsidRPr="00F92510">
          <w:rPr>
            <w:rStyle w:val="afffff1"/>
            <w:rFonts w:hint="eastAsia"/>
            <w:noProof/>
          </w:rPr>
          <w:t>7.4.1 指标及测试方法</w:t>
        </w:r>
        <w:r>
          <w:rPr>
            <w:rFonts w:hint="eastAsia"/>
            <w:noProof/>
          </w:rPr>
          <w:tab/>
        </w:r>
        <w:r>
          <w:rPr>
            <w:rFonts w:hint="eastAsia"/>
            <w:noProof/>
          </w:rPr>
          <w:fldChar w:fldCharType="begin"/>
        </w:r>
        <w:r>
          <w:rPr>
            <w:rFonts w:hint="eastAsia"/>
            <w:noProof/>
          </w:rPr>
          <w:instrText xml:space="preserve"> </w:instrText>
        </w:r>
        <w:r>
          <w:rPr>
            <w:noProof/>
          </w:rPr>
          <w:instrText>PAGEREF _Toc197518060 \h</w:instrText>
        </w:r>
        <w:r>
          <w:rPr>
            <w:rFonts w:hint="eastAsia"/>
            <w:noProof/>
          </w:rPr>
          <w:instrText xml:space="preserve"> </w:instrText>
        </w:r>
        <w:r>
          <w:rPr>
            <w:rFonts w:hint="eastAsia"/>
            <w:noProof/>
          </w:rPr>
        </w:r>
        <w:r>
          <w:rPr>
            <w:rFonts w:hint="eastAsia"/>
            <w:noProof/>
          </w:rPr>
          <w:fldChar w:fldCharType="separate"/>
        </w:r>
        <w:r>
          <w:rPr>
            <w:noProof/>
          </w:rPr>
          <w:t>25</w:t>
        </w:r>
        <w:r>
          <w:rPr>
            <w:rFonts w:hint="eastAsia"/>
            <w:noProof/>
          </w:rPr>
          <w:fldChar w:fldCharType="end"/>
        </w:r>
      </w:hyperlink>
    </w:p>
    <w:p w14:paraId="04CA06FA" w14:textId="31FCD8BE"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61" w:history="1">
        <w:r w:rsidRPr="00F92510">
          <w:rPr>
            <w:rStyle w:val="afffff1"/>
            <w:rFonts w:hint="eastAsia"/>
            <w:noProof/>
          </w:rPr>
          <w:t>7.4.1.1 最大转发带宽</w:t>
        </w:r>
        <w:r>
          <w:rPr>
            <w:rFonts w:hint="eastAsia"/>
            <w:noProof/>
          </w:rPr>
          <w:tab/>
        </w:r>
        <w:r>
          <w:rPr>
            <w:rFonts w:hint="eastAsia"/>
            <w:noProof/>
          </w:rPr>
          <w:fldChar w:fldCharType="begin"/>
        </w:r>
        <w:r>
          <w:rPr>
            <w:rFonts w:hint="eastAsia"/>
            <w:noProof/>
          </w:rPr>
          <w:instrText xml:space="preserve"> </w:instrText>
        </w:r>
        <w:r>
          <w:rPr>
            <w:noProof/>
          </w:rPr>
          <w:instrText>PAGEREF _Toc197518061 \h</w:instrText>
        </w:r>
        <w:r>
          <w:rPr>
            <w:rFonts w:hint="eastAsia"/>
            <w:noProof/>
          </w:rPr>
          <w:instrText xml:space="preserve"> </w:instrText>
        </w:r>
        <w:r>
          <w:rPr>
            <w:rFonts w:hint="eastAsia"/>
            <w:noProof/>
          </w:rPr>
        </w:r>
        <w:r>
          <w:rPr>
            <w:rFonts w:hint="eastAsia"/>
            <w:noProof/>
          </w:rPr>
          <w:fldChar w:fldCharType="separate"/>
        </w:r>
        <w:r>
          <w:rPr>
            <w:noProof/>
          </w:rPr>
          <w:t>25</w:t>
        </w:r>
        <w:r>
          <w:rPr>
            <w:rFonts w:hint="eastAsia"/>
            <w:noProof/>
          </w:rPr>
          <w:fldChar w:fldCharType="end"/>
        </w:r>
      </w:hyperlink>
    </w:p>
    <w:p w14:paraId="557A657C" w14:textId="28A80332"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62" w:history="1">
        <w:r w:rsidRPr="00F92510">
          <w:rPr>
            <w:rStyle w:val="afffff1"/>
            <w:rFonts w:hint="eastAsia"/>
            <w:noProof/>
          </w:rPr>
          <w:t>7.4.1.2 理论相对误差</w:t>
        </w:r>
        <w:r>
          <w:rPr>
            <w:rFonts w:hint="eastAsia"/>
            <w:noProof/>
          </w:rPr>
          <w:tab/>
        </w:r>
        <w:r>
          <w:rPr>
            <w:rFonts w:hint="eastAsia"/>
            <w:noProof/>
          </w:rPr>
          <w:fldChar w:fldCharType="begin"/>
        </w:r>
        <w:r>
          <w:rPr>
            <w:rFonts w:hint="eastAsia"/>
            <w:noProof/>
          </w:rPr>
          <w:instrText xml:space="preserve"> </w:instrText>
        </w:r>
        <w:r>
          <w:rPr>
            <w:noProof/>
          </w:rPr>
          <w:instrText>PAGEREF _Toc197518062 \h</w:instrText>
        </w:r>
        <w:r>
          <w:rPr>
            <w:rFonts w:hint="eastAsia"/>
            <w:noProof/>
          </w:rPr>
          <w:instrText xml:space="preserve"> </w:instrText>
        </w:r>
        <w:r>
          <w:rPr>
            <w:rFonts w:hint="eastAsia"/>
            <w:noProof/>
          </w:rPr>
        </w:r>
        <w:r>
          <w:rPr>
            <w:rFonts w:hint="eastAsia"/>
            <w:noProof/>
          </w:rPr>
          <w:fldChar w:fldCharType="separate"/>
        </w:r>
        <w:r>
          <w:rPr>
            <w:noProof/>
          </w:rPr>
          <w:t>26</w:t>
        </w:r>
        <w:r>
          <w:rPr>
            <w:rFonts w:hint="eastAsia"/>
            <w:noProof/>
          </w:rPr>
          <w:fldChar w:fldCharType="end"/>
        </w:r>
      </w:hyperlink>
    </w:p>
    <w:p w14:paraId="53941685" w14:textId="09D4A997"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63" w:history="1">
        <w:r w:rsidRPr="00F92510">
          <w:rPr>
            <w:rStyle w:val="afffff1"/>
            <w:rFonts w:hint="eastAsia"/>
            <w:noProof/>
          </w:rPr>
          <w:t>7.4.1.3 不同包长下带宽和时延</w:t>
        </w:r>
        <w:r>
          <w:rPr>
            <w:rFonts w:hint="eastAsia"/>
            <w:noProof/>
          </w:rPr>
          <w:tab/>
        </w:r>
        <w:r>
          <w:rPr>
            <w:rFonts w:hint="eastAsia"/>
            <w:noProof/>
          </w:rPr>
          <w:fldChar w:fldCharType="begin"/>
        </w:r>
        <w:r>
          <w:rPr>
            <w:rFonts w:hint="eastAsia"/>
            <w:noProof/>
          </w:rPr>
          <w:instrText xml:space="preserve"> </w:instrText>
        </w:r>
        <w:r>
          <w:rPr>
            <w:noProof/>
          </w:rPr>
          <w:instrText>PAGEREF _Toc197518063 \h</w:instrText>
        </w:r>
        <w:r>
          <w:rPr>
            <w:rFonts w:hint="eastAsia"/>
            <w:noProof/>
          </w:rPr>
          <w:instrText xml:space="preserve"> </w:instrText>
        </w:r>
        <w:r>
          <w:rPr>
            <w:rFonts w:hint="eastAsia"/>
            <w:noProof/>
          </w:rPr>
        </w:r>
        <w:r>
          <w:rPr>
            <w:rFonts w:hint="eastAsia"/>
            <w:noProof/>
          </w:rPr>
          <w:fldChar w:fldCharType="separate"/>
        </w:r>
        <w:r>
          <w:rPr>
            <w:noProof/>
          </w:rPr>
          <w:t>26</w:t>
        </w:r>
        <w:r>
          <w:rPr>
            <w:rFonts w:hint="eastAsia"/>
            <w:noProof/>
          </w:rPr>
          <w:fldChar w:fldCharType="end"/>
        </w:r>
      </w:hyperlink>
    </w:p>
    <w:p w14:paraId="7330C94D" w14:textId="66B4243F"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64" w:history="1">
        <w:r w:rsidRPr="00F92510">
          <w:rPr>
            <w:rStyle w:val="afffff1"/>
            <w:rFonts w:hint="eastAsia"/>
            <w:noProof/>
          </w:rPr>
          <w:t>7.4.1.4 满负载稳定性</w:t>
        </w:r>
        <w:r>
          <w:rPr>
            <w:rFonts w:hint="eastAsia"/>
            <w:noProof/>
          </w:rPr>
          <w:tab/>
        </w:r>
        <w:r>
          <w:rPr>
            <w:rFonts w:hint="eastAsia"/>
            <w:noProof/>
          </w:rPr>
          <w:fldChar w:fldCharType="begin"/>
        </w:r>
        <w:r>
          <w:rPr>
            <w:rFonts w:hint="eastAsia"/>
            <w:noProof/>
          </w:rPr>
          <w:instrText xml:space="preserve"> </w:instrText>
        </w:r>
        <w:r>
          <w:rPr>
            <w:noProof/>
          </w:rPr>
          <w:instrText>PAGEREF _Toc197518064 \h</w:instrText>
        </w:r>
        <w:r>
          <w:rPr>
            <w:rFonts w:hint="eastAsia"/>
            <w:noProof/>
          </w:rPr>
          <w:instrText xml:space="preserve"> </w:instrText>
        </w:r>
        <w:r>
          <w:rPr>
            <w:rFonts w:hint="eastAsia"/>
            <w:noProof/>
          </w:rPr>
        </w:r>
        <w:r>
          <w:rPr>
            <w:rFonts w:hint="eastAsia"/>
            <w:noProof/>
          </w:rPr>
          <w:fldChar w:fldCharType="separate"/>
        </w:r>
        <w:r>
          <w:rPr>
            <w:noProof/>
          </w:rPr>
          <w:t>26</w:t>
        </w:r>
        <w:r>
          <w:rPr>
            <w:rFonts w:hint="eastAsia"/>
            <w:noProof/>
          </w:rPr>
          <w:fldChar w:fldCharType="end"/>
        </w:r>
      </w:hyperlink>
    </w:p>
    <w:p w14:paraId="31A778C6" w14:textId="0A4B4F17"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65" w:history="1">
        <w:r w:rsidRPr="00F92510">
          <w:rPr>
            <w:rStyle w:val="afffff1"/>
            <w:rFonts w:hint="eastAsia"/>
            <w:noProof/>
          </w:rPr>
          <w:t>7.4.2 测试流程</w:t>
        </w:r>
        <w:r>
          <w:rPr>
            <w:rFonts w:hint="eastAsia"/>
            <w:noProof/>
          </w:rPr>
          <w:tab/>
        </w:r>
        <w:r>
          <w:rPr>
            <w:rFonts w:hint="eastAsia"/>
            <w:noProof/>
          </w:rPr>
          <w:fldChar w:fldCharType="begin"/>
        </w:r>
        <w:r>
          <w:rPr>
            <w:rFonts w:hint="eastAsia"/>
            <w:noProof/>
          </w:rPr>
          <w:instrText xml:space="preserve"> </w:instrText>
        </w:r>
        <w:r>
          <w:rPr>
            <w:noProof/>
          </w:rPr>
          <w:instrText>PAGEREF _Toc197518065 \h</w:instrText>
        </w:r>
        <w:r>
          <w:rPr>
            <w:rFonts w:hint="eastAsia"/>
            <w:noProof/>
          </w:rPr>
          <w:instrText xml:space="preserve"> </w:instrText>
        </w:r>
        <w:r>
          <w:rPr>
            <w:rFonts w:hint="eastAsia"/>
            <w:noProof/>
          </w:rPr>
        </w:r>
        <w:r>
          <w:rPr>
            <w:rFonts w:hint="eastAsia"/>
            <w:noProof/>
          </w:rPr>
          <w:fldChar w:fldCharType="separate"/>
        </w:r>
        <w:r>
          <w:rPr>
            <w:noProof/>
          </w:rPr>
          <w:t>27</w:t>
        </w:r>
        <w:r>
          <w:rPr>
            <w:rFonts w:hint="eastAsia"/>
            <w:noProof/>
          </w:rPr>
          <w:fldChar w:fldCharType="end"/>
        </w:r>
      </w:hyperlink>
    </w:p>
    <w:p w14:paraId="00D109B1" w14:textId="7A7B20DA" w:rsidR="00FF0504" w:rsidRDefault="00FF0504">
      <w:pPr>
        <w:pStyle w:val="TOC2"/>
        <w:spacing w:before="120" w:after="120"/>
        <w:rPr>
          <w:rFonts w:asciiTheme="minorHAnsi" w:eastAsiaTheme="minorEastAsia" w:hAnsiTheme="minorHAnsi" w:cstheme="minorBidi" w:hint="eastAsia"/>
          <w:noProof/>
          <w:sz w:val="22"/>
          <w:szCs w:val="24"/>
          <w14:ligatures w14:val="standardContextual"/>
        </w:rPr>
      </w:pPr>
      <w:hyperlink w:anchor="_Toc197518066" w:history="1">
        <w:r w:rsidRPr="00F92510">
          <w:rPr>
            <w:rStyle w:val="afffff1"/>
            <w:rFonts w:hint="eastAsia"/>
            <w:noProof/>
            <w14:scene3d>
              <w14:camera w14:prst="orthographicFront"/>
              <w14:lightRig w14:rig="threePt" w14:dir="t">
                <w14:rot w14:lat="0" w14:lon="0" w14:rev="0"/>
              </w14:lightRig>
            </w14:scene3d>
          </w:rPr>
          <w:t>7.5</w:t>
        </w:r>
        <w:r w:rsidRPr="00F92510">
          <w:rPr>
            <w:rStyle w:val="afffff1"/>
            <w:rFonts w:hint="eastAsia"/>
            <w:noProof/>
          </w:rPr>
          <w:t xml:space="preserve"> 模型训练测试</w:t>
        </w:r>
        <w:r>
          <w:rPr>
            <w:rFonts w:hint="eastAsia"/>
            <w:noProof/>
          </w:rPr>
          <w:tab/>
        </w:r>
        <w:r>
          <w:rPr>
            <w:rFonts w:hint="eastAsia"/>
            <w:noProof/>
          </w:rPr>
          <w:fldChar w:fldCharType="begin"/>
        </w:r>
        <w:r>
          <w:rPr>
            <w:rFonts w:hint="eastAsia"/>
            <w:noProof/>
          </w:rPr>
          <w:instrText xml:space="preserve"> </w:instrText>
        </w:r>
        <w:r>
          <w:rPr>
            <w:noProof/>
          </w:rPr>
          <w:instrText>PAGEREF _Toc197518066 \h</w:instrText>
        </w:r>
        <w:r>
          <w:rPr>
            <w:rFonts w:hint="eastAsia"/>
            <w:noProof/>
          </w:rPr>
          <w:instrText xml:space="preserve"> </w:instrText>
        </w:r>
        <w:r>
          <w:rPr>
            <w:rFonts w:hint="eastAsia"/>
            <w:noProof/>
          </w:rPr>
        </w:r>
        <w:r>
          <w:rPr>
            <w:rFonts w:hint="eastAsia"/>
            <w:noProof/>
          </w:rPr>
          <w:fldChar w:fldCharType="separate"/>
        </w:r>
        <w:r>
          <w:rPr>
            <w:noProof/>
          </w:rPr>
          <w:t>28</w:t>
        </w:r>
        <w:r>
          <w:rPr>
            <w:rFonts w:hint="eastAsia"/>
            <w:noProof/>
          </w:rPr>
          <w:fldChar w:fldCharType="end"/>
        </w:r>
      </w:hyperlink>
    </w:p>
    <w:p w14:paraId="6E6D82E5" w14:textId="0A20A372"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67" w:history="1">
        <w:r w:rsidRPr="00F92510">
          <w:rPr>
            <w:rStyle w:val="afffff1"/>
            <w:rFonts w:hint="eastAsia"/>
            <w:noProof/>
          </w:rPr>
          <w:t>7.5.1 指标及测试方法</w:t>
        </w:r>
        <w:r>
          <w:rPr>
            <w:rFonts w:hint="eastAsia"/>
            <w:noProof/>
          </w:rPr>
          <w:tab/>
        </w:r>
        <w:r>
          <w:rPr>
            <w:rFonts w:hint="eastAsia"/>
            <w:noProof/>
          </w:rPr>
          <w:fldChar w:fldCharType="begin"/>
        </w:r>
        <w:r>
          <w:rPr>
            <w:rFonts w:hint="eastAsia"/>
            <w:noProof/>
          </w:rPr>
          <w:instrText xml:space="preserve"> </w:instrText>
        </w:r>
        <w:r>
          <w:rPr>
            <w:noProof/>
          </w:rPr>
          <w:instrText>PAGEREF _Toc197518067 \h</w:instrText>
        </w:r>
        <w:r>
          <w:rPr>
            <w:rFonts w:hint="eastAsia"/>
            <w:noProof/>
          </w:rPr>
          <w:instrText xml:space="preserve"> </w:instrText>
        </w:r>
        <w:r>
          <w:rPr>
            <w:rFonts w:hint="eastAsia"/>
            <w:noProof/>
          </w:rPr>
        </w:r>
        <w:r>
          <w:rPr>
            <w:rFonts w:hint="eastAsia"/>
            <w:noProof/>
          </w:rPr>
          <w:fldChar w:fldCharType="separate"/>
        </w:r>
        <w:r>
          <w:rPr>
            <w:noProof/>
          </w:rPr>
          <w:t>28</w:t>
        </w:r>
        <w:r>
          <w:rPr>
            <w:rFonts w:hint="eastAsia"/>
            <w:noProof/>
          </w:rPr>
          <w:fldChar w:fldCharType="end"/>
        </w:r>
      </w:hyperlink>
    </w:p>
    <w:p w14:paraId="7A4382DA" w14:textId="531399FD"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68" w:history="1">
        <w:r w:rsidRPr="00F92510">
          <w:rPr>
            <w:rStyle w:val="afffff1"/>
            <w:rFonts w:hint="eastAsia"/>
            <w:noProof/>
          </w:rPr>
          <w:t>7.5.1.1 精度</w:t>
        </w:r>
        <w:r>
          <w:rPr>
            <w:rFonts w:hint="eastAsia"/>
            <w:noProof/>
          </w:rPr>
          <w:tab/>
        </w:r>
        <w:r>
          <w:rPr>
            <w:rFonts w:hint="eastAsia"/>
            <w:noProof/>
          </w:rPr>
          <w:fldChar w:fldCharType="begin"/>
        </w:r>
        <w:r>
          <w:rPr>
            <w:rFonts w:hint="eastAsia"/>
            <w:noProof/>
          </w:rPr>
          <w:instrText xml:space="preserve"> </w:instrText>
        </w:r>
        <w:r>
          <w:rPr>
            <w:noProof/>
          </w:rPr>
          <w:instrText>PAGEREF _Toc197518068 \h</w:instrText>
        </w:r>
        <w:r>
          <w:rPr>
            <w:rFonts w:hint="eastAsia"/>
            <w:noProof/>
          </w:rPr>
          <w:instrText xml:space="preserve"> </w:instrText>
        </w:r>
        <w:r>
          <w:rPr>
            <w:rFonts w:hint="eastAsia"/>
            <w:noProof/>
          </w:rPr>
        </w:r>
        <w:r>
          <w:rPr>
            <w:rFonts w:hint="eastAsia"/>
            <w:noProof/>
          </w:rPr>
          <w:fldChar w:fldCharType="separate"/>
        </w:r>
        <w:r>
          <w:rPr>
            <w:noProof/>
          </w:rPr>
          <w:t>28</w:t>
        </w:r>
        <w:r>
          <w:rPr>
            <w:rFonts w:hint="eastAsia"/>
            <w:noProof/>
          </w:rPr>
          <w:fldChar w:fldCharType="end"/>
        </w:r>
      </w:hyperlink>
    </w:p>
    <w:p w14:paraId="0AFFCDB9" w14:textId="5631220B"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69" w:history="1">
        <w:r w:rsidRPr="00F92510">
          <w:rPr>
            <w:rStyle w:val="afffff1"/>
            <w:rFonts w:hint="eastAsia"/>
            <w:noProof/>
          </w:rPr>
          <w:t>7.5.1.2 性能</w:t>
        </w:r>
        <w:r>
          <w:rPr>
            <w:rFonts w:hint="eastAsia"/>
            <w:noProof/>
          </w:rPr>
          <w:tab/>
        </w:r>
        <w:r>
          <w:rPr>
            <w:rFonts w:hint="eastAsia"/>
            <w:noProof/>
          </w:rPr>
          <w:fldChar w:fldCharType="begin"/>
        </w:r>
        <w:r>
          <w:rPr>
            <w:rFonts w:hint="eastAsia"/>
            <w:noProof/>
          </w:rPr>
          <w:instrText xml:space="preserve"> </w:instrText>
        </w:r>
        <w:r>
          <w:rPr>
            <w:noProof/>
          </w:rPr>
          <w:instrText>PAGEREF _Toc197518069 \h</w:instrText>
        </w:r>
        <w:r>
          <w:rPr>
            <w:rFonts w:hint="eastAsia"/>
            <w:noProof/>
          </w:rPr>
          <w:instrText xml:space="preserve"> </w:instrText>
        </w:r>
        <w:r>
          <w:rPr>
            <w:rFonts w:hint="eastAsia"/>
            <w:noProof/>
          </w:rPr>
        </w:r>
        <w:r>
          <w:rPr>
            <w:rFonts w:hint="eastAsia"/>
            <w:noProof/>
          </w:rPr>
          <w:fldChar w:fldCharType="separate"/>
        </w:r>
        <w:r>
          <w:rPr>
            <w:noProof/>
          </w:rPr>
          <w:t>28</w:t>
        </w:r>
        <w:r>
          <w:rPr>
            <w:rFonts w:hint="eastAsia"/>
            <w:noProof/>
          </w:rPr>
          <w:fldChar w:fldCharType="end"/>
        </w:r>
      </w:hyperlink>
    </w:p>
    <w:p w14:paraId="1283F4AC" w14:textId="5F13FEF5"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70" w:history="1">
        <w:r w:rsidRPr="00F92510">
          <w:rPr>
            <w:rStyle w:val="afffff1"/>
            <w:rFonts w:hint="eastAsia"/>
            <w:noProof/>
          </w:rPr>
          <w:t>7.5.1.3 性能提升</w:t>
        </w:r>
        <w:r>
          <w:rPr>
            <w:rFonts w:hint="eastAsia"/>
            <w:noProof/>
          </w:rPr>
          <w:tab/>
        </w:r>
        <w:r>
          <w:rPr>
            <w:rFonts w:hint="eastAsia"/>
            <w:noProof/>
          </w:rPr>
          <w:fldChar w:fldCharType="begin"/>
        </w:r>
        <w:r>
          <w:rPr>
            <w:rFonts w:hint="eastAsia"/>
            <w:noProof/>
          </w:rPr>
          <w:instrText xml:space="preserve"> </w:instrText>
        </w:r>
        <w:r>
          <w:rPr>
            <w:noProof/>
          </w:rPr>
          <w:instrText>PAGEREF _Toc197518070 \h</w:instrText>
        </w:r>
        <w:r>
          <w:rPr>
            <w:rFonts w:hint="eastAsia"/>
            <w:noProof/>
          </w:rPr>
          <w:instrText xml:space="preserve"> </w:instrText>
        </w:r>
        <w:r>
          <w:rPr>
            <w:rFonts w:hint="eastAsia"/>
            <w:noProof/>
          </w:rPr>
        </w:r>
        <w:r>
          <w:rPr>
            <w:rFonts w:hint="eastAsia"/>
            <w:noProof/>
          </w:rPr>
          <w:fldChar w:fldCharType="separate"/>
        </w:r>
        <w:r>
          <w:rPr>
            <w:noProof/>
          </w:rPr>
          <w:t>28</w:t>
        </w:r>
        <w:r>
          <w:rPr>
            <w:rFonts w:hint="eastAsia"/>
            <w:noProof/>
          </w:rPr>
          <w:fldChar w:fldCharType="end"/>
        </w:r>
      </w:hyperlink>
    </w:p>
    <w:p w14:paraId="6B4E2261" w14:textId="5E5A76BD"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71" w:history="1">
        <w:r w:rsidRPr="00F92510">
          <w:rPr>
            <w:rStyle w:val="afffff1"/>
            <w:rFonts w:hint="eastAsia"/>
            <w:noProof/>
          </w:rPr>
          <w:t>7.5.1.4 稳定性</w:t>
        </w:r>
        <w:r>
          <w:rPr>
            <w:rFonts w:hint="eastAsia"/>
            <w:noProof/>
          </w:rPr>
          <w:tab/>
        </w:r>
        <w:r>
          <w:rPr>
            <w:rFonts w:hint="eastAsia"/>
            <w:noProof/>
          </w:rPr>
          <w:fldChar w:fldCharType="begin"/>
        </w:r>
        <w:r>
          <w:rPr>
            <w:rFonts w:hint="eastAsia"/>
            <w:noProof/>
          </w:rPr>
          <w:instrText xml:space="preserve"> </w:instrText>
        </w:r>
        <w:r>
          <w:rPr>
            <w:noProof/>
          </w:rPr>
          <w:instrText>PAGEREF _Toc197518071 \h</w:instrText>
        </w:r>
        <w:r>
          <w:rPr>
            <w:rFonts w:hint="eastAsia"/>
            <w:noProof/>
          </w:rPr>
          <w:instrText xml:space="preserve"> </w:instrText>
        </w:r>
        <w:r>
          <w:rPr>
            <w:rFonts w:hint="eastAsia"/>
            <w:noProof/>
          </w:rPr>
        </w:r>
        <w:r>
          <w:rPr>
            <w:rFonts w:hint="eastAsia"/>
            <w:noProof/>
          </w:rPr>
          <w:fldChar w:fldCharType="separate"/>
        </w:r>
        <w:r>
          <w:rPr>
            <w:noProof/>
          </w:rPr>
          <w:t>29</w:t>
        </w:r>
        <w:r>
          <w:rPr>
            <w:rFonts w:hint="eastAsia"/>
            <w:noProof/>
          </w:rPr>
          <w:fldChar w:fldCharType="end"/>
        </w:r>
      </w:hyperlink>
    </w:p>
    <w:p w14:paraId="2F89D069" w14:textId="177031AC"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72" w:history="1">
        <w:r w:rsidRPr="00F92510">
          <w:rPr>
            <w:rStyle w:val="afffff1"/>
            <w:rFonts w:hint="eastAsia"/>
            <w:noProof/>
          </w:rPr>
          <w:t>7.5.2 测试流程</w:t>
        </w:r>
        <w:r>
          <w:rPr>
            <w:rFonts w:hint="eastAsia"/>
            <w:noProof/>
          </w:rPr>
          <w:tab/>
        </w:r>
        <w:r>
          <w:rPr>
            <w:rFonts w:hint="eastAsia"/>
            <w:noProof/>
          </w:rPr>
          <w:fldChar w:fldCharType="begin"/>
        </w:r>
        <w:r>
          <w:rPr>
            <w:rFonts w:hint="eastAsia"/>
            <w:noProof/>
          </w:rPr>
          <w:instrText xml:space="preserve"> </w:instrText>
        </w:r>
        <w:r>
          <w:rPr>
            <w:noProof/>
          </w:rPr>
          <w:instrText>PAGEREF _Toc197518072 \h</w:instrText>
        </w:r>
        <w:r>
          <w:rPr>
            <w:rFonts w:hint="eastAsia"/>
            <w:noProof/>
          </w:rPr>
          <w:instrText xml:space="preserve"> </w:instrText>
        </w:r>
        <w:r>
          <w:rPr>
            <w:rFonts w:hint="eastAsia"/>
            <w:noProof/>
          </w:rPr>
        </w:r>
        <w:r>
          <w:rPr>
            <w:rFonts w:hint="eastAsia"/>
            <w:noProof/>
          </w:rPr>
          <w:fldChar w:fldCharType="separate"/>
        </w:r>
        <w:r>
          <w:rPr>
            <w:noProof/>
          </w:rPr>
          <w:t>29</w:t>
        </w:r>
        <w:r>
          <w:rPr>
            <w:rFonts w:hint="eastAsia"/>
            <w:noProof/>
          </w:rPr>
          <w:fldChar w:fldCharType="end"/>
        </w:r>
      </w:hyperlink>
    </w:p>
    <w:p w14:paraId="550D18A5" w14:textId="3D4964B2" w:rsidR="00FF0504" w:rsidRDefault="00FF0504">
      <w:pPr>
        <w:pStyle w:val="TOC2"/>
        <w:spacing w:before="120" w:after="120"/>
        <w:rPr>
          <w:rFonts w:asciiTheme="minorHAnsi" w:eastAsiaTheme="minorEastAsia" w:hAnsiTheme="minorHAnsi" w:cstheme="minorBidi" w:hint="eastAsia"/>
          <w:noProof/>
          <w:sz w:val="22"/>
          <w:szCs w:val="24"/>
          <w14:ligatures w14:val="standardContextual"/>
        </w:rPr>
      </w:pPr>
      <w:hyperlink w:anchor="_Toc197518073" w:history="1">
        <w:r w:rsidRPr="00F92510">
          <w:rPr>
            <w:rStyle w:val="afffff1"/>
            <w:rFonts w:hint="eastAsia"/>
            <w:noProof/>
            <w14:scene3d>
              <w14:camera w14:prst="orthographicFront"/>
              <w14:lightRig w14:rig="threePt" w14:dir="t">
                <w14:rot w14:lat="0" w14:lon="0" w14:rev="0"/>
              </w14:lightRig>
            </w14:scene3d>
          </w:rPr>
          <w:t>7.6</w:t>
        </w:r>
        <w:r w:rsidRPr="00F92510">
          <w:rPr>
            <w:rStyle w:val="afffff1"/>
            <w:rFonts w:hint="eastAsia"/>
            <w:noProof/>
          </w:rPr>
          <w:t xml:space="preserve"> 推理模型测试</w:t>
        </w:r>
        <w:r>
          <w:rPr>
            <w:rFonts w:hint="eastAsia"/>
            <w:noProof/>
          </w:rPr>
          <w:tab/>
        </w:r>
        <w:r>
          <w:rPr>
            <w:rFonts w:hint="eastAsia"/>
            <w:noProof/>
          </w:rPr>
          <w:fldChar w:fldCharType="begin"/>
        </w:r>
        <w:r>
          <w:rPr>
            <w:rFonts w:hint="eastAsia"/>
            <w:noProof/>
          </w:rPr>
          <w:instrText xml:space="preserve"> </w:instrText>
        </w:r>
        <w:r>
          <w:rPr>
            <w:noProof/>
          </w:rPr>
          <w:instrText>PAGEREF _Toc197518073 \h</w:instrText>
        </w:r>
        <w:r>
          <w:rPr>
            <w:rFonts w:hint="eastAsia"/>
            <w:noProof/>
          </w:rPr>
          <w:instrText xml:space="preserve"> </w:instrText>
        </w:r>
        <w:r>
          <w:rPr>
            <w:rFonts w:hint="eastAsia"/>
            <w:noProof/>
          </w:rPr>
        </w:r>
        <w:r>
          <w:rPr>
            <w:rFonts w:hint="eastAsia"/>
            <w:noProof/>
          </w:rPr>
          <w:fldChar w:fldCharType="separate"/>
        </w:r>
        <w:r>
          <w:rPr>
            <w:noProof/>
          </w:rPr>
          <w:t>30</w:t>
        </w:r>
        <w:r>
          <w:rPr>
            <w:rFonts w:hint="eastAsia"/>
            <w:noProof/>
          </w:rPr>
          <w:fldChar w:fldCharType="end"/>
        </w:r>
      </w:hyperlink>
    </w:p>
    <w:p w14:paraId="72775D3C" w14:textId="3C0F4697"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74" w:history="1">
        <w:r w:rsidRPr="00F92510">
          <w:rPr>
            <w:rStyle w:val="afffff1"/>
            <w:rFonts w:hint="eastAsia"/>
            <w:noProof/>
          </w:rPr>
          <w:t>7.6.1 指标及测试方法</w:t>
        </w:r>
        <w:r>
          <w:rPr>
            <w:rFonts w:hint="eastAsia"/>
            <w:noProof/>
          </w:rPr>
          <w:tab/>
        </w:r>
        <w:r>
          <w:rPr>
            <w:rFonts w:hint="eastAsia"/>
            <w:noProof/>
          </w:rPr>
          <w:fldChar w:fldCharType="begin"/>
        </w:r>
        <w:r>
          <w:rPr>
            <w:rFonts w:hint="eastAsia"/>
            <w:noProof/>
          </w:rPr>
          <w:instrText xml:space="preserve"> </w:instrText>
        </w:r>
        <w:r>
          <w:rPr>
            <w:noProof/>
          </w:rPr>
          <w:instrText>PAGEREF _Toc197518074 \h</w:instrText>
        </w:r>
        <w:r>
          <w:rPr>
            <w:rFonts w:hint="eastAsia"/>
            <w:noProof/>
          </w:rPr>
          <w:instrText xml:space="preserve"> </w:instrText>
        </w:r>
        <w:r>
          <w:rPr>
            <w:rFonts w:hint="eastAsia"/>
            <w:noProof/>
          </w:rPr>
        </w:r>
        <w:r>
          <w:rPr>
            <w:rFonts w:hint="eastAsia"/>
            <w:noProof/>
          </w:rPr>
          <w:fldChar w:fldCharType="separate"/>
        </w:r>
        <w:r>
          <w:rPr>
            <w:noProof/>
          </w:rPr>
          <w:t>30</w:t>
        </w:r>
        <w:r>
          <w:rPr>
            <w:rFonts w:hint="eastAsia"/>
            <w:noProof/>
          </w:rPr>
          <w:fldChar w:fldCharType="end"/>
        </w:r>
      </w:hyperlink>
    </w:p>
    <w:p w14:paraId="6840CB31" w14:textId="5787C0C4"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75" w:history="1">
        <w:r w:rsidRPr="00F92510">
          <w:rPr>
            <w:rStyle w:val="afffff1"/>
            <w:rFonts w:hint="eastAsia"/>
            <w:noProof/>
          </w:rPr>
          <w:t>7.6.1.1 精度</w:t>
        </w:r>
        <w:r>
          <w:rPr>
            <w:rFonts w:hint="eastAsia"/>
            <w:noProof/>
          </w:rPr>
          <w:tab/>
        </w:r>
        <w:r>
          <w:rPr>
            <w:rFonts w:hint="eastAsia"/>
            <w:noProof/>
          </w:rPr>
          <w:fldChar w:fldCharType="begin"/>
        </w:r>
        <w:r>
          <w:rPr>
            <w:rFonts w:hint="eastAsia"/>
            <w:noProof/>
          </w:rPr>
          <w:instrText xml:space="preserve"> </w:instrText>
        </w:r>
        <w:r>
          <w:rPr>
            <w:noProof/>
          </w:rPr>
          <w:instrText>PAGEREF _Toc197518075 \h</w:instrText>
        </w:r>
        <w:r>
          <w:rPr>
            <w:rFonts w:hint="eastAsia"/>
            <w:noProof/>
          </w:rPr>
          <w:instrText xml:space="preserve"> </w:instrText>
        </w:r>
        <w:r>
          <w:rPr>
            <w:rFonts w:hint="eastAsia"/>
            <w:noProof/>
          </w:rPr>
        </w:r>
        <w:r>
          <w:rPr>
            <w:rFonts w:hint="eastAsia"/>
            <w:noProof/>
          </w:rPr>
          <w:fldChar w:fldCharType="separate"/>
        </w:r>
        <w:r>
          <w:rPr>
            <w:noProof/>
          </w:rPr>
          <w:t>30</w:t>
        </w:r>
        <w:r>
          <w:rPr>
            <w:rFonts w:hint="eastAsia"/>
            <w:noProof/>
          </w:rPr>
          <w:fldChar w:fldCharType="end"/>
        </w:r>
      </w:hyperlink>
    </w:p>
    <w:p w14:paraId="18C01582" w14:textId="6252172D"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76" w:history="1">
        <w:r w:rsidRPr="00F92510">
          <w:rPr>
            <w:rStyle w:val="afffff1"/>
            <w:rFonts w:hint="eastAsia"/>
            <w:noProof/>
          </w:rPr>
          <w:t>7.6.1.2 性能</w:t>
        </w:r>
        <w:r>
          <w:rPr>
            <w:rFonts w:hint="eastAsia"/>
            <w:noProof/>
          </w:rPr>
          <w:tab/>
        </w:r>
        <w:r>
          <w:rPr>
            <w:rFonts w:hint="eastAsia"/>
            <w:noProof/>
          </w:rPr>
          <w:fldChar w:fldCharType="begin"/>
        </w:r>
        <w:r>
          <w:rPr>
            <w:rFonts w:hint="eastAsia"/>
            <w:noProof/>
          </w:rPr>
          <w:instrText xml:space="preserve"> </w:instrText>
        </w:r>
        <w:r>
          <w:rPr>
            <w:noProof/>
          </w:rPr>
          <w:instrText>PAGEREF _Toc197518076 \h</w:instrText>
        </w:r>
        <w:r>
          <w:rPr>
            <w:rFonts w:hint="eastAsia"/>
            <w:noProof/>
          </w:rPr>
          <w:instrText xml:space="preserve"> </w:instrText>
        </w:r>
        <w:r>
          <w:rPr>
            <w:rFonts w:hint="eastAsia"/>
            <w:noProof/>
          </w:rPr>
        </w:r>
        <w:r>
          <w:rPr>
            <w:rFonts w:hint="eastAsia"/>
            <w:noProof/>
          </w:rPr>
          <w:fldChar w:fldCharType="separate"/>
        </w:r>
        <w:r>
          <w:rPr>
            <w:noProof/>
          </w:rPr>
          <w:t>30</w:t>
        </w:r>
        <w:r>
          <w:rPr>
            <w:rFonts w:hint="eastAsia"/>
            <w:noProof/>
          </w:rPr>
          <w:fldChar w:fldCharType="end"/>
        </w:r>
      </w:hyperlink>
    </w:p>
    <w:p w14:paraId="1C05D5A0" w14:textId="69C712B4"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77" w:history="1">
        <w:r w:rsidRPr="00F92510">
          <w:rPr>
            <w:rStyle w:val="afffff1"/>
            <w:rFonts w:hint="eastAsia"/>
            <w:noProof/>
          </w:rPr>
          <w:t>7.6.1.3 性能提升</w:t>
        </w:r>
        <w:r>
          <w:rPr>
            <w:rFonts w:hint="eastAsia"/>
            <w:noProof/>
          </w:rPr>
          <w:tab/>
        </w:r>
        <w:r>
          <w:rPr>
            <w:rFonts w:hint="eastAsia"/>
            <w:noProof/>
          </w:rPr>
          <w:fldChar w:fldCharType="begin"/>
        </w:r>
        <w:r>
          <w:rPr>
            <w:rFonts w:hint="eastAsia"/>
            <w:noProof/>
          </w:rPr>
          <w:instrText xml:space="preserve"> </w:instrText>
        </w:r>
        <w:r>
          <w:rPr>
            <w:noProof/>
          </w:rPr>
          <w:instrText>PAGEREF _Toc197518077 \h</w:instrText>
        </w:r>
        <w:r>
          <w:rPr>
            <w:rFonts w:hint="eastAsia"/>
            <w:noProof/>
          </w:rPr>
          <w:instrText xml:space="preserve"> </w:instrText>
        </w:r>
        <w:r>
          <w:rPr>
            <w:rFonts w:hint="eastAsia"/>
            <w:noProof/>
          </w:rPr>
        </w:r>
        <w:r>
          <w:rPr>
            <w:rFonts w:hint="eastAsia"/>
            <w:noProof/>
          </w:rPr>
          <w:fldChar w:fldCharType="separate"/>
        </w:r>
        <w:r>
          <w:rPr>
            <w:noProof/>
          </w:rPr>
          <w:t>31</w:t>
        </w:r>
        <w:r>
          <w:rPr>
            <w:rFonts w:hint="eastAsia"/>
            <w:noProof/>
          </w:rPr>
          <w:fldChar w:fldCharType="end"/>
        </w:r>
      </w:hyperlink>
    </w:p>
    <w:p w14:paraId="26E113D9" w14:textId="4D9EC833"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78" w:history="1">
        <w:r w:rsidRPr="00F92510">
          <w:rPr>
            <w:rStyle w:val="afffff1"/>
            <w:rFonts w:hint="eastAsia"/>
            <w:noProof/>
          </w:rPr>
          <w:t>7.6.2 测试流程</w:t>
        </w:r>
        <w:r>
          <w:rPr>
            <w:rFonts w:hint="eastAsia"/>
            <w:noProof/>
          </w:rPr>
          <w:tab/>
        </w:r>
        <w:r>
          <w:rPr>
            <w:rFonts w:hint="eastAsia"/>
            <w:noProof/>
          </w:rPr>
          <w:fldChar w:fldCharType="begin"/>
        </w:r>
        <w:r>
          <w:rPr>
            <w:rFonts w:hint="eastAsia"/>
            <w:noProof/>
          </w:rPr>
          <w:instrText xml:space="preserve"> </w:instrText>
        </w:r>
        <w:r>
          <w:rPr>
            <w:noProof/>
          </w:rPr>
          <w:instrText>PAGEREF _Toc197518078 \h</w:instrText>
        </w:r>
        <w:r>
          <w:rPr>
            <w:rFonts w:hint="eastAsia"/>
            <w:noProof/>
          </w:rPr>
          <w:instrText xml:space="preserve"> </w:instrText>
        </w:r>
        <w:r>
          <w:rPr>
            <w:rFonts w:hint="eastAsia"/>
            <w:noProof/>
          </w:rPr>
        </w:r>
        <w:r>
          <w:rPr>
            <w:rFonts w:hint="eastAsia"/>
            <w:noProof/>
          </w:rPr>
          <w:fldChar w:fldCharType="separate"/>
        </w:r>
        <w:r>
          <w:rPr>
            <w:noProof/>
          </w:rPr>
          <w:t>32</w:t>
        </w:r>
        <w:r>
          <w:rPr>
            <w:rFonts w:hint="eastAsia"/>
            <w:noProof/>
          </w:rPr>
          <w:fldChar w:fldCharType="end"/>
        </w:r>
      </w:hyperlink>
    </w:p>
    <w:p w14:paraId="23C33291" w14:textId="541552A3" w:rsidR="00FF0504" w:rsidRDefault="00FF0504">
      <w:pPr>
        <w:pStyle w:val="TOC1"/>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79" w:history="1">
        <w:r w:rsidRPr="00F92510">
          <w:rPr>
            <w:rStyle w:val="afffff1"/>
            <w:rFonts w:hint="eastAsia"/>
            <w:noProof/>
          </w:rPr>
          <w:t>8 光互连光交换集群测试</w:t>
        </w:r>
        <w:r>
          <w:rPr>
            <w:rFonts w:hint="eastAsia"/>
            <w:noProof/>
          </w:rPr>
          <w:tab/>
        </w:r>
        <w:r>
          <w:rPr>
            <w:rFonts w:hint="eastAsia"/>
            <w:noProof/>
          </w:rPr>
          <w:fldChar w:fldCharType="begin"/>
        </w:r>
        <w:r>
          <w:rPr>
            <w:rFonts w:hint="eastAsia"/>
            <w:noProof/>
          </w:rPr>
          <w:instrText xml:space="preserve"> </w:instrText>
        </w:r>
        <w:r>
          <w:rPr>
            <w:noProof/>
          </w:rPr>
          <w:instrText>PAGEREF _Toc197518079 \h</w:instrText>
        </w:r>
        <w:r>
          <w:rPr>
            <w:rFonts w:hint="eastAsia"/>
            <w:noProof/>
          </w:rPr>
          <w:instrText xml:space="preserve"> </w:instrText>
        </w:r>
        <w:r>
          <w:rPr>
            <w:rFonts w:hint="eastAsia"/>
            <w:noProof/>
          </w:rPr>
        </w:r>
        <w:r>
          <w:rPr>
            <w:rFonts w:hint="eastAsia"/>
            <w:noProof/>
          </w:rPr>
          <w:fldChar w:fldCharType="separate"/>
        </w:r>
        <w:r>
          <w:rPr>
            <w:noProof/>
          </w:rPr>
          <w:t>34</w:t>
        </w:r>
        <w:r>
          <w:rPr>
            <w:rFonts w:hint="eastAsia"/>
            <w:noProof/>
          </w:rPr>
          <w:fldChar w:fldCharType="end"/>
        </w:r>
      </w:hyperlink>
    </w:p>
    <w:p w14:paraId="1277AA23" w14:textId="66F0A197" w:rsidR="00FF0504" w:rsidRDefault="00FF0504">
      <w:pPr>
        <w:pStyle w:val="TOC2"/>
        <w:spacing w:before="120" w:after="120"/>
        <w:rPr>
          <w:rFonts w:asciiTheme="minorHAnsi" w:eastAsiaTheme="minorEastAsia" w:hAnsiTheme="minorHAnsi" w:cstheme="minorBidi" w:hint="eastAsia"/>
          <w:noProof/>
          <w:sz w:val="22"/>
          <w:szCs w:val="24"/>
          <w14:ligatures w14:val="standardContextual"/>
        </w:rPr>
      </w:pPr>
      <w:hyperlink w:anchor="_Toc197518080" w:history="1">
        <w:r w:rsidRPr="00F92510">
          <w:rPr>
            <w:rStyle w:val="afffff1"/>
            <w:rFonts w:hint="eastAsia"/>
            <w:noProof/>
            <w14:scene3d>
              <w14:camera w14:prst="orthographicFront"/>
              <w14:lightRig w14:rig="threePt" w14:dir="t">
                <w14:rot w14:lat="0" w14:lon="0" w14:rev="0"/>
              </w14:lightRig>
            </w14:scene3d>
          </w:rPr>
          <w:t>8.1</w:t>
        </w:r>
        <w:r w:rsidRPr="00F92510">
          <w:rPr>
            <w:rStyle w:val="afffff1"/>
            <w:rFonts w:hint="eastAsia"/>
            <w:noProof/>
          </w:rPr>
          <w:t xml:space="preserve"> 测试环境</w:t>
        </w:r>
        <w:r>
          <w:rPr>
            <w:rFonts w:hint="eastAsia"/>
            <w:noProof/>
          </w:rPr>
          <w:tab/>
        </w:r>
        <w:r>
          <w:rPr>
            <w:rFonts w:hint="eastAsia"/>
            <w:noProof/>
          </w:rPr>
          <w:fldChar w:fldCharType="begin"/>
        </w:r>
        <w:r>
          <w:rPr>
            <w:rFonts w:hint="eastAsia"/>
            <w:noProof/>
          </w:rPr>
          <w:instrText xml:space="preserve"> </w:instrText>
        </w:r>
        <w:r>
          <w:rPr>
            <w:noProof/>
          </w:rPr>
          <w:instrText>PAGEREF _Toc197518080 \h</w:instrText>
        </w:r>
        <w:r>
          <w:rPr>
            <w:rFonts w:hint="eastAsia"/>
            <w:noProof/>
          </w:rPr>
          <w:instrText xml:space="preserve"> </w:instrText>
        </w:r>
        <w:r>
          <w:rPr>
            <w:rFonts w:hint="eastAsia"/>
            <w:noProof/>
          </w:rPr>
        </w:r>
        <w:r>
          <w:rPr>
            <w:rFonts w:hint="eastAsia"/>
            <w:noProof/>
          </w:rPr>
          <w:fldChar w:fldCharType="separate"/>
        </w:r>
        <w:r>
          <w:rPr>
            <w:noProof/>
          </w:rPr>
          <w:t>34</w:t>
        </w:r>
        <w:r>
          <w:rPr>
            <w:rFonts w:hint="eastAsia"/>
            <w:noProof/>
          </w:rPr>
          <w:fldChar w:fldCharType="end"/>
        </w:r>
      </w:hyperlink>
    </w:p>
    <w:p w14:paraId="13C6C2CE" w14:textId="78A9BC12" w:rsidR="00FF0504" w:rsidRDefault="00FF0504">
      <w:pPr>
        <w:pStyle w:val="TOC2"/>
        <w:spacing w:before="120" w:after="120"/>
        <w:rPr>
          <w:rFonts w:asciiTheme="minorHAnsi" w:eastAsiaTheme="minorEastAsia" w:hAnsiTheme="minorHAnsi" w:cstheme="minorBidi" w:hint="eastAsia"/>
          <w:noProof/>
          <w:sz w:val="22"/>
          <w:szCs w:val="24"/>
          <w14:ligatures w14:val="standardContextual"/>
        </w:rPr>
      </w:pPr>
      <w:hyperlink w:anchor="_Toc197518081" w:history="1">
        <w:r w:rsidRPr="00F92510">
          <w:rPr>
            <w:rStyle w:val="afffff1"/>
            <w:rFonts w:hint="eastAsia"/>
            <w:noProof/>
            <w14:scene3d>
              <w14:camera w14:prst="orthographicFront"/>
              <w14:lightRig w14:rig="threePt" w14:dir="t">
                <w14:rot w14:lat="0" w14:lon="0" w14:rev="0"/>
              </w14:lightRig>
            </w14:scene3d>
          </w:rPr>
          <w:t>8.2</w:t>
        </w:r>
        <w:r w:rsidRPr="00F92510">
          <w:rPr>
            <w:rStyle w:val="afffff1"/>
            <w:rFonts w:hint="eastAsia"/>
            <w:noProof/>
          </w:rPr>
          <w:t xml:space="preserve"> 基础性能测试</w:t>
        </w:r>
        <w:r>
          <w:rPr>
            <w:rFonts w:hint="eastAsia"/>
            <w:noProof/>
          </w:rPr>
          <w:tab/>
        </w:r>
        <w:r>
          <w:rPr>
            <w:rFonts w:hint="eastAsia"/>
            <w:noProof/>
          </w:rPr>
          <w:fldChar w:fldCharType="begin"/>
        </w:r>
        <w:r>
          <w:rPr>
            <w:rFonts w:hint="eastAsia"/>
            <w:noProof/>
          </w:rPr>
          <w:instrText xml:space="preserve"> </w:instrText>
        </w:r>
        <w:r>
          <w:rPr>
            <w:noProof/>
          </w:rPr>
          <w:instrText>PAGEREF _Toc197518081 \h</w:instrText>
        </w:r>
        <w:r>
          <w:rPr>
            <w:rFonts w:hint="eastAsia"/>
            <w:noProof/>
          </w:rPr>
          <w:instrText xml:space="preserve"> </w:instrText>
        </w:r>
        <w:r>
          <w:rPr>
            <w:rFonts w:hint="eastAsia"/>
            <w:noProof/>
          </w:rPr>
        </w:r>
        <w:r>
          <w:rPr>
            <w:rFonts w:hint="eastAsia"/>
            <w:noProof/>
          </w:rPr>
          <w:fldChar w:fldCharType="separate"/>
        </w:r>
        <w:r>
          <w:rPr>
            <w:noProof/>
          </w:rPr>
          <w:t>34</w:t>
        </w:r>
        <w:r>
          <w:rPr>
            <w:rFonts w:hint="eastAsia"/>
            <w:noProof/>
          </w:rPr>
          <w:fldChar w:fldCharType="end"/>
        </w:r>
      </w:hyperlink>
    </w:p>
    <w:p w14:paraId="4B2C1441" w14:textId="69236531"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82" w:history="1">
        <w:r w:rsidRPr="00F92510">
          <w:rPr>
            <w:rStyle w:val="afffff1"/>
            <w:rFonts w:hint="eastAsia"/>
            <w:noProof/>
          </w:rPr>
          <w:t>8.2.1 指标及测试方法</w:t>
        </w:r>
        <w:r>
          <w:rPr>
            <w:rFonts w:hint="eastAsia"/>
            <w:noProof/>
          </w:rPr>
          <w:tab/>
        </w:r>
        <w:r>
          <w:rPr>
            <w:rFonts w:hint="eastAsia"/>
            <w:noProof/>
          </w:rPr>
          <w:fldChar w:fldCharType="begin"/>
        </w:r>
        <w:r>
          <w:rPr>
            <w:rFonts w:hint="eastAsia"/>
            <w:noProof/>
          </w:rPr>
          <w:instrText xml:space="preserve"> </w:instrText>
        </w:r>
        <w:r>
          <w:rPr>
            <w:noProof/>
          </w:rPr>
          <w:instrText>PAGEREF _Toc197518082 \h</w:instrText>
        </w:r>
        <w:r>
          <w:rPr>
            <w:rFonts w:hint="eastAsia"/>
            <w:noProof/>
          </w:rPr>
          <w:instrText xml:space="preserve"> </w:instrText>
        </w:r>
        <w:r>
          <w:rPr>
            <w:rFonts w:hint="eastAsia"/>
            <w:noProof/>
          </w:rPr>
        </w:r>
        <w:r>
          <w:rPr>
            <w:rFonts w:hint="eastAsia"/>
            <w:noProof/>
          </w:rPr>
          <w:fldChar w:fldCharType="separate"/>
        </w:r>
        <w:r>
          <w:rPr>
            <w:noProof/>
          </w:rPr>
          <w:t>34</w:t>
        </w:r>
        <w:r>
          <w:rPr>
            <w:rFonts w:hint="eastAsia"/>
            <w:noProof/>
          </w:rPr>
          <w:fldChar w:fldCharType="end"/>
        </w:r>
      </w:hyperlink>
    </w:p>
    <w:p w14:paraId="7511DD06" w14:textId="3FD90A4D"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83" w:history="1">
        <w:r w:rsidRPr="00F92510">
          <w:rPr>
            <w:rStyle w:val="afffff1"/>
            <w:rFonts w:hint="eastAsia"/>
            <w:noProof/>
          </w:rPr>
          <w:t>8.2.1.1 算力</w:t>
        </w:r>
        <w:r>
          <w:rPr>
            <w:rFonts w:hint="eastAsia"/>
            <w:noProof/>
          </w:rPr>
          <w:tab/>
        </w:r>
        <w:r>
          <w:rPr>
            <w:rFonts w:hint="eastAsia"/>
            <w:noProof/>
          </w:rPr>
          <w:fldChar w:fldCharType="begin"/>
        </w:r>
        <w:r>
          <w:rPr>
            <w:rFonts w:hint="eastAsia"/>
            <w:noProof/>
          </w:rPr>
          <w:instrText xml:space="preserve"> </w:instrText>
        </w:r>
        <w:r>
          <w:rPr>
            <w:noProof/>
          </w:rPr>
          <w:instrText>PAGEREF _Toc197518083 \h</w:instrText>
        </w:r>
        <w:r>
          <w:rPr>
            <w:rFonts w:hint="eastAsia"/>
            <w:noProof/>
          </w:rPr>
          <w:instrText xml:space="preserve"> </w:instrText>
        </w:r>
        <w:r>
          <w:rPr>
            <w:rFonts w:hint="eastAsia"/>
            <w:noProof/>
          </w:rPr>
        </w:r>
        <w:r>
          <w:rPr>
            <w:rFonts w:hint="eastAsia"/>
            <w:noProof/>
          </w:rPr>
          <w:fldChar w:fldCharType="separate"/>
        </w:r>
        <w:r>
          <w:rPr>
            <w:noProof/>
          </w:rPr>
          <w:t>34</w:t>
        </w:r>
        <w:r>
          <w:rPr>
            <w:rFonts w:hint="eastAsia"/>
            <w:noProof/>
          </w:rPr>
          <w:fldChar w:fldCharType="end"/>
        </w:r>
      </w:hyperlink>
    </w:p>
    <w:p w14:paraId="49592019" w14:textId="13818350"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84" w:history="1">
        <w:r w:rsidRPr="00F92510">
          <w:rPr>
            <w:rStyle w:val="afffff1"/>
            <w:rFonts w:hint="eastAsia"/>
            <w:noProof/>
          </w:rPr>
          <w:t>8.2.1.2 H2D带宽</w:t>
        </w:r>
        <w:r>
          <w:rPr>
            <w:rFonts w:hint="eastAsia"/>
            <w:noProof/>
          </w:rPr>
          <w:tab/>
        </w:r>
        <w:r>
          <w:rPr>
            <w:rFonts w:hint="eastAsia"/>
            <w:noProof/>
          </w:rPr>
          <w:fldChar w:fldCharType="begin"/>
        </w:r>
        <w:r>
          <w:rPr>
            <w:rFonts w:hint="eastAsia"/>
            <w:noProof/>
          </w:rPr>
          <w:instrText xml:space="preserve"> </w:instrText>
        </w:r>
        <w:r>
          <w:rPr>
            <w:noProof/>
          </w:rPr>
          <w:instrText>PAGEREF _Toc197518084 \h</w:instrText>
        </w:r>
        <w:r>
          <w:rPr>
            <w:rFonts w:hint="eastAsia"/>
            <w:noProof/>
          </w:rPr>
          <w:instrText xml:space="preserve"> </w:instrText>
        </w:r>
        <w:r>
          <w:rPr>
            <w:rFonts w:hint="eastAsia"/>
            <w:noProof/>
          </w:rPr>
        </w:r>
        <w:r>
          <w:rPr>
            <w:rFonts w:hint="eastAsia"/>
            <w:noProof/>
          </w:rPr>
          <w:fldChar w:fldCharType="separate"/>
        </w:r>
        <w:r>
          <w:rPr>
            <w:noProof/>
          </w:rPr>
          <w:t>35</w:t>
        </w:r>
        <w:r>
          <w:rPr>
            <w:rFonts w:hint="eastAsia"/>
            <w:noProof/>
          </w:rPr>
          <w:fldChar w:fldCharType="end"/>
        </w:r>
      </w:hyperlink>
    </w:p>
    <w:p w14:paraId="7B312EBA" w14:textId="739073CE"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85" w:history="1">
        <w:r w:rsidRPr="00F92510">
          <w:rPr>
            <w:rStyle w:val="afffff1"/>
            <w:rFonts w:hint="eastAsia"/>
            <w:noProof/>
          </w:rPr>
          <w:t>8.2.1.3 HBM带宽</w:t>
        </w:r>
        <w:r>
          <w:rPr>
            <w:rFonts w:hint="eastAsia"/>
            <w:noProof/>
          </w:rPr>
          <w:tab/>
        </w:r>
        <w:r>
          <w:rPr>
            <w:rFonts w:hint="eastAsia"/>
            <w:noProof/>
          </w:rPr>
          <w:fldChar w:fldCharType="begin"/>
        </w:r>
        <w:r>
          <w:rPr>
            <w:rFonts w:hint="eastAsia"/>
            <w:noProof/>
          </w:rPr>
          <w:instrText xml:space="preserve"> </w:instrText>
        </w:r>
        <w:r>
          <w:rPr>
            <w:noProof/>
          </w:rPr>
          <w:instrText>PAGEREF _Toc197518085 \h</w:instrText>
        </w:r>
        <w:r>
          <w:rPr>
            <w:rFonts w:hint="eastAsia"/>
            <w:noProof/>
          </w:rPr>
          <w:instrText xml:space="preserve"> </w:instrText>
        </w:r>
        <w:r>
          <w:rPr>
            <w:rFonts w:hint="eastAsia"/>
            <w:noProof/>
          </w:rPr>
        </w:r>
        <w:r>
          <w:rPr>
            <w:rFonts w:hint="eastAsia"/>
            <w:noProof/>
          </w:rPr>
          <w:fldChar w:fldCharType="separate"/>
        </w:r>
        <w:r>
          <w:rPr>
            <w:noProof/>
          </w:rPr>
          <w:t>35</w:t>
        </w:r>
        <w:r>
          <w:rPr>
            <w:rFonts w:hint="eastAsia"/>
            <w:noProof/>
          </w:rPr>
          <w:fldChar w:fldCharType="end"/>
        </w:r>
      </w:hyperlink>
    </w:p>
    <w:p w14:paraId="28DA98FF" w14:textId="1483876F"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86" w:history="1">
        <w:r w:rsidRPr="00F92510">
          <w:rPr>
            <w:rStyle w:val="afffff1"/>
            <w:rFonts w:hint="eastAsia"/>
            <w:noProof/>
          </w:rPr>
          <w:t>8.2.1.4 功耗</w:t>
        </w:r>
        <w:r>
          <w:rPr>
            <w:rFonts w:hint="eastAsia"/>
            <w:noProof/>
          </w:rPr>
          <w:tab/>
        </w:r>
        <w:r>
          <w:rPr>
            <w:rFonts w:hint="eastAsia"/>
            <w:noProof/>
          </w:rPr>
          <w:fldChar w:fldCharType="begin"/>
        </w:r>
        <w:r>
          <w:rPr>
            <w:rFonts w:hint="eastAsia"/>
            <w:noProof/>
          </w:rPr>
          <w:instrText xml:space="preserve"> </w:instrText>
        </w:r>
        <w:r>
          <w:rPr>
            <w:noProof/>
          </w:rPr>
          <w:instrText>PAGEREF _Toc197518086 \h</w:instrText>
        </w:r>
        <w:r>
          <w:rPr>
            <w:rFonts w:hint="eastAsia"/>
            <w:noProof/>
          </w:rPr>
          <w:instrText xml:space="preserve"> </w:instrText>
        </w:r>
        <w:r>
          <w:rPr>
            <w:rFonts w:hint="eastAsia"/>
            <w:noProof/>
          </w:rPr>
        </w:r>
        <w:r>
          <w:rPr>
            <w:rFonts w:hint="eastAsia"/>
            <w:noProof/>
          </w:rPr>
          <w:fldChar w:fldCharType="separate"/>
        </w:r>
        <w:r>
          <w:rPr>
            <w:noProof/>
          </w:rPr>
          <w:t>35</w:t>
        </w:r>
        <w:r>
          <w:rPr>
            <w:rFonts w:hint="eastAsia"/>
            <w:noProof/>
          </w:rPr>
          <w:fldChar w:fldCharType="end"/>
        </w:r>
      </w:hyperlink>
    </w:p>
    <w:p w14:paraId="652C3930" w14:textId="0B172805"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87" w:history="1">
        <w:r w:rsidRPr="00F92510">
          <w:rPr>
            <w:rStyle w:val="afffff1"/>
            <w:rFonts w:hint="eastAsia"/>
            <w:noProof/>
          </w:rPr>
          <w:t>8.2.1.5 温度</w:t>
        </w:r>
        <w:r>
          <w:rPr>
            <w:rFonts w:hint="eastAsia"/>
            <w:noProof/>
          </w:rPr>
          <w:tab/>
        </w:r>
        <w:r>
          <w:rPr>
            <w:rFonts w:hint="eastAsia"/>
            <w:noProof/>
          </w:rPr>
          <w:fldChar w:fldCharType="begin"/>
        </w:r>
        <w:r>
          <w:rPr>
            <w:rFonts w:hint="eastAsia"/>
            <w:noProof/>
          </w:rPr>
          <w:instrText xml:space="preserve"> </w:instrText>
        </w:r>
        <w:r>
          <w:rPr>
            <w:noProof/>
          </w:rPr>
          <w:instrText>PAGEREF _Toc197518087 \h</w:instrText>
        </w:r>
        <w:r>
          <w:rPr>
            <w:rFonts w:hint="eastAsia"/>
            <w:noProof/>
          </w:rPr>
          <w:instrText xml:space="preserve"> </w:instrText>
        </w:r>
        <w:r>
          <w:rPr>
            <w:rFonts w:hint="eastAsia"/>
            <w:noProof/>
          </w:rPr>
        </w:r>
        <w:r>
          <w:rPr>
            <w:rFonts w:hint="eastAsia"/>
            <w:noProof/>
          </w:rPr>
          <w:fldChar w:fldCharType="separate"/>
        </w:r>
        <w:r>
          <w:rPr>
            <w:noProof/>
          </w:rPr>
          <w:t>35</w:t>
        </w:r>
        <w:r>
          <w:rPr>
            <w:rFonts w:hint="eastAsia"/>
            <w:noProof/>
          </w:rPr>
          <w:fldChar w:fldCharType="end"/>
        </w:r>
      </w:hyperlink>
    </w:p>
    <w:p w14:paraId="6C9ADC5F" w14:textId="20D72AA7"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88" w:history="1">
        <w:r w:rsidRPr="00F92510">
          <w:rPr>
            <w:rStyle w:val="afffff1"/>
            <w:rFonts w:hint="eastAsia"/>
            <w:noProof/>
          </w:rPr>
          <w:t>8.2.2 测试流程</w:t>
        </w:r>
        <w:r>
          <w:rPr>
            <w:rFonts w:hint="eastAsia"/>
            <w:noProof/>
          </w:rPr>
          <w:tab/>
        </w:r>
        <w:r>
          <w:rPr>
            <w:rFonts w:hint="eastAsia"/>
            <w:noProof/>
          </w:rPr>
          <w:fldChar w:fldCharType="begin"/>
        </w:r>
        <w:r>
          <w:rPr>
            <w:rFonts w:hint="eastAsia"/>
            <w:noProof/>
          </w:rPr>
          <w:instrText xml:space="preserve"> </w:instrText>
        </w:r>
        <w:r>
          <w:rPr>
            <w:noProof/>
          </w:rPr>
          <w:instrText>PAGEREF _Toc197518088 \h</w:instrText>
        </w:r>
        <w:r>
          <w:rPr>
            <w:rFonts w:hint="eastAsia"/>
            <w:noProof/>
          </w:rPr>
          <w:instrText xml:space="preserve"> </w:instrText>
        </w:r>
        <w:r>
          <w:rPr>
            <w:rFonts w:hint="eastAsia"/>
            <w:noProof/>
          </w:rPr>
        </w:r>
        <w:r>
          <w:rPr>
            <w:rFonts w:hint="eastAsia"/>
            <w:noProof/>
          </w:rPr>
          <w:fldChar w:fldCharType="separate"/>
        </w:r>
        <w:r>
          <w:rPr>
            <w:noProof/>
          </w:rPr>
          <w:t>36</w:t>
        </w:r>
        <w:r>
          <w:rPr>
            <w:rFonts w:hint="eastAsia"/>
            <w:noProof/>
          </w:rPr>
          <w:fldChar w:fldCharType="end"/>
        </w:r>
      </w:hyperlink>
    </w:p>
    <w:p w14:paraId="0C0524F9" w14:textId="0E0D3656" w:rsidR="00FF0504" w:rsidRDefault="00FF0504">
      <w:pPr>
        <w:pStyle w:val="TOC2"/>
        <w:spacing w:before="120" w:after="120"/>
        <w:rPr>
          <w:rFonts w:asciiTheme="minorHAnsi" w:eastAsiaTheme="minorEastAsia" w:hAnsiTheme="minorHAnsi" w:cstheme="minorBidi" w:hint="eastAsia"/>
          <w:noProof/>
          <w:sz w:val="22"/>
          <w:szCs w:val="24"/>
          <w14:ligatures w14:val="standardContextual"/>
        </w:rPr>
      </w:pPr>
      <w:hyperlink w:anchor="_Toc197518089" w:history="1">
        <w:r w:rsidRPr="00F92510">
          <w:rPr>
            <w:rStyle w:val="afffff1"/>
            <w:rFonts w:hint="eastAsia"/>
            <w:noProof/>
            <w14:scene3d>
              <w14:camera w14:prst="orthographicFront"/>
              <w14:lightRig w14:rig="threePt" w14:dir="t">
                <w14:rot w14:lat="0" w14:lon="0" w14:rev="0"/>
              </w14:lightRig>
            </w14:scene3d>
          </w:rPr>
          <w:t>8.3</w:t>
        </w:r>
        <w:r w:rsidRPr="00F92510">
          <w:rPr>
            <w:rStyle w:val="afffff1"/>
            <w:rFonts w:hint="eastAsia"/>
            <w:noProof/>
          </w:rPr>
          <w:t xml:space="preserve"> 通信算法适配测试</w:t>
        </w:r>
        <w:r>
          <w:rPr>
            <w:rFonts w:hint="eastAsia"/>
            <w:noProof/>
          </w:rPr>
          <w:tab/>
        </w:r>
        <w:r>
          <w:rPr>
            <w:rFonts w:hint="eastAsia"/>
            <w:noProof/>
          </w:rPr>
          <w:fldChar w:fldCharType="begin"/>
        </w:r>
        <w:r>
          <w:rPr>
            <w:rFonts w:hint="eastAsia"/>
            <w:noProof/>
          </w:rPr>
          <w:instrText xml:space="preserve"> </w:instrText>
        </w:r>
        <w:r>
          <w:rPr>
            <w:noProof/>
          </w:rPr>
          <w:instrText>PAGEREF _Toc197518089 \h</w:instrText>
        </w:r>
        <w:r>
          <w:rPr>
            <w:rFonts w:hint="eastAsia"/>
            <w:noProof/>
          </w:rPr>
          <w:instrText xml:space="preserve"> </w:instrText>
        </w:r>
        <w:r>
          <w:rPr>
            <w:rFonts w:hint="eastAsia"/>
            <w:noProof/>
          </w:rPr>
        </w:r>
        <w:r>
          <w:rPr>
            <w:rFonts w:hint="eastAsia"/>
            <w:noProof/>
          </w:rPr>
          <w:fldChar w:fldCharType="separate"/>
        </w:r>
        <w:r>
          <w:rPr>
            <w:noProof/>
          </w:rPr>
          <w:t>36</w:t>
        </w:r>
        <w:r>
          <w:rPr>
            <w:rFonts w:hint="eastAsia"/>
            <w:noProof/>
          </w:rPr>
          <w:fldChar w:fldCharType="end"/>
        </w:r>
      </w:hyperlink>
    </w:p>
    <w:p w14:paraId="3C680CB2" w14:textId="580C8954"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90" w:history="1">
        <w:r w:rsidRPr="00F92510">
          <w:rPr>
            <w:rStyle w:val="afffff1"/>
            <w:rFonts w:hint="eastAsia"/>
            <w:noProof/>
          </w:rPr>
          <w:t>8.3.1 指标及测试方法</w:t>
        </w:r>
        <w:r>
          <w:rPr>
            <w:rFonts w:hint="eastAsia"/>
            <w:noProof/>
          </w:rPr>
          <w:tab/>
        </w:r>
        <w:r>
          <w:rPr>
            <w:rFonts w:hint="eastAsia"/>
            <w:noProof/>
          </w:rPr>
          <w:fldChar w:fldCharType="begin"/>
        </w:r>
        <w:r>
          <w:rPr>
            <w:rFonts w:hint="eastAsia"/>
            <w:noProof/>
          </w:rPr>
          <w:instrText xml:space="preserve"> </w:instrText>
        </w:r>
        <w:r>
          <w:rPr>
            <w:noProof/>
          </w:rPr>
          <w:instrText>PAGEREF _Toc197518090 \h</w:instrText>
        </w:r>
        <w:r>
          <w:rPr>
            <w:rFonts w:hint="eastAsia"/>
            <w:noProof/>
          </w:rPr>
          <w:instrText xml:space="preserve"> </w:instrText>
        </w:r>
        <w:r>
          <w:rPr>
            <w:rFonts w:hint="eastAsia"/>
            <w:noProof/>
          </w:rPr>
        </w:r>
        <w:r>
          <w:rPr>
            <w:rFonts w:hint="eastAsia"/>
            <w:noProof/>
          </w:rPr>
          <w:fldChar w:fldCharType="separate"/>
        </w:r>
        <w:r>
          <w:rPr>
            <w:noProof/>
          </w:rPr>
          <w:t>36</w:t>
        </w:r>
        <w:r>
          <w:rPr>
            <w:rFonts w:hint="eastAsia"/>
            <w:noProof/>
          </w:rPr>
          <w:fldChar w:fldCharType="end"/>
        </w:r>
      </w:hyperlink>
    </w:p>
    <w:p w14:paraId="7EBBD0E4" w14:textId="1EEE435B"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91" w:history="1">
        <w:r w:rsidRPr="00F92510">
          <w:rPr>
            <w:rStyle w:val="afffff1"/>
            <w:rFonts w:hint="eastAsia"/>
            <w:noProof/>
          </w:rPr>
          <w:t>8.3.1.1 时延和带宽</w:t>
        </w:r>
        <w:r>
          <w:rPr>
            <w:rFonts w:hint="eastAsia"/>
            <w:noProof/>
          </w:rPr>
          <w:tab/>
        </w:r>
        <w:r>
          <w:rPr>
            <w:rFonts w:hint="eastAsia"/>
            <w:noProof/>
          </w:rPr>
          <w:fldChar w:fldCharType="begin"/>
        </w:r>
        <w:r>
          <w:rPr>
            <w:rFonts w:hint="eastAsia"/>
            <w:noProof/>
          </w:rPr>
          <w:instrText xml:space="preserve"> </w:instrText>
        </w:r>
        <w:r>
          <w:rPr>
            <w:noProof/>
          </w:rPr>
          <w:instrText>PAGEREF _Toc197518091 \h</w:instrText>
        </w:r>
        <w:r>
          <w:rPr>
            <w:rFonts w:hint="eastAsia"/>
            <w:noProof/>
          </w:rPr>
          <w:instrText xml:space="preserve"> </w:instrText>
        </w:r>
        <w:r>
          <w:rPr>
            <w:rFonts w:hint="eastAsia"/>
            <w:noProof/>
          </w:rPr>
        </w:r>
        <w:r>
          <w:rPr>
            <w:rFonts w:hint="eastAsia"/>
            <w:noProof/>
          </w:rPr>
          <w:fldChar w:fldCharType="separate"/>
        </w:r>
        <w:r>
          <w:rPr>
            <w:noProof/>
          </w:rPr>
          <w:t>36</w:t>
        </w:r>
        <w:r>
          <w:rPr>
            <w:rFonts w:hint="eastAsia"/>
            <w:noProof/>
          </w:rPr>
          <w:fldChar w:fldCharType="end"/>
        </w:r>
      </w:hyperlink>
    </w:p>
    <w:p w14:paraId="0649BEEE" w14:textId="07572B6F"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92" w:history="1">
        <w:r w:rsidRPr="00F92510">
          <w:rPr>
            <w:rStyle w:val="afffff1"/>
            <w:rFonts w:hint="eastAsia"/>
            <w:noProof/>
          </w:rPr>
          <w:t>8.3.1.2 理论相对误差</w:t>
        </w:r>
        <w:r>
          <w:rPr>
            <w:rFonts w:hint="eastAsia"/>
            <w:noProof/>
          </w:rPr>
          <w:tab/>
        </w:r>
        <w:r>
          <w:rPr>
            <w:rFonts w:hint="eastAsia"/>
            <w:noProof/>
          </w:rPr>
          <w:fldChar w:fldCharType="begin"/>
        </w:r>
        <w:r>
          <w:rPr>
            <w:rFonts w:hint="eastAsia"/>
            <w:noProof/>
          </w:rPr>
          <w:instrText xml:space="preserve"> </w:instrText>
        </w:r>
        <w:r>
          <w:rPr>
            <w:noProof/>
          </w:rPr>
          <w:instrText>PAGEREF _Toc197518092 \h</w:instrText>
        </w:r>
        <w:r>
          <w:rPr>
            <w:rFonts w:hint="eastAsia"/>
            <w:noProof/>
          </w:rPr>
          <w:instrText xml:space="preserve"> </w:instrText>
        </w:r>
        <w:r>
          <w:rPr>
            <w:rFonts w:hint="eastAsia"/>
            <w:noProof/>
          </w:rPr>
        </w:r>
        <w:r>
          <w:rPr>
            <w:rFonts w:hint="eastAsia"/>
            <w:noProof/>
          </w:rPr>
          <w:fldChar w:fldCharType="separate"/>
        </w:r>
        <w:r>
          <w:rPr>
            <w:noProof/>
          </w:rPr>
          <w:t>36</w:t>
        </w:r>
        <w:r>
          <w:rPr>
            <w:rFonts w:hint="eastAsia"/>
            <w:noProof/>
          </w:rPr>
          <w:fldChar w:fldCharType="end"/>
        </w:r>
      </w:hyperlink>
    </w:p>
    <w:p w14:paraId="562E6CED" w14:textId="78A652B3"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93" w:history="1">
        <w:r w:rsidRPr="00F92510">
          <w:rPr>
            <w:rStyle w:val="afffff1"/>
            <w:rFonts w:hint="eastAsia"/>
            <w:noProof/>
          </w:rPr>
          <w:t>8.3.2 测试流程</w:t>
        </w:r>
        <w:r>
          <w:rPr>
            <w:rFonts w:hint="eastAsia"/>
            <w:noProof/>
          </w:rPr>
          <w:tab/>
        </w:r>
        <w:r>
          <w:rPr>
            <w:rFonts w:hint="eastAsia"/>
            <w:noProof/>
          </w:rPr>
          <w:fldChar w:fldCharType="begin"/>
        </w:r>
        <w:r>
          <w:rPr>
            <w:rFonts w:hint="eastAsia"/>
            <w:noProof/>
          </w:rPr>
          <w:instrText xml:space="preserve"> </w:instrText>
        </w:r>
        <w:r>
          <w:rPr>
            <w:noProof/>
          </w:rPr>
          <w:instrText>PAGEREF _Toc197518093 \h</w:instrText>
        </w:r>
        <w:r>
          <w:rPr>
            <w:rFonts w:hint="eastAsia"/>
            <w:noProof/>
          </w:rPr>
          <w:instrText xml:space="preserve"> </w:instrText>
        </w:r>
        <w:r>
          <w:rPr>
            <w:rFonts w:hint="eastAsia"/>
            <w:noProof/>
          </w:rPr>
        </w:r>
        <w:r>
          <w:rPr>
            <w:rFonts w:hint="eastAsia"/>
            <w:noProof/>
          </w:rPr>
          <w:fldChar w:fldCharType="separate"/>
        </w:r>
        <w:r>
          <w:rPr>
            <w:noProof/>
          </w:rPr>
          <w:t>37</w:t>
        </w:r>
        <w:r>
          <w:rPr>
            <w:rFonts w:hint="eastAsia"/>
            <w:noProof/>
          </w:rPr>
          <w:fldChar w:fldCharType="end"/>
        </w:r>
      </w:hyperlink>
    </w:p>
    <w:p w14:paraId="4E15B057" w14:textId="6902A9B1" w:rsidR="00FF0504" w:rsidRDefault="00FF0504">
      <w:pPr>
        <w:pStyle w:val="TOC2"/>
        <w:spacing w:before="120" w:after="120"/>
        <w:rPr>
          <w:rFonts w:asciiTheme="minorHAnsi" w:eastAsiaTheme="minorEastAsia" w:hAnsiTheme="minorHAnsi" w:cstheme="minorBidi" w:hint="eastAsia"/>
          <w:noProof/>
          <w:sz w:val="22"/>
          <w:szCs w:val="24"/>
          <w14:ligatures w14:val="standardContextual"/>
        </w:rPr>
      </w:pPr>
      <w:hyperlink w:anchor="_Toc197518094" w:history="1">
        <w:r w:rsidRPr="00F92510">
          <w:rPr>
            <w:rStyle w:val="afffff1"/>
            <w:rFonts w:hint="eastAsia"/>
            <w:noProof/>
            <w14:scene3d>
              <w14:camera w14:prst="orthographicFront"/>
              <w14:lightRig w14:rig="threePt" w14:dir="t">
                <w14:rot w14:lat="0" w14:lon="0" w14:rev="0"/>
              </w14:lightRig>
            </w14:scene3d>
          </w:rPr>
          <w:t>8.4</w:t>
        </w:r>
        <w:r w:rsidRPr="00F92510">
          <w:rPr>
            <w:rStyle w:val="afffff1"/>
            <w:rFonts w:hint="eastAsia"/>
            <w:noProof/>
          </w:rPr>
          <w:t xml:space="preserve"> 拓扑切换测试</w:t>
        </w:r>
        <w:r>
          <w:rPr>
            <w:rFonts w:hint="eastAsia"/>
            <w:noProof/>
          </w:rPr>
          <w:tab/>
        </w:r>
        <w:r>
          <w:rPr>
            <w:rFonts w:hint="eastAsia"/>
            <w:noProof/>
          </w:rPr>
          <w:fldChar w:fldCharType="begin"/>
        </w:r>
        <w:r>
          <w:rPr>
            <w:rFonts w:hint="eastAsia"/>
            <w:noProof/>
          </w:rPr>
          <w:instrText xml:space="preserve"> </w:instrText>
        </w:r>
        <w:r>
          <w:rPr>
            <w:noProof/>
          </w:rPr>
          <w:instrText>PAGEREF _Toc197518094 \h</w:instrText>
        </w:r>
        <w:r>
          <w:rPr>
            <w:rFonts w:hint="eastAsia"/>
            <w:noProof/>
          </w:rPr>
          <w:instrText xml:space="preserve"> </w:instrText>
        </w:r>
        <w:r>
          <w:rPr>
            <w:rFonts w:hint="eastAsia"/>
            <w:noProof/>
          </w:rPr>
        </w:r>
        <w:r>
          <w:rPr>
            <w:rFonts w:hint="eastAsia"/>
            <w:noProof/>
          </w:rPr>
          <w:fldChar w:fldCharType="separate"/>
        </w:r>
        <w:r>
          <w:rPr>
            <w:noProof/>
          </w:rPr>
          <w:t>37</w:t>
        </w:r>
        <w:r>
          <w:rPr>
            <w:rFonts w:hint="eastAsia"/>
            <w:noProof/>
          </w:rPr>
          <w:fldChar w:fldCharType="end"/>
        </w:r>
      </w:hyperlink>
    </w:p>
    <w:p w14:paraId="311AD731" w14:textId="72A22D8E"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95" w:history="1">
        <w:r w:rsidRPr="00F92510">
          <w:rPr>
            <w:rStyle w:val="afffff1"/>
            <w:rFonts w:hint="eastAsia"/>
            <w:noProof/>
          </w:rPr>
          <w:t>8.4.1 指标及测试方法</w:t>
        </w:r>
        <w:r>
          <w:rPr>
            <w:rFonts w:hint="eastAsia"/>
            <w:noProof/>
          </w:rPr>
          <w:tab/>
        </w:r>
        <w:r>
          <w:rPr>
            <w:rFonts w:hint="eastAsia"/>
            <w:noProof/>
          </w:rPr>
          <w:fldChar w:fldCharType="begin"/>
        </w:r>
        <w:r>
          <w:rPr>
            <w:rFonts w:hint="eastAsia"/>
            <w:noProof/>
          </w:rPr>
          <w:instrText xml:space="preserve"> </w:instrText>
        </w:r>
        <w:r>
          <w:rPr>
            <w:noProof/>
          </w:rPr>
          <w:instrText>PAGEREF _Toc197518095 \h</w:instrText>
        </w:r>
        <w:r>
          <w:rPr>
            <w:rFonts w:hint="eastAsia"/>
            <w:noProof/>
          </w:rPr>
          <w:instrText xml:space="preserve"> </w:instrText>
        </w:r>
        <w:r>
          <w:rPr>
            <w:rFonts w:hint="eastAsia"/>
            <w:noProof/>
          </w:rPr>
        </w:r>
        <w:r>
          <w:rPr>
            <w:rFonts w:hint="eastAsia"/>
            <w:noProof/>
          </w:rPr>
          <w:fldChar w:fldCharType="separate"/>
        </w:r>
        <w:r>
          <w:rPr>
            <w:noProof/>
          </w:rPr>
          <w:t>37</w:t>
        </w:r>
        <w:r>
          <w:rPr>
            <w:rFonts w:hint="eastAsia"/>
            <w:noProof/>
          </w:rPr>
          <w:fldChar w:fldCharType="end"/>
        </w:r>
      </w:hyperlink>
    </w:p>
    <w:p w14:paraId="6DBE479E" w14:textId="66848931"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096" w:history="1">
        <w:r w:rsidRPr="00F92510">
          <w:rPr>
            <w:rStyle w:val="afffff1"/>
            <w:rFonts w:hint="eastAsia"/>
            <w:noProof/>
          </w:rPr>
          <w:t>8.4.1.1 拓扑切换灵活度及拓扑切换时延</w:t>
        </w:r>
        <w:r>
          <w:rPr>
            <w:rFonts w:hint="eastAsia"/>
            <w:noProof/>
          </w:rPr>
          <w:tab/>
        </w:r>
        <w:r>
          <w:rPr>
            <w:rFonts w:hint="eastAsia"/>
            <w:noProof/>
          </w:rPr>
          <w:fldChar w:fldCharType="begin"/>
        </w:r>
        <w:r>
          <w:rPr>
            <w:rFonts w:hint="eastAsia"/>
            <w:noProof/>
          </w:rPr>
          <w:instrText xml:space="preserve"> </w:instrText>
        </w:r>
        <w:r>
          <w:rPr>
            <w:noProof/>
          </w:rPr>
          <w:instrText>PAGEREF _Toc197518096 \h</w:instrText>
        </w:r>
        <w:r>
          <w:rPr>
            <w:rFonts w:hint="eastAsia"/>
            <w:noProof/>
          </w:rPr>
          <w:instrText xml:space="preserve"> </w:instrText>
        </w:r>
        <w:r>
          <w:rPr>
            <w:rFonts w:hint="eastAsia"/>
            <w:noProof/>
          </w:rPr>
        </w:r>
        <w:r>
          <w:rPr>
            <w:rFonts w:hint="eastAsia"/>
            <w:noProof/>
          </w:rPr>
          <w:fldChar w:fldCharType="separate"/>
        </w:r>
        <w:r>
          <w:rPr>
            <w:noProof/>
          </w:rPr>
          <w:t>37</w:t>
        </w:r>
        <w:r>
          <w:rPr>
            <w:rFonts w:hint="eastAsia"/>
            <w:noProof/>
          </w:rPr>
          <w:fldChar w:fldCharType="end"/>
        </w:r>
      </w:hyperlink>
    </w:p>
    <w:p w14:paraId="37CE69EA" w14:textId="4A7A4E8E"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97" w:history="1">
        <w:r w:rsidRPr="00F92510">
          <w:rPr>
            <w:rStyle w:val="afffff1"/>
            <w:rFonts w:hint="eastAsia"/>
            <w:noProof/>
          </w:rPr>
          <w:t>8.4.2 测试流程</w:t>
        </w:r>
        <w:r>
          <w:rPr>
            <w:rFonts w:hint="eastAsia"/>
            <w:noProof/>
          </w:rPr>
          <w:tab/>
        </w:r>
        <w:r>
          <w:rPr>
            <w:rFonts w:hint="eastAsia"/>
            <w:noProof/>
          </w:rPr>
          <w:fldChar w:fldCharType="begin"/>
        </w:r>
        <w:r>
          <w:rPr>
            <w:rFonts w:hint="eastAsia"/>
            <w:noProof/>
          </w:rPr>
          <w:instrText xml:space="preserve"> </w:instrText>
        </w:r>
        <w:r>
          <w:rPr>
            <w:noProof/>
          </w:rPr>
          <w:instrText>PAGEREF _Toc197518097 \h</w:instrText>
        </w:r>
        <w:r>
          <w:rPr>
            <w:rFonts w:hint="eastAsia"/>
            <w:noProof/>
          </w:rPr>
          <w:instrText xml:space="preserve"> </w:instrText>
        </w:r>
        <w:r>
          <w:rPr>
            <w:rFonts w:hint="eastAsia"/>
            <w:noProof/>
          </w:rPr>
        </w:r>
        <w:r>
          <w:rPr>
            <w:rFonts w:hint="eastAsia"/>
            <w:noProof/>
          </w:rPr>
          <w:fldChar w:fldCharType="separate"/>
        </w:r>
        <w:r>
          <w:rPr>
            <w:noProof/>
          </w:rPr>
          <w:t>38</w:t>
        </w:r>
        <w:r>
          <w:rPr>
            <w:rFonts w:hint="eastAsia"/>
            <w:noProof/>
          </w:rPr>
          <w:fldChar w:fldCharType="end"/>
        </w:r>
      </w:hyperlink>
    </w:p>
    <w:p w14:paraId="04C2170B" w14:textId="41EFB83E" w:rsidR="00FF0504" w:rsidRDefault="00FF0504">
      <w:pPr>
        <w:pStyle w:val="TOC2"/>
        <w:spacing w:before="120" w:after="120"/>
        <w:rPr>
          <w:rFonts w:asciiTheme="minorHAnsi" w:eastAsiaTheme="minorEastAsia" w:hAnsiTheme="minorHAnsi" w:cstheme="minorBidi" w:hint="eastAsia"/>
          <w:noProof/>
          <w:sz w:val="22"/>
          <w:szCs w:val="24"/>
          <w14:ligatures w14:val="standardContextual"/>
        </w:rPr>
      </w:pPr>
      <w:hyperlink w:anchor="_Toc197518098" w:history="1">
        <w:r w:rsidRPr="00F92510">
          <w:rPr>
            <w:rStyle w:val="afffff1"/>
            <w:rFonts w:hint="eastAsia"/>
            <w:noProof/>
            <w14:scene3d>
              <w14:camera w14:prst="orthographicFront"/>
              <w14:lightRig w14:rig="threePt" w14:dir="t">
                <w14:rot w14:lat="0" w14:lon="0" w14:rev="0"/>
              </w14:lightRig>
            </w14:scene3d>
          </w:rPr>
          <w:t>8.5</w:t>
        </w:r>
        <w:r w:rsidRPr="00F92510">
          <w:rPr>
            <w:rStyle w:val="afffff1"/>
            <w:rFonts w:hint="eastAsia"/>
            <w:noProof/>
          </w:rPr>
          <w:t xml:space="preserve"> 训练模型测试</w:t>
        </w:r>
        <w:r>
          <w:rPr>
            <w:rFonts w:hint="eastAsia"/>
            <w:noProof/>
          </w:rPr>
          <w:tab/>
        </w:r>
        <w:r>
          <w:rPr>
            <w:rFonts w:hint="eastAsia"/>
            <w:noProof/>
          </w:rPr>
          <w:fldChar w:fldCharType="begin"/>
        </w:r>
        <w:r>
          <w:rPr>
            <w:rFonts w:hint="eastAsia"/>
            <w:noProof/>
          </w:rPr>
          <w:instrText xml:space="preserve"> </w:instrText>
        </w:r>
        <w:r>
          <w:rPr>
            <w:noProof/>
          </w:rPr>
          <w:instrText>PAGEREF _Toc197518098 \h</w:instrText>
        </w:r>
        <w:r>
          <w:rPr>
            <w:rFonts w:hint="eastAsia"/>
            <w:noProof/>
          </w:rPr>
          <w:instrText xml:space="preserve"> </w:instrText>
        </w:r>
        <w:r>
          <w:rPr>
            <w:rFonts w:hint="eastAsia"/>
            <w:noProof/>
          </w:rPr>
        </w:r>
        <w:r>
          <w:rPr>
            <w:rFonts w:hint="eastAsia"/>
            <w:noProof/>
          </w:rPr>
          <w:fldChar w:fldCharType="separate"/>
        </w:r>
        <w:r>
          <w:rPr>
            <w:noProof/>
          </w:rPr>
          <w:t>38</w:t>
        </w:r>
        <w:r>
          <w:rPr>
            <w:rFonts w:hint="eastAsia"/>
            <w:noProof/>
          </w:rPr>
          <w:fldChar w:fldCharType="end"/>
        </w:r>
      </w:hyperlink>
    </w:p>
    <w:p w14:paraId="24FABD17" w14:textId="45D41A48"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099" w:history="1">
        <w:r w:rsidRPr="00F92510">
          <w:rPr>
            <w:rStyle w:val="afffff1"/>
            <w:rFonts w:hint="eastAsia"/>
            <w:noProof/>
          </w:rPr>
          <w:t>8.5.1 指标及测试方法</w:t>
        </w:r>
        <w:r>
          <w:rPr>
            <w:rFonts w:hint="eastAsia"/>
            <w:noProof/>
          </w:rPr>
          <w:tab/>
        </w:r>
        <w:r>
          <w:rPr>
            <w:rFonts w:hint="eastAsia"/>
            <w:noProof/>
          </w:rPr>
          <w:fldChar w:fldCharType="begin"/>
        </w:r>
        <w:r>
          <w:rPr>
            <w:rFonts w:hint="eastAsia"/>
            <w:noProof/>
          </w:rPr>
          <w:instrText xml:space="preserve"> </w:instrText>
        </w:r>
        <w:r>
          <w:rPr>
            <w:noProof/>
          </w:rPr>
          <w:instrText>PAGEREF _Toc197518099 \h</w:instrText>
        </w:r>
        <w:r>
          <w:rPr>
            <w:rFonts w:hint="eastAsia"/>
            <w:noProof/>
          </w:rPr>
          <w:instrText xml:space="preserve"> </w:instrText>
        </w:r>
        <w:r>
          <w:rPr>
            <w:rFonts w:hint="eastAsia"/>
            <w:noProof/>
          </w:rPr>
        </w:r>
        <w:r>
          <w:rPr>
            <w:rFonts w:hint="eastAsia"/>
            <w:noProof/>
          </w:rPr>
          <w:fldChar w:fldCharType="separate"/>
        </w:r>
        <w:r>
          <w:rPr>
            <w:noProof/>
          </w:rPr>
          <w:t>38</w:t>
        </w:r>
        <w:r>
          <w:rPr>
            <w:rFonts w:hint="eastAsia"/>
            <w:noProof/>
          </w:rPr>
          <w:fldChar w:fldCharType="end"/>
        </w:r>
      </w:hyperlink>
    </w:p>
    <w:p w14:paraId="4234E8C2" w14:textId="4B5B7A5F"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100" w:history="1">
        <w:r w:rsidRPr="00F92510">
          <w:rPr>
            <w:rStyle w:val="afffff1"/>
            <w:rFonts w:hint="eastAsia"/>
            <w:noProof/>
          </w:rPr>
          <w:t>8.5.1.1 精度</w:t>
        </w:r>
        <w:r>
          <w:rPr>
            <w:rFonts w:hint="eastAsia"/>
            <w:noProof/>
          </w:rPr>
          <w:tab/>
        </w:r>
        <w:r>
          <w:rPr>
            <w:rFonts w:hint="eastAsia"/>
            <w:noProof/>
          </w:rPr>
          <w:fldChar w:fldCharType="begin"/>
        </w:r>
        <w:r>
          <w:rPr>
            <w:rFonts w:hint="eastAsia"/>
            <w:noProof/>
          </w:rPr>
          <w:instrText xml:space="preserve"> </w:instrText>
        </w:r>
        <w:r>
          <w:rPr>
            <w:noProof/>
          </w:rPr>
          <w:instrText>PAGEREF _Toc197518100 \h</w:instrText>
        </w:r>
        <w:r>
          <w:rPr>
            <w:rFonts w:hint="eastAsia"/>
            <w:noProof/>
          </w:rPr>
          <w:instrText xml:space="preserve"> </w:instrText>
        </w:r>
        <w:r>
          <w:rPr>
            <w:rFonts w:hint="eastAsia"/>
            <w:noProof/>
          </w:rPr>
        </w:r>
        <w:r>
          <w:rPr>
            <w:rFonts w:hint="eastAsia"/>
            <w:noProof/>
          </w:rPr>
          <w:fldChar w:fldCharType="separate"/>
        </w:r>
        <w:r>
          <w:rPr>
            <w:noProof/>
          </w:rPr>
          <w:t>38</w:t>
        </w:r>
        <w:r>
          <w:rPr>
            <w:rFonts w:hint="eastAsia"/>
            <w:noProof/>
          </w:rPr>
          <w:fldChar w:fldCharType="end"/>
        </w:r>
      </w:hyperlink>
    </w:p>
    <w:p w14:paraId="02D2264F" w14:textId="47DF7A56"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101" w:history="1">
        <w:r w:rsidRPr="00F92510">
          <w:rPr>
            <w:rStyle w:val="afffff1"/>
            <w:rFonts w:hint="eastAsia"/>
            <w:noProof/>
          </w:rPr>
          <w:t>8.5.1.2 性能</w:t>
        </w:r>
        <w:r>
          <w:rPr>
            <w:rFonts w:hint="eastAsia"/>
            <w:noProof/>
          </w:rPr>
          <w:tab/>
        </w:r>
        <w:r>
          <w:rPr>
            <w:rFonts w:hint="eastAsia"/>
            <w:noProof/>
          </w:rPr>
          <w:fldChar w:fldCharType="begin"/>
        </w:r>
        <w:r>
          <w:rPr>
            <w:rFonts w:hint="eastAsia"/>
            <w:noProof/>
          </w:rPr>
          <w:instrText xml:space="preserve"> </w:instrText>
        </w:r>
        <w:r>
          <w:rPr>
            <w:noProof/>
          </w:rPr>
          <w:instrText>PAGEREF _Toc197518101 \h</w:instrText>
        </w:r>
        <w:r>
          <w:rPr>
            <w:rFonts w:hint="eastAsia"/>
            <w:noProof/>
          </w:rPr>
          <w:instrText xml:space="preserve"> </w:instrText>
        </w:r>
        <w:r>
          <w:rPr>
            <w:rFonts w:hint="eastAsia"/>
            <w:noProof/>
          </w:rPr>
        </w:r>
        <w:r>
          <w:rPr>
            <w:rFonts w:hint="eastAsia"/>
            <w:noProof/>
          </w:rPr>
          <w:fldChar w:fldCharType="separate"/>
        </w:r>
        <w:r>
          <w:rPr>
            <w:noProof/>
          </w:rPr>
          <w:t>38</w:t>
        </w:r>
        <w:r>
          <w:rPr>
            <w:rFonts w:hint="eastAsia"/>
            <w:noProof/>
          </w:rPr>
          <w:fldChar w:fldCharType="end"/>
        </w:r>
      </w:hyperlink>
    </w:p>
    <w:p w14:paraId="53145148" w14:textId="1279884D"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102" w:history="1">
        <w:r w:rsidRPr="00F92510">
          <w:rPr>
            <w:rStyle w:val="afffff1"/>
            <w:rFonts w:hint="eastAsia"/>
            <w:noProof/>
          </w:rPr>
          <w:t>8.5.1.3 性能提升</w:t>
        </w:r>
        <w:r>
          <w:rPr>
            <w:rFonts w:hint="eastAsia"/>
            <w:noProof/>
          </w:rPr>
          <w:tab/>
        </w:r>
        <w:r>
          <w:rPr>
            <w:rFonts w:hint="eastAsia"/>
            <w:noProof/>
          </w:rPr>
          <w:fldChar w:fldCharType="begin"/>
        </w:r>
        <w:r>
          <w:rPr>
            <w:rFonts w:hint="eastAsia"/>
            <w:noProof/>
          </w:rPr>
          <w:instrText xml:space="preserve"> </w:instrText>
        </w:r>
        <w:r>
          <w:rPr>
            <w:noProof/>
          </w:rPr>
          <w:instrText>PAGEREF _Toc197518102 \h</w:instrText>
        </w:r>
        <w:r>
          <w:rPr>
            <w:rFonts w:hint="eastAsia"/>
            <w:noProof/>
          </w:rPr>
          <w:instrText xml:space="preserve"> </w:instrText>
        </w:r>
        <w:r>
          <w:rPr>
            <w:rFonts w:hint="eastAsia"/>
            <w:noProof/>
          </w:rPr>
        </w:r>
        <w:r>
          <w:rPr>
            <w:rFonts w:hint="eastAsia"/>
            <w:noProof/>
          </w:rPr>
          <w:fldChar w:fldCharType="separate"/>
        </w:r>
        <w:r>
          <w:rPr>
            <w:noProof/>
          </w:rPr>
          <w:t>39</w:t>
        </w:r>
        <w:r>
          <w:rPr>
            <w:rFonts w:hint="eastAsia"/>
            <w:noProof/>
          </w:rPr>
          <w:fldChar w:fldCharType="end"/>
        </w:r>
      </w:hyperlink>
    </w:p>
    <w:p w14:paraId="4D7F13EB" w14:textId="665234CD"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103" w:history="1">
        <w:r w:rsidRPr="00F92510">
          <w:rPr>
            <w:rStyle w:val="afffff1"/>
            <w:rFonts w:hint="eastAsia"/>
            <w:noProof/>
          </w:rPr>
          <w:t>8.5.1.4 稳定性</w:t>
        </w:r>
        <w:r>
          <w:rPr>
            <w:rFonts w:hint="eastAsia"/>
            <w:noProof/>
          </w:rPr>
          <w:tab/>
        </w:r>
        <w:r>
          <w:rPr>
            <w:rFonts w:hint="eastAsia"/>
            <w:noProof/>
          </w:rPr>
          <w:fldChar w:fldCharType="begin"/>
        </w:r>
        <w:r>
          <w:rPr>
            <w:rFonts w:hint="eastAsia"/>
            <w:noProof/>
          </w:rPr>
          <w:instrText xml:space="preserve"> </w:instrText>
        </w:r>
        <w:r>
          <w:rPr>
            <w:noProof/>
          </w:rPr>
          <w:instrText>PAGEREF _Toc197518103 \h</w:instrText>
        </w:r>
        <w:r>
          <w:rPr>
            <w:rFonts w:hint="eastAsia"/>
            <w:noProof/>
          </w:rPr>
          <w:instrText xml:space="preserve"> </w:instrText>
        </w:r>
        <w:r>
          <w:rPr>
            <w:rFonts w:hint="eastAsia"/>
            <w:noProof/>
          </w:rPr>
        </w:r>
        <w:r>
          <w:rPr>
            <w:rFonts w:hint="eastAsia"/>
            <w:noProof/>
          </w:rPr>
          <w:fldChar w:fldCharType="separate"/>
        </w:r>
        <w:r>
          <w:rPr>
            <w:noProof/>
          </w:rPr>
          <w:t>39</w:t>
        </w:r>
        <w:r>
          <w:rPr>
            <w:rFonts w:hint="eastAsia"/>
            <w:noProof/>
          </w:rPr>
          <w:fldChar w:fldCharType="end"/>
        </w:r>
      </w:hyperlink>
    </w:p>
    <w:p w14:paraId="1F2C0A45" w14:textId="7A5634D8"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104" w:history="1">
        <w:r w:rsidRPr="00F92510">
          <w:rPr>
            <w:rStyle w:val="afffff1"/>
            <w:rFonts w:hint="eastAsia"/>
            <w:noProof/>
          </w:rPr>
          <w:t>8.5.2 测试流程</w:t>
        </w:r>
        <w:r>
          <w:rPr>
            <w:rFonts w:hint="eastAsia"/>
            <w:noProof/>
          </w:rPr>
          <w:tab/>
        </w:r>
        <w:r>
          <w:rPr>
            <w:rFonts w:hint="eastAsia"/>
            <w:noProof/>
          </w:rPr>
          <w:fldChar w:fldCharType="begin"/>
        </w:r>
        <w:r>
          <w:rPr>
            <w:rFonts w:hint="eastAsia"/>
            <w:noProof/>
          </w:rPr>
          <w:instrText xml:space="preserve"> </w:instrText>
        </w:r>
        <w:r>
          <w:rPr>
            <w:noProof/>
          </w:rPr>
          <w:instrText>PAGEREF _Toc197518104 \h</w:instrText>
        </w:r>
        <w:r>
          <w:rPr>
            <w:rFonts w:hint="eastAsia"/>
            <w:noProof/>
          </w:rPr>
          <w:instrText xml:space="preserve"> </w:instrText>
        </w:r>
        <w:r>
          <w:rPr>
            <w:rFonts w:hint="eastAsia"/>
            <w:noProof/>
          </w:rPr>
        </w:r>
        <w:r>
          <w:rPr>
            <w:rFonts w:hint="eastAsia"/>
            <w:noProof/>
          </w:rPr>
          <w:fldChar w:fldCharType="separate"/>
        </w:r>
        <w:r>
          <w:rPr>
            <w:noProof/>
          </w:rPr>
          <w:t>39</w:t>
        </w:r>
        <w:r>
          <w:rPr>
            <w:rFonts w:hint="eastAsia"/>
            <w:noProof/>
          </w:rPr>
          <w:fldChar w:fldCharType="end"/>
        </w:r>
      </w:hyperlink>
    </w:p>
    <w:p w14:paraId="7792C21E" w14:textId="20563C67" w:rsidR="00FF0504" w:rsidRDefault="00FF0504">
      <w:pPr>
        <w:pStyle w:val="TOC2"/>
        <w:spacing w:before="120" w:after="120"/>
        <w:rPr>
          <w:rFonts w:asciiTheme="minorHAnsi" w:eastAsiaTheme="minorEastAsia" w:hAnsiTheme="minorHAnsi" w:cstheme="minorBidi" w:hint="eastAsia"/>
          <w:noProof/>
          <w:sz w:val="22"/>
          <w:szCs w:val="24"/>
          <w14:ligatures w14:val="standardContextual"/>
        </w:rPr>
      </w:pPr>
      <w:hyperlink w:anchor="_Toc197518105" w:history="1">
        <w:r w:rsidRPr="00F92510">
          <w:rPr>
            <w:rStyle w:val="afffff1"/>
            <w:rFonts w:hint="eastAsia"/>
            <w:noProof/>
            <w14:scene3d>
              <w14:camera w14:prst="orthographicFront"/>
              <w14:lightRig w14:rig="threePt" w14:dir="t">
                <w14:rot w14:lat="0" w14:lon="0" w14:rev="0"/>
              </w14:lightRig>
            </w14:scene3d>
          </w:rPr>
          <w:t>8.6</w:t>
        </w:r>
        <w:r w:rsidRPr="00F92510">
          <w:rPr>
            <w:rStyle w:val="afffff1"/>
            <w:rFonts w:hint="eastAsia"/>
            <w:noProof/>
          </w:rPr>
          <w:t xml:space="preserve"> 推理模型测试</w:t>
        </w:r>
        <w:r>
          <w:rPr>
            <w:rFonts w:hint="eastAsia"/>
            <w:noProof/>
          </w:rPr>
          <w:tab/>
        </w:r>
        <w:r>
          <w:rPr>
            <w:rFonts w:hint="eastAsia"/>
            <w:noProof/>
          </w:rPr>
          <w:fldChar w:fldCharType="begin"/>
        </w:r>
        <w:r>
          <w:rPr>
            <w:rFonts w:hint="eastAsia"/>
            <w:noProof/>
          </w:rPr>
          <w:instrText xml:space="preserve"> </w:instrText>
        </w:r>
        <w:r>
          <w:rPr>
            <w:noProof/>
          </w:rPr>
          <w:instrText>PAGEREF _Toc197518105 \h</w:instrText>
        </w:r>
        <w:r>
          <w:rPr>
            <w:rFonts w:hint="eastAsia"/>
            <w:noProof/>
          </w:rPr>
          <w:instrText xml:space="preserve"> </w:instrText>
        </w:r>
        <w:r>
          <w:rPr>
            <w:rFonts w:hint="eastAsia"/>
            <w:noProof/>
          </w:rPr>
        </w:r>
        <w:r>
          <w:rPr>
            <w:rFonts w:hint="eastAsia"/>
            <w:noProof/>
          </w:rPr>
          <w:fldChar w:fldCharType="separate"/>
        </w:r>
        <w:r>
          <w:rPr>
            <w:noProof/>
          </w:rPr>
          <w:t>40</w:t>
        </w:r>
        <w:r>
          <w:rPr>
            <w:rFonts w:hint="eastAsia"/>
            <w:noProof/>
          </w:rPr>
          <w:fldChar w:fldCharType="end"/>
        </w:r>
      </w:hyperlink>
    </w:p>
    <w:p w14:paraId="542DFCEC" w14:textId="0BDC9858"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106" w:history="1">
        <w:r w:rsidRPr="00F92510">
          <w:rPr>
            <w:rStyle w:val="afffff1"/>
            <w:rFonts w:hint="eastAsia"/>
            <w:noProof/>
          </w:rPr>
          <w:t>8.6.1 指标及测试方法</w:t>
        </w:r>
        <w:r>
          <w:rPr>
            <w:rFonts w:hint="eastAsia"/>
            <w:noProof/>
          </w:rPr>
          <w:tab/>
        </w:r>
        <w:r>
          <w:rPr>
            <w:rFonts w:hint="eastAsia"/>
            <w:noProof/>
          </w:rPr>
          <w:fldChar w:fldCharType="begin"/>
        </w:r>
        <w:r>
          <w:rPr>
            <w:rFonts w:hint="eastAsia"/>
            <w:noProof/>
          </w:rPr>
          <w:instrText xml:space="preserve"> </w:instrText>
        </w:r>
        <w:r>
          <w:rPr>
            <w:noProof/>
          </w:rPr>
          <w:instrText>PAGEREF _Toc197518106 \h</w:instrText>
        </w:r>
        <w:r>
          <w:rPr>
            <w:rFonts w:hint="eastAsia"/>
            <w:noProof/>
          </w:rPr>
          <w:instrText xml:space="preserve"> </w:instrText>
        </w:r>
        <w:r>
          <w:rPr>
            <w:rFonts w:hint="eastAsia"/>
            <w:noProof/>
          </w:rPr>
        </w:r>
        <w:r>
          <w:rPr>
            <w:rFonts w:hint="eastAsia"/>
            <w:noProof/>
          </w:rPr>
          <w:fldChar w:fldCharType="separate"/>
        </w:r>
        <w:r>
          <w:rPr>
            <w:noProof/>
          </w:rPr>
          <w:t>40</w:t>
        </w:r>
        <w:r>
          <w:rPr>
            <w:rFonts w:hint="eastAsia"/>
            <w:noProof/>
          </w:rPr>
          <w:fldChar w:fldCharType="end"/>
        </w:r>
      </w:hyperlink>
    </w:p>
    <w:p w14:paraId="034CC5AD" w14:textId="03FE0B83"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107" w:history="1">
        <w:r w:rsidRPr="00F92510">
          <w:rPr>
            <w:rStyle w:val="afffff1"/>
            <w:rFonts w:hint="eastAsia"/>
            <w:noProof/>
          </w:rPr>
          <w:t>8.6.1.1 精度</w:t>
        </w:r>
        <w:r>
          <w:rPr>
            <w:rFonts w:hint="eastAsia"/>
            <w:noProof/>
          </w:rPr>
          <w:tab/>
        </w:r>
        <w:r>
          <w:rPr>
            <w:rFonts w:hint="eastAsia"/>
            <w:noProof/>
          </w:rPr>
          <w:fldChar w:fldCharType="begin"/>
        </w:r>
        <w:r>
          <w:rPr>
            <w:rFonts w:hint="eastAsia"/>
            <w:noProof/>
          </w:rPr>
          <w:instrText xml:space="preserve"> </w:instrText>
        </w:r>
        <w:r>
          <w:rPr>
            <w:noProof/>
          </w:rPr>
          <w:instrText>PAGEREF _Toc197518107 \h</w:instrText>
        </w:r>
        <w:r>
          <w:rPr>
            <w:rFonts w:hint="eastAsia"/>
            <w:noProof/>
          </w:rPr>
          <w:instrText xml:space="preserve"> </w:instrText>
        </w:r>
        <w:r>
          <w:rPr>
            <w:rFonts w:hint="eastAsia"/>
            <w:noProof/>
          </w:rPr>
        </w:r>
        <w:r>
          <w:rPr>
            <w:rFonts w:hint="eastAsia"/>
            <w:noProof/>
          </w:rPr>
          <w:fldChar w:fldCharType="separate"/>
        </w:r>
        <w:r>
          <w:rPr>
            <w:noProof/>
          </w:rPr>
          <w:t>40</w:t>
        </w:r>
        <w:r>
          <w:rPr>
            <w:rFonts w:hint="eastAsia"/>
            <w:noProof/>
          </w:rPr>
          <w:fldChar w:fldCharType="end"/>
        </w:r>
      </w:hyperlink>
    </w:p>
    <w:p w14:paraId="33482C74" w14:textId="39A4E6CF"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108" w:history="1">
        <w:r w:rsidRPr="00F92510">
          <w:rPr>
            <w:rStyle w:val="afffff1"/>
            <w:rFonts w:hint="eastAsia"/>
            <w:noProof/>
          </w:rPr>
          <w:t>8.6.1.2 性能</w:t>
        </w:r>
        <w:r>
          <w:rPr>
            <w:rFonts w:hint="eastAsia"/>
            <w:noProof/>
          </w:rPr>
          <w:tab/>
        </w:r>
        <w:r>
          <w:rPr>
            <w:rFonts w:hint="eastAsia"/>
            <w:noProof/>
          </w:rPr>
          <w:fldChar w:fldCharType="begin"/>
        </w:r>
        <w:r>
          <w:rPr>
            <w:rFonts w:hint="eastAsia"/>
            <w:noProof/>
          </w:rPr>
          <w:instrText xml:space="preserve"> </w:instrText>
        </w:r>
        <w:r>
          <w:rPr>
            <w:noProof/>
          </w:rPr>
          <w:instrText>PAGEREF _Toc197518108 \h</w:instrText>
        </w:r>
        <w:r>
          <w:rPr>
            <w:rFonts w:hint="eastAsia"/>
            <w:noProof/>
          </w:rPr>
          <w:instrText xml:space="preserve"> </w:instrText>
        </w:r>
        <w:r>
          <w:rPr>
            <w:rFonts w:hint="eastAsia"/>
            <w:noProof/>
          </w:rPr>
        </w:r>
        <w:r>
          <w:rPr>
            <w:rFonts w:hint="eastAsia"/>
            <w:noProof/>
          </w:rPr>
          <w:fldChar w:fldCharType="separate"/>
        </w:r>
        <w:r>
          <w:rPr>
            <w:noProof/>
          </w:rPr>
          <w:t>41</w:t>
        </w:r>
        <w:r>
          <w:rPr>
            <w:rFonts w:hint="eastAsia"/>
            <w:noProof/>
          </w:rPr>
          <w:fldChar w:fldCharType="end"/>
        </w:r>
      </w:hyperlink>
    </w:p>
    <w:p w14:paraId="72DE373B" w14:textId="58F3D890" w:rsidR="00FF0504" w:rsidRDefault="00FF0504">
      <w:pPr>
        <w:pStyle w:val="TOC4"/>
        <w:spacing w:before="120" w:after="120"/>
        <w:rPr>
          <w:rFonts w:asciiTheme="minorHAnsi" w:eastAsiaTheme="minorEastAsia" w:hAnsiTheme="minorHAnsi" w:cstheme="minorBidi" w:hint="eastAsia"/>
          <w:noProof/>
          <w:sz w:val="22"/>
          <w:szCs w:val="24"/>
          <w14:ligatures w14:val="standardContextual"/>
        </w:rPr>
      </w:pPr>
      <w:hyperlink w:anchor="_Toc197518109" w:history="1">
        <w:r w:rsidRPr="00F92510">
          <w:rPr>
            <w:rStyle w:val="afffff1"/>
            <w:rFonts w:hint="eastAsia"/>
            <w:noProof/>
          </w:rPr>
          <w:t>8.6.1.3 性能提升</w:t>
        </w:r>
        <w:r>
          <w:rPr>
            <w:rFonts w:hint="eastAsia"/>
            <w:noProof/>
          </w:rPr>
          <w:tab/>
        </w:r>
        <w:r>
          <w:rPr>
            <w:rFonts w:hint="eastAsia"/>
            <w:noProof/>
          </w:rPr>
          <w:fldChar w:fldCharType="begin"/>
        </w:r>
        <w:r>
          <w:rPr>
            <w:rFonts w:hint="eastAsia"/>
            <w:noProof/>
          </w:rPr>
          <w:instrText xml:space="preserve"> </w:instrText>
        </w:r>
        <w:r>
          <w:rPr>
            <w:noProof/>
          </w:rPr>
          <w:instrText>PAGEREF _Toc197518109 \h</w:instrText>
        </w:r>
        <w:r>
          <w:rPr>
            <w:rFonts w:hint="eastAsia"/>
            <w:noProof/>
          </w:rPr>
          <w:instrText xml:space="preserve"> </w:instrText>
        </w:r>
        <w:r>
          <w:rPr>
            <w:rFonts w:hint="eastAsia"/>
            <w:noProof/>
          </w:rPr>
        </w:r>
        <w:r>
          <w:rPr>
            <w:rFonts w:hint="eastAsia"/>
            <w:noProof/>
          </w:rPr>
          <w:fldChar w:fldCharType="separate"/>
        </w:r>
        <w:r>
          <w:rPr>
            <w:noProof/>
          </w:rPr>
          <w:t>41</w:t>
        </w:r>
        <w:r>
          <w:rPr>
            <w:rFonts w:hint="eastAsia"/>
            <w:noProof/>
          </w:rPr>
          <w:fldChar w:fldCharType="end"/>
        </w:r>
      </w:hyperlink>
    </w:p>
    <w:p w14:paraId="51F9C227" w14:textId="6C06FFAB" w:rsidR="00FF0504" w:rsidRDefault="00FF0504">
      <w:pPr>
        <w:pStyle w:val="TOC3"/>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110" w:history="1">
        <w:r w:rsidRPr="00F92510">
          <w:rPr>
            <w:rStyle w:val="afffff1"/>
            <w:rFonts w:hint="eastAsia"/>
            <w:noProof/>
          </w:rPr>
          <w:t>8.6.2 测试流程</w:t>
        </w:r>
        <w:r>
          <w:rPr>
            <w:rFonts w:hint="eastAsia"/>
            <w:noProof/>
          </w:rPr>
          <w:tab/>
        </w:r>
        <w:r>
          <w:rPr>
            <w:rFonts w:hint="eastAsia"/>
            <w:noProof/>
          </w:rPr>
          <w:fldChar w:fldCharType="begin"/>
        </w:r>
        <w:r>
          <w:rPr>
            <w:rFonts w:hint="eastAsia"/>
            <w:noProof/>
          </w:rPr>
          <w:instrText xml:space="preserve"> </w:instrText>
        </w:r>
        <w:r>
          <w:rPr>
            <w:noProof/>
          </w:rPr>
          <w:instrText>PAGEREF _Toc197518110 \h</w:instrText>
        </w:r>
        <w:r>
          <w:rPr>
            <w:rFonts w:hint="eastAsia"/>
            <w:noProof/>
          </w:rPr>
          <w:instrText xml:space="preserve"> </w:instrText>
        </w:r>
        <w:r>
          <w:rPr>
            <w:rFonts w:hint="eastAsia"/>
            <w:noProof/>
          </w:rPr>
        </w:r>
        <w:r>
          <w:rPr>
            <w:rFonts w:hint="eastAsia"/>
            <w:noProof/>
          </w:rPr>
          <w:fldChar w:fldCharType="separate"/>
        </w:r>
        <w:r>
          <w:rPr>
            <w:noProof/>
          </w:rPr>
          <w:t>42</w:t>
        </w:r>
        <w:r>
          <w:rPr>
            <w:rFonts w:hint="eastAsia"/>
            <w:noProof/>
          </w:rPr>
          <w:fldChar w:fldCharType="end"/>
        </w:r>
      </w:hyperlink>
    </w:p>
    <w:p w14:paraId="759A2569" w14:textId="11816AB9" w:rsidR="00FF0504" w:rsidRDefault="00FF0504">
      <w:pPr>
        <w:pStyle w:val="TOC1"/>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111" w:history="1">
        <w:r w:rsidRPr="00F92510">
          <w:rPr>
            <w:rStyle w:val="afffff1"/>
            <w:rFonts w:hint="eastAsia"/>
            <w:noProof/>
          </w:rPr>
          <w:t>9 测试报告</w:t>
        </w:r>
        <w:r>
          <w:rPr>
            <w:rFonts w:hint="eastAsia"/>
            <w:noProof/>
          </w:rPr>
          <w:tab/>
        </w:r>
        <w:r>
          <w:rPr>
            <w:rFonts w:hint="eastAsia"/>
            <w:noProof/>
          </w:rPr>
          <w:fldChar w:fldCharType="begin"/>
        </w:r>
        <w:r>
          <w:rPr>
            <w:rFonts w:hint="eastAsia"/>
            <w:noProof/>
          </w:rPr>
          <w:instrText xml:space="preserve"> </w:instrText>
        </w:r>
        <w:r>
          <w:rPr>
            <w:noProof/>
          </w:rPr>
          <w:instrText>PAGEREF _Toc197518111 \h</w:instrText>
        </w:r>
        <w:r>
          <w:rPr>
            <w:rFonts w:hint="eastAsia"/>
            <w:noProof/>
          </w:rPr>
          <w:instrText xml:space="preserve"> </w:instrText>
        </w:r>
        <w:r>
          <w:rPr>
            <w:rFonts w:hint="eastAsia"/>
            <w:noProof/>
          </w:rPr>
        </w:r>
        <w:r>
          <w:rPr>
            <w:rFonts w:hint="eastAsia"/>
            <w:noProof/>
          </w:rPr>
          <w:fldChar w:fldCharType="separate"/>
        </w:r>
        <w:r>
          <w:rPr>
            <w:noProof/>
          </w:rPr>
          <w:t>44</w:t>
        </w:r>
        <w:r>
          <w:rPr>
            <w:rFonts w:hint="eastAsia"/>
            <w:noProof/>
          </w:rPr>
          <w:fldChar w:fldCharType="end"/>
        </w:r>
      </w:hyperlink>
    </w:p>
    <w:p w14:paraId="359A25C8" w14:textId="5E9CF416" w:rsidR="00FF0504" w:rsidRDefault="00FF0504">
      <w:pPr>
        <w:pStyle w:val="TOC1"/>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112" w:history="1">
        <w:r w:rsidRPr="00F92510">
          <w:rPr>
            <w:rStyle w:val="afffff1"/>
            <w:rFonts w:hint="eastAsia"/>
            <w:noProof/>
            <w:spacing w:val="100"/>
          </w:rPr>
          <w:t>附录A</w:t>
        </w:r>
        <w:r w:rsidRPr="00F92510">
          <w:rPr>
            <w:rStyle w:val="afffff1"/>
            <w:rFonts w:hint="eastAsia"/>
            <w:noProof/>
          </w:rPr>
          <w:t xml:space="preserve"> （资料性） 建议硬件环境清单</w:t>
        </w:r>
        <w:r>
          <w:rPr>
            <w:rFonts w:hint="eastAsia"/>
            <w:noProof/>
          </w:rPr>
          <w:tab/>
        </w:r>
        <w:r>
          <w:rPr>
            <w:rFonts w:hint="eastAsia"/>
            <w:noProof/>
          </w:rPr>
          <w:fldChar w:fldCharType="begin"/>
        </w:r>
        <w:r>
          <w:rPr>
            <w:rFonts w:hint="eastAsia"/>
            <w:noProof/>
          </w:rPr>
          <w:instrText xml:space="preserve"> </w:instrText>
        </w:r>
        <w:r>
          <w:rPr>
            <w:noProof/>
          </w:rPr>
          <w:instrText>PAGEREF _Toc197518112 \h</w:instrText>
        </w:r>
        <w:r>
          <w:rPr>
            <w:rFonts w:hint="eastAsia"/>
            <w:noProof/>
          </w:rPr>
          <w:instrText xml:space="preserve"> </w:instrText>
        </w:r>
        <w:r>
          <w:rPr>
            <w:rFonts w:hint="eastAsia"/>
            <w:noProof/>
          </w:rPr>
        </w:r>
        <w:r>
          <w:rPr>
            <w:rFonts w:hint="eastAsia"/>
            <w:noProof/>
          </w:rPr>
          <w:fldChar w:fldCharType="separate"/>
        </w:r>
        <w:r>
          <w:rPr>
            <w:noProof/>
          </w:rPr>
          <w:t>45</w:t>
        </w:r>
        <w:r>
          <w:rPr>
            <w:rFonts w:hint="eastAsia"/>
            <w:noProof/>
          </w:rPr>
          <w:fldChar w:fldCharType="end"/>
        </w:r>
      </w:hyperlink>
    </w:p>
    <w:p w14:paraId="75A82E36" w14:textId="7BBAF121" w:rsidR="00FF0504" w:rsidRDefault="00FF0504">
      <w:pPr>
        <w:pStyle w:val="TOC1"/>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113" w:history="1">
        <w:r w:rsidRPr="00F92510">
          <w:rPr>
            <w:rStyle w:val="afffff1"/>
            <w:rFonts w:hint="eastAsia"/>
            <w:noProof/>
            <w:spacing w:val="100"/>
          </w:rPr>
          <w:t>附录B</w:t>
        </w:r>
        <w:r w:rsidRPr="00F92510">
          <w:rPr>
            <w:rStyle w:val="afffff1"/>
            <w:rFonts w:hint="eastAsia"/>
            <w:noProof/>
          </w:rPr>
          <w:t xml:space="preserve"> （资料性） 智能算力集群加速卡技术规格</w:t>
        </w:r>
        <w:r>
          <w:rPr>
            <w:rFonts w:hint="eastAsia"/>
            <w:noProof/>
          </w:rPr>
          <w:tab/>
        </w:r>
        <w:r>
          <w:rPr>
            <w:rFonts w:hint="eastAsia"/>
            <w:noProof/>
          </w:rPr>
          <w:fldChar w:fldCharType="begin"/>
        </w:r>
        <w:r>
          <w:rPr>
            <w:rFonts w:hint="eastAsia"/>
            <w:noProof/>
          </w:rPr>
          <w:instrText xml:space="preserve"> </w:instrText>
        </w:r>
        <w:r>
          <w:rPr>
            <w:noProof/>
          </w:rPr>
          <w:instrText>PAGEREF _Toc197518113 \h</w:instrText>
        </w:r>
        <w:r>
          <w:rPr>
            <w:rFonts w:hint="eastAsia"/>
            <w:noProof/>
          </w:rPr>
          <w:instrText xml:space="preserve"> </w:instrText>
        </w:r>
        <w:r>
          <w:rPr>
            <w:rFonts w:hint="eastAsia"/>
            <w:noProof/>
          </w:rPr>
        </w:r>
        <w:r>
          <w:rPr>
            <w:rFonts w:hint="eastAsia"/>
            <w:noProof/>
          </w:rPr>
          <w:fldChar w:fldCharType="separate"/>
        </w:r>
        <w:r>
          <w:rPr>
            <w:noProof/>
          </w:rPr>
          <w:t>48</w:t>
        </w:r>
        <w:r>
          <w:rPr>
            <w:rFonts w:hint="eastAsia"/>
            <w:noProof/>
          </w:rPr>
          <w:fldChar w:fldCharType="end"/>
        </w:r>
      </w:hyperlink>
    </w:p>
    <w:p w14:paraId="5001D589" w14:textId="592DE93F" w:rsidR="00FF0504" w:rsidRDefault="00FF0504">
      <w:pPr>
        <w:pStyle w:val="TOC1"/>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114" w:history="1">
        <w:r w:rsidRPr="00F92510">
          <w:rPr>
            <w:rStyle w:val="afffff1"/>
            <w:rFonts w:hint="eastAsia"/>
            <w:noProof/>
            <w:spacing w:val="100"/>
          </w:rPr>
          <w:t>附录C</w:t>
        </w:r>
        <w:r w:rsidRPr="00F92510">
          <w:rPr>
            <w:rStyle w:val="afffff1"/>
            <w:rFonts w:hint="eastAsia"/>
            <w:noProof/>
          </w:rPr>
          <w:t xml:space="preserve"> （资料性） 模型参数要求</w:t>
        </w:r>
        <w:r>
          <w:rPr>
            <w:rFonts w:hint="eastAsia"/>
            <w:noProof/>
          </w:rPr>
          <w:tab/>
        </w:r>
        <w:r>
          <w:rPr>
            <w:rFonts w:hint="eastAsia"/>
            <w:noProof/>
          </w:rPr>
          <w:fldChar w:fldCharType="begin"/>
        </w:r>
        <w:r>
          <w:rPr>
            <w:rFonts w:hint="eastAsia"/>
            <w:noProof/>
          </w:rPr>
          <w:instrText xml:space="preserve"> </w:instrText>
        </w:r>
        <w:r>
          <w:rPr>
            <w:noProof/>
          </w:rPr>
          <w:instrText>PAGEREF _Toc197518114 \h</w:instrText>
        </w:r>
        <w:r>
          <w:rPr>
            <w:rFonts w:hint="eastAsia"/>
            <w:noProof/>
          </w:rPr>
          <w:instrText xml:space="preserve"> </w:instrText>
        </w:r>
        <w:r>
          <w:rPr>
            <w:rFonts w:hint="eastAsia"/>
            <w:noProof/>
          </w:rPr>
        </w:r>
        <w:r>
          <w:rPr>
            <w:rFonts w:hint="eastAsia"/>
            <w:noProof/>
          </w:rPr>
          <w:fldChar w:fldCharType="separate"/>
        </w:r>
        <w:r>
          <w:rPr>
            <w:noProof/>
          </w:rPr>
          <w:t>50</w:t>
        </w:r>
        <w:r>
          <w:rPr>
            <w:rFonts w:hint="eastAsia"/>
            <w:noProof/>
          </w:rPr>
          <w:fldChar w:fldCharType="end"/>
        </w:r>
      </w:hyperlink>
    </w:p>
    <w:p w14:paraId="7169D5CA" w14:textId="75063D0D" w:rsidR="00FF0504" w:rsidRDefault="00FF0504">
      <w:pPr>
        <w:pStyle w:val="TOC1"/>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115" w:history="1">
        <w:r w:rsidRPr="00F92510">
          <w:rPr>
            <w:rStyle w:val="afffff1"/>
            <w:rFonts w:hint="eastAsia"/>
            <w:noProof/>
            <w:spacing w:val="100"/>
          </w:rPr>
          <w:t>附录D</w:t>
        </w:r>
        <w:r w:rsidRPr="00F92510">
          <w:rPr>
            <w:rStyle w:val="afffff1"/>
            <w:rFonts w:hint="eastAsia"/>
            <w:noProof/>
          </w:rPr>
          <w:t xml:space="preserve"> （规范性） 测试报告模板</w:t>
        </w:r>
        <w:r>
          <w:rPr>
            <w:rFonts w:hint="eastAsia"/>
            <w:noProof/>
          </w:rPr>
          <w:tab/>
        </w:r>
        <w:r>
          <w:rPr>
            <w:rFonts w:hint="eastAsia"/>
            <w:noProof/>
          </w:rPr>
          <w:fldChar w:fldCharType="begin"/>
        </w:r>
        <w:r>
          <w:rPr>
            <w:rFonts w:hint="eastAsia"/>
            <w:noProof/>
          </w:rPr>
          <w:instrText xml:space="preserve"> </w:instrText>
        </w:r>
        <w:r>
          <w:rPr>
            <w:noProof/>
          </w:rPr>
          <w:instrText>PAGEREF _Toc197518115 \h</w:instrText>
        </w:r>
        <w:r>
          <w:rPr>
            <w:rFonts w:hint="eastAsia"/>
            <w:noProof/>
          </w:rPr>
          <w:instrText xml:space="preserve"> </w:instrText>
        </w:r>
        <w:r>
          <w:rPr>
            <w:rFonts w:hint="eastAsia"/>
            <w:noProof/>
          </w:rPr>
        </w:r>
        <w:r>
          <w:rPr>
            <w:rFonts w:hint="eastAsia"/>
            <w:noProof/>
          </w:rPr>
          <w:fldChar w:fldCharType="separate"/>
        </w:r>
        <w:r>
          <w:rPr>
            <w:noProof/>
          </w:rPr>
          <w:t>58</w:t>
        </w:r>
        <w:r>
          <w:rPr>
            <w:rFonts w:hint="eastAsia"/>
            <w:noProof/>
          </w:rPr>
          <w:fldChar w:fldCharType="end"/>
        </w:r>
      </w:hyperlink>
    </w:p>
    <w:p w14:paraId="043B8B3E" w14:textId="40ADEF86" w:rsidR="00FF0504" w:rsidRDefault="00FF0504">
      <w:pPr>
        <w:pStyle w:val="TOC1"/>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116" w:history="1">
        <w:r w:rsidRPr="00F92510">
          <w:rPr>
            <w:rStyle w:val="afffff1"/>
            <w:rFonts w:hint="eastAsia"/>
            <w:noProof/>
            <w:spacing w:val="100"/>
          </w:rPr>
          <w:t>附录E</w:t>
        </w:r>
        <w:r w:rsidRPr="00F92510">
          <w:rPr>
            <w:rStyle w:val="afffff1"/>
            <w:rFonts w:hint="eastAsia"/>
            <w:noProof/>
          </w:rPr>
          <w:t xml:space="preserve"> （参考性资料） 存档材料列表</w:t>
        </w:r>
        <w:r>
          <w:rPr>
            <w:rFonts w:hint="eastAsia"/>
            <w:noProof/>
          </w:rPr>
          <w:tab/>
        </w:r>
        <w:r>
          <w:rPr>
            <w:rFonts w:hint="eastAsia"/>
            <w:noProof/>
          </w:rPr>
          <w:fldChar w:fldCharType="begin"/>
        </w:r>
        <w:r>
          <w:rPr>
            <w:rFonts w:hint="eastAsia"/>
            <w:noProof/>
          </w:rPr>
          <w:instrText xml:space="preserve"> </w:instrText>
        </w:r>
        <w:r>
          <w:rPr>
            <w:noProof/>
          </w:rPr>
          <w:instrText>PAGEREF _Toc197518116 \h</w:instrText>
        </w:r>
        <w:r>
          <w:rPr>
            <w:rFonts w:hint="eastAsia"/>
            <w:noProof/>
          </w:rPr>
          <w:instrText xml:space="preserve"> </w:instrText>
        </w:r>
        <w:r>
          <w:rPr>
            <w:rFonts w:hint="eastAsia"/>
            <w:noProof/>
          </w:rPr>
        </w:r>
        <w:r>
          <w:rPr>
            <w:rFonts w:hint="eastAsia"/>
            <w:noProof/>
          </w:rPr>
          <w:fldChar w:fldCharType="separate"/>
        </w:r>
        <w:r>
          <w:rPr>
            <w:noProof/>
          </w:rPr>
          <w:t>60</w:t>
        </w:r>
        <w:r>
          <w:rPr>
            <w:rFonts w:hint="eastAsia"/>
            <w:noProof/>
          </w:rPr>
          <w:fldChar w:fldCharType="end"/>
        </w:r>
      </w:hyperlink>
    </w:p>
    <w:p w14:paraId="7B596984" w14:textId="25C95927" w:rsidR="00FF0504" w:rsidRDefault="00FF0504">
      <w:pPr>
        <w:pStyle w:val="TOC1"/>
        <w:tabs>
          <w:tab w:val="right" w:leader="dot" w:pos="9344"/>
        </w:tabs>
        <w:spacing w:before="120" w:after="120"/>
        <w:rPr>
          <w:rFonts w:asciiTheme="minorHAnsi" w:eastAsiaTheme="minorEastAsia" w:hAnsiTheme="minorHAnsi" w:cstheme="minorBidi" w:hint="eastAsia"/>
          <w:noProof/>
          <w:sz w:val="22"/>
          <w:szCs w:val="24"/>
          <w14:ligatures w14:val="standardContextual"/>
        </w:rPr>
      </w:pPr>
      <w:hyperlink w:anchor="_Toc197518117" w:history="1">
        <w:r w:rsidRPr="00F92510">
          <w:rPr>
            <w:rStyle w:val="afffff1"/>
            <w:rFonts w:hint="eastAsia"/>
            <w:noProof/>
            <w:spacing w:val="105"/>
          </w:rPr>
          <w:t>参考文</w:t>
        </w:r>
        <w:r w:rsidRPr="00F92510">
          <w:rPr>
            <w:rStyle w:val="afffff1"/>
            <w:rFonts w:hint="eastAsia"/>
            <w:noProof/>
          </w:rPr>
          <w:t>献</w:t>
        </w:r>
        <w:r>
          <w:rPr>
            <w:rFonts w:hint="eastAsia"/>
            <w:noProof/>
          </w:rPr>
          <w:tab/>
        </w:r>
        <w:r>
          <w:rPr>
            <w:rFonts w:hint="eastAsia"/>
            <w:noProof/>
          </w:rPr>
          <w:fldChar w:fldCharType="begin"/>
        </w:r>
        <w:r>
          <w:rPr>
            <w:rFonts w:hint="eastAsia"/>
            <w:noProof/>
          </w:rPr>
          <w:instrText xml:space="preserve"> </w:instrText>
        </w:r>
        <w:r>
          <w:rPr>
            <w:noProof/>
          </w:rPr>
          <w:instrText>PAGEREF _Toc197518117 \h</w:instrText>
        </w:r>
        <w:r>
          <w:rPr>
            <w:rFonts w:hint="eastAsia"/>
            <w:noProof/>
          </w:rPr>
          <w:instrText xml:space="preserve"> </w:instrText>
        </w:r>
        <w:r>
          <w:rPr>
            <w:rFonts w:hint="eastAsia"/>
            <w:noProof/>
          </w:rPr>
        </w:r>
        <w:r>
          <w:rPr>
            <w:rFonts w:hint="eastAsia"/>
            <w:noProof/>
          </w:rPr>
          <w:fldChar w:fldCharType="separate"/>
        </w:r>
        <w:r>
          <w:rPr>
            <w:noProof/>
          </w:rPr>
          <w:t>61</w:t>
        </w:r>
        <w:r>
          <w:rPr>
            <w:rFonts w:hint="eastAsia"/>
            <w:noProof/>
          </w:rPr>
          <w:fldChar w:fldCharType="end"/>
        </w:r>
      </w:hyperlink>
    </w:p>
    <w:p w14:paraId="2AF51258" w14:textId="3031DC4C" w:rsidR="006E55DF" w:rsidRDefault="001D583F">
      <w:pPr>
        <w:pStyle w:val="afffffff1"/>
        <w:spacing w:before="120" w:after="360"/>
        <w:sectPr w:rsidR="006E55DF">
          <w:headerReference w:type="even" r:id="rId18"/>
          <w:headerReference w:type="default" r:id="rId19"/>
          <w:footerReference w:type="even" r:id="rId20"/>
          <w:footerReference w:type="default" r:id="rId21"/>
          <w:pgSz w:w="11906" w:h="16838"/>
          <w:pgMar w:top="1928" w:right="1134" w:bottom="1134" w:left="1134" w:header="1418" w:footer="1134" w:gutter="284"/>
          <w:pgNumType w:fmt="upperRoman" w:start="1"/>
          <w:cols w:space="425"/>
          <w:formProt w:val="0"/>
          <w:docGrid w:linePitch="312"/>
        </w:sectPr>
      </w:pPr>
      <w:r>
        <w:fldChar w:fldCharType="end"/>
      </w:r>
    </w:p>
    <w:p w14:paraId="31A3ECA3" w14:textId="77777777" w:rsidR="006E55DF" w:rsidRDefault="001D583F">
      <w:pPr>
        <w:pStyle w:val="a6"/>
        <w:spacing w:before="120" w:after="360"/>
      </w:pPr>
      <w:bookmarkStart w:id="13" w:name="_Toc197518001"/>
      <w:bookmarkStart w:id="14" w:name="BookMark2"/>
      <w:bookmarkEnd w:id="12"/>
      <w:r>
        <w:rPr>
          <w:rFonts w:hint="eastAsia"/>
          <w:spacing w:val="320"/>
        </w:rPr>
        <w:lastRenderedPageBreak/>
        <w:t>前</w:t>
      </w:r>
      <w:r>
        <w:rPr>
          <w:rFonts w:hint="eastAsia"/>
        </w:rPr>
        <w:t>言</w:t>
      </w:r>
      <w:bookmarkEnd w:id="13"/>
    </w:p>
    <w:p w14:paraId="753D073D" w14:textId="77777777" w:rsidR="006E55DF" w:rsidRDefault="001D583F">
      <w:pPr>
        <w:pStyle w:val="afffffc"/>
        <w:spacing w:before="120" w:after="120"/>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3EB0F55E" w14:textId="77777777" w:rsidR="006E55DF" w:rsidRDefault="001D583F">
      <w:pPr>
        <w:pStyle w:val="afffffc"/>
        <w:spacing w:before="120" w:after="120"/>
        <w:ind w:firstLine="420"/>
        <w:rPr>
          <w:szCs w:val="21"/>
        </w:rPr>
      </w:pPr>
      <w:r>
        <w:rPr>
          <w:rFonts w:hAnsi="宋体" w:hint="eastAsia"/>
        </w:rPr>
        <w:t>请注意本文件的某些内容可能涉及专利。本文件的发布机构不承担识别这些专利的责任。</w:t>
      </w:r>
    </w:p>
    <w:p w14:paraId="25C1E573" w14:textId="77777777" w:rsidR="006E55DF" w:rsidRDefault="001D583F">
      <w:pPr>
        <w:pStyle w:val="afffffc"/>
        <w:spacing w:before="120" w:after="120"/>
        <w:ind w:firstLine="420"/>
      </w:pPr>
      <w:r>
        <w:rPr>
          <w:rFonts w:hAnsi="宋体" w:hint="eastAsia"/>
        </w:rPr>
        <w:t>本文件由上海市人工智能行业协会提出并归口。</w:t>
      </w:r>
    </w:p>
    <w:p w14:paraId="7438971F" w14:textId="34E5833D" w:rsidR="00683998" w:rsidRPr="006D7267" w:rsidRDefault="001D583F" w:rsidP="001F256F">
      <w:pPr>
        <w:pStyle w:val="afffffc"/>
        <w:spacing w:before="120" w:after="120"/>
        <w:ind w:firstLine="420"/>
        <w:rPr>
          <w:rFonts w:hAnsi="宋体" w:hint="eastAsia"/>
        </w:rPr>
      </w:pPr>
      <w:r>
        <w:rPr>
          <w:rFonts w:hAnsi="宋体" w:hint="eastAsia"/>
        </w:rPr>
        <w:t>本文件起草单位：</w:t>
      </w:r>
    </w:p>
    <w:p w14:paraId="116CD95C" w14:textId="77777777" w:rsidR="006E55DF" w:rsidRDefault="001D583F">
      <w:pPr>
        <w:pStyle w:val="afffffc"/>
        <w:spacing w:before="120" w:after="120"/>
        <w:ind w:firstLine="420"/>
      </w:pPr>
      <w:r>
        <w:rPr>
          <w:rFonts w:hAnsi="宋体" w:hint="eastAsia"/>
        </w:rPr>
        <w:t>本文件主要起草人：</w:t>
      </w:r>
    </w:p>
    <w:p w14:paraId="17DB5951" w14:textId="77777777" w:rsidR="006E55DF" w:rsidRDefault="001D583F">
      <w:pPr>
        <w:pStyle w:val="afffffc"/>
        <w:spacing w:before="120" w:after="120"/>
        <w:ind w:firstLine="420"/>
      </w:pPr>
      <w:r>
        <w:rPr>
          <w:rFonts w:hAnsi="宋体" w:hint="eastAsia"/>
        </w:rPr>
        <w:t>本标准首次制定。</w:t>
      </w:r>
    </w:p>
    <w:p w14:paraId="54FE496C" w14:textId="4E71349C" w:rsidR="006E55DF" w:rsidRDefault="001D583F">
      <w:pPr>
        <w:pStyle w:val="afffffc"/>
        <w:spacing w:before="120" w:after="120"/>
        <w:ind w:firstLine="420"/>
      </w:pPr>
      <w:r>
        <w:rPr>
          <w:rFonts w:hAnsi="宋体" w:hint="eastAsia"/>
        </w:rPr>
        <w:t>首期执行单位：沐曦集成电路（上海）有限公司、上海天数智芯半导体有限公司、上海壁仞科技股份有限公司</w:t>
      </w:r>
      <w:r w:rsidR="00BC6D00">
        <w:rPr>
          <w:rFonts w:hAnsi="宋体" w:hint="eastAsia"/>
        </w:rPr>
        <w:t>、</w:t>
      </w:r>
      <w:r w:rsidR="00FC4A11" w:rsidRPr="00FC4A11">
        <w:rPr>
          <w:rFonts w:hAnsi="宋体" w:hint="eastAsia"/>
        </w:rPr>
        <w:t>新华三技术有限公司</w:t>
      </w:r>
      <w:r w:rsidR="005917F9">
        <w:rPr>
          <w:rFonts w:hAnsi="宋体" w:hint="eastAsia"/>
        </w:rPr>
        <w:t>、</w:t>
      </w:r>
      <w:r w:rsidR="00CB7766">
        <w:rPr>
          <w:rFonts w:hAnsi="宋体" w:hint="eastAsia"/>
        </w:rPr>
        <w:t>浪潮集团</w:t>
      </w:r>
      <w:r w:rsidR="0047022D">
        <w:rPr>
          <w:rFonts w:hAnsi="宋体" w:hint="eastAsia"/>
        </w:rPr>
        <w:t>有限公司</w:t>
      </w:r>
      <w:r w:rsidR="00FC4A11">
        <w:rPr>
          <w:rFonts w:hAnsi="宋体" w:hint="eastAsia"/>
        </w:rPr>
        <w:t>、</w:t>
      </w:r>
      <w:r w:rsidR="00A04EA0" w:rsidRPr="00A04EA0">
        <w:rPr>
          <w:rFonts w:hAnsi="宋体" w:hint="eastAsia"/>
        </w:rPr>
        <w:t>中兴通讯股份有限公司</w:t>
      </w:r>
      <w:r>
        <w:rPr>
          <w:rFonts w:hAnsi="宋体" w:hint="eastAsia"/>
        </w:rPr>
        <w:t>。</w:t>
      </w:r>
    </w:p>
    <w:p w14:paraId="4042AC16" w14:textId="77777777" w:rsidR="006E55DF" w:rsidRDefault="001D583F">
      <w:pPr>
        <w:pStyle w:val="afffffc"/>
        <w:spacing w:before="120" w:after="120"/>
        <w:ind w:firstLine="420"/>
        <w:sectPr w:rsidR="006E55DF">
          <w:headerReference w:type="even" r:id="rId22"/>
          <w:headerReference w:type="default" r:id="rId23"/>
          <w:footerReference w:type="even" r:id="rId24"/>
          <w:footerReference w:type="default" r:id="rId25"/>
          <w:pgSz w:w="11906" w:h="16838"/>
          <w:pgMar w:top="1928" w:right="1134" w:bottom="1134" w:left="1134" w:header="1418" w:footer="1134" w:gutter="284"/>
          <w:pgNumType w:fmt="upperRoman"/>
          <w:cols w:space="425"/>
          <w:formProt w:val="0"/>
          <w:docGrid w:linePitch="312"/>
        </w:sectPr>
      </w:pPr>
      <w:r>
        <w:rPr>
          <w:rFonts w:hAnsi="宋体" w:hint="eastAsia"/>
        </w:rPr>
        <w:t>本文件版权归上海市人工智能行业协会所有。未经许可，不得擅自复制、转载、抄袭、改编、汇编、翻译或将本标准用于其他任何商业目的。</w:t>
      </w:r>
    </w:p>
    <w:p w14:paraId="594F73F3" w14:textId="2B6214F9" w:rsidR="006E55DF" w:rsidRDefault="001D583F">
      <w:pPr>
        <w:pStyle w:val="a6"/>
        <w:spacing w:before="120" w:after="360"/>
        <w:ind w:left="0" w:firstLine="0"/>
      </w:pPr>
      <w:bookmarkStart w:id="15" w:name="_Toc197518002"/>
      <w:bookmarkStart w:id="16" w:name="BookMark3"/>
      <w:bookmarkEnd w:id="14"/>
      <w:r>
        <w:rPr>
          <w:spacing w:val="320"/>
        </w:rPr>
        <w:lastRenderedPageBreak/>
        <w:t>引</w:t>
      </w:r>
      <w:r>
        <w:t>言</w:t>
      </w:r>
      <w:bookmarkEnd w:id="15"/>
    </w:p>
    <w:p w14:paraId="586ADD9B" w14:textId="755EDDEE" w:rsidR="00110648" w:rsidRPr="00110648" w:rsidRDefault="00490722" w:rsidP="007D0D03">
      <w:pPr>
        <w:pStyle w:val="afffffc"/>
        <w:spacing w:before="120" w:after="120"/>
        <w:ind w:firstLine="420"/>
      </w:pPr>
      <w:r w:rsidRPr="00490722">
        <w:rPr>
          <w:rFonts w:hint="eastAsia"/>
        </w:rPr>
        <w:t>随着大规模预训练模型、生成式人工智能等技术的快速发展，算力需求呈现指数级增长。</w:t>
      </w:r>
      <w:r w:rsidR="00B03DE9" w:rsidRPr="00B03DE9">
        <w:rPr>
          <w:rFonts w:hint="eastAsia"/>
        </w:rPr>
        <w:t>当前主流模型</w:t>
      </w:r>
      <w:r w:rsidR="004A1187">
        <w:rPr>
          <w:rFonts w:hint="eastAsia"/>
        </w:rPr>
        <w:t>的</w:t>
      </w:r>
      <w:r w:rsidR="00B03DE9" w:rsidRPr="00B03DE9">
        <w:rPr>
          <w:rFonts w:hint="eastAsia"/>
        </w:rPr>
        <w:t>参数规模已从千亿级（如</w:t>
      </w:r>
      <w:r w:rsidR="00B03DE9" w:rsidRPr="00B03DE9">
        <w:rPr>
          <w:rFonts w:hint="eastAsia"/>
        </w:rPr>
        <w:t>GPT-3</w:t>
      </w:r>
      <w:r w:rsidR="00B03DE9" w:rsidRPr="00B03DE9">
        <w:rPr>
          <w:rFonts w:hint="eastAsia"/>
        </w:rPr>
        <w:t>的</w:t>
      </w:r>
      <w:r w:rsidR="00B03DE9" w:rsidRPr="00B03DE9">
        <w:rPr>
          <w:rFonts w:hint="eastAsia"/>
        </w:rPr>
        <w:t>1750</w:t>
      </w:r>
      <w:r w:rsidR="00B03DE9" w:rsidRPr="00B03DE9">
        <w:rPr>
          <w:rFonts w:hint="eastAsia"/>
        </w:rPr>
        <w:t>亿参数）向万亿级（如</w:t>
      </w:r>
      <w:r w:rsidR="00B03DE9" w:rsidRPr="00B03DE9">
        <w:rPr>
          <w:rFonts w:hint="eastAsia"/>
        </w:rPr>
        <w:t>GPT-4</w:t>
      </w:r>
      <w:r w:rsidR="00B03DE9" w:rsidRPr="00B03DE9">
        <w:rPr>
          <w:rFonts w:hint="eastAsia"/>
        </w:rPr>
        <w:t>的</w:t>
      </w:r>
      <w:r w:rsidR="00B03DE9" w:rsidRPr="00B03DE9">
        <w:rPr>
          <w:rFonts w:hint="eastAsia"/>
        </w:rPr>
        <w:t>1.8</w:t>
      </w:r>
      <w:r w:rsidR="00B03DE9" w:rsidRPr="00B03DE9">
        <w:rPr>
          <w:rFonts w:hint="eastAsia"/>
        </w:rPr>
        <w:t>万亿参数）</w:t>
      </w:r>
      <w:r w:rsidR="00550E9E" w:rsidRPr="00B03DE9">
        <w:rPr>
          <w:rFonts w:hint="eastAsia"/>
        </w:rPr>
        <w:t>跃迁</w:t>
      </w:r>
      <w:r w:rsidR="00B03DE9" w:rsidRPr="00B03DE9">
        <w:rPr>
          <w:rFonts w:hint="eastAsia"/>
        </w:rPr>
        <w:t>，训练数据量也从千亿</w:t>
      </w:r>
      <w:r w:rsidR="00B03DE9" w:rsidRPr="00B03DE9">
        <w:rPr>
          <w:rFonts w:hint="eastAsia"/>
        </w:rPr>
        <w:t>token</w:t>
      </w:r>
      <w:r w:rsidR="00B03DE9" w:rsidRPr="00B03DE9">
        <w:rPr>
          <w:rFonts w:hint="eastAsia"/>
        </w:rPr>
        <w:t>（</w:t>
      </w:r>
      <w:r w:rsidR="00B03DE9" w:rsidRPr="00B03DE9">
        <w:rPr>
          <w:rFonts w:hint="eastAsia"/>
        </w:rPr>
        <w:t>GPT-3</w:t>
      </w:r>
      <w:r w:rsidR="00B03DE9" w:rsidRPr="00B03DE9">
        <w:rPr>
          <w:rFonts w:hint="eastAsia"/>
        </w:rPr>
        <w:t>的</w:t>
      </w:r>
      <w:r w:rsidR="00B03DE9" w:rsidRPr="00B03DE9">
        <w:rPr>
          <w:rFonts w:hint="eastAsia"/>
        </w:rPr>
        <w:t>3000</w:t>
      </w:r>
      <w:r w:rsidR="00B03DE9" w:rsidRPr="00B03DE9">
        <w:rPr>
          <w:rFonts w:hint="eastAsia"/>
        </w:rPr>
        <w:t>亿</w:t>
      </w:r>
      <w:r w:rsidR="00B03DE9" w:rsidRPr="00B03DE9">
        <w:rPr>
          <w:rFonts w:hint="eastAsia"/>
        </w:rPr>
        <w:t>token</w:t>
      </w:r>
      <w:r w:rsidR="00B03DE9" w:rsidRPr="00B03DE9">
        <w:rPr>
          <w:rFonts w:hint="eastAsia"/>
        </w:rPr>
        <w:t>）增长至十万亿级（</w:t>
      </w:r>
      <w:r w:rsidR="00B03DE9" w:rsidRPr="00B03DE9">
        <w:rPr>
          <w:rFonts w:hint="eastAsia"/>
        </w:rPr>
        <w:t>GPT-4</w:t>
      </w:r>
      <w:r w:rsidR="00B03DE9" w:rsidRPr="00B03DE9">
        <w:rPr>
          <w:rFonts w:hint="eastAsia"/>
        </w:rPr>
        <w:t>的</w:t>
      </w:r>
      <w:r w:rsidR="00B03DE9" w:rsidRPr="00B03DE9">
        <w:rPr>
          <w:rFonts w:hint="eastAsia"/>
        </w:rPr>
        <w:t>13</w:t>
      </w:r>
      <w:r w:rsidR="00B03DE9" w:rsidRPr="00B03DE9">
        <w:rPr>
          <w:rFonts w:hint="eastAsia"/>
        </w:rPr>
        <w:t>万亿</w:t>
      </w:r>
      <w:r w:rsidR="00B03DE9" w:rsidRPr="00B03DE9">
        <w:rPr>
          <w:rFonts w:hint="eastAsia"/>
        </w:rPr>
        <w:t>token</w:t>
      </w:r>
      <w:r w:rsidR="00B03DE9" w:rsidRPr="00B03DE9">
        <w:rPr>
          <w:rFonts w:hint="eastAsia"/>
        </w:rPr>
        <w:t>）。根据</w:t>
      </w:r>
      <w:r w:rsidR="00B03DE9" w:rsidRPr="00B03DE9">
        <w:rPr>
          <w:rFonts w:hint="eastAsia"/>
        </w:rPr>
        <w:t>Scaling Law</w:t>
      </w:r>
      <w:r w:rsidR="00B03DE9" w:rsidRPr="00B03DE9">
        <w:rPr>
          <w:rFonts w:hint="eastAsia"/>
        </w:rPr>
        <w:t>计算，</w:t>
      </w:r>
      <w:r w:rsidR="00A37C01">
        <w:rPr>
          <w:rFonts w:hint="eastAsia"/>
        </w:rPr>
        <w:t>此</w:t>
      </w:r>
      <w:r w:rsidR="00B03DE9" w:rsidRPr="00B03DE9">
        <w:rPr>
          <w:rFonts w:hint="eastAsia"/>
        </w:rPr>
        <w:t>类超大规模模型训练需消耗</w:t>
      </w:r>
      <w:r w:rsidR="00963A11">
        <w:rPr>
          <w:rFonts w:hint="eastAsia"/>
        </w:rPr>
        <w:t>高达</w:t>
      </w:r>
      <w:r w:rsidR="00B03DE9" w:rsidRPr="00B03DE9">
        <w:rPr>
          <w:rFonts w:hint="eastAsia"/>
        </w:rPr>
        <w:t>1.8</w:t>
      </w:r>
      <w:r w:rsidR="00B03DE9" w:rsidRPr="00B03DE9">
        <w:rPr>
          <w:rFonts w:hint="eastAsia"/>
        </w:rPr>
        <w:t>×</w:t>
      </w:r>
      <w:r w:rsidR="00B03DE9" w:rsidRPr="00B03DE9">
        <w:rPr>
          <w:rFonts w:hint="eastAsia"/>
        </w:rPr>
        <w:t>10</w:t>
      </w:r>
      <w:r w:rsidR="00B03DE9" w:rsidRPr="007D0D03">
        <w:rPr>
          <w:rFonts w:hint="eastAsia"/>
          <w:vertAlign w:val="superscript"/>
        </w:rPr>
        <w:t>23</w:t>
      </w:r>
      <w:r w:rsidR="00B03DE9" w:rsidRPr="00B03DE9">
        <w:rPr>
          <w:rFonts w:hint="eastAsia"/>
        </w:rPr>
        <w:t xml:space="preserve"> FLOPs</w:t>
      </w:r>
      <w:r w:rsidR="00AD5410">
        <w:rPr>
          <w:rFonts w:hint="eastAsia"/>
        </w:rPr>
        <w:t>的</w:t>
      </w:r>
      <w:r w:rsidR="00B03DE9" w:rsidRPr="00B03DE9">
        <w:rPr>
          <w:rFonts w:hint="eastAsia"/>
        </w:rPr>
        <w:t>算力，</w:t>
      </w:r>
      <w:r w:rsidR="00AD5410">
        <w:rPr>
          <w:rFonts w:hint="eastAsia"/>
        </w:rPr>
        <w:t>相当于</w:t>
      </w:r>
      <w:r w:rsidR="00BE2503">
        <w:rPr>
          <w:rFonts w:hint="eastAsia"/>
        </w:rPr>
        <w:t>由</w:t>
      </w:r>
      <w:r w:rsidR="00B03DE9" w:rsidRPr="00B03DE9">
        <w:rPr>
          <w:rFonts w:hint="eastAsia"/>
        </w:rPr>
        <w:t>2.3</w:t>
      </w:r>
      <w:r w:rsidR="00B03DE9" w:rsidRPr="00B03DE9">
        <w:rPr>
          <w:rFonts w:hint="eastAsia"/>
        </w:rPr>
        <w:t>万张</w:t>
      </w:r>
      <w:r w:rsidR="00B03DE9" w:rsidRPr="00B03DE9">
        <w:rPr>
          <w:rFonts w:hint="eastAsia"/>
        </w:rPr>
        <w:t>A100 GPU</w:t>
      </w:r>
      <w:r w:rsidR="00B03DE9" w:rsidRPr="00B03DE9">
        <w:rPr>
          <w:rFonts w:hint="eastAsia"/>
        </w:rPr>
        <w:t>组成</w:t>
      </w:r>
      <w:r w:rsidR="00BE2503">
        <w:rPr>
          <w:rFonts w:hint="eastAsia"/>
        </w:rPr>
        <w:t>的</w:t>
      </w:r>
      <w:r w:rsidR="00B03DE9" w:rsidRPr="00B03DE9">
        <w:rPr>
          <w:rFonts w:hint="eastAsia"/>
        </w:rPr>
        <w:t>超节点集群连续运行</w:t>
      </w:r>
      <w:r w:rsidR="00B03DE9" w:rsidRPr="00B03DE9">
        <w:rPr>
          <w:rFonts w:hint="eastAsia"/>
        </w:rPr>
        <w:t>100</w:t>
      </w:r>
      <w:r w:rsidR="00B03DE9" w:rsidRPr="00B03DE9">
        <w:rPr>
          <w:rFonts w:hint="eastAsia"/>
        </w:rPr>
        <w:t>天。而下一代模型</w:t>
      </w:r>
      <w:r w:rsidR="00D028EB">
        <w:rPr>
          <w:rFonts w:hint="eastAsia"/>
        </w:rPr>
        <w:t>（</w:t>
      </w:r>
      <w:r w:rsidR="00D028EB" w:rsidRPr="00B03DE9">
        <w:rPr>
          <w:rFonts w:hint="eastAsia"/>
        </w:rPr>
        <w:t>如</w:t>
      </w:r>
      <w:r w:rsidR="00D028EB" w:rsidRPr="00B03DE9">
        <w:rPr>
          <w:rFonts w:hint="eastAsia"/>
        </w:rPr>
        <w:t>GPT-5</w:t>
      </w:r>
      <w:r w:rsidR="00D028EB">
        <w:rPr>
          <w:rFonts w:hint="eastAsia"/>
        </w:rPr>
        <w:t>）</w:t>
      </w:r>
      <w:r w:rsidR="00B03DE9" w:rsidRPr="00B03DE9">
        <w:rPr>
          <w:rFonts w:hint="eastAsia"/>
        </w:rPr>
        <w:t>预计将突破</w:t>
      </w:r>
      <w:r w:rsidR="00B03DE9" w:rsidRPr="00B03DE9">
        <w:rPr>
          <w:rFonts w:hint="eastAsia"/>
        </w:rPr>
        <w:t>10</w:t>
      </w:r>
      <w:r w:rsidR="00B03DE9" w:rsidRPr="00B03DE9">
        <w:rPr>
          <w:rFonts w:hint="eastAsia"/>
        </w:rPr>
        <w:t>万亿参数规模，训练</w:t>
      </w:r>
      <w:r w:rsidR="00B03DE9" w:rsidRPr="00B03DE9">
        <w:rPr>
          <w:rFonts w:hint="eastAsia"/>
        </w:rPr>
        <w:t>token</w:t>
      </w:r>
      <w:r w:rsidR="00B03DE9" w:rsidRPr="00B03DE9">
        <w:rPr>
          <w:rFonts w:hint="eastAsia"/>
        </w:rPr>
        <w:t>量达</w:t>
      </w:r>
      <w:r w:rsidR="00B03DE9" w:rsidRPr="00B03DE9">
        <w:rPr>
          <w:rFonts w:hint="eastAsia"/>
        </w:rPr>
        <w:t>30</w:t>
      </w:r>
      <w:r w:rsidR="00B03DE9" w:rsidRPr="00B03DE9">
        <w:rPr>
          <w:rFonts w:hint="eastAsia"/>
        </w:rPr>
        <w:t>万亿，所需算力集群将扩展至十万卡级。</w:t>
      </w:r>
      <w:r w:rsidR="00DB0319">
        <w:rPr>
          <w:rFonts w:hint="eastAsia"/>
        </w:rPr>
        <w:t>在此背景下，</w:t>
      </w:r>
      <w:r w:rsidR="00B03DE9" w:rsidRPr="00B03DE9">
        <w:rPr>
          <w:rFonts w:hint="eastAsia"/>
        </w:rPr>
        <w:t>如何高效连接</w:t>
      </w:r>
      <w:r w:rsidR="004B2E37">
        <w:rPr>
          <w:rFonts w:hint="eastAsia"/>
        </w:rPr>
        <w:t>加速卡</w:t>
      </w:r>
      <w:r w:rsidR="00ED6E99">
        <w:rPr>
          <w:rFonts w:hint="eastAsia"/>
        </w:rPr>
        <w:t>以</w:t>
      </w:r>
      <w:r w:rsidR="00AA4B10">
        <w:rPr>
          <w:rFonts w:hint="eastAsia"/>
        </w:rPr>
        <w:t>构建高性能</w:t>
      </w:r>
      <w:r w:rsidR="00FE2C71">
        <w:rPr>
          <w:rFonts w:hint="eastAsia"/>
        </w:rPr>
        <w:t>算力</w:t>
      </w:r>
      <w:r w:rsidR="00B03DE9" w:rsidRPr="00B03DE9">
        <w:rPr>
          <w:rFonts w:hint="eastAsia"/>
        </w:rPr>
        <w:t>集群显得至关重要。</w:t>
      </w:r>
      <w:r w:rsidRPr="00490722">
        <w:rPr>
          <w:rFonts w:hint="eastAsia"/>
        </w:rPr>
        <w:t>传统基于电互连的加速卡间通信在带宽、时延和扩展性等方面逐渐面临瓶颈，难以满足超大规模集群训练与推理场景下的高效协同需求。通过</w:t>
      </w:r>
      <w:r w:rsidRPr="00490722">
        <w:rPr>
          <w:rFonts w:hint="eastAsia"/>
        </w:rPr>
        <w:t>Scale-up</w:t>
      </w:r>
      <w:r w:rsidRPr="00490722">
        <w:rPr>
          <w:rFonts w:hint="eastAsia"/>
        </w:rPr>
        <w:t>网络构建高带宽域（</w:t>
      </w:r>
      <w:r w:rsidRPr="00490722">
        <w:rPr>
          <w:rFonts w:hint="eastAsia"/>
        </w:rPr>
        <w:t>High-Bandwidth Domain, HBD</w:t>
      </w:r>
      <w:r w:rsidRPr="00490722">
        <w:rPr>
          <w:rFonts w:hint="eastAsia"/>
        </w:rPr>
        <w:t>）形成超节点，并采用光互连技术实现多加速卡间的高效互连，已成为提升集群算力密度和通信效率的重要技术</w:t>
      </w:r>
      <w:r w:rsidR="00DE414C">
        <w:rPr>
          <w:rFonts w:hint="eastAsia"/>
        </w:rPr>
        <w:t>发展方向</w:t>
      </w:r>
      <w:r w:rsidRPr="00490722">
        <w:rPr>
          <w:rFonts w:hint="eastAsia"/>
        </w:rPr>
        <w:t>。</w:t>
      </w:r>
    </w:p>
    <w:p w14:paraId="2C8FA620" w14:textId="77777777" w:rsidR="00E10B1C" w:rsidRDefault="00FF2216">
      <w:pPr>
        <w:pStyle w:val="afffffc"/>
        <w:spacing w:before="120" w:after="120"/>
        <w:ind w:firstLine="420"/>
      </w:pPr>
      <w:r w:rsidRPr="00FF2216">
        <w:rPr>
          <w:rFonts w:hint="eastAsia"/>
        </w:rPr>
        <w:t>光互连技术凭借其高带宽、低时延、抗电磁干扰及长距离传输等特性，在超节点内部组网中展现出显著优势。然而，由于光互连</w:t>
      </w:r>
      <w:r w:rsidR="00557708">
        <w:rPr>
          <w:rFonts w:hint="eastAsia"/>
        </w:rPr>
        <w:t>技术</w:t>
      </w:r>
      <w:r w:rsidRPr="00FF2216">
        <w:rPr>
          <w:rFonts w:hint="eastAsia"/>
        </w:rPr>
        <w:t>在超节点卡间互连</w:t>
      </w:r>
      <w:r w:rsidR="00444E0D">
        <w:rPr>
          <w:rFonts w:hint="eastAsia"/>
        </w:rPr>
        <w:t>领域</w:t>
      </w:r>
      <w:r w:rsidR="00D75638">
        <w:rPr>
          <w:rFonts w:hint="eastAsia"/>
        </w:rPr>
        <w:t>尚属</w:t>
      </w:r>
      <w:r w:rsidR="001F2147">
        <w:rPr>
          <w:rFonts w:hint="eastAsia"/>
        </w:rPr>
        <w:t>新兴</w:t>
      </w:r>
      <w:r w:rsidRPr="00FF2216">
        <w:rPr>
          <w:rFonts w:hint="eastAsia"/>
        </w:rPr>
        <w:t>技术路线，</w:t>
      </w:r>
      <w:r w:rsidR="001F2147">
        <w:rPr>
          <w:rFonts w:hint="eastAsia"/>
        </w:rPr>
        <w:t>其</w:t>
      </w:r>
      <w:r w:rsidR="007933BF">
        <w:rPr>
          <w:rFonts w:hint="eastAsia"/>
        </w:rPr>
        <w:t>在连接与交换</w:t>
      </w:r>
      <w:r w:rsidR="00DD3F1F">
        <w:rPr>
          <w:rFonts w:hint="eastAsia"/>
        </w:rPr>
        <w:t>架构</w:t>
      </w:r>
      <w:r w:rsidR="007933BF">
        <w:rPr>
          <w:rFonts w:hint="eastAsia"/>
        </w:rPr>
        <w:t>上</w:t>
      </w:r>
      <w:r w:rsidR="003C69DB">
        <w:rPr>
          <w:rFonts w:hint="eastAsia"/>
        </w:rPr>
        <w:t>存在</w:t>
      </w:r>
      <w:r w:rsidR="003822E6">
        <w:rPr>
          <w:rFonts w:hint="eastAsia"/>
        </w:rPr>
        <w:t>多种</w:t>
      </w:r>
      <w:r w:rsidR="00285AC5">
        <w:rPr>
          <w:rFonts w:hint="eastAsia"/>
        </w:rPr>
        <w:t>实现</w:t>
      </w:r>
      <w:r w:rsidR="007933BF">
        <w:rPr>
          <w:rFonts w:hint="eastAsia"/>
        </w:rPr>
        <w:t>形态，</w:t>
      </w:r>
      <w:r w:rsidRPr="00FF2216">
        <w:rPr>
          <w:rFonts w:hint="eastAsia"/>
        </w:rPr>
        <w:t>不同</w:t>
      </w:r>
      <w:r w:rsidRPr="00FF2216">
        <w:rPr>
          <w:rFonts w:hint="eastAsia"/>
        </w:rPr>
        <w:t>GPU</w:t>
      </w:r>
      <w:r w:rsidRPr="00FF2216">
        <w:rPr>
          <w:rFonts w:hint="eastAsia"/>
        </w:rPr>
        <w:t>的通信协议呈现碎片化分布，以及训练推理场景对通信拓扑的动态需求差异，亟需建立统一的测试评估体系，以规范设备选型、优化系统设计并量化性能提升效果。</w:t>
      </w:r>
    </w:p>
    <w:p w14:paraId="45892242" w14:textId="1C5F3815" w:rsidR="002D5D6D" w:rsidRDefault="00FF2216" w:rsidP="002D5D6D">
      <w:pPr>
        <w:pStyle w:val="afffffc"/>
        <w:spacing w:before="120" w:after="120"/>
        <w:ind w:firstLine="420"/>
      </w:pPr>
      <w:r w:rsidRPr="00FF2216">
        <w:rPr>
          <w:rFonts w:hint="eastAsia"/>
        </w:rPr>
        <w:t>本文件针对由光互连技术构建的单</w:t>
      </w:r>
      <w:r w:rsidRPr="00FF2216">
        <w:rPr>
          <w:rFonts w:hint="eastAsia"/>
        </w:rPr>
        <w:t>/</w:t>
      </w:r>
      <w:r w:rsidRPr="00FF2216">
        <w:rPr>
          <w:rFonts w:hint="eastAsia"/>
        </w:rPr>
        <w:t>多超节点集群，提出覆盖全技术链路的标准化测试方法。通过基础性能测试、通信算法适配测试、模型训练测试及模型推理测试四层评估维度，系统性地验证光互连系统的物理层传输能力、集合通信优化空间以及业务层应用效能。本</w:t>
      </w:r>
      <w:r w:rsidR="00B2587C">
        <w:rPr>
          <w:rFonts w:hint="eastAsia"/>
        </w:rPr>
        <w:t>文件</w:t>
      </w:r>
      <w:r w:rsidRPr="00FF2216">
        <w:rPr>
          <w:rFonts w:hint="eastAsia"/>
        </w:rPr>
        <w:t>旨在为人工智能基础设施供应商、算力运营商及行业用户提供可复现、可对比的评估框架，推动光互连技术在智算中心的规模化部署与应用创新。</w:t>
      </w:r>
    </w:p>
    <w:p w14:paraId="32FC71A1" w14:textId="25FD2DD8" w:rsidR="006E55DF" w:rsidRDefault="006E55DF" w:rsidP="00675B13">
      <w:pPr>
        <w:pStyle w:val="afffffc"/>
        <w:spacing w:before="120" w:after="120"/>
        <w:ind w:firstLine="420"/>
        <w:sectPr w:rsidR="006E55DF">
          <w:headerReference w:type="even" r:id="rId26"/>
          <w:headerReference w:type="default" r:id="rId27"/>
          <w:footerReference w:type="even" r:id="rId28"/>
          <w:footerReference w:type="default" r:id="rId29"/>
          <w:pgSz w:w="11906" w:h="16838"/>
          <w:pgMar w:top="1928" w:right="1134" w:bottom="1134" w:left="1134" w:header="1418" w:footer="1134" w:gutter="284"/>
          <w:pgNumType w:fmt="upperRoman"/>
          <w:cols w:space="425"/>
          <w:formProt w:val="0"/>
          <w:docGrid w:linePitch="312"/>
        </w:sectPr>
      </w:pPr>
    </w:p>
    <w:p w14:paraId="48EA736E" w14:textId="77777777" w:rsidR="006E55DF" w:rsidRDefault="006E55DF">
      <w:pPr>
        <w:spacing w:before="120" w:after="120" w:line="20" w:lineRule="exact"/>
        <w:jc w:val="center"/>
        <w:rPr>
          <w:rFonts w:ascii="黑体" w:eastAsia="黑体" w:hAnsi="黑体" w:hint="eastAsia"/>
          <w:sz w:val="32"/>
          <w:szCs w:val="32"/>
        </w:rPr>
      </w:pPr>
      <w:bookmarkStart w:id="17" w:name="BookMark4"/>
      <w:bookmarkEnd w:id="16"/>
    </w:p>
    <w:p w14:paraId="655B0CD7" w14:textId="77777777" w:rsidR="006E55DF" w:rsidRDefault="006E55DF">
      <w:pPr>
        <w:spacing w:before="120" w:after="120" w:line="20" w:lineRule="exact"/>
        <w:jc w:val="center"/>
        <w:rPr>
          <w:rFonts w:ascii="黑体" w:eastAsia="黑体" w:hAnsi="黑体" w:hint="eastAsia"/>
          <w:sz w:val="32"/>
          <w:szCs w:val="32"/>
        </w:rPr>
      </w:pPr>
    </w:p>
    <w:bookmarkStart w:id="18" w:name="NEW_STAND_NAME" w:displacedByCustomXml="next"/>
    <w:sdt>
      <w:sdtPr>
        <w:tag w:val="NEW_STAND_NAME"/>
        <w:id w:val="595910757"/>
        <w:lock w:val="sdtLocked"/>
        <w:placeholder>
          <w:docPart w:val="F7037AC0CA5C41C58F3F34627F7AB8AE"/>
        </w:placeholder>
      </w:sdtPr>
      <w:sdtContent>
        <w:p w14:paraId="710871B0" w14:textId="77777777" w:rsidR="006E55DF" w:rsidRDefault="001D583F">
          <w:pPr>
            <w:pStyle w:val="affffffffff"/>
            <w:spacing w:beforeLines="1" w:before="2" w:afterLines="220" w:after="528"/>
            <w:rPr>
              <w:rFonts w:hint="eastAsia"/>
            </w:rPr>
          </w:pPr>
          <w:r>
            <w:rPr>
              <w:rFonts w:hint="eastAsia"/>
            </w:rPr>
            <w:t>基于光互连的智能算力集群测试方法</w:t>
          </w:r>
        </w:p>
      </w:sdtContent>
    </w:sdt>
    <w:p w14:paraId="6BFE681E" w14:textId="77777777" w:rsidR="006E55DF" w:rsidRDefault="001D583F">
      <w:pPr>
        <w:pStyle w:val="affc"/>
        <w:spacing w:before="240" w:after="240"/>
      </w:pPr>
      <w:bookmarkStart w:id="19" w:name="_Toc17233325"/>
      <w:bookmarkStart w:id="20" w:name="_Toc97192964"/>
      <w:bookmarkStart w:id="21" w:name="_Toc26986771"/>
      <w:bookmarkStart w:id="22" w:name="_Toc17233333"/>
      <w:bookmarkStart w:id="23" w:name="_Toc26986530"/>
      <w:bookmarkStart w:id="24" w:name="_Toc26718930"/>
      <w:bookmarkStart w:id="25" w:name="_Toc26648465"/>
      <w:bookmarkStart w:id="26" w:name="_Toc24884218"/>
      <w:bookmarkStart w:id="27" w:name="_Toc24884211"/>
      <w:bookmarkStart w:id="28" w:name="_Toc197518003"/>
      <w:bookmarkEnd w:id="18"/>
      <w:r>
        <w:rPr>
          <w:rFonts w:hint="eastAsia"/>
        </w:rPr>
        <w:t>范围</w:t>
      </w:r>
      <w:bookmarkEnd w:id="19"/>
      <w:bookmarkEnd w:id="20"/>
      <w:bookmarkEnd w:id="21"/>
      <w:bookmarkEnd w:id="22"/>
      <w:bookmarkEnd w:id="23"/>
      <w:bookmarkEnd w:id="24"/>
      <w:bookmarkEnd w:id="25"/>
      <w:bookmarkEnd w:id="26"/>
      <w:bookmarkEnd w:id="27"/>
      <w:bookmarkEnd w:id="28"/>
    </w:p>
    <w:p w14:paraId="49FDE7AF" w14:textId="77777777" w:rsidR="00CB3DCA" w:rsidRDefault="001D583F">
      <w:pPr>
        <w:pStyle w:val="afffffc"/>
        <w:spacing w:before="120" w:after="120"/>
        <w:ind w:firstLine="420"/>
      </w:pPr>
      <w:bookmarkStart w:id="29" w:name="_Toc26648466"/>
      <w:bookmarkStart w:id="30" w:name="_Toc24884212"/>
      <w:bookmarkStart w:id="31" w:name="_Toc17233334"/>
      <w:bookmarkStart w:id="32" w:name="_Toc17233326"/>
      <w:bookmarkStart w:id="33" w:name="_Toc24884219"/>
      <w:r>
        <w:rPr>
          <w:rFonts w:hint="eastAsia"/>
        </w:rPr>
        <w:t>本文件规定了基于光互连的智能算力集群的测试方法，包括光直连集群测试，光互连电交换集群测试，光互连光交换集群测试。</w:t>
      </w:r>
    </w:p>
    <w:p w14:paraId="4C54E465" w14:textId="3B33B6F0" w:rsidR="006E55DF" w:rsidRDefault="001D583F">
      <w:pPr>
        <w:pStyle w:val="afffffc"/>
        <w:spacing w:before="120" w:after="120"/>
        <w:ind w:firstLine="420"/>
      </w:pPr>
      <w:r>
        <w:rPr>
          <w:rFonts w:hint="eastAsia"/>
        </w:rPr>
        <w:t>本文件适用于南向参数面通过光纤或</w:t>
      </w:r>
      <w:r>
        <w:t>光电</w:t>
      </w:r>
      <w:r>
        <w:t>/</w:t>
      </w:r>
      <w:r>
        <w:t>全光交换设备直接互连的智能算力集群。</w:t>
      </w:r>
    </w:p>
    <w:p w14:paraId="3C9A1B8A" w14:textId="77777777" w:rsidR="006E55DF" w:rsidRDefault="001D583F">
      <w:pPr>
        <w:pStyle w:val="affc"/>
        <w:spacing w:before="240" w:after="240"/>
      </w:pPr>
      <w:bookmarkStart w:id="34" w:name="_Toc97192965"/>
      <w:bookmarkStart w:id="35" w:name="_Toc26986531"/>
      <w:bookmarkStart w:id="36" w:name="_Toc26718931"/>
      <w:bookmarkStart w:id="37" w:name="_Toc26986772"/>
      <w:bookmarkStart w:id="38" w:name="_Toc197518004"/>
      <w:r>
        <w:rPr>
          <w:rFonts w:hint="eastAsia"/>
        </w:rPr>
        <w:t>规范性引用文件</w:t>
      </w:r>
      <w:bookmarkEnd w:id="29"/>
      <w:bookmarkEnd w:id="30"/>
      <w:bookmarkEnd w:id="31"/>
      <w:bookmarkEnd w:id="32"/>
      <w:bookmarkEnd w:id="33"/>
      <w:bookmarkEnd w:id="34"/>
      <w:bookmarkEnd w:id="35"/>
      <w:bookmarkEnd w:id="36"/>
      <w:bookmarkEnd w:id="37"/>
      <w:bookmarkEnd w:id="38"/>
    </w:p>
    <w:sdt>
      <w:sdtPr>
        <w:rPr>
          <w:rFonts w:hint="eastAsia"/>
        </w:rPr>
        <w:id w:val="715848253"/>
        <w:placeholder>
          <w:docPart w:val="E41388E8C50F462996A560CC6D2CFC8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F1F5F96" w14:textId="77777777" w:rsidR="006E55DF" w:rsidRDefault="001D583F">
          <w:pPr>
            <w:pStyle w:val="afffffc"/>
            <w:spacing w:before="120" w:after="12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E56BBEB" w14:textId="77777777" w:rsidR="00C017E3" w:rsidRDefault="00C017E3" w:rsidP="00C017E3">
      <w:pPr>
        <w:pStyle w:val="afffffc"/>
        <w:spacing w:before="120" w:after="120"/>
        <w:ind w:firstLine="420"/>
      </w:pPr>
      <w:r>
        <w:rPr>
          <w:rFonts w:hint="eastAsia"/>
        </w:rPr>
        <w:t>GB/T 45081-2024  </w:t>
      </w:r>
      <w:r>
        <w:rPr>
          <w:rFonts w:hint="eastAsia"/>
        </w:rPr>
        <w:t>人工智能</w:t>
      </w:r>
      <w:r>
        <w:rPr>
          <w:rFonts w:hint="eastAsia"/>
        </w:rPr>
        <w:t> </w:t>
      </w:r>
      <w:r>
        <w:rPr>
          <w:rFonts w:hint="eastAsia"/>
        </w:rPr>
        <w:t>管理体系</w:t>
      </w:r>
    </w:p>
    <w:p w14:paraId="13E9B13D" w14:textId="77777777" w:rsidR="006E55DF" w:rsidRDefault="001D583F">
      <w:pPr>
        <w:pStyle w:val="afffffc"/>
        <w:spacing w:before="120" w:after="120"/>
        <w:ind w:firstLine="420"/>
      </w:pPr>
      <w:r>
        <w:rPr>
          <w:rFonts w:hint="eastAsia"/>
        </w:rPr>
        <w:t xml:space="preserve">T/SHSIC 0101-2023 </w:t>
      </w:r>
      <w:r>
        <w:rPr>
          <w:rFonts w:hint="eastAsia"/>
        </w:rPr>
        <w:t>智算中心算力性能评估测试方法</w:t>
      </w:r>
    </w:p>
    <w:p w14:paraId="71A2F141" w14:textId="19EC5542" w:rsidR="006E55DF" w:rsidRDefault="001D583F">
      <w:pPr>
        <w:pStyle w:val="afffffc"/>
        <w:spacing w:before="120" w:after="120"/>
        <w:ind w:firstLine="420"/>
      </w:pPr>
      <w:r>
        <w:rPr>
          <w:rFonts w:hint="eastAsia"/>
        </w:rPr>
        <w:t>T/SHSI</w:t>
      </w:r>
      <w:r w:rsidR="00CA20FF">
        <w:rPr>
          <w:rFonts w:hint="eastAsia"/>
        </w:rPr>
        <w:t>C</w:t>
      </w:r>
      <w:r w:rsidR="00153380">
        <w:rPr>
          <w:rFonts w:hint="eastAsia"/>
        </w:rPr>
        <w:t xml:space="preserve"> </w:t>
      </w:r>
      <w:r>
        <w:rPr>
          <w:rFonts w:hint="eastAsia"/>
        </w:rPr>
        <w:t xml:space="preserve">0102-2024 </w:t>
      </w:r>
      <w:r>
        <w:rPr>
          <w:rFonts w:hint="eastAsia"/>
        </w:rPr>
        <w:t>智算中心能力验收规范</w:t>
      </w:r>
    </w:p>
    <w:p w14:paraId="21166974" w14:textId="0C6CFFE6" w:rsidR="006E55DF" w:rsidRDefault="001D583F">
      <w:pPr>
        <w:pStyle w:val="afffffc"/>
        <w:spacing w:before="120" w:after="120"/>
        <w:ind w:firstLine="420"/>
      </w:pPr>
      <w:r>
        <w:rPr>
          <w:rFonts w:hint="eastAsia"/>
        </w:rPr>
        <w:t>T</w:t>
      </w:r>
      <w:r w:rsidR="00C017E3">
        <w:rPr>
          <w:rFonts w:hint="eastAsia"/>
        </w:rPr>
        <w:t>/</w:t>
      </w:r>
      <w:r>
        <w:rPr>
          <w:rFonts w:hint="eastAsia"/>
        </w:rPr>
        <w:t xml:space="preserve">CESA 1169-2021 </w:t>
      </w:r>
      <w:r>
        <w:rPr>
          <w:rFonts w:hint="eastAsia"/>
        </w:rPr>
        <w:t>信息技术</w:t>
      </w:r>
      <w:r>
        <w:rPr>
          <w:rFonts w:hint="eastAsia"/>
        </w:rPr>
        <w:t xml:space="preserve"> </w:t>
      </w:r>
      <w:r>
        <w:rPr>
          <w:rFonts w:hint="eastAsia"/>
        </w:rPr>
        <w:t>人工智能</w:t>
      </w:r>
      <w:r>
        <w:rPr>
          <w:rFonts w:hint="eastAsia"/>
        </w:rPr>
        <w:t xml:space="preserve"> </w:t>
      </w:r>
      <w:r>
        <w:rPr>
          <w:rFonts w:hint="eastAsia"/>
        </w:rPr>
        <w:t>服务器系统性能测试规范</w:t>
      </w:r>
    </w:p>
    <w:p w14:paraId="0072C202" w14:textId="77777777" w:rsidR="006E55DF" w:rsidRDefault="006E55DF">
      <w:pPr>
        <w:pStyle w:val="afffffc"/>
        <w:spacing w:before="120" w:after="120"/>
        <w:ind w:firstLineChars="95" w:firstLine="199"/>
      </w:pPr>
    </w:p>
    <w:p w14:paraId="130E3CE2" w14:textId="77777777" w:rsidR="006E55DF" w:rsidRDefault="001D583F">
      <w:pPr>
        <w:pStyle w:val="affc"/>
        <w:spacing w:before="240" w:after="240"/>
      </w:pPr>
      <w:bookmarkStart w:id="39" w:name="_Toc97192966"/>
      <w:bookmarkStart w:id="40" w:name="_Toc197518005"/>
      <w:r>
        <w:rPr>
          <w:rFonts w:hint="eastAsia"/>
          <w:szCs w:val="21"/>
        </w:rPr>
        <w:t>术语和定义</w:t>
      </w:r>
      <w:bookmarkEnd w:id="39"/>
      <w:bookmarkEnd w:id="40"/>
    </w:p>
    <w:bookmarkStart w:id="41" w:name="_Toc26986532" w:displacedByCustomXml="next"/>
    <w:bookmarkEnd w:id="41" w:displacedByCustomXml="next"/>
    <w:sdt>
      <w:sdtPr>
        <w:id w:val="-1909835108"/>
        <w:placeholder>
          <w:docPart w:val="1108B38E7DD2440EB5275FEC307DCEE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4425DBB" w14:textId="40C87E64" w:rsidR="006E55DF" w:rsidRDefault="008C2B54">
          <w:pPr>
            <w:pStyle w:val="afffffc"/>
            <w:spacing w:before="120" w:after="120"/>
            <w:ind w:firstLine="420"/>
          </w:pPr>
          <w:r>
            <w:t>下列术语和定义适用于本文件。</w:t>
          </w:r>
        </w:p>
      </w:sdtContent>
    </w:sdt>
    <w:p w14:paraId="6F72740D" w14:textId="77777777" w:rsidR="006E55DF" w:rsidRDefault="006E55DF">
      <w:pPr>
        <w:pStyle w:val="afffffffffffb"/>
        <w:spacing w:before="120" w:after="120"/>
        <w:ind w:left="420" w:hangingChars="200" w:hanging="420"/>
      </w:pPr>
      <w:bookmarkStart w:id="42" w:name="_Toc2817"/>
      <w:bookmarkStart w:id="43" w:name="_Toc2758"/>
      <w:bookmarkStart w:id="44" w:name="_Toc25710"/>
      <w:bookmarkStart w:id="45" w:name="_Toc12874"/>
      <w:bookmarkStart w:id="46" w:name="_Toc1125"/>
      <w:bookmarkEnd w:id="42"/>
      <w:bookmarkEnd w:id="43"/>
      <w:bookmarkEnd w:id="44"/>
      <w:bookmarkEnd w:id="45"/>
    </w:p>
    <w:p w14:paraId="11305246" w14:textId="5CC28749" w:rsidR="006E55DF" w:rsidRDefault="001D583F">
      <w:pPr>
        <w:pStyle w:val="afffffffffffb"/>
        <w:numPr>
          <w:ilvl w:val="2"/>
          <w:numId w:val="0"/>
        </w:numPr>
        <w:spacing w:before="120" w:after="120"/>
        <w:ind w:leftChars="-200" w:left="-420" w:firstLine="840"/>
        <w:rPr>
          <w:rFonts w:ascii="黑体" w:eastAsia="黑体" w:hAnsi="黑体" w:hint="eastAsia"/>
        </w:rPr>
      </w:pPr>
      <w:r>
        <w:rPr>
          <w:rFonts w:ascii="黑体" w:eastAsia="黑体" w:hAnsi="黑体" w:hint="eastAsia"/>
        </w:rPr>
        <w:t xml:space="preserve">智能算力 </w:t>
      </w:r>
      <w:r w:rsidR="008F0FCA">
        <w:rPr>
          <w:rFonts w:ascii="黑体" w:eastAsia="黑体" w:hAnsi="黑体" w:hint="eastAsia"/>
        </w:rPr>
        <w:t>i</w:t>
      </w:r>
      <w:r>
        <w:rPr>
          <w:rFonts w:ascii="黑体" w:eastAsia="黑体" w:hAnsi="黑体" w:hint="eastAsia"/>
        </w:rPr>
        <w:t>ntelligence computing power</w:t>
      </w:r>
    </w:p>
    <w:p w14:paraId="2F758B54" w14:textId="38398E21" w:rsidR="00F6010C" w:rsidRDefault="00F6010C">
      <w:pPr>
        <w:pStyle w:val="afffffc"/>
        <w:spacing w:before="120" w:after="120"/>
        <w:ind w:firstLineChars="195" w:firstLine="409"/>
      </w:pPr>
      <w:r w:rsidRPr="00F6010C">
        <w:rPr>
          <w:rFonts w:hint="eastAsia"/>
        </w:rPr>
        <w:t>由通用中央处理器（</w:t>
      </w:r>
      <w:r w:rsidRPr="00F6010C">
        <w:rPr>
          <w:rFonts w:hint="eastAsia"/>
        </w:rPr>
        <w:t>CPU</w:t>
      </w:r>
      <w:r w:rsidRPr="00F6010C">
        <w:rPr>
          <w:rFonts w:hint="eastAsia"/>
        </w:rPr>
        <w:t>）和专用于智能计算的加速</w:t>
      </w:r>
      <w:r w:rsidR="007D0D03">
        <w:rPr>
          <w:rFonts w:hint="eastAsia"/>
        </w:rPr>
        <w:t>卡</w:t>
      </w:r>
      <w:r w:rsidRPr="00F6010C">
        <w:rPr>
          <w:rFonts w:hint="eastAsia"/>
        </w:rPr>
        <w:t>提供计算能力的算力。</w:t>
      </w:r>
    </w:p>
    <w:p w14:paraId="3025E0A6" w14:textId="77777777" w:rsidR="006E55DF" w:rsidRDefault="006E55DF">
      <w:pPr>
        <w:pStyle w:val="afffffffffffb"/>
        <w:spacing w:before="120" w:after="120"/>
        <w:ind w:left="420" w:hangingChars="200" w:hanging="420"/>
        <w:rPr>
          <w:rFonts w:ascii="黑体" w:eastAsia="黑体" w:hAnsi="黑体" w:hint="eastAsia"/>
        </w:rPr>
      </w:pPr>
      <w:bookmarkStart w:id="47" w:name="_Toc19972"/>
      <w:bookmarkStart w:id="48" w:name="_Toc8639"/>
      <w:bookmarkStart w:id="49" w:name="_Toc28435"/>
      <w:bookmarkStart w:id="50" w:name="_Toc20014"/>
      <w:bookmarkEnd w:id="47"/>
      <w:bookmarkEnd w:id="48"/>
      <w:bookmarkEnd w:id="49"/>
      <w:bookmarkEnd w:id="50"/>
    </w:p>
    <w:p w14:paraId="3827FDE6" w14:textId="799974E2" w:rsidR="006E55DF" w:rsidRDefault="001D583F">
      <w:pPr>
        <w:pStyle w:val="afffffffffffb"/>
        <w:numPr>
          <w:ilvl w:val="2"/>
          <w:numId w:val="0"/>
        </w:numPr>
        <w:spacing w:before="120" w:after="120"/>
        <w:ind w:leftChars="-200" w:left="-420" w:firstLine="840"/>
        <w:rPr>
          <w:rFonts w:ascii="黑体" w:eastAsia="黑体" w:hAnsi="黑体" w:hint="eastAsia"/>
        </w:rPr>
      </w:pPr>
      <w:r>
        <w:rPr>
          <w:rFonts w:ascii="黑体" w:eastAsia="黑体" w:hAnsi="黑体" w:hint="eastAsia"/>
        </w:rPr>
        <w:t xml:space="preserve">词元 </w:t>
      </w:r>
      <w:r w:rsidR="008F0FCA">
        <w:rPr>
          <w:rFonts w:ascii="黑体" w:eastAsia="黑体" w:hAnsi="黑体" w:hint="eastAsia"/>
        </w:rPr>
        <w:t>token</w:t>
      </w:r>
    </w:p>
    <w:p w14:paraId="71441FDE" w14:textId="77777777" w:rsidR="006E55DF" w:rsidRDefault="001D583F">
      <w:pPr>
        <w:pStyle w:val="afffffc"/>
        <w:spacing w:before="120" w:after="120"/>
        <w:ind w:firstLine="420"/>
      </w:pPr>
      <w:r>
        <w:rPr>
          <w:rFonts w:hint="eastAsia"/>
        </w:rPr>
        <w:t>在自然语言处理等涉及大模型应用的场景中，词元是指将输入文本分割成的一个个相对独立的片段，它可以是一个单词、一个汉字、一个标点符号，也可以是由多个连续字符组成的子词等。</w:t>
      </w:r>
    </w:p>
    <w:p w14:paraId="2EAB91D7" w14:textId="77777777" w:rsidR="006E55DF" w:rsidRDefault="001D583F">
      <w:pPr>
        <w:pStyle w:val="afffffffffffb"/>
        <w:ind w:left="420" w:hangingChars="200" w:hanging="420"/>
        <w:rPr>
          <w:rFonts w:ascii="黑体" w:eastAsia="黑体" w:hAnsi="黑体" w:hint="eastAsia"/>
          <w:szCs w:val="21"/>
        </w:rPr>
      </w:pPr>
      <w:r>
        <w:rPr>
          <w:rFonts w:ascii="黑体" w:eastAsia="黑体" w:hAnsi="黑体"/>
        </w:rPr>
        <w:br/>
      </w:r>
      <w:bookmarkEnd w:id="46"/>
      <w:r>
        <w:rPr>
          <w:rFonts w:ascii="黑体" w:eastAsia="黑体" w:hAnsi="黑体" w:hint="eastAsia"/>
        </w:rPr>
        <w:t>光互连 optical interconnection</w:t>
      </w:r>
    </w:p>
    <w:p w14:paraId="154D088F" w14:textId="55EC418B" w:rsidR="00F6010C" w:rsidRDefault="00F6010C" w:rsidP="00F6010C">
      <w:pPr>
        <w:pStyle w:val="afffffc"/>
        <w:spacing w:before="120" w:after="120"/>
        <w:ind w:firstLine="420"/>
      </w:pPr>
      <w:r>
        <w:rPr>
          <w:rFonts w:hint="eastAsia"/>
        </w:rPr>
        <w:t>利用光连接计算系统内的不同组件或计算中心内的不同服务器，实现数据的高速传输，从而提高计算能效。</w:t>
      </w:r>
    </w:p>
    <w:p w14:paraId="3A614471" w14:textId="77777777" w:rsidR="006E55DF" w:rsidRDefault="001D583F">
      <w:pPr>
        <w:pStyle w:val="afffffffffffb"/>
        <w:ind w:left="420" w:hangingChars="200" w:hanging="420"/>
        <w:rPr>
          <w:rFonts w:ascii="黑体" w:eastAsia="黑体" w:hAnsi="黑体" w:hint="eastAsia"/>
          <w:szCs w:val="21"/>
        </w:rPr>
      </w:pPr>
      <w:r>
        <w:rPr>
          <w:rFonts w:ascii="黑体" w:eastAsia="黑体" w:hAnsi="黑体"/>
        </w:rPr>
        <w:br/>
      </w:r>
      <w:r>
        <w:rPr>
          <w:rFonts w:ascii="黑体" w:eastAsia="黑体" w:hAnsi="黑体" w:hint="eastAsia"/>
        </w:rPr>
        <w:t>光直连 optical direct connection</w:t>
      </w:r>
    </w:p>
    <w:p w14:paraId="408B6EA7" w14:textId="77777777" w:rsidR="006E55DF" w:rsidRDefault="001D583F">
      <w:pPr>
        <w:pStyle w:val="afffffc"/>
        <w:spacing w:before="120" w:after="120"/>
        <w:ind w:firstLine="420"/>
      </w:pPr>
      <w:r>
        <w:rPr>
          <w:rFonts w:hint="eastAsia"/>
        </w:rPr>
        <w:t>将加速卡用于</w:t>
      </w:r>
      <w:r>
        <w:rPr>
          <w:rFonts w:hint="eastAsia"/>
        </w:rPr>
        <w:t>Scale-up</w:t>
      </w:r>
      <w:r>
        <w:rPr>
          <w:rFonts w:hint="eastAsia"/>
        </w:rPr>
        <w:t>的端口信号，转换成光信号传输，直接通过光纤与其它加速卡连接。</w:t>
      </w:r>
    </w:p>
    <w:p w14:paraId="73F05D5E" w14:textId="7E8CC61A" w:rsidR="006E55DF" w:rsidRDefault="001D583F">
      <w:pPr>
        <w:pStyle w:val="afffffffffffb"/>
        <w:ind w:left="420" w:hangingChars="200" w:hanging="420"/>
        <w:rPr>
          <w:rFonts w:ascii="黑体" w:eastAsia="黑体" w:hAnsi="黑体" w:hint="eastAsia"/>
          <w:szCs w:val="21"/>
        </w:rPr>
      </w:pPr>
      <w:r>
        <w:rPr>
          <w:rFonts w:ascii="黑体" w:eastAsia="黑体" w:hAnsi="黑体"/>
        </w:rPr>
        <w:br/>
      </w:r>
      <w:r>
        <w:rPr>
          <w:rFonts w:ascii="黑体" w:eastAsia="黑体" w:hAnsi="黑体" w:hint="eastAsia"/>
        </w:rPr>
        <w:t xml:space="preserve">电交换 </w:t>
      </w:r>
      <w:r w:rsidR="00875599">
        <w:rPr>
          <w:rFonts w:ascii="黑体" w:eastAsia="黑体" w:hAnsi="黑体" w:hint="eastAsia"/>
        </w:rPr>
        <w:t xml:space="preserve">electric </w:t>
      </w:r>
      <w:r>
        <w:rPr>
          <w:rFonts w:ascii="黑体" w:eastAsia="黑体" w:hAnsi="黑体" w:hint="eastAsia"/>
        </w:rPr>
        <w:t>switch</w:t>
      </w:r>
    </w:p>
    <w:p w14:paraId="268D266B" w14:textId="54CBEEA8" w:rsidR="006E55DF" w:rsidRDefault="001D583F">
      <w:pPr>
        <w:pStyle w:val="afffffc"/>
        <w:spacing w:before="120" w:after="120"/>
        <w:ind w:firstLine="420"/>
      </w:pPr>
      <w:r>
        <w:rPr>
          <w:rFonts w:hint="eastAsia"/>
        </w:rPr>
        <w:t>一种用于电信号转发的网络技术，可以为接入交换机的任意两个设备节点提供独享的电信号通路。</w:t>
      </w:r>
    </w:p>
    <w:p w14:paraId="6F12BAE3" w14:textId="77777777" w:rsidR="006E55DF" w:rsidRDefault="006E55DF">
      <w:pPr>
        <w:pStyle w:val="afffffffffffb"/>
        <w:ind w:left="420" w:hangingChars="200" w:hanging="420"/>
        <w:rPr>
          <w:rFonts w:ascii="黑体" w:eastAsia="黑体" w:hAnsi="黑体" w:hint="eastAsia"/>
        </w:rPr>
      </w:pPr>
      <w:bookmarkStart w:id="51" w:name="_Toc4971"/>
      <w:bookmarkStart w:id="52" w:name="_Toc2401"/>
      <w:bookmarkStart w:id="53" w:name="_Toc1330"/>
      <w:bookmarkStart w:id="54" w:name="_Toc23159"/>
      <w:bookmarkEnd w:id="51"/>
      <w:bookmarkEnd w:id="52"/>
      <w:bookmarkEnd w:id="53"/>
      <w:bookmarkEnd w:id="54"/>
    </w:p>
    <w:p w14:paraId="3C9876AC" w14:textId="2774BFC5" w:rsidR="006E55DF" w:rsidRDefault="001D583F">
      <w:pPr>
        <w:pStyle w:val="afffffffffffb"/>
        <w:numPr>
          <w:ilvl w:val="2"/>
          <w:numId w:val="0"/>
        </w:numPr>
        <w:ind w:leftChars="-200" w:left="-420" w:firstLine="840"/>
        <w:rPr>
          <w:rFonts w:ascii="黑体" w:eastAsia="黑体" w:hAnsi="黑体" w:hint="eastAsia"/>
        </w:rPr>
      </w:pPr>
      <w:r>
        <w:rPr>
          <w:rFonts w:ascii="黑体" w:eastAsia="黑体" w:hAnsi="黑体" w:hint="eastAsia"/>
        </w:rPr>
        <w:t xml:space="preserve">光交换 </w:t>
      </w:r>
      <w:r w:rsidR="00875599">
        <w:rPr>
          <w:rFonts w:ascii="黑体" w:eastAsia="黑体" w:hAnsi="黑体" w:hint="eastAsia"/>
        </w:rPr>
        <w:t>o</w:t>
      </w:r>
      <w:r w:rsidR="00875599">
        <w:rPr>
          <w:rFonts w:ascii="黑体" w:eastAsia="黑体" w:hAnsi="黑体"/>
        </w:rPr>
        <w:t xml:space="preserve">ptical </w:t>
      </w:r>
      <w:r>
        <w:rPr>
          <w:rFonts w:ascii="黑体" w:eastAsia="黑体" w:hAnsi="黑体"/>
        </w:rPr>
        <w:t>circuit switch</w:t>
      </w:r>
    </w:p>
    <w:p w14:paraId="5128ECA7" w14:textId="12863564" w:rsidR="006E55DF" w:rsidRDefault="001D583F">
      <w:pPr>
        <w:pStyle w:val="afffffc"/>
        <w:spacing w:before="120" w:after="120"/>
        <w:ind w:firstLine="420"/>
      </w:pPr>
      <w:r>
        <w:t>一种在光域中工作的交换技术，通过重新配置光路径来</w:t>
      </w:r>
      <w:r>
        <w:rPr>
          <w:rFonts w:hint="eastAsia"/>
        </w:rPr>
        <w:t>变化网络的拓扑结构。</w:t>
      </w:r>
    </w:p>
    <w:p w14:paraId="28E69865" w14:textId="77777777" w:rsidR="006E55DF" w:rsidRDefault="006E55DF">
      <w:pPr>
        <w:pStyle w:val="afffffffffffb"/>
        <w:ind w:left="420" w:hangingChars="200" w:hanging="420"/>
        <w:rPr>
          <w:rFonts w:ascii="黑体" w:eastAsia="黑体" w:hAnsi="黑体" w:hint="eastAsia"/>
        </w:rPr>
      </w:pPr>
    </w:p>
    <w:p w14:paraId="317116C9" w14:textId="27FEBFE1" w:rsidR="006E55DF" w:rsidRDefault="0045230D">
      <w:pPr>
        <w:pStyle w:val="afffffffffffb"/>
        <w:numPr>
          <w:ilvl w:val="2"/>
          <w:numId w:val="0"/>
        </w:numPr>
        <w:ind w:leftChars="-200" w:left="-420" w:firstLine="840"/>
        <w:rPr>
          <w:rFonts w:ascii="黑体" w:eastAsia="黑体" w:hAnsi="黑体" w:hint="eastAsia"/>
        </w:rPr>
      </w:pPr>
      <w:r>
        <w:rPr>
          <w:rFonts w:ascii="黑体" w:eastAsia="黑体" w:hAnsi="黑体" w:hint="eastAsia"/>
        </w:rPr>
        <w:t>人工智能</w:t>
      </w:r>
      <w:r w:rsidR="001D583F">
        <w:rPr>
          <w:rFonts w:ascii="黑体" w:eastAsia="黑体" w:hAnsi="黑体" w:hint="eastAsia"/>
        </w:rPr>
        <w:t>加速卡</w:t>
      </w:r>
      <w:r>
        <w:rPr>
          <w:rFonts w:ascii="黑体" w:eastAsia="黑体" w:hAnsi="黑体" w:hint="eastAsia"/>
        </w:rPr>
        <w:t xml:space="preserve">artificial intelligence </w:t>
      </w:r>
      <w:r w:rsidR="00875599">
        <w:rPr>
          <w:rFonts w:ascii="黑体" w:eastAsia="黑体" w:hAnsi="黑体" w:hint="eastAsia"/>
        </w:rPr>
        <w:t>acceleration card</w:t>
      </w:r>
    </w:p>
    <w:p w14:paraId="040D7039" w14:textId="5D76FC37" w:rsidR="006E55DF" w:rsidRDefault="001D583F">
      <w:pPr>
        <w:pStyle w:val="afffffc"/>
        <w:spacing w:before="120" w:after="120"/>
        <w:ind w:firstLineChars="0" w:firstLine="0"/>
      </w:pPr>
      <w:r>
        <w:tab/>
      </w:r>
      <w:r w:rsidR="00873C0D">
        <w:rPr>
          <w:rFonts w:hint="eastAsia"/>
        </w:rPr>
        <w:t>专为人工智能计算设计、符合人工智能服务器硬件接口的扩展加速设备</w:t>
      </w:r>
      <w:r>
        <w:rPr>
          <w:rFonts w:hint="eastAsia"/>
        </w:rPr>
        <w:t>。</w:t>
      </w:r>
    </w:p>
    <w:p w14:paraId="07D2D44E" w14:textId="308021A5" w:rsidR="00291289" w:rsidRPr="00291289" w:rsidRDefault="00291289" w:rsidP="006D7267">
      <w:pPr>
        <w:pStyle w:val="afffffc"/>
        <w:spacing w:before="120" w:after="120"/>
        <w:ind w:firstLine="420"/>
      </w:pPr>
      <w:r>
        <w:rPr>
          <w:rFonts w:hint="eastAsia"/>
        </w:rPr>
        <w:t>[</w:t>
      </w:r>
      <w:r>
        <w:rPr>
          <w:rFonts w:hint="eastAsia"/>
        </w:rPr>
        <w:t>来源：</w:t>
      </w:r>
      <w:r w:rsidR="00B2047D">
        <w:rPr>
          <w:rFonts w:hint="eastAsia"/>
        </w:rPr>
        <w:t>GB/T 42018-2022</w:t>
      </w:r>
      <w:r>
        <w:rPr>
          <w:rFonts w:hint="eastAsia"/>
        </w:rPr>
        <w:t>]</w:t>
      </w:r>
    </w:p>
    <w:p w14:paraId="12110934" w14:textId="77777777" w:rsidR="006E55DF" w:rsidRDefault="006E55DF">
      <w:pPr>
        <w:pStyle w:val="afffffffffffb"/>
        <w:ind w:left="420" w:hangingChars="200" w:hanging="420"/>
        <w:rPr>
          <w:rFonts w:ascii="黑体" w:eastAsia="黑体" w:hAnsi="黑体" w:hint="eastAsia"/>
        </w:rPr>
      </w:pPr>
    </w:p>
    <w:p w14:paraId="329ACA90" w14:textId="1E1D5FE2" w:rsidR="006E55DF" w:rsidRDefault="001D583F">
      <w:pPr>
        <w:pStyle w:val="afffffffffffb"/>
        <w:numPr>
          <w:ilvl w:val="2"/>
          <w:numId w:val="0"/>
        </w:numPr>
        <w:ind w:leftChars="-200" w:left="-420" w:firstLine="840"/>
        <w:rPr>
          <w:rFonts w:ascii="黑体" w:eastAsia="黑体" w:hAnsi="黑体" w:hint="eastAsia"/>
        </w:rPr>
      </w:pPr>
      <w:r>
        <w:rPr>
          <w:rFonts w:ascii="黑体" w:eastAsia="黑体" w:hAnsi="黑体" w:hint="eastAsia"/>
        </w:rPr>
        <w:t>数据集</w:t>
      </w:r>
      <w:r w:rsidR="00875599">
        <w:rPr>
          <w:rFonts w:ascii="黑体" w:eastAsia="黑体" w:hAnsi="黑体" w:hint="eastAsia"/>
        </w:rPr>
        <w:t>dataset</w:t>
      </w:r>
    </w:p>
    <w:p w14:paraId="460CEE30" w14:textId="496FF21F" w:rsidR="006E55DF" w:rsidRDefault="001D583F">
      <w:pPr>
        <w:pStyle w:val="afffffc"/>
        <w:spacing w:before="120" w:after="120"/>
        <w:ind w:firstLineChars="0" w:firstLine="0"/>
      </w:pPr>
      <w:r>
        <w:tab/>
      </w:r>
      <w:r w:rsidR="008E3680">
        <w:rPr>
          <w:rFonts w:hint="eastAsia"/>
        </w:rPr>
        <w:t>用于测试最终</w:t>
      </w:r>
      <w:r w:rsidR="0039005B">
        <w:rPr>
          <w:rFonts w:hint="eastAsia"/>
        </w:rPr>
        <w:t>机器</w:t>
      </w:r>
      <w:r w:rsidR="008E3680">
        <w:rPr>
          <w:rFonts w:hint="eastAsia"/>
        </w:rPr>
        <w:t>学习模型功能的数据。</w:t>
      </w:r>
    </w:p>
    <w:p w14:paraId="06F83FB9" w14:textId="6C228123" w:rsidR="00D854CC" w:rsidRDefault="00D854CC" w:rsidP="00584B62">
      <w:pPr>
        <w:pStyle w:val="afffffc"/>
        <w:spacing w:before="120" w:after="120"/>
        <w:ind w:firstLine="420"/>
      </w:pPr>
      <w:r>
        <w:rPr>
          <w:rFonts w:hint="eastAsia"/>
        </w:rPr>
        <w:t>[</w:t>
      </w:r>
      <w:r>
        <w:rPr>
          <w:rFonts w:hint="eastAsia"/>
        </w:rPr>
        <w:t>来源：</w:t>
      </w:r>
      <w:r w:rsidRPr="00D854CC">
        <w:t>T/CESA 1169-2021</w:t>
      </w:r>
      <w:r>
        <w:rPr>
          <w:rFonts w:hint="eastAsia"/>
        </w:rPr>
        <w:t>]</w:t>
      </w:r>
    </w:p>
    <w:p w14:paraId="3BD151F6" w14:textId="77777777" w:rsidR="00D854CC" w:rsidRPr="00A117B8" w:rsidRDefault="00D854CC" w:rsidP="00A117B8">
      <w:pPr>
        <w:pStyle w:val="afffffffffffb"/>
        <w:ind w:left="420" w:hangingChars="200" w:hanging="420"/>
        <w:rPr>
          <w:rFonts w:ascii="黑体" w:eastAsia="黑体" w:hAnsi="黑体" w:hint="eastAsia"/>
        </w:rPr>
      </w:pPr>
    </w:p>
    <w:p w14:paraId="0FBF220B" w14:textId="74BD9883" w:rsidR="006E55DF" w:rsidRDefault="001D583F">
      <w:pPr>
        <w:pStyle w:val="afffffffffffb"/>
        <w:numPr>
          <w:ilvl w:val="2"/>
          <w:numId w:val="0"/>
        </w:numPr>
        <w:ind w:leftChars="-200" w:left="-420" w:firstLine="840"/>
        <w:rPr>
          <w:rFonts w:ascii="黑体" w:eastAsia="黑体" w:hAnsi="黑体" w:hint="eastAsia"/>
        </w:rPr>
      </w:pPr>
      <w:r>
        <w:rPr>
          <w:rFonts w:ascii="黑体" w:eastAsia="黑体" w:hAnsi="黑体" w:hint="eastAsia"/>
        </w:rPr>
        <w:t>超节点</w:t>
      </w:r>
      <w:r w:rsidR="00875599">
        <w:rPr>
          <w:rFonts w:ascii="黑体" w:eastAsia="黑体" w:hAnsi="黑体" w:hint="eastAsia"/>
        </w:rPr>
        <w:t>hyper node</w:t>
      </w:r>
    </w:p>
    <w:p w14:paraId="3289C1F9" w14:textId="2FD28989" w:rsidR="006E55DF" w:rsidRDefault="001D583F">
      <w:pPr>
        <w:pStyle w:val="afffffc"/>
        <w:spacing w:before="120" w:after="120"/>
        <w:ind w:firstLineChars="0" w:firstLine="0"/>
      </w:pPr>
      <w:r>
        <w:tab/>
      </w:r>
      <w:r>
        <w:rPr>
          <w:rFonts w:hint="eastAsia"/>
        </w:rPr>
        <w:t>一台或多台包含加速卡在内的服务器，通过光互连方式将加速卡的</w:t>
      </w:r>
      <w:r>
        <w:rPr>
          <w:rFonts w:hint="eastAsia"/>
        </w:rPr>
        <w:t>Scale-up</w:t>
      </w:r>
      <w:r>
        <w:rPr>
          <w:rFonts w:hint="eastAsia"/>
        </w:rPr>
        <w:t>口连接在一起，形成一个单位节点，可提供更大规模的加速卡的卡间互连带宽。</w:t>
      </w:r>
    </w:p>
    <w:p w14:paraId="1F72C167" w14:textId="77777777" w:rsidR="006E55DF" w:rsidRDefault="006E55DF">
      <w:pPr>
        <w:pStyle w:val="afffffffffffb"/>
        <w:ind w:left="420" w:hangingChars="200" w:hanging="420"/>
        <w:rPr>
          <w:rFonts w:ascii="黑体" w:eastAsia="黑体" w:hAnsi="黑体" w:hint="eastAsia"/>
        </w:rPr>
      </w:pPr>
    </w:p>
    <w:p w14:paraId="1072455E" w14:textId="6A11155E" w:rsidR="006E55DF" w:rsidRDefault="009B1E85">
      <w:pPr>
        <w:pStyle w:val="afffffffffffb"/>
        <w:numPr>
          <w:ilvl w:val="2"/>
          <w:numId w:val="0"/>
        </w:numPr>
        <w:ind w:leftChars="-200" w:left="-420" w:firstLine="840"/>
        <w:rPr>
          <w:rFonts w:ascii="黑体" w:eastAsia="黑体" w:hAnsi="黑体" w:hint="eastAsia"/>
        </w:rPr>
      </w:pPr>
      <w:r>
        <w:rPr>
          <w:rFonts w:ascii="黑体" w:eastAsia="黑体" w:hAnsi="黑体" w:hint="eastAsia"/>
        </w:rPr>
        <w:t>纵向扩展 s</w:t>
      </w:r>
      <w:r w:rsidR="001D583F">
        <w:rPr>
          <w:rFonts w:ascii="黑体" w:eastAsia="黑体" w:hAnsi="黑体" w:hint="eastAsia"/>
        </w:rPr>
        <w:t>cale-up</w:t>
      </w:r>
    </w:p>
    <w:p w14:paraId="0ADBDC6D" w14:textId="7015C2CE" w:rsidR="006E55DF" w:rsidRDefault="001D583F">
      <w:pPr>
        <w:pStyle w:val="afffffc"/>
        <w:spacing w:before="120" w:after="120"/>
        <w:ind w:firstLineChars="0" w:firstLine="0"/>
      </w:pPr>
      <w:r>
        <w:tab/>
      </w:r>
      <w:r>
        <w:t>提升单个计算节点内部或少数几个紧密耦合节点之间性能和资源利用率的网络架构和技术。核心目标是通过优化节点内部及节点间通信，使得每个计算单元能够更高效地利用自身的计算资源，实现更强的计算能力和更高的处理效率</w:t>
      </w:r>
      <w:r>
        <w:rPr>
          <w:rFonts w:hint="eastAsia"/>
        </w:rPr>
        <w:t>。</w:t>
      </w:r>
    </w:p>
    <w:p w14:paraId="28A30282" w14:textId="77777777" w:rsidR="00D55772" w:rsidRDefault="00D55772" w:rsidP="00D55772">
      <w:pPr>
        <w:pStyle w:val="afffffffffffb"/>
        <w:ind w:left="420" w:hangingChars="200" w:hanging="420"/>
        <w:rPr>
          <w:rFonts w:ascii="黑体" w:eastAsia="黑体" w:hAnsi="黑体" w:hint="eastAsia"/>
        </w:rPr>
      </w:pPr>
    </w:p>
    <w:p w14:paraId="10A3F345" w14:textId="04C017E7" w:rsidR="00D55772" w:rsidRDefault="00B2474F" w:rsidP="00D55772">
      <w:pPr>
        <w:pStyle w:val="afffffffffffb"/>
        <w:numPr>
          <w:ilvl w:val="2"/>
          <w:numId w:val="0"/>
        </w:numPr>
        <w:ind w:leftChars="-200" w:left="-420" w:firstLine="840"/>
        <w:rPr>
          <w:rFonts w:ascii="黑体" w:eastAsia="黑体" w:hAnsi="黑体" w:hint="eastAsia"/>
        </w:rPr>
      </w:pPr>
      <w:r>
        <w:rPr>
          <w:rFonts w:ascii="黑体" w:eastAsia="黑体" w:hAnsi="黑体" w:hint="eastAsia"/>
        </w:rPr>
        <w:t>损失</w:t>
      </w:r>
      <w:r w:rsidR="002E546E">
        <w:rPr>
          <w:rFonts w:ascii="黑体" w:eastAsia="黑体" w:hAnsi="黑体" w:hint="eastAsia"/>
        </w:rPr>
        <w:t>l</w:t>
      </w:r>
      <w:r w:rsidR="00D55772">
        <w:rPr>
          <w:rFonts w:ascii="黑体" w:eastAsia="黑体" w:hAnsi="黑体" w:hint="eastAsia"/>
        </w:rPr>
        <w:t>oss</w:t>
      </w:r>
    </w:p>
    <w:p w14:paraId="7CB860D3" w14:textId="3AD94EAD" w:rsidR="00D55772" w:rsidRDefault="00D55772" w:rsidP="00D55772">
      <w:pPr>
        <w:pStyle w:val="afffffc"/>
        <w:spacing w:before="120" w:after="120"/>
        <w:ind w:firstLineChars="0" w:firstLine="0"/>
      </w:pPr>
      <w:r>
        <w:tab/>
      </w:r>
      <w:r w:rsidR="00913425" w:rsidRPr="00913425">
        <w:rPr>
          <w:rFonts w:hint="eastAsia"/>
        </w:rPr>
        <w:t>模型训练过程中，一组样本数据通过模型得出的预测值跟期望值之间的差值称作损失（</w:t>
      </w:r>
      <w:r w:rsidR="00913425" w:rsidRPr="00913425">
        <w:rPr>
          <w:rFonts w:hint="eastAsia"/>
        </w:rPr>
        <w:t>loss</w:t>
      </w:r>
      <w:r w:rsidR="00913425" w:rsidRPr="00913425">
        <w:rPr>
          <w:rFonts w:hint="eastAsia"/>
        </w:rPr>
        <w:t>），损失意味着模型因未能产生预期结果而受到的惩罚。</w:t>
      </w:r>
    </w:p>
    <w:p w14:paraId="4A6DC4F1" w14:textId="77777777" w:rsidR="00F112B1" w:rsidRDefault="00F112B1" w:rsidP="00D55772">
      <w:pPr>
        <w:pStyle w:val="afffffc"/>
        <w:spacing w:before="120" w:after="120"/>
        <w:ind w:firstLineChars="0" w:firstLine="0"/>
      </w:pPr>
    </w:p>
    <w:p w14:paraId="28431752" w14:textId="77777777" w:rsidR="006E55DF" w:rsidRDefault="001D583F">
      <w:pPr>
        <w:pStyle w:val="affc"/>
        <w:spacing w:before="240" w:after="240"/>
      </w:pPr>
      <w:bookmarkStart w:id="55" w:name="_Toc139787204"/>
      <w:bookmarkStart w:id="56" w:name="_Toc22669"/>
      <w:bookmarkStart w:id="57" w:name="_Toc13888"/>
      <w:bookmarkStart w:id="58" w:name="_Toc197518006"/>
      <w:bookmarkEnd w:id="55"/>
      <w:bookmarkEnd w:id="56"/>
      <w:r>
        <w:rPr>
          <w:rFonts w:hint="eastAsia"/>
        </w:rPr>
        <w:t>缩略语</w:t>
      </w:r>
      <w:bookmarkEnd w:id="57"/>
      <w:bookmarkEnd w:id="58"/>
    </w:p>
    <w:p w14:paraId="7908A554" w14:textId="77777777" w:rsidR="006E55DF" w:rsidRDefault="001D583F">
      <w:pPr>
        <w:pStyle w:val="afffffc"/>
        <w:spacing w:before="120" w:after="120"/>
        <w:ind w:firstLine="420"/>
      </w:pPr>
      <w:r>
        <w:rPr>
          <w:rFonts w:hAnsi="宋体" w:hint="eastAsia"/>
        </w:rPr>
        <w:t>下列缩略语适用于本文件。</w:t>
      </w:r>
    </w:p>
    <w:p w14:paraId="615FCD43" w14:textId="77777777" w:rsidR="00D838AB" w:rsidRDefault="00D838AB" w:rsidP="00D838AB">
      <w:pPr>
        <w:pStyle w:val="afffffc"/>
        <w:spacing w:before="120" w:after="120"/>
        <w:ind w:firstLine="420"/>
      </w:pPr>
      <w:r>
        <w:rPr>
          <w:rFonts w:hint="eastAsia"/>
        </w:rPr>
        <w:t>BER</w:t>
      </w:r>
      <w:r>
        <w:tab/>
      </w:r>
      <w:r>
        <w:tab/>
      </w:r>
      <w:r>
        <w:rPr>
          <w:rFonts w:hint="eastAsia"/>
        </w:rPr>
        <w:t>误码率（</w:t>
      </w:r>
      <w:r>
        <w:rPr>
          <w:rFonts w:hint="eastAsia"/>
        </w:rPr>
        <w:t>Bit Error Ratio</w:t>
      </w:r>
      <w:r>
        <w:rPr>
          <w:rFonts w:hint="eastAsia"/>
        </w:rPr>
        <w:t>）</w:t>
      </w:r>
    </w:p>
    <w:p w14:paraId="46C69021" w14:textId="77777777" w:rsidR="00D838AB" w:rsidRDefault="00D838AB" w:rsidP="00D838AB">
      <w:pPr>
        <w:pStyle w:val="afffffc"/>
        <w:spacing w:before="120" w:after="120"/>
        <w:ind w:firstLine="420"/>
      </w:pPr>
      <w:r>
        <w:rPr>
          <w:rFonts w:hint="eastAsia"/>
        </w:rPr>
        <w:t>BF16</w:t>
      </w:r>
      <w:r>
        <w:tab/>
      </w:r>
      <w:r>
        <w:rPr>
          <w:rFonts w:hint="eastAsia"/>
        </w:rPr>
        <w:t>16</w:t>
      </w:r>
      <w:r>
        <w:rPr>
          <w:rFonts w:hint="eastAsia"/>
        </w:rPr>
        <w:t>位脑浮点数（</w:t>
      </w:r>
      <w:r>
        <w:rPr>
          <w:rFonts w:hint="eastAsia"/>
        </w:rPr>
        <w:t xml:space="preserve">Brain Floating point 16bits </w:t>
      </w:r>
      <w:r>
        <w:rPr>
          <w:rFonts w:hint="eastAsia"/>
        </w:rPr>
        <w:t>）</w:t>
      </w:r>
    </w:p>
    <w:p w14:paraId="097C4B2C" w14:textId="77777777" w:rsidR="00D838AB" w:rsidRDefault="00D838AB" w:rsidP="00D838AB">
      <w:pPr>
        <w:pStyle w:val="afffffc"/>
        <w:spacing w:before="120" w:after="120"/>
        <w:ind w:firstLine="420"/>
      </w:pPr>
      <w:r>
        <w:rPr>
          <w:rFonts w:hint="eastAsia"/>
        </w:rPr>
        <w:t>FP16</w:t>
      </w:r>
      <w:r>
        <w:tab/>
      </w:r>
      <w:r>
        <w:rPr>
          <w:rFonts w:hint="eastAsia"/>
        </w:rPr>
        <w:t>16</w:t>
      </w:r>
      <w:r>
        <w:rPr>
          <w:rFonts w:hint="eastAsia"/>
        </w:rPr>
        <w:t>位浮点数（</w:t>
      </w:r>
      <w:r>
        <w:rPr>
          <w:rFonts w:hint="eastAsia"/>
        </w:rPr>
        <w:t>Floating-point 16bits</w:t>
      </w:r>
      <w:r>
        <w:rPr>
          <w:rFonts w:hint="eastAsia"/>
        </w:rPr>
        <w:t>）</w:t>
      </w:r>
    </w:p>
    <w:p w14:paraId="351A0A9C" w14:textId="73E609D6" w:rsidR="00D838AB" w:rsidRDefault="00D838AB" w:rsidP="00D838AB">
      <w:pPr>
        <w:pStyle w:val="afffffc"/>
        <w:spacing w:before="120" w:after="120"/>
        <w:ind w:firstLine="420"/>
      </w:pPr>
      <w:r>
        <w:rPr>
          <w:rFonts w:hint="eastAsia"/>
        </w:rPr>
        <w:t>GPU</w:t>
      </w:r>
      <w:r>
        <w:tab/>
      </w:r>
      <w:r>
        <w:rPr>
          <w:rFonts w:hint="eastAsia"/>
        </w:rPr>
        <w:t>图形处理器（</w:t>
      </w:r>
      <w:r>
        <w:rPr>
          <w:rFonts w:hint="eastAsia"/>
        </w:rPr>
        <w:t>Graphic Processing Unit</w:t>
      </w:r>
      <w:r>
        <w:rPr>
          <w:rFonts w:hint="eastAsia"/>
        </w:rPr>
        <w:t>）</w:t>
      </w:r>
    </w:p>
    <w:p w14:paraId="02F6331F" w14:textId="3B77CCFE" w:rsidR="00D838AB" w:rsidRDefault="00D838AB" w:rsidP="00D838AB">
      <w:pPr>
        <w:pStyle w:val="afffffc"/>
        <w:spacing w:before="120" w:after="120"/>
        <w:ind w:firstLine="420"/>
      </w:pPr>
      <w:r>
        <w:rPr>
          <w:rFonts w:hint="eastAsia"/>
        </w:rPr>
        <w:t>HBM</w:t>
      </w:r>
      <w:r>
        <w:tab/>
      </w:r>
      <w:r>
        <w:rPr>
          <w:rFonts w:hint="eastAsia"/>
        </w:rPr>
        <w:t>高带宽存储器（</w:t>
      </w:r>
      <w:r>
        <w:rPr>
          <w:rFonts w:hint="eastAsia"/>
        </w:rPr>
        <w:t>High Bandwidth Memory</w:t>
      </w:r>
      <w:r>
        <w:rPr>
          <w:rFonts w:hint="eastAsia"/>
        </w:rPr>
        <w:t>）</w:t>
      </w:r>
    </w:p>
    <w:p w14:paraId="650ACAFD" w14:textId="070C982E" w:rsidR="00D838AB" w:rsidRDefault="00D838AB" w:rsidP="00D838AB">
      <w:pPr>
        <w:pStyle w:val="afffffc"/>
        <w:spacing w:before="120" w:after="120"/>
        <w:ind w:firstLine="420"/>
      </w:pPr>
      <w:r>
        <w:rPr>
          <w:rFonts w:hint="eastAsia"/>
        </w:rPr>
        <w:t>H2D</w:t>
      </w:r>
      <w:r>
        <w:tab/>
      </w:r>
      <w:r>
        <w:tab/>
      </w:r>
      <w:r>
        <w:rPr>
          <w:rFonts w:hint="eastAsia"/>
        </w:rPr>
        <w:t>主机到设备</w:t>
      </w:r>
      <w:r>
        <w:rPr>
          <w:rFonts w:hint="eastAsia"/>
        </w:rPr>
        <w:t xml:space="preserve"> </w:t>
      </w:r>
      <w:r>
        <w:rPr>
          <w:rFonts w:hint="eastAsia"/>
        </w:rPr>
        <w:t>（</w:t>
      </w:r>
      <w:r>
        <w:rPr>
          <w:rFonts w:hint="eastAsia"/>
        </w:rPr>
        <w:t xml:space="preserve">Host to </w:t>
      </w:r>
      <w:r w:rsidR="00536D2B">
        <w:rPr>
          <w:rFonts w:hint="eastAsia"/>
        </w:rPr>
        <w:t>D</w:t>
      </w:r>
      <w:r>
        <w:rPr>
          <w:rFonts w:hint="eastAsia"/>
        </w:rPr>
        <w:t>evice</w:t>
      </w:r>
      <w:r>
        <w:rPr>
          <w:rFonts w:hint="eastAsia"/>
        </w:rPr>
        <w:t>）</w:t>
      </w:r>
    </w:p>
    <w:p w14:paraId="3F931D9B" w14:textId="285C6917" w:rsidR="00CB65D6" w:rsidRPr="00CB65D6" w:rsidRDefault="00CB65D6" w:rsidP="00D838AB">
      <w:pPr>
        <w:pStyle w:val="afffffc"/>
        <w:spacing w:before="120" w:after="120"/>
        <w:ind w:firstLine="420"/>
      </w:pPr>
      <w:r>
        <w:t>P</w:t>
      </w:r>
      <w:r>
        <w:rPr>
          <w:rFonts w:hint="eastAsia"/>
        </w:rPr>
        <w:t>CIe</w:t>
      </w:r>
      <w:r w:rsidR="008F0BBE">
        <w:tab/>
      </w:r>
      <w:r w:rsidR="0091634E" w:rsidRPr="0091634E">
        <w:rPr>
          <w:rFonts w:hint="eastAsia"/>
        </w:rPr>
        <w:t>外围组件互连快速总线</w:t>
      </w:r>
      <w:r w:rsidR="0091634E" w:rsidRPr="0091634E">
        <w:rPr>
          <w:rFonts w:hint="eastAsia"/>
        </w:rPr>
        <w:t>(Peripheral</w:t>
      </w:r>
      <w:r w:rsidR="0091634E">
        <w:rPr>
          <w:rFonts w:hint="eastAsia"/>
        </w:rPr>
        <w:t xml:space="preserve"> </w:t>
      </w:r>
      <w:r w:rsidR="0091634E" w:rsidRPr="0091634E">
        <w:rPr>
          <w:rFonts w:hint="eastAsia"/>
        </w:rPr>
        <w:t>Component</w:t>
      </w:r>
      <w:r w:rsidR="0091634E">
        <w:rPr>
          <w:rFonts w:hint="eastAsia"/>
        </w:rPr>
        <w:t xml:space="preserve"> </w:t>
      </w:r>
      <w:r w:rsidR="0091634E" w:rsidRPr="0091634E">
        <w:rPr>
          <w:rFonts w:hint="eastAsia"/>
        </w:rPr>
        <w:t>Interconnect</w:t>
      </w:r>
      <w:r w:rsidR="0091634E">
        <w:rPr>
          <w:rFonts w:hint="eastAsia"/>
        </w:rPr>
        <w:t xml:space="preserve"> </w:t>
      </w:r>
      <w:r w:rsidR="0091634E" w:rsidRPr="0091634E">
        <w:rPr>
          <w:rFonts w:hint="eastAsia"/>
        </w:rPr>
        <w:t>Express)</w:t>
      </w:r>
    </w:p>
    <w:p w14:paraId="76C62851" w14:textId="3E737178" w:rsidR="00D838AB" w:rsidRDefault="00D838AB" w:rsidP="00D838AB">
      <w:pPr>
        <w:pStyle w:val="afffffc"/>
        <w:spacing w:before="120" w:after="120"/>
        <w:ind w:firstLine="420"/>
      </w:pPr>
      <w:r w:rsidRPr="00BB6885">
        <w:rPr>
          <w:rFonts w:hint="eastAsia"/>
        </w:rPr>
        <w:t>P2P</w:t>
      </w:r>
      <w:r w:rsidR="008F0BBE" w:rsidRPr="00BB6885">
        <w:tab/>
      </w:r>
      <w:r w:rsidR="008F0BBE" w:rsidRPr="00BB6885">
        <w:tab/>
      </w:r>
      <w:r w:rsidR="004223FB" w:rsidRPr="00BB6885">
        <w:rPr>
          <w:rFonts w:hint="eastAsia"/>
        </w:rPr>
        <w:t>点对点传输（</w:t>
      </w:r>
      <w:r w:rsidR="00817074">
        <w:rPr>
          <w:rFonts w:hint="eastAsia"/>
        </w:rPr>
        <w:t>P</w:t>
      </w:r>
      <w:r w:rsidR="004223FB" w:rsidRPr="00BB6885">
        <w:rPr>
          <w:rFonts w:hint="eastAsia"/>
        </w:rPr>
        <w:t>eer-to-</w:t>
      </w:r>
      <w:r w:rsidR="00817074">
        <w:rPr>
          <w:rFonts w:hint="eastAsia"/>
        </w:rPr>
        <w:t>P</w:t>
      </w:r>
      <w:r w:rsidR="004223FB" w:rsidRPr="00BB6885">
        <w:rPr>
          <w:rFonts w:hint="eastAsia"/>
        </w:rPr>
        <w:t>eer</w:t>
      </w:r>
      <w:r w:rsidR="004223FB" w:rsidRPr="00BB6885">
        <w:rPr>
          <w:rFonts w:hint="eastAsia"/>
        </w:rPr>
        <w:t>）</w:t>
      </w:r>
    </w:p>
    <w:p w14:paraId="58148A28" w14:textId="77777777" w:rsidR="00D838AB" w:rsidRDefault="00D838AB" w:rsidP="00D838AB">
      <w:pPr>
        <w:pStyle w:val="afffffc"/>
        <w:spacing w:before="120" w:after="120"/>
        <w:ind w:firstLine="420"/>
      </w:pPr>
      <w:r>
        <w:rPr>
          <w:rFonts w:hint="eastAsia"/>
        </w:rPr>
        <w:t>OCS</w:t>
      </w:r>
      <w:r>
        <w:tab/>
      </w:r>
      <w:r>
        <w:tab/>
      </w:r>
      <w:r>
        <w:rPr>
          <w:rFonts w:hint="eastAsia"/>
        </w:rPr>
        <w:t>全光电路交换（</w:t>
      </w:r>
      <w:r>
        <w:rPr>
          <w:rFonts w:hint="eastAsia"/>
        </w:rPr>
        <w:t>Optical Circuit Switch</w:t>
      </w:r>
      <w:r>
        <w:rPr>
          <w:rFonts w:hint="eastAsia"/>
        </w:rPr>
        <w:t>）</w:t>
      </w:r>
    </w:p>
    <w:p w14:paraId="73CB8F6C" w14:textId="68256C70" w:rsidR="00D838AB" w:rsidRDefault="00D838AB" w:rsidP="00D838AB">
      <w:pPr>
        <w:pStyle w:val="afffffc"/>
        <w:spacing w:before="120" w:after="120"/>
        <w:ind w:firstLine="420"/>
      </w:pPr>
      <w:r>
        <w:rPr>
          <w:rFonts w:hint="eastAsia"/>
        </w:rPr>
        <w:lastRenderedPageBreak/>
        <w:t>RoCE</w:t>
      </w:r>
      <w:r w:rsidR="008F0BBE">
        <w:tab/>
      </w:r>
      <w:r>
        <w:rPr>
          <w:rFonts w:hint="eastAsia"/>
        </w:rPr>
        <w:t>基于融合以太网的远程直接内存存取</w:t>
      </w:r>
      <w:r w:rsidR="00EC774F">
        <w:rPr>
          <w:rFonts w:hint="eastAsia"/>
        </w:rPr>
        <w:t>（</w:t>
      </w:r>
      <w:r w:rsidR="00EC774F">
        <w:t>RDMA over Converged Ethernet</w:t>
      </w:r>
      <w:r w:rsidR="00EC774F">
        <w:rPr>
          <w:rFonts w:hint="eastAsia"/>
        </w:rPr>
        <w:t>）</w:t>
      </w:r>
    </w:p>
    <w:p w14:paraId="15D2939E" w14:textId="767DA128" w:rsidR="00D838AB" w:rsidRDefault="00D838AB" w:rsidP="00D838AB">
      <w:pPr>
        <w:pStyle w:val="afffffc"/>
        <w:spacing w:before="120" w:after="120"/>
        <w:ind w:firstLine="420"/>
        <w:rPr>
          <w:rFonts w:hAnsi="宋体" w:hint="eastAsia"/>
        </w:rPr>
      </w:pPr>
      <w:r>
        <w:rPr>
          <w:rFonts w:hAnsi="宋体" w:hint="eastAsia"/>
        </w:rPr>
        <w:t>TGS</w:t>
      </w:r>
      <w:r>
        <w:rPr>
          <w:rFonts w:hAnsi="宋体"/>
        </w:rPr>
        <w:tab/>
      </w:r>
      <w:r>
        <w:rPr>
          <w:rFonts w:hAnsi="宋体"/>
        </w:rPr>
        <w:tab/>
      </w:r>
      <w:r>
        <w:rPr>
          <w:rFonts w:hAnsi="宋体" w:hint="eastAsia"/>
        </w:rPr>
        <w:t>每张</w:t>
      </w:r>
      <w:r>
        <w:rPr>
          <w:rFonts w:hAnsi="宋体" w:hint="eastAsia"/>
        </w:rPr>
        <w:t>GPU</w:t>
      </w:r>
      <w:r w:rsidR="00952C8A">
        <w:rPr>
          <w:rFonts w:hAnsi="宋体" w:hint="eastAsia"/>
        </w:rPr>
        <w:t>每秒钟</w:t>
      </w:r>
      <w:r>
        <w:rPr>
          <w:rFonts w:hAnsi="宋体" w:hint="eastAsia"/>
        </w:rPr>
        <w:t>处理的</w:t>
      </w:r>
      <w:r>
        <w:rPr>
          <w:rFonts w:hAnsi="宋体" w:hint="eastAsia"/>
        </w:rPr>
        <w:t>Token</w:t>
      </w:r>
      <w:r>
        <w:rPr>
          <w:rFonts w:hAnsi="宋体" w:hint="eastAsia"/>
        </w:rPr>
        <w:t>数量（</w:t>
      </w:r>
      <w:r>
        <w:rPr>
          <w:rFonts w:hAnsi="宋体" w:hint="eastAsia"/>
        </w:rPr>
        <w:t>Tokens per GPU per Second</w:t>
      </w:r>
      <w:r>
        <w:rPr>
          <w:rFonts w:hAnsi="宋体" w:hint="eastAsia"/>
        </w:rPr>
        <w:t>）</w:t>
      </w:r>
    </w:p>
    <w:p w14:paraId="599ADBE7" w14:textId="3CC6F39C" w:rsidR="000402E4" w:rsidRDefault="000402E4" w:rsidP="000402E4">
      <w:pPr>
        <w:pStyle w:val="afffffc"/>
        <w:spacing w:before="120" w:after="120"/>
        <w:ind w:firstLine="420"/>
        <w:rPr>
          <w:rFonts w:hAnsi="宋体" w:hint="eastAsia"/>
        </w:rPr>
      </w:pPr>
      <w:r w:rsidRPr="00335F1D">
        <w:rPr>
          <w:rFonts w:hAnsi="宋体"/>
        </w:rPr>
        <w:t>TPOT</w:t>
      </w:r>
      <w:r w:rsidR="00776B47">
        <w:rPr>
          <w:rFonts w:hAnsi="宋体"/>
        </w:rPr>
        <w:tab/>
      </w:r>
      <w:r w:rsidRPr="00335F1D">
        <w:rPr>
          <w:rFonts w:hAnsi="宋体"/>
        </w:rPr>
        <w:t>单</w:t>
      </w:r>
      <w:r w:rsidR="32E69201" w:rsidRPr="00335F1D">
        <w:rPr>
          <w:rFonts w:hAnsi="宋体"/>
        </w:rPr>
        <w:t>个</w:t>
      </w:r>
      <w:r w:rsidRPr="00335F1D">
        <w:rPr>
          <w:rFonts w:hAnsi="宋体"/>
        </w:rPr>
        <w:t>Token</w:t>
      </w:r>
      <w:r w:rsidRPr="00335F1D">
        <w:rPr>
          <w:rFonts w:hAnsi="宋体"/>
        </w:rPr>
        <w:t>生成时间</w:t>
      </w:r>
      <w:r w:rsidRPr="00335F1D">
        <w:rPr>
          <w:rFonts w:hAnsi="宋体"/>
        </w:rPr>
        <w:t xml:space="preserve"> (Time Per Output Token)</w:t>
      </w:r>
    </w:p>
    <w:p w14:paraId="252B517D" w14:textId="238CD7A3" w:rsidR="00776B47" w:rsidRPr="00335F1D" w:rsidRDefault="00776B47" w:rsidP="00776B47">
      <w:pPr>
        <w:pStyle w:val="afffffc"/>
        <w:spacing w:before="120" w:after="120"/>
        <w:ind w:firstLine="420"/>
        <w:rPr>
          <w:rFonts w:hAnsi="宋体" w:hint="eastAsia"/>
        </w:rPr>
      </w:pPr>
      <w:r w:rsidRPr="4DC9B2BB">
        <w:rPr>
          <w:rFonts w:hAnsi="宋体"/>
        </w:rPr>
        <w:t xml:space="preserve">TPS </w:t>
      </w:r>
      <w:r>
        <w:tab/>
      </w:r>
      <w:r>
        <w:t>每秒输出</w:t>
      </w:r>
      <w:r>
        <w:t>Token</w:t>
      </w:r>
      <w:r>
        <w:t>的数量（</w:t>
      </w:r>
      <w:r>
        <w:t>Output Token Per Second</w:t>
      </w:r>
      <w:r>
        <w:t>）</w:t>
      </w:r>
    </w:p>
    <w:p w14:paraId="7A466D7F" w14:textId="77777777" w:rsidR="006E55DF" w:rsidRPr="00335F1D" w:rsidRDefault="001D583F">
      <w:pPr>
        <w:pStyle w:val="afffffc"/>
        <w:spacing w:before="120" w:after="120"/>
        <w:ind w:firstLine="420"/>
        <w:rPr>
          <w:rFonts w:hAnsi="宋体" w:hint="eastAsia"/>
        </w:rPr>
      </w:pPr>
      <w:r w:rsidRPr="00335F1D">
        <w:rPr>
          <w:rFonts w:hAnsi="宋体" w:hint="eastAsia"/>
        </w:rPr>
        <w:t>TS</w:t>
      </w:r>
      <w:r w:rsidRPr="00335F1D">
        <w:rPr>
          <w:rFonts w:hAnsi="宋体"/>
        </w:rPr>
        <w:tab/>
      </w:r>
      <w:r w:rsidRPr="00335F1D">
        <w:rPr>
          <w:rFonts w:hAnsi="宋体"/>
        </w:rPr>
        <w:tab/>
      </w:r>
      <w:r w:rsidRPr="00335F1D">
        <w:rPr>
          <w:rFonts w:hAnsi="宋体" w:hint="eastAsia"/>
        </w:rPr>
        <w:t>每秒钟生成的</w:t>
      </w:r>
      <w:r w:rsidRPr="00335F1D">
        <w:rPr>
          <w:rFonts w:hAnsi="宋体" w:hint="eastAsia"/>
        </w:rPr>
        <w:t>Token</w:t>
      </w:r>
      <w:r w:rsidRPr="00335F1D">
        <w:rPr>
          <w:rFonts w:hAnsi="宋体" w:hint="eastAsia"/>
        </w:rPr>
        <w:t>总数量（</w:t>
      </w:r>
      <w:r w:rsidRPr="00335F1D">
        <w:rPr>
          <w:rFonts w:hAnsi="宋体" w:hint="eastAsia"/>
        </w:rPr>
        <w:t>Tokens per Second</w:t>
      </w:r>
      <w:r w:rsidRPr="00335F1D">
        <w:rPr>
          <w:rFonts w:hAnsi="宋体" w:hint="eastAsia"/>
        </w:rPr>
        <w:t>）</w:t>
      </w:r>
    </w:p>
    <w:p w14:paraId="3FA4AA92" w14:textId="7817418E" w:rsidR="00CF4CE0" w:rsidRPr="00335F1D" w:rsidRDefault="00CF4CE0" w:rsidP="00CF4CE0">
      <w:pPr>
        <w:pStyle w:val="afffffc"/>
        <w:spacing w:before="120" w:after="120"/>
        <w:ind w:firstLine="420"/>
        <w:rPr>
          <w:rFonts w:hAnsi="宋体" w:hint="eastAsia"/>
        </w:rPr>
      </w:pPr>
      <w:r w:rsidRPr="00335F1D">
        <w:t>TTFT</w:t>
      </w:r>
      <w:r w:rsidRPr="00335F1D">
        <w:tab/>
      </w:r>
      <w:r w:rsidR="003139CF">
        <w:rPr>
          <w:rFonts w:hAnsi="宋体" w:hint="eastAsia"/>
        </w:rPr>
        <w:t>自</w:t>
      </w:r>
      <w:r w:rsidR="10163D80" w:rsidRPr="00335F1D">
        <w:rPr>
          <w:rFonts w:hAnsi="宋体"/>
        </w:rPr>
        <w:t>推理开始到生成首个</w:t>
      </w:r>
      <w:r w:rsidR="10163D80" w:rsidRPr="00335F1D">
        <w:rPr>
          <w:rFonts w:hAnsi="宋体"/>
        </w:rPr>
        <w:t>Token</w:t>
      </w:r>
      <w:r w:rsidR="10163D80" w:rsidRPr="00335F1D">
        <w:rPr>
          <w:rFonts w:hAnsi="宋体"/>
        </w:rPr>
        <w:t>输出所需要的时间（</w:t>
      </w:r>
      <w:r w:rsidR="10163D80" w:rsidRPr="00335F1D">
        <w:t>Time to First Token</w:t>
      </w:r>
      <w:r w:rsidR="10163D80" w:rsidRPr="00335F1D">
        <w:rPr>
          <w:rFonts w:hAnsi="宋体"/>
        </w:rPr>
        <w:t>）</w:t>
      </w:r>
    </w:p>
    <w:p w14:paraId="719E0CDE" w14:textId="77777777" w:rsidR="00C02A88" w:rsidRPr="00C02A88" w:rsidRDefault="00C02A88">
      <w:pPr>
        <w:pStyle w:val="afffffc"/>
        <w:spacing w:before="120" w:after="120"/>
        <w:ind w:firstLine="420"/>
        <w:rPr>
          <w:highlight w:val="yellow"/>
        </w:rPr>
      </w:pPr>
    </w:p>
    <w:p w14:paraId="7076349B" w14:textId="77777777" w:rsidR="006E55DF" w:rsidRDefault="001D583F" w:rsidP="00757F2B">
      <w:pPr>
        <w:pStyle w:val="affc"/>
        <w:spacing w:before="240" w:after="240"/>
      </w:pPr>
      <w:bookmarkStart w:id="59" w:name="_Toc197518007"/>
      <w:r>
        <w:rPr>
          <w:rFonts w:hint="eastAsia"/>
        </w:rPr>
        <w:t>测试模式</w:t>
      </w:r>
      <w:bookmarkEnd w:id="59"/>
    </w:p>
    <w:p w14:paraId="11A13F0D" w14:textId="77777777" w:rsidR="006E55DF" w:rsidRDefault="001D583F">
      <w:pPr>
        <w:pStyle w:val="affd"/>
        <w:spacing w:before="120" w:after="120"/>
      </w:pPr>
      <w:bookmarkStart w:id="60" w:name="_Toc197518008"/>
      <w:r>
        <w:rPr>
          <w:rFonts w:hint="eastAsia"/>
        </w:rPr>
        <w:t>测试类型</w:t>
      </w:r>
      <w:bookmarkEnd w:id="60"/>
    </w:p>
    <w:p w14:paraId="1EF13A21" w14:textId="77777777" w:rsidR="006E55DF" w:rsidRDefault="001D583F">
      <w:pPr>
        <w:pStyle w:val="affe"/>
        <w:spacing w:before="120" w:after="120"/>
      </w:pPr>
      <w:bookmarkStart w:id="61" w:name="_Toc197518009"/>
      <w:r>
        <w:rPr>
          <w:rFonts w:hint="eastAsia"/>
        </w:rPr>
        <w:t>光直连集群测试</w:t>
      </w:r>
      <w:bookmarkEnd w:id="61"/>
    </w:p>
    <w:p w14:paraId="270FDC67" w14:textId="7CD4BCCA" w:rsidR="006E55DF" w:rsidRDefault="00F631EC" w:rsidP="00F631EC">
      <w:pPr>
        <w:pStyle w:val="afffffc"/>
        <w:spacing w:before="120" w:after="120"/>
        <w:ind w:firstLine="420"/>
      </w:pPr>
      <w:r w:rsidRPr="00F631EC">
        <w:rPr>
          <w:rFonts w:hint="eastAsia"/>
        </w:rPr>
        <w:t>将配备光互连接口的加速卡通过光互连技术直接连接，构建超节点，并对由一个或多个超节点</w:t>
      </w:r>
      <w:r w:rsidR="00CB3A44">
        <w:rPr>
          <w:rFonts w:hint="eastAsia"/>
        </w:rPr>
        <w:t>组</w:t>
      </w:r>
      <w:r w:rsidRPr="00F631EC">
        <w:rPr>
          <w:rFonts w:hint="eastAsia"/>
        </w:rPr>
        <w:t>成的集群进行性能测试。</w:t>
      </w:r>
    </w:p>
    <w:p w14:paraId="3E5894E0" w14:textId="4E02ED61" w:rsidR="006E55DF" w:rsidRDefault="001D583F">
      <w:pPr>
        <w:pStyle w:val="affe"/>
        <w:spacing w:before="120" w:after="120"/>
      </w:pPr>
      <w:bookmarkStart w:id="62" w:name="_Ref185255822"/>
      <w:bookmarkStart w:id="63" w:name="_Toc197518010"/>
      <w:r>
        <w:rPr>
          <w:rFonts w:hint="eastAsia"/>
        </w:rPr>
        <w:t>光互连电交换</w:t>
      </w:r>
      <w:r w:rsidR="00FF0504">
        <w:rPr>
          <w:rFonts w:hint="eastAsia"/>
        </w:rPr>
        <w:t>集群</w:t>
      </w:r>
      <w:r>
        <w:rPr>
          <w:rFonts w:hint="eastAsia"/>
        </w:rPr>
        <w:t>测试</w:t>
      </w:r>
      <w:bookmarkEnd w:id="62"/>
      <w:bookmarkEnd w:id="63"/>
    </w:p>
    <w:p w14:paraId="53742C15" w14:textId="36B431F7" w:rsidR="006E55DF" w:rsidRDefault="00F631EC">
      <w:pPr>
        <w:pStyle w:val="afffffc"/>
        <w:spacing w:before="120" w:after="120"/>
        <w:ind w:firstLine="420"/>
      </w:pPr>
      <w:r w:rsidRPr="00F631EC">
        <w:rPr>
          <w:rFonts w:hint="eastAsia"/>
        </w:rPr>
        <w:t>将配备光互连接口的加速卡通过光互连技术连接至电交换机，构建超节点，并对由一个或多个超节点组成的集群进行性能测试。</w:t>
      </w:r>
    </w:p>
    <w:p w14:paraId="200D78FB" w14:textId="560675F9" w:rsidR="006E55DF" w:rsidRDefault="001D583F">
      <w:pPr>
        <w:pStyle w:val="affe"/>
        <w:spacing w:before="120" w:after="120"/>
      </w:pPr>
      <w:bookmarkStart w:id="64" w:name="_Ref185259110"/>
      <w:bookmarkStart w:id="65" w:name="_Ref185259128"/>
      <w:bookmarkStart w:id="66" w:name="_Toc197518011"/>
      <w:r>
        <w:rPr>
          <w:rFonts w:hint="eastAsia"/>
        </w:rPr>
        <w:t>光互连光交换</w:t>
      </w:r>
      <w:r w:rsidR="00FF0504">
        <w:rPr>
          <w:rFonts w:hint="eastAsia"/>
        </w:rPr>
        <w:t>集群</w:t>
      </w:r>
      <w:r>
        <w:rPr>
          <w:rFonts w:hint="eastAsia"/>
        </w:rPr>
        <w:t>测试</w:t>
      </w:r>
      <w:bookmarkEnd w:id="64"/>
      <w:bookmarkEnd w:id="65"/>
      <w:bookmarkEnd w:id="66"/>
    </w:p>
    <w:p w14:paraId="162CCCB7" w14:textId="453463A7" w:rsidR="006E55DF" w:rsidRDefault="00B77101">
      <w:pPr>
        <w:pStyle w:val="afffffc"/>
        <w:spacing w:before="120" w:after="120"/>
        <w:ind w:firstLine="420"/>
      </w:pPr>
      <w:r w:rsidRPr="00B77101">
        <w:rPr>
          <w:rFonts w:hint="eastAsia"/>
        </w:rPr>
        <w:t>将配备光互连接口的加速卡通过分布式</w:t>
      </w:r>
      <w:r w:rsidRPr="00B77101">
        <w:rPr>
          <w:rFonts w:hint="eastAsia"/>
        </w:rPr>
        <w:t>OCS</w:t>
      </w:r>
      <w:r w:rsidRPr="00B77101">
        <w:rPr>
          <w:rFonts w:hint="eastAsia"/>
        </w:rPr>
        <w:t>模组实现互连，构建超节点，并对由一个或多个超节点</w:t>
      </w:r>
      <w:r w:rsidR="00CB3A44">
        <w:rPr>
          <w:rFonts w:hint="eastAsia"/>
        </w:rPr>
        <w:t>组</w:t>
      </w:r>
      <w:r w:rsidRPr="00B77101">
        <w:rPr>
          <w:rFonts w:hint="eastAsia"/>
        </w:rPr>
        <w:t>成的集群进行性能测试。</w:t>
      </w:r>
    </w:p>
    <w:p w14:paraId="2B67836C" w14:textId="77777777" w:rsidR="006E55DF" w:rsidRDefault="001D583F">
      <w:pPr>
        <w:pStyle w:val="affd"/>
        <w:spacing w:before="120" w:after="120"/>
      </w:pPr>
      <w:bookmarkStart w:id="67" w:name="_Ref185213804"/>
      <w:bookmarkStart w:id="68" w:name="_Toc197518012"/>
      <w:r>
        <w:rPr>
          <w:rFonts w:hint="eastAsia"/>
        </w:rPr>
        <w:t>测试场景</w:t>
      </w:r>
      <w:bookmarkEnd w:id="67"/>
      <w:bookmarkEnd w:id="68"/>
    </w:p>
    <w:p w14:paraId="52AD4113" w14:textId="1DD608CA" w:rsidR="006E55DF" w:rsidRDefault="001D583F">
      <w:pPr>
        <w:pStyle w:val="affe"/>
        <w:spacing w:before="120" w:after="120"/>
      </w:pPr>
      <w:bookmarkStart w:id="69" w:name="_Ref194494756"/>
      <w:bookmarkStart w:id="70" w:name="_Ref195169362"/>
      <w:bookmarkStart w:id="71" w:name="_Toc197518013"/>
      <w:r>
        <w:rPr>
          <w:rFonts w:hint="eastAsia"/>
        </w:rPr>
        <w:t>测试模型</w:t>
      </w:r>
      <w:bookmarkEnd w:id="69"/>
      <w:bookmarkEnd w:id="70"/>
      <w:bookmarkEnd w:id="71"/>
    </w:p>
    <w:p w14:paraId="5C29E9B7" w14:textId="42322406" w:rsidR="00E4704D" w:rsidRPr="00E4704D" w:rsidRDefault="001D583F" w:rsidP="00E4704D">
      <w:pPr>
        <w:pStyle w:val="afffffc"/>
        <w:ind w:firstLine="420"/>
      </w:pPr>
      <w:r>
        <w:rPr>
          <w:rFonts w:hint="eastAsia"/>
        </w:rPr>
        <w:t>为满足不同测试场景下的要求，</w:t>
      </w:r>
      <w:r w:rsidR="00CE3885">
        <w:rPr>
          <w:rFonts w:hint="eastAsia"/>
        </w:rPr>
        <w:t>可</w:t>
      </w:r>
      <w:r>
        <w:rPr>
          <w:rFonts w:hint="eastAsia"/>
        </w:rPr>
        <w:t>测试模型如下</w:t>
      </w:r>
      <w:r w:rsidR="00DE5E77">
        <w:rPr>
          <w:rFonts w:hint="eastAsia"/>
        </w:rPr>
        <w:t>附录</w:t>
      </w:r>
      <w:r w:rsidR="00DE5E77">
        <w:rPr>
          <w:rFonts w:hint="eastAsia"/>
        </w:rPr>
        <w:t>C</w:t>
      </w:r>
      <w:r>
        <w:rPr>
          <w:rFonts w:hint="eastAsia"/>
        </w:rPr>
        <w:t>所示</w:t>
      </w:r>
      <w:r w:rsidR="00411F28">
        <w:rPr>
          <w:rFonts w:hint="eastAsia"/>
        </w:rPr>
        <w:t>，</w:t>
      </w:r>
      <w:r w:rsidR="00E4704D" w:rsidRPr="00E4704D">
        <w:rPr>
          <w:rFonts w:hint="eastAsia"/>
        </w:rPr>
        <w:t>根据大模型类型（语言类、文生图、文生视频）、大语言模型的类别（稠密和混合专家系统）、参数规模以及集群规模选择待测模型。</w:t>
      </w:r>
    </w:p>
    <w:p w14:paraId="647E3726" w14:textId="77777777" w:rsidR="006E55DF" w:rsidRPr="00C7680E" w:rsidRDefault="006E55DF">
      <w:pPr>
        <w:pStyle w:val="afffffc"/>
        <w:spacing w:before="120" w:after="120"/>
        <w:ind w:firstLine="420"/>
      </w:pPr>
    </w:p>
    <w:p w14:paraId="146B2152" w14:textId="77777777" w:rsidR="006E55DF" w:rsidRDefault="001D583F">
      <w:pPr>
        <w:pStyle w:val="affe"/>
        <w:spacing w:before="120" w:after="120"/>
      </w:pPr>
      <w:bookmarkStart w:id="72" w:name="_Toc197518014"/>
      <w:r>
        <w:rPr>
          <w:rFonts w:hint="eastAsia"/>
        </w:rPr>
        <w:t>参数要求</w:t>
      </w:r>
      <w:bookmarkEnd w:id="72"/>
    </w:p>
    <w:p w14:paraId="04246A49" w14:textId="78D67BE5" w:rsidR="006E55DF" w:rsidRDefault="001D583F">
      <w:pPr>
        <w:pStyle w:val="afffffc"/>
        <w:spacing w:before="120" w:after="120"/>
        <w:ind w:firstLine="420"/>
      </w:pPr>
      <w:r>
        <w:rPr>
          <w:rFonts w:hint="eastAsia"/>
        </w:rPr>
        <w:t>为满足不同测试场景下的要求，</w:t>
      </w:r>
      <w:r w:rsidR="00EE27BE">
        <w:rPr>
          <w:rFonts w:hint="eastAsia"/>
        </w:rPr>
        <w:t>应</w:t>
      </w:r>
      <w:r>
        <w:rPr>
          <w:rFonts w:hint="eastAsia"/>
        </w:rPr>
        <w:t>根据测试模型的</w:t>
      </w:r>
      <w:r w:rsidR="00EE27BE">
        <w:rPr>
          <w:rFonts w:hint="eastAsia"/>
        </w:rPr>
        <w:t>类型</w:t>
      </w:r>
      <w:r>
        <w:rPr>
          <w:rFonts w:hint="eastAsia"/>
        </w:rPr>
        <w:t>限定相关训练参数，</w:t>
      </w:r>
      <w:r w:rsidR="00EE27BE">
        <w:rPr>
          <w:rFonts w:hint="eastAsia"/>
        </w:rPr>
        <w:t>具体要求</w:t>
      </w:r>
      <w:r>
        <w:rPr>
          <w:rFonts w:hint="eastAsia"/>
        </w:rPr>
        <w:t>见</w:t>
      </w:r>
      <w:r>
        <w:fldChar w:fldCharType="begin"/>
      </w:r>
      <w:r>
        <w:instrText xml:space="preserve"> </w:instrText>
      </w:r>
      <w:r>
        <w:rPr>
          <w:rFonts w:hint="eastAsia"/>
        </w:rPr>
        <w:instrText>REF _Ref185205662 \r \h</w:instrText>
      </w:r>
      <w:r>
        <w:instrText xml:space="preserve"> </w:instrText>
      </w:r>
      <w:r>
        <w:fldChar w:fldCharType="separate"/>
      </w:r>
      <w:r w:rsidR="002347CE">
        <w:rPr>
          <w:rFonts w:hint="eastAsia"/>
        </w:rPr>
        <w:t>附录</w:t>
      </w:r>
      <w:r w:rsidR="002347CE">
        <w:rPr>
          <w:rFonts w:hint="eastAsia"/>
        </w:rPr>
        <w:t>C</w:t>
      </w:r>
      <w:r>
        <w:fldChar w:fldCharType="end"/>
      </w:r>
      <w:r>
        <w:rPr>
          <w:rFonts w:hint="eastAsia"/>
        </w:rPr>
        <w:t>。</w:t>
      </w:r>
    </w:p>
    <w:p w14:paraId="4B410FAB" w14:textId="77777777" w:rsidR="006E55DF" w:rsidRDefault="006E55DF">
      <w:pPr>
        <w:pStyle w:val="afffffc"/>
        <w:spacing w:before="120" w:after="120"/>
        <w:ind w:firstLine="420"/>
      </w:pPr>
    </w:p>
    <w:p w14:paraId="6C2E7701" w14:textId="77777777" w:rsidR="006E55DF" w:rsidRDefault="001D583F">
      <w:pPr>
        <w:pStyle w:val="affe"/>
        <w:spacing w:before="120" w:after="120"/>
      </w:pPr>
      <w:bookmarkStart w:id="73" w:name="_Toc197518015"/>
      <w:r>
        <w:rPr>
          <w:rFonts w:hint="eastAsia"/>
        </w:rPr>
        <w:t>数据集要求</w:t>
      </w:r>
      <w:bookmarkEnd w:id="73"/>
    </w:p>
    <w:p w14:paraId="77921BC3" w14:textId="488C0583" w:rsidR="006E55DF" w:rsidRDefault="001D583F">
      <w:pPr>
        <w:pStyle w:val="afffffc"/>
        <w:spacing w:before="120" w:after="120"/>
        <w:ind w:firstLine="420"/>
      </w:pPr>
      <w:r>
        <w:rPr>
          <w:rFonts w:hint="eastAsia"/>
        </w:rPr>
        <w:t>为满足不同测试场景的要求，模型</w:t>
      </w:r>
      <w:r w:rsidR="00181AF8">
        <w:rPr>
          <w:rFonts w:hint="eastAsia"/>
        </w:rPr>
        <w:t>所</w:t>
      </w:r>
      <w:r>
        <w:rPr>
          <w:rFonts w:hint="eastAsia"/>
        </w:rPr>
        <w:t>使用数据集如</w:t>
      </w:r>
      <w:r w:rsidR="00446AC5">
        <w:fldChar w:fldCharType="begin"/>
      </w:r>
      <w:r w:rsidR="00446AC5">
        <w:instrText xml:space="preserve"> </w:instrText>
      </w:r>
      <w:r w:rsidR="00446AC5">
        <w:rPr>
          <w:rFonts w:hint="eastAsia"/>
        </w:rPr>
        <w:instrText>REF _Ref196407939 \h</w:instrText>
      </w:r>
      <w:r w:rsidR="00446AC5">
        <w:instrText xml:space="preserve"> </w:instrText>
      </w:r>
      <w:r w:rsidR="00446AC5">
        <w:fldChar w:fldCharType="separate"/>
      </w:r>
      <w:r w:rsidR="00E4704D">
        <w:rPr>
          <w:rFonts w:hint="eastAsia"/>
        </w:rPr>
        <w:t>表</w:t>
      </w:r>
      <w:r w:rsidR="00E4704D">
        <w:rPr>
          <w:rFonts w:hint="eastAsia"/>
          <w:noProof/>
        </w:rPr>
        <w:t>1</w:t>
      </w:r>
      <w:r w:rsidR="00446AC5">
        <w:fldChar w:fldCharType="end"/>
      </w:r>
      <w:r>
        <w:rPr>
          <w:rFonts w:hint="eastAsia"/>
        </w:rPr>
        <w:t>所示。</w:t>
      </w:r>
    </w:p>
    <w:p w14:paraId="5FB386C5" w14:textId="094FB708" w:rsidR="006E55DF" w:rsidRDefault="003710DE" w:rsidP="003710DE">
      <w:pPr>
        <w:pStyle w:val="afffa"/>
        <w:spacing w:before="120" w:after="120"/>
      </w:pPr>
      <w:bookmarkStart w:id="74" w:name="_Ref196407939"/>
      <w:r>
        <w:rPr>
          <w:rFonts w:hint="eastAsia"/>
        </w:rPr>
        <w:t>表</w:t>
      </w:r>
      <w:r w:rsidR="00201789">
        <w:rPr>
          <w:rFonts w:hint="eastAsia"/>
        </w:rPr>
        <w:fldChar w:fldCharType="begin"/>
      </w:r>
      <w:r w:rsidR="00201789">
        <w:rPr>
          <w:rFonts w:hint="eastAsia"/>
        </w:rPr>
        <w:instrText xml:space="preserve"> SEQ </w:instrText>
      </w:r>
      <w:r w:rsidR="00201789">
        <w:rPr>
          <w:rFonts w:hint="eastAsia"/>
        </w:rPr>
        <w:instrText>表</w:instrText>
      </w:r>
      <w:r w:rsidR="00201789">
        <w:rPr>
          <w:rFonts w:hint="eastAsia"/>
        </w:rPr>
        <w:instrText xml:space="preserve"> \* ARABIC </w:instrText>
      </w:r>
      <w:r w:rsidR="00201789">
        <w:rPr>
          <w:rFonts w:hint="eastAsia"/>
        </w:rPr>
        <w:fldChar w:fldCharType="separate"/>
      </w:r>
      <w:r w:rsidR="00E4704D">
        <w:rPr>
          <w:rFonts w:hint="eastAsia"/>
          <w:noProof/>
        </w:rPr>
        <w:t>1</w:t>
      </w:r>
      <w:r w:rsidR="00201789">
        <w:rPr>
          <w:rFonts w:hint="eastAsia"/>
        </w:rPr>
        <w:fldChar w:fldCharType="end"/>
      </w:r>
      <w:bookmarkEnd w:id="74"/>
      <w:r w:rsidR="00201789">
        <w:rPr>
          <w:rFonts w:hint="eastAsia"/>
        </w:rPr>
        <w:t xml:space="preserve"> </w:t>
      </w:r>
      <w:r w:rsidR="00201789">
        <w:rPr>
          <w:rFonts w:hint="eastAsia"/>
        </w:rPr>
        <w:t>测试模型数据集</w:t>
      </w:r>
    </w:p>
    <w:tbl>
      <w:tblPr>
        <w:tblStyle w:val="affffd"/>
        <w:tblW w:w="8806" w:type="dxa"/>
        <w:jc w:val="center"/>
        <w:tblLook w:val="04A0" w:firstRow="1" w:lastRow="0" w:firstColumn="1" w:lastColumn="0" w:noHBand="0" w:noVBand="1"/>
      </w:tblPr>
      <w:tblGrid>
        <w:gridCol w:w="2445"/>
        <w:gridCol w:w="2738"/>
        <w:gridCol w:w="3623"/>
      </w:tblGrid>
      <w:tr w:rsidR="006E55DF" w14:paraId="3127AE8D" w14:textId="77777777" w:rsidTr="00F16DAF">
        <w:trPr>
          <w:trHeight w:val="454"/>
          <w:jc w:val="center"/>
        </w:trPr>
        <w:tc>
          <w:tcPr>
            <w:tcW w:w="2445" w:type="dxa"/>
            <w:vAlign w:val="center"/>
          </w:tcPr>
          <w:p w14:paraId="0F1673D7" w14:textId="77777777" w:rsidR="006E55DF" w:rsidRDefault="001D583F" w:rsidP="00F16DAF">
            <w:pPr>
              <w:pStyle w:val="affffffffff0"/>
            </w:pPr>
            <w:r>
              <w:rPr>
                <w:rFonts w:hint="eastAsia"/>
              </w:rPr>
              <w:t>名称</w:t>
            </w:r>
          </w:p>
        </w:tc>
        <w:tc>
          <w:tcPr>
            <w:tcW w:w="2738" w:type="dxa"/>
            <w:vAlign w:val="center"/>
          </w:tcPr>
          <w:p w14:paraId="643D490C" w14:textId="77777777" w:rsidR="006E55DF" w:rsidRDefault="001D583F" w:rsidP="00F16DAF">
            <w:pPr>
              <w:pStyle w:val="affffffffff0"/>
            </w:pPr>
            <w:r>
              <w:rPr>
                <w:rFonts w:hint="eastAsia"/>
              </w:rPr>
              <w:t>适用模型</w:t>
            </w:r>
          </w:p>
        </w:tc>
        <w:tc>
          <w:tcPr>
            <w:tcW w:w="3623" w:type="dxa"/>
            <w:vAlign w:val="center"/>
          </w:tcPr>
          <w:p w14:paraId="5D09195F" w14:textId="77777777" w:rsidR="006E55DF" w:rsidRDefault="001D583F" w:rsidP="00F16DAF">
            <w:pPr>
              <w:pStyle w:val="affffffffff0"/>
            </w:pPr>
            <w:r>
              <w:rPr>
                <w:rFonts w:hint="eastAsia"/>
              </w:rPr>
              <w:t>描述</w:t>
            </w:r>
          </w:p>
        </w:tc>
      </w:tr>
      <w:tr w:rsidR="006E55DF" w14:paraId="095CFD5F" w14:textId="77777777" w:rsidTr="006C7982">
        <w:trPr>
          <w:trHeight w:val="850"/>
          <w:jc w:val="center"/>
        </w:trPr>
        <w:tc>
          <w:tcPr>
            <w:tcW w:w="2445" w:type="dxa"/>
            <w:vAlign w:val="center"/>
          </w:tcPr>
          <w:p w14:paraId="6372F181" w14:textId="77777777" w:rsidR="006E55DF" w:rsidRDefault="001D583F" w:rsidP="00F16DAF">
            <w:pPr>
              <w:pStyle w:val="affffffffff0"/>
            </w:pPr>
            <w:r>
              <w:t>RedPajama-Data-1T</w:t>
            </w:r>
          </w:p>
        </w:tc>
        <w:tc>
          <w:tcPr>
            <w:tcW w:w="2738" w:type="dxa"/>
            <w:vAlign w:val="center"/>
          </w:tcPr>
          <w:p w14:paraId="084FDB35" w14:textId="77777777" w:rsidR="006E55DF" w:rsidRDefault="001D583F" w:rsidP="00F16DAF">
            <w:pPr>
              <w:pStyle w:val="affffffffff0"/>
              <w:rPr>
                <w:rFonts w:hAnsi="宋体" w:hint="eastAsia"/>
              </w:rPr>
            </w:pPr>
            <w:r>
              <w:rPr>
                <w:rFonts w:hAnsi="宋体" w:hint="eastAsia"/>
              </w:rPr>
              <w:t>LLM</w:t>
            </w:r>
            <w:r>
              <w:rPr>
                <w:rFonts w:hAnsi="宋体" w:hint="eastAsia"/>
              </w:rPr>
              <w:t>模型</w:t>
            </w:r>
          </w:p>
        </w:tc>
        <w:tc>
          <w:tcPr>
            <w:tcW w:w="3623" w:type="dxa"/>
            <w:vAlign w:val="center"/>
          </w:tcPr>
          <w:p w14:paraId="7F4B5DDE" w14:textId="77777777" w:rsidR="006E55DF" w:rsidRDefault="001D583F" w:rsidP="006C7982">
            <w:pPr>
              <w:pStyle w:val="affffffffff0"/>
              <w:jc w:val="both"/>
              <w:rPr>
                <w:rFonts w:hAnsi="宋体" w:hint="eastAsia"/>
              </w:rPr>
            </w:pPr>
            <w:r>
              <w:rPr>
                <w:rFonts w:hAnsi="宋体"/>
              </w:rPr>
              <w:t>一个包含</w:t>
            </w:r>
            <w:r>
              <w:rPr>
                <w:rFonts w:hAnsi="宋体"/>
              </w:rPr>
              <w:t>1</w:t>
            </w:r>
            <w:r>
              <w:rPr>
                <w:rFonts w:hAnsi="宋体"/>
              </w:rPr>
              <w:t>万亿个标记的开源数据集，用于训练大型语言模型</w:t>
            </w:r>
          </w:p>
        </w:tc>
      </w:tr>
      <w:tr w:rsidR="006E55DF" w14:paraId="0F272958" w14:textId="77777777" w:rsidTr="006C7982">
        <w:trPr>
          <w:trHeight w:val="850"/>
          <w:jc w:val="center"/>
        </w:trPr>
        <w:tc>
          <w:tcPr>
            <w:tcW w:w="2445" w:type="dxa"/>
            <w:vAlign w:val="center"/>
          </w:tcPr>
          <w:p w14:paraId="1580657F" w14:textId="77777777" w:rsidR="006E55DF" w:rsidRDefault="001D583F" w:rsidP="00F16DAF">
            <w:pPr>
              <w:pStyle w:val="affffffffff0"/>
            </w:pPr>
            <w:r>
              <w:t>LAION-5B Dataset</w:t>
            </w:r>
          </w:p>
        </w:tc>
        <w:tc>
          <w:tcPr>
            <w:tcW w:w="2738" w:type="dxa"/>
            <w:vAlign w:val="center"/>
          </w:tcPr>
          <w:p w14:paraId="64A9E45A" w14:textId="77777777" w:rsidR="006E55DF" w:rsidRDefault="001D583F" w:rsidP="00F16DAF">
            <w:pPr>
              <w:pStyle w:val="affffffffff0"/>
              <w:rPr>
                <w:rFonts w:hAnsi="宋体" w:hint="eastAsia"/>
              </w:rPr>
            </w:pPr>
            <w:r>
              <w:rPr>
                <w:rFonts w:hAnsi="宋体" w:hint="eastAsia"/>
              </w:rPr>
              <w:t>文生图</w:t>
            </w:r>
          </w:p>
        </w:tc>
        <w:tc>
          <w:tcPr>
            <w:tcW w:w="3623" w:type="dxa"/>
            <w:vAlign w:val="center"/>
          </w:tcPr>
          <w:p w14:paraId="371A832D" w14:textId="77777777" w:rsidR="006E55DF" w:rsidRDefault="001D583F" w:rsidP="006C7982">
            <w:pPr>
              <w:pStyle w:val="affffffffff0"/>
              <w:jc w:val="both"/>
              <w:rPr>
                <w:rFonts w:hAnsi="宋体" w:hint="eastAsia"/>
              </w:rPr>
            </w:pPr>
            <w:r>
              <w:rPr>
                <w:rFonts w:hAnsi="宋体"/>
              </w:rPr>
              <w:t>目前已知且开源的最大规模的多模态数据集</w:t>
            </w:r>
            <w:r>
              <w:rPr>
                <w:rFonts w:hAnsi="宋体" w:hint="eastAsia"/>
              </w:rPr>
              <w:t>，</w:t>
            </w:r>
            <w:r>
              <w:rPr>
                <w:rFonts w:hAnsi="宋体"/>
              </w:rPr>
              <w:t>该数据集包含</w:t>
            </w:r>
            <w:r>
              <w:rPr>
                <w:rFonts w:hAnsi="宋体"/>
              </w:rPr>
              <w:t>23.2</w:t>
            </w:r>
            <w:r>
              <w:rPr>
                <w:rFonts w:hAnsi="宋体"/>
              </w:rPr>
              <w:t>亿的英文描述，</w:t>
            </w:r>
            <w:r>
              <w:rPr>
                <w:rFonts w:hAnsi="宋体"/>
              </w:rPr>
              <w:t>22.6</w:t>
            </w:r>
            <w:r>
              <w:rPr>
                <w:rFonts w:hAnsi="宋体"/>
              </w:rPr>
              <w:t>亿个</w:t>
            </w:r>
            <w:r>
              <w:rPr>
                <w:rFonts w:hAnsi="宋体"/>
              </w:rPr>
              <w:t>100+</w:t>
            </w:r>
            <w:r>
              <w:rPr>
                <w:rFonts w:hAnsi="宋体"/>
              </w:rPr>
              <w:t>其他语言以及</w:t>
            </w:r>
            <w:r>
              <w:rPr>
                <w:rFonts w:hAnsi="宋体"/>
              </w:rPr>
              <w:t>12.7</w:t>
            </w:r>
            <w:r>
              <w:rPr>
                <w:rFonts w:hAnsi="宋体"/>
              </w:rPr>
              <w:t>亿的未知语</w:t>
            </w:r>
          </w:p>
        </w:tc>
      </w:tr>
      <w:tr w:rsidR="006E55DF" w14:paraId="5D925F86" w14:textId="77777777" w:rsidTr="006C7982">
        <w:trPr>
          <w:trHeight w:val="964"/>
          <w:jc w:val="center"/>
        </w:trPr>
        <w:tc>
          <w:tcPr>
            <w:tcW w:w="2445" w:type="dxa"/>
            <w:vAlign w:val="center"/>
          </w:tcPr>
          <w:p w14:paraId="06515E8B" w14:textId="77777777" w:rsidR="006E55DF" w:rsidRDefault="001D583F" w:rsidP="00F16DAF">
            <w:pPr>
              <w:pStyle w:val="affffffffff0"/>
            </w:pPr>
            <w:r>
              <w:lastRenderedPageBreak/>
              <w:t>VidGen Dataset</w:t>
            </w:r>
          </w:p>
        </w:tc>
        <w:tc>
          <w:tcPr>
            <w:tcW w:w="2738" w:type="dxa"/>
            <w:vAlign w:val="center"/>
          </w:tcPr>
          <w:p w14:paraId="703CCF48" w14:textId="77777777" w:rsidR="006E55DF" w:rsidRDefault="001D583F" w:rsidP="00F16DAF">
            <w:pPr>
              <w:pStyle w:val="affffffffff0"/>
              <w:rPr>
                <w:rFonts w:hAnsi="宋体" w:hint="eastAsia"/>
              </w:rPr>
            </w:pPr>
            <w:r>
              <w:rPr>
                <w:rFonts w:hAnsi="宋体" w:hint="eastAsia"/>
              </w:rPr>
              <w:t>文生视频</w:t>
            </w:r>
          </w:p>
        </w:tc>
        <w:tc>
          <w:tcPr>
            <w:tcW w:w="3623" w:type="dxa"/>
            <w:vAlign w:val="center"/>
          </w:tcPr>
          <w:p w14:paraId="665C7B1F" w14:textId="77777777" w:rsidR="006E55DF" w:rsidRDefault="001D583F" w:rsidP="006C7982">
            <w:pPr>
              <w:pStyle w:val="affffffffff0"/>
              <w:jc w:val="both"/>
              <w:rPr>
                <w:rFonts w:hAnsi="宋体" w:hint="eastAsia"/>
              </w:rPr>
            </w:pPr>
            <w:r>
              <w:rPr>
                <w:rFonts w:hAnsi="宋体"/>
              </w:rPr>
              <w:t>vidgen-1M</w:t>
            </w:r>
            <w:r>
              <w:rPr>
                <w:rFonts w:hAnsi="宋体"/>
              </w:rPr>
              <w:t>利用了来自</w:t>
            </w:r>
            <w:r>
              <w:rPr>
                <w:rFonts w:hAnsi="宋体"/>
              </w:rPr>
              <w:t>HD-VILA</w:t>
            </w:r>
            <w:r>
              <w:rPr>
                <w:rFonts w:hAnsi="宋体"/>
              </w:rPr>
              <w:t>数据集的</w:t>
            </w:r>
            <w:r>
              <w:rPr>
                <w:rFonts w:hAnsi="宋体"/>
              </w:rPr>
              <w:t>380</w:t>
            </w:r>
            <w:r>
              <w:rPr>
                <w:rFonts w:hAnsi="宋体"/>
              </w:rPr>
              <w:t>万高分辨率、长时段视频。随后，这些视频被分割成</w:t>
            </w:r>
            <w:r>
              <w:rPr>
                <w:rFonts w:hAnsi="宋体"/>
              </w:rPr>
              <w:t>1.08</w:t>
            </w:r>
            <w:r>
              <w:rPr>
                <w:rFonts w:hAnsi="宋体"/>
              </w:rPr>
              <w:t>亿个视频片段</w:t>
            </w:r>
          </w:p>
        </w:tc>
      </w:tr>
      <w:tr w:rsidR="006E55DF" w14:paraId="17EF416A" w14:textId="77777777" w:rsidTr="007869CA">
        <w:trPr>
          <w:trHeight w:val="737"/>
          <w:jc w:val="center"/>
        </w:trPr>
        <w:tc>
          <w:tcPr>
            <w:tcW w:w="2445" w:type="dxa"/>
            <w:vAlign w:val="center"/>
          </w:tcPr>
          <w:p w14:paraId="6852A21C" w14:textId="77777777" w:rsidR="006E55DF" w:rsidRDefault="001D583F" w:rsidP="00F16DAF">
            <w:pPr>
              <w:pStyle w:val="affffffffff0"/>
            </w:pPr>
            <w:r>
              <w:rPr>
                <w:rFonts w:hint="eastAsia"/>
              </w:rPr>
              <w:t>客户私有化数据集</w:t>
            </w:r>
          </w:p>
        </w:tc>
        <w:tc>
          <w:tcPr>
            <w:tcW w:w="2738" w:type="dxa"/>
            <w:vAlign w:val="center"/>
          </w:tcPr>
          <w:p w14:paraId="4521F705" w14:textId="77777777" w:rsidR="006E55DF" w:rsidRDefault="001D583F" w:rsidP="00F16DAF">
            <w:pPr>
              <w:pStyle w:val="affffffffff0"/>
              <w:rPr>
                <w:rFonts w:hAnsi="宋体" w:hint="eastAsia"/>
              </w:rPr>
            </w:pPr>
            <w:r>
              <w:rPr>
                <w:rFonts w:hAnsi="宋体" w:hint="eastAsia"/>
              </w:rPr>
              <w:t>客户私有模型</w:t>
            </w:r>
          </w:p>
        </w:tc>
        <w:tc>
          <w:tcPr>
            <w:tcW w:w="3623" w:type="dxa"/>
            <w:vAlign w:val="center"/>
          </w:tcPr>
          <w:p w14:paraId="430E5568" w14:textId="77777777" w:rsidR="006E55DF" w:rsidRDefault="001D583F" w:rsidP="006C7982">
            <w:pPr>
              <w:pStyle w:val="affffffffff0"/>
              <w:jc w:val="both"/>
              <w:rPr>
                <w:rFonts w:hAnsi="宋体" w:hint="eastAsia"/>
              </w:rPr>
            </w:pPr>
            <w:r>
              <w:rPr>
                <w:rFonts w:hAnsi="宋体" w:hint="eastAsia"/>
              </w:rPr>
              <w:t>客户私有模型使用的私有化数据集</w:t>
            </w:r>
          </w:p>
        </w:tc>
      </w:tr>
    </w:tbl>
    <w:p w14:paraId="7145ECB9" w14:textId="77777777" w:rsidR="006E55DF" w:rsidRDefault="006E55DF">
      <w:pPr>
        <w:spacing w:before="120" w:after="120"/>
      </w:pPr>
    </w:p>
    <w:p w14:paraId="1B498BF2" w14:textId="4C7F1A3D" w:rsidR="006E55DF" w:rsidRDefault="001D583F">
      <w:pPr>
        <w:pStyle w:val="affc"/>
        <w:spacing w:before="240" w:after="240"/>
      </w:pPr>
      <w:bookmarkStart w:id="75" w:name="_Toc197518016"/>
      <w:r>
        <w:rPr>
          <w:rFonts w:hint="eastAsia"/>
        </w:rPr>
        <w:t>光直连集群测试</w:t>
      </w:r>
      <w:bookmarkEnd w:id="75"/>
    </w:p>
    <w:p w14:paraId="04BBE1B8" w14:textId="7C2F9022" w:rsidR="0061012C" w:rsidRDefault="0061012C" w:rsidP="00F82C7A">
      <w:pPr>
        <w:pStyle w:val="affd"/>
        <w:spacing w:before="120" w:after="120"/>
      </w:pPr>
      <w:bookmarkStart w:id="76" w:name="_Toc197518017"/>
      <w:r>
        <w:rPr>
          <w:rFonts w:hint="eastAsia"/>
        </w:rPr>
        <w:t>测试</w:t>
      </w:r>
      <w:r w:rsidR="000B3013">
        <w:rPr>
          <w:rFonts w:hint="eastAsia"/>
        </w:rPr>
        <w:t>环境</w:t>
      </w:r>
      <w:bookmarkEnd w:id="76"/>
    </w:p>
    <w:p w14:paraId="753BE793" w14:textId="2E02861F" w:rsidR="00765709" w:rsidRDefault="001F6E56" w:rsidP="005A3A61">
      <w:pPr>
        <w:pStyle w:val="afffffc"/>
        <w:numPr>
          <w:ilvl w:val="0"/>
          <w:numId w:val="96"/>
        </w:numPr>
        <w:ind w:firstLineChars="0"/>
      </w:pPr>
      <w:r w:rsidRPr="001F6E56">
        <w:rPr>
          <w:rFonts w:hint="eastAsia"/>
        </w:rPr>
        <w:t>测试环境应部署于专用的测试场所（如机房或独立的专用房间）。测试环境包括</w:t>
      </w:r>
      <w:r w:rsidR="00504E69">
        <w:rPr>
          <w:rFonts w:hint="eastAsia"/>
        </w:rPr>
        <w:t>被测方测试集群的</w:t>
      </w:r>
      <w:r w:rsidRPr="001F6E56">
        <w:rPr>
          <w:rFonts w:hint="eastAsia"/>
        </w:rPr>
        <w:t>AI</w:t>
      </w:r>
      <w:r w:rsidRPr="001F6E56">
        <w:rPr>
          <w:rFonts w:hint="eastAsia"/>
        </w:rPr>
        <w:t>计算接入区（必选）、</w:t>
      </w:r>
      <w:r w:rsidR="0019658F">
        <w:rPr>
          <w:rFonts w:hint="eastAsia"/>
        </w:rPr>
        <w:t>业务</w:t>
      </w:r>
      <w:r w:rsidRPr="001F6E56">
        <w:rPr>
          <w:rFonts w:hint="eastAsia"/>
        </w:rPr>
        <w:t>管理区（可选）和</w:t>
      </w:r>
      <w:r w:rsidR="0019658F">
        <w:rPr>
          <w:rFonts w:hint="eastAsia"/>
        </w:rPr>
        <w:t>带外</w:t>
      </w:r>
      <w:r w:rsidRPr="001F6E56">
        <w:rPr>
          <w:rFonts w:hint="eastAsia"/>
        </w:rPr>
        <w:t>管理接入区（可选）</w:t>
      </w:r>
      <w:r w:rsidR="00181AF8">
        <w:rPr>
          <w:rFonts w:hint="eastAsia"/>
        </w:rPr>
        <w:t>，如图所示，</w:t>
      </w:r>
      <w:r w:rsidRPr="001F6E56">
        <w:rPr>
          <w:rFonts w:hint="eastAsia"/>
        </w:rPr>
        <w:t>其中</w:t>
      </w:r>
      <w:r w:rsidR="00181AF8">
        <w:rPr>
          <w:rFonts w:hint="eastAsia"/>
        </w:rPr>
        <w:t>：</w:t>
      </w:r>
      <w:r w:rsidRPr="001F6E56">
        <w:rPr>
          <w:rFonts w:hint="eastAsia"/>
        </w:rPr>
        <w:t>AI</w:t>
      </w:r>
      <w:r w:rsidRPr="001F6E56">
        <w:rPr>
          <w:rFonts w:hint="eastAsia"/>
        </w:rPr>
        <w:t>计算接入区包含</w:t>
      </w:r>
      <w:r w:rsidR="00833DB6">
        <w:rPr>
          <w:rFonts w:hint="eastAsia"/>
        </w:rPr>
        <w:t>1</w:t>
      </w:r>
      <w:r w:rsidR="00833DB6">
        <w:rPr>
          <w:rFonts w:hint="eastAsia"/>
        </w:rPr>
        <w:t>个或多个超节点，每个超节点包含</w:t>
      </w:r>
      <w:r w:rsidR="00203059">
        <w:rPr>
          <w:rFonts w:hint="eastAsia"/>
        </w:rPr>
        <w:t>至少</w:t>
      </w:r>
      <w:r w:rsidRPr="001F6E56">
        <w:rPr>
          <w:rFonts w:hint="eastAsia"/>
        </w:rPr>
        <w:t>2</w:t>
      </w:r>
      <w:r w:rsidRPr="001F6E56">
        <w:rPr>
          <w:rFonts w:hint="eastAsia"/>
        </w:rPr>
        <w:t>台服务器（</w:t>
      </w:r>
      <w:r w:rsidR="00FD44E9">
        <w:rPr>
          <w:rFonts w:hint="eastAsia"/>
        </w:rPr>
        <w:t>通常</w:t>
      </w:r>
      <w:r w:rsidRPr="001F6E56">
        <w:rPr>
          <w:rFonts w:hint="eastAsia"/>
        </w:rPr>
        <w:t>每台服务器配备</w:t>
      </w:r>
      <w:r w:rsidRPr="001F6E56">
        <w:rPr>
          <w:rFonts w:hint="eastAsia"/>
        </w:rPr>
        <w:t>8</w:t>
      </w:r>
      <w:r w:rsidRPr="001F6E56">
        <w:rPr>
          <w:rFonts w:hint="eastAsia"/>
        </w:rPr>
        <w:t>张加速卡）</w:t>
      </w:r>
      <w:r w:rsidR="00FD44E9">
        <w:rPr>
          <w:rFonts w:hint="eastAsia"/>
        </w:rPr>
        <w:t>以及</w:t>
      </w:r>
      <w:r w:rsidRPr="001F6E56">
        <w:rPr>
          <w:rFonts w:hint="eastAsia"/>
        </w:rPr>
        <w:t>1</w:t>
      </w:r>
      <w:r w:rsidRPr="001F6E56">
        <w:rPr>
          <w:rFonts w:hint="eastAsia"/>
        </w:rPr>
        <w:t>台</w:t>
      </w:r>
      <w:r w:rsidR="0009112E">
        <w:rPr>
          <w:rFonts w:hint="eastAsia"/>
        </w:rPr>
        <w:t>北向</w:t>
      </w:r>
      <w:r w:rsidRPr="001F6E56">
        <w:rPr>
          <w:rFonts w:hint="eastAsia"/>
        </w:rPr>
        <w:t>RoCE</w:t>
      </w:r>
      <w:r w:rsidRPr="001F6E56">
        <w:rPr>
          <w:rFonts w:hint="eastAsia"/>
        </w:rPr>
        <w:t>交换机</w:t>
      </w:r>
      <w:r w:rsidR="00F06356">
        <w:rPr>
          <w:rFonts w:hint="eastAsia"/>
        </w:rPr>
        <w:t>（多个超节点可以共享</w:t>
      </w:r>
      <w:r w:rsidR="00F06356">
        <w:rPr>
          <w:rFonts w:hint="eastAsia"/>
        </w:rPr>
        <w:t>1</w:t>
      </w:r>
      <w:r w:rsidR="00F06356">
        <w:rPr>
          <w:rFonts w:hint="eastAsia"/>
        </w:rPr>
        <w:t>台北向</w:t>
      </w:r>
      <w:r w:rsidR="00F06356">
        <w:rPr>
          <w:rFonts w:hint="eastAsia"/>
        </w:rPr>
        <w:t>RoCE</w:t>
      </w:r>
      <w:r w:rsidR="00F06356">
        <w:rPr>
          <w:rFonts w:hint="eastAsia"/>
        </w:rPr>
        <w:t>交换机）</w:t>
      </w:r>
      <w:r w:rsidRPr="001F6E56">
        <w:rPr>
          <w:rFonts w:hint="eastAsia"/>
        </w:rPr>
        <w:t>，加速卡之间</w:t>
      </w:r>
      <w:r w:rsidR="00B94619">
        <w:rPr>
          <w:rFonts w:hint="eastAsia"/>
        </w:rPr>
        <w:t>采用</w:t>
      </w:r>
      <w:r w:rsidRPr="001F6E56">
        <w:rPr>
          <w:rFonts w:hint="eastAsia"/>
        </w:rPr>
        <w:t>光直连技术实现互连</w:t>
      </w:r>
      <w:r w:rsidR="00B94619">
        <w:rPr>
          <w:rFonts w:hint="eastAsia"/>
        </w:rPr>
        <w:t>，该</w:t>
      </w:r>
      <w:r w:rsidR="0044709E" w:rsidRPr="005A0ACA">
        <w:rPr>
          <w:rFonts w:hint="eastAsia"/>
        </w:rPr>
        <w:t>光互连连接支持</w:t>
      </w:r>
      <w:r w:rsidR="00F4638D">
        <w:rPr>
          <w:rFonts w:hint="eastAsia"/>
        </w:rPr>
        <w:t>“连接”</w:t>
      </w:r>
      <w:r w:rsidR="0044709E" w:rsidRPr="005A0ACA">
        <w:rPr>
          <w:rFonts w:hint="eastAsia"/>
        </w:rPr>
        <w:t>或</w:t>
      </w:r>
      <w:r w:rsidR="00F4638D">
        <w:rPr>
          <w:rFonts w:hint="eastAsia"/>
        </w:rPr>
        <w:t>“</w:t>
      </w:r>
      <w:r w:rsidR="00F4638D" w:rsidRPr="005A0ACA">
        <w:rPr>
          <w:rFonts w:hint="eastAsia"/>
        </w:rPr>
        <w:t>断开</w:t>
      </w:r>
      <w:r w:rsidR="00F4638D">
        <w:rPr>
          <w:rFonts w:hint="eastAsia"/>
        </w:rPr>
        <w:t>”两种工作状态配置</w:t>
      </w:r>
      <w:r w:rsidR="00D849CE">
        <w:rPr>
          <w:rFonts w:hint="eastAsia"/>
        </w:rPr>
        <w:t>，</w:t>
      </w:r>
      <w:r w:rsidR="0044709E" w:rsidRPr="005A0ACA">
        <w:rPr>
          <w:rFonts w:hint="eastAsia"/>
        </w:rPr>
        <w:t>当光互连连接配置为</w:t>
      </w:r>
      <w:r w:rsidR="00F4638D">
        <w:rPr>
          <w:rFonts w:hint="eastAsia"/>
        </w:rPr>
        <w:t>“</w:t>
      </w:r>
      <w:r w:rsidR="00F4638D" w:rsidRPr="005A0ACA">
        <w:rPr>
          <w:rFonts w:hint="eastAsia"/>
        </w:rPr>
        <w:t>断开</w:t>
      </w:r>
      <w:r w:rsidR="00F4638D">
        <w:rPr>
          <w:rFonts w:hint="eastAsia"/>
        </w:rPr>
        <w:t>”状态</w:t>
      </w:r>
      <w:r w:rsidR="0044709E" w:rsidRPr="005A0ACA">
        <w:rPr>
          <w:rFonts w:hint="eastAsia"/>
        </w:rPr>
        <w:t>时，</w:t>
      </w:r>
      <w:r w:rsidR="004356A5">
        <w:rPr>
          <w:rFonts w:hint="eastAsia"/>
        </w:rPr>
        <w:t>系统则处于</w:t>
      </w:r>
      <w:r w:rsidR="0044709E" w:rsidRPr="005A0ACA">
        <w:rPr>
          <w:rFonts w:hint="eastAsia"/>
        </w:rPr>
        <w:t>RoCE V2</w:t>
      </w:r>
      <w:r w:rsidR="0044709E" w:rsidRPr="005A0ACA">
        <w:rPr>
          <w:rFonts w:hint="eastAsia"/>
        </w:rPr>
        <w:t>环境</w:t>
      </w:r>
      <w:r w:rsidR="0044709E">
        <w:rPr>
          <w:rFonts w:hint="eastAsia"/>
        </w:rPr>
        <w:t>；</w:t>
      </w:r>
    </w:p>
    <w:p w14:paraId="0CE9CA21" w14:textId="77777777" w:rsidR="00765709" w:rsidRDefault="0019658F" w:rsidP="005A3A61">
      <w:pPr>
        <w:pStyle w:val="afffffc"/>
        <w:numPr>
          <w:ilvl w:val="0"/>
          <w:numId w:val="96"/>
        </w:numPr>
        <w:ind w:firstLineChars="0"/>
      </w:pPr>
      <w:r w:rsidRPr="0019658F">
        <w:rPr>
          <w:rFonts w:hint="eastAsia"/>
        </w:rPr>
        <w:t>业务管理区包含</w:t>
      </w:r>
      <w:r w:rsidRPr="0019658F">
        <w:rPr>
          <w:rFonts w:hint="eastAsia"/>
        </w:rPr>
        <w:t>1</w:t>
      </w:r>
      <w:r w:rsidRPr="0019658F">
        <w:rPr>
          <w:rFonts w:hint="eastAsia"/>
        </w:rPr>
        <w:t>台业务管理交换机，连接服务器上的带内网卡</w:t>
      </w:r>
      <w:r w:rsidR="0009112E">
        <w:rPr>
          <w:rFonts w:hint="eastAsia"/>
        </w:rPr>
        <w:t>；</w:t>
      </w:r>
    </w:p>
    <w:p w14:paraId="44D22DAE" w14:textId="599D91A8" w:rsidR="0019658F" w:rsidRDefault="0019658F" w:rsidP="005A3A61">
      <w:pPr>
        <w:pStyle w:val="afffffc"/>
        <w:numPr>
          <w:ilvl w:val="0"/>
          <w:numId w:val="96"/>
        </w:numPr>
        <w:ind w:firstLineChars="0"/>
      </w:pPr>
      <w:r>
        <w:rPr>
          <w:rFonts w:hint="eastAsia"/>
        </w:rPr>
        <w:t>带外管理区包含</w:t>
      </w:r>
      <w:r>
        <w:rPr>
          <w:rFonts w:hint="eastAsia"/>
        </w:rPr>
        <w:t>1</w:t>
      </w:r>
      <w:r>
        <w:rPr>
          <w:rFonts w:hint="eastAsia"/>
        </w:rPr>
        <w:t>台带外管理交换机，连接服务器上的带外网卡</w:t>
      </w:r>
      <w:r w:rsidR="0044709E">
        <w:rPr>
          <w:rFonts w:hint="eastAsia"/>
        </w:rPr>
        <w:t>。</w:t>
      </w:r>
    </w:p>
    <w:p w14:paraId="098459C4" w14:textId="50364B81" w:rsidR="0019658F" w:rsidRDefault="00E93F77" w:rsidP="001D1BDC">
      <w:pPr>
        <w:pStyle w:val="afffffc"/>
        <w:spacing w:before="120" w:after="120"/>
        <w:ind w:firstLineChars="0" w:firstLine="0"/>
        <w:jc w:val="center"/>
      </w:pPr>
      <w:r>
        <w:rPr>
          <w:noProof/>
        </w:rPr>
        <w:drawing>
          <wp:inline distT="0" distB="0" distL="0" distR="0" wp14:anchorId="4DFB695B" wp14:editId="3BB61DAE">
            <wp:extent cx="5939790" cy="2531745"/>
            <wp:effectExtent l="0" t="0" r="3810" b="1905"/>
            <wp:docPr id="1627378119"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378119" name="图片 1" descr="图示&#10;&#10;AI 生成的内容可能不正确。"/>
                    <pic:cNvPicPr/>
                  </pic:nvPicPr>
                  <pic:blipFill>
                    <a:blip r:embed="rId30"/>
                    <a:stretch>
                      <a:fillRect/>
                    </a:stretch>
                  </pic:blipFill>
                  <pic:spPr>
                    <a:xfrm>
                      <a:off x="0" y="0"/>
                      <a:ext cx="5939790" cy="2531745"/>
                    </a:xfrm>
                    <a:prstGeom prst="rect">
                      <a:avLst/>
                    </a:prstGeom>
                  </pic:spPr>
                </pic:pic>
              </a:graphicData>
            </a:graphic>
          </wp:inline>
        </w:drawing>
      </w:r>
    </w:p>
    <w:p w14:paraId="166CE7BA" w14:textId="312FF4BD" w:rsidR="00120D3D" w:rsidRDefault="00D859C1" w:rsidP="004E6A56">
      <w:pPr>
        <w:pStyle w:val="afffa"/>
        <w:spacing w:before="120" w:after="120"/>
      </w:pPr>
      <w:r>
        <w:rPr>
          <w:rFonts w:hint="eastAsia"/>
        </w:rPr>
        <w:t>图</w:t>
      </w:r>
      <w:r>
        <w:rPr>
          <w:rFonts w:hint="eastAsia"/>
        </w:rPr>
        <w:fldChar w:fldCharType="begin"/>
      </w:r>
      <w:r>
        <w:rPr>
          <w:rFonts w:hint="eastAsia"/>
        </w:rPr>
        <w:instrText xml:space="preserve"> SEQ </w:instrText>
      </w:r>
      <w:r>
        <w:rPr>
          <w:rFonts w:hint="eastAsia"/>
        </w:rPr>
        <w:instrText>图</w:instrText>
      </w:r>
      <w:r>
        <w:rPr>
          <w:rFonts w:hint="eastAsia"/>
        </w:rPr>
        <w:instrText xml:space="preserve"> \* ARABIC </w:instrText>
      </w:r>
      <w:r>
        <w:rPr>
          <w:rFonts w:hint="eastAsia"/>
        </w:rPr>
        <w:fldChar w:fldCharType="separate"/>
      </w:r>
      <w:r w:rsidR="00807FE5">
        <w:rPr>
          <w:rFonts w:hint="eastAsia"/>
          <w:noProof/>
        </w:rPr>
        <w:t>1</w:t>
      </w:r>
      <w:r>
        <w:rPr>
          <w:rFonts w:hint="eastAsia"/>
        </w:rPr>
        <w:fldChar w:fldCharType="end"/>
      </w:r>
      <w:r>
        <w:rPr>
          <w:rFonts w:hint="eastAsia"/>
        </w:rPr>
        <w:t xml:space="preserve"> </w:t>
      </w:r>
      <w:r w:rsidR="00646BF0">
        <w:rPr>
          <w:rFonts w:hint="eastAsia"/>
        </w:rPr>
        <w:t>光</w:t>
      </w:r>
      <w:r>
        <w:rPr>
          <w:rFonts w:hint="eastAsia"/>
        </w:rPr>
        <w:t>直连集群测试环境</w:t>
      </w:r>
    </w:p>
    <w:p w14:paraId="7442980C" w14:textId="1696F07D" w:rsidR="001D1BDC" w:rsidRDefault="00310A88" w:rsidP="001D1BDC">
      <w:pPr>
        <w:spacing w:before="120" w:after="120"/>
        <w:jc w:val="center"/>
      </w:pPr>
      <w:r>
        <w:rPr>
          <w:noProof/>
        </w:rPr>
        <w:lastRenderedPageBreak/>
        <w:drawing>
          <wp:inline distT="0" distB="0" distL="0" distR="0" wp14:anchorId="37949FA3" wp14:editId="1ADA2836">
            <wp:extent cx="5939790" cy="2519045"/>
            <wp:effectExtent l="0" t="0" r="3810" b="0"/>
            <wp:docPr id="1051253468"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53468" name="图片 1" descr="图示&#10;&#10;AI 生成的内容可能不正确。"/>
                    <pic:cNvPicPr/>
                  </pic:nvPicPr>
                  <pic:blipFill>
                    <a:blip r:embed="rId31"/>
                    <a:stretch>
                      <a:fillRect/>
                    </a:stretch>
                  </pic:blipFill>
                  <pic:spPr>
                    <a:xfrm>
                      <a:off x="0" y="0"/>
                      <a:ext cx="5939790" cy="2519045"/>
                    </a:xfrm>
                    <a:prstGeom prst="rect">
                      <a:avLst/>
                    </a:prstGeom>
                  </pic:spPr>
                </pic:pic>
              </a:graphicData>
            </a:graphic>
          </wp:inline>
        </w:drawing>
      </w:r>
    </w:p>
    <w:p w14:paraId="521F0AEC" w14:textId="462D8469" w:rsidR="00F82C7A" w:rsidRDefault="001D1BDC" w:rsidP="006E3382">
      <w:pPr>
        <w:pStyle w:val="afffa"/>
        <w:spacing w:before="120" w:after="120"/>
      </w:pPr>
      <w:r>
        <w:rPr>
          <w:rFonts w:hint="eastAsia"/>
        </w:rPr>
        <w:t>图</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807FE5">
        <w:rPr>
          <w:rFonts w:hint="eastAsia"/>
          <w:noProof/>
        </w:rPr>
        <w:t>2</w:t>
      </w:r>
      <w:r>
        <w:fldChar w:fldCharType="end"/>
      </w:r>
      <w:r>
        <w:rPr>
          <w:rFonts w:hint="eastAsia"/>
        </w:rPr>
        <w:t xml:space="preserve"> </w:t>
      </w:r>
      <w:r w:rsidR="00757F2B" w:rsidRPr="001D1BDC">
        <w:rPr>
          <w:rFonts w:hint="eastAsia"/>
        </w:rPr>
        <w:t>RoCE V2</w:t>
      </w:r>
      <w:r w:rsidR="00757F2B" w:rsidRPr="001D1BDC">
        <w:rPr>
          <w:rFonts w:hint="eastAsia"/>
        </w:rPr>
        <w:t>环境</w:t>
      </w:r>
    </w:p>
    <w:p w14:paraId="3383EAB0" w14:textId="77777777" w:rsidR="00FD5782" w:rsidRPr="00FD5782" w:rsidRDefault="00FD5782" w:rsidP="00CB3DCA">
      <w:pPr>
        <w:spacing w:before="120" w:after="120"/>
      </w:pPr>
    </w:p>
    <w:p w14:paraId="3198EFC4" w14:textId="7DDDE4FC" w:rsidR="006E55DF" w:rsidRDefault="001D583F">
      <w:pPr>
        <w:pStyle w:val="affd"/>
        <w:spacing w:before="120" w:after="120"/>
      </w:pPr>
      <w:bookmarkStart w:id="77" w:name="_Ref185255846"/>
      <w:bookmarkStart w:id="78" w:name="_Toc197518018"/>
      <w:r>
        <w:rPr>
          <w:rFonts w:hint="eastAsia"/>
        </w:rPr>
        <w:t>基础性能测试</w:t>
      </w:r>
      <w:bookmarkEnd w:id="77"/>
      <w:bookmarkEnd w:id="78"/>
    </w:p>
    <w:p w14:paraId="53330812" w14:textId="6C54C3BE" w:rsidR="006E55DF" w:rsidRDefault="001D583F">
      <w:pPr>
        <w:pStyle w:val="affe"/>
        <w:spacing w:before="120" w:after="120"/>
      </w:pPr>
      <w:bookmarkStart w:id="79" w:name="_Toc197518019"/>
      <w:r>
        <w:rPr>
          <w:rFonts w:hint="eastAsia"/>
        </w:rPr>
        <w:t>指标及</w:t>
      </w:r>
      <w:r w:rsidR="006A5430">
        <w:rPr>
          <w:rFonts w:hint="eastAsia"/>
        </w:rPr>
        <w:t>测试</w:t>
      </w:r>
      <w:r>
        <w:rPr>
          <w:rFonts w:hint="eastAsia"/>
        </w:rPr>
        <w:t>方法</w:t>
      </w:r>
      <w:bookmarkEnd w:id="79"/>
    </w:p>
    <w:p w14:paraId="67C97A85" w14:textId="6CDEF0A7" w:rsidR="006E55DF" w:rsidRPr="00241660" w:rsidRDefault="001D583F" w:rsidP="00241660">
      <w:pPr>
        <w:pStyle w:val="afff"/>
        <w:spacing w:before="120" w:after="120"/>
      </w:pPr>
      <w:bookmarkStart w:id="80" w:name="_Toc197518020"/>
      <w:r w:rsidRPr="00241660">
        <w:rPr>
          <w:rFonts w:hint="eastAsia"/>
        </w:rPr>
        <w:t>算力</w:t>
      </w:r>
      <w:bookmarkEnd w:id="80"/>
    </w:p>
    <w:p w14:paraId="376E344E" w14:textId="2EF1E7C9" w:rsidR="006E55DF" w:rsidRDefault="001D583F" w:rsidP="009C0D76">
      <w:pPr>
        <w:pStyle w:val="afffffc"/>
        <w:tabs>
          <w:tab w:val="left" w:pos="5832"/>
        </w:tabs>
        <w:spacing w:before="120" w:after="120"/>
        <w:ind w:firstLine="420"/>
      </w:pPr>
      <w:r>
        <w:rPr>
          <w:rFonts w:hint="eastAsia"/>
        </w:rPr>
        <w:t>算力指标及</w:t>
      </w:r>
      <w:r w:rsidR="00A11C0D">
        <w:rPr>
          <w:rFonts w:hint="eastAsia"/>
        </w:rPr>
        <w:t>测试</w:t>
      </w:r>
      <w:r>
        <w:rPr>
          <w:rFonts w:hint="eastAsia"/>
        </w:rPr>
        <w:t>方法，应符合</w:t>
      </w:r>
      <w:r w:rsidR="00446AC5">
        <w:fldChar w:fldCharType="begin"/>
      </w:r>
      <w:r w:rsidR="00446AC5">
        <w:instrText xml:space="preserve"> </w:instrText>
      </w:r>
      <w:r w:rsidR="00446AC5">
        <w:rPr>
          <w:rFonts w:hint="eastAsia"/>
        </w:rPr>
        <w:instrText>REF _Ref196407929 \h</w:instrText>
      </w:r>
      <w:r w:rsidR="00446AC5">
        <w:instrText xml:space="preserve"> </w:instrText>
      </w:r>
      <w:r w:rsidR="00446AC5">
        <w:fldChar w:fldCharType="separate"/>
      </w:r>
      <w:r w:rsidR="00E4704D">
        <w:rPr>
          <w:rFonts w:hint="eastAsia"/>
        </w:rPr>
        <w:t>表</w:t>
      </w:r>
      <w:r w:rsidR="00E4704D">
        <w:rPr>
          <w:rFonts w:hint="eastAsia"/>
          <w:noProof/>
        </w:rPr>
        <w:t>2</w:t>
      </w:r>
      <w:r w:rsidR="00446AC5">
        <w:fldChar w:fldCharType="end"/>
      </w:r>
      <w:r>
        <w:rPr>
          <w:rFonts w:hint="eastAsia"/>
        </w:rPr>
        <w:t>所示：</w:t>
      </w:r>
    </w:p>
    <w:p w14:paraId="19D97512" w14:textId="63820307" w:rsidR="006E55DF" w:rsidRDefault="003710DE" w:rsidP="003710DE">
      <w:pPr>
        <w:pStyle w:val="afffa"/>
        <w:spacing w:before="120" w:after="120"/>
      </w:pPr>
      <w:bookmarkStart w:id="81" w:name="_Ref196407929"/>
      <w:r>
        <w:rPr>
          <w:rFonts w:hint="eastAsia"/>
        </w:rPr>
        <w:t>表</w:t>
      </w:r>
      <w:r w:rsidR="001D583F">
        <w:fldChar w:fldCharType="begin"/>
      </w:r>
      <w:r w:rsidR="001D583F">
        <w:instrText xml:space="preserve"> </w:instrText>
      </w:r>
      <w:r w:rsidR="001D583F">
        <w:rPr>
          <w:rFonts w:hint="eastAsia"/>
        </w:rPr>
        <w:instrText xml:space="preserve">SEQ </w:instrText>
      </w:r>
      <w:r w:rsidR="001D583F">
        <w:rPr>
          <w:rFonts w:hint="eastAsia"/>
        </w:rPr>
        <w:instrText>表</w:instrText>
      </w:r>
      <w:r w:rsidR="001D583F">
        <w:rPr>
          <w:rFonts w:hint="eastAsia"/>
        </w:rPr>
        <w:instrText xml:space="preserve"> \* ARABIC</w:instrText>
      </w:r>
      <w:r w:rsidR="001D583F">
        <w:instrText xml:space="preserve"> </w:instrText>
      </w:r>
      <w:r w:rsidR="001D583F">
        <w:fldChar w:fldCharType="separate"/>
      </w:r>
      <w:r w:rsidR="00E4704D">
        <w:rPr>
          <w:rFonts w:hint="eastAsia"/>
          <w:noProof/>
        </w:rPr>
        <w:t>2</w:t>
      </w:r>
      <w:r w:rsidR="001D583F">
        <w:fldChar w:fldCharType="end"/>
      </w:r>
      <w:bookmarkEnd w:id="81"/>
      <w:r w:rsidR="001D583F">
        <w:rPr>
          <w:rFonts w:hint="eastAsia"/>
        </w:rPr>
        <w:t xml:space="preserve"> </w:t>
      </w:r>
      <w:r w:rsidR="001D583F">
        <w:rPr>
          <w:rFonts w:hint="eastAsia"/>
        </w:rPr>
        <w:t>算力指标及</w:t>
      </w:r>
      <w:r w:rsidR="00A34532">
        <w:rPr>
          <w:rFonts w:hint="eastAsia"/>
        </w:rPr>
        <w:t>测试</w:t>
      </w:r>
      <w:r w:rsidR="001D583F">
        <w:rPr>
          <w:rFonts w:hint="eastAsia"/>
        </w:rPr>
        <w:t>方法</w:t>
      </w:r>
    </w:p>
    <w:tbl>
      <w:tblPr>
        <w:tblStyle w:val="affffd"/>
        <w:tblW w:w="9377" w:type="dxa"/>
        <w:tblLook w:val="04A0" w:firstRow="1" w:lastRow="0" w:firstColumn="1" w:lastColumn="0" w:noHBand="0" w:noVBand="1"/>
      </w:tblPr>
      <w:tblGrid>
        <w:gridCol w:w="1274"/>
        <w:gridCol w:w="2133"/>
        <w:gridCol w:w="5970"/>
      </w:tblGrid>
      <w:tr w:rsidR="006E55DF" w14:paraId="2C18C263" w14:textId="77777777" w:rsidTr="00B37C2F">
        <w:trPr>
          <w:trHeight w:val="454"/>
        </w:trPr>
        <w:tc>
          <w:tcPr>
            <w:tcW w:w="1274" w:type="dxa"/>
            <w:vAlign w:val="center"/>
          </w:tcPr>
          <w:p w14:paraId="466CFA1F" w14:textId="77777777" w:rsidR="006E55DF" w:rsidRPr="00EE3D8D" w:rsidRDefault="001D583F" w:rsidP="00F16DAF">
            <w:pPr>
              <w:pStyle w:val="affffffffff0"/>
            </w:pPr>
            <w:r w:rsidRPr="00EE3D8D">
              <w:rPr>
                <w:rFonts w:hint="eastAsia"/>
              </w:rPr>
              <w:t>指标</w:t>
            </w:r>
          </w:p>
        </w:tc>
        <w:tc>
          <w:tcPr>
            <w:tcW w:w="2133" w:type="dxa"/>
            <w:vAlign w:val="center"/>
          </w:tcPr>
          <w:p w14:paraId="5DC45525" w14:textId="383FCF61" w:rsidR="006E55DF" w:rsidRPr="00EE3D8D" w:rsidRDefault="00EE3D8D" w:rsidP="00F16DAF">
            <w:pPr>
              <w:pStyle w:val="affffffffff0"/>
            </w:pPr>
            <w:r w:rsidRPr="00EE3D8D">
              <w:rPr>
                <w:rFonts w:hint="eastAsia"/>
              </w:rPr>
              <w:t>说明</w:t>
            </w:r>
          </w:p>
        </w:tc>
        <w:tc>
          <w:tcPr>
            <w:tcW w:w="5970" w:type="dxa"/>
            <w:vAlign w:val="center"/>
          </w:tcPr>
          <w:p w14:paraId="50035D22" w14:textId="7DD553B4" w:rsidR="006E55DF" w:rsidRPr="00EE3D8D" w:rsidRDefault="00A11C0D" w:rsidP="00F16DAF">
            <w:pPr>
              <w:pStyle w:val="affffffffff0"/>
            </w:pPr>
            <w:r w:rsidRPr="00EE3D8D">
              <w:rPr>
                <w:rFonts w:hint="eastAsia"/>
              </w:rPr>
              <w:t>测试方法</w:t>
            </w:r>
          </w:p>
        </w:tc>
      </w:tr>
      <w:tr w:rsidR="006E55DF" w14:paraId="26C69C21" w14:textId="77777777" w:rsidTr="000F0F2B">
        <w:trPr>
          <w:trHeight w:val="1020"/>
        </w:trPr>
        <w:tc>
          <w:tcPr>
            <w:tcW w:w="1274" w:type="dxa"/>
            <w:vAlign w:val="center"/>
          </w:tcPr>
          <w:p w14:paraId="4CE60C0F" w14:textId="77777777" w:rsidR="006E55DF" w:rsidRDefault="001D583F" w:rsidP="00F16DAF">
            <w:pPr>
              <w:pStyle w:val="affffffffff0"/>
              <w:jc w:val="both"/>
            </w:pPr>
            <w:r>
              <w:rPr>
                <w:rFonts w:hint="eastAsia"/>
              </w:rPr>
              <w:t>FP16</w:t>
            </w:r>
            <w:r>
              <w:rPr>
                <w:rFonts w:hint="eastAsia"/>
              </w:rPr>
              <w:t>算力</w:t>
            </w:r>
          </w:p>
        </w:tc>
        <w:tc>
          <w:tcPr>
            <w:tcW w:w="2133" w:type="dxa"/>
            <w:vAlign w:val="center"/>
          </w:tcPr>
          <w:p w14:paraId="306968DA" w14:textId="77777777" w:rsidR="006E55DF" w:rsidRDefault="001D583F" w:rsidP="00F16DAF">
            <w:pPr>
              <w:pStyle w:val="affffffffff0"/>
              <w:jc w:val="both"/>
            </w:pPr>
            <w:r>
              <w:rPr>
                <w:rFonts w:hint="eastAsia"/>
              </w:rPr>
              <w:t>每秒内能够执行的半精度（</w:t>
            </w:r>
            <w:r>
              <w:rPr>
                <w:rFonts w:hint="eastAsia"/>
              </w:rPr>
              <w:t>16</w:t>
            </w:r>
            <w:r>
              <w:rPr>
                <w:rFonts w:hint="eastAsia"/>
              </w:rPr>
              <w:t>位）浮点运算次数，值越高越优。</w:t>
            </w:r>
          </w:p>
        </w:tc>
        <w:tc>
          <w:tcPr>
            <w:tcW w:w="5970" w:type="dxa"/>
            <w:vAlign w:val="center"/>
          </w:tcPr>
          <w:p w14:paraId="7CA4DD9B" w14:textId="2EC8F710" w:rsidR="00DA0237" w:rsidRPr="00CB3DCA" w:rsidRDefault="001D583F" w:rsidP="005A3A61">
            <w:pPr>
              <w:pStyle w:val="affffffffff0"/>
              <w:numPr>
                <w:ilvl w:val="0"/>
                <w:numId w:val="77"/>
              </w:numPr>
              <w:jc w:val="both"/>
            </w:pPr>
            <w:r>
              <w:rPr>
                <w:rFonts w:hint="eastAsia"/>
              </w:rPr>
              <w:t>环境中安装相应</w:t>
            </w:r>
            <w:r>
              <w:rPr>
                <w:rFonts w:ascii="微软雅黑" w:eastAsia="微软雅黑" w:hAnsi="微软雅黑" w:cs="微软雅黑" w:hint="eastAsia"/>
              </w:rPr>
              <w:t>⼯</w:t>
            </w:r>
            <w:r>
              <w:rPr>
                <w:rFonts w:hAnsi="宋体" w:cs="宋体" w:hint="eastAsia"/>
              </w:rPr>
              <w:t>具</w:t>
            </w:r>
            <w:r w:rsidR="001D0177">
              <w:rPr>
                <w:rFonts w:hAnsi="宋体" w:cs="宋体" w:hint="eastAsia"/>
              </w:rPr>
              <w:t>（</w:t>
            </w:r>
            <w:r w:rsidR="001D1BDC" w:rsidRPr="001D1BDC">
              <w:rPr>
                <w:rFonts w:hAnsi="宋体" w:cs="宋体" w:hint="eastAsia"/>
              </w:rPr>
              <w:t>如</w:t>
            </w:r>
            <w:r w:rsidR="001D1BDC" w:rsidRPr="001D1BDC">
              <w:rPr>
                <w:rFonts w:hAnsi="宋体" w:cs="宋体" w:hint="eastAsia"/>
              </w:rPr>
              <w:t>Peak TOPS</w:t>
            </w:r>
            <w:r w:rsidR="001D1BDC">
              <w:rPr>
                <w:rFonts w:hAnsi="宋体" w:cs="宋体" w:hint="eastAsia"/>
              </w:rPr>
              <w:t>等</w:t>
            </w:r>
            <w:r w:rsidR="001D0177">
              <w:rPr>
                <w:rFonts w:hAnsi="宋体" w:cs="宋体" w:hint="eastAsia"/>
              </w:rPr>
              <w:t>）</w:t>
            </w:r>
            <w:r w:rsidR="00DA0237">
              <w:rPr>
                <w:rFonts w:hAnsi="宋体" w:cs="宋体" w:hint="eastAsia"/>
              </w:rPr>
              <w:t>，</w:t>
            </w:r>
            <w:r w:rsidR="00A91CA9" w:rsidRPr="00DA0237">
              <w:rPr>
                <w:rFonts w:hAnsi="宋体" w:cs="宋体" w:hint="eastAsia"/>
              </w:rPr>
              <w:t>配置</w:t>
            </w:r>
            <w:r w:rsidRPr="00DA0237">
              <w:rPr>
                <w:rFonts w:hAnsi="宋体" w:cs="宋体" w:hint="eastAsia"/>
              </w:rPr>
              <w:t>环境变量</w:t>
            </w:r>
            <w:r w:rsidR="00DA0237">
              <w:rPr>
                <w:rFonts w:hAnsi="宋体" w:cs="宋体" w:hint="eastAsia"/>
              </w:rPr>
              <w:t>；</w:t>
            </w:r>
          </w:p>
          <w:p w14:paraId="32158721" w14:textId="7D8F0A01" w:rsidR="00FD5782" w:rsidRDefault="001D583F" w:rsidP="005A3A61">
            <w:pPr>
              <w:pStyle w:val="affffffffff0"/>
              <w:numPr>
                <w:ilvl w:val="0"/>
                <w:numId w:val="77"/>
              </w:numPr>
              <w:jc w:val="both"/>
            </w:pPr>
            <w:r w:rsidRPr="00DA0237">
              <w:rPr>
                <w:rFonts w:hAnsi="宋体" w:cs="宋体" w:hint="eastAsia"/>
              </w:rPr>
              <w:t>运行该工具单机所有</w:t>
            </w:r>
            <w:r>
              <w:rPr>
                <w:rFonts w:hint="eastAsia"/>
              </w:rPr>
              <w:t>加速卡</w:t>
            </w:r>
            <w:r w:rsidR="001D0177">
              <w:rPr>
                <w:rFonts w:hint="eastAsia"/>
              </w:rPr>
              <w:t>进行并行</w:t>
            </w:r>
            <w:r w:rsidRPr="00DA0237">
              <w:rPr>
                <w:rFonts w:eastAsia="微软雅黑" w:hAnsi="微软雅黑" w:cs="微软雅黑" w:hint="eastAsia"/>
              </w:rPr>
              <w:t>FP</w:t>
            </w:r>
            <w:r>
              <w:rPr>
                <w:rFonts w:hint="eastAsia"/>
              </w:rPr>
              <w:t>16</w:t>
            </w:r>
            <w:r>
              <w:rPr>
                <w:rFonts w:hint="eastAsia"/>
              </w:rPr>
              <w:t>测试</w:t>
            </w:r>
            <w:r w:rsidR="00FD5782">
              <w:rPr>
                <w:rFonts w:hint="eastAsia"/>
              </w:rPr>
              <w:t>；</w:t>
            </w:r>
          </w:p>
          <w:p w14:paraId="56E83F06" w14:textId="19015B34" w:rsidR="006E55DF" w:rsidRDefault="001D0177" w:rsidP="005A3A61">
            <w:pPr>
              <w:pStyle w:val="affffffffff0"/>
              <w:numPr>
                <w:ilvl w:val="0"/>
                <w:numId w:val="77"/>
              </w:numPr>
              <w:jc w:val="both"/>
            </w:pPr>
            <w:r>
              <w:rPr>
                <w:rFonts w:hint="eastAsia"/>
              </w:rPr>
              <w:t>记录算</w:t>
            </w:r>
            <w:r w:rsidRPr="00DA0237">
              <w:rPr>
                <w:rFonts w:ascii="微软雅黑" w:eastAsia="微软雅黑" w:hAnsi="微软雅黑" w:cs="微软雅黑" w:hint="eastAsia"/>
              </w:rPr>
              <w:t>⼒</w:t>
            </w:r>
            <w:r w:rsidRPr="00DA0237">
              <w:rPr>
                <w:rFonts w:hAnsi="宋体" w:cs="宋体" w:hint="eastAsia"/>
              </w:rPr>
              <w:t>结果</w:t>
            </w:r>
            <w:r w:rsidR="00FD5782">
              <w:rPr>
                <w:rFonts w:hAnsi="宋体" w:cs="宋体" w:hint="eastAsia"/>
              </w:rPr>
              <w:t>。</w:t>
            </w:r>
          </w:p>
        </w:tc>
      </w:tr>
      <w:tr w:rsidR="006E55DF" w14:paraId="2D6902D5" w14:textId="77777777" w:rsidTr="000F0F2B">
        <w:trPr>
          <w:trHeight w:val="1020"/>
        </w:trPr>
        <w:tc>
          <w:tcPr>
            <w:tcW w:w="1274" w:type="dxa"/>
            <w:vAlign w:val="center"/>
          </w:tcPr>
          <w:p w14:paraId="2C605463" w14:textId="77777777" w:rsidR="006E55DF" w:rsidRDefault="001D583F" w:rsidP="00F16DAF">
            <w:pPr>
              <w:pStyle w:val="affffffffff0"/>
              <w:jc w:val="both"/>
            </w:pPr>
            <w:r>
              <w:rPr>
                <w:rFonts w:hint="eastAsia"/>
              </w:rPr>
              <w:t>BF16</w:t>
            </w:r>
            <w:r>
              <w:rPr>
                <w:rFonts w:hint="eastAsia"/>
              </w:rPr>
              <w:t>算力</w:t>
            </w:r>
          </w:p>
        </w:tc>
        <w:tc>
          <w:tcPr>
            <w:tcW w:w="2133" w:type="dxa"/>
            <w:vAlign w:val="center"/>
          </w:tcPr>
          <w:p w14:paraId="06922EDD" w14:textId="2E4E47ED" w:rsidR="006E55DF" w:rsidRDefault="001D583F" w:rsidP="00F16DAF">
            <w:pPr>
              <w:pStyle w:val="affffffffff0"/>
              <w:jc w:val="both"/>
            </w:pPr>
            <w:r>
              <w:rPr>
                <w:rFonts w:hint="eastAsia"/>
              </w:rPr>
              <w:t>每秒内能够执行的脑浮点运算次数，值越高越优。</w:t>
            </w:r>
          </w:p>
        </w:tc>
        <w:tc>
          <w:tcPr>
            <w:tcW w:w="5970" w:type="dxa"/>
            <w:vAlign w:val="center"/>
          </w:tcPr>
          <w:p w14:paraId="2DBB71F7" w14:textId="77777777" w:rsidR="00DA0237" w:rsidRDefault="001D583F" w:rsidP="005A3A61">
            <w:pPr>
              <w:pStyle w:val="affffffffff0"/>
              <w:numPr>
                <w:ilvl w:val="0"/>
                <w:numId w:val="78"/>
              </w:numPr>
              <w:jc w:val="both"/>
              <w:rPr>
                <w:rFonts w:hAnsi="宋体" w:cs="宋体" w:hint="eastAsia"/>
              </w:rPr>
            </w:pPr>
            <w:r>
              <w:rPr>
                <w:rFonts w:hint="eastAsia"/>
              </w:rPr>
              <w:t>环境中安装相应</w:t>
            </w:r>
            <w:r>
              <w:rPr>
                <w:rFonts w:ascii="微软雅黑" w:eastAsia="微软雅黑" w:hAnsi="微软雅黑" w:cs="微软雅黑" w:hint="eastAsia"/>
              </w:rPr>
              <w:t>⼯</w:t>
            </w:r>
            <w:r>
              <w:rPr>
                <w:rFonts w:hAnsi="宋体" w:cs="宋体" w:hint="eastAsia"/>
              </w:rPr>
              <w:t>具</w:t>
            </w:r>
            <w:r w:rsidR="001D0177">
              <w:rPr>
                <w:rFonts w:hAnsi="宋体" w:cs="宋体" w:hint="eastAsia"/>
              </w:rPr>
              <w:t>（如</w:t>
            </w:r>
            <w:r w:rsidR="001D1BDC" w:rsidRPr="001D1BDC">
              <w:rPr>
                <w:rFonts w:hAnsi="宋体" w:cs="宋体" w:hint="eastAsia"/>
              </w:rPr>
              <w:t>Peak TOPS</w:t>
            </w:r>
            <w:r w:rsidR="001D1BDC">
              <w:rPr>
                <w:rFonts w:hAnsi="宋体" w:cs="宋体" w:hint="eastAsia"/>
              </w:rPr>
              <w:t>等</w:t>
            </w:r>
            <w:r w:rsidR="001D0177">
              <w:rPr>
                <w:rFonts w:hAnsi="宋体" w:cs="宋体" w:hint="eastAsia"/>
              </w:rPr>
              <w:t>）</w:t>
            </w:r>
            <w:r>
              <w:rPr>
                <w:rFonts w:hAnsi="宋体" w:cs="宋体" w:hint="eastAsia"/>
              </w:rPr>
              <w:t>，</w:t>
            </w:r>
            <w:r w:rsidR="00A91CA9">
              <w:rPr>
                <w:rFonts w:hAnsi="宋体" w:cs="宋体" w:hint="eastAsia"/>
              </w:rPr>
              <w:t>配置</w:t>
            </w:r>
            <w:r>
              <w:rPr>
                <w:rFonts w:hAnsi="宋体" w:cs="宋体" w:hint="eastAsia"/>
              </w:rPr>
              <w:t>环境变量</w:t>
            </w:r>
            <w:r w:rsidR="00DA0237">
              <w:rPr>
                <w:rFonts w:hAnsi="宋体" w:cs="宋体" w:hint="eastAsia"/>
              </w:rPr>
              <w:t>；</w:t>
            </w:r>
          </w:p>
          <w:p w14:paraId="791DAD52" w14:textId="330A7A43" w:rsidR="00FD5782" w:rsidRPr="00CB3DCA" w:rsidRDefault="001D583F" w:rsidP="005A3A61">
            <w:pPr>
              <w:pStyle w:val="affffffffff0"/>
              <w:numPr>
                <w:ilvl w:val="0"/>
                <w:numId w:val="78"/>
              </w:numPr>
              <w:jc w:val="both"/>
              <w:rPr>
                <w:rFonts w:hAnsi="宋体" w:cs="宋体" w:hint="eastAsia"/>
              </w:rPr>
            </w:pPr>
            <w:r>
              <w:rPr>
                <w:rFonts w:hAnsi="宋体" w:cs="宋体" w:hint="eastAsia"/>
              </w:rPr>
              <w:t>运行该工具单机所有</w:t>
            </w:r>
            <w:r>
              <w:rPr>
                <w:rFonts w:hint="eastAsia"/>
              </w:rPr>
              <w:t>加速卡</w:t>
            </w:r>
            <w:r w:rsidR="001D0177">
              <w:rPr>
                <w:rFonts w:hint="eastAsia"/>
              </w:rPr>
              <w:t>进行并行</w:t>
            </w:r>
            <w:r>
              <w:rPr>
                <w:rFonts w:eastAsia="微软雅黑" w:hAnsi="微软雅黑" w:cs="微软雅黑" w:hint="eastAsia"/>
              </w:rPr>
              <w:t>BF1</w:t>
            </w:r>
            <w:r>
              <w:rPr>
                <w:rFonts w:hint="eastAsia"/>
              </w:rPr>
              <w:t>6</w:t>
            </w:r>
            <w:r>
              <w:rPr>
                <w:rFonts w:hint="eastAsia"/>
              </w:rPr>
              <w:t>测试</w:t>
            </w:r>
            <w:r w:rsidR="00FD5782">
              <w:rPr>
                <w:rFonts w:hint="eastAsia"/>
              </w:rPr>
              <w:t>；</w:t>
            </w:r>
          </w:p>
          <w:p w14:paraId="311C800B" w14:textId="79CBF777" w:rsidR="006E55DF" w:rsidRPr="00CA3445" w:rsidRDefault="001D0177" w:rsidP="005A3A61">
            <w:pPr>
              <w:pStyle w:val="affffffffff0"/>
              <w:numPr>
                <w:ilvl w:val="0"/>
                <w:numId w:val="78"/>
              </w:numPr>
              <w:jc w:val="both"/>
              <w:rPr>
                <w:rFonts w:hAnsi="宋体" w:cs="宋体" w:hint="eastAsia"/>
              </w:rPr>
            </w:pPr>
            <w:r>
              <w:rPr>
                <w:rFonts w:hint="eastAsia"/>
              </w:rPr>
              <w:t>记录算</w:t>
            </w:r>
            <w:r>
              <w:rPr>
                <w:rFonts w:ascii="微软雅黑" w:eastAsia="微软雅黑" w:hAnsi="微软雅黑" w:cs="微软雅黑" w:hint="eastAsia"/>
              </w:rPr>
              <w:t>⼒</w:t>
            </w:r>
            <w:r>
              <w:rPr>
                <w:rFonts w:hAnsi="宋体" w:cs="宋体" w:hint="eastAsia"/>
              </w:rPr>
              <w:t>结果</w:t>
            </w:r>
            <w:r w:rsidR="00FD5782">
              <w:rPr>
                <w:rFonts w:hAnsi="宋体" w:cs="宋体" w:hint="eastAsia"/>
              </w:rPr>
              <w:t>。</w:t>
            </w:r>
          </w:p>
        </w:tc>
      </w:tr>
    </w:tbl>
    <w:p w14:paraId="57ECE397" w14:textId="77777777" w:rsidR="006E55DF" w:rsidRPr="001D1BDC" w:rsidRDefault="006E55DF">
      <w:pPr>
        <w:pStyle w:val="afffffc"/>
        <w:spacing w:before="120" w:after="120"/>
        <w:ind w:firstLine="420"/>
      </w:pPr>
    </w:p>
    <w:p w14:paraId="35E3F298" w14:textId="7BF928B8" w:rsidR="006E55DF" w:rsidRDefault="001D583F">
      <w:pPr>
        <w:pStyle w:val="afff"/>
        <w:spacing w:before="120" w:after="120"/>
      </w:pPr>
      <w:bookmarkStart w:id="82" w:name="_Toc197518021"/>
      <w:r>
        <w:rPr>
          <w:rFonts w:hint="eastAsia"/>
        </w:rPr>
        <w:t>H2D带宽</w:t>
      </w:r>
      <w:bookmarkEnd w:id="82"/>
    </w:p>
    <w:p w14:paraId="04DE89CA" w14:textId="68F09C6A" w:rsidR="006E55DF" w:rsidRDefault="001D583F">
      <w:pPr>
        <w:pStyle w:val="afffffc"/>
        <w:spacing w:before="120" w:after="120"/>
        <w:ind w:firstLine="420"/>
      </w:pPr>
      <w:r>
        <w:rPr>
          <w:rFonts w:hint="eastAsia"/>
        </w:rPr>
        <w:t>H2D</w:t>
      </w:r>
      <w:r>
        <w:rPr>
          <w:rFonts w:hint="eastAsia"/>
        </w:rPr>
        <w:t>带宽指标及</w:t>
      </w:r>
      <w:r w:rsidR="00A11C0D">
        <w:rPr>
          <w:rFonts w:hint="eastAsia"/>
        </w:rPr>
        <w:t>测试</w:t>
      </w:r>
      <w:r>
        <w:rPr>
          <w:rFonts w:hint="eastAsia"/>
        </w:rPr>
        <w:t>方法，应符合</w:t>
      </w:r>
      <w:r w:rsidR="00635242">
        <w:fldChar w:fldCharType="begin"/>
      </w:r>
      <w:r w:rsidR="00635242">
        <w:instrText xml:space="preserve"> </w:instrText>
      </w:r>
      <w:r w:rsidR="00635242">
        <w:rPr>
          <w:rFonts w:hint="eastAsia"/>
        </w:rPr>
        <w:instrText>REF _Ref196408023 \h</w:instrText>
      </w:r>
      <w:r w:rsidR="00635242">
        <w:instrText xml:space="preserve"> </w:instrText>
      </w:r>
      <w:r w:rsidR="00635242">
        <w:fldChar w:fldCharType="separate"/>
      </w:r>
      <w:r w:rsidR="00E4704D">
        <w:rPr>
          <w:rFonts w:hint="eastAsia"/>
        </w:rPr>
        <w:t>表</w:t>
      </w:r>
      <w:r w:rsidR="00E4704D">
        <w:rPr>
          <w:rFonts w:hint="eastAsia"/>
          <w:noProof/>
        </w:rPr>
        <w:t>3</w:t>
      </w:r>
      <w:r w:rsidR="00635242">
        <w:fldChar w:fldCharType="end"/>
      </w:r>
      <w:r>
        <w:rPr>
          <w:rFonts w:hint="eastAsia"/>
        </w:rPr>
        <w:t>所示：</w:t>
      </w:r>
    </w:p>
    <w:p w14:paraId="6858B251" w14:textId="79753A06" w:rsidR="006E55DF" w:rsidRDefault="003710DE" w:rsidP="003710DE">
      <w:pPr>
        <w:pStyle w:val="afffa"/>
        <w:spacing w:before="120" w:after="120"/>
      </w:pPr>
      <w:bookmarkStart w:id="83" w:name="_Ref196408023"/>
      <w:r>
        <w:rPr>
          <w:rFonts w:hint="eastAsia"/>
        </w:rPr>
        <w:t>表</w:t>
      </w:r>
      <w:r w:rsidR="00201789">
        <w:rPr>
          <w:rFonts w:hint="eastAsia"/>
        </w:rPr>
        <w:fldChar w:fldCharType="begin"/>
      </w:r>
      <w:r w:rsidR="00201789">
        <w:rPr>
          <w:rFonts w:hint="eastAsia"/>
        </w:rPr>
        <w:instrText xml:space="preserve"> SEQ </w:instrText>
      </w:r>
      <w:r w:rsidR="00201789">
        <w:rPr>
          <w:rFonts w:hint="eastAsia"/>
        </w:rPr>
        <w:instrText>表</w:instrText>
      </w:r>
      <w:r w:rsidR="00201789">
        <w:rPr>
          <w:rFonts w:hint="eastAsia"/>
        </w:rPr>
        <w:instrText xml:space="preserve"> \* ARABIC </w:instrText>
      </w:r>
      <w:r w:rsidR="00201789">
        <w:rPr>
          <w:rFonts w:hint="eastAsia"/>
        </w:rPr>
        <w:fldChar w:fldCharType="separate"/>
      </w:r>
      <w:r w:rsidR="00E4704D">
        <w:rPr>
          <w:rFonts w:hint="eastAsia"/>
          <w:noProof/>
        </w:rPr>
        <w:t>3</w:t>
      </w:r>
      <w:r w:rsidR="00201789">
        <w:rPr>
          <w:rFonts w:hint="eastAsia"/>
        </w:rPr>
        <w:fldChar w:fldCharType="end"/>
      </w:r>
      <w:bookmarkEnd w:id="83"/>
      <w:r w:rsidR="00201789">
        <w:rPr>
          <w:rFonts w:hint="eastAsia"/>
        </w:rPr>
        <w:t xml:space="preserve"> H2D</w:t>
      </w:r>
      <w:r w:rsidR="00201789">
        <w:rPr>
          <w:rFonts w:hint="eastAsia"/>
        </w:rPr>
        <w:t>带宽指标及测试方法</w:t>
      </w:r>
    </w:p>
    <w:tbl>
      <w:tblPr>
        <w:tblStyle w:val="affffd"/>
        <w:tblW w:w="9272" w:type="dxa"/>
        <w:tblLook w:val="04A0" w:firstRow="1" w:lastRow="0" w:firstColumn="1" w:lastColumn="0" w:noHBand="0" w:noVBand="1"/>
      </w:tblPr>
      <w:tblGrid>
        <w:gridCol w:w="1176"/>
        <w:gridCol w:w="2706"/>
        <w:gridCol w:w="5390"/>
      </w:tblGrid>
      <w:tr w:rsidR="006E55DF" w14:paraId="51E9447B" w14:textId="77777777" w:rsidTr="00B37C2F">
        <w:trPr>
          <w:trHeight w:val="454"/>
        </w:trPr>
        <w:tc>
          <w:tcPr>
            <w:tcW w:w="1176" w:type="dxa"/>
            <w:vAlign w:val="center"/>
          </w:tcPr>
          <w:p w14:paraId="2DBDC683" w14:textId="77777777" w:rsidR="006E55DF" w:rsidRPr="00EE3D8D" w:rsidRDefault="001D583F" w:rsidP="00F16DAF">
            <w:pPr>
              <w:pStyle w:val="affffffffff0"/>
            </w:pPr>
            <w:r w:rsidRPr="00EE3D8D">
              <w:rPr>
                <w:rFonts w:hint="eastAsia"/>
              </w:rPr>
              <w:t>指标</w:t>
            </w:r>
          </w:p>
        </w:tc>
        <w:tc>
          <w:tcPr>
            <w:tcW w:w="2706" w:type="dxa"/>
            <w:vAlign w:val="center"/>
          </w:tcPr>
          <w:p w14:paraId="64755772" w14:textId="199BBAAF" w:rsidR="006E55DF" w:rsidRPr="00EE3D8D" w:rsidRDefault="00EE3D8D" w:rsidP="00F16DAF">
            <w:pPr>
              <w:pStyle w:val="affffffffff0"/>
            </w:pPr>
            <w:r>
              <w:rPr>
                <w:rFonts w:hint="eastAsia"/>
              </w:rPr>
              <w:t>说明</w:t>
            </w:r>
          </w:p>
        </w:tc>
        <w:tc>
          <w:tcPr>
            <w:tcW w:w="5390" w:type="dxa"/>
            <w:vAlign w:val="center"/>
          </w:tcPr>
          <w:p w14:paraId="04A891AD" w14:textId="3F20F80F" w:rsidR="006E55DF" w:rsidRPr="00EE3D8D" w:rsidRDefault="00A11C0D" w:rsidP="00F16DAF">
            <w:pPr>
              <w:pStyle w:val="affffffffff0"/>
            </w:pPr>
            <w:r w:rsidRPr="00EE3D8D">
              <w:rPr>
                <w:rFonts w:hint="eastAsia"/>
              </w:rPr>
              <w:t>测试方法</w:t>
            </w:r>
          </w:p>
        </w:tc>
      </w:tr>
      <w:tr w:rsidR="006E55DF" w14:paraId="6BA86EC9" w14:textId="77777777" w:rsidTr="000F0F2B">
        <w:trPr>
          <w:trHeight w:val="1020"/>
        </w:trPr>
        <w:tc>
          <w:tcPr>
            <w:tcW w:w="1176" w:type="dxa"/>
            <w:vAlign w:val="center"/>
          </w:tcPr>
          <w:p w14:paraId="7CF50A15" w14:textId="77777777" w:rsidR="006E55DF" w:rsidRDefault="001D583F" w:rsidP="00F16DAF">
            <w:pPr>
              <w:pStyle w:val="affffffffff0"/>
              <w:jc w:val="both"/>
            </w:pPr>
            <w:r>
              <w:rPr>
                <w:rFonts w:hint="eastAsia"/>
              </w:rPr>
              <w:t>H2D</w:t>
            </w:r>
            <w:r>
              <w:rPr>
                <w:rFonts w:hint="eastAsia"/>
              </w:rPr>
              <w:t>带宽</w:t>
            </w:r>
          </w:p>
        </w:tc>
        <w:tc>
          <w:tcPr>
            <w:tcW w:w="2706" w:type="dxa"/>
            <w:vAlign w:val="center"/>
          </w:tcPr>
          <w:p w14:paraId="5F90BAF1" w14:textId="77777777" w:rsidR="006E55DF" w:rsidRDefault="001D583F" w:rsidP="00F16DAF">
            <w:pPr>
              <w:pStyle w:val="affffffffff0"/>
              <w:jc w:val="both"/>
            </w:pPr>
            <w:r>
              <w:rPr>
                <w:rFonts w:hint="eastAsia"/>
              </w:rPr>
              <w:t>Host(CPU)</w:t>
            </w:r>
            <w:r>
              <w:rPr>
                <w:rFonts w:hint="eastAsia"/>
              </w:rPr>
              <w:t>与</w:t>
            </w:r>
            <w:r>
              <w:rPr>
                <w:rFonts w:hint="eastAsia"/>
              </w:rPr>
              <w:t>Device(</w:t>
            </w:r>
            <w:r>
              <w:rPr>
                <w:rFonts w:hint="eastAsia"/>
              </w:rPr>
              <w:t>加速卡</w:t>
            </w:r>
            <w:r>
              <w:rPr>
                <w:rFonts w:hint="eastAsia"/>
              </w:rPr>
              <w:t>)</w:t>
            </w:r>
            <w:r>
              <w:rPr>
                <w:rFonts w:hint="eastAsia"/>
              </w:rPr>
              <w:t>之间的通信带宽，值越高越优。</w:t>
            </w:r>
          </w:p>
        </w:tc>
        <w:tc>
          <w:tcPr>
            <w:tcW w:w="5390" w:type="dxa"/>
            <w:vAlign w:val="center"/>
          </w:tcPr>
          <w:p w14:paraId="4784433B" w14:textId="46FBFF9B" w:rsidR="00DA0237" w:rsidRDefault="001D583F" w:rsidP="005A3A61">
            <w:pPr>
              <w:pStyle w:val="affffffffff0"/>
              <w:numPr>
                <w:ilvl w:val="0"/>
                <w:numId w:val="79"/>
              </w:numPr>
              <w:jc w:val="both"/>
              <w:rPr>
                <w:rFonts w:hAnsi="宋体" w:cs="宋体" w:hint="eastAsia"/>
              </w:rPr>
            </w:pPr>
            <w:r>
              <w:rPr>
                <w:rFonts w:hint="eastAsia"/>
              </w:rPr>
              <w:t>环境中安装相应</w:t>
            </w:r>
            <w:r>
              <w:rPr>
                <w:rFonts w:ascii="微软雅黑" w:eastAsia="微软雅黑" w:hAnsi="微软雅黑" w:cs="微软雅黑" w:hint="eastAsia"/>
              </w:rPr>
              <w:t>⼯</w:t>
            </w:r>
            <w:r>
              <w:rPr>
                <w:rFonts w:hAnsi="宋体" w:cs="宋体" w:hint="eastAsia"/>
              </w:rPr>
              <w:t>具</w:t>
            </w:r>
            <w:r w:rsidR="00996D9A">
              <w:rPr>
                <w:rFonts w:hAnsi="宋体" w:cs="宋体" w:hint="eastAsia"/>
              </w:rPr>
              <w:t>（如</w:t>
            </w:r>
            <w:r w:rsidR="001D1BDC" w:rsidRPr="001D1BDC">
              <w:rPr>
                <w:rFonts w:hAnsi="宋体" w:cs="宋体" w:hint="eastAsia"/>
              </w:rPr>
              <w:t>bandwidthTest</w:t>
            </w:r>
            <w:r w:rsidR="001D1BDC">
              <w:rPr>
                <w:rFonts w:hAnsi="宋体" w:cs="宋体" w:hint="eastAsia"/>
              </w:rPr>
              <w:t>等</w:t>
            </w:r>
            <w:r w:rsidR="00996D9A">
              <w:rPr>
                <w:rFonts w:hAnsi="宋体" w:cs="宋体" w:hint="eastAsia"/>
              </w:rPr>
              <w:t>）</w:t>
            </w:r>
            <w:r>
              <w:rPr>
                <w:rFonts w:hAnsi="宋体" w:cs="宋体" w:hint="eastAsia"/>
              </w:rPr>
              <w:t>，</w:t>
            </w:r>
            <w:r w:rsidR="001D0177">
              <w:rPr>
                <w:rFonts w:hAnsi="宋体" w:cs="宋体" w:hint="eastAsia"/>
              </w:rPr>
              <w:t>配置</w:t>
            </w:r>
            <w:r>
              <w:rPr>
                <w:rFonts w:hAnsi="宋体" w:cs="宋体" w:hint="eastAsia"/>
              </w:rPr>
              <w:t>环境变量</w:t>
            </w:r>
            <w:r w:rsidR="00DA0237">
              <w:rPr>
                <w:rFonts w:hAnsi="宋体" w:cs="宋体" w:hint="eastAsia"/>
              </w:rPr>
              <w:t>；</w:t>
            </w:r>
          </w:p>
          <w:p w14:paraId="5AC6B2AF" w14:textId="1FFEEC26" w:rsidR="00FD5782" w:rsidRPr="00CB3DCA" w:rsidRDefault="001D0177" w:rsidP="005A3A61">
            <w:pPr>
              <w:pStyle w:val="affffffffff0"/>
              <w:numPr>
                <w:ilvl w:val="0"/>
                <w:numId w:val="79"/>
              </w:numPr>
              <w:jc w:val="both"/>
              <w:rPr>
                <w:rFonts w:hAnsi="宋体" w:cs="宋体" w:hint="eastAsia"/>
              </w:rPr>
            </w:pPr>
            <w:r>
              <w:rPr>
                <w:rFonts w:hAnsi="宋体" w:cs="宋体" w:hint="eastAsia"/>
              </w:rPr>
              <w:t>并运行该工具以测试单个</w:t>
            </w:r>
            <w:r>
              <w:rPr>
                <w:rFonts w:hint="eastAsia"/>
              </w:rPr>
              <w:t>加速卡的</w:t>
            </w:r>
            <w:r>
              <w:rPr>
                <w:rFonts w:eastAsia="微软雅黑" w:hAnsi="微软雅黑" w:cs="微软雅黑" w:hint="eastAsia"/>
              </w:rPr>
              <w:t>H2D</w:t>
            </w:r>
            <w:r>
              <w:rPr>
                <w:rFonts w:hint="eastAsia"/>
              </w:rPr>
              <w:t>通信带宽</w:t>
            </w:r>
            <w:r w:rsidR="00FD5782">
              <w:rPr>
                <w:rFonts w:hint="eastAsia"/>
              </w:rPr>
              <w:t>；</w:t>
            </w:r>
          </w:p>
          <w:p w14:paraId="4E609E5F" w14:textId="75CE2367" w:rsidR="006E55DF" w:rsidRPr="00CA3445" w:rsidRDefault="001D0177" w:rsidP="005A3A61">
            <w:pPr>
              <w:pStyle w:val="affffffffff0"/>
              <w:numPr>
                <w:ilvl w:val="0"/>
                <w:numId w:val="79"/>
              </w:numPr>
              <w:jc w:val="both"/>
              <w:rPr>
                <w:rFonts w:hAnsi="宋体" w:cs="宋体" w:hint="eastAsia"/>
              </w:rPr>
            </w:pPr>
            <w:r>
              <w:rPr>
                <w:rFonts w:hint="eastAsia"/>
              </w:rPr>
              <w:t>记录测试结果</w:t>
            </w:r>
            <w:r w:rsidR="00FD5782">
              <w:rPr>
                <w:rFonts w:hint="eastAsia"/>
              </w:rPr>
              <w:t>。</w:t>
            </w:r>
          </w:p>
        </w:tc>
      </w:tr>
    </w:tbl>
    <w:p w14:paraId="3C56967A" w14:textId="77777777" w:rsidR="006E55DF" w:rsidRDefault="006E55DF">
      <w:pPr>
        <w:spacing w:before="120" w:after="120"/>
      </w:pPr>
    </w:p>
    <w:p w14:paraId="567D49F7" w14:textId="6ED92945" w:rsidR="006E55DF" w:rsidRDefault="001D583F">
      <w:pPr>
        <w:pStyle w:val="afff"/>
        <w:spacing w:before="120" w:after="120"/>
      </w:pPr>
      <w:bookmarkStart w:id="84" w:name="_Toc197518022"/>
      <w:r>
        <w:rPr>
          <w:rFonts w:hint="eastAsia"/>
        </w:rPr>
        <w:t>HBM带宽</w:t>
      </w:r>
      <w:bookmarkEnd w:id="84"/>
    </w:p>
    <w:p w14:paraId="6D310090" w14:textId="1742E807" w:rsidR="006E55DF" w:rsidRDefault="001D583F">
      <w:pPr>
        <w:pStyle w:val="afffffc"/>
        <w:spacing w:before="120" w:after="120"/>
        <w:ind w:firstLine="420"/>
      </w:pPr>
      <w:r>
        <w:rPr>
          <w:rFonts w:hint="eastAsia"/>
        </w:rPr>
        <w:lastRenderedPageBreak/>
        <w:t>HBM</w:t>
      </w:r>
      <w:r>
        <w:rPr>
          <w:rFonts w:hint="eastAsia"/>
        </w:rPr>
        <w:t>带宽指标及</w:t>
      </w:r>
      <w:r w:rsidR="00A11C0D">
        <w:rPr>
          <w:rFonts w:hint="eastAsia"/>
        </w:rPr>
        <w:t>测试</w:t>
      </w:r>
      <w:r>
        <w:rPr>
          <w:rFonts w:hint="eastAsia"/>
        </w:rPr>
        <w:t>方法，应符合</w:t>
      </w:r>
      <w:r w:rsidR="00796C8A">
        <w:fldChar w:fldCharType="begin"/>
      </w:r>
      <w:r w:rsidR="00796C8A">
        <w:instrText xml:space="preserve"> </w:instrText>
      </w:r>
      <w:r w:rsidR="00796C8A">
        <w:rPr>
          <w:rFonts w:hint="eastAsia"/>
        </w:rPr>
        <w:instrText>REF _Ref196408028 \h</w:instrText>
      </w:r>
      <w:r w:rsidR="00796C8A">
        <w:instrText xml:space="preserve"> </w:instrText>
      </w:r>
      <w:r w:rsidR="00796C8A">
        <w:fldChar w:fldCharType="separate"/>
      </w:r>
      <w:r w:rsidR="00E4704D">
        <w:rPr>
          <w:rFonts w:hint="eastAsia"/>
        </w:rPr>
        <w:t>表</w:t>
      </w:r>
      <w:r w:rsidR="00E4704D">
        <w:rPr>
          <w:noProof/>
        </w:rPr>
        <w:t>4</w:t>
      </w:r>
      <w:r w:rsidR="00796C8A">
        <w:fldChar w:fldCharType="end"/>
      </w:r>
      <w:r>
        <w:rPr>
          <w:rFonts w:hint="eastAsia"/>
        </w:rPr>
        <w:t>所示：</w:t>
      </w:r>
    </w:p>
    <w:p w14:paraId="0BEF84C9" w14:textId="7E158041" w:rsidR="006E55DF" w:rsidRDefault="003710DE" w:rsidP="003710DE">
      <w:pPr>
        <w:pStyle w:val="afffa"/>
        <w:spacing w:before="120" w:after="120"/>
      </w:pPr>
      <w:bookmarkStart w:id="85" w:name="_Ref196408028"/>
      <w:r>
        <w:rPr>
          <w:rFonts w:hint="eastAsia"/>
        </w:rPr>
        <w:t>表</w:t>
      </w:r>
      <w:r w:rsidR="00201789">
        <w:rPr>
          <w:rFonts w:hint="eastAsia"/>
        </w:rPr>
        <w:fldChar w:fldCharType="begin"/>
      </w:r>
      <w:r w:rsidR="00201789">
        <w:rPr>
          <w:rFonts w:hint="eastAsia"/>
        </w:rPr>
        <w:instrText xml:space="preserve"> SEQ </w:instrText>
      </w:r>
      <w:r w:rsidR="00201789">
        <w:rPr>
          <w:rFonts w:hint="eastAsia"/>
        </w:rPr>
        <w:instrText>表</w:instrText>
      </w:r>
      <w:r w:rsidR="00201789">
        <w:rPr>
          <w:rFonts w:hint="eastAsia"/>
        </w:rPr>
        <w:instrText xml:space="preserve"> \* ARABIC </w:instrText>
      </w:r>
      <w:r w:rsidR="00201789">
        <w:rPr>
          <w:rFonts w:hint="eastAsia"/>
        </w:rPr>
        <w:fldChar w:fldCharType="separate"/>
      </w:r>
      <w:r w:rsidR="00E4704D">
        <w:rPr>
          <w:noProof/>
        </w:rPr>
        <w:t>4</w:t>
      </w:r>
      <w:r w:rsidR="00201789">
        <w:rPr>
          <w:rFonts w:hint="eastAsia"/>
        </w:rPr>
        <w:fldChar w:fldCharType="end"/>
      </w:r>
      <w:bookmarkEnd w:id="85"/>
      <w:r w:rsidR="00201789">
        <w:rPr>
          <w:rFonts w:hint="eastAsia"/>
        </w:rPr>
        <w:t xml:space="preserve"> HBM</w:t>
      </w:r>
      <w:r w:rsidR="00201789">
        <w:rPr>
          <w:rFonts w:hint="eastAsia"/>
        </w:rPr>
        <w:t>带宽指标及测试方法</w:t>
      </w:r>
    </w:p>
    <w:tbl>
      <w:tblPr>
        <w:tblStyle w:val="affffd"/>
        <w:tblW w:w="9444" w:type="dxa"/>
        <w:tblLook w:val="04A0" w:firstRow="1" w:lastRow="0" w:firstColumn="1" w:lastColumn="0" w:noHBand="0" w:noVBand="1"/>
      </w:tblPr>
      <w:tblGrid>
        <w:gridCol w:w="1216"/>
        <w:gridCol w:w="2465"/>
        <w:gridCol w:w="5763"/>
      </w:tblGrid>
      <w:tr w:rsidR="006E55DF" w:rsidRPr="00F16DAF" w14:paraId="09894F2F" w14:textId="77777777" w:rsidTr="00147A94">
        <w:trPr>
          <w:trHeight w:val="454"/>
        </w:trPr>
        <w:tc>
          <w:tcPr>
            <w:tcW w:w="1216" w:type="dxa"/>
            <w:vAlign w:val="center"/>
          </w:tcPr>
          <w:p w14:paraId="7EC5B8DB" w14:textId="77777777" w:rsidR="006E55DF" w:rsidRPr="00F16DAF" w:rsidRDefault="001D583F" w:rsidP="00B37A65">
            <w:pPr>
              <w:pStyle w:val="afffffc"/>
              <w:ind w:firstLineChars="0" w:firstLine="0"/>
              <w:jc w:val="center"/>
              <w:rPr>
                <w:sz w:val="18"/>
                <w:szCs w:val="16"/>
              </w:rPr>
            </w:pPr>
            <w:r w:rsidRPr="00F16DAF">
              <w:rPr>
                <w:rFonts w:hint="eastAsia"/>
                <w:sz w:val="18"/>
                <w:szCs w:val="16"/>
              </w:rPr>
              <w:t>指标</w:t>
            </w:r>
          </w:p>
        </w:tc>
        <w:tc>
          <w:tcPr>
            <w:tcW w:w="2465" w:type="dxa"/>
            <w:vAlign w:val="center"/>
          </w:tcPr>
          <w:p w14:paraId="02519F5A" w14:textId="3BF8C8B8" w:rsidR="006E55DF" w:rsidRPr="00F16DAF" w:rsidRDefault="006942DE" w:rsidP="00B37A65">
            <w:pPr>
              <w:pStyle w:val="afffffc"/>
              <w:ind w:firstLineChars="0" w:firstLine="0"/>
              <w:jc w:val="center"/>
              <w:rPr>
                <w:sz w:val="18"/>
                <w:szCs w:val="16"/>
              </w:rPr>
            </w:pPr>
            <w:r w:rsidRPr="00F16DAF">
              <w:rPr>
                <w:rFonts w:hint="eastAsia"/>
                <w:sz w:val="18"/>
                <w:szCs w:val="16"/>
              </w:rPr>
              <w:t>说明</w:t>
            </w:r>
          </w:p>
        </w:tc>
        <w:tc>
          <w:tcPr>
            <w:tcW w:w="5763" w:type="dxa"/>
            <w:vAlign w:val="center"/>
          </w:tcPr>
          <w:p w14:paraId="105AE17E" w14:textId="3FA35C53" w:rsidR="006E55DF" w:rsidRPr="00F16DAF" w:rsidRDefault="00A11C0D" w:rsidP="00B37A65">
            <w:pPr>
              <w:pStyle w:val="afffffc"/>
              <w:ind w:firstLineChars="0" w:firstLine="0"/>
              <w:jc w:val="center"/>
              <w:rPr>
                <w:sz w:val="18"/>
                <w:szCs w:val="16"/>
              </w:rPr>
            </w:pPr>
            <w:r w:rsidRPr="00F16DAF">
              <w:rPr>
                <w:rFonts w:hint="eastAsia"/>
                <w:sz w:val="18"/>
                <w:szCs w:val="16"/>
              </w:rPr>
              <w:t>测试方法</w:t>
            </w:r>
          </w:p>
        </w:tc>
      </w:tr>
      <w:tr w:rsidR="006E55DF" w:rsidRPr="00F16DAF" w14:paraId="7EFD8451" w14:textId="77777777" w:rsidTr="00147A94">
        <w:trPr>
          <w:trHeight w:val="1020"/>
        </w:trPr>
        <w:tc>
          <w:tcPr>
            <w:tcW w:w="1216" w:type="dxa"/>
            <w:vAlign w:val="center"/>
          </w:tcPr>
          <w:p w14:paraId="3D9CCC9E" w14:textId="77777777" w:rsidR="006E55DF" w:rsidRPr="00F16DAF" w:rsidRDefault="001D583F" w:rsidP="00B37A65">
            <w:pPr>
              <w:pStyle w:val="afffffc"/>
              <w:ind w:firstLineChars="0" w:firstLine="0"/>
              <w:jc w:val="left"/>
              <w:rPr>
                <w:sz w:val="18"/>
                <w:szCs w:val="16"/>
              </w:rPr>
            </w:pPr>
            <w:r w:rsidRPr="00F16DAF">
              <w:rPr>
                <w:rFonts w:hint="eastAsia"/>
                <w:sz w:val="18"/>
                <w:szCs w:val="16"/>
              </w:rPr>
              <w:t>HBM</w:t>
            </w:r>
            <w:r w:rsidRPr="00F16DAF">
              <w:rPr>
                <w:rFonts w:hint="eastAsia"/>
                <w:sz w:val="18"/>
                <w:szCs w:val="16"/>
              </w:rPr>
              <w:t>带宽</w:t>
            </w:r>
          </w:p>
        </w:tc>
        <w:tc>
          <w:tcPr>
            <w:tcW w:w="2465" w:type="dxa"/>
            <w:vAlign w:val="center"/>
          </w:tcPr>
          <w:p w14:paraId="4362905B" w14:textId="77777777" w:rsidR="006E55DF" w:rsidRPr="00F16DAF" w:rsidRDefault="001D583F" w:rsidP="00B37A65">
            <w:pPr>
              <w:pStyle w:val="afffffc"/>
              <w:ind w:firstLineChars="0" w:firstLine="0"/>
              <w:rPr>
                <w:sz w:val="18"/>
                <w:szCs w:val="16"/>
              </w:rPr>
            </w:pPr>
            <w:r w:rsidRPr="00F16DAF">
              <w:rPr>
                <w:rFonts w:hint="eastAsia"/>
                <w:sz w:val="18"/>
                <w:szCs w:val="16"/>
              </w:rPr>
              <w:t>加速卡中芯片与</w:t>
            </w:r>
            <w:r w:rsidRPr="00F16DAF">
              <w:rPr>
                <w:rFonts w:hint="eastAsia"/>
                <w:sz w:val="18"/>
                <w:szCs w:val="16"/>
              </w:rPr>
              <w:t>HBM</w:t>
            </w:r>
            <w:r w:rsidRPr="00F16DAF">
              <w:rPr>
                <w:rFonts w:hint="eastAsia"/>
                <w:sz w:val="18"/>
                <w:szCs w:val="16"/>
              </w:rPr>
              <w:t>之间的通信带宽，值越高越优。</w:t>
            </w:r>
          </w:p>
        </w:tc>
        <w:tc>
          <w:tcPr>
            <w:tcW w:w="5763" w:type="dxa"/>
            <w:vAlign w:val="center"/>
          </w:tcPr>
          <w:p w14:paraId="5B42A0BF" w14:textId="677EEF02" w:rsidR="006579BB" w:rsidRDefault="006579BB" w:rsidP="005A3A61">
            <w:pPr>
              <w:pStyle w:val="afffffc"/>
              <w:numPr>
                <w:ilvl w:val="0"/>
                <w:numId w:val="83"/>
              </w:numPr>
              <w:ind w:firstLineChars="0"/>
              <w:rPr>
                <w:sz w:val="18"/>
                <w:szCs w:val="16"/>
              </w:rPr>
            </w:pPr>
            <w:r w:rsidRPr="006579BB">
              <w:rPr>
                <w:rFonts w:hint="eastAsia"/>
                <w:sz w:val="18"/>
                <w:szCs w:val="16"/>
              </w:rPr>
              <w:t>环境中安装相应</w:t>
            </w:r>
            <w:r w:rsidRPr="006579BB">
              <w:rPr>
                <w:rFonts w:ascii="微软雅黑" w:eastAsia="微软雅黑" w:hAnsi="微软雅黑" w:cs="微软雅黑" w:hint="eastAsia"/>
                <w:sz w:val="18"/>
                <w:szCs w:val="16"/>
              </w:rPr>
              <w:t>⼯</w:t>
            </w:r>
            <w:r w:rsidRPr="006579BB">
              <w:rPr>
                <w:rFonts w:hint="eastAsia"/>
                <w:sz w:val="18"/>
                <w:szCs w:val="16"/>
              </w:rPr>
              <w:t>具（如</w:t>
            </w:r>
            <w:r w:rsidRPr="006579BB">
              <w:rPr>
                <w:rFonts w:hint="eastAsia"/>
                <w:sz w:val="18"/>
                <w:szCs w:val="16"/>
              </w:rPr>
              <w:t>bandwidth</w:t>
            </w:r>
            <w:r>
              <w:rPr>
                <w:rFonts w:hint="eastAsia"/>
                <w:sz w:val="18"/>
                <w:szCs w:val="16"/>
              </w:rPr>
              <w:t xml:space="preserve"> </w:t>
            </w:r>
            <w:r w:rsidRPr="006579BB">
              <w:rPr>
                <w:rFonts w:hint="eastAsia"/>
                <w:sz w:val="18"/>
                <w:szCs w:val="16"/>
              </w:rPr>
              <w:t>Test</w:t>
            </w:r>
            <w:r w:rsidRPr="006579BB">
              <w:rPr>
                <w:rFonts w:hint="eastAsia"/>
                <w:sz w:val="18"/>
                <w:szCs w:val="16"/>
              </w:rPr>
              <w:t>等），配置环境变量；</w:t>
            </w:r>
          </w:p>
          <w:p w14:paraId="6F82848A" w14:textId="12AB9367" w:rsidR="006579BB" w:rsidRPr="006579BB" w:rsidRDefault="006579BB" w:rsidP="005A3A61">
            <w:pPr>
              <w:pStyle w:val="afffffc"/>
              <w:numPr>
                <w:ilvl w:val="0"/>
                <w:numId w:val="83"/>
              </w:numPr>
              <w:ind w:firstLineChars="0"/>
              <w:rPr>
                <w:sz w:val="18"/>
                <w:szCs w:val="16"/>
              </w:rPr>
            </w:pPr>
            <w:r w:rsidRPr="006579BB">
              <w:rPr>
                <w:rFonts w:hint="eastAsia"/>
                <w:sz w:val="18"/>
                <w:szCs w:val="16"/>
              </w:rPr>
              <w:t>并运行该工具以测试单个加速卡的</w:t>
            </w:r>
            <w:r w:rsidRPr="006579BB">
              <w:rPr>
                <w:rFonts w:hint="eastAsia"/>
                <w:sz w:val="18"/>
                <w:szCs w:val="16"/>
              </w:rPr>
              <w:t>HBM</w:t>
            </w:r>
            <w:r w:rsidRPr="006579BB">
              <w:rPr>
                <w:rFonts w:hint="eastAsia"/>
                <w:sz w:val="18"/>
                <w:szCs w:val="16"/>
              </w:rPr>
              <w:t>通信带宽；</w:t>
            </w:r>
          </w:p>
          <w:p w14:paraId="3748CD6C" w14:textId="0F486131" w:rsidR="006E55DF" w:rsidRPr="006579BB" w:rsidRDefault="006579BB" w:rsidP="005A3A61">
            <w:pPr>
              <w:pStyle w:val="afffffc"/>
              <w:numPr>
                <w:ilvl w:val="0"/>
                <w:numId w:val="83"/>
              </w:numPr>
              <w:ind w:firstLineChars="0"/>
              <w:rPr>
                <w:sz w:val="18"/>
                <w:szCs w:val="16"/>
              </w:rPr>
            </w:pPr>
            <w:r w:rsidRPr="006579BB">
              <w:rPr>
                <w:rFonts w:hint="eastAsia"/>
                <w:sz w:val="18"/>
                <w:szCs w:val="16"/>
              </w:rPr>
              <w:t>记录测试结果。</w:t>
            </w:r>
          </w:p>
        </w:tc>
      </w:tr>
    </w:tbl>
    <w:p w14:paraId="3560EBC3" w14:textId="77777777" w:rsidR="006E55DF" w:rsidRDefault="006E55DF">
      <w:pPr>
        <w:pStyle w:val="afffffc"/>
        <w:spacing w:before="120" w:after="120"/>
        <w:ind w:firstLine="420"/>
      </w:pPr>
    </w:p>
    <w:p w14:paraId="6241641D" w14:textId="7A173C7C" w:rsidR="006E55DF" w:rsidRDefault="001D583F">
      <w:pPr>
        <w:pStyle w:val="afff"/>
        <w:spacing w:before="120" w:after="120"/>
      </w:pPr>
      <w:bookmarkStart w:id="86" w:name="_Toc197518023"/>
      <w:r>
        <w:rPr>
          <w:rFonts w:hint="eastAsia"/>
        </w:rPr>
        <w:t>功耗</w:t>
      </w:r>
      <w:bookmarkEnd w:id="86"/>
    </w:p>
    <w:p w14:paraId="01AAA94B" w14:textId="70E45E76" w:rsidR="006E55DF" w:rsidRDefault="001D583F">
      <w:pPr>
        <w:pStyle w:val="afffffc"/>
        <w:spacing w:before="120" w:after="120"/>
        <w:ind w:firstLine="420"/>
      </w:pPr>
      <w:r>
        <w:rPr>
          <w:rFonts w:hint="eastAsia"/>
        </w:rPr>
        <w:t>功耗指标及</w:t>
      </w:r>
      <w:r w:rsidR="00A11C0D">
        <w:rPr>
          <w:rFonts w:hint="eastAsia"/>
        </w:rPr>
        <w:t>测试</w:t>
      </w:r>
      <w:r>
        <w:rPr>
          <w:rFonts w:hint="eastAsia"/>
        </w:rPr>
        <w:t>方法，应符合</w:t>
      </w:r>
      <w:r w:rsidR="00796C8A">
        <w:fldChar w:fldCharType="begin"/>
      </w:r>
      <w:r w:rsidR="00796C8A">
        <w:instrText xml:space="preserve"> </w:instrText>
      </w:r>
      <w:r w:rsidR="00796C8A">
        <w:rPr>
          <w:rFonts w:hint="eastAsia"/>
        </w:rPr>
        <w:instrText>REF _Ref196408035 \h</w:instrText>
      </w:r>
      <w:r w:rsidR="00796C8A">
        <w:instrText xml:space="preserve"> </w:instrText>
      </w:r>
      <w:r w:rsidR="00796C8A">
        <w:fldChar w:fldCharType="separate"/>
      </w:r>
      <w:r w:rsidR="00E4704D">
        <w:rPr>
          <w:rFonts w:hint="eastAsia"/>
        </w:rPr>
        <w:t>表</w:t>
      </w:r>
      <w:r w:rsidR="00E4704D">
        <w:rPr>
          <w:noProof/>
        </w:rPr>
        <w:t>5</w:t>
      </w:r>
      <w:r w:rsidR="00796C8A">
        <w:fldChar w:fldCharType="end"/>
      </w:r>
      <w:r>
        <w:rPr>
          <w:rFonts w:hint="eastAsia"/>
        </w:rPr>
        <w:t>所示：</w:t>
      </w:r>
    </w:p>
    <w:p w14:paraId="0B2D6649" w14:textId="0DDC0A0A" w:rsidR="006E55DF" w:rsidRDefault="003710DE" w:rsidP="003710DE">
      <w:pPr>
        <w:pStyle w:val="afffa"/>
        <w:spacing w:before="120" w:after="120"/>
      </w:pPr>
      <w:bookmarkStart w:id="87" w:name="_Ref196408035"/>
      <w:r>
        <w:rPr>
          <w:rFonts w:hint="eastAsia"/>
        </w:rPr>
        <w:t>表</w:t>
      </w:r>
      <w:r w:rsidR="00201789">
        <w:rPr>
          <w:rFonts w:hint="eastAsia"/>
        </w:rPr>
        <w:fldChar w:fldCharType="begin"/>
      </w:r>
      <w:r w:rsidR="00201789">
        <w:rPr>
          <w:rFonts w:hint="eastAsia"/>
        </w:rPr>
        <w:instrText xml:space="preserve"> SEQ </w:instrText>
      </w:r>
      <w:r w:rsidR="00201789">
        <w:rPr>
          <w:rFonts w:hint="eastAsia"/>
        </w:rPr>
        <w:instrText>表</w:instrText>
      </w:r>
      <w:r w:rsidR="00201789">
        <w:rPr>
          <w:rFonts w:hint="eastAsia"/>
        </w:rPr>
        <w:instrText xml:space="preserve"> \* ARABIC </w:instrText>
      </w:r>
      <w:r w:rsidR="00201789">
        <w:rPr>
          <w:rFonts w:hint="eastAsia"/>
        </w:rPr>
        <w:fldChar w:fldCharType="separate"/>
      </w:r>
      <w:r w:rsidR="00E4704D">
        <w:rPr>
          <w:noProof/>
        </w:rPr>
        <w:t>5</w:t>
      </w:r>
      <w:r w:rsidR="00201789">
        <w:rPr>
          <w:rFonts w:hint="eastAsia"/>
        </w:rPr>
        <w:fldChar w:fldCharType="end"/>
      </w:r>
      <w:bookmarkEnd w:id="87"/>
      <w:r w:rsidR="00201789">
        <w:rPr>
          <w:rFonts w:hint="eastAsia"/>
        </w:rPr>
        <w:t xml:space="preserve"> </w:t>
      </w:r>
      <w:r w:rsidR="00201789" w:rsidRPr="00A30AED">
        <w:rPr>
          <w:rFonts w:hint="eastAsia"/>
        </w:rPr>
        <w:t>功耗指标及测试方法</w:t>
      </w:r>
    </w:p>
    <w:tbl>
      <w:tblPr>
        <w:tblStyle w:val="affffd"/>
        <w:tblW w:w="9351" w:type="dxa"/>
        <w:tblLook w:val="04A0" w:firstRow="1" w:lastRow="0" w:firstColumn="1" w:lastColumn="0" w:noHBand="0" w:noVBand="1"/>
      </w:tblPr>
      <w:tblGrid>
        <w:gridCol w:w="1281"/>
        <w:gridCol w:w="2116"/>
        <w:gridCol w:w="5954"/>
      </w:tblGrid>
      <w:tr w:rsidR="006E55DF" w14:paraId="52F5C187" w14:textId="77777777" w:rsidTr="00147A94">
        <w:trPr>
          <w:trHeight w:val="454"/>
        </w:trPr>
        <w:tc>
          <w:tcPr>
            <w:tcW w:w="1281" w:type="dxa"/>
            <w:vAlign w:val="center"/>
          </w:tcPr>
          <w:p w14:paraId="67B9AF4C" w14:textId="77777777" w:rsidR="006E55DF" w:rsidRPr="00F16DAF" w:rsidRDefault="001D583F" w:rsidP="00B37A65">
            <w:pPr>
              <w:pStyle w:val="afffffc"/>
              <w:ind w:firstLineChars="0" w:firstLine="0"/>
              <w:jc w:val="center"/>
              <w:rPr>
                <w:sz w:val="18"/>
                <w:szCs w:val="16"/>
              </w:rPr>
            </w:pPr>
            <w:r w:rsidRPr="00F16DAF">
              <w:rPr>
                <w:rFonts w:hint="eastAsia"/>
                <w:sz w:val="18"/>
                <w:szCs w:val="16"/>
              </w:rPr>
              <w:t>指标</w:t>
            </w:r>
          </w:p>
        </w:tc>
        <w:tc>
          <w:tcPr>
            <w:tcW w:w="2116" w:type="dxa"/>
            <w:vAlign w:val="center"/>
          </w:tcPr>
          <w:p w14:paraId="5986F0F5" w14:textId="0B01C06E" w:rsidR="006E55DF" w:rsidRPr="00F16DAF" w:rsidRDefault="006942DE" w:rsidP="00B37A65">
            <w:pPr>
              <w:pStyle w:val="afffffc"/>
              <w:ind w:firstLineChars="0" w:firstLine="0"/>
              <w:jc w:val="center"/>
              <w:rPr>
                <w:sz w:val="18"/>
                <w:szCs w:val="16"/>
              </w:rPr>
            </w:pPr>
            <w:r w:rsidRPr="00F16DAF">
              <w:rPr>
                <w:rFonts w:hint="eastAsia"/>
                <w:sz w:val="18"/>
                <w:szCs w:val="16"/>
              </w:rPr>
              <w:t>说明</w:t>
            </w:r>
          </w:p>
        </w:tc>
        <w:tc>
          <w:tcPr>
            <w:tcW w:w="5954" w:type="dxa"/>
            <w:vAlign w:val="center"/>
          </w:tcPr>
          <w:p w14:paraId="28D6C950" w14:textId="07FED7F4" w:rsidR="006E55DF" w:rsidRPr="00F16DAF" w:rsidRDefault="00A11C0D" w:rsidP="00B37A65">
            <w:pPr>
              <w:pStyle w:val="afffffc"/>
              <w:ind w:firstLineChars="0" w:firstLine="0"/>
              <w:jc w:val="center"/>
              <w:rPr>
                <w:sz w:val="18"/>
                <w:szCs w:val="16"/>
              </w:rPr>
            </w:pPr>
            <w:r w:rsidRPr="00F16DAF">
              <w:rPr>
                <w:rFonts w:hint="eastAsia"/>
                <w:sz w:val="18"/>
                <w:szCs w:val="16"/>
              </w:rPr>
              <w:t>测试方法</w:t>
            </w:r>
          </w:p>
        </w:tc>
      </w:tr>
      <w:tr w:rsidR="006E55DF" w14:paraId="41BEA567" w14:textId="77777777" w:rsidTr="000F0F2B">
        <w:trPr>
          <w:trHeight w:val="1134"/>
        </w:trPr>
        <w:tc>
          <w:tcPr>
            <w:tcW w:w="1281" w:type="dxa"/>
            <w:vAlign w:val="center"/>
          </w:tcPr>
          <w:p w14:paraId="390E2C1D" w14:textId="77777777" w:rsidR="006E55DF" w:rsidRPr="00F16DAF" w:rsidRDefault="001D583F" w:rsidP="00B37A65">
            <w:pPr>
              <w:pStyle w:val="afffffc"/>
              <w:ind w:firstLineChars="0" w:firstLine="0"/>
              <w:jc w:val="left"/>
              <w:rPr>
                <w:sz w:val="18"/>
                <w:szCs w:val="16"/>
              </w:rPr>
            </w:pPr>
            <w:r w:rsidRPr="00F16DAF">
              <w:rPr>
                <w:rFonts w:hint="eastAsia"/>
                <w:sz w:val="18"/>
                <w:szCs w:val="16"/>
              </w:rPr>
              <w:t>集群功耗</w:t>
            </w:r>
          </w:p>
        </w:tc>
        <w:tc>
          <w:tcPr>
            <w:tcW w:w="2116" w:type="dxa"/>
            <w:vAlign w:val="center"/>
          </w:tcPr>
          <w:p w14:paraId="6FBF26BB" w14:textId="77777777" w:rsidR="006E55DF" w:rsidRPr="00F16DAF" w:rsidRDefault="001D583F" w:rsidP="00B00B2D">
            <w:pPr>
              <w:pStyle w:val="afffffc"/>
              <w:ind w:firstLineChars="0" w:firstLine="0"/>
              <w:rPr>
                <w:sz w:val="18"/>
                <w:szCs w:val="16"/>
              </w:rPr>
            </w:pPr>
            <w:r w:rsidRPr="00F16DAF">
              <w:rPr>
                <w:rFonts w:hint="eastAsia"/>
                <w:sz w:val="18"/>
                <w:szCs w:val="16"/>
              </w:rPr>
              <w:t>集群执行任务时系统的总功耗，值越低越优。</w:t>
            </w:r>
          </w:p>
        </w:tc>
        <w:tc>
          <w:tcPr>
            <w:tcW w:w="5954" w:type="dxa"/>
            <w:vAlign w:val="center"/>
          </w:tcPr>
          <w:p w14:paraId="1BA5726D" w14:textId="1B62A093" w:rsidR="00500AFB" w:rsidRPr="00F16DAF" w:rsidRDefault="001D583F" w:rsidP="005A3A61">
            <w:pPr>
              <w:pStyle w:val="afffffc"/>
              <w:numPr>
                <w:ilvl w:val="0"/>
                <w:numId w:val="105"/>
              </w:numPr>
              <w:ind w:firstLineChars="0"/>
              <w:rPr>
                <w:sz w:val="18"/>
                <w:szCs w:val="16"/>
              </w:rPr>
            </w:pPr>
            <w:r w:rsidRPr="00F16DAF">
              <w:rPr>
                <w:rFonts w:hint="eastAsia"/>
                <w:sz w:val="18"/>
                <w:szCs w:val="16"/>
              </w:rPr>
              <w:t>按照</w:t>
            </w:r>
            <w:r w:rsidRPr="00F16DAF">
              <w:rPr>
                <w:sz w:val="18"/>
                <w:szCs w:val="16"/>
              </w:rPr>
              <w:fldChar w:fldCharType="begin"/>
            </w:r>
            <w:r w:rsidRPr="00F16DAF">
              <w:rPr>
                <w:sz w:val="18"/>
                <w:szCs w:val="16"/>
              </w:rPr>
              <w:instrText xml:space="preserve"> </w:instrText>
            </w:r>
            <w:r w:rsidRPr="00F16DAF">
              <w:rPr>
                <w:rFonts w:hint="eastAsia"/>
                <w:sz w:val="18"/>
                <w:szCs w:val="16"/>
              </w:rPr>
              <w:instrText>REF _Ref185214169 \r \h</w:instrText>
            </w:r>
            <w:r w:rsidRPr="00F16DAF">
              <w:rPr>
                <w:sz w:val="18"/>
                <w:szCs w:val="16"/>
              </w:rPr>
              <w:instrText xml:space="preserve"> </w:instrText>
            </w:r>
            <w:r w:rsidR="001A4A74" w:rsidRPr="00F16DAF">
              <w:rPr>
                <w:sz w:val="18"/>
                <w:szCs w:val="16"/>
              </w:rPr>
              <w:instrText xml:space="preserve"> \* MERGEFORMAT </w:instrText>
            </w:r>
            <w:r w:rsidRPr="00F16DAF">
              <w:rPr>
                <w:sz w:val="18"/>
                <w:szCs w:val="16"/>
              </w:rPr>
            </w:r>
            <w:r w:rsidRPr="00F16DAF">
              <w:rPr>
                <w:sz w:val="18"/>
                <w:szCs w:val="16"/>
              </w:rPr>
              <w:fldChar w:fldCharType="separate"/>
            </w:r>
            <w:r w:rsidR="002347CE" w:rsidRPr="00F16DAF">
              <w:rPr>
                <w:rFonts w:hint="eastAsia"/>
                <w:sz w:val="18"/>
                <w:szCs w:val="16"/>
              </w:rPr>
              <w:t>6.4</w:t>
            </w:r>
            <w:r w:rsidR="002347CE" w:rsidRPr="00F16DAF">
              <w:rPr>
                <w:rFonts w:hint="eastAsia"/>
                <w:sz w:val="18"/>
                <w:szCs w:val="16"/>
              </w:rPr>
              <w:t xml:space="preserve">　</w:t>
            </w:r>
            <w:r w:rsidRPr="00F16DAF">
              <w:rPr>
                <w:sz w:val="18"/>
                <w:szCs w:val="16"/>
              </w:rPr>
              <w:fldChar w:fldCharType="end"/>
            </w:r>
            <w:r w:rsidRPr="00F16DAF">
              <w:rPr>
                <w:rFonts w:hint="eastAsia"/>
                <w:sz w:val="18"/>
                <w:szCs w:val="16"/>
              </w:rPr>
              <w:t>章节中的方法进行模型训练测试</w:t>
            </w:r>
            <w:r w:rsidR="00C81B85" w:rsidRPr="00F16DAF">
              <w:rPr>
                <w:rFonts w:hint="eastAsia"/>
                <w:sz w:val="18"/>
                <w:szCs w:val="16"/>
              </w:rPr>
              <w:t>；</w:t>
            </w:r>
          </w:p>
          <w:p w14:paraId="385E91C1" w14:textId="730C795B" w:rsidR="00500AFB" w:rsidRPr="00F16DAF" w:rsidRDefault="001D583F" w:rsidP="005A3A61">
            <w:pPr>
              <w:pStyle w:val="afffffc"/>
              <w:numPr>
                <w:ilvl w:val="0"/>
                <w:numId w:val="105"/>
              </w:numPr>
              <w:ind w:firstLineChars="0"/>
              <w:rPr>
                <w:sz w:val="18"/>
                <w:szCs w:val="16"/>
              </w:rPr>
            </w:pPr>
            <w:r w:rsidRPr="00F16DAF">
              <w:rPr>
                <w:rFonts w:hint="eastAsia"/>
                <w:sz w:val="18"/>
                <w:szCs w:val="16"/>
              </w:rPr>
              <w:t>定期采样集群的即时功率（至少包括加速卡</w:t>
            </w:r>
            <w:r w:rsidR="001421C6" w:rsidRPr="00F16DAF">
              <w:rPr>
                <w:rFonts w:hint="eastAsia"/>
                <w:sz w:val="18"/>
                <w:szCs w:val="16"/>
              </w:rPr>
              <w:t>和</w:t>
            </w:r>
            <w:r w:rsidRPr="00F16DAF">
              <w:rPr>
                <w:rFonts w:hint="eastAsia"/>
                <w:sz w:val="18"/>
                <w:szCs w:val="16"/>
              </w:rPr>
              <w:t>服务器）</w:t>
            </w:r>
            <w:r w:rsidR="00C81B85" w:rsidRPr="00F16DAF">
              <w:rPr>
                <w:rFonts w:hint="eastAsia"/>
                <w:sz w:val="18"/>
                <w:szCs w:val="16"/>
              </w:rPr>
              <w:t>；</w:t>
            </w:r>
          </w:p>
          <w:p w14:paraId="133DB7BE" w14:textId="319775D6" w:rsidR="006E55DF" w:rsidRPr="00F16DAF" w:rsidRDefault="001D583F" w:rsidP="005A3A61">
            <w:pPr>
              <w:pStyle w:val="afffffc"/>
              <w:numPr>
                <w:ilvl w:val="0"/>
                <w:numId w:val="105"/>
              </w:numPr>
              <w:ind w:firstLineChars="0"/>
              <w:rPr>
                <w:sz w:val="18"/>
                <w:szCs w:val="16"/>
              </w:rPr>
            </w:pPr>
            <w:r w:rsidRPr="00F16DAF">
              <w:rPr>
                <w:rFonts w:hint="eastAsia"/>
                <w:sz w:val="18"/>
                <w:szCs w:val="16"/>
              </w:rPr>
              <w:t>计算在该训练测试中集群的总功耗</w:t>
            </w:r>
            <w:r w:rsidR="00C861DD" w:rsidRPr="00F16DAF">
              <w:rPr>
                <w:rFonts w:hint="eastAsia"/>
                <w:sz w:val="18"/>
                <w:szCs w:val="16"/>
              </w:rPr>
              <w:t>，至少</w:t>
            </w:r>
            <w:r w:rsidR="00B0009A" w:rsidRPr="00F16DAF">
              <w:rPr>
                <w:rFonts w:hint="eastAsia"/>
                <w:sz w:val="18"/>
                <w:szCs w:val="16"/>
              </w:rPr>
              <w:t>包含服务器（含</w:t>
            </w:r>
            <w:r w:rsidR="00B0009A" w:rsidRPr="00F16DAF">
              <w:rPr>
                <w:rFonts w:hint="eastAsia"/>
                <w:sz w:val="18"/>
                <w:szCs w:val="16"/>
              </w:rPr>
              <w:t>GPU</w:t>
            </w:r>
            <w:r w:rsidR="00B0009A" w:rsidRPr="00F16DAF">
              <w:rPr>
                <w:rFonts w:hint="eastAsia"/>
                <w:sz w:val="18"/>
                <w:szCs w:val="16"/>
              </w:rPr>
              <w:t>）、</w:t>
            </w:r>
            <w:r w:rsidR="00B21A87" w:rsidRPr="00F16DAF">
              <w:rPr>
                <w:rFonts w:hint="eastAsia"/>
                <w:sz w:val="18"/>
                <w:szCs w:val="16"/>
              </w:rPr>
              <w:t>交换机这两部分</w:t>
            </w:r>
            <w:r w:rsidR="00C861DD" w:rsidRPr="00F16DAF">
              <w:rPr>
                <w:rFonts w:hint="eastAsia"/>
                <w:sz w:val="18"/>
                <w:szCs w:val="16"/>
              </w:rPr>
              <w:t>。</w:t>
            </w:r>
          </w:p>
        </w:tc>
      </w:tr>
    </w:tbl>
    <w:p w14:paraId="49DC2ECB" w14:textId="77777777" w:rsidR="006E55DF" w:rsidRDefault="006E55DF">
      <w:pPr>
        <w:pStyle w:val="afffffc"/>
        <w:spacing w:before="120" w:after="120"/>
        <w:ind w:firstLine="420"/>
      </w:pPr>
    </w:p>
    <w:p w14:paraId="1EFBFB70" w14:textId="56AF5F44" w:rsidR="006E55DF" w:rsidRDefault="001D583F">
      <w:pPr>
        <w:pStyle w:val="afff"/>
        <w:spacing w:before="120" w:after="120"/>
      </w:pPr>
      <w:bookmarkStart w:id="88" w:name="_Toc197518024"/>
      <w:r>
        <w:rPr>
          <w:rFonts w:hint="eastAsia"/>
        </w:rPr>
        <w:t>温度</w:t>
      </w:r>
      <w:bookmarkEnd w:id="88"/>
    </w:p>
    <w:p w14:paraId="43E9BB6C" w14:textId="1BB78A94" w:rsidR="006E55DF" w:rsidRDefault="001D583F">
      <w:pPr>
        <w:pStyle w:val="afffffc"/>
        <w:spacing w:before="120" w:after="120"/>
        <w:ind w:firstLine="420"/>
      </w:pPr>
      <w:r>
        <w:rPr>
          <w:rFonts w:hint="eastAsia"/>
        </w:rPr>
        <w:t>温度指标及</w:t>
      </w:r>
      <w:r w:rsidR="00A11C0D">
        <w:rPr>
          <w:rFonts w:hint="eastAsia"/>
        </w:rPr>
        <w:t>测试</w:t>
      </w:r>
      <w:r>
        <w:rPr>
          <w:rFonts w:hint="eastAsia"/>
        </w:rPr>
        <w:t>方法，应符合</w:t>
      </w:r>
      <w:r w:rsidR="00796C8A">
        <w:fldChar w:fldCharType="begin"/>
      </w:r>
      <w:r w:rsidR="00796C8A">
        <w:instrText xml:space="preserve"> </w:instrText>
      </w:r>
      <w:r w:rsidR="00796C8A">
        <w:rPr>
          <w:rFonts w:hint="eastAsia"/>
        </w:rPr>
        <w:instrText>REF _Ref196408039 \h</w:instrText>
      </w:r>
      <w:r w:rsidR="00796C8A">
        <w:instrText xml:space="preserve"> </w:instrText>
      </w:r>
      <w:r w:rsidR="00796C8A">
        <w:fldChar w:fldCharType="separate"/>
      </w:r>
      <w:r w:rsidR="00E4704D">
        <w:rPr>
          <w:rFonts w:hint="eastAsia"/>
        </w:rPr>
        <w:t>表</w:t>
      </w:r>
      <w:r w:rsidR="00E4704D">
        <w:rPr>
          <w:noProof/>
        </w:rPr>
        <w:t>6</w:t>
      </w:r>
      <w:r w:rsidR="00796C8A">
        <w:fldChar w:fldCharType="end"/>
      </w:r>
      <w:r>
        <w:rPr>
          <w:rFonts w:hint="eastAsia"/>
        </w:rPr>
        <w:t>所示：</w:t>
      </w:r>
    </w:p>
    <w:p w14:paraId="78C7FFDD" w14:textId="2E36926B" w:rsidR="006E55DF" w:rsidRDefault="003710DE" w:rsidP="003710DE">
      <w:pPr>
        <w:pStyle w:val="afffa"/>
        <w:spacing w:before="120" w:after="120"/>
      </w:pPr>
      <w:bookmarkStart w:id="89" w:name="_Ref196408039"/>
      <w:r>
        <w:rPr>
          <w:rFonts w:hint="eastAsia"/>
        </w:rPr>
        <w:t>表</w:t>
      </w:r>
      <w:r w:rsidR="001D583F">
        <w:fldChar w:fldCharType="begin"/>
      </w:r>
      <w:r w:rsidR="001D583F">
        <w:instrText xml:space="preserve"> </w:instrText>
      </w:r>
      <w:r w:rsidR="001D583F">
        <w:rPr>
          <w:rFonts w:hint="eastAsia"/>
        </w:rPr>
        <w:instrText xml:space="preserve">SEQ </w:instrText>
      </w:r>
      <w:r w:rsidR="001D583F">
        <w:rPr>
          <w:rFonts w:hint="eastAsia"/>
        </w:rPr>
        <w:instrText>表</w:instrText>
      </w:r>
      <w:r w:rsidR="001D583F">
        <w:rPr>
          <w:rFonts w:hint="eastAsia"/>
        </w:rPr>
        <w:instrText xml:space="preserve"> \* ARABIC</w:instrText>
      </w:r>
      <w:r w:rsidR="001D583F">
        <w:instrText xml:space="preserve"> </w:instrText>
      </w:r>
      <w:r w:rsidR="001D583F">
        <w:fldChar w:fldCharType="separate"/>
      </w:r>
      <w:r w:rsidR="00E4704D">
        <w:rPr>
          <w:noProof/>
        </w:rPr>
        <w:t>6</w:t>
      </w:r>
      <w:r w:rsidR="001D583F">
        <w:fldChar w:fldCharType="end"/>
      </w:r>
      <w:bookmarkEnd w:id="89"/>
      <w:r w:rsidR="001D583F">
        <w:rPr>
          <w:rFonts w:hint="eastAsia"/>
        </w:rPr>
        <w:t xml:space="preserve"> </w:t>
      </w:r>
      <w:r w:rsidR="001D583F">
        <w:rPr>
          <w:rFonts w:hint="eastAsia"/>
        </w:rPr>
        <w:t>温度指标及</w:t>
      </w:r>
      <w:r w:rsidR="00EB7A53">
        <w:rPr>
          <w:rFonts w:hint="eastAsia"/>
        </w:rPr>
        <w:t>测试</w:t>
      </w:r>
      <w:r w:rsidR="001D583F">
        <w:rPr>
          <w:rFonts w:hint="eastAsia"/>
        </w:rPr>
        <w:t>方法</w:t>
      </w:r>
    </w:p>
    <w:tbl>
      <w:tblPr>
        <w:tblStyle w:val="affffd"/>
        <w:tblW w:w="9398" w:type="dxa"/>
        <w:tblLook w:val="04A0" w:firstRow="1" w:lastRow="0" w:firstColumn="1" w:lastColumn="0" w:noHBand="0" w:noVBand="1"/>
      </w:tblPr>
      <w:tblGrid>
        <w:gridCol w:w="1278"/>
        <w:gridCol w:w="1996"/>
        <w:gridCol w:w="6124"/>
      </w:tblGrid>
      <w:tr w:rsidR="006E55DF" w14:paraId="1229CD5F" w14:textId="77777777" w:rsidTr="00775C54">
        <w:trPr>
          <w:trHeight w:val="454"/>
        </w:trPr>
        <w:tc>
          <w:tcPr>
            <w:tcW w:w="1278" w:type="dxa"/>
            <w:vAlign w:val="center"/>
          </w:tcPr>
          <w:p w14:paraId="2BAFB520" w14:textId="77777777" w:rsidR="006E55DF" w:rsidRPr="00F16DAF" w:rsidRDefault="001D583F" w:rsidP="00B37A65">
            <w:pPr>
              <w:pStyle w:val="afffffc"/>
              <w:ind w:firstLineChars="0" w:firstLine="0"/>
              <w:jc w:val="center"/>
              <w:rPr>
                <w:sz w:val="18"/>
                <w:szCs w:val="18"/>
              </w:rPr>
            </w:pPr>
            <w:r w:rsidRPr="00F16DAF">
              <w:rPr>
                <w:rFonts w:hint="eastAsia"/>
                <w:sz w:val="18"/>
                <w:szCs w:val="18"/>
              </w:rPr>
              <w:t>指标</w:t>
            </w:r>
          </w:p>
        </w:tc>
        <w:tc>
          <w:tcPr>
            <w:tcW w:w="1996" w:type="dxa"/>
            <w:vAlign w:val="center"/>
          </w:tcPr>
          <w:p w14:paraId="0EC45F93" w14:textId="6E29BA7E" w:rsidR="006E55DF" w:rsidRPr="00F16DAF" w:rsidRDefault="006942DE" w:rsidP="00B37A65">
            <w:pPr>
              <w:pStyle w:val="afffffc"/>
              <w:ind w:firstLineChars="0" w:firstLine="0"/>
              <w:jc w:val="center"/>
              <w:rPr>
                <w:sz w:val="18"/>
                <w:szCs w:val="18"/>
              </w:rPr>
            </w:pPr>
            <w:r w:rsidRPr="00F16DAF">
              <w:rPr>
                <w:rFonts w:hint="eastAsia"/>
                <w:sz w:val="18"/>
                <w:szCs w:val="18"/>
              </w:rPr>
              <w:t>说明</w:t>
            </w:r>
          </w:p>
        </w:tc>
        <w:tc>
          <w:tcPr>
            <w:tcW w:w="6124" w:type="dxa"/>
            <w:vAlign w:val="center"/>
          </w:tcPr>
          <w:p w14:paraId="1E9340CD" w14:textId="2FC09EDF" w:rsidR="006E55DF" w:rsidRPr="00F16DAF" w:rsidRDefault="00A11C0D" w:rsidP="00B37A65">
            <w:pPr>
              <w:pStyle w:val="afffffc"/>
              <w:ind w:firstLineChars="0" w:firstLine="0"/>
              <w:jc w:val="center"/>
              <w:rPr>
                <w:sz w:val="18"/>
                <w:szCs w:val="18"/>
              </w:rPr>
            </w:pPr>
            <w:r w:rsidRPr="00F16DAF">
              <w:rPr>
                <w:rFonts w:hint="eastAsia"/>
                <w:sz w:val="18"/>
                <w:szCs w:val="18"/>
              </w:rPr>
              <w:t>测试方法</w:t>
            </w:r>
          </w:p>
        </w:tc>
      </w:tr>
      <w:tr w:rsidR="006E55DF" w14:paraId="049FABA9" w14:textId="77777777" w:rsidTr="00775C54">
        <w:trPr>
          <w:trHeight w:val="964"/>
        </w:trPr>
        <w:tc>
          <w:tcPr>
            <w:tcW w:w="1278" w:type="dxa"/>
            <w:vAlign w:val="center"/>
          </w:tcPr>
          <w:p w14:paraId="68B86145" w14:textId="77777777" w:rsidR="006E55DF" w:rsidRPr="00F16DAF" w:rsidRDefault="001D583F" w:rsidP="00B37A65">
            <w:pPr>
              <w:pStyle w:val="afffffc"/>
              <w:ind w:firstLineChars="0" w:firstLine="0"/>
              <w:jc w:val="left"/>
              <w:rPr>
                <w:sz w:val="18"/>
                <w:szCs w:val="18"/>
              </w:rPr>
            </w:pPr>
            <w:r w:rsidRPr="00F16DAF">
              <w:rPr>
                <w:rFonts w:hint="eastAsia"/>
                <w:sz w:val="18"/>
                <w:szCs w:val="18"/>
              </w:rPr>
              <w:t>加速卡温度</w:t>
            </w:r>
          </w:p>
        </w:tc>
        <w:tc>
          <w:tcPr>
            <w:tcW w:w="1996" w:type="dxa"/>
            <w:vAlign w:val="center"/>
          </w:tcPr>
          <w:p w14:paraId="047870E8" w14:textId="77777777" w:rsidR="006E55DF" w:rsidRPr="00F16DAF" w:rsidRDefault="001D583F" w:rsidP="00B00B2D">
            <w:pPr>
              <w:pStyle w:val="afffffc"/>
              <w:ind w:firstLineChars="0" w:firstLine="0"/>
              <w:rPr>
                <w:sz w:val="18"/>
                <w:szCs w:val="18"/>
              </w:rPr>
            </w:pPr>
            <w:r w:rsidRPr="00F16DAF">
              <w:rPr>
                <w:rFonts w:hint="eastAsia"/>
                <w:sz w:val="18"/>
                <w:szCs w:val="18"/>
              </w:rPr>
              <w:t>集群执行任务时加速卡的温度，值越低越优。</w:t>
            </w:r>
          </w:p>
        </w:tc>
        <w:tc>
          <w:tcPr>
            <w:tcW w:w="6124" w:type="dxa"/>
            <w:vAlign w:val="center"/>
          </w:tcPr>
          <w:p w14:paraId="3DF359A0" w14:textId="3704C737" w:rsidR="00164857" w:rsidRPr="00F16DAF" w:rsidRDefault="001D583F" w:rsidP="005A3A61">
            <w:pPr>
              <w:pStyle w:val="afffffc"/>
              <w:numPr>
                <w:ilvl w:val="0"/>
                <w:numId w:val="47"/>
              </w:numPr>
              <w:ind w:firstLineChars="0"/>
              <w:rPr>
                <w:sz w:val="18"/>
                <w:szCs w:val="18"/>
              </w:rPr>
            </w:pPr>
            <w:r w:rsidRPr="00F16DAF">
              <w:rPr>
                <w:rFonts w:hint="eastAsia"/>
                <w:sz w:val="18"/>
                <w:szCs w:val="18"/>
              </w:rPr>
              <w:t>按照</w:t>
            </w:r>
            <w:r w:rsidRPr="00F16DAF">
              <w:rPr>
                <w:sz w:val="18"/>
                <w:szCs w:val="18"/>
              </w:rPr>
              <w:fldChar w:fldCharType="begin"/>
            </w:r>
            <w:r w:rsidRPr="00F16DAF">
              <w:rPr>
                <w:sz w:val="18"/>
                <w:szCs w:val="18"/>
              </w:rPr>
              <w:instrText xml:space="preserve"> </w:instrText>
            </w:r>
            <w:r w:rsidRPr="00F16DAF">
              <w:rPr>
                <w:rFonts w:hint="eastAsia"/>
                <w:sz w:val="18"/>
                <w:szCs w:val="18"/>
              </w:rPr>
              <w:instrText>REF _Ref185214169 \r \h</w:instrText>
            </w:r>
            <w:r w:rsidRPr="00F16DAF">
              <w:rPr>
                <w:sz w:val="18"/>
                <w:szCs w:val="18"/>
              </w:rPr>
              <w:instrText xml:space="preserve"> </w:instrText>
            </w:r>
            <w:r w:rsidR="00AE396A" w:rsidRPr="00F16DAF">
              <w:rPr>
                <w:sz w:val="18"/>
                <w:szCs w:val="18"/>
              </w:rPr>
              <w:instrText xml:space="preserve"> \* MERGEFORMAT </w:instrText>
            </w:r>
            <w:r w:rsidRPr="00F16DAF">
              <w:rPr>
                <w:sz w:val="18"/>
                <w:szCs w:val="18"/>
              </w:rPr>
            </w:r>
            <w:r w:rsidRPr="00F16DAF">
              <w:rPr>
                <w:sz w:val="18"/>
                <w:szCs w:val="18"/>
              </w:rPr>
              <w:fldChar w:fldCharType="separate"/>
            </w:r>
            <w:r w:rsidR="002347CE" w:rsidRPr="00F16DAF">
              <w:rPr>
                <w:rFonts w:hint="eastAsia"/>
                <w:sz w:val="18"/>
                <w:szCs w:val="18"/>
              </w:rPr>
              <w:t>6.4</w:t>
            </w:r>
            <w:r w:rsidR="002347CE" w:rsidRPr="00F16DAF">
              <w:rPr>
                <w:rFonts w:hint="eastAsia"/>
                <w:sz w:val="18"/>
                <w:szCs w:val="18"/>
              </w:rPr>
              <w:t xml:space="preserve">　</w:t>
            </w:r>
            <w:r w:rsidRPr="00F16DAF">
              <w:rPr>
                <w:sz w:val="18"/>
                <w:szCs w:val="18"/>
              </w:rPr>
              <w:fldChar w:fldCharType="end"/>
            </w:r>
            <w:r w:rsidRPr="00F16DAF">
              <w:rPr>
                <w:rFonts w:hint="eastAsia"/>
                <w:sz w:val="18"/>
                <w:szCs w:val="18"/>
              </w:rPr>
              <w:t>章节中的方法进行模型训练测试</w:t>
            </w:r>
            <w:r w:rsidR="00164857" w:rsidRPr="00F16DAF">
              <w:rPr>
                <w:rFonts w:hint="eastAsia"/>
                <w:sz w:val="18"/>
                <w:szCs w:val="18"/>
              </w:rPr>
              <w:t>；</w:t>
            </w:r>
          </w:p>
          <w:p w14:paraId="278B7479" w14:textId="0E4AFD5A" w:rsidR="00164857" w:rsidRPr="00F16DAF" w:rsidRDefault="001D583F" w:rsidP="005A3A61">
            <w:pPr>
              <w:pStyle w:val="afffffc"/>
              <w:numPr>
                <w:ilvl w:val="0"/>
                <w:numId w:val="47"/>
              </w:numPr>
              <w:ind w:firstLineChars="0"/>
              <w:rPr>
                <w:sz w:val="18"/>
                <w:szCs w:val="18"/>
              </w:rPr>
            </w:pPr>
            <w:r w:rsidRPr="00F16DAF">
              <w:rPr>
                <w:rFonts w:hint="eastAsia"/>
                <w:sz w:val="18"/>
                <w:szCs w:val="18"/>
              </w:rPr>
              <w:t>定期采样加速卡的温度</w:t>
            </w:r>
            <w:r w:rsidR="00164857" w:rsidRPr="00F16DAF">
              <w:rPr>
                <w:rFonts w:hint="eastAsia"/>
                <w:sz w:val="18"/>
                <w:szCs w:val="18"/>
              </w:rPr>
              <w:t>；</w:t>
            </w:r>
          </w:p>
          <w:p w14:paraId="1B9029C8" w14:textId="09B1CB66" w:rsidR="006E55DF" w:rsidRPr="00F16DAF" w:rsidRDefault="001D583F" w:rsidP="005A3A61">
            <w:pPr>
              <w:pStyle w:val="afffffc"/>
              <w:numPr>
                <w:ilvl w:val="0"/>
                <w:numId w:val="47"/>
              </w:numPr>
              <w:ind w:firstLineChars="0"/>
              <w:rPr>
                <w:sz w:val="18"/>
                <w:szCs w:val="18"/>
              </w:rPr>
            </w:pPr>
            <w:r w:rsidRPr="00F16DAF">
              <w:rPr>
                <w:rFonts w:hint="eastAsia"/>
                <w:sz w:val="18"/>
                <w:szCs w:val="18"/>
              </w:rPr>
              <w:t>计算加速卡的最高温度和平均温度</w:t>
            </w:r>
            <w:r w:rsidR="00C81B85" w:rsidRPr="00F16DAF">
              <w:rPr>
                <w:rFonts w:hint="eastAsia"/>
                <w:sz w:val="18"/>
                <w:szCs w:val="18"/>
              </w:rPr>
              <w:t>。</w:t>
            </w:r>
          </w:p>
        </w:tc>
      </w:tr>
    </w:tbl>
    <w:p w14:paraId="7C89293D" w14:textId="77777777" w:rsidR="006E55DF" w:rsidRDefault="006E55DF">
      <w:pPr>
        <w:pStyle w:val="afffffc"/>
        <w:spacing w:before="120" w:after="120"/>
        <w:ind w:firstLine="420"/>
      </w:pPr>
    </w:p>
    <w:p w14:paraId="350007DD" w14:textId="77777777" w:rsidR="006E55DF" w:rsidRDefault="001D583F">
      <w:pPr>
        <w:pStyle w:val="affe"/>
        <w:spacing w:before="120" w:after="120"/>
      </w:pPr>
      <w:bookmarkStart w:id="90" w:name="_Toc197518025"/>
      <w:r>
        <w:rPr>
          <w:rFonts w:hint="eastAsia"/>
        </w:rPr>
        <w:t>测试流程</w:t>
      </w:r>
      <w:bookmarkEnd w:id="90"/>
    </w:p>
    <w:p w14:paraId="3012A61C" w14:textId="77777777" w:rsidR="006E55DF" w:rsidRDefault="001D583F" w:rsidP="001155A5">
      <w:pPr>
        <w:pStyle w:val="afffffc"/>
        <w:ind w:firstLine="420"/>
      </w:pPr>
      <w:r>
        <w:rPr>
          <w:rFonts w:hint="eastAsia"/>
        </w:rPr>
        <w:t>测试流程如下：</w:t>
      </w:r>
    </w:p>
    <w:p w14:paraId="23B707B5" w14:textId="3DC35BB2" w:rsidR="006E55DF" w:rsidRPr="00775C54" w:rsidRDefault="001D583F" w:rsidP="001155A5">
      <w:pPr>
        <w:numPr>
          <w:ilvl w:val="0"/>
          <w:numId w:val="32"/>
        </w:numPr>
        <w:spacing w:beforeLines="0" w:before="0" w:afterLines="0" w:after="0"/>
        <w:ind w:leftChars="200" w:left="420" w:firstLine="0"/>
        <w:rPr>
          <w:rFonts w:ascii="Times New Roman" w:hAnsi="Times New Roman"/>
        </w:rPr>
      </w:pPr>
      <w:r w:rsidRPr="00775C54">
        <w:rPr>
          <w:rFonts w:ascii="Times New Roman" w:hAnsi="Times New Roman"/>
        </w:rPr>
        <w:t>通过软件设置测试环境为光直连集群测试环境；</w:t>
      </w:r>
    </w:p>
    <w:p w14:paraId="40BCCBFA" w14:textId="325C4453" w:rsidR="006E55DF" w:rsidRPr="00775C54" w:rsidRDefault="001D583F" w:rsidP="001155A5">
      <w:pPr>
        <w:numPr>
          <w:ilvl w:val="0"/>
          <w:numId w:val="32"/>
        </w:numPr>
        <w:spacing w:beforeLines="0" w:before="0" w:afterLines="0" w:after="0"/>
        <w:ind w:leftChars="200" w:left="420" w:firstLine="0"/>
        <w:rPr>
          <w:rFonts w:ascii="Times New Roman" w:hAnsi="Times New Roman"/>
        </w:rPr>
      </w:pPr>
      <w:r w:rsidRPr="00775C54">
        <w:rPr>
          <w:rFonts w:ascii="Times New Roman" w:hAnsi="Times New Roman"/>
        </w:rPr>
        <w:t>依据各个单项指标的</w:t>
      </w:r>
      <w:r w:rsidR="00A11C0D" w:rsidRPr="00775C54">
        <w:rPr>
          <w:rFonts w:ascii="Times New Roman" w:hAnsi="Times New Roman"/>
        </w:rPr>
        <w:t>测试</w:t>
      </w:r>
      <w:r w:rsidRPr="00775C54">
        <w:rPr>
          <w:rFonts w:ascii="Times New Roman" w:hAnsi="Times New Roman"/>
        </w:rPr>
        <w:t>方法，分别执行</w:t>
      </w:r>
      <w:r w:rsidR="00F819FC" w:rsidRPr="00775C54">
        <w:rPr>
          <w:rFonts w:ascii="Times New Roman" w:hAnsi="Times New Roman"/>
        </w:rPr>
        <w:t>基</w:t>
      </w:r>
      <w:r w:rsidR="00415C8A" w:rsidRPr="00775C54">
        <w:rPr>
          <w:rFonts w:ascii="Times New Roman" w:hAnsi="Times New Roman"/>
        </w:rPr>
        <w:t>本</w:t>
      </w:r>
      <w:r w:rsidRPr="00775C54">
        <w:rPr>
          <w:rFonts w:ascii="Times New Roman" w:hAnsi="Times New Roman"/>
        </w:rPr>
        <w:t>性能</w:t>
      </w:r>
      <w:r w:rsidR="00A11C0D" w:rsidRPr="00775C54">
        <w:rPr>
          <w:rFonts w:ascii="Times New Roman" w:hAnsi="Times New Roman"/>
        </w:rPr>
        <w:t>测试</w:t>
      </w:r>
      <w:r w:rsidRPr="00775C54">
        <w:rPr>
          <w:rFonts w:ascii="Times New Roman" w:hAnsi="Times New Roman"/>
        </w:rPr>
        <w:t>。</w:t>
      </w:r>
    </w:p>
    <w:p w14:paraId="2610DD5B" w14:textId="77777777" w:rsidR="006E55DF" w:rsidRPr="00F819FC" w:rsidRDefault="006E55DF">
      <w:pPr>
        <w:spacing w:before="120" w:after="120"/>
        <w:ind w:left="420"/>
      </w:pPr>
    </w:p>
    <w:p w14:paraId="296A7C37" w14:textId="77777777" w:rsidR="006E55DF" w:rsidRDefault="001D583F">
      <w:pPr>
        <w:pStyle w:val="affd"/>
        <w:spacing w:before="120" w:after="120"/>
      </w:pPr>
      <w:bookmarkStart w:id="91" w:name="_Toc197518026"/>
      <w:r>
        <w:rPr>
          <w:rFonts w:hint="eastAsia"/>
        </w:rPr>
        <w:t>通信算法适配测试</w:t>
      </w:r>
      <w:bookmarkEnd w:id="91"/>
    </w:p>
    <w:p w14:paraId="752C18BA" w14:textId="581B6B0C" w:rsidR="006E55DF" w:rsidRDefault="001D583F">
      <w:pPr>
        <w:pStyle w:val="affe"/>
        <w:numPr>
          <w:ilvl w:val="3"/>
          <w:numId w:val="33"/>
        </w:numPr>
        <w:spacing w:before="120" w:after="120"/>
      </w:pPr>
      <w:bookmarkStart w:id="92" w:name="_Ref185338441"/>
      <w:bookmarkStart w:id="93" w:name="_Toc197518027"/>
      <w:r>
        <w:rPr>
          <w:rFonts w:hint="eastAsia"/>
        </w:rPr>
        <w:t>指标及</w:t>
      </w:r>
      <w:r w:rsidR="00201789">
        <w:rPr>
          <w:rFonts w:hint="eastAsia"/>
        </w:rPr>
        <w:t>测试</w:t>
      </w:r>
      <w:r>
        <w:rPr>
          <w:rFonts w:hint="eastAsia"/>
        </w:rPr>
        <w:t>方法</w:t>
      </w:r>
      <w:bookmarkEnd w:id="92"/>
      <w:bookmarkEnd w:id="93"/>
    </w:p>
    <w:p w14:paraId="37BD941A" w14:textId="5202D518" w:rsidR="006E55DF" w:rsidRDefault="007D425C">
      <w:pPr>
        <w:pStyle w:val="afff"/>
        <w:spacing w:before="120" w:after="120"/>
      </w:pPr>
      <w:bookmarkStart w:id="94" w:name="_Ref185338494"/>
      <w:bookmarkStart w:id="95" w:name="_Ref185338477"/>
      <w:bookmarkStart w:id="96" w:name="_Toc197518028"/>
      <w:r>
        <w:rPr>
          <w:rFonts w:hint="eastAsia"/>
        </w:rPr>
        <w:t>时延和带宽</w:t>
      </w:r>
      <w:bookmarkEnd w:id="94"/>
      <w:bookmarkEnd w:id="95"/>
      <w:bookmarkEnd w:id="96"/>
    </w:p>
    <w:p w14:paraId="7EE77F16" w14:textId="26BBC879" w:rsidR="006E55DF" w:rsidRDefault="007D425C">
      <w:pPr>
        <w:pStyle w:val="afffffc"/>
        <w:spacing w:before="120" w:after="120"/>
        <w:ind w:firstLine="420"/>
      </w:pPr>
      <w:r>
        <w:rPr>
          <w:rFonts w:hint="eastAsia"/>
        </w:rPr>
        <w:t>时延和带宽指标及</w:t>
      </w:r>
      <w:r w:rsidR="00A11C0D">
        <w:rPr>
          <w:rFonts w:hint="eastAsia"/>
        </w:rPr>
        <w:t>测试</w:t>
      </w:r>
      <w:r>
        <w:rPr>
          <w:rFonts w:hint="eastAsia"/>
        </w:rPr>
        <w:t>方法，应符合</w:t>
      </w:r>
      <w:r w:rsidR="00796C8A">
        <w:fldChar w:fldCharType="begin"/>
      </w:r>
      <w:r w:rsidR="00796C8A">
        <w:instrText xml:space="preserve"> </w:instrText>
      </w:r>
      <w:r w:rsidR="00796C8A">
        <w:rPr>
          <w:rFonts w:hint="eastAsia"/>
        </w:rPr>
        <w:instrText>REF _Ref196408045 \h</w:instrText>
      </w:r>
      <w:r w:rsidR="00796C8A">
        <w:instrText xml:space="preserve"> </w:instrText>
      </w:r>
      <w:r w:rsidR="00796C8A">
        <w:fldChar w:fldCharType="separate"/>
      </w:r>
      <w:r w:rsidR="00E4704D">
        <w:rPr>
          <w:rFonts w:hint="eastAsia"/>
        </w:rPr>
        <w:t>表</w:t>
      </w:r>
      <w:r w:rsidR="00E4704D">
        <w:rPr>
          <w:noProof/>
        </w:rPr>
        <w:t>7</w:t>
      </w:r>
      <w:r w:rsidR="00796C8A">
        <w:fldChar w:fldCharType="end"/>
      </w:r>
      <w:r>
        <w:rPr>
          <w:rFonts w:hint="eastAsia"/>
        </w:rPr>
        <w:t>所示：</w:t>
      </w:r>
    </w:p>
    <w:p w14:paraId="12036070" w14:textId="5FDA933C" w:rsidR="006E55DF" w:rsidRDefault="003710DE" w:rsidP="003710DE">
      <w:pPr>
        <w:pStyle w:val="afffa"/>
        <w:spacing w:before="120" w:after="120"/>
      </w:pPr>
      <w:bookmarkStart w:id="97" w:name="_Ref196408045"/>
      <w:r>
        <w:rPr>
          <w:rFonts w:hint="eastAsia"/>
        </w:rPr>
        <w:t>表</w:t>
      </w:r>
      <w:r w:rsidR="001D583F">
        <w:fldChar w:fldCharType="begin"/>
      </w:r>
      <w:r w:rsidR="001D583F">
        <w:instrText xml:space="preserve"> </w:instrText>
      </w:r>
      <w:r w:rsidR="001D583F">
        <w:rPr>
          <w:rFonts w:hint="eastAsia"/>
        </w:rPr>
        <w:instrText xml:space="preserve">SEQ </w:instrText>
      </w:r>
      <w:r w:rsidR="001D583F">
        <w:rPr>
          <w:rFonts w:hint="eastAsia"/>
        </w:rPr>
        <w:instrText>表</w:instrText>
      </w:r>
      <w:r w:rsidR="001D583F">
        <w:rPr>
          <w:rFonts w:hint="eastAsia"/>
        </w:rPr>
        <w:instrText xml:space="preserve"> \* ARABIC</w:instrText>
      </w:r>
      <w:r w:rsidR="001D583F">
        <w:instrText xml:space="preserve"> </w:instrText>
      </w:r>
      <w:r w:rsidR="001D583F">
        <w:fldChar w:fldCharType="separate"/>
      </w:r>
      <w:r w:rsidR="00E4704D">
        <w:rPr>
          <w:noProof/>
        </w:rPr>
        <w:t>7</w:t>
      </w:r>
      <w:r w:rsidR="001D583F">
        <w:fldChar w:fldCharType="end"/>
      </w:r>
      <w:bookmarkEnd w:id="97"/>
      <w:r w:rsidR="001D583F">
        <w:rPr>
          <w:rFonts w:hint="eastAsia"/>
        </w:rPr>
        <w:t xml:space="preserve"> </w:t>
      </w:r>
      <w:r w:rsidR="007D425C">
        <w:rPr>
          <w:rFonts w:hint="eastAsia"/>
        </w:rPr>
        <w:t>时延</w:t>
      </w:r>
      <w:r w:rsidR="001D583F">
        <w:rPr>
          <w:rFonts w:hint="eastAsia"/>
        </w:rPr>
        <w:t>和带宽指标及</w:t>
      </w:r>
      <w:r w:rsidR="00A11C0D">
        <w:rPr>
          <w:rFonts w:hint="eastAsia"/>
        </w:rPr>
        <w:t>测试</w:t>
      </w:r>
      <w:r w:rsidR="001D583F">
        <w:rPr>
          <w:rFonts w:hint="eastAsia"/>
        </w:rPr>
        <w:t>方法</w:t>
      </w:r>
    </w:p>
    <w:tbl>
      <w:tblPr>
        <w:tblStyle w:val="affffd"/>
        <w:tblW w:w="9356" w:type="dxa"/>
        <w:tblLook w:val="04A0" w:firstRow="1" w:lastRow="0" w:firstColumn="1" w:lastColumn="0" w:noHBand="0" w:noVBand="1"/>
      </w:tblPr>
      <w:tblGrid>
        <w:gridCol w:w="1205"/>
        <w:gridCol w:w="2191"/>
        <w:gridCol w:w="5960"/>
      </w:tblGrid>
      <w:tr w:rsidR="006E55DF" w:rsidRPr="006D004B" w14:paraId="52F2193B" w14:textId="77777777" w:rsidTr="000E2B39">
        <w:trPr>
          <w:trHeight w:val="454"/>
        </w:trPr>
        <w:tc>
          <w:tcPr>
            <w:tcW w:w="1205" w:type="dxa"/>
            <w:vAlign w:val="center"/>
          </w:tcPr>
          <w:p w14:paraId="26975C77" w14:textId="77777777" w:rsidR="006E55DF" w:rsidRPr="006D004B" w:rsidRDefault="001D583F" w:rsidP="00B37A65">
            <w:pPr>
              <w:pStyle w:val="afffffc"/>
              <w:ind w:firstLineChars="0" w:firstLine="0"/>
              <w:jc w:val="center"/>
              <w:rPr>
                <w:sz w:val="18"/>
                <w:szCs w:val="18"/>
              </w:rPr>
            </w:pPr>
            <w:r w:rsidRPr="006D004B">
              <w:rPr>
                <w:rFonts w:hint="eastAsia"/>
                <w:sz w:val="18"/>
                <w:szCs w:val="18"/>
              </w:rPr>
              <w:t>指标</w:t>
            </w:r>
          </w:p>
        </w:tc>
        <w:tc>
          <w:tcPr>
            <w:tcW w:w="2191" w:type="dxa"/>
            <w:vAlign w:val="center"/>
          </w:tcPr>
          <w:p w14:paraId="17C3086A" w14:textId="7FF5D838" w:rsidR="006E55DF" w:rsidRPr="006D004B" w:rsidRDefault="006942DE" w:rsidP="00B37A65">
            <w:pPr>
              <w:pStyle w:val="afffffc"/>
              <w:ind w:firstLineChars="0" w:firstLine="0"/>
              <w:jc w:val="center"/>
              <w:rPr>
                <w:sz w:val="18"/>
                <w:szCs w:val="18"/>
              </w:rPr>
            </w:pPr>
            <w:r w:rsidRPr="006D004B">
              <w:rPr>
                <w:rFonts w:hint="eastAsia"/>
                <w:sz w:val="18"/>
                <w:szCs w:val="18"/>
              </w:rPr>
              <w:t>说明</w:t>
            </w:r>
          </w:p>
        </w:tc>
        <w:tc>
          <w:tcPr>
            <w:tcW w:w="5960" w:type="dxa"/>
            <w:vAlign w:val="center"/>
          </w:tcPr>
          <w:p w14:paraId="3026936A" w14:textId="6B5EDA50" w:rsidR="006E55DF" w:rsidRPr="006D004B" w:rsidRDefault="00A11C0D" w:rsidP="00B37A65">
            <w:pPr>
              <w:pStyle w:val="afffffc"/>
              <w:ind w:firstLineChars="0" w:firstLine="0"/>
              <w:jc w:val="center"/>
              <w:rPr>
                <w:sz w:val="18"/>
                <w:szCs w:val="18"/>
              </w:rPr>
            </w:pPr>
            <w:r w:rsidRPr="006D004B">
              <w:rPr>
                <w:rFonts w:hint="eastAsia"/>
                <w:sz w:val="18"/>
                <w:szCs w:val="18"/>
              </w:rPr>
              <w:t>测试方法</w:t>
            </w:r>
          </w:p>
        </w:tc>
      </w:tr>
      <w:tr w:rsidR="006E55DF" w:rsidRPr="006D004B" w14:paraId="350A668B" w14:textId="77777777" w:rsidTr="000F0F2B">
        <w:trPr>
          <w:trHeight w:val="1134"/>
        </w:trPr>
        <w:tc>
          <w:tcPr>
            <w:tcW w:w="1205" w:type="dxa"/>
            <w:vAlign w:val="center"/>
          </w:tcPr>
          <w:p w14:paraId="2CBED077" w14:textId="22FB3ACB" w:rsidR="006E55DF" w:rsidRPr="006D004B" w:rsidRDefault="007D425C" w:rsidP="00B37A65">
            <w:pPr>
              <w:pStyle w:val="afffffc"/>
              <w:ind w:firstLineChars="0" w:firstLine="0"/>
              <w:jc w:val="left"/>
              <w:rPr>
                <w:sz w:val="18"/>
                <w:szCs w:val="18"/>
              </w:rPr>
            </w:pPr>
            <w:r w:rsidRPr="006D004B">
              <w:rPr>
                <w:rFonts w:hint="eastAsia"/>
                <w:sz w:val="18"/>
                <w:szCs w:val="18"/>
              </w:rPr>
              <w:lastRenderedPageBreak/>
              <w:t>时延</w:t>
            </w:r>
          </w:p>
        </w:tc>
        <w:tc>
          <w:tcPr>
            <w:tcW w:w="2191" w:type="dxa"/>
            <w:vAlign w:val="center"/>
          </w:tcPr>
          <w:p w14:paraId="2F502B84" w14:textId="77777777" w:rsidR="006E55DF" w:rsidRPr="006D004B" w:rsidRDefault="001D583F" w:rsidP="00B37A65">
            <w:pPr>
              <w:pStyle w:val="afffffc"/>
              <w:ind w:firstLineChars="0" w:firstLine="0"/>
              <w:rPr>
                <w:sz w:val="18"/>
                <w:szCs w:val="18"/>
              </w:rPr>
            </w:pPr>
            <w:r w:rsidRPr="006D004B">
              <w:rPr>
                <w:rFonts w:hint="eastAsia"/>
                <w:sz w:val="18"/>
                <w:szCs w:val="18"/>
              </w:rPr>
              <w:t>从一个加速卡发送数据到另一个加速卡所需的时间，值越低越优。</w:t>
            </w:r>
          </w:p>
        </w:tc>
        <w:tc>
          <w:tcPr>
            <w:tcW w:w="5960" w:type="dxa"/>
            <w:vAlign w:val="center"/>
          </w:tcPr>
          <w:p w14:paraId="61989A74" w14:textId="333CAE50" w:rsidR="000C622C" w:rsidRPr="006D004B" w:rsidRDefault="001D583F" w:rsidP="005A3A61">
            <w:pPr>
              <w:pStyle w:val="afffffc"/>
              <w:numPr>
                <w:ilvl w:val="0"/>
                <w:numId w:val="48"/>
              </w:numPr>
              <w:ind w:left="442" w:firstLineChars="0" w:hanging="442"/>
              <w:rPr>
                <w:sz w:val="18"/>
                <w:szCs w:val="18"/>
              </w:rPr>
            </w:pPr>
            <w:r w:rsidRPr="006D004B">
              <w:rPr>
                <w:rFonts w:hint="eastAsia"/>
                <w:sz w:val="18"/>
                <w:szCs w:val="18"/>
              </w:rPr>
              <w:t>使用</w:t>
            </w:r>
            <w:r w:rsidRPr="006D004B">
              <w:rPr>
                <w:rFonts w:hint="eastAsia"/>
                <w:sz w:val="18"/>
                <w:szCs w:val="18"/>
              </w:rPr>
              <w:t>all-reduce</w:t>
            </w:r>
            <w:r w:rsidRPr="006D004B">
              <w:rPr>
                <w:rFonts w:hint="eastAsia"/>
                <w:sz w:val="18"/>
                <w:szCs w:val="18"/>
              </w:rPr>
              <w:t>算子，按</w:t>
            </w:r>
            <w:r w:rsidRPr="006D004B">
              <w:rPr>
                <w:rFonts w:hint="eastAsia"/>
                <w:sz w:val="18"/>
                <w:szCs w:val="18"/>
              </w:rPr>
              <w:t>message size [1KB</w:t>
            </w:r>
            <w:r w:rsidRPr="006D004B">
              <w:rPr>
                <w:rFonts w:hint="eastAsia"/>
                <w:sz w:val="18"/>
                <w:szCs w:val="18"/>
              </w:rPr>
              <w:t>，</w:t>
            </w:r>
            <w:r w:rsidRPr="006D004B">
              <w:rPr>
                <w:rFonts w:hint="eastAsia"/>
                <w:sz w:val="18"/>
                <w:szCs w:val="18"/>
              </w:rPr>
              <w:t>2KB</w:t>
            </w:r>
            <w:r w:rsidRPr="006D004B">
              <w:rPr>
                <w:rFonts w:hint="eastAsia"/>
                <w:sz w:val="18"/>
                <w:szCs w:val="18"/>
              </w:rPr>
              <w:t>，</w:t>
            </w:r>
            <w:r w:rsidRPr="006D004B">
              <w:rPr>
                <w:rFonts w:hint="eastAsia"/>
                <w:sz w:val="18"/>
                <w:szCs w:val="18"/>
              </w:rPr>
              <w:t xml:space="preserve">4KB, </w:t>
            </w:r>
            <w:r w:rsidRPr="006D004B">
              <w:rPr>
                <w:rFonts w:hint="eastAsia"/>
                <w:sz w:val="18"/>
                <w:szCs w:val="18"/>
              </w:rPr>
              <w:t>…</w:t>
            </w:r>
            <w:r w:rsidRPr="006D004B">
              <w:rPr>
                <w:rFonts w:hint="eastAsia"/>
                <w:sz w:val="18"/>
                <w:szCs w:val="18"/>
              </w:rPr>
              <w:t>, 1GB]</w:t>
            </w:r>
            <w:r w:rsidRPr="006D004B">
              <w:rPr>
                <w:rFonts w:hint="eastAsia"/>
                <w:sz w:val="18"/>
                <w:szCs w:val="18"/>
              </w:rPr>
              <w:t>依次运行</w:t>
            </w:r>
            <w:r w:rsidRPr="006D004B">
              <w:rPr>
                <w:rFonts w:hint="eastAsia"/>
                <w:sz w:val="18"/>
                <w:szCs w:val="18"/>
              </w:rPr>
              <w:t>10</w:t>
            </w:r>
            <w:r w:rsidRPr="006D004B">
              <w:rPr>
                <w:rFonts w:hint="eastAsia"/>
                <w:sz w:val="18"/>
                <w:szCs w:val="18"/>
              </w:rPr>
              <w:t>次</w:t>
            </w:r>
            <w:r w:rsidR="000C622C" w:rsidRPr="006D004B">
              <w:rPr>
                <w:rFonts w:hint="eastAsia"/>
                <w:sz w:val="18"/>
                <w:szCs w:val="18"/>
              </w:rPr>
              <w:t>；</w:t>
            </w:r>
          </w:p>
          <w:p w14:paraId="0F013796" w14:textId="2B518110" w:rsidR="000C622C" w:rsidRPr="006D004B" w:rsidRDefault="00573D18" w:rsidP="005A3A61">
            <w:pPr>
              <w:pStyle w:val="afffffc"/>
              <w:numPr>
                <w:ilvl w:val="0"/>
                <w:numId w:val="48"/>
              </w:numPr>
              <w:ind w:left="442" w:firstLineChars="0" w:hanging="442"/>
              <w:rPr>
                <w:sz w:val="18"/>
                <w:szCs w:val="18"/>
              </w:rPr>
            </w:pPr>
            <w:r w:rsidRPr="006D004B">
              <w:rPr>
                <w:rFonts w:hint="eastAsia"/>
                <w:sz w:val="18"/>
                <w:szCs w:val="18"/>
              </w:rPr>
              <w:t>记录</w:t>
            </w:r>
            <w:r w:rsidRPr="006D004B">
              <w:rPr>
                <w:sz w:val="18"/>
                <w:szCs w:val="18"/>
              </w:rPr>
              <w:t>各</w:t>
            </w:r>
            <w:r w:rsidRPr="006D004B">
              <w:rPr>
                <w:sz w:val="18"/>
                <w:szCs w:val="18"/>
              </w:rPr>
              <w:t>message size</w:t>
            </w:r>
            <w:r w:rsidRPr="006D004B">
              <w:rPr>
                <w:sz w:val="18"/>
                <w:szCs w:val="18"/>
              </w:rPr>
              <w:t>下所有结果的</w:t>
            </w:r>
            <w:r w:rsidR="007D425C" w:rsidRPr="006D004B">
              <w:rPr>
                <w:sz w:val="18"/>
                <w:szCs w:val="18"/>
              </w:rPr>
              <w:t>时延</w:t>
            </w:r>
            <w:r w:rsidRPr="006D004B">
              <w:rPr>
                <w:sz w:val="18"/>
                <w:szCs w:val="18"/>
              </w:rPr>
              <w:t>平均值</w:t>
            </w:r>
            <w:r w:rsidR="000C622C" w:rsidRPr="006D004B">
              <w:rPr>
                <w:rFonts w:hint="eastAsia"/>
                <w:sz w:val="18"/>
                <w:szCs w:val="18"/>
              </w:rPr>
              <w:t>；</w:t>
            </w:r>
          </w:p>
          <w:p w14:paraId="31A228F7" w14:textId="3D207C04" w:rsidR="006E55DF" w:rsidRPr="006D004B" w:rsidRDefault="001D583F" w:rsidP="005A3A61">
            <w:pPr>
              <w:pStyle w:val="afffffc"/>
              <w:numPr>
                <w:ilvl w:val="0"/>
                <w:numId w:val="48"/>
              </w:numPr>
              <w:ind w:left="442" w:firstLineChars="0" w:hanging="442"/>
              <w:rPr>
                <w:sz w:val="18"/>
                <w:szCs w:val="18"/>
              </w:rPr>
            </w:pPr>
            <w:r w:rsidRPr="006D004B">
              <w:rPr>
                <w:rFonts w:hint="eastAsia"/>
                <w:sz w:val="18"/>
                <w:szCs w:val="18"/>
              </w:rPr>
              <w:t>记录</w:t>
            </w:r>
            <w:r w:rsidRPr="006D004B">
              <w:rPr>
                <w:rFonts w:hint="eastAsia"/>
                <w:sz w:val="18"/>
                <w:szCs w:val="18"/>
              </w:rPr>
              <w:t xml:space="preserve">Message size = 1KB </w:t>
            </w:r>
            <w:r w:rsidRPr="006D004B">
              <w:rPr>
                <w:rFonts w:hint="eastAsia"/>
                <w:sz w:val="18"/>
                <w:szCs w:val="18"/>
              </w:rPr>
              <w:t>时的</w:t>
            </w:r>
            <w:r w:rsidRPr="006D004B">
              <w:rPr>
                <w:rFonts w:hint="eastAsia"/>
                <w:sz w:val="18"/>
                <w:szCs w:val="18"/>
              </w:rPr>
              <w:t xml:space="preserve"> Latency</w:t>
            </w:r>
            <w:r w:rsidRPr="006D004B">
              <w:rPr>
                <w:rFonts w:hint="eastAsia"/>
                <w:sz w:val="18"/>
                <w:szCs w:val="18"/>
              </w:rPr>
              <w:t>为</w:t>
            </w:r>
            <w:r w:rsidR="007D425C" w:rsidRPr="006D004B">
              <w:rPr>
                <w:rFonts w:hint="eastAsia"/>
                <w:sz w:val="18"/>
                <w:szCs w:val="18"/>
              </w:rPr>
              <w:t>时延</w:t>
            </w:r>
            <w:r w:rsidRPr="006D004B">
              <w:rPr>
                <w:rFonts w:hint="eastAsia"/>
                <w:sz w:val="18"/>
                <w:szCs w:val="18"/>
              </w:rPr>
              <w:t>指标</w:t>
            </w:r>
            <w:r w:rsidR="00304702" w:rsidRPr="006D004B">
              <w:rPr>
                <w:rFonts w:hint="eastAsia"/>
                <w:sz w:val="18"/>
                <w:szCs w:val="18"/>
              </w:rPr>
              <w:t>。</w:t>
            </w:r>
          </w:p>
        </w:tc>
      </w:tr>
      <w:tr w:rsidR="006E55DF" w:rsidRPr="006D004B" w14:paraId="1E1FA86F" w14:textId="77777777" w:rsidTr="000F0F2B">
        <w:trPr>
          <w:trHeight w:val="1134"/>
        </w:trPr>
        <w:tc>
          <w:tcPr>
            <w:tcW w:w="1205" w:type="dxa"/>
            <w:vAlign w:val="center"/>
          </w:tcPr>
          <w:p w14:paraId="6B0CC207" w14:textId="77777777" w:rsidR="006E55DF" w:rsidRPr="006D004B" w:rsidRDefault="001D583F" w:rsidP="00B37A65">
            <w:pPr>
              <w:pStyle w:val="afffffc"/>
              <w:ind w:firstLineChars="0" w:firstLine="0"/>
              <w:jc w:val="left"/>
              <w:rPr>
                <w:sz w:val="18"/>
                <w:szCs w:val="18"/>
              </w:rPr>
            </w:pPr>
            <w:r w:rsidRPr="006D004B">
              <w:rPr>
                <w:rFonts w:hint="eastAsia"/>
                <w:sz w:val="18"/>
                <w:szCs w:val="18"/>
              </w:rPr>
              <w:t>带宽</w:t>
            </w:r>
          </w:p>
        </w:tc>
        <w:tc>
          <w:tcPr>
            <w:tcW w:w="2191" w:type="dxa"/>
            <w:vAlign w:val="center"/>
          </w:tcPr>
          <w:p w14:paraId="637C7715" w14:textId="77777777" w:rsidR="006E55DF" w:rsidRPr="006D004B" w:rsidRDefault="001D583F" w:rsidP="00B37A65">
            <w:pPr>
              <w:pStyle w:val="afffffc"/>
              <w:ind w:firstLineChars="0" w:firstLine="0"/>
              <w:rPr>
                <w:sz w:val="18"/>
                <w:szCs w:val="18"/>
              </w:rPr>
            </w:pPr>
            <w:r w:rsidRPr="006D004B">
              <w:rPr>
                <w:rFonts w:hint="eastAsia"/>
                <w:sz w:val="18"/>
                <w:szCs w:val="18"/>
              </w:rPr>
              <w:t>单位时间内可以传输的最大数据量，单位为</w:t>
            </w:r>
            <w:r w:rsidRPr="006D004B">
              <w:rPr>
                <w:sz w:val="18"/>
                <w:szCs w:val="18"/>
              </w:rPr>
              <w:t>GB/s</w:t>
            </w:r>
            <w:r w:rsidRPr="006D004B">
              <w:rPr>
                <w:rFonts w:hint="eastAsia"/>
                <w:sz w:val="18"/>
                <w:szCs w:val="18"/>
              </w:rPr>
              <w:t>，值越高越优。</w:t>
            </w:r>
          </w:p>
        </w:tc>
        <w:tc>
          <w:tcPr>
            <w:tcW w:w="5960" w:type="dxa"/>
            <w:vAlign w:val="center"/>
          </w:tcPr>
          <w:p w14:paraId="28A3B900" w14:textId="77777777" w:rsidR="000C622C" w:rsidRPr="006D004B" w:rsidRDefault="001D583F" w:rsidP="005A3A61">
            <w:pPr>
              <w:pStyle w:val="afffffc"/>
              <w:numPr>
                <w:ilvl w:val="0"/>
                <w:numId w:val="49"/>
              </w:numPr>
              <w:ind w:left="442" w:firstLineChars="0" w:hanging="442"/>
              <w:rPr>
                <w:sz w:val="18"/>
                <w:szCs w:val="18"/>
              </w:rPr>
            </w:pPr>
            <w:r w:rsidRPr="006D004B">
              <w:rPr>
                <w:rFonts w:hint="eastAsia"/>
                <w:sz w:val="18"/>
                <w:szCs w:val="18"/>
              </w:rPr>
              <w:t>使用</w:t>
            </w:r>
            <w:r w:rsidRPr="006D004B">
              <w:rPr>
                <w:rFonts w:hint="eastAsia"/>
                <w:sz w:val="18"/>
                <w:szCs w:val="18"/>
              </w:rPr>
              <w:t>all-reduce</w:t>
            </w:r>
            <w:r w:rsidRPr="006D004B">
              <w:rPr>
                <w:rFonts w:hint="eastAsia"/>
                <w:sz w:val="18"/>
                <w:szCs w:val="18"/>
              </w:rPr>
              <w:t>算子，按</w:t>
            </w:r>
            <w:r w:rsidRPr="006D004B">
              <w:rPr>
                <w:rFonts w:hint="eastAsia"/>
                <w:sz w:val="18"/>
                <w:szCs w:val="18"/>
              </w:rPr>
              <w:t>message size [1KB</w:t>
            </w:r>
            <w:r w:rsidRPr="006D004B">
              <w:rPr>
                <w:rFonts w:hint="eastAsia"/>
                <w:sz w:val="18"/>
                <w:szCs w:val="18"/>
              </w:rPr>
              <w:t>，</w:t>
            </w:r>
            <w:r w:rsidRPr="006D004B">
              <w:rPr>
                <w:rFonts w:hint="eastAsia"/>
                <w:sz w:val="18"/>
                <w:szCs w:val="18"/>
              </w:rPr>
              <w:t>2KB</w:t>
            </w:r>
            <w:r w:rsidRPr="006D004B">
              <w:rPr>
                <w:rFonts w:hint="eastAsia"/>
                <w:sz w:val="18"/>
                <w:szCs w:val="18"/>
              </w:rPr>
              <w:t>，</w:t>
            </w:r>
            <w:r w:rsidRPr="006D004B">
              <w:rPr>
                <w:rFonts w:hint="eastAsia"/>
                <w:sz w:val="18"/>
                <w:szCs w:val="18"/>
              </w:rPr>
              <w:t xml:space="preserve">4KB, </w:t>
            </w:r>
            <w:r w:rsidRPr="006D004B">
              <w:rPr>
                <w:rFonts w:hint="eastAsia"/>
                <w:sz w:val="18"/>
                <w:szCs w:val="18"/>
              </w:rPr>
              <w:t>…</w:t>
            </w:r>
            <w:r w:rsidRPr="006D004B">
              <w:rPr>
                <w:rFonts w:hint="eastAsia"/>
                <w:sz w:val="18"/>
                <w:szCs w:val="18"/>
              </w:rPr>
              <w:t>, 1GB]</w:t>
            </w:r>
            <w:r w:rsidRPr="006D004B">
              <w:rPr>
                <w:rFonts w:hint="eastAsia"/>
                <w:sz w:val="18"/>
                <w:szCs w:val="18"/>
              </w:rPr>
              <w:t>依次运行</w:t>
            </w:r>
            <w:r w:rsidRPr="006D004B">
              <w:rPr>
                <w:rFonts w:hint="eastAsia"/>
                <w:sz w:val="18"/>
                <w:szCs w:val="18"/>
              </w:rPr>
              <w:t>10</w:t>
            </w:r>
            <w:r w:rsidRPr="006D004B">
              <w:rPr>
                <w:rFonts w:hint="eastAsia"/>
                <w:sz w:val="18"/>
                <w:szCs w:val="18"/>
              </w:rPr>
              <w:t>次</w:t>
            </w:r>
            <w:r w:rsidR="000C622C" w:rsidRPr="006D004B">
              <w:rPr>
                <w:rFonts w:hint="eastAsia"/>
                <w:sz w:val="18"/>
                <w:szCs w:val="18"/>
              </w:rPr>
              <w:t>；</w:t>
            </w:r>
          </w:p>
          <w:p w14:paraId="7000BC5D" w14:textId="748BB823" w:rsidR="000C622C" w:rsidRPr="006D004B" w:rsidRDefault="001D583F" w:rsidP="005A3A61">
            <w:pPr>
              <w:pStyle w:val="afffffc"/>
              <w:numPr>
                <w:ilvl w:val="0"/>
                <w:numId w:val="49"/>
              </w:numPr>
              <w:ind w:left="442" w:firstLineChars="0" w:hanging="442"/>
              <w:rPr>
                <w:sz w:val="18"/>
                <w:szCs w:val="18"/>
              </w:rPr>
            </w:pPr>
            <w:r w:rsidRPr="006D004B">
              <w:rPr>
                <w:sz w:val="18"/>
                <w:szCs w:val="18"/>
              </w:rPr>
              <w:t>计算各</w:t>
            </w:r>
            <w:r w:rsidRPr="006D004B">
              <w:rPr>
                <w:sz w:val="18"/>
                <w:szCs w:val="18"/>
              </w:rPr>
              <w:t>message size</w:t>
            </w:r>
            <w:r w:rsidRPr="006D004B">
              <w:rPr>
                <w:sz w:val="18"/>
                <w:szCs w:val="18"/>
              </w:rPr>
              <w:t>下所有结果的</w:t>
            </w:r>
            <w:r w:rsidRPr="006D004B">
              <w:rPr>
                <w:rFonts w:hint="eastAsia"/>
                <w:sz w:val="18"/>
                <w:szCs w:val="18"/>
              </w:rPr>
              <w:t>带宽</w:t>
            </w:r>
            <w:r w:rsidRPr="006D004B">
              <w:rPr>
                <w:sz w:val="18"/>
                <w:szCs w:val="18"/>
              </w:rPr>
              <w:t>的平均值</w:t>
            </w:r>
            <w:r w:rsidR="000C622C" w:rsidRPr="006D004B">
              <w:rPr>
                <w:rFonts w:hint="eastAsia"/>
                <w:sz w:val="18"/>
                <w:szCs w:val="18"/>
              </w:rPr>
              <w:t>；</w:t>
            </w:r>
          </w:p>
          <w:p w14:paraId="38F15A3D" w14:textId="0994C7EF" w:rsidR="006E55DF" w:rsidRPr="006D004B" w:rsidRDefault="001D583F" w:rsidP="005A3A61">
            <w:pPr>
              <w:pStyle w:val="afffffc"/>
              <w:numPr>
                <w:ilvl w:val="0"/>
                <w:numId w:val="49"/>
              </w:numPr>
              <w:ind w:left="442" w:firstLineChars="0" w:hanging="442"/>
              <w:rPr>
                <w:sz w:val="18"/>
                <w:szCs w:val="18"/>
              </w:rPr>
            </w:pPr>
            <w:r w:rsidRPr="006D004B">
              <w:rPr>
                <w:rFonts w:hint="eastAsia"/>
                <w:sz w:val="18"/>
                <w:szCs w:val="18"/>
              </w:rPr>
              <w:t>记录</w:t>
            </w:r>
            <w:r w:rsidRPr="006D004B">
              <w:rPr>
                <w:rFonts w:hint="eastAsia"/>
                <w:sz w:val="18"/>
                <w:szCs w:val="18"/>
              </w:rPr>
              <w:t xml:space="preserve"> Message size = 1GB </w:t>
            </w:r>
            <w:r w:rsidRPr="006D004B">
              <w:rPr>
                <w:rFonts w:hint="eastAsia"/>
                <w:sz w:val="18"/>
                <w:szCs w:val="18"/>
              </w:rPr>
              <w:t>时的</w:t>
            </w:r>
            <w:r w:rsidRPr="006D004B">
              <w:rPr>
                <w:rFonts w:hint="eastAsia"/>
                <w:sz w:val="18"/>
                <w:szCs w:val="18"/>
              </w:rPr>
              <w:t xml:space="preserve"> Bus</w:t>
            </w:r>
            <w:r w:rsidR="00DE4B73" w:rsidRPr="006D004B">
              <w:rPr>
                <w:rFonts w:hint="eastAsia"/>
                <w:sz w:val="18"/>
                <w:szCs w:val="18"/>
              </w:rPr>
              <w:t xml:space="preserve"> </w:t>
            </w:r>
            <w:r w:rsidRPr="006D004B">
              <w:rPr>
                <w:rFonts w:hint="eastAsia"/>
                <w:sz w:val="18"/>
                <w:szCs w:val="18"/>
              </w:rPr>
              <w:t>bandwidth</w:t>
            </w:r>
            <w:r w:rsidRPr="006D004B">
              <w:rPr>
                <w:rFonts w:hint="eastAsia"/>
                <w:sz w:val="18"/>
                <w:szCs w:val="18"/>
              </w:rPr>
              <w:t>为带宽指标</w:t>
            </w:r>
            <w:r w:rsidR="006B0162" w:rsidRPr="006D004B">
              <w:rPr>
                <w:rFonts w:hint="eastAsia"/>
                <w:sz w:val="18"/>
                <w:szCs w:val="18"/>
              </w:rPr>
              <w:t>。</w:t>
            </w:r>
          </w:p>
        </w:tc>
      </w:tr>
    </w:tbl>
    <w:p w14:paraId="593737F4" w14:textId="77777777" w:rsidR="006E55DF" w:rsidRDefault="006E55DF">
      <w:pPr>
        <w:pStyle w:val="afffffc"/>
        <w:spacing w:before="120" w:after="120"/>
        <w:ind w:firstLine="420"/>
      </w:pPr>
    </w:p>
    <w:p w14:paraId="366A6B40" w14:textId="30EA12A5" w:rsidR="006E55DF" w:rsidRDefault="001D583F">
      <w:pPr>
        <w:pStyle w:val="afff"/>
        <w:spacing w:before="120" w:after="120"/>
      </w:pPr>
      <w:bookmarkStart w:id="98" w:name="_Toc197518029"/>
      <w:r>
        <w:rPr>
          <w:rFonts w:hint="eastAsia"/>
        </w:rPr>
        <w:t>理论相对误差</w:t>
      </w:r>
      <w:bookmarkEnd w:id="98"/>
    </w:p>
    <w:p w14:paraId="2BA14766" w14:textId="65BF7DAB" w:rsidR="006E55DF" w:rsidRDefault="001D583F">
      <w:pPr>
        <w:pStyle w:val="afffffc"/>
        <w:spacing w:before="120" w:after="120"/>
        <w:ind w:firstLine="420"/>
      </w:pPr>
      <w:r>
        <w:rPr>
          <w:rFonts w:hint="eastAsia"/>
        </w:rPr>
        <w:t>理论相对误差指标及</w:t>
      </w:r>
      <w:r w:rsidR="00A11C0D">
        <w:rPr>
          <w:rFonts w:hint="eastAsia"/>
        </w:rPr>
        <w:t>测试</w:t>
      </w:r>
      <w:r>
        <w:rPr>
          <w:rFonts w:hint="eastAsia"/>
        </w:rPr>
        <w:t>方法，应符合</w:t>
      </w:r>
      <w:r w:rsidR="00796C8A">
        <w:fldChar w:fldCharType="begin"/>
      </w:r>
      <w:r w:rsidR="00796C8A">
        <w:instrText xml:space="preserve"> </w:instrText>
      </w:r>
      <w:r w:rsidR="00796C8A">
        <w:rPr>
          <w:rFonts w:hint="eastAsia"/>
        </w:rPr>
        <w:instrText>REF _Ref196408052 \h</w:instrText>
      </w:r>
      <w:r w:rsidR="00796C8A">
        <w:instrText xml:space="preserve"> </w:instrText>
      </w:r>
      <w:r w:rsidR="00796C8A">
        <w:fldChar w:fldCharType="separate"/>
      </w:r>
      <w:r w:rsidR="00E4704D">
        <w:rPr>
          <w:rFonts w:hint="eastAsia"/>
        </w:rPr>
        <w:t>表</w:t>
      </w:r>
      <w:r w:rsidR="00E4704D">
        <w:rPr>
          <w:noProof/>
        </w:rPr>
        <w:t>8</w:t>
      </w:r>
      <w:r w:rsidR="00796C8A">
        <w:fldChar w:fldCharType="end"/>
      </w:r>
      <w:r>
        <w:rPr>
          <w:rFonts w:hint="eastAsia"/>
        </w:rPr>
        <w:t>所示：</w:t>
      </w:r>
    </w:p>
    <w:p w14:paraId="153E7532" w14:textId="2CB5AB27" w:rsidR="000D3497" w:rsidRDefault="003710DE" w:rsidP="003710DE">
      <w:pPr>
        <w:pStyle w:val="afffa"/>
        <w:spacing w:before="120" w:after="120"/>
      </w:pPr>
      <w:bookmarkStart w:id="99" w:name="_Ref196408052"/>
      <w:r>
        <w:rPr>
          <w:rFonts w:hint="eastAsia"/>
        </w:rPr>
        <w:t>表</w:t>
      </w:r>
      <w:r w:rsidR="001D583F">
        <w:fldChar w:fldCharType="begin"/>
      </w:r>
      <w:r w:rsidR="001D583F">
        <w:instrText xml:space="preserve"> </w:instrText>
      </w:r>
      <w:r w:rsidR="001D583F">
        <w:rPr>
          <w:rFonts w:hint="eastAsia"/>
        </w:rPr>
        <w:instrText xml:space="preserve">SEQ </w:instrText>
      </w:r>
      <w:r w:rsidR="001D583F">
        <w:rPr>
          <w:rFonts w:hint="eastAsia"/>
        </w:rPr>
        <w:instrText>表</w:instrText>
      </w:r>
      <w:r w:rsidR="001D583F">
        <w:rPr>
          <w:rFonts w:hint="eastAsia"/>
        </w:rPr>
        <w:instrText xml:space="preserve"> \* ARABIC</w:instrText>
      </w:r>
      <w:r w:rsidR="001D583F">
        <w:instrText xml:space="preserve"> </w:instrText>
      </w:r>
      <w:r w:rsidR="001D583F">
        <w:fldChar w:fldCharType="separate"/>
      </w:r>
      <w:r w:rsidR="00E4704D">
        <w:rPr>
          <w:noProof/>
        </w:rPr>
        <w:t>8</w:t>
      </w:r>
      <w:r w:rsidR="001D583F">
        <w:fldChar w:fldCharType="end"/>
      </w:r>
      <w:bookmarkEnd w:id="99"/>
      <w:r w:rsidR="001D583F">
        <w:rPr>
          <w:rFonts w:hint="eastAsia"/>
        </w:rPr>
        <w:t xml:space="preserve"> </w:t>
      </w:r>
      <w:r w:rsidR="001D583F">
        <w:rPr>
          <w:rFonts w:hint="eastAsia"/>
        </w:rPr>
        <w:t>理论相对误差指标及</w:t>
      </w:r>
      <w:r w:rsidR="00A11C0D">
        <w:rPr>
          <w:rFonts w:hint="eastAsia"/>
        </w:rPr>
        <w:t>测试</w:t>
      </w:r>
      <w:r w:rsidR="001D583F">
        <w:rPr>
          <w:rFonts w:hint="eastAsia"/>
        </w:rPr>
        <w:t>方法</w:t>
      </w:r>
    </w:p>
    <w:tbl>
      <w:tblPr>
        <w:tblStyle w:val="affffd"/>
        <w:tblW w:w="0" w:type="auto"/>
        <w:tblLook w:val="04A0" w:firstRow="1" w:lastRow="0" w:firstColumn="1" w:lastColumn="0" w:noHBand="0" w:noVBand="1"/>
      </w:tblPr>
      <w:tblGrid>
        <w:gridCol w:w="1129"/>
        <w:gridCol w:w="2126"/>
        <w:gridCol w:w="5954"/>
      </w:tblGrid>
      <w:tr w:rsidR="006E55DF" w:rsidRPr="006D004B" w14:paraId="30CFAD27" w14:textId="77777777" w:rsidTr="00DE78E0">
        <w:trPr>
          <w:trHeight w:val="454"/>
        </w:trPr>
        <w:tc>
          <w:tcPr>
            <w:tcW w:w="1129" w:type="dxa"/>
            <w:vAlign w:val="center"/>
          </w:tcPr>
          <w:p w14:paraId="6BDE6E9D" w14:textId="77777777" w:rsidR="006E55DF" w:rsidRPr="006D004B" w:rsidRDefault="001D583F" w:rsidP="00B37A65">
            <w:pPr>
              <w:pStyle w:val="afffffc"/>
              <w:ind w:firstLineChars="0" w:firstLine="0"/>
              <w:jc w:val="center"/>
              <w:rPr>
                <w:sz w:val="18"/>
                <w:szCs w:val="18"/>
              </w:rPr>
            </w:pPr>
            <w:r w:rsidRPr="006D004B">
              <w:rPr>
                <w:rFonts w:hint="eastAsia"/>
                <w:sz w:val="18"/>
                <w:szCs w:val="18"/>
              </w:rPr>
              <w:t>指标</w:t>
            </w:r>
          </w:p>
        </w:tc>
        <w:tc>
          <w:tcPr>
            <w:tcW w:w="2126" w:type="dxa"/>
            <w:vAlign w:val="center"/>
          </w:tcPr>
          <w:p w14:paraId="4F466C87" w14:textId="3A353C93" w:rsidR="006E55DF" w:rsidRPr="006D004B" w:rsidRDefault="006942DE" w:rsidP="00B37A65">
            <w:pPr>
              <w:pStyle w:val="afffffc"/>
              <w:ind w:firstLineChars="0" w:firstLine="0"/>
              <w:jc w:val="center"/>
              <w:rPr>
                <w:sz w:val="18"/>
                <w:szCs w:val="18"/>
              </w:rPr>
            </w:pPr>
            <w:r w:rsidRPr="006D004B">
              <w:rPr>
                <w:rFonts w:hint="eastAsia"/>
                <w:sz w:val="18"/>
                <w:szCs w:val="18"/>
              </w:rPr>
              <w:t>说明</w:t>
            </w:r>
          </w:p>
        </w:tc>
        <w:tc>
          <w:tcPr>
            <w:tcW w:w="5953" w:type="dxa"/>
            <w:vAlign w:val="center"/>
          </w:tcPr>
          <w:p w14:paraId="5BBE5BAC" w14:textId="5A750C74" w:rsidR="006E55DF" w:rsidRPr="006D004B" w:rsidRDefault="00A11C0D" w:rsidP="00B37A65">
            <w:pPr>
              <w:pStyle w:val="afffffc"/>
              <w:ind w:firstLineChars="0" w:firstLine="0"/>
              <w:jc w:val="center"/>
              <w:rPr>
                <w:sz w:val="18"/>
                <w:szCs w:val="18"/>
              </w:rPr>
            </w:pPr>
            <w:r w:rsidRPr="006D004B">
              <w:rPr>
                <w:rFonts w:hint="eastAsia"/>
                <w:sz w:val="18"/>
                <w:szCs w:val="18"/>
              </w:rPr>
              <w:t>测试方法</w:t>
            </w:r>
          </w:p>
        </w:tc>
      </w:tr>
      <w:tr w:rsidR="006E55DF" w:rsidRPr="006D004B" w14:paraId="251470D6" w14:textId="77777777" w:rsidTr="00997555">
        <w:trPr>
          <w:trHeight w:val="2324"/>
        </w:trPr>
        <w:tc>
          <w:tcPr>
            <w:tcW w:w="1129" w:type="dxa"/>
            <w:vAlign w:val="center"/>
          </w:tcPr>
          <w:p w14:paraId="2A327894" w14:textId="12DCDAF1" w:rsidR="006E55DF" w:rsidRPr="006D004B" w:rsidRDefault="007D425C" w:rsidP="00B37A65">
            <w:pPr>
              <w:pStyle w:val="afffffc"/>
              <w:ind w:firstLineChars="0" w:firstLine="0"/>
              <w:rPr>
                <w:sz w:val="18"/>
                <w:szCs w:val="18"/>
              </w:rPr>
            </w:pPr>
            <w:r w:rsidRPr="006D004B">
              <w:rPr>
                <w:rFonts w:hint="eastAsia"/>
                <w:sz w:val="18"/>
                <w:szCs w:val="18"/>
              </w:rPr>
              <w:t>时延相对误差</w:t>
            </w:r>
          </w:p>
        </w:tc>
        <w:tc>
          <w:tcPr>
            <w:tcW w:w="2126" w:type="dxa"/>
            <w:vAlign w:val="center"/>
          </w:tcPr>
          <w:p w14:paraId="6D487D36" w14:textId="767901CA" w:rsidR="006E55DF" w:rsidRPr="006D004B" w:rsidRDefault="007D425C" w:rsidP="00B37A65">
            <w:pPr>
              <w:pStyle w:val="afffffc"/>
              <w:ind w:firstLineChars="0" w:firstLine="0"/>
              <w:rPr>
                <w:sz w:val="18"/>
                <w:szCs w:val="18"/>
              </w:rPr>
            </w:pPr>
            <w:r w:rsidRPr="006D004B">
              <w:rPr>
                <w:rFonts w:hint="eastAsia"/>
                <w:sz w:val="18"/>
                <w:szCs w:val="18"/>
              </w:rPr>
              <w:t>时延理论推导值和实测值的相对误差，值越低越优。</w:t>
            </w:r>
          </w:p>
        </w:tc>
        <w:tc>
          <w:tcPr>
            <w:tcW w:w="5953" w:type="dxa"/>
            <w:vAlign w:val="center"/>
          </w:tcPr>
          <w:p w14:paraId="749784E0" w14:textId="1418BAC9" w:rsidR="009F3415" w:rsidRPr="006D004B" w:rsidRDefault="006B0162" w:rsidP="005A3A61">
            <w:pPr>
              <w:pStyle w:val="afffffc"/>
              <w:numPr>
                <w:ilvl w:val="0"/>
                <w:numId w:val="106"/>
              </w:numPr>
              <w:ind w:left="442" w:firstLineChars="0" w:hanging="442"/>
              <w:rPr>
                <w:sz w:val="18"/>
                <w:szCs w:val="18"/>
              </w:rPr>
            </w:pPr>
            <w:r w:rsidRPr="006D004B">
              <w:rPr>
                <w:rFonts w:hint="eastAsia"/>
                <w:sz w:val="18"/>
                <w:szCs w:val="18"/>
              </w:rPr>
              <w:t>根据加速卡厂商提供的推到依据，</w:t>
            </w:r>
            <w:r w:rsidR="009F3415" w:rsidRPr="006D004B">
              <w:rPr>
                <w:rFonts w:hint="eastAsia"/>
                <w:sz w:val="18"/>
                <w:szCs w:val="18"/>
              </w:rPr>
              <w:t>计算理论推导值</w:t>
            </w:r>
            <w:r w:rsidR="000331A5" w:rsidRPr="000331A5">
              <w:rPr>
                <w:rFonts w:hint="eastAsia"/>
                <w:i/>
                <w:iCs/>
                <w:sz w:val="18"/>
                <w:szCs w:val="18"/>
              </w:rPr>
              <w:t>X</w:t>
            </w:r>
            <w:r w:rsidR="000331A5" w:rsidRPr="000331A5">
              <w:rPr>
                <w:rFonts w:hint="eastAsia"/>
                <w:sz w:val="18"/>
                <w:szCs w:val="18"/>
                <w:vertAlign w:val="subscript"/>
              </w:rPr>
              <w:t>t</w:t>
            </w:r>
            <w:r w:rsidR="009F3415" w:rsidRPr="006D004B">
              <w:rPr>
                <w:rFonts w:hint="eastAsia"/>
                <w:sz w:val="18"/>
                <w:szCs w:val="18"/>
              </w:rPr>
              <w:t>；</w:t>
            </w:r>
          </w:p>
          <w:p w14:paraId="5172EAF8" w14:textId="1892DEB3" w:rsidR="000331A5" w:rsidRDefault="000331A5" w:rsidP="005A3A61">
            <w:pPr>
              <w:pStyle w:val="afffffc"/>
              <w:numPr>
                <w:ilvl w:val="0"/>
                <w:numId w:val="106"/>
              </w:numPr>
              <w:ind w:left="442" w:firstLineChars="0" w:hanging="442"/>
              <w:rPr>
                <w:sz w:val="18"/>
                <w:szCs w:val="18"/>
              </w:rPr>
            </w:pPr>
            <w:r>
              <w:rPr>
                <w:rFonts w:hint="eastAsia"/>
                <w:sz w:val="18"/>
                <w:szCs w:val="18"/>
              </w:rPr>
              <w:t>根据第</w:t>
            </w:r>
            <w:r w:rsidR="002C0479">
              <w:rPr>
                <w:sz w:val="18"/>
                <w:szCs w:val="18"/>
              </w:rPr>
              <w:fldChar w:fldCharType="begin"/>
            </w:r>
            <w:r w:rsidR="002C0479">
              <w:rPr>
                <w:sz w:val="18"/>
                <w:szCs w:val="18"/>
              </w:rPr>
              <w:instrText xml:space="preserve"> </w:instrText>
            </w:r>
            <w:r w:rsidR="002C0479">
              <w:rPr>
                <w:rFonts w:hint="eastAsia"/>
                <w:sz w:val="18"/>
                <w:szCs w:val="18"/>
              </w:rPr>
              <w:instrText>REF _Ref185338494 \r \h</w:instrText>
            </w:r>
            <w:r w:rsidR="002C0479">
              <w:rPr>
                <w:sz w:val="18"/>
                <w:szCs w:val="18"/>
              </w:rPr>
              <w:instrText xml:space="preserve"> </w:instrText>
            </w:r>
            <w:r w:rsidR="008A2DA0">
              <w:rPr>
                <w:sz w:val="18"/>
                <w:szCs w:val="18"/>
              </w:rPr>
              <w:instrText xml:space="preserve"> \* MERGEFORMAT </w:instrText>
            </w:r>
            <w:r w:rsidR="002C0479">
              <w:rPr>
                <w:sz w:val="18"/>
                <w:szCs w:val="18"/>
              </w:rPr>
            </w:r>
            <w:r w:rsidR="002C0479">
              <w:rPr>
                <w:sz w:val="18"/>
                <w:szCs w:val="18"/>
              </w:rPr>
              <w:fldChar w:fldCharType="separate"/>
            </w:r>
            <w:r w:rsidR="002C0479">
              <w:rPr>
                <w:rFonts w:hint="eastAsia"/>
                <w:sz w:val="18"/>
                <w:szCs w:val="18"/>
              </w:rPr>
              <w:t>6.3.1.1</w:t>
            </w:r>
            <w:r w:rsidR="002C0479">
              <w:rPr>
                <w:rFonts w:hint="eastAsia"/>
                <w:sz w:val="18"/>
                <w:szCs w:val="18"/>
              </w:rPr>
              <w:t xml:space="preserve">　</w:t>
            </w:r>
            <w:r w:rsidR="002C0479">
              <w:rPr>
                <w:sz w:val="18"/>
                <w:szCs w:val="18"/>
              </w:rPr>
              <w:fldChar w:fldCharType="end"/>
            </w:r>
            <w:r w:rsidR="002C0479">
              <w:rPr>
                <w:rFonts w:hint="eastAsia"/>
                <w:sz w:val="18"/>
                <w:szCs w:val="18"/>
              </w:rPr>
              <w:t>计算时延实测值</w:t>
            </w:r>
            <w:r w:rsidR="002C0479" w:rsidRPr="002C0479">
              <w:rPr>
                <w:rFonts w:hint="eastAsia"/>
                <w:i/>
                <w:iCs/>
                <w:sz w:val="18"/>
                <w:szCs w:val="18"/>
              </w:rPr>
              <w:t>X</w:t>
            </w:r>
            <w:r w:rsidR="002C0479" w:rsidRPr="002C0479">
              <w:rPr>
                <w:rFonts w:hint="eastAsia"/>
                <w:sz w:val="18"/>
                <w:szCs w:val="18"/>
                <w:vertAlign w:val="subscript"/>
              </w:rPr>
              <w:t>a</w:t>
            </w:r>
            <w:r w:rsidR="002C0479">
              <w:rPr>
                <w:rFonts w:hint="eastAsia"/>
                <w:sz w:val="18"/>
                <w:szCs w:val="18"/>
              </w:rPr>
              <w:t>;</w:t>
            </w:r>
          </w:p>
          <w:p w14:paraId="32B2DAF0" w14:textId="0DA6C226" w:rsidR="000D3497" w:rsidRPr="006D004B" w:rsidRDefault="009F3415" w:rsidP="005A3A61">
            <w:pPr>
              <w:pStyle w:val="afffffc"/>
              <w:numPr>
                <w:ilvl w:val="0"/>
                <w:numId w:val="106"/>
              </w:numPr>
              <w:ind w:left="442" w:firstLineChars="0" w:hanging="442"/>
              <w:rPr>
                <w:sz w:val="18"/>
                <w:szCs w:val="18"/>
              </w:rPr>
            </w:pPr>
            <w:r w:rsidRPr="006D004B">
              <w:rPr>
                <w:rFonts w:hint="eastAsia"/>
                <w:sz w:val="18"/>
                <w:szCs w:val="18"/>
              </w:rPr>
              <w:t>计算相对误差</w:t>
            </w:r>
            <w:r w:rsidR="000331A5">
              <w:rPr>
                <w:rFonts w:hAnsi="宋体" w:hint="eastAsia"/>
                <w:sz w:val="18"/>
                <w:szCs w:val="18"/>
              </w:rPr>
              <w:t>δ</w:t>
            </w:r>
            <w:r w:rsidRPr="006D004B">
              <w:rPr>
                <w:rFonts w:hint="eastAsia"/>
                <w:sz w:val="18"/>
                <w:szCs w:val="18"/>
              </w:rPr>
              <w:t>：</w:t>
            </w:r>
          </w:p>
          <w:p w14:paraId="05997ACC" w14:textId="77777777" w:rsidR="006E55DF" w:rsidRPr="007A5F4E" w:rsidRDefault="00000000" w:rsidP="006D004B">
            <w:pPr>
              <w:pStyle w:val="afffffc"/>
              <w:ind w:firstLineChars="0" w:firstLine="0"/>
              <w:rPr>
                <w:sz w:val="18"/>
                <w:szCs w:val="18"/>
              </w:rPr>
            </w:pPr>
            <m:oMathPara>
              <m:oMath>
                <m:eqArr>
                  <m:eqArrPr>
                    <m:maxDist m:val="1"/>
                    <m:ctrlPr>
                      <w:rPr>
                        <w:rFonts w:ascii="Cambria Math" w:hAnsi="Cambria Math"/>
                        <w:i/>
                        <w:sz w:val="18"/>
                        <w:szCs w:val="18"/>
                      </w:rPr>
                    </m:ctrlPr>
                  </m:eqArrPr>
                  <m:e>
                    <m:r>
                      <w:rPr>
                        <w:rFonts w:ascii="Cambria Math" w:hAnsi="Cambria Math"/>
                        <w:sz w:val="18"/>
                        <w:szCs w:val="18"/>
                      </w:rPr>
                      <m:t>δ=</m:t>
                    </m:r>
                    <m:f>
                      <m:fPr>
                        <m:ctrlPr>
                          <w:rPr>
                            <w:rFonts w:ascii="Cambria Math" w:hAnsi="Cambria Math"/>
                            <w:i/>
                            <w:sz w:val="18"/>
                            <w:szCs w:val="18"/>
                          </w:rPr>
                        </m:ctrlPr>
                      </m:fPr>
                      <m:num>
                        <m:d>
                          <m:dPr>
                            <m:begChr m:val="|"/>
                            <m:endChr m:val="|"/>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t</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hint="eastAsia"/>
                                    <w:sz w:val="18"/>
                                    <w:szCs w:val="18"/>
                                  </w:rPr>
                                  <m:t>a</m:t>
                                </m:r>
                              </m:sub>
                            </m:sSub>
                          </m:e>
                        </m:d>
                      </m:num>
                      <m:den>
                        <m:d>
                          <m:dPr>
                            <m:begChr m:val="|"/>
                            <m:endChr m:val="|"/>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t</m:t>
                                </m:r>
                              </m:sub>
                            </m:sSub>
                          </m:e>
                        </m:d>
                      </m:den>
                    </m:f>
                    <m:r>
                      <w:rPr>
                        <w:rFonts w:ascii="Cambria Math" w:hAnsi="Cambria Math"/>
                        <w:sz w:val="18"/>
                        <w:szCs w:val="18"/>
                      </w:rPr>
                      <m:t>×100%#</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100" w:author="Yi Yang" w:date="2025-05-08T16:05:00Z" w16du:dateUtc="2025-05-08T08:05:00Z" w:original="(1)"/>
                      </w:fldChar>
                    </m:r>
                  </m:e>
                </m:eqArr>
              </m:oMath>
            </m:oMathPara>
          </w:p>
          <w:p w14:paraId="541D89DC" w14:textId="77777777" w:rsidR="007A5F4E" w:rsidRDefault="00600038" w:rsidP="006D004B">
            <w:pPr>
              <w:pStyle w:val="afffffc"/>
              <w:ind w:firstLineChars="0" w:firstLine="0"/>
              <w:rPr>
                <w:sz w:val="18"/>
                <w:szCs w:val="18"/>
              </w:rPr>
            </w:pPr>
            <w:r>
              <w:rPr>
                <w:rFonts w:hint="eastAsia"/>
                <w:sz w:val="18"/>
                <w:szCs w:val="18"/>
              </w:rPr>
              <w:t>式中：</w:t>
            </w:r>
          </w:p>
          <w:p w14:paraId="680E5C94" w14:textId="77777777" w:rsidR="00600038" w:rsidRDefault="009A569A" w:rsidP="006D004B">
            <w:pPr>
              <w:pStyle w:val="afffffc"/>
              <w:ind w:firstLineChars="0" w:firstLine="0"/>
              <w:rPr>
                <w:sz w:val="18"/>
                <w:szCs w:val="18"/>
              </w:rPr>
            </w:pPr>
            <w:r>
              <w:rPr>
                <w:rFonts w:ascii="宋体" w:hAnsi="宋体" w:hint="eastAsia"/>
                <w:sz w:val="18"/>
                <w:szCs w:val="18"/>
              </w:rPr>
              <w:t>δ</w:t>
            </w:r>
            <w:r>
              <w:rPr>
                <w:rFonts w:hint="eastAsia"/>
                <w:sz w:val="18"/>
                <w:szCs w:val="18"/>
              </w:rPr>
              <w:t>——</w:t>
            </w:r>
            <w:r w:rsidR="005718FB">
              <w:rPr>
                <w:rFonts w:hint="eastAsia"/>
                <w:sz w:val="18"/>
                <w:szCs w:val="18"/>
              </w:rPr>
              <w:t>相对误差；</w:t>
            </w:r>
          </w:p>
          <w:p w14:paraId="69B188C5" w14:textId="42556DF7" w:rsidR="005718FB" w:rsidRDefault="00000000" w:rsidP="006D004B">
            <w:pPr>
              <w:pStyle w:val="afffffc"/>
              <w:ind w:firstLineChars="0" w:firstLine="0"/>
              <w:rPr>
                <w:sz w:val="18"/>
                <w:szCs w:val="18"/>
              </w:rPr>
            </w:pP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t</m:t>
                  </m:r>
                </m:sub>
              </m:sSub>
            </m:oMath>
            <w:r w:rsidR="005718FB">
              <w:rPr>
                <w:rFonts w:hint="eastAsia"/>
                <w:sz w:val="18"/>
                <w:szCs w:val="18"/>
              </w:rPr>
              <w:t>——</w:t>
            </w:r>
            <w:r w:rsidR="00713949">
              <w:rPr>
                <w:rFonts w:hint="eastAsia"/>
                <w:sz w:val="18"/>
                <w:szCs w:val="18"/>
              </w:rPr>
              <w:t>时延</w:t>
            </w:r>
            <w:r w:rsidR="00EB62E3">
              <w:rPr>
                <w:rFonts w:hint="eastAsia"/>
                <w:sz w:val="18"/>
                <w:szCs w:val="18"/>
              </w:rPr>
              <w:t>理论值；</w:t>
            </w:r>
          </w:p>
          <w:p w14:paraId="10F86A58" w14:textId="200EBA5D" w:rsidR="00EB62E3" w:rsidRPr="001E4335" w:rsidRDefault="00000000" w:rsidP="006D004B">
            <w:pPr>
              <w:pStyle w:val="afffffc"/>
              <w:ind w:firstLineChars="0" w:firstLine="0"/>
              <w:rPr>
                <w:sz w:val="18"/>
                <w:szCs w:val="18"/>
              </w:rPr>
            </w:pP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hint="eastAsia"/>
                      <w:sz w:val="18"/>
                      <w:szCs w:val="18"/>
                    </w:rPr>
                    <m:t>a</m:t>
                  </m:r>
                </m:sub>
              </m:sSub>
              <m:r>
                <w:rPr>
                  <w:rFonts w:ascii="Cambria Math" w:hAnsi="Cambria Math" w:hint="eastAsia"/>
                  <w:sz w:val="18"/>
                  <w:szCs w:val="18"/>
                </w:rPr>
                <m:t>——</m:t>
              </m:r>
            </m:oMath>
            <w:r w:rsidR="00713949">
              <w:rPr>
                <w:rFonts w:hint="eastAsia"/>
                <w:sz w:val="18"/>
                <w:szCs w:val="18"/>
              </w:rPr>
              <w:t>时延实测值。</w:t>
            </w:r>
          </w:p>
        </w:tc>
      </w:tr>
      <w:tr w:rsidR="006E55DF" w:rsidRPr="006D004B" w14:paraId="218BDEDC" w14:textId="77777777" w:rsidTr="00997555">
        <w:trPr>
          <w:trHeight w:val="2268"/>
        </w:trPr>
        <w:tc>
          <w:tcPr>
            <w:tcW w:w="1129" w:type="dxa"/>
            <w:vAlign w:val="center"/>
          </w:tcPr>
          <w:p w14:paraId="1C39846E" w14:textId="77777777" w:rsidR="006E55DF" w:rsidRPr="006D004B" w:rsidRDefault="001D583F" w:rsidP="00B37A65">
            <w:pPr>
              <w:pStyle w:val="afffffc"/>
              <w:ind w:firstLineChars="0" w:firstLine="0"/>
              <w:rPr>
                <w:sz w:val="18"/>
                <w:szCs w:val="18"/>
              </w:rPr>
            </w:pPr>
            <w:r w:rsidRPr="006D004B">
              <w:rPr>
                <w:rFonts w:hint="eastAsia"/>
                <w:sz w:val="18"/>
                <w:szCs w:val="18"/>
              </w:rPr>
              <w:t>带宽相对误差</w:t>
            </w:r>
          </w:p>
        </w:tc>
        <w:tc>
          <w:tcPr>
            <w:tcW w:w="2126" w:type="dxa"/>
            <w:vAlign w:val="center"/>
          </w:tcPr>
          <w:p w14:paraId="659A3CC3" w14:textId="77777777" w:rsidR="006E55DF" w:rsidRPr="006D004B" w:rsidRDefault="001D583F" w:rsidP="0047076F">
            <w:pPr>
              <w:pStyle w:val="afffffc"/>
              <w:ind w:firstLineChars="0" w:firstLine="0"/>
              <w:rPr>
                <w:sz w:val="18"/>
                <w:szCs w:val="18"/>
              </w:rPr>
            </w:pPr>
            <w:r w:rsidRPr="006D004B">
              <w:rPr>
                <w:rFonts w:hint="eastAsia"/>
                <w:sz w:val="18"/>
                <w:szCs w:val="18"/>
              </w:rPr>
              <w:t>带宽理论推导值和实测值的相对误差，值越低越优。</w:t>
            </w:r>
          </w:p>
        </w:tc>
        <w:tc>
          <w:tcPr>
            <w:tcW w:w="5953" w:type="dxa"/>
            <w:vAlign w:val="center"/>
          </w:tcPr>
          <w:p w14:paraId="15CCFAC9" w14:textId="48ED6A3B" w:rsidR="00F66444" w:rsidRDefault="006B0162" w:rsidP="005A3A61">
            <w:pPr>
              <w:pStyle w:val="afffffc"/>
              <w:numPr>
                <w:ilvl w:val="0"/>
                <w:numId w:val="45"/>
              </w:numPr>
              <w:ind w:left="442" w:firstLineChars="0" w:hanging="442"/>
              <w:rPr>
                <w:sz w:val="18"/>
                <w:szCs w:val="18"/>
              </w:rPr>
            </w:pPr>
            <w:r w:rsidRPr="006D004B">
              <w:rPr>
                <w:rFonts w:hint="eastAsia"/>
                <w:sz w:val="18"/>
                <w:szCs w:val="18"/>
              </w:rPr>
              <w:t>根据加速卡厂商提供的推导依据</w:t>
            </w:r>
            <w:r w:rsidR="00E32141" w:rsidRPr="006D004B">
              <w:rPr>
                <w:rFonts w:hint="eastAsia"/>
                <w:sz w:val="18"/>
                <w:szCs w:val="18"/>
              </w:rPr>
              <w:t>计算理论推导值</w:t>
            </w:r>
            <w:r w:rsidR="00DE78E0" w:rsidRPr="00DE78E0">
              <w:rPr>
                <w:rFonts w:hint="eastAsia"/>
                <w:i/>
                <w:iCs/>
                <w:sz w:val="18"/>
                <w:szCs w:val="18"/>
              </w:rPr>
              <w:t>B</w:t>
            </w:r>
            <w:r w:rsidR="00DE78E0" w:rsidRPr="00DE78E0">
              <w:rPr>
                <w:rFonts w:hint="eastAsia"/>
                <w:sz w:val="18"/>
                <w:szCs w:val="18"/>
                <w:vertAlign w:val="subscript"/>
              </w:rPr>
              <w:t>t</w:t>
            </w:r>
            <w:r w:rsidR="00E32141" w:rsidRPr="006D004B">
              <w:rPr>
                <w:rFonts w:hint="eastAsia"/>
                <w:sz w:val="18"/>
                <w:szCs w:val="18"/>
              </w:rPr>
              <w:t>；</w:t>
            </w:r>
          </w:p>
          <w:p w14:paraId="56F33367" w14:textId="519F5D54" w:rsidR="00DE78E0" w:rsidRDefault="00DE78E0" w:rsidP="005A3A61">
            <w:pPr>
              <w:pStyle w:val="afffffc"/>
              <w:numPr>
                <w:ilvl w:val="0"/>
                <w:numId w:val="45"/>
              </w:numPr>
              <w:ind w:left="442" w:firstLineChars="0" w:hanging="442"/>
              <w:rPr>
                <w:sz w:val="18"/>
                <w:szCs w:val="18"/>
              </w:rPr>
            </w:pPr>
            <w:r>
              <w:rPr>
                <w:rFonts w:hint="eastAsia"/>
                <w:sz w:val="18"/>
                <w:szCs w:val="18"/>
              </w:rPr>
              <w:t>根据第</w:t>
            </w:r>
            <w:r>
              <w:rPr>
                <w:sz w:val="18"/>
                <w:szCs w:val="18"/>
              </w:rPr>
              <w:fldChar w:fldCharType="begin"/>
            </w:r>
            <w:r>
              <w:rPr>
                <w:sz w:val="18"/>
                <w:szCs w:val="18"/>
              </w:rPr>
              <w:instrText xml:space="preserve"> </w:instrText>
            </w:r>
            <w:r>
              <w:rPr>
                <w:rFonts w:hint="eastAsia"/>
                <w:sz w:val="18"/>
                <w:szCs w:val="18"/>
              </w:rPr>
              <w:instrText>REF _Ref185338494 \r \h</w:instrText>
            </w:r>
            <w:r>
              <w:rPr>
                <w:sz w:val="18"/>
                <w:szCs w:val="18"/>
              </w:rPr>
              <w:instrText xml:space="preserve"> </w:instrText>
            </w:r>
            <w:r w:rsidR="008A2DA0">
              <w:rPr>
                <w:sz w:val="18"/>
                <w:szCs w:val="18"/>
              </w:rPr>
              <w:instrText xml:space="preserve"> \* MERGEFORMAT </w:instrText>
            </w:r>
            <w:r>
              <w:rPr>
                <w:sz w:val="18"/>
                <w:szCs w:val="18"/>
              </w:rPr>
            </w:r>
            <w:r>
              <w:rPr>
                <w:sz w:val="18"/>
                <w:szCs w:val="18"/>
              </w:rPr>
              <w:fldChar w:fldCharType="separate"/>
            </w:r>
            <w:r>
              <w:rPr>
                <w:rFonts w:hint="eastAsia"/>
                <w:sz w:val="18"/>
                <w:szCs w:val="18"/>
              </w:rPr>
              <w:t>6.3.1.1</w:t>
            </w:r>
            <w:r>
              <w:rPr>
                <w:rFonts w:hint="eastAsia"/>
                <w:sz w:val="18"/>
                <w:szCs w:val="18"/>
              </w:rPr>
              <w:t xml:space="preserve">　</w:t>
            </w:r>
            <w:r>
              <w:rPr>
                <w:sz w:val="18"/>
                <w:szCs w:val="18"/>
              </w:rPr>
              <w:fldChar w:fldCharType="end"/>
            </w:r>
            <w:r>
              <w:rPr>
                <w:rFonts w:hint="eastAsia"/>
                <w:sz w:val="18"/>
                <w:szCs w:val="18"/>
              </w:rPr>
              <w:t>计算时延实测值</w:t>
            </w:r>
            <w:r>
              <w:rPr>
                <w:rFonts w:hint="eastAsia"/>
                <w:i/>
                <w:iCs/>
                <w:sz w:val="18"/>
                <w:szCs w:val="18"/>
              </w:rPr>
              <w:t>B</w:t>
            </w:r>
            <w:r w:rsidRPr="002C0479">
              <w:rPr>
                <w:rFonts w:hint="eastAsia"/>
                <w:sz w:val="18"/>
                <w:szCs w:val="18"/>
                <w:vertAlign w:val="subscript"/>
              </w:rPr>
              <w:t>a</w:t>
            </w:r>
            <w:r>
              <w:rPr>
                <w:rFonts w:hint="eastAsia"/>
                <w:sz w:val="18"/>
                <w:szCs w:val="18"/>
              </w:rPr>
              <w:t>;</w:t>
            </w:r>
          </w:p>
          <w:p w14:paraId="567BCDB8" w14:textId="3606A56E" w:rsidR="00E32141" w:rsidRPr="00DE78E0" w:rsidRDefault="00DE78E0" w:rsidP="005A3A61">
            <w:pPr>
              <w:pStyle w:val="afffffc"/>
              <w:numPr>
                <w:ilvl w:val="0"/>
                <w:numId w:val="45"/>
              </w:numPr>
              <w:ind w:left="442" w:firstLineChars="0" w:hanging="442"/>
              <w:rPr>
                <w:sz w:val="18"/>
                <w:szCs w:val="18"/>
              </w:rPr>
            </w:pPr>
            <w:r w:rsidRPr="006D004B">
              <w:rPr>
                <w:rFonts w:hint="eastAsia"/>
                <w:sz w:val="18"/>
                <w:szCs w:val="18"/>
              </w:rPr>
              <w:t>计算相对误差</w:t>
            </w:r>
            <w:r>
              <w:rPr>
                <w:rFonts w:hAnsi="宋体" w:hint="eastAsia"/>
                <w:sz w:val="18"/>
                <w:szCs w:val="18"/>
              </w:rPr>
              <w:t>δ</w:t>
            </w:r>
            <w:r w:rsidRPr="006D004B">
              <w:rPr>
                <w:rFonts w:hint="eastAsia"/>
                <w:sz w:val="18"/>
                <w:szCs w:val="18"/>
              </w:rPr>
              <w:t>：</w:t>
            </w:r>
          </w:p>
          <w:p w14:paraId="2A5C998E" w14:textId="77777777" w:rsidR="006E55DF" w:rsidRPr="001E4335" w:rsidRDefault="00000000" w:rsidP="006D004B">
            <w:pPr>
              <w:pStyle w:val="afffffc"/>
              <w:ind w:firstLineChars="0" w:firstLine="0"/>
              <w:rPr>
                <w:sz w:val="18"/>
                <w:szCs w:val="18"/>
              </w:rPr>
            </w:pPr>
            <m:oMathPara>
              <m:oMath>
                <m:eqArr>
                  <m:eqArrPr>
                    <m:maxDist m:val="1"/>
                    <m:ctrlPr>
                      <w:rPr>
                        <w:rFonts w:ascii="Cambria Math" w:hAnsi="Cambria Math"/>
                        <w:i/>
                        <w:sz w:val="18"/>
                        <w:szCs w:val="18"/>
                      </w:rPr>
                    </m:ctrlPr>
                  </m:eqArrPr>
                  <m:e>
                    <m:r>
                      <w:rPr>
                        <w:rFonts w:ascii="Cambria Math" w:hAnsi="Cambria Math"/>
                        <w:sz w:val="18"/>
                        <w:szCs w:val="18"/>
                      </w:rPr>
                      <m:t>δ=</m:t>
                    </m:r>
                    <m:f>
                      <m:fPr>
                        <m:ctrlPr>
                          <w:rPr>
                            <w:rFonts w:ascii="Cambria Math" w:hAnsi="Cambria Math"/>
                            <w:i/>
                            <w:sz w:val="18"/>
                            <w:szCs w:val="18"/>
                          </w:rPr>
                        </m:ctrlPr>
                      </m:fPr>
                      <m:num>
                        <m:d>
                          <m:dPr>
                            <m:begChr m:val="|"/>
                            <m:endChr m:val="|"/>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B</m:t>
                                </m:r>
                              </m:e>
                              <m:sub>
                                <m:r>
                                  <w:rPr>
                                    <w:rFonts w:ascii="Cambria Math" w:hAnsi="Cambria Math"/>
                                    <w:sz w:val="18"/>
                                    <w:szCs w:val="18"/>
                                  </w:rPr>
                                  <m:t>t</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B</m:t>
                                </m:r>
                              </m:e>
                              <m:sub>
                                <m:r>
                                  <w:rPr>
                                    <w:rFonts w:ascii="Cambria Math" w:hAnsi="Cambria Math" w:hint="eastAsia"/>
                                    <w:sz w:val="18"/>
                                    <w:szCs w:val="18"/>
                                  </w:rPr>
                                  <m:t>a</m:t>
                                </m:r>
                              </m:sub>
                            </m:sSub>
                          </m:e>
                        </m:d>
                      </m:num>
                      <m:den>
                        <m:d>
                          <m:dPr>
                            <m:begChr m:val="|"/>
                            <m:endChr m:val="|"/>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B</m:t>
                                </m:r>
                              </m:e>
                              <m:sub>
                                <m:r>
                                  <w:rPr>
                                    <w:rFonts w:ascii="Cambria Math" w:hAnsi="Cambria Math"/>
                                    <w:sz w:val="18"/>
                                    <w:szCs w:val="18"/>
                                  </w:rPr>
                                  <m:t>t</m:t>
                                </m:r>
                              </m:sub>
                            </m:sSub>
                          </m:e>
                        </m:d>
                      </m:den>
                    </m:f>
                    <m:r>
                      <w:rPr>
                        <w:rFonts w:ascii="Cambria Math" w:hAnsi="Cambria Math"/>
                        <w:sz w:val="18"/>
                        <w:szCs w:val="18"/>
                      </w:rPr>
                      <m:t>×100%#</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101" w:author="Yi Yang" w:date="2025-05-08T16:05:00Z" w16du:dateUtc="2025-05-08T08:05:00Z" w:original="(2)"/>
                      </w:fldChar>
                    </m:r>
                  </m:e>
                </m:eqArr>
              </m:oMath>
            </m:oMathPara>
          </w:p>
          <w:p w14:paraId="23236B92" w14:textId="77777777" w:rsidR="00713949" w:rsidRDefault="002A5FA8" w:rsidP="006D004B">
            <w:pPr>
              <w:pStyle w:val="afffffc"/>
              <w:ind w:firstLineChars="0" w:firstLine="0"/>
              <w:rPr>
                <w:sz w:val="18"/>
                <w:szCs w:val="18"/>
              </w:rPr>
            </w:pPr>
            <w:r>
              <w:rPr>
                <w:rFonts w:hint="eastAsia"/>
                <w:sz w:val="18"/>
                <w:szCs w:val="18"/>
              </w:rPr>
              <w:t>式中：</w:t>
            </w:r>
          </w:p>
          <w:p w14:paraId="10DFFA7C" w14:textId="77777777" w:rsidR="002A5FA8" w:rsidRDefault="002A5FA8" w:rsidP="002A5FA8">
            <w:pPr>
              <w:pStyle w:val="afffffc"/>
              <w:ind w:firstLineChars="0" w:firstLine="0"/>
              <w:rPr>
                <w:sz w:val="18"/>
                <w:szCs w:val="18"/>
              </w:rPr>
            </w:pPr>
            <w:r>
              <w:rPr>
                <w:rFonts w:ascii="宋体" w:hAnsi="宋体" w:hint="eastAsia"/>
                <w:sz w:val="18"/>
                <w:szCs w:val="18"/>
              </w:rPr>
              <w:t>δ</w:t>
            </w:r>
            <w:r>
              <w:rPr>
                <w:rFonts w:hint="eastAsia"/>
                <w:sz w:val="18"/>
                <w:szCs w:val="18"/>
              </w:rPr>
              <w:t>——相对误差；</w:t>
            </w:r>
          </w:p>
          <w:p w14:paraId="7B9920BD" w14:textId="63155E70" w:rsidR="002A5FA8" w:rsidRDefault="00000000" w:rsidP="002A5FA8">
            <w:pPr>
              <w:pStyle w:val="afffffc"/>
              <w:ind w:firstLineChars="0" w:firstLine="0"/>
              <w:rPr>
                <w:sz w:val="18"/>
                <w:szCs w:val="18"/>
              </w:rPr>
            </w:pPr>
            <m:oMath>
              <m:sSub>
                <m:sSubPr>
                  <m:ctrlPr>
                    <w:rPr>
                      <w:rFonts w:ascii="Cambria Math" w:hAnsi="Cambria Math"/>
                      <w:i/>
                      <w:sz w:val="18"/>
                      <w:szCs w:val="18"/>
                    </w:rPr>
                  </m:ctrlPr>
                </m:sSubPr>
                <m:e>
                  <m:r>
                    <w:rPr>
                      <w:rFonts w:ascii="Cambria Math" w:hAnsi="Cambria Math"/>
                      <w:sz w:val="18"/>
                      <w:szCs w:val="18"/>
                    </w:rPr>
                    <m:t>B</m:t>
                  </m:r>
                </m:e>
                <m:sub>
                  <m:r>
                    <w:rPr>
                      <w:rFonts w:ascii="Cambria Math" w:hAnsi="Cambria Math"/>
                      <w:sz w:val="18"/>
                      <w:szCs w:val="18"/>
                    </w:rPr>
                    <m:t>t</m:t>
                  </m:r>
                </m:sub>
              </m:sSub>
            </m:oMath>
            <w:r w:rsidR="002A5FA8">
              <w:rPr>
                <w:rFonts w:hint="eastAsia"/>
                <w:sz w:val="18"/>
                <w:szCs w:val="18"/>
              </w:rPr>
              <w:t>——带宽理论值；</w:t>
            </w:r>
          </w:p>
          <w:p w14:paraId="6919E5A5" w14:textId="0BAB70F5" w:rsidR="002A5FA8" w:rsidRPr="001E4335" w:rsidRDefault="00000000" w:rsidP="002A5FA8">
            <w:pPr>
              <w:pStyle w:val="afffffc"/>
              <w:ind w:firstLineChars="0" w:firstLine="0"/>
              <w:rPr>
                <w:sz w:val="18"/>
                <w:szCs w:val="18"/>
              </w:rPr>
            </w:pPr>
            <m:oMath>
              <m:sSub>
                <m:sSubPr>
                  <m:ctrlPr>
                    <w:rPr>
                      <w:rFonts w:ascii="Cambria Math" w:hAnsi="Cambria Math"/>
                      <w:i/>
                      <w:sz w:val="18"/>
                      <w:szCs w:val="18"/>
                    </w:rPr>
                  </m:ctrlPr>
                </m:sSubPr>
                <m:e>
                  <m:r>
                    <w:rPr>
                      <w:rFonts w:ascii="Cambria Math" w:hAnsi="Cambria Math"/>
                      <w:sz w:val="18"/>
                      <w:szCs w:val="18"/>
                    </w:rPr>
                    <m:t>B</m:t>
                  </m:r>
                </m:e>
                <m:sub>
                  <m:r>
                    <w:rPr>
                      <w:rFonts w:ascii="Cambria Math" w:hAnsi="Cambria Math" w:hint="eastAsia"/>
                      <w:sz w:val="18"/>
                      <w:szCs w:val="18"/>
                    </w:rPr>
                    <m:t>a</m:t>
                  </m:r>
                </m:sub>
              </m:sSub>
            </m:oMath>
            <w:r w:rsidR="002A5FA8">
              <w:rPr>
                <w:rFonts w:hint="eastAsia"/>
                <w:sz w:val="18"/>
                <w:szCs w:val="18"/>
              </w:rPr>
              <w:t>——带宽实测值。</w:t>
            </w:r>
          </w:p>
        </w:tc>
      </w:tr>
    </w:tbl>
    <w:p w14:paraId="0336F59B" w14:textId="77777777" w:rsidR="006E55DF" w:rsidRDefault="006E55DF">
      <w:pPr>
        <w:pStyle w:val="afffffc"/>
        <w:spacing w:before="120" w:after="120"/>
        <w:ind w:firstLine="420"/>
        <w:rPr>
          <w:rFonts w:hAnsi="Cambria Math"/>
          <w:iCs/>
        </w:rPr>
      </w:pPr>
    </w:p>
    <w:p w14:paraId="6E78F5AD" w14:textId="77777777" w:rsidR="006E55DF" w:rsidRDefault="001D583F">
      <w:pPr>
        <w:pStyle w:val="affe"/>
        <w:numPr>
          <w:ilvl w:val="3"/>
          <w:numId w:val="33"/>
        </w:numPr>
        <w:spacing w:before="120" w:after="120"/>
      </w:pPr>
      <w:bookmarkStart w:id="102" w:name="_Toc197518030"/>
      <w:r>
        <w:rPr>
          <w:rFonts w:hint="eastAsia"/>
        </w:rPr>
        <w:t>测试流程</w:t>
      </w:r>
      <w:bookmarkEnd w:id="102"/>
    </w:p>
    <w:p w14:paraId="51E61C59" w14:textId="6195C4E0" w:rsidR="00611D43" w:rsidRPr="00A51334" w:rsidRDefault="001D583F" w:rsidP="005A3A61">
      <w:pPr>
        <w:pStyle w:val="affffffffffff3"/>
        <w:numPr>
          <w:ilvl w:val="0"/>
          <w:numId w:val="67"/>
        </w:numPr>
        <w:tabs>
          <w:tab w:val="left" w:pos="420"/>
        </w:tabs>
        <w:spacing w:beforeLines="0" w:before="0" w:afterLines="0" w:after="0"/>
        <w:ind w:leftChars="200" w:left="862" w:firstLineChars="0" w:hanging="442"/>
        <w:rPr>
          <w:rFonts w:ascii="Times New Roman" w:hAnsi="Times New Roman"/>
        </w:rPr>
      </w:pPr>
      <w:r w:rsidRPr="00A51334">
        <w:rPr>
          <w:rFonts w:ascii="Times New Roman" w:hAnsi="Times New Roman"/>
        </w:rPr>
        <w:t>测试工具</w:t>
      </w:r>
      <w:r w:rsidR="00611D43" w:rsidRPr="00A51334">
        <w:rPr>
          <w:rFonts w:ascii="Times New Roman" w:hAnsi="Times New Roman"/>
        </w:rPr>
        <w:t>与配置</w:t>
      </w:r>
    </w:p>
    <w:p w14:paraId="158887B4" w14:textId="77777777" w:rsidR="009B1BCB" w:rsidRDefault="00611D43" w:rsidP="005A3A61">
      <w:pPr>
        <w:pStyle w:val="affffffffffff3"/>
        <w:numPr>
          <w:ilvl w:val="0"/>
          <w:numId w:val="104"/>
        </w:numPr>
        <w:tabs>
          <w:tab w:val="left" w:pos="420"/>
        </w:tabs>
        <w:spacing w:beforeLines="0" w:before="0" w:afterLines="0" w:after="0"/>
        <w:ind w:leftChars="400" w:left="1282" w:firstLineChars="0" w:hanging="442"/>
        <w:rPr>
          <w:rFonts w:ascii="Times New Roman" w:hAnsi="Times New Roman"/>
        </w:rPr>
      </w:pPr>
      <w:r w:rsidRPr="009B1BCB">
        <w:rPr>
          <w:rFonts w:ascii="Times New Roman" w:hAnsi="Times New Roman"/>
        </w:rPr>
        <w:t>测试工具：使用加速卡性能测试工具（如</w:t>
      </w:r>
      <w:r w:rsidRPr="009B1BCB">
        <w:rPr>
          <w:rFonts w:ascii="Times New Roman" w:hAnsi="Times New Roman"/>
        </w:rPr>
        <w:t>nccl-test</w:t>
      </w:r>
      <w:r w:rsidRPr="009B1BCB">
        <w:rPr>
          <w:rFonts w:ascii="Times New Roman" w:hAnsi="Times New Roman"/>
        </w:rPr>
        <w:t>等）</w:t>
      </w:r>
    </w:p>
    <w:p w14:paraId="46004248" w14:textId="77777777" w:rsidR="009B1BCB" w:rsidRDefault="001D583F" w:rsidP="005A3A61">
      <w:pPr>
        <w:pStyle w:val="affffffffffff3"/>
        <w:numPr>
          <w:ilvl w:val="0"/>
          <w:numId w:val="104"/>
        </w:numPr>
        <w:tabs>
          <w:tab w:val="left" w:pos="420"/>
        </w:tabs>
        <w:spacing w:beforeLines="0" w:before="0" w:afterLines="0" w:after="0"/>
        <w:ind w:leftChars="400" w:left="1282" w:firstLineChars="0" w:hanging="442"/>
        <w:rPr>
          <w:rFonts w:ascii="Times New Roman" w:hAnsi="Times New Roman"/>
        </w:rPr>
      </w:pPr>
      <w:r w:rsidRPr="009B1BCB">
        <w:rPr>
          <w:rFonts w:ascii="Times New Roman" w:hAnsi="Times New Roman"/>
        </w:rPr>
        <w:t>使用算子：</w:t>
      </w:r>
      <w:r w:rsidRPr="009B1BCB">
        <w:rPr>
          <w:rFonts w:ascii="Times New Roman" w:hAnsi="Times New Roman"/>
        </w:rPr>
        <w:t>[all-reduce, all-gather, reduce-scatter, all-to-all]</w:t>
      </w:r>
    </w:p>
    <w:p w14:paraId="67A41859" w14:textId="12619E3D" w:rsidR="006E55DF" w:rsidRPr="009B1BCB" w:rsidRDefault="001D583F" w:rsidP="005A3A61">
      <w:pPr>
        <w:pStyle w:val="affffffffffff3"/>
        <w:numPr>
          <w:ilvl w:val="0"/>
          <w:numId w:val="104"/>
        </w:numPr>
        <w:tabs>
          <w:tab w:val="left" w:pos="420"/>
        </w:tabs>
        <w:spacing w:beforeLines="0" w:before="0" w:afterLines="0" w:after="0"/>
        <w:ind w:leftChars="400" w:left="1282" w:firstLineChars="0" w:hanging="442"/>
        <w:rPr>
          <w:rFonts w:ascii="Times New Roman" w:hAnsi="Times New Roman"/>
        </w:rPr>
      </w:pPr>
      <w:r w:rsidRPr="009B1BCB">
        <w:rPr>
          <w:rFonts w:ascii="Times New Roman" w:hAnsi="Times New Roman"/>
        </w:rPr>
        <w:t>测试</w:t>
      </w:r>
      <w:r w:rsidRPr="009B1BCB">
        <w:rPr>
          <w:rFonts w:ascii="Times New Roman" w:hAnsi="Times New Roman"/>
        </w:rPr>
        <w:t>group</w:t>
      </w:r>
      <w:r w:rsidRPr="009B1BCB">
        <w:rPr>
          <w:rFonts w:ascii="Times New Roman" w:hAnsi="Times New Roman"/>
        </w:rPr>
        <w:t>的卡的数</w:t>
      </w:r>
      <w:r w:rsidR="00611D43" w:rsidRPr="009B1BCB">
        <w:rPr>
          <w:rFonts w:ascii="Times New Roman" w:hAnsi="Times New Roman"/>
        </w:rPr>
        <w:t>量</w:t>
      </w:r>
      <w:r w:rsidRPr="009B1BCB">
        <w:rPr>
          <w:rFonts w:ascii="Times New Roman" w:hAnsi="Times New Roman"/>
        </w:rPr>
        <w:t>：</w:t>
      </w:r>
      <w:r w:rsidRPr="009B1BCB">
        <w:rPr>
          <w:rFonts w:ascii="Times New Roman" w:hAnsi="Times New Roman"/>
        </w:rPr>
        <w:t>[4, 8, 16,]</w:t>
      </w:r>
    </w:p>
    <w:p w14:paraId="0391F498" w14:textId="457BC692" w:rsidR="00611D43" w:rsidRPr="00A51334" w:rsidRDefault="00A46F09" w:rsidP="005A3A61">
      <w:pPr>
        <w:pStyle w:val="affffffffffff3"/>
        <w:numPr>
          <w:ilvl w:val="0"/>
          <w:numId w:val="67"/>
        </w:numPr>
        <w:tabs>
          <w:tab w:val="left" w:pos="420"/>
        </w:tabs>
        <w:spacing w:beforeLines="0" w:before="0" w:afterLines="0" w:after="0"/>
        <w:ind w:leftChars="200" w:left="862" w:firstLineChars="0" w:hanging="442"/>
        <w:rPr>
          <w:rFonts w:ascii="Times New Roman" w:hAnsi="Times New Roman"/>
        </w:rPr>
      </w:pPr>
      <w:r w:rsidRPr="00A51334">
        <w:rPr>
          <w:rFonts w:ascii="Times New Roman" w:hAnsi="Times New Roman"/>
        </w:rPr>
        <w:t>光直连</w:t>
      </w:r>
      <w:r w:rsidR="002F75EE">
        <w:rPr>
          <w:rFonts w:ascii="Times New Roman" w:hAnsi="Times New Roman" w:hint="eastAsia"/>
        </w:rPr>
        <w:t>超</w:t>
      </w:r>
      <w:r w:rsidRPr="00A51334">
        <w:rPr>
          <w:rFonts w:ascii="Times New Roman" w:hAnsi="Times New Roman"/>
        </w:rPr>
        <w:t>节点</w:t>
      </w:r>
      <w:r w:rsidR="00D072FE" w:rsidRPr="00A51334">
        <w:rPr>
          <w:rFonts w:ascii="Times New Roman" w:hAnsi="Times New Roman"/>
        </w:rPr>
        <w:t>测试</w:t>
      </w:r>
    </w:p>
    <w:p w14:paraId="2BC24041" w14:textId="503E5109" w:rsidR="00EA402F" w:rsidRPr="00A51334" w:rsidRDefault="00611D43" w:rsidP="005A3A61">
      <w:pPr>
        <w:pStyle w:val="affffffffffff3"/>
        <w:numPr>
          <w:ilvl w:val="0"/>
          <w:numId w:val="75"/>
        </w:numPr>
        <w:tabs>
          <w:tab w:val="left" w:pos="420"/>
        </w:tabs>
        <w:spacing w:beforeLines="0" w:before="0" w:afterLines="0" w:after="0"/>
        <w:ind w:leftChars="400" w:left="1282" w:firstLineChars="0" w:hanging="442"/>
        <w:rPr>
          <w:rFonts w:ascii="Times New Roman" w:hAnsi="Times New Roman"/>
        </w:rPr>
      </w:pPr>
      <w:r w:rsidRPr="00A51334">
        <w:rPr>
          <w:rFonts w:ascii="Times New Roman" w:hAnsi="Times New Roman"/>
        </w:rPr>
        <w:t>测试对象：</w:t>
      </w:r>
      <w:r w:rsidR="00A46F09" w:rsidRPr="00A51334">
        <w:rPr>
          <w:rFonts w:ascii="Times New Roman" w:hAnsi="Times New Roman"/>
        </w:rPr>
        <w:t>每个光直连</w:t>
      </w:r>
      <w:r w:rsidR="00D072E2">
        <w:rPr>
          <w:rFonts w:ascii="Times New Roman" w:hAnsi="Times New Roman" w:hint="eastAsia"/>
        </w:rPr>
        <w:t>超</w:t>
      </w:r>
      <w:r w:rsidR="00A46F09" w:rsidRPr="00A51334">
        <w:rPr>
          <w:rFonts w:ascii="Times New Roman" w:hAnsi="Times New Roman"/>
        </w:rPr>
        <w:t>节点</w:t>
      </w:r>
      <w:r w:rsidR="00A46F09" w:rsidRPr="00A51334">
        <w:rPr>
          <w:rFonts w:ascii="Times New Roman" w:hAnsi="Times New Roman"/>
        </w:rPr>
        <w:t>(</w:t>
      </w:r>
      <w:r w:rsidR="00A46F09" w:rsidRPr="00A51334">
        <w:rPr>
          <w:rFonts w:ascii="Times New Roman" w:hAnsi="Times New Roman"/>
        </w:rPr>
        <w:t>光直连的</w:t>
      </w:r>
      <w:r w:rsidR="00A46F09" w:rsidRPr="00A51334">
        <w:rPr>
          <w:rFonts w:ascii="Times New Roman" w:hAnsi="Times New Roman"/>
        </w:rPr>
        <w:t>16</w:t>
      </w:r>
      <w:r w:rsidR="00A46F09" w:rsidRPr="00A51334">
        <w:rPr>
          <w:rFonts w:ascii="Times New Roman" w:hAnsi="Times New Roman"/>
        </w:rPr>
        <w:t>张</w:t>
      </w:r>
      <w:r w:rsidR="00D072E2">
        <w:rPr>
          <w:rFonts w:ascii="Times New Roman" w:hAnsi="Times New Roman" w:hint="eastAsia"/>
        </w:rPr>
        <w:t>或</w:t>
      </w:r>
      <w:r w:rsidR="00D072E2">
        <w:rPr>
          <w:rFonts w:ascii="Times New Roman" w:hAnsi="Times New Roman" w:hint="eastAsia"/>
        </w:rPr>
        <w:t>16</w:t>
      </w:r>
      <w:r w:rsidR="00D072E2">
        <w:rPr>
          <w:rFonts w:ascii="Times New Roman" w:hAnsi="Times New Roman" w:hint="eastAsia"/>
        </w:rPr>
        <w:t>张以上</w:t>
      </w:r>
      <w:r w:rsidR="00A46F09" w:rsidRPr="00A51334">
        <w:rPr>
          <w:rFonts w:ascii="Times New Roman" w:hAnsi="Times New Roman"/>
        </w:rPr>
        <w:t>加速卡构成的</w:t>
      </w:r>
      <w:r w:rsidR="00A65A97">
        <w:rPr>
          <w:rFonts w:ascii="Times New Roman" w:hAnsi="Times New Roman" w:hint="eastAsia"/>
        </w:rPr>
        <w:t>超</w:t>
      </w:r>
      <w:r w:rsidR="00A46F09" w:rsidRPr="00A51334">
        <w:rPr>
          <w:rFonts w:ascii="Times New Roman" w:hAnsi="Times New Roman"/>
        </w:rPr>
        <w:t>节点</w:t>
      </w:r>
      <w:r w:rsidR="00A46F09" w:rsidRPr="00A51334">
        <w:rPr>
          <w:rFonts w:ascii="Times New Roman" w:hAnsi="Times New Roman"/>
        </w:rPr>
        <w:t>)</w:t>
      </w:r>
    </w:p>
    <w:p w14:paraId="1D46EC12" w14:textId="4B703C33" w:rsidR="006E55DF" w:rsidRPr="00A51334" w:rsidRDefault="001D583F" w:rsidP="005A3A61">
      <w:pPr>
        <w:pStyle w:val="affffffffffff3"/>
        <w:numPr>
          <w:ilvl w:val="0"/>
          <w:numId w:val="75"/>
        </w:numPr>
        <w:tabs>
          <w:tab w:val="left" w:pos="420"/>
        </w:tabs>
        <w:spacing w:beforeLines="0" w:before="0" w:afterLines="0" w:after="0"/>
        <w:ind w:leftChars="400" w:left="1282" w:firstLineChars="0" w:hanging="442"/>
        <w:rPr>
          <w:rFonts w:ascii="Times New Roman" w:hAnsi="Times New Roman"/>
        </w:rPr>
      </w:pPr>
      <w:r w:rsidRPr="00A51334">
        <w:rPr>
          <w:rFonts w:ascii="Times New Roman" w:hAnsi="Times New Roman"/>
        </w:rPr>
        <w:t>输出：</w:t>
      </w:r>
    </w:p>
    <w:p w14:paraId="377BF869" w14:textId="77777777" w:rsidR="00EA402F" w:rsidRPr="00A51334" w:rsidRDefault="001D583F" w:rsidP="009B1BCB">
      <w:pPr>
        <w:pStyle w:val="affffffffffff3"/>
        <w:tabs>
          <w:tab w:val="left" w:pos="420"/>
        </w:tabs>
        <w:spacing w:beforeLines="0" w:before="0" w:afterLines="0" w:after="0"/>
        <w:ind w:leftChars="600" w:left="1260" w:firstLineChars="0" w:firstLine="0"/>
        <w:rPr>
          <w:rFonts w:ascii="Times New Roman" w:hAnsi="Times New Roman"/>
        </w:rPr>
      </w:pPr>
      <w:r w:rsidRPr="00A51334">
        <w:rPr>
          <w:rFonts w:ascii="Times New Roman" w:hAnsi="Times New Roman"/>
        </w:rPr>
        <w:t>Latency</w:t>
      </w:r>
      <w:r w:rsidRPr="00A51334">
        <w:rPr>
          <w:rFonts w:ascii="Times New Roman" w:hAnsi="Times New Roman"/>
        </w:rPr>
        <w:t>：</w:t>
      </w:r>
      <w:r w:rsidRPr="00A51334">
        <w:rPr>
          <w:rFonts w:ascii="Times New Roman" w:hAnsi="Times New Roman"/>
        </w:rPr>
        <w:t>x us</w:t>
      </w:r>
    </w:p>
    <w:p w14:paraId="270AD5BD" w14:textId="132CC486" w:rsidR="006E55DF" w:rsidRPr="00A51334" w:rsidRDefault="001D583F" w:rsidP="009B1BCB">
      <w:pPr>
        <w:pStyle w:val="affffffffffff3"/>
        <w:tabs>
          <w:tab w:val="left" w:pos="420"/>
        </w:tabs>
        <w:spacing w:beforeLines="0" w:before="0" w:afterLines="0" w:after="0"/>
        <w:ind w:leftChars="600" w:left="1260" w:firstLineChars="0" w:firstLine="0"/>
        <w:rPr>
          <w:rFonts w:ascii="Times New Roman" w:hAnsi="Times New Roman"/>
        </w:rPr>
      </w:pPr>
      <w:r w:rsidRPr="00A51334">
        <w:rPr>
          <w:rFonts w:ascii="Times New Roman" w:hAnsi="Times New Roman"/>
        </w:rPr>
        <w:t>Bus</w:t>
      </w:r>
      <w:r w:rsidR="004223FB" w:rsidRPr="00A51334">
        <w:rPr>
          <w:rFonts w:ascii="Times New Roman" w:hAnsi="Times New Roman"/>
        </w:rPr>
        <w:t xml:space="preserve"> </w:t>
      </w:r>
      <w:r w:rsidRPr="00A51334">
        <w:rPr>
          <w:rFonts w:ascii="Times New Roman" w:hAnsi="Times New Roman"/>
        </w:rPr>
        <w:t>bandwidth: y GB/s</w:t>
      </w:r>
    </w:p>
    <w:p w14:paraId="6DF9E54A" w14:textId="110B32EE" w:rsidR="00EA402F" w:rsidRPr="00A51334" w:rsidRDefault="00611D43" w:rsidP="005A3A61">
      <w:pPr>
        <w:pStyle w:val="affffffffffff3"/>
        <w:numPr>
          <w:ilvl w:val="0"/>
          <w:numId w:val="75"/>
        </w:numPr>
        <w:tabs>
          <w:tab w:val="left" w:pos="420"/>
        </w:tabs>
        <w:spacing w:beforeLines="0" w:before="0" w:afterLines="0" w:after="0"/>
        <w:ind w:leftChars="400" w:left="1282" w:firstLineChars="0" w:hanging="442"/>
        <w:rPr>
          <w:rFonts w:ascii="Times New Roman" w:hAnsi="Times New Roman"/>
        </w:rPr>
      </w:pPr>
      <w:r w:rsidRPr="00A51334">
        <w:rPr>
          <w:rFonts w:ascii="Times New Roman" w:hAnsi="Times New Roman"/>
        </w:rPr>
        <w:t>测试方法：</w:t>
      </w:r>
      <w:r w:rsidR="00A27B76">
        <w:rPr>
          <w:rFonts w:ascii="Times New Roman" w:hAnsi="Times New Roman" w:hint="eastAsia"/>
        </w:rPr>
        <w:t>在</w:t>
      </w:r>
      <w:r w:rsidR="00B52225">
        <w:rPr>
          <w:rFonts w:ascii="Times New Roman" w:hAnsi="Times New Roman" w:hint="eastAsia"/>
        </w:rPr>
        <w:t>不同的</w:t>
      </w:r>
      <w:r w:rsidR="00D127C4">
        <w:rPr>
          <w:rFonts w:ascii="Times New Roman" w:hAnsi="Times New Roman" w:hint="eastAsia"/>
        </w:rPr>
        <w:t>卡的数量条件下</w:t>
      </w:r>
      <w:r w:rsidR="00CA6F48">
        <w:rPr>
          <w:rFonts w:ascii="Times New Roman" w:hAnsi="Times New Roman" w:hint="eastAsia"/>
        </w:rPr>
        <w:t>(4,8,16)</w:t>
      </w:r>
      <w:r w:rsidR="00D127C4">
        <w:rPr>
          <w:rFonts w:ascii="Times New Roman" w:hAnsi="Times New Roman" w:hint="eastAsia"/>
        </w:rPr>
        <w:t>，</w:t>
      </w:r>
      <w:r w:rsidRPr="00A51334">
        <w:rPr>
          <w:rFonts w:ascii="Times New Roman" w:hAnsi="Times New Roman"/>
        </w:rPr>
        <w:t>按</w:t>
      </w:r>
      <w:r w:rsidRPr="00A51334">
        <w:rPr>
          <w:rFonts w:ascii="Times New Roman" w:hAnsi="Times New Roman"/>
        </w:rPr>
        <w:t xml:space="preserve">message size </w:t>
      </w:r>
      <w:r w:rsidR="00F646E1" w:rsidRPr="00A51334">
        <w:rPr>
          <w:rFonts w:ascii="Times New Roman" w:hAnsi="Times New Roman"/>
        </w:rPr>
        <w:t>= [1KB</w:t>
      </w:r>
      <w:r w:rsidR="00F646E1" w:rsidRPr="00A51334">
        <w:rPr>
          <w:rFonts w:ascii="Times New Roman" w:hAnsi="Times New Roman"/>
        </w:rPr>
        <w:t>，</w:t>
      </w:r>
      <w:r w:rsidR="00F646E1" w:rsidRPr="00A51334">
        <w:rPr>
          <w:rFonts w:ascii="Times New Roman" w:hAnsi="Times New Roman"/>
        </w:rPr>
        <w:t>2KB</w:t>
      </w:r>
      <w:r w:rsidR="00F646E1" w:rsidRPr="00A51334">
        <w:rPr>
          <w:rFonts w:ascii="Times New Roman" w:hAnsi="Times New Roman"/>
        </w:rPr>
        <w:t>，</w:t>
      </w:r>
      <w:r w:rsidR="00F646E1" w:rsidRPr="00A51334">
        <w:rPr>
          <w:rFonts w:ascii="Times New Roman" w:hAnsi="Times New Roman"/>
        </w:rPr>
        <w:t>4KB, …., 1GB]</w:t>
      </w:r>
      <w:r w:rsidRPr="00A51334">
        <w:rPr>
          <w:rFonts w:ascii="Times New Roman" w:hAnsi="Times New Roman"/>
        </w:rPr>
        <w:t>依次运行</w:t>
      </w:r>
      <w:r w:rsidRPr="00A51334">
        <w:rPr>
          <w:rFonts w:ascii="Times New Roman" w:hAnsi="Times New Roman"/>
        </w:rPr>
        <w:t>10</w:t>
      </w:r>
      <w:r w:rsidRPr="00A51334">
        <w:rPr>
          <w:rFonts w:ascii="Times New Roman" w:hAnsi="Times New Roman"/>
        </w:rPr>
        <w:t>次分别取</w:t>
      </w:r>
      <w:r w:rsidR="007D425C" w:rsidRPr="00A51334">
        <w:rPr>
          <w:rFonts w:ascii="Times New Roman" w:hAnsi="Times New Roman"/>
        </w:rPr>
        <w:t>时延</w:t>
      </w:r>
      <w:r w:rsidRPr="00A51334">
        <w:rPr>
          <w:rFonts w:ascii="Times New Roman" w:hAnsi="Times New Roman"/>
        </w:rPr>
        <w:t>和</w:t>
      </w:r>
      <w:r w:rsidR="00FA4076" w:rsidRPr="00A51334">
        <w:rPr>
          <w:rFonts w:ascii="Times New Roman" w:hAnsi="Times New Roman"/>
        </w:rPr>
        <w:t>带宽</w:t>
      </w:r>
      <w:r w:rsidRPr="00A51334">
        <w:rPr>
          <w:rFonts w:ascii="Times New Roman" w:hAnsi="Times New Roman"/>
        </w:rPr>
        <w:t>的平均值</w:t>
      </w:r>
    </w:p>
    <w:p w14:paraId="392ECCE0" w14:textId="7FDD75B7" w:rsidR="006E55DF" w:rsidRPr="00A51334" w:rsidRDefault="00F646E1" w:rsidP="005A3A61">
      <w:pPr>
        <w:pStyle w:val="affffffffffff3"/>
        <w:numPr>
          <w:ilvl w:val="0"/>
          <w:numId w:val="75"/>
        </w:numPr>
        <w:tabs>
          <w:tab w:val="left" w:pos="420"/>
        </w:tabs>
        <w:spacing w:beforeLines="0" w:before="0" w:afterLines="0" w:after="0"/>
        <w:ind w:leftChars="400" w:left="1282" w:firstLineChars="0" w:hanging="442"/>
        <w:rPr>
          <w:rFonts w:ascii="Times New Roman" w:hAnsi="Times New Roman"/>
        </w:rPr>
      </w:pPr>
      <w:r w:rsidRPr="00A51334">
        <w:rPr>
          <w:rFonts w:ascii="Times New Roman" w:hAnsi="Times New Roman"/>
        </w:rPr>
        <w:t>计算结果：计算各</w:t>
      </w:r>
      <w:r w:rsidRPr="00A51334">
        <w:rPr>
          <w:rFonts w:ascii="Times New Roman" w:hAnsi="Times New Roman"/>
        </w:rPr>
        <w:t>message size</w:t>
      </w:r>
      <w:r w:rsidRPr="00A51334">
        <w:rPr>
          <w:rFonts w:ascii="Times New Roman" w:hAnsi="Times New Roman"/>
        </w:rPr>
        <w:t>下所有结果的</w:t>
      </w:r>
      <w:r w:rsidR="007D425C" w:rsidRPr="00A51334">
        <w:rPr>
          <w:rFonts w:ascii="Times New Roman" w:hAnsi="Times New Roman"/>
        </w:rPr>
        <w:t>时延</w:t>
      </w:r>
      <w:r w:rsidRPr="00A51334">
        <w:rPr>
          <w:rFonts w:ascii="Times New Roman" w:hAnsi="Times New Roman"/>
        </w:rPr>
        <w:t>和</w:t>
      </w:r>
      <w:r w:rsidR="00FA4076" w:rsidRPr="00A51334">
        <w:rPr>
          <w:rFonts w:ascii="Times New Roman" w:hAnsi="Times New Roman"/>
        </w:rPr>
        <w:t>带宽</w:t>
      </w:r>
      <w:r w:rsidRPr="00A51334">
        <w:rPr>
          <w:rFonts w:ascii="Times New Roman" w:hAnsi="Times New Roman"/>
        </w:rPr>
        <w:t>的平均值</w:t>
      </w:r>
    </w:p>
    <w:p w14:paraId="47E8F07F" w14:textId="43F533A2" w:rsidR="00B10E5B" w:rsidRDefault="00B10E5B" w:rsidP="003A71B0">
      <w:pPr>
        <w:pStyle w:val="affffffffffff3"/>
        <w:spacing w:before="120" w:after="120"/>
        <w:ind w:left="860" w:firstLineChars="0" w:firstLine="0"/>
      </w:pPr>
    </w:p>
    <w:p w14:paraId="7D5A40BA" w14:textId="69951EEA" w:rsidR="006E55DF" w:rsidRDefault="00AB0575">
      <w:pPr>
        <w:pStyle w:val="affd"/>
        <w:spacing w:before="120" w:after="120"/>
      </w:pPr>
      <w:bookmarkStart w:id="103" w:name="_Ref185214227"/>
      <w:bookmarkStart w:id="104" w:name="_Ref185214172"/>
      <w:bookmarkStart w:id="105" w:name="_Ref185214169"/>
      <w:bookmarkStart w:id="106" w:name="_Ref185214218"/>
      <w:bookmarkStart w:id="107" w:name="_Ref185214225"/>
      <w:bookmarkStart w:id="108" w:name="_Ref185214182"/>
      <w:bookmarkStart w:id="109" w:name="_Ref185214223"/>
      <w:bookmarkStart w:id="110" w:name="_Ref185214230"/>
      <w:bookmarkStart w:id="111" w:name="_Ref185214175"/>
      <w:bookmarkStart w:id="112" w:name="_Toc197518031"/>
      <w:r>
        <w:rPr>
          <w:rFonts w:hint="eastAsia"/>
        </w:rPr>
        <w:t>模型</w:t>
      </w:r>
      <w:r w:rsidR="00B75F52">
        <w:rPr>
          <w:rFonts w:hint="eastAsia"/>
        </w:rPr>
        <w:t>训练</w:t>
      </w:r>
      <w:r>
        <w:rPr>
          <w:rFonts w:hint="eastAsia"/>
        </w:rPr>
        <w:t>测试</w:t>
      </w:r>
      <w:bookmarkEnd w:id="103"/>
      <w:bookmarkEnd w:id="104"/>
      <w:bookmarkEnd w:id="105"/>
      <w:bookmarkEnd w:id="106"/>
      <w:bookmarkEnd w:id="107"/>
      <w:bookmarkEnd w:id="108"/>
      <w:bookmarkEnd w:id="109"/>
      <w:bookmarkEnd w:id="110"/>
      <w:bookmarkEnd w:id="111"/>
      <w:bookmarkEnd w:id="112"/>
    </w:p>
    <w:p w14:paraId="54146AB0" w14:textId="72776698" w:rsidR="006E55DF" w:rsidRDefault="001D583F">
      <w:pPr>
        <w:pStyle w:val="affe"/>
        <w:spacing w:before="120" w:after="120"/>
      </w:pPr>
      <w:bookmarkStart w:id="113" w:name="_Toc197518032"/>
      <w:r>
        <w:rPr>
          <w:rFonts w:hint="eastAsia"/>
        </w:rPr>
        <w:t>指标及</w:t>
      </w:r>
      <w:r w:rsidR="00A11C0D">
        <w:rPr>
          <w:rFonts w:hint="eastAsia"/>
        </w:rPr>
        <w:t>测试</w:t>
      </w:r>
      <w:r>
        <w:rPr>
          <w:rFonts w:hint="eastAsia"/>
        </w:rPr>
        <w:t>方法</w:t>
      </w:r>
      <w:bookmarkEnd w:id="113"/>
    </w:p>
    <w:p w14:paraId="4056EA7E" w14:textId="1E5DBC71" w:rsidR="006E55DF" w:rsidRDefault="001D583F">
      <w:pPr>
        <w:pStyle w:val="afff"/>
        <w:spacing w:before="120" w:after="120"/>
      </w:pPr>
      <w:bookmarkStart w:id="114" w:name="_Toc197518033"/>
      <w:r>
        <w:rPr>
          <w:rFonts w:hint="eastAsia"/>
        </w:rPr>
        <w:t>精度</w:t>
      </w:r>
      <w:bookmarkEnd w:id="114"/>
    </w:p>
    <w:p w14:paraId="727E4C66" w14:textId="59DA7D1A" w:rsidR="006E55DF" w:rsidRDefault="001D583F">
      <w:pPr>
        <w:pStyle w:val="afffffc"/>
        <w:spacing w:before="120" w:after="120"/>
        <w:ind w:firstLine="420"/>
      </w:pPr>
      <w:r>
        <w:rPr>
          <w:rFonts w:hint="eastAsia"/>
        </w:rPr>
        <w:t>精度指标及</w:t>
      </w:r>
      <w:r w:rsidR="00A11C0D">
        <w:rPr>
          <w:rFonts w:hint="eastAsia"/>
        </w:rPr>
        <w:t>测试</w:t>
      </w:r>
      <w:r>
        <w:rPr>
          <w:rFonts w:hint="eastAsia"/>
        </w:rPr>
        <w:t>方法，应符合</w:t>
      </w:r>
      <w:r w:rsidR="00796C8A">
        <w:fldChar w:fldCharType="begin"/>
      </w:r>
      <w:r w:rsidR="00796C8A">
        <w:instrText xml:space="preserve"> </w:instrText>
      </w:r>
      <w:r w:rsidR="00796C8A">
        <w:rPr>
          <w:rFonts w:hint="eastAsia"/>
        </w:rPr>
        <w:instrText>REF _Ref196408058 \h</w:instrText>
      </w:r>
      <w:r w:rsidR="00796C8A">
        <w:instrText xml:space="preserve"> </w:instrText>
      </w:r>
      <w:r w:rsidR="00796C8A">
        <w:fldChar w:fldCharType="separate"/>
      </w:r>
      <w:r w:rsidR="00E4704D">
        <w:rPr>
          <w:rFonts w:hint="eastAsia"/>
        </w:rPr>
        <w:t>表</w:t>
      </w:r>
      <w:r w:rsidR="00E4704D">
        <w:rPr>
          <w:noProof/>
        </w:rPr>
        <w:t>9</w:t>
      </w:r>
      <w:r w:rsidR="00796C8A">
        <w:fldChar w:fldCharType="end"/>
      </w:r>
      <w:r>
        <w:rPr>
          <w:rFonts w:hint="eastAsia"/>
        </w:rPr>
        <w:t>所示：</w:t>
      </w:r>
    </w:p>
    <w:p w14:paraId="7245E33B" w14:textId="7B7A78D6" w:rsidR="006E55DF" w:rsidRDefault="003710DE" w:rsidP="003710DE">
      <w:pPr>
        <w:pStyle w:val="afffa"/>
        <w:spacing w:before="120" w:after="120"/>
      </w:pPr>
      <w:bookmarkStart w:id="115" w:name="_Ref196408058"/>
      <w:r>
        <w:rPr>
          <w:rFonts w:hint="eastAsia"/>
        </w:rPr>
        <w:t>表</w:t>
      </w:r>
      <w:r w:rsidR="001D583F">
        <w:fldChar w:fldCharType="begin"/>
      </w:r>
      <w:r w:rsidR="001D583F">
        <w:instrText xml:space="preserve"> </w:instrText>
      </w:r>
      <w:r w:rsidR="001D583F">
        <w:rPr>
          <w:rFonts w:hint="eastAsia"/>
        </w:rPr>
        <w:instrText xml:space="preserve">SEQ </w:instrText>
      </w:r>
      <w:r w:rsidR="001D583F">
        <w:rPr>
          <w:rFonts w:hint="eastAsia"/>
        </w:rPr>
        <w:instrText>表</w:instrText>
      </w:r>
      <w:r w:rsidR="001D583F">
        <w:rPr>
          <w:rFonts w:hint="eastAsia"/>
        </w:rPr>
        <w:instrText xml:space="preserve"> \* ARABIC</w:instrText>
      </w:r>
      <w:r w:rsidR="001D583F">
        <w:instrText xml:space="preserve"> </w:instrText>
      </w:r>
      <w:r w:rsidR="001D583F">
        <w:fldChar w:fldCharType="separate"/>
      </w:r>
      <w:r w:rsidR="00E4704D">
        <w:rPr>
          <w:noProof/>
        </w:rPr>
        <w:t>9</w:t>
      </w:r>
      <w:r w:rsidR="001D583F">
        <w:fldChar w:fldCharType="end"/>
      </w:r>
      <w:bookmarkEnd w:id="115"/>
      <w:r w:rsidR="001D583F">
        <w:rPr>
          <w:rFonts w:hint="eastAsia"/>
        </w:rPr>
        <w:t xml:space="preserve"> </w:t>
      </w:r>
      <w:r w:rsidR="001D583F">
        <w:rPr>
          <w:rFonts w:hint="eastAsia"/>
        </w:rPr>
        <w:t>精度指标及</w:t>
      </w:r>
      <w:r w:rsidR="00A11C0D">
        <w:rPr>
          <w:rFonts w:hint="eastAsia"/>
        </w:rPr>
        <w:t>测试</w:t>
      </w:r>
      <w:r w:rsidR="001D583F">
        <w:rPr>
          <w:rFonts w:hint="eastAsia"/>
        </w:rPr>
        <w:t>方法</w:t>
      </w:r>
    </w:p>
    <w:tbl>
      <w:tblPr>
        <w:tblStyle w:val="affffd"/>
        <w:tblW w:w="9515" w:type="dxa"/>
        <w:tblLook w:val="04A0" w:firstRow="1" w:lastRow="0" w:firstColumn="1" w:lastColumn="0" w:noHBand="0" w:noVBand="1"/>
      </w:tblPr>
      <w:tblGrid>
        <w:gridCol w:w="1583"/>
        <w:gridCol w:w="1731"/>
        <w:gridCol w:w="6201"/>
      </w:tblGrid>
      <w:tr w:rsidR="006E55DF" w:rsidRPr="00433D0D" w14:paraId="3F349A61" w14:textId="77777777" w:rsidTr="000E2B39">
        <w:trPr>
          <w:trHeight w:val="454"/>
        </w:trPr>
        <w:tc>
          <w:tcPr>
            <w:tcW w:w="1583" w:type="dxa"/>
            <w:vAlign w:val="center"/>
          </w:tcPr>
          <w:p w14:paraId="7E2B4A23" w14:textId="77777777" w:rsidR="006E55DF" w:rsidRPr="00433D0D" w:rsidRDefault="001D583F" w:rsidP="00B37A65">
            <w:pPr>
              <w:pStyle w:val="afffffc"/>
              <w:ind w:firstLineChars="0" w:firstLine="0"/>
              <w:jc w:val="center"/>
              <w:rPr>
                <w:sz w:val="18"/>
                <w:szCs w:val="18"/>
              </w:rPr>
            </w:pPr>
            <w:r w:rsidRPr="00433D0D">
              <w:rPr>
                <w:rFonts w:hint="eastAsia"/>
                <w:sz w:val="18"/>
                <w:szCs w:val="18"/>
              </w:rPr>
              <w:t>指标</w:t>
            </w:r>
          </w:p>
        </w:tc>
        <w:tc>
          <w:tcPr>
            <w:tcW w:w="1731" w:type="dxa"/>
            <w:vAlign w:val="center"/>
          </w:tcPr>
          <w:p w14:paraId="5DC81CB8" w14:textId="467304AC" w:rsidR="006E55DF" w:rsidRPr="00433D0D" w:rsidRDefault="006942DE" w:rsidP="00B37A65">
            <w:pPr>
              <w:pStyle w:val="afffffc"/>
              <w:ind w:firstLineChars="0" w:firstLine="0"/>
              <w:jc w:val="center"/>
              <w:rPr>
                <w:sz w:val="18"/>
                <w:szCs w:val="18"/>
              </w:rPr>
            </w:pPr>
            <w:r w:rsidRPr="00433D0D">
              <w:rPr>
                <w:rFonts w:hint="eastAsia"/>
                <w:sz w:val="18"/>
                <w:szCs w:val="18"/>
              </w:rPr>
              <w:t>说明</w:t>
            </w:r>
          </w:p>
        </w:tc>
        <w:tc>
          <w:tcPr>
            <w:tcW w:w="6201" w:type="dxa"/>
            <w:vAlign w:val="center"/>
          </w:tcPr>
          <w:p w14:paraId="6102B05C" w14:textId="28E4599B" w:rsidR="006E55DF" w:rsidRPr="00433D0D" w:rsidRDefault="00A11C0D" w:rsidP="00B37A65">
            <w:pPr>
              <w:pStyle w:val="afffffc"/>
              <w:ind w:firstLineChars="0" w:firstLine="0"/>
              <w:jc w:val="center"/>
              <w:rPr>
                <w:sz w:val="18"/>
                <w:szCs w:val="18"/>
              </w:rPr>
            </w:pPr>
            <w:r w:rsidRPr="00433D0D">
              <w:rPr>
                <w:rFonts w:hint="eastAsia"/>
                <w:sz w:val="18"/>
                <w:szCs w:val="18"/>
              </w:rPr>
              <w:t>测试方法</w:t>
            </w:r>
          </w:p>
        </w:tc>
      </w:tr>
      <w:tr w:rsidR="006E55DF" w:rsidRPr="00433D0D" w14:paraId="29106974" w14:textId="77777777" w:rsidTr="00997555">
        <w:trPr>
          <w:trHeight w:val="3458"/>
        </w:trPr>
        <w:tc>
          <w:tcPr>
            <w:tcW w:w="1583" w:type="dxa"/>
            <w:vAlign w:val="center"/>
          </w:tcPr>
          <w:p w14:paraId="601356B9" w14:textId="77777777" w:rsidR="006E55DF" w:rsidRPr="00433D0D" w:rsidRDefault="001D583F" w:rsidP="00B37C2F">
            <w:pPr>
              <w:pStyle w:val="afffffc"/>
              <w:ind w:firstLineChars="0" w:firstLine="0"/>
              <w:rPr>
                <w:sz w:val="18"/>
                <w:szCs w:val="18"/>
              </w:rPr>
            </w:pPr>
            <w:r w:rsidRPr="00433D0D">
              <w:rPr>
                <w:rFonts w:hint="eastAsia"/>
                <w:sz w:val="18"/>
                <w:szCs w:val="18"/>
              </w:rPr>
              <w:t>精度（相对误差）</w:t>
            </w:r>
          </w:p>
        </w:tc>
        <w:tc>
          <w:tcPr>
            <w:tcW w:w="1731" w:type="dxa"/>
            <w:vAlign w:val="center"/>
          </w:tcPr>
          <w:p w14:paraId="60F2EF17" w14:textId="7D8DA7DA" w:rsidR="006E55DF" w:rsidRPr="00433D0D" w:rsidRDefault="001D583F" w:rsidP="005A6D21">
            <w:pPr>
              <w:pStyle w:val="afffffc"/>
              <w:ind w:firstLineChars="0" w:firstLine="0"/>
              <w:rPr>
                <w:sz w:val="18"/>
                <w:szCs w:val="18"/>
              </w:rPr>
            </w:pPr>
            <w:r w:rsidRPr="00433D0D">
              <w:rPr>
                <w:rFonts w:hint="eastAsia"/>
                <w:sz w:val="18"/>
                <w:szCs w:val="18"/>
              </w:rPr>
              <w:t>测试模型训练</w:t>
            </w:r>
            <w:r w:rsidRPr="00433D0D">
              <w:rPr>
                <w:rFonts w:hint="eastAsia"/>
                <w:sz w:val="18"/>
                <w:szCs w:val="18"/>
              </w:rPr>
              <w:t>Loss</w:t>
            </w:r>
            <w:r w:rsidRPr="00433D0D">
              <w:rPr>
                <w:rFonts w:hint="eastAsia"/>
                <w:sz w:val="18"/>
                <w:szCs w:val="18"/>
              </w:rPr>
              <w:t>在光直连集群环境和</w:t>
            </w:r>
            <w:r w:rsidRPr="00433D0D">
              <w:rPr>
                <w:rFonts w:hint="eastAsia"/>
                <w:sz w:val="18"/>
                <w:szCs w:val="18"/>
              </w:rPr>
              <w:t>RoCE</w:t>
            </w:r>
            <w:r w:rsidR="00F82A59" w:rsidRPr="00433D0D">
              <w:rPr>
                <w:rFonts w:hint="eastAsia"/>
                <w:sz w:val="18"/>
                <w:szCs w:val="18"/>
              </w:rPr>
              <w:t xml:space="preserve"> V</w:t>
            </w:r>
            <w:r w:rsidRPr="00433D0D">
              <w:rPr>
                <w:rFonts w:hint="eastAsia"/>
                <w:sz w:val="18"/>
                <w:szCs w:val="18"/>
              </w:rPr>
              <w:t>2</w:t>
            </w:r>
            <w:r w:rsidRPr="00433D0D">
              <w:rPr>
                <w:rFonts w:hint="eastAsia"/>
                <w:sz w:val="18"/>
                <w:szCs w:val="18"/>
              </w:rPr>
              <w:t>环境下的误差，值越低越优。</w:t>
            </w:r>
          </w:p>
        </w:tc>
        <w:tc>
          <w:tcPr>
            <w:tcW w:w="6201" w:type="dxa"/>
            <w:vAlign w:val="center"/>
          </w:tcPr>
          <w:p w14:paraId="3C30B411" w14:textId="35500663" w:rsidR="006E55DF" w:rsidRDefault="001D583F" w:rsidP="005A3A61">
            <w:pPr>
              <w:pStyle w:val="afffffc"/>
              <w:numPr>
                <w:ilvl w:val="0"/>
                <w:numId w:val="50"/>
              </w:numPr>
              <w:ind w:firstLineChars="0"/>
              <w:rPr>
                <w:sz w:val="18"/>
                <w:szCs w:val="18"/>
              </w:rPr>
            </w:pPr>
            <w:r w:rsidRPr="00433D0D">
              <w:rPr>
                <w:rFonts w:hint="eastAsia"/>
                <w:sz w:val="18"/>
                <w:szCs w:val="18"/>
              </w:rPr>
              <w:t>测试模型训练</w:t>
            </w:r>
            <w:r w:rsidRPr="00433D0D">
              <w:rPr>
                <w:rFonts w:hint="eastAsia"/>
                <w:sz w:val="18"/>
                <w:szCs w:val="18"/>
              </w:rPr>
              <w:t>Loss</w:t>
            </w:r>
            <w:r w:rsidRPr="00433D0D">
              <w:rPr>
                <w:rFonts w:hint="eastAsia"/>
                <w:sz w:val="18"/>
                <w:szCs w:val="18"/>
              </w:rPr>
              <w:t>在光直连集群环境和</w:t>
            </w:r>
            <w:r w:rsidRPr="00433D0D">
              <w:rPr>
                <w:rFonts w:hint="eastAsia"/>
                <w:sz w:val="18"/>
                <w:szCs w:val="18"/>
              </w:rPr>
              <w:t>RoCE</w:t>
            </w:r>
            <w:r w:rsidR="00ED3A2B" w:rsidRPr="00433D0D">
              <w:rPr>
                <w:rFonts w:hint="eastAsia"/>
                <w:sz w:val="18"/>
                <w:szCs w:val="18"/>
              </w:rPr>
              <w:t xml:space="preserve"> V</w:t>
            </w:r>
            <w:r w:rsidRPr="00433D0D">
              <w:rPr>
                <w:rFonts w:hint="eastAsia"/>
                <w:sz w:val="18"/>
                <w:szCs w:val="18"/>
              </w:rPr>
              <w:t>2</w:t>
            </w:r>
            <w:r w:rsidRPr="00433D0D">
              <w:rPr>
                <w:rFonts w:hint="eastAsia"/>
                <w:sz w:val="18"/>
                <w:szCs w:val="18"/>
              </w:rPr>
              <w:t>环境下是否正常收敛，稳定下降趋势、无突刺；</w:t>
            </w:r>
            <w:r w:rsidR="004B73FF" w:rsidRPr="00433D0D">
              <w:rPr>
                <w:rFonts w:hint="eastAsia"/>
                <w:sz w:val="18"/>
                <w:szCs w:val="18"/>
              </w:rPr>
              <w:t>需在</w:t>
            </w:r>
            <w:r w:rsidR="00625AEA" w:rsidRPr="00433D0D">
              <w:rPr>
                <w:rFonts w:hint="eastAsia"/>
                <w:sz w:val="18"/>
                <w:szCs w:val="18"/>
              </w:rPr>
              <w:t>测试</w:t>
            </w:r>
            <w:r w:rsidRPr="00433D0D">
              <w:rPr>
                <w:rFonts w:hint="eastAsia"/>
                <w:sz w:val="18"/>
                <w:szCs w:val="18"/>
              </w:rPr>
              <w:t>报告中附</w:t>
            </w:r>
            <w:r w:rsidR="00EE1431" w:rsidRPr="00433D0D">
              <w:rPr>
                <w:rFonts w:hint="eastAsia"/>
                <w:sz w:val="18"/>
                <w:szCs w:val="18"/>
              </w:rPr>
              <w:t>上</w:t>
            </w:r>
            <w:r w:rsidRPr="00433D0D">
              <w:rPr>
                <w:rFonts w:hint="eastAsia"/>
                <w:sz w:val="18"/>
                <w:szCs w:val="18"/>
              </w:rPr>
              <w:t>完整</w:t>
            </w:r>
            <w:r w:rsidRPr="00433D0D">
              <w:rPr>
                <w:rFonts w:hint="eastAsia"/>
                <w:sz w:val="18"/>
                <w:szCs w:val="18"/>
              </w:rPr>
              <w:t>Loss</w:t>
            </w:r>
            <w:r w:rsidRPr="00433D0D">
              <w:rPr>
                <w:rFonts w:hint="eastAsia"/>
                <w:sz w:val="18"/>
                <w:szCs w:val="18"/>
              </w:rPr>
              <w:t>曲线</w:t>
            </w:r>
            <w:r w:rsidR="000F5BB6" w:rsidRPr="00433D0D">
              <w:rPr>
                <w:rFonts w:hint="eastAsia"/>
                <w:sz w:val="18"/>
                <w:szCs w:val="18"/>
              </w:rPr>
              <w:t>；</w:t>
            </w:r>
          </w:p>
          <w:p w14:paraId="5C991A62" w14:textId="65417CD6" w:rsidR="00262ABB" w:rsidRDefault="00585AC6" w:rsidP="005A3A61">
            <w:pPr>
              <w:pStyle w:val="afffffc"/>
              <w:numPr>
                <w:ilvl w:val="0"/>
                <w:numId w:val="50"/>
              </w:numPr>
              <w:ind w:firstLineChars="0"/>
              <w:rPr>
                <w:sz w:val="18"/>
                <w:szCs w:val="18"/>
              </w:rPr>
            </w:pPr>
            <w:r>
              <w:rPr>
                <w:rFonts w:hint="eastAsia"/>
                <w:sz w:val="18"/>
                <w:szCs w:val="18"/>
              </w:rPr>
              <w:t>测试</w:t>
            </w:r>
            <w:r w:rsidR="00262ABB">
              <w:rPr>
                <w:rFonts w:hint="eastAsia"/>
                <w:sz w:val="18"/>
                <w:szCs w:val="18"/>
              </w:rPr>
              <w:t>光直连环境下</w:t>
            </w:r>
            <w:r>
              <w:rPr>
                <w:rFonts w:hint="eastAsia"/>
                <w:sz w:val="18"/>
                <w:szCs w:val="18"/>
              </w:rPr>
              <w:t>的</w:t>
            </w:r>
            <w:r w:rsidR="00262ABB">
              <w:rPr>
                <w:rFonts w:hint="eastAsia"/>
                <w:sz w:val="18"/>
                <w:szCs w:val="18"/>
              </w:rPr>
              <w:t>模型训练</w:t>
            </w:r>
            <w:r w:rsidR="00262ABB">
              <w:rPr>
                <w:rFonts w:hint="eastAsia"/>
                <w:sz w:val="18"/>
                <w:szCs w:val="18"/>
              </w:rPr>
              <w:t>Loss</w:t>
            </w:r>
            <w:r>
              <w:rPr>
                <w:rFonts w:hint="eastAsia"/>
                <w:sz w:val="18"/>
                <w:szCs w:val="18"/>
              </w:rPr>
              <w:t>值</w:t>
            </w:r>
            <w:r w:rsidRPr="00585AC6">
              <w:rPr>
                <w:rFonts w:hint="eastAsia"/>
                <w:i/>
                <w:iCs/>
                <w:sz w:val="18"/>
                <w:szCs w:val="18"/>
              </w:rPr>
              <w:t>L</w:t>
            </w:r>
            <w:r w:rsidRPr="00585AC6">
              <w:rPr>
                <w:rFonts w:hint="eastAsia"/>
                <w:sz w:val="18"/>
                <w:szCs w:val="18"/>
                <w:vertAlign w:val="subscript"/>
              </w:rPr>
              <w:t>D</w:t>
            </w:r>
            <w:r>
              <w:rPr>
                <w:rFonts w:hint="eastAsia"/>
                <w:sz w:val="18"/>
                <w:szCs w:val="18"/>
              </w:rPr>
              <w:t>;</w:t>
            </w:r>
          </w:p>
          <w:p w14:paraId="3E9D4A55" w14:textId="0A7D749C" w:rsidR="00585AC6" w:rsidRPr="00433D0D" w:rsidRDefault="00585AC6" w:rsidP="005A3A61">
            <w:pPr>
              <w:pStyle w:val="afffffc"/>
              <w:numPr>
                <w:ilvl w:val="0"/>
                <w:numId w:val="50"/>
              </w:numPr>
              <w:ind w:firstLineChars="0"/>
              <w:rPr>
                <w:sz w:val="18"/>
                <w:szCs w:val="18"/>
              </w:rPr>
            </w:pPr>
            <w:r>
              <w:rPr>
                <w:rFonts w:hint="eastAsia"/>
                <w:sz w:val="18"/>
                <w:szCs w:val="18"/>
              </w:rPr>
              <w:t>测试</w:t>
            </w:r>
            <w:r w:rsidRPr="00433D0D">
              <w:rPr>
                <w:rFonts w:hint="eastAsia"/>
                <w:sz w:val="18"/>
                <w:szCs w:val="18"/>
              </w:rPr>
              <w:t>RoCE V2</w:t>
            </w:r>
            <w:r>
              <w:rPr>
                <w:rFonts w:hint="eastAsia"/>
                <w:sz w:val="18"/>
                <w:szCs w:val="18"/>
              </w:rPr>
              <w:t>环境下的模型训练</w:t>
            </w:r>
            <w:r>
              <w:rPr>
                <w:rFonts w:hint="eastAsia"/>
                <w:sz w:val="18"/>
                <w:szCs w:val="18"/>
              </w:rPr>
              <w:t>Loss</w:t>
            </w:r>
            <w:r>
              <w:rPr>
                <w:rFonts w:hint="eastAsia"/>
                <w:sz w:val="18"/>
                <w:szCs w:val="18"/>
              </w:rPr>
              <w:t>值</w:t>
            </w:r>
            <w:r w:rsidRPr="00585AC6">
              <w:rPr>
                <w:rFonts w:hint="eastAsia"/>
                <w:i/>
                <w:iCs/>
                <w:sz w:val="18"/>
                <w:szCs w:val="18"/>
              </w:rPr>
              <w:t>L</w:t>
            </w:r>
            <w:r>
              <w:rPr>
                <w:rFonts w:hint="eastAsia"/>
                <w:sz w:val="18"/>
                <w:szCs w:val="18"/>
                <w:vertAlign w:val="subscript"/>
              </w:rPr>
              <w:t>RoCE</w:t>
            </w:r>
            <w:r>
              <w:rPr>
                <w:rFonts w:hint="eastAsia"/>
                <w:sz w:val="18"/>
                <w:szCs w:val="18"/>
              </w:rPr>
              <w:t>;</w:t>
            </w:r>
          </w:p>
          <w:p w14:paraId="6F17292C" w14:textId="319D4BFE" w:rsidR="00FD057C" w:rsidRPr="00433D0D" w:rsidRDefault="003E779A" w:rsidP="005A3A61">
            <w:pPr>
              <w:pStyle w:val="afffffc"/>
              <w:numPr>
                <w:ilvl w:val="0"/>
                <w:numId w:val="50"/>
              </w:numPr>
              <w:ind w:firstLineChars="0"/>
              <w:rPr>
                <w:sz w:val="18"/>
                <w:szCs w:val="18"/>
              </w:rPr>
            </w:pPr>
            <w:r>
              <w:rPr>
                <w:rFonts w:hint="eastAsia"/>
                <w:sz w:val="18"/>
                <w:szCs w:val="18"/>
              </w:rPr>
              <w:t>比较</w:t>
            </w:r>
            <w:r w:rsidRPr="00585AC6">
              <w:rPr>
                <w:rFonts w:hint="eastAsia"/>
                <w:i/>
                <w:iCs/>
                <w:sz w:val="18"/>
                <w:szCs w:val="18"/>
              </w:rPr>
              <w:t>L</w:t>
            </w:r>
            <w:r w:rsidRPr="00585AC6">
              <w:rPr>
                <w:rFonts w:hint="eastAsia"/>
                <w:sz w:val="18"/>
                <w:szCs w:val="18"/>
                <w:vertAlign w:val="subscript"/>
              </w:rPr>
              <w:t>D</w:t>
            </w:r>
            <w:r>
              <w:rPr>
                <w:rFonts w:hint="eastAsia"/>
                <w:sz w:val="18"/>
                <w:szCs w:val="18"/>
              </w:rPr>
              <w:t>和</w:t>
            </w:r>
            <w:r w:rsidRPr="00585AC6">
              <w:rPr>
                <w:rFonts w:hint="eastAsia"/>
                <w:i/>
                <w:iCs/>
                <w:sz w:val="18"/>
                <w:szCs w:val="18"/>
              </w:rPr>
              <w:t>L</w:t>
            </w:r>
            <w:r>
              <w:rPr>
                <w:rFonts w:hint="eastAsia"/>
                <w:sz w:val="18"/>
                <w:szCs w:val="18"/>
                <w:vertAlign w:val="subscript"/>
              </w:rPr>
              <w:t>RoCE</w:t>
            </w:r>
            <w:r>
              <w:rPr>
                <w:rFonts w:hint="eastAsia"/>
                <w:sz w:val="18"/>
                <w:szCs w:val="18"/>
              </w:rPr>
              <w:t>，</w:t>
            </w:r>
            <w:r w:rsidRPr="00433D0D">
              <w:rPr>
                <w:rFonts w:hint="eastAsia"/>
                <w:sz w:val="18"/>
                <w:szCs w:val="18"/>
              </w:rPr>
              <w:t>从第</w:t>
            </w:r>
            <w:r w:rsidRPr="00433D0D">
              <w:rPr>
                <w:rFonts w:hint="eastAsia"/>
                <w:sz w:val="18"/>
                <w:szCs w:val="18"/>
              </w:rPr>
              <w:t>10</w:t>
            </w:r>
            <w:r w:rsidRPr="00433D0D">
              <w:rPr>
                <w:rFonts w:hint="eastAsia"/>
                <w:sz w:val="18"/>
                <w:szCs w:val="18"/>
              </w:rPr>
              <w:t>步开始，每一步的相对误差在±</w:t>
            </w:r>
            <w:r w:rsidRPr="00433D0D">
              <w:rPr>
                <w:rFonts w:hint="eastAsia"/>
                <w:sz w:val="18"/>
                <w:szCs w:val="18"/>
              </w:rPr>
              <w:t>1%</w:t>
            </w:r>
            <w:r w:rsidRPr="00433D0D">
              <w:rPr>
                <w:rFonts w:hint="eastAsia"/>
                <w:sz w:val="18"/>
                <w:szCs w:val="18"/>
              </w:rPr>
              <w:t>以内；</w:t>
            </w:r>
            <w:r w:rsidR="004B73FF" w:rsidRPr="00433D0D">
              <w:rPr>
                <w:rFonts w:hint="eastAsia"/>
                <w:sz w:val="18"/>
                <w:szCs w:val="18"/>
              </w:rPr>
              <w:t>需</w:t>
            </w:r>
            <w:r w:rsidRPr="00433D0D">
              <w:rPr>
                <w:rFonts w:hint="eastAsia"/>
                <w:sz w:val="18"/>
                <w:szCs w:val="18"/>
              </w:rPr>
              <w:t>在</w:t>
            </w:r>
            <w:r w:rsidR="00EE1431" w:rsidRPr="00433D0D">
              <w:rPr>
                <w:rFonts w:hint="eastAsia"/>
                <w:sz w:val="18"/>
                <w:szCs w:val="18"/>
              </w:rPr>
              <w:t>测试</w:t>
            </w:r>
            <w:r w:rsidRPr="00433D0D">
              <w:rPr>
                <w:rFonts w:hint="eastAsia"/>
                <w:sz w:val="18"/>
                <w:szCs w:val="18"/>
              </w:rPr>
              <w:t>报告中附</w:t>
            </w:r>
            <w:r w:rsidR="00EE1431" w:rsidRPr="00433D0D">
              <w:rPr>
                <w:rFonts w:hint="eastAsia"/>
                <w:sz w:val="18"/>
                <w:szCs w:val="18"/>
              </w:rPr>
              <w:t>上</w:t>
            </w:r>
            <w:r w:rsidRPr="00433D0D">
              <w:rPr>
                <w:rFonts w:hint="eastAsia"/>
                <w:sz w:val="18"/>
                <w:szCs w:val="18"/>
              </w:rPr>
              <w:t>完整的相对误差曲线；</w:t>
            </w:r>
          </w:p>
          <w:p w14:paraId="607074FA" w14:textId="3E23E7CD" w:rsidR="00310D29" w:rsidRPr="00433D0D" w:rsidRDefault="00AA39A1" w:rsidP="005A3A61">
            <w:pPr>
              <w:pStyle w:val="afffffc"/>
              <w:numPr>
                <w:ilvl w:val="0"/>
                <w:numId w:val="50"/>
              </w:numPr>
              <w:ind w:firstLineChars="0"/>
              <w:rPr>
                <w:sz w:val="18"/>
                <w:szCs w:val="18"/>
              </w:rPr>
            </w:pPr>
            <w:r w:rsidRPr="00433D0D">
              <w:rPr>
                <w:rFonts w:hint="eastAsia"/>
                <w:sz w:val="18"/>
                <w:szCs w:val="18"/>
              </w:rPr>
              <w:t>计算第</w:t>
            </w:r>
            <w:r w:rsidRPr="00433D0D">
              <w:rPr>
                <w:rFonts w:hint="eastAsia"/>
                <w:sz w:val="18"/>
                <w:szCs w:val="18"/>
              </w:rPr>
              <w:t>i</w:t>
            </w:r>
            <w:r w:rsidRPr="00433D0D">
              <w:rPr>
                <w:rFonts w:hint="eastAsia"/>
                <w:sz w:val="18"/>
                <w:szCs w:val="18"/>
              </w:rPr>
              <w:t>步的相对误差</w:t>
            </w:r>
            <w:r w:rsidR="00262ABB">
              <w:rPr>
                <w:rFonts w:ascii="宋体" w:hAnsi="宋体" w:hint="eastAsia"/>
                <w:sz w:val="18"/>
                <w:szCs w:val="18"/>
              </w:rPr>
              <w:t>δ</w:t>
            </w:r>
            <w:r w:rsidRPr="00433D0D">
              <w:rPr>
                <w:rFonts w:hint="eastAsia"/>
                <w:sz w:val="18"/>
                <w:szCs w:val="18"/>
              </w:rPr>
              <w:t>：</w:t>
            </w:r>
          </w:p>
          <w:p w14:paraId="57EC515F" w14:textId="77777777" w:rsidR="00722140" w:rsidRPr="00192D7D" w:rsidRDefault="00000000" w:rsidP="005A6D21">
            <w:pPr>
              <w:pStyle w:val="afffffc"/>
              <w:ind w:firstLineChars="0" w:firstLine="0"/>
              <w:rPr>
                <w:sz w:val="18"/>
                <w:szCs w:val="18"/>
              </w:rPr>
            </w:pPr>
            <m:oMathPara>
              <m:oMath>
                <m:eqArr>
                  <m:eqArrPr>
                    <m:maxDist m:val="1"/>
                    <m:ctrlPr>
                      <w:rPr>
                        <w:rFonts w:ascii="Cambria Math" w:hAnsi="Cambria Math"/>
                        <w:i/>
                        <w:sz w:val="18"/>
                        <w:szCs w:val="18"/>
                      </w:rPr>
                    </m:ctrlPr>
                  </m:eqArrPr>
                  <m:e>
                    <m:r>
                      <w:rPr>
                        <w:rFonts w:ascii="Cambria Math" w:hAnsi="Cambria Math"/>
                        <w:sz w:val="18"/>
                        <w:szCs w:val="18"/>
                      </w:rPr>
                      <m:t>δ=</m:t>
                    </m:r>
                    <m:f>
                      <m:fPr>
                        <m:ctrlPr>
                          <w:rPr>
                            <w:rFonts w:ascii="Cambria Math" w:hAnsi="Cambria Math"/>
                            <w:i/>
                            <w:sz w:val="18"/>
                            <w:szCs w:val="18"/>
                          </w:rPr>
                        </m:ctrlPr>
                      </m:fPr>
                      <m:num>
                        <m:d>
                          <m:dPr>
                            <m:begChr m:val="|"/>
                            <m:endChr m:val="|"/>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D</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r>
                                  <w:rPr>
                                    <w:rFonts w:ascii="Cambria Math" w:hAnsi="Cambria Math" w:hint="eastAsia"/>
                                    <w:sz w:val="18"/>
                                    <w:szCs w:val="18"/>
                                  </w:rPr>
                                  <m:t>o</m:t>
                                </m:r>
                                <m:r>
                                  <w:rPr>
                                    <w:rFonts w:ascii="Cambria Math" w:hAnsi="Cambria Math"/>
                                    <w:sz w:val="18"/>
                                    <w:szCs w:val="18"/>
                                  </w:rPr>
                                  <m:t>CE</m:t>
                                </m:r>
                              </m:sub>
                            </m:sSub>
                          </m:e>
                        </m:d>
                      </m:num>
                      <m:den>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r>
                              <w:rPr>
                                <w:rFonts w:ascii="Cambria Math" w:hAnsi="Cambria Math" w:hint="eastAsia"/>
                                <w:sz w:val="18"/>
                                <w:szCs w:val="18"/>
                              </w:rPr>
                              <m:t>o</m:t>
                            </m:r>
                            <m:r>
                              <w:rPr>
                                <w:rFonts w:ascii="Cambria Math" w:hAnsi="Cambria Math"/>
                                <w:sz w:val="18"/>
                                <w:szCs w:val="18"/>
                              </w:rPr>
                              <m:t>CE</m:t>
                            </m:r>
                          </m:sub>
                        </m:sSub>
                      </m:den>
                    </m:f>
                    <m:r>
                      <w:rPr>
                        <w:rFonts w:ascii="Cambria Math" w:hAnsi="Cambria Math"/>
                        <w:sz w:val="18"/>
                        <w:szCs w:val="18"/>
                      </w:rPr>
                      <m:t>×100%#</m:t>
                    </m:r>
                    <m:r>
                      <w:rPr>
                        <w:rFonts w:ascii="Cambria Math" w:hAnsi="Cambria Math"/>
                        <w:i/>
                        <w:iCs/>
                        <w:sz w:val="18"/>
                        <w:szCs w:val="18"/>
                      </w:rPr>
                      <w:fldChar w:fldCharType="begin"/>
                    </m:r>
                    <m:r>
                      <m:rPr>
                        <m:sty m:val="p"/>
                      </m:rPr>
                      <w:rPr>
                        <w:rFonts w:ascii="Cambria Math" w:hAnsi="Cambria Math"/>
                        <w:sz w:val="18"/>
                        <w:szCs w:val="18"/>
                      </w:rPr>
                      <m:t xml:space="preserve"> LISTNUM  OutlineDefault </m:t>
                    </m:r>
                    <m:r>
                      <w:rPr>
                        <w:rFonts w:ascii="Cambria Math" w:hAnsi="Cambria Math"/>
                        <w:i/>
                        <w:iCs/>
                        <w:sz w:val="18"/>
                        <w:szCs w:val="18"/>
                      </w:rPr>
                      <w:fldChar w:fldCharType="separate"/>
                    </m:r>
                    <m:r>
                      <w:rPr>
                        <w:rFonts w:ascii="Cambria Math" w:hAnsi="Cambria Math"/>
                        <w:i/>
                        <w:iCs/>
                        <w:sz w:val="18"/>
                        <w:szCs w:val="18"/>
                      </w:rPr>
                      <w:fldChar w:fldCharType="end">
                        <w:numberingChange w:id="116" w:author="Yi Yang" w:date="2025-05-08T16:05:00Z" w16du:dateUtc="2025-05-08T08:05:00Z" w:original="(3)"/>
                      </w:fldChar>
                    </m:r>
                  </m:e>
                </m:eqArr>
              </m:oMath>
            </m:oMathPara>
          </w:p>
          <w:p w14:paraId="1A652E2E" w14:textId="77777777" w:rsidR="002A5FA8" w:rsidRDefault="00EB7070" w:rsidP="005A6D21">
            <w:pPr>
              <w:pStyle w:val="afffffc"/>
              <w:ind w:firstLineChars="0" w:firstLine="0"/>
              <w:rPr>
                <w:sz w:val="18"/>
                <w:szCs w:val="18"/>
              </w:rPr>
            </w:pPr>
            <w:r>
              <w:rPr>
                <w:rFonts w:hint="eastAsia"/>
                <w:sz w:val="18"/>
                <w:szCs w:val="18"/>
              </w:rPr>
              <w:t>式中：</w:t>
            </w:r>
          </w:p>
          <w:p w14:paraId="6FEE49FC" w14:textId="77777777" w:rsidR="00EA5C38" w:rsidRDefault="00EA5C38" w:rsidP="00EA5C38">
            <w:pPr>
              <w:pStyle w:val="afffffc"/>
              <w:ind w:firstLineChars="0" w:firstLine="0"/>
              <w:rPr>
                <w:sz w:val="18"/>
                <w:szCs w:val="18"/>
              </w:rPr>
            </w:pPr>
            <w:r>
              <w:rPr>
                <w:rFonts w:ascii="宋体" w:hAnsi="宋体" w:hint="eastAsia"/>
                <w:sz w:val="18"/>
                <w:szCs w:val="18"/>
              </w:rPr>
              <w:t>δ</w:t>
            </w:r>
            <w:r>
              <w:rPr>
                <w:rFonts w:hint="eastAsia"/>
                <w:sz w:val="18"/>
                <w:szCs w:val="18"/>
              </w:rPr>
              <w:t>——相对误差；</w:t>
            </w:r>
          </w:p>
          <w:p w14:paraId="23994CDF" w14:textId="68A5A279" w:rsidR="00EA5C38" w:rsidRDefault="00A030AA" w:rsidP="00EA5C38">
            <w:pPr>
              <w:pStyle w:val="afffffc"/>
              <w:ind w:firstLineChars="0" w:firstLine="0"/>
              <w:rPr>
                <w:sz w:val="18"/>
                <w:szCs w:val="18"/>
              </w:rPr>
            </w:pPr>
            <w:r w:rsidRPr="00585AC6">
              <w:rPr>
                <w:rFonts w:hint="eastAsia"/>
                <w:i/>
                <w:iCs/>
                <w:sz w:val="18"/>
                <w:szCs w:val="18"/>
              </w:rPr>
              <w:t>L</w:t>
            </w:r>
            <w:r w:rsidRPr="00585AC6">
              <w:rPr>
                <w:rFonts w:hint="eastAsia"/>
                <w:sz w:val="18"/>
                <w:szCs w:val="18"/>
                <w:vertAlign w:val="subscript"/>
              </w:rPr>
              <w:t>D</w:t>
            </w:r>
            <w:r w:rsidR="00EA5C38">
              <w:rPr>
                <w:rFonts w:hint="eastAsia"/>
                <w:sz w:val="18"/>
                <w:szCs w:val="18"/>
              </w:rPr>
              <w:t>——</w:t>
            </w:r>
            <w:r>
              <w:rPr>
                <w:rFonts w:hint="eastAsia"/>
                <w:sz w:val="18"/>
                <w:szCs w:val="18"/>
              </w:rPr>
              <w:t>光直连环境下的模型训练</w:t>
            </w:r>
            <w:r>
              <w:rPr>
                <w:rFonts w:hint="eastAsia"/>
                <w:sz w:val="18"/>
                <w:szCs w:val="18"/>
              </w:rPr>
              <w:t>Loss</w:t>
            </w:r>
            <w:r>
              <w:rPr>
                <w:rFonts w:hint="eastAsia"/>
                <w:sz w:val="18"/>
                <w:szCs w:val="18"/>
              </w:rPr>
              <w:t>值</w:t>
            </w:r>
            <w:r w:rsidR="00EA5C38">
              <w:rPr>
                <w:rFonts w:hint="eastAsia"/>
                <w:sz w:val="18"/>
                <w:szCs w:val="18"/>
              </w:rPr>
              <w:t>；</w:t>
            </w:r>
          </w:p>
          <w:p w14:paraId="62CB372B" w14:textId="144A7DF0" w:rsidR="00EB7070" w:rsidRPr="00192D7D" w:rsidRDefault="00A030AA" w:rsidP="00EA5C38">
            <w:pPr>
              <w:pStyle w:val="afffffc"/>
              <w:ind w:firstLineChars="0" w:firstLine="0"/>
              <w:rPr>
                <w:sz w:val="18"/>
                <w:szCs w:val="18"/>
              </w:rPr>
            </w:pPr>
            <w:r w:rsidRPr="00585AC6">
              <w:rPr>
                <w:rFonts w:hint="eastAsia"/>
                <w:i/>
                <w:iCs/>
                <w:sz w:val="18"/>
                <w:szCs w:val="18"/>
              </w:rPr>
              <w:t>L</w:t>
            </w:r>
            <w:r>
              <w:rPr>
                <w:rFonts w:hint="eastAsia"/>
                <w:sz w:val="18"/>
                <w:szCs w:val="18"/>
                <w:vertAlign w:val="subscript"/>
              </w:rPr>
              <w:t>RoCE</w:t>
            </w:r>
            <w:r w:rsidR="00EA5C38">
              <w:rPr>
                <w:rFonts w:hint="eastAsia"/>
                <w:sz w:val="18"/>
                <w:szCs w:val="18"/>
              </w:rPr>
              <w:t>——</w:t>
            </w:r>
            <w:r w:rsidRPr="00433D0D">
              <w:rPr>
                <w:rFonts w:hint="eastAsia"/>
                <w:sz w:val="18"/>
                <w:szCs w:val="18"/>
              </w:rPr>
              <w:t>RoCE V2</w:t>
            </w:r>
            <w:r>
              <w:rPr>
                <w:rFonts w:hint="eastAsia"/>
                <w:sz w:val="18"/>
                <w:szCs w:val="18"/>
              </w:rPr>
              <w:t>环境下的模型训练</w:t>
            </w:r>
            <w:r>
              <w:rPr>
                <w:rFonts w:hint="eastAsia"/>
                <w:sz w:val="18"/>
                <w:szCs w:val="18"/>
              </w:rPr>
              <w:t>Loss</w:t>
            </w:r>
            <w:r>
              <w:rPr>
                <w:rFonts w:hint="eastAsia"/>
                <w:sz w:val="18"/>
                <w:szCs w:val="18"/>
              </w:rPr>
              <w:t>值</w:t>
            </w:r>
            <w:r w:rsidR="00EA5C38">
              <w:rPr>
                <w:rFonts w:hint="eastAsia"/>
                <w:sz w:val="18"/>
                <w:szCs w:val="18"/>
              </w:rPr>
              <w:t>。</w:t>
            </w:r>
          </w:p>
        </w:tc>
      </w:tr>
    </w:tbl>
    <w:p w14:paraId="3715D079" w14:textId="77777777" w:rsidR="006E55DF" w:rsidRDefault="006E55DF">
      <w:pPr>
        <w:spacing w:before="120" w:after="120"/>
      </w:pPr>
    </w:p>
    <w:p w14:paraId="48E812AA" w14:textId="5B4E5969" w:rsidR="006E55DF" w:rsidRDefault="001D583F">
      <w:pPr>
        <w:pStyle w:val="afff"/>
        <w:spacing w:before="120" w:after="120"/>
      </w:pPr>
      <w:bookmarkStart w:id="117" w:name="_Ref195023211"/>
      <w:bookmarkStart w:id="118" w:name="_Toc197518034"/>
      <w:r>
        <w:rPr>
          <w:rFonts w:hint="eastAsia"/>
        </w:rPr>
        <w:t>性能</w:t>
      </w:r>
      <w:bookmarkEnd w:id="117"/>
      <w:bookmarkEnd w:id="118"/>
    </w:p>
    <w:p w14:paraId="184813B0" w14:textId="1559D5F4" w:rsidR="0087104F" w:rsidRDefault="00B75F52" w:rsidP="0087104F">
      <w:pPr>
        <w:pStyle w:val="afffffc"/>
        <w:spacing w:before="120" w:after="120"/>
        <w:ind w:firstLine="420"/>
      </w:pPr>
      <w:r>
        <w:rPr>
          <w:rFonts w:hint="eastAsia"/>
        </w:rPr>
        <w:t>模型训练性能指标及</w:t>
      </w:r>
      <w:r w:rsidR="00A11C0D">
        <w:rPr>
          <w:rFonts w:hint="eastAsia"/>
        </w:rPr>
        <w:t>测试</w:t>
      </w:r>
      <w:r>
        <w:rPr>
          <w:rFonts w:hint="eastAsia"/>
        </w:rPr>
        <w:t>方法，应符合</w:t>
      </w:r>
      <w:r w:rsidR="00796C8A">
        <w:fldChar w:fldCharType="begin"/>
      </w:r>
      <w:r w:rsidR="00796C8A">
        <w:instrText xml:space="preserve"> </w:instrText>
      </w:r>
      <w:r w:rsidR="00796C8A">
        <w:rPr>
          <w:rFonts w:hint="eastAsia"/>
        </w:rPr>
        <w:instrText>REF _Ref196408063 \h</w:instrText>
      </w:r>
      <w:r w:rsidR="00796C8A">
        <w:instrText xml:space="preserve"> </w:instrText>
      </w:r>
      <w:r w:rsidR="00796C8A">
        <w:fldChar w:fldCharType="separate"/>
      </w:r>
      <w:r w:rsidR="00E4704D">
        <w:rPr>
          <w:rFonts w:hint="eastAsia"/>
        </w:rPr>
        <w:t>表</w:t>
      </w:r>
      <w:r w:rsidR="00E4704D">
        <w:rPr>
          <w:noProof/>
        </w:rPr>
        <w:t>10</w:t>
      </w:r>
      <w:r w:rsidR="00796C8A">
        <w:fldChar w:fldCharType="end"/>
      </w:r>
      <w:r>
        <w:rPr>
          <w:rFonts w:hint="eastAsia"/>
        </w:rPr>
        <w:t>所示：</w:t>
      </w:r>
    </w:p>
    <w:p w14:paraId="28FEF279" w14:textId="273B8757" w:rsidR="006E55DF" w:rsidRDefault="003710DE" w:rsidP="003710DE">
      <w:pPr>
        <w:pStyle w:val="afffa"/>
        <w:spacing w:before="120" w:after="120"/>
      </w:pPr>
      <w:bookmarkStart w:id="119" w:name="_Ref196408063"/>
      <w:r>
        <w:rPr>
          <w:rFonts w:hint="eastAsia"/>
        </w:rPr>
        <w:t>表</w:t>
      </w:r>
      <w:r w:rsidR="001D583F">
        <w:rPr>
          <w:rFonts w:hint="eastAsia"/>
        </w:rPr>
        <w:fldChar w:fldCharType="begin"/>
      </w:r>
      <w:r w:rsidR="001D583F">
        <w:rPr>
          <w:rFonts w:hint="eastAsia"/>
        </w:rPr>
        <w:instrText xml:space="preserve"> SEQ </w:instrText>
      </w:r>
      <w:r w:rsidR="001D583F">
        <w:rPr>
          <w:rFonts w:hint="eastAsia"/>
        </w:rPr>
        <w:instrText>表</w:instrText>
      </w:r>
      <w:r w:rsidR="001D583F">
        <w:rPr>
          <w:rFonts w:hint="eastAsia"/>
        </w:rPr>
        <w:instrText xml:space="preserve"> \* ARABIC </w:instrText>
      </w:r>
      <w:r w:rsidR="001D583F">
        <w:rPr>
          <w:rFonts w:hint="eastAsia"/>
        </w:rPr>
        <w:fldChar w:fldCharType="separate"/>
      </w:r>
      <w:r w:rsidR="00E4704D">
        <w:rPr>
          <w:noProof/>
        </w:rPr>
        <w:t>10</w:t>
      </w:r>
      <w:r w:rsidR="001D583F">
        <w:rPr>
          <w:rFonts w:hint="eastAsia"/>
        </w:rPr>
        <w:fldChar w:fldCharType="end"/>
      </w:r>
      <w:bookmarkEnd w:id="119"/>
      <w:r w:rsidR="001D583F">
        <w:rPr>
          <w:rFonts w:hint="eastAsia"/>
        </w:rPr>
        <w:t xml:space="preserve"> </w:t>
      </w:r>
      <w:r w:rsidR="00B75F52">
        <w:rPr>
          <w:rFonts w:hint="eastAsia"/>
        </w:rPr>
        <w:t>模型训练</w:t>
      </w:r>
      <w:r w:rsidR="001D583F">
        <w:rPr>
          <w:rFonts w:hint="eastAsia"/>
        </w:rPr>
        <w:t>性能指标及</w:t>
      </w:r>
      <w:r w:rsidR="00A11C0D">
        <w:rPr>
          <w:rFonts w:hint="eastAsia"/>
        </w:rPr>
        <w:t>测试</w:t>
      </w:r>
      <w:r w:rsidR="001D583F">
        <w:rPr>
          <w:rFonts w:hint="eastAsia"/>
        </w:rPr>
        <w:t>方法</w:t>
      </w:r>
    </w:p>
    <w:tbl>
      <w:tblPr>
        <w:tblStyle w:val="affffd"/>
        <w:tblW w:w="0" w:type="auto"/>
        <w:tblInd w:w="279" w:type="dxa"/>
        <w:tblLook w:val="04A0" w:firstRow="1" w:lastRow="0" w:firstColumn="1" w:lastColumn="0" w:noHBand="0" w:noVBand="1"/>
      </w:tblPr>
      <w:tblGrid>
        <w:gridCol w:w="1276"/>
        <w:gridCol w:w="1700"/>
        <w:gridCol w:w="6089"/>
      </w:tblGrid>
      <w:tr w:rsidR="006E55DF" w:rsidRPr="00EF2730" w14:paraId="7FF4D20A" w14:textId="77777777" w:rsidTr="000E2B39">
        <w:trPr>
          <w:trHeight w:val="454"/>
        </w:trPr>
        <w:tc>
          <w:tcPr>
            <w:tcW w:w="1276" w:type="dxa"/>
            <w:vAlign w:val="center"/>
          </w:tcPr>
          <w:p w14:paraId="57A8D1A4" w14:textId="77777777" w:rsidR="006E55DF" w:rsidRPr="00EF2730" w:rsidRDefault="001D583F" w:rsidP="00B37A65">
            <w:pPr>
              <w:pStyle w:val="afffffc"/>
              <w:ind w:firstLineChars="0" w:firstLine="0"/>
              <w:jc w:val="center"/>
              <w:rPr>
                <w:sz w:val="18"/>
                <w:szCs w:val="18"/>
              </w:rPr>
            </w:pPr>
            <w:r w:rsidRPr="00EF2730">
              <w:rPr>
                <w:rFonts w:hint="eastAsia"/>
                <w:sz w:val="18"/>
                <w:szCs w:val="18"/>
              </w:rPr>
              <w:t>指标</w:t>
            </w:r>
          </w:p>
        </w:tc>
        <w:tc>
          <w:tcPr>
            <w:tcW w:w="1701" w:type="dxa"/>
            <w:vAlign w:val="center"/>
          </w:tcPr>
          <w:p w14:paraId="027F5793" w14:textId="4EBF89C6" w:rsidR="006E55DF" w:rsidRPr="00EF2730" w:rsidRDefault="006942DE" w:rsidP="00B37A65">
            <w:pPr>
              <w:pStyle w:val="afffffc"/>
              <w:ind w:firstLineChars="0" w:firstLine="0"/>
              <w:jc w:val="center"/>
              <w:rPr>
                <w:sz w:val="18"/>
                <w:szCs w:val="18"/>
              </w:rPr>
            </w:pPr>
            <w:r w:rsidRPr="00EF2730">
              <w:rPr>
                <w:rFonts w:hint="eastAsia"/>
                <w:sz w:val="18"/>
                <w:szCs w:val="18"/>
              </w:rPr>
              <w:t>说明</w:t>
            </w:r>
          </w:p>
        </w:tc>
        <w:tc>
          <w:tcPr>
            <w:tcW w:w="6088" w:type="dxa"/>
            <w:vAlign w:val="center"/>
          </w:tcPr>
          <w:p w14:paraId="6A4F5174" w14:textId="1843E3C5" w:rsidR="006E55DF" w:rsidRPr="00EF2730" w:rsidRDefault="00A11C0D" w:rsidP="00B37A65">
            <w:pPr>
              <w:pStyle w:val="afffffc"/>
              <w:ind w:firstLineChars="0" w:firstLine="0"/>
              <w:jc w:val="center"/>
              <w:rPr>
                <w:sz w:val="18"/>
                <w:szCs w:val="18"/>
              </w:rPr>
            </w:pPr>
            <w:r w:rsidRPr="00EF2730">
              <w:rPr>
                <w:rFonts w:hint="eastAsia"/>
                <w:sz w:val="18"/>
                <w:szCs w:val="18"/>
              </w:rPr>
              <w:t>测试方法</w:t>
            </w:r>
          </w:p>
        </w:tc>
      </w:tr>
      <w:tr w:rsidR="006E55DF" w:rsidRPr="00EF2730" w14:paraId="236B82D4" w14:textId="77777777" w:rsidTr="00997555">
        <w:trPr>
          <w:trHeight w:val="3742"/>
        </w:trPr>
        <w:tc>
          <w:tcPr>
            <w:tcW w:w="1276" w:type="dxa"/>
            <w:vAlign w:val="center"/>
          </w:tcPr>
          <w:p w14:paraId="6E2AC6FC" w14:textId="1600569C" w:rsidR="006E55DF" w:rsidRPr="00EF2730" w:rsidRDefault="00A716F6" w:rsidP="00B37A65">
            <w:pPr>
              <w:pStyle w:val="afffffc"/>
              <w:ind w:firstLineChars="0" w:firstLine="0"/>
              <w:jc w:val="left"/>
              <w:rPr>
                <w:sz w:val="18"/>
                <w:szCs w:val="18"/>
              </w:rPr>
            </w:pPr>
            <w:r>
              <w:rPr>
                <w:rFonts w:hint="eastAsia"/>
                <w:sz w:val="18"/>
                <w:szCs w:val="18"/>
              </w:rPr>
              <w:t>TGS</w:t>
            </w:r>
          </w:p>
        </w:tc>
        <w:tc>
          <w:tcPr>
            <w:tcW w:w="1701" w:type="dxa"/>
            <w:vAlign w:val="center"/>
          </w:tcPr>
          <w:p w14:paraId="7A20AD66" w14:textId="77777777" w:rsidR="006E55DF" w:rsidRPr="00EF2730" w:rsidRDefault="001D583F" w:rsidP="005A6D21">
            <w:pPr>
              <w:pStyle w:val="afffffc"/>
              <w:ind w:firstLineChars="0" w:firstLine="0"/>
              <w:rPr>
                <w:sz w:val="18"/>
                <w:szCs w:val="18"/>
              </w:rPr>
            </w:pPr>
            <w:r w:rsidRPr="00EF2730">
              <w:rPr>
                <w:rFonts w:hint="eastAsia"/>
                <w:sz w:val="18"/>
                <w:szCs w:val="18"/>
              </w:rPr>
              <w:t>模型训练时每张加速卡每秒能处理的</w:t>
            </w:r>
            <w:r w:rsidRPr="00EF2730">
              <w:rPr>
                <w:rFonts w:hint="eastAsia"/>
                <w:sz w:val="18"/>
                <w:szCs w:val="18"/>
              </w:rPr>
              <w:t>Token</w:t>
            </w:r>
            <w:r w:rsidRPr="00EF2730">
              <w:rPr>
                <w:rFonts w:hint="eastAsia"/>
                <w:sz w:val="18"/>
                <w:szCs w:val="18"/>
              </w:rPr>
              <w:t>数量，值越高越优。</w:t>
            </w:r>
          </w:p>
        </w:tc>
        <w:tc>
          <w:tcPr>
            <w:tcW w:w="6088" w:type="dxa"/>
            <w:vAlign w:val="center"/>
          </w:tcPr>
          <w:p w14:paraId="7A1B2E49" w14:textId="312AEFDB" w:rsidR="006E55DF" w:rsidRPr="00EF2730" w:rsidRDefault="00553F15" w:rsidP="005A3A61">
            <w:pPr>
              <w:pStyle w:val="afffffc"/>
              <w:numPr>
                <w:ilvl w:val="0"/>
                <w:numId w:val="107"/>
              </w:numPr>
              <w:ind w:firstLineChars="0"/>
              <w:rPr>
                <w:sz w:val="18"/>
                <w:szCs w:val="18"/>
              </w:rPr>
            </w:pPr>
            <w:r w:rsidRPr="00EF2730">
              <w:rPr>
                <w:rFonts w:hint="eastAsia"/>
                <w:sz w:val="18"/>
                <w:szCs w:val="18"/>
              </w:rPr>
              <w:t>计算</w:t>
            </w:r>
            <w:r w:rsidR="00034165" w:rsidRPr="00EF2730">
              <w:rPr>
                <w:rFonts w:hint="eastAsia"/>
                <w:sz w:val="18"/>
                <w:szCs w:val="18"/>
              </w:rPr>
              <w:t>测试模型训练第</w:t>
            </w:r>
            <w:r w:rsidR="00034165" w:rsidRPr="00EF2730">
              <w:rPr>
                <w:rFonts w:hint="eastAsia"/>
                <w:sz w:val="18"/>
                <w:szCs w:val="18"/>
              </w:rPr>
              <w:t>10</w:t>
            </w:r>
            <w:r w:rsidR="00034165" w:rsidRPr="00EF2730">
              <w:rPr>
                <w:rFonts w:hint="eastAsia"/>
                <w:sz w:val="18"/>
                <w:szCs w:val="18"/>
              </w:rPr>
              <w:t>到</w:t>
            </w:r>
            <w:r w:rsidR="00034165" w:rsidRPr="00EF2730">
              <w:rPr>
                <w:rFonts w:hint="eastAsia"/>
                <w:sz w:val="18"/>
                <w:szCs w:val="18"/>
              </w:rPr>
              <w:t>500 step</w:t>
            </w:r>
            <w:r w:rsidR="00034165" w:rsidRPr="00EF2730">
              <w:rPr>
                <w:rFonts w:hint="eastAsia"/>
                <w:sz w:val="18"/>
                <w:szCs w:val="18"/>
              </w:rPr>
              <w:t>的平均</w:t>
            </w:r>
            <w:r w:rsidRPr="00EF2730">
              <w:rPr>
                <w:rFonts w:hint="eastAsia"/>
                <w:sz w:val="18"/>
                <w:szCs w:val="18"/>
              </w:rPr>
              <w:t>TS</w:t>
            </w:r>
            <w:r w:rsidRPr="00EF2730">
              <w:rPr>
                <w:rFonts w:hint="eastAsia"/>
                <w:sz w:val="18"/>
                <w:szCs w:val="18"/>
              </w:rPr>
              <w:t>：</w:t>
            </w:r>
          </w:p>
          <w:p w14:paraId="161CDCFD" w14:textId="4BF3665C" w:rsidR="00310D29" w:rsidRPr="00EF2730" w:rsidRDefault="00000000" w:rsidP="005A6D21">
            <w:pPr>
              <w:pStyle w:val="afffffc"/>
              <w:ind w:firstLineChars="0" w:firstLine="0"/>
              <w:rPr>
                <w:sz w:val="18"/>
                <w:szCs w:val="18"/>
              </w:rPr>
            </w:pPr>
            <m:oMathPara>
              <m:oMath>
                <m:eqArr>
                  <m:eqArrPr>
                    <m:maxDist m:val="1"/>
                    <m:ctrlPr>
                      <w:rPr>
                        <w:rFonts w:ascii="Cambria Math" w:hAnsi="Cambria Math"/>
                        <w:i/>
                        <w:sz w:val="18"/>
                        <w:szCs w:val="18"/>
                      </w:rPr>
                    </m:ctrlPr>
                  </m:eqArrPr>
                  <m:e>
                    <m:r>
                      <m:rPr>
                        <m:sty m:val="p"/>
                      </m:rPr>
                      <w:rPr>
                        <w:rFonts w:ascii="Cambria Math" w:hAnsi="Cambria Math" w:hint="eastAsia"/>
                        <w:sz w:val="18"/>
                        <w:szCs w:val="18"/>
                      </w:rPr>
                      <m:t>TS</m:t>
                    </m:r>
                    <m:r>
                      <m:rPr>
                        <m:sty m:val="p"/>
                      </m:rPr>
                      <w:rPr>
                        <w:rFonts w:ascii="Cambria Math" w:hAnsi="Cambria Math"/>
                        <w:sz w:val="18"/>
                        <w:szCs w:val="18"/>
                      </w:rPr>
                      <m:t>=</m:t>
                    </m:r>
                    <m:f>
                      <m:fPr>
                        <m:ctrlPr>
                          <w:rPr>
                            <w:rFonts w:ascii="Cambria Math" w:hAnsi="Cambria Math"/>
                            <w:sz w:val="18"/>
                            <w:szCs w:val="18"/>
                          </w:rPr>
                        </m:ctrlPr>
                      </m:fPr>
                      <m:num>
                        <m:r>
                          <m:rPr>
                            <m:sty m:val="p"/>
                          </m:rPr>
                          <w:rPr>
                            <w:rFonts w:ascii="Cambria Math" w:hAnsi="Cambria Math" w:hint="eastAsia"/>
                            <w:sz w:val="18"/>
                            <w:szCs w:val="18"/>
                          </w:rPr>
                          <m:t>seq</m:t>
                        </m:r>
                        <m:r>
                          <m:rPr>
                            <m:sty m:val="p"/>
                          </m:rPr>
                          <w:rPr>
                            <w:rFonts w:ascii="Cambria Math" w:hAnsi="Cambria Math"/>
                            <w:sz w:val="18"/>
                            <w:szCs w:val="18"/>
                          </w:rPr>
                          <m:t>_length</m:t>
                        </m:r>
                        <m:r>
                          <m:rPr>
                            <m:sty m:val="p"/>
                          </m:rPr>
                          <w:rPr>
                            <w:rFonts w:ascii="Cambria Math" w:hAnsi="Cambria Math" w:hint="eastAsia"/>
                            <w:sz w:val="18"/>
                            <w:szCs w:val="18"/>
                          </w:rPr>
                          <m:t>×</m:t>
                        </m:r>
                        <m:r>
                          <m:rPr>
                            <m:sty m:val="p"/>
                          </m:rPr>
                          <w:rPr>
                            <w:rFonts w:ascii="Cambria Math" w:hAnsi="Cambria Math" w:hint="eastAsia"/>
                            <w:sz w:val="18"/>
                            <w:szCs w:val="18"/>
                          </w:rPr>
                          <m:t>global_batchsize</m:t>
                        </m:r>
                      </m:num>
                      <m:den>
                        <m:sSub>
                          <m:sSubPr>
                            <m:ctrlPr>
                              <w:rPr>
                                <w:rFonts w:ascii="Cambria Math" w:hAnsi="Cambria Math"/>
                                <w:sz w:val="18"/>
                                <w:szCs w:val="18"/>
                              </w:rPr>
                            </m:ctrlPr>
                          </m:sSubPr>
                          <m:e>
                            <m:r>
                              <w:rPr>
                                <w:rFonts w:ascii="Cambria Math" w:hAnsi="Cambria Math"/>
                                <w:sz w:val="18"/>
                                <w:szCs w:val="18"/>
                              </w:rPr>
                              <m:t>avg</m:t>
                            </m:r>
                          </m:e>
                          <m:sub>
                            <m:r>
                              <w:rPr>
                                <w:rFonts w:ascii="Cambria Math" w:hAnsi="Cambria Math"/>
                                <w:sz w:val="18"/>
                                <w:szCs w:val="18"/>
                              </w:rPr>
                              <m:t>step time</m:t>
                            </m:r>
                          </m:sub>
                        </m:sSub>
                      </m:den>
                    </m:f>
                    <m:r>
                      <m:rPr>
                        <m:sty m:val="p"/>
                      </m:rPr>
                      <w:rPr>
                        <w:rFonts w:ascii="Cambria Math" w:hAnsi="Cambria Math" w:hint="eastAsia"/>
                        <w:sz w:val="18"/>
                        <w:szCs w:val="18"/>
                      </w:rPr>
                      <m:t>×</m:t>
                    </m:r>
                    <m:r>
                      <m:rPr>
                        <m:sty m:val="p"/>
                      </m:rPr>
                      <w:rPr>
                        <w:rFonts w:ascii="Cambria Math" w:hAnsi="Cambria Math"/>
                        <w:sz w:val="18"/>
                        <w:szCs w:val="18"/>
                      </w:rPr>
                      <m:t>100%</m:t>
                    </m:r>
                    <m:r>
                      <w:rPr>
                        <w:rFonts w:ascii="Cambria Math" w:hAnsi="Cambria Math"/>
                        <w:sz w:val="18"/>
                        <w:szCs w:val="18"/>
                      </w:rPr>
                      <m:t>#</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120" w:author="Yi Yang" w:date="2025-05-08T16:05:00Z" w16du:dateUtc="2025-05-08T08:05:00Z" w:original="(4)"/>
                      </w:fldChar>
                    </m:r>
                  </m:e>
                </m:eqArr>
              </m:oMath>
            </m:oMathPara>
          </w:p>
          <w:p w14:paraId="3FCC7D92" w14:textId="41D2D613" w:rsidR="00B85053" w:rsidRPr="00EF2730" w:rsidRDefault="00B85053" w:rsidP="005A6D21">
            <w:pPr>
              <w:pStyle w:val="afffffc"/>
              <w:ind w:firstLineChars="0" w:firstLine="0"/>
              <w:rPr>
                <w:sz w:val="18"/>
                <w:szCs w:val="18"/>
              </w:rPr>
            </w:pPr>
            <w:r w:rsidRPr="00EF2730">
              <w:rPr>
                <w:rFonts w:hint="eastAsia"/>
                <w:sz w:val="18"/>
                <w:szCs w:val="18"/>
              </w:rPr>
              <w:t>式中：</w:t>
            </w:r>
          </w:p>
          <w:p w14:paraId="024A268E" w14:textId="2DEA18F5" w:rsidR="00A427A3" w:rsidRDefault="00676E3E" w:rsidP="005A6D21">
            <w:pPr>
              <w:pStyle w:val="afffffc"/>
              <w:ind w:firstLineChars="0" w:firstLine="0"/>
              <w:rPr>
                <w:rFonts w:hAnsi="Cambria Math"/>
                <w:sz w:val="18"/>
                <w:szCs w:val="18"/>
              </w:rPr>
            </w:pPr>
            <w:r w:rsidRPr="00EF2730">
              <w:rPr>
                <w:rFonts w:hAnsi="Cambria Math"/>
                <w:sz w:val="18"/>
                <w:szCs w:val="18"/>
              </w:rPr>
              <w:t>seq_length</w:t>
            </w:r>
            <w:r w:rsidR="00B85053" w:rsidRPr="00EF2730">
              <w:rPr>
                <w:rFonts w:hAnsi="Cambria Math" w:hint="eastAsia"/>
                <w:sz w:val="18"/>
                <w:szCs w:val="18"/>
              </w:rPr>
              <w:t>——</w:t>
            </w:r>
            <w:r w:rsidR="00B85053" w:rsidRPr="00EF2730">
              <w:rPr>
                <w:rFonts w:hAnsi="Cambria Math" w:hint="eastAsia"/>
                <w:sz w:val="18"/>
                <w:szCs w:val="18"/>
              </w:rPr>
              <w:t xml:space="preserve"> </w:t>
            </w:r>
            <w:r w:rsidR="00B85053" w:rsidRPr="00EF2730">
              <w:rPr>
                <w:rFonts w:hAnsi="Cambria Math" w:hint="eastAsia"/>
                <w:sz w:val="18"/>
                <w:szCs w:val="18"/>
              </w:rPr>
              <w:t>模型训练时实际使用的</w:t>
            </w:r>
            <w:r w:rsidR="00B85053" w:rsidRPr="00EF2730">
              <w:rPr>
                <w:rFonts w:hAnsi="Cambria Math"/>
                <w:sz w:val="18"/>
                <w:szCs w:val="18"/>
              </w:rPr>
              <w:t>seq_length</w:t>
            </w:r>
            <w:r w:rsidR="00B85053" w:rsidRPr="00EF2730">
              <w:rPr>
                <w:rFonts w:hAnsi="Cambria Math" w:hint="eastAsia"/>
                <w:sz w:val="18"/>
                <w:szCs w:val="18"/>
              </w:rPr>
              <w:t>；</w:t>
            </w:r>
          </w:p>
          <w:p w14:paraId="242D4EE6" w14:textId="39F5F08F" w:rsidR="00B85053" w:rsidRPr="00EF2730" w:rsidRDefault="00676E3E" w:rsidP="005A6D21">
            <w:pPr>
              <w:pStyle w:val="afffffc"/>
              <w:ind w:firstLineChars="0" w:firstLine="0"/>
              <w:rPr>
                <w:rFonts w:hAnsi="Cambria Math"/>
                <w:sz w:val="18"/>
                <w:szCs w:val="18"/>
              </w:rPr>
            </w:pPr>
            <m:oMath>
              <m:r>
                <m:rPr>
                  <m:sty m:val="p"/>
                </m:rPr>
                <w:rPr>
                  <w:rFonts w:ascii="Cambria Math" w:hAnsi="Cambria Math" w:hint="eastAsia"/>
                  <w:sz w:val="18"/>
                  <w:szCs w:val="18"/>
                </w:rPr>
                <m:t xml:space="preserve">global_batchsize </m:t>
              </m:r>
            </m:oMath>
            <w:r w:rsidR="00B85053" w:rsidRPr="00EF2730">
              <w:rPr>
                <w:rFonts w:hAnsi="Cambria Math" w:hint="eastAsia"/>
                <w:sz w:val="18"/>
                <w:szCs w:val="18"/>
              </w:rPr>
              <w:t>——</w:t>
            </w:r>
            <w:r w:rsidR="00B85053" w:rsidRPr="00EF2730">
              <w:rPr>
                <w:rFonts w:hAnsi="Cambria Math" w:hint="eastAsia"/>
                <w:sz w:val="18"/>
                <w:szCs w:val="18"/>
              </w:rPr>
              <w:t xml:space="preserve"> </w:t>
            </w:r>
            <w:r w:rsidR="00B85053" w:rsidRPr="00EF2730">
              <w:rPr>
                <w:rFonts w:hAnsi="Cambria Math" w:hint="eastAsia"/>
                <w:sz w:val="18"/>
                <w:szCs w:val="18"/>
              </w:rPr>
              <w:t>模型训练中的</w:t>
            </w:r>
            <w:r w:rsidR="00B85053" w:rsidRPr="00EF2730">
              <w:rPr>
                <w:rFonts w:hAnsi="Cambria Math" w:hint="eastAsia"/>
                <w:sz w:val="18"/>
                <w:szCs w:val="18"/>
              </w:rPr>
              <w:t>global_batchsize (</w:t>
            </w:r>
            <w:r w:rsidR="00B85053" w:rsidRPr="00EF2730">
              <w:rPr>
                <w:rFonts w:hAnsi="Cambria Math" w:hint="eastAsia"/>
                <w:sz w:val="18"/>
                <w:szCs w:val="18"/>
              </w:rPr>
              <w:t>全局</w:t>
            </w:r>
            <w:r w:rsidR="00B85053" w:rsidRPr="00EF2730">
              <w:rPr>
                <w:rFonts w:hAnsi="Cambria Math" w:hint="eastAsia"/>
                <w:sz w:val="18"/>
                <w:szCs w:val="18"/>
              </w:rPr>
              <w:t>batchsize</w:t>
            </w:r>
            <w:r w:rsidR="00B85053" w:rsidRPr="00EF2730">
              <w:rPr>
                <w:rFonts w:hAnsi="Cambria Math" w:hint="eastAsia"/>
                <w:sz w:val="18"/>
                <w:szCs w:val="18"/>
              </w:rPr>
              <w:t>，并非每个</w:t>
            </w:r>
            <w:r w:rsidR="00B85053" w:rsidRPr="00EF2730">
              <w:rPr>
                <w:rFonts w:hAnsi="Cambria Math" w:hint="eastAsia"/>
                <w:sz w:val="18"/>
                <w:szCs w:val="18"/>
              </w:rPr>
              <w:t>DP</w:t>
            </w:r>
            <w:r w:rsidR="00B85053" w:rsidRPr="00EF2730">
              <w:rPr>
                <w:rFonts w:hAnsi="Cambria Math" w:hint="eastAsia"/>
                <w:sz w:val="18"/>
                <w:szCs w:val="18"/>
              </w:rPr>
              <w:t>中的</w:t>
            </w:r>
            <w:r w:rsidR="00B85053" w:rsidRPr="00EF2730">
              <w:rPr>
                <w:rFonts w:hAnsi="Cambria Math" w:hint="eastAsia"/>
                <w:sz w:val="18"/>
                <w:szCs w:val="18"/>
              </w:rPr>
              <w:t>batchsize)</w:t>
            </w:r>
            <w:r w:rsidR="00B85053" w:rsidRPr="00EF2730">
              <w:rPr>
                <w:rFonts w:hAnsi="Cambria Math" w:hint="eastAsia"/>
                <w:sz w:val="18"/>
                <w:szCs w:val="18"/>
              </w:rPr>
              <w:t>；</w:t>
            </w:r>
          </w:p>
          <w:p w14:paraId="79388838" w14:textId="758F6FA8" w:rsidR="00B85053" w:rsidRPr="00EF2730" w:rsidRDefault="00000000" w:rsidP="005A6D21">
            <w:pPr>
              <w:pStyle w:val="afffffc"/>
              <w:ind w:firstLineChars="0" w:firstLine="0"/>
              <w:rPr>
                <w:rFonts w:hAnsi="Cambria Math"/>
                <w:sz w:val="18"/>
                <w:szCs w:val="18"/>
              </w:rPr>
            </w:pPr>
            <m:oMath>
              <m:sSub>
                <m:sSubPr>
                  <m:ctrlPr>
                    <w:rPr>
                      <w:rFonts w:ascii="Cambria Math" w:hAnsi="Cambria Math"/>
                      <w:sz w:val="18"/>
                      <w:szCs w:val="18"/>
                    </w:rPr>
                  </m:ctrlPr>
                </m:sSubPr>
                <m:e>
                  <m:r>
                    <w:rPr>
                      <w:rFonts w:ascii="Cambria Math" w:hAnsi="Cambria Math"/>
                      <w:sz w:val="18"/>
                      <w:szCs w:val="18"/>
                    </w:rPr>
                    <m:t>avg</m:t>
                  </m:r>
                </m:e>
                <m:sub>
                  <m:r>
                    <w:rPr>
                      <w:rFonts w:ascii="Cambria Math" w:hAnsi="Cambria Math"/>
                      <w:sz w:val="18"/>
                      <w:szCs w:val="18"/>
                    </w:rPr>
                    <m:t>step time</m:t>
                  </m:r>
                </m:sub>
              </m:sSub>
            </m:oMath>
            <w:r w:rsidR="00B85053" w:rsidRPr="00EF2730">
              <w:rPr>
                <w:rFonts w:hAnsi="Cambria Math" w:hint="eastAsia"/>
                <w:sz w:val="18"/>
                <w:szCs w:val="18"/>
              </w:rPr>
              <w:t xml:space="preserve"> </w:t>
            </w:r>
            <w:r w:rsidR="00B85053" w:rsidRPr="00EF2730">
              <w:rPr>
                <w:rFonts w:hAnsi="Cambria Math" w:hint="eastAsia"/>
                <w:sz w:val="18"/>
                <w:szCs w:val="18"/>
              </w:rPr>
              <w:t>——</w:t>
            </w:r>
            <w:r w:rsidR="00B85053" w:rsidRPr="00EF2730">
              <w:rPr>
                <w:rFonts w:hAnsi="Cambria Math" w:hint="eastAsia"/>
                <w:sz w:val="18"/>
                <w:szCs w:val="18"/>
              </w:rPr>
              <w:t xml:space="preserve"> </w:t>
            </w:r>
            <w:r w:rsidR="00B85053" w:rsidRPr="00EF2730">
              <w:rPr>
                <w:rFonts w:hAnsi="Cambria Math" w:hint="eastAsia"/>
                <w:sz w:val="18"/>
                <w:szCs w:val="18"/>
              </w:rPr>
              <w:t>第</w:t>
            </w:r>
            <w:r w:rsidR="00B85053" w:rsidRPr="00EF2730">
              <w:rPr>
                <w:rFonts w:hAnsi="Cambria Math" w:hint="eastAsia"/>
                <w:sz w:val="18"/>
                <w:szCs w:val="18"/>
              </w:rPr>
              <w:t>10</w:t>
            </w:r>
            <w:r w:rsidR="00B85053" w:rsidRPr="00EF2730">
              <w:rPr>
                <w:rFonts w:hAnsi="Cambria Math" w:hint="eastAsia"/>
                <w:sz w:val="18"/>
                <w:szCs w:val="18"/>
              </w:rPr>
              <w:t>到第</w:t>
            </w:r>
            <w:r w:rsidR="00B85053" w:rsidRPr="00EF2730">
              <w:rPr>
                <w:rFonts w:hAnsi="Cambria Math" w:hint="eastAsia"/>
                <w:sz w:val="18"/>
                <w:szCs w:val="18"/>
              </w:rPr>
              <w:t>500 step</w:t>
            </w:r>
            <w:r w:rsidR="00B85053" w:rsidRPr="00EF2730">
              <w:rPr>
                <w:rFonts w:hAnsi="Cambria Math" w:hint="eastAsia"/>
                <w:sz w:val="18"/>
                <w:szCs w:val="18"/>
              </w:rPr>
              <w:t>的平均</w:t>
            </w:r>
            <m:oMath>
              <m:r>
                <m:rPr>
                  <m:sty m:val="p"/>
                </m:rPr>
                <w:rPr>
                  <w:rFonts w:ascii="Cambria Math" w:hAnsi="Cambria Math"/>
                  <w:sz w:val="18"/>
                  <w:szCs w:val="18"/>
                </w:rPr>
                <m:t>step_time</m:t>
              </m:r>
            </m:oMath>
            <w:r w:rsidR="00B85053" w:rsidRPr="00EF2730">
              <w:rPr>
                <w:rFonts w:hAnsi="Cambria Math" w:hint="eastAsia"/>
                <w:sz w:val="18"/>
                <w:szCs w:val="18"/>
              </w:rPr>
              <w:t>。</w:t>
            </w:r>
          </w:p>
          <w:p w14:paraId="0319DA92" w14:textId="7D062AE1" w:rsidR="00553F15" w:rsidRPr="00EF2730" w:rsidRDefault="00553F15" w:rsidP="005A3A61">
            <w:pPr>
              <w:pStyle w:val="afffffc"/>
              <w:numPr>
                <w:ilvl w:val="0"/>
                <w:numId w:val="107"/>
              </w:numPr>
              <w:ind w:firstLineChars="0"/>
              <w:rPr>
                <w:sz w:val="18"/>
                <w:szCs w:val="18"/>
              </w:rPr>
            </w:pPr>
            <w:r w:rsidRPr="00EF2730">
              <w:rPr>
                <w:rFonts w:hint="eastAsia"/>
                <w:sz w:val="18"/>
                <w:szCs w:val="18"/>
              </w:rPr>
              <w:t>计算</w:t>
            </w:r>
            <w:r w:rsidRPr="00EF2730">
              <w:rPr>
                <w:rFonts w:hint="eastAsia"/>
                <w:sz w:val="18"/>
                <w:szCs w:val="18"/>
              </w:rPr>
              <w:t>TGS:</w:t>
            </w:r>
          </w:p>
          <w:p w14:paraId="6D7D79A2" w14:textId="4E51AD05" w:rsidR="00310D29" w:rsidRPr="00EF2730" w:rsidRDefault="00000000" w:rsidP="005A6D21">
            <w:pPr>
              <w:pStyle w:val="afffffc"/>
              <w:ind w:firstLineChars="0" w:firstLine="0"/>
              <w:rPr>
                <w:sz w:val="18"/>
                <w:szCs w:val="18"/>
              </w:rPr>
            </w:pPr>
            <m:oMathPara>
              <m:oMathParaPr>
                <m:jc m:val="left"/>
              </m:oMathParaPr>
              <m:oMath>
                <m:eqArr>
                  <m:eqArrPr>
                    <m:maxDist m:val="1"/>
                    <m:ctrlPr>
                      <w:rPr>
                        <w:rFonts w:ascii="Cambria Math" w:hAnsi="Cambria Math"/>
                        <w:i/>
                        <w:sz w:val="18"/>
                        <w:szCs w:val="18"/>
                      </w:rPr>
                    </m:ctrlPr>
                  </m:eqArrPr>
                  <m:e>
                    <m:r>
                      <m:rPr>
                        <m:sty m:val="p"/>
                      </m:rPr>
                      <w:rPr>
                        <w:rFonts w:ascii="Cambria Math" w:hAnsi="Cambria Math" w:hint="eastAsia"/>
                        <w:sz w:val="18"/>
                        <w:szCs w:val="18"/>
                      </w:rPr>
                      <m:t>T</m:t>
                    </m:r>
                    <m:r>
                      <m:rPr>
                        <m:sty m:val="p"/>
                      </m:rPr>
                      <w:rPr>
                        <w:rFonts w:ascii="Cambria Math" w:hAnsi="Cambria Math"/>
                        <w:sz w:val="18"/>
                        <w:szCs w:val="18"/>
                      </w:rPr>
                      <m:t>G</m:t>
                    </m:r>
                    <m:r>
                      <m:rPr>
                        <m:sty m:val="p"/>
                      </m:rPr>
                      <w:rPr>
                        <w:rFonts w:ascii="Cambria Math" w:hAnsi="Cambria Math" w:hint="eastAsia"/>
                        <w:sz w:val="18"/>
                        <w:szCs w:val="18"/>
                      </w:rPr>
                      <m:t>S</m:t>
                    </m:r>
                    <m:r>
                      <m:rPr>
                        <m:sty m:val="p"/>
                      </m:rPr>
                      <w:rPr>
                        <w:rFonts w:ascii="Cambria Math" w:hAnsi="Cambria Math"/>
                        <w:sz w:val="18"/>
                        <w:szCs w:val="18"/>
                      </w:rPr>
                      <m:t>=</m:t>
                    </m:r>
                    <m:f>
                      <m:fPr>
                        <m:ctrlPr>
                          <w:rPr>
                            <w:rFonts w:ascii="Cambria Math" w:hAnsi="Cambria Math"/>
                            <w:sz w:val="18"/>
                            <w:szCs w:val="18"/>
                          </w:rPr>
                        </m:ctrlPr>
                      </m:fPr>
                      <m:num>
                        <m:r>
                          <m:rPr>
                            <m:sty m:val="p"/>
                          </m:rPr>
                          <w:rPr>
                            <w:rFonts w:ascii="Cambria Math" w:hAnsi="Cambria Math"/>
                            <w:sz w:val="18"/>
                            <w:szCs w:val="18"/>
                          </w:rPr>
                          <m:t>TS</m:t>
                        </m:r>
                      </m:num>
                      <m:den>
                        <m:r>
                          <w:rPr>
                            <w:rFonts w:ascii="Cambria Math" w:hAnsi="Cambria Math"/>
                            <w:sz w:val="18"/>
                            <w:szCs w:val="18"/>
                          </w:rPr>
                          <m:t>N</m:t>
                        </m:r>
                      </m:den>
                    </m:f>
                    <m:r>
                      <w:rPr>
                        <w:rFonts w:ascii="Cambria Math" w:hAnsi="Cambria Math"/>
                        <w:sz w:val="18"/>
                        <w:szCs w:val="18"/>
                      </w:rPr>
                      <m:t>#</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121" w:author="Yi Yang" w:date="2025-05-08T16:05:00Z" w16du:dateUtc="2025-05-08T08:05:00Z" w:original="(5)"/>
                      </w:fldChar>
                    </m:r>
                  </m:e>
                </m:eqArr>
              </m:oMath>
            </m:oMathPara>
          </w:p>
          <w:p w14:paraId="0F5587AA" w14:textId="77777777" w:rsidR="00340707" w:rsidRDefault="00340707" w:rsidP="005A6D21">
            <w:pPr>
              <w:pStyle w:val="afffffc"/>
              <w:ind w:firstLineChars="0" w:firstLine="0"/>
              <w:rPr>
                <w:rFonts w:ascii="Cambria Math" w:hAnsi="Cambria Math"/>
                <w:iCs/>
                <w:sz w:val="18"/>
                <w:szCs w:val="18"/>
              </w:rPr>
            </w:pPr>
            <w:r w:rsidRPr="00EF2730">
              <w:rPr>
                <w:rFonts w:ascii="Cambria Math" w:hAnsi="Cambria Math" w:hint="eastAsia"/>
                <w:iCs/>
                <w:sz w:val="18"/>
                <w:szCs w:val="18"/>
              </w:rPr>
              <w:t>式中：</w:t>
            </w:r>
          </w:p>
          <w:p w14:paraId="6FAD9EC8" w14:textId="72A65AA0" w:rsidR="00A030AA" w:rsidRDefault="00A030AA" w:rsidP="005A6D21">
            <w:pPr>
              <w:pStyle w:val="afffffc"/>
              <w:ind w:firstLineChars="0" w:firstLine="0"/>
              <w:rPr>
                <w:rFonts w:ascii="Cambria Math" w:hAnsi="Cambria Math"/>
                <w:iCs/>
                <w:sz w:val="18"/>
                <w:szCs w:val="18"/>
              </w:rPr>
            </w:pPr>
            <w:r>
              <w:rPr>
                <w:rFonts w:ascii="Cambria Math" w:hAnsi="Cambria Math" w:hint="eastAsia"/>
                <w:iCs/>
                <w:sz w:val="18"/>
                <w:szCs w:val="18"/>
              </w:rPr>
              <w:t>TGS</w:t>
            </w:r>
            <w:r w:rsidR="00952C8A">
              <w:rPr>
                <w:rFonts w:ascii="Cambria Math" w:hAnsi="Cambria Math" w:hint="eastAsia"/>
                <w:iCs/>
                <w:sz w:val="18"/>
                <w:szCs w:val="18"/>
              </w:rPr>
              <w:t>——</w:t>
            </w:r>
            <w:r w:rsidR="00CC4176" w:rsidRPr="00CC4176">
              <w:rPr>
                <w:rFonts w:ascii="Cambria Math" w:hAnsi="Cambria Math" w:hint="eastAsia"/>
                <w:iCs/>
                <w:sz w:val="18"/>
                <w:szCs w:val="18"/>
              </w:rPr>
              <w:t>每张</w:t>
            </w:r>
            <w:r w:rsidR="00CC4176" w:rsidRPr="00CC4176">
              <w:rPr>
                <w:rFonts w:ascii="Cambria Math" w:hAnsi="Cambria Math" w:hint="eastAsia"/>
                <w:iCs/>
                <w:sz w:val="18"/>
                <w:szCs w:val="18"/>
              </w:rPr>
              <w:t>GPU</w:t>
            </w:r>
            <w:r w:rsidR="00CC4176" w:rsidRPr="00CC4176">
              <w:rPr>
                <w:rFonts w:ascii="Cambria Math" w:hAnsi="Cambria Math" w:hint="eastAsia"/>
                <w:iCs/>
                <w:sz w:val="18"/>
                <w:szCs w:val="18"/>
              </w:rPr>
              <w:t>每秒钟处理的</w:t>
            </w:r>
            <w:r w:rsidR="00CC4176" w:rsidRPr="00CC4176">
              <w:rPr>
                <w:rFonts w:ascii="Cambria Math" w:hAnsi="Cambria Math" w:hint="eastAsia"/>
                <w:iCs/>
                <w:sz w:val="18"/>
                <w:szCs w:val="18"/>
              </w:rPr>
              <w:t>Token</w:t>
            </w:r>
            <w:r w:rsidR="00CC4176" w:rsidRPr="00CC4176">
              <w:rPr>
                <w:rFonts w:ascii="Cambria Math" w:hAnsi="Cambria Math" w:hint="eastAsia"/>
                <w:iCs/>
                <w:sz w:val="18"/>
                <w:szCs w:val="18"/>
              </w:rPr>
              <w:t>数量</w:t>
            </w:r>
            <w:r w:rsidR="00CC4176">
              <w:rPr>
                <w:rFonts w:ascii="Cambria Math" w:hAnsi="Cambria Math" w:hint="eastAsia"/>
                <w:iCs/>
                <w:sz w:val="18"/>
                <w:szCs w:val="18"/>
              </w:rPr>
              <w:t>；</w:t>
            </w:r>
          </w:p>
          <w:p w14:paraId="65EB0172" w14:textId="6D101367" w:rsidR="00952C8A" w:rsidRPr="00EF2730" w:rsidRDefault="00952C8A" w:rsidP="005A6D21">
            <w:pPr>
              <w:pStyle w:val="afffffc"/>
              <w:ind w:firstLineChars="0" w:firstLine="0"/>
              <w:rPr>
                <w:rFonts w:ascii="Cambria Math" w:hAnsi="Cambria Math"/>
                <w:iCs/>
                <w:sz w:val="18"/>
                <w:szCs w:val="18"/>
              </w:rPr>
            </w:pPr>
            <w:r>
              <w:rPr>
                <w:rFonts w:ascii="Cambria Math" w:hAnsi="Cambria Math" w:hint="eastAsia"/>
                <w:iCs/>
                <w:sz w:val="18"/>
                <w:szCs w:val="18"/>
              </w:rPr>
              <w:t>TS</w:t>
            </w:r>
            <w:r>
              <w:rPr>
                <w:rFonts w:ascii="Cambria Math" w:hAnsi="Cambria Math" w:hint="eastAsia"/>
                <w:iCs/>
                <w:sz w:val="18"/>
                <w:szCs w:val="18"/>
              </w:rPr>
              <w:t>——</w:t>
            </w:r>
            <w:r w:rsidR="00CC4176" w:rsidRPr="00CC4176">
              <w:rPr>
                <w:rFonts w:ascii="Cambria Math" w:hAnsi="Cambria Math" w:hint="eastAsia"/>
                <w:iCs/>
                <w:sz w:val="18"/>
                <w:szCs w:val="18"/>
              </w:rPr>
              <w:t>每秒钟生成的</w:t>
            </w:r>
            <w:r w:rsidR="00CC4176" w:rsidRPr="00CC4176">
              <w:rPr>
                <w:rFonts w:ascii="Cambria Math" w:hAnsi="Cambria Math" w:hint="eastAsia"/>
                <w:iCs/>
                <w:sz w:val="18"/>
                <w:szCs w:val="18"/>
              </w:rPr>
              <w:t>Token</w:t>
            </w:r>
            <w:r w:rsidR="00CC4176" w:rsidRPr="00CC4176">
              <w:rPr>
                <w:rFonts w:ascii="Cambria Math" w:hAnsi="Cambria Math" w:hint="eastAsia"/>
                <w:iCs/>
                <w:sz w:val="18"/>
                <w:szCs w:val="18"/>
              </w:rPr>
              <w:t>总数量</w:t>
            </w:r>
            <w:r w:rsidR="00CC4176">
              <w:rPr>
                <w:rFonts w:ascii="Cambria Math" w:hAnsi="Cambria Math" w:hint="eastAsia"/>
                <w:iCs/>
                <w:sz w:val="18"/>
                <w:szCs w:val="18"/>
              </w:rPr>
              <w:t>；</w:t>
            </w:r>
          </w:p>
          <w:p w14:paraId="05AB9B25" w14:textId="04AB6FBE" w:rsidR="00340707" w:rsidRPr="00EF2730" w:rsidRDefault="00340707" w:rsidP="005A6D21">
            <w:pPr>
              <w:pStyle w:val="afffffc"/>
              <w:ind w:firstLineChars="0" w:firstLine="0"/>
              <w:rPr>
                <w:rFonts w:ascii="Cambria Math" w:hAnsi="Cambria Math"/>
                <w:iCs/>
                <w:sz w:val="18"/>
                <w:szCs w:val="18"/>
              </w:rPr>
            </w:pPr>
            <w:r w:rsidRPr="00EF2730">
              <w:rPr>
                <w:rFonts w:ascii="Cambria Math" w:hAnsi="Cambria Math" w:hint="eastAsia"/>
                <w:i/>
                <w:sz w:val="18"/>
                <w:szCs w:val="18"/>
              </w:rPr>
              <w:t>N</w:t>
            </w:r>
            <w:r w:rsidRPr="00EF2730">
              <w:rPr>
                <w:rFonts w:ascii="Cambria Math" w:hAnsi="Cambria Math" w:hint="eastAsia"/>
                <w:iCs/>
                <w:sz w:val="18"/>
                <w:szCs w:val="18"/>
              </w:rPr>
              <w:t xml:space="preserve"> </w:t>
            </w:r>
            <w:r w:rsidRPr="00EF2730">
              <w:rPr>
                <w:rFonts w:ascii="Cambria Math" w:hAnsi="Cambria Math" w:hint="eastAsia"/>
                <w:iCs/>
                <w:sz w:val="18"/>
                <w:szCs w:val="18"/>
              </w:rPr>
              <w:t>——</w:t>
            </w:r>
            <w:r w:rsidRPr="00EF2730">
              <w:rPr>
                <w:rFonts w:ascii="Cambria Math" w:hAnsi="Cambria Math" w:hint="eastAsia"/>
                <w:iCs/>
                <w:sz w:val="18"/>
                <w:szCs w:val="18"/>
              </w:rPr>
              <w:t xml:space="preserve"> </w:t>
            </w:r>
            <w:r w:rsidRPr="00EF2730">
              <w:rPr>
                <w:rFonts w:ascii="Cambria Math" w:hAnsi="Cambria Math" w:hint="eastAsia"/>
                <w:iCs/>
                <w:sz w:val="18"/>
                <w:szCs w:val="18"/>
              </w:rPr>
              <w:t>加速卡数量</w:t>
            </w:r>
            <w:r w:rsidR="00CC4176">
              <w:rPr>
                <w:rFonts w:ascii="Cambria Math" w:hAnsi="Cambria Math" w:hint="eastAsia"/>
                <w:iCs/>
                <w:sz w:val="18"/>
                <w:szCs w:val="18"/>
              </w:rPr>
              <w:t>。</w:t>
            </w:r>
          </w:p>
        </w:tc>
      </w:tr>
    </w:tbl>
    <w:p w14:paraId="6BE1422C" w14:textId="77777777" w:rsidR="006E55DF" w:rsidRDefault="006E55DF">
      <w:pPr>
        <w:pStyle w:val="afffffc"/>
        <w:spacing w:before="120" w:after="120"/>
        <w:ind w:firstLine="420"/>
      </w:pPr>
    </w:p>
    <w:p w14:paraId="04AFBEB6" w14:textId="50A19BB5" w:rsidR="006E55DF" w:rsidRDefault="001D583F">
      <w:pPr>
        <w:pStyle w:val="afff"/>
        <w:spacing w:before="120" w:after="120"/>
      </w:pPr>
      <w:bookmarkStart w:id="122" w:name="_Toc197518035"/>
      <w:r>
        <w:rPr>
          <w:rFonts w:hint="eastAsia"/>
        </w:rPr>
        <w:t>性能提升</w:t>
      </w:r>
      <w:bookmarkEnd w:id="122"/>
    </w:p>
    <w:p w14:paraId="68E227FD" w14:textId="49EAA3CA" w:rsidR="006E55DF" w:rsidRDefault="00B75F52">
      <w:pPr>
        <w:pStyle w:val="afffffc"/>
        <w:spacing w:before="120" w:after="120"/>
        <w:ind w:firstLine="420"/>
      </w:pPr>
      <w:r>
        <w:rPr>
          <w:rFonts w:hint="eastAsia"/>
        </w:rPr>
        <w:t>模型训练性能提升指标及</w:t>
      </w:r>
      <w:r w:rsidR="00A11C0D">
        <w:rPr>
          <w:rFonts w:hint="eastAsia"/>
        </w:rPr>
        <w:t>测试</w:t>
      </w:r>
      <w:r>
        <w:rPr>
          <w:rFonts w:hint="eastAsia"/>
        </w:rPr>
        <w:t>方法，应符合</w:t>
      </w:r>
      <w:r w:rsidR="00796C8A">
        <w:fldChar w:fldCharType="begin"/>
      </w:r>
      <w:r w:rsidR="00796C8A">
        <w:instrText xml:space="preserve"> </w:instrText>
      </w:r>
      <w:r w:rsidR="00796C8A">
        <w:rPr>
          <w:rFonts w:hint="eastAsia"/>
        </w:rPr>
        <w:instrText>REF _Ref196408068 \h</w:instrText>
      </w:r>
      <w:r w:rsidR="00796C8A">
        <w:instrText xml:space="preserve"> </w:instrText>
      </w:r>
      <w:r w:rsidR="00796C8A">
        <w:fldChar w:fldCharType="separate"/>
      </w:r>
      <w:r w:rsidR="00E4704D">
        <w:rPr>
          <w:rFonts w:hint="eastAsia"/>
        </w:rPr>
        <w:t>表</w:t>
      </w:r>
      <w:r w:rsidR="00E4704D">
        <w:rPr>
          <w:noProof/>
        </w:rPr>
        <w:t>11</w:t>
      </w:r>
      <w:r w:rsidR="00796C8A">
        <w:fldChar w:fldCharType="end"/>
      </w:r>
      <w:r>
        <w:rPr>
          <w:rFonts w:hint="eastAsia"/>
        </w:rPr>
        <w:t>所示：</w:t>
      </w:r>
    </w:p>
    <w:p w14:paraId="4724F618" w14:textId="77A03851" w:rsidR="006E55DF" w:rsidRDefault="003710DE" w:rsidP="003710DE">
      <w:pPr>
        <w:pStyle w:val="afffa"/>
        <w:spacing w:before="120" w:after="120"/>
      </w:pPr>
      <w:bookmarkStart w:id="123" w:name="_Ref196408068"/>
      <w:r>
        <w:rPr>
          <w:rFonts w:hint="eastAsia"/>
        </w:rPr>
        <w:lastRenderedPageBreak/>
        <w:t>表</w:t>
      </w:r>
      <w:r w:rsidR="001D583F">
        <w:fldChar w:fldCharType="begin"/>
      </w:r>
      <w:r w:rsidR="001D583F">
        <w:instrText xml:space="preserve"> </w:instrText>
      </w:r>
      <w:r w:rsidR="001D583F">
        <w:rPr>
          <w:rFonts w:hint="eastAsia"/>
        </w:rPr>
        <w:instrText xml:space="preserve">SEQ </w:instrText>
      </w:r>
      <w:r w:rsidR="001D583F">
        <w:rPr>
          <w:rFonts w:hint="eastAsia"/>
        </w:rPr>
        <w:instrText>表</w:instrText>
      </w:r>
      <w:r w:rsidR="001D583F">
        <w:rPr>
          <w:rFonts w:hint="eastAsia"/>
        </w:rPr>
        <w:instrText xml:space="preserve"> \* ARABIC</w:instrText>
      </w:r>
      <w:r w:rsidR="001D583F">
        <w:instrText xml:space="preserve"> </w:instrText>
      </w:r>
      <w:r w:rsidR="001D583F">
        <w:fldChar w:fldCharType="separate"/>
      </w:r>
      <w:r w:rsidR="00E4704D">
        <w:rPr>
          <w:noProof/>
        </w:rPr>
        <w:t>11</w:t>
      </w:r>
      <w:r w:rsidR="001D583F">
        <w:fldChar w:fldCharType="end"/>
      </w:r>
      <w:bookmarkEnd w:id="123"/>
      <w:r w:rsidR="001D583F">
        <w:rPr>
          <w:rFonts w:hint="eastAsia"/>
        </w:rPr>
        <w:t xml:space="preserve"> </w:t>
      </w:r>
      <w:r w:rsidR="00B75F52">
        <w:rPr>
          <w:rFonts w:hint="eastAsia"/>
        </w:rPr>
        <w:t>模型训练</w:t>
      </w:r>
      <w:r w:rsidR="001D583F">
        <w:rPr>
          <w:rFonts w:hint="eastAsia"/>
        </w:rPr>
        <w:t>性能提升指标及</w:t>
      </w:r>
      <w:r w:rsidR="00201789">
        <w:rPr>
          <w:rFonts w:hint="eastAsia"/>
        </w:rPr>
        <w:t>测试</w:t>
      </w:r>
      <w:r w:rsidR="001D583F">
        <w:rPr>
          <w:rFonts w:hint="eastAsia"/>
        </w:rPr>
        <w:t>方法</w:t>
      </w:r>
    </w:p>
    <w:tbl>
      <w:tblPr>
        <w:tblStyle w:val="affffd"/>
        <w:tblW w:w="9383" w:type="dxa"/>
        <w:tblLook w:val="04A0" w:firstRow="1" w:lastRow="0" w:firstColumn="1" w:lastColumn="0" w:noHBand="0" w:noVBand="1"/>
      </w:tblPr>
      <w:tblGrid>
        <w:gridCol w:w="1560"/>
        <w:gridCol w:w="1708"/>
        <w:gridCol w:w="6115"/>
      </w:tblGrid>
      <w:tr w:rsidR="006E55DF" w:rsidRPr="00433D0D" w14:paraId="531FCB7B" w14:textId="77777777" w:rsidTr="000E2B39">
        <w:trPr>
          <w:trHeight w:val="454"/>
        </w:trPr>
        <w:tc>
          <w:tcPr>
            <w:tcW w:w="1560" w:type="dxa"/>
            <w:vAlign w:val="center"/>
          </w:tcPr>
          <w:p w14:paraId="7001C0BF" w14:textId="77777777" w:rsidR="006E55DF" w:rsidRPr="00433D0D" w:rsidRDefault="001D583F" w:rsidP="00B37A65">
            <w:pPr>
              <w:pStyle w:val="afffffc"/>
              <w:ind w:firstLineChars="0" w:firstLine="0"/>
              <w:jc w:val="center"/>
              <w:rPr>
                <w:sz w:val="18"/>
                <w:szCs w:val="18"/>
              </w:rPr>
            </w:pPr>
            <w:r w:rsidRPr="00433D0D">
              <w:rPr>
                <w:rFonts w:hint="eastAsia"/>
                <w:sz w:val="18"/>
                <w:szCs w:val="18"/>
              </w:rPr>
              <w:t>指标</w:t>
            </w:r>
          </w:p>
        </w:tc>
        <w:tc>
          <w:tcPr>
            <w:tcW w:w="1708" w:type="dxa"/>
            <w:vAlign w:val="center"/>
          </w:tcPr>
          <w:p w14:paraId="0E4C4AEA" w14:textId="4B285555" w:rsidR="006E55DF" w:rsidRPr="00433D0D" w:rsidRDefault="006942DE" w:rsidP="00B37A65">
            <w:pPr>
              <w:pStyle w:val="afffffc"/>
              <w:ind w:firstLineChars="0" w:firstLine="0"/>
              <w:jc w:val="center"/>
              <w:rPr>
                <w:sz w:val="18"/>
                <w:szCs w:val="18"/>
              </w:rPr>
            </w:pPr>
            <w:r w:rsidRPr="00433D0D">
              <w:rPr>
                <w:rFonts w:hint="eastAsia"/>
                <w:sz w:val="18"/>
                <w:szCs w:val="18"/>
              </w:rPr>
              <w:t>说明</w:t>
            </w:r>
          </w:p>
        </w:tc>
        <w:tc>
          <w:tcPr>
            <w:tcW w:w="6115" w:type="dxa"/>
            <w:vAlign w:val="center"/>
          </w:tcPr>
          <w:p w14:paraId="1FE2994C" w14:textId="0CCAD14E" w:rsidR="006E55DF" w:rsidRPr="00433D0D" w:rsidRDefault="00A11C0D" w:rsidP="00B37A65">
            <w:pPr>
              <w:pStyle w:val="afffffc"/>
              <w:ind w:firstLineChars="0" w:firstLine="0"/>
              <w:jc w:val="center"/>
              <w:rPr>
                <w:sz w:val="18"/>
                <w:szCs w:val="18"/>
              </w:rPr>
            </w:pPr>
            <w:r w:rsidRPr="00433D0D">
              <w:rPr>
                <w:rFonts w:hint="eastAsia"/>
                <w:sz w:val="18"/>
                <w:szCs w:val="18"/>
              </w:rPr>
              <w:t>测试方法</w:t>
            </w:r>
          </w:p>
        </w:tc>
      </w:tr>
      <w:tr w:rsidR="006E55DF" w:rsidRPr="00433D0D" w14:paraId="25E0F540" w14:textId="77777777" w:rsidTr="00997555">
        <w:trPr>
          <w:trHeight w:val="2494"/>
        </w:trPr>
        <w:tc>
          <w:tcPr>
            <w:tcW w:w="1560" w:type="dxa"/>
            <w:vAlign w:val="center"/>
          </w:tcPr>
          <w:p w14:paraId="05CE037B" w14:textId="77777777" w:rsidR="006E55DF" w:rsidRPr="00433D0D" w:rsidRDefault="001D583F" w:rsidP="00B37A65">
            <w:pPr>
              <w:pStyle w:val="afffffc"/>
              <w:ind w:firstLineChars="0" w:firstLine="0"/>
              <w:jc w:val="left"/>
              <w:rPr>
                <w:sz w:val="18"/>
                <w:szCs w:val="18"/>
              </w:rPr>
            </w:pPr>
            <w:r w:rsidRPr="00433D0D">
              <w:rPr>
                <w:rFonts w:hint="eastAsia"/>
                <w:sz w:val="18"/>
                <w:szCs w:val="18"/>
              </w:rPr>
              <w:t>性能提升</w:t>
            </w:r>
          </w:p>
        </w:tc>
        <w:tc>
          <w:tcPr>
            <w:tcW w:w="1708" w:type="dxa"/>
            <w:vAlign w:val="center"/>
          </w:tcPr>
          <w:p w14:paraId="4B683856" w14:textId="4802BFD0" w:rsidR="006E55DF" w:rsidRPr="00433D0D" w:rsidRDefault="001D583F" w:rsidP="00B37A65">
            <w:pPr>
              <w:pStyle w:val="afffffc"/>
              <w:ind w:firstLineChars="0" w:firstLine="0"/>
              <w:rPr>
                <w:sz w:val="18"/>
                <w:szCs w:val="18"/>
              </w:rPr>
            </w:pPr>
            <w:r w:rsidRPr="00433D0D">
              <w:rPr>
                <w:rFonts w:hint="eastAsia"/>
                <w:sz w:val="18"/>
                <w:szCs w:val="18"/>
              </w:rPr>
              <w:t>光直连环境下模型训练的性能对比</w:t>
            </w:r>
            <w:r w:rsidRPr="00433D0D">
              <w:rPr>
                <w:rFonts w:hint="eastAsia"/>
                <w:sz w:val="18"/>
                <w:szCs w:val="18"/>
              </w:rPr>
              <w:t>RoCE</w:t>
            </w:r>
            <w:r w:rsidR="004B4069" w:rsidRPr="00433D0D">
              <w:rPr>
                <w:rFonts w:hint="eastAsia"/>
                <w:sz w:val="18"/>
                <w:szCs w:val="18"/>
              </w:rPr>
              <w:t xml:space="preserve"> V</w:t>
            </w:r>
            <w:r w:rsidRPr="00433D0D">
              <w:rPr>
                <w:rFonts w:hint="eastAsia"/>
                <w:sz w:val="18"/>
                <w:szCs w:val="18"/>
              </w:rPr>
              <w:t>2</w:t>
            </w:r>
            <w:r w:rsidRPr="00433D0D">
              <w:rPr>
                <w:rFonts w:hint="eastAsia"/>
                <w:sz w:val="18"/>
                <w:szCs w:val="18"/>
              </w:rPr>
              <w:t>环境下模型训练的性能的提升率，值越高越优。</w:t>
            </w:r>
          </w:p>
        </w:tc>
        <w:tc>
          <w:tcPr>
            <w:tcW w:w="6115" w:type="dxa"/>
            <w:vAlign w:val="center"/>
          </w:tcPr>
          <w:p w14:paraId="7655F762" w14:textId="64E5199E" w:rsidR="00C6320D" w:rsidRDefault="00C6320D" w:rsidP="005A3A61">
            <w:pPr>
              <w:pStyle w:val="afffffc"/>
              <w:numPr>
                <w:ilvl w:val="0"/>
                <w:numId w:val="52"/>
              </w:numPr>
              <w:ind w:firstLineChars="0"/>
              <w:rPr>
                <w:sz w:val="18"/>
                <w:szCs w:val="18"/>
              </w:rPr>
            </w:pPr>
            <w:r>
              <w:rPr>
                <w:rFonts w:hint="eastAsia"/>
                <w:sz w:val="18"/>
                <w:szCs w:val="18"/>
              </w:rPr>
              <w:t>根据第</w:t>
            </w:r>
            <w:r>
              <w:rPr>
                <w:sz w:val="18"/>
                <w:szCs w:val="18"/>
              </w:rPr>
              <w:fldChar w:fldCharType="begin"/>
            </w:r>
            <w:r>
              <w:rPr>
                <w:sz w:val="18"/>
                <w:szCs w:val="18"/>
              </w:rPr>
              <w:instrText xml:space="preserve"> </w:instrText>
            </w:r>
            <w:r>
              <w:rPr>
                <w:rFonts w:hint="eastAsia"/>
                <w:sz w:val="18"/>
                <w:szCs w:val="18"/>
              </w:rPr>
              <w:instrText>REF _Ref195023211 \r \h</w:instrText>
            </w:r>
            <w:r>
              <w:rPr>
                <w:sz w:val="18"/>
                <w:szCs w:val="18"/>
              </w:rPr>
              <w:instrText xml:space="preserve"> </w:instrText>
            </w:r>
            <w:r>
              <w:rPr>
                <w:sz w:val="18"/>
                <w:szCs w:val="18"/>
              </w:rPr>
            </w:r>
            <w:r>
              <w:rPr>
                <w:sz w:val="18"/>
                <w:szCs w:val="18"/>
              </w:rPr>
              <w:fldChar w:fldCharType="separate"/>
            </w:r>
            <w:r>
              <w:rPr>
                <w:rFonts w:hint="eastAsia"/>
                <w:sz w:val="18"/>
                <w:szCs w:val="18"/>
              </w:rPr>
              <w:t>6.4.1.2</w:t>
            </w:r>
            <w:r>
              <w:rPr>
                <w:rFonts w:hint="eastAsia"/>
                <w:sz w:val="18"/>
                <w:szCs w:val="18"/>
              </w:rPr>
              <w:t xml:space="preserve">　</w:t>
            </w:r>
            <w:r>
              <w:rPr>
                <w:sz w:val="18"/>
                <w:szCs w:val="18"/>
              </w:rPr>
              <w:fldChar w:fldCharType="end"/>
            </w:r>
            <w:r>
              <w:rPr>
                <w:rFonts w:hint="eastAsia"/>
                <w:sz w:val="18"/>
                <w:szCs w:val="18"/>
              </w:rPr>
              <w:t>计算光直连集群测试环境下的性能</w:t>
            </w:r>
            <w:r w:rsidRPr="00C6320D">
              <w:rPr>
                <w:rFonts w:hint="eastAsia"/>
                <w:i/>
                <w:iCs/>
                <w:sz w:val="18"/>
                <w:szCs w:val="18"/>
              </w:rPr>
              <w:t>TGS</w:t>
            </w:r>
            <w:r w:rsidRPr="00C6320D">
              <w:rPr>
                <w:rFonts w:hint="eastAsia"/>
                <w:sz w:val="18"/>
                <w:szCs w:val="18"/>
                <w:vertAlign w:val="subscript"/>
              </w:rPr>
              <w:t>D</w:t>
            </w:r>
            <w:r w:rsidRPr="000F0F2B">
              <w:rPr>
                <w:rFonts w:hint="eastAsia"/>
                <w:sz w:val="18"/>
                <w:szCs w:val="18"/>
              </w:rPr>
              <w:t>;</w:t>
            </w:r>
          </w:p>
          <w:p w14:paraId="37E759A6" w14:textId="264E07C9" w:rsidR="00B95E4C" w:rsidRPr="00C6320D" w:rsidRDefault="00C6320D" w:rsidP="005A3A61">
            <w:pPr>
              <w:pStyle w:val="afffffc"/>
              <w:numPr>
                <w:ilvl w:val="0"/>
                <w:numId w:val="52"/>
              </w:numPr>
              <w:ind w:firstLineChars="0"/>
              <w:rPr>
                <w:sz w:val="18"/>
                <w:szCs w:val="18"/>
              </w:rPr>
            </w:pPr>
            <w:r>
              <w:rPr>
                <w:rFonts w:hint="eastAsia"/>
                <w:sz w:val="18"/>
                <w:szCs w:val="18"/>
              </w:rPr>
              <w:t>根据第</w:t>
            </w:r>
            <w:r>
              <w:rPr>
                <w:sz w:val="18"/>
                <w:szCs w:val="18"/>
              </w:rPr>
              <w:fldChar w:fldCharType="begin"/>
            </w:r>
            <w:r>
              <w:rPr>
                <w:sz w:val="18"/>
                <w:szCs w:val="18"/>
              </w:rPr>
              <w:instrText xml:space="preserve"> </w:instrText>
            </w:r>
            <w:r>
              <w:rPr>
                <w:rFonts w:hint="eastAsia"/>
                <w:sz w:val="18"/>
                <w:szCs w:val="18"/>
              </w:rPr>
              <w:instrText>REF _Ref195023211 \r \h</w:instrText>
            </w:r>
            <w:r>
              <w:rPr>
                <w:sz w:val="18"/>
                <w:szCs w:val="18"/>
              </w:rPr>
              <w:instrText xml:space="preserve"> </w:instrText>
            </w:r>
            <w:r>
              <w:rPr>
                <w:sz w:val="18"/>
                <w:szCs w:val="18"/>
              </w:rPr>
            </w:r>
            <w:r>
              <w:rPr>
                <w:sz w:val="18"/>
                <w:szCs w:val="18"/>
              </w:rPr>
              <w:fldChar w:fldCharType="separate"/>
            </w:r>
            <w:r>
              <w:rPr>
                <w:rFonts w:hint="eastAsia"/>
                <w:sz w:val="18"/>
                <w:szCs w:val="18"/>
              </w:rPr>
              <w:t>6.4.1.2</w:t>
            </w:r>
            <w:r>
              <w:rPr>
                <w:rFonts w:hint="eastAsia"/>
                <w:sz w:val="18"/>
                <w:szCs w:val="18"/>
              </w:rPr>
              <w:t xml:space="preserve">　</w:t>
            </w:r>
            <w:r>
              <w:rPr>
                <w:sz w:val="18"/>
                <w:szCs w:val="18"/>
              </w:rPr>
              <w:fldChar w:fldCharType="end"/>
            </w:r>
            <w:r>
              <w:rPr>
                <w:rFonts w:hint="eastAsia"/>
                <w:sz w:val="18"/>
                <w:szCs w:val="18"/>
              </w:rPr>
              <w:t>计算</w:t>
            </w:r>
            <w:r w:rsidR="004F0AC2">
              <w:rPr>
                <w:rFonts w:hint="eastAsia"/>
                <w:sz w:val="18"/>
                <w:szCs w:val="18"/>
              </w:rPr>
              <w:t>RoCE V2</w:t>
            </w:r>
            <w:r>
              <w:rPr>
                <w:rFonts w:hint="eastAsia"/>
                <w:sz w:val="18"/>
                <w:szCs w:val="18"/>
              </w:rPr>
              <w:t>环境下的性能</w:t>
            </w:r>
            <w:r w:rsidRPr="00C6320D">
              <w:rPr>
                <w:rFonts w:hint="eastAsia"/>
                <w:i/>
                <w:iCs/>
                <w:sz w:val="18"/>
                <w:szCs w:val="18"/>
              </w:rPr>
              <w:t>TGS</w:t>
            </w:r>
            <w:r w:rsidRPr="005163DB">
              <w:rPr>
                <w:rFonts w:hint="eastAsia"/>
                <w:sz w:val="18"/>
                <w:szCs w:val="18"/>
                <w:vertAlign w:val="subscript"/>
              </w:rPr>
              <w:t>RoCE</w:t>
            </w:r>
            <w:r>
              <w:rPr>
                <w:rFonts w:hint="eastAsia"/>
                <w:sz w:val="18"/>
                <w:szCs w:val="18"/>
              </w:rPr>
              <w:t>;</w:t>
            </w:r>
          </w:p>
          <w:p w14:paraId="7AB8DB88" w14:textId="1A9FF7F7" w:rsidR="00BF6DB0" w:rsidRPr="00433D0D" w:rsidRDefault="0005727F" w:rsidP="005A3A61">
            <w:pPr>
              <w:pStyle w:val="afffffc"/>
              <w:numPr>
                <w:ilvl w:val="0"/>
                <w:numId w:val="52"/>
              </w:numPr>
              <w:ind w:firstLineChars="0"/>
              <w:rPr>
                <w:sz w:val="18"/>
                <w:szCs w:val="18"/>
              </w:rPr>
            </w:pPr>
            <w:r w:rsidRPr="00433D0D">
              <w:rPr>
                <w:rFonts w:hint="eastAsia"/>
                <w:sz w:val="18"/>
                <w:szCs w:val="18"/>
              </w:rPr>
              <w:t>计算</w:t>
            </w:r>
            <w:r w:rsidR="00571F8A" w:rsidRPr="00433D0D">
              <w:rPr>
                <w:rFonts w:hint="eastAsia"/>
                <w:sz w:val="18"/>
                <w:szCs w:val="18"/>
              </w:rPr>
              <w:t>性能提升</w:t>
            </w:r>
            <m:oMath>
              <m:r>
                <w:rPr>
                  <w:rFonts w:ascii="Cambria Math" w:hAnsi="Cambria Math"/>
                  <w:sz w:val="18"/>
                  <w:szCs w:val="18"/>
                </w:rPr>
                <m:t>η</m:t>
              </m:r>
            </m:oMath>
            <w:r w:rsidR="00BF6DB0" w:rsidRPr="00433D0D">
              <w:rPr>
                <w:rFonts w:hint="eastAsia"/>
                <w:sz w:val="18"/>
                <w:szCs w:val="18"/>
              </w:rPr>
              <w:t>：</w:t>
            </w:r>
          </w:p>
          <w:p w14:paraId="3F64D19A" w14:textId="77777777" w:rsidR="009D682E" w:rsidRPr="00CC4176" w:rsidRDefault="00000000" w:rsidP="005A6D21">
            <w:pPr>
              <w:pStyle w:val="afffffc"/>
              <w:ind w:firstLineChars="0" w:firstLine="0"/>
              <w:rPr>
                <w:sz w:val="18"/>
                <w:szCs w:val="18"/>
              </w:rPr>
            </w:pPr>
            <m:oMathPara>
              <m:oMath>
                <m:eqArr>
                  <m:eqArrPr>
                    <m:maxDist m:val="1"/>
                    <m:ctrlPr>
                      <w:rPr>
                        <w:rFonts w:ascii="Cambria Math" w:hAnsi="Cambria Math"/>
                        <w:i/>
                        <w:sz w:val="18"/>
                        <w:szCs w:val="18"/>
                      </w:rPr>
                    </m:ctrlPr>
                  </m:eqArrPr>
                  <m:e>
                    <m:r>
                      <w:rPr>
                        <w:rFonts w:ascii="Cambria Math" w:hAnsi="Cambria Math"/>
                        <w:sz w:val="18"/>
                        <w:szCs w:val="18"/>
                      </w:rPr>
                      <m:t>η=</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TGS</m:t>
                            </m:r>
                          </m:e>
                          <m:sub>
                            <m:r>
                              <w:rPr>
                                <w:rFonts w:ascii="Cambria Math" w:hAnsi="Cambria Math"/>
                                <w:sz w:val="18"/>
                                <w:szCs w:val="18"/>
                              </w:rPr>
                              <m:t>D</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TGS</m:t>
                            </m:r>
                          </m:e>
                          <m:sub>
                            <m:r>
                              <w:rPr>
                                <w:rFonts w:ascii="Cambria Math" w:hAnsi="Cambria Math"/>
                                <w:sz w:val="18"/>
                                <w:szCs w:val="18"/>
                              </w:rPr>
                              <m:t>R</m:t>
                            </m:r>
                            <m:r>
                              <w:rPr>
                                <w:rFonts w:ascii="Cambria Math" w:hAnsi="Cambria Math" w:hint="eastAsia"/>
                                <w:sz w:val="18"/>
                                <w:szCs w:val="18"/>
                              </w:rPr>
                              <m:t>o</m:t>
                            </m:r>
                            <m:r>
                              <w:rPr>
                                <w:rFonts w:ascii="Cambria Math" w:hAnsi="Cambria Math"/>
                                <w:sz w:val="18"/>
                                <w:szCs w:val="18"/>
                              </w:rPr>
                              <m:t>CE</m:t>
                            </m:r>
                          </m:sub>
                        </m:sSub>
                      </m:num>
                      <m:den>
                        <m:sSub>
                          <m:sSubPr>
                            <m:ctrlPr>
                              <w:rPr>
                                <w:rFonts w:ascii="Cambria Math" w:hAnsi="Cambria Math"/>
                                <w:i/>
                                <w:sz w:val="18"/>
                                <w:szCs w:val="18"/>
                              </w:rPr>
                            </m:ctrlPr>
                          </m:sSubPr>
                          <m:e>
                            <m:r>
                              <w:rPr>
                                <w:rFonts w:ascii="Cambria Math" w:hAnsi="Cambria Math"/>
                                <w:sz w:val="18"/>
                                <w:szCs w:val="18"/>
                              </w:rPr>
                              <m:t>TGS</m:t>
                            </m:r>
                          </m:e>
                          <m:sub>
                            <m:r>
                              <w:rPr>
                                <w:rFonts w:ascii="Cambria Math" w:hAnsi="Cambria Math"/>
                                <w:sz w:val="18"/>
                                <w:szCs w:val="18"/>
                              </w:rPr>
                              <m:t>R</m:t>
                            </m:r>
                            <m:r>
                              <w:rPr>
                                <w:rFonts w:ascii="Cambria Math" w:hAnsi="Cambria Math" w:hint="eastAsia"/>
                                <w:sz w:val="18"/>
                                <w:szCs w:val="18"/>
                              </w:rPr>
                              <m:t>o</m:t>
                            </m:r>
                            <m:r>
                              <w:rPr>
                                <w:rFonts w:ascii="Cambria Math" w:hAnsi="Cambria Math"/>
                                <w:sz w:val="18"/>
                                <w:szCs w:val="18"/>
                              </w:rPr>
                              <m:t>CE</m:t>
                            </m:r>
                          </m:sub>
                        </m:sSub>
                      </m:den>
                    </m:f>
                    <m:r>
                      <w:rPr>
                        <w:rFonts w:ascii="Cambria Math" w:hAnsi="Cambria Math"/>
                        <w:sz w:val="18"/>
                        <w:szCs w:val="18"/>
                      </w:rPr>
                      <m:t>×100%#</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124" w:author="Yi Yang" w:date="2025-05-08T16:05:00Z" w16du:dateUtc="2025-05-08T08:05:00Z" w:original="(6)"/>
                      </w:fldChar>
                    </m:r>
                  </m:e>
                </m:eqArr>
              </m:oMath>
            </m:oMathPara>
          </w:p>
          <w:p w14:paraId="242586E1" w14:textId="77777777" w:rsidR="00CC4176" w:rsidRDefault="009338CB" w:rsidP="005A6D21">
            <w:pPr>
              <w:pStyle w:val="afffffc"/>
              <w:ind w:firstLineChars="0" w:firstLine="0"/>
              <w:rPr>
                <w:sz w:val="18"/>
                <w:szCs w:val="18"/>
              </w:rPr>
            </w:pPr>
            <w:r>
              <w:rPr>
                <w:rFonts w:hint="eastAsia"/>
                <w:sz w:val="18"/>
                <w:szCs w:val="18"/>
              </w:rPr>
              <w:t>式中：</w:t>
            </w:r>
          </w:p>
          <w:p w14:paraId="485D2B47" w14:textId="77777777" w:rsidR="009338CB" w:rsidRDefault="009338CB" w:rsidP="005A6D21">
            <w:pPr>
              <w:pStyle w:val="afffffc"/>
              <w:ind w:firstLineChars="0" w:firstLine="0"/>
              <w:rPr>
                <w:sz w:val="18"/>
                <w:szCs w:val="18"/>
              </w:rPr>
            </w:pPr>
            <w:r>
              <w:rPr>
                <w:rFonts w:ascii="宋体" w:hAnsi="宋体" w:hint="eastAsia"/>
                <w:sz w:val="18"/>
                <w:szCs w:val="18"/>
              </w:rPr>
              <w:t>η</w:t>
            </w:r>
            <w:r>
              <w:rPr>
                <w:rFonts w:hint="eastAsia"/>
                <w:sz w:val="18"/>
                <w:szCs w:val="18"/>
              </w:rPr>
              <w:t>——性能提升；</w:t>
            </w:r>
          </w:p>
          <w:p w14:paraId="098B6C90" w14:textId="77777777" w:rsidR="009338CB" w:rsidRDefault="009338CB" w:rsidP="005A6D21">
            <w:pPr>
              <w:pStyle w:val="afffffc"/>
              <w:ind w:firstLineChars="0" w:firstLine="0"/>
              <w:rPr>
                <w:sz w:val="18"/>
                <w:szCs w:val="18"/>
              </w:rPr>
            </w:pPr>
            <w:r w:rsidRPr="00C6320D">
              <w:rPr>
                <w:rFonts w:hint="eastAsia"/>
                <w:i/>
                <w:iCs/>
                <w:sz w:val="18"/>
                <w:szCs w:val="18"/>
              </w:rPr>
              <w:t>TGS</w:t>
            </w:r>
            <w:r w:rsidRPr="00C6320D">
              <w:rPr>
                <w:rFonts w:hint="eastAsia"/>
                <w:sz w:val="18"/>
                <w:szCs w:val="18"/>
                <w:vertAlign w:val="subscript"/>
              </w:rPr>
              <w:t>D</w:t>
            </w:r>
            <w:r>
              <w:rPr>
                <w:rFonts w:hint="eastAsia"/>
                <w:sz w:val="18"/>
                <w:szCs w:val="18"/>
              </w:rPr>
              <w:t>——光直连集群测试环境下的性能；</w:t>
            </w:r>
          </w:p>
          <w:p w14:paraId="2C35C55B" w14:textId="777789C2" w:rsidR="009338CB" w:rsidRPr="009338CB" w:rsidRDefault="009338CB" w:rsidP="005A6D21">
            <w:pPr>
              <w:pStyle w:val="afffffc"/>
              <w:ind w:firstLineChars="0" w:firstLine="0"/>
              <w:rPr>
                <w:sz w:val="18"/>
                <w:szCs w:val="18"/>
              </w:rPr>
            </w:pPr>
            <w:r w:rsidRPr="00C6320D">
              <w:rPr>
                <w:rFonts w:hint="eastAsia"/>
                <w:i/>
                <w:iCs/>
                <w:sz w:val="18"/>
                <w:szCs w:val="18"/>
              </w:rPr>
              <w:t>TGS</w:t>
            </w:r>
            <w:r w:rsidRPr="005163DB">
              <w:rPr>
                <w:rFonts w:hint="eastAsia"/>
                <w:sz w:val="18"/>
                <w:szCs w:val="18"/>
                <w:vertAlign w:val="subscript"/>
              </w:rPr>
              <w:t>RoCE</w:t>
            </w:r>
            <w:r>
              <w:rPr>
                <w:rFonts w:hint="eastAsia"/>
                <w:sz w:val="18"/>
                <w:szCs w:val="18"/>
              </w:rPr>
              <w:t>——</w:t>
            </w:r>
            <w:r>
              <w:rPr>
                <w:rFonts w:hint="eastAsia"/>
                <w:sz w:val="18"/>
                <w:szCs w:val="18"/>
              </w:rPr>
              <w:t>RoCE V2</w:t>
            </w:r>
            <w:r>
              <w:rPr>
                <w:rFonts w:hint="eastAsia"/>
                <w:sz w:val="18"/>
                <w:szCs w:val="18"/>
              </w:rPr>
              <w:t>环境下的性能。</w:t>
            </w:r>
          </w:p>
        </w:tc>
      </w:tr>
    </w:tbl>
    <w:p w14:paraId="0A59DA5E" w14:textId="77777777" w:rsidR="006E55DF" w:rsidRDefault="006E55DF">
      <w:pPr>
        <w:pStyle w:val="afffffc"/>
        <w:spacing w:before="120" w:after="120"/>
        <w:ind w:firstLine="420"/>
      </w:pPr>
    </w:p>
    <w:p w14:paraId="07CCDB66" w14:textId="5BCC5B27" w:rsidR="006E55DF" w:rsidRDefault="001D583F">
      <w:pPr>
        <w:pStyle w:val="afff"/>
        <w:spacing w:before="120" w:after="120"/>
      </w:pPr>
      <w:bookmarkStart w:id="125" w:name="_Toc197518036"/>
      <w:r>
        <w:rPr>
          <w:rFonts w:hint="eastAsia"/>
        </w:rPr>
        <w:t>稳定性</w:t>
      </w:r>
      <w:bookmarkEnd w:id="125"/>
    </w:p>
    <w:p w14:paraId="2775897A" w14:textId="03834F92" w:rsidR="006E55DF" w:rsidRDefault="00B75F52">
      <w:pPr>
        <w:pStyle w:val="afffffc"/>
        <w:spacing w:before="120" w:after="120"/>
        <w:ind w:firstLine="420"/>
      </w:pPr>
      <w:r>
        <w:rPr>
          <w:rFonts w:hint="eastAsia"/>
        </w:rPr>
        <w:t>模型训练稳定性指标及</w:t>
      </w:r>
      <w:r w:rsidR="00A11C0D">
        <w:rPr>
          <w:rFonts w:hint="eastAsia"/>
        </w:rPr>
        <w:t>测试</w:t>
      </w:r>
      <w:r>
        <w:rPr>
          <w:rFonts w:hint="eastAsia"/>
        </w:rPr>
        <w:t>方法，应符合</w:t>
      </w:r>
      <w:r w:rsidR="00796C8A">
        <w:fldChar w:fldCharType="begin"/>
      </w:r>
      <w:r w:rsidR="00796C8A">
        <w:instrText xml:space="preserve"> </w:instrText>
      </w:r>
      <w:r w:rsidR="00796C8A">
        <w:rPr>
          <w:rFonts w:hint="eastAsia"/>
        </w:rPr>
        <w:instrText>REF _Ref196408075 \h</w:instrText>
      </w:r>
      <w:r w:rsidR="00796C8A">
        <w:instrText xml:space="preserve"> </w:instrText>
      </w:r>
      <w:r w:rsidR="00796C8A">
        <w:fldChar w:fldCharType="separate"/>
      </w:r>
      <w:r w:rsidR="00E4704D">
        <w:rPr>
          <w:rFonts w:hint="eastAsia"/>
        </w:rPr>
        <w:t>表</w:t>
      </w:r>
      <w:r w:rsidR="00E4704D">
        <w:rPr>
          <w:noProof/>
        </w:rPr>
        <w:t>12</w:t>
      </w:r>
      <w:r w:rsidR="00796C8A">
        <w:fldChar w:fldCharType="end"/>
      </w:r>
      <w:r>
        <w:rPr>
          <w:rFonts w:hint="eastAsia"/>
        </w:rPr>
        <w:t>所示：</w:t>
      </w:r>
    </w:p>
    <w:p w14:paraId="6D3567E7" w14:textId="476508D4" w:rsidR="006E55DF" w:rsidRDefault="003710DE" w:rsidP="003710DE">
      <w:pPr>
        <w:pStyle w:val="afffa"/>
        <w:spacing w:before="120" w:after="120"/>
      </w:pPr>
      <w:bookmarkStart w:id="126" w:name="_Ref196408075"/>
      <w:r>
        <w:rPr>
          <w:rFonts w:hint="eastAsia"/>
        </w:rPr>
        <w:t>表</w:t>
      </w:r>
      <w:r w:rsidR="001D583F">
        <w:fldChar w:fldCharType="begin"/>
      </w:r>
      <w:r w:rsidR="001D583F">
        <w:instrText xml:space="preserve"> </w:instrText>
      </w:r>
      <w:r w:rsidR="001D583F">
        <w:rPr>
          <w:rFonts w:hint="eastAsia"/>
        </w:rPr>
        <w:instrText xml:space="preserve">SEQ </w:instrText>
      </w:r>
      <w:r w:rsidR="001D583F">
        <w:rPr>
          <w:rFonts w:hint="eastAsia"/>
        </w:rPr>
        <w:instrText>表</w:instrText>
      </w:r>
      <w:r w:rsidR="001D583F">
        <w:rPr>
          <w:rFonts w:hint="eastAsia"/>
        </w:rPr>
        <w:instrText xml:space="preserve"> \* ARABIC</w:instrText>
      </w:r>
      <w:r w:rsidR="001D583F">
        <w:instrText xml:space="preserve"> </w:instrText>
      </w:r>
      <w:r w:rsidR="001D583F">
        <w:fldChar w:fldCharType="separate"/>
      </w:r>
      <w:r w:rsidR="00E4704D">
        <w:rPr>
          <w:noProof/>
        </w:rPr>
        <w:t>12</w:t>
      </w:r>
      <w:r w:rsidR="001D583F">
        <w:fldChar w:fldCharType="end"/>
      </w:r>
      <w:bookmarkEnd w:id="126"/>
      <w:r w:rsidR="001D583F">
        <w:rPr>
          <w:rFonts w:hint="eastAsia"/>
        </w:rPr>
        <w:t xml:space="preserve"> </w:t>
      </w:r>
      <w:r w:rsidR="00B75F52">
        <w:rPr>
          <w:rFonts w:hint="eastAsia"/>
        </w:rPr>
        <w:t>模型训练</w:t>
      </w:r>
      <w:r w:rsidR="001D583F">
        <w:rPr>
          <w:rFonts w:hint="eastAsia"/>
        </w:rPr>
        <w:t>稳定性指标及</w:t>
      </w:r>
      <w:r w:rsidR="00A11C0D">
        <w:rPr>
          <w:rFonts w:hint="eastAsia"/>
        </w:rPr>
        <w:t>测试</w:t>
      </w:r>
      <w:r w:rsidR="001D583F">
        <w:rPr>
          <w:rFonts w:hint="eastAsia"/>
        </w:rPr>
        <w:t>方法</w:t>
      </w:r>
    </w:p>
    <w:tbl>
      <w:tblPr>
        <w:tblStyle w:val="affffd"/>
        <w:tblW w:w="9368" w:type="dxa"/>
        <w:tblLook w:val="04A0" w:firstRow="1" w:lastRow="0" w:firstColumn="1" w:lastColumn="0" w:noHBand="0" w:noVBand="1"/>
      </w:tblPr>
      <w:tblGrid>
        <w:gridCol w:w="1558"/>
        <w:gridCol w:w="1705"/>
        <w:gridCol w:w="6105"/>
      </w:tblGrid>
      <w:tr w:rsidR="006E55DF" w:rsidRPr="00433D0D" w14:paraId="741062CE" w14:textId="77777777" w:rsidTr="000E2B39">
        <w:trPr>
          <w:trHeight w:val="454"/>
        </w:trPr>
        <w:tc>
          <w:tcPr>
            <w:tcW w:w="1558" w:type="dxa"/>
            <w:vAlign w:val="center"/>
          </w:tcPr>
          <w:p w14:paraId="34E003CD" w14:textId="77777777" w:rsidR="006E55DF" w:rsidRPr="00433D0D" w:rsidRDefault="001D583F" w:rsidP="00B37A65">
            <w:pPr>
              <w:pStyle w:val="afffffc"/>
              <w:ind w:firstLineChars="0" w:firstLine="0"/>
              <w:jc w:val="center"/>
              <w:rPr>
                <w:sz w:val="18"/>
                <w:szCs w:val="18"/>
              </w:rPr>
            </w:pPr>
            <w:r w:rsidRPr="00433D0D">
              <w:rPr>
                <w:rFonts w:hint="eastAsia"/>
                <w:sz w:val="18"/>
                <w:szCs w:val="18"/>
              </w:rPr>
              <w:t>指标</w:t>
            </w:r>
          </w:p>
        </w:tc>
        <w:tc>
          <w:tcPr>
            <w:tcW w:w="1705" w:type="dxa"/>
            <w:vAlign w:val="center"/>
          </w:tcPr>
          <w:p w14:paraId="10FEA51E" w14:textId="78D4D85A" w:rsidR="006E55DF" w:rsidRPr="00433D0D" w:rsidRDefault="006942DE" w:rsidP="00B37A65">
            <w:pPr>
              <w:pStyle w:val="afffffc"/>
              <w:ind w:firstLineChars="0" w:firstLine="0"/>
              <w:jc w:val="center"/>
              <w:rPr>
                <w:sz w:val="18"/>
                <w:szCs w:val="18"/>
              </w:rPr>
            </w:pPr>
            <w:r w:rsidRPr="00433D0D">
              <w:rPr>
                <w:rFonts w:hint="eastAsia"/>
                <w:sz w:val="18"/>
                <w:szCs w:val="18"/>
              </w:rPr>
              <w:t>说明</w:t>
            </w:r>
          </w:p>
        </w:tc>
        <w:tc>
          <w:tcPr>
            <w:tcW w:w="6105" w:type="dxa"/>
            <w:vAlign w:val="center"/>
          </w:tcPr>
          <w:p w14:paraId="14113AFB" w14:textId="6A892BD8" w:rsidR="006E55DF" w:rsidRPr="00433D0D" w:rsidRDefault="00A11C0D" w:rsidP="00B37A65">
            <w:pPr>
              <w:pStyle w:val="afffffc"/>
              <w:ind w:firstLineChars="0" w:firstLine="0"/>
              <w:jc w:val="center"/>
              <w:rPr>
                <w:sz w:val="18"/>
                <w:szCs w:val="18"/>
              </w:rPr>
            </w:pPr>
            <w:r w:rsidRPr="00433D0D">
              <w:rPr>
                <w:rFonts w:hint="eastAsia"/>
                <w:sz w:val="18"/>
                <w:szCs w:val="18"/>
              </w:rPr>
              <w:t>测试方法</w:t>
            </w:r>
          </w:p>
        </w:tc>
      </w:tr>
      <w:tr w:rsidR="006E55DF" w:rsidRPr="00433D0D" w14:paraId="36C0DF2B" w14:textId="77777777" w:rsidTr="00591FE1">
        <w:trPr>
          <w:trHeight w:val="1701"/>
        </w:trPr>
        <w:tc>
          <w:tcPr>
            <w:tcW w:w="1558" w:type="dxa"/>
            <w:vAlign w:val="center"/>
          </w:tcPr>
          <w:p w14:paraId="33AB7ECF" w14:textId="77777777" w:rsidR="006E55DF" w:rsidRPr="00433D0D" w:rsidRDefault="001D583F" w:rsidP="00B37A65">
            <w:pPr>
              <w:pStyle w:val="afffffc"/>
              <w:ind w:firstLineChars="0" w:firstLine="0"/>
              <w:jc w:val="center"/>
              <w:rPr>
                <w:sz w:val="18"/>
                <w:szCs w:val="18"/>
              </w:rPr>
            </w:pPr>
            <w:r w:rsidRPr="00433D0D">
              <w:rPr>
                <w:rFonts w:hint="eastAsia"/>
                <w:sz w:val="18"/>
                <w:szCs w:val="18"/>
              </w:rPr>
              <w:t>稳定性</w:t>
            </w:r>
          </w:p>
        </w:tc>
        <w:tc>
          <w:tcPr>
            <w:tcW w:w="1705" w:type="dxa"/>
            <w:vAlign w:val="center"/>
          </w:tcPr>
          <w:p w14:paraId="552C9C58" w14:textId="77777777" w:rsidR="006E55DF" w:rsidRPr="00433D0D" w:rsidRDefault="001D583F" w:rsidP="00B37A65">
            <w:pPr>
              <w:pStyle w:val="afffffc"/>
              <w:ind w:firstLineChars="0" w:firstLine="0"/>
              <w:rPr>
                <w:sz w:val="18"/>
                <w:szCs w:val="18"/>
              </w:rPr>
            </w:pPr>
            <w:r w:rsidRPr="00433D0D">
              <w:rPr>
                <w:rFonts w:hint="eastAsia"/>
                <w:sz w:val="18"/>
                <w:szCs w:val="18"/>
              </w:rPr>
              <w:t>模型训练过程中不中断持续运行，值越高越优。</w:t>
            </w:r>
          </w:p>
        </w:tc>
        <w:tc>
          <w:tcPr>
            <w:tcW w:w="6105" w:type="dxa"/>
            <w:vAlign w:val="center"/>
          </w:tcPr>
          <w:p w14:paraId="176D2C26" w14:textId="77777777" w:rsidR="009756C9" w:rsidRPr="00433D0D" w:rsidRDefault="009756C9" w:rsidP="00231CD2">
            <w:pPr>
              <w:pStyle w:val="afffffc"/>
              <w:ind w:firstLineChars="0" w:firstLine="0"/>
              <w:rPr>
                <w:sz w:val="18"/>
                <w:szCs w:val="18"/>
              </w:rPr>
            </w:pPr>
            <w:r w:rsidRPr="00433D0D">
              <w:rPr>
                <w:rFonts w:hint="eastAsia"/>
                <w:sz w:val="18"/>
                <w:szCs w:val="18"/>
              </w:rPr>
              <w:t>测试模型无中断训练的时间（不包括断点续训时间），应不少于</w:t>
            </w:r>
            <w:r w:rsidRPr="00433D0D">
              <w:rPr>
                <w:rFonts w:hint="eastAsia"/>
                <w:sz w:val="18"/>
                <w:szCs w:val="18"/>
              </w:rPr>
              <w:t>72</w:t>
            </w:r>
            <w:r w:rsidRPr="00433D0D">
              <w:rPr>
                <w:rFonts w:hint="eastAsia"/>
                <w:sz w:val="18"/>
                <w:szCs w:val="18"/>
              </w:rPr>
              <w:t>小时。</w:t>
            </w:r>
          </w:p>
          <w:p w14:paraId="0649BA25" w14:textId="0CB8E6D0" w:rsidR="00310D29" w:rsidRPr="00433D0D" w:rsidRDefault="00000000" w:rsidP="00433D0D">
            <w:pPr>
              <w:pStyle w:val="afffffc"/>
              <w:ind w:firstLine="360"/>
              <w:rPr>
                <w:sz w:val="18"/>
                <w:szCs w:val="18"/>
              </w:rPr>
            </w:pPr>
            <m:oMathPara>
              <m:oMath>
                <m:eqArr>
                  <m:eqArrPr>
                    <m:maxDist m:val="1"/>
                    <m:ctrlPr>
                      <w:rPr>
                        <w:rFonts w:ascii="Cambria Math" w:hAnsi="Cambria Math"/>
                        <w:i/>
                        <w:sz w:val="18"/>
                        <w:szCs w:val="18"/>
                      </w:rPr>
                    </m:ctrlPr>
                  </m:eqArrPr>
                  <m:e>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hint="eastAsia"/>
                            <w:sz w:val="18"/>
                            <w:szCs w:val="18"/>
                          </w:rPr>
                          <m:t>continous</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stop</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start</m:t>
                        </m:r>
                      </m:sub>
                    </m:sSub>
                    <m:r>
                      <w:rPr>
                        <w:rFonts w:ascii="Cambria Math" w:hAnsi="Cambria Math"/>
                        <w:sz w:val="18"/>
                        <w:szCs w:val="18"/>
                      </w:rPr>
                      <m:t>≥72</m:t>
                    </m:r>
                    <m:r>
                      <w:rPr>
                        <w:rFonts w:ascii="Cambria Math" w:hAnsi="Cambria Math"/>
                        <w:sz w:val="18"/>
                        <w:szCs w:val="18"/>
                      </w:rPr>
                      <m:t>h#</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127" w:author="Yi Yang" w:date="2025-05-08T16:05:00Z" w16du:dateUtc="2025-05-08T08:05:00Z" w:original="(7)"/>
                      </w:fldChar>
                    </m:r>
                  </m:e>
                </m:eqArr>
              </m:oMath>
            </m:oMathPara>
          </w:p>
          <w:p w14:paraId="7F2E4ADB" w14:textId="77777777" w:rsidR="009756C9" w:rsidRPr="00433D0D" w:rsidRDefault="009756C9" w:rsidP="00433D0D">
            <w:pPr>
              <w:pStyle w:val="afffffc"/>
              <w:ind w:firstLineChars="0" w:firstLine="0"/>
              <w:rPr>
                <w:sz w:val="18"/>
                <w:szCs w:val="18"/>
              </w:rPr>
            </w:pPr>
            <w:r w:rsidRPr="00433D0D">
              <w:rPr>
                <w:rFonts w:hint="eastAsia"/>
                <w:sz w:val="18"/>
                <w:szCs w:val="18"/>
              </w:rPr>
              <w:t>式中：</w:t>
            </w:r>
          </w:p>
          <w:p w14:paraId="2DFAC299" w14:textId="0610AABF" w:rsidR="009756C9" w:rsidRPr="00433D0D" w:rsidRDefault="00000000" w:rsidP="00433D0D">
            <w:pPr>
              <w:pStyle w:val="afffffc"/>
              <w:ind w:firstLineChars="0" w:firstLine="0"/>
              <w:rPr>
                <w:sz w:val="18"/>
                <w:szCs w:val="18"/>
              </w:rPr>
            </w:pPr>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hint="eastAsia"/>
                      <w:sz w:val="18"/>
                      <w:szCs w:val="18"/>
                    </w:rPr>
                    <m:t>continous</m:t>
                  </m:r>
                </m:sub>
              </m:sSub>
              <m:r>
                <w:rPr>
                  <w:rFonts w:ascii="Cambria Math" w:hAnsi="Cambria Math"/>
                  <w:sz w:val="18"/>
                  <w:szCs w:val="18"/>
                </w:rPr>
                <m:t xml:space="preserve"> </m:t>
              </m:r>
            </m:oMath>
            <w:r w:rsidR="009756C9" w:rsidRPr="00433D0D">
              <w:rPr>
                <w:rFonts w:hint="eastAsia"/>
                <w:sz w:val="18"/>
                <w:szCs w:val="18"/>
              </w:rPr>
              <w:t>——</w:t>
            </w:r>
            <w:r w:rsidR="009756C9" w:rsidRPr="00433D0D">
              <w:rPr>
                <w:rFonts w:hint="eastAsia"/>
                <w:sz w:val="18"/>
                <w:szCs w:val="18"/>
              </w:rPr>
              <w:t xml:space="preserve"> </w:t>
            </w:r>
            <w:r w:rsidR="009756C9" w:rsidRPr="00433D0D">
              <w:rPr>
                <w:rFonts w:hint="eastAsia"/>
                <w:sz w:val="18"/>
                <w:szCs w:val="18"/>
              </w:rPr>
              <w:t>单次训练的无中断持续时间；</w:t>
            </w:r>
          </w:p>
          <w:p w14:paraId="080837FC" w14:textId="170FA9D1" w:rsidR="009756C9" w:rsidRPr="00433D0D" w:rsidRDefault="00000000" w:rsidP="00433D0D">
            <w:pPr>
              <w:pStyle w:val="afffffc"/>
              <w:ind w:firstLineChars="0" w:firstLine="0"/>
              <w:rPr>
                <w:sz w:val="18"/>
                <w:szCs w:val="18"/>
              </w:rPr>
            </w:pPr>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start</m:t>
                  </m:r>
                </m:sub>
              </m:sSub>
              <m:r>
                <w:rPr>
                  <w:rFonts w:ascii="Cambria Math" w:hAnsi="Cambria Math"/>
                  <w:sz w:val="18"/>
                  <w:szCs w:val="18"/>
                </w:rPr>
                <m:t xml:space="preserve"> </m:t>
              </m:r>
            </m:oMath>
            <w:r w:rsidR="009756C9" w:rsidRPr="00433D0D">
              <w:rPr>
                <w:rFonts w:hint="eastAsia"/>
                <w:sz w:val="18"/>
                <w:szCs w:val="18"/>
              </w:rPr>
              <w:t>——</w:t>
            </w:r>
            <w:r w:rsidR="009756C9" w:rsidRPr="00433D0D">
              <w:rPr>
                <w:rFonts w:hint="eastAsia"/>
                <w:sz w:val="18"/>
                <w:szCs w:val="18"/>
              </w:rPr>
              <w:t xml:space="preserve"> </w:t>
            </w:r>
            <w:r w:rsidR="009756C9" w:rsidRPr="00433D0D">
              <w:rPr>
                <w:rFonts w:hint="eastAsia"/>
                <w:sz w:val="18"/>
                <w:szCs w:val="18"/>
              </w:rPr>
              <w:t>最后一次训练的起始时间；</w:t>
            </w:r>
          </w:p>
          <w:p w14:paraId="396D7226" w14:textId="14E9548E" w:rsidR="009756C9" w:rsidRPr="00433D0D" w:rsidRDefault="00000000" w:rsidP="00433D0D">
            <w:pPr>
              <w:pStyle w:val="afffffc"/>
              <w:ind w:firstLineChars="0" w:firstLine="0"/>
              <w:rPr>
                <w:sz w:val="18"/>
                <w:szCs w:val="18"/>
              </w:rPr>
            </w:pPr>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stop</m:t>
                  </m:r>
                </m:sub>
              </m:sSub>
            </m:oMath>
            <w:r w:rsidR="009756C9" w:rsidRPr="00433D0D">
              <w:rPr>
                <w:rFonts w:hint="eastAsia"/>
                <w:sz w:val="18"/>
                <w:szCs w:val="18"/>
              </w:rPr>
              <w:t xml:space="preserve"> </w:t>
            </w:r>
            <w:r w:rsidR="009756C9" w:rsidRPr="00433D0D">
              <w:rPr>
                <w:rFonts w:hint="eastAsia"/>
                <w:sz w:val="18"/>
                <w:szCs w:val="18"/>
              </w:rPr>
              <w:t>——</w:t>
            </w:r>
            <w:r w:rsidR="009756C9" w:rsidRPr="00433D0D">
              <w:rPr>
                <w:rFonts w:hint="eastAsia"/>
                <w:sz w:val="18"/>
                <w:szCs w:val="18"/>
              </w:rPr>
              <w:t xml:space="preserve"> </w:t>
            </w:r>
            <w:r w:rsidR="009756C9" w:rsidRPr="00433D0D">
              <w:rPr>
                <w:rFonts w:hint="eastAsia"/>
                <w:sz w:val="18"/>
                <w:szCs w:val="18"/>
              </w:rPr>
              <w:t>最后一次训练的停止时间。</w:t>
            </w:r>
          </w:p>
        </w:tc>
      </w:tr>
    </w:tbl>
    <w:p w14:paraId="6EB6A655" w14:textId="77777777" w:rsidR="00627D83" w:rsidRDefault="00627D83">
      <w:pPr>
        <w:pStyle w:val="afffffc"/>
        <w:spacing w:before="120" w:after="120"/>
        <w:ind w:firstLine="420"/>
      </w:pPr>
    </w:p>
    <w:p w14:paraId="437B05AE" w14:textId="5E63C1F7" w:rsidR="006E55DF" w:rsidRDefault="00627D83" w:rsidP="00532478">
      <w:pPr>
        <w:pStyle w:val="affe"/>
        <w:spacing w:before="120" w:after="120"/>
      </w:pPr>
      <w:bookmarkStart w:id="128" w:name="_Toc197518037"/>
      <w:r>
        <w:rPr>
          <w:rFonts w:hint="eastAsia"/>
        </w:rPr>
        <w:t>测试流程</w:t>
      </w:r>
      <w:bookmarkEnd w:id="128"/>
    </w:p>
    <w:p w14:paraId="03025507" w14:textId="2E6ACDE4" w:rsidR="00957DD2" w:rsidRDefault="00957DD2" w:rsidP="00ED1020">
      <w:pPr>
        <w:spacing w:beforeLines="0" w:before="0" w:afterLines="0" w:after="0"/>
        <w:ind w:firstLineChars="200" w:firstLine="420"/>
      </w:pPr>
      <w:r>
        <w:rPr>
          <w:rFonts w:hint="eastAsia"/>
        </w:rPr>
        <w:t>测试流程如下图所示：</w:t>
      </w:r>
    </w:p>
    <w:p w14:paraId="73107309" w14:textId="6AB0B4EF" w:rsidR="006613B1" w:rsidRPr="00876D3E" w:rsidRDefault="001D583F" w:rsidP="00ED1020">
      <w:pPr>
        <w:pStyle w:val="affffffffffff3"/>
        <w:numPr>
          <w:ilvl w:val="0"/>
          <w:numId w:val="43"/>
        </w:numPr>
        <w:spacing w:beforeLines="0" w:before="0" w:afterLines="0" w:after="0"/>
        <w:ind w:leftChars="200" w:left="860" w:firstLineChars="0"/>
        <w:rPr>
          <w:rFonts w:ascii="Times New Roman" w:hAnsi="Times New Roman"/>
        </w:rPr>
      </w:pPr>
      <w:r w:rsidRPr="00876D3E">
        <w:rPr>
          <w:rFonts w:ascii="Times New Roman" w:hAnsi="Times New Roman"/>
        </w:rPr>
        <w:t>测试模型及训练相关参数符合</w:t>
      </w:r>
      <w:r w:rsidR="00D8153B" w:rsidRPr="00876D3E">
        <w:rPr>
          <w:rFonts w:ascii="Times New Roman" w:hAnsi="Times New Roman"/>
        </w:rPr>
        <w:t>第</w:t>
      </w:r>
      <w:r w:rsidR="008262A8" w:rsidRPr="00876D3E">
        <w:rPr>
          <w:rFonts w:ascii="Times New Roman" w:hAnsi="Times New Roman"/>
        </w:rPr>
        <w:fldChar w:fldCharType="begin"/>
      </w:r>
      <w:r w:rsidR="008262A8" w:rsidRPr="00876D3E">
        <w:rPr>
          <w:rFonts w:ascii="Times New Roman" w:hAnsi="Times New Roman"/>
        </w:rPr>
        <w:instrText xml:space="preserve"> REF _Ref185213804 \r \h </w:instrText>
      </w:r>
      <w:r w:rsidR="00876D3E">
        <w:rPr>
          <w:rFonts w:ascii="Times New Roman" w:hAnsi="Times New Roman"/>
        </w:rPr>
        <w:instrText xml:space="preserve"> \* MERGEFORMAT </w:instrText>
      </w:r>
      <w:r w:rsidR="008262A8" w:rsidRPr="00876D3E">
        <w:rPr>
          <w:rFonts w:ascii="Times New Roman" w:hAnsi="Times New Roman"/>
        </w:rPr>
      </w:r>
      <w:r w:rsidR="008262A8" w:rsidRPr="00876D3E">
        <w:rPr>
          <w:rFonts w:ascii="Times New Roman" w:hAnsi="Times New Roman"/>
        </w:rPr>
        <w:fldChar w:fldCharType="separate"/>
      </w:r>
      <w:r w:rsidR="002347CE" w:rsidRPr="00876D3E">
        <w:rPr>
          <w:rFonts w:ascii="Times New Roman" w:hAnsi="Times New Roman"/>
        </w:rPr>
        <w:t>5.2</w:t>
      </w:r>
      <w:r w:rsidR="002347CE" w:rsidRPr="00876D3E">
        <w:rPr>
          <w:rFonts w:ascii="Times New Roman" w:hAnsi="Times New Roman"/>
        </w:rPr>
        <w:t xml:space="preserve">　</w:t>
      </w:r>
      <w:r w:rsidR="008262A8" w:rsidRPr="00876D3E">
        <w:rPr>
          <w:rFonts w:ascii="Times New Roman" w:hAnsi="Times New Roman"/>
        </w:rPr>
        <w:fldChar w:fldCharType="end"/>
      </w:r>
      <w:r w:rsidRPr="00876D3E">
        <w:rPr>
          <w:rFonts w:ascii="Times New Roman" w:hAnsi="Times New Roman"/>
        </w:rPr>
        <w:t>要求</w:t>
      </w:r>
      <w:r w:rsidR="006613B1" w:rsidRPr="00876D3E">
        <w:rPr>
          <w:rFonts w:ascii="Times New Roman" w:hAnsi="Times New Roman"/>
        </w:rPr>
        <w:t>；</w:t>
      </w:r>
    </w:p>
    <w:p w14:paraId="679FF675" w14:textId="77777777" w:rsidR="006613B1" w:rsidRPr="00876D3E" w:rsidRDefault="001D583F" w:rsidP="00ED1020">
      <w:pPr>
        <w:pStyle w:val="affffffffffff3"/>
        <w:numPr>
          <w:ilvl w:val="0"/>
          <w:numId w:val="43"/>
        </w:numPr>
        <w:spacing w:beforeLines="0" w:before="0" w:afterLines="0" w:after="0"/>
        <w:ind w:leftChars="200" w:left="860" w:firstLineChars="0"/>
        <w:rPr>
          <w:rFonts w:ascii="Times New Roman" w:hAnsi="Times New Roman"/>
        </w:rPr>
      </w:pPr>
      <w:r w:rsidRPr="00876D3E">
        <w:rPr>
          <w:rFonts w:ascii="Times New Roman" w:hAnsi="Times New Roman"/>
        </w:rPr>
        <w:t>通过软件设置测试环境，</w:t>
      </w:r>
      <w:r w:rsidR="00D8153B" w:rsidRPr="00876D3E">
        <w:rPr>
          <w:rFonts w:ascii="Times New Roman" w:hAnsi="Times New Roman"/>
        </w:rPr>
        <w:t>本测试环境</w:t>
      </w:r>
      <w:r w:rsidRPr="00876D3E">
        <w:rPr>
          <w:rFonts w:ascii="Times New Roman" w:hAnsi="Times New Roman"/>
        </w:rPr>
        <w:t>为光直连集群测试环境；</w:t>
      </w:r>
    </w:p>
    <w:p w14:paraId="41656B20" w14:textId="000C0171" w:rsidR="006613B1" w:rsidRPr="00876D3E" w:rsidRDefault="00D8153B" w:rsidP="00ED1020">
      <w:pPr>
        <w:pStyle w:val="affffffffffff3"/>
        <w:numPr>
          <w:ilvl w:val="0"/>
          <w:numId w:val="43"/>
        </w:numPr>
        <w:spacing w:beforeLines="0" w:before="0" w:afterLines="0" w:after="0"/>
        <w:ind w:leftChars="200" w:left="860" w:firstLineChars="0"/>
        <w:rPr>
          <w:rFonts w:ascii="Times New Roman" w:hAnsi="Times New Roman"/>
        </w:rPr>
      </w:pPr>
      <w:r w:rsidRPr="00876D3E">
        <w:rPr>
          <w:rFonts w:ascii="Times New Roman" w:hAnsi="Times New Roman"/>
        </w:rPr>
        <w:t>执行模型训练脚本，启动模型训练过程；</w:t>
      </w:r>
    </w:p>
    <w:p w14:paraId="6A07C312" w14:textId="77777777" w:rsidR="006613B1" w:rsidRPr="00876D3E" w:rsidRDefault="00D8153B" w:rsidP="00ED1020">
      <w:pPr>
        <w:pStyle w:val="affffffffffff3"/>
        <w:numPr>
          <w:ilvl w:val="0"/>
          <w:numId w:val="43"/>
        </w:numPr>
        <w:spacing w:beforeLines="0" w:before="0" w:afterLines="0" w:after="0"/>
        <w:ind w:leftChars="200" w:left="860" w:firstLineChars="0"/>
        <w:rPr>
          <w:rFonts w:ascii="Times New Roman" w:hAnsi="Times New Roman"/>
        </w:rPr>
      </w:pPr>
      <w:r w:rsidRPr="00876D3E">
        <w:rPr>
          <w:rFonts w:ascii="Times New Roman" w:hAnsi="Times New Roman"/>
        </w:rPr>
        <w:t>若在</w:t>
      </w:r>
      <w:r w:rsidRPr="00876D3E">
        <w:rPr>
          <w:rFonts w:ascii="Times New Roman" w:hAnsi="Times New Roman"/>
        </w:rPr>
        <w:t>24</w:t>
      </w:r>
      <w:r w:rsidRPr="00876D3E">
        <w:rPr>
          <w:rFonts w:ascii="Times New Roman" w:hAnsi="Times New Roman"/>
        </w:rPr>
        <w:t>小时内出现训练中断，允许重新进行一次模型训练，并以最后一次模型训练结果为最终结果；</w:t>
      </w:r>
      <w:r w:rsidR="00665B0B" w:rsidRPr="00876D3E">
        <w:rPr>
          <w:rFonts w:ascii="Times New Roman" w:hAnsi="Times New Roman"/>
        </w:rPr>
        <w:t>若在</w:t>
      </w:r>
      <w:r w:rsidRPr="00876D3E">
        <w:rPr>
          <w:rFonts w:ascii="Times New Roman" w:hAnsi="Times New Roman"/>
        </w:rPr>
        <w:t>24</w:t>
      </w:r>
      <w:r w:rsidRPr="00876D3E">
        <w:rPr>
          <w:rFonts w:ascii="Times New Roman" w:hAnsi="Times New Roman"/>
        </w:rPr>
        <w:t>小时内</w:t>
      </w:r>
      <w:r w:rsidR="00665B0B" w:rsidRPr="00876D3E">
        <w:rPr>
          <w:rFonts w:ascii="Times New Roman" w:hAnsi="Times New Roman"/>
        </w:rPr>
        <w:t>未发生</w:t>
      </w:r>
      <w:r w:rsidRPr="00876D3E">
        <w:rPr>
          <w:rFonts w:ascii="Times New Roman" w:hAnsi="Times New Roman"/>
        </w:rPr>
        <w:t>中断但</w:t>
      </w:r>
      <w:r w:rsidR="00665B0B" w:rsidRPr="00876D3E">
        <w:rPr>
          <w:rFonts w:ascii="Times New Roman" w:hAnsi="Times New Roman"/>
        </w:rPr>
        <w:t>在</w:t>
      </w:r>
      <w:r w:rsidRPr="00876D3E">
        <w:rPr>
          <w:rFonts w:ascii="Times New Roman" w:hAnsi="Times New Roman"/>
        </w:rPr>
        <w:t>72</w:t>
      </w:r>
      <w:r w:rsidRPr="00876D3E">
        <w:rPr>
          <w:rFonts w:ascii="Times New Roman" w:hAnsi="Times New Roman"/>
        </w:rPr>
        <w:t>小时内</w:t>
      </w:r>
      <w:r w:rsidR="00665B0B" w:rsidRPr="00876D3E">
        <w:rPr>
          <w:rFonts w:ascii="Times New Roman" w:hAnsi="Times New Roman"/>
        </w:rPr>
        <w:t>出现</w:t>
      </w:r>
      <w:r w:rsidRPr="00876D3E">
        <w:rPr>
          <w:rFonts w:ascii="Times New Roman" w:hAnsi="Times New Roman"/>
        </w:rPr>
        <w:t>中断，则记录中断时间为模型稳定性时间；</w:t>
      </w:r>
      <w:r w:rsidR="00665B0B" w:rsidRPr="00876D3E">
        <w:rPr>
          <w:rFonts w:ascii="Times New Roman" w:hAnsi="Times New Roman"/>
        </w:rPr>
        <w:t>若</w:t>
      </w:r>
      <w:r w:rsidRPr="00876D3E">
        <w:rPr>
          <w:rFonts w:ascii="Times New Roman" w:hAnsi="Times New Roman"/>
        </w:rPr>
        <w:t>在</w:t>
      </w:r>
      <w:r w:rsidRPr="00876D3E">
        <w:rPr>
          <w:rFonts w:ascii="Times New Roman" w:hAnsi="Times New Roman"/>
        </w:rPr>
        <w:t>72</w:t>
      </w:r>
      <w:r w:rsidRPr="00876D3E">
        <w:rPr>
          <w:rFonts w:ascii="Times New Roman" w:hAnsi="Times New Roman"/>
        </w:rPr>
        <w:t>小时后训练</w:t>
      </w:r>
      <w:r w:rsidR="00665B0B" w:rsidRPr="00876D3E">
        <w:rPr>
          <w:rFonts w:ascii="Times New Roman" w:hAnsi="Times New Roman"/>
        </w:rPr>
        <w:t>未发生</w:t>
      </w:r>
      <w:r w:rsidRPr="00876D3E">
        <w:rPr>
          <w:rFonts w:ascii="Times New Roman" w:hAnsi="Times New Roman"/>
        </w:rPr>
        <w:t>中断，则手动</w:t>
      </w:r>
      <w:r w:rsidR="00665B0B" w:rsidRPr="00876D3E">
        <w:rPr>
          <w:rFonts w:ascii="Times New Roman" w:hAnsi="Times New Roman"/>
        </w:rPr>
        <w:t>终止</w:t>
      </w:r>
      <w:r w:rsidRPr="00876D3E">
        <w:rPr>
          <w:rFonts w:ascii="Times New Roman" w:hAnsi="Times New Roman"/>
        </w:rPr>
        <w:t>模型训练，并记录中断时间；</w:t>
      </w:r>
    </w:p>
    <w:p w14:paraId="35C85849" w14:textId="4DD3CE75" w:rsidR="00530E15" w:rsidRPr="00876D3E" w:rsidRDefault="001D583F" w:rsidP="00ED1020">
      <w:pPr>
        <w:pStyle w:val="affffffffffff3"/>
        <w:numPr>
          <w:ilvl w:val="0"/>
          <w:numId w:val="43"/>
        </w:numPr>
        <w:spacing w:beforeLines="0" w:before="0" w:afterLines="0" w:after="0"/>
        <w:ind w:leftChars="200" w:left="860" w:firstLineChars="0"/>
        <w:rPr>
          <w:rFonts w:ascii="Times New Roman" w:hAnsi="Times New Roman"/>
        </w:rPr>
      </w:pPr>
      <w:r w:rsidRPr="00876D3E">
        <w:rPr>
          <w:rFonts w:ascii="Times New Roman" w:hAnsi="Times New Roman"/>
        </w:rPr>
        <w:t>记录</w:t>
      </w:r>
      <w:r w:rsidR="00E95699" w:rsidRPr="00876D3E">
        <w:rPr>
          <w:rFonts w:ascii="Times New Roman" w:hAnsi="Times New Roman"/>
        </w:rPr>
        <w:t>并</w:t>
      </w:r>
      <w:r w:rsidRPr="00876D3E">
        <w:rPr>
          <w:rFonts w:ascii="Times New Roman" w:hAnsi="Times New Roman"/>
        </w:rPr>
        <w:t>计算光直连</w:t>
      </w:r>
      <w:r w:rsidR="005D06CA" w:rsidRPr="00876D3E">
        <w:rPr>
          <w:rFonts w:ascii="Times New Roman" w:hAnsi="Times New Roman"/>
        </w:rPr>
        <w:t>集群</w:t>
      </w:r>
      <w:r w:rsidRPr="00876D3E">
        <w:rPr>
          <w:rFonts w:ascii="Times New Roman" w:hAnsi="Times New Roman"/>
        </w:rPr>
        <w:t>环境下的测试指标</w:t>
      </w:r>
      <w:r w:rsidR="000D7614" w:rsidRPr="00876D3E">
        <w:rPr>
          <w:rFonts w:ascii="Times New Roman" w:hAnsi="Times New Roman"/>
        </w:rPr>
        <w:t>。</w:t>
      </w:r>
    </w:p>
    <w:p w14:paraId="272ED4C0" w14:textId="45669FF4" w:rsidR="006E55DF" w:rsidRDefault="00CC31D4">
      <w:pPr>
        <w:spacing w:before="120" w:after="120" w:line="360" w:lineRule="auto"/>
        <w:jc w:val="center"/>
      </w:pPr>
      <w:r>
        <w:rPr>
          <w:rFonts w:hint="eastAsia"/>
        </w:rPr>
        <w:object w:dxaOrig="7980" w:dyaOrig="9690" w14:anchorId="67CB9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pt;height:422.65pt" o:ole="">
            <v:imagedata r:id="rId32" o:title=""/>
          </v:shape>
          <o:OLEObject Type="Embed" ProgID="Visio.Drawing.15" ShapeID="_x0000_i1025" DrawAspect="Content" ObjectID="_1809525374" r:id="rId33"/>
        </w:object>
      </w:r>
    </w:p>
    <w:p w14:paraId="015B212C" w14:textId="713EC2BD" w:rsidR="009409BF" w:rsidRDefault="00807FE5" w:rsidP="00807FE5">
      <w:pPr>
        <w:pStyle w:val="afffa"/>
        <w:spacing w:before="120" w:after="120"/>
      </w:pPr>
      <w:r>
        <w:rPr>
          <w:rFonts w:hint="eastAsia"/>
        </w:rPr>
        <w:t>图</w:t>
      </w:r>
      <w:r>
        <w:rPr>
          <w:rFonts w:hint="eastAsia"/>
        </w:rPr>
        <w:fldChar w:fldCharType="begin"/>
      </w:r>
      <w:r>
        <w:rPr>
          <w:rFonts w:hint="eastAsia"/>
        </w:rPr>
        <w:instrText xml:space="preserve"> SEQ </w:instrText>
      </w:r>
      <w:r>
        <w:rPr>
          <w:rFonts w:hint="eastAsia"/>
        </w:rPr>
        <w:instrText>图</w:instrText>
      </w:r>
      <w:r>
        <w:rPr>
          <w:rFonts w:hint="eastAsia"/>
        </w:rPr>
        <w:instrText xml:space="preserve"> \* ARABIC </w:instrText>
      </w:r>
      <w:r>
        <w:rPr>
          <w:rFonts w:hint="eastAsia"/>
        </w:rPr>
        <w:fldChar w:fldCharType="separate"/>
      </w:r>
      <w:r>
        <w:rPr>
          <w:rFonts w:hint="eastAsia"/>
          <w:noProof/>
        </w:rPr>
        <w:t>3</w:t>
      </w:r>
      <w:r>
        <w:rPr>
          <w:rFonts w:hint="eastAsia"/>
        </w:rPr>
        <w:fldChar w:fldCharType="end"/>
      </w:r>
      <w:r w:rsidR="00D859C1">
        <w:rPr>
          <w:rFonts w:hint="eastAsia"/>
        </w:rPr>
        <w:t xml:space="preserve"> </w:t>
      </w:r>
      <w:r w:rsidR="00F31692">
        <w:rPr>
          <w:rFonts w:hint="eastAsia"/>
        </w:rPr>
        <w:t>训练</w:t>
      </w:r>
      <w:r w:rsidR="00D859C1">
        <w:rPr>
          <w:rFonts w:hint="eastAsia"/>
        </w:rPr>
        <w:t>模型测试流程</w:t>
      </w:r>
      <w:r w:rsidR="00F31692">
        <w:rPr>
          <w:rFonts w:hint="eastAsia"/>
        </w:rPr>
        <w:t>示意图</w:t>
      </w:r>
    </w:p>
    <w:p w14:paraId="3350EBBC" w14:textId="13C46544" w:rsidR="00CC5C5F" w:rsidRDefault="00CC5C5F" w:rsidP="00CC5C5F">
      <w:pPr>
        <w:spacing w:before="120" w:after="120" w:line="360" w:lineRule="auto"/>
        <w:jc w:val="center"/>
      </w:pPr>
    </w:p>
    <w:p w14:paraId="42706583" w14:textId="58FBB11C" w:rsidR="00CC5C5F" w:rsidRDefault="00CC5C5F" w:rsidP="00CC5C5F">
      <w:pPr>
        <w:pStyle w:val="affd"/>
        <w:numPr>
          <w:ilvl w:val="2"/>
          <w:numId w:val="33"/>
        </w:numPr>
        <w:spacing w:before="120" w:after="120"/>
      </w:pPr>
      <w:bookmarkStart w:id="129" w:name="_Toc197518038"/>
      <w:r>
        <w:rPr>
          <w:rFonts w:hint="eastAsia"/>
        </w:rPr>
        <w:t>模型</w:t>
      </w:r>
      <w:r w:rsidR="00B75F52">
        <w:rPr>
          <w:rFonts w:hint="eastAsia"/>
        </w:rPr>
        <w:t>推理</w:t>
      </w:r>
      <w:r>
        <w:rPr>
          <w:rFonts w:hint="eastAsia"/>
        </w:rPr>
        <w:t>测试</w:t>
      </w:r>
      <w:bookmarkEnd w:id="129"/>
    </w:p>
    <w:p w14:paraId="6CF320BD" w14:textId="77777777" w:rsidR="00CC5C5F" w:rsidRDefault="00CC5C5F" w:rsidP="00CC5C5F">
      <w:pPr>
        <w:pStyle w:val="affe"/>
        <w:numPr>
          <w:ilvl w:val="3"/>
          <w:numId w:val="33"/>
        </w:numPr>
        <w:spacing w:before="120" w:after="120"/>
      </w:pPr>
      <w:bookmarkStart w:id="130" w:name="_Ref195169457"/>
      <w:bookmarkStart w:id="131" w:name="_Ref195188839"/>
      <w:bookmarkStart w:id="132" w:name="_Ref195189469"/>
      <w:bookmarkStart w:id="133" w:name="_Toc197518039"/>
      <w:r>
        <w:rPr>
          <w:rFonts w:hint="eastAsia"/>
        </w:rPr>
        <w:t>指标及测试方法</w:t>
      </w:r>
      <w:bookmarkEnd w:id="130"/>
      <w:bookmarkEnd w:id="131"/>
      <w:bookmarkEnd w:id="132"/>
      <w:bookmarkEnd w:id="133"/>
    </w:p>
    <w:p w14:paraId="52B58306" w14:textId="77777777" w:rsidR="00FE1A3C" w:rsidRDefault="00FE1A3C" w:rsidP="00FE1A3C">
      <w:pPr>
        <w:pStyle w:val="afff"/>
        <w:numPr>
          <w:ilvl w:val="4"/>
          <w:numId w:val="33"/>
        </w:numPr>
        <w:spacing w:before="120" w:after="120"/>
        <w:ind w:left="0"/>
      </w:pPr>
      <w:bookmarkStart w:id="134" w:name="_Toc197518040"/>
      <w:r>
        <w:rPr>
          <w:rFonts w:hint="eastAsia"/>
        </w:rPr>
        <w:t>精度</w:t>
      </w:r>
      <w:bookmarkEnd w:id="134"/>
    </w:p>
    <w:p w14:paraId="73137E18" w14:textId="77777777" w:rsidR="009504C7" w:rsidRDefault="00BC458B" w:rsidP="00ED1020">
      <w:pPr>
        <w:pStyle w:val="afffffc"/>
        <w:ind w:firstLine="420"/>
      </w:pPr>
      <w:r>
        <w:rPr>
          <w:rFonts w:hint="eastAsia"/>
        </w:rPr>
        <w:t>针对指定的大模型进行推理测试，建议采用官方标准数据集，分别采用</w:t>
      </w:r>
      <w:r>
        <w:rPr>
          <w:rFonts w:hint="eastAsia"/>
        </w:rPr>
        <w:t>BF16</w:t>
      </w:r>
      <w:r>
        <w:rPr>
          <w:rFonts w:hint="eastAsia"/>
        </w:rPr>
        <w:t>精度和</w:t>
      </w:r>
      <w:r>
        <w:rPr>
          <w:rFonts w:hint="eastAsia"/>
        </w:rPr>
        <w:t>INT8</w:t>
      </w:r>
      <w:r>
        <w:rPr>
          <w:rFonts w:hint="eastAsia"/>
        </w:rPr>
        <w:t>精度进行大模型推理测试。</w:t>
      </w:r>
    </w:p>
    <w:p w14:paraId="463BDDCF" w14:textId="001299F6" w:rsidR="00CC5C5F" w:rsidRDefault="00BC458B" w:rsidP="00ED1020">
      <w:pPr>
        <w:pStyle w:val="afffffc"/>
        <w:ind w:firstLine="420"/>
      </w:pPr>
      <w:r>
        <w:rPr>
          <w:rFonts w:hint="eastAsia"/>
        </w:rPr>
        <w:t>推理测试结果，参照官方标准数据集，达到官方</w:t>
      </w:r>
      <w:r w:rsidR="00C54631">
        <w:rPr>
          <w:rFonts w:hint="eastAsia"/>
        </w:rPr>
        <w:t>CUDA</w:t>
      </w:r>
      <w:r>
        <w:rPr>
          <w:rFonts w:hint="eastAsia"/>
        </w:rPr>
        <w:t>测试数据准确率的±</w:t>
      </w:r>
      <w:r>
        <w:rPr>
          <w:rFonts w:hint="eastAsia"/>
        </w:rPr>
        <w:t>5%</w:t>
      </w:r>
      <w:r>
        <w:rPr>
          <w:rFonts w:hint="eastAsia"/>
        </w:rPr>
        <w:t>以内。</w:t>
      </w:r>
    </w:p>
    <w:p w14:paraId="4EB12564" w14:textId="61756378" w:rsidR="009504C7" w:rsidRDefault="009504C7" w:rsidP="009504C7">
      <w:pPr>
        <w:pStyle w:val="afff"/>
        <w:numPr>
          <w:ilvl w:val="4"/>
          <w:numId w:val="33"/>
        </w:numPr>
        <w:spacing w:before="120" w:after="120"/>
        <w:ind w:left="0"/>
      </w:pPr>
      <w:bookmarkStart w:id="135" w:name="_Ref195189473"/>
      <w:bookmarkStart w:id="136" w:name="_Toc197518041"/>
      <w:r>
        <w:rPr>
          <w:rFonts w:hint="eastAsia"/>
        </w:rPr>
        <w:t>性能</w:t>
      </w:r>
      <w:bookmarkEnd w:id="135"/>
      <w:bookmarkEnd w:id="136"/>
    </w:p>
    <w:p w14:paraId="49B75439" w14:textId="69F12E9A" w:rsidR="009504C7" w:rsidRDefault="009504C7" w:rsidP="009504C7">
      <w:pPr>
        <w:pStyle w:val="afffffc"/>
        <w:spacing w:before="120" w:after="120"/>
        <w:ind w:firstLine="420"/>
      </w:pPr>
      <w:r>
        <w:rPr>
          <w:rFonts w:hint="eastAsia"/>
        </w:rPr>
        <w:t>模型推理性能指标及测试方法，应符合</w:t>
      </w:r>
      <w:r w:rsidR="00796C8A">
        <w:fldChar w:fldCharType="begin"/>
      </w:r>
      <w:r w:rsidR="00796C8A">
        <w:instrText xml:space="preserve"> </w:instrText>
      </w:r>
      <w:r w:rsidR="00796C8A">
        <w:rPr>
          <w:rFonts w:hint="eastAsia"/>
        </w:rPr>
        <w:instrText>REF _Ref196408082 \h</w:instrText>
      </w:r>
      <w:r w:rsidR="00796C8A">
        <w:instrText xml:space="preserve"> </w:instrText>
      </w:r>
      <w:r w:rsidR="00796C8A">
        <w:fldChar w:fldCharType="separate"/>
      </w:r>
      <w:r w:rsidR="00E4704D">
        <w:rPr>
          <w:rFonts w:hint="eastAsia"/>
        </w:rPr>
        <w:t>表</w:t>
      </w:r>
      <w:r w:rsidR="00E4704D">
        <w:rPr>
          <w:noProof/>
        </w:rPr>
        <w:t>13</w:t>
      </w:r>
      <w:r w:rsidR="00796C8A">
        <w:fldChar w:fldCharType="end"/>
      </w:r>
      <w:r>
        <w:rPr>
          <w:rFonts w:hint="eastAsia"/>
        </w:rPr>
        <w:t>所示：</w:t>
      </w:r>
    </w:p>
    <w:p w14:paraId="23A65F3F" w14:textId="263B353D" w:rsidR="0077576E" w:rsidRPr="009504C7" w:rsidRDefault="003710DE" w:rsidP="003710DE">
      <w:pPr>
        <w:pStyle w:val="afffa"/>
        <w:spacing w:before="120" w:after="120"/>
      </w:pPr>
      <w:bookmarkStart w:id="137" w:name="_Ref196408082"/>
      <w:r>
        <w:rPr>
          <w:rFonts w:hint="eastAsia"/>
        </w:rPr>
        <w:t>表</w:t>
      </w:r>
      <w:r w:rsidR="00E1122C">
        <w:fldChar w:fldCharType="begin"/>
      </w:r>
      <w:r w:rsidR="00E1122C">
        <w:instrText xml:space="preserve"> </w:instrText>
      </w:r>
      <w:r w:rsidR="00E1122C">
        <w:rPr>
          <w:rFonts w:hint="eastAsia"/>
        </w:rPr>
        <w:instrText xml:space="preserve">SEQ </w:instrText>
      </w:r>
      <w:r w:rsidR="00E1122C">
        <w:rPr>
          <w:rFonts w:hint="eastAsia"/>
        </w:rPr>
        <w:instrText>表</w:instrText>
      </w:r>
      <w:r w:rsidR="00E1122C">
        <w:rPr>
          <w:rFonts w:hint="eastAsia"/>
        </w:rPr>
        <w:instrText xml:space="preserve"> \* ARABIC</w:instrText>
      </w:r>
      <w:r w:rsidR="00E1122C">
        <w:instrText xml:space="preserve"> </w:instrText>
      </w:r>
      <w:r w:rsidR="00E1122C">
        <w:fldChar w:fldCharType="separate"/>
      </w:r>
      <w:r w:rsidR="00E4704D">
        <w:rPr>
          <w:noProof/>
        </w:rPr>
        <w:t>13</w:t>
      </w:r>
      <w:r w:rsidR="00E1122C">
        <w:fldChar w:fldCharType="end"/>
      </w:r>
      <w:bookmarkEnd w:id="137"/>
      <w:r w:rsidR="00E1122C">
        <w:rPr>
          <w:rFonts w:hint="eastAsia"/>
        </w:rPr>
        <w:t xml:space="preserve"> </w:t>
      </w:r>
      <w:r w:rsidR="00E1122C">
        <w:rPr>
          <w:rFonts w:hint="eastAsia"/>
        </w:rPr>
        <w:t>模型推理性能指标及测试方法</w:t>
      </w:r>
    </w:p>
    <w:tbl>
      <w:tblPr>
        <w:tblStyle w:val="affffd"/>
        <w:tblW w:w="0" w:type="auto"/>
        <w:tblInd w:w="-5" w:type="dxa"/>
        <w:tblLook w:val="04A0" w:firstRow="1" w:lastRow="0" w:firstColumn="1" w:lastColumn="0" w:noHBand="0" w:noVBand="1"/>
      </w:tblPr>
      <w:tblGrid>
        <w:gridCol w:w="2075"/>
        <w:gridCol w:w="2745"/>
        <w:gridCol w:w="4529"/>
      </w:tblGrid>
      <w:tr w:rsidR="00E1122C" w:rsidRPr="0099286C" w14:paraId="1D0451C0" w14:textId="77777777" w:rsidTr="00756F0C">
        <w:trPr>
          <w:trHeight w:val="454"/>
        </w:trPr>
        <w:tc>
          <w:tcPr>
            <w:tcW w:w="2075" w:type="dxa"/>
            <w:vAlign w:val="center"/>
          </w:tcPr>
          <w:p w14:paraId="164B9CA4" w14:textId="77777777" w:rsidR="00E1122C" w:rsidRPr="00731BD9" w:rsidRDefault="00E1122C" w:rsidP="00E1122C">
            <w:pPr>
              <w:pStyle w:val="affffffffff0"/>
            </w:pPr>
            <w:r w:rsidRPr="00731BD9">
              <w:rPr>
                <w:rFonts w:hint="eastAsia"/>
              </w:rPr>
              <w:lastRenderedPageBreak/>
              <w:t>指标</w:t>
            </w:r>
          </w:p>
        </w:tc>
        <w:tc>
          <w:tcPr>
            <w:tcW w:w="2745" w:type="dxa"/>
            <w:vAlign w:val="center"/>
          </w:tcPr>
          <w:p w14:paraId="6DC508A2" w14:textId="77777777" w:rsidR="00E1122C" w:rsidRPr="00731BD9" w:rsidRDefault="00E1122C" w:rsidP="00E1122C">
            <w:pPr>
              <w:pStyle w:val="affffffffff0"/>
            </w:pPr>
            <w:r w:rsidRPr="00731BD9">
              <w:rPr>
                <w:rFonts w:hint="eastAsia"/>
              </w:rPr>
              <w:t>说明</w:t>
            </w:r>
          </w:p>
        </w:tc>
        <w:tc>
          <w:tcPr>
            <w:tcW w:w="4529" w:type="dxa"/>
            <w:vAlign w:val="center"/>
          </w:tcPr>
          <w:p w14:paraId="3AE92384" w14:textId="77777777" w:rsidR="00E1122C" w:rsidRPr="00731BD9" w:rsidRDefault="00E1122C" w:rsidP="00E1122C">
            <w:pPr>
              <w:pStyle w:val="affffffffff0"/>
            </w:pPr>
            <w:r w:rsidRPr="00731BD9">
              <w:rPr>
                <w:rFonts w:hint="eastAsia"/>
              </w:rPr>
              <w:t>测试方法</w:t>
            </w:r>
          </w:p>
        </w:tc>
      </w:tr>
      <w:tr w:rsidR="00E1122C" w:rsidRPr="0099286C" w14:paraId="3D3D158D" w14:textId="77777777" w:rsidTr="00997555">
        <w:trPr>
          <w:trHeight w:val="1077"/>
        </w:trPr>
        <w:tc>
          <w:tcPr>
            <w:tcW w:w="2075" w:type="dxa"/>
            <w:vAlign w:val="center"/>
          </w:tcPr>
          <w:p w14:paraId="49C10193" w14:textId="03E5369E" w:rsidR="00E1122C" w:rsidRPr="00731BD9" w:rsidRDefault="00E1122C" w:rsidP="00E1122C">
            <w:pPr>
              <w:pStyle w:val="affffffffff0"/>
              <w:jc w:val="both"/>
            </w:pPr>
            <w:r w:rsidRPr="00731BD9">
              <w:t>TTFT</w:t>
            </w:r>
          </w:p>
        </w:tc>
        <w:tc>
          <w:tcPr>
            <w:tcW w:w="2745" w:type="dxa"/>
            <w:vAlign w:val="center"/>
          </w:tcPr>
          <w:p w14:paraId="0C66418B" w14:textId="77777777" w:rsidR="00E1122C" w:rsidRPr="00731BD9" w:rsidRDefault="00E1122C" w:rsidP="00E1122C">
            <w:pPr>
              <w:pStyle w:val="affffffffff0"/>
              <w:jc w:val="both"/>
            </w:pPr>
            <w:r w:rsidRPr="00731BD9">
              <w:rPr>
                <w:rFonts w:hint="eastAsia"/>
              </w:rPr>
              <w:t>从发送请求到系统生成第一个输出</w:t>
            </w:r>
            <w:r w:rsidRPr="00731BD9">
              <w:t xml:space="preserve"> token </w:t>
            </w:r>
            <w:r w:rsidRPr="00731BD9">
              <w:rPr>
                <w:rFonts w:hint="eastAsia"/>
              </w:rPr>
              <w:t>的时间。衡量系统对单个请求的响应速度，</w:t>
            </w:r>
            <w:r w:rsidRPr="00731BD9">
              <w:rPr>
                <w:rFonts w:hint="eastAsia"/>
              </w:rPr>
              <w:t>TTFT</w:t>
            </w:r>
            <w:r w:rsidRPr="00731BD9">
              <w:t xml:space="preserve"> </w:t>
            </w:r>
            <w:r w:rsidRPr="00731BD9">
              <w:rPr>
                <w:rFonts w:hint="eastAsia"/>
              </w:rPr>
              <w:t>越</w:t>
            </w:r>
            <w:r>
              <w:rPr>
                <w:rFonts w:hint="eastAsia"/>
              </w:rPr>
              <w:t>小</w:t>
            </w:r>
            <w:r w:rsidRPr="00731BD9">
              <w:rPr>
                <w:rFonts w:hint="eastAsia"/>
              </w:rPr>
              <w:t>，用户体验越好。</w:t>
            </w:r>
          </w:p>
        </w:tc>
        <w:tc>
          <w:tcPr>
            <w:tcW w:w="4529" w:type="dxa"/>
            <w:vMerge w:val="restart"/>
            <w:vAlign w:val="center"/>
          </w:tcPr>
          <w:p w14:paraId="4B1C1B18" w14:textId="56666F35" w:rsidR="00E1122C" w:rsidRDefault="00E1122C" w:rsidP="005A3A61">
            <w:pPr>
              <w:pStyle w:val="affffffffff0"/>
              <w:numPr>
                <w:ilvl w:val="0"/>
                <w:numId w:val="80"/>
              </w:numPr>
              <w:ind w:left="442" w:hanging="442"/>
              <w:jc w:val="both"/>
            </w:pPr>
            <w:r w:rsidRPr="00731BD9">
              <w:rPr>
                <w:rFonts w:hint="eastAsia"/>
              </w:rPr>
              <w:t>设置</w:t>
            </w:r>
            <w:r w:rsidR="00196646">
              <w:rPr>
                <w:rFonts w:hint="eastAsia"/>
              </w:rPr>
              <w:t>参数列表：</w:t>
            </w:r>
            <w:r w:rsidRPr="00731BD9">
              <w:rPr>
                <w:rFonts w:hint="eastAsia"/>
              </w:rPr>
              <w:t>并发数列表为</w:t>
            </w:r>
            <w:r w:rsidRPr="00731BD9">
              <w:t>[1,8,16,32,64,128]</w:t>
            </w:r>
            <w:r w:rsidRPr="00731BD9">
              <w:rPr>
                <w:rFonts w:hint="eastAsia"/>
              </w:rPr>
              <w:t>，</w:t>
            </w:r>
            <w:r w:rsidRPr="00731BD9">
              <w:t>Input tokens</w:t>
            </w:r>
            <w:r w:rsidRPr="00731BD9">
              <w:rPr>
                <w:rFonts w:hint="eastAsia"/>
              </w:rPr>
              <w:t>列表为</w:t>
            </w:r>
            <w:r w:rsidRPr="00731BD9">
              <w:rPr>
                <w:rFonts w:hint="eastAsia"/>
              </w:rPr>
              <w:t>[</w:t>
            </w:r>
            <w:r w:rsidRPr="00731BD9">
              <w:t>256,512,1024</w:t>
            </w:r>
            <w:r w:rsidRPr="00731BD9">
              <w:rPr>
                <w:rFonts w:hint="eastAsia"/>
              </w:rPr>
              <w:t>]</w:t>
            </w:r>
            <w:r w:rsidRPr="00731BD9">
              <w:rPr>
                <w:rFonts w:hint="eastAsia"/>
              </w:rPr>
              <w:t>，</w:t>
            </w:r>
            <w:r w:rsidRPr="00731BD9">
              <w:t>Output t</w:t>
            </w:r>
            <w:r w:rsidRPr="00731BD9">
              <w:rPr>
                <w:rFonts w:hint="eastAsia"/>
              </w:rPr>
              <w:t>okens</w:t>
            </w:r>
            <w:r w:rsidRPr="00731BD9">
              <w:rPr>
                <w:rFonts w:hint="eastAsia"/>
              </w:rPr>
              <w:t>列表为</w:t>
            </w:r>
            <w:r w:rsidRPr="00731BD9">
              <w:rPr>
                <w:rFonts w:hint="eastAsia"/>
              </w:rPr>
              <w:t>[</w:t>
            </w:r>
            <w:r w:rsidRPr="00731BD9">
              <w:t>128,512,1024]</w:t>
            </w:r>
            <w:r>
              <w:rPr>
                <w:rFonts w:hint="eastAsia"/>
              </w:rPr>
              <w:t>；</w:t>
            </w:r>
          </w:p>
          <w:p w14:paraId="5A390758" w14:textId="03CE3254" w:rsidR="00196646" w:rsidRPr="00196646" w:rsidRDefault="00E1122C" w:rsidP="005A3A61">
            <w:pPr>
              <w:pStyle w:val="affffffffff0"/>
              <w:numPr>
                <w:ilvl w:val="0"/>
                <w:numId w:val="80"/>
              </w:numPr>
              <w:ind w:left="442" w:hanging="442"/>
              <w:jc w:val="both"/>
            </w:pPr>
            <w:r w:rsidRPr="00E1122C">
              <w:rPr>
                <w:rFonts w:ascii="宋体" w:hint="eastAsia"/>
              </w:rPr>
              <w:t>每一轮测试配置不同的并发数、</w:t>
            </w:r>
            <w:r w:rsidRPr="00731BD9">
              <w:t>Input tokens</w:t>
            </w:r>
            <w:r w:rsidRPr="00731BD9">
              <w:rPr>
                <w:rFonts w:hint="eastAsia"/>
              </w:rPr>
              <w:t>及</w:t>
            </w:r>
            <w:r w:rsidRPr="00731BD9">
              <w:rPr>
                <w:rFonts w:hint="eastAsia"/>
              </w:rPr>
              <w:t>Out</w:t>
            </w:r>
            <w:r w:rsidRPr="00731BD9">
              <w:t>put tokens</w:t>
            </w:r>
            <w:r w:rsidRPr="00E1122C">
              <w:rPr>
                <w:rFonts w:ascii="宋体" w:hint="eastAsia"/>
              </w:rPr>
              <w:t>，测试不同组合下的模型推理的</w:t>
            </w:r>
            <w:r w:rsidRPr="00E1122C">
              <w:rPr>
                <w:rFonts w:ascii="宋体"/>
              </w:rPr>
              <w:t>TTFT</w:t>
            </w:r>
            <w:r w:rsidRPr="00E1122C">
              <w:rPr>
                <w:rFonts w:ascii="宋体" w:hint="eastAsia"/>
              </w:rPr>
              <w:t>、</w:t>
            </w:r>
            <w:r w:rsidRPr="00E1122C">
              <w:rPr>
                <w:rFonts w:ascii="宋体"/>
              </w:rPr>
              <w:t>TPOT</w:t>
            </w:r>
            <w:r w:rsidRPr="00E1122C">
              <w:rPr>
                <w:rFonts w:ascii="宋体" w:hint="eastAsia"/>
              </w:rPr>
              <w:t>和</w:t>
            </w:r>
            <w:r w:rsidRPr="00E1122C">
              <w:rPr>
                <w:rFonts w:ascii="宋体"/>
              </w:rPr>
              <w:t>TPS</w:t>
            </w:r>
            <w:r w:rsidRPr="00E1122C">
              <w:rPr>
                <w:rFonts w:ascii="宋体" w:hint="eastAsia"/>
              </w:rPr>
              <w:t>的取值</w:t>
            </w:r>
            <w:r w:rsidR="00B05C42">
              <w:rPr>
                <w:rFonts w:ascii="宋体" w:hint="eastAsia"/>
              </w:rPr>
              <w:t>；</w:t>
            </w:r>
          </w:p>
          <w:p w14:paraId="00C7F987" w14:textId="3E58342F" w:rsidR="00196646" w:rsidRDefault="00B05C42" w:rsidP="005A3A61">
            <w:pPr>
              <w:pStyle w:val="affffffffff0"/>
              <w:numPr>
                <w:ilvl w:val="0"/>
                <w:numId w:val="80"/>
              </w:numPr>
              <w:ind w:left="442" w:hanging="442"/>
              <w:jc w:val="both"/>
            </w:pPr>
            <w:r>
              <w:rPr>
                <w:rFonts w:ascii="宋体" w:hint="eastAsia"/>
              </w:rPr>
              <w:t>开始测试</w:t>
            </w:r>
            <w:r w:rsidR="00E1122C" w:rsidRPr="00731BD9">
              <w:rPr>
                <w:rFonts w:ascii="宋体" w:hint="eastAsia"/>
              </w:rPr>
              <w:t>，第一轮测试</w:t>
            </w:r>
            <w:r>
              <w:rPr>
                <w:rFonts w:ascii="宋体" w:hint="eastAsia"/>
              </w:rPr>
              <w:t>中</w:t>
            </w:r>
            <w:r w:rsidR="00E1122C" w:rsidRPr="00731BD9">
              <w:rPr>
                <w:rFonts w:ascii="宋体" w:hint="eastAsia"/>
              </w:rPr>
              <w:t>并发数</w:t>
            </w:r>
            <w:r w:rsidR="00E1122C" w:rsidRPr="00731BD9">
              <w:rPr>
                <w:rFonts w:hint="eastAsia"/>
              </w:rPr>
              <w:t>、</w:t>
            </w:r>
            <w:r w:rsidR="00E1122C" w:rsidRPr="00731BD9">
              <w:t xml:space="preserve">Input </w:t>
            </w:r>
            <w:r w:rsidR="00E1122C" w:rsidRPr="00731BD9">
              <w:rPr>
                <w:rFonts w:hint="eastAsia"/>
              </w:rPr>
              <w:t>tokens</w:t>
            </w:r>
            <w:r w:rsidR="00E1122C" w:rsidRPr="00731BD9">
              <w:rPr>
                <w:rFonts w:hint="eastAsia"/>
              </w:rPr>
              <w:t>及</w:t>
            </w:r>
            <w:r w:rsidR="00E1122C" w:rsidRPr="00731BD9">
              <w:rPr>
                <w:rFonts w:hint="eastAsia"/>
              </w:rPr>
              <w:t>Output</w:t>
            </w:r>
            <w:r w:rsidR="00E1122C" w:rsidRPr="00731BD9">
              <w:t xml:space="preserve"> tokens</w:t>
            </w:r>
            <w:r w:rsidR="00E1122C" w:rsidRPr="00731BD9">
              <w:rPr>
                <w:rFonts w:hint="eastAsia"/>
              </w:rPr>
              <w:t>分别取值</w:t>
            </w:r>
            <w:r w:rsidR="00E1122C" w:rsidRPr="00731BD9">
              <w:t>(</w:t>
            </w:r>
            <w:r w:rsidR="00E1122C" w:rsidRPr="00731BD9">
              <w:rPr>
                <w:rFonts w:ascii="宋体"/>
              </w:rPr>
              <w:t>1,256,128)</w:t>
            </w:r>
            <w:r w:rsidR="00E1122C" w:rsidRPr="00731BD9">
              <w:rPr>
                <w:rFonts w:ascii="宋体" w:hint="eastAsia"/>
              </w:rPr>
              <w:t>，第二轮测试取值</w:t>
            </w:r>
            <w:r w:rsidR="00E1122C" w:rsidRPr="00731BD9">
              <w:t>(</w:t>
            </w:r>
            <w:r w:rsidR="00E1122C" w:rsidRPr="00731BD9">
              <w:rPr>
                <w:rFonts w:ascii="宋体"/>
              </w:rPr>
              <w:t>1,256,512)</w:t>
            </w:r>
            <w:r w:rsidR="00E1122C" w:rsidRPr="00731BD9">
              <w:rPr>
                <w:rFonts w:ascii="宋体" w:hint="eastAsia"/>
              </w:rPr>
              <w:t>，依次类推</w:t>
            </w:r>
            <w:r>
              <w:rPr>
                <w:rFonts w:ascii="宋体" w:hint="eastAsia"/>
              </w:rPr>
              <w:t>；</w:t>
            </w:r>
          </w:p>
          <w:p w14:paraId="3A708544" w14:textId="0B1A9BD6" w:rsidR="00196646" w:rsidRDefault="00E1122C" w:rsidP="005A3A61">
            <w:pPr>
              <w:pStyle w:val="affffffffff0"/>
              <w:numPr>
                <w:ilvl w:val="0"/>
                <w:numId w:val="80"/>
              </w:numPr>
              <w:ind w:left="442" w:hanging="442"/>
              <w:jc w:val="both"/>
            </w:pPr>
            <w:r>
              <w:rPr>
                <w:rFonts w:hint="eastAsia"/>
              </w:rPr>
              <w:t>每一轮测试多次，取平均数，</w:t>
            </w:r>
            <w:r w:rsidRPr="00F13D4E">
              <w:rPr>
                <w:rFonts w:hint="eastAsia"/>
              </w:rPr>
              <w:t>记录每一轮测试得到的</w:t>
            </w:r>
            <w:r w:rsidRPr="00F13D4E">
              <w:t>TTFT</w:t>
            </w:r>
            <w:r w:rsidRPr="00F13D4E">
              <w:rPr>
                <w:rFonts w:hint="eastAsia"/>
              </w:rPr>
              <w:t>、</w:t>
            </w:r>
            <w:r w:rsidRPr="00F13D4E">
              <w:t>TPOT</w:t>
            </w:r>
            <w:r w:rsidRPr="00F13D4E">
              <w:rPr>
                <w:rFonts w:hint="eastAsia"/>
              </w:rPr>
              <w:t>和</w:t>
            </w:r>
            <w:r w:rsidRPr="00F13D4E">
              <w:t>TPS</w:t>
            </w:r>
            <w:r w:rsidRPr="00F13D4E">
              <w:rPr>
                <w:rFonts w:hint="eastAsia"/>
              </w:rPr>
              <w:t>的取值</w:t>
            </w:r>
            <w:r w:rsidR="00B05C42">
              <w:rPr>
                <w:rFonts w:hint="eastAsia"/>
              </w:rPr>
              <w:t>；</w:t>
            </w:r>
          </w:p>
          <w:p w14:paraId="3B04ABBC" w14:textId="6D48FEBA" w:rsidR="00E1122C" w:rsidRPr="00731BD9" w:rsidRDefault="00B05C42" w:rsidP="005A3A61">
            <w:pPr>
              <w:pStyle w:val="affffffffff0"/>
              <w:numPr>
                <w:ilvl w:val="0"/>
                <w:numId w:val="80"/>
              </w:numPr>
              <w:ind w:left="442" w:hanging="442"/>
              <w:jc w:val="both"/>
            </w:pPr>
            <w:r>
              <w:rPr>
                <w:rFonts w:ascii="宋体" w:hint="eastAsia"/>
              </w:rPr>
              <w:t>若</w:t>
            </w:r>
            <w:r w:rsidR="00E1122C" w:rsidRPr="00731BD9">
              <w:rPr>
                <w:rFonts w:ascii="宋体" w:hint="eastAsia"/>
              </w:rPr>
              <w:t>测试过程中出现超出芯片显存的错误，</w:t>
            </w:r>
            <w:r w:rsidR="00E1122C">
              <w:rPr>
                <w:rFonts w:hint="eastAsia"/>
              </w:rPr>
              <w:t>可调整</w:t>
            </w:r>
            <w:r w:rsidR="00E1122C" w:rsidRPr="00F13D4E">
              <w:rPr>
                <w:rFonts w:hint="eastAsia"/>
              </w:rPr>
              <w:t>并发数、</w:t>
            </w:r>
            <w:r w:rsidR="00E1122C" w:rsidRPr="00F13D4E">
              <w:t>Input tokens</w:t>
            </w:r>
            <w:r w:rsidR="00E1122C" w:rsidRPr="00F13D4E">
              <w:rPr>
                <w:rFonts w:hint="eastAsia"/>
              </w:rPr>
              <w:t>及</w:t>
            </w:r>
            <w:r w:rsidR="00E1122C" w:rsidRPr="00F13D4E">
              <w:rPr>
                <w:rFonts w:hint="eastAsia"/>
              </w:rPr>
              <w:t>Out</w:t>
            </w:r>
            <w:r w:rsidR="00E1122C" w:rsidRPr="00F13D4E">
              <w:t>put tokens</w:t>
            </w:r>
            <w:r w:rsidR="00E1122C">
              <w:rPr>
                <w:rFonts w:hint="eastAsia"/>
              </w:rPr>
              <w:t>的组合后</w:t>
            </w:r>
            <w:r w:rsidR="00E1122C" w:rsidRPr="00731BD9">
              <w:rPr>
                <w:rFonts w:ascii="宋体" w:hint="eastAsia"/>
              </w:rPr>
              <w:t>，</w:t>
            </w:r>
            <w:r w:rsidR="00E1122C">
              <w:rPr>
                <w:rFonts w:hint="eastAsia"/>
              </w:rPr>
              <w:t>继续测试。</w:t>
            </w:r>
          </w:p>
        </w:tc>
      </w:tr>
      <w:tr w:rsidR="00E1122C" w:rsidRPr="0099286C" w14:paraId="54649864" w14:textId="77777777" w:rsidTr="00756F0C">
        <w:trPr>
          <w:trHeight w:val="850"/>
        </w:trPr>
        <w:tc>
          <w:tcPr>
            <w:tcW w:w="2075" w:type="dxa"/>
            <w:vAlign w:val="center"/>
          </w:tcPr>
          <w:p w14:paraId="6B709C49" w14:textId="4EFB7CD5" w:rsidR="00E1122C" w:rsidRPr="00731BD9" w:rsidRDefault="00E1122C" w:rsidP="00E1122C">
            <w:pPr>
              <w:pStyle w:val="affffffffff0"/>
              <w:jc w:val="both"/>
            </w:pPr>
            <w:r w:rsidRPr="00731BD9">
              <w:t>TPOT</w:t>
            </w:r>
          </w:p>
        </w:tc>
        <w:tc>
          <w:tcPr>
            <w:tcW w:w="2745" w:type="dxa"/>
            <w:vAlign w:val="center"/>
          </w:tcPr>
          <w:p w14:paraId="5A288318" w14:textId="77777777" w:rsidR="00E1122C" w:rsidRPr="00731BD9" w:rsidRDefault="00E1122C" w:rsidP="00E1122C">
            <w:pPr>
              <w:pStyle w:val="affffffffff0"/>
              <w:jc w:val="both"/>
            </w:pPr>
            <w:r w:rsidRPr="00731BD9">
              <w:rPr>
                <w:rFonts w:hint="eastAsia"/>
              </w:rPr>
              <w:t>系统生成每个输出</w:t>
            </w:r>
            <w:r w:rsidRPr="00731BD9">
              <w:t xml:space="preserve"> token </w:t>
            </w:r>
            <w:r w:rsidRPr="00731BD9">
              <w:rPr>
                <w:rFonts w:hint="eastAsia"/>
              </w:rPr>
              <w:t>所需的时间。</w:t>
            </w:r>
            <w:r w:rsidRPr="00731BD9">
              <w:rPr>
                <w:rFonts w:hint="eastAsia"/>
              </w:rPr>
              <w:t>TPOT</w:t>
            </w:r>
            <w:r w:rsidRPr="00731BD9">
              <w:t xml:space="preserve"> </w:t>
            </w:r>
            <w:r w:rsidRPr="00731BD9">
              <w:rPr>
                <w:rFonts w:hint="eastAsia"/>
              </w:rPr>
              <w:t>越</w:t>
            </w:r>
            <w:r>
              <w:rPr>
                <w:rFonts w:hint="eastAsia"/>
              </w:rPr>
              <w:t>小</w:t>
            </w:r>
            <w:r w:rsidRPr="00731BD9">
              <w:rPr>
                <w:rFonts w:hint="eastAsia"/>
              </w:rPr>
              <w:t>，模型生成文本的速度越快</w:t>
            </w:r>
            <w:r>
              <w:rPr>
                <w:rFonts w:hint="eastAsia"/>
              </w:rPr>
              <w:t>，</w:t>
            </w:r>
            <w:r w:rsidRPr="00596016">
              <w:rPr>
                <w:rFonts w:hint="eastAsia"/>
              </w:rPr>
              <w:t>用户体验越好</w:t>
            </w:r>
            <w:r w:rsidRPr="00731BD9">
              <w:rPr>
                <w:rFonts w:hint="eastAsia"/>
              </w:rPr>
              <w:t>。</w:t>
            </w:r>
          </w:p>
        </w:tc>
        <w:tc>
          <w:tcPr>
            <w:tcW w:w="4529" w:type="dxa"/>
            <w:vMerge/>
          </w:tcPr>
          <w:p w14:paraId="5F3A232F" w14:textId="77777777" w:rsidR="00E1122C" w:rsidRPr="00731BD9" w:rsidRDefault="00E1122C" w:rsidP="00E1122C">
            <w:pPr>
              <w:pStyle w:val="affffffffff0"/>
            </w:pPr>
          </w:p>
        </w:tc>
      </w:tr>
      <w:tr w:rsidR="00E1122C" w:rsidRPr="0099286C" w14:paraId="2BEB3465" w14:textId="77777777" w:rsidTr="00B37A65">
        <w:trPr>
          <w:trHeight w:val="567"/>
        </w:trPr>
        <w:tc>
          <w:tcPr>
            <w:tcW w:w="2075" w:type="dxa"/>
            <w:vAlign w:val="center"/>
          </w:tcPr>
          <w:p w14:paraId="323717C2" w14:textId="52A1FC99" w:rsidR="00E1122C" w:rsidRPr="00731BD9" w:rsidRDefault="00E1122C" w:rsidP="00E1122C">
            <w:pPr>
              <w:pStyle w:val="affffffffff0"/>
              <w:jc w:val="both"/>
            </w:pPr>
            <w:r w:rsidRPr="00731BD9">
              <w:t>TPS</w:t>
            </w:r>
          </w:p>
        </w:tc>
        <w:tc>
          <w:tcPr>
            <w:tcW w:w="2745" w:type="dxa"/>
            <w:vAlign w:val="center"/>
          </w:tcPr>
          <w:p w14:paraId="069748BE" w14:textId="77777777" w:rsidR="00E1122C" w:rsidRPr="00731BD9" w:rsidRDefault="00E1122C" w:rsidP="00E1122C">
            <w:pPr>
              <w:pStyle w:val="affffffffff0"/>
              <w:jc w:val="both"/>
            </w:pPr>
            <w:r w:rsidRPr="00731BD9">
              <w:rPr>
                <w:rFonts w:hint="eastAsia"/>
              </w:rPr>
              <w:t>系统每秒能够生成的输出</w:t>
            </w:r>
            <w:r w:rsidRPr="00731BD9">
              <w:t xml:space="preserve"> token </w:t>
            </w:r>
            <w:r w:rsidRPr="00731BD9">
              <w:rPr>
                <w:rFonts w:hint="eastAsia"/>
              </w:rPr>
              <w:t>数量，数值越大，用户体验越好。</w:t>
            </w:r>
          </w:p>
        </w:tc>
        <w:tc>
          <w:tcPr>
            <w:tcW w:w="4529" w:type="dxa"/>
            <w:vMerge/>
          </w:tcPr>
          <w:p w14:paraId="74CE5DA3" w14:textId="77777777" w:rsidR="00E1122C" w:rsidRPr="00731BD9" w:rsidRDefault="00E1122C" w:rsidP="00E1122C">
            <w:pPr>
              <w:pStyle w:val="affffffffff0"/>
            </w:pPr>
          </w:p>
        </w:tc>
      </w:tr>
      <w:tr w:rsidR="00E1122C" w:rsidRPr="0099286C" w14:paraId="762FD1D4" w14:textId="77777777" w:rsidTr="00B37A65">
        <w:trPr>
          <w:trHeight w:val="567"/>
        </w:trPr>
        <w:tc>
          <w:tcPr>
            <w:tcW w:w="2075" w:type="dxa"/>
            <w:vAlign w:val="center"/>
          </w:tcPr>
          <w:p w14:paraId="7945DC08" w14:textId="77777777" w:rsidR="00E1122C" w:rsidRPr="00731BD9" w:rsidRDefault="00E1122C" w:rsidP="00E1122C">
            <w:pPr>
              <w:pStyle w:val="affffffffff0"/>
              <w:jc w:val="both"/>
            </w:pPr>
            <w:r w:rsidRPr="00731BD9">
              <w:rPr>
                <w:rFonts w:hint="eastAsia"/>
              </w:rPr>
              <w:t>Concurrency</w:t>
            </w:r>
            <w:r w:rsidRPr="00731BD9">
              <w:rPr>
                <w:rFonts w:hint="eastAsia"/>
              </w:rPr>
              <w:t>（并发数）</w:t>
            </w:r>
          </w:p>
        </w:tc>
        <w:tc>
          <w:tcPr>
            <w:tcW w:w="2745" w:type="dxa"/>
            <w:vAlign w:val="center"/>
          </w:tcPr>
          <w:p w14:paraId="08171AD7" w14:textId="77777777" w:rsidR="00E1122C" w:rsidRPr="00731BD9" w:rsidRDefault="00E1122C" w:rsidP="00E1122C">
            <w:pPr>
              <w:pStyle w:val="affffffffff0"/>
              <w:jc w:val="both"/>
            </w:pPr>
            <w:r w:rsidRPr="00731BD9">
              <w:rPr>
                <w:rFonts w:hint="eastAsia"/>
              </w:rPr>
              <w:t>系统在同一时间正在处理的请求数量</w:t>
            </w:r>
          </w:p>
        </w:tc>
        <w:tc>
          <w:tcPr>
            <w:tcW w:w="4529" w:type="dxa"/>
            <w:vMerge/>
          </w:tcPr>
          <w:p w14:paraId="796D6E5D" w14:textId="77777777" w:rsidR="00E1122C" w:rsidRPr="00731BD9" w:rsidRDefault="00E1122C" w:rsidP="00E1122C">
            <w:pPr>
              <w:pStyle w:val="affffffffff0"/>
            </w:pPr>
          </w:p>
        </w:tc>
      </w:tr>
    </w:tbl>
    <w:p w14:paraId="3753C234" w14:textId="77777777" w:rsidR="007F4944" w:rsidRDefault="007F4944" w:rsidP="00BC0088">
      <w:pPr>
        <w:pStyle w:val="afffffc"/>
        <w:ind w:firstLine="420"/>
      </w:pPr>
    </w:p>
    <w:p w14:paraId="581722A0" w14:textId="398B7D54" w:rsidR="00403A3A" w:rsidRDefault="00403A3A" w:rsidP="00BC0088">
      <w:pPr>
        <w:pStyle w:val="afff"/>
        <w:numPr>
          <w:ilvl w:val="4"/>
          <w:numId w:val="33"/>
        </w:numPr>
        <w:spacing w:before="120" w:after="120"/>
        <w:ind w:left="0"/>
      </w:pPr>
      <w:bookmarkStart w:id="138" w:name="_Ref195189505"/>
      <w:bookmarkStart w:id="139" w:name="_Toc197518042"/>
      <w:r>
        <w:rPr>
          <w:rFonts w:hint="eastAsia"/>
        </w:rPr>
        <w:t>性能提升</w:t>
      </w:r>
      <w:bookmarkEnd w:id="138"/>
      <w:bookmarkEnd w:id="139"/>
    </w:p>
    <w:p w14:paraId="5C39989D" w14:textId="44D00562" w:rsidR="00403A3A" w:rsidRDefault="00403A3A" w:rsidP="00403A3A">
      <w:pPr>
        <w:pStyle w:val="afffffc"/>
        <w:ind w:firstLine="420"/>
      </w:pPr>
      <w:r w:rsidRPr="00403A3A">
        <w:rPr>
          <w:rFonts w:hint="eastAsia"/>
        </w:rPr>
        <w:t>模型推理性能提升指标及测试方法，应符合</w:t>
      </w:r>
      <w:r w:rsidR="00796C8A">
        <w:fldChar w:fldCharType="begin"/>
      </w:r>
      <w:r w:rsidR="00796C8A">
        <w:instrText xml:space="preserve"> </w:instrText>
      </w:r>
      <w:r w:rsidR="00796C8A">
        <w:rPr>
          <w:rFonts w:hint="eastAsia"/>
        </w:rPr>
        <w:instrText>REF _Ref196408088 \h</w:instrText>
      </w:r>
      <w:r w:rsidR="00796C8A">
        <w:instrText xml:space="preserve"> </w:instrText>
      </w:r>
      <w:r w:rsidR="00796C8A">
        <w:fldChar w:fldCharType="separate"/>
      </w:r>
      <w:r w:rsidR="00E4704D">
        <w:rPr>
          <w:rFonts w:hint="eastAsia"/>
        </w:rPr>
        <w:t>表</w:t>
      </w:r>
      <w:r w:rsidR="00E4704D">
        <w:rPr>
          <w:noProof/>
        </w:rPr>
        <w:t>14</w:t>
      </w:r>
      <w:r w:rsidR="00796C8A">
        <w:fldChar w:fldCharType="end"/>
      </w:r>
      <w:r w:rsidRPr="00403A3A">
        <w:rPr>
          <w:rFonts w:hint="eastAsia"/>
        </w:rPr>
        <w:t>所示：</w:t>
      </w:r>
    </w:p>
    <w:p w14:paraId="2502C706" w14:textId="276890A8" w:rsidR="00403A3A" w:rsidRDefault="003710DE" w:rsidP="003710DE">
      <w:pPr>
        <w:pStyle w:val="afffa"/>
        <w:spacing w:before="120" w:after="120"/>
      </w:pPr>
      <w:bookmarkStart w:id="140" w:name="_Ref196408088"/>
      <w:r>
        <w:rPr>
          <w:rFonts w:hint="eastAsia"/>
        </w:rPr>
        <w:t>表</w:t>
      </w:r>
      <w:r w:rsidR="00403A3A">
        <w:fldChar w:fldCharType="begin"/>
      </w:r>
      <w:r w:rsidR="00403A3A">
        <w:instrText xml:space="preserve"> </w:instrText>
      </w:r>
      <w:r w:rsidR="00403A3A">
        <w:rPr>
          <w:rFonts w:hint="eastAsia"/>
        </w:rPr>
        <w:instrText xml:space="preserve">SEQ </w:instrText>
      </w:r>
      <w:r w:rsidR="00403A3A">
        <w:rPr>
          <w:rFonts w:hint="eastAsia"/>
        </w:rPr>
        <w:instrText>表</w:instrText>
      </w:r>
      <w:r w:rsidR="00403A3A">
        <w:rPr>
          <w:rFonts w:hint="eastAsia"/>
        </w:rPr>
        <w:instrText xml:space="preserve"> \* ARABIC</w:instrText>
      </w:r>
      <w:r w:rsidR="00403A3A">
        <w:instrText xml:space="preserve"> </w:instrText>
      </w:r>
      <w:r w:rsidR="00403A3A">
        <w:fldChar w:fldCharType="separate"/>
      </w:r>
      <w:r w:rsidR="00E4704D">
        <w:rPr>
          <w:noProof/>
        </w:rPr>
        <w:t>14</w:t>
      </w:r>
      <w:r w:rsidR="00403A3A">
        <w:fldChar w:fldCharType="end"/>
      </w:r>
      <w:bookmarkEnd w:id="140"/>
      <w:r w:rsidR="00403A3A">
        <w:rPr>
          <w:rFonts w:hint="eastAsia"/>
        </w:rPr>
        <w:t>模型推理性能提升指标及测试方法</w:t>
      </w:r>
    </w:p>
    <w:tbl>
      <w:tblPr>
        <w:tblStyle w:val="affffd"/>
        <w:tblW w:w="0" w:type="auto"/>
        <w:tblLook w:val="04A0" w:firstRow="1" w:lastRow="0" w:firstColumn="1" w:lastColumn="0" w:noHBand="0" w:noVBand="1"/>
      </w:tblPr>
      <w:tblGrid>
        <w:gridCol w:w="987"/>
        <w:gridCol w:w="1558"/>
        <w:gridCol w:w="6799"/>
      </w:tblGrid>
      <w:tr w:rsidR="00403A3A" w:rsidRPr="0032563B" w14:paraId="51FF4435" w14:textId="77777777" w:rsidTr="00997555">
        <w:trPr>
          <w:trHeight w:val="454"/>
        </w:trPr>
        <w:tc>
          <w:tcPr>
            <w:tcW w:w="988" w:type="dxa"/>
            <w:vAlign w:val="center"/>
          </w:tcPr>
          <w:p w14:paraId="525E888A" w14:textId="77777777" w:rsidR="00403A3A" w:rsidRPr="0032563B" w:rsidRDefault="00403A3A" w:rsidP="00997555">
            <w:pPr>
              <w:pStyle w:val="afffffc"/>
              <w:ind w:firstLineChars="0" w:firstLine="0"/>
              <w:jc w:val="center"/>
              <w:rPr>
                <w:rFonts w:hAnsi="宋体" w:hint="eastAsia"/>
                <w:sz w:val="18"/>
                <w:szCs w:val="18"/>
              </w:rPr>
            </w:pPr>
            <w:r w:rsidRPr="0032563B">
              <w:rPr>
                <w:rFonts w:hAnsi="宋体" w:hint="eastAsia"/>
                <w:sz w:val="18"/>
                <w:szCs w:val="18"/>
              </w:rPr>
              <w:t>指标</w:t>
            </w:r>
          </w:p>
        </w:tc>
        <w:tc>
          <w:tcPr>
            <w:tcW w:w="1559" w:type="dxa"/>
            <w:vAlign w:val="center"/>
          </w:tcPr>
          <w:p w14:paraId="0FA8F6F2" w14:textId="77777777" w:rsidR="00403A3A" w:rsidRPr="0032563B" w:rsidRDefault="00403A3A" w:rsidP="00997555">
            <w:pPr>
              <w:pStyle w:val="afffffc"/>
              <w:ind w:firstLineChars="0" w:firstLine="0"/>
              <w:jc w:val="center"/>
              <w:rPr>
                <w:rFonts w:hAnsi="宋体" w:hint="eastAsia"/>
                <w:sz w:val="18"/>
                <w:szCs w:val="18"/>
              </w:rPr>
            </w:pPr>
            <w:r w:rsidRPr="0032563B">
              <w:rPr>
                <w:rFonts w:hAnsi="宋体" w:hint="eastAsia"/>
                <w:sz w:val="18"/>
                <w:szCs w:val="18"/>
              </w:rPr>
              <w:t>说明</w:t>
            </w:r>
          </w:p>
        </w:tc>
        <w:tc>
          <w:tcPr>
            <w:tcW w:w="6797" w:type="dxa"/>
            <w:vAlign w:val="center"/>
          </w:tcPr>
          <w:p w14:paraId="6016491A" w14:textId="77777777" w:rsidR="00403A3A" w:rsidRPr="0032563B" w:rsidRDefault="00403A3A" w:rsidP="00997555">
            <w:pPr>
              <w:pStyle w:val="afffffc"/>
              <w:ind w:firstLineChars="0" w:firstLine="0"/>
              <w:jc w:val="center"/>
              <w:rPr>
                <w:rFonts w:hAnsi="宋体" w:hint="eastAsia"/>
                <w:sz w:val="18"/>
                <w:szCs w:val="18"/>
              </w:rPr>
            </w:pPr>
            <w:r w:rsidRPr="0032563B">
              <w:rPr>
                <w:rFonts w:hAnsi="宋体" w:hint="eastAsia"/>
                <w:sz w:val="18"/>
                <w:szCs w:val="18"/>
              </w:rPr>
              <w:t>测试方法</w:t>
            </w:r>
          </w:p>
        </w:tc>
      </w:tr>
      <w:tr w:rsidR="00403A3A" w:rsidRPr="0032563B" w14:paraId="7A4AB292" w14:textId="77777777" w:rsidTr="00876D3E">
        <w:tc>
          <w:tcPr>
            <w:tcW w:w="988" w:type="dxa"/>
            <w:vAlign w:val="center"/>
          </w:tcPr>
          <w:p w14:paraId="48E89652" w14:textId="77777777" w:rsidR="00403A3A" w:rsidRPr="0032563B" w:rsidRDefault="00403A3A" w:rsidP="00B37A65">
            <w:pPr>
              <w:pStyle w:val="afffffc"/>
              <w:ind w:firstLineChars="0" w:firstLine="0"/>
              <w:rPr>
                <w:rFonts w:hAnsi="宋体" w:hint="eastAsia"/>
                <w:sz w:val="18"/>
                <w:szCs w:val="18"/>
              </w:rPr>
            </w:pPr>
            <w:r w:rsidRPr="0032563B">
              <w:rPr>
                <w:rFonts w:hAnsi="宋体" w:hint="eastAsia"/>
                <w:sz w:val="18"/>
                <w:szCs w:val="18"/>
              </w:rPr>
              <w:t>性能提升</w:t>
            </w:r>
          </w:p>
        </w:tc>
        <w:tc>
          <w:tcPr>
            <w:tcW w:w="1559" w:type="dxa"/>
            <w:vAlign w:val="center"/>
          </w:tcPr>
          <w:p w14:paraId="1DDBA54D" w14:textId="239239D1" w:rsidR="00403A3A" w:rsidRPr="0032563B" w:rsidRDefault="00403A3A" w:rsidP="00B37A65">
            <w:pPr>
              <w:pStyle w:val="afffffc"/>
              <w:ind w:firstLineChars="0" w:firstLine="0"/>
              <w:rPr>
                <w:rFonts w:hAnsi="宋体" w:hint="eastAsia"/>
                <w:sz w:val="18"/>
                <w:szCs w:val="18"/>
              </w:rPr>
            </w:pPr>
            <w:r w:rsidRPr="0032563B">
              <w:rPr>
                <w:rFonts w:hAnsi="宋体" w:hint="eastAsia"/>
                <w:sz w:val="18"/>
                <w:szCs w:val="18"/>
              </w:rPr>
              <w:t>光直连环境下模型推理的性能对比</w:t>
            </w:r>
            <w:r w:rsidRPr="0032563B">
              <w:rPr>
                <w:rFonts w:hAnsi="宋体" w:hint="eastAsia"/>
                <w:sz w:val="18"/>
                <w:szCs w:val="18"/>
              </w:rPr>
              <w:t>RoCE</w:t>
            </w:r>
            <w:r w:rsidR="00FE6BF2" w:rsidRPr="0032563B">
              <w:rPr>
                <w:rFonts w:hAnsi="宋体" w:hint="eastAsia"/>
                <w:sz w:val="18"/>
                <w:szCs w:val="18"/>
              </w:rPr>
              <w:t xml:space="preserve"> V</w:t>
            </w:r>
            <w:r w:rsidRPr="0032563B">
              <w:rPr>
                <w:rFonts w:hAnsi="宋体" w:hint="eastAsia"/>
                <w:sz w:val="18"/>
                <w:szCs w:val="18"/>
              </w:rPr>
              <w:t>2</w:t>
            </w:r>
            <w:r w:rsidRPr="0032563B">
              <w:rPr>
                <w:rFonts w:hAnsi="宋体" w:hint="eastAsia"/>
                <w:sz w:val="18"/>
                <w:szCs w:val="18"/>
              </w:rPr>
              <w:t>环境下模型推理的性能的提升率，值越高越优。</w:t>
            </w:r>
          </w:p>
        </w:tc>
        <w:tc>
          <w:tcPr>
            <w:tcW w:w="6797" w:type="dxa"/>
          </w:tcPr>
          <w:p w14:paraId="24E2DC04" w14:textId="77777777" w:rsidR="00724905" w:rsidRDefault="00A3518E" w:rsidP="005A3A61">
            <w:pPr>
              <w:pStyle w:val="afffffc"/>
              <w:numPr>
                <w:ilvl w:val="0"/>
                <w:numId w:val="90"/>
              </w:numPr>
              <w:ind w:firstLineChars="0"/>
              <w:rPr>
                <w:rFonts w:hAnsi="宋体" w:hint="eastAsia"/>
                <w:sz w:val="18"/>
                <w:szCs w:val="18"/>
              </w:rPr>
            </w:pPr>
            <w:r w:rsidRPr="0032563B">
              <w:rPr>
                <w:rFonts w:hAnsi="宋体" w:hint="eastAsia"/>
                <w:sz w:val="18"/>
                <w:szCs w:val="18"/>
              </w:rPr>
              <w:t>按照</w:t>
            </w:r>
            <w:r w:rsidR="00D327EC" w:rsidRPr="0032563B">
              <w:rPr>
                <w:rFonts w:hAnsi="宋体" w:hint="eastAsia"/>
                <w:sz w:val="18"/>
                <w:szCs w:val="18"/>
              </w:rPr>
              <w:fldChar w:fldCharType="begin"/>
            </w:r>
            <w:r w:rsidR="00D327EC" w:rsidRPr="0032563B">
              <w:rPr>
                <w:rFonts w:hAnsi="宋体" w:hint="eastAsia"/>
                <w:sz w:val="18"/>
                <w:szCs w:val="18"/>
              </w:rPr>
              <w:instrText xml:space="preserve"> REF _Ref195188839 \r \h </w:instrText>
            </w:r>
            <w:r w:rsidR="0032563B" w:rsidRPr="0032563B">
              <w:rPr>
                <w:rFonts w:hAnsi="宋体" w:hint="eastAsia"/>
                <w:sz w:val="18"/>
                <w:szCs w:val="18"/>
              </w:rPr>
              <w:instrText xml:space="preserve"> \* MERGEFORMAT </w:instrText>
            </w:r>
            <w:r w:rsidR="00D327EC" w:rsidRPr="0032563B">
              <w:rPr>
                <w:rFonts w:hAnsi="宋体" w:hint="eastAsia"/>
                <w:sz w:val="18"/>
                <w:szCs w:val="18"/>
              </w:rPr>
            </w:r>
            <w:r w:rsidR="00D327EC" w:rsidRPr="0032563B">
              <w:rPr>
                <w:rFonts w:hAnsi="宋体" w:hint="eastAsia"/>
                <w:sz w:val="18"/>
                <w:szCs w:val="18"/>
              </w:rPr>
              <w:fldChar w:fldCharType="separate"/>
            </w:r>
            <w:r w:rsidR="00D327EC" w:rsidRPr="0032563B">
              <w:rPr>
                <w:rFonts w:hAnsi="宋体" w:hint="eastAsia"/>
                <w:sz w:val="18"/>
                <w:szCs w:val="18"/>
              </w:rPr>
              <w:t>6.5.1</w:t>
            </w:r>
            <w:r w:rsidR="00D327EC" w:rsidRPr="0032563B">
              <w:rPr>
                <w:rFonts w:hAnsi="宋体" w:hint="eastAsia"/>
                <w:sz w:val="18"/>
                <w:szCs w:val="18"/>
              </w:rPr>
              <w:t xml:space="preserve">　</w:t>
            </w:r>
            <w:r w:rsidR="00D327EC" w:rsidRPr="0032563B">
              <w:rPr>
                <w:rFonts w:hAnsi="宋体" w:hint="eastAsia"/>
                <w:sz w:val="18"/>
                <w:szCs w:val="18"/>
              </w:rPr>
              <w:fldChar w:fldCharType="end"/>
            </w:r>
            <w:r w:rsidR="0032563B" w:rsidRPr="0032563B">
              <w:rPr>
                <w:rFonts w:hAnsi="宋体" w:hint="eastAsia"/>
                <w:sz w:val="18"/>
                <w:szCs w:val="18"/>
              </w:rPr>
              <w:t>测试方法，记录</w:t>
            </w:r>
            <w:r w:rsidR="0032563B">
              <w:rPr>
                <w:rFonts w:hAnsi="宋体" w:hint="eastAsia"/>
                <w:sz w:val="18"/>
                <w:szCs w:val="18"/>
              </w:rPr>
              <w:t>在光直连集群测试环境下</w:t>
            </w:r>
            <w:r w:rsidR="00815E5E">
              <w:rPr>
                <w:rFonts w:hAnsi="宋体" w:hint="eastAsia"/>
                <w:sz w:val="18"/>
                <w:szCs w:val="18"/>
              </w:rPr>
              <w:t>，</w:t>
            </w:r>
            <w:r w:rsidR="00815E5E" w:rsidRPr="0032563B">
              <w:rPr>
                <w:rFonts w:hAnsi="宋体" w:hint="eastAsia"/>
                <w:sz w:val="18"/>
                <w:szCs w:val="18"/>
              </w:rPr>
              <w:t>每一轮模型推理测试所得到的</w:t>
            </w:r>
            <w:r w:rsidR="00815E5E" w:rsidRPr="0032563B">
              <w:rPr>
                <w:rFonts w:hAnsi="宋体" w:hint="eastAsia"/>
                <w:sz w:val="18"/>
                <w:szCs w:val="18"/>
              </w:rPr>
              <w:t>TTFT</w:t>
            </w:r>
            <w:r w:rsidR="003334CF" w:rsidRPr="003334CF">
              <w:rPr>
                <w:rFonts w:hAnsi="宋体" w:hint="eastAsia"/>
                <w:sz w:val="18"/>
                <w:szCs w:val="18"/>
                <w:vertAlign w:val="subscript"/>
              </w:rPr>
              <w:t>D</w:t>
            </w:r>
            <w:r w:rsidR="006B73C0">
              <w:rPr>
                <w:rFonts w:hAnsi="宋体" w:hint="eastAsia"/>
                <w:sz w:val="18"/>
                <w:szCs w:val="18"/>
                <w:vertAlign w:val="subscript"/>
              </w:rPr>
              <w:t>,</w:t>
            </w:r>
            <w:r w:rsidR="00815E5E" w:rsidRPr="0032563B">
              <w:rPr>
                <w:rFonts w:hAnsi="宋体" w:hint="eastAsia"/>
                <w:sz w:val="18"/>
                <w:szCs w:val="18"/>
              </w:rPr>
              <w:t>、</w:t>
            </w:r>
            <w:r w:rsidR="00815E5E" w:rsidRPr="0032563B">
              <w:rPr>
                <w:rFonts w:hAnsi="宋体" w:hint="eastAsia"/>
                <w:sz w:val="18"/>
                <w:szCs w:val="18"/>
              </w:rPr>
              <w:t>TPOT</w:t>
            </w:r>
            <w:r w:rsidR="003334CF" w:rsidRPr="003334CF">
              <w:rPr>
                <w:rFonts w:hAnsi="宋体" w:hint="eastAsia"/>
                <w:sz w:val="18"/>
                <w:szCs w:val="18"/>
                <w:vertAlign w:val="subscript"/>
              </w:rPr>
              <w:t>D</w:t>
            </w:r>
            <w:r w:rsidR="00815E5E" w:rsidRPr="0032563B">
              <w:rPr>
                <w:rFonts w:hAnsi="宋体" w:hint="eastAsia"/>
                <w:sz w:val="18"/>
                <w:szCs w:val="18"/>
              </w:rPr>
              <w:t>和</w:t>
            </w:r>
            <w:r w:rsidR="00815E5E" w:rsidRPr="0032563B">
              <w:rPr>
                <w:rFonts w:hAnsi="宋体" w:hint="eastAsia"/>
                <w:sz w:val="18"/>
                <w:szCs w:val="18"/>
              </w:rPr>
              <w:t>TPS</w:t>
            </w:r>
            <w:r w:rsidR="003334CF" w:rsidRPr="003334CF">
              <w:rPr>
                <w:rFonts w:hAnsi="宋体" w:hint="eastAsia"/>
                <w:sz w:val="18"/>
                <w:szCs w:val="18"/>
                <w:vertAlign w:val="subscript"/>
              </w:rPr>
              <w:t>D</w:t>
            </w:r>
            <w:r w:rsidR="00815E5E" w:rsidRPr="0032563B">
              <w:rPr>
                <w:rFonts w:hAnsi="宋体" w:hint="eastAsia"/>
                <w:sz w:val="18"/>
                <w:szCs w:val="18"/>
              </w:rPr>
              <w:t>的取值；需在报告中附上每一轮测试取得的原始数据</w:t>
            </w:r>
            <w:r w:rsidR="00717DF0">
              <w:rPr>
                <w:rFonts w:hAnsi="宋体" w:hint="eastAsia"/>
                <w:sz w:val="18"/>
                <w:szCs w:val="18"/>
              </w:rPr>
              <w:t>；</w:t>
            </w:r>
          </w:p>
          <w:p w14:paraId="680FFC37" w14:textId="77777777" w:rsidR="00E84656" w:rsidRDefault="00815E5E" w:rsidP="005A3A61">
            <w:pPr>
              <w:pStyle w:val="afffffc"/>
              <w:numPr>
                <w:ilvl w:val="0"/>
                <w:numId w:val="90"/>
              </w:numPr>
              <w:ind w:firstLineChars="0"/>
              <w:rPr>
                <w:rFonts w:hAnsi="宋体" w:hint="eastAsia"/>
                <w:sz w:val="18"/>
                <w:szCs w:val="18"/>
              </w:rPr>
            </w:pPr>
            <w:r w:rsidRPr="00724905">
              <w:rPr>
                <w:rFonts w:hAnsi="宋体" w:hint="eastAsia"/>
                <w:sz w:val="18"/>
                <w:szCs w:val="18"/>
              </w:rPr>
              <w:t>按照</w:t>
            </w:r>
            <w:r w:rsidRPr="00724905">
              <w:rPr>
                <w:rFonts w:hAnsi="宋体" w:hint="eastAsia"/>
                <w:sz w:val="18"/>
                <w:szCs w:val="18"/>
              </w:rPr>
              <w:fldChar w:fldCharType="begin"/>
            </w:r>
            <w:r w:rsidRPr="00724905">
              <w:rPr>
                <w:rFonts w:hAnsi="宋体" w:hint="eastAsia"/>
                <w:sz w:val="18"/>
                <w:szCs w:val="18"/>
              </w:rPr>
              <w:instrText xml:space="preserve"> REF _Ref195188839 \r \h  \* MERGEFORMAT </w:instrText>
            </w:r>
            <w:r w:rsidRPr="00724905">
              <w:rPr>
                <w:rFonts w:hAnsi="宋体" w:hint="eastAsia"/>
                <w:sz w:val="18"/>
                <w:szCs w:val="18"/>
              </w:rPr>
            </w:r>
            <w:r w:rsidRPr="00724905">
              <w:rPr>
                <w:rFonts w:hAnsi="宋体" w:hint="eastAsia"/>
                <w:sz w:val="18"/>
                <w:szCs w:val="18"/>
              </w:rPr>
              <w:fldChar w:fldCharType="separate"/>
            </w:r>
            <w:r w:rsidRPr="00724905">
              <w:rPr>
                <w:rFonts w:hAnsi="宋体" w:hint="eastAsia"/>
                <w:sz w:val="18"/>
                <w:szCs w:val="18"/>
              </w:rPr>
              <w:t>6.5.1</w:t>
            </w:r>
            <w:r w:rsidRPr="00724905">
              <w:rPr>
                <w:rFonts w:hAnsi="宋体" w:hint="eastAsia"/>
                <w:sz w:val="18"/>
                <w:szCs w:val="18"/>
              </w:rPr>
              <w:t xml:space="preserve">　</w:t>
            </w:r>
            <w:r w:rsidRPr="00724905">
              <w:rPr>
                <w:rFonts w:hAnsi="宋体" w:hint="eastAsia"/>
                <w:sz w:val="18"/>
                <w:szCs w:val="18"/>
              </w:rPr>
              <w:fldChar w:fldCharType="end"/>
            </w:r>
            <w:r w:rsidRPr="00724905">
              <w:rPr>
                <w:rFonts w:hAnsi="宋体" w:hint="eastAsia"/>
                <w:sz w:val="18"/>
                <w:szCs w:val="18"/>
              </w:rPr>
              <w:t>测试方法，记录在</w:t>
            </w:r>
            <w:r w:rsidRPr="00724905">
              <w:rPr>
                <w:rFonts w:hAnsi="宋体" w:hint="eastAsia"/>
                <w:sz w:val="18"/>
                <w:szCs w:val="18"/>
              </w:rPr>
              <w:t>RoCE V2</w:t>
            </w:r>
            <w:r w:rsidRPr="00724905">
              <w:rPr>
                <w:rFonts w:hAnsi="宋体" w:hint="eastAsia"/>
                <w:sz w:val="18"/>
                <w:szCs w:val="18"/>
              </w:rPr>
              <w:t>环境下，每一轮模型推理测试所得到的</w:t>
            </w:r>
            <w:r w:rsidRPr="00724905">
              <w:rPr>
                <w:rFonts w:hAnsi="宋体" w:hint="eastAsia"/>
                <w:sz w:val="18"/>
                <w:szCs w:val="18"/>
              </w:rPr>
              <w:t>TTFT</w:t>
            </w:r>
            <w:r w:rsidR="003334CF" w:rsidRPr="00724905">
              <w:rPr>
                <w:rFonts w:hAnsi="宋体" w:hint="eastAsia"/>
                <w:sz w:val="18"/>
                <w:szCs w:val="18"/>
                <w:vertAlign w:val="subscript"/>
              </w:rPr>
              <w:t>RoCE</w:t>
            </w:r>
            <w:r w:rsidRPr="00724905">
              <w:rPr>
                <w:rFonts w:hAnsi="宋体" w:hint="eastAsia"/>
                <w:sz w:val="18"/>
                <w:szCs w:val="18"/>
              </w:rPr>
              <w:t>、</w:t>
            </w:r>
            <w:r w:rsidRPr="00724905">
              <w:rPr>
                <w:rFonts w:hAnsi="宋体" w:hint="eastAsia"/>
                <w:sz w:val="18"/>
                <w:szCs w:val="18"/>
              </w:rPr>
              <w:t>TPOT</w:t>
            </w:r>
            <w:r w:rsidR="003334CF" w:rsidRPr="00724905">
              <w:rPr>
                <w:rFonts w:hAnsi="宋体" w:hint="eastAsia"/>
                <w:sz w:val="18"/>
                <w:szCs w:val="18"/>
                <w:vertAlign w:val="subscript"/>
              </w:rPr>
              <w:t>RoCE</w:t>
            </w:r>
            <w:r w:rsidRPr="00724905">
              <w:rPr>
                <w:rFonts w:hAnsi="宋体" w:hint="eastAsia"/>
                <w:sz w:val="18"/>
                <w:szCs w:val="18"/>
              </w:rPr>
              <w:t>和</w:t>
            </w:r>
            <w:r w:rsidRPr="00724905">
              <w:rPr>
                <w:rFonts w:hAnsi="宋体" w:hint="eastAsia"/>
                <w:sz w:val="18"/>
                <w:szCs w:val="18"/>
              </w:rPr>
              <w:t>TPS</w:t>
            </w:r>
            <w:r w:rsidR="003334CF" w:rsidRPr="00724905">
              <w:rPr>
                <w:rFonts w:hAnsi="宋体" w:hint="eastAsia"/>
                <w:sz w:val="18"/>
                <w:szCs w:val="18"/>
                <w:vertAlign w:val="subscript"/>
              </w:rPr>
              <w:t>RoCE</w:t>
            </w:r>
            <w:r w:rsidRPr="00724905">
              <w:rPr>
                <w:rFonts w:hAnsi="宋体" w:hint="eastAsia"/>
                <w:sz w:val="18"/>
                <w:szCs w:val="18"/>
              </w:rPr>
              <w:t>的取值；需在报告中附上每一轮测试取得的原始数据</w:t>
            </w:r>
            <w:r w:rsidR="00717DF0" w:rsidRPr="00724905">
              <w:rPr>
                <w:rFonts w:hAnsi="宋体" w:hint="eastAsia"/>
                <w:sz w:val="18"/>
                <w:szCs w:val="18"/>
              </w:rPr>
              <w:t>；</w:t>
            </w:r>
          </w:p>
          <w:p w14:paraId="6A0A6D8A" w14:textId="2404D299" w:rsidR="00724905" w:rsidRPr="00E84656" w:rsidRDefault="001A7ED0" w:rsidP="005A3A61">
            <w:pPr>
              <w:pStyle w:val="afffffc"/>
              <w:numPr>
                <w:ilvl w:val="0"/>
                <w:numId w:val="90"/>
              </w:numPr>
              <w:ind w:firstLineChars="0"/>
              <w:rPr>
                <w:rFonts w:hAnsi="宋体" w:hint="eastAsia"/>
                <w:sz w:val="18"/>
                <w:szCs w:val="18"/>
              </w:rPr>
            </w:pPr>
            <w:r w:rsidRPr="00E84656">
              <w:rPr>
                <w:rFonts w:hint="eastAsia"/>
                <w:sz w:val="18"/>
                <w:szCs w:val="18"/>
              </w:rPr>
              <w:t>计算</w:t>
            </w:r>
            <w:r w:rsidR="0094710E" w:rsidRPr="00E84656">
              <w:rPr>
                <w:rFonts w:hint="eastAsia"/>
                <w:sz w:val="18"/>
                <w:szCs w:val="18"/>
              </w:rPr>
              <w:t>每轮</w:t>
            </w:r>
            <w:r w:rsidR="004D3D4A" w:rsidRPr="00E84656">
              <w:rPr>
                <w:rFonts w:hint="eastAsia"/>
                <w:sz w:val="18"/>
                <w:szCs w:val="18"/>
              </w:rPr>
              <w:t>模型推理的</w:t>
            </w:r>
            <m:oMath>
              <m:r>
                <m:rPr>
                  <m:sty m:val="p"/>
                </m:rPr>
                <w:rPr>
                  <w:rFonts w:ascii="Cambria Math" w:hAnsi="Cambria Math"/>
                  <w:sz w:val="18"/>
                  <w:szCs w:val="18"/>
                </w:rPr>
                <m:t>TTFT</m:t>
              </m:r>
            </m:oMath>
            <w:r w:rsidRPr="00E84656">
              <w:rPr>
                <w:rFonts w:hint="eastAsia"/>
                <w:sz w:val="18"/>
                <w:szCs w:val="18"/>
              </w:rPr>
              <w:t>性能提升</w:t>
            </w:r>
            <m:oMath>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hint="eastAsia"/>
                      <w:sz w:val="18"/>
                      <w:szCs w:val="18"/>
                    </w:rPr>
                    <m:t>i</m:t>
                  </m:r>
                </m:sub>
              </m:sSub>
            </m:oMath>
            <w:r w:rsidRPr="00E84656">
              <w:rPr>
                <w:rFonts w:hint="eastAsia"/>
                <w:sz w:val="18"/>
                <w:szCs w:val="18"/>
              </w:rPr>
              <w:t>：</w:t>
            </w:r>
          </w:p>
          <w:p w14:paraId="26B1BBF3" w14:textId="77777777" w:rsidR="00CD5244" w:rsidRPr="00676E3E" w:rsidRDefault="00000000" w:rsidP="00B37A65">
            <w:pPr>
              <w:pStyle w:val="afffffc"/>
              <w:ind w:firstLineChars="0" w:firstLine="0"/>
              <w:rPr>
                <w:rFonts w:hAnsi="宋体" w:hint="eastAsia"/>
                <w:sz w:val="18"/>
                <w:szCs w:val="18"/>
              </w:rPr>
            </w:pPr>
            <m:oMathPara>
              <m:oMath>
                <m:eqArr>
                  <m:eqArrPr>
                    <m:maxDist m:val="1"/>
                    <m:ctrlPr>
                      <w:rPr>
                        <w:rFonts w:ascii="Cambria Math" w:hAnsi="Cambria Math"/>
                        <w:i/>
                        <w:sz w:val="18"/>
                        <w:szCs w:val="18"/>
                      </w:rPr>
                    </m:ctrlPr>
                  </m:eqArrPr>
                  <m:e>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hint="eastAsia"/>
                            <w:sz w:val="18"/>
                            <w:szCs w:val="18"/>
                          </w:rPr>
                          <m:t>i</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TTFT</m:t>
                            </m:r>
                          </m:e>
                          <m:sub>
                            <m:r>
                              <w:rPr>
                                <w:rFonts w:ascii="Cambria Math" w:hAnsi="Cambria Math"/>
                                <w:sz w:val="18"/>
                                <w:szCs w:val="18"/>
                              </w:rPr>
                              <m:t>RoCE,</m:t>
                            </m:r>
                            <m:r>
                              <w:rPr>
                                <w:rFonts w:ascii="Cambria Math" w:hAnsi="Cambria Math" w:hint="eastAsia"/>
                                <w:sz w:val="18"/>
                                <w:szCs w:val="18"/>
                              </w:rPr>
                              <m:t>i</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TTFT</m:t>
                            </m:r>
                          </m:e>
                          <m:sub>
                            <m:r>
                              <w:rPr>
                                <w:rFonts w:ascii="Cambria Math" w:hAnsi="Cambria Math"/>
                                <w:sz w:val="18"/>
                                <w:szCs w:val="18"/>
                              </w:rPr>
                              <m:t>D,</m:t>
                            </m:r>
                            <m:r>
                              <w:rPr>
                                <w:rFonts w:ascii="Cambria Math" w:hAnsi="Cambria Math" w:hint="eastAsia"/>
                                <w:sz w:val="18"/>
                                <w:szCs w:val="18"/>
                              </w:rPr>
                              <m:t>i</m:t>
                            </m:r>
                          </m:sub>
                        </m:sSub>
                      </m:num>
                      <m:den>
                        <m:sSub>
                          <m:sSubPr>
                            <m:ctrlPr>
                              <w:rPr>
                                <w:rFonts w:ascii="Cambria Math" w:hAnsi="Cambria Math"/>
                                <w:i/>
                                <w:sz w:val="18"/>
                                <w:szCs w:val="18"/>
                              </w:rPr>
                            </m:ctrlPr>
                          </m:sSubPr>
                          <m:e>
                            <m:r>
                              <w:rPr>
                                <w:rFonts w:ascii="Cambria Math" w:hAnsi="Cambria Math"/>
                                <w:sz w:val="18"/>
                                <w:szCs w:val="18"/>
                              </w:rPr>
                              <m:t>TTFT</m:t>
                            </m:r>
                          </m:e>
                          <m:sub>
                            <m:r>
                              <w:rPr>
                                <w:rFonts w:ascii="Cambria Math" w:hAnsi="Cambria Math"/>
                                <w:sz w:val="18"/>
                                <w:szCs w:val="18"/>
                              </w:rPr>
                              <m:t>RoCE,</m:t>
                            </m:r>
                            <m:r>
                              <w:rPr>
                                <w:rFonts w:ascii="Cambria Math" w:hAnsi="Cambria Math" w:hint="eastAsia"/>
                                <w:sz w:val="18"/>
                                <w:szCs w:val="18"/>
                              </w:rPr>
                              <m:t>i</m:t>
                            </m:r>
                          </m:sub>
                        </m:sSub>
                      </m:den>
                    </m:f>
                    <m:r>
                      <w:rPr>
                        <w:rFonts w:ascii="Cambria Math" w:hAnsi="Cambria Math"/>
                        <w:sz w:val="18"/>
                        <w:szCs w:val="18"/>
                      </w:rPr>
                      <m:t>×100%#</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141" w:author="Yi Yang" w:date="2025-05-08T16:05:00Z" w16du:dateUtc="2025-05-08T08:05:00Z" w:original="(8)"/>
                      </w:fldChar>
                    </m:r>
                  </m:e>
                </m:eqArr>
              </m:oMath>
            </m:oMathPara>
          </w:p>
          <w:p w14:paraId="5F7CDB9B" w14:textId="40A3E231" w:rsidR="00A83D27" w:rsidRDefault="00A83D27" w:rsidP="00B37A65">
            <w:pPr>
              <w:pStyle w:val="afffffc"/>
              <w:ind w:firstLineChars="0" w:firstLine="0"/>
              <w:rPr>
                <w:rFonts w:hAnsi="宋体" w:hint="eastAsia"/>
                <w:sz w:val="18"/>
                <w:szCs w:val="18"/>
              </w:rPr>
            </w:pPr>
            <w:r>
              <w:rPr>
                <w:rFonts w:hAnsi="宋体" w:hint="eastAsia"/>
                <w:sz w:val="18"/>
                <w:szCs w:val="18"/>
              </w:rPr>
              <w:t>式中：</w:t>
            </w:r>
          </w:p>
          <w:p w14:paraId="09D93608" w14:textId="0591216B" w:rsidR="00A83D27" w:rsidRDefault="00000000" w:rsidP="00B37A65">
            <w:pPr>
              <w:pStyle w:val="afffffc"/>
              <w:ind w:firstLineChars="0" w:firstLine="0"/>
              <w:rPr>
                <w:rFonts w:hAnsi="宋体" w:hint="eastAsia"/>
                <w:sz w:val="18"/>
                <w:szCs w:val="18"/>
              </w:rPr>
            </w:pPr>
            <m:oMath>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hint="eastAsia"/>
                      <w:sz w:val="18"/>
                      <w:szCs w:val="18"/>
                    </w:rPr>
                    <m:t>i</m:t>
                  </m:r>
                </m:sub>
              </m:sSub>
            </m:oMath>
            <w:r w:rsidR="00A83D27">
              <w:rPr>
                <w:rFonts w:hAnsi="宋体" w:hint="eastAsia"/>
                <w:sz w:val="18"/>
                <w:szCs w:val="18"/>
              </w:rPr>
              <w:t>——</w:t>
            </w:r>
            <w:r w:rsidR="001B2137">
              <w:rPr>
                <w:rFonts w:hAnsi="宋体" w:hint="eastAsia"/>
                <w:sz w:val="18"/>
                <w:szCs w:val="18"/>
              </w:rPr>
              <w:t>第</w:t>
            </w:r>
            <w:r w:rsidR="001B2137">
              <w:rPr>
                <w:rFonts w:hAnsi="宋体" w:hint="eastAsia"/>
                <w:sz w:val="18"/>
                <w:szCs w:val="18"/>
              </w:rPr>
              <w:t>i</w:t>
            </w:r>
            <w:r w:rsidR="001B2137">
              <w:rPr>
                <w:rFonts w:hAnsi="宋体" w:hint="eastAsia"/>
                <w:sz w:val="18"/>
                <w:szCs w:val="18"/>
              </w:rPr>
              <w:t>轮模型推理性能的</w:t>
            </w:r>
            <w:r w:rsidR="001B2137">
              <w:rPr>
                <w:rFonts w:hAnsi="宋体" w:hint="eastAsia"/>
                <w:sz w:val="18"/>
                <w:szCs w:val="18"/>
              </w:rPr>
              <w:t>TTFT</w:t>
            </w:r>
            <w:r w:rsidR="001B2137">
              <w:rPr>
                <w:rFonts w:hAnsi="宋体" w:hint="eastAsia"/>
                <w:sz w:val="18"/>
                <w:szCs w:val="18"/>
              </w:rPr>
              <w:t>性能提升；</w:t>
            </w:r>
          </w:p>
          <w:p w14:paraId="6910664F" w14:textId="65D5977A" w:rsidR="00CC4F1B" w:rsidRPr="00CC4F1B" w:rsidRDefault="00000000" w:rsidP="00B37A65">
            <w:pPr>
              <w:pStyle w:val="afffffc"/>
              <w:ind w:firstLineChars="0" w:firstLine="0"/>
              <w:rPr>
                <w:rFonts w:hAnsi="宋体" w:hint="eastAsia"/>
                <w:sz w:val="18"/>
                <w:szCs w:val="18"/>
              </w:rPr>
            </w:pPr>
            <m:oMath>
              <m:sSub>
                <m:sSubPr>
                  <m:ctrlPr>
                    <w:rPr>
                      <w:rFonts w:ascii="Cambria Math" w:hAnsi="Cambria Math"/>
                      <w:i/>
                      <w:sz w:val="18"/>
                      <w:szCs w:val="18"/>
                    </w:rPr>
                  </m:ctrlPr>
                </m:sSubPr>
                <m:e>
                  <m:r>
                    <w:rPr>
                      <w:rFonts w:ascii="Cambria Math" w:hAnsi="Cambria Math"/>
                      <w:sz w:val="18"/>
                      <w:szCs w:val="18"/>
                    </w:rPr>
                    <m:t>TTFT</m:t>
                  </m:r>
                </m:e>
                <m:sub>
                  <m:r>
                    <w:rPr>
                      <w:rFonts w:ascii="Cambria Math" w:hAnsi="Cambria Math"/>
                      <w:sz w:val="18"/>
                      <w:szCs w:val="18"/>
                    </w:rPr>
                    <m:t>D,</m:t>
                  </m:r>
                  <m:r>
                    <w:rPr>
                      <w:rFonts w:ascii="Cambria Math" w:hAnsi="Cambria Math" w:hint="eastAsia"/>
                      <w:sz w:val="18"/>
                      <w:szCs w:val="18"/>
                    </w:rPr>
                    <m:t>i</m:t>
                  </m:r>
                </m:sub>
              </m:sSub>
            </m:oMath>
            <w:r w:rsidR="00CC4F1B">
              <w:rPr>
                <w:rFonts w:hAnsi="宋体" w:hint="eastAsia"/>
                <w:sz w:val="18"/>
                <w:szCs w:val="18"/>
              </w:rPr>
              <w:t>——光直连集群测试环境下，第</w:t>
            </w:r>
            <w:r w:rsidR="00CC4F1B">
              <w:rPr>
                <w:rFonts w:hAnsi="宋体" w:hint="eastAsia"/>
                <w:sz w:val="18"/>
                <w:szCs w:val="18"/>
              </w:rPr>
              <w:t>i</w:t>
            </w:r>
            <w:r w:rsidR="00CC4F1B">
              <w:rPr>
                <w:rFonts w:hAnsi="宋体" w:hint="eastAsia"/>
                <w:sz w:val="18"/>
                <w:szCs w:val="18"/>
              </w:rPr>
              <w:t>轮</w:t>
            </w:r>
            <w:r w:rsidR="008C6B86">
              <w:rPr>
                <w:rFonts w:hAnsi="宋体" w:hint="eastAsia"/>
                <w:sz w:val="18"/>
                <w:szCs w:val="18"/>
              </w:rPr>
              <w:t>模型推理性能</w:t>
            </w:r>
            <w:r w:rsidR="008C6B86">
              <w:rPr>
                <w:rFonts w:hAnsi="宋体" w:hint="eastAsia"/>
                <w:sz w:val="18"/>
                <w:szCs w:val="18"/>
              </w:rPr>
              <w:t>TTFT</w:t>
            </w:r>
            <w:r w:rsidR="008C6B86">
              <w:rPr>
                <w:rFonts w:hAnsi="宋体" w:hint="eastAsia"/>
                <w:sz w:val="18"/>
                <w:szCs w:val="18"/>
              </w:rPr>
              <w:t>；</w:t>
            </w:r>
          </w:p>
          <w:p w14:paraId="513ED3E5" w14:textId="5E91D423" w:rsidR="001B2137" w:rsidRPr="00676E3E" w:rsidRDefault="00000000" w:rsidP="00B37A65">
            <w:pPr>
              <w:pStyle w:val="afffffc"/>
              <w:ind w:firstLineChars="0" w:firstLine="0"/>
              <w:rPr>
                <w:rFonts w:hAnsi="宋体" w:hint="eastAsia"/>
                <w:sz w:val="18"/>
                <w:szCs w:val="18"/>
              </w:rPr>
            </w:pPr>
            <m:oMath>
              <m:sSub>
                <m:sSubPr>
                  <m:ctrlPr>
                    <w:rPr>
                      <w:rFonts w:ascii="Cambria Math" w:hAnsi="Cambria Math"/>
                      <w:i/>
                      <w:sz w:val="18"/>
                      <w:szCs w:val="18"/>
                    </w:rPr>
                  </m:ctrlPr>
                </m:sSubPr>
                <m:e>
                  <m:r>
                    <w:rPr>
                      <w:rFonts w:ascii="Cambria Math" w:hAnsi="Cambria Math"/>
                      <w:sz w:val="18"/>
                      <w:szCs w:val="18"/>
                    </w:rPr>
                    <m:t>TTFT</m:t>
                  </m:r>
                </m:e>
                <m:sub>
                  <m:r>
                    <w:rPr>
                      <w:rFonts w:ascii="Cambria Math" w:hAnsi="Cambria Math"/>
                      <w:sz w:val="18"/>
                      <w:szCs w:val="18"/>
                    </w:rPr>
                    <m:t>RoCE,</m:t>
                  </m:r>
                  <m:r>
                    <w:rPr>
                      <w:rFonts w:ascii="Cambria Math" w:hAnsi="Cambria Math" w:hint="eastAsia"/>
                      <w:sz w:val="18"/>
                      <w:szCs w:val="18"/>
                    </w:rPr>
                    <m:t>i</m:t>
                  </m:r>
                </m:sub>
              </m:sSub>
            </m:oMath>
            <w:r w:rsidR="001B2137">
              <w:rPr>
                <w:rFonts w:hAnsi="宋体" w:hint="eastAsia"/>
                <w:sz w:val="18"/>
                <w:szCs w:val="18"/>
              </w:rPr>
              <w:t>——</w:t>
            </w:r>
            <w:r w:rsidR="008C6B86" w:rsidRPr="00724905">
              <w:rPr>
                <w:rFonts w:hAnsi="宋体" w:hint="eastAsia"/>
                <w:sz w:val="18"/>
                <w:szCs w:val="18"/>
              </w:rPr>
              <w:t>RoCE V2</w:t>
            </w:r>
            <w:r w:rsidR="008C6B86" w:rsidRPr="00724905">
              <w:rPr>
                <w:rFonts w:hAnsi="宋体" w:hint="eastAsia"/>
                <w:sz w:val="18"/>
                <w:szCs w:val="18"/>
              </w:rPr>
              <w:t>环境下</w:t>
            </w:r>
            <w:r w:rsidR="008C6B86">
              <w:rPr>
                <w:rFonts w:hAnsi="宋体" w:hint="eastAsia"/>
                <w:sz w:val="18"/>
                <w:szCs w:val="18"/>
              </w:rPr>
              <w:t>，</w:t>
            </w:r>
            <w:r w:rsidR="001B2137">
              <w:rPr>
                <w:rFonts w:hAnsi="宋体" w:hint="eastAsia"/>
                <w:sz w:val="18"/>
                <w:szCs w:val="18"/>
              </w:rPr>
              <w:t>第</w:t>
            </w:r>
            <w:r w:rsidR="001B2137">
              <w:rPr>
                <w:rFonts w:hAnsi="宋体" w:hint="eastAsia"/>
                <w:sz w:val="18"/>
                <w:szCs w:val="18"/>
              </w:rPr>
              <w:t>i</w:t>
            </w:r>
            <w:r w:rsidR="001B2137">
              <w:rPr>
                <w:rFonts w:hAnsi="宋体" w:hint="eastAsia"/>
                <w:sz w:val="18"/>
                <w:szCs w:val="18"/>
              </w:rPr>
              <w:t>轮</w:t>
            </w:r>
            <w:r w:rsidR="008C6B86">
              <w:rPr>
                <w:rFonts w:hAnsi="宋体" w:hint="eastAsia"/>
                <w:sz w:val="18"/>
                <w:szCs w:val="18"/>
              </w:rPr>
              <w:t>模型推理性能</w:t>
            </w:r>
            <w:r w:rsidR="008C6B86">
              <w:rPr>
                <w:rFonts w:hAnsi="宋体" w:hint="eastAsia"/>
                <w:sz w:val="18"/>
                <w:szCs w:val="18"/>
              </w:rPr>
              <w:t>TTFT</w:t>
            </w:r>
            <w:r w:rsidR="008C6B86">
              <w:rPr>
                <w:rFonts w:hAnsi="宋体" w:hint="eastAsia"/>
                <w:sz w:val="18"/>
                <w:szCs w:val="18"/>
              </w:rPr>
              <w:t>。</w:t>
            </w:r>
          </w:p>
          <w:p w14:paraId="3153F821" w14:textId="4FC1618B" w:rsidR="00815E5E" w:rsidRPr="00724905" w:rsidRDefault="00253964" w:rsidP="005A3A61">
            <w:pPr>
              <w:pStyle w:val="afffffc"/>
              <w:numPr>
                <w:ilvl w:val="0"/>
                <w:numId w:val="90"/>
              </w:numPr>
              <w:ind w:firstLineChars="0"/>
              <w:rPr>
                <w:rFonts w:hAnsi="宋体" w:hint="eastAsia"/>
                <w:sz w:val="18"/>
                <w:szCs w:val="18"/>
              </w:rPr>
            </w:pPr>
            <w:r>
              <w:rPr>
                <w:rFonts w:hAnsi="宋体" w:hint="eastAsia"/>
                <w:sz w:val="18"/>
                <w:szCs w:val="18"/>
              </w:rPr>
              <w:t>若</w:t>
            </w:r>
            <w:r w:rsidR="00724905" w:rsidRPr="0032563B">
              <w:rPr>
                <w:rFonts w:hAnsi="宋体" w:hint="eastAsia"/>
                <w:sz w:val="18"/>
                <w:szCs w:val="18"/>
              </w:rPr>
              <w:t>完成</w:t>
            </w:r>
            <w:r w:rsidR="007D612E">
              <w:rPr>
                <w:rFonts w:hAnsi="宋体" w:hint="eastAsia"/>
                <w:sz w:val="18"/>
                <w:szCs w:val="18"/>
              </w:rPr>
              <w:t>n</w:t>
            </w:r>
            <w:r w:rsidR="00724905" w:rsidRPr="0032563B">
              <w:rPr>
                <w:rFonts w:hAnsi="宋体" w:hint="eastAsia"/>
                <w:sz w:val="18"/>
                <w:szCs w:val="18"/>
              </w:rPr>
              <w:t>轮模型推理测试，整体</w:t>
            </w:r>
            <w:r w:rsidR="00724905" w:rsidRPr="0032563B">
              <w:rPr>
                <w:rFonts w:hAnsi="宋体" w:hint="eastAsia"/>
                <w:sz w:val="18"/>
                <w:szCs w:val="18"/>
              </w:rPr>
              <w:t>TTFT</w:t>
            </w:r>
            <w:r w:rsidR="00724905" w:rsidRPr="0032563B">
              <w:rPr>
                <w:rFonts w:hAnsi="宋体" w:hint="eastAsia"/>
                <w:sz w:val="18"/>
                <w:szCs w:val="18"/>
              </w:rPr>
              <w:t>性能提升</w:t>
            </w:r>
            <m:oMath>
              <m:r>
                <w:rPr>
                  <w:rFonts w:ascii="Cambria Math" w:hAnsi="Cambria Math"/>
                  <w:sz w:val="18"/>
                  <w:szCs w:val="18"/>
                </w:rPr>
                <m:t>η</m:t>
              </m:r>
            </m:oMath>
            <w:r w:rsidR="00724905" w:rsidRPr="0032563B">
              <w:rPr>
                <w:rFonts w:hAnsi="宋体" w:hint="eastAsia"/>
                <w:sz w:val="18"/>
                <w:szCs w:val="18"/>
              </w:rPr>
              <w:t>为：</w:t>
            </w:r>
          </w:p>
          <w:p w14:paraId="588DCBAA" w14:textId="57E60E8E" w:rsidR="003B1A4C" w:rsidRPr="00676E3E" w:rsidRDefault="00000000" w:rsidP="00B37A65">
            <w:pPr>
              <w:pStyle w:val="afffffc"/>
              <w:ind w:firstLine="360"/>
              <w:rPr>
                <w:rFonts w:hAnsi="宋体" w:hint="eastAsia"/>
                <w:sz w:val="18"/>
                <w:szCs w:val="18"/>
              </w:rPr>
            </w:pPr>
            <m:oMathPara>
              <m:oMath>
                <m:eqArr>
                  <m:eqArrPr>
                    <m:maxDist m:val="1"/>
                    <m:ctrlPr>
                      <w:rPr>
                        <w:rFonts w:ascii="Cambria Math" w:hAnsi="Cambria Math"/>
                        <w:i/>
                        <w:sz w:val="18"/>
                        <w:szCs w:val="18"/>
                      </w:rPr>
                    </m:ctrlPr>
                  </m:eqArrPr>
                  <m:e>
                    <m:r>
                      <w:rPr>
                        <w:rFonts w:ascii="Cambria Math" w:hAnsi="Cambria Math"/>
                        <w:sz w:val="18"/>
                        <w:szCs w:val="18"/>
                      </w:rPr>
                      <m:t>η=</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m:t>
                        </m:r>
                      </m:den>
                    </m:f>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sz w:val="18"/>
                                <w:szCs w:val="18"/>
                              </w:rPr>
                              <m:t>i</m:t>
                            </m:r>
                          </m:sub>
                        </m:sSub>
                      </m:e>
                    </m:nary>
                    <m:r>
                      <w:rPr>
                        <w:rFonts w:ascii="Cambria Math" w:hAnsi="Cambria Math"/>
                        <w:sz w:val="18"/>
                        <w:szCs w:val="18"/>
                      </w:rPr>
                      <m:t>#</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142" w:author="Yi Yang" w:date="2025-05-08T16:05:00Z" w16du:dateUtc="2025-05-08T08:05:00Z" w:original="(9)"/>
                      </w:fldChar>
                    </m:r>
                  </m:e>
                </m:eqArr>
              </m:oMath>
            </m:oMathPara>
          </w:p>
          <w:p w14:paraId="292EBC1E" w14:textId="144690AC" w:rsidR="008C6B86" w:rsidRDefault="008C6B86" w:rsidP="008C6B86">
            <w:pPr>
              <w:pStyle w:val="afffffc"/>
              <w:ind w:firstLineChars="0" w:firstLine="0"/>
              <w:rPr>
                <w:rFonts w:hAnsi="宋体" w:hint="eastAsia"/>
                <w:sz w:val="18"/>
                <w:szCs w:val="18"/>
              </w:rPr>
            </w:pPr>
            <w:r>
              <w:rPr>
                <w:rFonts w:hAnsi="宋体" w:hint="eastAsia"/>
                <w:sz w:val="18"/>
                <w:szCs w:val="18"/>
              </w:rPr>
              <w:t>式中：</w:t>
            </w:r>
          </w:p>
          <w:p w14:paraId="6D7D6CC8" w14:textId="7BE326C3" w:rsidR="008C6B86" w:rsidRDefault="00C727DA" w:rsidP="008C6B86">
            <w:pPr>
              <w:pStyle w:val="afffffc"/>
              <w:ind w:firstLineChars="0" w:firstLine="0"/>
              <w:rPr>
                <w:rFonts w:hAnsi="宋体" w:hint="eastAsia"/>
                <w:sz w:val="18"/>
                <w:szCs w:val="18"/>
              </w:rPr>
            </w:pPr>
            <m:oMath>
              <m:r>
                <w:rPr>
                  <w:rFonts w:ascii="Cambria Math" w:hAnsi="Cambria Math"/>
                  <w:sz w:val="18"/>
                  <w:szCs w:val="18"/>
                </w:rPr>
                <m:t>η</m:t>
              </m:r>
            </m:oMath>
            <w:r>
              <w:rPr>
                <w:rFonts w:hAnsi="宋体" w:hint="eastAsia"/>
                <w:sz w:val="18"/>
                <w:szCs w:val="18"/>
              </w:rPr>
              <w:t>——</w:t>
            </w:r>
            <w:r w:rsidR="005E1DB7" w:rsidRPr="0032563B">
              <w:rPr>
                <w:rFonts w:hAnsi="宋体" w:hint="eastAsia"/>
                <w:sz w:val="18"/>
                <w:szCs w:val="18"/>
              </w:rPr>
              <w:t>整体</w:t>
            </w:r>
            <w:r w:rsidR="005E1DB7" w:rsidRPr="0032563B">
              <w:rPr>
                <w:rFonts w:hAnsi="宋体" w:hint="eastAsia"/>
                <w:sz w:val="18"/>
                <w:szCs w:val="18"/>
              </w:rPr>
              <w:t>TTFT</w:t>
            </w:r>
            <w:r w:rsidR="005E1DB7" w:rsidRPr="0032563B">
              <w:rPr>
                <w:rFonts w:hAnsi="宋体" w:hint="eastAsia"/>
                <w:sz w:val="18"/>
                <w:szCs w:val="18"/>
              </w:rPr>
              <w:t>性能提升</w:t>
            </w:r>
            <w:r w:rsidR="005E1DB7">
              <w:rPr>
                <w:rFonts w:hAnsi="宋体" w:hint="eastAsia"/>
                <w:sz w:val="18"/>
                <w:szCs w:val="18"/>
              </w:rPr>
              <w:t>；</w:t>
            </w:r>
          </w:p>
          <w:p w14:paraId="0EC6889B" w14:textId="52274C87" w:rsidR="005221F3" w:rsidRPr="00676E3E" w:rsidRDefault="005E1DB7" w:rsidP="00676E3E">
            <w:pPr>
              <w:pStyle w:val="afffffc"/>
              <w:ind w:firstLineChars="0" w:firstLine="0"/>
              <w:rPr>
                <w:rFonts w:hAnsi="宋体" w:hint="eastAsia"/>
                <w:sz w:val="18"/>
                <w:szCs w:val="18"/>
              </w:rPr>
            </w:pPr>
            <w:r>
              <w:rPr>
                <w:rFonts w:hAnsi="宋体" w:hint="eastAsia"/>
                <w:sz w:val="18"/>
                <w:szCs w:val="18"/>
              </w:rPr>
              <w:t>n</w:t>
            </w:r>
            <w:r>
              <w:rPr>
                <w:rFonts w:hAnsi="宋体" w:hint="eastAsia"/>
                <w:sz w:val="18"/>
                <w:szCs w:val="18"/>
              </w:rPr>
              <w:t>——</w:t>
            </w:r>
            <w:r w:rsidR="0026581A">
              <w:rPr>
                <w:rFonts w:hAnsi="宋体" w:hint="eastAsia"/>
                <w:sz w:val="18"/>
                <w:szCs w:val="18"/>
              </w:rPr>
              <w:t>模型推理测试</w:t>
            </w:r>
            <w:r w:rsidR="00601F9B">
              <w:rPr>
                <w:rFonts w:hAnsi="宋体" w:hint="eastAsia"/>
                <w:sz w:val="18"/>
                <w:szCs w:val="18"/>
              </w:rPr>
              <w:t>轮数</w:t>
            </w:r>
            <w:r w:rsidR="00B01A1E">
              <w:rPr>
                <w:rFonts w:hAnsi="宋体" w:hint="eastAsia"/>
                <w:sz w:val="18"/>
                <w:szCs w:val="18"/>
              </w:rPr>
              <w:t>。</w:t>
            </w:r>
          </w:p>
          <w:p w14:paraId="258C29CA" w14:textId="26D2D2A8" w:rsidR="00B0040B" w:rsidRPr="00CD5244" w:rsidRDefault="00B0040B" w:rsidP="005A3A61">
            <w:pPr>
              <w:pStyle w:val="afffffc"/>
              <w:numPr>
                <w:ilvl w:val="0"/>
                <w:numId w:val="51"/>
              </w:numPr>
              <w:ind w:firstLineChars="0"/>
              <w:rPr>
                <w:rFonts w:hAnsi="宋体" w:hint="eastAsia"/>
                <w:sz w:val="18"/>
                <w:szCs w:val="18"/>
              </w:rPr>
            </w:pPr>
            <w:r w:rsidRPr="00724905">
              <w:rPr>
                <w:rFonts w:hint="eastAsia"/>
                <w:sz w:val="18"/>
                <w:szCs w:val="18"/>
              </w:rPr>
              <w:t>计算每轮模型推理的</w:t>
            </w:r>
            <w:r>
              <w:rPr>
                <w:rFonts w:hint="eastAsia"/>
                <w:sz w:val="18"/>
                <w:szCs w:val="18"/>
              </w:rPr>
              <w:t>TPOT</w:t>
            </w:r>
            <w:r w:rsidRPr="00724905">
              <w:rPr>
                <w:rFonts w:hint="eastAsia"/>
                <w:sz w:val="18"/>
                <w:szCs w:val="18"/>
              </w:rPr>
              <w:t>性能提升</w:t>
            </w:r>
            <m:oMath>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hint="eastAsia"/>
                      <w:sz w:val="18"/>
                      <w:szCs w:val="18"/>
                    </w:rPr>
                    <m:t>i</m:t>
                  </m:r>
                </m:sub>
              </m:sSub>
            </m:oMath>
            <w:r w:rsidRPr="00724905">
              <w:rPr>
                <w:rFonts w:hint="eastAsia"/>
                <w:sz w:val="18"/>
                <w:szCs w:val="18"/>
              </w:rPr>
              <w:t>：</w:t>
            </w:r>
          </w:p>
          <w:p w14:paraId="0D2BF9F6" w14:textId="76423057" w:rsidR="00B0040B" w:rsidRPr="00676E3E" w:rsidRDefault="00000000" w:rsidP="00B37A65">
            <w:pPr>
              <w:pStyle w:val="afffffc"/>
              <w:ind w:firstLineChars="0" w:firstLine="0"/>
              <w:rPr>
                <w:rFonts w:hAnsi="宋体" w:hint="eastAsia"/>
                <w:sz w:val="18"/>
                <w:szCs w:val="18"/>
              </w:rPr>
            </w:pPr>
            <m:oMathPara>
              <m:oMath>
                <m:eqArr>
                  <m:eqArrPr>
                    <m:maxDist m:val="1"/>
                    <m:ctrlPr>
                      <w:rPr>
                        <w:rFonts w:ascii="Cambria Math" w:hAnsi="Cambria Math"/>
                        <w:i/>
                        <w:sz w:val="18"/>
                        <w:szCs w:val="18"/>
                      </w:rPr>
                    </m:ctrlPr>
                  </m:eqArrPr>
                  <m:e>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hint="eastAsia"/>
                            <w:sz w:val="18"/>
                            <w:szCs w:val="18"/>
                          </w:rPr>
                          <m:t>i</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TPOT</m:t>
                            </m:r>
                          </m:e>
                          <m:sub>
                            <m:r>
                              <w:rPr>
                                <w:rFonts w:ascii="Cambria Math" w:hAnsi="Cambria Math"/>
                                <w:sz w:val="18"/>
                                <w:szCs w:val="18"/>
                              </w:rPr>
                              <m:t>RoCE,</m:t>
                            </m:r>
                            <m:r>
                              <w:rPr>
                                <w:rFonts w:ascii="Cambria Math" w:hAnsi="Cambria Math" w:hint="eastAsia"/>
                                <w:sz w:val="18"/>
                                <w:szCs w:val="18"/>
                              </w:rPr>
                              <m:t>i</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TPOT</m:t>
                            </m:r>
                          </m:e>
                          <m:sub>
                            <m:r>
                              <w:rPr>
                                <w:rFonts w:ascii="Cambria Math" w:hAnsi="Cambria Math"/>
                                <w:sz w:val="18"/>
                                <w:szCs w:val="18"/>
                              </w:rPr>
                              <m:t>D,</m:t>
                            </m:r>
                            <m:r>
                              <w:rPr>
                                <w:rFonts w:ascii="Cambria Math" w:hAnsi="Cambria Math" w:hint="eastAsia"/>
                                <w:sz w:val="18"/>
                                <w:szCs w:val="18"/>
                              </w:rPr>
                              <m:t>i</m:t>
                            </m:r>
                          </m:sub>
                        </m:sSub>
                      </m:num>
                      <m:den>
                        <m:sSub>
                          <m:sSubPr>
                            <m:ctrlPr>
                              <w:rPr>
                                <w:rFonts w:ascii="Cambria Math" w:hAnsi="Cambria Math"/>
                                <w:i/>
                                <w:sz w:val="18"/>
                                <w:szCs w:val="18"/>
                              </w:rPr>
                            </m:ctrlPr>
                          </m:sSubPr>
                          <m:e>
                            <m:r>
                              <w:rPr>
                                <w:rFonts w:ascii="Cambria Math" w:hAnsi="Cambria Math"/>
                                <w:sz w:val="18"/>
                                <w:szCs w:val="18"/>
                              </w:rPr>
                              <m:t>TPOT</m:t>
                            </m:r>
                          </m:e>
                          <m:sub>
                            <m:r>
                              <w:rPr>
                                <w:rFonts w:ascii="Cambria Math" w:hAnsi="Cambria Math"/>
                                <w:sz w:val="18"/>
                                <w:szCs w:val="18"/>
                              </w:rPr>
                              <m:t>RoCE,</m:t>
                            </m:r>
                            <m:r>
                              <w:rPr>
                                <w:rFonts w:ascii="Cambria Math" w:hAnsi="Cambria Math" w:hint="eastAsia"/>
                                <w:sz w:val="18"/>
                                <w:szCs w:val="18"/>
                              </w:rPr>
                              <m:t>i</m:t>
                            </m:r>
                          </m:sub>
                        </m:sSub>
                      </m:den>
                    </m:f>
                    <m:r>
                      <w:rPr>
                        <w:rFonts w:ascii="Cambria Math" w:hAnsi="Cambria Math"/>
                        <w:sz w:val="18"/>
                        <w:szCs w:val="18"/>
                      </w:rPr>
                      <m:t>×100%#</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143" w:author="Yi Yang" w:date="2025-05-08T16:05:00Z" w16du:dateUtc="2025-05-08T08:05:00Z" w:original="(10)"/>
                      </w:fldChar>
                    </m:r>
                  </m:e>
                </m:eqArr>
              </m:oMath>
            </m:oMathPara>
          </w:p>
          <w:p w14:paraId="7EC754D5" w14:textId="77777777" w:rsidR="00B01A1E" w:rsidRDefault="00B01A1E" w:rsidP="00B01A1E">
            <w:pPr>
              <w:pStyle w:val="afffffc"/>
              <w:ind w:firstLineChars="0" w:firstLine="0"/>
              <w:rPr>
                <w:rFonts w:hAnsi="宋体" w:hint="eastAsia"/>
                <w:sz w:val="18"/>
                <w:szCs w:val="18"/>
              </w:rPr>
            </w:pPr>
            <w:r>
              <w:rPr>
                <w:rFonts w:hAnsi="宋体" w:hint="eastAsia"/>
                <w:sz w:val="18"/>
                <w:szCs w:val="18"/>
              </w:rPr>
              <w:t>式中：</w:t>
            </w:r>
          </w:p>
          <w:p w14:paraId="400E6CA9" w14:textId="424FA81C" w:rsidR="00B01A1E" w:rsidRDefault="00000000" w:rsidP="00B01A1E">
            <w:pPr>
              <w:pStyle w:val="afffffc"/>
              <w:ind w:firstLineChars="0" w:firstLine="0"/>
              <w:rPr>
                <w:rFonts w:hAnsi="宋体" w:hint="eastAsia"/>
                <w:sz w:val="18"/>
                <w:szCs w:val="18"/>
              </w:rPr>
            </w:pPr>
            <m:oMath>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hint="eastAsia"/>
                      <w:sz w:val="18"/>
                      <w:szCs w:val="18"/>
                    </w:rPr>
                    <m:t>i</m:t>
                  </m:r>
                </m:sub>
              </m:sSub>
            </m:oMath>
            <w:r w:rsidR="00B01A1E">
              <w:rPr>
                <w:rFonts w:hAnsi="宋体" w:hint="eastAsia"/>
                <w:sz w:val="18"/>
                <w:szCs w:val="18"/>
              </w:rPr>
              <w:t>——第</w:t>
            </w:r>
            <w:r w:rsidR="00B01A1E">
              <w:rPr>
                <w:rFonts w:hAnsi="宋体" w:hint="eastAsia"/>
                <w:sz w:val="18"/>
                <w:szCs w:val="18"/>
              </w:rPr>
              <w:t>i</w:t>
            </w:r>
            <w:r w:rsidR="00B01A1E">
              <w:rPr>
                <w:rFonts w:hAnsi="宋体" w:hint="eastAsia"/>
                <w:sz w:val="18"/>
                <w:szCs w:val="18"/>
              </w:rPr>
              <w:t>轮模型推理性能的</w:t>
            </w:r>
            <w:r w:rsidR="00B01A1E">
              <w:rPr>
                <w:rFonts w:hAnsi="宋体" w:hint="eastAsia"/>
                <w:sz w:val="18"/>
                <w:szCs w:val="18"/>
              </w:rPr>
              <w:t>T</w:t>
            </w:r>
            <w:r w:rsidR="00D15B70">
              <w:rPr>
                <w:rFonts w:hAnsi="宋体" w:hint="eastAsia"/>
                <w:sz w:val="18"/>
                <w:szCs w:val="18"/>
              </w:rPr>
              <w:t>PO</w:t>
            </w:r>
            <w:r w:rsidR="00B01A1E">
              <w:rPr>
                <w:rFonts w:hAnsi="宋体" w:hint="eastAsia"/>
                <w:sz w:val="18"/>
                <w:szCs w:val="18"/>
              </w:rPr>
              <w:t>T</w:t>
            </w:r>
            <w:r w:rsidR="00B01A1E">
              <w:rPr>
                <w:rFonts w:hAnsi="宋体" w:hint="eastAsia"/>
                <w:sz w:val="18"/>
                <w:szCs w:val="18"/>
              </w:rPr>
              <w:t>性能提升；</w:t>
            </w:r>
          </w:p>
          <w:p w14:paraId="046B5DD9" w14:textId="0943A776" w:rsidR="00B01A1E" w:rsidRPr="00CC4F1B" w:rsidRDefault="00000000" w:rsidP="00B01A1E">
            <w:pPr>
              <w:pStyle w:val="afffffc"/>
              <w:ind w:firstLineChars="0" w:firstLine="0"/>
              <w:rPr>
                <w:rFonts w:hAnsi="宋体" w:hint="eastAsia"/>
                <w:sz w:val="18"/>
                <w:szCs w:val="18"/>
              </w:rPr>
            </w:pPr>
            <m:oMath>
              <m:sSub>
                <m:sSubPr>
                  <m:ctrlPr>
                    <w:rPr>
                      <w:rFonts w:ascii="Cambria Math" w:hAnsi="Cambria Math"/>
                      <w:i/>
                      <w:sz w:val="18"/>
                      <w:szCs w:val="18"/>
                    </w:rPr>
                  </m:ctrlPr>
                </m:sSubPr>
                <m:e>
                  <m:r>
                    <w:rPr>
                      <w:rFonts w:ascii="Cambria Math" w:hAnsi="Cambria Math"/>
                      <w:sz w:val="18"/>
                      <w:szCs w:val="18"/>
                    </w:rPr>
                    <m:t>TPOT</m:t>
                  </m:r>
                </m:e>
                <m:sub>
                  <m:r>
                    <w:rPr>
                      <w:rFonts w:ascii="Cambria Math" w:hAnsi="Cambria Math"/>
                      <w:sz w:val="18"/>
                      <w:szCs w:val="18"/>
                    </w:rPr>
                    <m:t>D,</m:t>
                  </m:r>
                  <m:r>
                    <w:rPr>
                      <w:rFonts w:ascii="Cambria Math" w:hAnsi="Cambria Math" w:hint="eastAsia"/>
                      <w:sz w:val="18"/>
                      <w:szCs w:val="18"/>
                    </w:rPr>
                    <m:t>i</m:t>
                  </m:r>
                </m:sub>
              </m:sSub>
            </m:oMath>
            <w:r w:rsidR="00B01A1E">
              <w:rPr>
                <w:rFonts w:hAnsi="宋体" w:hint="eastAsia"/>
                <w:sz w:val="18"/>
                <w:szCs w:val="18"/>
              </w:rPr>
              <w:t>——光直连集群测试环境下，第</w:t>
            </w:r>
            <w:r w:rsidR="00B01A1E">
              <w:rPr>
                <w:rFonts w:hAnsi="宋体" w:hint="eastAsia"/>
                <w:sz w:val="18"/>
                <w:szCs w:val="18"/>
              </w:rPr>
              <w:t>i</w:t>
            </w:r>
            <w:r w:rsidR="00B01A1E">
              <w:rPr>
                <w:rFonts w:hAnsi="宋体" w:hint="eastAsia"/>
                <w:sz w:val="18"/>
                <w:szCs w:val="18"/>
              </w:rPr>
              <w:t>轮模型推理性能</w:t>
            </w:r>
            <w:r w:rsidR="00B01A1E">
              <w:rPr>
                <w:rFonts w:hAnsi="宋体" w:hint="eastAsia"/>
                <w:sz w:val="18"/>
                <w:szCs w:val="18"/>
              </w:rPr>
              <w:t>TPOT</w:t>
            </w:r>
            <w:r w:rsidR="00B01A1E">
              <w:rPr>
                <w:rFonts w:hAnsi="宋体" w:hint="eastAsia"/>
                <w:sz w:val="18"/>
                <w:szCs w:val="18"/>
              </w:rPr>
              <w:t>；</w:t>
            </w:r>
          </w:p>
          <w:p w14:paraId="7692678D" w14:textId="46B19D16" w:rsidR="00B01A1E" w:rsidRPr="00676E3E" w:rsidRDefault="00000000" w:rsidP="00B37A65">
            <w:pPr>
              <w:pStyle w:val="afffffc"/>
              <w:ind w:firstLineChars="0" w:firstLine="0"/>
              <w:rPr>
                <w:rFonts w:hAnsi="宋体" w:hint="eastAsia"/>
                <w:sz w:val="18"/>
                <w:szCs w:val="18"/>
              </w:rPr>
            </w:pPr>
            <m:oMath>
              <m:sSub>
                <m:sSubPr>
                  <m:ctrlPr>
                    <w:rPr>
                      <w:rFonts w:ascii="Cambria Math" w:hAnsi="Cambria Math"/>
                      <w:i/>
                      <w:sz w:val="18"/>
                      <w:szCs w:val="18"/>
                    </w:rPr>
                  </m:ctrlPr>
                </m:sSubPr>
                <m:e>
                  <m:r>
                    <w:rPr>
                      <w:rFonts w:ascii="Cambria Math" w:hAnsi="Cambria Math"/>
                      <w:sz w:val="18"/>
                      <w:szCs w:val="18"/>
                    </w:rPr>
                    <m:t>TPOT</m:t>
                  </m:r>
                </m:e>
                <m:sub>
                  <m:r>
                    <w:rPr>
                      <w:rFonts w:ascii="Cambria Math" w:hAnsi="Cambria Math"/>
                      <w:sz w:val="18"/>
                      <w:szCs w:val="18"/>
                    </w:rPr>
                    <m:t>RoCE,</m:t>
                  </m:r>
                  <m:r>
                    <w:rPr>
                      <w:rFonts w:ascii="Cambria Math" w:hAnsi="Cambria Math" w:hint="eastAsia"/>
                      <w:sz w:val="18"/>
                      <w:szCs w:val="18"/>
                    </w:rPr>
                    <m:t>i</m:t>
                  </m:r>
                </m:sub>
              </m:sSub>
            </m:oMath>
            <w:r w:rsidR="00B01A1E">
              <w:rPr>
                <w:rFonts w:hAnsi="宋体" w:hint="eastAsia"/>
                <w:sz w:val="18"/>
                <w:szCs w:val="18"/>
              </w:rPr>
              <w:t>——</w:t>
            </w:r>
            <w:r w:rsidR="00B01A1E" w:rsidRPr="00724905">
              <w:rPr>
                <w:rFonts w:hAnsi="宋体" w:hint="eastAsia"/>
                <w:sz w:val="18"/>
                <w:szCs w:val="18"/>
              </w:rPr>
              <w:t>RoCE V2</w:t>
            </w:r>
            <w:r w:rsidR="00B01A1E" w:rsidRPr="00724905">
              <w:rPr>
                <w:rFonts w:hAnsi="宋体" w:hint="eastAsia"/>
                <w:sz w:val="18"/>
                <w:szCs w:val="18"/>
              </w:rPr>
              <w:t>环境下</w:t>
            </w:r>
            <w:r w:rsidR="00B01A1E">
              <w:rPr>
                <w:rFonts w:hAnsi="宋体" w:hint="eastAsia"/>
                <w:sz w:val="18"/>
                <w:szCs w:val="18"/>
              </w:rPr>
              <w:t>，第</w:t>
            </w:r>
            <w:r w:rsidR="00B01A1E">
              <w:rPr>
                <w:rFonts w:hAnsi="宋体" w:hint="eastAsia"/>
                <w:sz w:val="18"/>
                <w:szCs w:val="18"/>
              </w:rPr>
              <w:t>i</w:t>
            </w:r>
            <w:r w:rsidR="00B01A1E">
              <w:rPr>
                <w:rFonts w:hAnsi="宋体" w:hint="eastAsia"/>
                <w:sz w:val="18"/>
                <w:szCs w:val="18"/>
              </w:rPr>
              <w:t>轮模型推理性能</w:t>
            </w:r>
            <w:r w:rsidR="00B01A1E">
              <w:rPr>
                <w:rFonts w:hAnsi="宋体" w:hint="eastAsia"/>
                <w:sz w:val="18"/>
                <w:szCs w:val="18"/>
              </w:rPr>
              <w:t>TPOT</w:t>
            </w:r>
            <w:r w:rsidR="00B01A1E">
              <w:rPr>
                <w:rFonts w:hAnsi="宋体" w:hint="eastAsia"/>
                <w:sz w:val="18"/>
                <w:szCs w:val="18"/>
              </w:rPr>
              <w:t>。</w:t>
            </w:r>
          </w:p>
          <w:p w14:paraId="6B210218" w14:textId="6F05BE55" w:rsidR="00B0040B" w:rsidRPr="00724905" w:rsidRDefault="00835D67" w:rsidP="005A3A61">
            <w:pPr>
              <w:pStyle w:val="afffffc"/>
              <w:numPr>
                <w:ilvl w:val="0"/>
                <w:numId w:val="90"/>
              </w:numPr>
              <w:ind w:firstLineChars="0"/>
              <w:rPr>
                <w:rFonts w:hAnsi="宋体" w:hint="eastAsia"/>
                <w:sz w:val="18"/>
                <w:szCs w:val="18"/>
              </w:rPr>
            </w:pPr>
            <w:r>
              <w:rPr>
                <w:rFonts w:hAnsi="宋体" w:hint="eastAsia"/>
                <w:sz w:val="18"/>
                <w:szCs w:val="18"/>
              </w:rPr>
              <w:t>若</w:t>
            </w:r>
            <w:r w:rsidR="00B0040B" w:rsidRPr="0032563B">
              <w:rPr>
                <w:rFonts w:hAnsi="宋体" w:hint="eastAsia"/>
                <w:sz w:val="18"/>
                <w:szCs w:val="18"/>
              </w:rPr>
              <w:t>完成</w:t>
            </w:r>
            <w:r w:rsidR="00253964">
              <w:rPr>
                <w:rFonts w:hAnsi="宋体" w:hint="eastAsia"/>
                <w:sz w:val="18"/>
                <w:szCs w:val="18"/>
              </w:rPr>
              <w:t>n</w:t>
            </w:r>
            <w:r w:rsidR="00B0040B" w:rsidRPr="0032563B">
              <w:rPr>
                <w:rFonts w:hAnsi="宋体" w:hint="eastAsia"/>
                <w:sz w:val="18"/>
                <w:szCs w:val="18"/>
              </w:rPr>
              <w:t>轮模型推理测试，整体</w:t>
            </w:r>
            <w:r w:rsidR="00B0040B">
              <w:rPr>
                <w:rFonts w:hint="eastAsia"/>
                <w:sz w:val="18"/>
                <w:szCs w:val="18"/>
              </w:rPr>
              <w:t>TPOT</w:t>
            </w:r>
            <w:r w:rsidR="00B0040B" w:rsidRPr="0032563B">
              <w:rPr>
                <w:rFonts w:hAnsi="宋体" w:hint="eastAsia"/>
                <w:sz w:val="18"/>
                <w:szCs w:val="18"/>
              </w:rPr>
              <w:t>性能提升</w:t>
            </w:r>
            <m:oMath>
              <m:r>
                <w:rPr>
                  <w:rFonts w:ascii="Cambria Math" w:hAnsi="Cambria Math"/>
                  <w:sz w:val="18"/>
                  <w:szCs w:val="18"/>
                </w:rPr>
                <m:t>η</m:t>
              </m:r>
            </m:oMath>
            <w:r w:rsidR="00B0040B" w:rsidRPr="0032563B">
              <w:rPr>
                <w:rFonts w:hAnsi="宋体" w:hint="eastAsia"/>
                <w:sz w:val="18"/>
                <w:szCs w:val="18"/>
              </w:rPr>
              <w:t>为：</w:t>
            </w:r>
          </w:p>
          <w:p w14:paraId="61EA6C2D" w14:textId="6C5A479B" w:rsidR="00CD5244" w:rsidRPr="00676E3E" w:rsidRDefault="00000000" w:rsidP="00B37A65">
            <w:pPr>
              <w:pStyle w:val="afffffc"/>
              <w:ind w:firstLineChars="0" w:firstLine="0"/>
              <w:rPr>
                <w:rFonts w:hAnsi="宋体" w:hint="eastAsia"/>
                <w:sz w:val="18"/>
                <w:szCs w:val="18"/>
              </w:rPr>
            </w:pPr>
            <m:oMathPara>
              <m:oMath>
                <m:eqArr>
                  <m:eqArrPr>
                    <m:maxDist m:val="1"/>
                    <m:ctrlPr>
                      <w:rPr>
                        <w:rFonts w:ascii="Cambria Math" w:hAnsi="Cambria Math"/>
                        <w:i/>
                        <w:sz w:val="18"/>
                        <w:szCs w:val="18"/>
                      </w:rPr>
                    </m:ctrlPr>
                  </m:eqArrPr>
                  <m:e>
                    <m:r>
                      <w:rPr>
                        <w:rFonts w:ascii="Cambria Math" w:hAnsi="Cambria Math"/>
                        <w:sz w:val="18"/>
                        <w:szCs w:val="18"/>
                      </w:rPr>
                      <m:t>η=</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m:t>
                        </m:r>
                      </m:den>
                    </m:f>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sz w:val="18"/>
                                <w:szCs w:val="18"/>
                              </w:rPr>
                              <m:t>i</m:t>
                            </m:r>
                          </m:sub>
                        </m:sSub>
                      </m:e>
                    </m:nary>
                    <m:r>
                      <w:rPr>
                        <w:rFonts w:ascii="Cambria Math" w:hAnsi="Cambria Math"/>
                        <w:sz w:val="18"/>
                        <w:szCs w:val="18"/>
                      </w:rPr>
                      <m:t>#</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144" w:author="Yi Yang" w:date="2025-05-08T16:05:00Z" w16du:dateUtc="2025-05-08T08:05:00Z" w:original="(11)"/>
                      </w:fldChar>
                    </m:r>
                  </m:e>
                </m:eqArr>
              </m:oMath>
            </m:oMathPara>
          </w:p>
          <w:p w14:paraId="3F33E4EA" w14:textId="77777777" w:rsidR="00B01A1E" w:rsidRDefault="00B01A1E" w:rsidP="00B01A1E">
            <w:pPr>
              <w:pStyle w:val="afffffc"/>
              <w:ind w:firstLineChars="0" w:firstLine="0"/>
              <w:rPr>
                <w:rFonts w:hAnsi="宋体" w:hint="eastAsia"/>
                <w:sz w:val="18"/>
                <w:szCs w:val="18"/>
              </w:rPr>
            </w:pPr>
            <w:r>
              <w:rPr>
                <w:rFonts w:hAnsi="宋体" w:hint="eastAsia"/>
                <w:sz w:val="18"/>
                <w:szCs w:val="18"/>
              </w:rPr>
              <w:t>式中：</w:t>
            </w:r>
          </w:p>
          <w:p w14:paraId="44E1AB97" w14:textId="6F5EE0ED" w:rsidR="00B01A1E" w:rsidRDefault="00B01A1E" w:rsidP="00B01A1E">
            <w:pPr>
              <w:pStyle w:val="afffffc"/>
              <w:ind w:firstLineChars="0" w:firstLine="0"/>
              <w:rPr>
                <w:rFonts w:hAnsi="宋体" w:hint="eastAsia"/>
                <w:sz w:val="18"/>
                <w:szCs w:val="18"/>
              </w:rPr>
            </w:pPr>
            <m:oMath>
              <m:r>
                <w:rPr>
                  <w:rFonts w:ascii="Cambria Math" w:hAnsi="Cambria Math"/>
                  <w:sz w:val="18"/>
                  <w:szCs w:val="18"/>
                </w:rPr>
                <m:t>η</m:t>
              </m:r>
            </m:oMath>
            <w:r>
              <w:rPr>
                <w:rFonts w:hAnsi="宋体" w:hint="eastAsia"/>
                <w:sz w:val="18"/>
                <w:szCs w:val="18"/>
              </w:rPr>
              <w:t>——</w:t>
            </w:r>
            <w:r w:rsidRPr="0032563B">
              <w:rPr>
                <w:rFonts w:hAnsi="宋体" w:hint="eastAsia"/>
                <w:sz w:val="18"/>
                <w:szCs w:val="18"/>
              </w:rPr>
              <w:t>整体</w:t>
            </w:r>
            <w:r w:rsidRPr="0032563B">
              <w:rPr>
                <w:rFonts w:hAnsi="宋体" w:hint="eastAsia"/>
                <w:sz w:val="18"/>
                <w:szCs w:val="18"/>
              </w:rPr>
              <w:t>T</w:t>
            </w:r>
            <w:r>
              <w:rPr>
                <w:rFonts w:hAnsi="宋体" w:hint="eastAsia"/>
                <w:sz w:val="18"/>
                <w:szCs w:val="18"/>
              </w:rPr>
              <w:t>POT</w:t>
            </w:r>
            <w:r w:rsidRPr="0032563B">
              <w:rPr>
                <w:rFonts w:hAnsi="宋体" w:hint="eastAsia"/>
                <w:sz w:val="18"/>
                <w:szCs w:val="18"/>
              </w:rPr>
              <w:t>性能提升</w:t>
            </w:r>
            <w:r>
              <w:rPr>
                <w:rFonts w:hAnsi="宋体" w:hint="eastAsia"/>
                <w:sz w:val="18"/>
                <w:szCs w:val="18"/>
              </w:rPr>
              <w:t>；</w:t>
            </w:r>
          </w:p>
          <w:p w14:paraId="20809DBE" w14:textId="77777777" w:rsidR="00B01A1E" w:rsidRPr="009E77A8" w:rsidRDefault="00B01A1E" w:rsidP="00B01A1E">
            <w:pPr>
              <w:pStyle w:val="afffffc"/>
              <w:ind w:firstLineChars="0" w:firstLine="0"/>
              <w:rPr>
                <w:rFonts w:hAnsi="宋体" w:hint="eastAsia"/>
                <w:sz w:val="18"/>
                <w:szCs w:val="18"/>
              </w:rPr>
            </w:pPr>
            <w:r>
              <w:rPr>
                <w:rFonts w:hAnsi="宋体" w:hint="eastAsia"/>
                <w:sz w:val="18"/>
                <w:szCs w:val="18"/>
              </w:rPr>
              <w:lastRenderedPageBreak/>
              <w:t>n</w:t>
            </w:r>
            <w:r>
              <w:rPr>
                <w:rFonts w:hAnsi="宋体" w:hint="eastAsia"/>
                <w:sz w:val="18"/>
                <w:szCs w:val="18"/>
              </w:rPr>
              <w:t>——模型推理测试轮数。</w:t>
            </w:r>
          </w:p>
          <w:p w14:paraId="71245AED" w14:textId="77777777" w:rsidR="00B01A1E" w:rsidRPr="00676E3E" w:rsidRDefault="00B01A1E" w:rsidP="00B37A65">
            <w:pPr>
              <w:pStyle w:val="afffffc"/>
              <w:ind w:firstLineChars="0" w:firstLine="0"/>
              <w:rPr>
                <w:rFonts w:hAnsi="宋体" w:hint="eastAsia"/>
                <w:sz w:val="18"/>
                <w:szCs w:val="18"/>
              </w:rPr>
            </w:pPr>
          </w:p>
          <w:p w14:paraId="6D47CEE6" w14:textId="040358BD" w:rsidR="00B0040B" w:rsidRPr="00CD5244" w:rsidRDefault="00B0040B" w:rsidP="005A3A61">
            <w:pPr>
              <w:pStyle w:val="afffffc"/>
              <w:numPr>
                <w:ilvl w:val="0"/>
                <w:numId w:val="90"/>
              </w:numPr>
              <w:ind w:firstLineChars="0"/>
              <w:rPr>
                <w:rFonts w:hAnsi="宋体" w:hint="eastAsia"/>
                <w:sz w:val="18"/>
                <w:szCs w:val="18"/>
              </w:rPr>
            </w:pPr>
            <w:r w:rsidRPr="00724905">
              <w:rPr>
                <w:rFonts w:hint="eastAsia"/>
                <w:sz w:val="18"/>
                <w:szCs w:val="18"/>
              </w:rPr>
              <w:t>计算每轮模型推理的</w:t>
            </w:r>
            <w:r>
              <w:rPr>
                <w:rFonts w:hint="eastAsia"/>
                <w:sz w:val="18"/>
                <w:szCs w:val="18"/>
              </w:rPr>
              <w:t>TPS</w:t>
            </w:r>
            <w:r w:rsidRPr="00724905">
              <w:rPr>
                <w:rFonts w:hint="eastAsia"/>
                <w:sz w:val="18"/>
                <w:szCs w:val="18"/>
              </w:rPr>
              <w:t>性能提升</w:t>
            </w:r>
            <m:oMath>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hint="eastAsia"/>
                      <w:sz w:val="18"/>
                      <w:szCs w:val="18"/>
                    </w:rPr>
                    <m:t>i</m:t>
                  </m:r>
                </m:sub>
              </m:sSub>
            </m:oMath>
            <w:r w:rsidRPr="00724905">
              <w:rPr>
                <w:rFonts w:hint="eastAsia"/>
                <w:sz w:val="18"/>
                <w:szCs w:val="18"/>
              </w:rPr>
              <w:t>：</w:t>
            </w:r>
          </w:p>
          <w:p w14:paraId="76D94FB4" w14:textId="55F6CD71" w:rsidR="00B0040B" w:rsidRPr="00676E3E" w:rsidRDefault="00000000" w:rsidP="00B37A65">
            <w:pPr>
              <w:pStyle w:val="afffffc"/>
              <w:ind w:firstLineChars="0" w:firstLine="0"/>
              <w:rPr>
                <w:rFonts w:hAnsi="宋体" w:hint="eastAsia"/>
                <w:sz w:val="18"/>
                <w:szCs w:val="18"/>
              </w:rPr>
            </w:pPr>
            <m:oMathPara>
              <m:oMath>
                <m:eqArr>
                  <m:eqArrPr>
                    <m:maxDist m:val="1"/>
                    <m:ctrlPr>
                      <w:rPr>
                        <w:rFonts w:ascii="Cambria Math" w:hAnsi="Cambria Math"/>
                        <w:i/>
                        <w:sz w:val="18"/>
                        <w:szCs w:val="18"/>
                      </w:rPr>
                    </m:ctrlPr>
                  </m:eqArrPr>
                  <m:e>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hint="eastAsia"/>
                            <w:sz w:val="18"/>
                            <w:szCs w:val="18"/>
                          </w:rPr>
                          <m:t>i</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TPS</m:t>
                            </m:r>
                          </m:e>
                          <m:sub>
                            <m:r>
                              <w:rPr>
                                <w:rFonts w:ascii="Cambria Math" w:hAnsi="Cambria Math"/>
                                <w:sz w:val="18"/>
                                <w:szCs w:val="18"/>
                              </w:rPr>
                              <m:t>RoCE,</m:t>
                            </m:r>
                            <m:r>
                              <w:rPr>
                                <w:rFonts w:ascii="Cambria Math" w:hAnsi="Cambria Math" w:hint="eastAsia"/>
                                <w:sz w:val="18"/>
                                <w:szCs w:val="18"/>
                              </w:rPr>
                              <m:t>i</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TPS</m:t>
                            </m:r>
                          </m:e>
                          <m:sub>
                            <m:r>
                              <w:rPr>
                                <w:rFonts w:ascii="Cambria Math" w:hAnsi="Cambria Math"/>
                                <w:sz w:val="18"/>
                                <w:szCs w:val="18"/>
                              </w:rPr>
                              <m:t>D,</m:t>
                            </m:r>
                            <m:r>
                              <w:rPr>
                                <w:rFonts w:ascii="Cambria Math" w:hAnsi="Cambria Math" w:hint="eastAsia"/>
                                <w:sz w:val="18"/>
                                <w:szCs w:val="18"/>
                              </w:rPr>
                              <m:t>i</m:t>
                            </m:r>
                          </m:sub>
                        </m:sSub>
                      </m:num>
                      <m:den>
                        <m:sSub>
                          <m:sSubPr>
                            <m:ctrlPr>
                              <w:rPr>
                                <w:rFonts w:ascii="Cambria Math" w:hAnsi="Cambria Math"/>
                                <w:i/>
                                <w:sz w:val="18"/>
                                <w:szCs w:val="18"/>
                              </w:rPr>
                            </m:ctrlPr>
                          </m:sSubPr>
                          <m:e>
                            <m:r>
                              <w:rPr>
                                <w:rFonts w:ascii="Cambria Math" w:hAnsi="Cambria Math"/>
                                <w:sz w:val="18"/>
                                <w:szCs w:val="18"/>
                              </w:rPr>
                              <m:t>TPOT</m:t>
                            </m:r>
                          </m:e>
                          <m:sub>
                            <m:r>
                              <w:rPr>
                                <w:rFonts w:ascii="Cambria Math" w:hAnsi="Cambria Math"/>
                                <w:sz w:val="18"/>
                                <w:szCs w:val="18"/>
                              </w:rPr>
                              <m:t>RoCE,</m:t>
                            </m:r>
                            <m:r>
                              <w:rPr>
                                <w:rFonts w:ascii="Cambria Math" w:hAnsi="Cambria Math" w:hint="eastAsia"/>
                                <w:sz w:val="18"/>
                                <w:szCs w:val="18"/>
                              </w:rPr>
                              <m:t>i</m:t>
                            </m:r>
                          </m:sub>
                        </m:sSub>
                      </m:den>
                    </m:f>
                    <m:r>
                      <w:rPr>
                        <w:rFonts w:ascii="Cambria Math" w:hAnsi="Cambria Math"/>
                        <w:sz w:val="18"/>
                        <w:szCs w:val="18"/>
                      </w:rPr>
                      <m:t>×100%#</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145" w:author="Yi Yang" w:date="2025-05-08T16:05:00Z" w16du:dateUtc="2025-05-08T08:05:00Z" w:original="(12)"/>
                      </w:fldChar>
                    </m:r>
                  </m:e>
                </m:eqArr>
              </m:oMath>
            </m:oMathPara>
          </w:p>
          <w:p w14:paraId="232B3CDF" w14:textId="77777777" w:rsidR="00B01A1E" w:rsidRDefault="00B01A1E" w:rsidP="00B01A1E">
            <w:pPr>
              <w:pStyle w:val="afffffc"/>
              <w:ind w:firstLineChars="0" w:firstLine="0"/>
              <w:rPr>
                <w:rFonts w:hAnsi="宋体" w:hint="eastAsia"/>
                <w:sz w:val="18"/>
                <w:szCs w:val="18"/>
              </w:rPr>
            </w:pPr>
            <w:r>
              <w:rPr>
                <w:rFonts w:hAnsi="宋体" w:hint="eastAsia"/>
                <w:sz w:val="18"/>
                <w:szCs w:val="18"/>
              </w:rPr>
              <w:t>式中：</w:t>
            </w:r>
          </w:p>
          <w:p w14:paraId="4CCAEDB5" w14:textId="446ADE6E" w:rsidR="00B01A1E" w:rsidRDefault="00000000" w:rsidP="00B01A1E">
            <w:pPr>
              <w:pStyle w:val="afffffc"/>
              <w:ind w:firstLineChars="0" w:firstLine="0"/>
              <w:rPr>
                <w:rFonts w:hAnsi="宋体" w:hint="eastAsia"/>
                <w:sz w:val="18"/>
                <w:szCs w:val="18"/>
              </w:rPr>
            </w:pPr>
            <m:oMath>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hint="eastAsia"/>
                      <w:sz w:val="18"/>
                      <w:szCs w:val="18"/>
                    </w:rPr>
                    <m:t>i</m:t>
                  </m:r>
                </m:sub>
              </m:sSub>
            </m:oMath>
            <w:r w:rsidR="00B01A1E">
              <w:rPr>
                <w:rFonts w:hAnsi="宋体" w:hint="eastAsia"/>
                <w:sz w:val="18"/>
                <w:szCs w:val="18"/>
              </w:rPr>
              <w:t>——第</w:t>
            </w:r>
            <w:r w:rsidR="00B01A1E">
              <w:rPr>
                <w:rFonts w:hAnsi="宋体" w:hint="eastAsia"/>
                <w:sz w:val="18"/>
                <w:szCs w:val="18"/>
              </w:rPr>
              <w:t>i</w:t>
            </w:r>
            <w:r w:rsidR="00B01A1E">
              <w:rPr>
                <w:rFonts w:hAnsi="宋体" w:hint="eastAsia"/>
                <w:sz w:val="18"/>
                <w:szCs w:val="18"/>
              </w:rPr>
              <w:t>轮模型推理性能的</w:t>
            </w:r>
            <w:r w:rsidR="00B01A1E">
              <w:rPr>
                <w:rFonts w:hAnsi="宋体" w:hint="eastAsia"/>
                <w:sz w:val="18"/>
                <w:szCs w:val="18"/>
              </w:rPr>
              <w:t>TPS</w:t>
            </w:r>
            <w:r w:rsidR="00B01A1E">
              <w:rPr>
                <w:rFonts w:hAnsi="宋体" w:hint="eastAsia"/>
                <w:sz w:val="18"/>
                <w:szCs w:val="18"/>
              </w:rPr>
              <w:t>性能提升；</w:t>
            </w:r>
          </w:p>
          <w:p w14:paraId="200E2986" w14:textId="1A5E6ED8" w:rsidR="00B01A1E" w:rsidRPr="00CC4F1B" w:rsidRDefault="00000000" w:rsidP="00B01A1E">
            <w:pPr>
              <w:pStyle w:val="afffffc"/>
              <w:ind w:firstLineChars="0" w:firstLine="0"/>
              <w:rPr>
                <w:rFonts w:hAnsi="宋体" w:hint="eastAsia"/>
                <w:sz w:val="18"/>
                <w:szCs w:val="18"/>
              </w:rPr>
            </w:pPr>
            <m:oMath>
              <m:sSub>
                <m:sSubPr>
                  <m:ctrlPr>
                    <w:rPr>
                      <w:rFonts w:ascii="Cambria Math" w:hAnsi="Cambria Math"/>
                      <w:i/>
                      <w:sz w:val="18"/>
                      <w:szCs w:val="18"/>
                    </w:rPr>
                  </m:ctrlPr>
                </m:sSubPr>
                <m:e>
                  <m:r>
                    <w:rPr>
                      <w:rFonts w:ascii="Cambria Math" w:hAnsi="Cambria Math"/>
                      <w:sz w:val="18"/>
                      <w:szCs w:val="18"/>
                    </w:rPr>
                    <m:t>TPS</m:t>
                  </m:r>
                </m:e>
                <m:sub>
                  <m:r>
                    <w:rPr>
                      <w:rFonts w:ascii="Cambria Math" w:hAnsi="Cambria Math"/>
                      <w:sz w:val="18"/>
                      <w:szCs w:val="18"/>
                    </w:rPr>
                    <m:t>D,</m:t>
                  </m:r>
                  <m:r>
                    <w:rPr>
                      <w:rFonts w:ascii="Cambria Math" w:hAnsi="Cambria Math" w:hint="eastAsia"/>
                      <w:sz w:val="18"/>
                      <w:szCs w:val="18"/>
                    </w:rPr>
                    <m:t>i</m:t>
                  </m:r>
                </m:sub>
              </m:sSub>
            </m:oMath>
            <w:r w:rsidR="00B01A1E">
              <w:rPr>
                <w:rFonts w:hAnsi="宋体" w:hint="eastAsia"/>
                <w:sz w:val="18"/>
                <w:szCs w:val="18"/>
              </w:rPr>
              <w:t>——光直连集群测试环境下，第</w:t>
            </w:r>
            <w:r w:rsidR="00B01A1E">
              <w:rPr>
                <w:rFonts w:hAnsi="宋体" w:hint="eastAsia"/>
                <w:sz w:val="18"/>
                <w:szCs w:val="18"/>
              </w:rPr>
              <w:t>i</w:t>
            </w:r>
            <w:r w:rsidR="00B01A1E">
              <w:rPr>
                <w:rFonts w:hAnsi="宋体" w:hint="eastAsia"/>
                <w:sz w:val="18"/>
                <w:szCs w:val="18"/>
              </w:rPr>
              <w:t>轮模型推理性能</w:t>
            </w:r>
            <w:r w:rsidR="00B01A1E">
              <w:rPr>
                <w:rFonts w:hAnsi="宋体" w:hint="eastAsia"/>
                <w:sz w:val="18"/>
                <w:szCs w:val="18"/>
              </w:rPr>
              <w:t>TPS</w:t>
            </w:r>
            <w:r w:rsidR="00B01A1E">
              <w:rPr>
                <w:rFonts w:hAnsi="宋体" w:hint="eastAsia"/>
                <w:sz w:val="18"/>
                <w:szCs w:val="18"/>
              </w:rPr>
              <w:t>；</w:t>
            </w:r>
          </w:p>
          <w:p w14:paraId="5A5BBB51" w14:textId="2931F2A0" w:rsidR="00B01A1E" w:rsidRPr="009E77A8" w:rsidRDefault="00000000" w:rsidP="00B01A1E">
            <w:pPr>
              <w:pStyle w:val="afffffc"/>
              <w:ind w:firstLineChars="0" w:firstLine="0"/>
              <w:rPr>
                <w:rFonts w:hAnsi="宋体" w:hint="eastAsia"/>
                <w:sz w:val="18"/>
                <w:szCs w:val="18"/>
              </w:rPr>
            </w:pPr>
            <m:oMath>
              <m:sSub>
                <m:sSubPr>
                  <m:ctrlPr>
                    <w:rPr>
                      <w:rFonts w:ascii="Cambria Math" w:hAnsi="Cambria Math"/>
                      <w:i/>
                      <w:sz w:val="18"/>
                      <w:szCs w:val="18"/>
                    </w:rPr>
                  </m:ctrlPr>
                </m:sSubPr>
                <m:e>
                  <m:r>
                    <w:rPr>
                      <w:rFonts w:ascii="Cambria Math" w:hAnsi="Cambria Math"/>
                      <w:sz w:val="18"/>
                      <w:szCs w:val="18"/>
                    </w:rPr>
                    <m:t>TPS</m:t>
                  </m:r>
                </m:e>
                <m:sub>
                  <m:r>
                    <w:rPr>
                      <w:rFonts w:ascii="Cambria Math" w:hAnsi="Cambria Math"/>
                      <w:sz w:val="18"/>
                      <w:szCs w:val="18"/>
                    </w:rPr>
                    <m:t>RoCE,</m:t>
                  </m:r>
                  <m:r>
                    <w:rPr>
                      <w:rFonts w:ascii="Cambria Math" w:hAnsi="Cambria Math" w:hint="eastAsia"/>
                      <w:sz w:val="18"/>
                      <w:szCs w:val="18"/>
                    </w:rPr>
                    <m:t>i</m:t>
                  </m:r>
                </m:sub>
              </m:sSub>
            </m:oMath>
            <w:r w:rsidR="00B01A1E">
              <w:rPr>
                <w:rFonts w:hAnsi="宋体" w:hint="eastAsia"/>
                <w:sz w:val="18"/>
                <w:szCs w:val="18"/>
              </w:rPr>
              <w:t>——</w:t>
            </w:r>
            <w:r w:rsidR="00B01A1E" w:rsidRPr="00724905">
              <w:rPr>
                <w:rFonts w:hAnsi="宋体" w:hint="eastAsia"/>
                <w:sz w:val="18"/>
                <w:szCs w:val="18"/>
              </w:rPr>
              <w:t>RoCE V2</w:t>
            </w:r>
            <w:r w:rsidR="00B01A1E" w:rsidRPr="00724905">
              <w:rPr>
                <w:rFonts w:hAnsi="宋体" w:hint="eastAsia"/>
                <w:sz w:val="18"/>
                <w:szCs w:val="18"/>
              </w:rPr>
              <w:t>环境下</w:t>
            </w:r>
            <w:r w:rsidR="00B01A1E">
              <w:rPr>
                <w:rFonts w:hAnsi="宋体" w:hint="eastAsia"/>
                <w:sz w:val="18"/>
                <w:szCs w:val="18"/>
              </w:rPr>
              <w:t>，第</w:t>
            </w:r>
            <w:r w:rsidR="00B01A1E">
              <w:rPr>
                <w:rFonts w:hAnsi="宋体" w:hint="eastAsia"/>
                <w:sz w:val="18"/>
                <w:szCs w:val="18"/>
              </w:rPr>
              <w:t>i</w:t>
            </w:r>
            <w:r w:rsidR="00B01A1E">
              <w:rPr>
                <w:rFonts w:hAnsi="宋体" w:hint="eastAsia"/>
                <w:sz w:val="18"/>
                <w:szCs w:val="18"/>
              </w:rPr>
              <w:t>轮模型推理性能</w:t>
            </w:r>
            <w:r w:rsidR="00B01A1E">
              <w:rPr>
                <w:rFonts w:hAnsi="宋体" w:hint="eastAsia"/>
                <w:sz w:val="18"/>
                <w:szCs w:val="18"/>
              </w:rPr>
              <w:t>TPS</w:t>
            </w:r>
            <w:r w:rsidR="00B01A1E">
              <w:rPr>
                <w:rFonts w:hAnsi="宋体" w:hint="eastAsia"/>
                <w:sz w:val="18"/>
                <w:szCs w:val="18"/>
              </w:rPr>
              <w:t>。</w:t>
            </w:r>
          </w:p>
          <w:p w14:paraId="300F3BA9" w14:textId="77777777" w:rsidR="00B01A1E" w:rsidRPr="00676E3E" w:rsidRDefault="00B01A1E" w:rsidP="00B37A65">
            <w:pPr>
              <w:pStyle w:val="afffffc"/>
              <w:ind w:firstLineChars="0" w:firstLine="0"/>
              <w:rPr>
                <w:rFonts w:hAnsi="宋体" w:hint="eastAsia"/>
                <w:sz w:val="18"/>
                <w:szCs w:val="18"/>
              </w:rPr>
            </w:pPr>
          </w:p>
          <w:p w14:paraId="09D399DD" w14:textId="661D61BC" w:rsidR="00B0040B" w:rsidRPr="00724905" w:rsidRDefault="00835D67" w:rsidP="005A3A61">
            <w:pPr>
              <w:pStyle w:val="afffffc"/>
              <w:numPr>
                <w:ilvl w:val="0"/>
                <w:numId w:val="90"/>
              </w:numPr>
              <w:ind w:firstLineChars="0"/>
              <w:rPr>
                <w:rFonts w:hAnsi="宋体" w:hint="eastAsia"/>
                <w:sz w:val="18"/>
                <w:szCs w:val="18"/>
              </w:rPr>
            </w:pPr>
            <w:r>
              <w:rPr>
                <w:rFonts w:hAnsi="宋体" w:hint="eastAsia"/>
                <w:sz w:val="18"/>
                <w:szCs w:val="18"/>
              </w:rPr>
              <w:t>若</w:t>
            </w:r>
            <w:r w:rsidR="00B0040B" w:rsidRPr="0032563B">
              <w:rPr>
                <w:rFonts w:hAnsi="宋体" w:hint="eastAsia"/>
                <w:sz w:val="18"/>
                <w:szCs w:val="18"/>
              </w:rPr>
              <w:t>完成</w:t>
            </w:r>
            <w:r w:rsidR="001F2FC1">
              <w:rPr>
                <w:rFonts w:hAnsi="宋体" w:hint="eastAsia"/>
                <w:sz w:val="18"/>
                <w:szCs w:val="18"/>
              </w:rPr>
              <w:t>n</w:t>
            </w:r>
            <w:r w:rsidR="00B0040B" w:rsidRPr="0032563B">
              <w:rPr>
                <w:rFonts w:hAnsi="宋体" w:hint="eastAsia"/>
                <w:sz w:val="18"/>
                <w:szCs w:val="18"/>
              </w:rPr>
              <w:t>轮模型推理测试，整体</w:t>
            </w:r>
            <w:r w:rsidR="00B0040B">
              <w:rPr>
                <w:rFonts w:hint="eastAsia"/>
                <w:sz w:val="18"/>
                <w:szCs w:val="18"/>
              </w:rPr>
              <w:t>TPS</w:t>
            </w:r>
            <w:r w:rsidR="00B0040B" w:rsidRPr="0032563B">
              <w:rPr>
                <w:rFonts w:hAnsi="宋体" w:hint="eastAsia"/>
                <w:sz w:val="18"/>
                <w:szCs w:val="18"/>
              </w:rPr>
              <w:t>性能提升</w:t>
            </w:r>
            <m:oMath>
              <m:r>
                <w:rPr>
                  <w:rFonts w:ascii="Cambria Math" w:hAnsi="Cambria Math"/>
                  <w:sz w:val="18"/>
                  <w:szCs w:val="18"/>
                </w:rPr>
                <m:t>η</m:t>
              </m:r>
            </m:oMath>
            <w:r w:rsidR="00B0040B" w:rsidRPr="0032563B">
              <w:rPr>
                <w:rFonts w:hAnsi="宋体" w:hint="eastAsia"/>
                <w:sz w:val="18"/>
                <w:szCs w:val="18"/>
              </w:rPr>
              <w:t>为：</w:t>
            </w:r>
          </w:p>
          <w:p w14:paraId="24C254E1" w14:textId="77777777" w:rsidR="00403A3A" w:rsidRPr="00676E3E" w:rsidRDefault="00000000" w:rsidP="00B37A65">
            <w:pPr>
              <w:pStyle w:val="afffffc"/>
              <w:ind w:firstLineChars="0" w:firstLine="0"/>
              <w:rPr>
                <w:rFonts w:hAnsi="宋体" w:hint="eastAsia"/>
                <w:sz w:val="18"/>
                <w:szCs w:val="18"/>
              </w:rPr>
            </w:pPr>
            <m:oMathPara>
              <m:oMath>
                <m:eqArr>
                  <m:eqArrPr>
                    <m:maxDist m:val="1"/>
                    <m:ctrlPr>
                      <w:rPr>
                        <w:rFonts w:ascii="Cambria Math" w:hAnsi="Cambria Math"/>
                        <w:i/>
                        <w:sz w:val="18"/>
                        <w:szCs w:val="18"/>
                      </w:rPr>
                    </m:ctrlPr>
                  </m:eqArrPr>
                  <m:e>
                    <m:r>
                      <w:rPr>
                        <w:rFonts w:ascii="Cambria Math" w:hAnsi="Cambria Math"/>
                        <w:sz w:val="18"/>
                        <w:szCs w:val="18"/>
                      </w:rPr>
                      <m:t>η=</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m:t>
                        </m:r>
                      </m:den>
                    </m:f>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sz w:val="18"/>
                                <w:szCs w:val="18"/>
                              </w:rPr>
                              <m:t>i</m:t>
                            </m:r>
                          </m:sub>
                        </m:sSub>
                      </m:e>
                    </m:nary>
                    <m:r>
                      <w:rPr>
                        <w:rFonts w:ascii="Cambria Math" w:hAnsi="Cambria Math"/>
                        <w:sz w:val="18"/>
                        <w:szCs w:val="18"/>
                      </w:rPr>
                      <m:t>#</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146" w:author="Yi Yang" w:date="2025-05-08T16:05:00Z" w16du:dateUtc="2025-05-08T08:05:00Z" w:original="(13)"/>
                      </w:fldChar>
                    </m:r>
                  </m:e>
                </m:eqArr>
              </m:oMath>
            </m:oMathPara>
          </w:p>
          <w:p w14:paraId="0E2B676F" w14:textId="77777777" w:rsidR="00B01A1E" w:rsidRDefault="00B01A1E" w:rsidP="00B01A1E">
            <w:pPr>
              <w:pStyle w:val="afffffc"/>
              <w:ind w:firstLineChars="0" w:firstLine="0"/>
              <w:rPr>
                <w:rFonts w:hAnsi="宋体" w:hint="eastAsia"/>
                <w:sz w:val="18"/>
                <w:szCs w:val="18"/>
              </w:rPr>
            </w:pPr>
            <w:r>
              <w:rPr>
                <w:rFonts w:hAnsi="宋体" w:hint="eastAsia"/>
                <w:sz w:val="18"/>
                <w:szCs w:val="18"/>
              </w:rPr>
              <w:t>式中：</w:t>
            </w:r>
          </w:p>
          <w:p w14:paraId="322BD51B" w14:textId="1A2D8A22" w:rsidR="00B01A1E" w:rsidRDefault="00B01A1E" w:rsidP="00B01A1E">
            <w:pPr>
              <w:pStyle w:val="afffffc"/>
              <w:ind w:firstLineChars="0" w:firstLine="0"/>
              <w:rPr>
                <w:rFonts w:hAnsi="宋体" w:hint="eastAsia"/>
                <w:sz w:val="18"/>
                <w:szCs w:val="18"/>
              </w:rPr>
            </w:pPr>
            <m:oMath>
              <m:r>
                <w:rPr>
                  <w:rFonts w:ascii="Cambria Math" w:hAnsi="Cambria Math"/>
                  <w:sz w:val="18"/>
                  <w:szCs w:val="18"/>
                </w:rPr>
                <m:t>η</m:t>
              </m:r>
            </m:oMath>
            <w:r>
              <w:rPr>
                <w:rFonts w:hAnsi="宋体" w:hint="eastAsia"/>
                <w:sz w:val="18"/>
                <w:szCs w:val="18"/>
              </w:rPr>
              <w:t>——</w:t>
            </w:r>
            <w:r w:rsidRPr="0032563B">
              <w:rPr>
                <w:rFonts w:hAnsi="宋体" w:hint="eastAsia"/>
                <w:sz w:val="18"/>
                <w:szCs w:val="18"/>
              </w:rPr>
              <w:t>整体</w:t>
            </w:r>
            <w:r w:rsidRPr="0032563B">
              <w:rPr>
                <w:rFonts w:hAnsi="宋体" w:hint="eastAsia"/>
                <w:sz w:val="18"/>
                <w:szCs w:val="18"/>
              </w:rPr>
              <w:t>T</w:t>
            </w:r>
            <w:r>
              <w:rPr>
                <w:rFonts w:hAnsi="宋体" w:hint="eastAsia"/>
                <w:sz w:val="18"/>
                <w:szCs w:val="18"/>
              </w:rPr>
              <w:t>PS</w:t>
            </w:r>
            <w:r w:rsidRPr="0032563B">
              <w:rPr>
                <w:rFonts w:hAnsi="宋体" w:hint="eastAsia"/>
                <w:sz w:val="18"/>
                <w:szCs w:val="18"/>
              </w:rPr>
              <w:t>性能提升</w:t>
            </w:r>
            <w:r>
              <w:rPr>
                <w:rFonts w:hAnsi="宋体" w:hint="eastAsia"/>
                <w:sz w:val="18"/>
                <w:szCs w:val="18"/>
              </w:rPr>
              <w:t>；</w:t>
            </w:r>
          </w:p>
          <w:p w14:paraId="569B4719" w14:textId="77777777" w:rsidR="00B01A1E" w:rsidRPr="009E77A8" w:rsidRDefault="00B01A1E" w:rsidP="00B01A1E">
            <w:pPr>
              <w:pStyle w:val="afffffc"/>
              <w:ind w:firstLineChars="0" w:firstLine="0"/>
              <w:rPr>
                <w:rFonts w:hAnsi="宋体" w:hint="eastAsia"/>
                <w:sz w:val="18"/>
                <w:szCs w:val="18"/>
              </w:rPr>
            </w:pPr>
            <w:r>
              <w:rPr>
                <w:rFonts w:hAnsi="宋体" w:hint="eastAsia"/>
                <w:sz w:val="18"/>
                <w:szCs w:val="18"/>
              </w:rPr>
              <w:t>n</w:t>
            </w:r>
            <w:r>
              <w:rPr>
                <w:rFonts w:hAnsi="宋体" w:hint="eastAsia"/>
                <w:sz w:val="18"/>
                <w:szCs w:val="18"/>
              </w:rPr>
              <w:t>——模型推理测试轮数。</w:t>
            </w:r>
          </w:p>
          <w:p w14:paraId="10968A77" w14:textId="6B6FA6BB" w:rsidR="00B01A1E" w:rsidRPr="00676E3E" w:rsidRDefault="00B01A1E" w:rsidP="00B37A65">
            <w:pPr>
              <w:pStyle w:val="afffffc"/>
              <w:ind w:firstLineChars="0" w:firstLine="0"/>
              <w:rPr>
                <w:rFonts w:hAnsi="宋体" w:hint="eastAsia"/>
                <w:sz w:val="18"/>
                <w:szCs w:val="18"/>
              </w:rPr>
            </w:pPr>
          </w:p>
        </w:tc>
      </w:tr>
    </w:tbl>
    <w:p w14:paraId="03FA1D3C" w14:textId="77777777" w:rsidR="0077576E" w:rsidRPr="0077576E" w:rsidRDefault="0077576E" w:rsidP="00403A3A">
      <w:pPr>
        <w:pStyle w:val="afffffc"/>
        <w:spacing w:before="120" w:after="120"/>
        <w:ind w:firstLineChars="0" w:firstLine="0"/>
      </w:pPr>
    </w:p>
    <w:p w14:paraId="01B91E74" w14:textId="77777777" w:rsidR="00CC5C5F" w:rsidRDefault="00CC5C5F" w:rsidP="00CC5C5F">
      <w:pPr>
        <w:pStyle w:val="affe"/>
        <w:numPr>
          <w:ilvl w:val="3"/>
          <w:numId w:val="33"/>
        </w:numPr>
        <w:spacing w:before="120" w:after="120"/>
      </w:pPr>
      <w:bookmarkStart w:id="147" w:name="_Toc197518043"/>
      <w:r>
        <w:rPr>
          <w:rFonts w:hint="eastAsia"/>
        </w:rPr>
        <w:t>测试流程</w:t>
      </w:r>
      <w:bookmarkEnd w:id="147"/>
    </w:p>
    <w:p w14:paraId="4B924EF9" w14:textId="47A73DB8" w:rsidR="00403A3A" w:rsidRPr="00C20595" w:rsidRDefault="00403A3A" w:rsidP="001155A5">
      <w:pPr>
        <w:pStyle w:val="afffffc"/>
        <w:ind w:firstLine="420"/>
        <w:rPr>
          <w:rFonts w:hAnsi="宋体" w:hint="eastAsia"/>
        </w:rPr>
      </w:pPr>
      <w:r w:rsidRPr="00C20595">
        <w:rPr>
          <w:rFonts w:hAnsi="宋体" w:hint="eastAsia"/>
        </w:rPr>
        <w:t>测试流程如下</w:t>
      </w:r>
      <w:r>
        <w:rPr>
          <w:rFonts w:hAnsi="宋体" w:hint="eastAsia"/>
        </w:rPr>
        <w:t>图所示</w:t>
      </w:r>
      <w:r w:rsidRPr="00C20595">
        <w:rPr>
          <w:rFonts w:hAnsi="宋体" w:hint="eastAsia"/>
        </w:rPr>
        <w:t>：</w:t>
      </w:r>
    </w:p>
    <w:p w14:paraId="46EC8697" w14:textId="7E90B320" w:rsidR="00403A3A" w:rsidRPr="004C6F75" w:rsidRDefault="00403A3A" w:rsidP="005A3A61">
      <w:pPr>
        <w:pStyle w:val="affffffffffff3"/>
        <w:numPr>
          <w:ilvl w:val="0"/>
          <w:numId w:val="103"/>
        </w:numPr>
        <w:spacing w:beforeLines="0" w:before="0" w:afterLines="0" w:after="0"/>
        <w:ind w:leftChars="200" w:left="862" w:firstLineChars="0" w:hanging="442"/>
        <w:rPr>
          <w:rFonts w:ascii="宋体" w:hAnsi="宋体" w:hint="eastAsia"/>
        </w:rPr>
      </w:pPr>
      <w:r w:rsidRPr="004C6F75">
        <w:rPr>
          <w:rFonts w:ascii="宋体" w:hAnsi="宋体" w:hint="eastAsia"/>
        </w:rPr>
        <w:t>测试模型及推理相关参数符合第</w:t>
      </w:r>
      <w:r w:rsidR="004F0A13" w:rsidRPr="004C6F75">
        <w:rPr>
          <w:rFonts w:ascii="宋体" w:hAnsi="宋体" w:hint="eastAsia"/>
        </w:rPr>
        <w:fldChar w:fldCharType="begin"/>
      </w:r>
      <w:r w:rsidR="004F0A13" w:rsidRPr="004C6F75">
        <w:rPr>
          <w:rFonts w:ascii="宋体" w:hAnsi="宋体" w:hint="eastAsia"/>
        </w:rPr>
        <w:instrText xml:space="preserve"> REF _Ref195169362 \r \h </w:instrText>
      </w:r>
      <w:r w:rsidR="004F0A13" w:rsidRPr="004C6F75">
        <w:rPr>
          <w:rFonts w:ascii="宋体" w:hAnsi="宋体" w:hint="eastAsia"/>
        </w:rPr>
      </w:r>
      <w:r w:rsidR="004F0A13" w:rsidRPr="004C6F75">
        <w:rPr>
          <w:rFonts w:ascii="宋体" w:hAnsi="宋体" w:hint="eastAsia"/>
        </w:rPr>
        <w:fldChar w:fldCharType="separate"/>
      </w:r>
      <w:r w:rsidR="004F0A13" w:rsidRPr="004C6F75">
        <w:rPr>
          <w:rFonts w:ascii="宋体" w:hAnsi="宋体" w:hint="eastAsia"/>
        </w:rPr>
        <w:t xml:space="preserve">5.2.1　</w:t>
      </w:r>
      <w:r w:rsidR="004F0A13" w:rsidRPr="004C6F75">
        <w:rPr>
          <w:rFonts w:ascii="宋体" w:hAnsi="宋体" w:hint="eastAsia"/>
        </w:rPr>
        <w:fldChar w:fldCharType="end"/>
      </w:r>
      <w:r w:rsidRPr="004C6F75">
        <w:rPr>
          <w:rFonts w:ascii="宋体" w:hAnsi="宋体" w:hint="eastAsia"/>
        </w:rPr>
        <w:t>要求；</w:t>
      </w:r>
    </w:p>
    <w:p w14:paraId="7AF42A6A" w14:textId="6AA56250" w:rsidR="00403A3A" w:rsidRPr="004C6F75" w:rsidRDefault="00403A3A" w:rsidP="005A3A61">
      <w:pPr>
        <w:pStyle w:val="affffffffffff3"/>
        <w:numPr>
          <w:ilvl w:val="0"/>
          <w:numId w:val="103"/>
        </w:numPr>
        <w:spacing w:beforeLines="0" w:before="0" w:afterLines="0" w:after="0"/>
        <w:ind w:leftChars="200" w:left="862" w:firstLineChars="0" w:hanging="442"/>
        <w:rPr>
          <w:rFonts w:ascii="宋体" w:hAnsi="宋体" w:hint="eastAsia"/>
        </w:rPr>
      </w:pPr>
      <w:r w:rsidRPr="004C6F75">
        <w:rPr>
          <w:rFonts w:ascii="宋体" w:hAnsi="宋体" w:hint="eastAsia"/>
        </w:rPr>
        <w:t>通过软件设置测试环境为光直连集群测试环境；</w:t>
      </w:r>
    </w:p>
    <w:p w14:paraId="040C235E" w14:textId="77777777" w:rsidR="00403A3A" w:rsidRPr="004C6F75" w:rsidRDefault="00403A3A" w:rsidP="005A3A61">
      <w:pPr>
        <w:pStyle w:val="affffffffffff3"/>
        <w:numPr>
          <w:ilvl w:val="0"/>
          <w:numId w:val="103"/>
        </w:numPr>
        <w:spacing w:beforeLines="0" w:before="0" w:afterLines="0" w:after="0"/>
        <w:ind w:leftChars="200" w:left="862" w:firstLineChars="0" w:hanging="442"/>
        <w:rPr>
          <w:rFonts w:ascii="宋体" w:hAnsi="宋体" w:hint="eastAsia"/>
        </w:rPr>
      </w:pPr>
      <w:r w:rsidRPr="004C6F75">
        <w:rPr>
          <w:rFonts w:ascii="宋体" w:hAnsi="宋体" w:hint="eastAsia"/>
        </w:rPr>
        <w:t>分别采用</w:t>
      </w:r>
      <w:r w:rsidRPr="004C6F75">
        <w:rPr>
          <w:rFonts w:ascii="宋体" w:hAnsi="宋体"/>
        </w:rPr>
        <w:t>BF16</w:t>
      </w:r>
      <w:r w:rsidRPr="004C6F75">
        <w:rPr>
          <w:rFonts w:ascii="宋体" w:hAnsi="宋体" w:hint="eastAsia"/>
        </w:rPr>
        <w:t>精度和</w:t>
      </w:r>
      <w:r w:rsidRPr="004C6F75">
        <w:rPr>
          <w:rFonts w:ascii="宋体" w:hAnsi="宋体"/>
        </w:rPr>
        <w:t>INT8</w:t>
      </w:r>
      <w:r w:rsidRPr="004C6F75">
        <w:rPr>
          <w:rFonts w:ascii="宋体" w:hAnsi="宋体" w:hint="eastAsia"/>
        </w:rPr>
        <w:t>精度进行测试；</w:t>
      </w:r>
    </w:p>
    <w:p w14:paraId="60B56E31" w14:textId="3C173A4C" w:rsidR="00403A3A" w:rsidRPr="004C6F75" w:rsidRDefault="00403A3A" w:rsidP="005A3A61">
      <w:pPr>
        <w:pStyle w:val="affffffffffff3"/>
        <w:numPr>
          <w:ilvl w:val="0"/>
          <w:numId w:val="103"/>
        </w:numPr>
        <w:spacing w:beforeLines="0" w:before="0" w:afterLines="0" w:after="0"/>
        <w:ind w:leftChars="200" w:left="862" w:firstLineChars="0" w:hanging="442"/>
        <w:rPr>
          <w:rFonts w:ascii="宋体" w:hAnsi="宋体" w:hint="eastAsia"/>
        </w:rPr>
      </w:pPr>
      <w:r w:rsidRPr="004C6F75">
        <w:rPr>
          <w:rFonts w:ascii="宋体" w:hAnsi="宋体" w:hint="eastAsia"/>
        </w:rPr>
        <w:t>按照</w:t>
      </w:r>
      <w:r w:rsidR="00A55B74" w:rsidRPr="004C6F75">
        <w:rPr>
          <w:rFonts w:ascii="宋体" w:hAnsi="宋体" w:hint="eastAsia"/>
        </w:rPr>
        <w:t>第</w:t>
      </w:r>
      <w:r w:rsidR="002C053E" w:rsidRPr="004C6F75">
        <w:rPr>
          <w:rFonts w:ascii="宋体" w:hAnsi="宋体" w:hint="eastAsia"/>
        </w:rPr>
        <w:fldChar w:fldCharType="begin"/>
      </w:r>
      <w:r w:rsidR="002C053E" w:rsidRPr="004C6F75">
        <w:rPr>
          <w:rFonts w:ascii="宋体" w:hAnsi="宋体" w:hint="eastAsia"/>
        </w:rPr>
        <w:instrText xml:space="preserve"> REF _Ref195189473 \r \h </w:instrText>
      </w:r>
      <w:r w:rsidR="002C053E" w:rsidRPr="004C6F75">
        <w:rPr>
          <w:rFonts w:ascii="宋体" w:hAnsi="宋体" w:hint="eastAsia"/>
        </w:rPr>
      </w:r>
      <w:r w:rsidR="002C053E" w:rsidRPr="004C6F75">
        <w:rPr>
          <w:rFonts w:ascii="宋体" w:hAnsi="宋体" w:hint="eastAsia"/>
        </w:rPr>
        <w:fldChar w:fldCharType="separate"/>
      </w:r>
      <w:r w:rsidR="002C053E" w:rsidRPr="004C6F75">
        <w:rPr>
          <w:rFonts w:ascii="宋体" w:hAnsi="宋体" w:hint="eastAsia"/>
        </w:rPr>
        <w:t xml:space="preserve">6.5.1.2　</w:t>
      </w:r>
      <w:r w:rsidR="002C053E" w:rsidRPr="004C6F75">
        <w:rPr>
          <w:rFonts w:ascii="宋体" w:hAnsi="宋体" w:hint="eastAsia"/>
        </w:rPr>
        <w:fldChar w:fldCharType="end"/>
      </w:r>
      <w:r w:rsidR="00A55B74" w:rsidRPr="004C6F75">
        <w:rPr>
          <w:rFonts w:ascii="宋体" w:hAnsi="宋体" w:hint="eastAsia"/>
        </w:rPr>
        <w:fldChar w:fldCharType="begin"/>
      </w:r>
      <w:r w:rsidR="00A55B74" w:rsidRPr="004C6F75">
        <w:rPr>
          <w:rFonts w:ascii="宋体" w:hAnsi="宋体" w:hint="eastAsia"/>
        </w:rPr>
        <w:instrText xml:space="preserve"> REF _Ref195169457 \r \h </w:instrText>
      </w:r>
      <w:r w:rsidR="00A55B74" w:rsidRPr="004C6F75">
        <w:rPr>
          <w:rFonts w:ascii="宋体" w:hAnsi="宋体" w:hint="eastAsia"/>
        </w:rPr>
      </w:r>
      <w:r w:rsidR="00A55B74" w:rsidRPr="004C6F75">
        <w:rPr>
          <w:rFonts w:ascii="宋体" w:hAnsi="宋体" w:hint="eastAsia"/>
        </w:rPr>
        <w:fldChar w:fldCharType="separate"/>
      </w:r>
      <w:r w:rsidR="00A55B74" w:rsidRPr="004C6F75">
        <w:rPr>
          <w:rFonts w:ascii="宋体" w:hAnsi="宋体" w:hint="eastAsia"/>
        </w:rPr>
        <w:fldChar w:fldCharType="end"/>
      </w:r>
      <w:r w:rsidRPr="004C6F75">
        <w:rPr>
          <w:rFonts w:ascii="宋体" w:hAnsi="宋体" w:hint="eastAsia"/>
        </w:rPr>
        <w:t>测试方法要求，分别配置模型推理脚本的并发数、Input tokens及Output tokens等参数；</w:t>
      </w:r>
    </w:p>
    <w:p w14:paraId="2B512B9D" w14:textId="77777777" w:rsidR="00403A3A" w:rsidRPr="004C6F75" w:rsidRDefault="00403A3A" w:rsidP="005A3A61">
      <w:pPr>
        <w:pStyle w:val="affffffffffff3"/>
        <w:numPr>
          <w:ilvl w:val="0"/>
          <w:numId w:val="103"/>
        </w:numPr>
        <w:spacing w:beforeLines="0" w:before="0" w:afterLines="0" w:after="0"/>
        <w:ind w:leftChars="200" w:left="862" w:firstLineChars="0" w:hanging="442"/>
        <w:rPr>
          <w:rFonts w:ascii="宋体" w:hAnsi="宋体" w:hint="eastAsia"/>
        </w:rPr>
      </w:pPr>
      <w:r w:rsidRPr="004C6F75">
        <w:rPr>
          <w:rFonts w:ascii="宋体" w:hAnsi="宋体" w:hint="eastAsia"/>
        </w:rPr>
        <w:t>执行模型推理脚本，启动模型推理过程；</w:t>
      </w:r>
    </w:p>
    <w:p w14:paraId="6402E965" w14:textId="77777777" w:rsidR="00403A3A" w:rsidRPr="004C6F75" w:rsidRDefault="00403A3A" w:rsidP="005A3A61">
      <w:pPr>
        <w:pStyle w:val="affffffffffff3"/>
        <w:numPr>
          <w:ilvl w:val="0"/>
          <w:numId w:val="103"/>
        </w:numPr>
        <w:spacing w:beforeLines="0" w:before="0" w:afterLines="0" w:after="0"/>
        <w:ind w:leftChars="200" w:left="862" w:firstLineChars="0" w:hanging="442"/>
        <w:rPr>
          <w:rFonts w:ascii="宋体" w:hAnsi="宋体" w:hint="eastAsia"/>
        </w:rPr>
      </w:pPr>
      <w:r w:rsidRPr="004C6F75">
        <w:rPr>
          <w:rFonts w:ascii="宋体" w:hAnsi="宋体" w:hint="eastAsia"/>
        </w:rPr>
        <w:t>记录光直连环境下的</w:t>
      </w:r>
      <w:r w:rsidRPr="004C6F75">
        <w:rPr>
          <w:rFonts w:ascii="宋体" w:hAnsi="宋体"/>
        </w:rPr>
        <w:t>TTFT</w:t>
      </w:r>
      <w:r w:rsidRPr="004C6F75">
        <w:rPr>
          <w:rFonts w:ascii="宋体" w:hAnsi="宋体" w:hint="eastAsia"/>
        </w:rPr>
        <w:t>、</w:t>
      </w:r>
      <w:r w:rsidRPr="004C6F75">
        <w:rPr>
          <w:rFonts w:ascii="宋体" w:hAnsi="宋体"/>
        </w:rPr>
        <w:t>TPOT</w:t>
      </w:r>
      <w:r w:rsidRPr="004C6F75">
        <w:rPr>
          <w:rFonts w:ascii="宋体" w:hAnsi="宋体" w:hint="eastAsia"/>
        </w:rPr>
        <w:t>及</w:t>
      </w:r>
      <w:r w:rsidRPr="004C6F75">
        <w:rPr>
          <w:rFonts w:ascii="宋体" w:hAnsi="宋体"/>
        </w:rPr>
        <w:t>TPS</w:t>
      </w:r>
      <w:r w:rsidRPr="004C6F75">
        <w:rPr>
          <w:rFonts w:ascii="宋体" w:hAnsi="宋体" w:hint="eastAsia"/>
        </w:rPr>
        <w:t>等各项测试指标，每一轮测试多次取平均值；</w:t>
      </w:r>
    </w:p>
    <w:p w14:paraId="5EC0ACD8" w14:textId="6F9DB753" w:rsidR="00403A3A" w:rsidRPr="004C6F75" w:rsidRDefault="00403A3A" w:rsidP="005A3A61">
      <w:pPr>
        <w:pStyle w:val="affffffffffff3"/>
        <w:numPr>
          <w:ilvl w:val="0"/>
          <w:numId w:val="103"/>
        </w:numPr>
        <w:spacing w:beforeLines="0" w:before="0" w:afterLines="0" w:after="0"/>
        <w:ind w:leftChars="200" w:left="862" w:firstLineChars="0" w:hanging="442"/>
        <w:rPr>
          <w:rFonts w:ascii="宋体" w:hAnsi="宋体" w:hint="eastAsia"/>
        </w:rPr>
      </w:pPr>
      <w:r w:rsidRPr="004C6F75">
        <w:rPr>
          <w:rFonts w:ascii="宋体" w:hAnsi="宋体" w:hint="eastAsia"/>
        </w:rPr>
        <w:t>在RoCE</w:t>
      </w:r>
      <w:r w:rsidR="00496B65" w:rsidRPr="004C6F75">
        <w:rPr>
          <w:rFonts w:ascii="宋体" w:hAnsi="宋体" w:hint="eastAsia"/>
        </w:rPr>
        <w:t xml:space="preserve"> V</w:t>
      </w:r>
      <w:r w:rsidRPr="004C6F75">
        <w:rPr>
          <w:rFonts w:ascii="宋体" w:hAnsi="宋体" w:hint="eastAsia"/>
        </w:rPr>
        <w:t>2环境下（其它测试条件相同），配置相同推理脚本输入参数，进行推理测试，记录</w:t>
      </w:r>
      <w:r w:rsidRPr="004C6F75">
        <w:rPr>
          <w:rFonts w:ascii="宋体" w:hAnsi="宋体"/>
        </w:rPr>
        <w:t>TTFT</w:t>
      </w:r>
      <w:r w:rsidRPr="004C6F75">
        <w:rPr>
          <w:rFonts w:ascii="宋体" w:hAnsi="宋体" w:hint="eastAsia"/>
        </w:rPr>
        <w:t>、</w:t>
      </w:r>
      <w:r w:rsidRPr="004C6F75">
        <w:rPr>
          <w:rFonts w:ascii="宋体" w:hAnsi="宋体"/>
        </w:rPr>
        <w:t>TPOT</w:t>
      </w:r>
      <w:r w:rsidRPr="004C6F75">
        <w:rPr>
          <w:rFonts w:ascii="宋体" w:hAnsi="宋体" w:hint="eastAsia"/>
        </w:rPr>
        <w:t>及</w:t>
      </w:r>
      <w:r w:rsidRPr="004C6F75">
        <w:rPr>
          <w:rFonts w:ascii="宋体" w:hAnsi="宋体"/>
        </w:rPr>
        <w:t>TPS</w:t>
      </w:r>
      <w:r w:rsidRPr="004C6F75">
        <w:rPr>
          <w:rFonts w:ascii="宋体" w:hAnsi="宋体" w:hint="eastAsia"/>
        </w:rPr>
        <w:t>等各项测试指标，每一轮测试多次取平均值；</w:t>
      </w:r>
    </w:p>
    <w:p w14:paraId="20B3BC8D" w14:textId="32B51087" w:rsidR="00403A3A" w:rsidRPr="004C6F75" w:rsidRDefault="00403A3A" w:rsidP="005A3A61">
      <w:pPr>
        <w:pStyle w:val="affffffffffff3"/>
        <w:numPr>
          <w:ilvl w:val="0"/>
          <w:numId w:val="103"/>
        </w:numPr>
        <w:spacing w:beforeLines="0" w:before="0" w:afterLines="0" w:after="0"/>
        <w:ind w:leftChars="200" w:left="862" w:firstLineChars="0" w:hanging="442"/>
        <w:rPr>
          <w:rFonts w:ascii="宋体" w:hAnsi="宋体" w:hint="eastAsia"/>
        </w:rPr>
      </w:pPr>
      <w:r w:rsidRPr="004C6F75">
        <w:rPr>
          <w:rFonts w:ascii="宋体" w:hAnsi="宋体" w:hint="eastAsia"/>
        </w:rPr>
        <w:t>按照</w:t>
      </w:r>
      <w:r w:rsidR="002C053E" w:rsidRPr="004C6F75">
        <w:rPr>
          <w:rFonts w:ascii="宋体" w:hAnsi="宋体" w:hint="eastAsia"/>
        </w:rPr>
        <w:t>第</w:t>
      </w:r>
      <w:r w:rsidR="002C053E" w:rsidRPr="004C6F75">
        <w:rPr>
          <w:rFonts w:ascii="宋体" w:hAnsi="宋体" w:hint="eastAsia"/>
        </w:rPr>
        <w:fldChar w:fldCharType="begin"/>
      </w:r>
      <w:r w:rsidR="002C053E" w:rsidRPr="004C6F75">
        <w:rPr>
          <w:rFonts w:ascii="宋体" w:hAnsi="宋体" w:hint="eastAsia"/>
        </w:rPr>
        <w:instrText xml:space="preserve"> REF _Ref195189505 \r \h </w:instrText>
      </w:r>
      <w:r w:rsidR="002C053E" w:rsidRPr="004C6F75">
        <w:rPr>
          <w:rFonts w:ascii="宋体" w:hAnsi="宋体" w:hint="eastAsia"/>
        </w:rPr>
      </w:r>
      <w:r w:rsidR="002C053E" w:rsidRPr="004C6F75">
        <w:rPr>
          <w:rFonts w:ascii="宋体" w:hAnsi="宋体" w:hint="eastAsia"/>
        </w:rPr>
        <w:fldChar w:fldCharType="separate"/>
      </w:r>
      <w:r w:rsidR="002C053E" w:rsidRPr="004C6F75">
        <w:rPr>
          <w:rFonts w:ascii="宋体" w:hAnsi="宋体" w:hint="eastAsia"/>
        </w:rPr>
        <w:t xml:space="preserve">6.5.1.3　</w:t>
      </w:r>
      <w:r w:rsidR="002C053E" w:rsidRPr="004C6F75">
        <w:rPr>
          <w:rFonts w:ascii="宋体" w:hAnsi="宋体" w:hint="eastAsia"/>
        </w:rPr>
        <w:fldChar w:fldCharType="end"/>
      </w:r>
      <w:r w:rsidRPr="004C6F75">
        <w:rPr>
          <w:rFonts w:ascii="宋体" w:hAnsi="宋体" w:hint="eastAsia"/>
        </w:rPr>
        <w:t>测试方法要求，分别计算本轮</w:t>
      </w:r>
      <w:r w:rsidRPr="004C6F75">
        <w:rPr>
          <w:rFonts w:ascii="宋体" w:hAnsi="宋体"/>
        </w:rPr>
        <w:t>TTFT</w:t>
      </w:r>
      <w:r w:rsidRPr="004C6F75">
        <w:rPr>
          <w:rFonts w:ascii="宋体" w:hAnsi="宋体" w:hint="eastAsia"/>
        </w:rPr>
        <w:t>、</w:t>
      </w:r>
      <w:r w:rsidRPr="004C6F75">
        <w:rPr>
          <w:rFonts w:ascii="宋体" w:hAnsi="宋体"/>
        </w:rPr>
        <w:t>TPOT</w:t>
      </w:r>
      <w:r w:rsidRPr="004C6F75">
        <w:rPr>
          <w:rFonts w:ascii="宋体" w:hAnsi="宋体" w:hint="eastAsia"/>
        </w:rPr>
        <w:t>及</w:t>
      </w:r>
      <w:r w:rsidRPr="004C6F75">
        <w:rPr>
          <w:rFonts w:ascii="宋体" w:hAnsi="宋体"/>
        </w:rPr>
        <w:t>TPS</w:t>
      </w:r>
      <w:r w:rsidRPr="004C6F75">
        <w:rPr>
          <w:rFonts w:ascii="宋体" w:hAnsi="宋体" w:hint="eastAsia"/>
        </w:rPr>
        <w:t>性能提升数据，并进行记录；</w:t>
      </w:r>
    </w:p>
    <w:p w14:paraId="2A553E26" w14:textId="77777777" w:rsidR="00403A3A" w:rsidRPr="004C6F75" w:rsidRDefault="00403A3A" w:rsidP="005A3A61">
      <w:pPr>
        <w:pStyle w:val="affffffffffff3"/>
        <w:numPr>
          <w:ilvl w:val="0"/>
          <w:numId w:val="103"/>
        </w:numPr>
        <w:spacing w:beforeLines="0" w:before="0" w:afterLines="0" w:after="0"/>
        <w:ind w:leftChars="200" w:left="862" w:firstLineChars="0" w:hanging="442"/>
        <w:rPr>
          <w:rFonts w:ascii="宋体" w:hAnsi="宋体" w:hint="eastAsia"/>
        </w:rPr>
      </w:pPr>
      <w:r w:rsidRPr="004C6F75">
        <w:rPr>
          <w:rFonts w:ascii="宋体" w:hAnsi="宋体" w:hint="eastAsia"/>
        </w:rPr>
        <w:t>继续执行下一轮测试，重复执行本测试流程的步骤</w:t>
      </w:r>
      <w:r w:rsidRPr="004C6F75">
        <w:rPr>
          <w:rFonts w:ascii="宋体" w:hAnsi="宋体"/>
        </w:rPr>
        <w:t>3</w:t>
      </w:r>
      <w:r w:rsidRPr="004C6F75">
        <w:rPr>
          <w:rFonts w:ascii="宋体" w:hAnsi="宋体" w:hint="eastAsia"/>
        </w:rPr>
        <w:t>至步骤8；</w:t>
      </w:r>
    </w:p>
    <w:p w14:paraId="233DF1E0" w14:textId="77777777" w:rsidR="00403A3A" w:rsidRPr="004C6F75" w:rsidRDefault="00403A3A" w:rsidP="005A3A61">
      <w:pPr>
        <w:pStyle w:val="affffffffffff3"/>
        <w:numPr>
          <w:ilvl w:val="0"/>
          <w:numId w:val="103"/>
        </w:numPr>
        <w:spacing w:beforeLines="0" w:before="0" w:afterLines="0" w:after="0"/>
        <w:ind w:leftChars="200" w:left="862" w:firstLineChars="0" w:hanging="442"/>
        <w:rPr>
          <w:rFonts w:ascii="宋体" w:hAnsi="宋体" w:hint="eastAsia"/>
        </w:rPr>
      </w:pPr>
      <w:r w:rsidRPr="004C6F75">
        <w:rPr>
          <w:rFonts w:ascii="宋体" w:hAnsi="宋体" w:hint="eastAsia"/>
        </w:rPr>
        <w:t>如果测试过程中出现超出芯片显存的错误时，调整并发数、Input tokens及Output tokens参数的组合继续测试；</w:t>
      </w:r>
    </w:p>
    <w:p w14:paraId="1A74EF73" w14:textId="77777777" w:rsidR="00403A3A" w:rsidRPr="004C6F75" w:rsidRDefault="00403A3A" w:rsidP="005A3A61">
      <w:pPr>
        <w:pStyle w:val="affffffffffff3"/>
        <w:numPr>
          <w:ilvl w:val="0"/>
          <w:numId w:val="103"/>
        </w:numPr>
        <w:spacing w:beforeLines="0" w:before="0" w:afterLines="0" w:after="0"/>
        <w:ind w:leftChars="200" w:left="862" w:firstLineChars="0" w:hanging="442"/>
        <w:rPr>
          <w:rFonts w:ascii="宋体" w:hAnsi="宋体" w:hint="eastAsia"/>
        </w:rPr>
      </w:pPr>
      <w:r w:rsidRPr="004C6F75">
        <w:rPr>
          <w:rFonts w:ascii="宋体" w:hAnsi="宋体" w:hint="eastAsia"/>
        </w:rPr>
        <w:t>所有组合测试完毕，测试完成。</w:t>
      </w:r>
    </w:p>
    <w:p w14:paraId="1312D6C9" w14:textId="4188312B" w:rsidR="00403A3A" w:rsidRDefault="004F0A13" w:rsidP="004F0A13">
      <w:pPr>
        <w:pStyle w:val="afffffc"/>
        <w:spacing w:before="120" w:after="120"/>
        <w:ind w:firstLineChars="0" w:firstLine="0"/>
        <w:jc w:val="center"/>
        <w:rPr>
          <w:rFonts w:hAnsi="宋体" w:hint="eastAsia"/>
        </w:rPr>
      </w:pPr>
      <w:r>
        <w:rPr>
          <w:rFonts w:hAnsi="宋体" w:hint="eastAsia"/>
          <w:noProof/>
        </w:rPr>
        <w:lastRenderedPageBreak/>
        <w:drawing>
          <wp:inline distT="0" distB="0" distL="0" distR="0" wp14:anchorId="20D30D4C" wp14:editId="2F21555D">
            <wp:extent cx="2065867" cy="7839074"/>
            <wp:effectExtent l="0" t="0" r="0" b="0"/>
            <wp:docPr id="614569564" name="图片 3"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569564" name="图片 3" descr="图示&#10;&#10;AI 生成的内容可能不正确。"/>
                    <pic:cNvPicPr/>
                  </pic:nvPicPr>
                  <pic:blipFill>
                    <a:blip r:embed="rId34">
                      <a:extLst>
                        <a:ext uri="{28A0092B-C50C-407E-A947-70E740481C1C}">
                          <a14:useLocalDpi xmlns:a14="http://schemas.microsoft.com/office/drawing/2010/main" val="0"/>
                        </a:ext>
                      </a:extLst>
                    </a:blip>
                    <a:stretch>
                      <a:fillRect/>
                    </a:stretch>
                  </pic:blipFill>
                  <pic:spPr>
                    <a:xfrm>
                      <a:off x="0" y="0"/>
                      <a:ext cx="2066967" cy="7843248"/>
                    </a:xfrm>
                    <a:prstGeom prst="rect">
                      <a:avLst/>
                    </a:prstGeom>
                  </pic:spPr>
                </pic:pic>
              </a:graphicData>
            </a:graphic>
          </wp:inline>
        </w:drawing>
      </w:r>
    </w:p>
    <w:p w14:paraId="54C6A5D9" w14:textId="08DB9791" w:rsidR="00403A3A" w:rsidRPr="001131C4" w:rsidRDefault="00807FE5" w:rsidP="00807FE5">
      <w:pPr>
        <w:pStyle w:val="afffa"/>
        <w:spacing w:before="120" w:after="120"/>
      </w:pPr>
      <w:r>
        <w:rPr>
          <w:rFonts w:hint="eastAsia"/>
        </w:rPr>
        <w:t>图</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rFonts w:hint="eastAsia"/>
          <w:noProof/>
        </w:rPr>
        <w:t>4</w:t>
      </w:r>
      <w:r>
        <w:fldChar w:fldCharType="end"/>
      </w:r>
      <w:r w:rsidR="00403A3A" w:rsidRPr="001131C4">
        <w:rPr>
          <w:rFonts w:hint="eastAsia"/>
        </w:rPr>
        <w:t xml:space="preserve"> </w:t>
      </w:r>
      <w:r w:rsidR="00403A3A" w:rsidRPr="001131C4">
        <w:rPr>
          <w:rFonts w:hint="eastAsia"/>
        </w:rPr>
        <w:t>模型</w:t>
      </w:r>
      <w:r w:rsidR="00403A3A">
        <w:rPr>
          <w:rFonts w:hint="eastAsia"/>
        </w:rPr>
        <w:t>推理</w:t>
      </w:r>
      <w:r w:rsidR="00403A3A" w:rsidRPr="001131C4">
        <w:rPr>
          <w:rFonts w:hint="eastAsia"/>
        </w:rPr>
        <w:t>测试流程</w:t>
      </w:r>
    </w:p>
    <w:p w14:paraId="1F63AA54" w14:textId="204FB476" w:rsidR="00CC5C5F" w:rsidRPr="00CC5C5F" w:rsidRDefault="00CC5C5F" w:rsidP="00CC5C5F">
      <w:pPr>
        <w:spacing w:before="120" w:after="120"/>
      </w:pPr>
    </w:p>
    <w:p w14:paraId="4DC442F9" w14:textId="4B72E5BF" w:rsidR="006E55DF" w:rsidRDefault="001D583F" w:rsidP="00C233E9">
      <w:pPr>
        <w:pStyle w:val="affc"/>
        <w:spacing w:before="240" w:after="240"/>
      </w:pPr>
      <w:bookmarkStart w:id="148" w:name="_Toc197518044"/>
      <w:r>
        <w:rPr>
          <w:rFonts w:hint="eastAsia"/>
        </w:rPr>
        <w:lastRenderedPageBreak/>
        <w:t>光互连</w:t>
      </w:r>
      <w:r w:rsidRPr="001E3590">
        <w:rPr>
          <w:rFonts w:hint="eastAsia"/>
        </w:rPr>
        <w:t>电交换集群测试</w:t>
      </w:r>
      <w:bookmarkEnd w:id="148"/>
    </w:p>
    <w:p w14:paraId="1DC036C1" w14:textId="263550AA" w:rsidR="007863F9" w:rsidRDefault="007863F9" w:rsidP="007863F9">
      <w:pPr>
        <w:pStyle w:val="affd"/>
        <w:numPr>
          <w:ilvl w:val="2"/>
          <w:numId w:val="33"/>
        </w:numPr>
        <w:spacing w:before="120" w:after="120"/>
      </w:pPr>
      <w:bookmarkStart w:id="149" w:name="_Toc197518045"/>
      <w:r>
        <w:rPr>
          <w:rFonts w:hint="eastAsia"/>
        </w:rPr>
        <w:t>测试环境</w:t>
      </w:r>
      <w:bookmarkEnd w:id="149"/>
    </w:p>
    <w:p w14:paraId="1B79A193" w14:textId="237F269E" w:rsidR="002500CE" w:rsidRDefault="00120D3D" w:rsidP="009D682E">
      <w:pPr>
        <w:pStyle w:val="afffffc"/>
        <w:ind w:firstLine="420"/>
        <w:jc w:val="left"/>
      </w:pPr>
      <w:r>
        <w:rPr>
          <w:rFonts w:hint="eastAsia"/>
        </w:rPr>
        <w:t>测试环境应部署于专门的测试场所（如机房或专用的独立房间）。测试环境包括</w:t>
      </w:r>
      <w:r w:rsidR="00426257">
        <w:rPr>
          <w:rFonts w:hint="eastAsia"/>
        </w:rPr>
        <w:t>被测</w:t>
      </w:r>
      <w:r w:rsidR="00350AD5">
        <w:rPr>
          <w:rFonts w:hint="eastAsia"/>
        </w:rPr>
        <w:t>方测试集群的</w:t>
      </w:r>
      <w:r>
        <w:rPr>
          <w:rFonts w:hint="eastAsia"/>
        </w:rPr>
        <w:t>AI</w:t>
      </w:r>
      <w:r>
        <w:rPr>
          <w:rFonts w:hint="eastAsia"/>
        </w:rPr>
        <w:t>计算接入区（必选）、</w:t>
      </w:r>
      <w:r w:rsidR="00D57DA4">
        <w:rPr>
          <w:rFonts w:hint="eastAsia"/>
        </w:rPr>
        <w:t>业务</w:t>
      </w:r>
      <w:r>
        <w:rPr>
          <w:rFonts w:hint="eastAsia"/>
        </w:rPr>
        <w:t>管理区（可选）、</w:t>
      </w:r>
      <w:r w:rsidR="00D57DA4">
        <w:rPr>
          <w:rFonts w:hint="eastAsia"/>
        </w:rPr>
        <w:t>带外</w:t>
      </w:r>
      <w:r>
        <w:rPr>
          <w:rFonts w:hint="eastAsia"/>
        </w:rPr>
        <w:t>管理接入区（可选）</w:t>
      </w:r>
      <w:r w:rsidR="003548C4">
        <w:rPr>
          <w:rFonts w:hint="eastAsia"/>
        </w:rPr>
        <w:t>，如下图所示。</w:t>
      </w:r>
      <w:r w:rsidR="002500CE">
        <w:rPr>
          <w:rFonts w:hint="eastAsia"/>
        </w:rPr>
        <w:t>其中：</w:t>
      </w:r>
    </w:p>
    <w:p w14:paraId="5C9F58DF" w14:textId="41F1697A" w:rsidR="003548C4" w:rsidRDefault="00120D3D" w:rsidP="000041CA">
      <w:pPr>
        <w:pStyle w:val="afffffc"/>
        <w:numPr>
          <w:ilvl w:val="0"/>
          <w:numId w:val="97"/>
        </w:numPr>
        <w:ind w:firstLineChars="0"/>
      </w:pPr>
      <w:r>
        <w:rPr>
          <w:rFonts w:hint="eastAsia"/>
        </w:rPr>
        <w:t>AI</w:t>
      </w:r>
      <w:r>
        <w:rPr>
          <w:rFonts w:hint="eastAsia"/>
        </w:rPr>
        <w:t>计算接入区包含</w:t>
      </w:r>
      <w:r w:rsidR="009B6295">
        <w:rPr>
          <w:rFonts w:hint="eastAsia"/>
        </w:rPr>
        <w:t>1</w:t>
      </w:r>
      <w:r w:rsidR="009B6295">
        <w:rPr>
          <w:rFonts w:hint="eastAsia"/>
        </w:rPr>
        <w:t>个或多个超节点，</w:t>
      </w:r>
      <w:r w:rsidR="003552AC">
        <w:rPr>
          <w:rFonts w:hint="eastAsia"/>
        </w:rPr>
        <w:t>每个超节点包含</w:t>
      </w:r>
      <w:r w:rsidR="00916508">
        <w:rPr>
          <w:rFonts w:hint="eastAsia"/>
        </w:rPr>
        <w:t>至少</w:t>
      </w:r>
      <w:r>
        <w:rPr>
          <w:rFonts w:hint="eastAsia"/>
        </w:rPr>
        <w:t>4</w:t>
      </w:r>
      <w:r w:rsidR="00D57DA4">
        <w:rPr>
          <w:rFonts w:hint="eastAsia"/>
        </w:rPr>
        <w:t>台</w:t>
      </w:r>
      <w:r>
        <w:rPr>
          <w:rFonts w:hint="eastAsia"/>
        </w:rPr>
        <w:t>服务器（</w:t>
      </w:r>
      <w:r w:rsidR="00917EBE">
        <w:rPr>
          <w:rFonts w:hint="eastAsia"/>
        </w:rPr>
        <w:t>通常</w:t>
      </w:r>
      <w:r>
        <w:rPr>
          <w:rFonts w:hint="eastAsia"/>
        </w:rPr>
        <w:t>每台</w:t>
      </w:r>
      <w:r w:rsidR="00917EBE">
        <w:rPr>
          <w:rFonts w:hint="eastAsia"/>
        </w:rPr>
        <w:t>服务器配备</w:t>
      </w:r>
      <w:r>
        <w:rPr>
          <w:rFonts w:hint="eastAsia"/>
        </w:rPr>
        <w:t>8</w:t>
      </w:r>
      <w:r>
        <w:rPr>
          <w:rFonts w:hint="eastAsia"/>
        </w:rPr>
        <w:t>张加速卡）、若干台</w:t>
      </w:r>
      <w:r w:rsidR="00D57DA4">
        <w:rPr>
          <w:rFonts w:hint="eastAsia"/>
        </w:rPr>
        <w:t>南向</w:t>
      </w:r>
      <w:r>
        <w:rPr>
          <w:rFonts w:hint="eastAsia"/>
        </w:rPr>
        <w:t>电交换机和</w:t>
      </w:r>
      <w:r w:rsidR="00917EBE">
        <w:rPr>
          <w:rFonts w:hint="eastAsia"/>
        </w:rPr>
        <w:t>1</w:t>
      </w:r>
      <w:r>
        <w:rPr>
          <w:rFonts w:hint="eastAsia"/>
        </w:rPr>
        <w:t>台</w:t>
      </w:r>
      <w:r w:rsidR="00FA0E05">
        <w:rPr>
          <w:rFonts w:hint="eastAsia"/>
        </w:rPr>
        <w:t>北向</w:t>
      </w:r>
      <w:r>
        <w:rPr>
          <w:rFonts w:hint="eastAsia"/>
        </w:rPr>
        <w:t>RoCE</w:t>
      </w:r>
      <w:r>
        <w:rPr>
          <w:rFonts w:hint="eastAsia"/>
        </w:rPr>
        <w:t>交换机</w:t>
      </w:r>
      <w:r w:rsidR="007F5F4E" w:rsidRPr="007F5F4E">
        <w:rPr>
          <w:rFonts w:hint="eastAsia"/>
        </w:rPr>
        <w:t>（多个超节点可以共享</w:t>
      </w:r>
      <w:r w:rsidR="007F5F4E" w:rsidRPr="007F5F4E">
        <w:rPr>
          <w:rFonts w:hint="eastAsia"/>
        </w:rPr>
        <w:t>1</w:t>
      </w:r>
      <w:r w:rsidR="007F5F4E" w:rsidRPr="007F5F4E">
        <w:rPr>
          <w:rFonts w:hint="eastAsia"/>
        </w:rPr>
        <w:t>台北向</w:t>
      </w:r>
      <w:r w:rsidR="007F5F4E" w:rsidRPr="007F5F4E">
        <w:rPr>
          <w:rFonts w:hint="eastAsia"/>
        </w:rPr>
        <w:t>RoCE</w:t>
      </w:r>
      <w:r w:rsidR="007F5F4E" w:rsidRPr="007F5F4E">
        <w:rPr>
          <w:rFonts w:hint="eastAsia"/>
        </w:rPr>
        <w:t>交换机）</w:t>
      </w:r>
      <w:r>
        <w:rPr>
          <w:rFonts w:hint="eastAsia"/>
        </w:rPr>
        <w:t>。</w:t>
      </w:r>
      <w:r w:rsidR="007F5F4E">
        <w:rPr>
          <w:rFonts w:hint="eastAsia"/>
        </w:rPr>
        <w:t>在一个</w:t>
      </w:r>
      <w:r w:rsidR="003B61E2">
        <w:rPr>
          <w:rFonts w:hint="eastAsia"/>
        </w:rPr>
        <w:t>超节点内</w:t>
      </w:r>
      <w:r>
        <w:rPr>
          <w:rFonts w:hint="eastAsia"/>
        </w:rPr>
        <w:t>加速卡之间</w:t>
      </w:r>
      <w:r w:rsidR="00350AD5">
        <w:rPr>
          <w:rFonts w:hint="eastAsia"/>
        </w:rPr>
        <w:t>采用</w:t>
      </w:r>
      <w:r>
        <w:rPr>
          <w:rFonts w:hint="eastAsia"/>
        </w:rPr>
        <w:t>光互连技术连接到电交换机上</w:t>
      </w:r>
      <w:r w:rsidR="00C9570B">
        <w:rPr>
          <w:rFonts w:hint="eastAsia"/>
        </w:rPr>
        <w:t>，</w:t>
      </w:r>
      <w:r w:rsidR="00350AD5">
        <w:rPr>
          <w:rFonts w:hint="eastAsia"/>
        </w:rPr>
        <w:t>该</w:t>
      </w:r>
      <w:r w:rsidR="00350AD5" w:rsidRPr="005A0ACA">
        <w:rPr>
          <w:rFonts w:hint="eastAsia"/>
        </w:rPr>
        <w:t>光互连连接支持</w:t>
      </w:r>
      <w:r w:rsidR="00350AD5">
        <w:rPr>
          <w:rFonts w:hint="eastAsia"/>
        </w:rPr>
        <w:t>“连接”</w:t>
      </w:r>
      <w:r w:rsidR="00350AD5" w:rsidRPr="005A0ACA">
        <w:rPr>
          <w:rFonts w:hint="eastAsia"/>
        </w:rPr>
        <w:t>或</w:t>
      </w:r>
      <w:r w:rsidR="00350AD5">
        <w:rPr>
          <w:rFonts w:hint="eastAsia"/>
        </w:rPr>
        <w:t>“</w:t>
      </w:r>
      <w:r w:rsidR="00350AD5" w:rsidRPr="005A0ACA">
        <w:rPr>
          <w:rFonts w:hint="eastAsia"/>
        </w:rPr>
        <w:t>断开</w:t>
      </w:r>
      <w:r w:rsidR="00350AD5">
        <w:rPr>
          <w:rFonts w:hint="eastAsia"/>
        </w:rPr>
        <w:t>”两种工作状态配置</w:t>
      </w:r>
      <w:r w:rsidR="003B61E2">
        <w:rPr>
          <w:rFonts w:hint="eastAsia"/>
        </w:rPr>
        <w:t>，</w:t>
      </w:r>
      <w:r w:rsidR="00350AD5" w:rsidRPr="005A0ACA">
        <w:rPr>
          <w:rFonts w:hint="eastAsia"/>
        </w:rPr>
        <w:t>当光互连连接配置为</w:t>
      </w:r>
      <w:r w:rsidR="00350AD5">
        <w:rPr>
          <w:rFonts w:hint="eastAsia"/>
        </w:rPr>
        <w:t>“</w:t>
      </w:r>
      <w:r w:rsidR="00350AD5" w:rsidRPr="005A0ACA">
        <w:rPr>
          <w:rFonts w:hint="eastAsia"/>
        </w:rPr>
        <w:t>断开</w:t>
      </w:r>
      <w:r w:rsidR="00350AD5">
        <w:rPr>
          <w:rFonts w:hint="eastAsia"/>
        </w:rPr>
        <w:t>”状态</w:t>
      </w:r>
      <w:r w:rsidR="00350AD5" w:rsidRPr="005A0ACA">
        <w:rPr>
          <w:rFonts w:hint="eastAsia"/>
        </w:rPr>
        <w:t>时，</w:t>
      </w:r>
      <w:r w:rsidR="00350AD5">
        <w:rPr>
          <w:rFonts w:hint="eastAsia"/>
        </w:rPr>
        <w:t>系统则处于</w:t>
      </w:r>
      <w:r w:rsidR="00350AD5" w:rsidRPr="005A0ACA">
        <w:rPr>
          <w:rFonts w:hint="eastAsia"/>
        </w:rPr>
        <w:t>RoCE V2</w:t>
      </w:r>
      <w:r w:rsidR="00350AD5" w:rsidRPr="005A0ACA">
        <w:rPr>
          <w:rFonts w:hint="eastAsia"/>
        </w:rPr>
        <w:t>环境</w:t>
      </w:r>
      <w:r w:rsidR="00350AD5">
        <w:rPr>
          <w:rFonts w:hint="eastAsia"/>
        </w:rPr>
        <w:t>；</w:t>
      </w:r>
      <w:r w:rsidR="00455A22" w:rsidRPr="000D7614">
        <w:rPr>
          <w:rFonts w:hint="eastAsia"/>
        </w:rPr>
        <w:t>由于加速卡可能支持不同的接口协议（如</w:t>
      </w:r>
      <w:r w:rsidR="00455A22" w:rsidRPr="000D7614">
        <w:rPr>
          <w:rFonts w:hint="eastAsia"/>
        </w:rPr>
        <w:t>PCIe</w:t>
      </w:r>
      <w:r w:rsidR="00455A22" w:rsidRPr="000D7614">
        <w:rPr>
          <w:rFonts w:hint="eastAsia"/>
        </w:rPr>
        <w:t>或</w:t>
      </w:r>
      <w:r w:rsidR="00455A22" w:rsidRPr="000D7614">
        <w:rPr>
          <w:rFonts w:hint="eastAsia"/>
        </w:rPr>
        <w:t>Ethernet</w:t>
      </w:r>
      <w:r w:rsidR="00455A22" w:rsidRPr="000D7614">
        <w:rPr>
          <w:rFonts w:hint="eastAsia"/>
        </w:rPr>
        <w:t>），</w:t>
      </w:r>
      <w:r w:rsidR="00455A22" w:rsidRPr="00B36BAC">
        <w:rPr>
          <w:rFonts w:hint="eastAsia"/>
        </w:rPr>
        <w:t>本</w:t>
      </w:r>
      <w:r w:rsidR="00C6656D" w:rsidRPr="00B36BAC">
        <w:rPr>
          <w:rFonts w:hint="eastAsia"/>
        </w:rPr>
        <w:t>章节</w:t>
      </w:r>
      <w:r w:rsidR="00455A22" w:rsidRPr="00B36BAC">
        <w:rPr>
          <w:rFonts w:hint="eastAsia"/>
        </w:rPr>
        <w:t>中的</w:t>
      </w:r>
      <w:r w:rsidR="00455A22" w:rsidRPr="000D7614">
        <w:rPr>
          <w:rFonts w:hint="eastAsia"/>
        </w:rPr>
        <w:t>测试指标及</w:t>
      </w:r>
      <w:r w:rsidR="00C6656D">
        <w:rPr>
          <w:rFonts w:hint="eastAsia"/>
        </w:rPr>
        <w:t>测试</w:t>
      </w:r>
      <w:r w:rsidR="00455A22" w:rsidRPr="000D7614">
        <w:rPr>
          <w:rFonts w:hint="eastAsia"/>
        </w:rPr>
        <w:t>流程均适用于</w:t>
      </w:r>
      <w:r w:rsidR="00455A22" w:rsidRPr="000D7614">
        <w:rPr>
          <w:rFonts w:hint="eastAsia"/>
        </w:rPr>
        <w:t>PCIe</w:t>
      </w:r>
      <w:r w:rsidR="00455A22" w:rsidRPr="000D7614">
        <w:rPr>
          <w:rFonts w:hint="eastAsia"/>
        </w:rPr>
        <w:t>交换机和</w:t>
      </w:r>
      <w:r w:rsidR="00455A22" w:rsidRPr="000D7614">
        <w:rPr>
          <w:rFonts w:hint="eastAsia"/>
        </w:rPr>
        <w:t>Ethernet</w:t>
      </w:r>
      <w:r w:rsidR="00455A22" w:rsidRPr="000D7614">
        <w:rPr>
          <w:rFonts w:hint="eastAsia"/>
        </w:rPr>
        <w:t>交换机</w:t>
      </w:r>
      <w:r w:rsidR="008E5BF3" w:rsidRPr="000D7614">
        <w:rPr>
          <w:rFonts w:hint="eastAsia"/>
        </w:rPr>
        <w:t>；</w:t>
      </w:r>
    </w:p>
    <w:p w14:paraId="18531B88" w14:textId="77777777" w:rsidR="00D57DA4" w:rsidRPr="00D57DA4" w:rsidRDefault="00D57DA4" w:rsidP="005A3A61">
      <w:pPr>
        <w:pStyle w:val="afffffc"/>
        <w:numPr>
          <w:ilvl w:val="0"/>
          <w:numId w:val="97"/>
        </w:numPr>
        <w:ind w:leftChars="200" w:left="862" w:firstLineChars="0" w:hanging="442"/>
      </w:pPr>
      <w:r w:rsidRPr="00E2191B">
        <w:rPr>
          <w:rFonts w:hint="eastAsia"/>
        </w:rPr>
        <w:t>业务管理区包含</w:t>
      </w:r>
      <w:r w:rsidRPr="00E2191B">
        <w:rPr>
          <w:rFonts w:hint="eastAsia"/>
        </w:rPr>
        <w:t>1</w:t>
      </w:r>
      <w:r w:rsidRPr="00E2191B">
        <w:rPr>
          <w:rFonts w:hint="eastAsia"/>
        </w:rPr>
        <w:t>台业务管理交换机，连接服务器上的带内网卡；</w:t>
      </w:r>
    </w:p>
    <w:p w14:paraId="4753E143" w14:textId="633753A5" w:rsidR="00D57DA4" w:rsidRDefault="00D57DA4" w:rsidP="005A3A61">
      <w:pPr>
        <w:pStyle w:val="afffffc"/>
        <w:numPr>
          <w:ilvl w:val="0"/>
          <w:numId w:val="97"/>
        </w:numPr>
        <w:ind w:leftChars="200" w:left="862" w:firstLineChars="0" w:hanging="442"/>
      </w:pPr>
      <w:r w:rsidRPr="00E2191B">
        <w:rPr>
          <w:rFonts w:hint="eastAsia"/>
        </w:rPr>
        <w:t>带外管理去包含</w:t>
      </w:r>
      <w:r w:rsidRPr="00E2191B">
        <w:rPr>
          <w:rFonts w:hint="eastAsia"/>
        </w:rPr>
        <w:t>1</w:t>
      </w:r>
      <w:r w:rsidRPr="00E2191B">
        <w:rPr>
          <w:rFonts w:hint="eastAsia"/>
        </w:rPr>
        <w:t>台带外管理交换机，连接服务器上的带外网卡</w:t>
      </w:r>
      <w:r w:rsidR="008E5BF3">
        <w:rPr>
          <w:rFonts w:hint="eastAsia"/>
        </w:rPr>
        <w:t>。</w:t>
      </w:r>
    </w:p>
    <w:p w14:paraId="7FE11ADE" w14:textId="36FC8CDC" w:rsidR="00D57DA4" w:rsidRPr="00D57DA4" w:rsidRDefault="007C1783" w:rsidP="00741F44">
      <w:pPr>
        <w:pStyle w:val="afffffc"/>
        <w:spacing w:before="120" w:after="120"/>
        <w:ind w:firstLineChars="0" w:firstLine="0"/>
        <w:jc w:val="center"/>
      </w:pPr>
      <w:r>
        <w:rPr>
          <w:noProof/>
        </w:rPr>
        <w:drawing>
          <wp:inline distT="0" distB="0" distL="0" distR="0" wp14:anchorId="11B49291" wp14:editId="0665BFB5">
            <wp:extent cx="5939790" cy="2529840"/>
            <wp:effectExtent l="0" t="0" r="3810" b="3810"/>
            <wp:docPr id="1967575052"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75052" name="图片 1" descr="图示&#10;&#10;AI 生成的内容可能不正确。"/>
                    <pic:cNvPicPr/>
                  </pic:nvPicPr>
                  <pic:blipFill>
                    <a:blip r:embed="rId35"/>
                    <a:stretch>
                      <a:fillRect/>
                    </a:stretch>
                  </pic:blipFill>
                  <pic:spPr>
                    <a:xfrm>
                      <a:off x="0" y="0"/>
                      <a:ext cx="5939790" cy="2529840"/>
                    </a:xfrm>
                    <a:prstGeom prst="rect">
                      <a:avLst/>
                    </a:prstGeom>
                  </pic:spPr>
                </pic:pic>
              </a:graphicData>
            </a:graphic>
          </wp:inline>
        </w:drawing>
      </w:r>
    </w:p>
    <w:p w14:paraId="73D1F672" w14:textId="2028A0D7" w:rsidR="00F82C7A" w:rsidRDefault="00250F24" w:rsidP="00250F24">
      <w:pPr>
        <w:pStyle w:val="afffa"/>
        <w:spacing w:before="120" w:after="120"/>
      </w:pPr>
      <w:r>
        <w:rPr>
          <w:rFonts w:hint="eastAsia"/>
        </w:rPr>
        <w:t>图</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807FE5">
        <w:rPr>
          <w:rFonts w:hint="eastAsia"/>
          <w:noProof/>
        </w:rPr>
        <w:t>5</w:t>
      </w:r>
      <w:r>
        <w:fldChar w:fldCharType="end"/>
      </w:r>
      <w:r w:rsidR="00120D3D">
        <w:rPr>
          <w:rFonts w:hint="eastAsia"/>
        </w:rPr>
        <w:t>光互连电交换集群测试环境</w:t>
      </w:r>
    </w:p>
    <w:p w14:paraId="32ABBBA2" w14:textId="3D6CA290" w:rsidR="00DC3C5D" w:rsidRDefault="00D22E73" w:rsidP="009F61EC">
      <w:pPr>
        <w:pStyle w:val="afffffc"/>
        <w:spacing w:before="120" w:after="120"/>
        <w:ind w:firstLineChars="0" w:firstLine="0"/>
        <w:jc w:val="center"/>
      </w:pPr>
      <w:r>
        <w:rPr>
          <w:noProof/>
        </w:rPr>
        <w:drawing>
          <wp:inline distT="0" distB="0" distL="0" distR="0" wp14:anchorId="0BA54994" wp14:editId="031C80BF">
            <wp:extent cx="5939790" cy="2523490"/>
            <wp:effectExtent l="0" t="0" r="3810" b="0"/>
            <wp:docPr id="1537316869"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316869" name="图片 1" descr="图示&#10;&#10;AI 生成的内容可能不正确。"/>
                    <pic:cNvPicPr/>
                  </pic:nvPicPr>
                  <pic:blipFill>
                    <a:blip r:embed="rId36"/>
                    <a:stretch>
                      <a:fillRect/>
                    </a:stretch>
                  </pic:blipFill>
                  <pic:spPr>
                    <a:xfrm>
                      <a:off x="0" y="0"/>
                      <a:ext cx="5939790" cy="2523490"/>
                    </a:xfrm>
                    <a:prstGeom prst="rect">
                      <a:avLst/>
                    </a:prstGeom>
                  </pic:spPr>
                </pic:pic>
              </a:graphicData>
            </a:graphic>
          </wp:inline>
        </w:drawing>
      </w:r>
    </w:p>
    <w:p w14:paraId="651C0EB9" w14:textId="4120A3B7" w:rsidR="00D507AC" w:rsidRDefault="00250F24" w:rsidP="00250F24">
      <w:pPr>
        <w:pStyle w:val="afffa"/>
        <w:spacing w:before="120" w:after="120"/>
      </w:pPr>
      <w:r>
        <w:rPr>
          <w:rFonts w:hint="eastAsia"/>
        </w:rPr>
        <w:t>图</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807FE5">
        <w:rPr>
          <w:rFonts w:hint="eastAsia"/>
          <w:noProof/>
        </w:rPr>
        <w:t>6</w:t>
      </w:r>
      <w:r>
        <w:fldChar w:fldCharType="end"/>
      </w:r>
      <w:r>
        <w:rPr>
          <w:rFonts w:hint="eastAsia"/>
        </w:rPr>
        <w:t xml:space="preserve"> </w:t>
      </w:r>
      <w:r w:rsidR="00E95210" w:rsidRPr="00DC3C5D">
        <w:rPr>
          <w:rFonts w:hint="eastAsia"/>
        </w:rPr>
        <w:t>RoCE V2</w:t>
      </w:r>
      <w:r w:rsidR="00E95210">
        <w:rPr>
          <w:rFonts w:hint="eastAsia"/>
        </w:rPr>
        <w:t>环境</w:t>
      </w:r>
    </w:p>
    <w:p w14:paraId="17EFB9CC" w14:textId="77777777" w:rsidR="008752DB" w:rsidRDefault="008752DB" w:rsidP="00DC3C5D">
      <w:pPr>
        <w:pStyle w:val="afffffc"/>
        <w:spacing w:before="120" w:after="120"/>
        <w:ind w:firstLine="420"/>
        <w:jc w:val="center"/>
      </w:pPr>
    </w:p>
    <w:p w14:paraId="6DB66334" w14:textId="77777777" w:rsidR="006E55DF" w:rsidRDefault="001D583F">
      <w:pPr>
        <w:pStyle w:val="affd"/>
        <w:numPr>
          <w:ilvl w:val="2"/>
          <w:numId w:val="33"/>
        </w:numPr>
        <w:spacing w:before="120" w:after="120"/>
      </w:pPr>
      <w:bookmarkStart w:id="150" w:name="_Toc197518046"/>
      <w:r>
        <w:rPr>
          <w:rFonts w:hint="eastAsia"/>
        </w:rPr>
        <w:lastRenderedPageBreak/>
        <w:t>基础性能测试</w:t>
      </w:r>
      <w:bookmarkEnd w:id="150"/>
    </w:p>
    <w:p w14:paraId="1E6E2564" w14:textId="40187693" w:rsidR="006E55DF" w:rsidRDefault="001D583F">
      <w:pPr>
        <w:pStyle w:val="affe"/>
        <w:spacing w:before="120" w:after="120"/>
      </w:pPr>
      <w:bookmarkStart w:id="151" w:name="_Toc197518047"/>
      <w:r>
        <w:rPr>
          <w:rFonts w:hint="eastAsia"/>
        </w:rPr>
        <w:t>指标及</w:t>
      </w:r>
      <w:r w:rsidR="00A11C0D">
        <w:rPr>
          <w:rFonts w:hint="eastAsia"/>
        </w:rPr>
        <w:t>测试</w:t>
      </w:r>
      <w:r>
        <w:rPr>
          <w:rFonts w:hint="eastAsia"/>
        </w:rPr>
        <w:t>方法</w:t>
      </w:r>
      <w:bookmarkEnd w:id="151"/>
    </w:p>
    <w:p w14:paraId="029D4200" w14:textId="44E14232" w:rsidR="006E55DF" w:rsidRDefault="001D583F">
      <w:pPr>
        <w:pStyle w:val="afff"/>
        <w:spacing w:before="120" w:after="120"/>
      </w:pPr>
      <w:bookmarkStart w:id="152" w:name="_Toc197518048"/>
      <w:r>
        <w:rPr>
          <w:rFonts w:hint="eastAsia"/>
        </w:rPr>
        <w:t>算力</w:t>
      </w:r>
      <w:bookmarkEnd w:id="152"/>
    </w:p>
    <w:p w14:paraId="65F9B737" w14:textId="10A8401A" w:rsidR="006E55DF" w:rsidRDefault="001D583F">
      <w:pPr>
        <w:pStyle w:val="afffffc"/>
        <w:spacing w:before="120" w:after="120"/>
        <w:ind w:firstLine="420"/>
      </w:pPr>
      <w:r>
        <w:rPr>
          <w:rFonts w:hint="eastAsia"/>
        </w:rPr>
        <w:t>算力指标及</w:t>
      </w:r>
      <w:r w:rsidR="00AD594D">
        <w:rPr>
          <w:rFonts w:hint="eastAsia"/>
        </w:rPr>
        <w:t>测试</w:t>
      </w:r>
      <w:r>
        <w:rPr>
          <w:rFonts w:hint="eastAsia"/>
        </w:rPr>
        <w:t>方法，应符合</w:t>
      </w:r>
      <w:r w:rsidR="001E6012">
        <w:fldChar w:fldCharType="begin"/>
      </w:r>
      <w:r w:rsidR="001E6012">
        <w:instrText xml:space="preserve"> </w:instrText>
      </w:r>
      <w:r w:rsidR="001E6012">
        <w:rPr>
          <w:rFonts w:hint="eastAsia"/>
        </w:rPr>
        <w:instrText>REF _Ref196408104 \h</w:instrText>
      </w:r>
      <w:r w:rsidR="001E6012">
        <w:instrText xml:space="preserve"> </w:instrText>
      </w:r>
      <w:r w:rsidR="001E6012">
        <w:fldChar w:fldCharType="separate"/>
      </w:r>
      <w:r w:rsidR="00E4704D">
        <w:rPr>
          <w:rFonts w:hint="eastAsia"/>
        </w:rPr>
        <w:t>表</w:t>
      </w:r>
      <w:r w:rsidR="00E4704D">
        <w:rPr>
          <w:noProof/>
        </w:rPr>
        <w:t>15</w:t>
      </w:r>
      <w:r w:rsidR="001E6012">
        <w:fldChar w:fldCharType="end"/>
      </w:r>
      <w:r>
        <w:rPr>
          <w:rFonts w:hint="eastAsia"/>
        </w:rPr>
        <w:t>所示：</w:t>
      </w:r>
    </w:p>
    <w:p w14:paraId="37F6A22F" w14:textId="30064B5C" w:rsidR="006E55DF" w:rsidRDefault="003710DE" w:rsidP="003710DE">
      <w:pPr>
        <w:pStyle w:val="afffa"/>
        <w:spacing w:before="120" w:after="120"/>
      </w:pPr>
      <w:bookmarkStart w:id="153" w:name="_Ref196408104"/>
      <w:r>
        <w:rPr>
          <w:rFonts w:hint="eastAsia"/>
        </w:rPr>
        <w:t>表</w:t>
      </w:r>
      <w:r w:rsidR="001D583F">
        <w:fldChar w:fldCharType="begin"/>
      </w:r>
      <w:r w:rsidR="001D583F">
        <w:instrText xml:space="preserve"> </w:instrText>
      </w:r>
      <w:r w:rsidR="001D583F">
        <w:rPr>
          <w:rFonts w:hint="eastAsia"/>
        </w:rPr>
        <w:instrText xml:space="preserve">SEQ </w:instrText>
      </w:r>
      <w:r w:rsidR="001D583F">
        <w:rPr>
          <w:rFonts w:hint="eastAsia"/>
        </w:rPr>
        <w:instrText>表</w:instrText>
      </w:r>
      <w:r w:rsidR="001D583F">
        <w:rPr>
          <w:rFonts w:hint="eastAsia"/>
        </w:rPr>
        <w:instrText xml:space="preserve"> \* ARABIC</w:instrText>
      </w:r>
      <w:r w:rsidR="001D583F">
        <w:instrText xml:space="preserve"> </w:instrText>
      </w:r>
      <w:r w:rsidR="001D583F">
        <w:fldChar w:fldCharType="separate"/>
      </w:r>
      <w:r w:rsidR="00E4704D">
        <w:rPr>
          <w:noProof/>
        </w:rPr>
        <w:t>15</w:t>
      </w:r>
      <w:r w:rsidR="001D583F">
        <w:fldChar w:fldCharType="end"/>
      </w:r>
      <w:bookmarkEnd w:id="153"/>
      <w:r w:rsidR="001D583F">
        <w:rPr>
          <w:rFonts w:hint="eastAsia"/>
        </w:rPr>
        <w:t xml:space="preserve"> </w:t>
      </w:r>
      <w:r w:rsidR="001D583F">
        <w:rPr>
          <w:rFonts w:hint="eastAsia"/>
        </w:rPr>
        <w:t>算力指标及</w:t>
      </w:r>
      <w:r w:rsidR="0001093A">
        <w:rPr>
          <w:rFonts w:hint="eastAsia"/>
        </w:rPr>
        <w:t>测试</w:t>
      </w:r>
      <w:r w:rsidR="001D583F">
        <w:rPr>
          <w:rFonts w:hint="eastAsia"/>
        </w:rPr>
        <w:t>方法</w:t>
      </w:r>
    </w:p>
    <w:tbl>
      <w:tblPr>
        <w:tblStyle w:val="affffd"/>
        <w:tblW w:w="0" w:type="auto"/>
        <w:tblLook w:val="04A0" w:firstRow="1" w:lastRow="0" w:firstColumn="1" w:lastColumn="0" w:noHBand="0" w:noVBand="1"/>
      </w:tblPr>
      <w:tblGrid>
        <w:gridCol w:w="1271"/>
        <w:gridCol w:w="1985"/>
        <w:gridCol w:w="6088"/>
      </w:tblGrid>
      <w:tr w:rsidR="006E55DF" w:rsidRPr="00AF7408" w14:paraId="3C454F09" w14:textId="77777777" w:rsidTr="000E2B39">
        <w:trPr>
          <w:trHeight w:val="454"/>
        </w:trPr>
        <w:tc>
          <w:tcPr>
            <w:tcW w:w="1271" w:type="dxa"/>
            <w:vAlign w:val="center"/>
          </w:tcPr>
          <w:p w14:paraId="0BB8B075" w14:textId="77777777" w:rsidR="006E55DF" w:rsidRPr="00AF7408" w:rsidRDefault="001D583F" w:rsidP="00B56844">
            <w:pPr>
              <w:pStyle w:val="afffffc"/>
              <w:spacing w:before="120" w:after="120"/>
              <w:ind w:firstLineChars="0" w:firstLine="0"/>
              <w:jc w:val="center"/>
              <w:rPr>
                <w:sz w:val="18"/>
                <w:szCs w:val="18"/>
              </w:rPr>
            </w:pPr>
            <w:r w:rsidRPr="00AF7408">
              <w:rPr>
                <w:rFonts w:hint="eastAsia"/>
                <w:sz w:val="18"/>
                <w:szCs w:val="18"/>
              </w:rPr>
              <w:t>指标</w:t>
            </w:r>
          </w:p>
        </w:tc>
        <w:tc>
          <w:tcPr>
            <w:tcW w:w="1985" w:type="dxa"/>
            <w:vAlign w:val="center"/>
          </w:tcPr>
          <w:p w14:paraId="475621A4" w14:textId="6C5700BE" w:rsidR="006E55DF" w:rsidRPr="00AF7408" w:rsidRDefault="006942DE" w:rsidP="00B56844">
            <w:pPr>
              <w:pStyle w:val="afffffc"/>
              <w:spacing w:before="120" w:after="120"/>
              <w:ind w:firstLineChars="0" w:firstLine="0"/>
              <w:jc w:val="center"/>
              <w:rPr>
                <w:sz w:val="18"/>
                <w:szCs w:val="18"/>
              </w:rPr>
            </w:pPr>
            <w:r w:rsidRPr="00AF7408">
              <w:rPr>
                <w:rFonts w:hint="eastAsia"/>
                <w:sz w:val="18"/>
                <w:szCs w:val="18"/>
              </w:rPr>
              <w:t>说明</w:t>
            </w:r>
          </w:p>
        </w:tc>
        <w:tc>
          <w:tcPr>
            <w:tcW w:w="6088" w:type="dxa"/>
            <w:vAlign w:val="center"/>
          </w:tcPr>
          <w:p w14:paraId="4E555FB4" w14:textId="6CC378C8" w:rsidR="006E55DF" w:rsidRPr="00AF7408" w:rsidRDefault="00A11C0D" w:rsidP="00B56844">
            <w:pPr>
              <w:pStyle w:val="afffffc"/>
              <w:spacing w:before="120" w:after="120"/>
              <w:ind w:firstLineChars="0" w:firstLine="0"/>
              <w:jc w:val="center"/>
              <w:rPr>
                <w:sz w:val="18"/>
                <w:szCs w:val="18"/>
              </w:rPr>
            </w:pPr>
            <w:r w:rsidRPr="00AF7408">
              <w:rPr>
                <w:rFonts w:hint="eastAsia"/>
                <w:sz w:val="18"/>
                <w:szCs w:val="18"/>
              </w:rPr>
              <w:t>测试方法</w:t>
            </w:r>
          </w:p>
        </w:tc>
      </w:tr>
      <w:tr w:rsidR="006E55DF" w:rsidRPr="00AF7408" w14:paraId="2B30AE72" w14:textId="77777777" w:rsidTr="00591FE1">
        <w:trPr>
          <w:trHeight w:val="964"/>
        </w:trPr>
        <w:tc>
          <w:tcPr>
            <w:tcW w:w="1271" w:type="dxa"/>
            <w:vAlign w:val="center"/>
          </w:tcPr>
          <w:p w14:paraId="49F5F385" w14:textId="77777777" w:rsidR="006E55DF" w:rsidRPr="00AF7408" w:rsidRDefault="001D583F" w:rsidP="006B739F">
            <w:pPr>
              <w:pStyle w:val="afffffc"/>
              <w:ind w:firstLineChars="0" w:firstLine="0"/>
              <w:jc w:val="left"/>
              <w:rPr>
                <w:sz w:val="18"/>
                <w:szCs w:val="18"/>
              </w:rPr>
            </w:pPr>
            <w:r w:rsidRPr="00AF7408">
              <w:rPr>
                <w:rFonts w:hint="eastAsia"/>
                <w:sz w:val="18"/>
                <w:szCs w:val="18"/>
              </w:rPr>
              <w:t>FP16</w:t>
            </w:r>
            <w:r w:rsidRPr="00AF7408">
              <w:rPr>
                <w:rFonts w:hint="eastAsia"/>
                <w:sz w:val="18"/>
                <w:szCs w:val="18"/>
              </w:rPr>
              <w:t>算力</w:t>
            </w:r>
          </w:p>
        </w:tc>
        <w:tc>
          <w:tcPr>
            <w:tcW w:w="1985" w:type="dxa"/>
            <w:vAlign w:val="center"/>
          </w:tcPr>
          <w:p w14:paraId="7B8C1AB1" w14:textId="77777777" w:rsidR="006E55DF" w:rsidRPr="00AF7408" w:rsidRDefault="001D583F" w:rsidP="00250F24">
            <w:pPr>
              <w:pStyle w:val="afffffc"/>
              <w:ind w:firstLineChars="0" w:firstLine="0"/>
              <w:rPr>
                <w:sz w:val="18"/>
                <w:szCs w:val="18"/>
              </w:rPr>
            </w:pPr>
            <w:r w:rsidRPr="00AF7408">
              <w:rPr>
                <w:rFonts w:hint="eastAsia"/>
                <w:sz w:val="18"/>
                <w:szCs w:val="18"/>
              </w:rPr>
              <w:t>每秒内能够执行的半精度（</w:t>
            </w:r>
            <w:r w:rsidRPr="00AF7408">
              <w:rPr>
                <w:rFonts w:hint="eastAsia"/>
                <w:sz w:val="18"/>
                <w:szCs w:val="18"/>
              </w:rPr>
              <w:t>16</w:t>
            </w:r>
            <w:r w:rsidRPr="00AF7408">
              <w:rPr>
                <w:rFonts w:hint="eastAsia"/>
                <w:sz w:val="18"/>
                <w:szCs w:val="18"/>
              </w:rPr>
              <w:t>位）浮点运算次数，值越高越优。</w:t>
            </w:r>
          </w:p>
        </w:tc>
        <w:tc>
          <w:tcPr>
            <w:tcW w:w="6088" w:type="dxa"/>
            <w:vAlign w:val="center"/>
          </w:tcPr>
          <w:p w14:paraId="4726861E" w14:textId="77777777" w:rsidR="001417DC" w:rsidRPr="00AF7408" w:rsidRDefault="001D583F" w:rsidP="005A3A61">
            <w:pPr>
              <w:pStyle w:val="afffffc"/>
              <w:numPr>
                <w:ilvl w:val="0"/>
                <w:numId w:val="53"/>
              </w:numPr>
              <w:ind w:firstLineChars="0"/>
              <w:rPr>
                <w:rFonts w:hAnsi="宋体" w:cs="宋体" w:hint="eastAsia"/>
                <w:sz w:val="18"/>
                <w:szCs w:val="18"/>
              </w:rPr>
            </w:pPr>
            <w:r w:rsidRPr="00AF7408">
              <w:rPr>
                <w:rFonts w:hint="eastAsia"/>
                <w:sz w:val="18"/>
                <w:szCs w:val="18"/>
              </w:rPr>
              <w:t>环境中安装相应</w:t>
            </w:r>
            <w:r w:rsidRPr="00AF7408">
              <w:rPr>
                <w:rFonts w:ascii="微软雅黑" w:eastAsia="微软雅黑" w:hAnsi="微软雅黑" w:cs="微软雅黑" w:hint="eastAsia"/>
                <w:sz w:val="18"/>
                <w:szCs w:val="18"/>
              </w:rPr>
              <w:t>⼯</w:t>
            </w:r>
            <w:r w:rsidRPr="00AF7408">
              <w:rPr>
                <w:rFonts w:hAnsi="宋体" w:cs="宋体" w:hint="eastAsia"/>
                <w:sz w:val="18"/>
                <w:szCs w:val="18"/>
              </w:rPr>
              <w:t>具</w:t>
            </w:r>
            <w:r w:rsidR="003548C4" w:rsidRPr="00AF7408">
              <w:rPr>
                <w:rFonts w:hAnsi="宋体" w:cs="宋体" w:hint="eastAsia"/>
                <w:sz w:val="18"/>
                <w:szCs w:val="18"/>
              </w:rPr>
              <w:t>（如</w:t>
            </w:r>
            <w:r w:rsidR="00AE6609" w:rsidRPr="00AF7408">
              <w:rPr>
                <w:rFonts w:hAnsi="宋体" w:cs="宋体" w:hint="eastAsia"/>
                <w:sz w:val="18"/>
                <w:szCs w:val="18"/>
              </w:rPr>
              <w:t>Peak TOPS</w:t>
            </w:r>
            <w:r w:rsidR="00AE6609" w:rsidRPr="00AF7408">
              <w:rPr>
                <w:rFonts w:hAnsi="宋体" w:cs="宋体" w:hint="eastAsia"/>
                <w:sz w:val="18"/>
                <w:szCs w:val="18"/>
              </w:rPr>
              <w:t>等</w:t>
            </w:r>
            <w:r w:rsidR="003548C4" w:rsidRPr="00AF7408">
              <w:rPr>
                <w:rFonts w:hAnsi="宋体" w:cs="宋体" w:hint="eastAsia"/>
                <w:sz w:val="18"/>
                <w:szCs w:val="18"/>
              </w:rPr>
              <w:t>）</w:t>
            </w:r>
            <w:r w:rsidRPr="00AF7408">
              <w:rPr>
                <w:rFonts w:hAnsi="宋体" w:cs="宋体" w:hint="eastAsia"/>
                <w:sz w:val="18"/>
                <w:szCs w:val="18"/>
              </w:rPr>
              <w:t>，</w:t>
            </w:r>
            <w:r w:rsidR="003548C4" w:rsidRPr="00AF7408">
              <w:rPr>
                <w:rFonts w:hAnsi="宋体" w:cs="宋体" w:hint="eastAsia"/>
                <w:sz w:val="18"/>
                <w:szCs w:val="18"/>
              </w:rPr>
              <w:t>配置</w:t>
            </w:r>
            <w:r w:rsidRPr="00AF7408">
              <w:rPr>
                <w:rFonts w:hAnsi="宋体" w:cs="宋体" w:hint="eastAsia"/>
                <w:sz w:val="18"/>
                <w:szCs w:val="18"/>
              </w:rPr>
              <w:t>环境变量</w:t>
            </w:r>
            <w:r w:rsidR="001417DC" w:rsidRPr="00AF7408">
              <w:rPr>
                <w:rFonts w:hAnsi="宋体" w:cs="宋体" w:hint="eastAsia"/>
                <w:sz w:val="18"/>
                <w:szCs w:val="18"/>
              </w:rPr>
              <w:t>；</w:t>
            </w:r>
          </w:p>
          <w:p w14:paraId="42A5341F" w14:textId="037629BB" w:rsidR="00003F82" w:rsidRPr="00AF7408" w:rsidRDefault="001D583F" w:rsidP="005A3A61">
            <w:pPr>
              <w:pStyle w:val="afffffc"/>
              <w:numPr>
                <w:ilvl w:val="0"/>
                <w:numId w:val="53"/>
              </w:numPr>
              <w:ind w:firstLineChars="0"/>
              <w:rPr>
                <w:rFonts w:hAnsi="宋体" w:cs="宋体" w:hint="eastAsia"/>
                <w:sz w:val="18"/>
                <w:szCs w:val="18"/>
              </w:rPr>
            </w:pPr>
            <w:r w:rsidRPr="00AF7408">
              <w:rPr>
                <w:rFonts w:hAnsi="宋体" w:cs="宋体" w:hint="eastAsia"/>
                <w:sz w:val="18"/>
                <w:szCs w:val="18"/>
              </w:rPr>
              <w:t>运行该工具单机所有</w:t>
            </w:r>
            <w:r w:rsidRPr="00AF7408">
              <w:rPr>
                <w:rFonts w:hint="eastAsia"/>
                <w:sz w:val="18"/>
                <w:szCs w:val="18"/>
              </w:rPr>
              <w:t>加速卡并</w:t>
            </w:r>
            <w:r w:rsidRPr="00AF7408">
              <w:rPr>
                <w:rFonts w:ascii="微软雅黑" w:eastAsia="微软雅黑" w:hAnsi="微软雅黑" w:cs="微软雅黑" w:hint="eastAsia"/>
                <w:sz w:val="18"/>
                <w:szCs w:val="18"/>
              </w:rPr>
              <w:t>⾏</w:t>
            </w:r>
            <w:r w:rsidRPr="00AF7408">
              <w:rPr>
                <w:rFonts w:hAnsi="宋体" w:cs="宋体" w:hint="eastAsia"/>
                <w:sz w:val="18"/>
                <w:szCs w:val="18"/>
              </w:rPr>
              <w:t>进</w:t>
            </w:r>
            <w:r w:rsidRPr="00AF7408">
              <w:rPr>
                <w:rFonts w:ascii="微软雅黑" w:eastAsia="微软雅黑" w:hAnsi="微软雅黑" w:cs="微软雅黑" w:hint="eastAsia"/>
                <w:sz w:val="18"/>
                <w:szCs w:val="18"/>
              </w:rPr>
              <w:t>⾏</w:t>
            </w:r>
            <w:r w:rsidRPr="00AF7408">
              <w:rPr>
                <w:rFonts w:eastAsia="微软雅黑" w:hAnsi="微软雅黑" w:cs="微软雅黑"/>
                <w:sz w:val="18"/>
                <w:szCs w:val="18"/>
              </w:rPr>
              <w:t>FP</w:t>
            </w:r>
            <w:r w:rsidRPr="00AF7408">
              <w:rPr>
                <w:rFonts w:hint="eastAsia"/>
                <w:sz w:val="18"/>
                <w:szCs w:val="18"/>
              </w:rPr>
              <w:t>16</w:t>
            </w:r>
            <w:r w:rsidRPr="00AF7408">
              <w:rPr>
                <w:rFonts w:hint="eastAsia"/>
                <w:sz w:val="18"/>
                <w:szCs w:val="18"/>
              </w:rPr>
              <w:t>测试</w:t>
            </w:r>
            <w:r w:rsidR="00003F82" w:rsidRPr="00AF7408">
              <w:rPr>
                <w:rFonts w:hint="eastAsia"/>
                <w:sz w:val="18"/>
                <w:szCs w:val="18"/>
              </w:rPr>
              <w:t>；</w:t>
            </w:r>
          </w:p>
          <w:p w14:paraId="48E8EF49" w14:textId="1FC90BBD" w:rsidR="003548C4" w:rsidRPr="00AF7408" w:rsidRDefault="003548C4" w:rsidP="005A3A61">
            <w:pPr>
              <w:pStyle w:val="afffffc"/>
              <w:numPr>
                <w:ilvl w:val="0"/>
                <w:numId w:val="53"/>
              </w:numPr>
              <w:ind w:firstLineChars="0"/>
              <w:rPr>
                <w:rFonts w:hAnsi="宋体" w:cs="宋体" w:hint="eastAsia"/>
                <w:sz w:val="18"/>
                <w:szCs w:val="18"/>
              </w:rPr>
            </w:pPr>
            <w:r w:rsidRPr="00AF7408">
              <w:rPr>
                <w:rFonts w:hint="eastAsia"/>
                <w:sz w:val="18"/>
                <w:szCs w:val="18"/>
              </w:rPr>
              <w:t>记</w:t>
            </w:r>
            <w:r w:rsidRPr="00AF7408">
              <w:rPr>
                <w:rFonts w:hAnsi="宋体" w:cs="宋体" w:hint="eastAsia"/>
                <w:sz w:val="18"/>
                <w:szCs w:val="18"/>
              </w:rPr>
              <w:t>录</w:t>
            </w:r>
            <w:r w:rsidR="000D7614" w:rsidRPr="00AF7408">
              <w:rPr>
                <w:rFonts w:hAnsi="宋体" w:cs="宋体" w:hint="eastAsia"/>
                <w:sz w:val="18"/>
                <w:szCs w:val="18"/>
              </w:rPr>
              <w:t>算力</w:t>
            </w:r>
            <w:r w:rsidRPr="00AF7408">
              <w:rPr>
                <w:rFonts w:hAnsi="宋体" w:cs="宋体" w:hint="eastAsia"/>
                <w:sz w:val="18"/>
                <w:szCs w:val="18"/>
              </w:rPr>
              <w:t>结果</w:t>
            </w:r>
            <w:r w:rsidR="00D11180" w:rsidRPr="00AF7408">
              <w:rPr>
                <w:rFonts w:hAnsi="宋体" w:cs="宋体" w:hint="eastAsia"/>
                <w:sz w:val="18"/>
                <w:szCs w:val="18"/>
              </w:rPr>
              <w:t>。</w:t>
            </w:r>
          </w:p>
        </w:tc>
      </w:tr>
      <w:tr w:rsidR="006E55DF" w:rsidRPr="00AF7408" w14:paraId="53149AF0" w14:textId="77777777" w:rsidTr="00591FE1">
        <w:trPr>
          <w:trHeight w:val="1020"/>
        </w:trPr>
        <w:tc>
          <w:tcPr>
            <w:tcW w:w="1271" w:type="dxa"/>
            <w:vAlign w:val="center"/>
          </w:tcPr>
          <w:p w14:paraId="05A1069C" w14:textId="77777777" w:rsidR="006E55DF" w:rsidRPr="00AF7408" w:rsidRDefault="001D583F" w:rsidP="006B739F">
            <w:pPr>
              <w:pStyle w:val="afffffc"/>
              <w:ind w:firstLineChars="0" w:firstLine="0"/>
              <w:jc w:val="left"/>
              <w:rPr>
                <w:sz w:val="18"/>
                <w:szCs w:val="18"/>
              </w:rPr>
            </w:pPr>
            <w:r w:rsidRPr="00AF7408">
              <w:rPr>
                <w:rFonts w:hint="eastAsia"/>
                <w:sz w:val="18"/>
                <w:szCs w:val="18"/>
              </w:rPr>
              <w:t>BF16</w:t>
            </w:r>
            <w:r w:rsidRPr="00AF7408">
              <w:rPr>
                <w:rFonts w:hint="eastAsia"/>
                <w:sz w:val="18"/>
                <w:szCs w:val="18"/>
              </w:rPr>
              <w:t>算力</w:t>
            </w:r>
          </w:p>
        </w:tc>
        <w:tc>
          <w:tcPr>
            <w:tcW w:w="1985" w:type="dxa"/>
            <w:vAlign w:val="center"/>
          </w:tcPr>
          <w:p w14:paraId="0D87552F" w14:textId="04A603BB" w:rsidR="006E55DF" w:rsidRPr="00AF7408" w:rsidRDefault="001D583F" w:rsidP="00250F24">
            <w:pPr>
              <w:pStyle w:val="afffffc"/>
              <w:ind w:firstLineChars="0" w:firstLine="0"/>
              <w:rPr>
                <w:sz w:val="18"/>
                <w:szCs w:val="18"/>
              </w:rPr>
            </w:pPr>
            <w:r w:rsidRPr="00AF7408">
              <w:rPr>
                <w:rFonts w:hint="eastAsia"/>
                <w:sz w:val="18"/>
                <w:szCs w:val="18"/>
              </w:rPr>
              <w:t>每秒内能够执行的脑浮点运算次数，值越高越优。</w:t>
            </w:r>
          </w:p>
        </w:tc>
        <w:tc>
          <w:tcPr>
            <w:tcW w:w="6088" w:type="dxa"/>
            <w:vAlign w:val="center"/>
          </w:tcPr>
          <w:p w14:paraId="3852D87D" w14:textId="77777777" w:rsidR="00D11180" w:rsidRPr="00AF7408" w:rsidRDefault="001D583F" w:rsidP="005A3A61">
            <w:pPr>
              <w:pStyle w:val="afffffc"/>
              <w:numPr>
                <w:ilvl w:val="0"/>
                <w:numId w:val="54"/>
              </w:numPr>
              <w:ind w:firstLineChars="0"/>
              <w:rPr>
                <w:rFonts w:hAnsi="宋体" w:cs="宋体" w:hint="eastAsia"/>
                <w:sz w:val="18"/>
                <w:szCs w:val="18"/>
              </w:rPr>
            </w:pPr>
            <w:r w:rsidRPr="00AF7408">
              <w:rPr>
                <w:rFonts w:hint="eastAsia"/>
                <w:sz w:val="18"/>
                <w:szCs w:val="18"/>
              </w:rPr>
              <w:t>环境中安装相应</w:t>
            </w:r>
            <w:r w:rsidRPr="00AF7408">
              <w:rPr>
                <w:rFonts w:ascii="微软雅黑" w:eastAsia="微软雅黑" w:hAnsi="微软雅黑" w:cs="微软雅黑" w:hint="eastAsia"/>
                <w:sz w:val="18"/>
                <w:szCs w:val="18"/>
              </w:rPr>
              <w:t>⼯</w:t>
            </w:r>
            <w:r w:rsidRPr="00AF7408">
              <w:rPr>
                <w:rFonts w:hAnsi="宋体" w:cs="宋体" w:hint="eastAsia"/>
                <w:sz w:val="18"/>
                <w:szCs w:val="18"/>
              </w:rPr>
              <w:t>具</w:t>
            </w:r>
            <w:r w:rsidR="003548C4" w:rsidRPr="00AF7408">
              <w:rPr>
                <w:rFonts w:hAnsi="宋体" w:cs="宋体" w:hint="eastAsia"/>
                <w:sz w:val="18"/>
                <w:szCs w:val="18"/>
              </w:rPr>
              <w:t>（如</w:t>
            </w:r>
            <w:r w:rsidR="00AE6609" w:rsidRPr="00AF7408">
              <w:rPr>
                <w:rFonts w:hAnsi="宋体" w:cs="宋体" w:hint="eastAsia"/>
                <w:sz w:val="18"/>
                <w:szCs w:val="18"/>
              </w:rPr>
              <w:t>Peak TOPS</w:t>
            </w:r>
            <w:r w:rsidR="00AE6609" w:rsidRPr="00AF7408">
              <w:rPr>
                <w:rFonts w:hAnsi="宋体" w:cs="宋体" w:hint="eastAsia"/>
                <w:sz w:val="18"/>
                <w:szCs w:val="18"/>
              </w:rPr>
              <w:t>等</w:t>
            </w:r>
            <w:r w:rsidR="003548C4" w:rsidRPr="00AF7408">
              <w:rPr>
                <w:rFonts w:hAnsi="宋体" w:cs="宋体" w:hint="eastAsia"/>
                <w:sz w:val="18"/>
                <w:szCs w:val="18"/>
              </w:rPr>
              <w:t>）</w:t>
            </w:r>
            <w:r w:rsidRPr="00AF7408">
              <w:rPr>
                <w:rFonts w:hAnsi="宋体" w:cs="宋体" w:hint="eastAsia"/>
                <w:sz w:val="18"/>
                <w:szCs w:val="18"/>
              </w:rPr>
              <w:t>，</w:t>
            </w:r>
            <w:r w:rsidR="003548C4" w:rsidRPr="00AF7408">
              <w:rPr>
                <w:rFonts w:hAnsi="宋体" w:cs="宋体" w:hint="eastAsia"/>
                <w:sz w:val="18"/>
                <w:szCs w:val="18"/>
              </w:rPr>
              <w:t>配置</w:t>
            </w:r>
            <w:r w:rsidRPr="00AF7408">
              <w:rPr>
                <w:rFonts w:hAnsi="宋体" w:cs="宋体" w:hint="eastAsia"/>
                <w:sz w:val="18"/>
                <w:szCs w:val="18"/>
              </w:rPr>
              <w:t>环境变量</w:t>
            </w:r>
            <w:r w:rsidR="00D11180" w:rsidRPr="00AF7408">
              <w:rPr>
                <w:rFonts w:hAnsi="宋体" w:cs="宋体" w:hint="eastAsia"/>
                <w:sz w:val="18"/>
                <w:szCs w:val="18"/>
              </w:rPr>
              <w:t>；</w:t>
            </w:r>
          </w:p>
          <w:p w14:paraId="33B50741" w14:textId="71154FD3" w:rsidR="00003F82" w:rsidRPr="00AF7408" w:rsidRDefault="001D583F" w:rsidP="005A3A61">
            <w:pPr>
              <w:pStyle w:val="afffffc"/>
              <w:numPr>
                <w:ilvl w:val="0"/>
                <w:numId w:val="54"/>
              </w:numPr>
              <w:ind w:firstLineChars="0"/>
              <w:rPr>
                <w:rFonts w:hAnsi="宋体" w:cs="宋体" w:hint="eastAsia"/>
                <w:sz w:val="18"/>
                <w:szCs w:val="18"/>
              </w:rPr>
            </w:pPr>
            <w:r w:rsidRPr="00AF7408">
              <w:rPr>
                <w:rFonts w:hAnsi="宋体" w:cs="宋体" w:hint="eastAsia"/>
                <w:sz w:val="18"/>
                <w:szCs w:val="18"/>
              </w:rPr>
              <w:t>运行该工具单机所有</w:t>
            </w:r>
            <w:r w:rsidRPr="00AF7408">
              <w:rPr>
                <w:rFonts w:hint="eastAsia"/>
                <w:sz w:val="18"/>
                <w:szCs w:val="18"/>
              </w:rPr>
              <w:t>加速卡并</w:t>
            </w:r>
            <w:r w:rsidRPr="00AF7408">
              <w:rPr>
                <w:rFonts w:ascii="微软雅黑" w:eastAsia="微软雅黑" w:hAnsi="微软雅黑" w:cs="微软雅黑" w:hint="eastAsia"/>
                <w:sz w:val="18"/>
                <w:szCs w:val="18"/>
              </w:rPr>
              <w:t>⾏</w:t>
            </w:r>
            <w:r w:rsidRPr="00AF7408">
              <w:rPr>
                <w:rFonts w:hAnsi="宋体" w:cs="宋体" w:hint="eastAsia"/>
                <w:sz w:val="18"/>
                <w:szCs w:val="18"/>
              </w:rPr>
              <w:t>进</w:t>
            </w:r>
            <w:r w:rsidRPr="00AF7408">
              <w:rPr>
                <w:rFonts w:ascii="微软雅黑" w:eastAsia="微软雅黑" w:hAnsi="微软雅黑" w:cs="微软雅黑" w:hint="eastAsia"/>
                <w:sz w:val="18"/>
                <w:szCs w:val="18"/>
              </w:rPr>
              <w:t>⾏</w:t>
            </w:r>
            <w:r w:rsidRPr="00AF7408">
              <w:rPr>
                <w:rFonts w:eastAsia="微软雅黑" w:hAnsi="微软雅黑" w:cs="微软雅黑" w:hint="eastAsia"/>
                <w:sz w:val="18"/>
                <w:szCs w:val="18"/>
              </w:rPr>
              <w:t>BF1</w:t>
            </w:r>
            <w:r w:rsidRPr="00AF7408">
              <w:rPr>
                <w:rFonts w:hint="eastAsia"/>
                <w:sz w:val="18"/>
                <w:szCs w:val="18"/>
              </w:rPr>
              <w:t>6</w:t>
            </w:r>
            <w:r w:rsidRPr="00AF7408">
              <w:rPr>
                <w:rFonts w:hint="eastAsia"/>
                <w:sz w:val="18"/>
                <w:szCs w:val="18"/>
              </w:rPr>
              <w:t>测试</w:t>
            </w:r>
            <w:r w:rsidR="00003F82" w:rsidRPr="00AF7408">
              <w:rPr>
                <w:rFonts w:hint="eastAsia"/>
                <w:sz w:val="18"/>
                <w:szCs w:val="18"/>
              </w:rPr>
              <w:t>；</w:t>
            </w:r>
          </w:p>
          <w:p w14:paraId="1BDB9CA1" w14:textId="28B132D6" w:rsidR="006E55DF" w:rsidRPr="00AF7408" w:rsidRDefault="003548C4" w:rsidP="005A3A61">
            <w:pPr>
              <w:pStyle w:val="afffffc"/>
              <w:numPr>
                <w:ilvl w:val="0"/>
                <w:numId w:val="54"/>
              </w:numPr>
              <w:ind w:firstLineChars="0"/>
              <w:rPr>
                <w:rFonts w:hAnsi="宋体" w:cs="宋体" w:hint="eastAsia"/>
                <w:sz w:val="18"/>
                <w:szCs w:val="18"/>
              </w:rPr>
            </w:pPr>
            <w:r w:rsidRPr="00AF7408">
              <w:rPr>
                <w:rFonts w:hint="eastAsia"/>
                <w:sz w:val="18"/>
                <w:szCs w:val="18"/>
              </w:rPr>
              <w:t>记录</w:t>
            </w:r>
            <w:r w:rsidR="000D7614" w:rsidRPr="00AF7408">
              <w:rPr>
                <w:rFonts w:hAnsi="宋体" w:cs="宋体" w:hint="eastAsia"/>
                <w:sz w:val="18"/>
                <w:szCs w:val="18"/>
              </w:rPr>
              <w:t>算力</w:t>
            </w:r>
            <w:r w:rsidRPr="00AF7408">
              <w:rPr>
                <w:rFonts w:hAnsi="宋体" w:cs="宋体" w:hint="eastAsia"/>
                <w:sz w:val="18"/>
                <w:szCs w:val="18"/>
              </w:rPr>
              <w:t>结果</w:t>
            </w:r>
            <w:r w:rsidR="00D11180" w:rsidRPr="00AF7408">
              <w:rPr>
                <w:rFonts w:hAnsi="宋体" w:cs="宋体" w:hint="eastAsia"/>
                <w:sz w:val="18"/>
                <w:szCs w:val="18"/>
              </w:rPr>
              <w:t>。</w:t>
            </w:r>
          </w:p>
        </w:tc>
      </w:tr>
    </w:tbl>
    <w:p w14:paraId="5010036E" w14:textId="77777777" w:rsidR="006E55DF" w:rsidRDefault="006E55DF">
      <w:pPr>
        <w:pStyle w:val="afffffc"/>
        <w:spacing w:before="120" w:after="120"/>
        <w:ind w:firstLine="420"/>
      </w:pPr>
    </w:p>
    <w:p w14:paraId="1160665C" w14:textId="21FD895E" w:rsidR="006E55DF" w:rsidRDefault="001D583F">
      <w:pPr>
        <w:pStyle w:val="afff"/>
        <w:spacing w:before="120" w:after="120"/>
      </w:pPr>
      <w:bookmarkStart w:id="154" w:name="_Toc197518049"/>
      <w:r>
        <w:rPr>
          <w:rFonts w:hint="eastAsia"/>
        </w:rPr>
        <w:t>H2D带宽</w:t>
      </w:r>
      <w:bookmarkEnd w:id="154"/>
    </w:p>
    <w:p w14:paraId="3A439144" w14:textId="35BF26B1" w:rsidR="006E55DF" w:rsidRDefault="001D583F">
      <w:pPr>
        <w:pStyle w:val="afffffc"/>
        <w:spacing w:before="120" w:after="120"/>
        <w:ind w:firstLine="420"/>
      </w:pPr>
      <w:r>
        <w:rPr>
          <w:rFonts w:hint="eastAsia"/>
        </w:rPr>
        <w:t>H2D</w:t>
      </w:r>
      <w:r>
        <w:rPr>
          <w:rFonts w:hint="eastAsia"/>
        </w:rPr>
        <w:t>带宽指标及</w:t>
      </w:r>
      <w:r w:rsidR="00A11C0D">
        <w:rPr>
          <w:rFonts w:hint="eastAsia"/>
        </w:rPr>
        <w:t>测试</w:t>
      </w:r>
      <w:r>
        <w:rPr>
          <w:rFonts w:hint="eastAsia"/>
        </w:rPr>
        <w:t>方法，应符合</w:t>
      </w:r>
      <w:r w:rsidR="001E6012">
        <w:fldChar w:fldCharType="begin"/>
      </w:r>
      <w:r w:rsidR="001E6012">
        <w:instrText xml:space="preserve"> </w:instrText>
      </w:r>
      <w:r w:rsidR="001E6012">
        <w:rPr>
          <w:rFonts w:hint="eastAsia"/>
        </w:rPr>
        <w:instrText>REF _Ref196408108 \h</w:instrText>
      </w:r>
      <w:r w:rsidR="001E6012">
        <w:instrText xml:space="preserve"> </w:instrText>
      </w:r>
      <w:r w:rsidR="001E6012">
        <w:fldChar w:fldCharType="separate"/>
      </w:r>
      <w:r w:rsidR="00E4704D">
        <w:rPr>
          <w:rFonts w:hint="eastAsia"/>
        </w:rPr>
        <w:t>表</w:t>
      </w:r>
      <w:r w:rsidR="00E4704D">
        <w:rPr>
          <w:noProof/>
        </w:rPr>
        <w:t>16</w:t>
      </w:r>
      <w:r w:rsidR="001E6012">
        <w:fldChar w:fldCharType="end"/>
      </w:r>
      <w:r>
        <w:rPr>
          <w:rFonts w:hint="eastAsia"/>
        </w:rPr>
        <w:t>所示：</w:t>
      </w:r>
    </w:p>
    <w:p w14:paraId="4D28C03C" w14:textId="28410C1B" w:rsidR="006E55DF" w:rsidRDefault="003710DE" w:rsidP="003710DE">
      <w:pPr>
        <w:pStyle w:val="afffa"/>
        <w:spacing w:before="120" w:after="120"/>
      </w:pPr>
      <w:bookmarkStart w:id="155" w:name="_Ref196408108"/>
      <w:r>
        <w:rPr>
          <w:rFonts w:hint="eastAsia"/>
        </w:rPr>
        <w:t>表</w:t>
      </w:r>
      <w:r w:rsidR="001D583F">
        <w:fldChar w:fldCharType="begin"/>
      </w:r>
      <w:r w:rsidR="001D583F">
        <w:instrText xml:space="preserve"> </w:instrText>
      </w:r>
      <w:r w:rsidR="001D583F">
        <w:rPr>
          <w:rFonts w:hint="eastAsia"/>
        </w:rPr>
        <w:instrText xml:space="preserve">SEQ </w:instrText>
      </w:r>
      <w:r w:rsidR="001D583F">
        <w:rPr>
          <w:rFonts w:hint="eastAsia"/>
        </w:rPr>
        <w:instrText>表</w:instrText>
      </w:r>
      <w:r w:rsidR="001D583F">
        <w:rPr>
          <w:rFonts w:hint="eastAsia"/>
        </w:rPr>
        <w:instrText xml:space="preserve"> \* ARABIC</w:instrText>
      </w:r>
      <w:r w:rsidR="001D583F">
        <w:instrText xml:space="preserve"> </w:instrText>
      </w:r>
      <w:r w:rsidR="001D583F">
        <w:fldChar w:fldCharType="separate"/>
      </w:r>
      <w:r w:rsidR="00E4704D">
        <w:rPr>
          <w:noProof/>
        </w:rPr>
        <w:t>16</w:t>
      </w:r>
      <w:r w:rsidR="001D583F">
        <w:fldChar w:fldCharType="end"/>
      </w:r>
      <w:bookmarkEnd w:id="155"/>
      <w:r w:rsidR="001D583F">
        <w:rPr>
          <w:rFonts w:hint="eastAsia"/>
        </w:rPr>
        <w:t xml:space="preserve"> H2D</w:t>
      </w:r>
      <w:r w:rsidR="001D583F">
        <w:rPr>
          <w:rFonts w:hint="eastAsia"/>
        </w:rPr>
        <w:t>带宽指标及</w:t>
      </w:r>
      <w:r w:rsidR="00A11C0D">
        <w:rPr>
          <w:rFonts w:hint="eastAsia"/>
        </w:rPr>
        <w:t>测试</w:t>
      </w:r>
      <w:r w:rsidR="001D583F">
        <w:rPr>
          <w:rFonts w:hint="eastAsia"/>
        </w:rPr>
        <w:t>方法</w:t>
      </w:r>
    </w:p>
    <w:tbl>
      <w:tblPr>
        <w:tblStyle w:val="affffd"/>
        <w:tblW w:w="0" w:type="auto"/>
        <w:tblLook w:val="04A0" w:firstRow="1" w:lastRow="0" w:firstColumn="1" w:lastColumn="0" w:noHBand="0" w:noVBand="1"/>
      </w:tblPr>
      <w:tblGrid>
        <w:gridCol w:w="1204"/>
        <w:gridCol w:w="2188"/>
        <w:gridCol w:w="5952"/>
      </w:tblGrid>
      <w:tr w:rsidR="006E55DF" w:rsidRPr="008F0112" w14:paraId="402CAAFB" w14:textId="77777777" w:rsidTr="000E2B39">
        <w:trPr>
          <w:trHeight w:val="454"/>
        </w:trPr>
        <w:tc>
          <w:tcPr>
            <w:tcW w:w="1204" w:type="dxa"/>
            <w:vAlign w:val="center"/>
          </w:tcPr>
          <w:p w14:paraId="2F63922B" w14:textId="77777777" w:rsidR="006E55DF" w:rsidRPr="008F0112" w:rsidRDefault="001D583F" w:rsidP="00B56844">
            <w:pPr>
              <w:pStyle w:val="afffffc"/>
              <w:spacing w:before="120" w:after="120"/>
              <w:ind w:firstLineChars="0" w:firstLine="0"/>
              <w:jc w:val="center"/>
              <w:rPr>
                <w:sz w:val="18"/>
                <w:szCs w:val="18"/>
              </w:rPr>
            </w:pPr>
            <w:r w:rsidRPr="008F0112">
              <w:rPr>
                <w:rFonts w:hint="eastAsia"/>
                <w:sz w:val="18"/>
                <w:szCs w:val="18"/>
              </w:rPr>
              <w:t>指标</w:t>
            </w:r>
          </w:p>
        </w:tc>
        <w:tc>
          <w:tcPr>
            <w:tcW w:w="2188" w:type="dxa"/>
            <w:vAlign w:val="center"/>
          </w:tcPr>
          <w:p w14:paraId="19EB4355" w14:textId="40630C5B" w:rsidR="006E55DF" w:rsidRPr="008F0112" w:rsidRDefault="006942DE" w:rsidP="00B56844">
            <w:pPr>
              <w:pStyle w:val="afffffc"/>
              <w:spacing w:before="120" w:after="120"/>
              <w:ind w:firstLineChars="0" w:firstLine="0"/>
              <w:jc w:val="center"/>
              <w:rPr>
                <w:sz w:val="18"/>
                <w:szCs w:val="18"/>
              </w:rPr>
            </w:pPr>
            <w:r w:rsidRPr="008F0112">
              <w:rPr>
                <w:rFonts w:hint="eastAsia"/>
                <w:sz w:val="18"/>
                <w:szCs w:val="18"/>
              </w:rPr>
              <w:t>说明</w:t>
            </w:r>
          </w:p>
        </w:tc>
        <w:tc>
          <w:tcPr>
            <w:tcW w:w="5952" w:type="dxa"/>
            <w:vAlign w:val="center"/>
          </w:tcPr>
          <w:p w14:paraId="7182C0D5" w14:textId="5F9CB628" w:rsidR="006E55DF" w:rsidRPr="008F0112" w:rsidRDefault="00A11C0D" w:rsidP="00B56844">
            <w:pPr>
              <w:pStyle w:val="afffffc"/>
              <w:spacing w:before="120" w:after="120"/>
              <w:ind w:firstLineChars="0" w:firstLine="0"/>
              <w:jc w:val="center"/>
              <w:rPr>
                <w:sz w:val="18"/>
                <w:szCs w:val="18"/>
              </w:rPr>
            </w:pPr>
            <w:r w:rsidRPr="008F0112">
              <w:rPr>
                <w:rFonts w:hint="eastAsia"/>
                <w:sz w:val="18"/>
                <w:szCs w:val="18"/>
              </w:rPr>
              <w:t>测试方法</w:t>
            </w:r>
          </w:p>
        </w:tc>
      </w:tr>
      <w:tr w:rsidR="006E55DF" w:rsidRPr="008F0112" w14:paraId="4C6CFA10" w14:textId="77777777" w:rsidTr="00591FE1">
        <w:trPr>
          <w:trHeight w:val="964"/>
        </w:trPr>
        <w:tc>
          <w:tcPr>
            <w:tcW w:w="1204" w:type="dxa"/>
            <w:vAlign w:val="center"/>
          </w:tcPr>
          <w:p w14:paraId="0CA845EA" w14:textId="77777777" w:rsidR="006E55DF" w:rsidRPr="008F0112" w:rsidRDefault="001D583F" w:rsidP="006B739F">
            <w:pPr>
              <w:pStyle w:val="afffffc"/>
              <w:ind w:firstLineChars="0" w:firstLine="0"/>
              <w:jc w:val="left"/>
              <w:rPr>
                <w:sz w:val="18"/>
                <w:szCs w:val="18"/>
              </w:rPr>
            </w:pPr>
            <w:r w:rsidRPr="008F0112">
              <w:rPr>
                <w:rFonts w:hint="eastAsia"/>
                <w:sz w:val="18"/>
                <w:szCs w:val="18"/>
              </w:rPr>
              <w:t>H2D</w:t>
            </w:r>
            <w:r w:rsidRPr="008F0112">
              <w:rPr>
                <w:rFonts w:hint="eastAsia"/>
                <w:sz w:val="18"/>
                <w:szCs w:val="18"/>
              </w:rPr>
              <w:t>带宽</w:t>
            </w:r>
          </w:p>
        </w:tc>
        <w:tc>
          <w:tcPr>
            <w:tcW w:w="2188" w:type="dxa"/>
            <w:vAlign w:val="center"/>
          </w:tcPr>
          <w:p w14:paraId="2E8ED69C" w14:textId="5BEFE501" w:rsidR="006E55DF" w:rsidRPr="008F0112" w:rsidRDefault="001D583F" w:rsidP="00250F24">
            <w:pPr>
              <w:pStyle w:val="afffffc"/>
              <w:ind w:firstLineChars="0" w:firstLine="0"/>
              <w:rPr>
                <w:sz w:val="18"/>
                <w:szCs w:val="18"/>
              </w:rPr>
            </w:pPr>
            <w:r w:rsidRPr="008F0112">
              <w:rPr>
                <w:rFonts w:hint="eastAsia"/>
                <w:sz w:val="18"/>
                <w:szCs w:val="18"/>
              </w:rPr>
              <w:t>Host</w:t>
            </w:r>
            <w:r w:rsidR="0074079E" w:rsidRPr="008F0112">
              <w:rPr>
                <w:rFonts w:hint="eastAsia"/>
                <w:sz w:val="18"/>
                <w:szCs w:val="18"/>
              </w:rPr>
              <w:t>（</w:t>
            </w:r>
            <w:r w:rsidR="0074079E" w:rsidRPr="008F0112">
              <w:rPr>
                <w:rFonts w:hint="eastAsia"/>
                <w:sz w:val="18"/>
                <w:szCs w:val="18"/>
              </w:rPr>
              <w:t>CPU</w:t>
            </w:r>
            <w:r w:rsidR="0074079E" w:rsidRPr="008F0112">
              <w:rPr>
                <w:rFonts w:hint="eastAsia"/>
                <w:sz w:val="18"/>
                <w:szCs w:val="18"/>
              </w:rPr>
              <w:t>）</w:t>
            </w:r>
            <w:r w:rsidRPr="008F0112">
              <w:rPr>
                <w:rFonts w:hint="eastAsia"/>
                <w:sz w:val="18"/>
                <w:szCs w:val="18"/>
              </w:rPr>
              <w:t>与</w:t>
            </w:r>
            <w:r w:rsidRPr="008F0112">
              <w:rPr>
                <w:rFonts w:hint="eastAsia"/>
                <w:sz w:val="18"/>
                <w:szCs w:val="18"/>
              </w:rPr>
              <w:t>Device</w:t>
            </w:r>
            <w:r w:rsidR="0074079E" w:rsidRPr="008F0112">
              <w:rPr>
                <w:rFonts w:hint="eastAsia"/>
                <w:sz w:val="18"/>
                <w:szCs w:val="18"/>
              </w:rPr>
              <w:t>（加速卡）</w:t>
            </w:r>
            <w:r w:rsidRPr="008F0112">
              <w:rPr>
                <w:rFonts w:hint="eastAsia"/>
                <w:sz w:val="18"/>
                <w:szCs w:val="18"/>
              </w:rPr>
              <w:t>之间的通信带宽，值越高越优。</w:t>
            </w:r>
          </w:p>
        </w:tc>
        <w:tc>
          <w:tcPr>
            <w:tcW w:w="5952" w:type="dxa"/>
            <w:vAlign w:val="center"/>
          </w:tcPr>
          <w:p w14:paraId="01B26FC4" w14:textId="4C1AE594" w:rsidR="00D11180" w:rsidRPr="008F0112" w:rsidRDefault="001D583F" w:rsidP="005A3A61">
            <w:pPr>
              <w:pStyle w:val="afffffc"/>
              <w:numPr>
                <w:ilvl w:val="0"/>
                <w:numId w:val="55"/>
              </w:numPr>
              <w:ind w:firstLineChars="0"/>
              <w:rPr>
                <w:rFonts w:hAnsi="宋体" w:cs="宋体" w:hint="eastAsia"/>
                <w:sz w:val="18"/>
                <w:szCs w:val="18"/>
              </w:rPr>
            </w:pPr>
            <w:r w:rsidRPr="008F0112">
              <w:rPr>
                <w:rFonts w:hint="eastAsia"/>
                <w:sz w:val="18"/>
                <w:szCs w:val="18"/>
              </w:rPr>
              <w:t>环境中安装相应</w:t>
            </w:r>
            <w:r w:rsidRPr="008F0112">
              <w:rPr>
                <w:rFonts w:ascii="微软雅黑" w:eastAsia="微软雅黑" w:hAnsi="微软雅黑" w:cs="微软雅黑" w:hint="eastAsia"/>
                <w:sz w:val="18"/>
                <w:szCs w:val="18"/>
              </w:rPr>
              <w:t>⼯</w:t>
            </w:r>
            <w:r w:rsidRPr="008F0112">
              <w:rPr>
                <w:rFonts w:hAnsi="宋体" w:cs="宋体" w:hint="eastAsia"/>
                <w:sz w:val="18"/>
                <w:szCs w:val="18"/>
              </w:rPr>
              <w:t>具</w:t>
            </w:r>
            <w:r w:rsidR="003548C4" w:rsidRPr="008F0112">
              <w:rPr>
                <w:rFonts w:hAnsi="宋体" w:cs="宋体" w:hint="eastAsia"/>
                <w:sz w:val="18"/>
                <w:szCs w:val="18"/>
              </w:rPr>
              <w:t>（如</w:t>
            </w:r>
            <w:r w:rsidR="00AE6609" w:rsidRPr="008F0112">
              <w:rPr>
                <w:rFonts w:hAnsi="宋体" w:cs="宋体" w:hint="eastAsia"/>
                <w:sz w:val="18"/>
                <w:szCs w:val="18"/>
              </w:rPr>
              <w:t>bandwidth</w:t>
            </w:r>
            <w:r w:rsidR="00003F82" w:rsidRPr="008F0112">
              <w:rPr>
                <w:rFonts w:hAnsi="宋体" w:cs="宋体" w:hint="eastAsia"/>
                <w:sz w:val="18"/>
                <w:szCs w:val="18"/>
              </w:rPr>
              <w:t xml:space="preserve"> </w:t>
            </w:r>
            <w:r w:rsidR="00AE6609" w:rsidRPr="008F0112">
              <w:rPr>
                <w:rFonts w:hAnsi="宋体" w:cs="宋体" w:hint="eastAsia"/>
                <w:sz w:val="18"/>
                <w:szCs w:val="18"/>
              </w:rPr>
              <w:t>Test</w:t>
            </w:r>
            <w:r w:rsidR="00AE6609" w:rsidRPr="008F0112">
              <w:rPr>
                <w:rFonts w:hAnsi="宋体" w:cs="宋体" w:hint="eastAsia"/>
                <w:sz w:val="18"/>
                <w:szCs w:val="18"/>
              </w:rPr>
              <w:t>等</w:t>
            </w:r>
            <w:r w:rsidR="003548C4" w:rsidRPr="008F0112">
              <w:rPr>
                <w:rFonts w:hAnsi="宋体" w:cs="宋体" w:hint="eastAsia"/>
                <w:sz w:val="18"/>
                <w:szCs w:val="18"/>
              </w:rPr>
              <w:t>）</w:t>
            </w:r>
            <w:r w:rsidRPr="008F0112">
              <w:rPr>
                <w:rFonts w:hAnsi="宋体" w:cs="宋体" w:hint="eastAsia"/>
                <w:sz w:val="18"/>
                <w:szCs w:val="18"/>
              </w:rPr>
              <w:t>，</w:t>
            </w:r>
            <w:r w:rsidR="003548C4" w:rsidRPr="008F0112">
              <w:rPr>
                <w:rFonts w:hAnsi="宋体" w:cs="宋体" w:hint="eastAsia"/>
                <w:sz w:val="18"/>
                <w:szCs w:val="18"/>
              </w:rPr>
              <w:t>配置</w:t>
            </w:r>
            <w:r w:rsidRPr="008F0112">
              <w:rPr>
                <w:rFonts w:hAnsi="宋体" w:cs="宋体" w:hint="eastAsia"/>
                <w:sz w:val="18"/>
                <w:szCs w:val="18"/>
              </w:rPr>
              <w:t>环境变量</w:t>
            </w:r>
            <w:r w:rsidR="00D11180" w:rsidRPr="008F0112">
              <w:rPr>
                <w:rFonts w:hAnsi="宋体" w:cs="宋体" w:hint="eastAsia"/>
                <w:sz w:val="18"/>
                <w:szCs w:val="18"/>
              </w:rPr>
              <w:t>；</w:t>
            </w:r>
          </w:p>
          <w:p w14:paraId="7B7737F7" w14:textId="57EC1904" w:rsidR="00003F82" w:rsidRPr="008F0112" w:rsidRDefault="001D583F" w:rsidP="005A3A61">
            <w:pPr>
              <w:pStyle w:val="afffffc"/>
              <w:numPr>
                <w:ilvl w:val="0"/>
                <w:numId w:val="55"/>
              </w:numPr>
              <w:ind w:firstLineChars="0"/>
              <w:rPr>
                <w:rFonts w:hAnsi="宋体" w:cs="宋体" w:hint="eastAsia"/>
                <w:sz w:val="18"/>
                <w:szCs w:val="18"/>
              </w:rPr>
            </w:pPr>
            <w:r w:rsidRPr="008F0112">
              <w:rPr>
                <w:rFonts w:hAnsi="宋体" w:cs="宋体" w:hint="eastAsia"/>
                <w:sz w:val="18"/>
                <w:szCs w:val="18"/>
              </w:rPr>
              <w:t>运行该工具</w:t>
            </w:r>
            <w:r w:rsidR="00D710E7" w:rsidRPr="008F0112">
              <w:rPr>
                <w:rFonts w:hAnsi="宋体" w:cs="宋体" w:hint="eastAsia"/>
                <w:sz w:val="18"/>
                <w:szCs w:val="18"/>
              </w:rPr>
              <w:t>测试单个</w:t>
            </w:r>
            <w:r w:rsidRPr="008F0112">
              <w:rPr>
                <w:rFonts w:hint="eastAsia"/>
                <w:sz w:val="18"/>
                <w:szCs w:val="18"/>
              </w:rPr>
              <w:t>加速卡</w:t>
            </w:r>
            <w:r w:rsidRPr="008F0112">
              <w:rPr>
                <w:rFonts w:eastAsia="微软雅黑" w:hAnsi="微软雅黑" w:cs="微软雅黑" w:hint="eastAsia"/>
                <w:sz w:val="18"/>
                <w:szCs w:val="18"/>
              </w:rPr>
              <w:t>H2D</w:t>
            </w:r>
            <w:r w:rsidRPr="008F0112">
              <w:rPr>
                <w:rFonts w:hint="eastAsia"/>
                <w:sz w:val="18"/>
                <w:szCs w:val="18"/>
              </w:rPr>
              <w:t>通信的带宽</w:t>
            </w:r>
            <w:r w:rsidR="00003F82" w:rsidRPr="008F0112">
              <w:rPr>
                <w:rFonts w:hint="eastAsia"/>
                <w:sz w:val="18"/>
                <w:szCs w:val="18"/>
              </w:rPr>
              <w:t>；</w:t>
            </w:r>
          </w:p>
          <w:p w14:paraId="013AEB99" w14:textId="064BE3AF" w:rsidR="003548C4" w:rsidRPr="008F0112" w:rsidRDefault="00D710E7" w:rsidP="005A3A61">
            <w:pPr>
              <w:pStyle w:val="afffffc"/>
              <w:numPr>
                <w:ilvl w:val="0"/>
                <w:numId w:val="55"/>
              </w:numPr>
              <w:ind w:firstLineChars="0"/>
              <w:rPr>
                <w:rFonts w:hAnsi="宋体" w:cs="宋体" w:hint="eastAsia"/>
                <w:sz w:val="18"/>
                <w:szCs w:val="18"/>
              </w:rPr>
            </w:pPr>
            <w:r w:rsidRPr="008F0112">
              <w:rPr>
                <w:rFonts w:hint="eastAsia"/>
                <w:sz w:val="18"/>
                <w:szCs w:val="18"/>
              </w:rPr>
              <w:t>记录测试结果</w:t>
            </w:r>
            <w:r w:rsidR="00D11180" w:rsidRPr="008F0112">
              <w:rPr>
                <w:rFonts w:hint="eastAsia"/>
                <w:sz w:val="18"/>
                <w:szCs w:val="18"/>
              </w:rPr>
              <w:t>。</w:t>
            </w:r>
          </w:p>
        </w:tc>
      </w:tr>
    </w:tbl>
    <w:p w14:paraId="34A1B4C1" w14:textId="77777777" w:rsidR="006E55DF" w:rsidRDefault="006E55DF">
      <w:pPr>
        <w:spacing w:before="120" w:after="120"/>
      </w:pPr>
    </w:p>
    <w:p w14:paraId="3AA01220" w14:textId="383E85E6" w:rsidR="006E55DF" w:rsidRDefault="001D583F">
      <w:pPr>
        <w:pStyle w:val="afff"/>
        <w:spacing w:before="120" w:after="120"/>
      </w:pPr>
      <w:bookmarkStart w:id="156" w:name="_Toc197518050"/>
      <w:r>
        <w:rPr>
          <w:rFonts w:hint="eastAsia"/>
        </w:rPr>
        <w:t>HBM带宽</w:t>
      </w:r>
      <w:bookmarkEnd w:id="156"/>
    </w:p>
    <w:p w14:paraId="29E43071" w14:textId="7468FB87" w:rsidR="006E55DF" w:rsidRDefault="001D583F">
      <w:pPr>
        <w:pStyle w:val="afffffc"/>
        <w:spacing w:before="120" w:after="120"/>
        <w:ind w:firstLine="420"/>
      </w:pPr>
      <w:r>
        <w:rPr>
          <w:rFonts w:hint="eastAsia"/>
        </w:rPr>
        <w:t>HBM</w:t>
      </w:r>
      <w:r>
        <w:rPr>
          <w:rFonts w:hint="eastAsia"/>
        </w:rPr>
        <w:t>带宽指标及</w:t>
      </w:r>
      <w:r w:rsidR="00A11C0D">
        <w:rPr>
          <w:rFonts w:hint="eastAsia"/>
        </w:rPr>
        <w:t>测试</w:t>
      </w:r>
      <w:r>
        <w:rPr>
          <w:rFonts w:hint="eastAsia"/>
        </w:rPr>
        <w:t>方法，应符合</w:t>
      </w:r>
      <w:r w:rsidR="001E6012">
        <w:fldChar w:fldCharType="begin"/>
      </w:r>
      <w:r w:rsidR="001E6012">
        <w:instrText xml:space="preserve"> </w:instrText>
      </w:r>
      <w:r w:rsidR="001E6012">
        <w:rPr>
          <w:rFonts w:hint="eastAsia"/>
        </w:rPr>
        <w:instrText>REF _Ref196408113 \h</w:instrText>
      </w:r>
      <w:r w:rsidR="001E6012">
        <w:instrText xml:space="preserve"> </w:instrText>
      </w:r>
      <w:r w:rsidR="001E6012">
        <w:fldChar w:fldCharType="separate"/>
      </w:r>
      <w:r w:rsidR="00E4704D">
        <w:rPr>
          <w:rFonts w:hint="eastAsia"/>
        </w:rPr>
        <w:t>表</w:t>
      </w:r>
      <w:r w:rsidR="00E4704D">
        <w:rPr>
          <w:noProof/>
        </w:rPr>
        <w:t>17</w:t>
      </w:r>
      <w:r w:rsidR="001E6012">
        <w:fldChar w:fldCharType="end"/>
      </w:r>
      <w:r>
        <w:rPr>
          <w:rFonts w:hint="eastAsia"/>
        </w:rPr>
        <w:t>所示：</w:t>
      </w:r>
    </w:p>
    <w:p w14:paraId="32231839" w14:textId="20224F6F" w:rsidR="006E55DF" w:rsidRDefault="003710DE" w:rsidP="003710DE">
      <w:pPr>
        <w:pStyle w:val="afffa"/>
        <w:spacing w:before="120" w:after="120"/>
      </w:pPr>
      <w:bookmarkStart w:id="157" w:name="_Ref196408113"/>
      <w:r>
        <w:rPr>
          <w:rFonts w:hint="eastAsia"/>
        </w:rPr>
        <w:t>表</w:t>
      </w:r>
      <w:r w:rsidR="001D583F">
        <w:fldChar w:fldCharType="begin"/>
      </w:r>
      <w:r w:rsidR="001D583F">
        <w:instrText xml:space="preserve"> </w:instrText>
      </w:r>
      <w:r w:rsidR="001D583F">
        <w:rPr>
          <w:rFonts w:hint="eastAsia"/>
        </w:rPr>
        <w:instrText xml:space="preserve">SEQ </w:instrText>
      </w:r>
      <w:r w:rsidR="001D583F">
        <w:rPr>
          <w:rFonts w:hint="eastAsia"/>
        </w:rPr>
        <w:instrText>表</w:instrText>
      </w:r>
      <w:r w:rsidR="001D583F">
        <w:rPr>
          <w:rFonts w:hint="eastAsia"/>
        </w:rPr>
        <w:instrText xml:space="preserve"> \* ARABIC</w:instrText>
      </w:r>
      <w:r w:rsidR="001D583F">
        <w:instrText xml:space="preserve"> </w:instrText>
      </w:r>
      <w:r w:rsidR="001D583F">
        <w:fldChar w:fldCharType="separate"/>
      </w:r>
      <w:r w:rsidR="00E4704D">
        <w:rPr>
          <w:noProof/>
        </w:rPr>
        <w:t>17</w:t>
      </w:r>
      <w:r w:rsidR="001D583F">
        <w:fldChar w:fldCharType="end"/>
      </w:r>
      <w:bookmarkEnd w:id="157"/>
      <w:r w:rsidR="001D583F">
        <w:rPr>
          <w:rFonts w:hint="eastAsia"/>
        </w:rPr>
        <w:t xml:space="preserve"> HBM</w:t>
      </w:r>
      <w:r w:rsidR="001D583F">
        <w:rPr>
          <w:rFonts w:hint="eastAsia"/>
        </w:rPr>
        <w:t>带宽指标及</w:t>
      </w:r>
      <w:r w:rsidR="00A11C0D">
        <w:rPr>
          <w:rFonts w:hint="eastAsia"/>
        </w:rPr>
        <w:t>测试</w:t>
      </w:r>
      <w:r w:rsidR="001D583F">
        <w:rPr>
          <w:rFonts w:hint="eastAsia"/>
        </w:rPr>
        <w:t>方法</w:t>
      </w:r>
    </w:p>
    <w:tbl>
      <w:tblPr>
        <w:tblStyle w:val="affffd"/>
        <w:tblW w:w="9463" w:type="dxa"/>
        <w:tblLook w:val="04A0" w:firstRow="1" w:lastRow="0" w:firstColumn="1" w:lastColumn="0" w:noHBand="0" w:noVBand="1"/>
      </w:tblPr>
      <w:tblGrid>
        <w:gridCol w:w="1219"/>
        <w:gridCol w:w="2216"/>
        <w:gridCol w:w="6028"/>
      </w:tblGrid>
      <w:tr w:rsidR="006E55DF" w:rsidRPr="00D12F73" w14:paraId="5F8AAFF4" w14:textId="77777777" w:rsidTr="000E2B39">
        <w:trPr>
          <w:trHeight w:val="454"/>
        </w:trPr>
        <w:tc>
          <w:tcPr>
            <w:tcW w:w="1219" w:type="dxa"/>
            <w:vAlign w:val="center"/>
          </w:tcPr>
          <w:p w14:paraId="07650CE4" w14:textId="77777777" w:rsidR="006E55DF" w:rsidRPr="00D12F73" w:rsidRDefault="001D583F" w:rsidP="00B56844">
            <w:pPr>
              <w:pStyle w:val="afffffc"/>
              <w:spacing w:before="120" w:after="120"/>
              <w:ind w:firstLineChars="0" w:firstLine="0"/>
              <w:jc w:val="center"/>
              <w:rPr>
                <w:sz w:val="18"/>
                <w:szCs w:val="18"/>
              </w:rPr>
            </w:pPr>
            <w:r w:rsidRPr="00D12F73">
              <w:rPr>
                <w:rFonts w:hint="eastAsia"/>
                <w:sz w:val="18"/>
                <w:szCs w:val="18"/>
              </w:rPr>
              <w:t>指标</w:t>
            </w:r>
          </w:p>
        </w:tc>
        <w:tc>
          <w:tcPr>
            <w:tcW w:w="2216" w:type="dxa"/>
            <w:vAlign w:val="center"/>
          </w:tcPr>
          <w:p w14:paraId="4AAC338F" w14:textId="56585626" w:rsidR="006E55DF" w:rsidRPr="00D12F73" w:rsidRDefault="006942DE" w:rsidP="00B56844">
            <w:pPr>
              <w:pStyle w:val="afffffc"/>
              <w:spacing w:before="120" w:after="120"/>
              <w:ind w:firstLineChars="0" w:firstLine="0"/>
              <w:jc w:val="center"/>
              <w:rPr>
                <w:sz w:val="18"/>
                <w:szCs w:val="18"/>
              </w:rPr>
            </w:pPr>
            <w:r w:rsidRPr="00D12F73">
              <w:rPr>
                <w:rFonts w:hint="eastAsia"/>
                <w:sz w:val="18"/>
                <w:szCs w:val="18"/>
              </w:rPr>
              <w:t>说明</w:t>
            </w:r>
          </w:p>
        </w:tc>
        <w:tc>
          <w:tcPr>
            <w:tcW w:w="6028" w:type="dxa"/>
            <w:vAlign w:val="center"/>
          </w:tcPr>
          <w:p w14:paraId="4B42DFA6" w14:textId="0E660A9A" w:rsidR="006E55DF" w:rsidRPr="00D12F73" w:rsidRDefault="00A11C0D" w:rsidP="00B56844">
            <w:pPr>
              <w:pStyle w:val="afffffc"/>
              <w:spacing w:before="120" w:after="120"/>
              <w:ind w:firstLineChars="0" w:firstLine="0"/>
              <w:jc w:val="center"/>
              <w:rPr>
                <w:sz w:val="18"/>
                <w:szCs w:val="18"/>
              </w:rPr>
            </w:pPr>
            <w:r w:rsidRPr="00D12F73">
              <w:rPr>
                <w:rFonts w:hint="eastAsia"/>
                <w:sz w:val="18"/>
                <w:szCs w:val="18"/>
              </w:rPr>
              <w:t>测试方法</w:t>
            </w:r>
          </w:p>
        </w:tc>
      </w:tr>
      <w:tr w:rsidR="006E55DF" w:rsidRPr="00D12F73" w14:paraId="133E8BF7" w14:textId="77777777" w:rsidTr="00591FE1">
        <w:trPr>
          <w:trHeight w:val="964"/>
        </w:trPr>
        <w:tc>
          <w:tcPr>
            <w:tcW w:w="1219" w:type="dxa"/>
            <w:vAlign w:val="center"/>
          </w:tcPr>
          <w:p w14:paraId="668D1CDF" w14:textId="77777777" w:rsidR="006E55DF" w:rsidRPr="00D12F73" w:rsidRDefault="001D583F" w:rsidP="005D0F13">
            <w:pPr>
              <w:pStyle w:val="afffffc"/>
              <w:ind w:firstLineChars="0" w:firstLine="0"/>
              <w:jc w:val="left"/>
              <w:rPr>
                <w:sz w:val="18"/>
                <w:szCs w:val="18"/>
              </w:rPr>
            </w:pPr>
            <w:r w:rsidRPr="00D12F73">
              <w:rPr>
                <w:rFonts w:hint="eastAsia"/>
                <w:sz w:val="18"/>
                <w:szCs w:val="18"/>
              </w:rPr>
              <w:t>HBM</w:t>
            </w:r>
            <w:r w:rsidRPr="00D12F73">
              <w:rPr>
                <w:rFonts w:hint="eastAsia"/>
                <w:sz w:val="18"/>
                <w:szCs w:val="18"/>
              </w:rPr>
              <w:t>带宽</w:t>
            </w:r>
          </w:p>
        </w:tc>
        <w:tc>
          <w:tcPr>
            <w:tcW w:w="2216" w:type="dxa"/>
            <w:vAlign w:val="center"/>
          </w:tcPr>
          <w:p w14:paraId="4E99932B" w14:textId="77777777" w:rsidR="006E55DF" w:rsidRPr="00D12F73" w:rsidRDefault="001D583F" w:rsidP="00250F24">
            <w:pPr>
              <w:pStyle w:val="afffffc"/>
              <w:ind w:firstLineChars="0" w:firstLine="0"/>
              <w:rPr>
                <w:sz w:val="18"/>
                <w:szCs w:val="18"/>
              </w:rPr>
            </w:pPr>
            <w:r w:rsidRPr="00D12F73">
              <w:rPr>
                <w:rFonts w:hint="eastAsia"/>
                <w:sz w:val="18"/>
                <w:szCs w:val="18"/>
              </w:rPr>
              <w:t>加速卡中芯片与</w:t>
            </w:r>
            <w:r w:rsidRPr="00D12F73">
              <w:rPr>
                <w:rFonts w:hint="eastAsia"/>
                <w:sz w:val="18"/>
                <w:szCs w:val="18"/>
              </w:rPr>
              <w:t>HBM</w:t>
            </w:r>
            <w:r w:rsidRPr="00D12F73">
              <w:rPr>
                <w:rFonts w:hint="eastAsia"/>
                <w:sz w:val="18"/>
                <w:szCs w:val="18"/>
              </w:rPr>
              <w:t>之间的通信带宽，值越高越优。</w:t>
            </w:r>
          </w:p>
        </w:tc>
        <w:tc>
          <w:tcPr>
            <w:tcW w:w="6028" w:type="dxa"/>
            <w:vAlign w:val="center"/>
          </w:tcPr>
          <w:p w14:paraId="2E128223" w14:textId="0519F8A7" w:rsidR="00086E03" w:rsidRPr="00086E03" w:rsidRDefault="00086E03" w:rsidP="005A3A61">
            <w:pPr>
              <w:pStyle w:val="afffffc"/>
              <w:numPr>
                <w:ilvl w:val="1"/>
                <w:numId w:val="84"/>
              </w:numPr>
              <w:ind w:left="442" w:firstLineChars="0" w:hanging="442"/>
              <w:rPr>
                <w:sz w:val="18"/>
                <w:szCs w:val="18"/>
              </w:rPr>
            </w:pPr>
            <w:r w:rsidRPr="00086E03">
              <w:rPr>
                <w:rFonts w:hint="eastAsia"/>
                <w:sz w:val="18"/>
                <w:szCs w:val="18"/>
              </w:rPr>
              <w:t>环境中安装对应工具</w:t>
            </w:r>
            <w:r w:rsidRPr="00086E03">
              <w:rPr>
                <w:rFonts w:hint="eastAsia"/>
                <w:sz w:val="18"/>
                <w:szCs w:val="18"/>
              </w:rPr>
              <w:t>(</w:t>
            </w:r>
            <w:r w:rsidRPr="00086E03">
              <w:rPr>
                <w:rFonts w:hint="eastAsia"/>
                <w:sz w:val="18"/>
                <w:szCs w:val="18"/>
              </w:rPr>
              <w:t>如</w:t>
            </w:r>
            <w:r w:rsidRPr="00086E03">
              <w:rPr>
                <w:rFonts w:hint="eastAsia"/>
                <w:sz w:val="18"/>
                <w:szCs w:val="18"/>
              </w:rPr>
              <w:t>bandwidth</w:t>
            </w:r>
            <w:r>
              <w:rPr>
                <w:rFonts w:hint="eastAsia"/>
                <w:sz w:val="18"/>
                <w:szCs w:val="18"/>
              </w:rPr>
              <w:t xml:space="preserve"> </w:t>
            </w:r>
            <w:r w:rsidRPr="00086E03">
              <w:rPr>
                <w:rFonts w:hint="eastAsia"/>
                <w:sz w:val="18"/>
                <w:szCs w:val="18"/>
              </w:rPr>
              <w:t>Test</w:t>
            </w:r>
            <w:r w:rsidRPr="00086E03">
              <w:rPr>
                <w:rFonts w:hint="eastAsia"/>
                <w:sz w:val="18"/>
                <w:szCs w:val="18"/>
              </w:rPr>
              <w:t>等</w:t>
            </w:r>
            <w:r w:rsidRPr="00086E03">
              <w:rPr>
                <w:rFonts w:hint="eastAsia"/>
                <w:sz w:val="18"/>
                <w:szCs w:val="18"/>
              </w:rPr>
              <w:t>)</w:t>
            </w:r>
            <w:r w:rsidRPr="00086E03">
              <w:rPr>
                <w:rFonts w:hint="eastAsia"/>
                <w:sz w:val="18"/>
                <w:szCs w:val="18"/>
              </w:rPr>
              <w:t>，配置环境变量；</w:t>
            </w:r>
          </w:p>
          <w:p w14:paraId="17174ECF" w14:textId="4ACCBF60" w:rsidR="00086E03" w:rsidRPr="00086E03" w:rsidRDefault="00086E03" w:rsidP="005A3A61">
            <w:pPr>
              <w:pStyle w:val="afffffc"/>
              <w:numPr>
                <w:ilvl w:val="1"/>
                <w:numId w:val="84"/>
              </w:numPr>
              <w:ind w:left="442" w:firstLineChars="0" w:hanging="442"/>
              <w:rPr>
                <w:sz w:val="18"/>
                <w:szCs w:val="18"/>
              </w:rPr>
            </w:pPr>
            <w:r w:rsidRPr="00086E03">
              <w:rPr>
                <w:rFonts w:hint="eastAsia"/>
                <w:sz w:val="18"/>
                <w:szCs w:val="18"/>
              </w:rPr>
              <w:t>运行该工具测试单个加速卡</w:t>
            </w:r>
            <w:r w:rsidRPr="00086E03">
              <w:rPr>
                <w:rFonts w:hint="eastAsia"/>
                <w:sz w:val="18"/>
                <w:szCs w:val="18"/>
              </w:rPr>
              <w:t>HBM</w:t>
            </w:r>
            <w:r w:rsidRPr="00086E03">
              <w:rPr>
                <w:rFonts w:hint="eastAsia"/>
                <w:sz w:val="18"/>
                <w:szCs w:val="18"/>
              </w:rPr>
              <w:t>的带宽；</w:t>
            </w:r>
          </w:p>
          <w:p w14:paraId="74AFB1A2" w14:textId="5B49D91D" w:rsidR="006D016C" w:rsidRPr="00086E03" w:rsidRDefault="00086E03" w:rsidP="005A3A61">
            <w:pPr>
              <w:pStyle w:val="afffffc"/>
              <w:numPr>
                <w:ilvl w:val="0"/>
                <w:numId w:val="84"/>
              </w:numPr>
              <w:ind w:left="442" w:firstLineChars="0" w:hanging="442"/>
              <w:rPr>
                <w:sz w:val="18"/>
                <w:szCs w:val="18"/>
              </w:rPr>
            </w:pPr>
            <w:r w:rsidRPr="00086E03">
              <w:rPr>
                <w:rFonts w:hint="eastAsia"/>
                <w:sz w:val="18"/>
                <w:szCs w:val="18"/>
              </w:rPr>
              <w:t>记录测试结果。</w:t>
            </w:r>
          </w:p>
        </w:tc>
      </w:tr>
    </w:tbl>
    <w:p w14:paraId="5F1242B1" w14:textId="77777777" w:rsidR="006E55DF" w:rsidRDefault="006E55DF">
      <w:pPr>
        <w:pStyle w:val="afffffc"/>
        <w:spacing w:before="120" w:after="120"/>
        <w:ind w:firstLine="420"/>
      </w:pPr>
    </w:p>
    <w:p w14:paraId="5A9574D0" w14:textId="07694299" w:rsidR="006E55DF" w:rsidRDefault="001D583F">
      <w:pPr>
        <w:pStyle w:val="afff"/>
        <w:spacing w:before="120" w:after="120"/>
      </w:pPr>
      <w:bookmarkStart w:id="158" w:name="_Toc197518051"/>
      <w:r>
        <w:rPr>
          <w:rFonts w:hint="eastAsia"/>
        </w:rPr>
        <w:t>功耗</w:t>
      </w:r>
      <w:bookmarkEnd w:id="158"/>
    </w:p>
    <w:p w14:paraId="32AF3AB6" w14:textId="0DCD2A7E" w:rsidR="006E55DF" w:rsidRDefault="001D583F">
      <w:pPr>
        <w:pStyle w:val="afffffc"/>
        <w:spacing w:before="120" w:after="120"/>
        <w:ind w:firstLine="420"/>
      </w:pPr>
      <w:r>
        <w:rPr>
          <w:rFonts w:hint="eastAsia"/>
        </w:rPr>
        <w:t>功耗指标及</w:t>
      </w:r>
      <w:r w:rsidR="00A11C0D">
        <w:rPr>
          <w:rFonts w:hint="eastAsia"/>
        </w:rPr>
        <w:t>测试</w:t>
      </w:r>
      <w:r>
        <w:rPr>
          <w:rFonts w:hint="eastAsia"/>
        </w:rPr>
        <w:t>方法，应符合</w:t>
      </w:r>
      <w:r w:rsidR="001E6012">
        <w:fldChar w:fldCharType="begin"/>
      </w:r>
      <w:r w:rsidR="001E6012">
        <w:instrText xml:space="preserve"> </w:instrText>
      </w:r>
      <w:r w:rsidR="001E6012">
        <w:rPr>
          <w:rFonts w:hint="eastAsia"/>
        </w:rPr>
        <w:instrText>REF _Ref196408117 \h</w:instrText>
      </w:r>
      <w:r w:rsidR="001E6012">
        <w:instrText xml:space="preserve"> </w:instrText>
      </w:r>
      <w:r w:rsidR="001E6012">
        <w:fldChar w:fldCharType="separate"/>
      </w:r>
      <w:r w:rsidR="00E4704D">
        <w:rPr>
          <w:rFonts w:hint="eastAsia"/>
        </w:rPr>
        <w:t>表</w:t>
      </w:r>
      <w:r w:rsidR="00E4704D">
        <w:rPr>
          <w:noProof/>
        </w:rPr>
        <w:t>18</w:t>
      </w:r>
      <w:r w:rsidR="001E6012">
        <w:fldChar w:fldCharType="end"/>
      </w:r>
      <w:r>
        <w:rPr>
          <w:rFonts w:hint="eastAsia"/>
        </w:rPr>
        <w:t>所示：</w:t>
      </w:r>
    </w:p>
    <w:p w14:paraId="076C2838" w14:textId="2F59757F" w:rsidR="006E55DF" w:rsidRDefault="003710DE" w:rsidP="003710DE">
      <w:pPr>
        <w:pStyle w:val="afffa"/>
        <w:spacing w:before="120" w:after="120"/>
      </w:pPr>
      <w:bookmarkStart w:id="159" w:name="_Ref196408117"/>
      <w:r>
        <w:rPr>
          <w:rFonts w:hint="eastAsia"/>
        </w:rPr>
        <w:t>表</w:t>
      </w:r>
      <w:r w:rsidR="001D583F">
        <w:fldChar w:fldCharType="begin"/>
      </w:r>
      <w:r w:rsidR="001D583F">
        <w:instrText xml:space="preserve"> </w:instrText>
      </w:r>
      <w:r w:rsidR="001D583F">
        <w:rPr>
          <w:rFonts w:hint="eastAsia"/>
        </w:rPr>
        <w:instrText xml:space="preserve">SEQ </w:instrText>
      </w:r>
      <w:r w:rsidR="001D583F">
        <w:rPr>
          <w:rFonts w:hint="eastAsia"/>
        </w:rPr>
        <w:instrText>表</w:instrText>
      </w:r>
      <w:r w:rsidR="001D583F">
        <w:rPr>
          <w:rFonts w:hint="eastAsia"/>
        </w:rPr>
        <w:instrText xml:space="preserve"> \* ARABIC</w:instrText>
      </w:r>
      <w:r w:rsidR="001D583F">
        <w:instrText xml:space="preserve"> </w:instrText>
      </w:r>
      <w:r w:rsidR="001D583F">
        <w:fldChar w:fldCharType="separate"/>
      </w:r>
      <w:r w:rsidR="00E4704D">
        <w:rPr>
          <w:noProof/>
        </w:rPr>
        <w:t>18</w:t>
      </w:r>
      <w:r w:rsidR="001D583F">
        <w:fldChar w:fldCharType="end"/>
      </w:r>
      <w:bookmarkEnd w:id="159"/>
      <w:r w:rsidR="001D583F">
        <w:rPr>
          <w:rFonts w:hint="eastAsia"/>
        </w:rPr>
        <w:t xml:space="preserve"> </w:t>
      </w:r>
      <w:r w:rsidR="001D583F">
        <w:rPr>
          <w:rFonts w:hint="eastAsia"/>
        </w:rPr>
        <w:t>功耗指标及</w:t>
      </w:r>
      <w:r w:rsidR="00A11C0D">
        <w:rPr>
          <w:rFonts w:hint="eastAsia"/>
        </w:rPr>
        <w:t>测试</w:t>
      </w:r>
      <w:r w:rsidR="001D583F">
        <w:rPr>
          <w:rFonts w:hint="eastAsia"/>
        </w:rPr>
        <w:t>方法</w:t>
      </w:r>
    </w:p>
    <w:tbl>
      <w:tblPr>
        <w:tblStyle w:val="affffd"/>
        <w:tblW w:w="9368" w:type="dxa"/>
        <w:tblLook w:val="04A0" w:firstRow="1" w:lastRow="0" w:firstColumn="1" w:lastColumn="0" w:noHBand="0" w:noVBand="1"/>
      </w:tblPr>
      <w:tblGrid>
        <w:gridCol w:w="1559"/>
        <w:gridCol w:w="1705"/>
        <w:gridCol w:w="6104"/>
      </w:tblGrid>
      <w:tr w:rsidR="006E55DF" w:rsidRPr="00D12F73" w14:paraId="0B354CC0" w14:textId="77777777" w:rsidTr="000E2B39">
        <w:trPr>
          <w:trHeight w:val="454"/>
        </w:trPr>
        <w:tc>
          <w:tcPr>
            <w:tcW w:w="1559" w:type="dxa"/>
            <w:vAlign w:val="center"/>
          </w:tcPr>
          <w:p w14:paraId="5B4FA67D" w14:textId="77777777" w:rsidR="006E55DF" w:rsidRPr="00B51C84" w:rsidRDefault="001D583F" w:rsidP="00250F24">
            <w:pPr>
              <w:pStyle w:val="afffffc"/>
              <w:spacing w:before="120" w:after="120"/>
              <w:ind w:firstLineChars="0" w:firstLine="0"/>
              <w:jc w:val="center"/>
              <w:rPr>
                <w:sz w:val="18"/>
                <w:szCs w:val="18"/>
              </w:rPr>
            </w:pPr>
            <w:r w:rsidRPr="00B51C84">
              <w:rPr>
                <w:rFonts w:hint="eastAsia"/>
                <w:sz w:val="18"/>
                <w:szCs w:val="18"/>
              </w:rPr>
              <w:t>指标</w:t>
            </w:r>
          </w:p>
        </w:tc>
        <w:tc>
          <w:tcPr>
            <w:tcW w:w="1705" w:type="dxa"/>
            <w:vAlign w:val="center"/>
          </w:tcPr>
          <w:p w14:paraId="19B2E174" w14:textId="53DF05DF" w:rsidR="006E55DF" w:rsidRPr="00B51C84" w:rsidRDefault="006942DE" w:rsidP="00250F24">
            <w:pPr>
              <w:pStyle w:val="afffffc"/>
              <w:spacing w:before="120" w:after="120"/>
              <w:ind w:firstLineChars="0" w:firstLine="0"/>
              <w:jc w:val="center"/>
              <w:rPr>
                <w:sz w:val="18"/>
                <w:szCs w:val="18"/>
              </w:rPr>
            </w:pPr>
            <w:r w:rsidRPr="00B51C84">
              <w:rPr>
                <w:rFonts w:hint="eastAsia"/>
                <w:sz w:val="18"/>
                <w:szCs w:val="18"/>
              </w:rPr>
              <w:t>说明</w:t>
            </w:r>
          </w:p>
        </w:tc>
        <w:tc>
          <w:tcPr>
            <w:tcW w:w="6104" w:type="dxa"/>
            <w:vAlign w:val="center"/>
          </w:tcPr>
          <w:p w14:paraId="7E7FE306" w14:textId="3077F7C3" w:rsidR="006E55DF" w:rsidRPr="00B51C84" w:rsidRDefault="00A11C0D" w:rsidP="00250F24">
            <w:pPr>
              <w:pStyle w:val="afffffc"/>
              <w:spacing w:before="120" w:after="120"/>
              <w:ind w:firstLineChars="0" w:firstLine="0"/>
              <w:jc w:val="center"/>
              <w:rPr>
                <w:sz w:val="18"/>
                <w:szCs w:val="18"/>
              </w:rPr>
            </w:pPr>
            <w:r w:rsidRPr="00B51C84">
              <w:rPr>
                <w:rFonts w:hint="eastAsia"/>
                <w:sz w:val="18"/>
                <w:szCs w:val="18"/>
              </w:rPr>
              <w:t>测试方法</w:t>
            </w:r>
          </w:p>
        </w:tc>
      </w:tr>
      <w:tr w:rsidR="006E55DF" w:rsidRPr="00D12F73" w14:paraId="10898612" w14:textId="77777777" w:rsidTr="00591FE1">
        <w:trPr>
          <w:trHeight w:val="1134"/>
        </w:trPr>
        <w:tc>
          <w:tcPr>
            <w:tcW w:w="1559" w:type="dxa"/>
            <w:vAlign w:val="center"/>
          </w:tcPr>
          <w:p w14:paraId="16CE2710" w14:textId="77777777" w:rsidR="006E55DF" w:rsidRPr="00D12F73" w:rsidRDefault="001D583F" w:rsidP="00D12F73">
            <w:pPr>
              <w:pStyle w:val="afffffc"/>
              <w:spacing w:before="120" w:after="120"/>
              <w:ind w:firstLineChars="0" w:firstLine="0"/>
              <w:rPr>
                <w:sz w:val="18"/>
                <w:szCs w:val="18"/>
              </w:rPr>
            </w:pPr>
            <w:r w:rsidRPr="00D12F73">
              <w:rPr>
                <w:rFonts w:hint="eastAsia"/>
                <w:sz w:val="18"/>
                <w:szCs w:val="18"/>
              </w:rPr>
              <w:lastRenderedPageBreak/>
              <w:t>集群功耗</w:t>
            </w:r>
          </w:p>
        </w:tc>
        <w:tc>
          <w:tcPr>
            <w:tcW w:w="1705" w:type="dxa"/>
            <w:vAlign w:val="center"/>
          </w:tcPr>
          <w:p w14:paraId="7DBD44F6" w14:textId="77777777" w:rsidR="006E55DF" w:rsidRPr="00D12F73" w:rsidRDefault="001D583F" w:rsidP="00B93DF0">
            <w:pPr>
              <w:pStyle w:val="afffffc"/>
              <w:spacing w:before="120" w:after="120"/>
              <w:ind w:firstLineChars="0" w:firstLine="0"/>
              <w:rPr>
                <w:sz w:val="18"/>
                <w:szCs w:val="18"/>
              </w:rPr>
            </w:pPr>
            <w:r w:rsidRPr="00D12F73">
              <w:rPr>
                <w:rFonts w:hint="eastAsia"/>
                <w:sz w:val="18"/>
                <w:szCs w:val="18"/>
              </w:rPr>
              <w:t>集群执行任务时系统的总功耗，值越低越优。</w:t>
            </w:r>
          </w:p>
        </w:tc>
        <w:tc>
          <w:tcPr>
            <w:tcW w:w="6104" w:type="dxa"/>
            <w:vAlign w:val="center"/>
          </w:tcPr>
          <w:p w14:paraId="309AC4D8" w14:textId="708F9280" w:rsidR="00D11180" w:rsidRPr="00D12F73" w:rsidRDefault="001D583F" w:rsidP="005A3A61">
            <w:pPr>
              <w:pStyle w:val="afffffc"/>
              <w:numPr>
                <w:ilvl w:val="0"/>
                <w:numId w:val="56"/>
              </w:numPr>
              <w:ind w:left="442" w:firstLineChars="0" w:hanging="442"/>
              <w:rPr>
                <w:sz w:val="18"/>
                <w:szCs w:val="18"/>
              </w:rPr>
            </w:pPr>
            <w:r w:rsidRPr="00D12F73">
              <w:rPr>
                <w:rFonts w:hint="eastAsia"/>
                <w:sz w:val="18"/>
                <w:szCs w:val="18"/>
              </w:rPr>
              <w:t>按照</w:t>
            </w:r>
            <w:r w:rsidR="00D11180" w:rsidRPr="00D12F73">
              <w:rPr>
                <w:rFonts w:hint="eastAsia"/>
                <w:sz w:val="18"/>
                <w:szCs w:val="18"/>
              </w:rPr>
              <w:t>第</w:t>
            </w:r>
            <w:r w:rsidRPr="00D12F73">
              <w:rPr>
                <w:sz w:val="18"/>
                <w:szCs w:val="18"/>
              </w:rPr>
              <w:fldChar w:fldCharType="begin"/>
            </w:r>
            <w:r w:rsidRPr="00D12F73">
              <w:rPr>
                <w:sz w:val="18"/>
                <w:szCs w:val="18"/>
              </w:rPr>
              <w:instrText xml:space="preserve"> </w:instrText>
            </w:r>
            <w:r w:rsidRPr="00D12F73">
              <w:rPr>
                <w:rFonts w:hint="eastAsia"/>
                <w:sz w:val="18"/>
                <w:szCs w:val="18"/>
              </w:rPr>
              <w:instrText>REF _Ref185353626 \r \h</w:instrText>
            </w:r>
            <w:r w:rsidRPr="00D12F73">
              <w:rPr>
                <w:sz w:val="18"/>
                <w:szCs w:val="18"/>
              </w:rPr>
              <w:instrText xml:space="preserve"> </w:instrText>
            </w:r>
            <w:r w:rsidR="00B93DF0" w:rsidRPr="00D12F73">
              <w:rPr>
                <w:sz w:val="18"/>
                <w:szCs w:val="18"/>
              </w:rPr>
              <w:instrText xml:space="preserve"> \* MERGEFORMAT </w:instrText>
            </w:r>
            <w:r w:rsidRPr="00D12F73">
              <w:rPr>
                <w:sz w:val="18"/>
                <w:szCs w:val="18"/>
              </w:rPr>
            </w:r>
            <w:r w:rsidRPr="00D12F73">
              <w:rPr>
                <w:sz w:val="18"/>
                <w:szCs w:val="18"/>
              </w:rPr>
              <w:fldChar w:fldCharType="separate"/>
            </w:r>
            <w:r w:rsidR="002347CE" w:rsidRPr="00D12F73">
              <w:rPr>
                <w:rFonts w:hint="eastAsia"/>
                <w:sz w:val="18"/>
                <w:szCs w:val="18"/>
              </w:rPr>
              <w:t>7.5</w:t>
            </w:r>
            <w:r w:rsidR="002347CE" w:rsidRPr="00D12F73">
              <w:rPr>
                <w:rFonts w:hint="eastAsia"/>
                <w:sz w:val="18"/>
                <w:szCs w:val="18"/>
              </w:rPr>
              <w:t xml:space="preserve">　</w:t>
            </w:r>
            <w:r w:rsidRPr="00D12F73">
              <w:rPr>
                <w:sz w:val="18"/>
                <w:szCs w:val="18"/>
              </w:rPr>
              <w:fldChar w:fldCharType="end"/>
            </w:r>
            <w:r w:rsidRPr="00D12F73">
              <w:rPr>
                <w:rFonts w:hint="eastAsia"/>
                <w:sz w:val="18"/>
                <w:szCs w:val="18"/>
              </w:rPr>
              <w:t>中的方法进行模型训练测试</w:t>
            </w:r>
            <w:r w:rsidR="00D11180" w:rsidRPr="00D12F73">
              <w:rPr>
                <w:rFonts w:hint="eastAsia"/>
                <w:sz w:val="18"/>
                <w:szCs w:val="18"/>
              </w:rPr>
              <w:t>；</w:t>
            </w:r>
          </w:p>
          <w:p w14:paraId="0AEB2D18" w14:textId="4ACDC457" w:rsidR="00D11180" w:rsidRPr="00D12F73" w:rsidRDefault="006D016C" w:rsidP="005A3A61">
            <w:pPr>
              <w:pStyle w:val="afffffc"/>
              <w:numPr>
                <w:ilvl w:val="0"/>
                <w:numId w:val="56"/>
              </w:numPr>
              <w:ind w:left="442" w:firstLineChars="0" w:hanging="442"/>
              <w:rPr>
                <w:sz w:val="18"/>
                <w:szCs w:val="18"/>
              </w:rPr>
            </w:pPr>
            <w:r w:rsidRPr="00D12F73">
              <w:rPr>
                <w:rFonts w:hint="eastAsia"/>
                <w:sz w:val="18"/>
                <w:szCs w:val="18"/>
              </w:rPr>
              <w:t>通过定期采样集群的即时功率（至少包括加速卡和服务器）</w:t>
            </w:r>
            <w:r w:rsidR="00D11180" w:rsidRPr="00D12F73">
              <w:rPr>
                <w:rFonts w:hint="eastAsia"/>
                <w:sz w:val="18"/>
                <w:szCs w:val="18"/>
              </w:rPr>
              <w:t>；</w:t>
            </w:r>
          </w:p>
          <w:p w14:paraId="610B7B64" w14:textId="27DCE8FD" w:rsidR="00A86F01" w:rsidRPr="00D12F73" w:rsidRDefault="001D583F" w:rsidP="005A3A61">
            <w:pPr>
              <w:pStyle w:val="afffffc"/>
              <w:numPr>
                <w:ilvl w:val="0"/>
                <w:numId w:val="56"/>
              </w:numPr>
              <w:ind w:left="442" w:firstLineChars="0" w:hanging="442"/>
              <w:rPr>
                <w:sz w:val="18"/>
                <w:szCs w:val="18"/>
              </w:rPr>
            </w:pPr>
            <w:r w:rsidRPr="00D12F73">
              <w:rPr>
                <w:rFonts w:hint="eastAsia"/>
                <w:sz w:val="18"/>
                <w:szCs w:val="18"/>
              </w:rPr>
              <w:t>计算在该训练测试中集群的总功耗</w:t>
            </w:r>
            <w:r w:rsidR="00A86F01" w:rsidRPr="00D12F73">
              <w:rPr>
                <w:rFonts w:hint="eastAsia"/>
                <w:sz w:val="18"/>
                <w:szCs w:val="18"/>
              </w:rPr>
              <w:t>，至少包含服务器（含</w:t>
            </w:r>
            <w:r w:rsidR="00A86F01" w:rsidRPr="00D12F73">
              <w:rPr>
                <w:rFonts w:hint="eastAsia"/>
                <w:sz w:val="18"/>
                <w:szCs w:val="18"/>
              </w:rPr>
              <w:t>GPU</w:t>
            </w:r>
            <w:r w:rsidR="00A86F01" w:rsidRPr="00D12F73">
              <w:rPr>
                <w:rFonts w:hint="eastAsia"/>
                <w:sz w:val="18"/>
                <w:szCs w:val="18"/>
              </w:rPr>
              <w:t>）、交换机这两部分。</w:t>
            </w:r>
          </w:p>
        </w:tc>
      </w:tr>
    </w:tbl>
    <w:p w14:paraId="06E912BF" w14:textId="77777777" w:rsidR="006E55DF" w:rsidRDefault="006E55DF">
      <w:pPr>
        <w:pStyle w:val="afffffc"/>
        <w:spacing w:before="120" w:after="120"/>
        <w:ind w:firstLine="420"/>
      </w:pPr>
    </w:p>
    <w:p w14:paraId="3680D153" w14:textId="0B4A339C" w:rsidR="006E55DF" w:rsidRDefault="001D583F">
      <w:pPr>
        <w:pStyle w:val="afff"/>
        <w:spacing w:before="120" w:after="120"/>
      </w:pPr>
      <w:bookmarkStart w:id="160" w:name="_Toc197518052"/>
      <w:r>
        <w:rPr>
          <w:rFonts w:hint="eastAsia"/>
        </w:rPr>
        <w:t>温度</w:t>
      </w:r>
      <w:bookmarkEnd w:id="160"/>
    </w:p>
    <w:p w14:paraId="06EB2FE1" w14:textId="78025DB4" w:rsidR="006E55DF" w:rsidRDefault="001D583F">
      <w:pPr>
        <w:pStyle w:val="afffffc"/>
        <w:spacing w:before="120" w:after="120"/>
        <w:ind w:firstLine="420"/>
      </w:pPr>
      <w:r>
        <w:rPr>
          <w:rFonts w:hint="eastAsia"/>
        </w:rPr>
        <w:t>温度指标及</w:t>
      </w:r>
      <w:r w:rsidR="00A11C0D">
        <w:rPr>
          <w:rFonts w:hint="eastAsia"/>
        </w:rPr>
        <w:t>测试</w:t>
      </w:r>
      <w:r>
        <w:rPr>
          <w:rFonts w:hint="eastAsia"/>
        </w:rPr>
        <w:t>方法，应符合</w:t>
      </w:r>
      <w:r w:rsidR="001E6012">
        <w:fldChar w:fldCharType="begin"/>
      </w:r>
      <w:r w:rsidR="001E6012">
        <w:instrText xml:space="preserve"> </w:instrText>
      </w:r>
      <w:r w:rsidR="001E6012">
        <w:rPr>
          <w:rFonts w:hint="eastAsia"/>
        </w:rPr>
        <w:instrText>REF _Ref196408121 \h</w:instrText>
      </w:r>
      <w:r w:rsidR="001E6012">
        <w:instrText xml:space="preserve"> </w:instrText>
      </w:r>
      <w:r w:rsidR="001E6012">
        <w:fldChar w:fldCharType="separate"/>
      </w:r>
      <w:r w:rsidR="00E4704D">
        <w:rPr>
          <w:rFonts w:hint="eastAsia"/>
        </w:rPr>
        <w:t>表</w:t>
      </w:r>
      <w:r w:rsidR="00E4704D">
        <w:rPr>
          <w:noProof/>
        </w:rPr>
        <w:t>19</w:t>
      </w:r>
      <w:r w:rsidR="001E6012">
        <w:fldChar w:fldCharType="end"/>
      </w:r>
      <w:r>
        <w:rPr>
          <w:rFonts w:hint="eastAsia"/>
        </w:rPr>
        <w:t>所示：</w:t>
      </w:r>
    </w:p>
    <w:p w14:paraId="07986C3C" w14:textId="686F745E" w:rsidR="006E55DF" w:rsidRDefault="003710DE" w:rsidP="003710DE">
      <w:pPr>
        <w:pStyle w:val="afffa"/>
        <w:spacing w:before="120" w:after="120"/>
      </w:pPr>
      <w:bookmarkStart w:id="161" w:name="_Ref196408121"/>
      <w:r>
        <w:rPr>
          <w:rFonts w:hint="eastAsia"/>
        </w:rPr>
        <w:t>表</w:t>
      </w:r>
      <w:r w:rsidR="001D583F">
        <w:fldChar w:fldCharType="begin"/>
      </w:r>
      <w:r w:rsidR="001D583F">
        <w:instrText xml:space="preserve"> </w:instrText>
      </w:r>
      <w:r w:rsidR="001D583F">
        <w:rPr>
          <w:rFonts w:hint="eastAsia"/>
        </w:rPr>
        <w:instrText xml:space="preserve">SEQ </w:instrText>
      </w:r>
      <w:r w:rsidR="001D583F">
        <w:rPr>
          <w:rFonts w:hint="eastAsia"/>
        </w:rPr>
        <w:instrText>表</w:instrText>
      </w:r>
      <w:r w:rsidR="001D583F">
        <w:rPr>
          <w:rFonts w:hint="eastAsia"/>
        </w:rPr>
        <w:instrText xml:space="preserve"> \* ARABIC</w:instrText>
      </w:r>
      <w:r w:rsidR="001D583F">
        <w:instrText xml:space="preserve"> </w:instrText>
      </w:r>
      <w:r w:rsidR="001D583F">
        <w:fldChar w:fldCharType="separate"/>
      </w:r>
      <w:r w:rsidR="00E4704D">
        <w:rPr>
          <w:noProof/>
        </w:rPr>
        <w:t>19</w:t>
      </w:r>
      <w:r w:rsidR="001D583F">
        <w:fldChar w:fldCharType="end"/>
      </w:r>
      <w:bookmarkEnd w:id="161"/>
      <w:r w:rsidR="001D583F">
        <w:rPr>
          <w:rFonts w:hint="eastAsia"/>
        </w:rPr>
        <w:t xml:space="preserve"> </w:t>
      </w:r>
      <w:r w:rsidR="001D583F">
        <w:rPr>
          <w:rFonts w:hint="eastAsia"/>
        </w:rPr>
        <w:t>温度指标及</w:t>
      </w:r>
      <w:r w:rsidR="00A11C0D">
        <w:rPr>
          <w:rFonts w:hint="eastAsia"/>
        </w:rPr>
        <w:t>测试</w:t>
      </w:r>
      <w:r w:rsidR="001D583F">
        <w:rPr>
          <w:rFonts w:hint="eastAsia"/>
        </w:rPr>
        <w:t>方法</w:t>
      </w:r>
    </w:p>
    <w:tbl>
      <w:tblPr>
        <w:tblStyle w:val="affffd"/>
        <w:tblW w:w="9549" w:type="dxa"/>
        <w:tblLook w:val="04A0" w:firstRow="1" w:lastRow="0" w:firstColumn="1" w:lastColumn="0" w:noHBand="0" w:noVBand="1"/>
      </w:tblPr>
      <w:tblGrid>
        <w:gridCol w:w="1593"/>
        <w:gridCol w:w="1743"/>
        <w:gridCol w:w="6213"/>
      </w:tblGrid>
      <w:tr w:rsidR="006E55DF" w14:paraId="023471EA" w14:textId="77777777" w:rsidTr="000E2B39">
        <w:trPr>
          <w:trHeight w:val="454"/>
        </w:trPr>
        <w:tc>
          <w:tcPr>
            <w:tcW w:w="1593" w:type="dxa"/>
            <w:vAlign w:val="center"/>
          </w:tcPr>
          <w:p w14:paraId="7D7CF4B0" w14:textId="77777777" w:rsidR="006E55DF" w:rsidRPr="002827B4" w:rsidRDefault="001D583F" w:rsidP="00046FDB">
            <w:pPr>
              <w:pStyle w:val="affffffffff0"/>
            </w:pPr>
            <w:r w:rsidRPr="002827B4">
              <w:rPr>
                <w:rFonts w:hint="eastAsia"/>
              </w:rPr>
              <w:t>指标</w:t>
            </w:r>
          </w:p>
        </w:tc>
        <w:tc>
          <w:tcPr>
            <w:tcW w:w="1743" w:type="dxa"/>
            <w:vAlign w:val="center"/>
          </w:tcPr>
          <w:p w14:paraId="3DC3FB4C" w14:textId="4CF60136" w:rsidR="006E55DF" w:rsidRPr="002827B4" w:rsidRDefault="006942DE" w:rsidP="00046FDB">
            <w:pPr>
              <w:pStyle w:val="affffffffff0"/>
            </w:pPr>
            <w:r w:rsidRPr="002827B4">
              <w:rPr>
                <w:rFonts w:hint="eastAsia"/>
              </w:rPr>
              <w:t>说明</w:t>
            </w:r>
          </w:p>
        </w:tc>
        <w:tc>
          <w:tcPr>
            <w:tcW w:w="6213" w:type="dxa"/>
            <w:vAlign w:val="center"/>
          </w:tcPr>
          <w:p w14:paraId="228C7A16" w14:textId="482DF03C" w:rsidR="006E55DF" w:rsidRPr="002827B4" w:rsidRDefault="00A11C0D" w:rsidP="00046FDB">
            <w:pPr>
              <w:pStyle w:val="affffffffff0"/>
            </w:pPr>
            <w:r w:rsidRPr="002827B4">
              <w:rPr>
                <w:rFonts w:hint="eastAsia"/>
              </w:rPr>
              <w:t>测试方法</w:t>
            </w:r>
          </w:p>
        </w:tc>
      </w:tr>
      <w:tr w:rsidR="006E55DF" w14:paraId="5E50D8BD" w14:textId="77777777" w:rsidTr="00591FE1">
        <w:trPr>
          <w:trHeight w:val="907"/>
        </w:trPr>
        <w:tc>
          <w:tcPr>
            <w:tcW w:w="1593" w:type="dxa"/>
            <w:vAlign w:val="center"/>
          </w:tcPr>
          <w:p w14:paraId="3102E245" w14:textId="77777777" w:rsidR="006E55DF" w:rsidRDefault="001D583F" w:rsidP="00046FDB">
            <w:pPr>
              <w:pStyle w:val="affffffffff0"/>
              <w:jc w:val="both"/>
            </w:pPr>
            <w:r>
              <w:rPr>
                <w:rFonts w:hint="eastAsia"/>
              </w:rPr>
              <w:t>加速卡温度</w:t>
            </w:r>
          </w:p>
        </w:tc>
        <w:tc>
          <w:tcPr>
            <w:tcW w:w="1743" w:type="dxa"/>
            <w:vAlign w:val="center"/>
          </w:tcPr>
          <w:p w14:paraId="56AF36C0" w14:textId="77777777" w:rsidR="006E55DF" w:rsidRDefault="001D583F" w:rsidP="00046FDB">
            <w:pPr>
              <w:pStyle w:val="affffffffff0"/>
              <w:jc w:val="both"/>
            </w:pPr>
            <w:r>
              <w:rPr>
                <w:rFonts w:hint="eastAsia"/>
              </w:rPr>
              <w:t>集群执行任务时加速卡的温度，值越低越优。</w:t>
            </w:r>
          </w:p>
        </w:tc>
        <w:tc>
          <w:tcPr>
            <w:tcW w:w="6213" w:type="dxa"/>
            <w:vAlign w:val="center"/>
          </w:tcPr>
          <w:p w14:paraId="3E4D2689" w14:textId="05DC724C" w:rsidR="008920E3" w:rsidRDefault="001D583F" w:rsidP="005A3A61">
            <w:pPr>
              <w:pStyle w:val="affffffffff0"/>
              <w:numPr>
                <w:ilvl w:val="0"/>
                <w:numId w:val="76"/>
              </w:numPr>
              <w:jc w:val="both"/>
            </w:pPr>
            <w:r>
              <w:rPr>
                <w:rFonts w:hint="eastAsia"/>
              </w:rPr>
              <w:t>按照</w:t>
            </w:r>
            <w:r w:rsidR="008920E3">
              <w:rPr>
                <w:rFonts w:hint="eastAsia"/>
              </w:rPr>
              <w:t>第</w:t>
            </w:r>
            <w:r w:rsidR="008920E3">
              <w:fldChar w:fldCharType="begin"/>
            </w:r>
            <w:r w:rsidR="008920E3">
              <w:instrText xml:space="preserve"> </w:instrText>
            </w:r>
            <w:r w:rsidR="008920E3">
              <w:rPr>
                <w:rFonts w:hint="eastAsia"/>
              </w:rPr>
              <w:instrText>REF _Ref185353626 \r \h</w:instrText>
            </w:r>
            <w:r w:rsidR="008920E3">
              <w:instrText xml:space="preserve"> </w:instrText>
            </w:r>
            <w:r w:rsidR="00B93DF0">
              <w:instrText xml:space="preserve"> \* MERGEFORMAT </w:instrText>
            </w:r>
            <w:r w:rsidR="008920E3">
              <w:fldChar w:fldCharType="separate"/>
            </w:r>
            <w:r w:rsidR="002347CE">
              <w:rPr>
                <w:rFonts w:hint="eastAsia"/>
              </w:rPr>
              <w:t>7.5</w:t>
            </w:r>
            <w:r w:rsidR="002347CE">
              <w:rPr>
                <w:rFonts w:hint="eastAsia"/>
              </w:rPr>
              <w:t xml:space="preserve">　</w:t>
            </w:r>
            <w:r w:rsidR="008920E3">
              <w:fldChar w:fldCharType="end"/>
            </w:r>
            <w:r>
              <w:rPr>
                <w:rFonts w:hint="eastAsia"/>
              </w:rPr>
              <w:t>中的方法进行模型训练测试</w:t>
            </w:r>
            <w:r w:rsidR="008920E3">
              <w:rPr>
                <w:rFonts w:hint="eastAsia"/>
              </w:rPr>
              <w:t>；</w:t>
            </w:r>
          </w:p>
          <w:p w14:paraId="5B41AABD" w14:textId="3984A111" w:rsidR="008920E3" w:rsidRDefault="001D583F" w:rsidP="005A3A61">
            <w:pPr>
              <w:pStyle w:val="affffffffff0"/>
              <w:numPr>
                <w:ilvl w:val="0"/>
                <w:numId w:val="76"/>
              </w:numPr>
              <w:jc w:val="both"/>
            </w:pPr>
            <w:r>
              <w:rPr>
                <w:rFonts w:hint="eastAsia"/>
              </w:rPr>
              <w:t>定期采样加速卡的温度</w:t>
            </w:r>
            <w:r w:rsidR="008920E3">
              <w:rPr>
                <w:rFonts w:hint="eastAsia"/>
              </w:rPr>
              <w:t>；</w:t>
            </w:r>
          </w:p>
          <w:p w14:paraId="1AD451BF" w14:textId="186C6D2A" w:rsidR="00360E5F" w:rsidRDefault="001D583F" w:rsidP="005A3A61">
            <w:pPr>
              <w:pStyle w:val="affffffffff0"/>
              <w:numPr>
                <w:ilvl w:val="0"/>
                <w:numId w:val="76"/>
              </w:numPr>
              <w:jc w:val="both"/>
            </w:pPr>
            <w:r>
              <w:rPr>
                <w:rFonts w:hint="eastAsia"/>
              </w:rPr>
              <w:t>计算加速卡的最高温度和平均温度</w:t>
            </w:r>
            <w:r w:rsidR="008920E3">
              <w:rPr>
                <w:rFonts w:hint="eastAsia"/>
              </w:rPr>
              <w:t>。</w:t>
            </w:r>
          </w:p>
        </w:tc>
      </w:tr>
    </w:tbl>
    <w:p w14:paraId="5E97A805" w14:textId="77777777" w:rsidR="006E55DF" w:rsidRPr="00890107" w:rsidRDefault="006E55DF">
      <w:pPr>
        <w:pStyle w:val="afffffc"/>
        <w:spacing w:before="120" w:after="120"/>
        <w:ind w:firstLine="420"/>
      </w:pPr>
    </w:p>
    <w:p w14:paraId="7B15AE17" w14:textId="77777777" w:rsidR="006E55DF" w:rsidRDefault="001D583F">
      <w:pPr>
        <w:pStyle w:val="affe"/>
        <w:spacing w:before="120" w:after="120"/>
      </w:pPr>
      <w:bookmarkStart w:id="162" w:name="_Toc197518053"/>
      <w:r>
        <w:rPr>
          <w:rFonts w:hint="eastAsia"/>
        </w:rPr>
        <w:t>测试流程</w:t>
      </w:r>
      <w:bookmarkEnd w:id="162"/>
    </w:p>
    <w:p w14:paraId="09C4A63D" w14:textId="77777777" w:rsidR="006E55DF" w:rsidRDefault="001D583F" w:rsidP="001155A5">
      <w:pPr>
        <w:pStyle w:val="afffffc"/>
        <w:ind w:firstLine="420"/>
      </w:pPr>
      <w:r>
        <w:rPr>
          <w:rFonts w:hint="eastAsia"/>
        </w:rPr>
        <w:t>测试流程如下：</w:t>
      </w:r>
    </w:p>
    <w:p w14:paraId="35568D32" w14:textId="77777777" w:rsidR="00D52447" w:rsidRPr="005D0F13" w:rsidRDefault="001D583F" w:rsidP="005A3A61">
      <w:pPr>
        <w:pStyle w:val="affffffffffff3"/>
        <w:numPr>
          <w:ilvl w:val="0"/>
          <w:numId w:val="102"/>
        </w:numPr>
        <w:spacing w:beforeLines="0" w:before="0" w:afterLines="0" w:after="0"/>
        <w:ind w:leftChars="200" w:left="862" w:firstLineChars="0" w:hanging="442"/>
        <w:rPr>
          <w:rFonts w:ascii="Times New Roman" w:hAnsi="Times New Roman"/>
        </w:rPr>
      </w:pPr>
      <w:r w:rsidRPr="005D0F13">
        <w:rPr>
          <w:rFonts w:ascii="Times New Roman" w:hAnsi="Times New Roman"/>
        </w:rPr>
        <w:t>通过软件设置测试环境</w:t>
      </w:r>
      <w:r w:rsidR="00790685" w:rsidRPr="005D0F13">
        <w:rPr>
          <w:rFonts w:ascii="Times New Roman" w:hAnsi="Times New Roman"/>
        </w:rPr>
        <w:t>，设置</w:t>
      </w:r>
      <w:r w:rsidRPr="005D0F13">
        <w:rPr>
          <w:rFonts w:ascii="Times New Roman" w:hAnsi="Times New Roman"/>
        </w:rPr>
        <w:t>为光互连电交换集群测试环境；</w:t>
      </w:r>
    </w:p>
    <w:p w14:paraId="64D8A58A" w14:textId="5B5A6160" w:rsidR="006E55DF" w:rsidRPr="005D0F13" w:rsidRDefault="001D583F" w:rsidP="005A3A61">
      <w:pPr>
        <w:pStyle w:val="affffffffffff3"/>
        <w:numPr>
          <w:ilvl w:val="0"/>
          <w:numId w:val="102"/>
        </w:numPr>
        <w:spacing w:beforeLines="0" w:before="0" w:afterLines="0" w:after="0"/>
        <w:ind w:leftChars="200" w:left="862" w:firstLineChars="0" w:hanging="442"/>
        <w:rPr>
          <w:rFonts w:ascii="Times New Roman" w:hAnsi="Times New Roman"/>
        </w:rPr>
      </w:pPr>
      <w:r w:rsidRPr="005D0F13">
        <w:rPr>
          <w:rFonts w:ascii="Times New Roman" w:hAnsi="Times New Roman"/>
        </w:rPr>
        <w:t>依据各单项指标的</w:t>
      </w:r>
      <w:r w:rsidR="00A11C0D" w:rsidRPr="005D0F13">
        <w:rPr>
          <w:rFonts w:ascii="Times New Roman" w:hAnsi="Times New Roman"/>
        </w:rPr>
        <w:t>测试</w:t>
      </w:r>
      <w:r w:rsidRPr="005D0F13">
        <w:rPr>
          <w:rFonts w:ascii="Times New Roman" w:hAnsi="Times New Roman"/>
        </w:rPr>
        <w:t>方法，分别执行基本性能</w:t>
      </w:r>
      <w:r w:rsidR="00A11C0D" w:rsidRPr="005D0F13">
        <w:rPr>
          <w:rFonts w:ascii="Times New Roman" w:hAnsi="Times New Roman"/>
        </w:rPr>
        <w:t>测试</w:t>
      </w:r>
      <w:r w:rsidRPr="005D0F13">
        <w:rPr>
          <w:rFonts w:ascii="Times New Roman" w:hAnsi="Times New Roman"/>
        </w:rPr>
        <w:t>。</w:t>
      </w:r>
    </w:p>
    <w:p w14:paraId="58631A88" w14:textId="77777777" w:rsidR="006E55DF" w:rsidRPr="00D52447" w:rsidRDefault="006E55DF">
      <w:pPr>
        <w:pStyle w:val="afffffc"/>
        <w:spacing w:before="120" w:after="120"/>
        <w:ind w:firstLine="420"/>
      </w:pPr>
    </w:p>
    <w:p w14:paraId="1F239078" w14:textId="77777777" w:rsidR="006E55DF" w:rsidRDefault="001D583F">
      <w:pPr>
        <w:pStyle w:val="affd"/>
        <w:numPr>
          <w:ilvl w:val="2"/>
          <w:numId w:val="33"/>
        </w:numPr>
        <w:spacing w:before="120" w:after="120"/>
      </w:pPr>
      <w:bookmarkStart w:id="163" w:name="_Toc185250745"/>
      <w:bookmarkStart w:id="164" w:name="_Toc185250751"/>
      <w:bookmarkStart w:id="165" w:name="_Toc197518054"/>
      <w:bookmarkEnd w:id="163"/>
      <w:bookmarkEnd w:id="164"/>
      <w:r>
        <w:rPr>
          <w:rFonts w:hint="eastAsia"/>
        </w:rPr>
        <w:t>通信算法适配测试</w:t>
      </w:r>
      <w:bookmarkEnd w:id="165"/>
    </w:p>
    <w:p w14:paraId="2A5B9E2B" w14:textId="172C8491" w:rsidR="006E55DF" w:rsidRDefault="001D583F">
      <w:pPr>
        <w:pStyle w:val="affe"/>
        <w:numPr>
          <w:ilvl w:val="3"/>
          <w:numId w:val="33"/>
        </w:numPr>
        <w:spacing w:before="120" w:after="120"/>
      </w:pPr>
      <w:bookmarkStart w:id="166" w:name="_Toc197518055"/>
      <w:r>
        <w:rPr>
          <w:rFonts w:hint="eastAsia"/>
        </w:rPr>
        <w:t>指标及</w:t>
      </w:r>
      <w:r w:rsidR="00A11C0D">
        <w:rPr>
          <w:rFonts w:hint="eastAsia"/>
        </w:rPr>
        <w:t>测试</w:t>
      </w:r>
      <w:r>
        <w:rPr>
          <w:rFonts w:hint="eastAsia"/>
        </w:rPr>
        <w:t>方法</w:t>
      </w:r>
      <w:bookmarkEnd w:id="166"/>
    </w:p>
    <w:p w14:paraId="7F9528E3" w14:textId="5BF5DEEE" w:rsidR="006E55DF" w:rsidRDefault="007D425C">
      <w:pPr>
        <w:pStyle w:val="afff"/>
        <w:spacing w:before="120" w:after="120"/>
      </w:pPr>
      <w:bookmarkStart w:id="167" w:name="_Ref185255650"/>
      <w:bookmarkStart w:id="168" w:name="_Toc197518056"/>
      <w:r>
        <w:rPr>
          <w:rFonts w:hint="eastAsia"/>
        </w:rPr>
        <w:t>时延和带宽</w:t>
      </w:r>
      <w:bookmarkEnd w:id="167"/>
      <w:bookmarkEnd w:id="168"/>
    </w:p>
    <w:p w14:paraId="0FF3B6FD" w14:textId="5F780397" w:rsidR="006E55DF" w:rsidRDefault="007D425C">
      <w:pPr>
        <w:pStyle w:val="afffffc"/>
        <w:spacing w:before="120" w:after="120"/>
        <w:ind w:firstLine="420"/>
      </w:pPr>
      <w:r>
        <w:rPr>
          <w:rFonts w:hint="eastAsia"/>
        </w:rPr>
        <w:t>时延和带宽指标及</w:t>
      </w:r>
      <w:r w:rsidR="00A11C0D">
        <w:rPr>
          <w:rFonts w:hint="eastAsia"/>
        </w:rPr>
        <w:t>测试</w:t>
      </w:r>
      <w:r>
        <w:rPr>
          <w:rFonts w:hint="eastAsia"/>
        </w:rPr>
        <w:t>方法，应符合</w:t>
      </w:r>
      <w:r w:rsidR="001E6012">
        <w:fldChar w:fldCharType="begin"/>
      </w:r>
      <w:r w:rsidR="001E6012">
        <w:instrText xml:space="preserve"> </w:instrText>
      </w:r>
      <w:r w:rsidR="001E6012">
        <w:rPr>
          <w:rFonts w:hint="eastAsia"/>
        </w:rPr>
        <w:instrText>REF _Ref196408131 \h</w:instrText>
      </w:r>
      <w:r w:rsidR="001E6012">
        <w:instrText xml:space="preserve"> </w:instrText>
      </w:r>
      <w:r w:rsidR="001E6012">
        <w:fldChar w:fldCharType="separate"/>
      </w:r>
      <w:r w:rsidR="00E4704D">
        <w:rPr>
          <w:rFonts w:hint="eastAsia"/>
        </w:rPr>
        <w:t>表</w:t>
      </w:r>
      <w:r w:rsidR="00E4704D">
        <w:rPr>
          <w:noProof/>
        </w:rPr>
        <w:t>20</w:t>
      </w:r>
      <w:r w:rsidR="001E6012">
        <w:fldChar w:fldCharType="end"/>
      </w:r>
      <w:r>
        <w:rPr>
          <w:rFonts w:hint="eastAsia"/>
        </w:rPr>
        <w:t>所示：</w:t>
      </w:r>
    </w:p>
    <w:p w14:paraId="13BFCF3F" w14:textId="6D45DFED" w:rsidR="006E55DF" w:rsidRDefault="003710DE" w:rsidP="003710DE">
      <w:pPr>
        <w:pStyle w:val="afffa"/>
        <w:spacing w:before="120" w:after="120"/>
      </w:pPr>
      <w:bookmarkStart w:id="169" w:name="_Ref196408131"/>
      <w:r>
        <w:rPr>
          <w:rFonts w:hint="eastAsia"/>
        </w:rPr>
        <w:t>表</w:t>
      </w:r>
      <w:r w:rsidR="001D583F">
        <w:fldChar w:fldCharType="begin"/>
      </w:r>
      <w:r w:rsidR="001D583F">
        <w:instrText xml:space="preserve"> </w:instrText>
      </w:r>
      <w:r w:rsidR="001D583F">
        <w:rPr>
          <w:rFonts w:hint="eastAsia"/>
        </w:rPr>
        <w:instrText xml:space="preserve">SEQ </w:instrText>
      </w:r>
      <w:r w:rsidR="001D583F">
        <w:rPr>
          <w:rFonts w:hint="eastAsia"/>
        </w:rPr>
        <w:instrText>表</w:instrText>
      </w:r>
      <w:r w:rsidR="001D583F">
        <w:rPr>
          <w:rFonts w:hint="eastAsia"/>
        </w:rPr>
        <w:instrText xml:space="preserve"> \* ARABIC</w:instrText>
      </w:r>
      <w:r w:rsidR="001D583F">
        <w:instrText xml:space="preserve"> </w:instrText>
      </w:r>
      <w:r w:rsidR="001D583F">
        <w:fldChar w:fldCharType="separate"/>
      </w:r>
      <w:r w:rsidR="00E4704D">
        <w:rPr>
          <w:noProof/>
        </w:rPr>
        <w:t>20</w:t>
      </w:r>
      <w:r w:rsidR="001D583F">
        <w:fldChar w:fldCharType="end"/>
      </w:r>
      <w:bookmarkEnd w:id="169"/>
      <w:r w:rsidR="001D583F">
        <w:rPr>
          <w:rFonts w:hint="eastAsia"/>
        </w:rPr>
        <w:t xml:space="preserve"> </w:t>
      </w:r>
      <w:r w:rsidR="007D425C">
        <w:rPr>
          <w:rFonts w:hint="eastAsia"/>
        </w:rPr>
        <w:t>时延</w:t>
      </w:r>
      <w:r w:rsidR="001D583F">
        <w:rPr>
          <w:rFonts w:hint="eastAsia"/>
        </w:rPr>
        <w:t>和带宽指标及</w:t>
      </w:r>
      <w:r w:rsidR="00A11C0D">
        <w:rPr>
          <w:rFonts w:hint="eastAsia"/>
        </w:rPr>
        <w:t>测试</w:t>
      </w:r>
      <w:r w:rsidR="001D583F">
        <w:rPr>
          <w:rFonts w:hint="eastAsia"/>
        </w:rPr>
        <w:t>方法</w:t>
      </w:r>
    </w:p>
    <w:tbl>
      <w:tblPr>
        <w:tblStyle w:val="affffd"/>
        <w:tblW w:w="9368" w:type="dxa"/>
        <w:tblLook w:val="04A0" w:firstRow="1" w:lastRow="0" w:firstColumn="1" w:lastColumn="0" w:noHBand="0" w:noVBand="1"/>
      </w:tblPr>
      <w:tblGrid>
        <w:gridCol w:w="1207"/>
        <w:gridCol w:w="2057"/>
        <w:gridCol w:w="6104"/>
      </w:tblGrid>
      <w:tr w:rsidR="006E55DF" w:rsidRPr="00FD41C7" w14:paraId="26A0104F" w14:textId="77777777" w:rsidTr="000E2B39">
        <w:trPr>
          <w:trHeight w:val="454"/>
        </w:trPr>
        <w:tc>
          <w:tcPr>
            <w:tcW w:w="1207" w:type="dxa"/>
            <w:vAlign w:val="center"/>
          </w:tcPr>
          <w:p w14:paraId="407E545E" w14:textId="77777777" w:rsidR="006E55DF" w:rsidRPr="00FD41C7" w:rsidRDefault="001D583F" w:rsidP="00B56844">
            <w:pPr>
              <w:pStyle w:val="afffffc"/>
              <w:ind w:firstLineChars="0" w:firstLine="0"/>
              <w:jc w:val="center"/>
              <w:rPr>
                <w:sz w:val="18"/>
                <w:szCs w:val="18"/>
              </w:rPr>
            </w:pPr>
            <w:r w:rsidRPr="00FD41C7">
              <w:rPr>
                <w:rFonts w:hint="eastAsia"/>
                <w:sz w:val="18"/>
                <w:szCs w:val="18"/>
              </w:rPr>
              <w:t>指标</w:t>
            </w:r>
          </w:p>
        </w:tc>
        <w:tc>
          <w:tcPr>
            <w:tcW w:w="2057" w:type="dxa"/>
            <w:vAlign w:val="center"/>
          </w:tcPr>
          <w:p w14:paraId="497761A1" w14:textId="63BEE5AB" w:rsidR="006E55DF" w:rsidRPr="00FD41C7" w:rsidRDefault="006942DE" w:rsidP="00B56844">
            <w:pPr>
              <w:pStyle w:val="afffffc"/>
              <w:ind w:firstLineChars="0" w:firstLine="0"/>
              <w:jc w:val="center"/>
              <w:rPr>
                <w:sz w:val="18"/>
                <w:szCs w:val="18"/>
              </w:rPr>
            </w:pPr>
            <w:r w:rsidRPr="00FD41C7">
              <w:rPr>
                <w:rFonts w:hint="eastAsia"/>
                <w:sz w:val="18"/>
                <w:szCs w:val="18"/>
              </w:rPr>
              <w:t>说明</w:t>
            </w:r>
          </w:p>
        </w:tc>
        <w:tc>
          <w:tcPr>
            <w:tcW w:w="6104" w:type="dxa"/>
            <w:vAlign w:val="center"/>
          </w:tcPr>
          <w:p w14:paraId="03E94245" w14:textId="47C96095" w:rsidR="006E55DF" w:rsidRPr="00FD41C7" w:rsidRDefault="00A11C0D" w:rsidP="00B56844">
            <w:pPr>
              <w:pStyle w:val="afffffc"/>
              <w:ind w:firstLineChars="0" w:firstLine="0"/>
              <w:jc w:val="center"/>
              <w:rPr>
                <w:sz w:val="18"/>
                <w:szCs w:val="18"/>
              </w:rPr>
            </w:pPr>
            <w:r w:rsidRPr="00FD41C7">
              <w:rPr>
                <w:rFonts w:hint="eastAsia"/>
                <w:sz w:val="18"/>
                <w:szCs w:val="18"/>
              </w:rPr>
              <w:t>测试方法</w:t>
            </w:r>
          </w:p>
        </w:tc>
      </w:tr>
      <w:tr w:rsidR="006E55DF" w:rsidRPr="00FD41C7" w14:paraId="6B0745FF" w14:textId="77777777" w:rsidTr="00591FE1">
        <w:trPr>
          <w:trHeight w:val="1134"/>
        </w:trPr>
        <w:tc>
          <w:tcPr>
            <w:tcW w:w="1207" w:type="dxa"/>
            <w:vAlign w:val="center"/>
          </w:tcPr>
          <w:p w14:paraId="659E65DD" w14:textId="64C9B39E" w:rsidR="006E55DF" w:rsidRPr="00FD41C7" w:rsidRDefault="007D425C" w:rsidP="00EB1206">
            <w:pPr>
              <w:pStyle w:val="afffffc"/>
              <w:ind w:firstLineChars="0" w:firstLine="0"/>
              <w:jc w:val="left"/>
              <w:rPr>
                <w:sz w:val="18"/>
                <w:szCs w:val="18"/>
              </w:rPr>
            </w:pPr>
            <w:r w:rsidRPr="00FD41C7">
              <w:rPr>
                <w:rFonts w:hint="eastAsia"/>
                <w:sz w:val="18"/>
                <w:szCs w:val="18"/>
              </w:rPr>
              <w:t>时延</w:t>
            </w:r>
          </w:p>
        </w:tc>
        <w:tc>
          <w:tcPr>
            <w:tcW w:w="2057" w:type="dxa"/>
            <w:vAlign w:val="center"/>
          </w:tcPr>
          <w:p w14:paraId="08B6ADD9" w14:textId="77777777" w:rsidR="006E55DF" w:rsidRPr="00FD41C7" w:rsidRDefault="001D583F" w:rsidP="00FD41C7">
            <w:pPr>
              <w:pStyle w:val="afffffc"/>
              <w:ind w:firstLineChars="0" w:firstLine="0"/>
              <w:rPr>
                <w:sz w:val="18"/>
                <w:szCs w:val="18"/>
              </w:rPr>
            </w:pPr>
            <w:r w:rsidRPr="00FD41C7">
              <w:rPr>
                <w:rFonts w:hint="eastAsia"/>
                <w:sz w:val="18"/>
                <w:szCs w:val="18"/>
              </w:rPr>
              <w:t>从一个加速卡发送数据到另一个加速卡所需的时间，值越低越优。</w:t>
            </w:r>
          </w:p>
        </w:tc>
        <w:tc>
          <w:tcPr>
            <w:tcW w:w="6104" w:type="dxa"/>
            <w:vAlign w:val="center"/>
          </w:tcPr>
          <w:p w14:paraId="628B4790" w14:textId="77777777" w:rsidR="008920E3" w:rsidRPr="00FD41C7" w:rsidRDefault="001D583F" w:rsidP="005A3A61">
            <w:pPr>
              <w:pStyle w:val="afffffc"/>
              <w:numPr>
                <w:ilvl w:val="0"/>
                <w:numId w:val="57"/>
              </w:numPr>
              <w:ind w:firstLineChars="0"/>
              <w:rPr>
                <w:sz w:val="18"/>
                <w:szCs w:val="18"/>
              </w:rPr>
            </w:pPr>
            <w:r w:rsidRPr="00FD41C7">
              <w:rPr>
                <w:rFonts w:hint="eastAsia"/>
                <w:sz w:val="18"/>
                <w:szCs w:val="18"/>
              </w:rPr>
              <w:t>使用</w:t>
            </w:r>
            <w:r w:rsidRPr="00FD41C7">
              <w:rPr>
                <w:rFonts w:hint="eastAsia"/>
                <w:sz w:val="18"/>
                <w:szCs w:val="18"/>
              </w:rPr>
              <w:t>all-reduce</w:t>
            </w:r>
            <w:r w:rsidRPr="00FD41C7">
              <w:rPr>
                <w:rFonts w:hint="eastAsia"/>
                <w:sz w:val="18"/>
                <w:szCs w:val="18"/>
              </w:rPr>
              <w:t>算子，按</w:t>
            </w:r>
            <w:r w:rsidRPr="00FD41C7">
              <w:rPr>
                <w:rFonts w:hint="eastAsia"/>
                <w:sz w:val="18"/>
                <w:szCs w:val="18"/>
              </w:rPr>
              <w:t>message size [1KB</w:t>
            </w:r>
            <w:r w:rsidRPr="00FD41C7">
              <w:rPr>
                <w:rFonts w:hint="eastAsia"/>
                <w:sz w:val="18"/>
                <w:szCs w:val="18"/>
              </w:rPr>
              <w:t>，</w:t>
            </w:r>
            <w:r w:rsidRPr="00FD41C7">
              <w:rPr>
                <w:rFonts w:hint="eastAsia"/>
                <w:sz w:val="18"/>
                <w:szCs w:val="18"/>
              </w:rPr>
              <w:t>2KB</w:t>
            </w:r>
            <w:r w:rsidRPr="00FD41C7">
              <w:rPr>
                <w:rFonts w:hint="eastAsia"/>
                <w:sz w:val="18"/>
                <w:szCs w:val="18"/>
              </w:rPr>
              <w:t>，</w:t>
            </w:r>
            <w:r w:rsidRPr="00FD41C7">
              <w:rPr>
                <w:rFonts w:hint="eastAsia"/>
                <w:sz w:val="18"/>
                <w:szCs w:val="18"/>
              </w:rPr>
              <w:t xml:space="preserve">4KB, </w:t>
            </w:r>
            <w:r w:rsidRPr="00FD41C7">
              <w:rPr>
                <w:rFonts w:hint="eastAsia"/>
                <w:sz w:val="18"/>
                <w:szCs w:val="18"/>
              </w:rPr>
              <w:t>…</w:t>
            </w:r>
            <w:r w:rsidRPr="00FD41C7">
              <w:rPr>
                <w:rFonts w:hint="eastAsia"/>
                <w:sz w:val="18"/>
                <w:szCs w:val="18"/>
              </w:rPr>
              <w:t>, 1GB]</w:t>
            </w:r>
            <w:r w:rsidRPr="00FD41C7">
              <w:rPr>
                <w:rFonts w:hint="eastAsia"/>
                <w:sz w:val="18"/>
                <w:szCs w:val="18"/>
              </w:rPr>
              <w:t>依次运行</w:t>
            </w:r>
            <w:r w:rsidRPr="00FD41C7">
              <w:rPr>
                <w:rFonts w:hint="eastAsia"/>
                <w:sz w:val="18"/>
                <w:szCs w:val="18"/>
              </w:rPr>
              <w:t>10</w:t>
            </w:r>
            <w:r w:rsidRPr="00FD41C7">
              <w:rPr>
                <w:rFonts w:hint="eastAsia"/>
                <w:sz w:val="18"/>
                <w:szCs w:val="18"/>
              </w:rPr>
              <w:t>次</w:t>
            </w:r>
            <w:r w:rsidR="008920E3" w:rsidRPr="00FD41C7">
              <w:rPr>
                <w:rFonts w:hint="eastAsia"/>
                <w:sz w:val="18"/>
                <w:szCs w:val="18"/>
              </w:rPr>
              <w:t>；</w:t>
            </w:r>
          </w:p>
          <w:p w14:paraId="2A2389F9" w14:textId="5BD2F804" w:rsidR="008920E3" w:rsidRPr="00FD41C7" w:rsidRDefault="001D583F" w:rsidP="005A3A61">
            <w:pPr>
              <w:pStyle w:val="afffffc"/>
              <w:numPr>
                <w:ilvl w:val="0"/>
                <w:numId w:val="57"/>
              </w:numPr>
              <w:ind w:firstLineChars="0"/>
              <w:rPr>
                <w:sz w:val="18"/>
                <w:szCs w:val="18"/>
              </w:rPr>
            </w:pPr>
            <w:r w:rsidRPr="00FD41C7">
              <w:rPr>
                <w:sz w:val="18"/>
                <w:szCs w:val="18"/>
              </w:rPr>
              <w:t>计算各</w:t>
            </w:r>
            <w:r w:rsidRPr="00FD41C7">
              <w:rPr>
                <w:sz w:val="18"/>
                <w:szCs w:val="18"/>
              </w:rPr>
              <w:t>message size</w:t>
            </w:r>
            <w:r w:rsidRPr="00FD41C7">
              <w:rPr>
                <w:sz w:val="18"/>
                <w:szCs w:val="18"/>
              </w:rPr>
              <w:t>下所有结果的</w:t>
            </w:r>
            <w:r w:rsidR="007D425C" w:rsidRPr="00FD41C7">
              <w:rPr>
                <w:sz w:val="18"/>
                <w:szCs w:val="18"/>
              </w:rPr>
              <w:t>时延</w:t>
            </w:r>
            <w:r w:rsidRPr="00FD41C7">
              <w:rPr>
                <w:sz w:val="18"/>
                <w:szCs w:val="18"/>
              </w:rPr>
              <w:t>平均值</w:t>
            </w:r>
            <w:r w:rsidR="008920E3" w:rsidRPr="00FD41C7">
              <w:rPr>
                <w:rFonts w:hint="eastAsia"/>
                <w:sz w:val="18"/>
                <w:szCs w:val="18"/>
              </w:rPr>
              <w:t>；</w:t>
            </w:r>
          </w:p>
          <w:p w14:paraId="7A50061B" w14:textId="254965A8" w:rsidR="00360E5F" w:rsidRPr="00FD41C7" w:rsidRDefault="001D583F" w:rsidP="005A3A61">
            <w:pPr>
              <w:pStyle w:val="afffffc"/>
              <w:numPr>
                <w:ilvl w:val="0"/>
                <w:numId w:val="57"/>
              </w:numPr>
              <w:ind w:firstLineChars="0"/>
              <w:rPr>
                <w:sz w:val="18"/>
                <w:szCs w:val="18"/>
              </w:rPr>
            </w:pPr>
            <w:r w:rsidRPr="00FD41C7">
              <w:rPr>
                <w:rFonts w:hint="eastAsia"/>
                <w:sz w:val="18"/>
                <w:szCs w:val="18"/>
              </w:rPr>
              <w:t>记录</w:t>
            </w:r>
            <w:r w:rsidRPr="00FD41C7">
              <w:rPr>
                <w:rFonts w:hint="eastAsia"/>
                <w:sz w:val="18"/>
                <w:szCs w:val="18"/>
              </w:rPr>
              <w:t xml:space="preserve">Message size = 1KB </w:t>
            </w:r>
            <w:r w:rsidRPr="00FD41C7">
              <w:rPr>
                <w:rFonts w:hint="eastAsia"/>
                <w:sz w:val="18"/>
                <w:szCs w:val="18"/>
              </w:rPr>
              <w:t>时的</w:t>
            </w:r>
            <w:r w:rsidRPr="00FD41C7">
              <w:rPr>
                <w:rFonts w:hint="eastAsia"/>
                <w:sz w:val="18"/>
                <w:szCs w:val="18"/>
              </w:rPr>
              <w:t xml:space="preserve"> Latency</w:t>
            </w:r>
            <w:r w:rsidRPr="00FD41C7">
              <w:rPr>
                <w:rFonts w:hint="eastAsia"/>
                <w:sz w:val="18"/>
                <w:szCs w:val="18"/>
              </w:rPr>
              <w:t>为</w:t>
            </w:r>
            <w:r w:rsidR="007D425C" w:rsidRPr="00FD41C7">
              <w:rPr>
                <w:rFonts w:hint="eastAsia"/>
                <w:sz w:val="18"/>
                <w:szCs w:val="18"/>
              </w:rPr>
              <w:t>时延</w:t>
            </w:r>
            <w:r w:rsidRPr="00FD41C7">
              <w:rPr>
                <w:rFonts w:hint="eastAsia"/>
                <w:sz w:val="18"/>
                <w:szCs w:val="18"/>
              </w:rPr>
              <w:t>指标</w:t>
            </w:r>
            <w:r w:rsidR="008920E3" w:rsidRPr="00FD41C7">
              <w:rPr>
                <w:rFonts w:hint="eastAsia"/>
                <w:sz w:val="18"/>
                <w:szCs w:val="18"/>
              </w:rPr>
              <w:t>。</w:t>
            </w:r>
          </w:p>
        </w:tc>
      </w:tr>
      <w:tr w:rsidR="006E55DF" w:rsidRPr="00FD41C7" w14:paraId="54E138C5" w14:textId="77777777" w:rsidTr="00591FE1">
        <w:trPr>
          <w:trHeight w:val="1134"/>
        </w:trPr>
        <w:tc>
          <w:tcPr>
            <w:tcW w:w="1207" w:type="dxa"/>
            <w:vAlign w:val="center"/>
          </w:tcPr>
          <w:p w14:paraId="11154226" w14:textId="77777777" w:rsidR="006E55DF" w:rsidRPr="00FD41C7" w:rsidRDefault="001D583F" w:rsidP="00EB1206">
            <w:pPr>
              <w:pStyle w:val="afffffc"/>
              <w:ind w:firstLineChars="0" w:firstLine="0"/>
              <w:jc w:val="left"/>
              <w:rPr>
                <w:sz w:val="18"/>
                <w:szCs w:val="18"/>
              </w:rPr>
            </w:pPr>
            <w:r w:rsidRPr="00FD41C7">
              <w:rPr>
                <w:rFonts w:hint="eastAsia"/>
                <w:sz w:val="18"/>
                <w:szCs w:val="18"/>
              </w:rPr>
              <w:t>带宽</w:t>
            </w:r>
          </w:p>
        </w:tc>
        <w:tc>
          <w:tcPr>
            <w:tcW w:w="2057" w:type="dxa"/>
            <w:vAlign w:val="center"/>
          </w:tcPr>
          <w:p w14:paraId="77975EAE" w14:textId="77777777" w:rsidR="006E55DF" w:rsidRPr="00FD41C7" w:rsidRDefault="001D583F" w:rsidP="00FD41C7">
            <w:pPr>
              <w:pStyle w:val="afffffc"/>
              <w:ind w:firstLineChars="0" w:firstLine="0"/>
              <w:rPr>
                <w:sz w:val="18"/>
                <w:szCs w:val="18"/>
              </w:rPr>
            </w:pPr>
            <w:r w:rsidRPr="00FD41C7">
              <w:rPr>
                <w:rFonts w:hint="eastAsia"/>
                <w:sz w:val="18"/>
                <w:szCs w:val="18"/>
              </w:rPr>
              <w:t>单位时间内可以传输的最大数据量，单位为</w:t>
            </w:r>
            <w:r w:rsidRPr="00FD41C7">
              <w:rPr>
                <w:sz w:val="18"/>
                <w:szCs w:val="18"/>
              </w:rPr>
              <w:t>GB/s</w:t>
            </w:r>
            <w:r w:rsidRPr="00FD41C7">
              <w:rPr>
                <w:rFonts w:hint="eastAsia"/>
                <w:sz w:val="18"/>
                <w:szCs w:val="18"/>
              </w:rPr>
              <w:t>，值越高越优。</w:t>
            </w:r>
          </w:p>
        </w:tc>
        <w:tc>
          <w:tcPr>
            <w:tcW w:w="6104" w:type="dxa"/>
            <w:vAlign w:val="center"/>
          </w:tcPr>
          <w:p w14:paraId="545DEFB0" w14:textId="77777777" w:rsidR="008920E3" w:rsidRPr="00FD41C7" w:rsidRDefault="001D583F" w:rsidP="005A3A61">
            <w:pPr>
              <w:pStyle w:val="afffffc"/>
              <w:numPr>
                <w:ilvl w:val="0"/>
                <w:numId w:val="58"/>
              </w:numPr>
              <w:ind w:firstLineChars="0"/>
              <w:rPr>
                <w:sz w:val="18"/>
                <w:szCs w:val="18"/>
              </w:rPr>
            </w:pPr>
            <w:r w:rsidRPr="00FD41C7">
              <w:rPr>
                <w:rFonts w:hint="eastAsia"/>
                <w:sz w:val="18"/>
                <w:szCs w:val="18"/>
              </w:rPr>
              <w:t>使用</w:t>
            </w:r>
            <w:r w:rsidRPr="00FD41C7">
              <w:rPr>
                <w:rFonts w:hint="eastAsia"/>
                <w:sz w:val="18"/>
                <w:szCs w:val="18"/>
              </w:rPr>
              <w:t>all-reduce</w:t>
            </w:r>
            <w:r w:rsidRPr="00FD41C7">
              <w:rPr>
                <w:rFonts w:hint="eastAsia"/>
                <w:sz w:val="18"/>
                <w:szCs w:val="18"/>
              </w:rPr>
              <w:t>算子，按</w:t>
            </w:r>
            <w:r w:rsidRPr="00FD41C7">
              <w:rPr>
                <w:rFonts w:hint="eastAsia"/>
                <w:sz w:val="18"/>
                <w:szCs w:val="18"/>
              </w:rPr>
              <w:t>message size [1KB</w:t>
            </w:r>
            <w:r w:rsidRPr="00FD41C7">
              <w:rPr>
                <w:rFonts w:hint="eastAsia"/>
                <w:sz w:val="18"/>
                <w:szCs w:val="18"/>
              </w:rPr>
              <w:t>，</w:t>
            </w:r>
            <w:r w:rsidRPr="00FD41C7">
              <w:rPr>
                <w:rFonts w:hint="eastAsia"/>
                <w:sz w:val="18"/>
                <w:szCs w:val="18"/>
              </w:rPr>
              <w:t>2KB</w:t>
            </w:r>
            <w:r w:rsidRPr="00FD41C7">
              <w:rPr>
                <w:rFonts w:hint="eastAsia"/>
                <w:sz w:val="18"/>
                <w:szCs w:val="18"/>
              </w:rPr>
              <w:t>，</w:t>
            </w:r>
            <w:r w:rsidRPr="00FD41C7">
              <w:rPr>
                <w:rFonts w:hint="eastAsia"/>
                <w:sz w:val="18"/>
                <w:szCs w:val="18"/>
              </w:rPr>
              <w:t xml:space="preserve">4KB, </w:t>
            </w:r>
            <w:r w:rsidRPr="00FD41C7">
              <w:rPr>
                <w:rFonts w:hint="eastAsia"/>
                <w:sz w:val="18"/>
                <w:szCs w:val="18"/>
              </w:rPr>
              <w:t>…</w:t>
            </w:r>
            <w:r w:rsidRPr="00FD41C7">
              <w:rPr>
                <w:rFonts w:hint="eastAsia"/>
                <w:sz w:val="18"/>
                <w:szCs w:val="18"/>
              </w:rPr>
              <w:t>, 1GB]</w:t>
            </w:r>
            <w:r w:rsidRPr="00FD41C7">
              <w:rPr>
                <w:rFonts w:hint="eastAsia"/>
                <w:sz w:val="18"/>
                <w:szCs w:val="18"/>
              </w:rPr>
              <w:t>依次运行</w:t>
            </w:r>
            <w:r w:rsidRPr="00FD41C7">
              <w:rPr>
                <w:rFonts w:hint="eastAsia"/>
                <w:sz w:val="18"/>
                <w:szCs w:val="18"/>
              </w:rPr>
              <w:t>10</w:t>
            </w:r>
            <w:r w:rsidRPr="00FD41C7">
              <w:rPr>
                <w:rFonts w:hint="eastAsia"/>
                <w:sz w:val="18"/>
                <w:szCs w:val="18"/>
              </w:rPr>
              <w:t>次</w:t>
            </w:r>
            <w:r w:rsidR="008920E3" w:rsidRPr="00FD41C7">
              <w:rPr>
                <w:rFonts w:hint="eastAsia"/>
                <w:sz w:val="18"/>
                <w:szCs w:val="18"/>
              </w:rPr>
              <w:t>；</w:t>
            </w:r>
          </w:p>
          <w:p w14:paraId="5C6E74B1" w14:textId="25F63456" w:rsidR="008920E3" w:rsidRPr="00FD41C7" w:rsidRDefault="001D583F" w:rsidP="005A3A61">
            <w:pPr>
              <w:pStyle w:val="afffffc"/>
              <w:numPr>
                <w:ilvl w:val="0"/>
                <w:numId w:val="58"/>
              </w:numPr>
              <w:ind w:firstLineChars="0"/>
              <w:rPr>
                <w:sz w:val="18"/>
                <w:szCs w:val="18"/>
              </w:rPr>
            </w:pPr>
            <w:r w:rsidRPr="00FD41C7">
              <w:rPr>
                <w:sz w:val="18"/>
                <w:szCs w:val="18"/>
              </w:rPr>
              <w:t>计算各</w:t>
            </w:r>
            <w:r w:rsidRPr="00FD41C7">
              <w:rPr>
                <w:sz w:val="18"/>
                <w:szCs w:val="18"/>
              </w:rPr>
              <w:t>message size</w:t>
            </w:r>
            <w:r w:rsidRPr="00FD41C7">
              <w:rPr>
                <w:sz w:val="18"/>
                <w:szCs w:val="18"/>
              </w:rPr>
              <w:t>下所有结果的</w:t>
            </w:r>
            <w:r w:rsidRPr="00FD41C7">
              <w:rPr>
                <w:rFonts w:hint="eastAsia"/>
                <w:sz w:val="18"/>
                <w:szCs w:val="18"/>
              </w:rPr>
              <w:t>带宽</w:t>
            </w:r>
            <w:r w:rsidRPr="00FD41C7">
              <w:rPr>
                <w:sz w:val="18"/>
                <w:szCs w:val="18"/>
              </w:rPr>
              <w:t>的平均值</w:t>
            </w:r>
            <w:r w:rsidR="008920E3" w:rsidRPr="00FD41C7">
              <w:rPr>
                <w:rFonts w:hint="eastAsia"/>
                <w:sz w:val="18"/>
                <w:szCs w:val="18"/>
              </w:rPr>
              <w:t>；</w:t>
            </w:r>
          </w:p>
          <w:p w14:paraId="65ED1F93" w14:textId="7AA7335F" w:rsidR="006E55DF" w:rsidRPr="00FD41C7" w:rsidRDefault="001D583F" w:rsidP="005A3A61">
            <w:pPr>
              <w:pStyle w:val="afffffc"/>
              <w:numPr>
                <w:ilvl w:val="0"/>
                <w:numId w:val="58"/>
              </w:numPr>
              <w:ind w:firstLineChars="0"/>
              <w:rPr>
                <w:sz w:val="18"/>
                <w:szCs w:val="18"/>
              </w:rPr>
            </w:pPr>
            <w:r w:rsidRPr="00FD41C7">
              <w:rPr>
                <w:rFonts w:hint="eastAsia"/>
                <w:sz w:val="18"/>
                <w:szCs w:val="18"/>
              </w:rPr>
              <w:t>记录</w:t>
            </w:r>
            <w:r w:rsidRPr="00FD41C7">
              <w:rPr>
                <w:rFonts w:hint="eastAsia"/>
                <w:sz w:val="18"/>
                <w:szCs w:val="18"/>
              </w:rPr>
              <w:t xml:space="preserve"> Message size = 1GB </w:t>
            </w:r>
            <w:r w:rsidRPr="00FD41C7">
              <w:rPr>
                <w:rFonts w:hint="eastAsia"/>
                <w:sz w:val="18"/>
                <w:szCs w:val="18"/>
              </w:rPr>
              <w:t>时的</w:t>
            </w:r>
            <w:r w:rsidRPr="00FD41C7">
              <w:rPr>
                <w:rFonts w:hint="eastAsia"/>
                <w:sz w:val="18"/>
                <w:szCs w:val="18"/>
              </w:rPr>
              <w:t xml:space="preserve"> Bus</w:t>
            </w:r>
            <w:r w:rsidR="00360E5F" w:rsidRPr="00FD41C7">
              <w:rPr>
                <w:rFonts w:hint="eastAsia"/>
                <w:sz w:val="18"/>
                <w:szCs w:val="18"/>
              </w:rPr>
              <w:t xml:space="preserve"> </w:t>
            </w:r>
            <w:r w:rsidRPr="00FD41C7">
              <w:rPr>
                <w:rFonts w:hint="eastAsia"/>
                <w:sz w:val="18"/>
                <w:szCs w:val="18"/>
              </w:rPr>
              <w:t>bandwidth</w:t>
            </w:r>
            <w:r w:rsidRPr="00FD41C7">
              <w:rPr>
                <w:rFonts w:hint="eastAsia"/>
                <w:sz w:val="18"/>
                <w:szCs w:val="18"/>
              </w:rPr>
              <w:t>为带宽指标</w:t>
            </w:r>
            <w:r w:rsidR="00F00429" w:rsidRPr="00FD41C7">
              <w:rPr>
                <w:rFonts w:hint="eastAsia"/>
                <w:sz w:val="18"/>
                <w:szCs w:val="18"/>
              </w:rPr>
              <w:t>。</w:t>
            </w:r>
          </w:p>
        </w:tc>
      </w:tr>
    </w:tbl>
    <w:p w14:paraId="076CA799" w14:textId="77777777" w:rsidR="006E55DF" w:rsidRDefault="006E55DF">
      <w:pPr>
        <w:pStyle w:val="afffffc"/>
        <w:spacing w:before="120" w:after="120"/>
        <w:ind w:firstLine="420"/>
      </w:pPr>
    </w:p>
    <w:p w14:paraId="51EEAF57" w14:textId="138B164A" w:rsidR="006E55DF" w:rsidRDefault="001D583F">
      <w:pPr>
        <w:pStyle w:val="afff"/>
        <w:spacing w:before="120" w:after="120"/>
      </w:pPr>
      <w:bookmarkStart w:id="170" w:name="_Toc197518057"/>
      <w:r>
        <w:rPr>
          <w:rFonts w:hint="eastAsia"/>
        </w:rPr>
        <w:t>理论相对误差</w:t>
      </w:r>
      <w:bookmarkEnd w:id="170"/>
    </w:p>
    <w:p w14:paraId="1BFAD78E" w14:textId="62C8F79C" w:rsidR="006E55DF" w:rsidRDefault="001D583F">
      <w:pPr>
        <w:pStyle w:val="afffffc"/>
        <w:spacing w:before="120" w:after="120"/>
        <w:ind w:firstLine="420"/>
      </w:pPr>
      <w:r>
        <w:rPr>
          <w:rFonts w:hint="eastAsia"/>
        </w:rPr>
        <w:t>理论相对误差指标及</w:t>
      </w:r>
      <w:r w:rsidR="00A11C0D">
        <w:rPr>
          <w:rFonts w:hint="eastAsia"/>
        </w:rPr>
        <w:t>测试</w:t>
      </w:r>
      <w:r w:rsidR="0001093A">
        <w:rPr>
          <w:rFonts w:hint="eastAsia"/>
        </w:rPr>
        <w:t>测试</w:t>
      </w:r>
      <w:r>
        <w:rPr>
          <w:rFonts w:hint="eastAsia"/>
        </w:rPr>
        <w:t>方法，应符合</w:t>
      </w:r>
      <w:r w:rsidR="001E6012">
        <w:fldChar w:fldCharType="begin"/>
      </w:r>
      <w:r w:rsidR="001E6012">
        <w:instrText xml:space="preserve"> </w:instrText>
      </w:r>
      <w:r w:rsidR="001E6012">
        <w:rPr>
          <w:rFonts w:hint="eastAsia"/>
        </w:rPr>
        <w:instrText>REF _Ref196408136 \h</w:instrText>
      </w:r>
      <w:r w:rsidR="001E6012">
        <w:instrText xml:space="preserve"> </w:instrText>
      </w:r>
      <w:r w:rsidR="001E6012">
        <w:fldChar w:fldCharType="separate"/>
      </w:r>
      <w:r w:rsidR="00E4704D">
        <w:rPr>
          <w:rFonts w:hint="eastAsia"/>
        </w:rPr>
        <w:t>表</w:t>
      </w:r>
      <w:r w:rsidR="00E4704D">
        <w:rPr>
          <w:noProof/>
        </w:rPr>
        <w:t>21</w:t>
      </w:r>
      <w:r w:rsidR="001E6012">
        <w:fldChar w:fldCharType="end"/>
      </w:r>
      <w:r>
        <w:rPr>
          <w:rFonts w:hint="eastAsia"/>
        </w:rPr>
        <w:t>所示：</w:t>
      </w:r>
    </w:p>
    <w:p w14:paraId="73383D4D" w14:textId="389E2187" w:rsidR="006E55DF" w:rsidRDefault="003710DE" w:rsidP="003710DE">
      <w:pPr>
        <w:pStyle w:val="afffa"/>
        <w:spacing w:before="120" w:after="120"/>
      </w:pPr>
      <w:bookmarkStart w:id="171" w:name="_Ref196408136"/>
      <w:r>
        <w:rPr>
          <w:rFonts w:hint="eastAsia"/>
        </w:rPr>
        <w:t>表</w:t>
      </w:r>
      <w:r w:rsidR="001D583F">
        <w:fldChar w:fldCharType="begin"/>
      </w:r>
      <w:r w:rsidR="001D583F">
        <w:instrText xml:space="preserve"> </w:instrText>
      </w:r>
      <w:r w:rsidR="001D583F">
        <w:rPr>
          <w:rFonts w:hint="eastAsia"/>
        </w:rPr>
        <w:instrText xml:space="preserve">SEQ </w:instrText>
      </w:r>
      <w:r w:rsidR="001D583F">
        <w:rPr>
          <w:rFonts w:hint="eastAsia"/>
        </w:rPr>
        <w:instrText>表</w:instrText>
      </w:r>
      <w:r w:rsidR="001D583F">
        <w:rPr>
          <w:rFonts w:hint="eastAsia"/>
        </w:rPr>
        <w:instrText xml:space="preserve"> \* ARABIC</w:instrText>
      </w:r>
      <w:r w:rsidR="001D583F">
        <w:instrText xml:space="preserve"> </w:instrText>
      </w:r>
      <w:r w:rsidR="001D583F">
        <w:fldChar w:fldCharType="separate"/>
      </w:r>
      <w:r w:rsidR="00E4704D">
        <w:rPr>
          <w:noProof/>
        </w:rPr>
        <w:t>21</w:t>
      </w:r>
      <w:r w:rsidR="001D583F">
        <w:fldChar w:fldCharType="end"/>
      </w:r>
      <w:bookmarkEnd w:id="171"/>
      <w:r w:rsidR="001D583F">
        <w:rPr>
          <w:rFonts w:hint="eastAsia"/>
        </w:rPr>
        <w:t xml:space="preserve"> </w:t>
      </w:r>
      <w:r w:rsidR="001D583F">
        <w:rPr>
          <w:rFonts w:hint="eastAsia"/>
        </w:rPr>
        <w:t>理论相对误差指标及</w:t>
      </w:r>
      <w:r w:rsidR="00A11C0D">
        <w:rPr>
          <w:rFonts w:hint="eastAsia"/>
        </w:rPr>
        <w:t>测试</w:t>
      </w:r>
      <w:r w:rsidR="001D583F">
        <w:rPr>
          <w:rFonts w:hint="eastAsia"/>
        </w:rPr>
        <w:t>方法</w:t>
      </w:r>
    </w:p>
    <w:tbl>
      <w:tblPr>
        <w:tblStyle w:val="affffd"/>
        <w:tblW w:w="9461" w:type="dxa"/>
        <w:tblLook w:val="04A0" w:firstRow="1" w:lastRow="0" w:firstColumn="1" w:lastColumn="0" w:noHBand="0" w:noVBand="1"/>
      </w:tblPr>
      <w:tblGrid>
        <w:gridCol w:w="1217"/>
        <w:gridCol w:w="2214"/>
        <w:gridCol w:w="6030"/>
      </w:tblGrid>
      <w:tr w:rsidR="006E55DF" w:rsidRPr="00FD3FA9" w14:paraId="44ABFDEC" w14:textId="77777777" w:rsidTr="005D0F13">
        <w:trPr>
          <w:trHeight w:val="454"/>
        </w:trPr>
        <w:tc>
          <w:tcPr>
            <w:tcW w:w="1217" w:type="dxa"/>
            <w:vAlign w:val="center"/>
          </w:tcPr>
          <w:p w14:paraId="4F94A1A4" w14:textId="77777777" w:rsidR="006E55DF" w:rsidRPr="00FD3FA9" w:rsidRDefault="001D583F" w:rsidP="00B56844">
            <w:pPr>
              <w:pStyle w:val="afffffc"/>
              <w:ind w:firstLineChars="0" w:firstLine="0"/>
              <w:jc w:val="center"/>
              <w:rPr>
                <w:sz w:val="18"/>
                <w:szCs w:val="16"/>
              </w:rPr>
            </w:pPr>
            <w:r w:rsidRPr="00FD3FA9">
              <w:rPr>
                <w:rFonts w:hint="eastAsia"/>
                <w:sz w:val="18"/>
                <w:szCs w:val="16"/>
              </w:rPr>
              <w:t>指标</w:t>
            </w:r>
          </w:p>
        </w:tc>
        <w:tc>
          <w:tcPr>
            <w:tcW w:w="2214" w:type="dxa"/>
            <w:vAlign w:val="center"/>
          </w:tcPr>
          <w:p w14:paraId="1409F55C" w14:textId="5FAB67FF" w:rsidR="006E55DF" w:rsidRPr="00FD3FA9" w:rsidRDefault="006942DE" w:rsidP="00B56844">
            <w:pPr>
              <w:pStyle w:val="afffffc"/>
              <w:ind w:firstLineChars="0" w:firstLine="0"/>
              <w:jc w:val="center"/>
              <w:rPr>
                <w:sz w:val="18"/>
                <w:szCs w:val="16"/>
              </w:rPr>
            </w:pPr>
            <w:r w:rsidRPr="00FD3FA9">
              <w:rPr>
                <w:rFonts w:hint="eastAsia"/>
                <w:sz w:val="18"/>
                <w:szCs w:val="16"/>
              </w:rPr>
              <w:t>说明</w:t>
            </w:r>
          </w:p>
        </w:tc>
        <w:tc>
          <w:tcPr>
            <w:tcW w:w="6030" w:type="dxa"/>
            <w:vAlign w:val="center"/>
          </w:tcPr>
          <w:p w14:paraId="5D1689A9" w14:textId="234B32EF" w:rsidR="006E55DF" w:rsidRPr="00FD3FA9" w:rsidRDefault="00A11C0D" w:rsidP="00B56844">
            <w:pPr>
              <w:pStyle w:val="afffffc"/>
              <w:ind w:firstLineChars="0" w:firstLine="0"/>
              <w:jc w:val="center"/>
              <w:rPr>
                <w:sz w:val="18"/>
                <w:szCs w:val="16"/>
              </w:rPr>
            </w:pPr>
            <w:r w:rsidRPr="00FD3FA9">
              <w:rPr>
                <w:rFonts w:hint="eastAsia"/>
                <w:sz w:val="18"/>
                <w:szCs w:val="16"/>
              </w:rPr>
              <w:t>测试方法</w:t>
            </w:r>
          </w:p>
        </w:tc>
      </w:tr>
      <w:tr w:rsidR="006E55DF" w:rsidRPr="00FD3FA9" w14:paraId="6EAE733E" w14:textId="77777777" w:rsidTr="00997555">
        <w:trPr>
          <w:trHeight w:val="2324"/>
        </w:trPr>
        <w:tc>
          <w:tcPr>
            <w:tcW w:w="1217" w:type="dxa"/>
            <w:vAlign w:val="center"/>
          </w:tcPr>
          <w:p w14:paraId="1539254C" w14:textId="59A9138F" w:rsidR="006E55DF" w:rsidRPr="00FD3FA9" w:rsidRDefault="007D425C" w:rsidP="00C0497E">
            <w:pPr>
              <w:pStyle w:val="afffffc"/>
              <w:ind w:firstLineChars="0" w:firstLine="0"/>
              <w:jc w:val="left"/>
              <w:rPr>
                <w:sz w:val="18"/>
                <w:szCs w:val="16"/>
              </w:rPr>
            </w:pPr>
            <w:r w:rsidRPr="00FD3FA9">
              <w:rPr>
                <w:rFonts w:hint="eastAsia"/>
                <w:sz w:val="18"/>
                <w:szCs w:val="16"/>
              </w:rPr>
              <w:lastRenderedPageBreak/>
              <w:t>时延相对误差</w:t>
            </w:r>
          </w:p>
        </w:tc>
        <w:tc>
          <w:tcPr>
            <w:tcW w:w="2214" w:type="dxa"/>
            <w:vAlign w:val="center"/>
          </w:tcPr>
          <w:p w14:paraId="4C5890ED" w14:textId="2D351B98" w:rsidR="006E55DF" w:rsidRPr="00FD3FA9" w:rsidRDefault="007D425C" w:rsidP="00D52447">
            <w:pPr>
              <w:pStyle w:val="afffffc"/>
              <w:ind w:firstLineChars="0" w:firstLine="0"/>
              <w:rPr>
                <w:sz w:val="18"/>
                <w:szCs w:val="16"/>
              </w:rPr>
            </w:pPr>
            <w:r w:rsidRPr="00FD3FA9">
              <w:rPr>
                <w:rFonts w:hint="eastAsia"/>
                <w:sz w:val="18"/>
                <w:szCs w:val="16"/>
              </w:rPr>
              <w:t>时延推导值和实测值的相对误差，值越低越优。</w:t>
            </w:r>
          </w:p>
        </w:tc>
        <w:tc>
          <w:tcPr>
            <w:tcW w:w="6030" w:type="dxa"/>
            <w:vAlign w:val="center"/>
          </w:tcPr>
          <w:p w14:paraId="350AE4C2" w14:textId="6A821D4B" w:rsidR="00F832BC" w:rsidRDefault="00BB1F7D" w:rsidP="005A3A61">
            <w:pPr>
              <w:pStyle w:val="afffffc"/>
              <w:numPr>
                <w:ilvl w:val="0"/>
                <w:numId w:val="108"/>
              </w:numPr>
              <w:ind w:left="442" w:firstLineChars="0" w:hanging="442"/>
              <w:rPr>
                <w:rFonts w:hAnsi="Cambria Math"/>
                <w:sz w:val="18"/>
                <w:szCs w:val="16"/>
              </w:rPr>
            </w:pPr>
            <w:r w:rsidRPr="00FD3FA9">
              <w:rPr>
                <w:rFonts w:hint="eastAsia"/>
                <w:sz w:val="18"/>
                <w:szCs w:val="16"/>
              </w:rPr>
              <w:t>根据</w:t>
            </w:r>
            <w:r w:rsidRPr="00FD3FA9">
              <w:rPr>
                <w:rFonts w:hAnsi="Cambria Math" w:hint="eastAsia"/>
                <w:sz w:val="18"/>
                <w:szCs w:val="16"/>
              </w:rPr>
              <w:t>加速卡厂商提供的推导依据</w:t>
            </w:r>
            <w:r w:rsidR="00F832BC" w:rsidRPr="00FD3FA9">
              <w:rPr>
                <w:rFonts w:hAnsi="Cambria Math" w:hint="eastAsia"/>
                <w:sz w:val="18"/>
                <w:szCs w:val="16"/>
              </w:rPr>
              <w:t>计算理论推导值</w:t>
            </w:r>
            <w:r w:rsidR="005163DB" w:rsidRPr="005163DB">
              <w:rPr>
                <w:rFonts w:hAnsi="Cambria Math" w:hint="eastAsia"/>
                <w:i/>
                <w:iCs/>
                <w:sz w:val="18"/>
                <w:szCs w:val="16"/>
              </w:rPr>
              <w:t>X</w:t>
            </w:r>
            <w:r w:rsidR="005163DB" w:rsidRPr="005163DB">
              <w:rPr>
                <w:rFonts w:hAnsi="Cambria Math" w:hint="eastAsia"/>
                <w:sz w:val="18"/>
                <w:szCs w:val="16"/>
                <w:vertAlign w:val="subscript"/>
              </w:rPr>
              <w:t>t</w:t>
            </w:r>
            <w:r w:rsidR="00F832BC" w:rsidRPr="00FD3FA9">
              <w:rPr>
                <w:rFonts w:hAnsi="Cambria Math" w:hint="eastAsia"/>
                <w:sz w:val="18"/>
                <w:szCs w:val="16"/>
              </w:rPr>
              <w:t>；</w:t>
            </w:r>
          </w:p>
          <w:p w14:paraId="44154959" w14:textId="7B1479EF" w:rsidR="005163DB" w:rsidRPr="005163DB" w:rsidRDefault="005163DB" w:rsidP="005A3A61">
            <w:pPr>
              <w:pStyle w:val="afffffc"/>
              <w:numPr>
                <w:ilvl w:val="0"/>
                <w:numId w:val="108"/>
              </w:numPr>
              <w:ind w:left="442" w:firstLineChars="0" w:hanging="442"/>
              <w:rPr>
                <w:sz w:val="18"/>
                <w:szCs w:val="18"/>
              </w:rPr>
            </w:pPr>
            <w:r>
              <w:rPr>
                <w:rFonts w:hint="eastAsia"/>
                <w:sz w:val="18"/>
                <w:szCs w:val="18"/>
              </w:rPr>
              <w:t>根据第</w:t>
            </w:r>
            <w:r>
              <w:rPr>
                <w:sz w:val="18"/>
                <w:szCs w:val="18"/>
              </w:rPr>
              <w:fldChar w:fldCharType="begin"/>
            </w:r>
            <w:r>
              <w:rPr>
                <w:sz w:val="18"/>
                <w:szCs w:val="18"/>
              </w:rPr>
              <w:instrText xml:space="preserve"> </w:instrText>
            </w:r>
            <w:r>
              <w:rPr>
                <w:rFonts w:hint="eastAsia"/>
                <w:sz w:val="18"/>
                <w:szCs w:val="18"/>
              </w:rPr>
              <w:instrText>REF _Ref185255650 \r \h</w:instrText>
            </w:r>
            <w:r>
              <w:rPr>
                <w:sz w:val="18"/>
                <w:szCs w:val="18"/>
              </w:rPr>
              <w:instrText xml:space="preserve"> </w:instrText>
            </w:r>
            <w:r w:rsidR="005D0F13">
              <w:rPr>
                <w:sz w:val="18"/>
                <w:szCs w:val="18"/>
              </w:rPr>
              <w:instrText xml:space="preserve"> \* MERGEFORMAT </w:instrText>
            </w:r>
            <w:r>
              <w:rPr>
                <w:sz w:val="18"/>
                <w:szCs w:val="18"/>
              </w:rPr>
            </w:r>
            <w:r>
              <w:rPr>
                <w:sz w:val="18"/>
                <w:szCs w:val="18"/>
              </w:rPr>
              <w:fldChar w:fldCharType="separate"/>
            </w:r>
            <w:r w:rsidR="00E4704D">
              <w:rPr>
                <w:rFonts w:hint="eastAsia"/>
                <w:sz w:val="18"/>
                <w:szCs w:val="18"/>
              </w:rPr>
              <w:t>7.3.1.1</w:t>
            </w:r>
            <w:r w:rsidR="00E4704D">
              <w:rPr>
                <w:rFonts w:hint="eastAsia"/>
                <w:sz w:val="18"/>
                <w:szCs w:val="18"/>
              </w:rPr>
              <w:t xml:space="preserve">　</w:t>
            </w:r>
            <w:r>
              <w:rPr>
                <w:sz w:val="18"/>
                <w:szCs w:val="18"/>
              </w:rPr>
              <w:fldChar w:fldCharType="end"/>
            </w:r>
            <w:r>
              <w:rPr>
                <w:rFonts w:hint="eastAsia"/>
                <w:sz w:val="18"/>
                <w:szCs w:val="18"/>
              </w:rPr>
              <w:t>计算时延实测值</w:t>
            </w:r>
            <w:r w:rsidRPr="002C0479">
              <w:rPr>
                <w:rFonts w:hint="eastAsia"/>
                <w:i/>
                <w:iCs/>
                <w:sz w:val="18"/>
                <w:szCs w:val="18"/>
              </w:rPr>
              <w:t>X</w:t>
            </w:r>
            <w:r w:rsidRPr="002C0479">
              <w:rPr>
                <w:rFonts w:hint="eastAsia"/>
                <w:sz w:val="18"/>
                <w:szCs w:val="18"/>
                <w:vertAlign w:val="subscript"/>
              </w:rPr>
              <w:t>a</w:t>
            </w:r>
            <w:r>
              <w:rPr>
                <w:rFonts w:hint="eastAsia"/>
                <w:sz w:val="18"/>
                <w:szCs w:val="18"/>
              </w:rPr>
              <w:t>;</w:t>
            </w:r>
          </w:p>
          <w:p w14:paraId="009D6D6A" w14:textId="5967113B" w:rsidR="00F832BC" w:rsidRPr="00FD3FA9" w:rsidRDefault="00F832BC" w:rsidP="005A3A61">
            <w:pPr>
              <w:pStyle w:val="afffffc"/>
              <w:numPr>
                <w:ilvl w:val="0"/>
                <w:numId w:val="108"/>
              </w:numPr>
              <w:ind w:left="442" w:firstLineChars="0" w:hanging="442"/>
              <w:rPr>
                <w:rFonts w:hAnsi="Cambria Math"/>
                <w:sz w:val="18"/>
                <w:szCs w:val="16"/>
              </w:rPr>
            </w:pPr>
            <w:r w:rsidRPr="00FD3FA9">
              <w:rPr>
                <w:rFonts w:hAnsi="Cambria Math" w:hint="eastAsia"/>
                <w:sz w:val="18"/>
                <w:szCs w:val="16"/>
              </w:rPr>
              <w:t>计算相对误差</w:t>
            </w:r>
            <w:r w:rsidR="005163DB">
              <w:rPr>
                <w:rFonts w:ascii="宋体" w:hAnsi="宋体" w:hint="eastAsia"/>
                <w:sz w:val="18"/>
                <w:szCs w:val="16"/>
              </w:rPr>
              <w:t>δ</w:t>
            </w:r>
            <w:r w:rsidRPr="00FD3FA9">
              <w:rPr>
                <w:rFonts w:hAnsi="Cambria Math" w:hint="eastAsia"/>
                <w:sz w:val="18"/>
                <w:szCs w:val="16"/>
              </w:rPr>
              <w:t>：</w:t>
            </w:r>
            <w:r w:rsidRPr="00FD3FA9">
              <w:rPr>
                <w:rFonts w:hAnsi="Cambria Math" w:hint="eastAsia"/>
                <w:sz w:val="18"/>
                <w:szCs w:val="16"/>
              </w:rPr>
              <w:t xml:space="preserve"> </w:t>
            </w:r>
          </w:p>
          <w:p w14:paraId="32AC4A45" w14:textId="77777777" w:rsidR="005163DB" w:rsidRPr="00676E3E" w:rsidRDefault="00000000" w:rsidP="005163DB">
            <w:pPr>
              <w:pStyle w:val="afffffc"/>
              <w:ind w:firstLineChars="0" w:firstLine="0"/>
              <w:rPr>
                <w:rFonts w:hAnsi="Cambria Math"/>
                <w:sz w:val="18"/>
                <w:szCs w:val="16"/>
              </w:rPr>
            </w:pPr>
            <m:oMathPara>
              <m:oMath>
                <m:eqArr>
                  <m:eqArrPr>
                    <m:maxDist m:val="1"/>
                    <m:ctrlPr>
                      <w:rPr>
                        <w:rFonts w:ascii="Cambria Math" w:hAnsi="Cambria Math"/>
                        <w:i/>
                        <w:sz w:val="18"/>
                        <w:szCs w:val="16"/>
                      </w:rPr>
                    </m:ctrlPr>
                  </m:eqArrPr>
                  <m:e>
                    <m:r>
                      <w:rPr>
                        <w:rFonts w:ascii="Cambria Math" w:hAnsi="Cambria Math"/>
                        <w:sz w:val="18"/>
                        <w:szCs w:val="16"/>
                      </w:rPr>
                      <m:t>δ=</m:t>
                    </m:r>
                    <m:f>
                      <m:fPr>
                        <m:ctrlPr>
                          <w:rPr>
                            <w:rFonts w:ascii="Cambria Math" w:hAnsi="Cambria Math"/>
                            <w:i/>
                            <w:sz w:val="18"/>
                            <w:szCs w:val="16"/>
                          </w:rPr>
                        </m:ctrlPr>
                      </m:fPr>
                      <m:num>
                        <m:d>
                          <m:dPr>
                            <m:begChr m:val="|"/>
                            <m:endChr m:val="|"/>
                            <m:ctrlPr>
                              <w:rPr>
                                <w:rFonts w:ascii="Cambria Math" w:hAnsi="Cambria Math"/>
                                <w:i/>
                                <w:sz w:val="18"/>
                                <w:szCs w:val="16"/>
                              </w:rPr>
                            </m:ctrlPr>
                          </m:dPr>
                          <m:e>
                            <m:sSub>
                              <m:sSubPr>
                                <m:ctrlPr>
                                  <w:rPr>
                                    <w:rFonts w:ascii="Cambria Math" w:hAnsi="Cambria Math"/>
                                    <w:i/>
                                    <w:sz w:val="18"/>
                                    <w:szCs w:val="16"/>
                                  </w:rPr>
                                </m:ctrlPr>
                              </m:sSubPr>
                              <m:e>
                                <m:r>
                                  <w:rPr>
                                    <w:rFonts w:ascii="Cambria Math" w:hAnsi="Cambria Math"/>
                                    <w:sz w:val="18"/>
                                    <w:szCs w:val="16"/>
                                  </w:rPr>
                                  <m:t>X</m:t>
                                </m:r>
                              </m:e>
                              <m:sub>
                                <m:r>
                                  <w:rPr>
                                    <w:rFonts w:ascii="Cambria Math" w:hAnsi="Cambria Math"/>
                                    <w:sz w:val="18"/>
                                    <w:szCs w:val="16"/>
                                  </w:rPr>
                                  <m:t>t</m:t>
                                </m:r>
                              </m:sub>
                            </m:sSub>
                            <m:r>
                              <w:rPr>
                                <w:rFonts w:ascii="Cambria Math" w:hAnsi="Cambria Math"/>
                                <w:sz w:val="18"/>
                                <w:szCs w:val="16"/>
                              </w:rPr>
                              <m:t>-</m:t>
                            </m:r>
                            <m:sSub>
                              <m:sSubPr>
                                <m:ctrlPr>
                                  <w:rPr>
                                    <w:rFonts w:ascii="Cambria Math" w:hAnsi="Cambria Math"/>
                                    <w:i/>
                                    <w:sz w:val="18"/>
                                    <w:szCs w:val="16"/>
                                  </w:rPr>
                                </m:ctrlPr>
                              </m:sSubPr>
                              <m:e>
                                <m:r>
                                  <w:rPr>
                                    <w:rFonts w:ascii="Cambria Math" w:hAnsi="Cambria Math"/>
                                    <w:sz w:val="18"/>
                                    <w:szCs w:val="16"/>
                                  </w:rPr>
                                  <m:t>X</m:t>
                                </m:r>
                              </m:e>
                              <m:sub>
                                <m:r>
                                  <w:rPr>
                                    <w:rFonts w:ascii="Cambria Math" w:hAnsi="Cambria Math" w:hint="eastAsia"/>
                                    <w:sz w:val="18"/>
                                    <w:szCs w:val="16"/>
                                  </w:rPr>
                                  <m:t>a</m:t>
                                </m:r>
                              </m:sub>
                            </m:sSub>
                          </m:e>
                        </m:d>
                      </m:num>
                      <m:den>
                        <m:d>
                          <m:dPr>
                            <m:begChr m:val="|"/>
                            <m:endChr m:val="|"/>
                            <m:ctrlPr>
                              <w:rPr>
                                <w:rFonts w:ascii="Cambria Math" w:hAnsi="Cambria Math"/>
                                <w:i/>
                                <w:sz w:val="18"/>
                                <w:szCs w:val="16"/>
                              </w:rPr>
                            </m:ctrlPr>
                          </m:dPr>
                          <m:e>
                            <m:sSub>
                              <m:sSubPr>
                                <m:ctrlPr>
                                  <w:rPr>
                                    <w:rFonts w:ascii="Cambria Math" w:hAnsi="Cambria Math"/>
                                    <w:i/>
                                    <w:sz w:val="18"/>
                                    <w:szCs w:val="16"/>
                                  </w:rPr>
                                </m:ctrlPr>
                              </m:sSubPr>
                              <m:e>
                                <m:r>
                                  <w:rPr>
                                    <w:rFonts w:ascii="Cambria Math" w:hAnsi="Cambria Math"/>
                                    <w:sz w:val="18"/>
                                    <w:szCs w:val="16"/>
                                  </w:rPr>
                                  <m:t>X</m:t>
                                </m:r>
                              </m:e>
                              <m:sub>
                                <m:r>
                                  <w:rPr>
                                    <w:rFonts w:ascii="Cambria Math" w:hAnsi="Cambria Math"/>
                                    <w:sz w:val="18"/>
                                    <w:szCs w:val="16"/>
                                  </w:rPr>
                                  <m:t>t</m:t>
                                </m:r>
                              </m:sub>
                            </m:sSub>
                          </m:e>
                        </m:d>
                      </m:den>
                    </m:f>
                    <m:r>
                      <w:rPr>
                        <w:rFonts w:ascii="Cambria Math" w:hAnsi="Cambria Math"/>
                        <w:sz w:val="18"/>
                        <w:szCs w:val="16"/>
                      </w:rPr>
                      <m:t>×100%#</m:t>
                    </m:r>
                    <m:r>
                      <w:rPr>
                        <w:rFonts w:ascii="Cambria Math" w:hAnsi="Cambria Math"/>
                        <w:i/>
                        <w:sz w:val="18"/>
                        <w:szCs w:val="16"/>
                      </w:rPr>
                      <w:fldChar w:fldCharType="begin"/>
                    </m:r>
                    <m:r>
                      <m:rPr>
                        <m:sty m:val="p"/>
                      </m:rPr>
                      <w:rPr>
                        <w:rFonts w:ascii="Cambria Math" w:hAnsi="Cambria Math"/>
                        <w:sz w:val="18"/>
                        <w:szCs w:val="16"/>
                      </w:rPr>
                      <m:t xml:space="preserve"> LISTNUM  OutlineDefault </m:t>
                    </m:r>
                    <m:r>
                      <w:rPr>
                        <w:rFonts w:ascii="Cambria Math" w:hAnsi="Cambria Math"/>
                        <w:i/>
                        <w:sz w:val="18"/>
                        <w:szCs w:val="16"/>
                      </w:rPr>
                      <w:fldChar w:fldCharType="separate"/>
                    </m:r>
                    <m:r>
                      <w:rPr>
                        <w:rFonts w:ascii="Cambria Math" w:hAnsi="Cambria Math"/>
                        <w:i/>
                        <w:sz w:val="18"/>
                        <w:szCs w:val="16"/>
                      </w:rPr>
                      <w:fldChar w:fldCharType="end">
                        <w:numberingChange w:id="172" w:author="Yi Yang" w:date="2025-05-08T16:05:00Z" w16du:dateUtc="2025-05-08T08:05:00Z" w:original="(14)"/>
                      </w:fldChar>
                    </m:r>
                  </m:e>
                </m:eqArr>
              </m:oMath>
            </m:oMathPara>
          </w:p>
          <w:p w14:paraId="5B1A94DC" w14:textId="77777777" w:rsidR="007E34DF" w:rsidRDefault="007E34DF" w:rsidP="007E34DF">
            <w:pPr>
              <w:pStyle w:val="afffffc"/>
              <w:ind w:firstLineChars="0" w:firstLine="0"/>
              <w:rPr>
                <w:sz w:val="18"/>
                <w:szCs w:val="18"/>
              </w:rPr>
            </w:pPr>
            <w:r>
              <w:rPr>
                <w:rFonts w:hint="eastAsia"/>
                <w:sz w:val="18"/>
                <w:szCs w:val="18"/>
              </w:rPr>
              <w:t>式中：</w:t>
            </w:r>
          </w:p>
          <w:p w14:paraId="25CD98FC" w14:textId="77777777" w:rsidR="007E34DF" w:rsidRDefault="007E34DF" w:rsidP="007E34DF">
            <w:pPr>
              <w:pStyle w:val="afffffc"/>
              <w:ind w:firstLineChars="0" w:firstLine="0"/>
              <w:rPr>
                <w:sz w:val="18"/>
                <w:szCs w:val="18"/>
              </w:rPr>
            </w:pPr>
            <w:r>
              <w:rPr>
                <w:rFonts w:ascii="宋体" w:hAnsi="宋体" w:hint="eastAsia"/>
                <w:sz w:val="18"/>
                <w:szCs w:val="18"/>
              </w:rPr>
              <w:t>δ</w:t>
            </w:r>
            <w:r>
              <w:rPr>
                <w:rFonts w:hint="eastAsia"/>
                <w:sz w:val="18"/>
                <w:szCs w:val="18"/>
              </w:rPr>
              <w:t>——相对误差；</w:t>
            </w:r>
          </w:p>
          <w:p w14:paraId="5B72C5F3" w14:textId="77777777" w:rsidR="007E34DF" w:rsidRDefault="00000000" w:rsidP="007E34DF">
            <w:pPr>
              <w:pStyle w:val="afffffc"/>
              <w:ind w:firstLineChars="0" w:firstLine="0"/>
              <w:rPr>
                <w:sz w:val="18"/>
                <w:szCs w:val="18"/>
              </w:rPr>
            </w:pP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t</m:t>
                  </m:r>
                </m:sub>
              </m:sSub>
            </m:oMath>
            <w:r w:rsidR="007E34DF">
              <w:rPr>
                <w:rFonts w:hint="eastAsia"/>
                <w:sz w:val="18"/>
                <w:szCs w:val="18"/>
              </w:rPr>
              <w:t>——时延理论值；</w:t>
            </w:r>
          </w:p>
          <w:p w14:paraId="7CBCB666" w14:textId="5D20E347" w:rsidR="007E34DF" w:rsidRPr="00676E3E" w:rsidRDefault="00000000" w:rsidP="007E34DF">
            <w:pPr>
              <w:pStyle w:val="afffffc"/>
              <w:ind w:firstLineChars="0" w:firstLine="0"/>
              <w:rPr>
                <w:rFonts w:hAnsi="Cambria Math"/>
                <w:sz w:val="18"/>
                <w:szCs w:val="16"/>
              </w:rPr>
            </w:pP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hint="eastAsia"/>
                      <w:sz w:val="18"/>
                      <w:szCs w:val="18"/>
                    </w:rPr>
                    <m:t>a</m:t>
                  </m:r>
                </m:sub>
              </m:sSub>
              <m:r>
                <w:rPr>
                  <w:rFonts w:ascii="Cambria Math" w:hAnsi="Cambria Math" w:hint="eastAsia"/>
                  <w:sz w:val="18"/>
                  <w:szCs w:val="18"/>
                </w:rPr>
                <m:t>——</m:t>
              </m:r>
            </m:oMath>
            <w:r w:rsidR="007E34DF">
              <w:rPr>
                <w:rFonts w:hint="eastAsia"/>
                <w:sz w:val="18"/>
                <w:szCs w:val="18"/>
              </w:rPr>
              <w:t>时延实测值。</w:t>
            </w:r>
          </w:p>
        </w:tc>
      </w:tr>
      <w:tr w:rsidR="006E55DF" w:rsidRPr="00FD3FA9" w14:paraId="779B7EB6" w14:textId="77777777" w:rsidTr="00997555">
        <w:trPr>
          <w:trHeight w:val="2268"/>
        </w:trPr>
        <w:tc>
          <w:tcPr>
            <w:tcW w:w="1217" w:type="dxa"/>
            <w:vAlign w:val="center"/>
          </w:tcPr>
          <w:p w14:paraId="35880C08" w14:textId="77777777" w:rsidR="006E55DF" w:rsidRPr="00FD3FA9" w:rsidRDefault="001D583F" w:rsidP="00C0497E">
            <w:pPr>
              <w:pStyle w:val="afffffc"/>
              <w:ind w:firstLineChars="0" w:firstLine="0"/>
              <w:jc w:val="left"/>
              <w:rPr>
                <w:sz w:val="18"/>
                <w:szCs w:val="16"/>
              </w:rPr>
            </w:pPr>
            <w:r w:rsidRPr="00FD3FA9">
              <w:rPr>
                <w:rFonts w:hint="eastAsia"/>
                <w:sz w:val="18"/>
                <w:szCs w:val="16"/>
              </w:rPr>
              <w:t>带宽相对误差</w:t>
            </w:r>
          </w:p>
        </w:tc>
        <w:tc>
          <w:tcPr>
            <w:tcW w:w="2214" w:type="dxa"/>
            <w:vAlign w:val="center"/>
          </w:tcPr>
          <w:p w14:paraId="3F426825" w14:textId="77777777" w:rsidR="006E55DF" w:rsidRPr="00FD3FA9" w:rsidRDefault="001D583F" w:rsidP="00D52447">
            <w:pPr>
              <w:pStyle w:val="afffffc"/>
              <w:ind w:firstLineChars="0" w:firstLine="0"/>
              <w:rPr>
                <w:sz w:val="18"/>
                <w:szCs w:val="16"/>
              </w:rPr>
            </w:pPr>
            <w:r w:rsidRPr="00FD3FA9">
              <w:rPr>
                <w:rFonts w:hint="eastAsia"/>
                <w:sz w:val="18"/>
                <w:szCs w:val="16"/>
              </w:rPr>
              <w:t>带宽推导值和实测值的相对误差，值越低越优。</w:t>
            </w:r>
          </w:p>
        </w:tc>
        <w:tc>
          <w:tcPr>
            <w:tcW w:w="6030" w:type="dxa"/>
            <w:vAlign w:val="center"/>
          </w:tcPr>
          <w:p w14:paraId="69427EAB" w14:textId="4584BBC8" w:rsidR="00F66444" w:rsidRPr="00FD3FA9" w:rsidRDefault="00BB1F7D" w:rsidP="005A3A61">
            <w:pPr>
              <w:pStyle w:val="afffffc"/>
              <w:numPr>
                <w:ilvl w:val="0"/>
                <w:numId w:val="109"/>
              </w:numPr>
              <w:ind w:left="442" w:firstLineChars="0" w:hanging="442"/>
              <w:rPr>
                <w:sz w:val="18"/>
                <w:szCs w:val="16"/>
              </w:rPr>
            </w:pPr>
            <w:r w:rsidRPr="00FD3FA9">
              <w:rPr>
                <w:rFonts w:hint="eastAsia"/>
                <w:sz w:val="18"/>
                <w:szCs w:val="16"/>
              </w:rPr>
              <w:t>根据加速卡厂商提供的推导依据</w:t>
            </w:r>
            <w:r w:rsidR="00F66444" w:rsidRPr="00FD3FA9">
              <w:rPr>
                <w:rFonts w:hint="eastAsia"/>
                <w:sz w:val="18"/>
                <w:szCs w:val="16"/>
              </w:rPr>
              <w:t>计算理论推导值</w:t>
            </w:r>
            <w:r w:rsidR="006C0A32">
              <w:rPr>
                <w:rFonts w:hint="eastAsia"/>
                <w:sz w:val="18"/>
                <w:szCs w:val="16"/>
              </w:rPr>
              <w:t>B</w:t>
            </w:r>
            <w:r w:rsidR="006C0A32" w:rsidRPr="006C0A32">
              <w:rPr>
                <w:rFonts w:hint="eastAsia"/>
                <w:sz w:val="18"/>
                <w:szCs w:val="16"/>
                <w:vertAlign w:val="subscript"/>
              </w:rPr>
              <w:t>t</w:t>
            </w:r>
            <w:r w:rsidR="00F66444" w:rsidRPr="00FD3FA9">
              <w:rPr>
                <w:rFonts w:hint="eastAsia"/>
                <w:sz w:val="18"/>
                <w:szCs w:val="16"/>
              </w:rPr>
              <w:t>；</w:t>
            </w:r>
          </w:p>
          <w:p w14:paraId="082217D9" w14:textId="6D3EA704" w:rsidR="005163DB" w:rsidRPr="005163DB" w:rsidRDefault="005163DB" w:rsidP="005A3A61">
            <w:pPr>
              <w:pStyle w:val="afffffc"/>
              <w:numPr>
                <w:ilvl w:val="0"/>
                <w:numId w:val="109"/>
              </w:numPr>
              <w:ind w:left="442" w:firstLineChars="0" w:hanging="442"/>
              <w:rPr>
                <w:sz w:val="18"/>
                <w:szCs w:val="18"/>
              </w:rPr>
            </w:pPr>
            <w:r>
              <w:rPr>
                <w:rFonts w:hint="eastAsia"/>
                <w:sz w:val="18"/>
                <w:szCs w:val="18"/>
              </w:rPr>
              <w:t>根据第</w:t>
            </w:r>
            <w:r>
              <w:rPr>
                <w:sz w:val="18"/>
                <w:szCs w:val="18"/>
              </w:rPr>
              <w:fldChar w:fldCharType="begin"/>
            </w:r>
            <w:r>
              <w:rPr>
                <w:sz w:val="18"/>
                <w:szCs w:val="18"/>
              </w:rPr>
              <w:instrText xml:space="preserve"> </w:instrText>
            </w:r>
            <w:r>
              <w:rPr>
                <w:rFonts w:hint="eastAsia"/>
                <w:sz w:val="18"/>
                <w:szCs w:val="18"/>
              </w:rPr>
              <w:instrText>REF _Ref185255650 \r \h</w:instrText>
            </w:r>
            <w:r>
              <w:rPr>
                <w:sz w:val="18"/>
                <w:szCs w:val="18"/>
              </w:rPr>
              <w:instrText xml:space="preserve"> </w:instrText>
            </w:r>
            <w:r>
              <w:rPr>
                <w:sz w:val="18"/>
                <w:szCs w:val="18"/>
              </w:rPr>
            </w:r>
            <w:r>
              <w:rPr>
                <w:sz w:val="18"/>
                <w:szCs w:val="18"/>
              </w:rPr>
              <w:fldChar w:fldCharType="separate"/>
            </w:r>
            <w:r>
              <w:rPr>
                <w:rFonts w:hint="eastAsia"/>
                <w:sz w:val="18"/>
                <w:szCs w:val="18"/>
              </w:rPr>
              <w:t>7.3.1.1</w:t>
            </w:r>
            <w:r>
              <w:rPr>
                <w:rFonts w:hint="eastAsia"/>
                <w:sz w:val="18"/>
                <w:szCs w:val="18"/>
              </w:rPr>
              <w:t xml:space="preserve">　</w:t>
            </w:r>
            <w:r>
              <w:rPr>
                <w:sz w:val="18"/>
                <w:szCs w:val="18"/>
              </w:rPr>
              <w:fldChar w:fldCharType="end"/>
            </w:r>
            <w:r>
              <w:rPr>
                <w:sz w:val="18"/>
                <w:szCs w:val="18"/>
              </w:rPr>
              <w:fldChar w:fldCharType="begin"/>
            </w:r>
            <w:r>
              <w:rPr>
                <w:sz w:val="18"/>
                <w:szCs w:val="18"/>
              </w:rPr>
              <w:instrText xml:space="preserve"> </w:instrText>
            </w:r>
            <w:r>
              <w:rPr>
                <w:rFonts w:hint="eastAsia"/>
                <w:sz w:val="18"/>
                <w:szCs w:val="18"/>
              </w:rPr>
              <w:instrText>REF _Ref185338494 \r \h</w:instrText>
            </w:r>
            <w:r>
              <w:rPr>
                <w:sz w:val="18"/>
                <w:szCs w:val="18"/>
              </w:rPr>
              <w:instrText xml:space="preserve">  \* MERGEFORMAT </w:instrText>
            </w:r>
            <w:r>
              <w:rPr>
                <w:sz w:val="18"/>
                <w:szCs w:val="18"/>
              </w:rPr>
            </w:r>
            <w:r>
              <w:rPr>
                <w:sz w:val="18"/>
                <w:szCs w:val="18"/>
              </w:rPr>
              <w:fldChar w:fldCharType="separate"/>
            </w:r>
            <w:r>
              <w:rPr>
                <w:sz w:val="18"/>
                <w:szCs w:val="18"/>
              </w:rPr>
              <w:fldChar w:fldCharType="end"/>
            </w:r>
            <w:r>
              <w:rPr>
                <w:rFonts w:hint="eastAsia"/>
                <w:sz w:val="18"/>
                <w:szCs w:val="18"/>
              </w:rPr>
              <w:t>计算带宽实测值</w:t>
            </w:r>
            <w:r>
              <w:rPr>
                <w:rFonts w:hint="eastAsia"/>
                <w:i/>
                <w:iCs/>
                <w:sz w:val="18"/>
                <w:szCs w:val="18"/>
              </w:rPr>
              <w:t>B</w:t>
            </w:r>
            <w:r w:rsidRPr="002C0479">
              <w:rPr>
                <w:rFonts w:hint="eastAsia"/>
                <w:sz w:val="18"/>
                <w:szCs w:val="18"/>
                <w:vertAlign w:val="subscript"/>
              </w:rPr>
              <w:t>a</w:t>
            </w:r>
            <w:r>
              <w:rPr>
                <w:rFonts w:hint="eastAsia"/>
                <w:sz w:val="18"/>
                <w:szCs w:val="18"/>
              </w:rPr>
              <w:t>;</w:t>
            </w:r>
          </w:p>
          <w:p w14:paraId="6745394F" w14:textId="42E76DD0" w:rsidR="00F66444" w:rsidRPr="00FD3FA9" w:rsidRDefault="00F66444" w:rsidP="005A3A61">
            <w:pPr>
              <w:pStyle w:val="afffffc"/>
              <w:numPr>
                <w:ilvl w:val="0"/>
                <w:numId w:val="109"/>
              </w:numPr>
              <w:ind w:left="442" w:firstLineChars="0" w:hanging="442"/>
              <w:rPr>
                <w:sz w:val="18"/>
                <w:szCs w:val="16"/>
              </w:rPr>
            </w:pPr>
            <w:r w:rsidRPr="00FD3FA9">
              <w:rPr>
                <w:rFonts w:hint="eastAsia"/>
                <w:sz w:val="18"/>
                <w:szCs w:val="16"/>
              </w:rPr>
              <w:t>计算相对误差</w:t>
            </w:r>
            <w:r w:rsidR="005163DB">
              <w:rPr>
                <w:rFonts w:ascii="宋体" w:hAnsi="宋体" w:hint="eastAsia"/>
                <w:sz w:val="18"/>
                <w:szCs w:val="16"/>
              </w:rPr>
              <w:t>δ</w:t>
            </w:r>
            <w:r w:rsidRPr="00FD3FA9">
              <w:rPr>
                <w:rFonts w:hint="eastAsia"/>
                <w:sz w:val="18"/>
                <w:szCs w:val="16"/>
              </w:rPr>
              <w:t>：</w:t>
            </w:r>
          </w:p>
          <w:p w14:paraId="306A6158" w14:textId="77777777" w:rsidR="006E55DF" w:rsidRPr="00676E3E" w:rsidRDefault="00000000" w:rsidP="000837A5">
            <w:pPr>
              <w:pStyle w:val="afffffc"/>
              <w:ind w:firstLineChars="0" w:firstLine="0"/>
              <w:rPr>
                <w:sz w:val="18"/>
                <w:szCs w:val="16"/>
              </w:rPr>
            </w:pPr>
            <m:oMathPara>
              <m:oMath>
                <m:eqArr>
                  <m:eqArrPr>
                    <m:maxDist m:val="1"/>
                    <m:ctrlPr>
                      <w:rPr>
                        <w:rFonts w:ascii="Cambria Math" w:hAnsi="Cambria Math"/>
                        <w:i/>
                        <w:sz w:val="18"/>
                        <w:szCs w:val="16"/>
                      </w:rPr>
                    </m:ctrlPr>
                  </m:eqArrPr>
                  <m:e>
                    <m:r>
                      <w:rPr>
                        <w:rFonts w:ascii="Cambria Math" w:hAnsi="Cambria Math"/>
                        <w:sz w:val="18"/>
                        <w:szCs w:val="16"/>
                      </w:rPr>
                      <m:t>δ=</m:t>
                    </m:r>
                    <m:f>
                      <m:fPr>
                        <m:ctrlPr>
                          <w:rPr>
                            <w:rFonts w:ascii="Cambria Math" w:hAnsi="Cambria Math"/>
                            <w:i/>
                            <w:sz w:val="18"/>
                            <w:szCs w:val="16"/>
                          </w:rPr>
                        </m:ctrlPr>
                      </m:fPr>
                      <m:num>
                        <m:d>
                          <m:dPr>
                            <m:begChr m:val="|"/>
                            <m:endChr m:val="|"/>
                            <m:ctrlPr>
                              <w:rPr>
                                <w:rFonts w:ascii="Cambria Math" w:hAnsi="Cambria Math"/>
                                <w:i/>
                                <w:sz w:val="18"/>
                                <w:szCs w:val="16"/>
                              </w:rPr>
                            </m:ctrlPr>
                          </m:dPr>
                          <m:e>
                            <m:sSub>
                              <m:sSubPr>
                                <m:ctrlPr>
                                  <w:rPr>
                                    <w:rFonts w:ascii="Cambria Math" w:hAnsi="Cambria Math"/>
                                    <w:i/>
                                    <w:sz w:val="18"/>
                                    <w:szCs w:val="16"/>
                                  </w:rPr>
                                </m:ctrlPr>
                              </m:sSubPr>
                              <m:e>
                                <m:r>
                                  <w:rPr>
                                    <w:rFonts w:ascii="Cambria Math" w:hAnsi="Cambria Math"/>
                                    <w:sz w:val="18"/>
                                    <w:szCs w:val="16"/>
                                  </w:rPr>
                                  <m:t>B</m:t>
                                </m:r>
                              </m:e>
                              <m:sub>
                                <m:r>
                                  <w:rPr>
                                    <w:rFonts w:ascii="Cambria Math" w:hAnsi="Cambria Math"/>
                                    <w:sz w:val="18"/>
                                    <w:szCs w:val="16"/>
                                  </w:rPr>
                                  <m:t>t</m:t>
                                </m:r>
                              </m:sub>
                            </m:sSub>
                            <m:r>
                              <w:rPr>
                                <w:rFonts w:ascii="Cambria Math" w:hAnsi="Cambria Math"/>
                                <w:sz w:val="18"/>
                                <w:szCs w:val="16"/>
                              </w:rPr>
                              <m:t>-</m:t>
                            </m:r>
                            <m:sSub>
                              <m:sSubPr>
                                <m:ctrlPr>
                                  <w:rPr>
                                    <w:rFonts w:ascii="Cambria Math" w:hAnsi="Cambria Math"/>
                                    <w:i/>
                                    <w:sz w:val="18"/>
                                    <w:szCs w:val="16"/>
                                  </w:rPr>
                                </m:ctrlPr>
                              </m:sSubPr>
                              <m:e>
                                <m:r>
                                  <w:rPr>
                                    <w:rFonts w:ascii="Cambria Math" w:hAnsi="Cambria Math"/>
                                    <w:sz w:val="18"/>
                                    <w:szCs w:val="16"/>
                                  </w:rPr>
                                  <m:t>B</m:t>
                                </m:r>
                              </m:e>
                              <m:sub>
                                <m:r>
                                  <w:rPr>
                                    <w:rFonts w:ascii="Cambria Math" w:hAnsi="Cambria Math" w:hint="eastAsia"/>
                                    <w:sz w:val="18"/>
                                    <w:szCs w:val="16"/>
                                  </w:rPr>
                                  <m:t>a</m:t>
                                </m:r>
                              </m:sub>
                            </m:sSub>
                          </m:e>
                        </m:d>
                      </m:num>
                      <m:den>
                        <m:d>
                          <m:dPr>
                            <m:begChr m:val="|"/>
                            <m:endChr m:val="|"/>
                            <m:ctrlPr>
                              <w:rPr>
                                <w:rFonts w:ascii="Cambria Math" w:hAnsi="Cambria Math"/>
                                <w:i/>
                                <w:sz w:val="18"/>
                                <w:szCs w:val="16"/>
                              </w:rPr>
                            </m:ctrlPr>
                          </m:dPr>
                          <m:e>
                            <m:sSub>
                              <m:sSubPr>
                                <m:ctrlPr>
                                  <w:rPr>
                                    <w:rFonts w:ascii="Cambria Math" w:hAnsi="Cambria Math"/>
                                    <w:i/>
                                    <w:sz w:val="18"/>
                                    <w:szCs w:val="16"/>
                                  </w:rPr>
                                </m:ctrlPr>
                              </m:sSubPr>
                              <m:e>
                                <m:r>
                                  <w:rPr>
                                    <w:rFonts w:ascii="Cambria Math" w:hAnsi="Cambria Math"/>
                                    <w:sz w:val="18"/>
                                    <w:szCs w:val="16"/>
                                  </w:rPr>
                                  <m:t>B</m:t>
                                </m:r>
                              </m:e>
                              <m:sub>
                                <m:r>
                                  <w:rPr>
                                    <w:rFonts w:ascii="Cambria Math" w:hAnsi="Cambria Math"/>
                                    <w:sz w:val="18"/>
                                    <w:szCs w:val="16"/>
                                  </w:rPr>
                                  <m:t>t</m:t>
                                </m:r>
                              </m:sub>
                            </m:sSub>
                          </m:e>
                        </m:d>
                      </m:den>
                    </m:f>
                    <m:r>
                      <w:rPr>
                        <w:rFonts w:ascii="Cambria Math" w:hAnsi="Cambria Math"/>
                        <w:sz w:val="18"/>
                        <w:szCs w:val="16"/>
                      </w:rPr>
                      <m:t>×100%#</m:t>
                    </m:r>
                    <m:r>
                      <w:rPr>
                        <w:rFonts w:ascii="Cambria Math" w:hAnsi="Cambria Math"/>
                        <w:i/>
                        <w:sz w:val="18"/>
                        <w:szCs w:val="16"/>
                      </w:rPr>
                      <w:fldChar w:fldCharType="begin"/>
                    </m:r>
                    <m:r>
                      <m:rPr>
                        <m:sty m:val="p"/>
                      </m:rPr>
                      <w:rPr>
                        <w:rFonts w:ascii="Cambria Math" w:hAnsi="Cambria Math"/>
                        <w:sz w:val="18"/>
                        <w:szCs w:val="16"/>
                      </w:rPr>
                      <m:t xml:space="preserve"> LISTNUM  OutlineDefault </m:t>
                    </m:r>
                    <m:r>
                      <w:rPr>
                        <w:rFonts w:ascii="Cambria Math" w:hAnsi="Cambria Math"/>
                        <w:i/>
                        <w:sz w:val="18"/>
                        <w:szCs w:val="16"/>
                      </w:rPr>
                      <w:fldChar w:fldCharType="separate"/>
                    </m:r>
                    <m:r>
                      <w:rPr>
                        <w:rFonts w:ascii="Cambria Math" w:hAnsi="Cambria Math"/>
                        <w:i/>
                        <w:sz w:val="18"/>
                        <w:szCs w:val="16"/>
                      </w:rPr>
                      <w:fldChar w:fldCharType="end">
                        <w:numberingChange w:id="173" w:author="Yi Yang" w:date="2025-05-08T16:05:00Z" w16du:dateUtc="2025-05-08T08:05:00Z" w:original="(15)"/>
                      </w:fldChar>
                    </m:r>
                  </m:e>
                </m:eqArr>
              </m:oMath>
            </m:oMathPara>
          </w:p>
          <w:p w14:paraId="2BFC42A3" w14:textId="77777777" w:rsidR="007E34DF" w:rsidRDefault="007E34DF" w:rsidP="007E34DF">
            <w:pPr>
              <w:pStyle w:val="afffffc"/>
              <w:ind w:firstLineChars="0" w:firstLine="0"/>
              <w:rPr>
                <w:sz w:val="18"/>
                <w:szCs w:val="18"/>
              </w:rPr>
            </w:pPr>
            <w:r>
              <w:rPr>
                <w:rFonts w:hint="eastAsia"/>
                <w:sz w:val="18"/>
                <w:szCs w:val="18"/>
              </w:rPr>
              <w:t>式中：</w:t>
            </w:r>
          </w:p>
          <w:p w14:paraId="07953944" w14:textId="77777777" w:rsidR="007E34DF" w:rsidRDefault="007E34DF" w:rsidP="007E34DF">
            <w:pPr>
              <w:pStyle w:val="afffffc"/>
              <w:ind w:firstLineChars="0" w:firstLine="0"/>
              <w:rPr>
                <w:sz w:val="18"/>
                <w:szCs w:val="18"/>
              </w:rPr>
            </w:pPr>
            <w:r>
              <w:rPr>
                <w:rFonts w:ascii="宋体" w:hAnsi="宋体" w:hint="eastAsia"/>
                <w:sz w:val="18"/>
                <w:szCs w:val="18"/>
              </w:rPr>
              <w:t>δ</w:t>
            </w:r>
            <w:r>
              <w:rPr>
                <w:rFonts w:hint="eastAsia"/>
                <w:sz w:val="18"/>
                <w:szCs w:val="18"/>
              </w:rPr>
              <w:t>——相对误差；</w:t>
            </w:r>
          </w:p>
          <w:p w14:paraId="02C29536" w14:textId="77777777" w:rsidR="007E34DF" w:rsidRDefault="00000000" w:rsidP="007E34DF">
            <w:pPr>
              <w:pStyle w:val="afffffc"/>
              <w:ind w:firstLineChars="0" w:firstLine="0"/>
              <w:rPr>
                <w:sz w:val="18"/>
                <w:szCs w:val="18"/>
              </w:rPr>
            </w:pPr>
            <m:oMath>
              <m:sSub>
                <m:sSubPr>
                  <m:ctrlPr>
                    <w:rPr>
                      <w:rFonts w:ascii="Cambria Math" w:hAnsi="Cambria Math"/>
                      <w:i/>
                      <w:sz w:val="18"/>
                      <w:szCs w:val="18"/>
                    </w:rPr>
                  </m:ctrlPr>
                </m:sSubPr>
                <m:e>
                  <m:r>
                    <w:rPr>
                      <w:rFonts w:ascii="Cambria Math" w:hAnsi="Cambria Math"/>
                      <w:sz w:val="18"/>
                      <w:szCs w:val="18"/>
                    </w:rPr>
                    <m:t>B</m:t>
                  </m:r>
                </m:e>
                <m:sub>
                  <m:r>
                    <w:rPr>
                      <w:rFonts w:ascii="Cambria Math" w:hAnsi="Cambria Math"/>
                      <w:sz w:val="18"/>
                      <w:szCs w:val="18"/>
                    </w:rPr>
                    <m:t>t</m:t>
                  </m:r>
                </m:sub>
              </m:sSub>
            </m:oMath>
            <w:r w:rsidR="007E34DF">
              <w:rPr>
                <w:rFonts w:hint="eastAsia"/>
                <w:sz w:val="18"/>
                <w:szCs w:val="18"/>
              </w:rPr>
              <w:t>——带宽理论值；</w:t>
            </w:r>
          </w:p>
          <w:p w14:paraId="71A23A17" w14:textId="7DE2F23C" w:rsidR="007E34DF" w:rsidRPr="00676E3E" w:rsidRDefault="00000000" w:rsidP="007E34DF">
            <w:pPr>
              <w:pStyle w:val="afffffc"/>
              <w:ind w:firstLineChars="0" w:firstLine="0"/>
              <w:rPr>
                <w:sz w:val="18"/>
                <w:szCs w:val="16"/>
              </w:rPr>
            </w:pPr>
            <m:oMath>
              <m:sSub>
                <m:sSubPr>
                  <m:ctrlPr>
                    <w:rPr>
                      <w:rFonts w:ascii="Cambria Math" w:hAnsi="Cambria Math"/>
                      <w:i/>
                      <w:sz w:val="18"/>
                      <w:szCs w:val="18"/>
                    </w:rPr>
                  </m:ctrlPr>
                </m:sSubPr>
                <m:e>
                  <m:r>
                    <w:rPr>
                      <w:rFonts w:ascii="Cambria Math" w:hAnsi="Cambria Math"/>
                      <w:sz w:val="18"/>
                      <w:szCs w:val="18"/>
                    </w:rPr>
                    <m:t>B</m:t>
                  </m:r>
                </m:e>
                <m:sub>
                  <m:r>
                    <w:rPr>
                      <w:rFonts w:ascii="Cambria Math" w:hAnsi="Cambria Math" w:hint="eastAsia"/>
                      <w:sz w:val="18"/>
                      <w:szCs w:val="18"/>
                    </w:rPr>
                    <m:t>a</m:t>
                  </m:r>
                </m:sub>
              </m:sSub>
            </m:oMath>
            <w:r w:rsidR="007E34DF">
              <w:rPr>
                <w:rFonts w:hint="eastAsia"/>
                <w:sz w:val="18"/>
                <w:szCs w:val="18"/>
              </w:rPr>
              <w:t>——带宽实测值。</w:t>
            </w:r>
          </w:p>
        </w:tc>
      </w:tr>
    </w:tbl>
    <w:p w14:paraId="552B1CF9" w14:textId="77777777" w:rsidR="006E55DF" w:rsidRDefault="006E55DF">
      <w:pPr>
        <w:pStyle w:val="afffffc"/>
        <w:spacing w:before="120" w:after="120"/>
        <w:ind w:firstLine="420"/>
        <w:rPr>
          <w:rFonts w:hAnsi="Cambria Math"/>
          <w:iCs/>
        </w:rPr>
      </w:pPr>
    </w:p>
    <w:p w14:paraId="5A174F17" w14:textId="77777777" w:rsidR="006E55DF" w:rsidRDefault="001D583F">
      <w:pPr>
        <w:pStyle w:val="affe"/>
        <w:numPr>
          <w:ilvl w:val="3"/>
          <w:numId w:val="33"/>
        </w:numPr>
        <w:spacing w:before="120" w:after="120"/>
      </w:pPr>
      <w:bookmarkStart w:id="174" w:name="_Toc197518058"/>
      <w:r>
        <w:rPr>
          <w:rFonts w:hint="eastAsia"/>
        </w:rPr>
        <w:t>测试流程</w:t>
      </w:r>
      <w:bookmarkEnd w:id="174"/>
    </w:p>
    <w:p w14:paraId="0EE14BAB" w14:textId="77777777" w:rsidR="00360E5F" w:rsidRPr="00156A16" w:rsidRDefault="001D583F" w:rsidP="005A3A61">
      <w:pPr>
        <w:pStyle w:val="affffffffffff3"/>
        <w:numPr>
          <w:ilvl w:val="0"/>
          <w:numId w:val="66"/>
        </w:numPr>
        <w:tabs>
          <w:tab w:val="left" w:pos="420"/>
        </w:tabs>
        <w:spacing w:beforeLines="0" w:before="0" w:afterLines="0" w:after="0"/>
        <w:ind w:leftChars="200" w:left="862" w:firstLineChars="0" w:hanging="442"/>
        <w:rPr>
          <w:rFonts w:ascii="宋体" w:hAnsi="Times New Roman"/>
          <w:kern w:val="0"/>
          <w:szCs w:val="20"/>
        </w:rPr>
      </w:pPr>
      <w:r w:rsidRPr="00156A16">
        <w:rPr>
          <w:rFonts w:ascii="宋体" w:hAnsi="Times New Roman" w:hint="eastAsia"/>
          <w:kern w:val="0"/>
          <w:szCs w:val="20"/>
        </w:rPr>
        <w:t>测试工具</w:t>
      </w:r>
      <w:r w:rsidR="00360E5F" w:rsidRPr="00156A16">
        <w:rPr>
          <w:rFonts w:ascii="宋体" w:hAnsi="Times New Roman" w:hint="eastAsia"/>
          <w:kern w:val="0"/>
          <w:szCs w:val="20"/>
        </w:rPr>
        <w:t>与配置</w:t>
      </w:r>
      <w:r w:rsidRPr="00156A16">
        <w:rPr>
          <w:rFonts w:ascii="宋体" w:hAnsi="Times New Roman" w:hint="eastAsia"/>
          <w:kern w:val="0"/>
          <w:szCs w:val="20"/>
        </w:rPr>
        <w:t>：</w:t>
      </w:r>
    </w:p>
    <w:p w14:paraId="7545EE2A" w14:textId="77777777" w:rsidR="001A792C" w:rsidRDefault="00360E5F" w:rsidP="005A3A61">
      <w:pPr>
        <w:pStyle w:val="affffffffffff3"/>
        <w:numPr>
          <w:ilvl w:val="0"/>
          <w:numId w:val="44"/>
        </w:numPr>
        <w:tabs>
          <w:tab w:val="left" w:pos="420"/>
        </w:tabs>
        <w:spacing w:beforeLines="0" w:before="0" w:afterLines="0" w:after="0"/>
        <w:ind w:leftChars="400" w:left="1282" w:firstLineChars="0" w:hanging="442"/>
        <w:rPr>
          <w:rFonts w:ascii="宋体" w:hAnsi="Times New Roman"/>
          <w:kern w:val="0"/>
          <w:szCs w:val="20"/>
        </w:rPr>
      </w:pPr>
      <w:r w:rsidRPr="00156A16">
        <w:rPr>
          <w:rFonts w:ascii="宋体" w:hAnsi="Times New Roman" w:hint="eastAsia"/>
          <w:kern w:val="0"/>
          <w:szCs w:val="20"/>
        </w:rPr>
        <w:t>测试工具：使用加速卡性能测试工具（如nccl-test等）</w:t>
      </w:r>
    </w:p>
    <w:p w14:paraId="15FF8C77" w14:textId="77777777" w:rsidR="001A792C" w:rsidRDefault="00512E7E" w:rsidP="005A3A61">
      <w:pPr>
        <w:pStyle w:val="affffffffffff3"/>
        <w:numPr>
          <w:ilvl w:val="0"/>
          <w:numId w:val="44"/>
        </w:numPr>
        <w:tabs>
          <w:tab w:val="left" w:pos="420"/>
        </w:tabs>
        <w:spacing w:beforeLines="0" w:before="0" w:afterLines="0" w:after="0"/>
        <w:ind w:leftChars="400" w:left="1282" w:firstLineChars="0" w:hanging="442"/>
        <w:rPr>
          <w:rFonts w:ascii="宋体" w:hAnsi="Times New Roman"/>
          <w:kern w:val="0"/>
          <w:szCs w:val="20"/>
        </w:rPr>
      </w:pPr>
      <w:r w:rsidRPr="001A792C">
        <w:rPr>
          <w:rFonts w:ascii="宋体" w:hAnsi="Times New Roman" w:hint="eastAsia"/>
          <w:kern w:val="0"/>
          <w:szCs w:val="20"/>
        </w:rPr>
        <w:t>测试算子：</w:t>
      </w:r>
      <w:r w:rsidRPr="001A792C">
        <w:rPr>
          <w:rFonts w:ascii="宋体" w:hAnsi="Times New Roman"/>
          <w:kern w:val="0"/>
          <w:szCs w:val="20"/>
        </w:rPr>
        <w:t>[all-reduce, all-gather, reduce-scatter, all-to-all]</w:t>
      </w:r>
    </w:p>
    <w:p w14:paraId="76572283" w14:textId="2F16BA8D" w:rsidR="00AE6609" w:rsidRPr="001A792C" w:rsidRDefault="001D583F" w:rsidP="005A3A61">
      <w:pPr>
        <w:pStyle w:val="affffffffffff3"/>
        <w:numPr>
          <w:ilvl w:val="0"/>
          <w:numId w:val="44"/>
        </w:numPr>
        <w:tabs>
          <w:tab w:val="left" w:pos="420"/>
        </w:tabs>
        <w:spacing w:beforeLines="0" w:before="0" w:afterLines="0" w:after="0"/>
        <w:ind w:leftChars="400" w:left="1282" w:firstLineChars="0" w:hanging="442"/>
        <w:rPr>
          <w:rFonts w:ascii="宋体" w:hAnsi="Times New Roman"/>
          <w:kern w:val="0"/>
          <w:szCs w:val="20"/>
        </w:rPr>
      </w:pPr>
      <w:r w:rsidRPr="001A792C">
        <w:rPr>
          <w:rFonts w:ascii="宋体" w:hAnsi="Times New Roman" w:hint="eastAsia"/>
          <w:kern w:val="0"/>
          <w:szCs w:val="20"/>
        </w:rPr>
        <w:t>测试</w:t>
      </w:r>
      <w:r w:rsidR="00512E7E" w:rsidRPr="001A792C">
        <w:rPr>
          <w:rFonts w:ascii="宋体" w:hAnsi="Times New Roman" w:hint="eastAsia"/>
          <w:kern w:val="0"/>
          <w:szCs w:val="20"/>
        </w:rPr>
        <w:t>组</w:t>
      </w:r>
      <w:r w:rsidRPr="001A792C">
        <w:rPr>
          <w:rFonts w:ascii="宋体" w:hAnsi="Times New Roman" w:hint="eastAsia"/>
          <w:kern w:val="0"/>
          <w:szCs w:val="20"/>
        </w:rPr>
        <w:t>的</w:t>
      </w:r>
      <w:r w:rsidR="00512E7E" w:rsidRPr="001A792C">
        <w:rPr>
          <w:rFonts w:ascii="宋体" w:hAnsi="Times New Roman" w:hint="eastAsia"/>
          <w:kern w:val="0"/>
          <w:szCs w:val="20"/>
        </w:rPr>
        <w:t>加速</w:t>
      </w:r>
      <w:r w:rsidRPr="001A792C">
        <w:rPr>
          <w:rFonts w:ascii="宋体" w:hAnsi="Times New Roman" w:hint="eastAsia"/>
          <w:kern w:val="0"/>
          <w:szCs w:val="20"/>
        </w:rPr>
        <w:t>卡的数</w:t>
      </w:r>
      <w:r w:rsidR="00512E7E" w:rsidRPr="001A792C">
        <w:rPr>
          <w:rFonts w:ascii="宋体" w:hAnsi="Times New Roman" w:hint="eastAsia"/>
          <w:kern w:val="0"/>
          <w:szCs w:val="20"/>
        </w:rPr>
        <w:t>量</w:t>
      </w:r>
      <w:r w:rsidRPr="001A792C">
        <w:rPr>
          <w:rFonts w:ascii="宋体" w:hAnsi="Times New Roman" w:hint="eastAsia"/>
          <w:kern w:val="0"/>
          <w:szCs w:val="20"/>
        </w:rPr>
        <w:t>：</w:t>
      </w:r>
      <w:r w:rsidRPr="001A792C">
        <w:rPr>
          <w:rFonts w:ascii="宋体" w:hAnsi="Times New Roman"/>
          <w:kern w:val="0"/>
          <w:szCs w:val="20"/>
        </w:rPr>
        <w:t>[4, 8, 16, 32</w:t>
      </w:r>
      <w:r w:rsidR="00AE6609" w:rsidRPr="001A792C">
        <w:rPr>
          <w:rFonts w:ascii="宋体" w:hAnsi="Times New Roman" w:hint="eastAsia"/>
          <w:kern w:val="0"/>
          <w:szCs w:val="20"/>
        </w:rPr>
        <w:t>，64</w:t>
      </w:r>
      <w:r w:rsidRPr="001A792C">
        <w:rPr>
          <w:rFonts w:ascii="宋体" w:hAnsi="Times New Roman"/>
          <w:kern w:val="0"/>
          <w:szCs w:val="20"/>
        </w:rPr>
        <w:t>]</w:t>
      </w:r>
      <w:r w:rsidR="00AE6609" w:rsidRPr="001A792C">
        <w:rPr>
          <w:rFonts w:ascii="宋体" w:hAnsi="Times New Roman" w:hint="eastAsia"/>
          <w:kern w:val="0"/>
          <w:szCs w:val="20"/>
        </w:rPr>
        <w:t>（若为32卡规模集群测试，则无需</w:t>
      </w:r>
      <w:r w:rsidR="005A5F47" w:rsidRPr="001A792C">
        <w:rPr>
          <w:rFonts w:ascii="宋体" w:hAnsi="Times New Roman" w:hint="eastAsia"/>
          <w:kern w:val="0"/>
          <w:szCs w:val="20"/>
        </w:rPr>
        <w:t>测试</w:t>
      </w:r>
      <w:r w:rsidR="00AE6609" w:rsidRPr="001A792C">
        <w:rPr>
          <w:rFonts w:ascii="宋体" w:hAnsi="Times New Roman" w:hint="eastAsia"/>
          <w:kern w:val="0"/>
          <w:szCs w:val="20"/>
        </w:rPr>
        <w:t>64</w:t>
      </w:r>
      <w:r w:rsidR="005A5F47" w:rsidRPr="001A792C">
        <w:rPr>
          <w:rFonts w:ascii="宋体" w:hAnsi="Times New Roman" w:hint="eastAsia"/>
          <w:kern w:val="0"/>
          <w:szCs w:val="20"/>
        </w:rPr>
        <w:t>张加速卡</w:t>
      </w:r>
      <w:r w:rsidR="00AE6609" w:rsidRPr="001A792C">
        <w:rPr>
          <w:rFonts w:ascii="宋体" w:hAnsi="Times New Roman" w:hint="eastAsia"/>
          <w:kern w:val="0"/>
          <w:szCs w:val="20"/>
        </w:rPr>
        <w:t>）</w:t>
      </w:r>
    </w:p>
    <w:p w14:paraId="342435E8" w14:textId="4DC939B2" w:rsidR="00360E5F" w:rsidRPr="00156A16" w:rsidRDefault="003F5D53" w:rsidP="005A3A61">
      <w:pPr>
        <w:pStyle w:val="affffffffffff3"/>
        <w:numPr>
          <w:ilvl w:val="0"/>
          <w:numId w:val="66"/>
        </w:numPr>
        <w:spacing w:beforeLines="0" w:before="0" w:afterLines="0" w:after="0"/>
        <w:ind w:leftChars="200" w:left="862" w:firstLineChars="0" w:hanging="442"/>
        <w:rPr>
          <w:rFonts w:ascii="宋体" w:hAnsi="Times New Roman"/>
          <w:kern w:val="0"/>
          <w:szCs w:val="20"/>
        </w:rPr>
      </w:pPr>
      <w:r>
        <w:rPr>
          <w:rFonts w:ascii="宋体" w:hAnsi="Times New Roman" w:hint="eastAsia"/>
          <w:kern w:val="0"/>
          <w:szCs w:val="20"/>
        </w:rPr>
        <w:t>光互连</w:t>
      </w:r>
      <w:r w:rsidR="00D22E73">
        <w:rPr>
          <w:rFonts w:ascii="宋体" w:hAnsi="Times New Roman" w:hint="eastAsia"/>
          <w:kern w:val="0"/>
          <w:szCs w:val="20"/>
        </w:rPr>
        <w:t>超</w:t>
      </w:r>
      <w:r>
        <w:rPr>
          <w:rFonts w:ascii="宋体" w:hAnsi="Times New Roman" w:hint="eastAsia"/>
          <w:kern w:val="0"/>
          <w:szCs w:val="20"/>
        </w:rPr>
        <w:t>节点</w:t>
      </w:r>
      <w:r w:rsidR="00AE6609" w:rsidRPr="00156A16">
        <w:rPr>
          <w:rFonts w:ascii="宋体" w:hAnsi="Times New Roman" w:hint="eastAsia"/>
          <w:kern w:val="0"/>
          <w:szCs w:val="20"/>
        </w:rPr>
        <w:t>测试</w:t>
      </w:r>
    </w:p>
    <w:p w14:paraId="42001017" w14:textId="662E6FE5" w:rsidR="00B56844" w:rsidRDefault="00360E5F" w:rsidP="005A3A61">
      <w:pPr>
        <w:pStyle w:val="affffffffffff3"/>
        <w:numPr>
          <w:ilvl w:val="0"/>
          <w:numId w:val="65"/>
        </w:numPr>
        <w:tabs>
          <w:tab w:val="left" w:pos="420"/>
        </w:tabs>
        <w:spacing w:beforeLines="0" w:before="0" w:afterLines="0" w:after="0"/>
        <w:ind w:leftChars="400" w:left="1282" w:firstLineChars="0" w:hanging="442"/>
        <w:rPr>
          <w:rFonts w:ascii="宋体" w:hAnsi="Times New Roman"/>
          <w:kern w:val="0"/>
          <w:szCs w:val="20"/>
        </w:rPr>
      </w:pPr>
      <w:r w:rsidRPr="00156A16">
        <w:rPr>
          <w:rFonts w:ascii="宋体" w:hAnsi="Times New Roman" w:hint="eastAsia"/>
          <w:kern w:val="0"/>
          <w:szCs w:val="20"/>
        </w:rPr>
        <w:t>测试对象：</w:t>
      </w:r>
      <w:r w:rsidR="00391EF9">
        <w:rPr>
          <w:rFonts w:ascii="Times New Roman" w:hAnsi="Times New Roman" w:hint="eastAsia"/>
        </w:rPr>
        <w:t>在不同的卡的数量条件下</w:t>
      </w:r>
      <w:r w:rsidR="00391EF9">
        <w:rPr>
          <w:rFonts w:ascii="Times New Roman" w:hAnsi="Times New Roman" w:hint="eastAsia"/>
        </w:rPr>
        <w:t>(4,8,16,32,64)</w:t>
      </w:r>
      <w:r w:rsidR="00391EF9">
        <w:rPr>
          <w:rFonts w:ascii="Times New Roman" w:hAnsi="Times New Roman" w:hint="eastAsia"/>
        </w:rPr>
        <w:t>，</w:t>
      </w:r>
      <w:r w:rsidR="00FE6AB0" w:rsidRPr="00156A16">
        <w:rPr>
          <w:rFonts w:ascii="宋体" w:hAnsi="Times New Roman" w:hint="eastAsia"/>
          <w:kern w:val="0"/>
          <w:szCs w:val="20"/>
        </w:rPr>
        <w:t>每个光互连</w:t>
      </w:r>
      <w:r w:rsidR="00AE6609" w:rsidRPr="00156A16">
        <w:rPr>
          <w:rFonts w:ascii="宋体" w:hAnsi="Times New Roman" w:hint="eastAsia"/>
          <w:kern w:val="0"/>
          <w:szCs w:val="20"/>
        </w:rPr>
        <w:t>电交换超</w:t>
      </w:r>
      <w:r w:rsidR="00FE6AB0" w:rsidRPr="00156A16">
        <w:rPr>
          <w:rFonts w:ascii="宋体" w:hAnsi="Times New Roman" w:hint="eastAsia"/>
          <w:kern w:val="0"/>
          <w:szCs w:val="20"/>
        </w:rPr>
        <w:t>节点（</w:t>
      </w:r>
      <w:r w:rsidR="00FE6AB0" w:rsidRPr="00156A16">
        <w:rPr>
          <w:rFonts w:ascii="宋体" w:hAnsi="Times New Roman"/>
          <w:kern w:val="0"/>
          <w:szCs w:val="20"/>
        </w:rPr>
        <w:t>32</w:t>
      </w:r>
      <w:r w:rsidR="00AE6609" w:rsidRPr="00156A16">
        <w:rPr>
          <w:rFonts w:ascii="宋体" w:hAnsi="Times New Roman" w:hint="eastAsia"/>
          <w:kern w:val="0"/>
          <w:szCs w:val="20"/>
        </w:rPr>
        <w:t>或</w:t>
      </w:r>
      <w:r w:rsidR="00921064">
        <w:rPr>
          <w:rFonts w:ascii="宋体" w:hAnsi="Times New Roman" w:hint="eastAsia"/>
          <w:kern w:val="0"/>
          <w:szCs w:val="20"/>
        </w:rPr>
        <w:t>32</w:t>
      </w:r>
      <w:r w:rsidR="00FE6AB0" w:rsidRPr="00156A16">
        <w:rPr>
          <w:rFonts w:ascii="宋体" w:hAnsi="Times New Roman" w:hint="eastAsia"/>
          <w:kern w:val="0"/>
          <w:szCs w:val="20"/>
        </w:rPr>
        <w:t>张</w:t>
      </w:r>
      <w:r w:rsidR="00921064">
        <w:rPr>
          <w:rFonts w:ascii="宋体" w:hAnsi="Times New Roman" w:hint="eastAsia"/>
          <w:kern w:val="0"/>
          <w:szCs w:val="20"/>
        </w:rPr>
        <w:t>以上</w:t>
      </w:r>
      <w:r w:rsidR="00FE6AB0" w:rsidRPr="00156A16">
        <w:rPr>
          <w:rFonts w:ascii="宋体" w:hAnsi="Times New Roman" w:hint="eastAsia"/>
          <w:kern w:val="0"/>
          <w:szCs w:val="20"/>
        </w:rPr>
        <w:t>加速卡</w:t>
      </w:r>
      <w:r w:rsidR="00AE6609" w:rsidRPr="00156A16">
        <w:rPr>
          <w:rFonts w:ascii="宋体" w:hAnsi="Times New Roman" w:hint="eastAsia"/>
          <w:kern w:val="0"/>
          <w:szCs w:val="20"/>
        </w:rPr>
        <w:t>通过光互连及南向电交换机连接</w:t>
      </w:r>
      <w:r w:rsidR="00FE6AB0" w:rsidRPr="00156A16">
        <w:rPr>
          <w:rFonts w:ascii="宋体" w:hAnsi="Times New Roman" w:hint="eastAsia"/>
          <w:kern w:val="0"/>
          <w:szCs w:val="20"/>
        </w:rPr>
        <w:t>构成的</w:t>
      </w:r>
      <w:r w:rsidR="00921064">
        <w:rPr>
          <w:rFonts w:ascii="宋体" w:hAnsi="Times New Roman" w:hint="eastAsia"/>
          <w:kern w:val="0"/>
          <w:szCs w:val="20"/>
        </w:rPr>
        <w:t>超</w:t>
      </w:r>
      <w:r w:rsidR="00FE6AB0" w:rsidRPr="00156A16">
        <w:rPr>
          <w:rFonts w:ascii="宋体" w:hAnsi="Times New Roman" w:hint="eastAsia"/>
          <w:kern w:val="0"/>
          <w:szCs w:val="20"/>
        </w:rPr>
        <w:t>节点）</w:t>
      </w:r>
    </w:p>
    <w:p w14:paraId="194AB238" w14:textId="5908CF28" w:rsidR="006E55DF" w:rsidRPr="00B56844" w:rsidRDefault="00FE6AB0" w:rsidP="005A3A61">
      <w:pPr>
        <w:pStyle w:val="affffffffffff3"/>
        <w:numPr>
          <w:ilvl w:val="0"/>
          <w:numId w:val="65"/>
        </w:numPr>
        <w:tabs>
          <w:tab w:val="left" w:pos="420"/>
        </w:tabs>
        <w:spacing w:beforeLines="0" w:before="0" w:afterLines="0" w:after="0"/>
        <w:ind w:leftChars="400" w:left="1282" w:firstLineChars="0" w:hanging="442"/>
        <w:rPr>
          <w:rFonts w:ascii="宋体" w:hAnsi="Times New Roman"/>
          <w:kern w:val="0"/>
          <w:szCs w:val="20"/>
        </w:rPr>
      </w:pPr>
      <w:r w:rsidRPr="00B56844">
        <w:rPr>
          <w:rFonts w:ascii="宋体" w:hAnsi="Times New Roman" w:hint="eastAsia"/>
          <w:kern w:val="0"/>
          <w:szCs w:val="20"/>
        </w:rPr>
        <w:t>输出指标：</w:t>
      </w:r>
    </w:p>
    <w:p w14:paraId="77D79980" w14:textId="77777777" w:rsidR="00B56844" w:rsidRDefault="001D583F" w:rsidP="001155A5">
      <w:pPr>
        <w:pStyle w:val="affffffffffff3"/>
        <w:spacing w:beforeLines="0" w:before="0" w:afterLines="0" w:after="0"/>
        <w:ind w:leftChars="500" w:left="1050" w:firstLineChars="0" w:firstLine="0"/>
        <w:rPr>
          <w:rFonts w:ascii="宋体" w:hAnsi="Times New Roman"/>
          <w:kern w:val="0"/>
          <w:szCs w:val="20"/>
        </w:rPr>
      </w:pPr>
      <w:r w:rsidRPr="00156A16">
        <w:rPr>
          <w:rFonts w:ascii="宋体" w:hAnsi="Times New Roman"/>
          <w:kern w:val="0"/>
          <w:szCs w:val="20"/>
        </w:rPr>
        <w:t>Latency</w:t>
      </w:r>
      <w:r w:rsidRPr="00156A16">
        <w:rPr>
          <w:rFonts w:ascii="宋体" w:hAnsi="Times New Roman" w:hint="eastAsia"/>
          <w:kern w:val="0"/>
          <w:szCs w:val="20"/>
        </w:rPr>
        <w:t>：</w:t>
      </w:r>
      <w:r w:rsidRPr="00156A16">
        <w:rPr>
          <w:rFonts w:ascii="宋体" w:hAnsi="Times New Roman"/>
          <w:kern w:val="0"/>
          <w:szCs w:val="20"/>
        </w:rPr>
        <w:t>x us</w:t>
      </w:r>
    </w:p>
    <w:p w14:paraId="31C411A0" w14:textId="07197CDB" w:rsidR="00360E5F" w:rsidRPr="00B56844" w:rsidRDefault="001D583F" w:rsidP="001155A5">
      <w:pPr>
        <w:pStyle w:val="affffffffffff3"/>
        <w:spacing w:beforeLines="0" w:before="0" w:afterLines="0" w:after="0"/>
        <w:ind w:leftChars="500" w:left="1050" w:firstLineChars="0" w:firstLine="0"/>
        <w:rPr>
          <w:rFonts w:ascii="宋体" w:hAnsi="Times New Roman"/>
          <w:kern w:val="0"/>
          <w:szCs w:val="20"/>
        </w:rPr>
      </w:pPr>
      <w:r w:rsidRPr="00B56844">
        <w:rPr>
          <w:rFonts w:ascii="宋体" w:hAnsi="Times New Roman"/>
          <w:kern w:val="0"/>
          <w:szCs w:val="20"/>
        </w:rPr>
        <w:t>Bus</w:t>
      </w:r>
      <w:r w:rsidR="009F7A82" w:rsidRPr="00B56844">
        <w:rPr>
          <w:rFonts w:ascii="宋体" w:hAnsi="Times New Roman" w:hint="eastAsia"/>
          <w:kern w:val="0"/>
          <w:szCs w:val="20"/>
        </w:rPr>
        <w:t xml:space="preserve"> </w:t>
      </w:r>
      <w:r w:rsidRPr="00B56844">
        <w:rPr>
          <w:rFonts w:ascii="宋体" w:hAnsi="Times New Roman"/>
          <w:kern w:val="0"/>
          <w:szCs w:val="20"/>
        </w:rPr>
        <w:t>bandwidth: y GB/s</w:t>
      </w:r>
    </w:p>
    <w:p w14:paraId="4781D97F" w14:textId="77777777" w:rsidR="00B56844" w:rsidRDefault="00360E5F" w:rsidP="005A3A61">
      <w:pPr>
        <w:pStyle w:val="affffffffffff3"/>
        <w:numPr>
          <w:ilvl w:val="0"/>
          <w:numId w:val="65"/>
        </w:numPr>
        <w:spacing w:beforeLines="0" w:before="0" w:afterLines="0" w:after="0"/>
        <w:ind w:leftChars="400" w:left="1282" w:firstLineChars="0" w:hanging="442"/>
        <w:rPr>
          <w:rFonts w:ascii="宋体" w:hAnsi="Times New Roman"/>
          <w:kern w:val="0"/>
          <w:szCs w:val="20"/>
        </w:rPr>
      </w:pPr>
      <w:r w:rsidRPr="00156A16">
        <w:rPr>
          <w:rFonts w:ascii="宋体" w:hAnsi="Times New Roman" w:hint="eastAsia"/>
          <w:kern w:val="0"/>
          <w:szCs w:val="20"/>
        </w:rPr>
        <w:t>测试方法：按</w:t>
      </w:r>
      <w:r w:rsidRPr="00156A16">
        <w:rPr>
          <w:rFonts w:ascii="宋体" w:hAnsi="Times New Roman"/>
          <w:kern w:val="0"/>
          <w:szCs w:val="20"/>
        </w:rPr>
        <w:t xml:space="preserve">message size </w:t>
      </w:r>
      <w:r w:rsidRPr="00156A16">
        <w:rPr>
          <w:rFonts w:ascii="宋体" w:hAnsi="Times New Roman" w:hint="eastAsia"/>
          <w:kern w:val="0"/>
          <w:szCs w:val="20"/>
        </w:rPr>
        <w:t>=[1KB，2KB，4KB, …., 1GB]依次运行</w:t>
      </w:r>
      <w:r w:rsidRPr="00156A16">
        <w:rPr>
          <w:rFonts w:ascii="宋体" w:hAnsi="Times New Roman"/>
          <w:kern w:val="0"/>
          <w:szCs w:val="20"/>
        </w:rPr>
        <w:t>10</w:t>
      </w:r>
      <w:r w:rsidRPr="00156A16">
        <w:rPr>
          <w:rFonts w:ascii="宋体" w:hAnsi="Times New Roman" w:hint="eastAsia"/>
          <w:kern w:val="0"/>
          <w:szCs w:val="20"/>
        </w:rPr>
        <w:t>次</w:t>
      </w:r>
      <w:r w:rsidR="00130989" w:rsidRPr="00156A16">
        <w:rPr>
          <w:rFonts w:ascii="宋体" w:hAnsi="Times New Roman" w:hint="eastAsia"/>
          <w:kern w:val="0"/>
          <w:szCs w:val="20"/>
        </w:rPr>
        <w:t>，</w:t>
      </w:r>
      <w:r w:rsidRPr="00156A16">
        <w:rPr>
          <w:rFonts w:ascii="宋体" w:hAnsi="Times New Roman" w:hint="eastAsia"/>
          <w:kern w:val="0"/>
          <w:szCs w:val="20"/>
        </w:rPr>
        <w:t>分别取</w:t>
      </w:r>
      <w:r w:rsidR="007D425C" w:rsidRPr="00156A16">
        <w:rPr>
          <w:rFonts w:ascii="宋体" w:hAnsi="Times New Roman" w:hint="eastAsia"/>
          <w:kern w:val="0"/>
          <w:szCs w:val="20"/>
        </w:rPr>
        <w:t>时延</w:t>
      </w:r>
      <w:r w:rsidRPr="00156A16">
        <w:rPr>
          <w:rFonts w:ascii="宋体" w:hAnsi="Times New Roman" w:hint="eastAsia"/>
          <w:kern w:val="0"/>
          <w:szCs w:val="20"/>
        </w:rPr>
        <w:t>和</w:t>
      </w:r>
      <w:r w:rsidR="00FA4076" w:rsidRPr="00156A16">
        <w:rPr>
          <w:rFonts w:ascii="宋体" w:hAnsi="Times New Roman" w:hint="eastAsia"/>
          <w:kern w:val="0"/>
          <w:szCs w:val="20"/>
        </w:rPr>
        <w:t>带宽</w:t>
      </w:r>
      <w:r w:rsidRPr="00156A16">
        <w:rPr>
          <w:rFonts w:ascii="宋体" w:hAnsi="Times New Roman" w:hint="eastAsia"/>
          <w:kern w:val="0"/>
          <w:szCs w:val="20"/>
        </w:rPr>
        <w:t>的平均值</w:t>
      </w:r>
    </w:p>
    <w:p w14:paraId="25B7E32B" w14:textId="1A3CB2C9" w:rsidR="00AE6609" w:rsidRPr="00B56844" w:rsidRDefault="00360E5F" w:rsidP="005A3A61">
      <w:pPr>
        <w:pStyle w:val="affffffffffff3"/>
        <w:numPr>
          <w:ilvl w:val="0"/>
          <w:numId w:val="65"/>
        </w:numPr>
        <w:spacing w:beforeLines="0" w:before="0" w:afterLines="0" w:after="0"/>
        <w:ind w:leftChars="400" w:left="1282" w:firstLineChars="0" w:hanging="442"/>
        <w:rPr>
          <w:rFonts w:ascii="宋体" w:hAnsi="Times New Roman"/>
          <w:kern w:val="0"/>
          <w:szCs w:val="20"/>
        </w:rPr>
      </w:pPr>
      <w:r w:rsidRPr="00B56844">
        <w:rPr>
          <w:rFonts w:ascii="宋体" w:hAnsi="Times New Roman" w:hint="eastAsia"/>
          <w:kern w:val="0"/>
          <w:szCs w:val="20"/>
        </w:rPr>
        <w:t>计算结果：</w:t>
      </w:r>
      <w:r w:rsidRPr="00156A16">
        <w:rPr>
          <w:rFonts w:hint="eastAsia"/>
        </w:rPr>
        <w:t>计算各</w:t>
      </w:r>
      <w:r w:rsidRPr="00156A16">
        <w:rPr>
          <w:rFonts w:hint="eastAsia"/>
        </w:rPr>
        <w:t>message size</w:t>
      </w:r>
      <w:r w:rsidRPr="00156A16">
        <w:rPr>
          <w:rFonts w:hint="eastAsia"/>
        </w:rPr>
        <w:t>下所有结果的</w:t>
      </w:r>
      <w:r w:rsidR="007D425C" w:rsidRPr="00156A16">
        <w:rPr>
          <w:rFonts w:hint="eastAsia"/>
        </w:rPr>
        <w:t>时延</w:t>
      </w:r>
      <w:r w:rsidRPr="00156A16">
        <w:rPr>
          <w:rFonts w:hint="eastAsia"/>
        </w:rPr>
        <w:t>和</w:t>
      </w:r>
      <w:r w:rsidR="00FA4076" w:rsidRPr="00156A16">
        <w:rPr>
          <w:rFonts w:hint="eastAsia"/>
        </w:rPr>
        <w:t>带宽</w:t>
      </w:r>
      <w:r w:rsidRPr="00156A16">
        <w:rPr>
          <w:rFonts w:hint="eastAsia"/>
        </w:rPr>
        <w:t>的平均值</w:t>
      </w:r>
    </w:p>
    <w:p w14:paraId="235C5599" w14:textId="2C5CC9E5" w:rsidR="00FC0525" w:rsidRPr="00565160" w:rsidRDefault="00FC0525" w:rsidP="00565160">
      <w:pPr>
        <w:spacing w:before="120" w:after="120"/>
        <w:ind w:left="440"/>
        <w:rPr>
          <w:rFonts w:ascii="宋体" w:hAnsi="Times New Roman"/>
          <w:kern w:val="0"/>
          <w:szCs w:val="20"/>
        </w:rPr>
      </w:pPr>
    </w:p>
    <w:p w14:paraId="6C5260A9" w14:textId="77777777" w:rsidR="006E55DF" w:rsidRDefault="001D583F">
      <w:pPr>
        <w:pStyle w:val="affd"/>
        <w:spacing w:before="120" w:after="120"/>
      </w:pPr>
      <w:bookmarkStart w:id="175" w:name="_Toc197518059"/>
      <w:r>
        <w:rPr>
          <w:rFonts w:hint="eastAsia"/>
        </w:rPr>
        <w:t>电交换机测试</w:t>
      </w:r>
      <w:bookmarkEnd w:id="175"/>
    </w:p>
    <w:p w14:paraId="438E08AC" w14:textId="59F2ADA0" w:rsidR="006E55DF" w:rsidRDefault="001D583F">
      <w:pPr>
        <w:pStyle w:val="affe"/>
        <w:spacing w:before="120" w:after="120"/>
      </w:pPr>
      <w:bookmarkStart w:id="176" w:name="_Toc197518060"/>
      <w:r>
        <w:rPr>
          <w:rFonts w:hint="eastAsia"/>
        </w:rPr>
        <w:t>指标及</w:t>
      </w:r>
      <w:r w:rsidR="00A11C0D">
        <w:rPr>
          <w:rFonts w:hint="eastAsia"/>
        </w:rPr>
        <w:t>测试</w:t>
      </w:r>
      <w:r>
        <w:rPr>
          <w:rFonts w:hint="eastAsia"/>
        </w:rPr>
        <w:t>方法</w:t>
      </w:r>
      <w:bookmarkEnd w:id="176"/>
    </w:p>
    <w:p w14:paraId="2D7C782B" w14:textId="6A2316CA" w:rsidR="006E55DF" w:rsidRDefault="001D583F">
      <w:pPr>
        <w:pStyle w:val="afff"/>
        <w:spacing w:before="120" w:after="120"/>
      </w:pPr>
      <w:bookmarkStart w:id="177" w:name="_Ref185258352"/>
      <w:bookmarkStart w:id="178" w:name="_Toc197518061"/>
      <w:r>
        <w:t>最大转发带宽</w:t>
      </w:r>
      <w:bookmarkEnd w:id="177"/>
      <w:bookmarkEnd w:id="178"/>
    </w:p>
    <w:p w14:paraId="5BA748AE" w14:textId="0A0B5CD9" w:rsidR="006E55DF" w:rsidRDefault="001D583F">
      <w:pPr>
        <w:pStyle w:val="afffffc"/>
        <w:spacing w:before="120" w:after="120"/>
        <w:ind w:firstLine="420"/>
      </w:pPr>
      <w:r>
        <w:rPr>
          <w:rFonts w:hint="eastAsia"/>
        </w:rPr>
        <w:t>最大转发带宽指标及</w:t>
      </w:r>
      <w:r w:rsidR="00A11C0D">
        <w:rPr>
          <w:rFonts w:hint="eastAsia"/>
        </w:rPr>
        <w:t>测试</w:t>
      </w:r>
      <w:r>
        <w:rPr>
          <w:rFonts w:hint="eastAsia"/>
        </w:rPr>
        <w:t>方法，应符合</w:t>
      </w:r>
      <w:r w:rsidR="001E6012">
        <w:fldChar w:fldCharType="begin"/>
      </w:r>
      <w:r w:rsidR="001E6012">
        <w:instrText xml:space="preserve"> </w:instrText>
      </w:r>
      <w:r w:rsidR="001E6012">
        <w:rPr>
          <w:rFonts w:hint="eastAsia"/>
        </w:rPr>
        <w:instrText>REF _Ref196408144 \h</w:instrText>
      </w:r>
      <w:r w:rsidR="001E6012">
        <w:instrText xml:space="preserve"> </w:instrText>
      </w:r>
      <w:r w:rsidR="001E6012">
        <w:fldChar w:fldCharType="separate"/>
      </w:r>
      <w:r w:rsidR="00E4704D">
        <w:rPr>
          <w:rFonts w:hint="eastAsia"/>
        </w:rPr>
        <w:t>表</w:t>
      </w:r>
      <w:r w:rsidR="00E4704D">
        <w:rPr>
          <w:noProof/>
        </w:rPr>
        <w:t>22</w:t>
      </w:r>
      <w:r w:rsidR="001E6012">
        <w:fldChar w:fldCharType="end"/>
      </w:r>
      <w:r>
        <w:rPr>
          <w:rFonts w:hint="eastAsia"/>
        </w:rPr>
        <w:t>所示：</w:t>
      </w:r>
    </w:p>
    <w:p w14:paraId="3B9C28D5" w14:textId="7E5F7CDD" w:rsidR="006E55DF" w:rsidRDefault="003710DE" w:rsidP="003710DE">
      <w:pPr>
        <w:pStyle w:val="afffa"/>
        <w:spacing w:before="120" w:after="120"/>
      </w:pPr>
      <w:bookmarkStart w:id="179" w:name="_Ref196408144"/>
      <w:r>
        <w:rPr>
          <w:rFonts w:hint="eastAsia"/>
        </w:rPr>
        <w:t>表</w:t>
      </w:r>
      <w:r w:rsidR="001D583F">
        <w:fldChar w:fldCharType="begin"/>
      </w:r>
      <w:r w:rsidR="001D583F">
        <w:instrText xml:space="preserve"> </w:instrText>
      </w:r>
      <w:r w:rsidR="001D583F">
        <w:rPr>
          <w:rFonts w:hint="eastAsia"/>
        </w:rPr>
        <w:instrText xml:space="preserve">SEQ </w:instrText>
      </w:r>
      <w:r w:rsidR="001D583F">
        <w:rPr>
          <w:rFonts w:hint="eastAsia"/>
        </w:rPr>
        <w:instrText>表</w:instrText>
      </w:r>
      <w:r w:rsidR="001D583F">
        <w:rPr>
          <w:rFonts w:hint="eastAsia"/>
        </w:rPr>
        <w:instrText xml:space="preserve"> \* ARABIC</w:instrText>
      </w:r>
      <w:r w:rsidR="001D583F">
        <w:instrText xml:space="preserve"> </w:instrText>
      </w:r>
      <w:r w:rsidR="001D583F">
        <w:fldChar w:fldCharType="separate"/>
      </w:r>
      <w:r w:rsidR="00E4704D">
        <w:rPr>
          <w:noProof/>
        </w:rPr>
        <w:t>22</w:t>
      </w:r>
      <w:r w:rsidR="001D583F">
        <w:fldChar w:fldCharType="end"/>
      </w:r>
      <w:bookmarkEnd w:id="179"/>
      <w:r w:rsidR="001D583F">
        <w:rPr>
          <w:rFonts w:hint="eastAsia"/>
        </w:rPr>
        <w:t xml:space="preserve"> </w:t>
      </w:r>
      <w:r w:rsidR="001D583F">
        <w:rPr>
          <w:rFonts w:hint="eastAsia"/>
        </w:rPr>
        <w:t>最大转发带宽指标及</w:t>
      </w:r>
      <w:r w:rsidR="0001093A">
        <w:rPr>
          <w:rFonts w:hint="eastAsia"/>
        </w:rPr>
        <w:t>测试</w:t>
      </w:r>
      <w:r w:rsidR="001D583F">
        <w:rPr>
          <w:rFonts w:hint="eastAsia"/>
        </w:rPr>
        <w:t>方法</w:t>
      </w:r>
    </w:p>
    <w:tbl>
      <w:tblPr>
        <w:tblStyle w:val="affffd"/>
        <w:tblW w:w="0" w:type="auto"/>
        <w:tblLook w:val="04A0" w:firstRow="1" w:lastRow="0" w:firstColumn="1" w:lastColumn="0" w:noHBand="0" w:noVBand="1"/>
      </w:tblPr>
      <w:tblGrid>
        <w:gridCol w:w="1204"/>
        <w:gridCol w:w="2188"/>
        <w:gridCol w:w="5952"/>
      </w:tblGrid>
      <w:tr w:rsidR="006E55DF" w:rsidRPr="00850D7C" w14:paraId="6005921C" w14:textId="77777777" w:rsidTr="000E2B39">
        <w:trPr>
          <w:trHeight w:val="454"/>
        </w:trPr>
        <w:tc>
          <w:tcPr>
            <w:tcW w:w="1204" w:type="dxa"/>
            <w:vAlign w:val="center"/>
          </w:tcPr>
          <w:p w14:paraId="78FDDCA9" w14:textId="77777777" w:rsidR="006E55DF" w:rsidRPr="00FD3FA9" w:rsidRDefault="001D583F" w:rsidP="00FD3FA9">
            <w:pPr>
              <w:pStyle w:val="afffffc"/>
              <w:spacing w:before="120" w:after="120"/>
              <w:ind w:firstLineChars="0" w:firstLine="0"/>
              <w:jc w:val="center"/>
              <w:rPr>
                <w:sz w:val="18"/>
                <w:szCs w:val="18"/>
              </w:rPr>
            </w:pPr>
            <w:r w:rsidRPr="00FD3FA9">
              <w:rPr>
                <w:rFonts w:hint="eastAsia"/>
                <w:sz w:val="18"/>
                <w:szCs w:val="18"/>
              </w:rPr>
              <w:t>指标</w:t>
            </w:r>
          </w:p>
        </w:tc>
        <w:tc>
          <w:tcPr>
            <w:tcW w:w="2188" w:type="dxa"/>
            <w:vAlign w:val="center"/>
          </w:tcPr>
          <w:p w14:paraId="3E0728D2" w14:textId="21B03488" w:rsidR="006E55DF" w:rsidRPr="00FD3FA9" w:rsidRDefault="00D55F48" w:rsidP="00FD3FA9">
            <w:pPr>
              <w:pStyle w:val="afffffc"/>
              <w:spacing w:before="120" w:after="120"/>
              <w:ind w:firstLineChars="0" w:firstLine="0"/>
              <w:jc w:val="center"/>
              <w:rPr>
                <w:sz w:val="18"/>
                <w:szCs w:val="18"/>
              </w:rPr>
            </w:pPr>
            <w:r w:rsidRPr="00FD3FA9">
              <w:rPr>
                <w:rFonts w:hint="eastAsia"/>
                <w:sz w:val="18"/>
                <w:szCs w:val="18"/>
              </w:rPr>
              <w:t>说明</w:t>
            </w:r>
          </w:p>
        </w:tc>
        <w:tc>
          <w:tcPr>
            <w:tcW w:w="5952" w:type="dxa"/>
            <w:vAlign w:val="center"/>
          </w:tcPr>
          <w:p w14:paraId="33B5C9A5" w14:textId="79F841F9" w:rsidR="006E55DF" w:rsidRPr="00FD3FA9" w:rsidRDefault="00A11C0D" w:rsidP="00FD3FA9">
            <w:pPr>
              <w:pStyle w:val="afffffc"/>
              <w:spacing w:before="120" w:after="120"/>
              <w:ind w:firstLineChars="0" w:firstLine="0"/>
              <w:jc w:val="center"/>
              <w:rPr>
                <w:sz w:val="18"/>
                <w:szCs w:val="18"/>
              </w:rPr>
            </w:pPr>
            <w:r w:rsidRPr="00FD3FA9">
              <w:rPr>
                <w:rFonts w:hint="eastAsia"/>
                <w:sz w:val="18"/>
                <w:szCs w:val="18"/>
              </w:rPr>
              <w:t>测试方法</w:t>
            </w:r>
          </w:p>
        </w:tc>
      </w:tr>
      <w:tr w:rsidR="006E55DF" w:rsidRPr="00850D7C" w14:paraId="3473A224" w14:textId="77777777" w:rsidTr="00FD3FA9">
        <w:trPr>
          <w:trHeight w:val="1020"/>
        </w:trPr>
        <w:tc>
          <w:tcPr>
            <w:tcW w:w="1204" w:type="dxa"/>
            <w:vAlign w:val="center"/>
          </w:tcPr>
          <w:p w14:paraId="50C32DD6" w14:textId="77777777" w:rsidR="006E55DF" w:rsidRPr="00FD3FA9" w:rsidRDefault="001D583F" w:rsidP="00C0497E">
            <w:pPr>
              <w:pStyle w:val="afffffc"/>
              <w:spacing w:before="120" w:after="120"/>
              <w:ind w:firstLineChars="0" w:firstLine="0"/>
              <w:jc w:val="left"/>
              <w:rPr>
                <w:sz w:val="18"/>
                <w:szCs w:val="18"/>
              </w:rPr>
            </w:pPr>
            <w:r w:rsidRPr="00FD3FA9">
              <w:rPr>
                <w:rFonts w:hint="eastAsia"/>
                <w:sz w:val="18"/>
                <w:szCs w:val="18"/>
              </w:rPr>
              <w:t>最大转发带宽</w:t>
            </w:r>
          </w:p>
        </w:tc>
        <w:tc>
          <w:tcPr>
            <w:tcW w:w="2188" w:type="dxa"/>
            <w:vAlign w:val="center"/>
          </w:tcPr>
          <w:p w14:paraId="6AC259A2" w14:textId="77777777" w:rsidR="006E55DF" w:rsidRPr="00FD3FA9" w:rsidRDefault="001D583F" w:rsidP="00B93DF0">
            <w:pPr>
              <w:pStyle w:val="afffffc"/>
              <w:spacing w:before="120" w:after="120"/>
              <w:ind w:firstLineChars="0" w:firstLine="0"/>
              <w:rPr>
                <w:sz w:val="18"/>
                <w:szCs w:val="18"/>
              </w:rPr>
            </w:pPr>
            <w:r w:rsidRPr="00FD3FA9">
              <w:rPr>
                <w:rFonts w:hint="eastAsia"/>
                <w:sz w:val="18"/>
                <w:szCs w:val="18"/>
              </w:rPr>
              <w:t>单台电交换机所有端口能同时转发的最大带宽，值越高越优。</w:t>
            </w:r>
          </w:p>
        </w:tc>
        <w:tc>
          <w:tcPr>
            <w:tcW w:w="5952" w:type="dxa"/>
            <w:vAlign w:val="center"/>
          </w:tcPr>
          <w:p w14:paraId="317E2861" w14:textId="114B930D" w:rsidR="00D85B0E" w:rsidRPr="00FD3FA9" w:rsidRDefault="004223FB" w:rsidP="005A3A61">
            <w:pPr>
              <w:pStyle w:val="afffffc"/>
              <w:numPr>
                <w:ilvl w:val="0"/>
                <w:numId w:val="59"/>
              </w:numPr>
              <w:ind w:left="442" w:firstLineChars="0" w:hanging="442"/>
              <w:rPr>
                <w:rFonts w:hAnsi="Cambria Math"/>
                <w:sz w:val="18"/>
                <w:szCs w:val="18"/>
              </w:rPr>
            </w:pPr>
            <w:r w:rsidRPr="00FD3FA9">
              <w:rPr>
                <w:rFonts w:hAnsi="Cambria Math" w:hint="eastAsia"/>
                <w:sz w:val="18"/>
                <w:szCs w:val="18"/>
              </w:rPr>
              <w:t>参考第</w:t>
            </w:r>
            <w:r w:rsidRPr="00FD3FA9">
              <w:rPr>
                <w:rFonts w:hAnsi="Cambria Math"/>
                <w:sz w:val="18"/>
                <w:szCs w:val="18"/>
              </w:rPr>
              <w:fldChar w:fldCharType="begin"/>
            </w:r>
            <w:r w:rsidRPr="00FD3FA9">
              <w:rPr>
                <w:rFonts w:hAnsi="Cambria Math"/>
                <w:sz w:val="18"/>
                <w:szCs w:val="18"/>
              </w:rPr>
              <w:instrText xml:space="preserve"> REF _Ref185255650 \r \h </w:instrText>
            </w:r>
            <w:r w:rsidR="009F05CB" w:rsidRPr="00FD3FA9">
              <w:rPr>
                <w:rFonts w:hAnsi="Cambria Math"/>
                <w:sz w:val="18"/>
                <w:szCs w:val="18"/>
              </w:rPr>
              <w:instrText xml:space="preserve"> \* MERGEFORMAT </w:instrText>
            </w:r>
            <w:r w:rsidRPr="00FD3FA9">
              <w:rPr>
                <w:rFonts w:hAnsi="Cambria Math"/>
                <w:sz w:val="18"/>
                <w:szCs w:val="18"/>
              </w:rPr>
            </w:r>
            <w:r w:rsidRPr="00FD3FA9">
              <w:rPr>
                <w:rFonts w:hAnsi="Cambria Math"/>
                <w:sz w:val="18"/>
                <w:szCs w:val="18"/>
              </w:rPr>
              <w:fldChar w:fldCharType="separate"/>
            </w:r>
            <w:r w:rsidR="002347CE" w:rsidRPr="00FD3FA9">
              <w:rPr>
                <w:rFonts w:hAnsi="Cambria Math" w:hint="eastAsia"/>
                <w:sz w:val="18"/>
                <w:szCs w:val="18"/>
              </w:rPr>
              <w:t>7.3.1.1</w:t>
            </w:r>
            <w:r w:rsidR="002347CE" w:rsidRPr="00FD3FA9">
              <w:rPr>
                <w:rFonts w:hAnsi="Cambria Math" w:hint="eastAsia"/>
                <w:sz w:val="18"/>
                <w:szCs w:val="18"/>
              </w:rPr>
              <w:t xml:space="preserve">　</w:t>
            </w:r>
            <w:r w:rsidRPr="00FD3FA9">
              <w:rPr>
                <w:rFonts w:hAnsi="Cambria Math"/>
                <w:sz w:val="18"/>
                <w:szCs w:val="18"/>
              </w:rPr>
              <w:fldChar w:fldCharType="end"/>
            </w:r>
            <w:r w:rsidRPr="00FD3FA9">
              <w:rPr>
                <w:rFonts w:hAnsi="Cambria Math" w:hint="eastAsia"/>
                <w:sz w:val="18"/>
                <w:szCs w:val="18"/>
              </w:rPr>
              <w:t>中带宽指标测试结果；</w:t>
            </w:r>
          </w:p>
          <w:p w14:paraId="3CF59576" w14:textId="7CC8027B" w:rsidR="006E55DF" w:rsidRPr="00FD3FA9" w:rsidRDefault="001F4107" w:rsidP="005A3A61">
            <w:pPr>
              <w:pStyle w:val="afffffc"/>
              <w:numPr>
                <w:ilvl w:val="0"/>
                <w:numId w:val="59"/>
              </w:numPr>
              <w:ind w:left="442" w:firstLineChars="0" w:hanging="442"/>
              <w:rPr>
                <w:rFonts w:hAnsi="Cambria Math"/>
                <w:sz w:val="18"/>
                <w:szCs w:val="18"/>
              </w:rPr>
            </w:pPr>
            <w:r w:rsidRPr="00FD3FA9">
              <w:rPr>
                <w:rFonts w:hAnsi="Cambria Math" w:hint="eastAsia"/>
                <w:sz w:val="18"/>
                <w:szCs w:val="18"/>
              </w:rPr>
              <w:t>计算</w:t>
            </w:r>
            <w:r w:rsidRPr="00FD3FA9">
              <w:rPr>
                <w:rFonts w:hint="eastAsia"/>
                <w:sz w:val="18"/>
                <w:szCs w:val="18"/>
              </w:rPr>
              <w:t>当前交换机的最大的转发带宽：</w:t>
            </w:r>
            <w:r w:rsidR="00EE5BCD">
              <w:rPr>
                <w:rFonts w:hint="eastAsia"/>
                <w:sz w:val="18"/>
                <w:szCs w:val="18"/>
              </w:rPr>
              <w:t>单台交换机的端口数为</w:t>
            </w:r>
            <w:r w:rsidR="00EE5BCD">
              <w:rPr>
                <w:rFonts w:hint="eastAsia"/>
                <w:sz w:val="18"/>
                <w:szCs w:val="18"/>
              </w:rPr>
              <w:t>n</w:t>
            </w:r>
            <w:r w:rsidR="00EE5BCD">
              <w:rPr>
                <w:rFonts w:hint="eastAsia"/>
                <w:sz w:val="18"/>
                <w:szCs w:val="18"/>
              </w:rPr>
              <w:t>，则通信对个数为</w:t>
            </w:r>
            <w:r w:rsidR="00EE5BCD">
              <w:rPr>
                <w:rFonts w:hint="eastAsia"/>
                <w:sz w:val="18"/>
                <w:szCs w:val="18"/>
              </w:rPr>
              <w:t>n/2</w:t>
            </w:r>
            <w:r w:rsidR="00EE5BCD">
              <w:rPr>
                <w:rFonts w:hint="eastAsia"/>
                <w:sz w:val="18"/>
                <w:szCs w:val="18"/>
              </w:rPr>
              <w:t>，</w:t>
            </w:r>
            <w:r w:rsidR="00D73D72">
              <w:rPr>
                <w:rFonts w:hint="eastAsia"/>
                <w:sz w:val="18"/>
                <w:szCs w:val="18"/>
              </w:rPr>
              <w:t>计算</w:t>
            </w:r>
            <w:r w:rsidR="00D73D72">
              <w:rPr>
                <w:rFonts w:hint="eastAsia"/>
                <w:sz w:val="18"/>
                <w:szCs w:val="18"/>
              </w:rPr>
              <w:t>n/2</w:t>
            </w:r>
            <w:r w:rsidRPr="00FD3FA9">
              <w:rPr>
                <w:rFonts w:hint="eastAsia"/>
                <w:sz w:val="18"/>
                <w:szCs w:val="18"/>
              </w:rPr>
              <w:t>个通信对在</w:t>
            </w:r>
            <w:r w:rsidRPr="00FD3FA9">
              <w:rPr>
                <w:sz w:val="18"/>
                <w:szCs w:val="18"/>
              </w:rPr>
              <w:t>1GB Message size</w:t>
            </w:r>
            <w:r w:rsidRPr="00FD3FA9">
              <w:rPr>
                <w:rFonts w:hint="eastAsia"/>
                <w:sz w:val="18"/>
                <w:szCs w:val="18"/>
              </w:rPr>
              <w:t>下的带宽</w:t>
            </w:r>
            <w:r w:rsidR="00B10469" w:rsidRPr="00FD3FA9">
              <w:rPr>
                <w:rFonts w:hint="eastAsia"/>
                <w:sz w:val="18"/>
                <w:szCs w:val="18"/>
              </w:rPr>
              <w:t>总和的两倍</w:t>
            </w:r>
            <w:r w:rsidR="00D85B0E" w:rsidRPr="00FD3FA9">
              <w:rPr>
                <w:rFonts w:hint="eastAsia"/>
                <w:sz w:val="18"/>
                <w:szCs w:val="18"/>
              </w:rPr>
              <w:t>。</w:t>
            </w:r>
          </w:p>
        </w:tc>
      </w:tr>
    </w:tbl>
    <w:p w14:paraId="57522A18" w14:textId="77777777" w:rsidR="006E55DF" w:rsidRDefault="006E55DF">
      <w:pPr>
        <w:pStyle w:val="afffffc"/>
        <w:spacing w:before="120" w:after="120"/>
        <w:ind w:firstLine="420"/>
      </w:pPr>
    </w:p>
    <w:p w14:paraId="7E2F2428" w14:textId="4407DC20" w:rsidR="006E55DF" w:rsidRDefault="001D583F">
      <w:pPr>
        <w:pStyle w:val="afff"/>
        <w:spacing w:before="120" w:after="120"/>
      </w:pPr>
      <w:bookmarkStart w:id="180" w:name="_Toc197518062"/>
      <w:r>
        <w:t>理论相对误差</w:t>
      </w:r>
      <w:bookmarkEnd w:id="180"/>
    </w:p>
    <w:p w14:paraId="188F2E87" w14:textId="0DDA6217" w:rsidR="006E55DF" w:rsidRDefault="001D583F">
      <w:pPr>
        <w:pStyle w:val="afffffc"/>
        <w:spacing w:before="120" w:after="120"/>
        <w:ind w:firstLine="420"/>
      </w:pPr>
      <w:r>
        <w:rPr>
          <w:rFonts w:hint="eastAsia"/>
        </w:rPr>
        <w:t>理论相对误差指标及</w:t>
      </w:r>
      <w:r w:rsidR="00A11C0D">
        <w:rPr>
          <w:rFonts w:hint="eastAsia"/>
        </w:rPr>
        <w:t>测试</w:t>
      </w:r>
      <w:r>
        <w:rPr>
          <w:rFonts w:hint="eastAsia"/>
        </w:rPr>
        <w:t>方法，应符合</w:t>
      </w:r>
      <w:r w:rsidR="001E6012">
        <w:fldChar w:fldCharType="begin"/>
      </w:r>
      <w:r w:rsidR="001E6012">
        <w:instrText xml:space="preserve"> </w:instrText>
      </w:r>
      <w:r w:rsidR="001E6012">
        <w:rPr>
          <w:rFonts w:hint="eastAsia"/>
        </w:rPr>
        <w:instrText>REF _Ref196408149 \h</w:instrText>
      </w:r>
      <w:r w:rsidR="001E6012">
        <w:instrText xml:space="preserve"> </w:instrText>
      </w:r>
      <w:r w:rsidR="001E6012">
        <w:fldChar w:fldCharType="separate"/>
      </w:r>
      <w:r w:rsidR="00E4704D">
        <w:rPr>
          <w:rFonts w:hint="eastAsia"/>
        </w:rPr>
        <w:t>表</w:t>
      </w:r>
      <w:r w:rsidR="00E4704D">
        <w:rPr>
          <w:noProof/>
        </w:rPr>
        <w:t>23</w:t>
      </w:r>
      <w:r w:rsidR="001E6012">
        <w:fldChar w:fldCharType="end"/>
      </w:r>
      <w:r>
        <w:rPr>
          <w:rFonts w:hint="eastAsia"/>
        </w:rPr>
        <w:t>所示：</w:t>
      </w:r>
    </w:p>
    <w:p w14:paraId="47F8AC03" w14:textId="10D3D03E" w:rsidR="006E55DF" w:rsidRDefault="003710DE" w:rsidP="003710DE">
      <w:pPr>
        <w:pStyle w:val="afffa"/>
        <w:spacing w:before="120" w:after="120"/>
      </w:pPr>
      <w:bookmarkStart w:id="181" w:name="_Ref196408149"/>
      <w:r>
        <w:rPr>
          <w:rFonts w:hint="eastAsia"/>
        </w:rPr>
        <w:t>表</w:t>
      </w:r>
      <w:r w:rsidR="001D583F">
        <w:fldChar w:fldCharType="begin"/>
      </w:r>
      <w:r w:rsidR="001D583F">
        <w:instrText xml:space="preserve"> </w:instrText>
      </w:r>
      <w:r w:rsidR="001D583F">
        <w:rPr>
          <w:rFonts w:hint="eastAsia"/>
        </w:rPr>
        <w:instrText xml:space="preserve">SEQ </w:instrText>
      </w:r>
      <w:r w:rsidR="001D583F">
        <w:rPr>
          <w:rFonts w:hint="eastAsia"/>
        </w:rPr>
        <w:instrText>表</w:instrText>
      </w:r>
      <w:r w:rsidR="001D583F">
        <w:rPr>
          <w:rFonts w:hint="eastAsia"/>
        </w:rPr>
        <w:instrText xml:space="preserve"> \* ARABIC</w:instrText>
      </w:r>
      <w:r w:rsidR="001D583F">
        <w:instrText xml:space="preserve"> </w:instrText>
      </w:r>
      <w:r w:rsidR="001D583F">
        <w:fldChar w:fldCharType="separate"/>
      </w:r>
      <w:r w:rsidR="00E4704D">
        <w:rPr>
          <w:noProof/>
        </w:rPr>
        <w:t>23</w:t>
      </w:r>
      <w:r w:rsidR="001D583F">
        <w:fldChar w:fldCharType="end"/>
      </w:r>
      <w:bookmarkEnd w:id="181"/>
      <w:r w:rsidR="001D583F">
        <w:rPr>
          <w:rFonts w:hint="eastAsia"/>
        </w:rPr>
        <w:t xml:space="preserve"> </w:t>
      </w:r>
      <w:r w:rsidR="001D583F">
        <w:rPr>
          <w:rFonts w:hint="eastAsia"/>
        </w:rPr>
        <w:t>理论相对误差指标及</w:t>
      </w:r>
      <w:r w:rsidR="0001093A">
        <w:rPr>
          <w:rFonts w:hint="eastAsia"/>
        </w:rPr>
        <w:t>测试</w:t>
      </w:r>
      <w:r w:rsidR="001D583F">
        <w:rPr>
          <w:rFonts w:hint="eastAsia"/>
        </w:rPr>
        <w:t>方法</w:t>
      </w:r>
    </w:p>
    <w:tbl>
      <w:tblPr>
        <w:tblStyle w:val="affffd"/>
        <w:tblW w:w="0" w:type="auto"/>
        <w:tblLook w:val="04A0" w:firstRow="1" w:lastRow="0" w:firstColumn="1" w:lastColumn="0" w:noHBand="0" w:noVBand="1"/>
      </w:tblPr>
      <w:tblGrid>
        <w:gridCol w:w="1203"/>
        <w:gridCol w:w="2187"/>
        <w:gridCol w:w="5954"/>
      </w:tblGrid>
      <w:tr w:rsidR="006E55DF" w:rsidRPr="00850D7C" w14:paraId="5197255C" w14:textId="77777777" w:rsidTr="000E2B39">
        <w:trPr>
          <w:trHeight w:val="454"/>
        </w:trPr>
        <w:tc>
          <w:tcPr>
            <w:tcW w:w="1204" w:type="dxa"/>
            <w:vAlign w:val="center"/>
          </w:tcPr>
          <w:p w14:paraId="29EBD28F" w14:textId="77777777" w:rsidR="006E55DF" w:rsidRPr="00850D7C" w:rsidRDefault="001D583F" w:rsidP="00850D7C">
            <w:pPr>
              <w:pStyle w:val="afffffc"/>
              <w:ind w:firstLineChars="0" w:firstLine="0"/>
              <w:jc w:val="center"/>
              <w:rPr>
                <w:sz w:val="18"/>
                <w:szCs w:val="18"/>
              </w:rPr>
            </w:pPr>
            <w:r w:rsidRPr="00850D7C">
              <w:rPr>
                <w:rFonts w:hint="eastAsia"/>
                <w:sz w:val="18"/>
                <w:szCs w:val="18"/>
              </w:rPr>
              <w:t>指标</w:t>
            </w:r>
          </w:p>
        </w:tc>
        <w:tc>
          <w:tcPr>
            <w:tcW w:w="2188" w:type="dxa"/>
            <w:vAlign w:val="center"/>
          </w:tcPr>
          <w:p w14:paraId="56F9837A" w14:textId="18C534D4" w:rsidR="006E55DF" w:rsidRPr="00850D7C" w:rsidRDefault="002827B4" w:rsidP="00850D7C">
            <w:pPr>
              <w:pStyle w:val="afffffc"/>
              <w:ind w:firstLineChars="0" w:firstLine="0"/>
              <w:jc w:val="center"/>
              <w:rPr>
                <w:sz w:val="18"/>
                <w:szCs w:val="18"/>
              </w:rPr>
            </w:pPr>
            <w:r w:rsidRPr="00850D7C">
              <w:rPr>
                <w:rFonts w:hint="eastAsia"/>
                <w:sz w:val="18"/>
                <w:szCs w:val="18"/>
              </w:rPr>
              <w:t>说明</w:t>
            </w:r>
          </w:p>
        </w:tc>
        <w:tc>
          <w:tcPr>
            <w:tcW w:w="5952" w:type="dxa"/>
            <w:vAlign w:val="center"/>
          </w:tcPr>
          <w:p w14:paraId="3D35BCC2" w14:textId="24864794" w:rsidR="006E55DF" w:rsidRPr="00850D7C" w:rsidRDefault="00A11C0D" w:rsidP="00850D7C">
            <w:pPr>
              <w:pStyle w:val="afffffc"/>
              <w:ind w:firstLineChars="0" w:firstLine="0"/>
              <w:jc w:val="center"/>
              <w:rPr>
                <w:sz w:val="18"/>
                <w:szCs w:val="18"/>
              </w:rPr>
            </w:pPr>
            <w:r w:rsidRPr="00850D7C">
              <w:rPr>
                <w:rFonts w:hint="eastAsia"/>
                <w:sz w:val="18"/>
                <w:szCs w:val="18"/>
              </w:rPr>
              <w:t>测试方法</w:t>
            </w:r>
          </w:p>
        </w:tc>
      </w:tr>
      <w:tr w:rsidR="006E55DF" w:rsidRPr="00850D7C" w14:paraId="521D0778" w14:textId="77777777" w:rsidTr="00997555">
        <w:trPr>
          <w:trHeight w:val="2324"/>
        </w:trPr>
        <w:tc>
          <w:tcPr>
            <w:tcW w:w="1204" w:type="dxa"/>
            <w:vAlign w:val="center"/>
          </w:tcPr>
          <w:p w14:paraId="2E810DD2" w14:textId="3699E5A8" w:rsidR="006E55DF" w:rsidRPr="00850D7C" w:rsidRDefault="00C75A6B" w:rsidP="00C0497E">
            <w:pPr>
              <w:pStyle w:val="afffffc"/>
              <w:ind w:firstLineChars="0" w:firstLine="0"/>
              <w:jc w:val="left"/>
              <w:rPr>
                <w:sz w:val="18"/>
                <w:szCs w:val="18"/>
              </w:rPr>
            </w:pPr>
            <w:r w:rsidRPr="00850D7C">
              <w:rPr>
                <w:rFonts w:hint="eastAsia"/>
                <w:sz w:val="18"/>
                <w:szCs w:val="18"/>
              </w:rPr>
              <w:t>理论相对误差</w:t>
            </w:r>
          </w:p>
        </w:tc>
        <w:tc>
          <w:tcPr>
            <w:tcW w:w="2188" w:type="dxa"/>
            <w:vAlign w:val="center"/>
          </w:tcPr>
          <w:p w14:paraId="27FBEB23" w14:textId="77777777" w:rsidR="006E55DF" w:rsidRPr="00850D7C" w:rsidRDefault="001D583F" w:rsidP="00B56844">
            <w:pPr>
              <w:pStyle w:val="afffffc"/>
              <w:ind w:firstLineChars="0" w:firstLine="0"/>
              <w:rPr>
                <w:sz w:val="18"/>
                <w:szCs w:val="18"/>
              </w:rPr>
            </w:pPr>
            <w:r w:rsidRPr="00850D7C">
              <w:rPr>
                <w:rFonts w:hint="eastAsia"/>
                <w:sz w:val="18"/>
                <w:szCs w:val="18"/>
              </w:rPr>
              <w:t>最大转发带宽推导值和实测值的相对误差，值越低越优。</w:t>
            </w:r>
          </w:p>
        </w:tc>
        <w:tc>
          <w:tcPr>
            <w:tcW w:w="5952" w:type="dxa"/>
            <w:vAlign w:val="center"/>
          </w:tcPr>
          <w:p w14:paraId="4DDE1255" w14:textId="570B1D4F" w:rsidR="0004100C" w:rsidRDefault="00012155" w:rsidP="005A3A61">
            <w:pPr>
              <w:pStyle w:val="afffffc"/>
              <w:numPr>
                <w:ilvl w:val="0"/>
                <w:numId w:val="46"/>
              </w:numPr>
              <w:ind w:left="442" w:firstLineChars="0" w:hanging="442"/>
              <w:rPr>
                <w:sz w:val="18"/>
                <w:szCs w:val="18"/>
              </w:rPr>
            </w:pPr>
            <w:r w:rsidRPr="00850D7C">
              <w:rPr>
                <w:rFonts w:hint="eastAsia"/>
                <w:sz w:val="18"/>
                <w:szCs w:val="18"/>
              </w:rPr>
              <w:t>计算</w:t>
            </w:r>
            <w:r w:rsidR="00B452AB">
              <w:rPr>
                <w:rFonts w:hint="eastAsia"/>
                <w:sz w:val="18"/>
                <w:szCs w:val="18"/>
              </w:rPr>
              <w:t>最大转发带宽</w:t>
            </w:r>
            <w:r w:rsidRPr="00850D7C">
              <w:rPr>
                <w:rFonts w:hint="eastAsia"/>
                <w:sz w:val="18"/>
                <w:szCs w:val="18"/>
              </w:rPr>
              <w:t>理论推导值</w:t>
            </w:r>
            <w:r w:rsidR="00B452AB" w:rsidRPr="00850D7C">
              <w:rPr>
                <w:rFonts w:hint="eastAsia"/>
                <w:i/>
                <w:iCs/>
                <w:sz w:val="18"/>
                <w:szCs w:val="18"/>
              </w:rPr>
              <w:t>B</w:t>
            </w:r>
            <w:r w:rsidR="00B452AB" w:rsidRPr="009014DC">
              <w:rPr>
                <w:rFonts w:hint="eastAsia"/>
                <w:sz w:val="18"/>
                <w:szCs w:val="18"/>
                <w:vertAlign w:val="subscript"/>
              </w:rPr>
              <w:t>t</w:t>
            </w:r>
            <w:r w:rsidR="00FB61EB">
              <w:rPr>
                <w:rFonts w:hint="eastAsia"/>
                <w:sz w:val="18"/>
                <w:szCs w:val="18"/>
              </w:rPr>
              <w:t>；</w:t>
            </w:r>
          </w:p>
          <w:p w14:paraId="018EF32C" w14:textId="5345A1EC" w:rsidR="00C4239B" w:rsidRPr="00C4239B" w:rsidRDefault="00C4239B" w:rsidP="005A3A61">
            <w:pPr>
              <w:pStyle w:val="afffffc"/>
              <w:numPr>
                <w:ilvl w:val="0"/>
                <w:numId w:val="46"/>
              </w:numPr>
              <w:ind w:left="442" w:firstLineChars="0" w:hanging="442"/>
              <w:rPr>
                <w:sz w:val="18"/>
                <w:szCs w:val="18"/>
              </w:rPr>
            </w:pPr>
            <w:r>
              <w:rPr>
                <w:rFonts w:hint="eastAsia"/>
                <w:sz w:val="18"/>
                <w:szCs w:val="18"/>
              </w:rPr>
              <w:t>根据第</w:t>
            </w:r>
            <w:r>
              <w:rPr>
                <w:sz w:val="18"/>
                <w:szCs w:val="18"/>
              </w:rPr>
              <w:fldChar w:fldCharType="begin"/>
            </w:r>
            <w:r>
              <w:rPr>
                <w:sz w:val="18"/>
                <w:szCs w:val="18"/>
              </w:rPr>
              <w:instrText xml:space="preserve"> </w:instrText>
            </w:r>
            <w:r>
              <w:rPr>
                <w:rFonts w:hint="eastAsia"/>
                <w:sz w:val="18"/>
                <w:szCs w:val="18"/>
              </w:rPr>
              <w:instrText>REF _Ref185258352 \r \h</w:instrText>
            </w:r>
            <w:r>
              <w:rPr>
                <w:sz w:val="18"/>
                <w:szCs w:val="18"/>
              </w:rPr>
              <w:instrText xml:space="preserve"> </w:instrText>
            </w:r>
            <w:r>
              <w:rPr>
                <w:sz w:val="18"/>
                <w:szCs w:val="18"/>
              </w:rPr>
            </w:r>
            <w:r>
              <w:rPr>
                <w:sz w:val="18"/>
                <w:szCs w:val="18"/>
              </w:rPr>
              <w:fldChar w:fldCharType="separate"/>
            </w:r>
            <w:r w:rsidR="00E4704D">
              <w:rPr>
                <w:rFonts w:hint="eastAsia"/>
                <w:sz w:val="18"/>
                <w:szCs w:val="18"/>
              </w:rPr>
              <w:t>7.4.1.1</w:t>
            </w:r>
            <w:r w:rsidR="00E4704D">
              <w:rPr>
                <w:rFonts w:hint="eastAsia"/>
                <w:sz w:val="18"/>
                <w:szCs w:val="18"/>
              </w:rPr>
              <w:t xml:space="preserve">　</w:t>
            </w:r>
            <w:r>
              <w:rPr>
                <w:sz w:val="18"/>
                <w:szCs w:val="18"/>
              </w:rPr>
              <w:fldChar w:fldCharType="end"/>
            </w:r>
            <w:r>
              <w:rPr>
                <w:rFonts w:hint="eastAsia"/>
                <w:sz w:val="18"/>
                <w:szCs w:val="18"/>
              </w:rPr>
              <w:t>计算最大转发带宽实测值</w:t>
            </w:r>
            <w:r w:rsidR="004C0D69">
              <w:rPr>
                <w:rFonts w:hint="eastAsia"/>
                <w:i/>
                <w:iCs/>
                <w:sz w:val="18"/>
                <w:szCs w:val="18"/>
              </w:rPr>
              <w:t>B</w:t>
            </w:r>
            <w:r w:rsidRPr="002C0479">
              <w:rPr>
                <w:rFonts w:hint="eastAsia"/>
                <w:sz w:val="18"/>
                <w:szCs w:val="18"/>
                <w:vertAlign w:val="subscript"/>
              </w:rPr>
              <w:t>a</w:t>
            </w:r>
            <w:r w:rsidR="00FB61EB">
              <w:rPr>
                <w:rFonts w:hint="eastAsia"/>
                <w:sz w:val="18"/>
                <w:szCs w:val="18"/>
              </w:rPr>
              <w:t>；</w:t>
            </w:r>
          </w:p>
          <w:p w14:paraId="62001D08" w14:textId="071F91F1" w:rsidR="00012155" w:rsidRPr="00850D7C" w:rsidRDefault="00012155" w:rsidP="005A3A61">
            <w:pPr>
              <w:pStyle w:val="afffffc"/>
              <w:numPr>
                <w:ilvl w:val="0"/>
                <w:numId w:val="46"/>
              </w:numPr>
              <w:ind w:left="442" w:firstLineChars="0" w:hanging="442"/>
              <w:rPr>
                <w:sz w:val="18"/>
                <w:szCs w:val="18"/>
              </w:rPr>
            </w:pPr>
            <w:r w:rsidRPr="00850D7C">
              <w:rPr>
                <w:rFonts w:hint="eastAsia"/>
                <w:sz w:val="18"/>
                <w:szCs w:val="18"/>
              </w:rPr>
              <w:t>计算相对误差</w:t>
            </w:r>
            <w:r w:rsidR="00C4239B">
              <w:rPr>
                <w:rFonts w:ascii="宋体" w:hAnsi="宋体" w:hint="eastAsia"/>
                <w:sz w:val="18"/>
                <w:szCs w:val="18"/>
              </w:rPr>
              <w:t>δ</w:t>
            </w:r>
            <w:r w:rsidRPr="00850D7C">
              <w:rPr>
                <w:rFonts w:hint="eastAsia"/>
                <w:sz w:val="18"/>
                <w:szCs w:val="18"/>
              </w:rPr>
              <w:t>：</w:t>
            </w:r>
          </w:p>
          <w:p w14:paraId="244BEE0C" w14:textId="77777777" w:rsidR="007E2419" w:rsidRPr="00676E3E" w:rsidRDefault="00000000" w:rsidP="00B56844">
            <w:pPr>
              <w:pStyle w:val="afffffc"/>
              <w:ind w:firstLineChars="0" w:firstLine="0"/>
              <w:rPr>
                <w:sz w:val="18"/>
                <w:szCs w:val="18"/>
              </w:rPr>
            </w:pPr>
            <m:oMathPara>
              <m:oMath>
                <m:eqArr>
                  <m:eqArrPr>
                    <m:maxDist m:val="1"/>
                    <m:ctrlPr>
                      <w:rPr>
                        <w:rFonts w:ascii="Cambria Math" w:hAnsi="Cambria Math"/>
                        <w:i/>
                        <w:sz w:val="18"/>
                        <w:szCs w:val="18"/>
                      </w:rPr>
                    </m:ctrlPr>
                  </m:eqArrPr>
                  <m:e>
                    <m:r>
                      <w:rPr>
                        <w:rFonts w:ascii="Cambria Math" w:hAnsi="Cambria Math"/>
                        <w:sz w:val="18"/>
                        <w:szCs w:val="18"/>
                      </w:rPr>
                      <m:t>δ=</m:t>
                    </m:r>
                    <m:f>
                      <m:fPr>
                        <m:ctrlPr>
                          <w:rPr>
                            <w:rFonts w:ascii="Cambria Math" w:hAnsi="Cambria Math"/>
                            <w:i/>
                            <w:sz w:val="18"/>
                            <w:szCs w:val="18"/>
                          </w:rPr>
                        </m:ctrlPr>
                      </m:fPr>
                      <m:num>
                        <m:d>
                          <m:dPr>
                            <m:begChr m:val="|"/>
                            <m:endChr m:val="|"/>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B</m:t>
                                </m:r>
                              </m:e>
                              <m:sub>
                                <m:r>
                                  <w:rPr>
                                    <w:rFonts w:ascii="Cambria Math" w:hAnsi="Cambria Math"/>
                                    <w:sz w:val="18"/>
                                    <w:szCs w:val="18"/>
                                  </w:rPr>
                                  <m:t>t</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B</m:t>
                                </m:r>
                              </m:e>
                              <m:sub>
                                <m:r>
                                  <w:rPr>
                                    <w:rFonts w:ascii="Cambria Math" w:hAnsi="Cambria Math" w:hint="eastAsia"/>
                                    <w:sz w:val="18"/>
                                    <w:szCs w:val="18"/>
                                  </w:rPr>
                                  <m:t>a</m:t>
                                </m:r>
                              </m:sub>
                            </m:sSub>
                          </m:e>
                        </m:d>
                      </m:num>
                      <m:den>
                        <m:d>
                          <m:dPr>
                            <m:begChr m:val="|"/>
                            <m:endChr m:val="|"/>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B</m:t>
                                </m:r>
                              </m:e>
                              <m:sub>
                                <m:r>
                                  <w:rPr>
                                    <w:rFonts w:ascii="Cambria Math" w:hAnsi="Cambria Math" w:hint="eastAsia"/>
                                    <w:sz w:val="18"/>
                                    <w:szCs w:val="18"/>
                                  </w:rPr>
                                  <m:t>a</m:t>
                                </m:r>
                              </m:sub>
                            </m:sSub>
                          </m:e>
                        </m:d>
                      </m:den>
                    </m:f>
                    <m:r>
                      <w:rPr>
                        <w:rFonts w:ascii="Cambria Math" w:hAnsi="Cambria Math"/>
                        <w:sz w:val="18"/>
                        <w:szCs w:val="18"/>
                      </w:rPr>
                      <m:t>×100%#</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182" w:author="Yi Yang" w:date="2025-05-08T16:05:00Z" w16du:dateUtc="2025-05-08T08:05:00Z" w:original="(16)"/>
                      </w:fldChar>
                    </m:r>
                  </m:e>
                </m:eqArr>
              </m:oMath>
            </m:oMathPara>
          </w:p>
          <w:p w14:paraId="4575A005" w14:textId="77777777" w:rsidR="00C70ED6" w:rsidRDefault="00C70ED6" w:rsidP="00C70ED6">
            <w:pPr>
              <w:pStyle w:val="afffffc"/>
              <w:ind w:firstLineChars="0" w:firstLine="0"/>
              <w:rPr>
                <w:sz w:val="18"/>
                <w:szCs w:val="18"/>
              </w:rPr>
            </w:pPr>
            <w:r>
              <w:rPr>
                <w:rFonts w:hint="eastAsia"/>
                <w:sz w:val="18"/>
                <w:szCs w:val="18"/>
              </w:rPr>
              <w:t>式中：</w:t>
            </w:r>
          </w:p>
          <w:p w14:paraId="4C88A7F9" w14:textId="77777777" w:rsidR="00C70ED6" w:rsidRDefault="00C70ED6" w:rsidP="00C70ED6">
            <w:pPr>
              <w:pStyle w:val="afffffc"/>
              <w:ind w:firstLineChars="0" w:firstLine="0"/>
              <w:rPr>
                <w:sz w:val="18"/>
                <w:szCs w:val="18"/>
              </w:rPr>
            </w:pPr>
            <w:r>
              <w:rPr>
                <w:rFonts w:ascii="宋体" w:hAnsi="宋体" w:hint="eastAsia"/>
                <w:sz w:val="18"/>
                <w:szCs w:val="18"/>
              </w:rPr>
              <w:t>δ</w:t>
            </w:r>
            <w:r>
              <w:rPr>
                <w:rFonts w:hint="eastAsia"/>
                <w:sz w:val="18"/>
                <w:szCs w:val="18"/>
              </w:rPr>
              <w:t>——相对误差；</w:t>
            </w:r>
          </w:p>
          <w:p w14:paraId="31A0D23A" w14:textId="6B96C6D6" w:rsidR="00C70ED6" w:rsidRDefault="00000000" w:rsidP="00C70ED6">
            <w:pPr>
              <w:pStyle w:val="afffffc"/>
              <w:ind w:firstLineChars="0" w:firstLine="0"/>
              <w:rPr>
                <w:sz w:val="18"/>
                <w:szCs w:val="18"/>
              </w:rPr>
            </w:pPr>
            <m:oMath>
              <m:sSub>
                <m:sSubPr>
                  <m:ctrlPr>
                    <w:rPr>
                      <w:rFonts w:ascii="Cambria Math" w:hAnsi="Cambria Math"/>
                      <w:i/>
                      <w:sz w:val="18"/>
                      <w:szCs w:val="18"/>
                    </w:rPr>
                  </m:ctrlPr>
                </m:sSubPr>
                <m:e>
                  <m:r>
                    <w:rPr>
                      <w:rFonts w:ascii="Cambria Math" w:hAnsi="Cambria Math"/>
                      <w:sz w:val="18"/>
                      <w:szCs w:val="18"/>
                    </w:rPr>
                    <m:t>B</m:t>
                  </m:r>
                </m:e>
                <m:sub>
                  <m:r>
                    <w:rPr>
                      <w:rFonts w:ascii="Cambria Math" w:hAnsi="Cambria Math"/>
                      <w:sz w:val="18"/>
                      <w:szCs w:val="18"/>
                    </w:rPr>
                    <m:t>t</m:t>
                  </m:r>
                </m:sub>
              </m:sSub>
            </m:oMath>
            <w:r w:rsidR="00C70ED6">
              <w:rPr>
                <w:rFonts w:hint="eastAsia"/>
                <w:sz w:val="18"/>
                <w:szCs w:val="18"/>
              </w:rPr>
              <w:t>——最大转发带宽理论值；</w:t>
            </w:r>
          </w:p>
          <w:p w14:paraId="067859E3" w14:textId="53601A3D" w:rsidR="00C70ED6" w:rsidRPr="00676E3E" w:rsidRDefault="00000000" w:rsidP="00C70ED6">
            <w:pPr>
              <w:pStyle w:val="afffffc"/>
              <w:ind w:firstLineChars="0" w:firstLine="0"/>
              <w:rPr>
                <w:sz w:val="18"/>
                <w:szCs w:val="18"/>
              </w:rPr>
            </w:pPr>
            <m:oMath>
              <m:sSub>
                <m:sSubPr>
                  <m:ctrlPr>
                    <w:rPr>
                      <w:rFonts w:ascii="Cambria Math" w:hAnsi="Cambria Math"/>
                      <w:i/>
                      <w:sz w:val="18"/>
                      <w:szCs w:val="18"/>
                    </w:rPr>
                  </m:ctrlPr>
                </m:sSubPr>
                <m:e>
                  <m:r>
                    <w:rPr>
                      <w:rFonts w:ascii="Cambria Math" w:hAnsi="Cambria Math"/>
                      <w:sz w:val="18"/>
                      <w:szCs w:val="18"/>
                    </w:rPr>
                    <m:t>B</m:t>
                  </m:r>
                </m:e>
                <m:sub>
                  <m:r>
                    <w:rPr>
                      <w:rFonts w:ascii="Cambria Math" w:hAnsi="Cambria Math" w:hint="eastAsia"/>
                      <w:sz w:val="18"/>
                      <w:szCs w:val="18"/>
                    </w:rPr>
                    <m:t>a</m:t>
                  </m:r>
                </m:sub>
              </m:sSub>
            </m:oMath>
            <w:r w:rsidR="00C70ED6">
              <w:rPr>
                <w:rFonts w:hint="eastAsia"/>
                <w:sz w:val="18"/>
                <w:szCs w:val="18"/>
              </w:rPr>
              <w:t>——最大转发带宽实测值。</w:t>
            </w:r>
          </w:p>
        </w:tc>
      </w:tr>
    </w:tbl>
    <w:p w14:paraId="2AA74FE1" w14:textId="77777777" w:rsidR="006E55DF" w:rsidRPr="005D6294" w:rsidRDefault="006E55DF">
      <w:pPr>
        <w:pStyle w:val="afffffc"/>
        <w:spacing w:before="120" w:after="120"/>
        <w:ind w:firstLine="420"/>
      </w:pPr>
    </w:p>
    <w:p w14:paraId="56537F82" w14:textId="03E6EF57" w:rsidR="006E55DF" w:rsidRDefault="001D583F">
      <w:pPr>
        <w:pStyle w:val="afff"/>
        <w:spacing w:before="120" w:after="120"/>
      </w:pPr>
      <w:bookmarkStart w:id="183" w:name="_Toc197518063"/>
      <w:r>
        <w:t>不同包</w:t>
      </w:r>
      <w:r>
        <w:rPr>
          <w:rFonts w:hint="eastAsia"/>
        </w:rPr>
        <w:t>长</w:t>
      </w:r>
      <w:r>
        <w:t>下带宽和</w:t>
      </w:r>
      <w:r w:rsidR="007D425C">
        <w:t>时延</w:t>
      </w:r>
      <w:bookmarkEnd w:id="183"/>
    </w:p>
    <w:p w14:paraId="5773CE3A" w14:textId="3C6D8856" w:rsidR="006E55DF" w:rsidRDefault="001D583F">
      <w:pPr>
        <w:pStyle w:val="afffffc"/>
        <w:spacing w:before="120" w:after="120"/>
        <w:ind w:firstLine="420"/>
      </w:pPr>
      <w:r>
        <w:rPr>
          <w:rFonts w:hint="eastAsia"/>
        </w:rPr>
        <w:t>不同包长下带宽和</w:t>
      </w:r>
      <w:r w:rsidR="007D425C">
        <w:rPr>
          <w:rFonts w:hint="eastAsia"/>
        </w:rPr>
        <w:t>时延</w:t>
      </w:r>
      <w:r>
        <w:rPr>
          <w:rFonts w:hint="eastAsia"/>
        </w:rPr>
        <w:t>指标及</w:t>
      </w:r>
      <w:r w:rsidR="00A11C0D">
        <w:rPr>
          <w:rFonts w:hint="eastAsia"/>
        </w:rPr>
        <w:t>测试</w:t>
      </w:r>
      <w:r>
        <w:rPr>
          <w:rFonts w:hint="eastAsia"/>
        </w:rPr>
        <w:t>方法，应符合</w:t>
      </w:r>
      <w:r w:rsidR="001E6012">
        <w:fldChar w:fldCharType="begin"/>
      </w:r>
      <w:r w:rsidR="001E6012">
        <w:instrText xml:space="preserve"> </w:instrText>
      </w:r>
      <w:r w:rsidR="001E6012">
        <w:rPr>
          <w:rFonts w:hint="eastAsia"/>
        </w:rPr>
        <w:instrText>REF _Ref196408153 \h</w:instrText>
      </w:r>
      <w:r w:rsidR="001E6012">
        <w:instrText xml:space="preserve"> </w:instrText>
      </w:r>
      <w:r w:rsidR="001E6012">
        <w:fldChar w:fldCharType="separate"/>
      </w:r>
      <w:r w:rsidR="00E4704D">
        <w:rPr>
          <w:rFonts w:hint="eastAsia"/>
        </w:rPr>
        <w:t>表</w:t>
      </w:r>
      <w:r w:rsidR="00E4704D">
        <w:rPr>
          <w:noProof/>
        </w:rPr>
        <w:t>24</w:t>
      </w:r>
      <w:r w:rsidR="001E6012">
        <w:fldChar w:fldCharType="end"/>
      </w:r>
      <w:r>
        <w:rPr>
          <w:rFonts w:hint="eastAsia"/>
        </w:rPr>
        <w:t>所示：</w:t>
      </w:r>
    </w:p>
    <w:p w14:paraId="661614B4" w14:textId="47C7662F" w:rsidR="006E55DF" w:rsidRDefault="003710DE" w:rsidP="003710DE">
      <w:pPr>
        <w:pStyle w:val="afffa"/>
        <w:spacing w:before="120" w:after="120"/>
      </w:pPr>
      <w:bookmarkStart w:id="184" w:name="_Ref196408153"/>
      <w:r>
        <w:rPr>
          <w:rFonts w:hint="eastAsia"/>
        </w:rPr>
        <w:t>表</w:t>
      </w:r>
      <w:r w:rsidR="001D583F">
        <w:fldChar w:fldCharType="begin"/>
      </w:r>
      <w:r w:rsidR="001D583F">
        <w:instrText xml:space="preserve"> </w:instrText>
      </w:r>
      <w:r w:rsidR="001D583F">
        <w:rPr>
          <w:rFonts w:hint="eastAsia"/>
        </w:rPr>
        <w:instrText xml:space="preserve">SEQ </w:instrText>
      </w:r>
      <w:r w:rsidR="001D583F">
        <w:rPr>
          <w:rFonts w:hint="eastAsia"/>
        </w:rPr>
        <w:instrText>表</w:instrText>
      </w:r>
      <w:r w:rsidR="001D583F">
        <w:rPr>
          <w:rFonts w:hint="eastAsia"/>
        </w:rPr>
        <w:instrText xml:space="preserve"> \* ARABIC</w:instrText>
      </w:r>
      <w:r w:rsidR="001D583F">
        <w:instrText xml:space="preserve"> </w:instrText>
      </w:r>
      <w:r w:rsidR="001D583F">
        <w:fldChar w:fldCharType="separate"/>
      </w:r>
      <w:r w:rsidR="00E4704D">
        <w:rPr>
          <w:noProof/>
        </w:rPr>
        <w:t>24</w:t>
      </w:r>
      <w:r w:rsidR="001D583F">
        <w:fldChar w:fldCharType="end"/>
      </w:r>
      <w:bookmarkEnd w:id="184"/>
      <w:r w:rsidR="001D583F">
        <w:rPr>
          <w:rFonts w:hint="eastAsia"/>
        </w:rPr>
        <w:t xml:space="preserve"> </w:t>
      </w:r>
      <w:r w:rsidR="00C75A6B">
        <w:rPr>
          <w:rFonts w:hint="eastAsia"/>
        </w:rPr>
        <w:t>不同包长下带宽和</w:t>
      </w:r>
      <w:r w:rsidR="007D425C">
        <w:rPr>
          <w:rFonts w:hint="eastAsia"/>
        </w:rPr>
        <w:t>时延</w:t>
      </w:r>
      <w:r w:rsidR="001D583F">
        <w:rPr>
          <w:rFonts w:hint="eastAsia"/>
        </w:rPr>
        <w:t>指标及</w:t>
      </w:r>
      <w:r w:rsidR="0001093A">
        <w:rPr>
          <w:rFonts w:hint="eastAsia"/>
        </w:rPr>
        <w:t>测试</w:t>
      </w:r>
      <w:r w:rsidR="001D583F">
        <w:rPr>
          <w:rFonts w:hint="eastAsia"/>
        </w:rPr>
        <w:t>方法</w:t>
      </w:r>
    </w:p>
    <w:tbl>
      <w:tblPr>
        <w:tblStyle w:val="affffd"/>
        <w:tblW w:w="0" w:type="auto"/>
        <w:tblLook w:val="04A0" w:firstRow="1" w:lastRow="0" w:firstColumn="1" w:lastColumn="0" w:noHBand="0" w:noVBand="1"/>
      </w:tblPr>
      <w:tblGrid>
        <w:gridCol w:w="1204"/>
        <w:gridCol w:w="2188"/>
        <w:gridCol w:w="5952"/>
      </w:tblGrid>
      <w:tr w:rsidR="006E55DF" w:rsidRPr="008F0112" w14:paraId="488DC1E4" w14:textId="77777777" w:rsidTr="000E2B39">
        <w:trPr>
          <w:trHeight w:val="454"/>
        </w:trPr>
        <w:tc>
          <w:tcPr>
            <w:tcW w:w="1204" w:type="dxa"/>
            <w:vAlign w:val="center"/>
          </w:tcPr>
          <w:p w14:paraId="78252CCE" w14:textId="77777777" w:rsidR="006E55DF" w:rsidRPr="008F0112" w:rsidRDefault="001D583F" w:rsidP="00850D7C">
            <w:pPr>
              <w:pStyle w:val="afffffc"/>
              <w:ind w:firstLineChars="0" w:firstLine="0"/>
              <w:jc w:val="center"/>
              <w:rPr>
                <w:sz w:val="18"/>
                <w:szCs w:val="16"/>
              </w:rPr>
            </w:pPr>
            <w:r w:rsidRPr="008F0112">
              <w:rPr>
                <w:rFonts w:hint="eastAsia"/>
                <w:sz w:val="18"/>
                <w:szCs w:val="16"/>
              </w:rPr>
              <w:t>指标</w:t>
            </w:r>
          </w:p>
        </w:tc>
        <w:tc>
          <w:tcPr>
            <w:tcW w:w="2188" w:type="dxa"/>
            <w:vAlign w:val="center"/>
          </w:tcPr>
          <w:p w14:paraId="4534DEDC" w14:textId="77E6DE10" w:rsidR="006E55DF" w:rsidRPr="008F0112" w:rsidRDefault="002827B4" w:rsidP="00850D7C">
            <w:pPr>
              <w:pStyle w:val="afffffc"/>
              <w:ind w:firstLineChars="0" w:firstLine="0"/>
              <w:jc w:val="center"/>
              <w:rPr>
                <w:sz w:val="18"/>
                <w:szCs w:val="16"/>
              </w:rPr>
            </w:pPr>
            <w:r w:rsidRPr="008F0112">
              <w:rPr>
                <w:rFonts w:hint="eastAsia"/>
                <w:sz w:val="18"/>
                <w:szCs w:val="16"/>
              </w:rPr>
              <w:t>说明</w:t>
            </w:r>
          </w:p>
        </w:tc>
        <w:tc>
          <w:tcPr>
            <w:tcW w:w="5952" w:type="dxa"/>
            <w:vAlign w:val="center"/>
          </w:tcPr>
          <w:p w14:paraId="185679DD" w14:textId="747AE327" w:rsidR="006E55DF" w:rsidRPr="008F0112" w:rsidRDefault="00A11C0D" w:rsidP="00850D7C">
            <w:pPr>
              <w:pStyle w:val="afffffc"/>
              <w:ind w:firstLineChars="0" w:firstLine="0"/>
              <w:jc w:val="center"/>
              <w:rPr>
                <w:sz w:val="18"/>
                <w:szCs w:val="16"/>
              </w:rPr>
            </w:pPr>
            <w:r w:rsidRPr="008F0112">
              <w:rPr>
                <w:rFonts w:hint="eastAsia"/>
                <w:sz w:val="18"/>
                <w:szCs w:val="16"/>
              </w:rPr>
              <w:t>测试方法</w:t>
            </w:r>
          </w:p>
        </w:tc>
      </w:tr>
      <w:tr w:rsidR="006E55DF" w:rsidRPr="008F0112" w14:paraId="3A15656A" w14:textId="77777777" w:rsidTr="008F0112">
        <w:trPr>
          <w:trHeight w:val="850"/>
        </w:trPr>
        <w:tc>
          <w:tcPr>
            <w:tcW w:w="1204" w:type="dxa"/>
            <w:vAlign w:val="center"/>
          </w:tcPr>
          <w:p w14:paraId="015420EC" w14:textId="77777777" w:rsidR="006E55DF" w:rsidRPr="008F0112" w:rsidRDefault="001D583F" w:rsidP="00850D7C">
            <w:pPr>
              <w:pStyle w:val="afffffc"/>
              <w:ind w:firstLineChars="0" w:firstLine="0"/>
              <w:rPr>
                <w:sz w:val="18"/>
                <w:szCs w:val="16"/>
              </w:rPr>
            </w:pPr>
            <w:r w:rsidRPr="008F0112">
              <w:rPr>
                <w:rFonts w:hint="eastAsia"/>
                <w:sz w:val="18"/>
                <w:szCs w:val="16"/>
              </w:rPr>
              <w:t>不同包长的转发带宽</w:t>
            </w:r>
          </w:p>
        </w:tc>
        <w:tc>
          <w:tcPr>
            <w:tcW w:w="2188" w:type="dxa"/>
            <w:vAlign w:val="center"/>
          </w:tcPr>
          <w:p w14:paraId="137FB017" w14:textId="77777777" w:rsidR="006E55DF" w:rsidRPr="008F0112" w:rsidRDefault="001D583F" w:rsidP="00850D7C">
            <w:pPr>
              <w:pStyle w:val="afffffc"/>
              <w:ind w:firstLineChars="0" w:firstLine="0"/>
              <w:rPr>
                <w:sz w:val="18"/>
                <w:szCs w:val="16"/>
              </w:rPr>
            </w:pPr>
            <w:r w:rsidRPr="008F0112">
              <w:rPr>
                <w:rFonts w:hint="eastAsia"/>
                <w:sz w:val="18"/>
                <w:szCs w:val="16"/>
              </w:rPr>
              <w:t>在不同的包长条件下通过电交换机转发的</w:t>
            </w:r>
            <w:r w:rsidRPr="008F0112">
              <w:rPr>
                <w:rFonts w:hint="eastAsia"/>
                <w:sz w:val="18"/>
                <w:szCs w:val="16"/>
              </w:rPr>
              <w:t>P2P</w:t>
            </w:r>
            <w:r w:rsidRPr="008F0112">
              <w:rPr>
                <w:rFonts w:hint="eastAsia"/>
                <w:sz w:val="18"/>
                <w:szCs w:val="16"/>
              </w:rPr>
              <w:t>带宽，值越高越优。</w:t>
            </w:r>
          </w:p>
        </w:tc>
        <w:tc>
          <w:tcPr>
            <w:tcW w:w="5952" w:type="dxa"/>
            <w:vAlign w:val="center"/>
          </w:tcPr>
          <w:p w14:paraId="484AE85E" w14:textId="6A5E8BF5" w:rsidR="005A322C" w:rsidRPr="008F0112" w:rsidRDefault="001D583F" w:rsidP="005A3A61">
            <w:pPr>
              <w:pStyle w:val="afffffc"/>
              <w:numPr>
                <w:ilvl w:val="0"/>
                <w:numId w:val="60"/>
              </w:numPr>
              <w:ind w:firstLineChars="0"/>
              <w:rPr>
                <w:rFonts w:hAnsi="Cambria Math"/>
                <w:sz w:val="18"/>
                <w:szCs w:val="16"/>
              </w:rPr>
            </w:pPr>
            <w:r w:rsidRPr="008F0112">
              <w:rPr>
                <w:sz w:val="18"/>
                <w:szCs w:val="16"/>
              </w:rPr>
              <w:t>每个包</w:t>
            </w:r>
            <w:r w:rsidRPr="008F0112">
              <w:rPr>
                <w:rFonts w:hint="eastAsia"/>
                <w:sz w:val="18"/>
                <w:szCs w:val="16"/>
              </w:rPr>
              <w:t>长</w:t>
            </w:r>
            <w:r w:rsidRPr="008F0112">
              <w:rPr>
                <w:sz w:val="18"/>
                <w:szCs w:val="16"/>
              </w:rPr>
              <w:t>分别运行</w:t>
            </w:r>
            <w:r w:rsidRPr="008F0112">
              <w:rPr>
                <w:sz w:val="18"/>
                <w:szCs w:val="16"/>
              </w:rPr>
              <w:t>10</w:t>
            </w:r>
            <w:r w:rsidRPr="008F0112">
              <w:rPr>
                <w:sz w:val="18"/>
                <w:szCs w:val="16"/>
              </w:rPr>
              <w:t>次</w:t>
            </w:r>
            <w:r w:rsidR="005A322C" w:rsidRPr="008F0112">
              <w:rPr>
                <w:rFonts w:hint="eastAsia"/>
                <w:sz w:val="18"/>
                <w:szCs w:val="16"/>
              </w:rPr>
              <w:t>，</w:t>
            </w:r>
            <w:r w:rsidR="005A322C" w:rsidRPr="008F0112">
              <w:rPr>
                <w:sz w:val="18"/>
                <w:szCs w:val="16"/>
              </w:rPr>
              <w:t>包</w:t>
            </w:r>
            <w:r w:rsidR="005A322C" w:rsidRPr="008F0112">
              <w:rPr>
                <w:rFonts w:hint="eastAsia"/>
                <w:sz w:val="18"/>
                <w:szCs w:val="16"/>
              </w:rPr>
              <w:t>长</w:t>
            </w:r>
            <w:r w:rsidR="005A322C" w:rsidRPr="008F0112">
              <w:rPr>
                <w:sz w:val="18"/>
                <w:szCs w:val="16"/>
              </w:rPr>
              <w:t>覆盖</w:t>
            </w:r>
            <w:r w:rsidR="005A322C" w:rsidRPr="008F0112">
              <w:rPr>
                <w:sz w:val="18"/>
                <w:szCs w:val="16"/>
              </w:rPr>
              <w:t>[1KB, 2KB, 4KB, ..., 1GB]</w:t>
            </w:r>
            <w:r w:rsidR="005A322C" w:rsidRPr="008F0112">
              <w:rPr>
                <w:rFonts w:hint="eastAsia"/>
                <w:sz w:val="18"/>
                <w:szCs w:val="16"/>
              </w:rPr>
              <w:t>；</w:t>
            </w:r>
          </w:p>
          <w:p w14:paraId="2493183B" w14:textId="477E018E" w:rsidR="006E55DF" w:rsidRPr="008F0112" w:rsidRDefault="001F4107" w:rsidP="005A3A61">
            <w:pPr>
              <w:pStyle w:val="afffffc"/>
              <w:numPr>
                <w:ilvl w:val="0"/>
                <w:numId w:val="60"/>
              </w:numPr>
              <w:ind w:firstLineChars="0"/>
              <w:rPr>
                <w:rFonts w:hAnsi="Cambria Math"/>
                <w:sz w:val="18"/>
                <w:szCs w:val="16"/>
              </w:rPr>
            </w:pPr>
            <w:r w:rsidRPr="008F0112">
              <w:rPr>
                <w:rFonts w:hint="eastAsia"/>
                <w:sz w:val="18"/>
                <w:szCs w:val="16"/>
              </w:rPr>
              <w:t>计算</w:t>
            </w:r>
            <w:r w:rsidRPr="008F0112">
              <w:rPr>
                <w:sz w:val="18"/>
                <w:szCs w:val="16"/>
              </w:rPr>
              <w:t>每个</w:t>
            </w:r>
            <w:r w:rsidRPr="008F0112">
              <w:rPr>
                <w:sz w:val="18"/>
                <w:szCs w:val="16"/>
              </w:rPr>
              <w:t>P2P</w:t>
            </w:r>
            <w:r w:rsidRPr="008F0112">
              <w:rPr>
                <w:sz w:val="18"/>
                <w:szCs w:val="16"/>
              </w:rPr>
              <w:t>通信对带宽的平均值</w:t>
            </w:r>
            <w:r w:rsidR="005A322C" w:rsidRPr="008F0112">
              <w:rPr>
                <w:rFonts w:hint="eastAsia"/>
                <w:sz w:val="18"/>
                <w:szCs w:val="16"/>
              </w:rPr>
              <w:t>。</w:t>
            </w:r>
          </w:p>
        </w:tc>
      </w:tr>
      <w:tr w:rsidR="006E55DF" w:rsidRPr="008F0112" w14:paraId="742AA5D8" w14:textId="77777777" w:rsidTr="005F55A9">
        <w:trPr>
          <w:trHeight w:val="907"/>
        </w:trPr>
        <w:tc>
          <w:tcPr>
            <w:tcW w:w="1204" w:type="dxa"/>
            <w:vAlign w:val="center"/>
          </w:tcPr>
          <w:p w14:paraId="5590376F" w14:textId="0D70D12C" w:rsidR="006E55DF" w:rsidRPr="008F0112" w:rsidRDefault="001D583F" w:rsidP="00850D7C">
            <w:pPr>
              <w:pStyle w:val="afffffc"/>
              <w:ind w:firstLineChars="0" w:firstLine="0"/>
              <w:rPr>
                <w:sz w:val="18"/>
                <w:szCs w:val="16"/>
              </w:rPr>
            </w:pPr>
            <w:r w:rsidRPr="008F0112">
              <w:rPr>
                <w:rFonts w:hint="eastAsia"/>
                <w:sz w:val="18"/>
                <w:szCs w:val="16"/>
              </w:rPr>
              <w:t>不同包长的转发</w:t>
            </w:r>
            <w:r w:rsidR="007D425C" w:rsidRPr="008F0112">
              <w:rPr>
                <w:rFonts w:hint="eastAsia"/>
                <w:sz w:val="18"/>
                <w:szCs w:val="16"/>
              </w:rPr>
              <w:t>时延</w:t>
            </w:r>
          </w:p>
        </w:tc>
        <w:tc>
          <w:tcPr>
            <w:tcW w:w="2188" w:type="dxa"/>
            <w:vAlign w:val="center"/>
          </w:tcPr>
          <w:p w14:paraId="18AB725F" w14:textId="77777777" w:rsidR="006E55DF" w:rsidRPr="008F0112" w:rsidRDefault="001D583F" w:rsidP="00850D7C">
            <w:pPr>
              <w:pStyle w:val="afffffc"/>
              <w:ind w:firstLineChars="0" w:firstLine="0"/>
              <w:rPr>
                <w:sz w:val="18"/>
                <w:szCs w:val="16"/>
              </w:rPr>
            </w:pPr>
            <w:r w:rsidRPr="008F0112">
              <w:rPr>
                <w:rFonts w:hint="eastAsia"/>
                <w:sz w:val="18"/>
                <w:szCs w:val="16"/>
              </w:rPr>
              <w:t>在不同的包长条件下通过电交换机所需要的端到端时间，值越低越优。</w:t>
            </w:r>
          </w:p>
        </w:tc>
        <w:tc>
          <w:tcPr>
            <w:tcW w:w="5952" w:type="dxa"/>
            <w:vAlign w:val="center"/>
          </w:tcPr>
          <w:p w14:paraId="7B20AAFA" w14:textId="51A973A5" w:rsidR="005A322C" w:rsidRPr="008F0112" w:rsidRDefault="005A322C" w:rsidP="005A3A61">
            <w:pPr>
              <w:pStyle w:val="afffffc"/>
              <w:numPr>
                <w:ilvl w:val="0"/>
                <w:numId w:val="61"/>
              </w:numPr>
              <w:ind w:firstLineChars="0"/>
              <w:rPr>
                <w:rFonts w:hAnsi="Cambria Math"/>
                <w:sz w:val="18"/>
                <w:szCs w:val="16"/>
              </w:rPr>
            </w:pPr>
            <w:r w:rsidRPr="008F0112">
              <w:rPr>
                <w:sz w:val="18"/>
                <w:szCs w:val="16"/>
              </w:rPr>
              <w:t>每个包</w:t>
            </w:r>
            <w:r w:rsidRPr="008F0112">
              <w:rPr>
                <w:rFonts w:hint="eastAsia"/>
                <w:sz w:val="18"/>
                <w:szCs w:val="16"/>
              </w:rPr>
              <w:t>长</w:t>
            </w:r>
            <w:r w:rsidRPr="008F0112">
              <w:rPr>
                <w:sz w:val="18"/>
                <w:szCs w:val="16"/>
              </w:rPr>
              <w:t>分别运行</w:t>
            </w:r>
            <w:r w:rsidRPr="008F0112">
              <w:rPr>
                <w:sz w:val="18"/>
                <w:szCs w:val="16"/>
              </w:rPr>
              <w:t>10</w:t>
            </w:r>
            <w:r w:rsidRPr="008F0112">
              <w:rPr>
                <w:sz w:val="18"/>
                <w:szCs w:val="16"/>
              </w:rPr>
              <w:t>次</w:t>
            </w:r>
            <w:r w:rsidRPr="008F0112">
              <w:rPr>
                <w:rFonts w:hint="eastAsia"/>
                <w:sz w:val="18"/>
                <w:szCs w:val="16"/>
              </w:rPr>
              <w:t>，</w:t>
            </w:r>
            <w:r w:rsidRPr="008F0112">
              <w:rPr>
                <w:sz w:val="18"/>
                <w:szCs w:val="16"/>
              </w:rPr>
              <w:t>包</w:t>
            </w:r>
            <w:r w:rsidRPr="008F0112">
              <w:rPr>
                <w:rFonts w:hint="eastAsia"/>
                <w:sz w:val="18"/>
                <w:szCs w:val="16"/>
              </w:rPr>
              <w:t>长</w:t>
            </w:r>
            <w:r w:rsidRPr="008F0112">
              <w:rPr>
                <w:sz w:val="18"/>
                <w:szCs w:val="16"/>
              </w:rPr>
              <w:t>覆盖</w:t>
            </w:r>
            <w:r w:rsidRPr="008F0112">
              <w:rPr>
                <w:sz w:val="18"/>
                <w:szCs w:val="16"/>
              </w:rPr>
              <w:t>[1KB, 2KB, 4KB, ..., 1GB]</w:t>
            </w:r>
            <w:r w:rsidRPr="008F0112">
              <w:rPr>
                <w:rFonts w:hint="eastAsia"/>
                <w:sz w:val="18"/>
                <w:szCs w:val="16"/>
              </w:rPr>
              <w:t>；</w:t>
            </w:r>
          </w:p>
          <w:p w14:paraId="044F6036" w14:textId="6F7D51C9" w:rsidR="006E55DF" w:rsidRPr="008F0112" w:rsidRDefault="001F4107" w:rsidP="005A3A61">
            <w:pPr>
              <w:pStyle w:val="afffffc"/>
              <w:numPr>
                <w:ilvl w:val="0"/>
                <w:numId w:val="61"/>
              </w:numPr>
              <w:ind w:firstLineChars="0"/>
              <w:rPr>
                <w:rFonts w:hAnsi="Cambria Math"/>
                <w:sz w:val="18"/>
                <w:szCs w:val="16"/>
              </w:rPr>
            </w:pPr>
            <w:r w:rsidRPr="008F0112">
              <w:rPr>
                <w:rFonts w:hint="eastAsia"/>
                <w:sz w:val="18"/>
                <w:szCs w:val="16"/>
              </w:rPr>
              <w:t>计算</w:t>
            </w:r>
            <w:r w:rsidRPr="008F0112">
              <w:rPr>
                <w:sz w:val="18"/>
                <w:szCs w:val="16"/>
              </w:rPr>
              <w:t>每个</w:t>
            </w:r>
            <w:r w:rsidRPr="008F0112">
              <w:rPr>
                <w:sz w:val="18"/>
                <w:szCs w:val="16"/>
              </w:rPr>
              <w:t>P2P</w:t>
            </w:r>
            <w:r w:rsidRPr="008F0112">
              <w:rPr>
                <w:sz w:val="18"/>
                <w:szCs w:val="16"/>
              </w:rPr>
              <w:t>通信对</w:t>
            </w:r>
            <w:r w:rsidR="007D425C" w:rsidRPr="008F0112">
              <w:rPr>
                <w:sz w:val="18"/>
                <w:szCs w:val="16"/>
              </w:rPr>
              <w:t>时延</w:t>
            </w:r>
            <w:r w:rsidRPr="008F0112">
              <w:rPr>
                <w:sz w:val="18"/>
                <w:szCs w:val="16"/>
              </w:rPr>
              <w:t>的平均值</w:t>
            </w:r>
            <w:r w:rsidR="005A322C" w:rsidRPr="008F0112">
              <w:rPr>
                <w:rFonts w:hint="eastAsia"/>
                <w:sz w:val="18"/>
                <w:szCs w:val="16"/>
              </w:rPr>
              <w:t>。</w:t>
            </w:r>
          </w:p>
        </w:tc>
      </w:tr>
    </w:tbl>
    <w:p w14:paraId="68120B91" w14:textId="77777777" w:rsidR="006E55DF" w:rsidRDefault="006E55DF">
      <w:pPr>
        <w:pStyle w:val="afffffc"/>
        <w:spacing w:before="120" w:after="120"/>
        <w:ind w:firstLine="420"/>
      </w:pPr>
    </w:p>
    <w:p w14:paraId="3A456521" w14:textId="77777777" w:rsidR="006E55DF" w:rsidRDefault="001D583F">
      <w:pPr>
        <w:pStyle w:val="afff"/>
        <w:spacing w:before="120" w:after="120"/>
      </w:pPr>
      <w:bookmarkStart w:id="185" w:name="_Toc197518064"/>
      <w:r>
        <w:t>满负载稳定性</w:t>
      </w:r>
      <w:bookmarkEnd w:id="185"/>
    </w:p>
    <w:p w14:paraId="494D2E4B" w14:textId="39B093A6" w:rsidR="006E55DF" w:rsidRDefault="001D583F">
      <w:pPr>
        <w:pStyle w:val="afffffc"/>
        <w:spacing w:before="120" w:after="120"/>
        <w:ind w:left="420" w:firstLineChars="0" w:firstLine="0"/>
      </w:pPr>
      <w:r>
        <w:rPr>
          <w:rFonts w:hint="eastAsia"/>
        </w:rPr>
        <w:t>满</w:t>
      </w:r>
      <w:r w:rsidR="009A6E7A">
        <w:rPr>
          <w:rFonts w:hint="eastAsia"/>
        </w:rPr>
        <w:t>负载</w:t>
      </w:r>
      <w:r>
        <w:rPr>
          <w:rFonts w:hint="eastAsia"/>
        </w:rPr>
        <w:t>稳定性指标及</w:t>
      </w:r>
      <w:r w:rsidR="00A11C0D">
        <w:rPr>
          <w:rFonts w:hint="eastAsia"/>
        </w:rPr>
        <w:t>测试</w:t>
      </w:r>
      <w:r>
        <w:rPr>
          <w:rFonts w:hint="eastAsia"/>
        </w:rPr>
        <w:t>方法，应符合</w:t>
      </w:r>
      <w:r w:rsidR="00B60A62">
        <w:fldChar w:fldCharType="begin"/>
      </w:r>
      <w:r w:rsidR="00B60A62">
        <w:instrText xml:space="preserve"> </w:instrText>
      </w:r>
      <w:r w:rsidR="00B60A62">
        <w:rPr>
          <w:rFonts w:hint="eastAsia"/>
        </w:rPr>
        <w:instrText>REF _Ref196408162 \h</w:instrText>
      </w:r>
      <w:r w:rsidR="00B60A62">
        <w:instrText xml:space="preserve"> </w:instrText>
      </w:r>
      <w:r w:rsidR="00B60A62">
        <w:fldChar w:fldCharType="separate"/>
      </w:r>
      <w:r w:rsidR="00E4704D">
        <w:rPr>
          <w:rFonts w:hint="eastAsia"/>
        </w:rPr>
        <w:t>表</w:t>
      </w:r>
      <w:r w:rsidR="00E4704D">
        <w:rPr>
          <w:noProof/>
        </w:rPr>
        <w:t>25</w:t>
      </w:r>
      <w:r w:rsidR="00B60A62">
        <w:fldChar w:fldCharType="end"/>
      </w:r>
      <w:r>
        <w:rPr>
          <w:rFonts w:hint="eastAsia"/>
        </w:rPr>
        <w:t>所示：</w:t>
      </w:r>
    </w:p>
    <w:p w14:paraId="30F5CDE9" w14:textId="6B56A04C" w:rsidR="006E55DF" w:rsidRDefault="003710DE" w:rsidP="003710DE">
      <w:pPr>
        <w:pStyle w:val="afffa"/>
        <w:spacing w:before="120" w:after="120"/>
      </w:pPr>
      <w:bookmarkStart w:id="186" w:name="_Ref196408162"/>
      <w:r>
        <w:rPr>
          <w:rFonts w:hint="eastAsia"/>
        </w:rPr>
        <w:t>表</w:t>
      </w:r>
      <w:r w:rsidR="00201789">
        <w:rPr>
          <w:rFonts w:hint="eastAsia"/>
        </w:rPr>
        <w:fldChar w:fldCharType="begin"/>
      </w:r>
      <w:r w:rsidR="00201789">
        <w:rPr>
          <w:rFonts w:hint="eastAsia"/>
        </w:rPr>
        <w:instrText xml:space="preserve"> SEQ </w:instrText>
      </w:r>
      <w:r w:rsidR="00201789">
        <w:rPr>
          <w:rFonts w:hint="eastAsia"/>
        </w:rPr>
        <w:instrText>表</w:instrText>
      </w:r>
      <w:r w:rsidR="00201789">
        <w:rPr>
          <w:rFonts w:hint="eastAsia"/>
        </w:rPr>
        <w:instrText xml:space="preserve"> \* ARABIC </w:instrText>
      </w:r>
      <w:r w:rsidR="00201789">
        <w:rPr>
          <w:rFonts w:hint="eastAsia"/>
        </w:rPr>
        <w:fldChar w:fldCharType="separate"/>
      </w:r>
      <w:r w:rsidR="00E4704D">
        <w:rPr>
          <w:noProof/>
        </w:rPr>
        <w:t>25</w:t>
      </w:r>
      <w:r w:rsidR="00201789">
        <w:rPr>
          <w:rFonts w:hint="eastAsia"/>
        </w:rPr>
        <w:fldChar w:fldCharType="end"/>
      </w:r>
      <w:bookmarkEnd w:id="186"/>
      <w:r w:rsidR="001D583F">
        <w:rPr>
          <w:rFonts w:hint="eastAsia"/>
        </w:rPr>
        <w:t xml:space="preserve"> </w:t>
      </w:r>
      <w:r w:rsidR="001D583F">
        <w:rPr>
          <w:rFonts w:hint="eastAsia"/>
        </w:rPr>
        <w:t>满载稳定性指标及</w:t>
      </w:r>
      <w:r w:rsidR="0001093A">
        <w:rPr>
          <w:rFonts w:hint="eastAsia"/>
        </w:rPr>
        <w:t>测试</w:t>
      </w:r>
      <w:r w:rsidR="001D583F">
        <w:rPr>
          <w:rFonts w:hint="eastAsia"/>
        </w:rPr>
        <w:t>方法</w:t>
      </w:r>
    </w:p>
    <w:tbl>
      <w:tblPr>
        <w:tblStyle w:val="affffd"/>
        <w:tblW w:w="0" w:type="auto"/>
        <w:tblLook w:val="04A0" w:firstRow="1" w:lastRow="0" w:firstColumn="1" w:lastColumn="0" w:noHBand="0" w:noVBand="1"/>
      </w:tblPr>
      <w:tblGrid>
        <w:gridCol w:w="1203"/>
        <w:gridCol w:w="2187"/>
        <w:gridCol w:w="5954"/>
      </w:tblGrid>
      <w:tr w:rsidR="006E55DF" w:rsidRPr="00850D7C" w14:paraId="052DD8CC" w14:textId="77777777" w:rsidTr="000E2B39">
        <w:trPr>
          <w:trHeight w:val="454"/>
        </w:trPr>
        <w:tc>
          <w:tcPr>
            <w:tcW w:w="1204" w:type="dxa"/>
            <w:vAlign w:val="center"/>
          </w:tcPr>
          <w:p w14:paraId="60E9353D" w14:textId="77777777" w:rsidR="006E55DF" w:rsidRPr="00850D7C" w:rsidRDefault="001D583F" w:rsidP="00850D7C">
            <w:pPr>
              <w:pStyle w:val="afffffc"/>
              <w:ind w:firstLineChars="0" w:firstLine="0"/>
              <w:jc w:val="center"/>
              <w:rPr>
                <w:sz w:val="18"/>
                <w:szCs w:val="18"/>
              </w:rPr>
            </w:pPr>
            <w:r w:rsidRPr="00850D7C">
              <w:rPr>
                <w:rFonts w:hint="eastAsia"/>
                <w:sz w:val="18"/>
                <w:szCs w:val="18"/>
              </w:rPr>
              <w:t>指标</w:t>
            </w:r>
          </w:p>
        </w:tc>
        <w:tc>
          <w:tcPr>
            <w:tcW w:w="2188" w:type="dxa"/>
            <w:vAlign w:val="center"/>
          </w:tcPr>
          <w:p w14:paraId="6DAC5DF1" w14:textId="09C561ED" w:rsidR="006E55DF" w:rsidRPr="00850D7C" w:rsidRDefault="002827B4" w:rsidP="00850D7C">
            <w:pPr>
              <w:pStyle w:val="afffffc"/>
              <w:ind w:firstLineChars="0" w:firstLine="0"/>
              <w:jc w:val="center"/>
              <w:rPr>
                <w:sz w:val="18"/>
                <w:szCs w:val="18"/>
              </w:rPr>
            </w:pPr>
            <w:r w:rsidRPr="00850D7C">
              <w:rPr>
                <w:rFonts w:hint="eastAsia"/>
                <w:sz w:val="18"/>
                <w:szCs w:val="18"/>
              </w:rPr>
              <w:t>说明</w:t>
            </w:r>
          </w:p>
        </w:tc>
        <w:tc>
          <w:tcPr>
            <w:tcW w:w="5952" w:type="dxa"/>
            <w:vAlign w:val="center"/>
          </w:tcPr>
          <w:p w14:paraId="089CDF44" w14:textId="776A767B" w:rsidR="006E55DF" w:rsidRPr="00850D7C" w:rsidRDefault="00A11C0D" w:rsidP="00850D7C">
            <w:pPr>
              <w:pStyle w:val="afffffc"/>
              <w:ind w:firstLineChars="0" w:firstLine="0"/>
              <w:jc w:val="center"/>
              <w:rPr>
                <w:sz w:val="18"/>
                <w:szCs w:val="18"/>
              </w:rPr>
            </w:pPr>
            <w:r w:rsidRPr="00850D7C">
              <w:rPr>
                <w:rFonts w:hint="eastAsia"/>
                <w:sz w:val="18"/>
                <w:szCs w:val="18"/>
              </w:rPr>
              <w:t>测试方法</w:t>
            </w:r>
          </w:p>
        </w:tc>
      </w:tr>
      <w:tr w:rsidR="006E55DF" w:rsidRPr="00850D7C" w14:paraId="26F00668" w14:textId="77777777" w:rsidTr="00997555">
        <w:trPr>
          <w:trHeight w:val="2608"/>
        </w:trPr>
        <w:tc>
          <w:tcPr>
            <w:tcW w:w="1204" w:type="dxa"/>
            <w:vAlign w:val="center"/>
          </w:tcPr>
          <w:p w14:paraId="4AE2BA37" w14:textId="77777777" w:rsidR="006E55DF" w:rsidRPr="00850D7C" w:rsidRDefault="001D583F" w:rsidP="005F55A9">
            <w:pPr>
              <w:pStyle w:val="afffffc"/>
              <w:ind w:firstLineChars="0" w:firstLine="0"/>
              <w:rPr>
                <w:sz w:val="18"/>
                <w:szCs w:val="18"/>
              </w:rPr>
            </w:pPr>
            <w:r w:rsidRPr="00850D7C">
              <w:rPr>
                <w:rFonts w:hint="eastAsia"/>
                <w:sz w:val="18"/>
                <w:szCs w:val="18"/>
              </w:rPr>
              <w:t>满载带宽稳定性</w:t>
            </w:r>
          </w:p>
        </w:tc>
        <w:tc>
          <w:tcPr>
            <w:tcW w:w="2188" w:type="dxa"/>
            <w:vAlign w:val="center"/>
          </w:tcPr>
          <w:p w14:paraId="770E9AFB" w14:textId="77777777" w:rsidR="006E55DF" w:rsidRPr="00850D7C" w:rsidRDefault="001D583F" w:rsidP="00B56844">
            <w:pPr>
              <w:pStyle w:val="afffffc"/>
              <w:ind w:firstLineChars="0" w:firstLine="0"/>
              <w:rPr>
                <w:sz w:val="18"/>
                <w:szCs w:val="18"/>
              </w:rPr>
            </w:pPr>
            <w:r w:rsidRPr="00850D7C">
              <w:rPr>
                <w:rFonts w:hint="eastAsia"/>
                <w:sz w:val="18"/>
                <w:szCs w:val="18"/>
              </w:rPr>
              <w:t>在电交换机所有端口都进行最大数据量转发时带宽是否能持续稳定，值越高越优。</w:t>
            </w:r>
          </w:p>
        </w:tc>
        <w:tc>
          <w:tcPr>
            <w:tcW w:w="5952" w:type="dxa"/>
            <w:vAlign w:val="center"/>
          </w:tcPr>
          <w:p w14:paraId="1874921C" w14:textId="1F855702" w:rsidR="001E1218" w:rsidRPr="00850D7C" w:rsidRDefault="001E1218" w:rsidP="005A3A61">
            <w:pPr>
              <w:pStyle w:val="afffffc"/>
              <w:numPr>
                <w:ilvl w:val="0"/>
                <w:numId w:val="62"/>
              </w:numPr>
              <w:ind w:firstLineChars="0"/>
              <w:rPr>
                <w:rFonts w:hAnsi="Cambria Math"/>
                <w:sz w:val="18"/>
                <w:szCs w:val="18"/>
              </w:rPr>
            </w:pPr>
            <w:r w:rsidRPr="00850D7C">
              <w:rPr>
                <w:rFonts w:hAnsi="Cambria Math" w:hint="eastAsia"/>
                <w:sz w:val="18"/>
                <w:szCs w:val="18"/>
              </w:rPr>
              <w:t>根据第</w:t>
            </w:r>
            <w:r w:rsidRPr="00850D7C">
              <w:rPr>
                <w:rFonts w:hAnsi="Cambria Math"/>
                <w:sz w:val="18"/>
                <w:szCs w:val="18"/>
              </w:rPr>
              <w:fldChar w:fldCharType="begin"/>
            </w:r>
            <w:r w:rsidRPr="00850D7C">
              <w:rPr>
                <w:rFonts w:hAnsi="Cambria Math"/>
                <w:sz w:val="18"/>
                <w:szCs w:val="18"/>
              </w:rPr>
              <w:instrText xml:space="preserve"> </w:instrText>
            </w:r>
            <w:r w:rsidRPr="00850D7C">
              <w:rPr>
                <w:rFonts w:hAnsi="Cambria Math" w:hint="eastAsia"/>
                <w:sz w:val="18"/>
                <w:szCs w:val="18"/>
              </w:rPr>
              <w:instrText>REF _Ref194500019 \r \h</w:instrText>
            </w:r>
            <w:r w:rsidRPr="00850D7C">
              <w:rPr>
                <w:rFonts w:hAnsi="Cambria Math"/>
                <w:sz w:val="18"/>
                <w:szCs w:val="18"/>
              </w:rPr>
              <w:instrText xml:space="preserve"> </w:instrText>
            </w:r>
            <w:r w:rsidR="000668CB" w:rsidRPr="00850D7C">
              <w:rPr>
                <w:rFonts w:hAnsi="Cambria Math"/>
                <w:sz w:val="18"/>
                <w:szCs w:val="18"/>
              </w:rPr>
              <w:instrText xml:space="preserve"> \* MERGEFORMAT </w:instrText>
            </w:r>
            <w:r w:rsidRPr="00850D7C">
              <w:rPr>
                <w:rFonts w:hAnsi="Cambria Math"/>
                <w:sz w:val="18"/>
                <w:szCs w:val="18"/>
              </w:rPr>
            </w:r>
            <w:r w:rsidRPr="00850D7C">
              <w:rPr>
                <w:rFonts w:hAnsi="Cambria Math"/>
                <w:sz w:val="18"/>
                <w:szCs w:val="18"/>
              </w:rPr>
              <w:fldChar w:fldCharType="separate"/>
            </w:r>
            <w:r w:rsidR="00E4704D">
              <w:rPr>
                <w:rFonts w:hAnsi="Cambria Math" w:hint="eastAsia"/>
                <w:sz w:val="18"/>
                <w:szCs w:val="18"/>
              </w:rPr>
              <w:t>7.4.2</w:t>
            </w:r>
            <w:r w:rsidR="00E4704D">
              <w:rPr>
                <w:rFonts w:hAnsi="Cambria Math" w:hint="eastAsia"/>
                <w:sz w:val="18"/>
                <w:szCs w:val="18"/>
              </w:rPr>
              <w:t xml:space="preserve">　</w:t>
            </w:r>
            <w:r w:rsidRPr="00850D7C">
              <w:rPr>
                <w:rFonts w:hAnsi="Cambria Math"/>
                <w:sz w:val="18"/>
                <w:szCs w:val="18"/>
              </w:rPr>
              <w:fldChar w:fldCharType="end"/>
            </w:r>
            <w:r w:rsidRPr="00850D7C">
              <w:rPr>
                <w:rFonts w:hAnsi="Cambria Math" w:hint="eastAsia"/>
                <w:sz w:val="18"/>
                <w:szCs w:val="18"/>
              </w:rPr>
              <w:t>运行</w:t>
            </w:r>
            <w:r w:rsidRPr="00850D7C">
              <w:rPr>
                <w:rFonts w:hAnsi="Cambria Math" w:hint="eastAsia"/>
                <w:sz w:val="18"/>
                <w:szCs w:val="18"/>
              </w:rPr>
              <w:t>12</w:t>
            </w:r>
            <w:r w:rsidRPr="00850D7C">
              <w:rPr>
                <w:rFonts w:hAnsi="Cambria Math" w:hint="eastAsia"/>
                <w:sz w:val="18"/>
                <w:szCs w:val="18"/>
              </w:rPr>
              <w:t>小时；</w:t>
            </w:r>
          </w:p>
          <w:p w14:paraId="56801377" w14:textId="5610FA65" w:rsidR="001E1218" w:rsidRDefault="001F4107" w:rsidP="005A3A61">
            <w:pPr>
              <w:pStyle w:val="afffffc"/>
              <w:numPr>
                <w:ilvl w:val="0"/>
                <w:numId w:val="62"/>
              </w:numPr>
              <w:ind w:firstLineChars="0"/>
              <w:rPr>
                <w:rFonts w:hAnsi="Cambria Math"/>
                <w:sz w:val="18"/>
                <w:szCs w:val="18"/>
              </w:rPr>
            </w:pPr>
            <w:r w:rsidRPr="00850D7C">
              <w:rPr>
                <w:rFonts w:hAnsi="Cambria Math" w:hint="eastAsia"/>
                <w:sz w:val="18"/>
                <w:szCs w:val="18"/>
              </w:rPr>
              <w:t>计算</w:t>
            </w:r>
            <w:r w:rsidR="001E1218" w:rsidRPr="00850D7C">
              <w:rPr>
                <w:rFonts w:hAnsi="Cambria Math" w:hint="eastAsia"/>
                <w:sz w:val="18"/>
                <w:szCs w:val="18"/>
              </w:rPr>
              <w:t>运行</w:t>
            </w:r>
            <w:r w:rsidR="0050140F" w:rsidRPr="00850D7C">
              <w:rPr>
                <w:rFonts w:hAnsi="Cambria Math" w:hint="eastAsia"/>
                <w:sz w:val="18"/>
                <w:szCs w:val="18"/>
              </w:rPr>
              <w:t>时间</w:t>
            </w:r>
            <w:r w:rsidRPr="00850D7C">
              <w:rPr>
                <w:rFonts w:hAnsi="Cambria Math" w:hint="eastAsia"/>
                <w:sz w:val="18"/>
                <w:szCs w:val="18"/>
              </w:rPr>
              <w:t>内</w:t>
            </w:r>
            <w:r w:rsidR="00905B67">
              <w:rPr>
                <w:rFonts w:hAnsi="Cambria Math" w:hint="eastAsia"/>
                <w:sz w:val="18"/>
                <w:szCs w:val="18"/>
              </w:rPr>
              <w:t>的实际</w:t>
            </w:r>
            <w:r w:rsidR="001E1218" w:rsidRPr="00850D7C">
              <w:rPr>
                <w:rFonts w:hAnsi="Cambria Math" w:hint="eastAsia"/>
                <w:sz w:val="18"/>
                <w:szCs w:val="18"/>
              </w:rPr>
              <w:t>转发</w:t>
            </w:r>
            <w:r w:rsidRPr="00850D7C">
              <w:rPr>
                <w:rFonts w:hAnsi="Cambria Math" w:hint="eastAsia"/>
                <w:sz w:val="18"/>
                <w:szCs w:val="18"/>
              </w:rPr>
              <w:t>带宽</w:t>
            </w:r>
            <w:r w:rsidR="0018033C" w:rsidRPr="0018033C">
              <w:rPr>
                <w:rFonts w:hAnsi="Cambria Math" w:hint="eastAsia"/>
                <w:i/>
                <w:iCs/>
                <w:sz w:val="18"/>
                <w:szCs w:val="18"/>
              </w:rPr>
              <w:t>B</w:t>
            </w:r>
            <w:r w:rsidR="0018033C" w:rsidRPr="0018033C">
              <w:rPr>
                <w:rFonts w:hAnsi="Cambria Math" w:hint="eastAsia"/>
                <w:sz w:val="18"/>
                <w:szCs w:val="18"/>
                <w:vertAlign w:val="subscript"/>
              </w:rPr>
              <w:t>a</w:t>
            </w:r>
            <w:r w:rsidR="001E1218" w:rsidRPr="00850D7C">
              <w:rPr>
                <w:rFonts w:hAnsi="Cambria Math" w:hint="eastAsia"/>
                <w:sz w:val="18"/>
                <w:szCs w:val="18"/>
              </w:rPr>
              <w:t>；</w:t>
            </w:r>
          </w:p>
          <w:p w14:paraId="480ADEEF" w14:textId="798EC373" w:rsidR="00905B67" w:rsidRPr="004F05F9" w:rsidRDefault="004F05F9" w:rsidP="005A3A61">
            <w:pPr>
              <w:pStyle w:val="afffffc"/>
              <w:numPr>
                <w:ilvl w:val="0"/>
                <w:numId w:val="62"/>
              </w:numPr>
              <w:ind w:firstLineChars="0"/>
              <w:rPr>
                <w:rFonts w:hAnsi="Cambria Math"/>
                <w:sz w:val="18"/>
                <w:szCs w:val="18"/>
              </w:rPr>
            </w:pPr>
            <w:r>
              <w:rPr>
                <w:rFonts w:hAnsi="Cambria Math" w:hint="eastAsia"/>
                <w:sz w:val="18"/>
                <w:szCs w:val="18"/>
              </w:rPr>
              <w:t>推导</w:t>
            </w:r>
            <w:r w:rsidR="00905B67" w:rsidRPr="00850D7C">
              <w:rPr>
                <w:rFonts w:hAnsi="Cambria Math" w:hint="eastAsia"/>
                <w:sz w:val="18"/>
                <w:szCs w:val="18"/>
              </w:rPr>
              <w:t>运行时间内</w:t>
            </w:r>
            <w:r w:rsidR="00905B67">
              <w:rPr>
                <w:rFonts w:hAnsi="Cambria Math" w:hint="eastAsia"/>
                <w:sz w:val="18"/>
                <w:szCs w:val="18"/>
              </w:rPr>
              <w:t>的理论</w:t>
            </w:r>
            <w:r w:rsidR="00905B67" w:rsidRPr="00850D7C">
              <w:rPr>
                <w:rFonts w:hAnsi="Cambria Math" w:hint="eastAsia"/>
                <w:sz w:val="18"/>
                <w:szCs w:val="18"/>
              </w:rPr>
              <w:t>转发带宽</w:t>
            </w:r>
            <w:r w:rsidR="00905B67" w:rsidRPr="0018033C">
              <w:rPr>
                <w:rFonts w:hAnsi="Cambria Math" w:hint="eastAsia"/>
                <w:i/>
                <w:iCs/>
                <w:sz w:val="18"/>
                <w:szCs w:val="18"/>
              </w:rPr>
              <w:t>B</w:t>
            </w:r>
            <w:r w:rsidR="00905B67">
              <w:rPr>
                <w:rFonts w:hAnsi="Cambria Math" w:hint="eastAsia"/>
                <w:sz w:val="18"/>
                <w:szCs w:val="18"/>
                <w:vertAlign w:val="subscript"/>
              </w:rPr>
              <w:t>t</w:t>
            </w:r>
            <w:r w:rsidR="00905B67" w:rsidRPr="00850D7C">
              <w:rPr>
                <w:rFonts w:hAnsi="Cambria Math" w:hint="eastAsia"/>
                <w:sz w:val="18"/>
                <w:szCs w:val="18"/>
              </w:rPr>
              <w:t>；</w:t>
            </w:r>
          </w:p>
          <w:p w14:paraId="1609D5C9" w14:textId="3055611C" w:rsidR="001E1218" w:rsidRPr="00850D7C" w:rsidRDefault="001E1218" w:rsidP="005A3A61">
            <w:pPr>
              <w:pStyle w:val="afffffc"/>
              <w:numPr>
                <w:ilvl w:val="0"/>
                <w:numId w:val="62"/>
              </w:numPr>
              <w:ind w:firstLineChars="0"/>
              <w:rPr>
                <w:rFonts w:hAnsi="Cambria Math"/>
                <w:sz w:val="18"/>
                <w:szCs w:val="18"/>
              </w:rPr>
            </w:pPr>
            <w:r w:rsidRPr="00850D7C">
              <w:rPr>
                <w:rFonts w:hAnsi="Cambria Math" w:hint="eastAsia"/>
                <w:sz w:val="18"/>
                <w:szCs w:val="18"/>
              </w:rPr>
              <w:t>计算满载带宽的稳定性指标</w:t>
            </w:r>
            <w:r w:rsidR="0018033C">
              <w:rPr>
                <w:rFonts w:ascii="宋体" w:hAnsi="宋体" w:hint="eastAsia"/>
                <w:sz w:val="18"/>
                <w:szCs w:val="18"/>
              </w:rPr>
              <w:t>η</w:t>
            </w:r>
            <w:r w:rsidRPr="00850D7C">
              <w:rPr>
                <w:rFonts w:hAnsi="Cambria Math" w:hint="eastAsia"/>
                <w:sz w:val="18"/>
                <w:szCs w:val="18"/>
              </w:rPr>
              <w:t>：</w:t>
            </w:r>
          </w:p>
          <w:p w14:paraId="100462DB" w14:textId="77777777" w:rsidR="006E55DF" w:rsidRPr="00676E3E" w:rsidRDefault="00000000" w:rsidP="00B56844">
            <w:pPr>
              <w:pStyle w:val="afffffc"/>
              <w:ind w:firstLineChars="0" w:firstLine="0"/>
              <w:rPr>
                <w:rFonts w:hAnsi="Cambria Math"/>
                <w:sz w:val="18"/>
                <w:szCs w:val="18"/>
              </w:rPr>
            </w:pPr>
            <m:oMathPara>
              <m:oMath>
                <m:eqArr>
                  <m:eqArrPr>
                    <m:maxDist m:val="1"/>
                    <m:ctrlPr>
                      <w:rPr>
                        <w:rFonts w:ascii="Cambria Math" w:hAnsi="Cambria Math"/>
                        <w:i/>
                        <w:sz w:val="18"/>
                        <w:szCs w:val="18"/>
                      </w:rPr>
                    </m:ctrlPr>
                  </m:eqArrPr>
                  <m:e>
                    <m:r>
                      <w:rPr>
                        <w:rFonts w:ascii="Cambria Math" w:hAnsi="Cambria Math"/>
                        <w:sz w:val="18"/>
                        <w:szCs w:val="18"/>
                      </w:rPr>
                      <m:t>η=</m:t>
                    </m:r>
                    <m:d>
                      <m:dPr>
                        <m:ctrlPr>
                          <w:rPr>
                            <w:rFonts w:ascii="Cambria Math" w:hAnsi="Cambria Math"/>
                            <w:i/>
                            <w:sz w:val="18"/>
                            <w:szCs w:val="18"/>
                          </w:rPr>
                        </m:ctrlPr>
                      </m:dPr>
                      <m:e>
                        <m:r>
                          <w:rPr>
                            <w:rFonts w:ascii="Cambria Math" w:hAnsi="Cambria Math"/>
                            <w:sz w:val="18"/>
                            <w:szCs w:val="18"/>
                          </w:rPr>
                          <m:t>1-</m:t>
                        </m:r>
                        <m:f>
                          <m:fPr>
                            <m:ctrlPr>
                              <w:rPr>
                                <w:rFonts w:ascii="Cambria Math" w:hAnsi="Cambria Math"/>
                                <w:i/>
                                <w:sz w:val="18"/>
                                <w:szCs w:val="18"/>
                              </w:rPr>
                            </m:ctrlPr>
                          </m:fPr>
                          <m:num>
                            <m:d>
                              <m:dPr>
                                <m:begChr m:val="|"/>
                                <m:endChr m:val="|"/>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B</m:t>
                                    </m:r>
                                  </m:e>
                                  <m:sub>
                                    <m:r>
                                      <w:rPr>
                                        <w:rFonts w:ascii="Cambria Math" w:hAnsi="Cambria Math" w:hint="eastAsia"/>
                                        <w:sz w:val="18"/>
                                        <w:szCs w:val="18"/>
                                      </w:rPr>
                                      <m:t>t</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B</m:t>
                                    </m:r>
                                  </m:e>
                                  <m:sub>
                                    <m:r>
                                      <w:rPr>
                                        <w:rFonts w:ascii="Cambria Math" w:hAnsi="Cambria Math"/>
                                        <w:sz w:val="18"/>
                                        <w:szCs w:val="18"/>
                                      </w:rPr>
                                      <m:t>a</m:t>
                                    </m:r>
                                  </m:sub>
                                </m:sSub>
                              </m:e>
                            </m:d>
                          </m:num>
                          <m:den>
                            <m:d>
                              <m:dPr>
                                <m:begChr m:val="|"/>
                                <m:endChr m:val="|"/>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B</m:t>
                                    </m:r>
                                  </m:e>
                                  <m:sub>
                                    <m:r>
                                      <w:rPr>
                                        <w:rFonts w:ascii="Cambria Math" w:hAnsi="Cambria Math"/>
                                        <w:sz w:val="18"/>
                                        <w:szCs w:val="18"/>
                                      </w:rPr>
                                      <m:t>t</m:t>
                                    </m:r>
                                  </m:sub>
                                </m:sSub>
                              </m:e>
                            </m:d>
                          </m:den>
                        </m:f>
                      </m:e>
                    </m:d>
                    <m:r>
                      <w:rPr>
                        <w:rFonts w:ascii="Cambria Math" w:hAnsi="Cambria Math"/>
                        <w:sz w:val="18"/>
                        <w:szCs w:val="18"/>
                      </w:rPr>
                      <m:t>×100%#</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187" w:author="Yi Yang" w:date="2025-05-08T16:05:00Z" w16du:dateUtc="2025-05-08T08:05:00Z" w:original="(17)"/>
                      </w:fldChar>
                    </m:r>
                  </m:e>
                </m:eqArr>
              </m:oMath>
            </m:oMathPara>
          </w:p>
          <w:p w14:paraId="7819A038" w14:textId="77777777" w:rsidR="00C70ED6" w:rsidRDefault="00C70ED6" w:rsidP="00C70ED6">
            <w:pPr>
              <w:pStyle w:val="afffffc"/>
              <w:ind w:firstLineChars="0" w:firstLine="0"/>
              <w:rPr>
                <w:sz w:val="18"/>
                <w:szCs w:val="18"/>
              </w:rPr>
            </w:pPr>
            <w:r>
              <w:rPr>
                <w:rFonts w:hint="eastAsia"/>
                <w:sz w:val="18"/>
                <w:szCs w:val="18"/>
              </w:rPr>
              <w:t>式中：</w:t>
            </w:r>
          </w:p>
          <w:p w14:paraId="0A248599" w14:textId="24338DFA" w:rsidR="00C70ED6" w:rsidRDefault="00C70ED6" w:rsidP="00C70ED6">
            <w:pPr>
              <w:pStyle w:val="afffffc"/>
              <w:ind w:firstLineChars="0" w:firstLine="0"/>
              <w:rPr>
                <w:sz w:val="18"/>
                <w:szCs w:val="18"/>
              </w:rPr>
            </w:pPr>
            <w:r>
              <w:rPr>
                <w:rFonts w:ascii="宋体" w:hAnsi="宋体" w:hint="eastAsia"/>
                <w:sz w:val="18"/>
                <w:szCs w:val="18"/>
              </w:rPr>
              <w:t>δ</w:t>
            </w:r>
            <w:r>
              <w:rPr>
                <w:rFonts w:hint="eastAsia"/>
                <w:sz w:val="18"/>
                <w:szCs w:val="18"/>
              </w:rPr>
              <w:t>——满载带宽的稳定性；</w:t>
            </w:r>
          </w:p>
          <w:p w14:paraId="3625FECC" w14:textId="2C4802D1" w:rsidR="00C70ED6" w:rsidRDefault="00000000" w:rsidP="00C70ED6">
            <w:pPr>
              <w:pStyle w:val="afffffc"/>
              <w:ind w:firstLineChars="0" w:firstLine="0"/>
              <w:rPr>
                <w:sz w:val="18"/>
                <w:szCs w:val="18"/>
              </w:rPr>
            </w:pPr>
            <m:oMath>
              <m:sSub>
                <m:sSubPr>
                  <m:ctrlPr>
                    <w:rPr>
                      <w:rFonts w:ascii="Cambria Math" w:hAnsi="Cambria Math"/>
                      <w:i/>
                      <w:sz w:val="18"/>
                      <w:szCs w:val="18"/>
                    </w:rPr>
                  </m:ctrlPr>
                </m:sSubPr>
                <m:e>
                  <m:r>
                    <w:rPr>
                      <w:rFonts w:ascii="Cambria Math" w:hAnsi="Cambria Math"/>
                      <w:sz w:val="18"/>
                      <w:szCs w:val="18"/>
                    </w:rPr>
                    <m:t>B</m:t>
                  </m:r>
                </m:e>
                <m:sub>
                  <m:r>
                    <w:rPr>
                      <w:rFonts w:ascii="Cambria Math" w:hAnsi="Cambria Math"/>
                      <w:sz w:val="18"/>
                      <w:szCs w:val="18"/>
                    </w:rPr>
                    <m:t>t</m:t>
                  </m:r>
                </m:sub>
              </m:sSub>
            </m:oMath>
            <w:r w:rsidR="00C70ED6">
              <w:rPr>
                <w:rFonts w:hint="eastAsia"/>
                <w:sz w:val="18"/>
                <w:szCs w:val="18"/>
              </w:rPr>
              <w:t>——转发带宽理论值；</w:t>
            </w:r>
          </w:p>
          <w:p w14:paraId="065C8892" w14:textId="101E4649" w:rsidR="00C70ED6" w:rsidRPr="00676E3E" w:rsidRDefault="00000000" w:rsidP="00C70ED6">
            <w:pPr>
              <w:pStyle w:val="afffffc"/>
              <w:ind w:firstLineChars="0" w:firstLine="0"/>
              <w:rPr>
                <w:rFonts w:hAnsi="Cambria Math"/>
                <w:sz w:val="18"/>
                <w:szCs w:val="18"/>
              </w:rPr>
            </w:pPr>
            <m:oMath>
              <m:sSub>
                <m:sSubPr>
                  <m:ctrlPr>
                    <w:rPr>
                      <w:rFonts w:ascii="Cambria Math" w:hAnsi="Cambria Math"/>
                      <w:i/>
                      <w:sz w:val="18"/>
                      <w:szCs w:val="18"/>
                    </w:rPr>
                  </m:ctrlPr>
                </m:sSubPr>
                <m:e>
                  <m:r>
                    <w:rPr>
                      <w:rFonts w:ascii="Cambria Math" w:hAnsi="Cambria Math"/>
                      <w:sz w:val="18"/>
                      <w:szCs w:val="18"/>
                    </w:rPr>
                    <m:t>B</m:t>
                  </m:r>
                </m:e>
                <m:sub>
                  <m:r>
                    <w:rPr>
                      <w:rFonts w:ascii="Cambria Math" w:hAnsi="Cambria Math" w:hint="eastAsia"/>
                      <w:sz w:val="18"/>
                      <w:szCs w:val="18"/>
                    </w:rPr>
                    <m:t>a</m:t>
                  </m:r>
                </m:sub>
              </m:sSub>
            </m:oMath>
            <w:r w:rsidR="00C70ED6">
              <w:rPr>
                <w:rFonts w:hint="eastAsia"/>
                <w:sz w:val="18"/>
                <w:szCs w:val="18"/>
              </w:rPr>
              <w:t>——转发带宽实测值。</w:t>
            </w:r>
          </w:p>
        </w:tc>
      </w:tr>
      <w:tr w:rsidR="006E55DF" w:rsidRPr="00850D7C" w14:paraId="7F44DD51" w14:textId="77777777" w:rsidTr="00997555">
        <w:trPr>
          <w:trHeight w:val="2041"/>
        </w:trPr>
        <w:tc>
          <w:tcPr>
            <w:tcW w:w="1204" w:type="dxa"/>
            <w:vAlign w:val="center"/>
          </w:tcPr>
          <w:p w14:paraId="067DA34F" w14:textId="28289963" w:rsidR="006E55DF" w:rsidRPr="00850D7C" w:rsidRDefault="001D583F" w:rsidP="00B56844">
            <w:pPr>
              <w:pStyle w:val="afffffc"/>
              <w:ind w:firstLineChars="0" w:firstLine="0"/>
              <w:jc w:val="center"/>
              <w:rPr>
                <w:sz w:val="18"/>
                <w:szCs w:val="18"/>
              </w:rPr>
            </w:pPr>
            <w:r w:rsidRPr="00850D7C">
              <w:rPr>
                <w:rFonts w:hint="eastAsia"/>
                <w:sz w:val="18"/>
                <w:szCs w:val="18"/>
              </w:rPr>
              <w:lastRenderedPageBreak/>
              <w:t>满载误码率</w:t>
            </w:r>
          </w:p>
        </w:tc>
        <w:tc>
          <w:tcPr>
            <w:tcW w:w="2188" w:type="dxa"/>
            <w:vAlign w:val="center"/>
          </w:tcPr>
          <w:p w14:paraId="1CEEAE98" w14:textId="77777777" w:rsidR="006E55DF" w:rsidRPr="00850D7C" w:rsidRDefault="001D583F" w:rsidP="00B56844">
            <w:pPr>
              <w:pStyle w:val="afffffc"/>
              <w:ind w:firstLineChars="0" w:firstLine="0"/>
              <w:rPr>
                <w:sz w:val="18"/>
                <w:szCs w:val="18"/>
              </w:rPr>
            </w:pPr>
            <w:r w:rsidRPr="00850D7C">
              <w:rPr>
                <w:rFonts w:hint="eastAsia"/>
                <w:sz w:val="18"/>
                <w:szCs w:val="18"/>
              </w:rPr>
              <w:t>在电交换机所有端口都进行最大数据量转发时链路的误码率，值越低越优。</w:t>
            </w:r>
          </w:p>
        </w:tc>
        <w:tc>
          <w:tcPr>
            <w:tcW w:w="5952" w:type="dxa"/>
            <w:vAlign w:val="center"/>
          </w:tcPr>
          <w:p w14:paraId="6D3A8E97" w14:textId="720A75CE" w:rsidR="001E1218" w:rsidRPr="00850D7C" w:rsidRDefault="001E1218" w:rsidP="005A3A61">
            <w:pPr>
              <w:pStyle w:val="afffffc"/>
              <w:numPr>
                <w:ilvl w:val="0"/>
                <w:numId w:val="63"/>
              </w:numPr>
              <w:ind w:firstLineChars="0"/>
              <w:rPr>
                <w:sz w:val="18"/>
                <w:szCs w:val="18"/>
              </w:rPr>
            </w:pPr>
            <w:r w:rsidRPr="00850D7C">
              <w:rPr>
                <w:rFonts w:hAnsi="Cambria Math" w:hint="eastAsia"/>
                <w:sz w:val="18"/>
                <w:szCs w:val="18"/>
              </w:rPr>
              <w:t>根据第</w:t>
            </w:r>
            <w:r w:rsidRPr="00850D7C">
              <w:rPr>
                <w:rFonts w:hAnsi="Cambria Math"/>
                <w:sz w:val="18"/>
                <w:szCs w:val="18"/>
              </w:rPr>
              <w:fldChar w:fldCharType="begin"/>
            </w:r>
            <w:r w:rsidRPr="00850D7C">
              <w:rPr>
                <w:rFonts w:hAnsi="Cambria Math"/>
                <w:sz w:val="18"/>
                <w:szCs w:val="18"/>
              </w:rPr>
              <w:instrText xml:space="preserve"> </w:instrText>
            </w:r>
            <w:r w:rsidRPr="00850D7C">
              <w:rPr>
                <w:rFonts w:hAnsi="Cambria Math" w:hint="eastAsia"/>
                <w:sz w:val="18"/>
                <w:szCs w:val="18"/>
              </w:rPr>
              <w:instrText>REF _Ref194500380 \r \h</w:instrText>
            </w:r>
            <w:r w:rsidRPr="00850D7C">
              <w:rPr>
                <w:rFonts w:hAnsi="Cambria Math"/>
                <w:sz w:val="18"/>
                <w:szCs w:val="18"/>
              </w:rPr>
              <w:instrText xml:space="preserve"> </w:instrText>
            </w:r>
            <w:r w:rsidR="000668CB" w:rsidRPr="00850D7C">
              <w:rPr>
                <w:rFonts w:hAnsi="Cambria Math"/>
                <w:sz w:val="18"/>
                <w:szCs w:val="18"/>
              </w:rPr>
              <w:instrText xml:space="preserve"> \* MERGEFORMAT </w:instrText>
            </w:r>
            <w:r w:rsidRPr="00850D7C">
              <w:rPr>
                <w:rFonts w:hAnsi="Cambria Math"/>
                <w:sz w:val="18"/>
                <w:szCs w:val="18"/>
              </w:rPr>
            </w:r>
            <w:r w:rsidRPr="00850D7C">
              <w:rPr>
                <w:rFonts w:hAnsi="Cambria Math"/>
                <w:sz w:val="18"/>
                <w:szCs w:val="18"/>
              </w:rPr>
              <w:fldChar w:fldCharType="separate"/>
            </w:r>
            <w:r w:rsidR="002347CE" w:rsidRPr="00850D7C">
              <w:rPr>
                <w:rFonts w:hAnsi="Cambria Math" w:hint="eastAsia"/>
                <w:sz w:val="18"/>
                <w:szCs w:val="18"/>
              </w:rPr>
              <w:t>7.4.2</w:t>
            </w:r>
            <w:r w:rsidR="002347CE" w:rsidRPr="00850D7C">
              <w:rPr>
                <w:rFonts w:hAnsi="Cambria Math" w:hint="eastAsia"/>
                <w:sz w:val="18"/>
                <w:szCs w:val="18"/>
              </w:rPr>
              <w:t xml:space="preserve">　</w:t>
            </w:r>
            <w:r w:rsidRPr="00850D7C">
              <w:rPr>
                <w:rFonts w:hAnsi="Cambria Math"/>
                <w:sz w:val="18"/>
                <w:szCs w:val="18"/>
              </w:rPr>
              <w:fldChar w:fldCharType="end"/>
            </w:r>
            <w:r w:rsidRPr="00850D7C">
              <w:rPr>
                <w:rFonts w:hAnsi="Cambria Math" w:hint="eastAsia"/>
                <w:sz w:val="18"/>
                <w:szCs w:val="18"/>
              </w:rPr>
              <w:t>运行</w:t>
            </w:r>
            <w:r w:rsidRPr="00850D7C">
              <w:rPr>
                <w:rFonts w:hAnsi="Cambria Math" w:hint="eastAsia"/>
                <w:sz w:val="18"/>
                <w:szCs w:val="18"/>
              </w:rPr>
              <w:t>12</w:t>
            </w:r>
            <w:r w:rsidRPr="00850D7C">
              <w:rPr>
                <w:rFonts w:hAnsi="Cambria Math" w:hint="eastAsia"/>
                <w:sz w:val="18"/>
                <w:szCs w:val="18"/>
              </w:rPr>
              <w:t>小时；</w:t>
            </w:r>
          </w:p>
          <w:p w14:paraId="071B9810" w14:textId="18409DD4" w:rsidR="00A3486B" w:rsidRPr="00850D7C" w:rsidRDefault="00B521C3" w:rsidP="005A3A61">
            <w:pPr>
              <w:pStyle w:val="afffffc"/>
              <w:numPr>
                <w:ilvl w:val="0"/>
                <w:numId w:val="63"/>
              </w:numPr>
              <w:ind w:firstLineChars="0"/>
              <w:rPr>
                <w:sz w:val="18"/>
                <w:szCs w:val="18"/>
              </w:rPr>
            </w:pPr>
            <w:r>
              <w:rPr>
                <w:rFonts w:hint="eastAsia"/>
                <w:sz w:val="18"/>
                <w:szCs w:val="18"/>
              </w:rPr>
              <w:t>根据总误码比特数</w:t>
            </w: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hint="eastAsia"/>
                      <w:sz w:val="18"/>
                      <w:szCs w:val="18"/>
                    </w:rPr>
                    <m:t>e</m:t>
                  </m:r>
                </m:sub>
              </m:sSub>
            </m:oMath>
            <w:r>
              <w:rPr>
                <w:rFonts w:hint="eastAsia"/>
                <w:sz w:val="18"/>
                <w:szCs w:val="18"/>
              </w:rPr>
              <w:t>和</w:t>
            </w:r>
            <w:r w:rsidR="004F2BEB">
              <w:rPr>
                <w:rFonts w:hint="eastAsia"/>
                <w:sz w:val="18"/>
                <w:szCs w:val="18"/>
              </w:rPr>
              <w:t>发送数据总量</w:t>
            </w: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t</m:t>
                  </m:r>
                </m:sub>
              </m:sSub>
            </m:oMath>
            <w:r w:rsidR="00A3486B" w:rsidRPr="00850D7C">
              <w:rPr>
                <w:rFonts w:hint="eastAsia"/>
                <w:sz w:val="18"/>
                <w:szCs w:val="18"/>
              </w:rPr>
              <w:t>计算误码率</w:t>
            </w:r>
            <w:r w:rsidR="004F2BEB">
              <w:rPr>
                <w:rFonts w:hint="eastAsia"/>
                <w:sz w:val="18"/>
                <w:szCs w:val="18"/>
              </w:rPr>
              <w:t>BER</w:t>
            </w:r>
            <w:r w:rsidR="00A3486B" w:rsidRPr="00850D7C">
              <w:rPr>
                <w:rFonts w:hint="eastAsia"/>
                <w:sz w:val="18"/>
                <w:szCs w:val="18"/>
              </w:rPr>
              <w:t>：</w:t>
            </w:r>
          </w:p>
          <w:p w14:paraId="4F50B655" w14:textId="77777777" w:rsidR="00A3486B" w:rsidRPr="00676E3E" w:rsidRDefault="00000000" w:rsidP="00B56844">
            <w:pPr>
              <w:pStyle w:val="afffffc"/>
              <w:ind w:firstLineChars="0" w:firstLine="0"/>
              <w:rPr>
                <w:sz w:val="18"/>
                <w:szCs w:val="18"/>
              </w:rPr>
            </w:pPr>
            <m:oMathPara>
              <m:oMath>
                <m:eqArr>
                  <m:eqArrPr>
                    <m:maxDist m:val="1"/>
                    <m:ctrlPr>
                      <w:rPr>
                        <w:rFonts w:ascii="Cambria Math" w:hAnsi="Cambria Math"/>
                        <w:i/>
                        <w:sz w:val="18"/>
                        <w:szCs w:val="18"/>
                      </w:rPr>
                    </m:ctrlPr>
                  </m:eqArrPr>
                  <m:e>
                    <m:r>
                      <w:rPr>
                        <w:rFonts w:ascii="Cambria Math" w:hAnsi="Cambria Math"/>
                        <w:sz w:val="18"/>
                        <w:szCs w:val="18"/>
                      </w:rPr>
                      <m:t>BER=</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hint="eastAsia"/>
                                <w:sz w:val="18"/>
                                <w:szCs w:val="18"/>
                              </w:rPr>
                              <m:t>e</m:t>
                            </m:r>
                          </m:sub>
                        </m:sSub>
                      </m:num>
                      <m:den>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t</m:t>
                            </m:r>
                          </m:sub>
                        </m:sSub>
                      </m:den>
                    </m:f>
                    <m:r>
                      <w:rPr>
                        <w:rFonts w:ascii="Cambria Math" w:hAnsi="Cambria Math"/>
                        <w:sz w:val="18"/>
                        <w:szCs w:val="18"/>
                      </w:rPr>
                      <m:t>#</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188" w:author="Yi Yang" w:date="2025-05-08T16:05:00Z" w16du:dateUtc="2025-05-08T08:05:00Z" w:original="(18)"/>
                      </w:fldChar>
                    </m:r>
                  </m:e>
                </m:eqArr>
              </m:oMath>
            </m:oMathPara>
          </w:p>
          <w:p w14:paraId="6C0AA896" w14:textId="77777777" w:rsidR="00C61D37" w:rsidRDefault="00C61D37" w:rsidP="00B56844">
            <w:pPr>
              <w:pStyle w:val="afffffc"/>
              <w:ind w:firstLineChars="0" w:firstLine="0"/>
              <w:rPr>
                <w:sz w:val="18"/>
                <w:szCs w:val="18"/>
              </w:rPr>
            </w:pPr>
            <w:r>
              <w:rPr>
                <w:rFonts w:hint="eastAsia"/>
                <w:sz w:val="18"/>
                <w:szCs w:val="18"/>
              </w:rPr>
              <w:t>式中：</w:t>
            </w:r>
          </w:p>
          <w:p w14:paraId="4674AA3D" w14:textId="77777777" w:rsidR="00C61D37" w:rsidRDefault="00C61D37" w:rsidP="00B56844">
            <w:pPr>
              <w:pStyle w:val="afffffc"/>
              <w:ind w:firstLineChars="0" w:firstLine="0"/>
              <w:rPr>
                <w:sz w:val="18"/>
                <w:szCs w:val="18"/>
              </w:rPr>
            </w:pPr>
            <w:r>
              <w:rPr>
                <w:rFonts w:hint="eastAsia"/>
                <w:sz w:val="18"/>
                <w:szCs w:val="18"/>
              </w:rPr>
              <w:t>BER</w:t>
            </w:r>
            <w:r>
              <w:rPr>
                <w:rFonts w:hint="eastAsia"/>
                <w:sz w:val="18"/>
                <w:szCs w:val="18"/>
              </w:rPr>
              <w:t>——</w:t>
            </w:r>
            <w:r w:rsidR="00260A9A">
              <w:rPr>
                <w:rFonts w:hint="eastAsia"/>
                <w:sz w:val="18"/>
                <w:szCs w:val="18"/>
              </w:rPr>
              <w:t>误码率；</w:t>
            </w:r>
          </w:p>
          <w:p w14:paraId="25846455" w14:textId="77777777" w:rsidR="00260A9A" w:rsidRDefault="00000000" w:rsidP="00B56844">
            <w:pPr>
              <w:pStyle w:val="afffffc"/>
              <w:ind w:firstLineChars="0" w:firstLine="0"/>
              <w:rPr>
                <w:sz w:val="18"/>
                <w:szCs w:val="18"/>
              </w:rPr>
            </w:pP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hint="eastAsia"/>
                      <w:sz w:val="18"/>
                      <w:szCs w:val="18"/>
                    </w:rPr>
                    <m:t>e</m:t>
                  </m:r>
                </m:sub>
              </m:sSub>
            </m:oMath>
            <w:r w:rsidR="00C90E7D">
              <w:rPr>
                <w:rFonts w:hint="eastAsia"/>
                <w:sz w:val="18"/>
                <w:szCs w:val="18"/>
              </w:rPr>
              <w:t>——总误码比特数；</w:t>
            </w:r>
          </w:p>
          <w:p w14:paraId="0BACCD19" w14:textId="0D087867" w:rsidR="00C90E7D" w:rsidRPr="00676E3E" w:rsidRDefault="00000000" w:rsidP="00B56844">
            <w:pPr>
              <w:pStyle w:val="afffffc"/>
              <w:ind w:firstLineChars="0" w:firstLine="0"/>
              <w:rPr>
                <w:sz w:val="18"/>
                <w:szCs w:val="18"/>
              </w:rPr>
            </w:pP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t</m:t>
                  </m:r>
                </m:sub>
              </m:sSub>
            </m:oMath>
            <w:r w:rsidR="00C90E7D">
              <w:rPr>
                <w:rFonts w:hint="eastAsia"/>
                <w:sz w:val="18"/>
                <w:szCs w:val="18"/>
              </w:rPr>
              <w:t>——</w:t>
            </w:r>
            <w:r w:rsidR="00CD362B">
              <w:rPr>
                <w:rFonts w:hint="eastAsia"/>
                <w:sz w:val="18"/>
                <w:szCs w:val="18"/>
              </w:rPr>
              <w:t>发送数据总量。</w:t>
            </w:r>
          </w:p>
        </w:tc>
      </w:tr>
    </w:tbl>
    <w:p w14:paraId="161E25C1" w14:textId="77777777" w:rsidR="006E55DF" w:rsidRDefault="006E55DF">
      <w:pPr>
        <w:tabs>
          <w:tab w:val="left" w:pos="420"/>
        </w:tabs>
        <w:spacing w:before="120" w:after="120"/>
        <w:rPr>
          <w:rFonts w:ascii="Times New Roman" w:hAnsi="Times New Roman"/>
        </w:rPr>
      </w:pPr>
    </w:p>
    <w:p w14:paraId="278BC9A5" w14:textId="7EC70B80" w:rsidR="00582950" w:rsidRDefault="001D583F" w:rsidP="0048750B">
      <w:pPr>
        <w:pStyle w:val="affe"/>
        <w:spacing w:before="120" w:after="120"/>
      </w:pPr>
      <w:bookmarkStart w:id="189" w:name="_Ref194500019"/>
      <w:bookmarkStart w:id="190" w:name="_Ref194500380"/>
      <w:bookmarkStart w:id="191" w:name="_Toc197518065"/>
      <w:r>
        <w:rPr>
          <w:rFonts w:hint="eastAsia"/>
        </w:rPr>
        <w:t>测试流程</w:t>
      </w:r>
      <w:bookmarkEnd w:id="189"/>
      <w:bookmarkEnd w:id="190"/>
      <w:bookmarkEnd w:id="191"/>
    </w:p>
    <w:p w14:paraId="6EBF4A55" w14:textId="16513C4F" w:rsidR="00992698" w:rsidRDefault="0083761E" w:rsidP="00FC4AE7">
      <w:pPr>
        <w:numPr>
          <w:ilvl w:val="0"/>
          <w:numId w:val="34"/>
        </w:numPr>
        <w:spacing w:beforeLines="0" w:before="0" w:afterLines="0" w:after="0"/>
        <w:ind w:leftChars="200" w:left="862" w:hanging="442"/>
        <w:rPr>
          <w:rFonts w:ascii="Times New Roman" w:hAnsi="Times New Roman"/>
        </w:rPr>
      </w:pPr>
      <w:r w:rsidRPr="006F1C96">
        <w:rPr>
          <w:rFonts w:ascii="Times New Roman" w:hAnsi="Times New Roman" w:hint="eastAsia"/>
        </w:rPr>
        <w:t>将加速卡的南向接口按照交换机端口数量进行连接，并将加速卡等分为两组。每组内编号相同的加速卡构成通信对，同时发起</w:t>
      </w:r>
      <w:r w:rsidR="006F1C96">
        <w:rPr>
          <w:rFonts w:ascii="Times New Roman" w:hAnsi="Times New Roman" w:hint="eastAsia"/>
        </w:rPr>
        <w:t>P2P</w:t>
      </w:r>
      <w:r w:rsidRPr="006F1C96">
        <w:rPr>
          <w:rFonts w:ascii="Times New Roman" w:hAnsi="Times New Roman" w:hint="eastAsia"/>
        </w:rPr>
        <w:t>测试。以</w:t>
      </w:r>
      <w:r w:rsidRPr="006F1C96">
        <w:rPr>
          <w:rFonts w:ascii="Times New Roman" w:hAnsi="Times New Roman"/>
        </w:rPr>
        <w:t>16</w:t>
      </w:r>
      <w:r w:rsidRPr="006F1C96">
        <w:rPr>
          <w:rFonts w:ascii="Times New Roman" w:hAnsi="Times New Roman" w:hint="eastAsia"/>
        </w:rPr>
        <w:t>端口</w:t>
      </w:r>
      <w:r w:rsidRPr="006F1C96">
        <w:rPr>
          <w:rFonts w:ascii="Times New Roman" w:hAnsi="Times New Roman"/>
        </w:rPr>
        <w:t>PCIe</w:t>
      </w:r>
      <w:r w:rsidRPr="006F1C96">
        <w:rPr>
          <w:rFonts w:ascii="Times New Roman" w:hAnsi="Times New Roman" w:hint="eastAsia"/>
        </w:rPr>
        <w:t>交换机为例，将</w:t>
      </w:r>
      <w:r w:rsidRPr="006F1C96">
        <w:rPr>
          <w:rFonts w:ascii="Times New Roman" w:hAnsi="Times New Roman"/>
        </w:rPr>
        <w:t>16</w:t>
      </w:r>
      <w:r w:rsidR="006F1C96">
        <w:rPr>
          <w:rFonts w:ascii="Times New Roman" w:hAnsi="Times New Roman" w:hint="eastAsia"/>
        </w:rPr>
        <w:t>张</w:t>
      </w:r>
      <w:r w:rsidRPr="006F1C96">
        <w:rPr>
          <w:rFonts w:ascii="Times New Roman" w:hAnsi="Times New Roman" w:hint="eastAsia"/>
        </w:rPr>
        <w:t>加速卡连接至交换机并均分为两组，每组包含</w:t>
      </w:r>
      <w:r w:rsidRPr="006F1C96">
        <w:rPr>
          <w:rFonts w:ascii="Times New Roman" w:hAnsi="Times New Roman"/>
        </w:rPr>
        <w:t>8</w:t>
      </w:r>
      <w:r w:rsidR="006F1C96">
        <w:rPr>
          <w:rFonts w:ascii="Times New Roman" w:hAnsi="Times New Roman" w:hint="eastAsia"/>
        </w:rPr>
        <w:t>张</w:t>
      </w:r>
      <w:r w:rsidRPr="006F1C96">
        <w:rPr>
          <w:rFonts w:ascii="Times New Roman" w:hAnsi="Times New Roman" w:hint="eastAsia"/>
        </w:rPr>
        <w:t>加速卡。每组中编号相同的加速卡</w:t>
      </w:r>
      <w:r w:rsidR="006F1C96">
        <w:rPr>
          <w:rFonts w:ascii="Times New Roman" w:hAnsi="Times New Roman" w:hint="eastAsia"/>
        </w:rPr>
        <w:t>组</w:t>
      </w:r>
      <w:r w:rsidRPr="00455DB6">
        <w:rPr>
          <w:rFonts w:ascii="Times New Roman" w:hAnsi="Times New Roman" w:hint="eastAsia"/>
        </w:rPr>
        <w:t>成</w:t>
      </w:r>
      <w:r w:rsidR="00C764C2" w:rsidRPr="00455DB6">
        <w:rPr>
          <w:rFonts w:ascii="Times New Roman" w:hAnsi="Times New Roman" w:hint="eastAsia"/>
        </w:rPr>
        <w:t>一个</w:t>
      </w:r>
      <w:r w:rsidRPr="00455DB6">
        <w:rPr>
          <w:rFonts w:ascii="Times New Roman" w:hAnsi="Times New Roman" w:hint="eastAsia"/>
        </w:rPr>
        <w:t>通信对，共</w:t>
      </w:r>
      <w:r w:rsidRPr="00455DB6">
        <w:rPr>
          <w:rFonts w:ascii="Times New Roman" w:hAnsi="Times New Roman"/>
        </w:rPr>
        <w:t>8</w:t>
      </w:r>
      <w:r w:rsidRPr="00455DB6">
        <w:rPr>
          <w:rFonts w:ascii="Times New Roman" w:hAnsi="Times New Roman" w:hint="eastAsia"/>
        </w:rPr>
        <w:t>个通信对。使用</w:t>
      </w:r>
      <w:r w:rsidR="006F1C96">
        <w:rPr>
          <w:rFonts w:ascii="Times New Roman" w:hAnsi="Times New Roman" w:hint="eastAsia"/>
        </w:rPr>
        <w:t>P2P</w:t>
      </w:r>
      <w:r w:rsidR="00FF4AD0">
        <w:rPr>
          <w:rFonts w:ascii="Times New Roman" w:hAnsi="Times New Roman" w:hint="eastAsia"/>
        </w:rPr>
        <w:t>测试</w:t>
      </w:r>
      <w:r w:rsidRPr="00455DB6">
        <w:rPr>
          <w:rFonts w:ascii="Times New Roman" w:hAnsi="Times New Roman" w:hint="eastAsia"/>
        </w:rPr>
        <w:t>工具，由第一组的</w:t>
      </w:r>
      <w:r w:rsidRPr="00455DB6">
        <w:rPr>
          <w:rFonts w:ascii="Times New Roman" w:hAnsi="Times New Roman"/>
        </w:rPr>
        <w:t>8</w:t>
      </w:r>
      <w:r w:rsidRPr="00455DB6">
        <w:rPr>
          <w:rFonts w:ascii="Times New Roman" w:hAnsi="Times New Roman" w:hint="eastAsia"/>
        </w:rPr>
        <w:t>块加速卡分别向第二组对应编号的</w:t>
      </w:r>
      <w:r w:rsidRPr="00455DB6">
        <w:rPr>
          <w:rFonts w:ascii="Times New Roman" w:hAnsi="Times New Roman"/>
        </w:rPr>
        <w:t>8</w:t>
      </w:r>
      <w:r w:rsidRPr="00455DB6">
        <w:rPr>
          <w:rFonts w:ascii="Times New Roman" w:hAnsi="Times New Roman" w:hint="eastAsia"/>
        </w:rPr>
        <w:t>块加速卡同时发起</w:t>
      </w:r>
      <w:r w:rsidR="006F1C96">
        <w:rPr>
          <w:rFonts w:ascii="Times New Roman" w:hAnsi="Times New Roman" w:hint="eastAsia"/>
        </w:rPr>
        <w:t>P2P</w:t>
      </w:r>
      <w:r w:rsidRPr="006F1C96">
        <w:rPr>
          <w:rFonts w:ascii="Times New Roman" w:hAnsi="Times New Roman" w:hint="eastAsia"/>
        </w:rPr>
        <w:t>通信</w:t>
      </w:r>
      <w:r w:rsidR="00504724" w:rsidRPr="006F1C96">
        <w:rPr>
          <w:rFonts w:ascii="Times New Roman" w:hAnsi="Times New Roman" w:hint="eastAsia"/>
        </w:rPr>
        <w:t>，即</w:t>
      </w:r>
      <w:r w:rsidR="00504724" w:rsidRPr="006F1C96">
        <w:rPr>
          <w:rFonts w:ascii="Times New Roman" w:hAnsi="Times New Roman"/>
        </w:rPr>
        <w:t>A1</w:t>
      </w:r>
      <w:r w:rsidR="00504724" w:rsidRPr="006F1C96">
        <w:rPr>
          <w:rFonts w:ascii="Times New Roman" w:hAnsi="Times New Roman" w:hint="eastAsia"/>
        </w:rPr>
        <w:t>→</w:t>
      </w:r>
      <w:r w:rsidR="00504724" w:rsidRPr="006F1C96">
        <w:rPr>
          <w:rFonts w:ascii="Times New Roman" w:hAnsi="Times New Roman"/>
        </w:rPr>
        <w:t>B1</w:t>
      </w:r>
      <w:r w:rsidR="008D54B9">
        <w:rPr>
          <w:rFonts w:ascii="Times New Roman" w:hAnsi="Times New Roman" w:hint="eastAsia"/>
        </w:rPr>
        <w:t>，</w:t>
      </w:r>
      <w:r w:rsidR="00504724" w:rsidRPr="006F1C96">
        <w:rPr>
          <w:rFonts w:ascii="Times New Roman" w:hAnsi="Times New Roman"/>
        </w:rPr>
        <w:t>A2</w:t>
      </w:r>
      <w:r w:rsidR="00504724" w:rsidRPr="006F1C96">
        <w:rPr>
          <w:rFonts w:ascii="Times New Roman" w:hAnsi="Times New Roman" w:hint="eastAsia"/>
        </w:rPr>
        <w:t>→</w:t>
      </w:r>
      <w:r w:rsidR="00504724" w:rsidRPr="006F1C96">
        <w:rPr>
          <w:rFonts w:ascii="Times New Roman" w:hAnsi="Times New Roman"/>
        </w:rPr>
        <w:t>B2</w:t>
      </w:r>
      <w:r w:rsidR="008D54B9">
        <w:rPr>
          <w:rFonts w:ascii="Times New Roman" w:hAnsi="Times New Roman" w:hint="eastAsia"/>
        </w:rPr>
        <w:t>，</w:t>
      </w:r>
      <w:r w:rsidR="00504724" w:rsidRPr="006F1C96">
        <w:rPr>
          <w:rFonts w:ascii="Times New Roman" w:hAnsi="Times New Roman"/>
        </w:rPr>
        <w:t xml:space="preserve"> A3</w:t>
      </w:r>
      <w:r w:rsidR="00504724" w:rsidRPr="006F1C96">
        <w:rPr>
          <w:rFonts w:ascii="Times New Roman" w:hAnsi="Times New Roman" w:hint="eastAsia"/>
        </w:rPr>
        <w:t>→</w:t>
      </w:r>
      <w:r w:rsidR="00504724" w:rsidRPr="006F1C96">
        <w:rPr>
          <w:rFonts w:ascii="Times New Roman" w:hAnsi="Times New Roman"/>
        </w:rPr>
        <w:t>B3</w:t>
      </w:r>
      <w:r w:rsidR="008D54B9">
        <w:rPr>
          <w:rFonts w:ascii="Times New Roman" w:hAnsi="Times New Roman" w:hint="eastAsia"/>
        </w:rPr>
        <w:t>，</w:t>
      </w:r>
      <w:r w:rsidR="00504724" w:rsidRPr="006F1C96">
        <w:rPr>
          <w:rFonts w:ascii="Times New Roman" w:hAnsi="Times New Roman"/>
        </w:rPr>
        <w:t xml:space="preserve"> A4</w:t>
      </w:r>
      <w:r w:rsidR="00504724" w:rsidRPr="006F1C96">
        <w:rPr>
          <w:rFonts w:ascii="Times New Roman" w:hAnsi="Times New Roman" w:hint="eastAsia"/>
        </w:rPr>
        <w:t>→</w:t>
      </w:r>
      <w:r w:rsidR="00504724" w:rsidRPr="006F1C96">
        <w:rPr>
          <w:rFonts w:ascii="Times New Roman" w:hAnsi="Times New Roman"/>
        </w:rPr>
        <w:t>B4</w:t>
      </w:r>
      <w:r w:rsidR="008D54B9">
        <w:rPr>
          <w:rFonts w:ascii="Times New Roman" w:hAnsi="Times New Roman" w:hint="eastAsia"/>
        </w:rPr>
        <w:t>，</w:t>
      </w:r>
      <w:r w:rsidR="00504724" w:rsidRPr="006F1C96">
        <w:rPr>
          <w:rFonts w:ascii="Times New Roman" w:hAnsi="Times New Roman"/>
        </w:rPr>
        <w:t xml:space="preserve"> A5</w:t>
      </w:r>
      <w:r w:rsidR="00504724" w:rsidRPr="006F1C96">
        <w:rPr>
          <w:rFonts w:ascii="Times New Roman" w:hAnsi="Times New Roman" w:hint="eastAsia"/>
        </w:rPr>
        <w:t>→</w:t>
      </w:r>
      <w:r w:rsidR="00504724" w:rsidRPr="006F1C96">
        <w:rPr>
          <w:rFonts w:ascii="Times New Roman" w:hAnsi="Times New Roman"/>
        </w:rPr>
        <w:t>B5</w:t>
      </w:r>
      <w:r w:rsidR="008D54B9">
        <w:rPr>
          <w:rFonts w:ascii="Times New Roman" w:hAnsi="Times New Roman" w:hint="eastAsia"/>
        </w:rPr>
        <w:t>，</w:t>
      </w:r>
      <w:r w:rsidR="00504724" w:rsidRPr="006F1C96">
        <w:rPr>
          <w:rFonts w:ascii="Times New Roman" w:hAnsi="Times New Roman"/>
        </w:rPr>
        <w:t>A6</w:t>
      </w:r>
      <w:r w:rsidR="00504724" w:rsidRPr="006F1C96">
        <w:rPr>
          <w:rFonts w:ascii="Times New Roman" w:hAnsi="Times New Roman" w:hint="eastAsia"/>
        </w:rPr>
        <w:t>→</w:t>
      </w:r>
      <w:r w:rsidR="00504724" w:rsidRPr="006F1C96">
        <w:rPr>
          <w:rFonts w:ascii="Times New Roman" w:hAnsi="Times New Roman"/>
        </w:rPr>
        <w:t>B6</w:t>
      </w:r>
      <w:r w:rsidR="008D54B9">
        <w:rPr>
          <w:rFonts w:ascii="Times New Roman" w:hAnsi="Times New Roman" w:hint="eastAsia"/>
        </w:rPr>
        <w:t>，</w:t>
      </w:r>
      <w:r w:rsidR="00504724" w:rsidRPr="006F1C96">
        <w:rPr>
          <w:rFonts w:ascii="Times New Roman" w:hAnsi="Times New Roman"/>
        </w:rPr>
        <w:t xml:space="preserve"> A7</w:t>
      </w:r>
      <w:r w:rsidR="00504724" w:rsidRPr="006F1C96">
        <w:rPr>
          <w:rFonts w:ascii="Times New Roman" w:hAnsi="Times New Roman" w:hint="eastAsia"/>
        </w:rPr>
        <w:t>→</w:t>
      </w:r>
      <w:r w:rsidR="00504724" w:rsidRPr="006F1C96">
        <w:rPr>
          <w:rFonts w:ascii="Times New Roman" w:hAnsi="Times New Roman"/>
        </w:rPr>
        <w:t>A7</w:t>
      </w:r>
      <w:r w:rsidR="008D54B9">
        <w:rPr>
          <w:rFonts w:ascii="Times New Roman" w:hAnsi="Times New Roman" w:hint="eastAsia"/>
        </w:rPr>
        <w:t>，</w:t>
      </w:r>
      <w:r w:rsidR="00504724" w:rsidRPr="006F1C96">
        <w:rPr>
          <w:rFonts w:ascii="Times New Roman" w:hAnsi="Times New Roman"/>
        </w:rPr>
        <w:t xml:space="preserve"> A8</w:t>
      </w:r>
      <w:r w:rsidR="00504724" w:rsidRPr="006F1C96">
        <w:rPr>
          <w:rFonts w:ascii="Times New Roman" w:hAnsi="Times New Roman" w:hint="eastAsia"/>
        </w:rPr>
        <w:t>→</w:t>
      </w:r>
      <w:r w:rsidR="00504724" w:rsidRPr="006F1C96">
        <w:rPr>
          <w:rFonts w:ascii="Times New Roman" w:hAnsi="Times New Roman"/>
        </w:rPr>
        <w:t>B8</w:t>
      </w:r>
      <w:r w:rsidR="00504724" w:rsidRPr="006F1C96">
        <w:rPr>
          <w:rFonts w:ascii="Times New Roman" w:hAnsi="Times New Roman" w:hint="eastAsia"/>
        </w:rPr>
        <w:t>。</w:t>
      </w:r>
    </w:p>
    <w:p w14:paraId="3C9B11B1" w14:textId="4961E48D" w:rsidR="00992698" w:rsidRDefault="00992698" w:rsidP="00FC4AE7">
      <w:pPr>
        <w:numPr>
          <w:ilvl w:val="0"/>
          <w:numId w:val="34"/>
        </w:numPr>
        <w:spacing w:beforeLines="0" w:before="0" w:afterLines="0" w:after="0"/>
        <w:ind w:leftChars="200" w:left="862" w:hanging="442"/>
        <w:rPr>
          <w:rFonts w:ascii="Times New Roman" w:hAnsi="Times New Roman"/>
        </w:rPr>
      </w:pPr>
      <w:r>
        <w:rPr>
          <w:rFonts w:ascii="Times New Roman" w:hAnsi="Times New Roman" w:hint="eastAsia"/>
        </w:rPr>
        <w:t>使用</w:t>
      </w:r>
      <w:r>
        <w:rPr>
          <w:rFonts w:ascii="Times New Roman" w:hAnsi="Times New Roman" w:hint="eastAsia"/>
        </w:rPr>
        <w:t>P2P</w:t>
      </w:r>
      <w:r>
        <w:rPr>
          <w:rFonts w:ascii="Times New Roman" w:hAnsi="Times New Roman" w:hint="eastAsia"/>
        </w:rPr>
        <w:t>测试工具，</w:t>
      </w:r>
      <w:r>
        <w:rPr>
          <w:rFonts w:ascii="Times New Roman" w:hAnsi="Times New Roman" w:hint="eastAsia"/>
        </w:rPr>
        <w:t>8</w:t>
      </w:r>
      <w:r>
        <w:rPr>
          <w:rFonts w:ascii="Times New Roman" w:hAnsi="Times New Roman" w:hint="eastAsia"/>
        </w:rPr>
        <w:t>个通信对使用不同的</w:t>
      </w:r>
      <w:r>
        <w:rPr>
          <w:rFonts w:ascii="Times New Roman" w:hAnsi="Times New Roman" w:hint="eastAsia"/>
        </w:rPr>
        <w:t>Message size</w:t>
      </w:r>
      <w:r>
        <w:rPr>
          <w:rFonts w:ascii="Times New Roman" w:hAnsi="Times New Roman" w:hint="eastAsia"/>
        </w:rPr>
        <w:t>并发进行</w:t>
      </w:r>
      <w:r>
        <w:rPr>
          <w:rFonts w:ascii="Times New Roman" w:hAnsi="Times New Roman" w:hint="eastAsia"/>
        </w:rPr>
        <w:t>P2P</w:t>
      </w:r>
      <w:r>
        <w:rPr>
          <w:rFonts w:ascii="Times New Roman" w:hAnsi="Times New Roman" w:hint="eastAsia"/>
        </w:rPr>
        <w:t>测试，记录对应的带宽和</w:t>
      </w:r>
      <w:r w:rsidR="007D425C">
        <w:rPr>
          <w:rFonts w:ascii="Times New Roman" w:hAnsi="Times New Roman" w:hint="eastAsia"/>
        </w:rPr>
        <w:t>时延</w:t>
      </w:r>
      <w:r>
        <w:rPr>
          <w:rFonts w:ascii="Times New Roman" w:hAnsi="Times New Roman" w:hint="eastAsia"/>
        </w:rPr>
        <w:t>测试结果，每组测试依次运行</w:t>
      </w:r>
      <w:r>
        <w:rPr>
          <w:rFonts w:ascii="Times New Roman" w:hAnsi="Times New Roman" w:hint="eastAsia"/>
        </w:rPr>
        <w:t>10</w:t>
      </w:r>
      <w:r>
        <w:rPr>
          <w:rFonts w:ascii="Times New Roman" w:hAnsi="Times New Roman" w:hint="eastAsia"/>
        </w:rPr>
        <w:t>次，分别取</w:t>
      </w:r>
      <w:r w:rsidR="007D425C">
        <w:rPr>
          <w:rFonts w:ascii="Times New Roman" w:hAnsi="Times New Roman" w:hint="eastAsia"/>
        </w:rPr>
        <w:t>时延</w:t>
      </w:r>
      <w:r>
        <w:rPr>
          <w:rFonts w:ascii="Times New Roman" w:hAnsi="Times New Roman" w:hint="eastAsia"/>
        </w:rPr>
        <w:t>和</w:t>
      </w:r>
      <w:r w:rsidR="00FA4076">
        <w:rPr>
          <w:rFonts w:ascii="Times New Roman" w:hAnsi="Times New Roman" w:hint="eastAsia"/>
        </w:rPr>
        <w:t>带宽</w:t>
      </w:r>
      <w:r>
        <w:rPr>
          <w:rFonts w:ascii="Times New Roman" w:hAnsi="Times New Roman" w:hint="eastAsia"/>
        </w:rPr>
        <w:t>的平均值；</w:t>
      </w:r>
    </w:p>
    <w:p w14:paraId="240289D8" w14:textId="6B5E50B1" w:rsidR="00992698" w:rsidRDefault="00992698" w:rsidP="00FC4AE7">
      <w:pPr>
        <w:numPr>
          <w:ilvl w:val="0"/>
          <w:numId w:val="34"/>
        </w:numPr>
        <w:spacing w:beforeLines="0" w:before="0" w:afterLines="0" w:after="0"/>
        <w:ind w:leftChars="200" w:left="862" w:hanging="442"/>
        <w:rPr>
          <w:rFonts w:ascii="Times New Roman" w:hAnsi="Times New Roman"/>
        </w:rPr>
      </w:pPr>
      <w:r>
        <w:rPr>
          <w:rFonts w:ascii="Times New Roman" w:hAnsi="Times New Roman" w:hint="eastAsia"/>
        </w:rPr>
        <w:t>Message size</w:t>
      </w:r>
      <w:r>
        <w:rPr>
          <w:rFonts w:ascii="Times New Roman" w:hAnsi="Times New Roman" w:hint="eastAsia"/>
        </w:rPr>
        <w:t>的范围为：</w:t>
      </w:r>
      <w:r>
        <w:rPr>
          <w:rFonts w:ascii="Times New Roman" w:hAnsi="Times New Roman" w:hint="eastAsia"/>
        </w:rPr>
        <w:t>[1KB, 2KB, 4KB, ..., 1GB]</w:t>
      </w:r>
      <w:r w:rsidR="00E96181">
        <w:rPr>
          <w:rFonts w:ascii="Times New Roman" w:hAnsi="Times New Roman" w:hint="eastAsia"/>
        </w:rPr>
        <w:t>；</w:t>
      </w:r>
    </w:p>
    <w:p w14:paraId="106EF572" w14:textId="1E9C607E" w:rsidR="00992698" w:rsidRDefault="00992698" w:rsidP="00FC4AE7">
      <w:pPr>
        <w:numPr>
          <w:ilvl w:val="0"/>
          <w:numId w:val="34"/>
        </w:numPr>
        <w:spacing w:beforeLines="0" w:before="0" w:afterLines="0" w:after="0"/>
        <w:ind w:leftChars="200" w:left="862" w:hanging="442"/>
        <w:rPr>
          <w:rFonts w:ascii="Times New Roman" w:hAnsi="Times New Roman"/>
        </w:rPr>
      </w:pPr>
      <w:r>
        <w:rPr>
          <w:rFonts w:ascii="Times New Roman" w:hAnsi="Times New Roman" w:hint="eastAsia"/>
        </w:rPr>
        <w:t>对</w:t>
      </w:r>
      <w:r>
        <w:rPr>
          <w:rFonts w:ascii="Times New Roman" w:hAnsi="Times New Roman" w:hint="eastAsia"/>
        </w:rPr>
        <w:t>8</w:t>
      </w:r>
      <w:r>
        <w:rPr>
          <w:rFonts w:ascii="Times New Roman" w:hAnsi="Times New Roman" w:hint="eastAsia"/>
        </w:rPr>
        <w:t>个</w:t>
      </w:r>
      <w:r>
        <w:rPr>
          <w:rFonts w:ascii="Times New Roman" w:hAnsi="Times New Roman" w:hint="eastAsia"/>
        </w:rPr>
        <w:t>P2P</w:t>
      </w:r>
      <w:r>
        <w:rPr>
          <w:rFonts w:ascii="Times New Roman" w:hAnsi="Times New Roman" w:hint="eastAsia"/>
        </w:rPr>
        <w:t>通信对进行并发最大带宽压力测试</w:t>
      </w:r>
      <w:r w:rsidR="00510398">
        <w:rPr>
          <w:rFonts w:ascii="Times New Roman" w:hAnsi="Times New Roman" w:hint="eastAsia"/>
        </w:rPr>
        <w:t>(</w:t>
      </w:r>
      <w:r w:rsidR="00510398">
        <w:rPr>
          <w:rFonts w:ascii="Times New Roman" w:hAnsi="Times New Roman" w:hint="eastAsia"/>
        </w:rPr>
        <w:t>满载带宽稳定性</w:t>
      </w:r>
      <w:r w:rsidR="00A07C6A">
        <w:rPr>
          <w:rFonts w:ascii="Times New Roman" w:hAnsi="Times New Roman" w:hint="eastAsia"/>
        </w:rPr>
        <w:t>测试</w:t>
      </w:r>
      <w:r w:rsidR="00A07C6A">
        <w:rPr>
          <w:rFonts w:ascii="Times New Roman" w:hAnsi="Times New Roman" w:hint="eastAsia"/>
        </w:rPr>
        <w:t>)</w:t>
      </w:r>
      <w:r>
        <w:rPr>
          <w:rFonts w:ascii="Times New Roman" w:hAnsi="Times New Roman" w:hint="eastAsia"/>
        </w:rPr>
        <w:t>，</w:t>
      </w:r>
      <w:r>
        <w:rPr>
          <w:rFonts w:ascii="Times New Roman" w:hAnsi="Times New Roman" w:hint="eastAsia"/>
        </w:rPr>
        <w:t xml:space="preserve">Message size </w:t>
      </w:r>
      <w:r>
        <w:rPr>
          <w:rFonts w:ascii="Times New Roman" w:hAnsi="Times New Roman" w:hint="eastAsia"/>
        </w:rPr>
        <w:t>设置为</w:t>
      </w:r>
      <w:r>
        <w:rPr>
          <w:rFonts w:ascii="Times New Roman" w:hAnsi="Times New Roman" w:hint="eastAsia"/>
        </w:rPr>
        <w:t>1GB</w:t>
      </w:r>
      <w:r>
        <w:rPr>
          <w:rFonts w:ascii="Times New Roman" w:hAnsi="Times New Roman" w:hint="eastAsia"/>
        </w:rPr>
        <w:t>，持续循环发包，测试时间</w:t>
      </w:r>
      <w:r>
        <w:rPr>
          <w:rFonts w:ascii="Times New Roman" w:hAnsi="Times New Roman" w:hint="eastAsia"/>
        </w:rPr>
        <w:t>12</w:t>
      </w:r>
      <w:r>
        <w:rPr>
          <w:rFonts w:ascii="Times New Roman" w:hAnsi="Times New Roman" w:hint="eastAsia"/>
        </w:rPr>
        <w:t>小时；</w:t>
      </w:r>
    </w:p>
    <w:p w14:paraId="2969DD79" w14:textId="371E256A" w:rsidR="0083761E" w:rsidRPr="00455DB6" w:rsidRDefault="00992698" w:rsidP="00FC4AE7">
      <w:pPr>
        <w:numPr>
          <w:ilvl w:val="0"/>
          <w:numId w:val="34"/>
        </w:numPr>
        <w:spacing w:beforeLines="0" w:before="0" w:afterLines="0" w:after="0"/>
        <w:ind w:leftChars="200" w:left="862" w:hanging="442"/>
        <w:rPr>
          <w:rFonts w:ascii="Times New Roman" w:hAnsi="Times New Roman"/>
        </w:rPr>
      </w:pPr>
      <w:r>
        <w:rPr>
          <w:rFonts w:ascii="Times New Roman" w:hAnsi="Times New Roman" w:hint="eastAsia"/>
        </w:rPr>
        <w:t>通过日志记录输出每个</w:t>
      </w:r>
      <w:r>
        <w:rPr>
          <w:rFonts w:ascii="Times New Roman" w:hAnsi="Times New Roman" w:hint="eastAsia"/>
        </w:rPr>
        <w:t>P2P</w:t>
      </w:r>
      <w:r>
        <w:rPr>
          <w:rFonts w:ascii="Times New Roman" w:hAnsi="Times New Roman" w:hint="eastAsia"/>
        </w:rPr>
        <w:t>通信对的带宽，以及测试过程中的</w:t>
      </w:r>
      <w:r>
        <w:rPr>
          <w:rFonts w:ascii="Times New Roman" w:hAnsi="Times New Roman" w:hint="eastAsia"/>
        </w:rPr>
        <w:t>BER</w:t>
      </w:r>
      <w:r>
        <w:rPr>
          <w:rFonts w:ascii="Times New Roman" w:hAnsi="Times New Roman" w:hint="eastAsia"/>
        </w:rPr>
        <w:t>等信息。</w:t>
      </w:r>
    </w:p>
    <w:p w14:paraId="46B37B61" w14:textId="186A075D" w:rsidR="00A95DAE" w:rsidRDefault="00A95DAE" w:rsidP="007E2419">
      <w:pPr>
        <w:tabs>
          <w:tab w:val="left" w:pos="420"/>
        </w:tabs>
        <w:spacing w:before="120" w:after="120"/>
        <w:jc w:val="center"/>
        <w:rPr>
          <w:rFonts w:ascii="Times New Roman" w:hAnsi="Times New Roman"/>
        </w:rPr>
      </w:pPr>
      <w:r w:rsidRPr="00A95DAE">
        <w:rPr>
          <w:rFonts w:ascii="Times New Roman" w:hAnsi="Times New Roman" w:hint="eastAsia"/>
          <w:noProof/>
        </w:rPr>
        <w:drawing>
          <wp:inline distT="0" distB="0" distL="0" distR="0" wp14:anchorId="784CBD89" wp14:editId="7F885C27">
            <wp:extent cx="4893733" cy="2129824"/>
            <wp:effectExtent l="0" t="0" r="2540" b="3810"/>
            <wp:docPr id="1294010334" name="图片 9" descr="墙上的钟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010334" name="图片 9" descr="墙上的钟表&#10;&#10;AI 生成的内容可能不正确。"/>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96406" cy="2130987"/>
                    </a:xfrm>
                    <a:prstGeom prst="rect">
                      <a:avLst/>
                    </a:prstGeom>
                    <a:noFill/>
                    <a:ln>
                      <a:noFill/>
                    </a:ln>
                  </pic:spPr>
                </pic:pic>
              </a:graphicData>
            </a:graphic>
          </wp:inline>
        </w:drawing>
      </w:r>
    </w:p>
    <w:p w14:paraId="6BA768F1" w14:textId="5BE5E00C" w:rsidR="00803597" w:rsidRDefault="00991FEF" w:rsidP="00496843">
      <w:pPr>
        <w:pStyle w:val="afffa"/>
        <w:spacing w:before="120" w:after="120"/>
      </w:pPr>
      <w:r>
        <w:rPr>
          <w:rFonts w:hint="eastAsia"/>
        </w:rPr>
        <w:t>图</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807FE5">
        <w:rPr>
          <w:rFonts w:hint="eastAsia"/>
          <w:noProof/>
        </w:rPr>
        <w:t>7</w:t>
      </w:r>
      <w:r>
        <w:fldChar w:fldCharType="end"/>
      </w:r>
      <w:r>
        <w:rPr>
          <w:rFonts w:hint="eastAsia"/>
        </w:rPr>
        <w:t xml:space="preserve"> </w:t>
      </w:r>
      <w:r>
        <w:rPr>
          <w:rFonts w:hint="eastAsia"/>
        </w:rPr>
        <w:t>交换机打流连接示意图</w:t>
      </w:r>
    </w:p>
    <w:p w14:paraId="69F4E04A" w14:textId="77777777" w:rsidR="006E55DF" w:rsidRDefault="006E55DF">
      <w:pPr>
        <w:tabs>
          <w:tab w:val="left" w:pos="420"/>
        </w:tabs>
        <w:spacing w:before="120" w:after="120"/>
        <w:rPr>
          <w:rFonts w:ascii="Times New Roman" w:hAnsi="Times New Roman"/>
        </w:rPr>
      </w:pPr>
    </w:p>
    <w:p w14:paraId="30713FD9" w14:textId="0BEE311D" w:rsidR="006E55DF" w:rsidRDefault="00CC5C5F">
      <w:pPr>
        <w:pStyle w:val="affd"/>
        <w:numPr>
          <w:ilvl w:val="2"/>
          <w:numId w:val="33"/>
        </w:numPr>
        <w:spacing w:before="120" w:after="120"/>
      </w:pPr>
      <w:bookmarkStart w:id="192" w:name="_Ref185353626"/>
      <w:bookmarkStart w:id="193" w:name="_Toc197518066"/>
      <w:r>
        <w:rPr>
          <w:rFonts w:hint="eastAsia"/>
        </w:rPr>
        <w:t>模型</w:t>
      </w:r>
      <w:r w:rsidR="00D55B9E">
        <w:rPr>
          <w:rFonts w:hint="eastAsia"/>
        </w:rPr>
        <w:t>训练</w:t>
      </w:r>
      <w:r>
        <w:rPr>
          <w:rFonts w:hint="eastAsia"/>
        </w:rPr>
        <w:t>测试</w:t>
      </w:r>
      <w:bookmarkEnd w:id="192"/>
      <w:bookmarkEnd w:id="193"/>
    </w:p>
    <w:p w14:paraId="001EC162" w14:textId="4A504D8F" w:rsidR="006E55DF" w:rsidRDefault="001D583F">
      <w:pPr>
        <w:pStyle w:val="affe"/>
        <w:spacing w:before="120" w:after="120"/>
      </w:pPr>
      <w:bookmarkStart w:id="194" w:name="_Toc197518067"/>
      <w:r>
        <w:rPr>
          <w:rFonts w:hint="eastAsia"/>
        </w:rPr>
        <w:t>指标及</w:t>
      </w:r>
      <w:r w:rsidR="00A11C0D">
        <w:rPr>
          <w:rFonts w:hint="eastAsia"/>
        </w:rPr>
        <w:t>测试</w:t>
      </w:r>
      <w:r>
        <w:rPr>
          <w:rFonts w:hint="eastAsia"/>
        </w:rPr>
        <w:t>方法</w:t>
      </w:r>
      <w:bookmarkEnd w:id="194"/>
    </w:p>
    <w:p w14:paraId="36ED8313" w14:textId="1F41836C" w:rsidR="006E55DF" w:rsidRDefault="001D583F">
      <w:pPr>
        <w:pStyle w:val="afff"/>
        <w:spacing w:before="120" w:after="120"/>
      </w:pPr>
      <w:bookmarkStart w:id="195" w:name="_Toc197518068"/>
      <w:r>
        <w:rPr>
          <w:rFonts w:hint="eastAsia"/>
        </w:rPr>
        <w:t>精度</w:t>
      </w:r>
      <w:bookmarkEnd w:id="195"/>
    </w:p>
    <w:p w14:paraId="50CA4BC4" w14:textId="6DFDE379" w:rsidR="006E55DF" w:rsidRDefault="001D583F">
      <w:pPr>
        <w:pStyle w:val="afffffc"/>
        <w:spacing w:before="120" w:after="120"/>
        <w:ind w:firstLine="420"/>
      </w:pPr>
      <w:r>
        <w:rPr>
          <w:rFonts w:hint="eastAsia"/>
        </w:rPr>
        <w:t>精度指标及</w:t>
      </w:r>
      <w:r w:rsidR="00A11C0D">
        <w:rPr>
          <w:rFonts w:hint="eastAsia"/>
        </w:rPr>
        <w:t>测试</w:t>
      </w:r>
      <w:r w:rsidR="0001093A">
        <w:rPr>
          <w:rFonts w:hint="eastAsia"/>
        </w:rPr>
        <w:t>测试</w:t>
      </w:r>
      <w:r>
        <w:rPr>
          <w:rFonts w:hint="eastAsia"/>
        </w:rPr>
        <w:t>方法，应符合</w:t>
      </w:r>
      <w:r w:rsidR="00B60A62">
        <w:fldChar w:fldCharType="begin"/>
      </w:r>
      <w:r w:rsidR="00B60A62">
        <w:instrText xml:space="preserve"> </w:instrText>
      </w:r>
      <w:r w:rsidR="00B60A62">
        <w:rPr>
          <w:rFonts w:hint="eastAsia"/>
        </w:rPr>
        <w:instrText>REF _Ref196408173 \h</w:instrText>
      </w:r>
      <w:r w:rsidR="00B60A62">
        <w:instrText xml:space="preserve"> </w:instrText>
      </w:r>
      <w:r w:rsidR="00B60A62">
        <w:fldChar w:fldCharType="separate"/>
      </w:r>
      <w:r w:rsidR="00E4704D">
        <w:rPr>
          <w:rFonts w:hint="eastAsia"/>
        </w:rPr>
        <w:t>表</w:t>
      </w:r>
      <w:r w:rsidR="00E4704D">
        <w:rPr>
          <w:noProof/>
        </w:rPr>
        <w:t>26</w:t>
      </w:r>
      <w:r w:rsidR="00B60A62">
        <w:fldChar w:fldCharType="end"/>
      </w:r>
      <w:r>
        <w:rPr>
          <w:rFonts w:hint="eastAsia"/>
        </w:rPr>
        <w:t>所示：</w:t>
      </w:r>
    </w:p>
    <w:p w14:paraId="7BC97A96" w14:textId="226A761B" w:rsidR="006E55DF" w:rsidRDefault="003710DE" w:rsidP="003710DE">
      <w:pPr>
        <w:pStyle w:val="afffa"/>
        <w:spacing w:before="120" w:after="120"/>
      </w:pPr>
      <w:bookmarkStart w:id="196" w:name="_Ref196408173"/>
      <w:r>
        <w:rPr>
          <w:rFonts w:hint="eastAsia"/>
        </w:rPr>
        <w:t>表</w:t>
      </w:r>
      <w:r w:rsidR="001D583F">
        <w:fldChar w:fldCharType="begin"/>
      </w:r>
      <w:r w:rsidR="001D583F">
        <w:instrText xml:space="preserve"> </w:instrText>
      </w:r>
      <w:r w:rsidR="001D583F">
        <w:rPr>
          <w:rFonts w:hint="eastAsia"/>
        </w:rPr>
        <w:instrText xml:space="preserve">SEQ </w:instrText>
      </w:r>
      <w:r w:rsidR="001D583F">
        <w:rPr>
          <w:rFonts w:hint="eastAsia"/>
        </w:rPr>
        <w:instrText>表</w:instrText>
      </w:r>
      <w:r w:rsidR="001D583F">
        <w:rPr>
          <w:rFonts w:hint="eastAsia"/>
        </w:rPr>
        <w:instrText xml:space="preserve"> \* ARABIC</w:instrText>
      </w:r>
      <w:r w:rsidR="001D583F">
        <w:instrText xml:space="preserve"> </w:instrText>
      </w:r>
      <w:r w:rsidR="001D583F">
        <w:fldChar w:fldCharType="separate"/>
      </w:r>
      <w:r w:rsidR="00E4704D">
        <w:rPr>
          <w:noProof/>
        </w:rPr>
        <w:t>26</w:t>
      </w:r>
      <w:r w:rsidR="001D583F">
        <w:fldChar w:fldCharType="end"/>
      </w:r>
      <w:bookmarkEnd w:id="196"/>
      <w:r w:rsidR="001D583F">
        <w:rPr>
          <w:rFonts w:hint="eastAsia"/>
        </w:rPr>
        <w:t xml:space="preserve"> </w:t>
      </w:r>
      <w:r w:rsidR="001D583F">
        <w:rPr>
          <w:rFonts w:hint="eastAsia"/>
        </w:rPr>
        <w:t>精度指标及</w:t>
      </w:r>
      <w:r w:rsidR="0001093A">
        <w:rPr>
          <w:rFonts w:hint="eastAsia"/>
        </w:rPr>
        <w:t>测试</w:t>
      </w:r>
      <w:r w:rsidR="001D583F">
        <w:rPr>
          <w:rFonts w:hint="eastAsia"/>
        </w:rPr>
        <w:t>方法</w:t>
      </w:r>
    </w:p>
    <w:tbl>
      <w:tblPr>
        <w:tblStyle w:val="affffd"/>
        <w:tblW w:w="0" w:type="auto"/>
        <w:tblLook w:val="04A0" w:firstRow="1" w:lastRow="0" w:firstColumn="1" w:lastColumn="0" w:noHBand="0" w:noVBand="1"/>
      </w:tblPr>
      <w:tblGrid>
        <w:gridCol w:w="1555"/>
        <w:gridCol w:w="1700"/>
        <w:gridCol w:w="6089"/>
      </w:tblGrid>
      <w:tr w:rsidR="006E55DF" w:rsidRPr="00850D7C" w14:paraId="2F5B3719" w14:textId="77777777" w:rsidTr="000E2B39">
        <w:trPr>
          <w:trHeight w:val="454"/>
        </w:trPr>
        <w:tc>
          <w:tcPr>
            <w:tcW w:w="1555" w:type="dxa"/>
            <w:vAlign w:val="center"/>
          </w:tcPr>
          <w:p w14:paraId="7B70CB44" w14:textId="77777777" w:rsidR="006E55DF" w:rsidRPr="00850D7C" w:rsidRDefault="001D583F" w:rsidP="00850D7C">
            <w:pPr>
              <w:pStyle w:val="afffffc"/>
              <w:ind w:firstLineChars="0" w:firstLine="0"/>
              <w:jc w:val="center"/>
              <w:rPr>
                <w:sz w:val="18"/>
                <w:szCs w:val="16"/>
              </w:rPr>
            </w:pPr>
            <w:r w:rsidRPr="00850D7C">
              <w:rPr>
                <w:rFonts w:hint="eastAsia"/>
                <w:sz w:val="18"/>
                <w:szCs w:val="16"/>
              </w:rPr>
              <w:t>指标</w:t>
            </w:r>
          </w:p>
        </w:tc>
        <w:tc>
          <w:tcPr>
            <w:tcW w:w="1701" w:type="dxa"/>
            <w:vAlign w:val="center"/>
          </w:tcPr>
          <w:p w14:paraId="3132FCCB" w14:textId="4AE7E7D9" w:rsidR="006E55DF" w:rsidRPr="00850D7C" w:rsidRDefault="002827B4" w:rsidP="00850D7C">
            <w:pPr>
              <w:pStyle w:val="afffffc"/>
              <w:ind w:firstLineChars="0" w:firstLine="0"/>
              <w:jc w:val="center"/>
              <w:rPr>
                <w:sz w:val="18"/>
                <w:szCs w:val="16"/>
              </w:rPr>
            </w:pPr>
            <w:r w:rsidRPr="00850D7C">
              <w:rPr>
                <w:rFonts w:hint="eastAsia"/>
                <w:sz w:val="18"/>
                <w:szCs w:val="16"/>
              </w:rPr>
              <w:t>说明</w:t>
            </w:r>
          </w:p>
        </w:tc>
        <w:tc>
          <w:tcPr>
            <w:tcW w:w="6088" w:type="dxa"/>
            <w:vAlign w:val="center"/>
          </w:tcPr>
          <w:p w14:paraId="0C18D2CA" w14:textId="5A1F94F7" w:rsidR="006E55DF" w:rsidRPr="00850D7C" w:rsidRDefault="00A11C0D" w:rsidP="00850D7C">
            <w:pPr>
              <w:pStyle w:val="afffffc"/>
              <w:ind w:firstLineChars="0" w:firstLine="0"/>
              <w:jc w:val="center"/>
              <w:rPr>
                <w:sz w:val="18"/>
                <w:szCs w:val="16"/>
              </w:rPr>
            </w:pPr>
            <w:r w:rsidRPr="00850D7C">
              <w:rPr>
                <w:rFonts w:hint="eastAsia"/>
                <w:sz w:val="18"/>
                <w:szCs w:val="16"/>
              </w:rPr>
              <w:t>测试方法</w:t>
            </w:r>
          </w:p>
        </w:tc>
      </w:tr>
      <w:tr w:rsidR="006E55DF" w:rsidRPr="00850D7C" w14:paraId="79043A9E" w14:textId="77777777" w:rsidTr="00997555">
        <w:trPr>
          <w:trHeight w:val="3231"/>
        </w:trPr>
        <w:tc>
          <w:tcPr>
            <w:tcW w:w="1555" w:type="dxa"/>
            <w:vAlign w:val="center"/>
          </w:tcPr>
          <w:p w14:paraId="595D77E6" w14:textId="77777777" w:rsidR="006E55DF" w:rsidRPr="00850D7C" w:rsidRDefault="001D583F" w:rsidP="00364E7B">
            <w:pPr>
              <w:pStyle w:val="afffffc"/>
              <w:ind w:firstLineChars="0" w:firstLine="0"/>
              <w:rPr>
                <w:sz w:val="18"/>
                <w:szCs w:val="16"/>
              </w:rPr>
            </w:pPr>
            <w:r w:rsidRPr="00850D7C">
              <w:rPr>
                <w:rFonts w:hint="eastAsia"/>
                <w:sz w:val="18"/>
                <w:szCs w:val="16"/>
              </w:rPr>
              <w:lastRenderedPageBreak/>
              <w:t>精度（相对误差）</w:t>
            </w:r>
          </w:p>
        </w:tc>
        <w:tc>
          <w:tcPr>
            <w:tcW w:w="1701" w:type="dxa"/>
            <w:vAlign w:val="center"/>
          </w:tcPr>
          <w:p w14:paraId="71CD86C5" w14:textId="5EAB5527" w:rsidR="006E55DF" w:rsidRPr="00850D7C" w:rsidRDefault="001D583F" w:rsidP="00B56844">
            <w:pPr>
              <w:pStyle w:val="afffffc"/>
              <w:ind w:firstLineChars="0" w:firstLine="0"/>
              <w:rPr>
                <w:sz w:val="18"/>
                <w:szCs w:val="16"/>
              </w:rPr>
            </w:pPr>
            <w:r w:rsidRPr="00850D7C">
              <w:rPr>
                <w:rFonts w:hint="eastAsia"/>
                <w:sz w:val="18"/>
                <w:szCs w:val="16"/>
              </w:rPr>
              <w:t>测试模型训练</w:t>
            </w:r>
            <w:r w:rsidRPr="00850D7C">
              <w:rPr>
                <w:rFonts w:hint="eastAsia"/>
                <w:sz w:val="18"/>
                <w:szCs w:val="16"/>
              </w:rPr>
              <w:t>Loss</w:t>
            </w:r>
            <w:r w:rsidRPr="00850D7C">
              <w:rPr>
                <w:rFonts w:hint="eastAsia"/>
                <w:sz w:val="18"/>
                <w:szCs w:val="16"/>
              </w:rPr>
              <w:t>在光互连电交</w:t>
            </w:r>
            <w:r w:rsidR="00D11874">
              <w:rPr>
                <w:rFonts w:hint="eastAsia"/>
                <w:sz w:val="18"/>
                <w:szCs w:val="16"/>
              </w:rPr>
              <w:t>换</w:t>
            </w:r>
            <w:r w:rsidRPr="00850D7C">
              <w:rPr>
                <w:rFonts w:hint="eastAsia"/>
                <w:sz w:val="18"/>
                <w:szCs w:val="16"/>
              </w:rPr>
              <w:t>集群环境和</w:t>
            </w:r>
            <w:r w:rsidRPr="00850D7C">
              <w:rPr>
                <w:rFonts w:hint="eastAsia"/>
                <w:sz w:val="18"/>
                <w:szCs w:val="16"/>
              </w:rPr>
              <w:t>RoCE</w:t>
            </w:r>
            <w:r w:rsidR="008B64BA" w:rsidRPr="00850D7C">
              <w:rPr>
                <w:rFonts w:hint="eastAsia"/>
                <w:sz w:val="18"/>
                <w:szCs w:val="16"/>
              </w:rPr>
              <w:t xml:space="preserve"> V</w:t>
            </w:r>
            <w:r w:rsidRPr="00850D7C">
              <w:rPr>
                <w:rFonts w:hint="eastAsia"/>
                <w:sz w:val="18"/>
                <w:szCs w:val="16"/>
              </w:rPr>
              <w:t>2</w:t>
            </w:r>
            <w:r w:rsidRPr="00850D7C">
              <w:rPr>
                <w:rFonts w:hint="eastAsia"/>
                <w:sz w:val="18"/>
                <w:szCs w:val="16"/>
              </w:rPr>
              <w:t>互连环境下的误差，值越低越优。</w:t>
            </w:r>
          </w:p>
        </w:tc>
        <w:tc>
          <w:tcPr>
            <w:tcW w:w="6088" w:type="dxa"/>
            <w:vAlign w:val="center"/>
          </w:tcPr>
          <w:p w14:paraId="0C6E319F" w14:textId="3253437C" w:rsidR="00EF2CDC" w:rsidRPr="00850D7C" w:rsidRDefault="00EF2CDC" w:rsidP="005A3A61">
            <w:pPr>
              <w:pStyle w:val="afffffc"/>
              <w:numPr>
                <w:ilvl w:val="0"/>
                <w:numId w:val="64"/>
              </w:numPr>
              <w:ind w:firstLineChars="0"/>
              <w:rPr>
                <w:sz w:val="18"/>
                <w:szCs w:val="16"/>
              </w:rPr>
            </w:pPr>
            <w:r w:rsidRPr="00850D7C">
              <w:rPr>
                <w:rFonts w:hint="eastAsia"/>
                <w:sz w:val="18"/>
                <w:szCs w:val="16"/>
              </w:rPr>
              <w:t>测试模型训练</w:t>
            </w:r>
            <w:r w:rsidRPr="00850D7C">
              <w:rPr>
                <w:rFonts w:hint="eastAsia"/>
                <w:sz w:val="18"/>
                <w:szCs w:val="16"/>
              </w:rPr>
              <w:t>Loss</w:t>
            </w:r>
            <w:r w:rsidRPr="00850D7C">
              <w:rPr>
                <w:rFonts w:hint="eastAsia"/>
                <w:sz w:val="18"/>
                <w:szCs w:val="16"/>
              </w:rPr>
              <w:t>在光互连电交</w:t>
            </w:r>
            <w:r w:rsidR="00043971">
              <w:rPr>
                <w:rFonts w:hint="eastAsia"/>
                <w:sz w:val="18"/>
                <w:szCs w:val="16"/>
              </w:rPr>
              <w:t>换</w:t>
            </w:r>
            <w:r w:rsidRPr="00850D7C">
              <w:rPr>
                <w:rFonts w:hint="eastAsia"/>
                <w:sz w:val="18"/>
                <w:szCs w:val="16"/>
              </w:rPr>
              <w:t>集群环境和</w:t>
            </w:r>
            <w:r w:rsidRPr="00850D7C">
              <w:rPr>
                <w:rFonts w:hint="eastAsia"/>
                <w:sz w:val="18"/>
                <w:szCs w:val="16"/>
              </w:rPr>
              <w:t>RoCE</w:t>
            </w:r>
            <w:r w:rsidR="007F0DE7" w:rsidRPr="00850D7C">
              <w:rPr>
                <w:rFonts w:hint="eastAsia"/>
                <w:sz w:val="18"/>
                <w:szCs w:val="16"/>
              </w:rPr>
              <w:t xml:space="preserve"> V2</w:t>
            </w:r>
            <w:r w:rsidRPr="00850D7C">
              <w:rPr>
                <w:rFonts w:hint="eastAsia"/>
                <w:sz w:val="18"/>
                <w:szCs w:val="16"/>
              </w:rPr>
              <w:t>环境下是否正常收敛，稳定下降趋势、无突刺，需在报告中附上完整的</w:t>
            </w:r>
            <w:r w:rsidRPr="00850D7C">
              <w:rPr>
                <w:rFonts w:hint="eastAsia"/>
                <w:sz w:val="18"/>
                <w:szCs w:val="16"/>
              </w:rPr>
              <w:t>Loss</w:t>
            </w:r>
            <w:r w:rsidRPr="00850D7C">
              <w:rPr>
                <w:rFonts w:hint="eastAsia"/>
                <w:sz w:val="18"/>
                <w:szCs w:val="16"/>
              </w:rPr>
              <w:t>曲线；</w:t>
            </w:r>
          </w:p>
          <w:p w14:paraId="05DC76A1" w14:textId="07713B0E" w:rsidR="001D5A09" w:rsidRDefault="001D583F" w:rsidP="005A3A61">
            <w:pPr>
              <w:pStyle w:val="afffffc"/>
              <w:numPr>
                <w:ilvl w:val="0"/>
                <w:numId w:val="64"/>
              </w:numPr>
              <w:ind w:firstLineChars="0"/>
              <w:rPr>
                <w:sz w:val="18"/>
                <w:szCs w:val="16"/>
              </w:rPr>
            </w:pPr>
            <w:r w:rsidRPr="00850D7C">
              <w:rPr>
                <w:rFonts w:hint="eastAsia"/>
                <w:sz w:val="18"/>
                <w:szCs w:val="16"/>
              </w:rPr>
              <w:t>测试光互连电交</w:t>
            </w:r>
            <w:r w:rsidR="00043971">
              <w:rPr>
                <w:rFonts w:hint="eastAsia"/>
                <w:sz w:val="18"/>
                <w:szCs w:val="16"/>
              </w:rPr>
              <w:t>换</w:t>
            </w:r>
            <w:r w:rsidRPr="00850D7C">
              <w:rPr>
                <w:rFonts w:hint="eastAsia"/>
                <w:sz w:val="18"/>
                <w:szCs w:val="16"/>
              </w:rPr>
              <w:t>集群环境</w:t>
            </w:r>
            <w:r w:rsidR="001D5A09">
              <w:rPr>
                <w:rFonts w:hint="eastAsia"/>
                <w:sz w:val="18"/>
                <w:szCs w:val="16"/>
              </w:rPr>
              <w:t>下</w:t>
            </w:r>
            <w:r w:rsidR="00F362F2">
              <w:rPr>
                <w:rFonts w:hint="eastAsia"/>
                <w:sz w:val="18"/>
                <w:szCs w:val="16"/>
              </w:rPr>
              <w:t>的</w:t>
            </w:r>
            <w:r w:rsidR="001D5A09" w:rsidRPr="00850D7C">
              <w:rPr>
                <w:rFonts w:hint="eastAsia"/>
                <w:sz w:val="18"/>
                <w:szCs w:val="16"/>
              </w:rPr>
              <w:t>模型训练</w:t>
            </w:r>
            <w:r w:rsidR="001D5A09" w:rsidRPr="00850D7C">
              <w:rPr>
                <w:rFonts w:hint="eastAsia"/>
                <w:sz w:val="18"/>
                <w:szCs w:val="16"/>
              </w:rPr>
              <w:t>Loss</w:t>
            </w:r>
            <w:r w:rsidR="00D0388B">
              <w:rPr>
                <w:rFonts w:hint="eastAsia"/>
                <w:sz w:val="18"/>
                <w:szCs w:val="16"/>
              </w:rPr>
              <w:t>值</w:t>
            </w:r>
            <w:r w:rsidR="00D0388B" w:rsidRPr="00585AC6">
              <w:rPr>
                <w:rFonts w:hint="eastAsia"/>
                <w:i/>
                <w:iCs/>
                <w:sz w:val="18"/>
                <w:szCs w:val="18"/>
              </w:rPr>
              <w:t>L</w:t>
            </w:r>
            <w:r w:rsidR="00D0388B">
              <w:rPr>
                <w:rFonts w:hint="eastAsia"/>
                <w:sz w:val="18"/>
                <w:szCs w:val="18"/>
                <w:vertAlign w:val="subscript"/>
              </w:rPr>
              <w:t>E</w:t>
            </w:r>
            <w:r w:rsidR="00D0388B">
              <w:rPr>
                <w:rFonts w:hint="eastAsia"/>
                <w:sz w:val="18"/>
                <w:szCs w:val="18"/>
              </w:rPr>
              <w:t>；</w:t>
            </w:r>
          </w:p>
          <w:p w14:paraId="5A9B4EDB" w14:textId="51593CCA" w:rsidR="00F362F2" w:rsidRDefault="00D0388B" w:rsidP="005A3A61">
            <w:pPr>
              <w:pStyle w:val="afffffc"/>
              <w:numPr>
                <w:ilvl w:val="0"/>
                <w:numId w:val="64"/>
              </w:numPr>
              <w:ind w:firstLineChars="0"/>
              <w:rPr>
                <w:sz w:val="18"/>
                <w:szCs w:val="16"/>
              </w:rPr>
            </w:pPr>
            <w:r>
              <w:rPr>
                <w:rFonts w:hint="eastAsia"/>
                <w:sz w:val="18"/>
                <w:szCs w:val="16"/>
              </w:rPr>
              <w:t>测试</w:t>
            </w:r>
            <w:r w:rsidR="001D583F" w:rsidRPr="00850D7C">
              <w:rPr>
                <w:rFonts w:hint="eastAsia"/>
                <w:sz w:val="18"/>
                <w:szCs w:val="16"/>
              </w:rPr>
              <w:t>RoCE</w:t>
            </w:r>
            <w:r w:rsidR="007F0DE7" w:rsidRPr="00850D7C">
              <w:rPr>
                <w:rFonts w:hint="eastAsia"/>
                <w:sz w:val="18"/>
                <w:szCs w:val="16"/>
              </w:rPr>
              <w:t xml:space="preserve"> V</w:t>
            </w:r>
            <w:r w:rsidR="001D583F" w:rsidRPr="00850D7C">
              <w:rPr>
                <w:rFonts w:hint="eastAsia"/>
                <w:sz w:val="18"/>
                <w:szCs w:val="16"/>
              </w:rPr>
              <w:t>2</w:t>
            </w:r>
            <w:r w:rsidR="001D583F" w:rsidRPr="00850D7C">
              <w:rPr>
                <w:rFonts w:hint="eastAsia"/>
                <w:sz w:val="18"/>
                <w:szCs w:val="16"/>
              </w:rPr>
              <w:t>环境</w:t>
            </w:r>
            <w:r>
              <w:rPr>
                <w:rFonts w:hint="eastAsia"/>
                <w:sz w:val="18"/>
                <w:szCs w:val="16"/>
              </w:rPr>
              <w:t>下</w:t>
            </w:r>
            <w:r w:rsidR="00F362F2">
              <w:rPr>
                <w:rFonts w:hint="eastAsia"/>
                <w:sz w:val="18"/>
                <w:szCs w:val="16"/>
              </w:rPr>
              <w:t>的</w:t>
            </w:r>
            <w:r w:rsidR="00F362F2" w:rsidRPr="00850D7C">
              <w:rPr>
                <w:rFonts w:hint="eastAsia"/>
                <w:sz w:val="18"/>
                <w:szCs w:val="16"/>
              </w:rPr>
              <w:t>模型训练</w:t>
            </w:r>
            <w:r w:rsidR="00F362F2" w:rsidRPr="00850D7C">
              <w:rPr>
                <w:rFonts w:hint="eastAsia"/>
                <w:sz w:val="18"/>
                <w:szCs w:val="16"/>
              </w:rPr>
              <w:t>Loss</w:t>
            </w:r>
            <w:r w:rsidR="00F362F2">
              <w:rPr>
                <w:rFonts w:hint="eastAsia"/>
                <w:sz w:val="18"/>
                <w:szCs w:val="16"/>
              </w:rPr>
              <w:t>值</w:t>
            </w:r>
            <w:r w:rsidR="00F362F2" w:rsidRPr="00585AC6">
              <w:rPr>
                <w:rFonts w:hint="eastAsia"/>
                <w:i/>
                <w:iCs/>
                <w:sz w:val="18"/>
                <w:szCs w:val="18"/>
              </w:rPr>
              <w:t>L</w:t>
            </w:r>
            <w:r w:rsidR="00F362F2">
              <w:rPr>
                <w:rFonts w:hint="eastAsia"/>
                <w:sz w:val="18"/>
                <w:szCs w:val="18"/>
                <w:vertAlign w:val="subscript"/>
              </w:rPr>
              <w:t>RoCE</w:t>
            </w:r>
            <w:r w:rsidR="00F362F2">
              <w:rPr>
                <w:rFonts w:hint="eastAsia"/>
                <w:sz w:val="18"/>
                <w:szCs w:val="18"/>
              </w:rPr>
              <w:t>；</w:t>
            </w:r>
          </w:p>
          <w:p w14:paraId="5885C5CA" w14:textId="0B6978E9" w:rsidR="00EF2CDC" w:rsidRPr="00850D7C" w:rsidRDefault="00A31552" w:rsidP="005A3A61">
            <w:pPr>
              <w:pStyle w:val="afffffc"/>
              <w:numPr>
                <w:ilvl w:val="0"/>
                <w:numId w:val="64"/>
              </w:numPr>
              <w:ind w:firstLineChars="0"/>
              <w:rPr>
                <w:sz w:val="18"/>
                <w:szCs w:val="16"/>
              </w:rPr>
            </w:pPr>
            <w:r>
              <w:rPr>
                <w:rFonts w:hint="eastAsia"/>
                <w:sz w:val="18"/>
                <w:szCs w:val="18"/>
              </w:rPr>
              <w:t>比较</w:t>
            </w:r>
            <w:r w:rsidRPr="00585AC6">
              <w:rPr>
                <w:rFonts w:hint="eastAsia"/>
                <w:i/>
                <w:iCs/>
                <w:sz w:val="18"/>
                <w:szCs w:val="18"/>
              </w:rPr>
              <w:t>L</w:t>
            </w:r>
            <w:r>
              <w:rPr>
                <w:rFonts w:hint="eastAsia"/>
                <w:sz w:val="18"/>
                <w:szCs w:val="18"/>
                <w:vertAlign w:val="subscript"/>
              </w:rPr>
              <w:t>E</w:t>
            </w:r>
            <w:r>
              <w:rPr>
                <w:rFonts w:hint="eastAsia"/>
                <w:sz w:val="18"/>
                <w:szCs w:val="18"/>
              </w:rPr>
              <w:t>和</w:t>
            </w:r>
            <w:r w:rsidRPr="00585AC6">
              <w:rPr>
                <w:rFonts w:hint="eastAsia"/>
                <w:i/>
                <w:iCs/>
                <w:sz w:val="18"/>
                <w:szCs w:val="18"/>
              </w:rPr>
              <w:t>L</w:t>
            </w:r>
            <w:r>
              <w:rPr>
                <w:rFonts w:hint="eastAsia"/>
                <w:sz w:val="18"/>
                <w:szCs w:val="18"/>
                <w:vertAlign w:val="subscript"/>
              </w:rPr>
              <w:t>RoCE</w:t>
            </w:r>
            <w:r w:rsidR="001D583F" w:rsidRPr="00850D7C">
              <w:rPr>
                <w:rFonts w:hint="eastAsia"/>
                <w:sz w:val="18"/>
                <w:szCs w:val="16"/>
              </w:rPr>
              <w:t>，从第</w:t>
            </w:r>
            <w:r w:rsidR="001D583F" w:rsidRPr="00850D7C">
              <w:rPr>
                <w:rFonts w:hint="eastAsia"/>
                <w:sz w:val="18"/>
                <w:szCs w:val="16"/>
              </w:rPr>
              <w:t>10</w:t>
            </w:r>
            <w:r w:rsidR="001D583F" w:rsidRPr="00850D7C">
              <w:rPr>
                <w:rFonts w:hint="eastAsia"/>
                <w:sz w:val="18"/>
                <w:szCs w:val="16"/>
              </w:rPr>
              <w:t>步开始，每一步的相对误差在±</w:t>
            </w:r>
            <w:r w:rsidR="001D583F" w:rsidRPr="00850D7C">
              <w:rPr>
                <w:rFonts w:hint="eastAsia"/>
                <w:sz w:val="18"/>
                <w:szCs w:val="16"/>
              </w:rPr>
              <w:t>1%</w:t>
            </w:r>
            <w:r w:rsidR="001D583F" w:rsidRPr="00850D7C">
              <w:rPr>
                <w:rFonts w:hint="eastAsia"/>
                <w:sz w:val="18"/>
                <w:szCs w:val="16"/>
              </w:rPr>
              <w:t>以内；需在报告中附上完整的相对误差曲线；</w:t>
            </w:r>
          </w:p>
          <w:p w14:paraId="27636E39" w14:textId="286A64BD" w:rsidR="006E55DF" w:rsidRPr="00850D7C" w:rsidRDefault="00EF2CDC" w:rsidP="005A3A61">
            <w:pPr>
              <w:pStyle w:val="afffffc"/>
              <w:numPr>
                <w:ilvl w:val="0"/>
                <w:numId w:val="64"/>
              </w:numPr>
              <w:ind w:firstLineChars="0"/>
              <w:rPr>
                <w:sz w:val="18"/>
                <w:szCs w:val="16"/>
              </w:rPr>
            </w:pPr>
            <w:r w:rsidRPr="00850D7C">
              <w:rPr>
                <w:rFonts w:hint="eastAsia"/>
                <w:sz w:val="18"/>
                <w:szCs w:val="16"/>
              </w:rPr>
              <w:t>计算第</w:t>
            </w:r>
            <w:r w:rsidRPr="00850D7C">
              <w:rPr>
                <w:rFonts w:hint="eastAsia"/>
                <w:sz w:val="18"/>
                <w:szCs w:val="16"/>
              </w:rPr>
              <w:t>i</w:t>
            </w:r>
            <w:r w:rsidRPr="00850D7C">
              <w:rPr>
                <w:rFonts w:hint="eastAsia"/>
                <w:sz w:val="18"/>
                <w:szCs w:val="16"/>
              </w:rPr>
              <w:t>步的相对误差</w:t>
            </w:r>
            <w:r w:rsidR="00A31552">
              <w:rPr>
                <w:rFonts w:ascii="宋体" w:hAnsi="宋体" w:hint="eastAsia"/>
                <w:sz w:val="18"/>
                <w:szCs w:val="18"/>
              </w:rPr>
              <w:t>δ</w:t>
            </w:r>
            <w:r w:rsidRPr="00850D7C">
              <w:rPr>
                <w:rFonts w:hint="eastAsia"/>
                <w:sz w:val="18"/>
                <w:szCs w:val="16"/>
              </w:rPr>
              <w:t>：</w:t>
            </w:r>
          </w:p>
          <w:p w14:paraId="46F04CB5" w14:textId="77777777" w:rsidR="001D5A09" w:rsidRPr="00676E3E" w:rsidRDefault="00000000" w:rsidP="001D5A09">
            <w:pPr>
              <w:pStyle w:val="afffffc"/>
              <w:ind w:firstLineChars="0" w:firstLine="0"/>
              <w:rPr>
                <w:sz w:val="18"/>
                <w:szCs w:val="18"/>
              </w:rPr>
            </w:pPr>
            <m:oMathPara>
              <m:oMath>
                <m:eqArr>
                  <m:eqArrPr>
                    <m:maxDist m:val="1"/>
                    <m:ctrlPr>
                      <w:rPr>
                        <w:rFonts w:ascii="Cambria Math" w:hAnsi="Cambria Math"/>
                        <w:i/>
                        <w:sz w:val="18"/>
                        <w:szCs w:val="18"/>
                      </w:rPr>
                    </m:ctrlPr>
                  </m:eqArrPr>
                  <m:e>
                    <m:r>
                      <w:rPr>
                        <w:rFonts w:ascii="Cambria Math" w:hAnsi="Cambria Math"/>
                        <w:sz w:val="18"/>
                        <w:szCs w:val="18"/>
                      </w:rPr>
                      <m:t>δ=</m:t>
                    </m:r>
                    <m:f>
                      <m:fPr>
                        <m:ctrlPr>
                          <w:rPr>
                            <w:rFonts w:ascii="Cambria Math" w:hAnsi="Cambria Math"/>
                            <w:i/>
                            <w:sz w:val="18"/>
                            <w:szCs w:val="18"/>
                          </w:rPr>
                        </m:ctrlPr>
                      </m:fPr>
                      <m:num>
                        <m:d>
                          <m:dPr>
                            <m:begChr m:val="|"/>
                            <m:endChr m:val="|"/>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E</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r>
                                  <w:rPr>
                                    <w:rFonts w:ascii="Cambria Math" w:hAnsi="Cambria Math" w:hint="eastAsia"/>
                                    <w:sz w:val="18"/>
                                    <w:szCs w:val="18"/>
                                  </w:rPr>
                                  <m:t>o</m:t>
                                </m:r>
                                <m:r>
                                  <w:rPr>
                                    <w:rFonts w:ascii="Cambria Math" w:hAnsi="Cambria Math"/>
                                    <w:sz w:val="18"/>
                                    <w:szCs w:val="18"/>
                                  </w:rPr>
                                  <m:t>CE</m:t>
                                </m:r>
                              </m:sub>
                            </m:sSub>
                          </m:e>
                        </m:d>
                      </m:num>
                      <m:den>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r>
                              <w:rPr>
                                <w:rFonts w:ascii="Cambria Math" w:hAnsi="Cambria Math" w:hint="eastAsia"/>
                                <w:sz w:val="18"/>
                                <w:szCs w:val="18"/>
                              </w:rPr>
                              <m:t>o</m:t>
                            </m:r>
                            <m:r>
                              <w:rPr>
                                <w:rFonts w:ascii="Cambria Math" w:hAnsi="Cambria Math"/>
                                <w:sz w:val="18"/>
                                <w:szCs w:val="18"/>
                              </w:rPr>
                              <m:t>CE</m:t>
                            </m:r>
                          </m:sub>
                        </m:sSub>
                      </m:den>
                    </m:f>
                    <m:r>
                      <w:rPr>
                        <w:rFonts w:ascii="Cambria Math" w:hAnsi="Cambria Math"/>
                        <w:sz w:val="18"/>
                        <w:szCs w:val="18"/>
                      </w:rPr>
                      <m:t>×100%#</m:t>
                    </m:r>
                    <m:r>
                      <w:rPr>
                        <w:rFonts w:ascii="Cambria Math" w:hAnsi="Cambria Math"/>
                        <w:i/>
                        <w:iCs/>
                        <w:sz w:val="18"/>
                        <w:szCs w:val="18"/>
                      </w:rPr>
                      <w:fldChar w:fldCharType="begin"/>
                    </m:r>
                    <m:r>
                      <m:rPr>
                        <m:sty m:val="p"/>
                      </m:rPr>
                      <w:rPr>
                        <w:rFonts w:ascii="Cambria Math" w:hAnsi="Cambria Math"/>
                        <w:sz w:val="18"/>
                        <w:szCs w:val="18"/>
                      </w:rPr>
                      <m:t xml:space="preserve"> LISTNUM  OutlineDefault </m:t>
                    </m:r>
                    <m:r>
                      <w:rPr>
                        <w:rFonts w:ascii="Cambria Math" w:hAnsi="Cambria Math"/>
                        <w:i/>
                        <w:iCs/>
                        <w:sz w:val="18"/>
                        <w:szCs w:val="18"/>
                      </w:rPr>
                      <w:fldChar w:fldCharType="separate"/>
                    </m:r>
                    <m:r>
                      <w:rPr>
                        <w:rFonts w:ascii="Cambria Math" w:hAnsi="Cambria Math"/>
                        <w:i/>
                        <w:iCs/>
                        <w:sz w:val="18"/>
                        <w:szCs w:val="18"/>
                      </w:rPr>
                      <w:fldChar w:fldCharType="end">
                        <w:numberingChange w:id="197" w:author="Yi Yang" w:date="2025-05-08T16:05:00Z" w16du:dateUtc="2025-05-08T08:05:00Z" w:original="(19)"/>
                      </w:fldChar>
                    </m:r>
                  </m:e>
                </m:eqArr>
              </m:oMath>
            </m:oMathPara>
          </w:p>
          <w:p w14:paraId="417FD29C" w14:textId="77777777" w:rsidR="00CD362B" w:rsidRDefault="00CD362B" w:rsidP="00CD362B">
            <w:pPr>
              <w:pStyle w:val="afffffc"/>
              <w:ind w:firstLineChars="0" w:firstLine="0"/>
              <w:rPr>
                <w:sz w:val="18"/>
                <w:szCs w:val="18"/>
              </w:rPr>
            </w:pPr>
            <w:r>
              <w:rPr>
                <w:rFonts w:hint="eastAsia"/>
                <w:sz w:val="18"/>
                <w:szCs w:val="18"/>
              </w:rPr>
              <w:t>式中：</w:t>
            </w:r>
          </w:p>
          <w:p w14:paraId="5FBF84CF" w14:textId="77777777" w:rsidR="00CD362B" w:rsidRDefault="00CD362B" w:rsidP="00CD362B">
            <w:pPr>
              <w:pStyle w:val="afffffc"/>
              <w:ind w:firstLineChars="0" w:firstLine="0"/>
              <w:rPr>
                <w:sz w:val="18"/>
                <w:szCs w:val="18"/>
              </w:rPr>
            </w:pPr>
            <w:r>
              <w:rPr>
                <w:rFonts w:ascii="宋体" w:hAnsi="宋体" w:hint="eastAsia"/>
                <w:sz w:val="18"/>
                <w:szCs w:val="18"/>
              </w:rPr>
              <w:t>δ</w:t>
            </w:r>
            <w:r>
              <w:rPr>
                <w:rFonts w:hint="eastAsia"/>
                <w:sz w:val="18"/>
                <w:szCs w:val="18"/>
              </w:rPr>
              <w:t>——相对误差；</w:t>
            </w:r>
          </w:p>
          <w:p w14:paraId="5156E6BE" w14:textId="6D680612" w:rsidR="00CD362B" w:rsidRDefault="00CD362B" w:rsidP="00CD362B">
            <w:pPr>
              <w:pStyle w:val="afffffc"/>
              <w:ind w:firstLineChars="0" w:firstLine="0"/>
              <w:rPr>
                <w:sz w:val="18"/>
                <w:szCs w:val="18"/>
              </w:rPr>
            </w:pPr>
            <w:r w:rsidRPr="00585AC6">
              <w:rPr>
                <w:rFonts w:hint="eastAsia"/>
                <w:i/>
                <w:iCs/>
                <w:sz w:val="18"/>
                <w:szCs w:val="18"/>
              </w:rPr>
              <w:t>L</w:t>
            </w:r>
            <w:r>
              <w:rPr>
                <w:rFonts w:hint="eastAsia"/>
                <w:sz w:val="18"/>
                <w:szCs w:val="18"/>
                <w:vertAlign w:val="subscript"/>
              </w:rPr>
              <w:t>E</w:t>
            </w:r>
            <w:r>
              <w:rPr>
                <w:rFonts w:hint="eastAsia"/>
                <w:sz w:val="18"/>
                <w:szCs w:val="18"/>
              </w:rPr>
              <w:t>——光互连电交换环境下的模型训练</w:t>
            </w:r>
            <w:r>
              <w:rPr>
                <w:rFonts w:hint="eastAsia"/>
                <w:sz w:val="18"/>
                <w:szCs w:val="18"/>
              </w:rPr>
              <w:t>Loss</w:t>
            </w:r>
            <w:r>
              <w:rPr>
                <w:rFonts w:hint="eastAsia"/>
                <w:sz w:val="18"/>
                <w:szCs w:val="18"/>
              </w:rPr>
              <w:t>值；</w:t>
            </w:r>
          </w:p>
          <w:p w14:paraId="70EAC13D" w14:textId="0DDEF64C" w:rsidR="00CD362B" w:rsidRPr="00676E3E" w:rsidRDefault="00CD362B" w:rsidP="00CD362B">
            <w:pPr>
              <w:pStyle w:val="afffffc"/>
              <w:ind w:firstLineChars="0" w:firstLine="0"/>
              <w:rPr>
                <w:sz w:val="18"/>
                <w:szCs w:val="16"/>
              </w:rPr>
            </w:pPr>
            <w:r w:rsidRPr="00585AC6">
              <w:rPr>
                <w:rFonts w:hint="eastAsia"/>
                <w:i/>
                <w:iCs/>
                <w:sz w:val="18"/>
                <w:szCs w:val="18"/>
              </w:rPr>
              <w:t>L</w:t>
            </w:r>
            <w:r>
              <w:rPr>
                <w:rFonts w:hint="eastAsia"/>
                <w:sz w:val="18"/>
                <w:szCs w:val="18"/>
                <w:vertAlign w:val="subscript"/>
              </w:rPr>
              <w:t>RoCE</w:t>
            </w:r>
            <w:r>
              <w:rPr>
                <w:rFonts w:hint="eastAsia"/>
                <w:sz w:val="18"/>
                <w:szCs w:val="18"/>
              </w:rPr>
              <w:t>——</w:t>
            </w:r>
            <w:r w:rsidRPr="00433D0D">
              <w:rPr>
                <w:rFonts w:hint="eastAsia"/>
                <w:sz w:val="18"/>
                <w:szCs w:val="18"/>
              </w:rPr>
              <w:t>RoCE V2</w:t>
            </w:r>
            <w:r>
              <w:rPr>
                <w:rFonts w:hint="eastAsia"/>
                <w:sz w:val="18"/>
                <w:szCs w:val="18"/>
              </w:rPr>
              <w:t>环境下的模型训练</w:t>
            </w:r>
            <w:r>
              <w:rPr>
                <w:rFonts w:hint="eastAsia"/>
                <w:sz w:val="18"/>
                <w:szCs w:val="18"/>
              </w:rPr>
              <w:t>Loss</w:t>
            </w:r>
            <w:r>
              <w:rPr>
                <w:rFonts w:hint="eastAsia"/>
                <w:sz w:val="18"/>
                <w:szCs w:val="18"/>
              </w:rPr>
              <w:t>值。</w:t>
            </w:r>
          </w:p>
        </w:tc>
      </w:tr>
    </w:tbl>
    <w:p w14:paraId="3249AA2C" w14:textId="77777777" w:rsidR="006E55DF" w:rsidRDefault="006E55DF">
      <w:pPr>
        <w:spacing w:before="120" w:after="120"/>
      </w:pPr>
    </w:p>
    <w:p w14:paraId="4F122DAE" w14:textId="03A6724C" w:rsidR="006E55DF" w:rsidRDefault="001D583F">
      <w:pPr>
        <w:pStyle w:val="afff"/>
        <w:spacing w:before="120" w:after="120"/>
      </w:pPr>
      <w:bookmarkStart w:id="198" w:name="_Ref195190222"/>
      <w:bookmarkStart w:id="199" w:name="_Toc197518069"/>
      <w:r>
        <w:rPr>
          <w:rFonts w:hint="eastAsia"/>
        </w:rPr>
        <w:t>性能</w:t>
      </w:r>
      <w:bookmarkEnd w:id="198"/>
      <w:bookmarkEnd w:id="199"/>
    </w:p>
    <w:p w14:paraId="076F41EF" w14:textId="05C23230" w:rsidR="006E55DF" w:rsidRDefault="001D583F">
      <w:pPr>
        <w:pStyle w:val="afffffc"/>
        <w:spacing w:before="120" w:after="120"/>
        <w:ind w:firstLine="420"/>
      </w:pPr>
      <w:r>
        <w:rPr>
          <w:rFonts w:hint="eastAsia"/>
        </w:rPr>
        <w:t>性能指标及</w:t>
      </w:r>
      <w:r w:rsidR="00A11C0D">
        <w:rPr>
          <w:rFonts w:hint="eastAsia"/>
        </w:rPr>
        <w:t>测试</w:t>
      </w:r>
      <w:r>
        <w:rPr>
          <w:rFonts w:hint="eastAsia"/>
        </w:rPr>
        <w:t>方法，应符合</w:t>
      </w:r>
      <w:r w:rsidR="00B60A62">
        <w:fldChar w:fldCharType="begin"/>
      </w:r>
      <w:r w:rsidR="00B60A62">
        <w:instrText xml:space="preserve"> </w:instrText>
      </w:r>
      <w:r w:rsidR="00B60A62">
        <w:rPr>
          <w:rFonts w:hint="eastAsia"/>
        </w:rPr>
        <w:instrText>REF _Ref196408178 \h</w:instrText>
      </w:r>
      <w:r w:rsidR="00B60A62">
        <w:instrText xml:space="preserve"> </w:instrText>
      </w:r>
      <w:r w:rsidR="00B60A62">
        <w:fldChar w:fldCharType="separate"/>
      </w:r>
      <w:r w:rsidR="00E4704D">
        <w:rPr>
          <w:rFonts w:hint="eastAsia"/>
        </w:rPr>
        <w:t>表</w:t>
      </w:r>
      <w:r w:rsidR="00E4704D">
        <w:rPr>
          <w:noProof/>
        </w:rPr>
        <w:t>27</w:t>
      </w:r>
      <w:r w:rsidR="00B60A62">
        <w:fldChar w:fldCharType="end"/>
      </w:r>
      <w:r>
        <w:rPr>
          <w:rFonts w:hint="eastAsia"/>
        </w:rPr>
        <w:t>所示：</w:t>
      </w:r>
    </w:p>
    <w:p w14:paraId="52411982" w14:textId="7F59E7F4" w:rsidR="006E55DF" w:rsidRDefault="003710DE" w:rsidP="003710DE">
      <w:pPr>
        <w:pStyle w:val="afffa"/>
        <w:spacing w:before="120" w:after="120"/>
      </w:pPr>
      <w:bookmarkStart w:id="200" w:name="_Ref196408178"/>
      <w:r>
        <w:rPr>
          <w:rFonts w:hint="eastAsia"/>
        </w:rPr>
        <w:t>表</w:t>
      </w:r>
      <w:r w:rsidR="001D583F">
        <w:fldChar w:fldCharType="begin"/>
      </w:r>
      <w:r w:rsidR="001D583F">
        <w:instrText xml:space="preserve"> </w:instrText>
      </w:r>
      <w:r w:rsidR="001D583F">
        <w:rPr>
          <w:rFonts w:hint="eastAsia"/>
        </w:rPr>
        <w:instrText xml:space="preserve">SEQ </w:instrText>
      </w:r>
      <w:r w:rsidR="001D583F">
        <w:rPr>
          <w:rFonts w:hint="eastAsia"/>
        </w:rPr>
        <w:instrText>表</w:instrText>
      </w:r>
      <w:r w:rsidR="001D583F">
        <w:rPr>
          <w:rFonts w:hint="eastAsia"/>
        </w:rPr>
        <w:instrText xml:space="preserve"> \* ARABIC</w:instrText>
      </w:r>
      <w:r w:rsidR="001D583F">
        <w:instrText xml:space="preserve"> </w:instrText>
      </w:r>
      <w:r w:rsidR="001D583F">
        <w:fldChar w:fldCharType="separate"/>
      </w:r>
      <w:r w:rsidR="00E4704D">
        <w:rPr>
          <w:noProof/>
        </w:rPr>
        <w:t>27</w:t>
      </w:r>
      <w:r w:rsidR="001D583F">
        <w:fldChar w:fldCharType="end"/>
      </w:r>
      <w:bookmarkEnd w:id="200"/>
      <w:r w:rsidR="001D583F">
        <w:rPr>
          <w:rFonts w:hint="eastAsia"/>
        </w:rPr>
        <w:t xml:space="preserve"> </w:t>
      </w:r>
      <w:r w:rsidR="001D583F">
        <w:rPr>
          <w:rFonts w:hint="eastAsia"/>
        </w:rPr>
        <w:t>性能指标及</w:t>
      </w:r>
      <w:r w:rsidR="0001093A">
        <w:rPr>
          <w:rFonts w:hint="eastAsia"/>
        </w:rPr>
        <w:t>测试</w:t>
      </w:r>
      <w:r w:rsidR="001D583F">
        <w:rPr>
          <w:rFonts w:hint="eastAsia"/>
        </w:rPr>
        <w:t>方法</w:t>
      </w:r>
    </w:p>
    <w:tbl>
      <w:tblPr>
        <w:tblStyle w:val="affffd"/>
        <w:tblW w:w="0" w:type="auto"/>
        <w:tblLook w:val="04A0" w:firstRow="1" w:lastRow="0" w:firstColumn="1" w:lastColumn="0" w:noHBand="0" w:noVBand="1"/>
      </w:tblPr>
      <w:tblGrid>
        <w:gridCol w:w="987"/>
        <w:gridCol w:w="1558"/>
        <w:gridCol w:w="6799"/>
      </w:tblGrid>
      <w:tr w:rsidR="006E55DF" w:rsidRPr="0010693C" w14:paraId="52AEFB2F" w14:textId="77777777" w:rsidTr="00CB2340">
        <w:trPr>
          <w:trHeight w:val="454"/>
        </w:trPr>
        <w:tc>
          <w:tcPr>
            <w:tcW w:w="988" w:type="dxa"/>
            <w:vAlign w:val="center"/>
          </w:tcPr>
          <w:p w14:paraId="267C6619" w14:textId="77777777" w:rsidR="006E55DF" w:rsidRPr="0010693C" w:rsidRDefault="001D583F" w:rsidP="0010693C">
            <w:pPr>
              <w:pStyle w:val="afffffc"/>
              <w:ind w:firstLineChars="0" w:firstLine="0"/>
              <w:jc w:val="center"/>
              <w:rPr>
                <w:sz w:val="18"/>
                <w:szCs w:val="16"/>
              </w:rPr>
            </w:pPr>
            <w:r w:rsidRPr="0010693C">
              <w:rPr>
                <w:rFonts w:hint="eastAsia"/>
                <w:sz w:val="18"/>
                <w:szCs w:val="16"/>
              </w:rPr>
              <w:t>指标</w:t>
            </w:r>
          </w:p>
        </w:tc>
        <w:tc>
          <w:tcPr>
            <w:tcW w:w="1559" w:type="dxa"/>
            <w:vAlign w:val="center"/>
          </w:tcPr>
          <w:p w14:paraId="0D6586B5" w14:textId="4D6EFDCE" w:rsidR="006E55DF" w:rsidRPr="0010693C" w:rsidRDefault="002827B4" w:rsidP="0010693C">
            <w:pPr>
              <w:pStyle w:val="afffffc"/>
              <w:ind w:firstLineChars="0" w:firstLine="0"/>
              <w:jc w:val="center"/>
              <w:rPr>
                <w:sz w:val="18"/>
                <w:szCs w:val="16"/>
              </w:rPr>
            </w:pPr>
            <w:r w:rsidRPr="0010693C">
              <w:rPr>
                <w:rFonts w:hint="eastAsia"/>
                <w:sz w:val="18"/>
                <w:szCs w:val="16"/>
              </w:rPr>
              <w:t>说明</w:t>
            </w:r>
          </w:p>
        </w:tc>
        <w:tc>
          <w:tcPr>
            <w:tcW w:w="6797" w:type="dxa"/>
            <w:vAlign w:val="center"/>
          </w:tcPr>
          <w:p w14:paraId="0AED7505" w14:textId="72D29307" w:rsidR="006E55DF" w:rsidRPr="0010693C" w:rsidRDefault="00A11C0D" w:rsidP="0010693C">
            <w:pPr>
              <w:pStyle w:val="afffffc"/>
              <w:ind w:firstLineChars="0" w:firstLine="0"/>
              <w:jc w:val="center"/>
              <w:rPr>
                <w:sz w:val="18"/>
                <w:szCs w:val="16"/>
              </w:rPr>
            </w:pPr>
            <w:r w:rsidRPr="0010693C">
              <w:rPr>
                <w:rFonts w:hint="eastAsia"/>
                <w:sz w:val="18"/>
                <w:szCs w:val="16"/>
              </w:rPr>
              <w:t>测试方法</w:t>
            </w:r>
          </w:p>
        </w:tc>
      </w:tr>
      <w:tr w:rsidR="006E55DF" w:rsidRPr="0010693C" w14:paraId="1B90FB5E" w14:textId="77777777" w:rsidTr="00997555">
        <w:trPr>
          <w:trHeight w:val="3742"/>
        </w:trPr>
        <w:tc>
          <w:tcPr>
            <w:tcW w:w="988" w:type="dxa"/>
            <w:vAlign w:val="center"/>
          </w:tcPr>
          <w:p w14:paraId="1DE72706" w14:textId="12472BE5" w:rsidR="006E55DF" w:rsidRPr="0010693C" w:rsidRDefault="00063867" w:rsidP="00364E7B">
            <w:pPr>
              <w:pStyle w:val="afffffc"/>
              <w:ind w:firstLineChars="0" w:firstLine="0"/>
              <w:rPr>
                <w:sz w:val="18"/>
                <w:szCs w:val="16"/>
              </w:rPr>
            </w:pPr>
            <w:r>
              <w:rPr>
                <w:rFonts w:hint="eastAsia"/>
                <w:sz w:val="18"/>
                <w:szCs w:val="16"/>
              </w:rPr>
              <w:t>TGS</w:t>
            </w:r>
          </w:p>
        </w:tc>
        <w:tc>
          <w:tcPr>
            <w:tcW w:w="1559" w:type="dxa"/>
            <w:vAlign w:val="center"/>
          </w:tcPr>
          <w:p w14:paraId="47D0C8B4" w14:textId="77777777" w:rsidR="006E55DF" w:rsidRPr="0010693C" w:rsidRDefault="001D583F" w:rsidP="00B56844">
            <w:pPr>
              <w:pStyle w:val="afffffc"/>
              <w:ind w:firstLineChars="0" w:firstLine="0"/>
              <w:rPr>
                <w:sz w:val="18"/>
                <w:szCs w:val="16"/>
              </w:rPr>
            </w:pPr>
            <w:r w:rsidRPr="0010693C">
              <w:rPr>
                <w:rFonts w:hint="eastAsia"/>
                <w:sz w:val="18"/>
                <w:szCs w:val="16"/>
              </w:rPr>
              <w:t>模型训练时每张加速卡每秒能处理的</w:t>
            </w:r>
            <w:r w:rsidRPr="0010693C">
              <w:rPr>
                <w:rFonts w:hint="eastAsia"/>
                <w:sz w:val="18"/>
                <w:szCs w:val="16"/>
              </w:rPr>
              <w:t>Token</w:t>
            </w:r>
            <w:r w:rsidRPr="0010693C">
              <w:rPr>
                <w:rFonts w:hint="eastAsia"/>
                <w:sz w:val="18"/>
                <w:szCs w:val="16"/>
              </w:rPr>
              <w:t>数量，值越高越优。</w:t>
            </w:r>
          </w:p>
        </w:tc>
        <w:tc>
          <w:tcPr>
            <w:tcW w:w="6797" w:type="dxa"/>
            <w:vAlign w:val="center"/>
          </w:tcPr>
          <w:p w14:paraId="66DBFF64" w14:textId="77777777" w:rsidR="00B85053" w:rsidRPr="0010693C" w:rsidRDefault="00B85053" w:rsidP="005A3A61">
            <w:pPr>
              <w:pStyle w:val="afffffc"/>
              <w:numPr>
                <w:ilvl w:val="0"/>
                <w:numId w:val="74"/>
              </w:numPr>
              <w:ind w:firstLineChars="0"/>
              <w:rPr>
                <w:sz w:val="18"/>
                <w:szCs w:val="16"/>
              </w:rPr>
            </w:pPr>
            <w:r w:rsidRPr="0010693C">
              <w:rPr>
                <w:rFonts w:hint="eastAsia"/>
                <w:sz w:val="18"/>
                <w:szCs w:val="16"/>
              </w:rPr>
              <w:t>计算测试模型训练第</w:t>
            </w:r>
            <w:r w:rsidRPr="0010693C">
              <w:rPr>
                <w:rFonts w:hint="eastAsia"/>
                <w:sz w:val="18"/>
                <w:szCs w:val="16"/>
              </w:rPr>
              <w:t>10</w:t>
            </w:r>
            <w:r w:rsidRPr="0010693C">
              <w:rPr>
                <w:rFonts w:hint="eastAsia"/>
                <w:sz w:val="18"/>
                <w:szCs w:val="16"/>
              </w:rPr>
              <w:t>到</w:t>
            </w:r>
            <w:r w:rsidRPr="0010693C">
              <w:rPr>
                <w:rFonts w:hint="eastAsia"/>
                <w:sz w:val="18"/>
                <w:szCs w:val="16"/>
              </w:rPr>
              <w:t>500 step</w:t>
            </w:r>
            <w:r w:rsidRPr="0010693C">
              <w:rPr>
                <w:rFonts w:hint="eastAsia"/>
                <w:sz w:val="18"/>
                <w:szCs w:val="16"/>
              </w:rPr>
              <w:t>的平均</w:t>
            </w:r>
            <w:r w:rsidRPr="0010693C">
              <w:rPr>
                <w:rFonts w:hint="eastAsia"/>
                <w:sz w:val="18"/>
                <w:szCs w:val="16"/>
              </w:rPr>
              <w:t>TS</w:t>
            </w:r>
            <w:r w:rsidRPr="0010693C">
              <w:rPr>
                <w:rFonts w:hint="eastAsia"/>
                <w:sz w:val="18"/>
                <w:szCs w:val="16"/>
              </w:rPr>
              <w:t>：</w:t>
            </w:r>
          </w:p>
          <w:p w14:paraId="20E17AE5" w14:textId="3DFAF856" w:rsidR="00B85053" w:rsidRPr="0010693C" w:rsidRDefault="00000000" w:rsidP="0010693C">
            <w:pPr>
              <w:pStyle w:val="afffffc"/>
              <w:ind w:firstLine="360"/>
              <w:rPr>
                <w:sz w:val="18"/>
                <w:szCs w:val="16"/>
              </w:rPr>
            </w:pPr>
            <m:oMathPara>
              <m:oMath>
                <m:eqArr>
                  <m:eqArrPr>
                    <m:maxDist m:val="1"/>
                    <m:ctrlPr>
                      <w:rPr>
                        <w:rFonts w:ascii="Cambria Math" w:hAnsi="Cambria Math"/>
                        <w:i/>
                        <w:sz w:val="18"/>
                        <w:szCs w:val="16"/>
                      </w:rPr>
                    </m:ctrlPr>
                  </m:eqArrPr>
                  <m:e>
                    <m:r>
                      <m:rPr>
                        <m:sty m:val="p"/>
                      </m:rPr>
                      <w:rPr>
                        <w:rFonts w:ascii="Cambria Math" w:hAnsi="Cambria Math" w:hint="eastAsia"/>
                        <w:sz w:val="18"/>
                        <w:szCs w:val="16"/>
                      </w:rPr>
                      <m:t>TS</m:t>
                    </m:r>
                    <m:r>
                      <m:rPr>
                        <m:sty m:val="p"/>
                      </m:rPr>
                      <w:rPr>
                        <w:rFonts w:ascii="Cambria Math" w:hAnsi="Cambria Math"/>
                        <w:sz w:val="18"/>
                        <w:szCs w:val="16"/>
                      </w:rPr>
                      <m:t>=</m:t>
                    </m:r>
                    <m:f>
                      <m:fPr>
                        <m:ctrlPr>
                          <w:rPr>
                            <w:rFonts w:ascii="Cambria Math" w:hAnsi="Cambria Math"/>
                            <w:sz w:val="18"/>
                            <w:szCs w:val="16"/>
                          </w:rPr>
                        </m:ctrlPr>
                      </m:fPr>
                      <m:num>
                        <m:r>
                          <m:rPr>
                            <m:sty m:val="p"/>
                          </m:rPr>
                          <w:rPr>
                            <w:rFonts w:ascii="Cambria Math" w:hAnsi="Cambria Math"/>
                            <w:sz w:val="18"/>
                            <w:szCs w:val="16"/>
                          </w:rPr>
                          <m:t>seq_length</m:t>
                        </m:r>
                        <m:r>
                          <m:rPr>
                            <m:sty m:val="p"/>
                          </m:rPr>
                          <w:rPr>
                            <w:rFonts w:ascii="Cambria Math" w:hAnsi="Cambria Math" w:hint="eastAsia"/>
                            <w:sz w:val="18"/>
                            <w:szCs w:val="16"/>
                          </w:rPr>
                          <m:t>×</m:t>
                        </m:r>
                        <m:r>
                          <m:rPr>
                            <m:sty m:val="p"/>
                          </m:rPr>
                          <w:rPr>
                            <w:rFonts w:ascii="Cambria Math" w:hAnsi="Cambria Math" w:hint="eastAsia"/>
                            <w:sz w:val="18"/>
                            <w:szCs w:val="16"/>
                          </w:rPr>
                          <m:t>global_batchsize</m:t>
                        </m:r>
                      </m:num>
                      <m:den>
                        <m:sSub>
                          <m:sSubPr>
                            <m:ctrlPr>
                              <w:rPr>
                                <w:rFonts w:ascii="Cambria Math" w:hAnsi="Cambria Math"/>
                                <w:sz w:val="18"/>
                                <w:szCs w:val="16"/>
                              </w:rPr>
                            </m:ctrlPr>
                          </m:sSubPr>
                          <m:e>
                            <m:r>
                              <w:rPr>
                                <w:rFonts w:ascii="Cambria Math" w:hAnsi="Cambria Math"/>
                                <w:sz w:val="18"/>
                                <w:szCs w:val="16"/>
                              </w:rPr>
                              <m:t>avg</m:t>
                            </m:r>
                          </m:e>
                          <m:sub>
                            <m:r>
                              <w:rPr>
                                <w:rFonts w:ascii="Cambria Math" w:hAnsi="Cambria Math"/>
                                <w:sz w:val="18"/>
                                <w:szCs w:val="16"/>
                              </w:rPr>
                              <m:t>step time</m:t>
                            </m:r>
                          </m:sub>
                        </m:sSub>
                      </m:den>
                    </m:f>
                    <m:r>
                      <m:rPr>
                        <m:sty m:val="p"/>
                      </m:rPr>
                      <w:rPr>
                        <w:rFonts w:ascii="Cambria Math" w:hAnsi="Cambria Math" w:hint="eastAsia"/>
                        <w:sz w:val="18"/>
                        <w:szCs w:val="16"/>
                      </w:rPr>
                      <m:t>×</m:t>
                    </m:r>
                    <m:r>
                      <m:rPr>
                        <m:sty m:val="p"/>
                      </m:rPr>
                      <w:rPr>
                        <w:rFonts w:ascii="Cambria Math" w:hAnsi="Cambria Math"/>
                        <w:sz w:val="18"/>
                        <w:szCs w:val="16"/>
                      </w:rPr>
                      <m:t>100%</m:t>
                    </m:r>
                    <m:r>
                      <w:rPr>
                        <w:rFonts w:ascii="Cambria Math" w:hAnsi="Cambria Math"/>
                        <w:sz w:val="18"/>
                        <w:szCs w:val="16"/>
                      </w:rPr>
                      <m:t>#</m:t>
                    </m:r>
                    <m:r>
                      <w:rPr>
                        <w:rFonts w:ascii="Cambria Math" w:hAnsi="Cambria Math"/>
                        <w:i/>
                        <w:sz w:val="18"/>
                        <w:szCs w:val="16"/>
                      </w:rPr>
                      <w:fldChar w:fldCharType="begin"/>
                    </m:r>
                    <m:r>
                      <m:rPr>
                        <m:sty m:val="p"/>
                      </m:rPr>
                      <w:rPr>
                        <w:rFonts w:ascii="Cambria Math" w:hAnsi="Cambria Math"/>
                        <w:sz w:val="18"/>
                        <w:szCs w:val="16"/>
                      </w:rPr>
                      <m:t xml:space="preserve"> LISTNUM  OutlineDefault </m:t>
                    </m:r>
                    <m:r>
                      <w:rPr>
                        <w:rFonts w:ascii="Cambria Math" w:hAnsi="Cambria Math"/>
                        <w:i/>
                        <w:sz w:val="18"/>
                        <w:szCs w:val="16"/>
                      </w:rPr>
                      <w:fldChar w:fldCharType="separate"/>
                    </m:r>
                    <m:r>
                      <w:rPr>
                        <w:rFonts w:ascii="Cambria Math" w:hAnsi="Cambria Math"/>
                        <w:i/>
                        <w:sz w:val="18"/>
                        <w:szCs w:val="16"/>
                      </w:rPr>
                      <w:fldChar w:fldCharType="end">
                        <w:numberingChange w:id="201" w:author="Yi Yang" w:date="2025-05-08T16:05:00Z" w16du:dateUtc="2025-05-08T08:05:00Z" w:original="(20)"/>
                      </w:fldChar>
                    </m:r>
                  </m:e>
                </m:eqArr>
              </m:oMath>
            </m:oMathPara>
          </w:p>
          <w:p w14:paraId="05345553" w14:textId="77777777" w:rsidR="00B85053" w:rsidRPr="0010693C" w:rsidRDefault="00B85053" w:rsidP="0010693C">
            <w:pPr>
              <w:pStyle w:val="afffffc"/>
              <w:ind w:firstLineChars="0" w:firstLine="0"/>
              <w:rPr>
                <w:sz w:val="18"/>
                <w:szCs w:val="16"/>
              </w:rPr>
            </w:pPr>
            <w:r w:rsidRPr="0010693C">
              <w:rPr>
                <w:rFonts w:hint="eastAsia"/>
                <w:sz w:val="18"/>
                <w:szCs w:val="16"/>
              </w:rPr>
              <w:t>式中：</w:t>
            </w:r>
          </w:p>
          <w:p w14:paraId="10B04EDE" w14:textId="1457EA1B" w:rsidR="00D65A14" w:rsidRDefault="00676E3E" w:rsidP="0010693C">
            <w:pPr>
              <w:pStyle w:val="afffffc"/>
              <w:ind w:firstLineChars="0" w:firstLine="0"/>
              <w:rPr>
                <w:rFonts w:hAnsi="Cambria Math"/>
                <w:sz w:val="18"/>
                <w:szCs w:val="16"/>
              </w:rPr>
            </w:pPr>
            <w:r w:rsidRPr="0010693C">
              <w:rPr>
                <w:rFonts w:hAnsi="Cambria Math"/>
                <w:sz w:val="18"/>
                <w:szCs w:val="16"/>
              </w:rPr>
              <w:t>seq_length</w:t>
            </w:r>
            <w:r w:rsidR="00B85053" w:rsidRPr="0010693C">
              <w:rPr>
                <w:rFonts w:hAnsi="Cambria Math" w:hint="eastAsia"/>
                <w:sz w:val="18"/>
                <w:szCs w:val="16"/>
              </w:rPr>
              <w:t>——</w:t>
            </w:r>
            <w:r w:rsidR="00B85053" w:rsidRPr="0010693C">
              <w:rPr>
                <w:rFonts w:hAnsi="Cambria Math" w:hint="eastAsia"/>
                <w:sz w:val="18"/>
                <w:szCs w:val="16"/>
              </w:rPr>
              <w:t xml:space="preserve"> </w:t>
            </w:r>
            <w:r w:rsidR="00B85053" w:rsidRPr="0010693C">
              <w:rPr>
                <w:rFonts w:hAnsi="Cambria Math" w:hint="eastAsia"/>
                <w:sz w:val="18"/>
                <w:szCs w:val="16"/>
              </w:rPr>
              <w:t>模型训练时实际使用的</w:t>
            </w:r>
            <w:r w:rsidR="00B85053" w:rsidRPr="0010693C">
              <w:rPr>
                <w:rFonts w:hAnsi="Cambria Math"/>
                <w:sz w:val="18"/>
                <w:szCs w:val="16"/>
              </w:rPr>
              <w:t>seq_length</w:t>
            </w:r>
            <w:r w:rsidR="00B85053" w:rsidRPr="0010693C">
              <w:rPr>
                <w:rFonts w:hAnsi="Cambria Math" w:hint="eastAsia"/>
                <w:sz w:val="18"/>
                <w:szCs w:val="16"/>
              </w:rPr>
              <w:t>；</w:t>
            </w:r>
          </w:p>
          <w:p w14:paraId="43B9F21F" w14:textId="6EED7079" w:rsidR="00B85053" w:rsidRPr="0010693C" w:rsidRDefault="00676E3E" w:rsidP="0010693C">
            <w:pPr>
              <w:pStyle w:val="afffffc"/>
              <w:ind w:firstLineChars="0" w:firstLine="0"/>
              <w:rPr>
                <w:rFonts w:hAnsi="Cambria Math"/>
                <w:sz w:val="18"/>
                <w:szCs w:val="16"/>
              </w:rPr>
            </w:pPr>
            <w:r w:rsidRPr="0010693C">
              <w:rPr>
                <w:rFonts w:hAnsi="Cambria Math" w:hint="eastAsia"/>
                <w:sz w:val="18"/>
                <w:szCs w:val="16"/>
              </w:rPr>
              <w:t>global_batchsize</w:t>
            </w:r>
            <w:r w:rsidR="00B85053" w:rsidRPr="0010693C">
              <w:rPr>
                <w:rFonts w:hAnsi="Cambria Math" w:hint="eastAsia"/>
                <w:sz w:val="18"/>
                <w:szCs w:val="16"/>
              </w:rPr>
              <w:t>——</w:t>
            </w:r>
            <w:r w:rsidR="00B85053" w:rsidRPr="0010693C">
              <w:rPr>
                <w:rFonts w:hAnsi="Cambria Math" w:hint="eastAsia"/>
                <w:sz w:val="18"/>
                <w:szCs w:val="16"/>
              </w:rPr>
              <w:t xml:space="preserve"> </w:t>
            </w:r>
            <w:r w:rsidR="00B85053" w:rsidRPr="0010693C">
              <w:rPr>
                <w:rFonts w:hAnsi="Cambria Math" w:hint="eastAsia"/>
                <w:sz w:val="18"/>
                <w:szCs w:val="16"/>
              </w:rPr>
              <w:t>模型训练中的</w:t>
            </w:r>
            <w:r w:rsidR="00B85053" w:rsidRPr="0010693C">
              <w:rPr>
                <w:rFonts w:hAnsi="Cambria Math" w:hint="eastAsia"/>
                <w:sz w:val="18"/>
                <w:szCs w:val="16"/>
              </w:rPr>
              <w:t>global_batchsize (</w:t>
            </w:r>
            <w:r w:rsidR="00B85053" w:rsidRPr="0010693C">
              <w:rPr>
                <w:rFonts w:hAnsi="Cambria Math" w:hint="eastAsia"/>
                <w:sz w:val="18"/>
                <w:szCs w:val="16"/>
              </w:rPr>
              <w:t>全局</w:t>
            </w:r>
            <w:r w:rsidR="00B85053" w:rsidRPr="0010693C">
              <w:rPr>
                <w:rFonts w:hAnsi="Cambria Math" w:hint="eastAsia"/>
                <w:sz w:val="18"/>
                <w:szCs w:val="16"/>
              </w:rPr>
              <w:t>batchsize</w:t>
            </w:r>
            <w:r w:rsidR="00B85053" w:rsidRPr="0010693C">
              <w:rPr>
                <w:rFonts w:hAnsi="Cambria Math" w:hint="eastAsia"/>
                <w:sz w:val="18"/>
                <w:szCs w:val="16"/>
              </w:rPr>
              <w:t>，并非每个</w:t>
            </w:r>
            <w:r w:rsidR="00B85053" w:rsidRPr="0010693C">
              <w:rPr>
                <w:rFonts w:hAnsi="Cambria Math" w:hint="eastAsia"/>
                <w:sz w:val="18"/>
                <w:szCs w:val="16"/>
              </w:rPr>
              <w:t>DP</w:t>
            </w:r>
            <w:r w:rsidR="00B85053" w:rsidRPr="0010693C">
              <w:rPr>
                <w:rFonts w:hAnsi="Cambria Math" w:hint="eastAsia"/>
                <w:sz w:val="18"/>
                <w:szCs w:val="16"/>
              </w:rPr>
              <w:t>中的</w:t>
            </w:r>
            <w:r w:rsidR="00B85053" w:rsidRPr="0010693C">
              <w:rPr>
                <w:rFonts w:hAnsi="Cambria Math" w:hint="eastAsia"/>
                <w:sz w:val="18"/>
                <w:szCs w:val="16"/>
              </w:rPr>
              <w:t>batchsize)</w:t>
            </w:r>
            <w:r w:rsidR="00B85053" w:rsidRPr="0010693C">
              <w:rPr>
                <w:rFonts w:hAnsi="Cambria Math" w:hint="eastAsia"/>
                <w:sz w:val="18"/>
                <w:szCs w:val="16"/>
              </w:rPr>
              <w:t>；</w:t>
            </w:r>
          </w:p>
          <w:p w14:paraId="4F8A661A" w14:textId="388E4513" w:rsidR="00B85053" w:rsidRPr="0010693C" w:rsidRDefault="00000000" w:rsidP="0010693C">
            <w:pPr>
              <w:pStyle w:val="afffffc"/>
              <w:ind w:firstLineChars="0" w:firstLine="0"/>
              <w:rPr>
                <w:rFonts w:hAnsi="Cambria Math"/>
                <w:sz w:val="18"/>
                <w:szCs w:val="16"/>
              </w:rPr>
            </w:pPr>
            <m:oMath>
              <m:sSub>
                <m:sSubPr>
                  <m:ctrlPr>
                    <w:rPr>
                      <w:rFonts w:ascii="Cambria Math" w:hAnsi="Cambria Math"/>
                      <w:sz w:val="18"/>
                      <w:szCs w:val="16"/>
                    </w:rPr>
                  </m:ctrlPr>
                </m:sSubPr>
                <m:e>
                  <m:r>
                    <w:rPr>
                      <w:rFonts w:ascii="Cambria Math" w:hAnsi="Cambria Math"/>
                      <w:sz w:val="18"/>
                      <w:szCs w:val="16"/>
                    </w:rPr>
                    <m:t>avg</m:t>
                  </m:r>
                </m:e>
                <m:sub>
                  <m:r>
                    <w:rPr>
                      <w:rFonts w:ascii="Cambria Math" w:hAnsi="Cambria Math"/>
                      <w:sz w:val="18"/>
                      <w:szCs w:val="16"/>
                    </w:rPr>
                    <m:t>step time</m:t>
                  </m:r>
                </m:sub>
              </m:sSub>
            </m:oMath>
            <w:r w:rsidR="00B85053" w:rsidRPr="0010693C">
              <w:rPr>
                <w:rFonts w:hAnsi="Cambria Math" w:hint="eastAsia"/>
                <w:sz w:val="18"/>
                <w:szCs w:val="16"/>
              </w:rPr>
              <w:t xml:space="preserve"> </w:t>
            </w:r>
            <w:r w:rsidR="00B85053" w:rsidRPr="0010693C">
              <w:rPr>
                <w:rFonts w:hAnsi="Cambria Math" w:hint="eastAsia"/>
                <w:sz w:val="18"/>
                <w:szCs w:val="16"/>
              </w:rPr>
              <w:t>——</w:t>
            </w:r>
            <w:r w:rsidR="00B85053" w:rsidRPr="0010693C">
              <w:rPr>
                <w:rFonts w:hAnsi="Cambria Math" w:hint="eastAsia"/>
                <w:sz w:val="18"/>
                <w:szCs w:val="16"/>
              </w:rPr>
              <w:t xml:space="preserve"> </w:t>
            </w:r>
            <w:r w:rsidR="00B85053" w:rsidRPr="0010693C">
              <w:rPr>
                <w:rFonts w:hAnsi="Cambria Math" w:hint="eastAsia"/>
                <w:sz w:val="18"/>
                <w:szCs w:val="16"/>
              </w:rPr>
              <w:t>第</w:t>
            </w:r>
            <w:r w:rsidR="00B85053" w:rsidRPr="0010693C">
              <w:rPr>
                <w:rFonts w:hAnsi="Cambria Math" w:hint="eastAsia"/>
                <w:sz w:val="18"/>
                <w:szCs w:val="16"/>
              </w:rPr>
              <w:t>10</w:t>
            </w:r>
            <w:r w:rsidR="00B85053" w:rsidRPr="0010693C">
              <w:rPr>
                <w:rFonts w:hAnsi="Cambria Math" w:hint="eastAsia"/>
                <w:sz w:val="18"/>
                <w:szCs w:val="16"/>
              </w:rPr>
              <w:t>到第</w:t>
            </w:r>
            <w:r w:rsidR="00B85053" w:rsidRPr="0010693C">
              <w:rPr>
                <w:rFonts w:hAnsi="Cambria Math" w:hint="eastAsia"/>
                <w:sz w:val="18"/>
                <w:szCs w:val="16"/>
              </w:rPr>
              <w:t>500 step</w:t>
            </w:r>
            <w:r w:rsidR="00B85053" w:rsidRPr="0010693C">
              <w:rPr>
                <w:rFonts w:hAnsi="Cambria Math" w:hint="eastAsia"/>
                <w:sz w:val="18"/>
                <w:szCs w:val="16"/>
              </w:rPr>
              <w:t>的平均的</w:t>
            </w:r>
            <m:oMath>
              <m:r>
                <m:rPr>
                  <m:sty m:val="p"/>
                </m:rPr>
                <w:rPr>
                  <w:rFonts w:ascii="Cambria Math" w:hAnsi="Cambria Math"/>
                  <w:sz w:val="18"/>
                  <w:szCs w:val="16"/>
                </w:rPr>
                <m:t>step_time</m:t>
              </m:r>
            </m:oMath>
            <w:r w:rsidR="00B85053" w:rsidRPr="0010693C">
              <w:rPr>
                <w:rFonts w:hAnsi="Cambria Math" w:hint="eastAsia"/>
                <w:sz w:val="18"/>
                <w:szCs w:val="16"/>
              </w:rPr>
              <w:t>。</w:t>
            </w:r>
          </w:p>
          <w:p w14:paraId="0B7BE14B" w14:textId="7FC5AF1C" w:rsidR="00B85053" w:rsidRPr="0010693C" w:rsidRDefault="00B85053" w:rsidP="005A3A61">
            <w:pPr>
              <w:pStyle w:val="afffffc"/>
              <w:numPr>
                <w:ilvl w:val="0"/>
                <w:numId w:val="74"/>
              </w:numPr>
              <w:ind w:firstLineChars="0"/>
              <w:rPr>
                <w:sz w:val="18"/>
                <w:szCs w:val="16"/>
              </w:rPr>
            </w:pPr>
            <w:r w:rsidRPr="0010693C">
              <w:rPr>
                <w:rFonts w:hint="eastAsia"/>
                <w:sz w:val="18"/>
                <w:szCs w:val="16"/>
              </w:rPr>
              <w:t>计算</w:t>
            </w:r>
            <w:r w:rsidR="00A136C3">
              <w:rPr>
                <w:rFonts w:hint="eastAsia"/>
                <w:sz w:val="18"/>
                <w:szCs w:val="16"/>
              </w:rPr>
              <w:t>性能</w:t>
            </w:r>
            <w:r w:rsidRPr="0010693C">
              <w:rPr>
                <w:rFonts w:hint="eastAsia"/>
                <w:sz w:val="18"/>
                <w:szCs w:val="16"/>
              </w:rPr>
              <w:t>TGS:</w:t>
            </w:r>
          </w:p>
          <w:p w14:paraId="2A7EB8AA" w14:textId="2C4B8C92" w:rsidR="00B85053" w:rsidRPr="0010693C" w:rsidRDefault="00000000" w:rsidP="0010693C">
            <w:pPr>
              <w:pStyle w:val="afffffc"/>
              <w:ind w:firstLine="360"/>
              <w:rPr>
                <w:sz w:val="18"/>
                <w:szCs w:val="16"/>
              </w:rPr>
            </w:pPr>
            <m:oMathPara>
              <m:oMath>
                <m:eqArr>
                  <m:eqArrPr>
                    <m:maxDist m:val="1"/>
                    <m:ctrlPr>
                      <w:rPr>
                        <w:rFonts w:ascii="Cambria Math" w:hAnsi="Cambria Math"/>
                        <w:i/>
                        <w:sz w:val="18"/>
                        <w:szCs w:val="16"/>
                      </w:rPr>
                    </m:ctrlPr>
                  </m:eqArrPr>
                  <m:e>
                    <m:r>
                      <m:rPr>
                        <m:sty m:val="p"/>
                      </m:rPr>
                      <w:rPr>
                        <w:rFonts w:ascii="Cambria Math" w:hAnsi="Cambria Math" w:hint="eastAsia"/>
                        <w:sz w:val="18"/>
                        <w:szCs w:val="16"/>
                      </w:rPr>
                      <m:t>T</m:t>
                    </m:r>
                    <m:r>
                      <m:rPr>
                        <m:sty m:val="p"/>
                      </m:rPr>
                      <w:rPr>
                        <w:rFonts w:ascii="Cambria Math" w:hAnsi="Cambria Math"/>
                        <w:sz w:val="18"/>
                        <w:szCs w:val="16"/>
                      </w:rPr>
                      <m:t>G</m:t>
                    </m:r>
                    <m:r>
                      <m:rPr>
                        <m:sty m:val="p"/>
                      </m:rPr>
                      <w:rPr>
                        <w:rFonts w:ascii="Cambria Math" w:hAnsi="Cambria Math" w:hint="eastAsia"/>
                        <w:sz w:val="18"/>
                        <w:szCs w:val="16"/>
                      </w:rPr>
                      <m:t>S</m:t>
                    </m:r>
                    <m:r>
                      <m:rPr>
                        <m:sty m:val="p"/>
                      </m:rPr>
                      <w:rPr>
                        <w:rFonts w:ascii="Cambria Math" w:hAnsi="Cambria Math"/>
                        <w:sz w:val="18"/>
                        <w:szCs w:val="16"/>
                      </w:rPr>
                      <m:t>=</m:t>
                    </m:r>
                    <m:f>
                      <m:fPr>
                        <m:ctrlPr>
                          <w:rPr>
                            <w:rFonts w:ascii="Cambria Math" w:hAnsi="Cambria Math"/>
                            <w:sz w:val="18"/>
                            <w:szCs w:val="16"/>
                          </w:rPr>
                        </m:ctrlPr>
                      </m:fPr>
                      <m:num>
                        <m:r>
                          <m:rPr>
                            <m:sty m:val="p"/>
                          </m:rPr>
                          <w:rPr>
                            <w:rFonts w:ascii="Cambria Math" w:hAnsi="Cambria Math"/>
                            <w:sz w:val="18"/>
                            <w:szCs w:val="16"/>
                          </w:rPr>
                          <m:t>TS</m:t>
                        </m:r>
                      </m:num>
                      <m:den>
                        <m:r>
                          <w:rPr>
                            <w:rFonts w:ascii="Cambria Math" w:hAnsi="Cambria Math"/>
                            <w:sz w:val="18"/>
                            <w:szCs w:val="16"/>
                          </w:rPr>
                          <m:t>N</m:t>
                        </m:r>
                      </m:den>
                    </m:f>
                    <m:r>
                      <w:rPr>
                        <w:rFonts w:ascii="Cambria Math" w:hAnsi="Cambria Math"/>
                        <w:sz w:val="18"/>
                        <w:szCs w:val="16"/>
                      </w:rPr>
                      <m:t>#</m:t>
                    </m:r>
                    <m:r>
                      <w:rPr>
                        <w:rFonts w:ascii="Cambria Math" w:hAnsi="Cambria Math"/>
                        <w:i/>
                        <w:sz w:val="18"/>
                        <w:szCs w:val="16"/>
                      </w:rPr>
                      <w:fldChar w:fldCharType="begin"/>
                    </m:r>
                    <m:r>
                      <m:rPr>
                        <m:sty m:val="p"/>
                      </m:rPr>
                      <w:rPr>
                        <w:rFonts w:ascii="Cambria Math" w:hAnsi="Cambria Math"/>
                        <w:sz w:val="18"/>
                        <w:szCs w:val="16"/>
                      </w:rPr>
                      <m:t xml:space="preserve"> LISTNUM  OutlineDefault </m:t>
                    </m:r>
                    <m:r>
                      <w:rPr>
                        <w:rFonts w:ascii="Cambria Math" w:hAnsi="Cambria Math"/>
                        <w:i/>
                        <w:sz w:val="18"/>
                        <w:szCs w:val="16"/>
                      </w:rPr>
                      <w:fldChar w:fldCharType="separate"/>
                    </m:r>
                    <m:r>
                      <w:rPr>
                        <w:rFonts w:ascii="Cambria Math" w:hAnsi="Cambria Math"/>
                        <w:i/>
                        <w:sz w:val="18"/>
                        <w:szCs w:val="16"/>
                      </w:rPr>
                      <w:fldChar w:fldCharType="end">
                        <w:numberingChange w:id="202" w:author="Yi Yang" w:date="2025-05-08T16:05:00Z" w16du:dateUtc="2025-05-08T08:05:00Z" w:original="(21)"/>
                      </w:fldChar>
                    </m:r>
                  </m:e>
                </m:eqArr>
              </m:oMath>
            </m:oMathPara>
          </w:p>
          <w:p w14:paraId="702B2D14" w14:textId="424FA72F" w:rsidR="00CD362B" w:rsidRPr="00CD362B" w:rsidRDefault="00B85053" w:rsidP="00CD362B">
            <w:pPr>
              <w:pStyle w:val="afffffc"/>
              <w:ind w:firstLineChars="0" w:firstLine="0"/>
              <w:rPr>
                <w:rFonts w:ascii="Cambria Math" w:hAnsi="Cambria Math"/>
                <w:iCs/>
                <w:sz w:val="18"/>
                <w:szCs w:val="16"/>
              </w:rPr>
            </w:pPr>
            <w:r w:rsidRPr="0010693C">
              <w:rPr>
                <w:rFonts w:ascii="Cambria Math" w:hAnsi="Cambria Math" w:hint="eastAsia"/>
                <w:iCs/>
                <w:sz w:val="18"/>
                <w:szCs w:val="16"/>
              </w:rPr>
              <w:t>式中：</w:t>
            </w:r>
          </w:p>
          <w:p w14:paraId="436D5865" w14:textId="77777777" w:rsidR="00CD362B" w:rsidRDefault="00CD362B" w:rsidP="00CD362B">
            <w:pPr>
              <w:pStyle w:val="afffffc"/>
              <w:ind w:firstLineChars="0" w:firstLine="0"/>
              <w:rPr>
                <w:rFonts w:ascii="Cambria Math" w:hAnsi="Cambria Math"/>
                <w:iCs/>
                <w:sz w:val="18"/>
                <w:szCs w:val="18"/>
              </w:rPr>
            </w:pPr>
            <w:r>
              <w:rPr>
                <w:rFonts w:ascii="Cambria Math" w:hAnsi="Cambria Math" w:hint="eastAsia"/>
                <w:iCs/>
                <w:sz w:val="18"/>
                <w:szCs w:val="18"/>
              </w:rPr>
              <w:t>TGS</w:t>
            </w:r>
            <w:r>
              <w:rPr>
                <w:rFonts w:ascii="Cambria Math" w:hAnsi="Cambria Math" w:hint="eastAsia"/>
                <w:iCs/>
                <w:sz w:val="18"/>
                <w:szCs w:val="18"/>
              </w:rPr>
              <w:t>——</w:t>
            </w:r>
            <w:r w:rsidRPr="00CC4176">
              <w:rPr>
                <w:rFonts w:ascii="Cambria Math" w:hAnsi="Cambria Math" w:hint="eastAsia"/>
                <w:iCs/>
                <w:sz w:val="18"/>
                <w:szCs w:val="18"/>
              </w:rPr>
              <w:t>每张</w:t>
            </w:r>
            <w:r w:rsidRPr="00CC4176">
              <w:rPr>
                <w:rFonts w:ascii="Cambria Math" w:hAnsi="Cambria Math" w:hint="eastAsia"/>
                <w:iCs/>
                <w:sz w:val="18"/>
                <w:szCs w:val="18"/>
              </w:rPr>
              <w:t>GPU</w:t>
            </w:r>
            <w:r w:rsidRPr="00CC4176">
              <w:rPr>
                <w:rFonts w:ascii="Cambria Math" w:hAnsi="Cambria Math" w:hint="eastAsia"/>
                <w:iCs/>
                <w:sz w:val="18"/>
                <w:szCs w:val="18"/>
              </w:rPr>
              <w:t>每秒钟处理的</w:t>
            </w:r>
            <w:r w:rsidRPr="00CC4176">
              <w:rPr>
                <w:rFonts w:ascii="Cambria Math" w:hAnsi="Cambria Math" w:hint="eastAsia"/>
                <w:iCs/>
                <w:sz w:val="18"/>
                <w:szCs w:val="18"/>
              </w:rPr>
              <w:t>Token</w:t>
            </w:r>
            <w:r w:rsidRPr="00CC4176">
              <w:rPr>
                <w:rFonts w:ascii="Cambria Math" w:hAnsi="Cambria Math" w:hint="eastAsia"/>
                <w:iCs/>
                <w:sz w:val="18"/>
                <w:szCs w:val="18"/>
              </w:rPr>
              <w:t>数量</w:t>
            </w:r>
            <w:r>
              <w:rPr>
                <w:rFonts w:ascii="Cambria Math" w:hAnsi="Cambria Math" w:hint="eastAsia"/>
                <w:iCs/>
                <w:sz w:val="18"/>
                <w:szCs w:val="18"/>
              </w:rPr>
              <w:t>；</w:t>
            </w:r>
          </w:p>
          <w:p w14:paraId="4E017B97" w14:textId="77777777" w:rsidR="00676E3E" w:rsidRDefault="00CD362B" w:rsidP="0010693C">
            <w:pPr>
              <w:pStyle w:val="afffffc"/>
              <w:ind w:firstLineChars="0" w:firstLine="0"/>
              <w:rPr>
                <w:rFonts w:ascii="Cambria Math" w:hAnsi="Cambria Math"/>
                <w:iCs/>
                <w:sz w:val="18"/>
                <w:szCs w:val="18"/>
              </w:rPr>
            </w:pPr>
            <w:r>
              <w:rPr>
                <w:rFonts w:ascii="Cambria Math" w:hAnsi="Cambria Math" w:hint="eastAsia"/>
                <w:iCs/>
                <w:sz w:val="18"/>
                <w:szCs w:val="18"/>
              </w:rPr>
              <w:t>TS</w:t>
            </w:r>
            <w:r>
              <w:rPr>
                <w:rFonts w:ascii="Cambria Math" w:hAnsi="Cambria Math" w:hint="eastAsia"/>
                <w:iCs/>
                <w:sz w:val="18"/>
                <w:szCs w:val="18"/>
              </w:rPr>
              <w:t>——</w:t>
            </w:r>
            <w:r w:rsidRPr="00CC4176">
              <w:rPr>
                <w:rFonts w:ascii="Cambria Math" w:hAnsi="Cambria Math" w:hint="eastAsia"/>
                <w:iCs/>
                <w:sz w:val="18"/>
                <w:szCs w:val="18"/>
              </w:rPr>
              <w:t>每秒钟生成的</w:t>
            </w:r>
            <w:r w:rsidRPr="00CC4176">
              <w:rPr>
                <w:rFonts w:ascii="Cambria Math" w:hAnsi="Cambria Math" w:hint="eastAsia"/>
                <w:iCs/>
                <w:sz w:val="18"/>
                <w:szCs w:val="18"/>
              </w:rPr>
              <w:t>Token</w:t>
            </w:r>
            <w:r w:rsidRPr="00CC4176">
              <w:rPr>
                <w:rFonts w:ascii="Cambria Math" w:hAnsi="Cambria Math" w:hint="eastAsia"/>
                <w:iCs/>
                <w:sz w:val="18"/>
                <w:szCs w:val="18"/>
              </w:rPr>
              <w:t>总数量</w:t>
            </w:r>
            <w:r>
              <w:rPr>
                <w:rFonts w:ascii="Cambria Math" w:hAnsi="Cambria Math" w:hint="eastAsia"/>
                <w:iCs/>
                <w:sz w:val="18"/>
                <w:szCs w:val="18"/>
              </w:rPr>
              <w:t>；</w:t>
            </w:r>
          </w:p>
          <w:p w14:paraId="2A550AED" w14:textId="51EEB779" w:rsidR="00B85053" w:rsidRPr="0010693C" w:rsidRDefault="00B85053" w:rsidP="0010693C">
            <w:pPr>
              <w:pStyle w:val="afffffc"/>
              <w:ind w:firstLineChars="0" w:firstLine="0"/>
              <w:rPr>
                <w:sz w:val="18"/>
                <w:szCs w:val="16"/>
              </w:rPr>
            </w:pPr>
            <w:r w:rsidRPr="0010693C">
              <w:rPr>
                <w:rFonts w:ascii="Cambria Math" w:hAnsi="Cambria Math" w:hint="eastAsia"/>
                <w:i/>
                <w:sz w:val="18"/>
                <w:szCs w:val="16"/>
              </w:rPr>
              <w:t>N</w:t>
            </w:r>
            <w:r w:rsidRPr="0010693C">
              <w:rPr>
                <w:rFonts w:ascii="Cambria Math" w:hAnsi="Cambria Math" w:hint="eastAsia"/>
                <w:iCs/>
                <w:sz w:val="18"/>
                <w:szCs w:val="16"/>
              </w:rPr>
              <w:t xml:space="preserve"> </w:t>
            </w:r>
            <w:r w:rsidRPr="0010693C">
              <w:rPr>
                <w:rFonts w:ascii="Cambria Math" w:hAnsi="Cambria Math" w:hint="eastAsia"/>
                <w:iCs/>
                <w:sz w:val="18"/>
                <w:szCs w:val="16"/>
              </w:rPr>
              <w:t>——</w:t>
            </w:r>
            <w:r w:rsidRPr="0010693C">
              <w:rPr>
                <w:rFonts w:ascii="Cambria Math" w:hAnsi="Cambria Math" w:hint="eastAsia"/>
                <w:iCs/>
                <w:sz w:val="18"/>
                <w:szCs w:val="16"/>
              </w:rPr>
              <w:t xml:space="preserve"> </w:t>
            </w:r>
            <w:r w:rsidRPr="0010693C">
              <w:rPr>
                <w:rFonts w:ascii="Cambria Math" w:hAnsi="Cambria Math" w:hint="eastAsia"/>
                <w:iCs/>
                <w:sz w:val="18"/>
                <w:szCs w:val="16"/>
              </w:rPr>
              <w:t>加速卡数量</w:t>
            </w:r>
            <w:r w:rsidR="0072780E">
              <w:rPr>
                <w:rFonts w:ascii="Cambria Math" w:hAnsi="Cambria Math" w:hint="eastAsia"/>
                <w:iCs/>
                <w:sz w:val="18"/>
                <w:szCs w:val="16"/>
              </w:rPr>
              <w:t>。</w:t>
            </w:r>
          </w:p>
        </w:tc>
      </w:tr>
    </w:tbl>
    <w:p w14:paraId="240813C0" w14:textId="77777777" w:rsidR="006E55DF" w:rsidRDefault="006E55DF">
      <w:pPr>
        <w:pStyle w:val="afffffc"/>
        <w:spacing w:before="120" w:after="120"/>
        <w:ind w:firstLine="420"/>
      </w:pPr>
    </w:p>
    <w:p w14:paraId="11969EEC" w14:textId="44A5FE02" w:rsidR="006E55DF" w:rsidRDefault="001D583F">
      <w:pPr>
        <w:pStyle w:val="afff"/>
        <w:spacing w:before="120" w:after="120"/>
      </w:pPr>
      <w:bookmarkStart w:id="203" w:name="_Toc197518070"/>
      <w:r>
        <w:rPr>
          <w:rFonts w:hint="eastAsia"/>
        </w:rPr>
        <w:t>性能提升</w:t>
      </w:r>
      <w:bookmarkEnd w:id="203"/>
    </w:p>
    <w:p w14:paraId="5A5B8020" w14:textId="3C4765CE" w:rsidR="006E55DF" w:rsidRDefault="001D583F">
      <w:pPr>
        <w:pStyle w:val="afffffc"/>
        <w:spacing w:before="120" w:after="120"/>
        <w:ind w:firstLine="420"/>
      </w:pPr>
      <w:r>
        <w:rPr>
          <w:rFonts w:hint="eastAsia"/>
        </w:rPr>
        <w:t>性能提升指标及</w:t>
      </w:r>
      <w:r w:rsidR="00A11C0D">
        <w:rPr>
          <w:rFonts w:hint="eastAsia"/>
        </w:rPr>
        <w:t>测试</w:t>
      </w:r>
      <w:r>
        <w:rPr>
          <w:rFonts w:hint="eastAsia"/>
        </w:rPr>
        <w:t>方法，应符合</w:t>
      </w:r>
      <w:r w:rsidR="00B60A62">
        <w:fldChar w:fldCharType="begin"/>
      </w:r>
      <w:r w:rsidR="00B60A62">
        <w:instrText xml:space="preserve"> </w:instrText>
      </w:r>
      <w:r w:rsidR="00B60A62">
        <w:rPr>
          <w:rFonts w:hint="eastAsia"/>
        </w:rPr>
        <w:instrText>REF _Ref196408182 \h</w:instrText>
      </w:r>
      <w:r w:rsidR="00B60A62">
        <w:instrText xml:space="preserve"> </w:instrText>
      </w:r>
      <w:r w:rsidR="00B60A62">
        <w:fldChar w:fldCharType="separate"/>
      </w:r>
      <w:r w:rsidR="00E4704D">
        <w:rPr>
          <w:rFonts w:hint="eastAsia"/>
        </w:rPr>
        <w:t>表</w:t>
      </w:r>
      <w:r w:rsidR="00E4704D">
        <w:rPr>
          <w:noProof/>
        </w:rPr>
        <w:t>28</w:t>
      </w:r>
      <w:r w:rsidR="00B60A62">
        <w:fldChar w:fldCharType="end"/>
      </w:r>
      <w:r>
        <w:rPr>
          <w:rFonts w:hint="eastAsia"/>
        </w:rPr>
        <w:t>所示：</w:t>
      </w:r>
    </w:p>
    <w:p w14:paraId="034F34E7" w14:textId="72404F48" w:rsidR="006E55DF" w:rsidRDefault="003710DE" w:rsidP="003710DE">
      <w:pPr>
        <w:pStyle w:val="afffa"/>
        <w:spacing w:before="120" w:after="120"/>
      </w:pPr>
      <w:bookmarkStart w:id="204" w:name="_Ref196408182"/>
      <w:r>
        <w:rPr>
          <w:rFonts w:hint="eastAsia"/>
        </w:rPr>
        <w:t>表</w:t>
      </w:r>
      <w:r w:rsidR="001D583F">
        <w:fldChar w:fldCharType="begin"/>
      </w:r>
      <w:r w:rsidR="001D583F">
        <w:instrText xml:space="preserve"> </w:instrText>
      </w:r>
      <w:r w:rsidR="001D583F">
        <w:rPr>
          <w:rFonts w:hint="eastAsia"/>
        </w:rPr>
        <w:instrText xml:space="preserve">SEQ </w:instrText>
      </w:r>
      <w:r w:rsidR="001D583F">
        <w:rPr>
          <w:rFonts w:hint="eastAsia"/>
        </w:rPr>
        <w:instrText>表</w:instrText>
      </w:r>
      <w:r w:rsidR="001D583F">
        <w:rPr>
          <w:rFonts w:hint="eastAsia"/>
        </w:rPr>
        <w:instrText xml:space="preserve"> \* ARABIC</w:instrText>
      </w:r>
      <w:r w:rsidR="001D583F">
        <w:instrText xml:space="preserve"> </w:instrText>
      </w:r>
      <w:r w:rsidR="001D583F">
        <w:fldChar w:fldCharType="separate"/>
      </w:r>
      <w:r w:rsidR="00E4704D">
        <w:rPr>
          <w:noProof/>
        </w:rPr>
        <w:t>28</w:t>
      </w:r>
      <w:r w:rsidR="001D583F">
        <w:fldChar w:fldCharType="end"/>
      </w:r>
      <w:bookmarkEnd w:id="204"/>
      <w:r w:rsidR="001D583F">
        <w:rPr>
          <w:rFonts w:hint="eastAsia"/>
        </w:rPr>
        <w:t xml:space="preserve"> </w:t>
      </w:r>
      <w:r w:rsidR="001D583F">
        <w:rPr>
          <w:rFonts w:hint="eastAsia"/>
        </w:rPr>
        <w:t>性能提升指标及</w:t>
      </w:r>
      <w:r w:rsidR="0001093A">
        <w:rPr>
          <w:rFonts w:hint="eastAsia"/>
        </w:rPr>
        <w:t>测试</w:t>
      </w:r>
      <w:r w:rsidR="001D583F">
        <w:rPr>
          <w:rFonts w:hint="eastAsia"/>
        </w:rPr>
        <w:t>方法</w:t>
      </w:r>
    </w:p>
    <w:tbl>
      <w:tblPr>
        <w:tblStyle w:val="affffd"/>
        <w:tblW w:w="0" w:type="auto"/>
        <w:tblLook w:val="04A0" w:firstRow="1" w:lastRow="0" w:firstColumn="1" w:lastColumn="0" w:noHBand="0" w:noVBand="1"/>
      </w:tblPr>
      <w:tblGrid>
        <w:gridCol w:w="1554"/>
        <w:gridCol w:w="1701"/>
        <w:gridCol w:w="6089"/>
      </w:tblGrid>
      <w:tr w:rsidR="006E55DF" w:rsidRPr="00DF0664" w14:paraId="17448C2A" w14:textId="77777777" w:rsidTr="000E2B39">
        <w:trPr>
          <w:trHeight w:val="454"/>
        </w:trPr>
        <w:tc>
          <w:tcPr>
            <w:tcW w:w="1555" w:type="dxa"/>
            <w:vAlign w:val="center"/>
          </w:tcPr>
          <w:p w14:paraId="10AD3D44" w14:textId="77777777" w:rsidR="006E55DF" w:rsidRPr="00DF0664" w:rsidRDefault="001D583F" w:rsidP="00DF0664">
            <w:pPr>
              <w:pStyle w:val="afffffc"/>
              <w:ind w:firstLineChars="0" w:firstLine="0"/>
              <w:jc w:val="center"/>
              <w:rPr>
                <w:sz w:val="18"/>
                <w:szCs w:val="18"/>
              </w:rPr>
            </w:pPr>
            <w:r w:rsidRPr="00DF0664">
              <w:rPr>
                <w:rFonts w:hint="eastAsia"/>
                <w:sz w:val="18"/>
                <w:szCs w:val="18"/>
              </w:rPr>
              <w:t>指标</w:t>
            </w:r>
          </w:p>
        </w:tc>
        <w:tc>
          <w:tcPr>
            <w:tcW w:w="1701" w:type="dxa"/>
            <w:vAlign w:val="center"/>
          </w:tcPr>
          <w:p w14:paraId="611407C9" w14:textId="1045BBB4" w:rsidR="006E55DF" w:rsidRPr="00DF0664" w:rsidRDefault="002827B4" w:rsidP="00DF0664">
            <w:pPr>
              <w:pStyle w:val="afffffc"/>
              <w:ind w:firstLineChars="0" w:firstLine="0"/>
              <w:jc w:val="center"/>
              <w:rPr>
                <w:sz w:val="18"/>
                <w:szCs w:val="18"/>
              </w:rPr>
            </w:pPr>
            <w:r w:rsidRPr="00DF0664">
              <w:rPr>
                <w:rFonts w:hint="eastAsia"/>
                <w:sz w:val="18"/>
                <w:szCs w:val="18"/>
              </w:rPr>
              <w:t>说明</w:t>
            </w:r>
          </w:p>
        </w:tc>
        <w:tc>
          <w:tcPr>
            <w:tcW w:w="6088" w:type="dxa"/>
            <w:vAlign w:val="center"/>
          </w:tcPr>
          <w:p w14:paraId="587B8FB2" w14:textId="12E4863E" w:rsidR="006E55DF" w:rsidRPr="00DF0664" w:rsidRDefault="00A11C0D" w:rsidP="00DF0664">
            <w:pPr>
              <w:pStyle w:val="afffffc"/>
              <w:ind w:firstLineChars="0" w:firstLine="0"/>
              <w:jc w:val="center"/>
              <w:rPr>
                <w:sz w:val="18"/>
                <w:szCs w:val="18"/>
              </w:rPr>
            </w:pPr>
            <w:r w:rsidRPr="00DF0664">
              <w:rPr>
                <w:rFonts w:hint="eastAsia"/>
                <w:sz w:val="18"/>
                <w:szCs w:val="18"/>
              </w:rPr>
              <w:t>测试方法</w:t>
            </w:r>
          </w:p>
        </w:tc>
      </w:tr>
      <w:tr w:rsidR="006E55DF" w:rsidRPr="00DF0664" w14:paraId="6A30C6AE" w14:textId="77777777" w:rsidTr="00997555">
        <w:trPr>
          <w:trHeight w:val="2324"/>
        </w:trPr>
        <w:tc>
          <w:tcPr>
            <w:tcW w:w="1555" w:type="dxa"/>
            <w:vAlign w:val="center"/>
          </w:tcPr>
          <w:p w14:paraId="3BC1DB55" w14:textId="77777777" w:rsidR="006E55DF" w:rsidRPr="00DF0664" w:rsidRDefault="001D583F" w:rsidP="00364E7B">
            <w:pPr>
              <w:pStyle w:val="afffffc"/>
              <w:ind w:firstLineChars="0" w:firstLine="0"/>
              <w:rPr>
                <w:sz w:val="18"/>
                <w:szCs w:val="18"/>
              </w:rPr>
            </w:pPr>
            <w:r w:rsidRPr="00DF0664">
              <w:rPr>
                <w:rFonts w:hint="eastAsia"/>
                <w:sz w:val="18"/>
                <w:szCs w:val="18"/>
              </w:rPr>
              <w:lastRenderedPageBreak/>
              <w:t>性能提升</w:t>
            </w:r>
          </w:p>
        </w:tc>
        <w:tc>
          <w:tcPr>
            <w:tcW w:w="1701" w:type="dxa"/>
            <w:vAlign w:val="center"/>
          </w:tcPr>
          <w:p w14:paraId="17082EF0" w14:textId="094CF348" w:rsidR="006E55DF" w:rsidRPr="00DF0664" w:rsidRDefault="001D583F" w:rsidP="00B56844">
            <w:pPr>
              <w:pStyle w:val="afffffc"/>
              <w:ind w:firstLineChars="0" w:firstLine="0"/>
              <w:rPr>
                <w:sz w:val="18"/>
                <w:szCs w:val="18"/>
              </w:rPr>
            </w:pPr>
            <w:r w:rsidRPr="00DF0664">
              <w:rPr>
                <w:rFonts w:hint="eastAsia"/>
                <w:sz w:val="18"/>
                <w:szCs w:val="18"/>
              </w:rPr>
              <w:t>光互连电交</w:t>
            </w:r>
            <w:r w:rsidR="00AE68DB">
              <w:rPr>
                <w:rFonts w:hint="eastAsia"/>
                <w:sz w:val="18"/>
                <w:szCs w:val="18"/>
              </w:rPr>
              <w:t>换</w:t>
            </w:r>
            <w:r w:rsidRPr="00DF0664">
              <w:rPr>
                <w:rFonts w:hint="eastAsia"/>
                <w:sz w:val="18"/>
                <w:szCs w:val="18"/>
              </w:rPr>
              <w:t>环境下模型训练的性能对比</w:t>
            </w:r>
            <w:r w:rsidRPr="00DF0664">
              <w:rPr>
                <w:rFonts w:hint="eastAsia"/>
                <w:sz w:val="18"/>
                <w:szCs w:val="18"/>
              </w:rPr>
              <w:t>RoCE</w:t>
            </w:r>
            <w:r w:rsidR="00AC7188" w:rsidRPr="00DF0664">
              <w:rPr>
                <w:rFonts w:hint="eastAsia"/>
                <w:sz w:val="18"/>
                <w:szCs w:val="18"/>
              </w:rPr>
              <w:t xml:space="preserve"> V</w:t>
            </w:r>
            <w:r w:rsidRPr="00DF0664">
              <w:rPr>
                <w:rFonts w:hint="eastAsia"/>
                <w:sz w:val="18"/>
                <w:szCs w:val="18"/>
              </w:rPr>
              <w:t>2</w:t>
            </w:r>
            <w:r w:rsidRPr="00DF0664">
              <w:rPr>
                <w:rFonts w:hint="eastAsia"/>
                <w:sz w:val="18"/>
                <w:szCs w:val="18"/>
              </w:rPr>
              <w:t>环境下模型训练的性能的提升率，值越高越优。</w:t>
            </w:r>
          </w:p>
        </w:tc>
        <w:tc>
          <w:tcPr>
            <w:tcW w:w="6088" w:type="dxa"/>
            <w:vAlign w:val="center"/>
          </w:tcPr>
          <w:p w14:paraId="00F439F7" w14:textId="5864F521" w:rsidR="00D038AE" w:rsidRDefault="00D038AE" w:rsidP="005A3A61">
            <w:pPr>
              <w:pStyle w:val="afffffc"/>
              <w:numPr>
                <w:ilvl w:val="0"/>
                <w:numId w:val="87"/>
              </w:numPr>
              <w:ind w:firstLineChars="0"/>
              <w:rPr>
                <w:sz w:val="18"/>
                <w:szCs w:val="18"/>
              </w:rPr>
            </w:pPr>
            <w:r>
              <w:rPr>
                <w:rFonts w:hint="eastAsia"/>
                <w:sz w:val="18"/>
                <w:szCs w:val="18"/>
              </w:rPr>
              <w:t>根据第</w:t>
            </w:r>
            <w:r w:rsidR="00010E39">
              <w:rPr>
                <w:sz w:val="18"/>
                <w:szCs w:val="18"/>
              </w:rPr>
              <w:fldChar w:fldCharType="begin"/>
            </w:r>
            <w:r w:rsidR="00010E39">
              <w:rPr>
                <w:sz w:val="18"/>
                <w:szCs w:val="18"/>
              </w:rPr>
              <w:instrText xml:space="preserve"> </w:instrText>
            </w:r>
            <w:r w:rsidR="00010E39">
              <w:rPr>
                <w:rFonts w:hint="eastAsia"/>
                <w:sz w:val="18"/>
                <w:szCs w:val="18"/>
              </w:rPr>
              <w:instrText>REF _Ref195190222 \r \h</w:instrText>
            </w:r>
            <w:r w:rsidR="00010E39">
              <w:rPr>
                <w:sz w:val="18"/>
                <w:szCs w:val="18"/>
              </w:rPr>
              <w:instrText xml:space="preserve"> </w:instrText>
            </w:r>
            <w:r w:rsidR="00010E39">
              <w:rPr>
                <w:sz w:val="18"/>
                <w:szCs w:val="18"/>
              </w:rPr>
            </w:r>
            <w:r w:rsidR="00010E39">
              <w:rPr>
                <w:sz w:val="18"/>
                <w:szCs w:val="18"/>
              </w:rPr>
              <w:fldChar w:fldCharType="separate"/>
            </w:r>
            <w:r w:rsidR="00E4704D">
              <w:rPr>
                <w:rFonts w:hint="eastAsia"/>
                <w:sz w:val="18"/>
                <w:szCs w:val="18"/>
              </w:rPr>
              <w:t>7.5.1.2</w:t>
            </w:r>
            <w:r w:rsidR="00E4704D">
              <w:rPr>
                <w:rFonts w:hint="eastAsia"/>
                <w:sz w:val="18"/>
                <w:szCs w:val="18"/>
              </w:rPr>
              <w:t xml:space="preserve">　</w:t>
            </w:r>
            <w:r w:rsidR="00010E39">
              <w:rPr>
                <w:sz w:val="18"/>
                <w:szCs w:val="18"/>
              </w:rPr>
              <w:fldChar w:fldCharType="end"/>
            </w:r>
            <w:r>
              <w:rPr>
                <w:sz w:val="18"/>
                <w:szCs w:val="18"/>
              </w:rPr>
              <w:fldChar w:fldCharType="begin"/>
            </w:r>
            <w:r>
              <w:rPr>
                <w:sz w:val="18"/>
                <w:szCs w:val="18"/>
              </w:rPr>
              <w:instrText xml:space="preserve"> </w:instrText>
            </w:r>
            <w:r>
              <w:rPr>
                <w:rFonts w:hint="eastAsia"/>
                <w:sz w:val="18"/>
                <w:szCs w:val="18"/>
              </w:rPr>
              <w:instrText>REF _Ref195023211 \r \h</w:instrText>
            </w:r>
            <w:r>
              <w:rPr>
                <w:sz w:val="18"/>
                <w:szCs w:val="18"/>
              </w:rPr>
              <w:instrText xml:space="preserve"> </w:instrText>
            </w:r>
            <w:r>
              <w:rPr>
                <w:sz w:val="18"/>
                <w:szCs w:val="18"/>
              </w:rPr>
            </w:r>
            <w:r>
              <w:rPr>
                <w:sz w:val="18"/>
                <w:szCs w:val="18"/>
              </w:rPr>
              <w:fldChar w:fldCharType="separate"/>
            </w:r>
            <w:r>
              <w:rPr>
                <w:sz w:val="18"/>
                <w:szCs w:val="18"/>
              </w:rPr>
              <w:fldChar w:fldCharType="end"/>
            </w:r>
            <w:r>
              <w:rPr>
                <w:rFonts w:hint="eastAsia"/>
                <w:sz w:val="18"/>
                <w:szCs w:val="18"/>
              </w:rPr>
              <w:t>计算</w:t>
            </w:r>
            <w:r w:rsidR="00010E39">
              <w:rPr>
                <w:rFonts w:hint="eastAsia"/>
                <w:sz w:val="18"/>
                <w:szCs w:val="18"/>
              </w:rPr>
              <w:t>光互连电交换</w:t>
            </w:r>
            <w:r>
              <w:rPr>
                <w:rFonts w:hint="eastAsia"/>
                <w:sz w:val="18"/>
                <w:szCs w:val="18"/>
              </w:rPr>
              <w:t>集群测试环境下的性能</w:t>
            </w:r>
            <w:r w:rsidRPr="00C6320D">
              <w:rPr>
                <w:rFonts w:hint="eastAsia"/>
                <w:i/>
                <w:iCs/>
                <w:sz w:val="18"/>
                <w:szCs w:val="18"/>
              </w:rPr>
              <w:t>TGS</w:t>
            </w:r>
            <w:r w:rsidR="003E6432">
              <w:rPr>
                <w:rFonts w:hint="eastAsia"/>
                <w:sz w:val="18"/>
                <w:szCs w:val="18"/>
                <w:vertAlign w:val="subscript"/>
              </w:rPr>
              <w:t>E</w:t>
            </w:r>
            <w:r>
              <w:rPr>
                <w:rFonts w:hint="eastAsia"/>
                <w:sz w:val="18"/>
                <w:szCs w:val="18"/>
              </w:rPr>
              <w:t>;</w:t>
            </w:r>
          </w:p>
          <w:p w14:paraId="34607BCB" w14:textId="0F8FCFA9" w:rsidR="00D038AE" w:rsidRPr="00C6320D" w:rsidRDefault="00D038AE" w:rsidP="005A3A61">
            <w:pPr>
              <w:pStyle w:val="afffffc"/>
              <w:numPr>
                <w:ilvl w:val="0"/>
                <w:numId w:val="87"/>
              </w:numPr>
              <w:ind w:firstLineChars="0"/>
              <w:rPr>
                <w:sz w:val="18"/>
                <w:szCs w:val="18"/>
              </w:rPr>
            </w:pPr>
            <w:r>
              <w:rPr>
                <w:rFonts w:hint="eastAsia"/>
                <w:sz w:val="18"/>
                <w:szCs w:val="18"/>
              </w:rPr>
              <w:t>根据第</w:t>
            </w:r>
            <w:r w:rsidR="00010E39">
              <w:rPr>
                <w:sz w:val="18"/>
                <w:szCs w:val="18"/>
              </w:rPr>
              <w:fldChar w:fldCharType="begin"/>
            </w:r>
            <w:r w:rsidR="00010E39">
              <w:rPr>
                <w:sz w:val="18"/>
                <w:szCs w:val="18"/>
              </w:rPr>
              <w:instrText xml:space="preserve"> </w:instrText>
            </w:r>
            <w:r w:rsidR="00010E39">
              <w:rPr>
                <w:rFonts w:hint="eastAsia"/>
                <w:sz w:val="18"/>
                <w:szCs w:val="18"/>
              </w:rPr>
              <w:instrText>REF _Ref195190222 \r \h</w:instrText>
            </w:r>
            <w:r w:rsidR="00010E39">
              <w:rPr>
                <w:sz w:val="18"/>
                <w:szCs w:val="18"/>
              </w:rPr>
              <w:instrText xml:space="preserve"> </w:instrText>
            </w:r>
            <w:r w:rsidR="00010E39">
              <w:rPr>
                <w:sz w:val="18"/>
                <w:szCs w:val="18"/>
              </w:rPr>
            </w:r>
            <w:r w:rsidR="00010E39">
              <w:rPr>
                <w:sz w:val="18"/>
                <w:szCs w:val="18"/>
              </w:rPr>
              <w:fldChar w:fldCharType="separate"/>
            </w:r>
            <w:r w:rsidR="00E4704D">
              <w:rPr>
                <w:rFonts w:hint="eastAsia"/>
                <w:sz w:val="18"/>
                <w:szCs w:val="18"/>
              </w:rPr>
              <w:t>7.5.1.2</w:t>
            </w:r>
            <w:r w:rsidR="00E4704D">
              <w:rPr>
                <w:rFonts w:hint="eastAsia"/>
                <w:sz w:val="18"/>
                <w:szCs w:val="18"/>
              </w:rPr>
              <w:t xml:space="preserve">　</w:t>
            </w:r>
            <w:r w:rsidR="00010E39">
              <w:rPr>
                <w:sz w:val="18"/>
                <w:szCs w:val="18"/>
              </w:rPr>
              <w:fldChar w:fldCharType="end"/>
            </w:r>
            <w:r>
              <w:rPr>
                <w:rFonts w:hint="eastAsia"/>
                <w:sz w:val="18"/>
                <w:szCs w:val="18"/>
              </w:rPr>
              <w:t>计算</w:t>
            </w:r>
            <w:r w:rsidR="003E6432">
              <w:rPr>
                <w:rFonts w:hint="eastAsia"/>
                <w:sz w:val="18"/>
                <w:szCs w:val="18"/>
              </w:rPr>
              <w:t>RoCE V2</w:t>
            </w:r>
            <w:r>
              <w:rPr>
                <w:rFonts w:hint="eastAsia"/>
                <w:sz w:val="18"/>
                <w:szCs w:val="18"/>
              </w:rPr>
              <w:t>环境下的性能</w:t>
            </w:r>
            <w:r w:rsidRPr="00C6320D">
              <w:rPr>
                <w:rFonts w:hint="eastAsia"/>
                <w:i/>
                <w:iCs/>
                <w:sz w:val="18"/>
                <w:szCs w:val="18"/>
              </w:rPr>
              <w:t>TGS</w:t>
            </w:r>
            <w:r w:rsidRPr="005163DB">
              <w:rPr>
                <w:rFonts w:hint="eastAsia"/>
                <w:sz w:val="18"/>
                <w:szCs w:val="18"/>
                <w:vertAlign w:val="subscript"/>
              </w:rPr>
              <w:t>RoCE</w:t>
            </w:r>
            <w:r>
              <w:rPr>
                <w:rFonts w:hint="eastAsia"/>
                <w:sz w:val="18"/>
                <w:szCs w:val="18"/>
              </w:rPr>
              <w:t>;</w:t>
            </w:r>
          </w:p>
          <w:p w14:paraId="7479E406" w14:textId="77777777" w:rsidR="00D038AE" w:rsidRPr="00433D0D" w:rsidRDefault="00D038AE" w:rsidP="005A3A61">
            <w:pPr>
              <w:pStyle w:val="afffffc"/>
              <w:numPr>
                <w:ilvl w:val="0"/>
                <w:numId w:val="87"/>
              </w:numPr>
              <w:ind w:firstLineChars="0"/>
              <w:rPr>
                <w:sz w:val="18"/>
                <w:szCs w:val="18"/>
              </w:rPr>
            </w:pPr>
            <w:r w:rsidRPr="00433D0D">
              <w:rPr>
                <w:rFonts w:hint="eastAsia"/>
                <w:sz w:val="18"/>
                <w:szCs w:val="18"/>
              </w:rPr>
              <w:t>计算性能提升</w:t>
            </w:r>
            <m:oMath>
              <m:r>
                <w:rPr>
                  <w:rFonts w:ascii="Cambria Math" w:hAnsi="Cambria Math"/>
                  <w:sz w:val="18"/>
                  <w:szCs w:val="18"/>
                </w:rPr>
                <m:t>η</m:t>
              </m:r>
            </m:oMath>
            <w:r w:rsidRPr="00433D0D">
              <w:rPr>
                <w:rFonts w:hint="eastAsia"/>
                <w:sz w:val="18"/>
                <w:szCs w:val="18"/>
              </w:rPr>
              <w:t>：</w:t>
            </w:r>
          </w:p>
          <w:p w14:paraId="542AFBE7" w14:textId="77777777" w:rsidR="00D038AE" w:rsidRPr="00676E3E" w:rsidRDefault="00000000" w:rsidP="00DF0664">
            <w:pPr>
              <w:pStyle w:val="afffffc"/>
              <w:ind w:firstLineChars="0" w:firstLine="0"/>
              <w:rPr>
                <w:sz w:val="18"/>
                <w:szCs w:val="18"/>
              </w:rPr>
            </w:pPr>
            <m:oMathPara>
              <m:oMath>
                <m:eqArr>
                  <m:eqArrPr>
                    <m:maxDist m:val="1"/>
                    <m:ctrlPr>
                      <w:rPr>
                        <w:rFonts w:ascii="Cambria Math" w:hAnsi="Cambria Math"/>
                        <w:i/>
                        <w:sz w:val="18"/>
                        <w:szCs w:val="18"/>
                      </w:rPr>
                    </m:ctrlPr>
                  </m:eqArrPr>
                  <m:e>
                    <m:r>
                      <w:rPr>
                        <w:rFonts w:ascii="Cambria Math" w:hAnsi="Cambria Math"/>
                        <w:sz w:val="18"/>
                        <w:szCs w:val="18"/>
                      </w:rPr>
                      <m:t>η=</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TGS</m:t>
                            </m:r>
                          </m:e>
                          <m:sub>
                            <m:r>
                              <w:rPr>
                                <w:rFonts w:ascii="Cambria Math" w:hAnsi="Cambria Math"/>
                                <w:sz w:val="18"/>
                                <w:szCs w:val="18"/>
                              </w:rPr>
                              <m:t>E</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TGS</m:t>
                            </m:r>
                          </m:e>
                          <m:sub>
                            <m:r>
                              <w:rPr>
                                <w:rFonts w:ascii="Cambria Math" w:hAnsi="Cambria Math"/>
                                <w:sz w:val="18"/>
                                <w:szCs w:val="18"/>
                              </w:rPr>
                              <m:t>R</m:t>
                            </m:r>
                            <m:r>
                              <w:rPr>
                                <w:rFonts w:ascii="Cambria Math" w:hAnsi="Cambria Math" w:hint="eastAsia"/>
                                <w:sz w:val="18"/>
                                <w:szCs w:val="18"/>
                              </w:rPr>
                              <m:t>o</m:t>
                            </m:r>
                            <m:r>
                              <w:rPr>
                                <w:rFonts w:ascii="Cambria Math" w:hAnsi="Cambria Math"/>
                                <w:sz w:val="18"/>
                                <w:szCs w:val="18"/>
                              </w:rPr>
                              <m:t>CE</m:t>
                            </m:r>
                          </m:sub>
                        </m:sSub>
                      </m:num>
                      <m:den>
                        <m:sSub>
                          <m:sSubPr>
                            <m:ctrlPr>
                              <w:rPr>
                                <w:rFonts w:ascii="Cambria Math" w:hAnsi="Cambria Math"/>
                                <w:i/>
                                <w:sz w:val="18"/>
                                <w:szCs w:val="18"/>
                              </w:rPr>
                            </m:ctrlPr>
                          </m:sSubPr>
                          <m:e>
                            <m:r>
                              <w:rPr>
                                <w:rFonts w:ascii="Cambria Math" w:hAnsi="Cambria Math"/>
                                <w:sz w:val="18"/>
                                <w:szCs w:val="18"/>
                              </w:rPr>
                              <m:t>TGS</m:t>
                            </m:r>
                          </m:e>
                          <m:sub>
                            <m:r>
                              <w:rPr>
                                <w:rFonts w:ascii="Cambria Math" w:hAnsi="Cambria Math"/>
                                <w:sz w:val="18"/>
                                <w:szCs w:val="18"/>
                              </w:rPr>
                              <m:t>R</m:t>
                            </m:r>
                            <m:r>
                              <w:rPr>
                                <w:rFonts w:ascii="Cambria Math" w:hAnsi="Cambria Math" w:hint="eastAsia"/>
                                <w:sz w:val="18"/>
                                <w:szCs w:val="18"/>
                              </w:rPr>
                              <m:t>o</m:t>
                            </m:r>
                            <m:r>
                              <w:rPr>
                                <w:rFonts w:ascii="Cambria Math" w:hAnsi="Cambria Math"/>
                                <w:sz w:val="18"/>
                                <w:szCs w:val="18"/>
                              </w:rPr>
                              <m:t>CE</m:t>
                            </m:r>
                          </m:sub>
                        </m:sSub>
                      </m:den>
                    </m:f>
                    <m:r>
                      <w:rPr>
                        <w:rFonts w:ascii="Cambria Math" w:hAnsi="Cambria Math"/>
                        <w:sz w:val="18"/>
                        <w:szCs w:val="18"/>
                      </w:rPr>
                      <m:t>×100%#</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205" w:author="Yi Yang" w:date="2025-05-08T16:05:00Z" w16du:dateUtc="2025-05-08T08:05:00Z" w:original="(22)"/>
                      </w:fldChar>
                    </m:r>
                  </m:e>
                </m:eqArr>
              </m:oMath>
            </m:oMathPara>
          </w:p>
          <w:p w14:paraId="0ED333B0" w14:textId="77777777" w:rsidR="0072780E" w:rsidRDefault="0072780E" w:rsidP="0072780E">
            <w:pPr>
              <w:pStyle w:val="afffffc"/>
              <w:ind w:firstLineChars="0" w:firstLine="0"/>
              <w:rPr>
                <w:sz w:val="18"/>
                <w:szCs w:val="18"/>
              </w:rPr>
            </w:pPr>
            <w:r>
              <w:rPr>
                <w:rFonts w:hint="eastAsia"/>
                <w:sz w:val="18"/>
                <w:szCs w:val="18"/>
              </w:rPr>
              <w:t>式中：</w:t>
            </w:r>
          </w:p>
          <w:p w14:paraId="5772A820" w14:textId="77777777" w:rsidR="0072780E" w:rsidRDefault="0072780E" w:rsidP="0072780E">
            <w:pPr>
              <w:pStyle w:val="afffffc"/>
              <w:ind w:firstLineChars="0" w:firstLine="0"/>
              <w:rPr>
                <w:sz w:val="18"/>
                <w:szCs w:val="18"/>
              </w:rPr>
            </w:pPr>
            <w:r>
              <w:rPr>
                <w:rFonts w:ascii="宋体" w:hAnsi="宋体" w:hint="eastAsia"/>
                <w:sz w:val="18"/>
                <w:szCs w:val="18"/>
              </w:rPr>
              <w:t>η</w:t>
            </w:r>
            <w:r>
              <w:rPr>
                <w:rFonts w:hint="eastAsia"/>
                <w:sz w:val="18"/>
                <w:szCs w:val="18"/>
              </w:rPr>
              <w:t>——性能提升；</w:t>
            </w:r>
          </w:p>
          <w:p w14:paraId="64A8AE83" w14:textId="6B08D09A" w:rsidR="0072780E" w:rsidRDefault="0072780E" w:rsidP="0072780E">
            <w:pPr>
              <w:pStyle w:val="afffffc"/>
              <w:ind w:firstLineChars="0" w:firstLine="0"/>
              <w:rPr>
                <w:sz w:val="18"/>
                <w:szCs w:val="18"/>
              </w:rPr>
            </w:pPr>
            <w:r w:rsidRPr="00C6320D">
              <w:rPr>
                <w:rFonts w:hint="eastAsia"/>
                <w:i/>
                <w:iCs/>
                <w:sz w:val="18"/>
                <w:szCs w:val="18"/>
              </w:rPr>
              <w:t>TGS</w:t>
            </w:r>
            <w:r>
              <w:rPr>
                <w:rFonts w:hint="eastAsia"/>
                <w:sz w:val="18"/>
                <w:szCs w:val="18"/>
                <w:vertAlign w:val="subscript"/>
              </w:rPr>
              <w:t>E</w:t>
            </w:r>
            <w:r>
              <w:rPr>
                <w:rFonts w:hint="eastAsia"/>
                <w:sz w:val="18"/>
                <w:szCs w:val="18"/>
              </w:rPr>
              <w:t>——光互连电交换集群测试环境下的性能；</w:t>
            </w:r>
          </w:p>
          <w:p w14:paraId="0253F6D4" w14:textId="363BBE18" w:rsidR="0072780E" w:rsidRPr="00676E3E" w:rsidRDefault="0072780E" w:rsidP="0072780E">
            <w:pPr>
              <w:pStyle w:val="afffffc"/>
              <w:ind w:firstLineChars="0" w:firstLine="0"/>
              <w:rPr>
                <w:sz w:val="18"/>
                <w:szCs w:val="18"/>
              </w:rPr>
            </w:pPr>
            <w:r w:rsidRPr="00C6320D">
              <w:rPr>
                <w:rFonts w:hint="eastAsia"/>
                <w:i/>
                <w:iCs/>
                <w:sz w:val="18"/>
                <w:szCs w:val="18"/>
              </w:rPr>
              <w:t>TGS</w:t>
            </w:r>
            <w:r w:rsidRPr="005163DB">
              <w:rPr>
                <w:rFonts w:hint="eastAsia"/>
                <w:sz w:val="18"/>
                <w:szCs w:val="18"/>
                <w:vertAlign w:val="subscript"/>
              </w:rPr>
              <w:t>RoCE</w:t>
            </w:r>
            <w:r>
              <w:rPr>
                <w:rFonts w:hint="eastAsia"/>
                <w:sz w:val="18"/>
                <w:szCs w:val="18"/>
              </w:rPr>
              <w:t>——</w:t>
            </w:r>
            <w:r>
              <w:rPr>
                <w:rFonts w:hint="eastAsia"/>
                <w:sz w:val="18"/>
                <w:szCs w:val="18"/>
              </w:rPr>
              <w:t>RoCE V2</w:t>
            </w:r>
            <w:r>
              <w:rPr>
                <w:rFonts w:hint="eastAsia"/>
                <w:sz w:val="18"/>
                <w:szCs w:val="18"/>
              </w:rPr>
              <w:t>环境下的性能。</w:t>
            </w:r>
          </w:p>
        </w:tc>
      </w:tr>
    </w:tbl>
    <w:p w14:paraId="6C42ECBC" w14:textId="77777777" w:rsidR="006E55DF" w:rsidRDefault="006E55DF">
      <w:pPr>
        <w:pStyle w:val="afffffc"/>
        <w:spacing w:before="120" w:after="120"/>
        <w:ind w:firstLine="420"/>
      </w:pPr>
    </w:p>
    <w:p w14:paraId="5E80CBE0" w14:textId="63FEBD61" w:rsidR="006E55DF" w:rsidRDefault="001D583F">
      <w:pPr>
        <w:pStyle w:val="afff"/>
        <w:spacing w:before="120" w:after="120"/>
      </w:pPr>
      <w:bookmarkStart w:id="206" w:name="_Toc197518071"/>
      <w:r>
        <w:rPr>
          <w:rFonts w:hint="eastAsia"/>
        </w:rPr>
        <w:t>稳定性</w:t>
      </w:r>
      <w:bookmarkEnd w:id="206"/>
    </w:p>
    <w:p w14:paraId="0E1A39A7" w14:textId="69E267A8" w:rsidR="006E55DF" w:rsidRDefault="001D583F">
      <w:pPr>
        <w:pStyle w:val="afffffc"/>
        <w:spacing w:before="120" w:after="120"/>
        <w:ind w:firstLine="420"/>
      </w:pPr>
      <w:r>
        <w:rPr>
          <w:rFonts w:hint="eastAsia"/>
        </w:rPr>
        <w:t>稳定性指标及</w:t>
      </w:r>
      <w:r w:rsidR="00A11C0D">
        <w:rPr>
          <w:rFonts w:hint="eastAsia"/>
        </w:rPr>
        <w:t>测试</w:t>
      </w:r>
      <w:r>
        <w:rPr>
          <w:rFonts w:hint="eastAsia"/>
        </w:rPr>
        <w:t>方法，应符合</w:t>
      </w:r>
      <w:r w:rsidR="00B60A62">
        <w:fldChar w:fldCharType="begin"/>
      </w:r>
      <w:r w:rsidR="00B60A62">
        <w:instrText xml:space="preserve"> </w:instrText>
      </w:r>
      <w:r w:rsidR="00B60A62">
        <w:rPr>
          <w:rFonts w:hint="eastAsia"/>
        </w:rPr>
        <w:instrText>REF _Ref196408186 \h</w:instrText>
      </w:r>
      <w:r w:rsidR="00B60A62">
        <w:instrText xml:space="preserve"> </w:instrText>
      </w:r>
      <w:r w:rsidR="00B60A62">
        <w:fldChar w:fldCharType="separate"/>
      </w:r>
      <w:r w:rsidR="00E4704D">
        <w:rPr>
          <w:rFonts w:hint="eastAsia"/>
        </w:rPr>
        <w:t>表</w:t>
      </w:r>
      <w:r w:rsidR="00E4704D">
        <w:rPr>
          <w:noProof/>
        </w:rPr>
        <w:t>29</w:t>
      </w:r>
      <w:r w:rsidR="00B60A62">
        <w:fldChar w:fldCharType="end"/>
      </w:r>
      <w:r>
        <w:rPr>
          <w:rFonts w:hint="eastAsia"/>
        </w:rPr>
        <w:t>所示：</w:t>
      </w:r>
    </w:p>
    <w:p w14:paraId="1F227703" w14:textId="698C74E9" w:rsidR="006E55DF" w:rsidRDefault="003710DE" w:rsidP="003710DE">
      <w:pPr>
        <w:pStyle w:val="afffa"/>
        <w:spacing w:before="120" w:after="120"/>
      </w:pPr>
      <w:bookmarkStart w:id="207" w:name="_Ref196408186"/>
      <w:r>
        <w:rPr>
          <w:rFonts w:hint="eastAsia"/>
        </w:rPr>
        <w:t>表</w:t>
      </w:r>
      <w:r w:rsidR="00201789">
        <w:rPr>
          <w:rFonts w:hint="eastAsia"/>
        </w:rPr>
        <w:fldChar w:fldCharType="begin"/>
      </w:r>
      <w:r w:rsidR="00201789">
        <w:rPr>
          <w:rFonts w:hint="eastAsia"/>
        </w:rPr>
        <w:instrText xml:space="preserve"> SEQ </w:instrText>
      </w:r>
      <w:r w:rsidR="00201789">
        <w:rPr>
          <w:rFonts w:hint="eastAsia"/>
        </w:rPr>
        <w:instrText>表</w:instrText>
      </w:r>
      <w:r w:rsidR="00201789">
        <w:rPr>
          <w:rFonts w:hint="eastAsia"/>
        </w:rPr>
        <w:instrText xml:space="preserve"> \* ARABIC </w:instrText>
      </w:r>
      <w:r w:rsidR="00201789">
        <w:rPr>
          <w:rFonts w:hint="eastAsia"/>
        </w:rPr>
        <w:fldChar w:fldCharType="separate"/>
      </w:r>
      <w:r w:rsidR="00E4704D">
        <w:rPr>
          <w:noProof/>
        </w:rPr>
        <w:t>29</w:t>
      </w:r>
      <w:r w:rsidR="00201789">
        <w:rPr>
          <w:rFonts w:hint="eastAsia"/>
        </w:rPr>
        <w:fldChar w:fldCharType="end"/>
      </w:r>
      <w:bookmarkEnd w:id="207"/>
      <w:r w:rsidR="001D583F">
        <w:rPr>
          <w:rFonts w:hint="eastAsia"/>
        </w:rPr>
        <w:t xml:space="preserve"> </w:t>
      </w:r>
      <w:r w:rsidR="001D583F">
        <w:rPr>
          <w:rFonts w:hint="eastAsia"/>
        </w:rPr>
        <w:t>稳定性指标及</w:t>
      </w:r>
      <w:r w:rsidR="0001093A">
        <w:rPr>
          <w:rFonts w:hint="eastAsia"/>
        </w:rPr>
        <w:t>测试</w:t>
      </w:r>
      <w:r w:rsidR="001D583F">
        <w:rPr>
          <w:rFonts w:hint="eastAsia"/>
        </w:rPr>
        <w:t>方法</w:t>
      </w:r>
    </w:p>
    <w:tbl>
      <w:tblPr>
        <w:tblStyle w:val="affffd"/>
        <w:tblW w:w="0" w:type="auto"/>
        <w:tblLook w:val="04A0" w:firstRow="1" w:lastRow="0" w:firstColumn="1" w:lastColumn="0" w:noHBand="0" w:noVBand="1"/>
      </w:tblPr>
      <w:tblGrid>
        <w:gridCol w:w="1554"/>
        <w:gridCol w:w="1701"/>
        <w:gridCol w:w="6089"/>
      </w:tblGrid>
      <w:tr w:rsidR="006E55DF" w:rsidRPr="00183794" w14:paraId="0D4144A7" w14:textId="77777777" w:rsidTr="000E2B39">
        <w:trPr>
          <w:trHeight w:val="454"/>
        </w:trPr>
        <w:tc>
          <w:tcPr>
            <w:tcW w:w="1555" w:type="dxa"/>
            <w:vAlign w:val="center"/>
          </w:tcPr>
          <w:p w14:paraId="083C828A" w14:textId="77777777" w:rsidR="006E55DF" w:rsidRPr="00183794" w:rsidRDefault="001D583F" w:rsidP="00183794">
            <w:pPr>
              <w:pStyle w:val="afffffc"/>
              <w:ind w:firstLineChars="0" w:firstLine="0"/>
              <w:jc w:val="center"/>
              <w:rPr>
                <w:sz w:val="18"/>
                <w:szCs w:val="16"/>
              </w:rPr>
            </w:pPr>
            <w:r w:rsidRPr="00183794">
              <w:rPr>
                <w:rFonts w:hint="eastAsia"/>
                <w:sz w:val="18"/>
                <w:szCs w:val="16"/>
              </w:rPr>
              <w:t>指标</w:t>
            </w:r>
          </w:p>
        </w:tc>
        <w:tc>
          <w:tcPr>
            <w:tcW w:w="1701" w:type="dxa"/>
            <w:vAlign w:val="center"/>
          </w:tcPr>
          <w:p w14:paraId="14689072" w14:textId="527D27C1" w:rsidR="006E55DF" w:rsidRPr="00183794" w:rsidRDefault="002827B4" w:rsidP="00183794">
            <w:pPr>
              <w:pStyle w:val="afffffc"/>
              <w:ind w:firstLineChars="0" w:firstLine="0"/>
              <w:jc w:val="center"/>
              <w:rPr>
                <w:sz w:val="18"/>
                <w:szCs w:val="16"/>
              </w:rPr>
            </w:pPr>
            <w:r w:rsidRPr="00183794">
              <w:rPr>
                <w:rFonts w:hint="eastAsia"/>
                <w:sz w:val="18"/>
                <w:szCs w:val="16"/>
              </w:rPr>
              <w:t>说明</w:t>
            </w:r>
          </w:p>
        </w:tc>
        <w:tc>
          <w:tcPr>
            <w:tcW w:w="6088" w:type="dxa"/>
            <w:vAlign w:val="center"/>
          </w:tcPr>
          <w:p w14:paraId="0A7A349E" w14:textId="7B04C116" w:rsidR="006E55DF" w:rsidRPr="00183794" w:rsidRDefault="00A11C0D" w:rsidP="00183794">
            <w:pPr>
              <w:pStyle w:val="afffffc"/>
              <w:ind w:firstLineChars="0" w:firstLine="0"/>
              <w:jc w:val="center"/>
              <w:rPr>
                <w:sz w:val="18"/>
                <w:szCs w:val="16"/>
              </w:rPr>
            </w:pPr>
            <w:r w:rsidRPr="00183794">
              <w:rPr>
                <w:rFonts w:hint="eastAsia"/>
                <w:sz w:val="18"/>
                <w:szCs w:val="16"/>
              </w:rPr>
              <w:t>测试方法</w:t>
            </w:r>
          </w:p>
        </w:tc>
      </w:tr>
      <w:tr w:rsidR="006E55DF" w:rsidRPr="00183794" w14:paraId="564A81A8" w14:textId="77777777" w:rsidTr="000D060D">
        <w:trPr>
          <w:trHeight w:val="1701"/>
        </w:trPr>
        <w:tc>
          <w:tcPr>
            <w:tcW w:w="1555" w:type="dxa"/>
            <w:vAlign w:val="center"/>
          </w:tcPr>
          <w:p w14:paraId="1BF37770" w14:textId="77777777" w:rsidR="006E55DF" w:rsidRPr="00183794" w:rsidRDefault="001D583F" w:rsidP="00364E7B">
            <w:pPr>
              <w:pStyle w:val="afffffc"/>
              <w:ind w:firstLineChars="0" w:firstLine="0"/>
              <w:rPr>
                <w:sz w:val="18"/>
                <w:szCs w:val="16"/>
              </w:rPr>
            </w:pPr>
            <w:r w:rsidRPr="00183794">
              <w:rPr>
                <w:rFonts w:hint="eastAsia"/>
                <w:sz w:val="18"/>
                <w:szCs w:val="16"/>
              </w:rPr>
              <w:t>稳定性</w:t>
            </w:r>
          </w:p>
        </w:tc>
        <w:tc>
          <w:tcPr>
            <w:tcW w:w="1701" w:type="dxa"/>
            <w:vAlign w:val="center"/>
          </w:tcPr>
          <w:p w14:paraId="6639C313" w14:textId="77777777" w:rsidR="006E55DF" w:rsidRPr="00183794" w:rsidRDefault="001D583F" w:rsidP="00B56844">
            <w:pPr>
              <w:pStyle w:val="afffffc"/>
              <w:ind w:firstLineChars="0" w:firstLine="0"/>
              <w:rPr>
                <w:sz w:val="18"/>
                <w:szCs w:val="16"/>
              </w:rPr>
            </w:pPr>
            <w:r w:rsidRPr="00183794">
              <w:rPr>
                <w:rFonts w:hint="eastAsia"/>
                <w:sz w:val="18"/>
                <w:szCs w:val="16"/>
              </w:rPr>
              <w:t>模型训练过程中不中断持续运行，值越高越优。</w:t>
            </w:r>
          </w:p>
        </w:tc>
        <w:tc>
          <w:tcPr>
            <w:tcW w:w="6088" w:type="dxa"/>
            <w:vAlign w:val="center"/>
          </w:tcPr>
          <w:p w14:paraId="342723C5" w14:textId="58A342DF" w:rsidR="00504AB2" w:rsidRPr="00183794" w:rsidRDefault="001D583F" w:rsidP="00406527">
            <w:pPr>
              <w:pStyle w:val="afffffc"/>
              <w:ind w:firstLine="360"/>
              <w:rPr>
                <w:sz w:val="18"/>
                <w:szCs w:val="16"/>
              </w:rPr>
            </w:pPr>
            <w:r w:rsidRPr="00183794">
              <w:rPr>
                <w:rFonts w:hint="eastAsia"/>
                <w:sz w:val="18"/>
                <w:szCs w:val="16"/>
              </w:rPr>
              <w:t>测试模型无中断训练的时间</w:t>
            </w:r>
            <w:r w:rsidR="00CB3A44" w:rsidRPr="00183794">
              <w:rPr>
                <w:rFonts w:hint="eastAsia"/>
                <w:sz w:val="18"/>
                <w:szCs w:val="16"/>
              </w:rPr>
              <w:t>（不包括断点续训时间）</w:t>
            </w:r>
            <w:r w:rsidRPr="00183794">
              <w:rPr>
                <w:rFonts w:hint="eastAsia"/>
                <w:sz w:val="18"/>
                <w:szCs w:val="16"/>
              </w:rPr>
              <w:t>，</w:t>
            </w:r>
            <w:r w:rsidR="00CB3A44" w:rsidRPr="00183794">
              <w:rPr>
                <w:rFonts w:hint="eastAsia"/>
                <w:sz w:val="18"/>
                <w:szCs w:val="16"/>
              </w:rPr>
              <w:t>应不少于</w:t>
            </w:r>
            <w:r w:rsidRPr="00183794">
              <w:rPr>
                <w:rFonts w:hint="eastAsia"/>
                <w:sz w:val="18"/>
                <w:szCs w:val="16"/>
              </w:rPr>
              <w:t>72</w:t>
            </w:r>
            <w:r w:rsidRPr="00183794">
              <w:rPr>
                <w:rFonts w:hint="eastAsia"/>
                <w:sz w:val="18"/>
                <w:szCs w:val="16"/>
              </w:rPr>
              <w:t>小时。</w:t>
            </w:r>
          </w:p>
          <w:p w14:paraId="1631011E" w14:textId="1DE6BDF8" w:rsidR="007B7A1F" w:rsidRPr="00183794" w:rsidRDefault="00000000" w:rsidP="00406527">
            <w:pPr>
              <w:pStyle w:val="afffffc"/>
              <w:ind w:firstLine="360"/>
              <w:rPr>
                <w:sz w:val="18"/>
                <w:szCs w:val="16"/>
              </w:rPr>
            </w:pPr>
            <m:oMathPara>
              <m:oMath>
                <m:eqArr>
                  <m:eqArrPr>
                    <m:maxDist m:val="1"/>
                    <m:ctrlPr>
                      <w:rPr>
                        <w:rFonts w:ascii="Cambria Math" w:hAnsi="Cambria Math"/>
                        <w:i/>
                        <w:sz w:val="18"/>
                        <w:szCs w:val="16"/>
                      </w:rPr>
                    </m:ctrlPr>
                  </m:eqArrPr>
                  <m:e>
                    <m:sSub>
                      <m:sSubPr>
                        <m:ctrlPr>
                          <w:rPr>
                            <w:rFonts w:ascii="Cambria Math" w:hAnsi="Cambria Math"/>
                            <w:i/>
                            <w:sz w:val="18"/>
                            <w:szCs w:val="16"/>
                          </w:rPr>
                        </m:ctrlPr>
                      </m:sSubPr>
                      <m:e>
                        <m:r>
                          <w:rPr>
                            <w:rFonts w:ascii="Cambria Math" w:hAnsi="Cambria Math"/>
                            <w:sz w:val="18"/>
                            <w:szCs w:val="16"/>
                          </w:rPr>
                          <m:t>T</m:t>
                        </m:r>
                      </m:e>
                      <m:sub>
                        <m:r>
                          <w:rPr>
                            <w:rFonts w:ascii="Cambria Math" w:hAnsi="Cambria Math" w:hint="eastAsia"/>
                            <w:sz w:val="18"/>
                            <w:szCs w:val="16"/>
                          </w:rPr>
                          <m:t>continous</m:t>
                        </m:r>
                      </m:sub>
                    </m:sSub>
                    <m:r>
                      <w:rPr>
                        <w:rFonts w:ascii="Cambria Math" w:hAnsi="Cambria Math"/>
                        <w:sz w:val="18"/>
                        <w:szCs w:val="16"/>
                      </w:rPr>
                      <m:t>=</m:t>
                    </m:r>
                    <m:sSub>
                      <m:sSubPr>
                        <m:ctrlPr>
                          <w:rPr>
                            <w:rFonts w:ascii="Cambria Math" w:hAnsi="Cambria Math"/>
                            <w:i/>
                            <w:sz w:val="18"/>
                            <w:szCs w:val="16"/>
                          </w:rPr>
                        </m:ctrlPr>
                      </m:sSubPr>
                      <m:e>
                        <m:r>
                          <w:rPr>
                            <w:rFonts w:ascii="Cambria Math" w:hAnsi="Cambria Math"/>
                            <w:sz w:val="18"/>
                            <w:szCs w:val="16"/>
                          </w:rPr>
                          <m:t>T</m:t>
                        </m:r>
                      </m:e>
                      <m:sub>
                        <m:r>
                          <w:rPr>
                            <w:rFonts w:ascii="Cambria Math" w:hAnsi="Cambria Math"/>
                            <w:sz w:val="18"/>
                            <w:szCs w:val="16"/>
                          </w:rPr>
                          <m:t>stop</m:t>
                        </m:r>
                      </m:sub>
                    </m:sSub>
                    <m:r>
                      <w:rPr>
                        <w:rFonts w:ascii="Cambria Math" w:hAnsi="Cambria Math"/>
                        <w:sz w:val="18"/>
                        <w:szCs w:val="16"/>
                      </w:rPr>
                      <m:t>-</m:t>
                    </m:r>
                    <m:sSub>
                      <m:sSubPr>
                        <m:ctrlPr>
                          <w:rPr>
                            <w:rFonts w:ascii="Cambria Math" w:hAnsi="Cambria Math"/>
                            <w:i/>
                            <w:sz w:val="18"/>
                            <w:szCs w:val="16"/>
                          </w:rPr>
                        </m:ctrlPr>
                      </m:sSubPr>
                      <m:e>
                        <m:r>
                          <w:rPr>
                            <w:rFonts w:ascii="Cambria Math" w:hAnsi="Cambria Math"/>
                            <w:sz w:val="18"/>
                            <w:szCs w:val="16"/>
                          </w:rPr>
                          <m:t>T</m:t>
                        </m:r>
                      </m:e>
                      <m:sub>
                        <m:r>
                          <w:rPr>
                            <w:rFonts w:ascii="Cambria Math" w:hAnsi="Cambria Math"/>
                            <w:sz w:val="18"/>
                            <w:szCs w:val="16"/>
                          </w:rPr>
                          <m:t>start</m:t>
                        </m:r>
                      </m:sub>
                    </m:sSub>
                    <m:r>
                      <w:rPr>
                        <w:rFonts w:ascii="Cambria Math" w:hAnsi="Cambria Math"/>
                        <w:sz w:val="18"/>
                        <w:szCs w:val="16"/>
                      </w:rPr>
                      <m:t>≥72</m:t>
                    </m:r>
                    <m:r>
                      <w:rPr>
                        <w:rFonts w:ascii="Cambria Math" w:hAnsi="Cambria Math"/>
                        <w:sz w:val="18"/>
                        <w:szCs w:val="16"/>
                      </w:rPr>
                      <m:t>h#</m:t>
                    </m:r>
                    <m:r>
                      <w:rPr>
                        <w:rFonts w:ascii="Cambria Math" w:hAnsi="Cambria Math"/>
                        <w:i/>
                        <w:sz w:val="18"/>
                        <w:szCs w:val="16"/>
                      </w:rPr>
                      <w:fldChar w:fldCharType="begin"/>
                    </m:r>
                    <m:r>
                      <m:rPr>
                        <m:sty m:val="p"/>
                      </m:rPr>
                      <w:rPr>
                        <w:rFonts w:ascii="Cambria Math" w:hAnsi="Cambria Math"/>
                        <w:sz w:val="18"/>
                        <w:szCs w:val="16"/>
                      </w:rPr>
                      <m:t xml:space="preserve"> LISTNUM  OutlineDefault </m:t>
                    </m:r>
                    <m:r>
                      <w:rPr>
                        <w:rFonts w:ascii="Cambria Math" w:hAnsi="Cambria Math"/>
                        <w:i/>
                        <w:sz w:val="18"/>
                        <w:szCs w:val="16"/>
                      </w:rPr>
                      <w:fldChar w:fldCharType="separate"/>
                    </m:r>
                    <m:r>
                      <w:rPr>
                        <w:rFonts w:ascii="Cambria Math" w:hAnsi="Cambria Math"/>
                        <w:i/>
                        <w:sz w:val="18"/>
                        <w:szCs w:val="16"/>
                      </w:rPr>
                      <w:fldChar w:fldCharType="end">
                        <w:numberingChange w:id="208" w:author="Yi Yang" w:date="2025-05-08T16:05:00Z" w16du:dateUtc="2025-05-08T08:05:00Z" w:original="(23)"/>
                      </w:fldChar>
                    </m:r>
                  </m:e>
                </m:eqArr>
              </m:oMath>
            </m:oMathPara>
          </w:p>
          <w:p w14:paraId="6B4DE068" w14:textId="1C1768EC" w:rsidR="007B7A1F" w:rsidRPr="00183794" w:rsidRDefault="007B7A1F" w:rsidP="00406527">
            <w:pPr>
              <w:pStyle w:val="afffffc"/>
              <w:ind w:firstLineChars="0" w:firstLine="0"/>
              <w:rPr>
                <w:sz w:val="18"/>
                <w:szCs w:val="16"/>
              </w:rPr>
            </w:pPr>
            <w:r w:rsidRPr="00183794">
              <w:rPr>
                <w:rFonts w:hint="eastAsia"/>
                <w:sz w:val="18"/>
                <w:szCs w:val="16"/>
              </w:rPr>
              <w:t>式中：</w:t>
            </w:r>
          </w:p>
          <w:p w14:paraId="74A2EA5C" w14:textId="45F832A5" w:rsidR="007B7A1F" w:rsidRPr="00183794" w:rsidRDefault="00000000" w:rsidP="00406527">
            <w:pPr>
              <w:pStyle w:val="afffffc"/>
              <w:ind w:firstLineChars="0" w:firstLine="0"/>
              <w:rPr>
                <w:sz w:val="18"/>
                <w:szCs w:val="16"/>
              </w:rPr>
            </w:pPr>
            <m:oMath>
              <m:sSub>
                <m:sSubPr>
                  <m:ctrlPr>
                    <w:rPr>
                      <w:rFonts w:ascii="Cambria Math" w:hAnsi="Cambria Math"/>
                      <w:i/>
                      <w:sz w:val="18"/>
                      <w:szCs w:val="16"/>
                    </w:rPr>
                  </m:ctrlPr>
                </m:sSubPr>
                <m:e>
                  <m:r>
                    <w:rPr>
                      <w:rFonts w:ascii="Cambria Math" w:hAnsi="Cambria Math"/>
                      <w:sz w:val="18"/>
                      <w:szCs w:val="16"/>
                    </w:rPr>
                    <m:t>T</m:t>
                  </m:r>
                </m:e>
                <m:sub>
                  <m:r>
                    <w:rPr>
                      <w:rFonts w:ascii="Cambria Math" w:hAnsi="Cambria Math" w:hint="eastAsia"/>
                      <w:sz w:val="18"/>
                      <w:szCs w:val="16"/>
                    </w:rPr>
                    <m:t>continous</m:t>
                  </m:r>
                </m:sub>
              </m:sSub>
              <m:r>
                <w:rPr>
                  <w:rFonts w:ascii="Cambria Math" w:hAnsi="Cambria Math"/>
                  <w:sz w:val="18"/>
                  <w:szCs w:val="16"/>
                </w:rPr>
                <m:t xml:space="preserve"> </m:t>
              </m:r>
            </m:oMath>
            <w:r w:rsidR="007B7A1F" w:rsidRPr="00183794">
              <w:rPr>
                <w:rFonts w:hint="eastAsia"/>
                <w:sz w:val="18"/>
                <w:szCs w:val="16"/>
              </w:rPr>
              <w:t>——</w:t>
            </w:r>
            <w:r w:rsidR="007B7A1F" w:rsidRPr="00183794">
              <w:rPr>
                <w:rFonts w:hint="eastAsia"/>
                <w:sz w:val="18"/>
                <w:szCs w:val="16"/>
              </w:rPr>
              <w:t xml:space="preserve"> </w:t>
            </w:r>
            <w:r w:rsidR="007B7A1F" w:rsidRPr="00183794">
              <w:rPr>
                <w:rFonts w:hint="eastAsia"/>
                <w:sz w:val="18"/>
                <w:szCs w:val="16"/>
              </w:rPr>
              <w:t>单次训练的无中断持续时间；</w:t>
            </w:r>
          </w:p>
          <w:p w14:paraId="7CA862C6" w14:textId="6A9E72AC" w:rsidR="007B7A1F" w:rsidRPr="00183794" w:rsidRDefault="00000000" w:rsidP="00406527">
            <w:pPr>
              <w:pStyle w:val="afffffc"/>
              <w:ind w:firstLineChars="0" w:firstLine="0"/>
              <w:rPr>
                <w:sz w:val="18"/>
                <w:szCs w:val="16"/>
              </w:rPr>
            </w:pPr>
            <m:oMath>
              <m:sSub>
                <m:sSubPr>
                  <m:ctrlPr>
                    <w:rPr>
                      <w:rFonts w:ascii="Cambria Math" w:hAnsi="Cambria Math"/>
                      <w:i/>
                      <w:sz w:val="18"/>
                      <w:szCs w:val="16"/>
                    </w:rPr>
                  </m:ctrlPr>
                </m:sSubPr>
                <m:e>
                  <m:r>
                    <w:rPr>
                      <w:rFonts w:ascii="Cambria Math" w:hAnsi="Cambria Math"/>
                      <w:sz w:val="18"/>
                      <w:szCs w:val="16"/>
                    </w:rPr>
                    <m:t>T</m:t>
                  </m:r>
                </m:e>
                <m:sub>
                  <m:r>
                    <w:rPr>
                      <w:rFonts w:ascii="Cambria Math" w:hAnsi="Cambria Math"/>
                      <w:sz w:val="18"/>
                      <w:szCs w:val="16"/>
                    </w:rPr>
                    <m:t>start</m:t>
                  </m:r>
                </m:sub>
              </m:sSub>
              <m:r>
                <w:rPr>
                  <w:rFonts w:ascii="Cambria Math" w:hAnsi="Cambria Math"/>
                  <w:sz w:val="18"/>
                  <w:szCs w:val="16"/>
                </w:rPr>
                <m:t xml:space="preserve"> </m:t>
              </m:r>
            </m:oMath>
            <w:r w:rsidR="007B7A1F" w:rsidRPr="00183794">
              <w:rPr>
                <w:rFonts w:hint="eastAsia"/>
                <w:sz w:val="18"/>
                <w:szCs w:val="16"/>
              </w:rPr>
              <w:t>——</w:t>
            </w:r>
            <w:r w:rsidR="007B7A1F" w:rsidRPr="00183794">
              <w:rPr>
                <w:rFonts w:hint="eastAsia"/>
                <w:sz w:val="18"/>
                <w:szCs w:val="16"/>
              </w:rPr>
              <w:t xml:space="preserve"> </w:t>
            </w:r>
            <w:r w:rsidR="007B7A1F" w:rsidRPr="00183794">
              <w:rPr>
                <w:rFonts w:hint="eastAsia"/>
                <w:sz w:val="18"/>
                <w:szCs w:val="16"/>
              </w:rPr>
              <w:t>最后一次训练的起始时间；</w:t>
            </w:r>
          </w:p>
          <w:p w14:paraId="686A6FA8" w14:textId="6BC1B309" w:rsidR="006E55DF" w:rsidRPr="00183794" w:rsidRDefault="00000000" w:rsidP="00406527">
            <w:pPr>
              <w:pStyle w:val="afffffc"/>
              <w:ind w:firstLineChars="0" w:firstLine="0"/>
              <w:rPr>
                <w:sz w:val="18"/>
                <w:szCs w:val="16"/>
              </w:rPr>
            </w:pPr>
            <m:oMath>
              <m:sSub>
                <m:sSubPr>
                  <m:ctrlPr>
                    <w:rPr>
                      <w:rFonts w:ascii="Cambria Math" w:hAnsi="Cambria Math"/>
                      <w:i/>
                      <w:sz w:val="18"/>
                      <w:szCs w:val="16"/>
                    </w:rPr>
                  </m:ctrlPr>
                </m:sSubPr>
                <m:e>
                  <m:r>
                    <w:rPr>
                      <w:rFonts w:ascii="Cambria Math" w:hAnsi="Cambria Math"/>
                      <w:sz w:val="18"/>
                      <w:szCs w:val="16"/>
                    </w:rPr>
                    <m:t>T</m:t>
                  </m:r>
                </m:e>
                <m:sub>
                  <m:r>
                    <w:rPr>
                      <w:rFonts w:ascii="Cambria Math" w:hAnsi="Cambria Math"/>
                      <w:sz w:val="18"/>
                      <w:szCs w:val="16"/>
                    </w:rPr>
                    <m:t>stop</m:t>
                  </m:r>
                </m:sub>
              </m:sSub>
            </m:oMath>
            <w:r w:rsidR="007B7A1F" w:rsidRPr="00183794">
              <w:rPr>
                <w:rFonts w:hint="eastAsia"/>
                <w:sz w:val="18"/>
                <w:szCs w:val="16"/>
              </w:rPr>
              <w:t xml:space="preserve"> </w:t>
            </w:r>
            <w:r w:rsidR="007B7A1F" w:rsidRPr="00183794">
              <w:rPr>
                <w:rFonts w:hint="eastAsia"/>
                <w:sz w:val="18"/>
                <w:szCs w:val="16"/>
              </w:rPr>
              <w:t>——</w:t>
            </w:r>
            <w:r w:rsidR="007B7A1F" w:rsidRPr="00183794">
              <w:rPr>
                <w:rFonts w:hint="eastAsia"/>
                <w:sz w:val="18"/>
                <w:szCs w:val="16"/>
              </w:rPr>
              <w:t xml:space="preserve"> </w:t>
            </w:r>
            <w:r w:rsidR="007B7A1F" w:rsidRPr="00183794">
              <w:rPr>
                <w:rFonts w:hint="eastAsia"/>
                <w:sz w:val="18"/>
                <w:szCs w:val="16"/>
              </w:rPr>
              <w:t>最后一次训练的停止时间。</w:t>
            </w:r>
          </w:p>
        </w:tc>
      </w:tr>
    </w:tbl>
    <w:p w14:paraId="033641A0" w14:textId="77777777" w:rsidR="003062F5" w:rsidRDefault="003062F5" w:rsidP="00565160">
      <w:pPr>
        <w:snapToGrid w:val="0"/>
        <w:spacing w:beforeLines="0" w:afterLines="0"/>
        <w:ind w:left="420"/>
      </w:pPr>
      <w:bookmarkStart w:id="209" w:name="_Toc192791606"/>
      <w:bookmarkStart w:id="210" w:name="_Toc192791607"/>
      <w:bookmarkEnd w:id="209"/>
      <w:bookmarkEnd w:id="210"/>
    </w:p>
    <w:p w14:paraId="79EE909F" w14:textId="1D2DDAF9" w:rsidR="006E55DF" w:rsidRDefault="001D583F" w:rsidP="00565160">
      <w:pPr>
        <w:pStyle w:val="affe"/>
        <w:spacing w:before="120" w:after="120"/>
      </w:pPr>
      <w:bookmarkStart w:id="211" w:name="_Toc197518072"/>
      <w:r>
        <w:rPr>
          <w:rFonts w:hint="eastAsia"/>
        </w:rPr>
        <w:t>测试流程</w:t>
      </w:r>
      <w:bookmarkEnd w:id="211"/>
    </w:p>
    <w:p w14:paraId="502F1FB1" w14:textId="442ABEDF" w:rsidR="006E55DF" w:rsidRDefault="001D583F" w:rsidP="00546F18">
      <w:pPr>
        <w:pStyle w:val="afffffc"/>
        <w:ind w:leftChars="200" w:left="840" w:hangingChars="200" w:hanging="420"/>
      </w:pPr>
      <w:r>
        <w:rPr>
          <w:rFonts w:hint="eastAsia"/>
        </w:rPr>
        <w:t>测试流程如下</w:t>
      </w:r>
      <w:r w:rsidR="0050140F">
        <w:rPr>
          <w:rFonts w:hint="eastAsia"/>
        </w:rPr>
        <w:t>图所示</w:t>
      </w:r>
      <w:r>
        <w:rPr>
          <w:rFonts w:hint="eastAsia"/>
        </w:rPr>
        <w:t>：</w:t>
      </w:r>
    </w:p>
    <w:p w14:paraId="3ADFB3ED" w14:textId="5BD837C6" w:rsidR="006E55DF" w:rsidRPr="004B7320" w:rsidRDefault="001D583F" w:rsidP="00546F18">
      <w:pPr>
        <w:numPr>
          <w:ilvl w:val="0"/>
          <w:numId w:val="35"/>
        </w:numPr>
        <w:spacing w:beforeLines="0" w:before="0" w:afterLines="0" w:after="0"/>
        <w:ind w:leftChars="200" w:left="840" w:hangingChars="200" w:hanging="420"/>
        <w:rPr>
          <w:rFonts w:ascii="Times New Roman" w:hAnsi="Times New Roman"/>
        </w:rPr>
      </w:pPr>
      <w:r w:rsidRPr="004B7320">
        <w:rPr>
          <w:rFonts w:ascii="Times New Roman" w:hAnsi="Times New Roman"/>
        </w:rPr>
        <w:t>测试模型以及训练相关参数</w:t>
      </w:r>
      <w:r w:rsidR="00AF0D19" w:rsidRPr="004B7320">
        <w:rPr>
          <w:rFonts w:ascii="Times New Roman" w:hAnsi="Times New Roman"/>
        </w:rPr>
        <w:t>应</w:t>
      </w:r>
      <w:r w:rsidRPr="004B7320">
        <w:rPr>
          <w:rFonts w:ascii="Times New Roman" w:hAnsi="Times New Roman"/>
        </w:rPr>
        <w:t>符合</w:t>
      </w:r>
      <w:r w:rsidR="00AF0D19" w:rsidRPr="004B7320">
        <w:rPr>
          <w:rFonts w:ascii="Times New Roman" w:hAnsi="Times New Roman"/>
        </w:rPr>
        <w:t>第</w:t>
      </w:r>
      <w:r w:rsidR="009F7284" w:rsidRPr="004B7320">
        <w:rPr>
          <w:rFonts w:ascii="Times New Roman" w:hAnsi="Times New Roman"/>
        </w:rPr>
        <w:fldChar w:fldCharType="begin"/>
      </w:r>
      <w:r w:rsidR="009F7284" w:rsidRPr="004B7320">
        <w:rPr>
          <w:rFonts w:ascii="Times New Roman" w:hAnsi="Times New Roman"/>
        </w:rPr>
        <w:instrText xml:space="preserve"> REF _Ref185213804 \r \h </w:instrText>
      </w:r>
      <w:r w:rsidR="004B7320">
        <w:rPr>
          <w:rFonts w:ascii="Times New Roman" w:hAnsi="Times New Roman"/>
        </w:rPr>
        <w:instrText xml:space="preserve"> \* MERGEFORMAT </w:instrText>
      </w:r>
      <w:r w:rsidR="009F7284" w:rsidRPr="004B7320">
        <w:rPr>
          <w:rFonts w:ascii="Times New Roman" w:hAnsi="Times New Roman"/>
        </w:rPr>
      </w:r>
      <w:r w:rsidR="009F7284" w:rsidRPr="004B7320">
        <w:rPr>
          <w:rFonts w:ascii="Times New Roman" w:hAnsi="Times New Roman"/>
        </w:rPr>
        <w:fldChar w:fldCharType="separate"/>
      </w:r>
      <w:r w:rsidR="002347CE" w:rsidRPr="004B7320">
        <w:rPr>
          <w:rFonts w:ascii="Times New Roman" w:hAnsi="Times New Roman"/>
        </w:rPr>
        <w:t>5.2</w:t>
      </w:r>
      <w:r w:rsidR="002347CE" w:rsidRPr="004B7320">
        <w:rPr>
          <w:rFonts w:ascii="Times New Roman" w:hAnsi="Times New Roman"/>
        </w:rPr>
        <w:t xml:space="preserve">　</w:t>
      </w:r>
      <w:r w:rsidR="009F7284" w:rsidRPr="004B7320">
        <w:rPr>
          <w:rFonts w:ascii="Times New Roman" w:hAnsi="Times New Roman"/>
        </w:rPr>
        <w:fldChar w:fldCharType="end"/>
      </w:r>
      <w:r w:rsidRPr="004B7320">
        <w:rPr>
          <w:rFonts w:ascii="Times New Roman" w:hAnsi="Times New Roman"/>
        </w:rPr>
        <w:t>要求</w:t>
      </w:r>
      <w:r w:rsidR="00A16280" w:rsidRPr="004B7320">
        <w:rPr>
          <w:rFonts w:ascii="Times New Roman" w:hAnsi="Times New Roman"/>
        </w:rPr>
        <w:t>；</w:t>
      </w:r>
    </w:p>
    <w:p w14:paraId="330650C8" w14:textId="322114B0" w:rsidR="006E55DF" w:rsidRPr="004B7320" w:rsidRDefault="001D583F" w:rsidP="00546F18">
      <w:pPr>
        <w:numPr>
          <w:ilvl w:val="0"/>
          <w:numId w:val="35"/>
        </w:numPr>
        <w:spacing w:beforeLines="0" w:before="0" w:afterLines="0" w:after="0"/>
        <w:ind w:leftChars="200" w:left="840" w:hangingChars="200" w:hanging="420"/>
        <w:rPr>
          <w:rFonts w:ascii="Times New Roman" w:hAnsi="Times New Roman"/>
        </w:rPr>
      </w:pPr>
      <w:r w:rsidRPr="004B7320">
        <w:rPr>
          <w:rFonts w:ascii="Times New Roman" w:hAnsi="Times New Roman"/>
        </w:rPr>
        <w:t>通过软件设置测试环境，</w:t>
      </w:r>
      <w:r w:rsidR="00AF0D19" w:rsidRPr="004B7320">
        <w:rPr>
          <w:rFonts w:ascii="Times New Roman" w:hAnsi="Times New Roman"/>
        </w:rPr>
        <w:t>本测试环境为</w:t>
      </w:r>
      <w:r w:rsidRPr="004B7320">
        <w:rPr>
          <w:rFonts w:ascii="Times New Roman" w:hAnsi="Times New Roman"/>
        </w:rPr>
        <w:t>光互连电交换集群测试环境；</w:t>
      </w:r>
    </w:p>
    <w:p w14:paraId="1455DFA7" w14:textId="3A236487" w:rsidR="006E55DF" w:rsidRPr="004B7320" w:rsidRDefault="001D583F" w:rsidP="00546F18">
      <w:pPr>
        <w:numPr>
          <w:ilvl w:val="0"/>
          <w:numId w:val="35"/>
        </w:numPr>
        <w:spacing w:beforeLines="0" w:before="0" w:afterLines="0" w:after="0"/>
        <w:ind w:leftChars="200" w:left="840" w:hangingChars="200" w:hanging="420"/>
        <w:rPr>
          <w:rFonts w:ascii="Times New Roman" w:hAnsi="Times New Roman"/>
        </w:rPr>
      </w:pPr>
      <w:r w:rsidRPr="004B7320">
        <w:rPr>
          <w:rFonts w:ascii="Times New Roman" w:hAnsi="Times New Roman"/>
        </w:rPr>
        <w:t>运行模型训练脚本，</w:t>
      </w:r>
      <w:r w:rsidR="00AF0D19" w:rsidRPr="004B7320">
        <w:rPr>
          <w:rFonts w:ascii="Times New Roman" w:hAnsi="Times New Roman"/>
        </w:rPr>
        <w:t>启动</w:t>
      </w:r>
      <w:r w:rsidRPr="004B7320">
        <w:rPr>
          <w:rFonts w:ascii="Times New Roman" w:hAnsi="Times New Roman"/>
        </w:rPr>
        <w:t>模型训练；</w:t>
      </w:r>
    </w:p>
    <w:p w14:paraId="3D71B8B9" w14:textId="21DEE2DA" w:rsidR="006E55DF" w:rsidRPr="004B7320" w:rsidRDefault="00AF0D19" w:rsidP="00546F18">
      <w:pPr>
        <w:numPr>
          <w:ilvl w:val="0"/>
          <w:numId w:val="35"/>
        </w:numPr>
        <w:snapToGrid w:val="0"/>
        <w:spacing w:beforeLines="0" w:before="0" w:afterLines="0" w:after="0"/>
        <w:ind w:leftChars="200" w:left="840" w:hangingChars="200" w:hanging="420"/>
        <w:rPr>
          <w:rFonts w:ascii="Times New Roman" w:hAnsi="Times New Roman"/>
        </w:rPr>
      </w:pPr>
      <w:r w:rsidRPr="004B7320">
        <w:rPr>
          <w:rFonts w:ascii="Times New Roman" w:hAnsi="Times New Roman"/>
        </w:rPr>
        <w:t>若在</w:t>
      </w:r>
      <w:r w:rsidRPr="004B7320">
        <w:rPr>
          <w:rFonts w:ascii="Times New Roman" w:hAnsi="Times New Roman"/>
        </w:rPr>
        <w:t>24</w:t>
      </w:r>
      <w:r w:rsidRPr="004B7320">
        <w:rPr>
          <w:rFonts w:ascii="Times New Roman" w:hAnsi="Times New Roman"/>
        </w:rPr>
        <w:t>小时内出现训练中断，允许重新进行一次模型训练，并以最后一次模型训练结果为</w:t>
      </w:r>
      <w:r w:rsidR="00970FE9" w:rsidRPr="004B7320">
        <w:rPr>
          <w:rFonts w:ascii="Times New Roman" w:hAnsi="Times New Roman"/>
        </w:rPr>
        <w:t>最终结果</w:t>
      </w:r>
      <w:r w:rsidRPr="004B7320">
        <w:rPr>
          <w:rFonts w:ascii="Times New Roman" w:hAnsi="Times New Roman"/>
        </w:rPr>
        <w:t>；</w:t>
      </w:r>
      <w:r w:rsidR="00970FE9" w:rsidRPr="004B7320">
        <w:rPr>
          <w:rFonts w:ascii="Times New Roman" w:hAnsi="Times New Roman"/>
        </w:rPr>
        <w:t>若在</w:t>
      </w:r>
      <w:r w:rsidRPr="004B7320">
        <w:rPr>
          <w:rFonts w:ascii="Times New Roman" w:hAnsi="Times New Roman"/>
        </w:rPr>
        <w:t>24</w:t>
      </w:r>
      <w:r w:rsidRPr="004B7320">
        <w:rPr>
          <w:rFonts w:ascii="Times New Roman" w:hAnsi="Times New Roman"/>
        </w:rPr>
        <w:t>小时内</w:t>
      </w:r>
      <w:r w:rsidR="00970FE9" w:rsidRPr="004B7320">
        <w:rPr>
          <w:rFonts w:ascii="Times New Roman" w:hAnsi="Times New Roman"/>
        </w:rPr>
        <w:t>未发生</w:t>
      </w:r>
      <w:r w:rsidRPr="004B7320">
        <w:rPr>
          <w:rFonts w:ascii="Times New Roman" w:hAnsi="Times New Roman"/>
        </w:rPr>
        <w:t>中断但</w:t>
      </w:r>
      <w:r w:rsidR="00970FE9" w:rsidRPr="004B7320">
        <w:rPr>
          <w:rFonts w:ascii="Times New Roman" w:hAnsi="Times New Roman"/>
        </w:rPr>
        <w:t>在</w:t>
      </w:r>
      <w:r w:rsidRPr="004B7320">
        <w:rPr>
          <w:rFonts w:ascii="Times New Roman" w:hAnsi="Times New Roman"/>
        </w:rPr>
        <w:t>72</w:t>
      </w:r>
      <w:r w:rsidRPr="004B7320">
        <w:rPr>
          <w:rFonts w:ascii="Times New Roman" w:hAnsi="Times New Roman"/>
        </w:rPr>
        <w:t>小时内</w:t>
      </w:r>
      <w:r w:rsidR="00970FE9" w:rsidRPr="004B7320">
        <w:rPr>
          <w:rFonts w:ascii="Times New Roman" w:hAnsi="Times New Roman"/>
        </w:rPr>
        <w:t>出现</w:t>
      </w:r>
      <w:r w:rsidRPr="004B7320">
        <w:rPr>
          <w:rFonts w:ascii="Times New Roman" w:hAnsi="Times New Roman"/>
        </w:rPr>
        <w:t>中断，则记录中断时间为模型稳定性时间；</w:t>
      </w:r>
      <w:r w:rsidR="00970FE9" w:rsidRPr="004B7320">
        <w:rPr>
          <w:rFonts w:ascii="Times New Roman" w:hAnsi="Times New Roman"/>
        </w:rPr>
        <w:t>若</w:t>
      </w:r>
      <w:r w:rsidRPr="004B7320">
        <w:rPr>
          <w:rFonts w:ascii="Times New Roman" w:hAnsi="Times New Roman"/>
        </w:rPr>
        <w:t>在</w:t>
      </w:r>
      <w:r w:rsidRPr="004B7320">
        <w:rPr>
          <w:rFonts w:ascii="Times New Roman" w:hAnsi="Times New Roman"/>
        </w:rPr>
        <w:t>72</w:t>
      </w:r>
      <w:r w:rsidRPr="004B7320">
        <w:rPr>
          <w:rFonts w:ascii="Times New Roman" w:hAnsi="Times New Roman"/>
        </w:rPr>
        <w:t>小时后训练</w:t>
      </w:r>
      <w:r w:rsidR="00970FE9" w:rsidRPr="004B7320">
        <w:rPr>
          <w:rFonts w:ascii="Times New Roman" w:hAnsi="Times New Roman"/>
        </w:rPr>
        <w:t>未发生</w:t>
      </w:r>
      <w:r w:rsidRPr="004B7320">
        <w:rPr>
          <w:rFonts w:ascii="Times New Roman" w:hAnsi="Times New Roman"/>
        </w:rPr>
        <w:t>中断，则手动</w:t>
      </w:r>
      <w:r w:rsidR="00970FE9" w:rsidRPr="004B7320">
        <w:rPr>
          <w:rFonts w:ascii="Times New Roman" w:hAnsi="Times New Roman"/>
        </w:rPr>
        <w:t>终止</w:t>
      </w:r>
      <w:r w:rsidRPr="004B7320">
        <w:rPr>
          <w:rFonts w:ascii="Times New Roman" w:hAnsi="Times New Roman"/>
        </w:rPr>
        <w:t>模型训练，并记录中断时间；</w:t>
      </w:r>
    </w:p>
    <w:p w14:paraId="4EC86DBE" w14:textId="7D3AC471" w:rsidR="006E55DF" w:rsidRPr="004B7320" w:rsidRDefault="001D583F" w:rsidP="00546F18">
      <w:pPr>
        <w:numPr>
          <w:ilvl w:val="0"/>
          <w:numId w:val="35"/>
        </w:numPr>
        <w:spacing w:beforeLines="0" w:before="0" w:afterLines="0" w:after="0"/>
        <w:ind w:leftChars="200" w:left="840" w:hangingChars="200" w:hanging="420"/>
        <w:rPr>
          <w:rFonts w:ascii="Times New Roman" w:hAnsi="Times New Roman"/>
        </w:rPr>
      </w:pPr>
      <w:r w:rsidRPr="004B7320">
        <w:rPr>
          <w:rFonts w:ascii="Times New Roman" w:hAnsi="Times New Roman"/>
        </w:rPr>
        <w:t>记录</w:t>
      </w:r>
      <w:r w:rsidR="00970FE9" w:rsidRPr="004B7320">
        <w:rPr>
          <w:rFonts w:ascii="Times New Roman" w:hAnsi="Times New Roman"/>
        </w:rPr>
        <w:t>并</w:t>
      </w:r>
      <w:r w:rsidRPr="004B7320">
        <w:rPr>
          <w:rFonts w:ascii="Times New Roman" w:hAnsi="Times New Roman"/>
        </w:rPr>
        <w:t>计算光互连环境下的测试指标</w:t>
      </w:r>
      <w:r w:rsidR="00970FE9" w:rsidRPr="004B7320">
        <w:rPr>
          <w:rFonts w:ascii="Times New Roman" w:hAnsi="Times New Roman"/>
        </w:rPr>
        <w:t>。</w:t>
      </w:r>
    </w:p>
    <w:p w14:paraId="4413595C" w14:textId="3A13272D" w:rsidR="006E55DF" w:rsidRDefault="00584BDD" w:rsidP="00584BDD">
      <w:pPr>
        <w:spacing w:before="120" w:after="120" w:line="360" w:lineRule="auto"/>
        <w:jc w:val="center"/>
      </w:pPr>
      <w:r>
        <w:rPr>
          <w:rFonts w:hint="eastAsia"/>
        </w:rPr>
        <w:object w:dxaOrig="7980" w:dyaOrig="9690" w14:anchorId="0FEA4B1E">
          <v:shape id="_x0000_i1026" type="#_x0000_t75" style="width:392pt;height:470pt" o:ole="">
            <v:imagedata r:id="rId32" o:title=""/>
          </v:shape>
          <o:OLEObject Type="Embed" ProgID="Visio.Drawing.15" ShapeID="_x0000_i1026" DrawAspect="Content" ObjectID="_1809525375" r:id="rId38"/>
        </w:object>
      </w:r>
    </w:p>
    <w:p w14:paraId="3E3139CA" w14:textId="44700116" w:rsidR="001E3590" w:rsidRDefault="007A4AC1" w:rsidP="00620A0D">
      <w:pPr>
        <w:pStyle w:val="afffa"/>
        <w:spacing w:before="120" w:after="120"/>
      </w:pPr>
      <w:r>
        <w:rPr>
          <w:rFonts w:hint="eastAsia"/>
        </w:rPr>
        <w:t>图</w:t>
      </w:r>
      <w:r>
        <w:rPr>
          <w:rFonts w:hint="eastAsia"/>
        </w:rPr>
        <w:fldChar w:fldCharType="begin"/>
      </w:r>
      <w:r>
        <w:rPr>
          <w:rFonts w:hint="eastAsia"/>
        </w:rPr>
        <w:instrText xml:space="preserve"> SEQ </w:instrText>
      </w:r>
      <w:r>
        <w:rPr>
          <w:rFonts w:hint="eastAsia"/>
        </w:rPr>
        <w:instrText>图</w:instrText>
      </w:r>
      <w:r>
        <w:rPr>
          <w:rFonts w:hint="eastAsia"/>
        </w:rPr>
        <w:instrText xml:space="preserve"> \* ARABIC </w:instrText>
      </w:r>
      <w:r>
        <w:rPr>
          <w:rFonts w:hint="eastAsia"/>
        </w:rPr>
        <w:fldChar w:fldCharType="separate"/>
      </w:r>
      <w:r w:rsidR="00807FE5">
        <w:rPr>
          <w:rFonts w:hint="eastAsia"/>
          <w:noProof/>
        </w:rPr>
        <w:t>8</w:t>
      </w:r>
      <w:r>
        <w:rPr>
          <w:rFonts w:hint="eastAsia"/>
        </w:rPr>
        <w:fldChar w:fldCharType="end"/>
      </w:r>
      <w:r>
        <w:rPr>
          <w:rFonts w:hint="eastAsia"/>
        </w:rPr>
        <w:t xml:space="preserve"> </w:t>
      </w:r>
      <w:r>
        <w:rPr>
          <w:rFonts w:hint="eastAsia"/>
        </w:rPr>
        <w:t>模型</w:t>
      </w:r>
      <w:r w:rsidR="002F432A">
        <w:rPr>
          <w:rFonts w:hint="eastAsia"/>
        </w:rPr>
        <w:t>训练</w:t>
      </w:r>
      <w:r>
        <w:rPr>
          <w:rFonts w:hint="eastAsia"/>
        </w:rPr>
        <w:t>测试流程</w:t>
      </w:r>
      <w:r w:rsidR="0050140F">
        <w:rPr>
          <w:rFonts w:hint="eastAsia"/>
        </w:rPr>
        <w:t>示意图</w:t>
      </w:r>
    </w:p>
    <w:p w14:paraId="46400DA1" w14:textId="77777777" w:rsidR="009E4E09" w:rsidRPr="009E4E09" w:rsidRDefault="009E4E09" w:rsidP="009E4E09">
      <w:pPr>
        <w:spacing w:before="120" w:after="120"/>
      </w:pPr>
    </w:p>
    <w:p w14:paraId="4503915A" w14:textId="75B3F166" w:rsidR="00CC5C5F" w:rsidRDefault="00CC5C5F" w:rsidP="00CC5C5F">
      <w:pPr>
        <w:pStyle w:val="affd"/>
        <w:numPr>
          <w:ilvl w:val="2"/>
          <w:numId w:val="33"/>
        </w:numPr>
        <w:spacing w:before="120" w:after="120"/>
      </w:pPr>
      <w:bookmarkStart w:id="212" w:name="_Toc197518073"/>
      <w:r>
        <w:rPr>
          <w:rFonts w:hint="eastAsia"/>
        </w:rPr>
        <w:t>推理模型测试</w:t>
      </w:r>
      <w:bookmarkEnd w:id="212"/>
    </w:p>
    <w:p w14:paraId="7FE74126" w14:textId="77777777" w:rsidR="00CC5C5F" w:rsidRDefault="00CC5C5F" w:rsidP="00CC5C5F">
      <w:pPr>
        <w:pStyle w:val="affe"/>
        <w:numPr>
          <w:ilvl w:val="3"/>
          <w:numId w:val="33"/>
        </w:numPr>
        <w:spacing w:before="120" w:after="120"/>
      </w:pPr>
      <w:bookmarkStart w:id="213" w:name="_Ref195887692"/>
      <w:bookmarkStart w:id="214" w:name="_Toc197518074"/>
      <w:r>
        <w:rPr>
          <w:rFonts w:hint="eastAsia"/>
        </w:rPr>
        <w:t>指标及测试方法</w:t>
      </w:r>
      <w:bookmarkEnd w:id="213"/>
      <w:bookmarkEnd w:id="214"/>
    </w:p>
    <w:p w14:paraId="076270A8" w14:textId="77777777" w:rsidR="001C330D" w:rsidRDefault="001C330D" w:rsidP="002754A5">
      <w:pPr>
        <w:pStyle w:val="afff"/>
        <w:spacing w:before="120" w:after="120"/>
      </w:pPr>
      <w:bookmarkStart w:id="215" w:name="_Toc197518075"/>
      <w:r>
        <w:rPr>
          <w:rFonts w:hint="eastAsia"/>
        </w:rPr>
        <w:t>精度</w:t>
      </w:r>
      <w:bookmarkEnd w:id="215"/>
    </w:p>
    <w:p w14:paraId="6688906E" w14:textId="77777777" w:rsidR="001C330D" w:rsidRDefault="001C330D" w:rsidP="001C330D">
      <w:pPr>
        <w:pStyle w:val="afffffc"/>
        <w:spacing w:before="120" w:after="120"/>
        <w:ind w:firstLine="420"/>
      </w:pPr>
      <w:r>
        <w:rPr>
          <w:rFonts w:hint="eastAsia"/>
        </w:rPr>
        <w:t>针对指定的大模型进行推理测试，建议采用官方标准数据集，分别采用</w:t>
      </w:r>
      <w:r>
        <w:rPr>
          <w:rFonts w:hint="eastAsia"/>
        </w:rPr>
        <w:t>BF16</w:t>
      </w:r>
      <w:r>
        <w:rPr>
          <w:rFonts w:hint="eastAsia"/>
        </w:rPr>
        <w:t>精度和</w:t>
      </w:r>
      <w:r>
        <w:rPr>
          <w:rFonts w:hint="eastAsia"/>
        </w:rPr>
        <w:t>INT8</w:t>
      </w:r>
      <w:r>
        <w:rPr>
          <w:rFonts w:hint="eastAsia"/>
        </w:rPr>
        <w:t>精度进行大模型推理测试。</w:t>
      </w:r>
    </w:p>
    <w:p w14:paraId="2019BD08" w14:textId="2212EE9C" w:rsidR="001C330D" w:rsidRPr="008515BD" w:rsidRDefault="001C330D" w:rsidP="001C330D">
      <w:pPr>
        <w:pStyle w:val="afffffc"/>
        <w:spacing w:before="120" w:after="120"/>
        <w:ind w:firstLine="420"/>
      </w:pPr>
      <w:r>
        <w:rPr>
          <w:rFonts w:hint="eastAsia"/>
        </w:rPr>
        <w:t>推理</w:t>
      </w:r>
      <w:r w:rsidRPr="00B37D8C">
        <w:t>测试结果，参照官方标准数据集，达到官方</w:t>
      </w:r>
      <w:r w:rsidR="00B0040B">
        <w:rPr>
          <w:rFonts w:hint="eastAsia"/>
        </w:rPr>
        <w:t>CUDA</w:t>
      </w:r>
      <w:r w:rsidRPr="00B37D8C">
        <w:t>测试数据准确率的</w:t>
      </w:r>
      <w:r>
        <w:rPr>
          <w:rFonts w:hint="eastAsia"/>
        </w:rPr>
        <w:t>±</w:t>
      </w:r>
      <w:r>
        <w:rPr>
          <w:rFonts w:hint="eastAsia"/>
        </w:rPr>
        <w:t>5%</w:t>
      </w:r>
      <w:r>
        <w:rPr>
          <w:rFonts w:hint="eastAsia"/>
        </w:rPr>
        <w:t>以内。</w:t>
      </w:r>
    </w:p>
    <w:p w14:paraId="1675930E" w14:textId="77777777" w:rsidR="001C330D" w:rsidRDefault="001C330D" w:rsidP="002754A5">
      <w:pPr>
        <w:pStyle w:val="afff"/>
        <w:spacing w:before="120" w:after="120"/>
      </w:pPr>
      <w:bookmarkStart w:id="216" w:name="_Ref195887866"/>
      <w:bookmarkStart w:id="217" w:name="_Ref196122792"/>
      <w:bookmarkStart w:id="218" w:name="_Toc197518076"/>
      <w:r>
        <w:rPr>
          <w:rFonts w:hint="eastAsia"/>
        </w:rPr>
        <w:t>性能</w:t>
      </w:r>
      <w:bookmarkEnd w:id="216"/>
      <w:bookmarkEnd w:id="217"/>
      <w:bookmarkEnd w:id="218"/>
    </w:p>
    <w:p w14:paraId="37974DF0" w14:textId="6B7EBC7E" w:rsidR="001C330D" w:rsidRDefault="001C330D" w:rsidP="001C330D">
      <w:pPr>
        <w:pStyle w:val="afffffc"/>
        <w:spacing w:before="120" w:after="120"/>
        <w:ind w:firstLine="420"/>
      </w:pPr>
      <w:r>
        <w:rPr>
          <w:rFonts w:hint="eastAsia"/>
        </w:rPr>
        <w:lastRenderedPageBreak/>
        <w:t>模型推理性能指标及测试方法，应符合</w:t>
      </w:r>
      <w:r w:rsidR="00B60A62">
        <w:fldChar w:fldCharType="begin"/>
      </w:r>
      <w:r w:rsidR="00B60A62">
        <w:instrText xml:space="preserve"> </w:instrText>
      </w:r>
      <w:r w:rsidR="00B60A62">
        <w:rPr>
          <w:rFonts w:hint="eastAsia"/>
        </w:rPr>
        <w:instrText>REF _Ref196408194 \h</w:instrText>
      </w:r>
      <w:r w:rsidR="00B60A62">
        <w:instrText xml:space="preserve"> </w:instrText>
      </w:r>
      <w:r w:rsidR="00B60A62">
        <w:fldChar w:fldCharType="separate"/>
      </w:r>
      <w:r w:rsidR="00E4704D">
        <w:rPr>
          <w:rFonts w:hint="eastAsia"/>
        </w:rPr>
        <w:t>表</w:t>
      </w:r>
      <w:r w:rsidR="00E4704D">
        <w:rPr>
          <w:noProof/>
        </w:rPr>
        <w:t>30</w:t>
      </w:r>
      <w:r w:rsidR="00B60A62">
        <w:fldChar w:fldCharType="end"/>
      </w:r>
      <w:r>
        <w:rPr>
          <w:rFonts w:hint="eastAsia"/>
        </w:rPr>
        <w:t>所示：</w:t>
      </w:r>
    </w:p>
    <w:p w14:paraId="14689576" w14:textId="6EB8BA66" w:rsidR="001C330D" w:rsidRDefault="003710DE" w:rsidP="003710DE">
      <w:pPr>
        <w:pStyle w:val="afffa"/>
        <w:spacing w:before="120" w:after="120"/>
      </w:pPr>
      <w:bookmarkStart w:id="219" w:name="_Ref196408194"/>
      <w:r>
        <w:rPr>
          <w:rFonts w:hint="eastAsia"/>
        </w:rPr>
        <w:t>表</w:t>
      </w:r>
      <w:r w:rsidR="001C330D">
        <w:fldChar w:fldCharType="begin"/>
      </w:r>
      <w:r w:rsidR="001C330D">
        <w:instrText xml:space="preserve"> </w:instrText>
      </w:r>
      <w:r w:rsidR="001C330D">
        <w:rPr>
          <w:rFonts w:hint="eastAsia"/>
        </w:rPr>
        <w:instrText xml:space="preserve">SEQ </w:instrText>
      </w:r>
      <w:r w:rsidR="001C330D">
        <w:rPr>
          <w:rFonts w:hint="eastAsia"/>
        </w:rPr>
        <w:instrText>表</w:instrText>
      </w:r>
      <w:r w:rsidR="001C330D">
        <w:rPr>
          <w:rFonts w:hint="eastAsia"/>
        </w:rPr>
        <w:instrText xml:space="preserve"> \* ARABIC</w:instrText>
      </w:r>
      <w:r w:rsidR="001C330D">
        <w:instrText xml:space="preserve"> </w:instrText>
      </w:r>
      <w:r w:rsidR="001C330D">
        <w:fldChar w:fldCharType="separate"/>
      </w:r>
      <w:r w:rsidR="00E4704D">
        <w:rPr>
          <w:noProof/>
        </w:rPr>
        <w:t>30</w:t>
      </w:r>
      <w:r w:rsidR="001C330D">
        <w:fldChar w:fldCharType="end"/>
      </w:r>
      <w:bookmarkEnd w:id="219"/>
      <w:r w:rsidR="001C330D">
        <w:rPr>
          <w:rFonts w:hint="eastAsia"/>
        </w:rPr>
        <w:t>模型推理性能指标及测试方法</w:t>
      </w:r>
    </w:p>
    <w:tbl>
      <w:tblPr>
        <w:tblStyle w:val="affffd"/>
        <w:tblW w:w="0" w:type="auto"/>
        <w:tblInd w:w="-5" w:type="dxa"/>
        <w:tblLook w:val="04A0" w:firstRow="1" w:lastRow="0" w:firstColumn="1" w:lastColumn="0" w:noHBand="0" w:noVBand="1"/>
      </w:tblPr>
      <w:tblGrid>
        <w:gridCol w:w="2127"/>
        <w:gridCol w:w="2551"/>
        <w:gridCol w:w="4671"/>
      </w:tblGrid>
      <w:tr w:rsidR="001C330D" w:rsidRPr="00493014" w14:paraId="1DAC8203" w14:textId="77777777" w:rsidTr="00DC413B">
        <w:tc>
          <w:tcPr>
            <w:tcW w:w="2127" w:type="dxa"/>
          </w:tcPr>
          <w:p w14:paraId="14C6A468" w14:textId="77777777" w:rsidR="001C330D" w:rsidRPr="00493014" w:rsidRDefault="001C330D" w:rsidP="001D583F">
            <w:pPr>
              <w:pStyle w:val="afffffc"/>
              <w:spacing w:before="120" w:after="120"/>
              <w:ind w:firstLineChars="0" w:firstLine="0"/>
              <w:jc w:val="center"/>
              <w:rPr>
                <w:rFonts w:hAnsi="宋体" w:hint="eastAsia"/>
                <w:sz w:val="18"/>
                <w:szCs w:val="18"/>
              </w:rPr>
            </w:pPr>
            <w:r w:rsidRPr="00493014">
              <w:rPr>
                <w:rFonts w:hAnsi="宋体" w:hint="eastAsia"/>
                <w:sz w:val="18"/>
                <w:szCs w:val="18"/>
              </w:rPr>
              <w:t>指标</w:t>
            </w:r>
          </w:p>
        </w:tc>
        <w:tc>
          <w:tcPr>
            <w:tcW w:w="2551" w:type="dxa"/>
          </w:tcPr>
          <w:p w14:paraId="239DE128" w14:textId="77777777" w:rsidR="001C330D" w:rsidRPr="00493014" w:rsidRDefault="001C330D" w:rsidP="001D583F">
            <w:pPr>
              <w:pStyle w:val="afffffc"/>
              <w:spacing w:before="120" w:after="120"/>
              <w:ind w:firstLineChars="0" w:firstLine="0"/>
              <w:jc w:val="center"/>
              <w:rPr>
                <w:rFonts w:hAnsi="宋体" w:hint="eastAsia"/>
                <w:sz w:val="18"/>
                <w:szCs w:val="18"/>
              </w:rPr>
            </w:pPr>
            <w:r w:rsidRPr="00493014">
              <w:rPr>
                <w:rFonts w:hAnsi="宋体" w:hint="eastAsia"/>
                <w:sz w:val="18"/>
                <w:szCs w:val="18"/>
              </w:rPr>
              <w:t>说明</w:t>
            </w:r>
          </w:p>
        </w:tc>
        <w:tc>
          <w:tcPr>
            <w:tcW w:w="4671" w:type="dxa"/>
          </w:tcPr>
          <w:p w14:paraId="7AD377EC" w14:textId="77777777" w:rsidR="001C330D" w:rsidRPr="00493014" w:rsidRDefault="001C330D" w:rsidP="001D583F">
            <w:pPr>
              <w:pStyle w:val="afffffc"/>
              <w:spacing w:before="120" w:after="120"/>
              <w:ind w:firstLineChars="0" w:firstLine="0"/>
              <w:jc w:val="center"/>
              <w:rPr>
                <w:rFonts w:hAnsi="宋体" w:hint="eastAsia"/>
                <w:sz w:val="18"/>
                <w:szCs w:val="18"/>
              </w:rPr>
            </w:pPr>
            <w:r w:rsidRPr="00493014">
              <w:rPr>
                <w:rFonts w:hAnsi="宋体" w:hint="eastAsia"/>
                <w:sz w:val="18"/>
                <w:szCs w:val="18"/>
              </w:rPr>
              <w:t>测试方法</w:t>
            </w:r>
          </w:p>
        </w:tc>
      </w:tr>
      <w:tr w:rsidR="001C330D" w:rsidRPr="00493014" w14:paraId="2C398B67" w14:textId="77777777" w:rsidTr="00997555">
        <w:trPr>
          <w:trHeight w:val="1134"/>
        </w:trPr>
        <w:tc>
          <w:tcPr>
            <w:tcW w:w="2127" w:type="dxa"/>
            <w:vAlign w:val="center"/>
          </w:tcPr>
          <w:p w14:paraId="7E046881" w14:textId="5F6B9259" w:rsidR="001C330D" w:rsidRPr="00493014" w:rsidRDefault="001C330D" w:rsidP="00141407">
            <w:pPr>
              <w:pStyle w:val="afffffc"/>
              <w:spacing w:before="120" w:after="120"/>
              <w:ind w:firstLineChars="0" w:firstLine="0"/>
              <w:rPr>
                <w:rFonts w:hAnsi="宋体" w:hint="eastAsia"/>
                <w:sz w:val="18"/>
                <w:szCs w:val="18"/>
              </w:rPr>
            </w:pPr>
            <w:r w:rsidRPr="00493014">
              <w:rPr>
                <w:rFonts w:hAnsi="宋体"/>
                <w:sz w:val="18"/>
                <w:szCs w:val="18"/>
              </w:rPr>
              <w:t>TTFT</w:t>
            </w:r>
          </w:p>
        </w:tc>
        <w:tc>
          <w:tcPr>
            <w:tcW w:w="2551" w:type="dxa"/>
            <w:vAlign w:val="center"/>
          </w:tcPr>
          <w:p w14:paraId="0A2A1EA5" w14:textId="77777777" w:rsidR="001C330D" w:rsidRPr="00493014" w:rsidRDefault="001C330D" w:rsidP="00763E80">
            <w:pPr>
              <w:pStyle w:val="afffffc"/>
              <w:ind w:firstLineChars="0" w:firstLine="0"/>
              <w:rPr>
                <w:rFonts w:hAnsi="宋体" w:hint="eastAsia"/>
                <w:sz w:val="18"/>
                <w:szCs w:val="18"/>
              </w:rPr>
            </w:pPr>
            <w:r w:rsidRPr="00493014">
              <w:rPr>
                <w:rFonts w:hAnsi="宋体" w:hint="eastAsia"/>
                <w:sz w:val="18"/>
                <w:szCs w:val="18"/>
              </w:rPr>
              <w:t>从发送请求到系统生成第一个输出</w:t>
            </w:r>
            <w:r w:rsidRPr="00493014">
              <w:rPr>
                <w:rFonts w:hAnsi="宋体"/>
                <w:sz w:val="18"/>
                <w:szCs w:val="18"/>
              </w:rPr>
              <w:t xml:space="preserve"> token </w:t>
            </w:r>
            <w:r w:rsidRPr="00493014">
              <w:rPr>
                <w:rFonts w:hAnsi="宋体" w:hint="eastAsia"/>
                <w:sz w:val="18"/>
                <w:szCs w:val="18"/>
              </w:rPr>
              <w:t>的时间。衡量系统对单个请求的响应速度，</w:t>
            </w:r>
            <w:r w:rsidRPr="00493014">
              <w:rPr>
                <w:rFonts w:hAnsi="宋体" w:hint="eastAsia"/>
                <w:sz w:val="18"/>
                <w:szCs w:val="18"/>
              </w:rPr>
              <w:t>TTFT</w:t>
            </w:r>
            <w:r w:rsidRPr="00493014">
              <w:rPr>
                <w:rFonts w:hAnsi="宋体"/>
                <w:sz w:val="18"/>
                <w:szCs w:val="18"/>
              </w:rPr>
              <w:t xml:space="preserve"> </w:t>
            </w:r>
            <w:r w:rsidRPr="00493014">
              <w:rPr>
                <w:rFonts w:hAnsi="宋体" w:hint="eastAsia"/>
                <w:sz w:val="18"/>
                <w:szCs w:val="18"/>
              </w:rPr>
              <w:t>越小，用户体验越好。</w:t>
            </w:r>
          </w:p>
        </w:tc>
        <w:tc>
          <w:tcPr>
            <w:tcW w:w="4671" w:type="dxa"/>
            <w:vMerge w:val="restart"/>
            <w:vAlign w:val="center"/>
          </w:tcPr>
          <w:p w14:paraId="403438BE" w14:textId="77777777" w:rsidR="00141407" w:rsidRPr="00493014" w:rsidRDefault="001C330D" w:rsidP="005A3A61">
            <w:pPr>
              <w:pStyle w:val="afffffc"/>
              <w:numPr>
                <w:ilvl w:val="0"/>
                <w:numId w:val="110"/>
              </w:numPr>
              <w:ind w:left="442" w:firstLineChars="0" w:hanging="442"/>
              <w:rPr>
                <w:rFonts w:hAnsi="宋体" w:hint="eastAsia"/>
                <w:sz w:val="18"/>
                <w:szCs w:val="18"/>
              </w:rPr>
            </w:pPr>
            <w:r w:rsidRPr="00493014">
              <w:rPr>
                <w:rFonts w:hAnsi="宋体" w:hint="eastAsia"/>
                <w:sz w:val="18"/>
                <w:szCs w:val="18"/>
              </w:rPr>
              <w:t>设置并发数列表为</w:t>
            </w:r>
            <w:r w:rsidRPr="00493014">
              <w:rPr>
                <w:rFonts w:hAnsi="宋体"/>
                <w:sz w:val="18"/>
                <w:szCs w:val="18"/>
              </w:rPr>
              <w:t>[1,8,16,32,64,128]</w:t>
            </w:r>
            <w:r w:rsidRPr="00493014">
              <w:rPr>
                <w:rFonts w:hAnsi="宋体" w:hint="eastAsia"/>
                <w:sz w:val="18"/>
                <w:szCs w:val="18"/>
              </w:rPr>
              <w:t>，设置</w:t>
            </w:r>
            <w:r w:rsidRPr="00493014">
              <w:rPr>
                <w:rFonts w:hAnsi="宋体"/>
                <w:sz w:val="18"/>
                <w:szCs w:val="18"/>
              </w:rPr>
              <w:t>Input tokens</w:t>
            </w:r>
            <w:r w:rsidRPr="00493014">
              <w:rPr>
                <w:rFonts w:hAnsi="宋体" w:hint="eastAsia"/>
                <w:sz w:val="18"/>
                <w:szCs w:val="18"/>
              </w:rPr>
              <w:t>列表为</w:t>
            </w:r>
            <w:r w:rsidRPr="00493014">
              <w:rPr>
                <w:rFonts w:hAnsi="宋体" w:hint="eastAsia"/>
                <w:sz w:val="18"/>
                <w:szCs w:val="18"/>
              </w:rPr>
              <w:t>[</w:t>
            </w:r>
            <w:r w:rsidRPr="00493014">
              <w:rPr>
                <w:rFonts w:hAnsi="宋体"/>
                <w:sz w:val="18"/>
                <w:szCs w:val="18"/>
              </w:rPr>
              <w:t>256,512,1024</w:t>
            </w:r>
            <w:r w:rsidRPr="00493014">
              <w:rPr>
                <w:rFonts w:hAnsi="宋体" w:hint="eastAsia"/>
                <w:sz w:val="18"/>
                <w:szCs w:val="18"/>
              </w:rPr>
              <w:t>]</w:t>
            </w:r>
            <w:r w:rsidRPr="00493014">
              <w:rPr>
                <w:rFonts w:hAnsi="宋体" w:hint="eastAsia"/>
                <w:sz w:val="18"/>
                <w:szCs w:val="18"/>
              </w:rPr>
              <w:t>，设置</w:t>
            </w:r>
            <w:r w:rsidRPr="00493014">
              <w:rPr>
                <w:rFonts w:hAnsi="宋体"/>
                <w:sz w:val="18"/>
                <w:szCs w:val="18"/>
              </w:rPr>
              <w:t>Output t</w:t>
            </w:r>
            <w:r w:rsidRPr="00493014">
              <w:rPr>
                <w:rFonts w:hAnsi="宋体" w:hint="eastAsia"/>
                <w:sz w:val="18"/>
                <w:szCs w:val="18"/>
              </w:rPr>
              <w:t>okens</w:t>
            </w:r>
            <w:r w:rsidRPr="00493014">
              <w:rPr>
                <w:rFonts w:hAnsi="宋体" w:hint="eastAsia"/>
                <w:sz w:val="18"/>
                <w:szCs w:val="18"/>
              </w:rPr>
              <w:t>列表为</w:t>
            </w:r>
            <w:r w:rsidRPr="00493014">
              <w:rPr>
                <w:rFonts w:hAnsi="宋体" w:hint="eastAsia"/>
                <w:sz w:val="18"/>
                <w:szCs w:val="18"/>
              </w:rPr>
              <w:t>[</w:t>
            </w:r>
            <w:r w:rsidRPr="00493014">
              <w:rPr>
                <w:rFonts w:hAnsi="宋体"/>
                <w:sz w:val="18"/>
                <w:szCs w:val="18"/>
              </w:rPr>
              <w:t>128,512,1024]</w:t>
            </w:r>
            <w:r w:rsidRPr="00493014">
              <w:rPr>
                <w:rFonts w:hAnsi="宋体" w:hint="eastAsia"/>
                <w:sz w:val="18"/>
                <w:szCs w:val="18"/>
              </w:rPr>
              <w:t>。</w:t>
            </w:r>
          </w:p>
          <w:p w14:paraId="5990FF43" w14:textId="77777777" w:rsidR="00141407" w:rsidRPr="00493014" w:rsidRDefault="001C330D" w:rsidP="005A3A61">
            <w:pPr>
              <w:pStyle w:val="afffffc"/>
              <w:numPr>
                <w:ilvl w:val="0"/>
                <w:numId w:val="110"/>
              </w:numPr>
              <w:ind w:left="442" w:firstLineChars="0" w:hanging="442"/>
              <w:rPr>
                <w:rFonts w:hAnsi="宋体" w:hint="eastAsia"/>
                <w:sz w:val="18"/>
                <w:szCs w:val="18"/>
              </w:rPr>
            </w:pPr>
            <w:r w:rsidRPr="00493014">
              <w:rPr>
                <w:rFonts w:hAnsi="宋体" w:hint="eastAsia"/>
                <w:sz w:val="18"/>
                <w:szCs w:val="18"/>
              </w:rPr>
              <w:t>每一轮测试配置不同的并发数、</w:t>
            </w:r>
            <w:r w:rsidRPr="00493014">
              <w:rPr>
                <w:rFonts w:hAnsi="宋体"/>
                <w:sz w:val="18"/>
                <w:szCs w:val="18"/>
              </w:rPr>
              <w:t>Input tokens</w:t>
            </w:r>
            <w:r w:rsidRPr="00493014">
              <w:rPr>
                <w:rFonts w:hAnsi="宋体" w:hint="eastAsia"/>
                <w:sz w:val="18"/>
                <w:szCs w:val="18"/>
              </w:rPr>
              <w:t>及</w:t>
            </w:r>
            <w:r w:rsidRPr="00493014">
              <w:rPr>
                <w:rFonts w:hAnsi="宋体" w:hint="eastAsia"/>
                <w:sz w:val="18"/>
                <w:szCs w:val="18"/>
              </w:rPr>
              <w:t>Out</w:t>
            </w:r>
            <w:r w:rsidRPr="00493014">
              <w:rPr>
                <w:rFonts w:hAnsi="宋体"/>
                <w:sz w:val="18"/>
                <w:szCs w:val="18"/>
              </w:rPr>
              <w:t>put tokens</w:t>
            </w:r>
            <w:r w:rsidRPr="00493014">
              <w:rPr>
                <w:rFonts w:hAnsi="宋体" w:hint="eastAsia"/>
                <w:sz w:val="18"/>
                <w:szCs w:val="18"/>
              </w:rPr>
              <w:t>，来测试不同组合下的模型推理的</w:t>
            </w:r>
            <w:r w:rsidRPr="00493014">
              <w:rPr>
                <w:rFonts w:hAnsi="宋体"/>
                <w:sz w:val="18"/>
                <w:szCs w:val="18"/>
              </w:rPr>
              <w:t>TTFT</w:t>
            </w:r>
            <w:r w:rsidRPr="00493014">
              <w:rPr>
                <w:rFonts w:hAnsi="宋体" w:hint="eastAsia"/>
                <w:sz w:val="18"/>
                <w:szCs w:val="18"/>
              </w:rPr>
              <w:t>、</w:t>
            </w:r>
            <w:r w:rsidRPr="00493014">
              <w:rPr>
                <w:rFonts w:hAnsi="宋体"/>
                <w:sz w:val="18"/>
                <w:szCs w:val="18"/>
              </w:rPr>
              <w:t>TPOT</w:t>
            </w:r>
            <w:r w:rsidRPr="00493014">
              <w:rPr>
                <w:rFonts w:hAnsi="宋体" w:hint="eastAsia"/>
                <w:sz w:val="18"/>
                <w:szCs w:val="18"/>
              </w:rPr>
              <w:t>和</w:t>
            </w:r>
            <w:r w:rsidRPr="00493014">
              <w:rPr>
                <w:rFonts w:hAnsi="宋体"/>
                <w:sz w:val="18"/>
                <w:szCs w:val="18"/>
              </w:rPr>
              <w:t>TPS</w:t>
            </w:r>
            <w:r w:rsidRPr="00493014">
              <w:rPr>
                <w:rFonts w:hAnsi="宋体" w:hint="eastAsia"/>
                <w:sz w:val="18"/>
                <w:szCs w:val="18"/>
              </w:rPr>
              <w:t>的取值。</w:t>
            </w:r>
          </w:p>
          <w:p w14:paraId="5A4DA257" w14:textId="77777777" w:rsidR="00141407" w:rsidRPr="00493014" w:rsidRDefault="001C330D" w:rsidP="005A3A61">
            <w:pPr>
              <w:pStyle w:val="afffffc"/>
              <w:numPr>
                <w:ilvl w:val="0"/>
                <w:numId w:val="110"/>
              </w:numPr>
              <w:ind w:left="442" w:firstLineChars="0" w:hanging="442"/>
              <w:rPr>
                <w:rFonts w:hAnsi="宋体" w:hint="eastAsia"/>
                <w:sz w:val="18"/>
                <w:szCs w:val="18"/>
              </w:rPr>
            </w:pPr>
            <w:r w:rsidRPr="00493014">
              <w:rPr>
                <w:rFonts w:hAnsi="宋体" w:hint="eastAsia"/>
                <w:sz w:val="18"/>
                <w:szCs w:val="18"/>
              </w:rPr>
              <w:t>执行测试开始，第一轮测试，并发数、</w:t>
            </w:r>
            <w:r w:rsidRPr="00493014">
              <w:rPr>
                <w:rFonts w:hAnsi="宋体"/>
                <w:sz w:val="18"/>
                <w:szCs w:val="18"/>
              </w:rPr>
              <w:t xml:space="preserve">Input </w:t>
            </w:r>
            <w:r w:rsidRPr="00493014">
              <w:rPr>
                <w:rFonts w:hAnsi="宋体" w:hint="eastAsia"/>
                <w:sz w:val="18"/>
                <w:szCs w:val="18"/>
              </w:rPr>
              <w:t>tokens</w:t>
            </w:r>
            <w:r w:rsidRPr="00493014">
              <w:rPr>
                <w:rFonts w:hAnsi="宋体" w:hint="eastAsia"/>
                <w:sz w:val="18"/>
                <w:szCs w:val="18"/>
              </w:rPr>
              <w:t>及</w:t>
            </w:r>
            <w:r w:rsidRPr="00493014">
              <w:rPr>
                <w:rFonts w:hAnsi="宋体" w:hint="eastAsia"/>
                <w:sz w:val="18"/>
                <w:szCs w:val="18"/>
              </w:rPr>
              <w:t>Output</w:t>
            </w:r>
            <w:r w:rsidRPr="00493014">
              <w:rPr>
                <w:rFonts w:hAnsi="宋体"/>
                <w:sz w:val="18"/>
                <w:szCs w:val="18"/>
              </w:rPr>
              <w:t xml:space="preserve"> tokens</w:t>
            </w:r>
            <w:r w:rsidRPr="00493014">
              <w:rPr>
                <w:rFonts w:hAnsi="宋体" w:hint="eastAsia"/>
                <w:sz w:val="18"/>
                <w:szCs w:val="18"/>
              </w:rPr>
              <w:t>分别取值</w:t>
            </w:r>
            <w:r w:rsidRPr="00493014">
              <w:rPr>
                <w:rFonts w:hAnsi="宋体"/>
                <w:sz w:val="18"/>
                <w:szCs w:val="18"/>
              </w:rPr>
              <w:t>(1,256,128)</w:t>
            </w:r>
            <w:r w:rsidRPr="00493014">
              <w:rPr>
                <w:rFonts w:hAnsi="宋体" w:hint="eastAsia"/>
                <w:sz w:val="18"/>
                <w:szCs w:val="18"/>
              </w:rPr>
              <w:t>，第二轮测试取值</w:t>
            </w:r>
            <w:r w:rsidRPr="00493014">
              <w:rPr>
                <w:rFonts w:hAnsi="宋体"/>
                <w:sz w:val="18"/>
                <w:szCs w:val="18"/>
              </w:rPr>
              <w:t>(1,256,512)</w:t>
            </w:r>
            <w:r w:rsidRPr="00493014">
              <w:rPr>
                <w:rFonts w:hAnsi="宋体" w:hint="eastAsia"/>
                <w:sz w:val="18"/>
                <w:szCs w:val="18"/>
              </w:rPr>
              <w:t>，依次类推。每一轮测试多次，取平均数，测试完成后记录每一轮测试得到的</w:t>
            </w:r>
            <w:r w:rsidRPr="00493014">
              <w:rPr>
                <w:rFonts w:hAnsi="宋体"/>
                <w:sz w:val="18"/>
                <w:szCs w:val="18"/>
              </w:rPr>
              <w:t>TTFT</w:t>
            </w:r>
            <w:r w:rsidRPr="00493014">
              <w:rPr>
                <w:rFonts w:hAnsi="宋体" w:hint="eastAsia"/>
                <w:sz w:val="18"/>
                <w:szCs w:val="18"/>
              </w:rPr>
              <w:t>、</w:t>
            </w:r>
            <w:r w:rsidRPr="00493014">
              <w:rPr>
                <w:rFonts w:hAnsi="宋体"/>
                <w:sz w:val="18"/>
                <w:szCs w:val="18"/>
              </w:rPr>
              <w:t>TPOT</w:t>
            </w:r>
            <w:r w:rsidRPr="00493014">
              <w:rPr>
                <w:rFonts w:hAnsi="宋体" w:hint="eastAsia"/>
                <w:sz w:val="18"/>
                <w:szCs w:val="18"/>
              </w:rPr>
              <w:t>和</w:t>
            </w:r>
            <w:r w:rsidRPr="00493014">
              <w:rPr>
                <w:rFonts w:hAnsi="宋体"/>
                <w:sz w:val="18"/>
                <w:szCs w:val="18"/>
              </w:rPr>
              <w:t>TPS</w:t>
            </w:r>
            <w:r w:rsidRPr="00493014">
              <w:rPr>
                <w:rFonts w:hAnsi="宋体" w:hint="eastAsia"/>
                <w:sz w:val="18"/>
                <w:szCs w:val="18"/>
              </w:rPr>
              <w:t>的取值。</w:t>
            </w:r>
          </w:p>
          <w:p w14:paraId="75FAA930" w14:textId="6402CBB4" w:rsidR="001C330D" w:rsidRPr="00493014" w:rsidRDefault="001C330D" w:rsidP="005A3A61">
            <w:pPr>
              <w:pStyle w:val="afffffc"/>
              <w:numPr>
                <w:ilvl w:val="0"/>
                <w:numId w:val="110"/>
              </w:numPr>
              <w:ind w:left="442" w:firstLineChars="0" w:hanging="442"/>
              <w:rPr>
                <w:rFonts w:hAnsi="宋体" w:hint="eastAsia"/>
                <w:sz w:val="18"/>
                <w:szCs w:val="18"/>
              </w:rPr>
            </w:pPr>
            <w:r w:rsidRPr="00493014">
              <w:rPr>
                <w:rFonts w:hAnsi="宋体" w:hint="eastAsia"/>
                <w:sz w:val="18"/>
                <w:szCs w:val="18"/>
              </w:rPr>
              <w:t>如果测试过程中出现超出芯片显存的错误，则可以调整并发数、</w:t>
            </w:r>
            <w:r w:rsidRPr="00493014">
              <w:rPr>
                <w:rFonts w:hAnsi="宋体"/>
                <w:sz w:val="18"/>
                <w:szCs w:val="18"/>
              </w:rPr>
              <w:t>Input tokens</w:t>
            </w:r>
            <w:r w:rsidRPr="00493014">
              <w:rPr>
                <w:rFonts w:hAnsi="宋体" w:hint="eastAsia"/>
                <w:sz w:val="18"/>
                <w:szCs w:val="18"/>
              </w:rPr>
              <w:t>及</w:t>
            </w:r>
            <w:r w:rsidRPr="00493014">
              <w:rPr>
                <w:rFonts w:hAnsi="宋体" w:hint="eastAsia"/>
                <w:sz w:val="18"/>
                <w:szCs w:val="18"/>
              </w:rPr>
              <w:t>Out</w:t>
            </w:r>
            <w:r w:rsidRPr="00493014">
              <w:rPr>
                <w:rFonts w:hAnsi="宋体"/>
                <w:sz w:val="18"/>
                <w:szCs w:val="18"/>
              </w:rPr>
              <w:t>put tokens</w:t>
            </w:r>
            <w:r w:rsidRPr="00493014">
              <w:rPr>
                <w:rFonts w:hAnsi="宋体" w:hint="eastAsia"/>
                <w:sz w:val="18"/>
                <w:szCs w:val="18"/>
              </w:rPr>
              <w:t>的组合后，继续测试。</w:t>
            </w:r>
          </w:p>
        </w:tc>
      </w:tr>
      <w:tr w:rsidR="001C330D" w:rsidRPr="00493014" w14:paraId="0E826572" w14:textId="77777777" w:rsidTr="00997555">
        <w:trPr>
          <w:trHeight w:val="1134"/>
        </w:trPr>
        <w:tc>
          <w:tcPr>
            <w:tcW w:w="2127" w:type="dxa"/>
            <w:vAlign w:val="center"/>
          </w:tcPr>
          <w:p w14:paraId="36A5B6BA" w14:textId="0AFAAFB5" w:rsidR="001C330D" w:rsidRPr="00493014" w:rsidRDefault="001C330D" w:rsidP="00141407">
            <w:pPr>
              <w:pStyle w:val="afffffc"/>
              <w:spacing w:before="120" w:after="120"/>
              <w:ind w:firstLineChars="0" w:firstLine="0"/>
              <w:rPr>
                <w:rFonts w:hAnsi="宋体" w:hint="eastAsia"/>
                <w:sz w:val="18"/>
                <w:szCs w:val="18"/>
              </w:rPr>
            </w:pPr>
            <w:r w:rsidRPr="00493014">
              <w:rPr>
                <w:rFonts w:hAnsi="宋体"/>
                <w:sz w:val="18"/>
                <w:szCs w:val="18"/>
              </w:rPr>
              <w:t>TPOT</w:t>
            </w:r>
          </w:p>
        </w:tc>
        <w:tc>
          <w:tcPr>
            <w:tcW w:w="2551" w:type="dxa"/>
            <w:vAlign w:val="center"/>
          </w:tcPr>
          <w:p w14:paraId="0E5FBBEA" w14:textId="77777777" w:rsidR="001C330D" w:rsidRPr="00493014" w:rsidRDefault="001C330D" w:rsidP="00763E80">
            <w:pPr>
              <w:pStyle w:val="afffffc"/>
              <w:ind w:firstLineChars="0" w:firstLine="0"/>
              <w:rPr>
                <w:rFonts w:hAnsi="宋体" w:hint="eastAsia"/>
                <w:sz w:val="18"/>
                <w:szCs w:val="18"/>
              </w:rPr>
            </w:pPr>
            <w:r w:rsidRPr="00493014">
              <w:rPr>
                <w:rFonts w:hAnsi="宋体" w:hint="eastAsia"/>
                <w:sz w:val="18"/>
                <w:szCs w:val="18"/>
              </w:rPr>
              <w:t>系统生成每个输出</w:t>
            </w:r>
            <w:r w:rsidRPr="00493014">
              <w:rPr>
                <w:rFonts w:hAnsi="宋体"/>
                <w:sz w:val="18"/>
                <w:szCs w:val="18"/>
              </w:rPr>
              <w:t xml:space="preserve"> token </w:t>
            </w:r>
            <w:r w:rsidRPr="00493014">
              <w:rPr>
                <w:rFonts w:hAnsi="宋体" w:hint="eastAsia"/>
                <w:sz w:val="18"/>
                <w:szCs w:val="18"/>
              </w:rPr>
              <w:t>所需的时间。</w:t>
            </w:r>
            <w:r w:rsidRPr="00493014">
              <w:rPr>
                <w:rFonts w:hAnsi="宋体" w:hint="eastAsia"/>
                <w:sz w:val="18"/>
                <w:szCs w:val="18"/>
              </w:rPr>
              <w:t>TPOT</w:t>
            </w:r>
            <w:r w:rsidRPr="00493014">
              <w:rPr>
                <w:rFonts w:hAnsi="宋体"/>
                <w:sz w:val="18"/>
                <w:szCs w:val="18"/>
              </w:rPr>
              <w:t xml:space="preserve"> </w:t>
            </w:r>
            <w:r w:rsidRPr="00493014">
              <w:rPr>
                <w:rFonts w:hAnsi="宋体" w:hint="eastAsia"/>
                <w:sz w:val="18"/>
                <w:szCs w:val="18"/>
              </w:rPr>
              <w:t>越小，模型生成文本的速度越快，用户体验越好。</w:t>
            </w:r>
          </w:p>
        </w:tc>
        <w:tc>
          <w:tcPr>
            <w:tcW w:w="4671" w:type="dxa"/>
            <w:vMerge/>
          </w:tcPr>
          <w:p w14:paraId="09B8B848" w14:textId="77777777" w:rsidR="001C330D" w:rsidRPr="00493014" w:rsidRDefault="001C330D" w:rsidP="001D583F">
            <w:pPr>
              <w:pStyle w:val="afffffc"/>
              <w:spacing w:before="120" w:after="120"/>
              <w:ind w:firstLine="360"/>
              <w:rPr>
                <w:rFonts w:hAnsi="宋体" w:hint="eastAsia"/>
                <w:sz w:val="18"/>
                <w:szCs w:val="18"/>
              </w:rPr>
            </w:pPr>
          </w:p>
        </w:tc>
      </w:tr>
      <w:tr w:rsidR="001C330D" w:rsidRPr="00493014" w14:paraId="1501E8D1" w14:textId="77777777" w:rsidTr="00763E80">
        <w:trPr>
          <w:trHeight w:val="794"/>
        </w:trPr>
        <w:tc>
          <w:tcPr>
            <w:tcW w:w="2127" w:type="dxa"/>
            <w:vAlign w:val="center"/>
          </w:tcPr>
          <w:p w14:paraId="3B7A7E3C" w14:textId="68DD38B9" w:rsidR="001C330D" w:rsidRPr="00493014" w:rsidRDefault="001C330D" w:rsidP="00141407">
            <w:pPr>
              <w:pStyle w:val="afffffc"/>
              <w:spacing w:before="120" w:after="120"/>
              <w:ind w:firstLineChars="0" w:firstLine="0"/>
              <w:rPr>
                <w:rFonts w:hAnsi="宋体" w:hint="eastAsia"/>
                <w:sz w:val="18"/>
                <w:szCs w:val="18"/>
              </w:rPr>
            </w:pPr>
            <w:r w:rsidRPr="00493014">
              <w:rPr>
                <w:rFonts w:hAnsi="宋体"/>
                <w:sz w:val="18"/>
                <w:szCs w:val="18"/>
              </w:rPr>
              <w:t>TPS</w:t>
            </w:r>
          </w:p>
        </w:tc>
        <w:tc>
          <w:tcPr>
            <w:tcW w:w="2551" w:type="dxa"/>
            <w:vAlign w:val="center"/>
          </w:tcPr>
          <w:p w14:paraId="6549A9FF" w14:textId="77777777" w:rsidR="001C330D" w:rsidRPr="00493014" w:rsidRDefault="001C330D" w:rsidP="00763E80">
            <w:pPr>
              <w:pStyle w:val="afffffc"/>
              <w:ind w:firstLineChars="0" w:firstLine="0"/>
              <w:rPr>
                <w:rFonts w:hAnsi="宋体" w:hint="eastAsia"/>
                <w:sz w:val="18"/>
                <w:szCs w:val="18"/>
              </w:rPr>
            </w:pPr>
            <w:r w:rsidRPr="00493014">
              <w:rPr>
                <w:rFonts w:hAnsi="宋体" w:hint="eastAsia"/>
                <w:sz w:val="18"/>
                <w:szCs w:val="18"/>
              </w:rPr>
              <w:t>系统每秒能够生成的输出</w:t>
            </w:r>
            <w:r w:rsidRPr="00493014">
              <w:rPr>
                <w:rFonts w:hAnsi="宋体"/>
                <w:sz w:val="18"/>
                <w:szCs w:val="18"/>
              </w:rPr>
              <w:t xml:space="preserve"> token </w:t>
            </w:r>
            <w:r w:rsidRPr="00493014">
              <w:rPr>
                <w:rFonts w:hAnsi="宋体" w:hint="eastAsia"/>
                <w:sz w:val="18"/>
                <w:szCs w:val="18"/>
              </w:rPr>
              <w:t>数量，数值越大，用户体验越好。</w:t>
            </w:r>
          </w:p>
        </w:tc>
        <w:tc>
          <w:tcPr>
            <w:tcW w:w="4671" w:type="dxa"/>
            <w:vMerge/>
          </w:tcPr>
          <w:p w14:paraId="560B928C" w14:textId="77777777" w:rsidR="001C330D" w:rsidRPr="00493014" w:rsidRDefault="001C330D" w:rsidP="001D583F">
            <w:pPr>
              <w:pStyle w:val="afffffc"/>
              <w:spacing w:before="120" w:after="120"/>
              <w:ind w:firstLine="360"/>
              <w:rPr>
                <w:rFonts w:hAnsi="宋体" w:hint="eastAsia"/>
                <w:sz w:val="18"/>
                <w:szCs w:val="18"/>
              </w:rPr>
            </w:pPr>
          </w:p>
        </w:tc>
      </w:tr>
      <w:tr w:rsidR="001C330D" w:rsidRPr="00493014" w14:paraId="7E26B6A5" w14:textId="77777777" w:rsidTr="00763E80">
        <w:trPr>
          <w:trHeight w:val="624"/>
        </w:trPr>
        <w:tc>
          <w:tcPr>
            <w:tcW w:w="2127" w:type="dxa"/>
            <w:vAlign w:val="center"/>
          </w:tcPr>
          <w:p w14:paraId="054D593E" w14:textId="44CBB574" w:rsidR="001C330D" w:rsidRPr="00493014" w:rsidRDefault="001C330D" w:rsidP="00141407">
            <w:pPr>
              <w:pStyle w:val="afffffc"/>
              <w:spacing w:before="120" w:after="120"/>
              <w:ind w:firstLineChars="0" w:firstLine="0"/>
              <w:rPr>
                <w:rFonts w:hAnsi="宋体" w:hint="eastAsia"/>
                <w:sz w:val="18"/>
                <w:szCs w:val="18"/>
              </w:rPr>
            </w:pPr>
            <w:r w:rsidRPr="00493014">
              <w:rPr>
                <w:rFonts w:hAnsi="宋体" w:hint="eastAsia"/>
                <w:sz w:val="18"/>
                <w:szCs w:val="18"/>
              </w:rPr>
              <w:t>Concurrency</w:t>
            </w:r>
          </w:p>
        </w:tc>
        <w:tc>
          <w:tcPr>
            <w:tcW w:w="2551" w:type="dxa"/>
            <w:vAlign w:val="center"/>
          </w:tcPr>
          <w:p w14:paraId="036565A9" w14:textId="5DB2C5D5" w:rsidR="001C330D" w:rsidRPr="00493014" w:rsidRDefault="001C330D" w:rsidP="00763E80">
            <w:pPr>
              <w:pStyle w:val="afffffc"/>
              <w:ind w:firstLineChars="0" w:firstLine="0"/>
              <w:rPr>
                <w:rFonts w:hAnsi="宋体" w:hint="eastAsia"/>
                <w:sz w:val="18"/>
                <w:szCs w:val="18"/>
              </w:rPr>
            </w:pPr>
            <w:r w:rsidRPr="00493014">
              <w:rPr>
                <w:rFonts w:hAnsi="宋体" w:hint="eastAsia"/>
                <w:sz w:val="18"/>
                <w:szCs w:val="18"/>
              </w:rPr>
              <w:t>系统在同一时间正在处理的请求数量</w:t>
            </w:r>
            <w:r w:rsidR="00763E80">
              <w:rPr>
                <w:rFonts w:hAnsi="宋体" w:hint="eastAsia"/>
                <w:sz w:val="18"/>
                <w:szCs w:val="18"/>
              </w:rPr>
              <w:t>。</w:t>
            </w:r>
          </w:p>
        </w:tc>
        <w:tc>
          <w:tcPr>
            <w:tcW w:w="4671" w:type="dxa"/>
            <w:vMerge/>
          </w:tcPr>
          <w:p w14:paraId="63F9B878" w14:textId="77777777" w:rsidR="001C330D" w:rsidRPr="00493014" w:rsidRDefault="001C330D" w:rsidP="001D583F">
            <w:pPr>
              <w:pStyle w:val="afffffc"/>
              <w:spacing w:before="120" w:after="120"/>
              <w:ind w:firstLine="360"/>
              <w:rPr>
                <w:rFonts w:hAnsi="宋体" w:hint="eastAsia"/>
                <w:sz w:val="18"/>
                <w:szCs w:val="18"/>
              </w:rPr>
            </w:pPr>
          </w:p>
        </w:tc>
      </w:tr>
    </w:tbl>
    <w:p w14:paraId="42FA7185" w14:textId="77777777" w:rsidR="001C330D" w:rsidRDefault="001C330D" w:rsidP="002754A5">
      <w:pPr>
        <w:pStyle w:val="afff"/>
        <w:spacing w:before="120" w:after="120"/>
      </w:pPr>
      <w:bookmarkStart w:id="220" w:name="_Toc197518077"/>
      <w:r>
        <w:rPr>
          <w:rFonts w:hint="eastAsia"/>
        </w:rPr>
        <w:t>性能提升</w:t>
      </w:r>
      <w:bookmarkEnd w:id="220"/>
    </w:p>
    <w:p w14:paraId="1CE1CE57" w14:textId="10FB3F13" w:rsidR="001C330D" w:rsidRDefault="001C330D" w:rsidP="001C330D">
      <w:pPr>
        <w:pStyle w:val="afffffc"/>
        <w:spacing w:before="120" w:after="120"/>
        <w:ind w:firstLine="420"/>
      </w:pPr>
      <w:r>
        <w:rPr>
          <w:rFonts w:hint="eastAsia"/>
        </w:rPr>
        <w:t>模型推理性能提升指标及测试方法，应符合</w:t>
      </w:r>
      <w:r w:rsidR="00B60A62">
        <w:fldChar w:fldCharType="begin"/>
      </w:r>
      <w:r w:rsidR="00B60A62">
        <w:instrText xml:space="preserve"> </w:instrText>
      </w:r>
      <w:r w:rsidR="00B60A62">
        <w:rPr>
          <w:rFonts w:hint="eastAsia"/>
        </w:rPr>
        <w:instrText>REF _Ref196408198 \h</w:instrText>
      </w:r>
      <w:r w:rsidR="00B60A62">
        <w:instrText xml:space="preserve"> </w:instrText>
      </w:r>
      <w:r w:rsidR="00B60A62">
        <w:fldChar w:fldCharType="separate"/>
      </w:r>
      <w:r w:rsidR="00E4704D">
        <w:rPr>
          <w:rFonts w:hint="eastAsia"/>
        </w:rPr>
        <w:t>表</w:t>
      </w:r>
      <w:r w:rsidR="00E4704D">
        <w:rPr>
          <w:noProof/>
        </w:rPr>
        <w:t>31</w:t>
      </w:r>
      <w:r w:rsidR="00B60A62">
        <w:fldChar w:fldCharType="end"/>
      </w:r>
      <w:r>
        <w:rPr>
          <w:rFonts w:hint="eastAsia"/>
        </w:rPr>
        <w:t>所示：</w:t>
      </w:r>
    </w:p>
    <w:p w14:paraId="58B13F07" w14:textId="56B6A747" w:rsidR="001C330D" w:rsidRDefault="003710DE" w:rsidP="003710DE">
      <w:pPr>
        <w:pStyle w:val="afffa"/>
        <w:spacing w:before="120" w:after="120"/>
      </w:pPr>
      <w:bookmarkStart w:id="221" w:name="_Ref196408198"/>
      <w:r>
        <w:rPr>
          <w:rFonts w:hint="eastAsia"/>
        </w:rPr>
        <w:t>表</w:t>
      </w:r>
      <w:r w:rsidR="001C330D">
        <w:fldChar w:fldCharType="begin"/>
      </w:r>
      <w:r w:rsidR="001C330D">
        <w:instrText xml:space="preserve"> </w:instrText>
      </w:r>
      <w:r w:rsidR="001C330D">
        <w:rPr>
          <w:rFonts w:hint="eastAsia"/>
        </w:rPr>
        <w:instrText xml:space="preserve">SEQ </w:instrText>
      </w:r>
      <w:r w:rsidR="001C330D">
        <w:rPr>
          <w:rFonts w:hint="eastAsia"/>
        </w:rPr>
        <w:instrText>表</w:instrText>
      </w:r>
      <w:r w:rsidR="001C330D">
        <w:rPr>
          <w:rFonts w:hint="eastAsia"/>
        </w:rPr>
        <w:instrText xml:space="preserve"> \* ARABIC</w:instrText>
      </w:r>
      <w:r w:rsidR="001C330D">
        <w:instrText xml:space="preserve"> </w:instrText>
      </w:r>
      <w:r w:rsidR="001C330D">
        <w:fldChar w:fldCharType="separate"/>
      </w:r>
      <w:r w:rsidR="00E4704D">
        <w:rPr>
          <w:noProof/>
        </w:rPr>
        <w:t>31</w:t>
      </w:r>
      <w:r w:rsidR="001C330D">
        <w:fldChar w:fldCharType="end"/>
      </w:r>
      <w:bookmarkEnd w:id="221"/>
      <w:r w:rsidR="001C330D">
        <w:rPr>
          <w:rFonts w:hint="eastAsia"/>
        </w:rPr>
        <w:t xml:space="preserve"> </w:t>
      </w:r>
      <w:r w:rsidR="001C330D">
        <w:rPr>
          <w:rFonts w:hint="eastAsia"/>
        </w:rPr>
        <w:t>模型推理性能提升指标及测试方法</w:t>
      </w:r>
    </w:p>
    <w:tbl>
      <w:tblPr>
        <w:tblStyle w:val="affffd"/>
        <w:tblW w:w="9351" w:type="dxa"/>
        <w:tblLook w:val="04A0" w:firstRow="1" w:lastRow="0" w:firstColumn="1" w:lastColumn="0" w:noHBand="0" w:noVBand="1"/>
      </w:tblPr>
      <w:tblGrid>
        <w:gridCol w:w="1128"/>
        <w:gridCol w:w="1559"/>
        <w:gridCol w:w="6664"/>
      </w:tblGrid>
      <w:tr w:rsidR="001C330D" w:rsidRPr="00493014" w14:paraId="6671C71B" w14:textId="77777777" w:rsidTr="00493014">
        <w:tc>
          <w:tcPr>
            <w:tcW w:w="1129" w:type="dxa"/>
          </w:tcPr>
          <w:p w14:paraId="1C71A723" w14:textId="77777777" w:rsidR="001C330D" w:rsidRPr="00493014" w:rsidRDefault="001C330D" w:rsidP="001D583F">
            <w:pPr>
              <w:pStyle w:val="afffffc"/>
              <w:spacing w:before="120" w:after="120"/>
              <w:ind w:firstLineChars="0" w:firstLine="0"/>
              <w:jc w:val="center"/>
              <w:rPr>
                <w:rFonts w:hAnsi="宋体" w:hint="eastAsia"/>
                <w:sz w:val="18"/>
                <w:szCs w:val="18"/>
              </w:rPr>
            </w:pPr>
            <w:r w:rsidRPr="00493014">
              <w:rPr>
                <w:rFonts w:hAnsi="宋体" w:hint="eastAsia"/>
                <w:sz w:val="18"/>
                <w:szCs w:val="18"/>
              </w:rPr>
              <w:t>指标</w:t>
            </w:r>
          </w:p>
        </w:tc>
        <w:tc>
          <w:tcPr>
            <w:tcW w:w="1560" w:type="dxa"/>
          </w:tcPr>
          <w:p w14:paraId="4F2597DF" w14:textId="77777777" w:rsidR="001C330D" w:rsidRPr="00493014" w:rsidRDefault="001C330D" w:rsidP="001D583F">
            <w:pPr>
              <w:pStyle w:val="afffffc"/>
              <w:spacing w:before="120" w:after="120"/>
              <w:ind w:firstLineChars="0" w:firstLine="0"/>
              <w:jc w:val="center"/>
              <w:rPr>
                <w:rFonts w:hAnsi="宋体" w:hint="eastAsia"/>
                <w:sz w:val="18"/>
                <w:szCs w:val="18"/>
              </w:rPr>
            </w:pPr>
            <w:r w:rsidRPr="00493014">
              <w:rPr>
                <w:rFonts w:hAnsi="宋体" w:hint="eastAsia"/>
                <w:sz w:val="18"/>
                <w:szCs w:val="18"/>
              </w:rPr>
              <w:t>说明</w:t>
            </w:r>
          </w:p>
        </w:tc>
        <w:tc>
          <w:tcPr>
            <w:tcW w:w="6662" w:type="dxa"/>
          </w:tcPr>
          <w:p w14:paraId="70401BA7" w14:textId="77777777" w:rsidR="001C330D" w:rsidRPr="00493014" w:rsidRDefault="001C330D" w:rsidP="001D583F">
            <w:pPr>
              <w:pStyle w:val="afffffc"/>
              <w:spacing w:before="120" w:after="120"/>
              <w:ind w:firstLineChars="0" w:firstLine="0"/>
              <w:jc w:val="center"/>
              <w:rPr>
                <w:rFonts w:hAnsi="宋体" w:hint="eastAsia"/>
                <w:sz w:val="18"/>
                <w:szCs w:val="18"/>
              </w:rPr>
            </w:pPr>
            <w:r w:rsidRPr="00493014">
              <w:rPr>
                <w:rFonts w:hAnsi="宋体" w:hint="eastAsia"/>
                <w:sz w:val="18"/>
                <w:szCs w:val="18"/>
              </w:rPr>
              <w:t>测试方法</w:t>
            </w:r>
          </w:p>
        </w:tc>
      </w:tr>
      <w:tr w:rsidR="001C330D" w:rsidRPr="00493014" w14:paraId="37D0970A" w14:textId="77777777" w:rsidTr="00493014">
        <w:tc>
          <w:tcPr>
            <w:tcW w:w="1129" w:type="dxa"/>
            <w:vAlign w:val="center"/>
          </w:tcPr>
          <w:p w14:paraId="35F05750" w14:textId="77777777" w:rsidR="001C330D" w:rsidRPr="00493014" w:rsidRDefault="001C330D" w:rsidP="00141407">
            <w:pPr>
              <w:pStyle w:val="afffffc"/>
              <w:spacing w:before="120" w:after="120"/>
              <w:ind w:firstLineChars="0" w:firstLine="0"/>
              <w:rPr>
                <w:rFonts w:hAnsi="宋体" w:hint="eastAsia"/>
                <w:sz w:val="18"/>
                <w:szCs w:val="18"/>
              </w:rPr>
            </w:pPr>
            <w:r w:rsidRPr="00493014">
              <w:rPr>
                <w:rFonts w:hAnsi="宋体" w:hint="eastAsia"/>
                <w:sz w:val="18"/>
                <w:szCs w:val="18"/>
              </w:rPr>
              <w:t>性能提升</w:t>
            </w:r>
          </w:p>
        </w:tc>
        <w:tc>
          <w:tcPr>
            <w:tcW w:w="1560" w:type="dxa"/>
            <w:vAlign w:val="center"/>
          </w:tcPr>
          <w:p w14:paraId="60525F3E" w14:textId="73EC2FED" w:rsidR="001C330D" w:rsidRPr="00493014" w:rsidRDefault="001C330D" w:rsidP="00141407">
            <w:pPr>
              <w:pStyle w:val="afffffc"/>
              <w:spacing w:before="120" w:after="120"/>
              <w:ind w:firstLineChars="0" w:firstLine="0"/>
              <w:rPr>
                <w:rFonts w:hAnsi="宋体" w:hint="eastAsia"/>
                <w:sz w:val="18"/>
                <w:szCs w:val="18"/>
              </w:rPr>
            </w:pPr>
            <w:r w:rsidRPr="00493014">
              <w:rPr>
                <w:rFonts w:hAnsi="宋体" w:hint="eastAsia"/>
                <w:sz w:val="18"/>
                <w:szCs w:val="18"/>
              </w:rPr>
              <w:t>光互连电交换环境下模型推理的性能对比</w:t>
            </w:r>
            <w:r w:rsidRPr="00493014">
              <w:rPr>
                <w:rFonts w:hAnsi="宋体" w:hint="eastAsia"/>
                <w:sz w:val="18"/>
                <w:szCs w:val="18"/>
              </w:rPr>
              <w:t>RoCE</w:t>
            </w:r>
            <w:r w:rsidR="00493014">
              <w:rPr>
                <w:rFonts w:hAnsi="宋体" w:hint="eastAsia"/>
                <w:sz w:val="18"/>
                <w:szCs w:val="18"/>
              </w:rPr>
              <w:t xml:space="preserve"> V</w:t>
            </w:r>
            <w:r w:rsidRPr="00493014">
              <w:rPr>
                <w:rFonts w:hAnsi="宋体" w:hint="eastAsia"/>
                <w:sz w:val="18"/>
                <w:szCs w:val="18"/>
              </w:rPr>
              <w:t>2</w:t>
            </w:r>
            <w:r w:rsidRPr="00493014">
              <w:rPr>
                <w:rFonts w:hAnsi="宋体" w:hint="eastAsia"/>
                <w:sz w:val="18"/>
                <w:szCs w:val="18"/>
              </w:rPr>
              <w:t>环境下模型推理的性能的提升率，值越高越优。</w:t>
            </w:r>
          </w:p>
        </w:tc>
        <w:tc>
          <w:tcPr>
            <w:tcW w:w="6662" w:type="dxa"/>
          </w:tcPr>
          <w:p w14:paraId="0497ACE6" w14:textId="6C35E08A" w:rsidR="00B0040B" w:rsidRDefault="00B0040B" w:rsidP="005A3A61">
            <w:pPr>
              <w:pStyle w:val="afffffc"/>
              <w:numPr>
                <w:ilvl w:val="0"/>
                <w:numId w:val="91"/>
              </w:numPr>
              <w:ind w:firstLineChars="0"/>
              <w:rPr>
                <w:rFonts w:hAnsi="宋体" w:hint="eastAsia"/>
                <w:sz w:val="18"/>
                <w:szCs w:val="18"/>
              </w:rPr>
            </w:pPr>
            <w:r w:rsidRPr="0032563B">
              <w:rPr>
                <w:rFonts w:hAnsi="宋体" w:hint="eastAsia"/>
                <w:sz w:val="18"/>
                <w:szCs w:val="18"/>
              </w:rPr>
              <w:t>按照</w:t>
            </w:r>
            <w:r w:rsidR="00742106">
              <w:rPr>
                <w:rFonts w:hAnsi="宋体" w:hint="eastAsia"/>
                <w:sz w:val="18"/>
                <w:szCs w:val="18"/>
              </w:rPr>
              <w:fldChar w:fldCharType="begin"/>
            </w:r>
            <w:r w:rsidR="00742106">
              <w:rPr>
                <w:rFonts w:hAnsi="宋体" w:hint="eastAsia"/>
                <w:sz w:val="18"/>
                <w:szCs w:val="18"/>
              </w:rPr>
              <w:instrText xml:space="preserve"> REF _Ref195887866 \r \h </w:instrText>
            </w:r>
            <w:r w:rsidR="00742106">
              <w:rPr>
                <w:rFonts w:hAnsi="宋体" w:hint="eastAsia"/>
                <w:sz w:val="18"/>
                <w:szCs w:val="18"/>
              </w:rPr>
            </w:r>
            <w:r w:rsidR="00742106">
              <w:rPr>
                <w:rFonts w:hAnsi="宋体" w:hint="eastAsia"/>
                <w:sz w:val="18"/>
                <w:szCs w:val="18"/>
              </w:rPr>
              <w:fldChar w:fldCharType="separate"/>
            </w:r>
            <w:r w:rsidR="00742106">
              <w:rPr>
                <w:rFonts w:hAnsi="宋体" w:hint="eastAsia"/>
                <w:sz w:val="18"/>
                <w:szCs w:val="18"/>
              </w:rPr>
              <w:t>7.6.1.2</w:t>
            </w:r>
            <w:r w:rsidR="00742106">
              <w:rPr>
                <w:rFonts w:hAnsi="宋体" w:hint="eastAsia"/>
                <w:sz w:val="18"/>
                <w:szCs w:val="18"/>
              </w:rPr>
              <w:t xml:space="preserve">　</w:t>
            </w:r>
            <w:r w:rsidR="00742106">
              <w:rPr>
                <w:rFonts w:hAnsi="宋体" w:hint="eastAsia"/>
                <w:sz w:val="18"/>
                <w:szCs w:val="18"/>
              </w:rPr>
              <w:fldChar w:fldCharType="end"/>
            </w:r>
            <w:r w:rsidRPr="0032563B">
              <w:rPr>
                <w:rFonts w:hAnsi="宋体" w:hint="eastAsia"/>
                <w:sz w:val="18"/>
                <w:szCs w:val="18"/>
              </w:rPr>
              <w:t>测试方法，记录</w:t>
            </w:r>
            <w:r>
              <w:rPr>
                <w:rFonts w:hAnsi="宋体" w:hint="eastAsia"/>
                <w:sz w:val="18"/>
                <w:szCs w:val="18"/>
              </w:rPr>
              <w:t>在光</w:t>
            </w:r>
            <w:r w:rsidR="00B10993">
              <w:rPr>
                <w:rFonts w:hAnsi="宋体" w:hint="eastAsia"/>
                <w:sz w:val="18"/>
                <w:szCs w:val="18"/>
              </w:rPr>
              <w:t>互</w:t>
            </w:r>
            <w:r>
              <w:rPr>
                <w:rFonts w:hAnsi="宋体" w:hint="eastAsia"/>
                <w:sz w:val="18"/>
                <w:szCs w:val="18"/>
              </w:rPr>
              <w:t>连</w:t>
            </w:r>
            <w:r w:rsidR="00707EA1">
              <w:rPr>
                <w:rFonts w:hAnsi="宋体" w:hint="eastAsia"/>
                <w:sz w:val="18"/>
                <w:szCs w:val="18"/>
              </w:rPr>
              <w:t>电交换</w:t>
            </w:r>
            <w:r>
              <w:rPr>
                <w:rFonts w:hAnsi="宋体" w:hint="eastAsia"/>
                <w:sz w:val="18"/>
                <w:szCs w:val="18"/>
              </w:rPr>
              <w:t>集群测试环境下，</w:t>
            </w:r>
            <w:r w:rsidRPr="0032563B">
              <w:rPr>
                <w:rFonts w:hAnsi="宋体" w:hint="eastAsia"/>
                <w:sz w:val="18"/>
                <w:szCs w:val="18"/>
              </w:rPr>
              <w:t>每一轮模型推理测试所得到的</w:t>
            </w:r>
            <w:r w:rsidRPr="0032563B">
              <w:rPr>
                <w:rFonts w:hAnsi="宋体" w:hint="eastAsia"/>
                <w:sz w:val="18"/>
                <w:szCs w:val="18"/>
              </w:rPr>
              <w:t>TTFT</w:t>
            </w:r>
            <w:r w:rsidR="00B10993">
              <w:rPr>
                <w:rFonts w:hAnsi="宋体" w:hint="eastAsia"/>
                <w:sz w:val="18"/>
                <w:szCs w:val="18"/>
                <w:vertAlign w:val="subscript"/>
              </w:rPr>
              <w:t>E</w:t>
            </w:r>
            <w:r>
              <w:rPr>
                <w:rFonts w:hAnsi="宋体" w:hint="eastAsia"/>
                <w:sz w:val="18"/>
                <w:szCs w:val="18"/>
                <w:vertAlign w:val="subscript"/>
              </w:rPr>
              <w:t>,</w:t>
            </w:r>
            <w:r w:rsidRPr="0032563B">
              <w:rPr>
                <w:rFonts w:hAnsi="宋体" w:hint="eastAsia"/>
                <w:sz w:val="18"/>
                <w:szCs w:val="18"/>
              </w:rPr>
              <w:t>、</w:t>
            </w:r>
            <w:r w:rsidRPr="0032563B">
              <w:rPr>
                <w:rFonts w:hAnsi="宋体" w:hint="eastAsia"/>
                <w:sz w:val="18"/>
                <w:szCs w:val="18"/>
              </w:rPr>
              <w:t>TPOT</w:t>
            </w:r>
            <w:r w:rsidR="00B10993">
              <w:rPr>
                <w:rFonts w:hAnsi="宋体" w:hint="eastAsia"/>
                <w:sz w:val="18"/>
                <w:szCs w:val="18"/>
                <w:vertAlign w:val="subscript"/>
              </w:rPr>
              <w:t>E</w:t>
            </w:r>
            <w:r w:rsidRPr="0032563B">
              <w:rPr>
                <w:rFonts w:hAnsi="宋体" w:hint="eastAsia"/>
                <w:sz w:val="18"/>
                <w:szCs w:val="18"/>
              </w:rPr>
              <w:t>和</w:t>
            </w:r>
            <w:r w:rsidRPr="0032563B">
              <w:rPr>
                <w:rFonts w:hAnsi="宋体" w:hint="eastAsia"/>
                <w:sz w:val="18"/>
                <w:szCs w:val="18"/>
              </w:rPr>
              <w:t>TPS</w:t>
            </w:r>
            <w:r w:rsidR="00B10993">
              <w:rPr>
                <w:rFonts w:hAnsi="宋体" w:hint="eastAsia"/>
                <w:sz w:val="18"/>
                <w:szCs w:val="18"/>
                <w:vertAlign w:val="subscript"/>
              </w:rPr>
              <w:t>E</w:t>
            </w:r>
            <w:r w:rsidRPr="0032563B">
              <w:rPr>
                <w:rFonts w:hAnsi="宋体" w:hint="eastAsia"/>
                <w:sz w:val="18"/>
                <w:szCs w:val="18"/>
              </w:rPr>
              <w:t>的取值；需在报告中附上每一轮测试取得的原始数据</w:t>
            </w:r>
            <w:r>
              <w:rPr>
                <w:rFonts w:hAnsi="宋体" w:hint="eastAsia"/>
                <w:sz w:val="18"/>
                <w:szCs w:val="18"/>
              </w:rPr>
              <w:t>；</w:t>
            </w:r>
          </w:p>
          <w:p w14:paraId="1815A33E" w14:textId="77777777" w:rsidR="008B7F06" w:rsidRDefault="00B0040B" w:rsidP="005A3A61">
            <w:pPr>
              <w:pStyle w:val="afffffc"/>
              <w:numPr>
                <w:ilvl w:val="0"/>
                <w:numId w:val="91"/>
              </w:numPr>
              <w:ind w:firstLineChars="0"/>
              <w:rPr>
                <w:rFonts w:hAnsi="宋体" w:hint="eastAsia"/>
                <w:sz w:val="18"/>
                <w:szCs w:val="18"/>
              </w:rPr>
            </w:pPr>
            <w:r w:rsidRPr="00724905">
              <w:rPr>
                <w:rFonts w:hAnsi="宋体" w:hint="eastAsia"/>
                <w:sz w:val="18"/>
                <w:szCs w:val="18"/>
              </w:rPr>
              <w:t>按照</w:t>
            </w:r>
            <w:r w:rsidR="00742106">
              <w:rPr>
                <w:rFonts w:hAnsi="宋体" w:hint="eastAsia"/>
                <w:sz w:val="18"/>
                <w:szCs w:val="18"/>
              </w:rPr>
              <w:fldChar w:fldCharType="begin"/>
            </w:r>
            <w:r w:rsidR="00742106">
              <w:rPr>
                <w:rFonts w:hAnsi="宋体" w:hint="eastAsia"/>
                <w:sz w:val="18"/>
                <w:szCs w:val="18"/>
              </w:rPr>
              <w:instrText xml:space="preserve"> REF _Ref195887866 \r \h </w:instrText>
            </w:r>
            <w:r w:rsidR="00742106">
              <w:rPr>
                <w:rFonts w:hAnsi="宋体" w:hint="eastAsia"/>
                <w:sz w:val="18"/>
                <w:szCs w:val="18"/>
              </w:rPr>
            </w:r>
            <w:r w:rsidR="00742106">
              <w:rPr>
                <w:rFonts w:hAnsi="宋体" w:hint="eastAsia"/>
                <w:sz w:val="18"/>
                <w:szCs w:val="18"/>
              </w:rPr>
              <w:fldChar w:fldCharType="separate"/>
            </w:r>
            <w:r w:rsidR="00742106">
              <w:rPr>
                <w:rFonts w:hAnsi="宋体" w:hint="eastAsia"/>
                <w:sz w:val="18"/>
                <w:szCs w:val="18"/>
              </w:rPr>
              <w:t>7.6.1.2</w:t>
            </w:r>
            <w:r w:rsidR="00742106">
              <w:rPr>
                <w:rFonts w:hAnsi="宋体" w:hint="eastAsia"/>
                <w:sz w:val="18"/>
                <w:szCs w:val="18"/>
              </w:rPr>
              <w:t xml:space="preserve">　</w:t>
            </w:r>
            <w:r w:rsidR="00742106">
              <w:rPr>
                <w:rFonts w:hAnsi="宋体" w:hint="eastAsia"/>
                <w:sz w:val="18"/>
                <w:szCs w:val="18"/>
              </w:rPr>
              <w:fldChar w:fldCharType="end"/>
            </w:r>
            <w:r w:rsidRPr="00724905">
              <w:rPr>
                <w:rFonts w:hAnsi="宋体" w:hint="eastAsia"/>
                <w:sz w:val="18"/>
                <w:szCs w:val="18"/>
              </w:rPr>
              <w:t>测试方法，记录在</w:t>
            </w:r>
            <w:r w:rsidRPr="00724905">
              <w:rPr>
                <w:rFonts w:hAnsi="宋体" w:hint="eastAsia"/>
                <w:sz w:val="18"/>
                <w:szCs w:val="18"/>
              </w:rPr>
              <w:t>RoCE V2</w:t>
            </w:r>
            <w:r w:rsidRPr="00724905">
              <w:rPr>
                <w:rFonts w:hAnsi="宋体" w:hint="eastAsia"/>
                <w:sz w:val="18"/>
                <w:szCs w:val="18"/>
              </w:rPr>
              <w:t>环境下，每一轮模型推理测试所得到的</w:t>
            </w:r>
            <w:r w:rsidRPr="00724905">
              <w:rPr>
                <w:rFonts w:hAnsi="宋体" w:hint="eastAsia"/>
                <w:sz w:val="18"/>
                <w:szCs w:val="18"/>
              </w:rPr>
              <w:t>TTFT</w:t>
            </w:r>
            <w:r w:rsidRPr="00724905">
              <w:rPr>
                <w:rFonts w:hAnsi="宋体" w:hint="eastAsia"/>
                <w:sz w:val="18"/>
                <w:szCs w:val="18"/>
                <w:vertAlign w:val="subscript"/>
              </w:rPr>
              <w:t>RoCE</w:t>
            </w:r>
            <w:r w:rsidRPr="00724905">
              <w:rPr>
                <w:rFonts w:hAnsi="宋体" w:hint="eastAsia"/>
                <w:sz w:val="18"/>
                <w:szCs w:val="18"/>
              </w:rPr>
              <w:t>、</w:t>
            </w:r>
            <w:r w:rsidRPr="00724905">
              <w:rPr>
                <w:rFonts w:hAnsi="宋体" w:hint="eastAsia"/>
                <w:sz w:val="18"/>
                <w:szCs w:val="18"/>
              </w:rPr>
              <w:t>TPOT</w:t>
            </w:r>
            <w:r w:rsidRPr="00724905">
              <w:rPr>
                <w:rFonts w:hAnsi="宋体" w:hint="eastAsia"/>
                <w:sz w:val="18"/>
                <w:szCs w:val="18"/>
                <w:vertAlign w:val="subscript"/>
              </w:rPr>
              <w:t>RoCE</w:t>
            </w:r>
            <w:r w:rsidRPr="00724905">
              <w:rPr>
                <w:rFonts w:hAnsi="宋体" w:hint="eastAsia"/>
                <w:sz w:val="18"/>
                <w:szCs w:val="18"/>
              </w:rPr>
              <w:t>和</w:t>
            </w:r>
            <w:r w:rsidRPr="00724905">
              <w:rPr>
                <w:rFonts w:hAnsi="宋体" w:hint="eastAsia"/>
                <w:sz w:val="18"/>
                <w:szCs w:val="18"/>
              </w:rPr>
              <w:t>TPS</w:t>
            </w:r>
            <w:r w:rsidRPr="00724905">
              <w:rPr>
                <w:rFonts w:hAnsi="宋体" w:hint="eastAsia"/>
                <w:sz w:val="18"/>
                <w:szCs w:val="18"/>
                <w:vertAlign w:val="subscript"/>
              </w:rPr>
              <w:t>RoCE</w:t>
            </w:r>
            <w:r w:rsidRPr="00724905">
              <w:rPr>
                <w:rFonts w:hAnsi="宋体" w:hint="eastAsia"/>
                <w:sz w:val="18"/>
                <w:szCs w:val="18"/>
              </w:rPr>
              <w:t>的取值；需在报告中附上每一轮测试取得的原始数据；</w:t>
            </w:r>
          </w:p>
          <w:p w14:paraId="65D9B1AC" w14:textId="2E860B49" w:rsidR="00B0040B" w:rsidRPr="009965B2" w:rsidRDefault="00B0040B" w:rsidP="005A3A61">
            <w:pPr>
              <w:pStyle w:val="afffffc"/>
              <w:numPr>
                <w:ilvl w:val="0"/>
                <w:numId w:val="91"/>
              </w:numPr>
              <w:ind w:firstLineChars="0"/>
              <w:rPr>
                <w:rFonts w:hAnsi="宋体" w:hint="eastAsia"/>
                <w:sz w:val="18"/>
                <w:szCs w:val="18"/>
              </w:rPr>
            </w:pPr>
            <w:r w:rsidRPr="008B7F06">
              <w:rPr>
                <w:rFonts w:hint="eastAsia"/>
                <w:sz w:val="18"/>
                <w:szCs w:val="18"/>
              </w:rPr>
              <w:t>计算每轮模型推理的</w:t>
            </w:r>
            <m:oMath>
              <m:r>
                <m:rPr>
                  <m:sty m:val="p"/>
                </m:rPr>
                <w:rPr>
                  <w:rFonts w:ascii="Cambria Math" w:hAnsi="Cambria Math"/>
                  <w:sz w:val="18"/>
                  <w:szCs w:val="18"/>
                </w:rPr>
                <m:t>TTFT</m:t>
              </m:r>
            </m:oMath>
            <w:r w:rsidRPr="008B7F06">
              <w:rPr>
                <w:rFonts w:hint="eastAsia"/>
                <w:sz w:val="18"/>
                <w:szCs w:val="18"/>
              </w:rPr>
              <w:t>性能提升</w:t>
            </w:r>
            <m:oMath>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hint="eastAsia"/>
                      <w:sz w:val="18"/>
                      <w:szCs w:val="18"/>
                    </w:rPr>
                    <m:t>i</m:t>
                  </m:r>
                </m:sub>
              </m:sSub>
            </m:oMath>
            <w:r w:rsidRPr="008B7F06">
              <w:rPr>
                <w:rFonts w:hint="eastAsia"/>
                <w:sz w:val="18"/>
                <w:szCs w:val="18"/>
              </w:rPr>
              <w:t>：</w:t>
            </w:r>
          </w:p>
          <w:p w14:paraId="0C0FD529" w14:textId="77777777" w:rsidR="009965B2" w:rsidRPr="00676E3E" w:rsidRDefault="00000000" w:rsidP="009F18C6">
            <w:pPr>
              <w:pStyle w:val="afffffc"/>
              <w:ind w:firstLineChars="0" w:firstLine="0"/>
              <w:rPr>
                <w:rFonts w:hAnsi="宋体" w:hint="eastAsia"/>
                <w:sz w:val="18"/>
                <w:szCs w:val="18"/>
              </w:rPr>
            </w:pPr>
            <m:oMathPara>
              <m:oMath>
                <m:eqArr>
                  <m:eqArrPr>
                    <m:maxDist m:val="1"/>
                    <m:ctrlPr>
                      <w:rPr>
                        <w:rFonts w:ascii="Cambria Math" w:hAnsi="Cambria Math"/>
                        <w:i/>
                        <w:sz w:val="18"/>
                        <w:szCs w:val="18"/>
                      </w:rPr>
                    </m:ctrlPr>
                  </m:eqArrPr>
                  <m:e>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hint="eastAsia"/>
                            <w:sz w:val="18"/>
                            <w:szCs w:val="18"/>
                          </w:rPr>
                          <m:t>i</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TTFT</m:t>
                            </m:r>
                          </m:e>
                          <m:sub>
                            <m:r>
                              <w:rPr>
                                <w:rFonts w:ascii="Cambria Math" w:hAnsi="Cambria Math"/>
                                <w:sz w:val="18"/>
                                <w:szCs w:val="18"/>
                              </w:rPr>
                              <m:t>RoCE,</m:t>
                            </m:r>
                            <m:r>
                              <w:rPr>
                                <w:rFonts w:ascii="Cambria Math" w:hAnsi="Cambria Math" w:hint="eastAsia"/>
                                <w:sz w:val="18"/>
                                <w:szCs w:val="18"/>
                              </w:rPr>
                              <m:t>i</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TTFT</m:t>
                            </m:r>
                          </m:e>
                          <m:sub>
                            <m:r>
                              <w:rPr>
                                <w:rFonts w:ascii="Cambria Math" w:hAnsi="Cambria Math"/>
                                <w:sz w:val="18"/>
                                <w:szCs w:val="18"/>
                              </w:rPr>
                              <m:t>E,</m:t>
                            </m:r>
                            <m:r>
                              <w:rPr>
                                <w:rFonts w:ascii="Cambria Math" w:hAnsi="Cambria Math" w:hint="eastAsia"/>
                                <w:sz w:val="18"/>
                                <w:szCs w:val="18"/>
                              </w:rPr>
                              <m:t>i</m:t>
                            </m:r>
                          </m:sub>
                        </m:sSub>
                      </m:num>
                      <m:den>
                        <m:sSub>
                          <m:sSubPr>
                            <m:ctrlPr>
                              <w:rPr>
                                <w:rFonts w:ascii="Cambria Math" w:hAnsi="Cambria Math"/>
                                <w:i/>
                                <w:sz w:val="18"/>
                                <w:szCs w:val="18"/>
                              </w:rPr>
                            </m:ctrlPr>
                          </m:sSubPr>
                          <m:e>
                            <m:r>
                              <w:rPr>
                                <w:rFonts w:ascii="Cambria Math" w:hAnsi="Cambria Math"/>
                                <w:sz w:val="18"/>
                                <w:szCs w:val="18"/>
                              </w:rPr>
                              <m:t>TTFT</m:t>
                            </m:r>
                          </m:e>
                          <m:sub>
                            <m:r>
                              <w:rPr>
                                <w:rFonts w:ascii="Cambria Math" w:hAnsi="Cambria Math"/>
                                <w:sz w:val="18"/>
                                <w:szCs w:val="18"/>
                              </w:rPr>
                              <m:t>RoCE,</m:t>
                            </m:r>
                            <m:r>
                              <w:rPr>
                                <w:rFonts w:ascii="Cambria Math" w:hAnsi="Cambria Math" w:hint="eastAsia"/>
                                <w:sz w:val="18"/>
                                <w:szCs w:val="18"/>
                              </w:rPr>
                              <m:t>i</m:t>
                            </m:r>
                          </m:sub>
                        </m:sSub>
                      </m:den>
                    </m:f>
                    <m:r>
                      <w:rPr>
                        <w:rFonts w:ascii="Cambria Math" w:hAnsi="Cambria Math"/>
                        <w:sz w:val="18"/>
                        <w:szCs w:val="18"/>
                      </w:rPr>
                      <m:t>×100%#</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222" w:author="Yi Yang" w:date="2025-05-08T16:05:00Z" w16du:dateUtc="2025-05-08T08:05:00Z" w:original="(24)"/>
                      </w:fldChar>
                    </m:r>
                  </m:e>
                </m:eqArr>
              </m:oMath>
            </m:oMathPara>
          </w:p>
          <w:p w14:paraId="2A5071C9" w14:textId="77777777" w:rsidR="0072780E" w:rsidRDefault="0072780E" w:rsidP="0072780E">
            <w:pPr>
              <w:pStyle w:val="afffffc"/>
              <w:ind w:firstLineChars="0" w:firstLine="0"/>
              <w:rPr>
                <w:rFonts w:hAnsi="宋体" w:hint="eastAsia"/>
                <w:sz w:val="18"/>
                <w:szCs w:val="18"/>
              </w:rPr>
            </w:pPr>
            <w:r>
              <w:rPr>
                <w:rFonts w:hAnsi="宋体" w:hint="eastAsia"/>
                <w:sz w:val="18"/>
                <w:szCs w:val="18"/>
              </w:rPr>
              <w:t>式中：</w:t>
            </w:r>
          </w:p>
          <w:p w14:paraId="6B29EB08" w14:textId="77777777" w:rsidR="0072780E" w:rsidRDefault="00000000" w:rsidP="0072780E">
            <w:pPr>
              <w:pStyle w:val="afffffc"/>
              <w:ind w:firstLineChars="0" w:firstLine="0"/>
              <w:rPr>
                <w:rFonts w:hAnsi="宋体" w:hint="eastAsia"/>
                <w:sz w:val="18"/>
                <w:szCs w:val="18"/>
              </w:rPr>
            </w:pPr>
            <m:oMath>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hint="eastAsia"/>
                      <w:sz w:val="18"/>
                      <w:szCs w:val="18"/>
                    </w:rPr>
                    <m:t>i</m:t>
                  </m:r>
                </m:sub>
              </m:sSub>
            </m:oMath>
            <w:r w:rsidR="0072780E">
              <w:rPr>
                <w:rFonts w:hAnsi="宋体" w:hint="eastAsia"/>
                <w:sz w:val="18"/>
                <w:szCs w:val="18"/>
              </w:rPr>
              <w:t>——第</w:t>
            </w:r>
            <w:r w:rsidR="0072780E">
              <w:rPr>
                <w:rFonts w:hAnsi="宋体" w:hint="eastAsia"/>
                <w:sz w:val="18"/>
                <w:szCs w:val="18"/>
              </w:rPr>
              <w:t>i</w:t>
            </w:r>
            <w:r w:rsidR="0072780E">
              <w:rPr>
                <w:rFonts w:hAnsi="宋体" w:hint="eastAsia"/>
                <w:sz w:val="18"/>
                <w:szCs w:val="18"/>
              </w:rPr>
              <w:t>轮模型推理性能的</w:t>
            </w:r>
            <w:r w:rsidR="0072780E">
              <w:rPr>
                <w:rFonts w:hAnsi="宋体" w:hint="eastAsia"/>
                <w:sz w:val="18"/>
                <w:szCs w:val="18"/>
              </w:rPr>
              <w:t>TTFT</w:t>
            </w:r>
            <w:r w:rsidR="0072780E">
              <w:rPr>
                <w:rFonts w:hAnsi="宋体" w:hint="eastAsia"/>
                <w:sz w:val="18"/>
                <w:szCs w:val="18"/>
              </w:rPr>
              <w:t>性能提升；</w:t>
            </w:r>
          </w:p>
          <w:p w14:paraId="422A88E4" w14:textId="36564269" w:rsidR="0072780E" w:rsidRPr="00CC4F1B" w:rsidRDefault="00000000" w:rsidP="0072780E">
            <w:pPr>
              <w:pStyle w:val="afffffc"/>
              <w:ind w:firstLineChars="0" w:firstLine="0"/>
              <w:rPr>
                <w:rFonts w:hAnsi="宋体" w:hint="eastAsia"/>
                <w:sz w:val="18"/>
                <w:szCs w:val="18"/>
              </w:rPr>
            </w:pPr>
            <m:oMath>
              <m:sSub>
                <m:sSubPr>
                  <m:ctrlPr>
                    <w:rPr>
                      <w:rFonts w:ascii="Cambria Math" w:hAnsi="Cambria Math"/>
                      <w:i/>
                      <w:sz w:val="18"/>
                      <w:szCs w:val="18"/>
                    </w:rPr>
                  </m:ctrlPr>
                </m:sSubPr>
                <m:e>
                  <m:r>
                    <w:rPr>
                      <w:rFonts w:ascii="Cambria Math" w:hAnsi="Cambria Math"/>
                      <w:sz w:val="18"/>
                      <w:szCs w:val="18"/>
                    </w:rPr>
                    <m:t>TTFT</m:t>
                  </m:r>
                </m:e>
                <m:sub>
                  <m:r>
                    <w:rPr>
                      <w:rFonts w:ascii="Cambria Math" w:hAnsi="Cambria Math"/>
                      <w:sz w:val="18"/>
                      <w:szCs w:val="18"/>
                    </w:rPr>
                    <m:t>E,</m:t>
                  </m:r>
                  <m:r>
                    <w:rPr>
                      <w:rFonts w:ascii="Cambria Math" w:hAnsi="Cambria Math" w:hint="eastAsia"/>
                      <w:sz w:val="18"/>
                      <w:szCs w:val="18"/>
                    </w:rPr>
                    <m:t>i</m:t>
                  </m:r>
                </m:sub>
              </m:sSub>
            </m:oMath>
            <w:r w:rsidR="0072780E">
              <w:rPr>
                <w:rFonts w:hAnsi="宋体" w:hint="eastAsia"/>
                <w:sz w:val="18"/>
                <w:szCs w:val="18"/>
              </w:rPr>
              <w:t>——光互连电交换集群测试环境下，第</w:t>
            </w:r>
            <w:r w:rsidR="0072780E">
              <w:rPr>
                <w:rFonts w:hAnsi="宋体" w:hint="eastAsia"/>
                <w:sz w:val="18"/>
                <w:szCs w:val="18"/>
              </w:rPr>
              <w:t>i</w:t>
            </w:r>
            <w:r w:rsidR="0072780E">
              <w:rPr>
                <w:rFonts w:hAnsi="宋体" w:hint="eastAsia"/>
                <w:sz w:val="18"/>
                <w:szCs w:val="18"/>
              </w:rPr>
              <w:t>轮模型推理性能</w:t>
            </w:r>
            <w:r w:rsidR="0072780E">
              <w:rPr>
                <w:rFonts w:hAnsi="宋体" w:hint="eastAsia"/>
                <w:sz w:val="18"/>
                <w:szCs w:val="18"/>
              </w:rPr>
              <w:t>TTFT</w:t>
            </w:r>
            <w:r w:rsidR="0072780E">
              <w:rPr>
                <w:rFonts w:hAnsi="宋体" w:hint="eastAsia"/>
                <w:sz w:val="18"/>
                <w:szCs w:val="18"/>
              </w:rPr>
              <w:t>；</w:t>
            </w:r>
          </w:p>
          <w:p w14:paraId="13F84345" w14:textId="73373D1E" w:rsidR="0072780E" w:rsidRPr="00676E3E" w:rsidRDefault="00000000" w:rsidP="009F18C6">
            <w:pPr>
              <w:pStyle w:val="afffffc"/>
              <w:ind w:firstLineChars="0" w:firstLine="0"/>
              <w:rPr>
                <w:rFonts w:hAnsi="宋体" w:hint="eastAsia"/>
                <w:sz w:val="18"/>
                <w:szCs w:val="18"/>
              </w:rPr>
            </w:pPr>
            <m:oMath>
              <m:sSub>
                <m:sSubPr>
                  <m:ctrlPr>
                    <w:rPr>
                      <w:rFonts w:ascii="Cambria Math" w:hAnsi="Cambria Math"/>
                      <w:i/>
                      <w:sz w:val="18"/>
                      <w:szCs w:val="18"/>
                    </w:rPr>
                  </m:ctrlPr>
                </m:sSubPr>
                <m:e>
                  <m:r>
                    <w:rPr>
                      <w:rFonts w:ascii="Cambria Math" w:hAnsi="Cambria Math"/>
                      <w:sz w:val="18"/>
                      <w:szCs w:val="18"/>
                    </w:rPr>
                    <m:t>TTFT</m:t>
                  </m:r>
                </m:e>
                <m:sub>
                  <m:r>
                    <w:rPr>
                      <w:rFonts w:ascii="Cambria Math" w:hAnsi="Cambria Math"/>
                      <w:sz w:val="18"/>
                      <w:szCs w:val="18"/>
                    </w:rPr>
                    <m:t>RoCE,</m:t>
                  </m:r>
                  <m:r>
                    <w:rPr>
                      <w:rFonts w:ascii="Cambria Math" w:hAnsi="Cambria Math" w:hint="eastAsia"/>
                      <w:sz w:val="18"/>
                      <w:szCs w:val="18"/>
                    </w:rPr>
                    <m:t>i</m:t>
                  </m:r>
                </m:sub>
              </m:sSub>
            </m:oMath>
            <w:r w:rsidR="0072780E">
              <w:rPr>
                <w:rFonts w:hAnsi="宋体" w:hint="eastAsia"/>
                <w:sz w:val="18"/>
                <w:szCs w:val="18"/>
              </w:rPr>
              <w:t>——</w:t>
            </w:r>
            <w:r w:rsidR="0072780E" w:rsidRPr="00724905">
              <w:rPr>
                <w:rFonts w:hAnsi="宋体" w:hint="eastAsia"/>
                <w:sz w:val="18"/>
                <w:szCs w:val="18"/>
              </w:rPr>
              <w:t>RoCE V2</w:t>
            </w:r>
            <w:r w:rsidR="0072780E" w:rsidRPr="00724905">
              <w:rPr>
                <w:rFonts w:hAnsi="宋体" w:hint="eastAsia"/>
                <w:sz w:val="18"/>
                <w:szCs w:val="18"/>
              </w:rPr>
              <w:t>环境下</w:t>
            </w:r>
            <w:r w:rsidR="0072780E">
              <w:rPr>
                <w:rFonts w:hAnsi="宋体" w:hint="eastAsia"/>
                <w:sz w:val="18"/>
                <w:szCs w:val="18"/>
              </w:rPr>
              <w:t>，第</w:t>
            </w:r>
            <w:r w:rsidR="0072780E">
              <w:rPr>
                <w:rFonts w:hAnsi="宋体" w:hint="eastAsia"/>
                <w:sz w:val="18"/>
                <w:szCs w:val="18"/>
              </w:rPr>
              <w:t>i</w:t>
            </w:r>
            <w:r w:rsidR="0072780E">
              <w:rPr>
                <w:rFonts w:hAnsi="宋体" w:hint="eastAsia"/>
                <w:sz w:val="18"/>
                <w:szCs w:val="18"/>
              </w:rPr>
              <w:t>轮模型推理性能</w:t>
            </w:r>
            <w:r w:rsidR="0072780E">
              <w:rPr>
                <w:rFonts w:hAnsi="宋体" w:hint="eastAsia"/>
                <w:sz w:val="18"/>
                <w:szCs w:val="18"/>
              </w:rPr>
              <w:t>TTFT</w:t>
            </w:r>
            <w:r w:rsidR="0072780E">
              <w:rPr>
                <w:rFonts w:hAnsi="宋体" w:hint="eastAsia"/>
                <w:sz w:val="18"/>
                <w:szCs w:val="18"/>
              </w:rPr>
              <w:t>。</w:t>
            </w:r>
          </w:p>
          <w:p w14:paraId="42B9406D" w14:textId="05B8A1B6" w:rsidR="008B7F06" w:rsidRPr="00724905" w:rsidRDefault="007D008D" w:rsidP="005A3A61">
            <w:pPr>
              <w:pStyle w:val="afffffc"/>
              <w:numPr>
                <w:ilvl w:val="0"/>
                <w:numId w:val="91"/>
              </w:numPr>
              <w:ind w:firstLineChars="0"/>
              <w:rPr>
                <w:rFonts w:hAnsi="宋体" w:hint="eastAsia"/>
                <w:sz w:val="18"/>
                <w:szCs w:val="18"/>
              </w:rPr>
            </w:pPr>
            <w:r>
              <w:rPr>
                <w:rFonts w:hAnsi="宋体" w:hint="eastAsia"/>
                <w:sz w:val="18"/>
                <w:szCs w:val="18"/>
              </w:rPr>
              <w:t>若</w:t>
            </w:r>
            <w:r w:rsidR="008B7F06" w:rsidRPr="0032563B">
              <w:rPr>
                <w:rFonts w:hAnsi="宋体" w:hint="eastAsia"/>
                <w:sz w:val="18"/>
                <w:szCs w:val="18"/>
              </w:rPr>
              <w:t>完成</w:t>
            </w:r>
            <w:r>
              <w:rPr>
                <w:rFonts w:hAnsi="宋体" w:hint="eastAsia"/>
                <w:sz w:val="18"/>
                <w:szCs w:val="18"/>
              </w:rPr>
              <w:t>n</w:t>
            </w:r>
            <w:r w:rsidR="008B7F06" w:rsidRPr="0032563B">
              <w:rPr>
                <w:rFonts w:hAnsi="宋体" w:hint="eastAsia"/>
                <w:sz w:val="18"/>
                <w:szCs w:val="18"/>
              </w:rPr>
              <w:t>轮模型推理测试，整体</w:t>
            </w:r>
            <w:r w:rsidR="008B7F06" w:rsidRPr="0032563B">
              <w:rPr>
                <w:rFonts w:hAnsi="宋体" w:hint="eastAsia"/>
                <w:sz w:val="18"/>
                <w:szCs w:val="18"/>
              </w:rPr>
              <w:t>TTFT</w:t>
            </w:r>
            <w:r w:rsidR="008B7F06" w:rsidRPr="0032563B">
              <w:rPr>
                <w:rFonts w:hAnsi="宋体" w:hint="eastAsia"/>
                <w:sz w:val="18"/>
                <w:szCs w:val="18"/>
              </w:rPr>
              <w:t>性能提升</w:t>
            </w:r>
            <m:oMath>
              <m:r>
                <w:rPr>
                  <w:rFonts w:ascii="Cambria Math" w:hAnsi="Cambria Math"/>
                  <w:sz w:val="18"/>
                  <w:szCs w:val="18"/>
                </w:rPr>
                <m:t>η</m:t>
              </m:r>
            </m:oMath>
            <w:r w:rsidR="008B7F06" w:rsidRPr="0032563B">
              <w:rPr>
                <w:rFonts w:hAnsi="宋体" w:hint="eastAsia"/>
                <w:sz w:val="18"/>
                <w:szCs w:val="18"/>
              </w:rPr>
              <w:t>为：</w:t>
            </w:r>
          </w:p>
          <w:p w14:paraId="0D481F87" w14:textId="77777777" w:rsidR="00B0040B" w:rsidRPr="00676E3E" w:rsidRDefault="00000000" w:rsidP="009F18C6">
            <w:pPr>
              <w:pStyle w:val="afffffc"/>
              <w:ind w:firstLine="360"/>
              <w:rPr>
                <w:rFonts w:hAnsi="宋体" w:hint="eastAsia"/>
                <w:sz w:val="18"/>
                <w:szCs w:val="18"/>
              </w:rPr>
            </w:pPr>
            <m:oMathPara>
              <m:oMath>
                <m:eqArr>
                  <m:eqArrPr>
                    <m:maxDist m:val="1"/>
                    <m:ctrlPr>
                      <w:rPr>
                        <w:rFonts w:ascii="Cambria Math" w:hAnsi="Cambria Math"/>
                        <w:i/>
                        <w:sz w:val="18"/>
                        <w:szCs w:val="18"/>
                      </w:rPr>
                    </m:ctrlPr>
                  </m:eqArrPr>
                  <m:e>
                    <m:r>
                      <w:rPr>
                        <w:rFonts w:ascii="Cambria Math" w:hAnsi="Cambria Math"/>
                        <w:sz w:val="18"/>
                        <w:szCs w:val="18"/>
                      </w:rPr>
                      <m:t>η=</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m:t>
                        </m:r>
                      </m:den>
                    </m:f>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sz w:val="18"/>
                                <w:szCs w:val="18"/>
                              </w:rPr>
                              <m:t>i</m:t>
                            </m:r>
                          </m:sub>
                        </m:sSub>
                      </m:e>
                    </m:nary>
                    <m:r>
                      <w:rPr>
                        <w:rFonts w:ascii="Cambria Math" w:hAnsi="Cambria Math"/>
                        <w:sz w:val="18"/>
                        <w:szCs w:val="18"/>
                      </w:rPr>
                      <m:t>#</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223" w:author="Yi Yang" w:date="2025-05-08T16:05:00Z" w16du:dateUtc="2025-05-08T08:05:00Z" w:original="(25)"/>
                      </w:fldChar>
                    </m:r>
                  </m:e>
                </m:eqArr>
              </m:oMath>
            </m:oMathPara>
          </w:p>
          <w:p w14:paraId="4ED4133F" w14:textId="77777777" w:rsidR="00D15B70" w:rsidRDefault="00D15B70" w:rsidP="00D15B70">
            <w:pPr>
              <w:pStyle w:val="afffffc"/>
              <w:ind w:firstLineChars="0" w:firstLine="0"/>
              <w:rPr>
                <w:rFonts w:hAnsi="宋体" w:hint="eastAsia"/>
                <w:sz w:val="18"/>
                <w:szCs w:val="18"/>
              </w:rPr>
            </w:pPr>
            <w:r>
              <w:rPr>
                <w:rFonts w:hAnsi="宋体" w:hint="eastAsia"/>
                <w:sz w:val="18"/>
                <w:szCs w:val="18"/>
              </w:rPr>
              <w:t>式中：</w:t>
            </w:r>
          </w:p>
          <w:p w14:paraId="38F326DD" w14:textId="77777777" w:rsidR="00D15B70" w:rsidRDefault="00D15B70" w:rsidP="00D15B70">
            <w:pPr>
              <w:pStyle w:val="afffffc"/>
              <w:ind w:firstLineChars="0" w:firstLine="0"/>
              <w:rPr>
                <w:rFonts w:hAnsi="宋体" w:hint="eastAsia"/>
                <w:sz w:val="18"/>
                <w:szCs w:val="18"/>
              </w:rPr>
            </w:pPr>
            <m:oMath>
              <m:r>
                <w:rPr>
                  <w:rFonts w:ascii="Cambria Math" w:hAnsi="Cambria Math"/>
                  <w:sz w:val="18"/>
                  <w:szCs w:val="18"/>
                </w:rPr>
                <m:t>η</m:t>
              </m:r>
            </m:oMath>
            <w:r>
              <w:rPr>
                <w:rFonts w:hAnsi="宋体" w:hint="eastAsia"/>
                <w:sz w:val="18"/>
                <w:szCs w:val="18"/>
              </w:rPr>
              <w:t>——</w:t>
            </w:r>
            <w:r w:rsidRPr="0032563B">
              <w:rPr>
                <w:rFonts w:hAnsi="宋体" w:hint="eastAsia"/>
                <w:sz w:val="18"/>
                <w:szCs w:val="18"/>
              </w:rPr>
              <w:t>整体</w:t>
            </w:r>
            <w:r w:rsidRPr="0032563B">
              <w:rPr>
                <w:rFonts w:hAnsi="宋体" w:hint="eastAsia"/>
                <w:sz w:val="18"/>
                <w:szCs w:val="18"/>
              </w:rPr>
              <w:t>TTFT</w:t>
            </w:r>
            <w:r w:rsidRPr="0032563B">
              <w:rPr>
                <w:rFonts w:hAnsi="宋体" w:hint="eastAsia"/>
                <w:sz w:val="18"/>
                <w:szCs w:val="18"/>
              </w:rPr>
              <w:t>性能提升</w:t>
            </w:r>
            <w:r>
              <w:rPr>
                <w:rFonts w:hAnsi="宋体" w:hint="eastAsia"/>
                <w:sz w:val="18"/>
                <w:szCs w:val="18"/>
              </w:rPr>
              <w:t>；</w:t>
            </w:r>
          </w:p>
          <w:p w14:paraId="7D63A6E0" w14:textId="4C608522" w:rsidR="00D15B70" w:rsidRPr="00676E3E" w:rsidRDefault="00D15B70" w:rsidP="005A50E6">
            <w:pPr>
              <w:pStyle w:val="afffffc"/>
              <w:ind w:firstLineChars="0" w:firstLine="0"/>
              <w:rPr>
                <w:rFonts w:hAnsi="宋体" w:hint="eastAsia"/>
                <w:sz w:val="18"/>
                <w:szCs w:val="18"/>
              </w:rPr>
            </w:pPr>
            <w:r>
              <w:rPr>
                <w:rFonts w:hAnsi="宋体" w:hint="eastAsia"/>
                <w:sz w:val="18"/>
                <w:szCs w:val="18"/>
              </w:rPr>
              <w:t>n</w:t>
            </w:r>
            <w:r>
              <w:rPr>
                <w:rFonts w:hAnsi="宋体" w:hint="eastAsia"/>
                <w:sz w:val="18"/>
                <w:szCs w:val="18"/>
              </w:rPr>
              <w:t>——模型推理测试轮数。</w:t>
            </w:r>
          </w:p>
          <w:p w14:paraId="22EE47B3" w14:textId="40898EA0" w:rsidR="00B0040B" w:rsidRPr="00CD5244" w:rsidRDefault="00B0040B" w:rsidP="005A3A61">
            <w:pPr>
              <w:pStyle w:val="afffffc"/>
              <w:numPr>
                <w:ilvl w:val="0"/>
                <w:numId w:val="91"/>
              </w:numPr>
              <w:ind w:firstLineChars="0"/>
              <w:rPr>
                <w:rFonts w:hAnsi="宋体" w:hint="eastAsia"/>
                <w:sz w:val="18"/>
                <w:szCs w:val="18"/>
              </w:rPr>
            </w:pPr>
            <w:r w:rsidRPr="00724905">
              <w:rPr>
                <w:rFonts w:hint="eastAsia"/>
                <w:sz w:val="18"/>
                <w:szCs w:val="18"/>
              </w:rPr>
              <w:t>计算每轮模型推理的</w:t>
            </w:r>
            <w:r>
              <w:rPr>
                <w:rFonts w:hint="eastAsia"/>
                <w:sz w:val="18"/>
                <w:szCs w:val="18"/>
              </w:rPr>
              <w:t>TPOT</w:t>
            </w:r>
            <w:r w:rsidRPr="00724905">
              <w:rPr>
                <w:rFonts w:hint="eastAsia"/>
                <w:sz w:val="18"/>
                <w:szCs w:val="18"/>
              </w:rPr>
              <w:t>性能提升</w:t>
            </w:r>
            <m:oMath>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hint="eastAsia"/>
                      <w:sz w:val="18"/>
                      <w:szCs w:val="18"/>
                    </w:rPr>
                    <m:t>i</m:t>
                  </m:r>
                </m:sub>
              </m:sSub>
            </m:oMath>
            <w:r w:rsidRPr="00724905">
              <w:rPr>
                <w:rFonts w:hint="eastAsia"/>
                <w:sz w:val="18"/>
                <w:szCs w:val="18"/>
              </w:rPr>
              <w:t>：</w:t>
            </w:r>
          </w:p>
          <w:p w14:paraId="2A4166B6" w14:textId="3E6220D1" w:rsidR="00B0040B" w:rsidRPr="00AE580F" w:rsidRDefault="00000000" w:rsidP="009F18C6">
            <w:pPr>
              <w:pStyle w:val="afffffc"/>
              <w:ind w:firstLineChars="0" w:firstLine="0"/>
              <w:rPr>
                <w:rFonts w:hAnsi="宋体" w:hint="eastAsia"/>
                <w:sz w:val="18"/>
                <w:szCs w:val="18"/>
              </w:rPr>
            </w:pPr>
            <m:oMathPara>
              <m:oMath>
                <m:eqArr>
                  <m:eqArrPr>
                    <m:maxDist m:val="1"/>
                    <m:ctrlPr>
                      <w:rPr>
                        <w:rFonts w:ascii="Cambria Math" w:hAnsi="Cambria Math"/>
                        <w:i/>
                        <w:sz w:val="18"/>
                        <w:szCs w:val="18"/>
                      </w:rPr>
                    </m:ctrlPr>
                  </m:eqArrPr>
                  <m:e>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hint="eastAsia"/>
                            <w:sz w:val="18"/>
                            <w:szCs w:val="18"/>
                          </w:rPr>
                          <m:t>i</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TPOT</m:t>
                            </m:r>
                          </m:e>
                          <m:sub>
                            <m:r>
                              <w:rPr>
                                <w:rFonts w:ascii="Cambria Math" w:hAnsi="Cambria Math"/>
                                <w:sz w:val="18"/>
                                <w:szCs w:val="18"/>
                              </w:rPr>
                              <m:t>RoCE,</m:t>
                            </m:r>
                            <m:r>
                              <w:rPr>
                                <w:rFonts w:ascii="Cambria Math" w:hAnsi="Cambria Math" w:hint="eastAsia"/>
                                <w:sz w:val="18"/>
                                <w:szCs w:val="18"/>
                              </w:rPr>
                              <m:t>i</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TPOT</m:t>
                            </m:r>
                          </m:e>
                          <m:sub>
                            <m:r>
                              <w:rPr>
                                <w:rFonts w:ascii="Cambria Math" w:hAnsi="Cambria Math"/>
                                <w:sz w:val="18"/>
                                <w:szCs w:val="18"/>
                              </w:rPr>
                              <m:t>E,</m:t>
                            </m:r>
                            <m:r>
                              <w:rPr>
                                <w:rFonts w:ascii="Cambria Math" w:hAnsi="Cambria Math" w:hint="eastAsia"/>
                                <w:sz w:val="18"/>
                                <w:szCs w:val="18"/>
                              </w:rPr>
                              <m:t>i</m:t>
                            </m:r>
                          </m:sub>
                        </m:sSub>
                      </m:num>
                      <m:den>
                        <m:sSub>
                          <m:sSubPr>
                            <m:ctrlPr>
                              <w:rPr>
                                <w:rFonts w:ascii="Cambria Math" w:hAnsi="Cambria Math"/>
                                <w:i/>
                                <w:sz w:val="18"/>
                                <w:szCs w:val="18"/>
                              </w:rPr>
                            </m:ctrlPr>
                          </m:sSubPr>
                          <m:e>
                            <m:r>
                              <w:rPr>
                                <w:rFonts w:ascii="Cambria Math" w:hAnsi="Cambria Math"/>
                                <w:sz w:val="18"/>
                                <w:szCs w:val="18"/>
                              </w:rPr>
                              <m:t>TPOT</m:t>
                            </m:r>
                          </m:e>
                          <m:sub>
                            <m:r>
                              <w:rPr>
                                <w:rFonts w:ascii="Cambria Math" w:hAnsi="Cambria Math"/>
                                <w:sz w:val="18"/>
                                <w:szCs w:val="18"/>
                              </w:rPr>
                              <m:t>RoCE,</m:t>
                            </m:r>
                            <m:r>
                              <w:rPr>
                                <w:rFonts w:ascii="Cambria Math" w:hAnsi="Cambria Math" w:hint="eastAsia"/>
                                <w:sz w:val="18"/>
                                <w:szCs w:val="18"/>
                              </w:rPr>
                              <m:t>i</m:t>
                            </m:r>
                          </m:sub>
                        </m:sSub>
                      </m:den>
                    </m:f>
                    <m:r>
                      <w:rPr>
                        <w:rFonts w:ascii="Cambria Math" w:hAnsi="Cambria Math"/>
                        <w:sz w:val="18"/>
                        <w:szCs w:val="18"/>
                      </w:rPr>
                      <m:t>×100%#</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224" w:author="Yi Yang" w:date="2025-05-08T16:05:00Z" w16du:dateUtc="2025-05-08T08:05:00Z" w:original="(26)"/>
                      </w:fldChar>
                    </m:r>
                  </m:e>
                </m:eqArr>
              </m:oMath>
            </m:oMathPara>
          </w:p>
          <w:p w14:paraId="7E6ECB4D" w14:textId="77777777" w:rsidR="00D15B70" w:rsidRDefault="00D15B70" w:rsidP="00D15B70">
            <w:pPr>
              <w:pStyle w:val="afffffc"/>
              <w:ind w:firstLineChars="0" w:firstLine="0"/>
              <w:rPr>
                <w:rFonts w:hAnsi="宋体" w:hint="eastAsia"/>
                <w:sz w:val="18"/>
                <w:szCs w:val="18"/>
              </w:rPr>
            </w:pPr>
            <w:r>
              <w:rPr>
                <w:rFonts w:hAnsi="宋体" w:hint="eastAsia"/>
                <w:sz w:val="18"/>
                <w:szCs w:val="18"/>
              </w:rPr>
              <w:t>式中：</w:t>
            </w:r>
          </w:p>
          <w:p w14:paraId="7B7A3265" w14:textId="77777777" w:rsidR="00D15B70" w:rsidRDefault="00000000" w:rsidP="00D15B70">
            <w:pPr>
              <w:pStyle w:val="afffffc"/>
              <w:ind w:firstLineChars="0" w:firstLine="0"/>
              <w:rPr>
                <w:rFonts w:hAnsi="宋体" w:hint="eastAsia"/>
                <w:sz w:val="18"/>
                <w:szCs w:val="18"/>
              </w:rPr>
            </w:pPr>
            <m:oMath>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hint="eastAsia"/>
                      <w:sz w:val="18"/>
                      <w:szCs w:val="18"/>
                    </w:rPr>
                    <m:t>i</m:t>
                  </m:r>
                </m:sub>
              </m:sSub>
            </m:oMath>
            <w:r w:rsidR="00D15B70">
              <w:rPr>
                <w:rFonts w:hAnsi="宋体" w:hint="eastAsia"/>
                <w:sz w:val="18"/>
                <w:szCs w:val="18"/>
              </w:rPr>
              <w:t>——第</w:t>
            </w:r>
            <w:r w:rsidR="00D15B70">
              <w:rPr>
                <w:rFonts w:hAnsi="宋体" w:hint="eastAsia"/>
                <w:sz w:val="18"/>
                <w:szCs w:val="18"/>
              </w:rPr>
              <w:t>i</w:t>
            </w:r>
            <w:r w:rsidR="00D15B70">
              <w:rPr>
                <w:rFonts w:hAnsi="宋体" w:hint="eastAsia"/>
                <w:sz w:val="18"/>
                <w:szCs w:val="18"/>
              </w:rPr>
              <w:t>轮模型推理性能的</w:t>
            </w:r>
            <w:r w:rsidR="00D15B70">
              <w:rPr>
                <w:rFonts w:hAnsi="宋体" w:hint="eastAsia"/>
                <w:sz w:val="18"/>
                <w:szCs w:val="18"/>
              </w:rPr>
              <w:t>TPOT</w:t>
            </w:r>
            <w:r w:rsidR="00D15B70">
              <w:rPr>
                <w:rFonts w:hAnsi="宋体" w:hint="eastAsia"/>
                <w:sz w:val="18"/>
                <w:szCs w:val="18"/>
              </w:rPr>
              <w:t>性能提升；</w:t>
            </w:r>
          </w:p>
          <w:p w14:paraId="19EC3C6A" w14:textId="2DCFB730" w:rsidR="00D15B70" w:rsidRPr="00CC4F1B" w:rsidRDefault="00000000" w:rsidP="00D15B70">
            <w:pPr>
              <w:pStyle w:val="afffffc"/>
              <w:ind w:firstLineChars="0" w:firstLine="0"/>
              <w:rPr>
                <w:rFonts w:hAnsi="宋体" w:hint="eastAsia"/>
                <w:sz w:val="18"/>
                <w:szCs w:val="18"/>
              </w:rPr>
            </w:pPr>
            <m:oMath>
              <m:sSub>
                <m:sSubPr>
                  <m:ctrlPr>
                    <w:rPr>
                      <w:rFonts w:ascii="Cambria Math" w:hAnsi="Cambria Math"/>
                      <w:i/>
                      <w:sz w:val="18"/>
                      <w:szCs w:val="18"/>
                    </w:rPr>
                  </m:ctrlPr>
                </m:sSubPr>
                <m:e>
                  <m:r>
                    <w:rPr>
                      <w:rFonts w:ascii="Cambria Math" w:hAnsi="Cambria Math"/>
                      <w:sz w:val="18"/>
                      <w:szCs w:val="18"/>
                    </w:rPr>
                    <m:t>TPOT</m:t>
                  </m:r>
                </m:e>
                <m:sub>
                  <m:r>
                    <w:rPr>
                      <w:rFonts w:ascii="Cambria Math" w:hAnsi="Cambria Math"/>
                      <w:sz w:val="18"/>
                      <w:szCs w:val="18"/>
                    </w:rPr>
                    <m:t>E,</m:t>
                  </m:r>
                  <m:r>
                    <w:rPr>
                      <w:rFonts w:ascii="Cambria Math" w:hAnsi="Cambria Math" w:hint="eastAsia"/>
                      <w:sz w:val="18"/>
                      <w:szCs w:val="18"/>
                    </w:rPr>
                    <m:t>i</m:t>
                  </m:r>
                </m:sub>
              </m:sSub>
            </m:oMath>
            <w:r w:rsidR="00D15B70">
              <w:rPr>
                <w:rFonts w:hAnsi="宋体" w:hint="eastAsia"/>
                <w:sz w:val="18"/>
                <w:szCs w:val="18"/>
              </w:rPr>
              <w:t>——光互连电交换集群测试环境下，第</w:t>
            </w:r>
            <w:r w:rsidR="00D15B70">
              <w:rPr>
                <w:rFonts w:hAnsi="宋体" w:hint="eastAsia"/>
                <w:sz w:val="18"/>
                <w:szCs w:val="18"/>
              </w:rPr>
              <w:t>i</w:t>
            </w:r>
            <w:r w:rsidR="00D15B70">
              <w:rPr>
                <w:rFonts w:hAnsi="宋体" w:hint="eastAsia"/>
                <w:sz w:val="18"/>
                <w:szCs w:val="18"/>
              </w:rPr>
              <w:t>轮模型推理性能</w:t>
            </w:r>
            <w:r w:rsidR="00D15B70">
              <w:rPr>
                <w:rFonts w:hAnsi="宋体" w:hint="eastAsia"/>
                <w:sz w:val="18"/>
                <w:szCs w:val="18"/>
              </w:rPr>
              <w:t>TPOT</w:t>
            </w:r>
            <w:r w:rsidR="00D15B70">
              <w:rPr>
                <w:rFonts w:hAnsi="宋体" w:hint="eastAsia"/>
                <w:sz w:val="18"/>
                <w:szCs w:val="18"/>
              </w:rPr>
              <w:t>；</w:t>
            </w:r>
          </w:p>
          <w:p w14:paraId="16D65B65" w14:textId="77777777" w:rsidR="00D15B70" w:rsidRPr="009E77A8" w:rsidRDefault="00000000" w:rsidP="00D15B70">
            <w:pPr>
              <w:pStyle w:val="afffffc"/>
              <w:ind w:firstLineChars="0" w:firstLine="0"/>
              <w:rPr>
                <w:rFonts w:hAnsi="宋体" w:hint="eastAsia"/>
                <w:sz w:val="18"/>
                <w:szCs w:val="18"/>
              </w:rPr>
            </w:pPr>
            <m:oMath>
              <m:sSub>
                <m:sSubPr>
                  <m:ctrlPr>
                    <w:rPr>
                      <w:rFonts w:ascii="Cambria Math" w:hAnsi="Cambria Math"/>
                      <w:i/>
                      <w:sz w:val="18"/>
                      <w:szCs w:val="18"/>
                    </w:rPr>
                  </m:ctrlPr>
                </m:sSubPr>
                <m:e>
                  <m:r>
                    <w:rPr>
                      <w:rFonts w:ascii="Cambria Math" w:hAnsi="Cambria Math"/>
                      <w:sz w:val="18"/>
                      <w:szCs w:val="18"/>
                    </w:rPr>
                    <m:t>TPOT</m:t>
                  </m:r>
                </m:e>
                <m:sub>
                  <m:r>
                    <w:rPr>
                      <w:rFonts w:ascii="Cambria Math" w:hAnsi="Cambria Math"/>
                      <w:sz w:val="18"/>
                      <w:szCs w:val="18"/>
                    </w:rPr>
                    <m:t>RoCE,</m:t>
                  </m:r>
                  <m:r>
                    <w:rPr>
                      <w:rFonts w:ascii="Cambria Math" w:hAnsi="Cambria Math" w:hint="eastAsia"/>
                      <w:sz w:val="18"/>
                      <w:szCs w:val="18"/>
                    </w:rPr>
                    <m:t>i</m:t>
                  </m:r>
                </m:sub>
              </m:sSub>
            </m:oMath>
            <w:r w:rsidR="00D15B70">
              <w:rPr>
                <w:rFonts w:hAnsi="宋体" w:hint="eastAsia"/>
                <w:sz w:val="18"/>
                <w:szCs w:val="18"/>
              </w:rPr>
              <w:t>——</w:t>
            </w:r>
            <w:r w:rsidR="00D15B70" w:rsidRPr="00724905">
              <w:rPr>
                <w:rFonts w:hAnsi="宋体" w:hint="eastAsia"/>
                <w:sz w:val="18"/>
                <w:szCs w:val="18"/>
              </w:rPr>
              <w:t>RoCE V2</w:t>
            </w:r>
            <w:r w:rsidR="00D15B70" w:rsidRPr="00724905">
              <w:rPr>
                <w:rFonts w:hAnsi="宋体" w:hint="eastAsia"/>
                <w:sz w:val="18"/>
                <w:szCs w:val="18"/>
              </w:rPr>
              <w:t>环境下</w:t>
            </w:r>
            <w:r w:rsidR="00D15B70">
              <w:rPr>
                <w:rFonts w:hAnsi="宋体" w:hint="eastAsia"/>
                <w:sz w:val="18"/>
                <w:szCs w:val="18"/>
              </w:rPr>
              <w:t>，第</w:t>
            </w:r>
            <w:r w:rsidR="00D15B70">
              <w:rPr>
                <w:rFonts w:hAnsi="宋体" w:hint="eastAsia"/>
                <w:sz w:val="18"/>
                <w:szCs w:val="18"/>
              </w:rPr>
              <w:t>i</w:t>
            </w:r>
            <w:r w:rsidR="00D15B70">
              <w:rPr>
                <w:rFonts w:hAnsi="宋体" w:hint="eastAsia"/>
                <w:sz w:val="18"/>
                <w:szCs w:val="18"/>
              </w:rPr>
              <w:t>轮模型推理性能</w:t>
            </w:r>
            <w:r w:rsidR="00D15B70">
              <w:rPr>
                <w:rFonts w:hAnsi="宋体" w:hint="eastAsia"/>
                <w:sz w:val="18"/>
                <w:szCs w:val="18"/>
              </w:rPr>
              <w:t>TPOT</w:t>
            </w:r>
            <w:r w:rsidR="00D15B70">
              <w:rPr>
                <w:rFonts w:hAnsi="宋体" w:hint="eastAsia"/>
                <w:sz w:val="18"/>
                <w:szCs w:val="18"/>
              </w:rPr>
              <w:t>。</w:t>
            </w:r>
          </w:p>
          <w:p w14:paraId="2B74D363" w14:textId="77777777" w:rsidR="00D15B70" w:rsidRDefault="00D15B70" w:rsidP="00676E3E">
            <w:pPr>
              <w:pStyle w:val="afffffc"/>
              <w:ind w:firstLineChars="0" w:firstLine="0"/>
              <w:rPr>
                <w:rFonts w:hAnsi="宋体" w:hint="eastAsia"/>
                <w:sz w:val="18"/>
                <w:szCs w:val="18"/>
              </w:rPr>
            </w:pPr>
          </w:p>
          <w:p w14:paraId="2A0E0EF0" w14:textId="5B2EBF7C" w:rsidR="00B0040B" w:rsidRPr="00724905" w:rsidRDefault="007D008D" w:rsidP="005A3A61">
            <w:pPr>
              <w:pStyle w:val="afffffc"/>
              <w:numPr>
                <w:ilvl w:val="0"/>
                <w:numId w:val="91"/>
              </w:numPr>
              <w:ind w:firstLineChars="0"/>
              <w:rPr>
                <w:rFonts w:hAnsi="宋体" w:hint="eastAsia"/>
                <w:sz w:val="18"/>
                <w:szCs w:val="18"/>
              </w:rPr>
            </w:pPr>
            <w:r>
              <w:rPr>
                <w:rFonts w:hAnsi="宋体" w:hint="eastAsia"/>
                <w:sz w:val="18"/>
                <w:szCs w:val="18"/>
              </w:rPr>
              <w:lastRenderedPageBreak/>
              <w:t>若</w:t>
            </w:r>
            <w:r w:rsidRPr="0032563B">
              <w:rPr>
                <w:rFonts w:hAnsi="宋体" w:hint="eastAsia"/>
                <w:sz w:val="18"/>
                <w:szCs w:val="18"/>
              </w:rPr>
              <w:t>完成</w:t>
            </w:r>
            <w:r>
              <w:rPr>
                <w:rFonts w:hAnsi="宋体" w:hint="eastAsia"/>
                <w:sz w:val="18"/>
                <w:szCs w:val="18"/>
              </w:rPr>
              <w:t>n</w:t>
            </w:r>
            <w:r w:rsidRPr="0032563B">
              <w:rPr>
                <w:rFonts w:hAnsi="宋体" w:hint="eastAsia"/>
                <w:sz w:val="18"/>
                <w:szCs w:val="18"/>
              </w:rPr>
              <w:t>轮模型推理测试</w:t>
            </w:r>
            <w:r w:rsidR="00B0040B" w:rsidRPr="0032563B">
              <w:rPr>
                <w:rFonts w:hAnsi="宋体" w:hint="eastAsia"/>
                <w:sz w:val="18"/>
                <w:szCs w:val="18"/>
              </w:rPr>
              <w:t>，整体</w:t>
            </w:r>
            <w:r w:rsidR="00B0040B">
              <w:rPr>
                <w:rFonts w:hint="eastAsia"/>
                <w:sz w:val="18"/>
                <w:szCs w:val="18"/>
              </w:rPr>
              <w:t>TPOT</w:t>
            </w:r>
            <w:r w:rsidR="00B0040B" w:rsidRPr="0032563B">
              <w:rPr>
                <w:rFonts w:hAnsi="宋体" w:hint="eastAsia"/>
                <w:sz w:val="18"/>
                <w:szCs w:val="18"/>
              </w:rPr>
              <w:t>性能提升</w:t>
            </w:r>
            <m:oMath>
              <m:r>
                <w:rPr>
                  <w:rFonts w:ascii="Cambria Math" w:hAnsi="Cambria Math"/>
                  <w:sz w:val="18"/>
                  <w:szCs w:val="18"/>
                </w:rPr>
                <m:t>η</m:t>
              </m:r>
            </m:oMath>
            <w:r w:rsidR="00B0040B" w:rsidRPr="0032563B">
              <w:rPr>
                <w:rFonts w:hAnsi="宋体" w:hint="eastAsia"/>
                <w:sz w:val="18"/>
                <w:szCs w:val="18"/>
              </w:rPr>
              <w:t>为：</w:t>
            </w:r>
          </w:p>
          <w:p w14:paraId="785FD737" w14:textId="77777777" w:rsidR="00B0040B" w:rsidRPr="00676E3E" w:rsidRDefault="00000000" w:rsidP="009F18C6">
            <w:pPr>
              <w:pStyle w:val="afffffc"/>
              <w:ind w:firstLineChars="0" w:firstLine="0"/>
              <w:rPr>
                <w:rFonts w:hAnsi="宋体" w:hint="eastAsia"/>
                <w:sz w:val="18"/>
                <w:szCs w:val="18"/>
              </w:rPr>
            </w:pPr>
            <m:oMathPara>
              <m:oMath>
                <m:eqArr>
                  <m:eqArrPr>
                    <m:maxDist m:val="1"/>
                    <m:ctrlPr>
                      <w:rPr>
                        <w:rFonts w:ascii="Cambria Math" w:hAnsi="Cambria Math"/>
                        <w:i/>
                        <w:sz w:val="18"/>
                        <w:szCs w:val="18"/>
                      </w:rPr>
                    </m:ctrlPr>
                  </m:eqArrPr>
                  <m:e>
                    <m:r>
                      <w:rPr>
                        <w:rFonts w:ascii="Cambria Math" w:hAnsi="Cambria Math"/>
                        <w:sz w:val="18"/>
                        <w:szCs w:val="18"/>
                      </w:rPr>
                      <m:t>η=</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m:t>
                        </m:r>
                      </m:den>
                    </m:f>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sz w:val="18"/>
                                <w:szCs w:val="18"/>
                              </w:rPr>
                              <m:t>i</m:t>
                            </m:r>
                          </m:sub>
                        </m:sSub>
                      </m:e>
                    </m:nary>
                    <m:r>
                      <w:rPr>
                        <w:rFonts w:ascii="Cambria Math" w:hAnsi="Cambria Math"/>
                        <w:sz w:val="18"/>
                        <w:szCs w:val="18"/>
                      </w:rPr>
                      <m:t>#</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225" w:author="Yi Yang" w:date="2025-05-08T16:05:00Z" w16du:dateUtc="2025-05-08T08:05:00Z" w:original="(27)"/>
                      </w:fldChar>
                    </m:r>
                  </m:e>
                </m:eqArr>
              </m:oMath>
            </m:oMathPara>
          </w:p>
          <w:p w14:paraId="0C05BE01" w14:textId="77777777" w:rsidR="00D15B70" w:rsidRDefault="00D15B70" w:rsidP="00D15B70">
            <w:pPr>
              <w:pStyle w:val="afffffc"/>
              <w:ind w:firstLineChars="0" w:firstLine="0"/>
              <w:rPr>
                <w:rFonts w:hAnsi="宋体" w:hint="eastAsia"/>
                <w:sz w:val="18"/>
                <w:szCs w:val="18"/>
              </w:rPr>
            </w:pPr>
            <w:r>
              <w:rPr>
                <w:rFonts w:hAnsi="宋体" w:hint="eastAsia"/>
                <w:sz w:val="18"/>
                <w:szCs w:val="18"/>
              </w:rPr>
              <w:t>式中：</w:t>
            </w:r>
          </w:p>
          <w:p w14:paraId="5356DA4B" w14:textId="0B1B6D99" w:rsidR="00D15B70" w:rsidRDefault="00D15B70" w:rsidP="00D15B70">
            <w:pPr>
              <w:pStyle w:val="afffffc"/>
              <w:ind w:firstLineChars="0" w:firstLine="0"/>
              <w:rPr>
                <w:rFonts w:hAnsi="宋体" w:hint="eastAsia"/>
                <w:sz w:val="18"/>
                <w:szCs w:val="18"/>
              </w:rPr>
            </w:pPr>
            <m:oMath>
              <m:r>
                <w:rPr>
                  <w:rFonts w:ascii="Cambria Math" w:hAnsi="Cambria Math"/>
                  <w:sz w:val="18"/>
                  <w:szCs w:val="18"/>
                </w:rPr>
                <m:t>η</m:t>
              </m:r>
            </m:oMath>
            <w:r>
              <w:rPr>
                <w:rFonts w:hAnsi="宋体" w:hint="eastAsia"/>
                <w:sz w:val="18"/>
                <w:szCs w:val="18"/>
              </w:rPr>
              <w:t>——</w:t>
            </w:r>
            <w:r w:rsidRPr="0032563B">
              <w:rPr>
                <w:rFonts w:hAnsi="宋体" w:hint="eastAsia"/>
                <w:sz w:val="18"/>
                <w:szCs w:val="18"/>
              </w:rPr>
              <w:t>整体</w:t>
            </w:r>
            <w:r w:rsidRPr="0032563B">
              <w:rPr>
                <w:rFonts w:hAnsi="宋体" w:hint="eastAsia"/>
                <w:sz w:val="18"/>
                <w:szCs w:val="18"/>
              </w:rPr>
              <w:t>T</w:t>
            </w:r>
            <w:r>
              <w:rPr>
                <w:rFonts w:hAnsi="宋体" w:hint="eastAsia"/>
                <w:sz w:val="18"/>
                <w:szCs w:val="18"/>
              </w:rPr>
              <w:t>PO</w:t>
            </w:r>
            <w:r w:rsidRPr="0032563B">
              <w:rPr>
                <w:rFonts w:hAnsi="宋体" w:hint="eastAsia"/>
                <w:sz w:val="18"/>
                <w:szCs w:val="18"/>
              </w:rPr>
              <w:t>T</w:t>
            </w:r>
            <w:r w:rsidRPr="0032563B">
              <w:rPr>
                <w:rFonts w:hAnsi="宋体" w:hint="eastAsia"/>
                <w:sz w:val="18"/>
                <w:szCs w:val="18"/>
              </w:rPr>
              <w:t>性能提升</w:t>
            </w:r>
            <w:r>
              <w:rPr>
                <w:rFonts w:hAnsi="宋体" w:hint="eastAsia"/>
                <w:sz w:val="18"/>
                <w:szCs w:val="18"/>
              </w:rPr>
              <w:t>；</w:t>
            </w:r>
          </w:p>
          <w:p w14:paraId="0F2F0A00" w14:textId="2B65BB4A" w:rsidR="00D15B70" w:rsidRPr="00676E3E" w:rsidRDefault="00D15B70" w:rsidP="009F18C6">
            <w:pPr>
              <w:pStyle w:val="afffffc"/>
              <w:ind w:firstLineChars="0" w:firstLine="0"/>
              <w:rPr>
                <w:rFonts w:hAnsi="宋体" w:hint="eastAsia"/>
                <w:sz w:val="18"/>
                <w:szCs w:val="18"/>
              </w:rPr>
            </w:pPr>
            <w:r>
              <w:rPr>
                <w:rFonts w:hAnsi="宋体" w:hint="eastAsia"/>
                <w:sz w:val="18"/>
                <w:szCs w:val="18"/>
              </w:rPr>
              <w:t>n</w:t>
            </w:r>
            <w:r>
              <w:rPr>
                <w:rFonts w:hAnsi="宋体" w:hint="eastAsia"/>
                <w:sz w:val="18"/>
                <w:szCs w:val="18"/>
              </w:rPr>
              <w:t>——模型推理测试轮数。</w:t>
            </w:r>
          </w:p>
          <w:p w14:paraId="0FD04481" w14:textId="20A2F110" w:rsidR="00B0040B" w:rsidRPr="00CD5244" w:rsidRDefault="00B0040B" w:rsidP="005A3A61">
            <w:pPr>
              <w:pStyle w:val="afffffc"/>
              <w:numPr>
                <w:ilvl w:val="0"/>
                <w:numId w:val="91"/>
              </w:numPr>
              <w:ind w:firstLineChars="0"/>
              <w:rPr>
                <w:rFonts w:hAnsi="宋体" w:hint="eastAsia"/>
                <w:sz w:val="18"/>
                <w:szCs w:val="18"/>
              </w:rPr>
            </w:pPr>
            <w:r w:rsidRPr="00724905">
              <w:rPr>
                <w:rFonts w:hint="eastAsia"/>
                <w:sz w:val="18"/>
                <w:szCs w:val="18"/>
              </w:rPr>
              <w:t>计算每轮模型推理的</w:t>
            </w:r>
            <w:r>
              <w:rPr>
                <w:rFonts w:hint="eastAsia"/>
                <w:sz w:val="18"/>
                <w:szCs w:val="18"/>
              </w:rPr>
              <w:t>TPS</w:t>
            </w:r>
            <w:r w:rsidRPr="00724905">
              <w:rPr>
                <w:rFonts w:hint="eastAsia"/>
                <w:sz w:val="18"/>
                <w:szCs w:val="18"/>
              </w:rPr>
              <w:t>性能提升</w:t>
            </w:r>
            <m:oMath>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hint="eastAsia"/>
                      <w:sz w:val="18"/>
                      <w:szCs w:val="18"/>
                    </w:rPr>
                    <m:t>i</m:t>
                  </m:r>
                </m:sub>
              </m:sSub>
            </m:oMath>
            <w:r w:rsidRPr="00724905">
              <w:rPr>
                <w:rFonts w:hint="eastAsia"/>
                <w:sz w:val="18"/>
                <w:szCs w:val="18"/>
              </w:rPr>
              <w:t>：</w:t>
            </w:r>
          </w:p>
          <w:p w14:paraId="43E0D584" w14:textId="266A5243" w:rsidR="00B0040B" w:rsidRPr="00AE580F" w:rsidRDefault="00000000" w:rsidP="009F18C6">
            <w:pPr>
              <w:pStyle w:val="afffffc"/>
              <w:ind w:firstLineChars="0" w:firstLine="0"/>
              <w:rPr>
                <w:rFonts w:hAnsi="宋体" w:hint="eastAsia"/>
                <w:sz w:val="18"/>
                <w:szCs w:val="18"/>
              </w:rPr>
            </w:pPr>
            <m:oMathPara>
              <m:oMath>
                <m:eqArr>
                  <m:eqArrPr>
                    <m:maxDist m:val="1"/>
                    <m:ctrlPr>
                      <w:rPr>
                        <w:rFonts w:ascii="Cambria Math" w:hAnsi="Cambria Math"/>
                        <w:i/>
                        <w:sz w:val="18"/>
                        <w:szCs w:val="18"/>
                      </w:rPr>
                    </m:ctrlPr>
                  </m:eqArrPr>
                  <m:e>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hint="eastAsia"/>
                            <w:sz w:val="18"/>
                            <w:szCs w:val="18"/>
                          </w:rPr>
                          <m:t>i</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TPS</m:t>
                            </m:r>
                          </m:e>
                          <m:sub>
                            <m:r>
                              <w:rPr>
                                <w:rFonts w:ascii="Cambria Math" w:hAnsi="Cambria Math"/>
                                <w:sz w:val="18"/>
                                <w:szCs w:val="18"/>
                              </w:rPr>
                              <m:t>RoCE,</m:t>
                            </m:r>
                            <m:r>
                              <w:rPr>
                                <w:rFonts w:ascii="Cambria Math" w:hAnsi="Cambria Math" w:hint="eastAsia"/>
                                <w:sz w:val="18"/>
                                <w:szCs w:val="18"/>
                              </w:rPr>
                              <m:t>i</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TPS</m:t>
                            </m:r>
                          </m:e>
                          <m:sub>
                            <m:r>
                              <w:rPr>
                                <w:rFonts w:ascii="Cambria Math" w:hAnsi="Cambria Math"/>
                                <w:sz w:val="18"/>
                                <w:szCs w:val="18"/>
                              </w:rPr>
                              <m:t>E,</m:t>
                            </m:r>
                            <m:r>
                              <w:rPr>
                                <w:rFonts w:ascii="Cambria Math" w:hAnsi="Cambria Math" w:hint="eastAsia"/>
                                <w:sz w:val="18"/>
                                <w:szCs w:val="18"/>
                              </w:rPr>
                              <m:t>i</m:t>
                            </m:r>
                          </m:sub>
                        </m:sSub>
                      </m:num>
                      <m:den>
                        <m:sSub>
                          <m:sSubPr>
                            <m:ctrlPr>
                              <w:rPr>
                                <w:rFonts w:ascii="Cambria Math" w:hAnsi="Cambria Math"/>
                                <w:i/>
                                <w:sz w:val="18"/>
                                <w:szCs w:val="18"/>
                              </w:rPr>
                            </m:ctrlPr>
                          </m:sSubPr>
                          <m:e>
                            <m:r>
                              <w:rPr>
                                <w:rFonts w:ascii="Cambria Math" w:hAnsi="Cambria Math"/>
                                <w:sz w:val="18"/>
                                <w:szCs w:val="18"/>
                              </w:rPr>
                              <m:t>TPOT</m:t>
                            </m:r>
                          </m:e>
                          <m:sub>
                            <m:r>
                              <w:rPr>
                                <w:rFonts w:ascii="Cambria Math" w:hAnsi="Cambria Math"/>
                                <w:sz w:val="18"/>
                                <w:szCs w:val="18"/>
                              </w:rPr>
                              <m:t>RoCE,</m:t>
                            </m:r>
                            <m:r>
                              <w:rPr>
                                <w:rFonts w:ascii="Cambria Math" w:hAnsi="Cambria Math" w:hint="eastAsia"/>
                                <w:sz w:val="18"/>
                                <w:szCs w:val="18"/>
                              </w:rPr>
                              <m:t>i</m:t>
                            </m:r>
                          </m:sub>
                        </m:sSub>
                      </m:den>
                    </m:f>
                    <m:r>
                      <w:rPr>
                        <w:rFonts w:ascii="Cambria Math" w:hAnsi="Cambria Math"/>
                        <w:sz w:val="18"/>
                        <w:szCs w:val="18"/>
                      </w:rPr>
                      <m:t>×100%#</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226" w:author="Yi Yang" w:date="2025-05-08T16:05:00Z" w16du:dateUtc="2025-05-08T08:05:00Z" w:original="(28)"/>
                      </w:fldChar>
                    </m:r>
                  </m:e>
                </m:eqArr>
              </m:oMath>
            </m:oMathPara>
          </w:p>
          <w:p w14:paraId="37ACF8ED" w14:textId="77777777" w:rsidR="00D15B70" w:rsidRDefault="00D15B70" w:rsidP="00D15B70">
            <w:pPr>
              <w:pStyle w:val="afffffc"/>
              <w:ind w:firstLineChars="0" w:firstLine="0"/>
              <w:rPr>
                <w:rFonts w:hAnsi="宋体" w:hint="eastAsia"/>
                <w:sz w:val="18"/>
                <w:szCs w:val="18"/>
              </w:rPr>
            </w:pPr>
            <w:r>
              <w:rPr>
                <w:rFonts w:hAnsi="宋体" w:hint="eastAsia"/>
                <w:sz w:val="18"/>
                <w:szCs w:val="18"/>
              </w:rPr>
              <w:t>式中：</w:t>
            </w:r>
          </w:p>
          <w:p w14:paraId="01D67E8F" w14:textId="77777777" w:rsidR="00D15B70" w:rsidRDefault="00000000" w:rsidP="00D15B70">
            <w:pPr>
              <w:pStyle w:val="afffffc"/>
              <w:ind w:firstLineChars="0" w:firstLine="0"/>
              <w:rPr>
                <w:rFonts w:hAnsi="宋体" w:hint="eastAsia"/>
                <w:sz w:val="18"/>
                <w:szCs w:val="18"/>
              </w:rPr>
            </w:pPr>
            <m:oMath>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hint="eastAsia"/>
                      <w:sz w:val="18"/>
                      <w:szCs w:val="18"/>
                    </w:rPr>
                    <m:t>i</m:t>
                  </m:r>
                </m:sub>
              </m:sSub>
            </m:oMath>
            <w:r w:rsidR="00D15B70">
              <w:rPr>
                <w:rFonts w:hAnsi="宋体" w:hint="eastAsia"/>
                <w:sz w:val="18"/>
                <w:szCs w:val="18"/>
              </w:rPr>
              <w:t>——第</w:t>
            </w:r>
            <w:r w:rsidR="00D15B70">
              <w:rPr>
                <w:rFonts w:hAnsi="宋体" w:hint="eastAsia"/>
                <w:sz w:val="18"/>
                <w:szCs w:val="18"/>
              </w:rPr>
              <w:t>i</w:t>
            </w:r>
            <w:r w:rsidR="00D15B70">
              <w:rPr>
                <w:rFonts w:hAnsi="宋体" w:hint="eastAsia"/>
                <w:sz w:val="18"/>
                <w:szCs w:val="18"/>
              </w:rPr>
              <w:t>轮模型推理性能的</w:t>
            </w:r>
            <w:r w:rsidR="00D15B70">
              <w:rPr>
                <w:rFonts w:hAnsi="宋体" w:hint="eastAsia"/>
                <w:sz w:val="18"/>
                <w:szCs w:val="18"/>
              </w:rPr>
              <w:t>TPS</w:t>
            </w:r>
            <w:r w:rsidR="00D15B70">
              <w:rPr>
                <w:rFonts w:hAnsi="宋体" w:hint="eastAsia"/>
                <w:sz w:val="18"/>
                <w:szCs w:val="18"/>
              </w:rPr>
              <w:t>性能提升；</w:t>
            </w:r>
          </w:p>
          <w:p w14:paraId="1CC1DAFD" w14:textId="0740B10A" w:rsidR="00D15B70" w:rsidRPr="00CC4F1B" w:rsidRDefault="00000000" w:rsidP="00D15B70">
            <w:pPr>
              <w:pStyle w:val="afffffc"/>
              <w:ind w:firstLineChars="0" w:firstLine="0"/>
              <w:rPr>
                <w:rFonts w:hAnsi="宋体" w:hint="eastAsia"/>
                <w:sz w:val="18"/>
                <w:szCs w:val="18"/>
              </w:rPr>
            </w:pPr>
            <m:oMath>
              <m:sSub>
                <m:sSubPr>
                  <m:ctrlPr>
                    <w:rPr>
                      <w:rFonts w:ascii="Cambria Math" w:hAnsi="Cambria Math"/>
                      <w:i/>
                      <w:sz w:val="18"/>
                      <w:szCs w:val="18"/>
                    </w:rPr>
                  </m:ctrlPr>
                </m:sSubPr>
                <m:e>
                  <m:r>
                    <w:rPr>
                      <w:rFonts w:ascii="Cambria Math" w:hAnsi="Cambria Math"/>
                      <w:sz w:val="18"/>
                      <w:szCs w:val="18"/>
                    </w:rPr>
                    <m:t>TPS</m:t>
                  </m:r>
                </m:e>
                <m:sub>
                  <m:r>
                    <w:rPr>
                      <w:rFonts w:ascii="Cambria Math" w:hAnsi="Cambria Math"/>
                      <w:sz w:val="18"/>
                      <w:szCs w:val="18"/>
                    </w:rPr>
                    <m:t>E,</m:t>
                  </m:r>
                  <m:r>
                    <w:rPr>
                      <w:rFonts w:ascii="Cambria Math" w:hAnsi="Cambria Math" w:hint="eastAsia"/>
                      <w:sz w:val="18"/>
                      <w:szCs w:val="18"/>
                    </w:rPr>
                    <m:t>i</m:t>
                  </m:r>
                </m:sub>
              </m:sSub>
            </m:oMath>
            <w:r w:rsidR="00D15B70">
              <w:rPr>
                <w:rFonts w:hAnsi="宋体" w:hint="eastAsia"/>
                <w:sz w:val="18"/>
                <w:szCs w:val="18"/>
              </w:rPr>
              <w:t>——光</w:t>
            </w:r>
            <w:r w:rsidR="00D260FF">
              <w:rPr>
                <w:rFonts w:hAnsi="宋体" w:hint="eastAsia"/>
                <w:sz w:val="18"/>
                <w:szCs w:val="18"/>
              </w:rPr>
              <w:t>互连电交换</w:t>
            </w:r>
            <w:r w:rsidR="00D15B70">
              <w:rPr>
                <w:rFonts w:hAnsi="宋体" w:hint="eastAsia"/>
                <w:sz w:val="18"/>
                <w:szCs w:val="18"/>
              </w:rPr>
              <w:t>集群测试环境下，第</w:t>
            </w:r>
            <w:r w:rsidR="00D15B70">
              <w:rPr>
                <w:rFonts w:hAnsi="宋体" w:hint="eastAsia"/>
                <w:sz w:val="18"/>
                <w:szCs w:val="18"/>
              </w:rPr>
              <w:t>i</w:t>
            </w:r>
            <w:r w:rsidR="00D15B70">
              <w:rPr>
                <w:rFonts w:hAnsi="宋体" w:hint="eastAsia"/>
                <w:sz w:val="18"/>
                <w:szCs w:val="18"/>
              </w:rPr>
              <w:t>轮模型推理性能</w:t>
            </w:r>
            <w:r w:rsidR="00D15B70">
              <w:rPr>
                <w:rFonts w:hAnsi="宋体" w:hint="eastAsia"/>
                <w:sz w:val="18"/>
                <w:szCs w:val="18"/>
              </w:rPr>
              <w:t>TPS</w:t>
            </w:r>
            <w:r w:rsidR="00D15B70">
              <w:rPr>
                <w:rFonts w:hAnsi="宋体" w:hint="eastAsia"/>
                <w:sz w:val="18"/>
                <w:szCs w:val="18"/>
              </w:rPr>
              <w:t>；</w:t>
            </w:r>
          </w:p>
          <w:p w14:paraId="37A1FC4D" w14:textId="4E41AE73" w:rsidR="00D15B70" w:rsidRDefault="00000000" w:rsidP="00676E3E">
            <w:pPr>
              <w:pStyle w:val="afffffc"/>
              <w:ind w:firstLineChars="0" w:firstLine="0"/>
              <w:rPr>
                <w:rFonts w:hAnsi="宋体" w:hint="eastAsia"/>
                <w:sz w:val="18"/>
                <w:szCs w:val="18"/>
              </w:rPr>
            </w:pPr>
            <m:oMath>
              <m:sSub>
                <m:sSubPr>
                  <m:ctrlPr>
                    <w:rPr>
                      <w:rFonts w:ascii="Cambria Math" w:hAnsi="Cambria Math"/>
                      <w:i/>
                      <w:sz w:val="18"/>
                      <w:szCs w:val="18"/>
                    </w:rPr>
                  </m:ctrlPr>
                </m:sSubPr>
                <m:e>
                  <m:r>
                    <w:rPr>
                      <w:rFonts w:ascii="Cambria Math" w:hAnsi="Cambria Math"/>
                      <w:sz w:val="18"/>
                      <w:szCs w:val="18"/>
                    </w:rPr>
                    <m:t>TPS</m:t>
                  </m:r>
                </m:e>
                <m:sub>
                  <m:r>
                    <w:rPr>
                      <w:rFonts w:ascii="Cambria Math" w:hAnsi="Cambria Math"/>
                      <w:sz w:val="18"/>
                      <w:szCs w:val="18"/>
                    </w:rPr>
                    <m:t>RoCE,</m:t>
                  </m:r>
                  <m:r>
                    <w:rPr>
                      <w:rFonts w:ascii="Cambria Math" w:hAnsi="Cambria Math" w:hint="eastAsia"/>
                      <w:sz w:val="18"/>
                      <w:szCs w:val="18"/>
                    </w:rPr>
                    <m:t>i</m:t>
                  </m:r>
                </m:sub>
              </m:sSub>
            </m:oMath>
            <w:r w:rsidR="00D15B70">
              <w:rPr>
                <w:rFonts w:hAnsi="宋体" w:hint="eastAsia"/>
                <w:sz w:val="18"/>
                <w:szCs w:val="18"/>
              </w:rPr>
              <w:t>——</w:t>
            </w:r>
            <w:r w:rsidR="00D15B70" w:rsidRPr="00724905">
              <w:rPr>
                <w:rFonts w:hAnsi="宋体" w:hint="eastAsia"/>
                <w:sz w:val="18"/>
                <w:szCs w:val="18"/>
              </w:rPr>
              <w:t>RoCE V2</w:t>
            </w:r>
            <w:r w:rsidR="00D15B70" w:rsidRPr="00724905">
              <w:rPr>
                <w:rFonts w:hAnsi="宋体" w:hint="eastAsia"/>
                <w:sz w:val="18"/>
                <w:szCs w:val="18"/>
              </w:rPr>
              <w:t>环境下</w:t>
            </w:r>
            <w:r w:rsidR="00D15B70">
              <w:rPr>
                <w:rFonts w:hAnsi="宋体" w:hint="eastAsia"/>
                <w:sz w:val="18"/>
                <w:szCs w:val="18"/>
              </w:rPr>
              <w:t>，第</w:t>
            </w:r>
            <w:r w:rsidR="00D15B70">
              <w:rPr>
                <w:rFonts w:hAnsi="宋体" w:hint="eastAsia"/>
                <w:sz w:val="18"/>
                <w:szCs w:val="18"/>
              </w:rPr>
              <w:t>i</w:t>
            </w:r>
            <w:r w:rsidR="00D15B70">
              <w:rPr>
                <w:rFonts w:hAnsi="宋体" w:hint="eastAsia"/>
                <w:sz w:val="18"/>
                <w:szCs w:val="18"/>
              </w:rPr>
              <w:t>轮模型推理性能</w:t>
            </w:r>
            <w:r w:rsidR="00D15B70">
              <w:rPr>
                <w:rFonts w:hAnsi="宋体" w:hint="eastAsia"/>
                <w:sz w:val="18"/>
                <w:szCs w:val="18"/>
              </w:rPr>
              <w:t>TPS</w:t>
            </w:r>
            <w:r w:rsidR="00D15B70">
              <w:rPr>
                <w:rFonts w:hAnsi="宋体" w:hint="eastAsia"/>
                <w:sz w:val="18"/>
                <w:szCs w:val="18"/>
              </w:rPr>
              <w:t>。</w:t>
            </w:r>
          </w:p>
          <w:p w14:paraId="236BFBD3" w14:textId="07B7F796" w:rsidR="00B0040B" w:rsidRPr="00724905" w:rsidRDefault="007D008D" w:rsidP="005A3A61">
            <w:pPr>
              <w:pStyle w:val="afffffc"/>
              <w:numPr>
                <w:ilvl w:val="0"/>
                <w:numId w:val="91"/>
              </w:numPr>
              <w:ind w:firstLineChars="0"/>
              <w:rPr>
                <w:rFonts w:hAnsi="宋体" w:hint="eastAsia"/>
                <w:sz w:val="18"/>
                <w:szCs w:val="18"/>
              </w:rPr>
            </w:pPr>
            <w:r>
              <w:rPr>
                <w:rFonts w:hAnsi="宋体" w:hint="eastAsia"/>
                <w:sz w:val="18"/>
                <w:szCs w:val="18"/>
              </w:rPr>
              <w:t>若</w:t>
            </w:r>
            <w:r w:rsidRPr="0032563B">
              <w:rPr>
                <w:rFonts w:hAnsi="宋体" w:hint="eastAsia"/>
                <w:sz w:val="18"/>
                <w:szCs w:val="18"/>
              </w:rPr>
              <w:t>完成</w:t>
            </w:r>
            <w:r>
              <w:rPr>
                <w:rFonts w:hAnsi="宋体" w:hint="eastAsia"/>
                <w:sz w:val="18"/>
                <w:szCs w:val="18"/>
              </w:rPr>
              <w:t>n</w:t>
            </w:r>
            <w:r w:rsidRPr="0032563B">
              <w:rPr>
                <w:rFonts w:hAnsi="宋体" w:hint="eastAsia"/>
                <w:sz w:val="18"/>
                <w:szCs w:val="18"/>
              </w:rPr>
              <w:t>轮模型推理测试</w:t>
            </w:r>
            <w:r w:rsidR="00B0040B" w:rsidRPr="0032563B">
              <w:rPr>
                <w:rFonts w:hAnsi="宋体" w:hint="eastAsia"/>
                <w:sz w:val="18"/>
                <w:szCs w:val="18"/>
              </w:rPr>
              <w:t>，整体</w:t>
            </w:r>
            <w:r w:rsidR="00B0040B">
              <w:rPr>
                <w:rFonts w:hint="eastAsia"/>
                <w:sz w:val="18"/>
                <w:szCs w:val="18"/>
              </w:rPr>
              <w:t>TPS</w:t>
            </w:r>
            <w:r w:rsidR="00B0040B" w:rsidRPr="0032563B">
              <w:rPr>
                <w:rFonts w:hAnsi="宋体" w:hint="eastAsia"/>
                <w:sz w:val="18"/>
                <w:szCs w:val="18"/>
              </w:rPr>
              <w:t>性能提升</w:t>
            </w:r>
            <m:oMath>
              <m:r>
                <w:rPr>
                  <w:rFonts w:ascii="Cambria Math" w:hAnsi="Cambria Math"/>
                  <w:sz w:val="18"/>
                  <w:szCs w:val="18"/>
                </w:rPr>
                <m:t>η</m:t>
              </m:r>
            </m:oMath>
            <w:r w:rsidR="00B0040B" w:rsidRPr="0032563B">
              <w:rPr>
                <w:rFonts w:hAnsi="宋体" w:hint="eastAsia"/>
                <w:sz w:val="18"/>
                <w:szCs w:val="18"/>
              </w:rPr>
              <w:t>为：</w:t>
            </w:r>
          </w:p>
          <w:p w14:paraId="3E114384" w14:textId="77777777" w:rsidR="001C330D" w:rsidRPr="00676E3E" w:rsidRDefault="00000000" w:rsidP="009F18C6">
            <w:pPr>
              <w:pStyle w:val="afffffc"/>
              <w:ind w:firstLineChars="0" w:firstLine="0"/>
              <w:rPr>
                <w:rFonts w:hAnsi="宋体" w:hint="eastAsia"/>
                <w:sz w:val="18"/>
                <w:szCs w:val="18"/>
              </w:rPr>
            </w:pPr>
            <m:oMathPara>
              <m:oMath>
                <m:eqArr>
                  <m:eqArrPr>
                    <m:maxDist m:val="1"/>
                    <m:ctrlPr>
                      <w:rPr>
                        <w:rFonts w:ascii="Cambria Math" w:hAnsi="Cambria Math"/>
                        <w:i/>
                        <w:sz w:val="18"/>
                        <w:szCs w:val="18"/>
                      </w:rPr>
                    </m:ctrlPr>
                  </m:eqArrPr>
                  <m:e>
                    <m:r>
                      <w:rPr>
                        <w:rFonts w:ascii="Cambria Math" w:hAnsi="Cambria Math"/>
                        <w:sz w:val="18"/>
                        <w:szCs w:val="18"/>
                      </w:rPr>
                      <m:t>η=</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m:t>
                        </m:r>
                      </m:den>
                    </m:f>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sz w:val="18"/>
                                <w:szCs w:val="18"/>
                              </w:rPr>
                              <m:t>i</m:t>
                            </m:r>
                          </m:sub>
                        </m:sSub>
                      </m:e>
                    </m:nary>
                    <m:r>
                      <w:rPr>
                        <w:rFonts w:ascii="Cambria Math" w:hAnsi="Cambria Math"/>
                        <w:sz w:val="18"/>
                        <w:szCs w:val="18"/>
                      </w:rPr>
                      <m:t>#</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227" w:author="Yi Yang" w:date="2025-05-08T16:05:00Z" w16du:dateUtc="2025-05-08T08:05:00Z" w:original="(29)"/>
                      </w:fldChar>
                    </m:r>
                  </m:e>
                </m:eqArr>
              </m:oMath>
            </m:oMathPara>
          </w:p>
          <w:p w14:paraId="2935C949" w14:textId="77777777" w:rsidR="00D15B70" w:rsidRDefault="00D15B70" w:rsidP="00D15B70">
            <w:pPr>
              <w:pStyle w:val="afffffc"/>
              <w:ind w:firstLineChars="0" w:firstLine="0"/>
              <w:rPr>
                <w:rFonts w:hAnsi="宋体" w:hint="eastAsia"/>
                <w:sz w:val="18"/>
                <w:szCs w:val="18"/>
              </w:rPr>
            </w:pPr>
            <w:r>
              <w:rPr>
                <w:rFonts w:hAnsi="宋体" w:hint="eastAsia"/>
                <w:sz w:val="18"/>
                <w:szCs w:val="18"/>
              </w:rPr>
              <w:t>式中：</w:t>
            </w:r>
          </w:p>
          <w:p w14:paraId="0F77B97C" w14:textId="4E6B068A" w:rsidR="00D15B70" w:rsidRDefault="00D15B70" w:rsidP="00D15B70">
            <w:pPr>
              <w:pStyle w:val="afffffc"/>
              <w:ind w:firstLineChars="0" w:firstLine="0"/>
              <w:rPr>
                <w:rFonts w:hAnsi="宋体" w:hint="eastAsia"/>
                <w:sz w:val="18"/>
                <w:szCs w:val="18"/>
              </w:rPr>
            </w:pPr>
            <m:oMath>
              <m:r>
                <w:rPr>
                  <w:rFonts w:ascii="Cambria Math" w:hAnsi="Cambria Math"/>
                  <w:sz w:val="18"/>
                  <w:szCs w:val="18"/>
                </w:rPr>
                <m:t>η</m:t>
              </m:r>
            </m:oMath>
            <w:r>
              <w:rPr>
                <w:rFonts w:hAnsi="宋体" w:hint="eastAsia"/>
                <w:sz w:val="18"/>
                <w:szCs w:val="18"/>
              </w:rPr>
              <w:t>——</w:t>
            </w:r>
            <w:r w:rsidRPr="0032563B">
              <w:rPr>
                <w:rFonts w:hAnsi="宋体" w:hint="eastAsia"/>
                <w:sz w:val="18"/>
                <w:szCs w:val="18"/>
              </w:rPr>
              <w:t>整体</w:t>
            </w:r>
            <w:r w:rsidRPr="0032563B">
              <w:rPr>
                <w:rFonts w:hAnsi="宋体" w:hint="eastAsia"/>
                <w:sz w:val="18"/>
                <w:szCs w:val="18"/>
              </w:rPr>
              <w:t>T</w:t>
            </w:r>
            <w:r>
              <w:rPr>
                <w:rFonts w:hAnsi="宋体" w:hint="eastAsia"/>
                <w:sz w:val="18"/>
                <w:szCs w:val="18"/>
              </w:rPr>
              <w:t>PS</w:t>
            </w:r>
            <w:r w:rsidRPr="0032563B">
              <w:rPr>
                <w:rFonts w:hAnsi="宋体" w:hint="eastAsia"/>
                <w:sz w:val="18"/>
                <w:szCs w:val="18"/>
              </w:rPr>
              <w:t>性能提升</w:t>
            </w:r>
            <w:r>
              <w:rPr>
                <w:rFonts w:hAnsi="宋体" w:hint="eastAsia"/>
                <w:sz w:val="18"/>
                <w:szCs w:val="18"/>
              </w:rPr>
              <w:t>；</w:t>
            </w:r>
          </w:p>
          <w:p w14:paraId="7F1373DA" w14:textId="77777777" w:rsidR="00D15B70" w:rsidRPr="009E77A8" w:rsidRDefault="00D15B70" w:rsidP="00D15B70">
            <w:pPr>
              <w:pStyle w:val="afffffc"/>
              <w:ind w:firstLineChars="0" w:firstLine="0"/>
              <w:rPr>
                <w:rFonts w:hAnsi="宋体" w:hint="eastAsia"/>
                <w:sz w:val="18"/>
                <w:szCs w:val="18"/>
              </w:rPr>
            </w:pPr>
            <w:r>
              <w:rPr>
                <w:rFonts w:hAnsi="宋体" w:hint="eastAsia"/>
                <w:sz w:val="18"/>
                <w:szCs w:val="18"/>
              </w:rPr>
              <w:t>n</w:t>
            </w:r>
            <w:r>
              <w:rPr>
                <w:rFonts w:hAnsi="宋体" w:hint="eastAsia"/>
                <w:sz w:val="18"/>
                <w:szCs w:val="18"/>
              </w:rPr>
              <w:t>——模型推理测试轮数。</w:t>
            </w:r>
          </w:p>
          <w:p w14:paraId="57497313" w14:textId="59982BAF" w:rsidR="00D15B70" w:rsidRPr="00676E3E" w:rsidRDefault="00D15B70" w:rsidP="009F18C6">
            <w:pPr>
              <w:pStyle w:val="afffffc"/>
              <w:ind w:firstLineChars="0" w:firstLine="0"/>
              <w:rPr>
                <w:rFonts w:hAnsi="宋体" w:hint="eastAsia"/>
                <w:sz w:val="18"/>
                <w:szCs w:val="18"/>
              </w:rPr>
            </w:pPr>
          </w:p>
        </w:tc>
      </w:tr>
    </w:tbl>
    <w:p w14:paraId="78619319" w14:textId="77777777" w:rsidR="001C330D" w:rsidRDefault="001C330D" w:rsidP="001C330D">
      <w:pPr>
        <w:spacing w:before="120" w:after="120"/>
      </w:pPr>
    </w:p>
    <w:p w14:paraId="5E9C086B" w14:textId="77777777" w:rsidR="00CC5C5F" w:rsidRDefault="00CC5C5F" w:rsidP="00CC5C5F">
      <w:pPr>
        <w:pStyle w:val="affe"/>
        <w:numPr>
          <w:ilvl w:val="3"/>
          <w:numId w:val="33"/>
        </w:numPr>
        <w:spacing w:before="120" w:after="120"/>
      </w:pPr>
      <w:bookmarkStart w:id="228" w:name="_Toc197518078"/>
      <w:r>
        <w:rPr>
          <w:rFonts w:hint="eastAsia"/>
        </w:rPr>
        <w:t>测试流程</w:t>
      </w:r>
      <w:bookmarkEnd w:id="228"/>
    </w:p>
    <w:p w14:paraId="2CC663AB" w14:textId="73CAB476" w:rsidR="001C330D" w:rsidRPr="00F558D6" w:rsidRDefault="001C330D" w:rsidP="005A50E6">
      <w:pPr>
        <w:pStyle w:val="afffffc"/>
        <w:ind w:leftChars="200" w:left="420" w:firstLine="420"/>
        <w:rPr>
          <w:rFonts w:hAnsi="宋体" w:hint="eastAsia"/>
        </w:rPr>
      </w:pPr>
      <w:r w:rsidRPr="00F558D6">
        <w:rPr>
          <w:rFonts w:hAnsi="宋体" w:hint="eastAsia"/>
        </w:rPr>
        <w:t>测试流程如下</w:t>
      </w:r>
      <w:r>
        <w:rPr>
          <w:rFonts w:hAnsi="宋体" w:hint="eastAsia"/>
        </w:rPr>
        <w:t>图所示</w:t>
      </w:r>
      <w:r w:rsidRPr="00F558D6">
        <w:rPr>
          <w:rFonts w:hAnsi="宋体" w:hint="eastAsia"/>
        </w:rPr>
        <w:t>：</w:t>
      </w:r>
    </w:p>
    <w:p w14:paraId="51EA51F0" w14:textId="7CF2FD0F" w:rsidR="001C330D" w:rsidRPr="00F558D6" w:rsidRDefault="001C330D" w:rsidP="005A3A61">
      <w:pPr>
        <w:pStyle w:val="affffffffffff3"/>
        <w:numPr>
          <w:ilvl w:val="0"/>
          <w:numId w:val="81"/>
        </w:numPr>
        <w:spacing w:beforeLines="0" w:before="0" w:afterLines="0" w:after="0"/>
        <w:ind w:leftChars="200" w:left="862" w:firstLineChars="0" w:hanging="442"/>
        <w:rPr>
          <w:rFonts w:ascii="宋体" w:hAnsi="宋体" w:hint="eastAsia"/>
        </w:rPr>
      </w:pPr>
      <w:r w:rsidRPr="00F558D6">
        <w:rPr>
          <w:rFonts w:ascii="宋体" w:hAnsi="宋体" w:hint="eastAsia"/>
        </w:rPr>
        <w:t>测试模型及</w:t>
      </w:r>
      <w:r>
        <w:rPr>
          <w:rFonts w:ascii="宋体" w:hAnsi="宋体" w:hint="eastAsia"/>
        </w:rPr>
        <w:t>推理</w:t>
      </w:r>
      <w:r w:rsidRPr="00F558D6">
        <w:rPr>
          <w:rFonts w:ascii="宋体" w:hAnsi="宋体" w:hint="eastAsia"/>
        </w:rPr>
        <w:t>相关参数符合第</w:t>
      </w:r>
      <w:r w:rsidR="00831153">
        <w:rPr>
          <w:rFonts w:ascii="宋体" w:hAnsi="宋体" w:hint="eastAsia"/>
        </w:rPr>
        <w:fldChar w:fldCharType="begin"/>
      </w:r>
      <w:r w:rsidR="00831153">
        <w:rPr>
          <w:rFonts w:ascii="宋体" w:hAnsi="宋体" w:hint="eastAsia"/>
        </w:rPr>
        <w:instrText xml:space="preserve"> REF _Ref194494756 \r \h </w:instrText>
      </w:r>
      <w:r w:rsidR="00831153">
        <w:rPr>
          <w:rFonts w:ascii="宋体" w:hAnsi="宋体" w:hint="eastAsia"/>
        </w:rPr>
      </w:r>
      <w:r w:rsidR="00831153">
        <w:rPr>
          <w:rFonts w:ascii="宋体" w:hAnsi="宋体" w:hint="eastAsia"/>
        </w:rPr>
        <w:fldChar w:fldCharType="separate"/>
      </w:r>
      <w:r w:rsidR="00831153">
        <w:rPr>
          <w:rFonts w:ascii="宋体" w:hAnsi="宋体" w:hint="eastAsia"/>
        </w:rPr>
        <w:t xml:space="preserve">5.2.1　</w:t>
      </w:r>
      <w:r w:rsidR="00831153">
        <w:rPr>
          <w:rFonts w:ascii="宋体" w:hAnsi="宋体" w:hint="eastAsia"/>
        </w:rPr>
        <w:fldChar w:fldCharType="end"/>
      </w:r>
      <w:r w:rsidRPr="00F558D6">
        <w:rPr>
          <w:rFonts w:ascii="宋体" w:hAnsi="宋体" w:hint="eastAsia"/>
        </w:rPr>
        <w:t>要求；</w:t>
      </w:r>
    </w:p>
    <w:p w14:paraId="25565495" w14:textId="77777777" w:rsidR="001C330D" w:rsidRPr="00F558D6" w:rsidRDefault="001C330D" w:rsidP="005A3A61">
      <w:pPr>
        <w:pStyle w:val="affffffffffff3"/>
        <w:numPr>
          <w:ilvl w:val="0"/>
          <w:numId w:val="81"/>
        </w:numPr>
        <w:spacing w:beforeLines="0" w:before="0" w:afterLines="0" w:after="0"/>
        <w:ind w:leftChars="200" w:left="862" w:firstLineChars="0" w:hanging="442"/>
        <w:rPr>
          <w:rFonts w:ascii="宋体" w:hAnsi="宋体" w:hint="eastAsia"/>
        </w:rPr>
      </w:pPr>
      <w:r w:rsidRPr="00F558D6">
        <w:rPr>
          <w:rFonts w:ascii="宋体" w:hAnsi="宋体" w:hint="eastAsia"/>
        </w:rPr>
        <w:t>通过软件设置测试环境，本测试环境为光</w:t>
      </w:r>
      <w:r>
        <w:rPr>
          <w:rFonts w:ascii="宋体" w:hAnsi="宋体" w:hint="eastAsia"/>
        </w:rPr>
        <w:t>互</w:t>
      </w:r>
      <w:r w:rsidRPr="00F558D6">
        <w:rPr>
          <w:rFonts w:ascii="宋体" w:hAnsi="宋体" w:hint="eastAsia"/>
        </w:rPr>
        <w:t>连</w:t>
      </w:r>
      <w:r>
        <w:rPr>
          <w:rFonts w:ascii="宋体" w:hAnsi="宋体" w:hint="eastAsia"/>
        </w:rPr>
        <w:t>电交换</w:t>
      </w:r>
      <w:r w:rsidRPr="00F558D6">
        <w:rPr>
          <w:rFonts w:ascii="宋体" w:hAnsi="宋体" w:hint="eastAsia"/>
        </w:rPr>
        <w:t>集群测试环境；</w:t>
      </w:r>
    </w:p>
    <w:p w14:paraId="7BF79D49" w14:textId="77777777" w:rsidR="001C330D" w:rsidRPr="00F558D6" w:rsidRDefault="001C330D" w:rsidP="005A3A61">
      <w:pPr>
        <w:pStyle w:val="affffffffffff3"/>
        <w:numPr>
          <w:ilvl w:val="0"/>
          <w:numId w:val="81"/>
        </w:numPr>
        <w:spacing w:beforeLines="0" w:before="0" w:afterLines="0" w:after="0"/>
        <w:ind w:leftChars="200" w:left="862" w:firstLineChars="0" w:hanging="442"/>
        <w:rPr>
          <w:rFonts w:ascii="宋体" w:hAnsi="宋体" w:hint="eastAsia"/>
        </w:rPr>
      </w:pPr>
      <w:r w:rsidRPr="00F558D6">
        <w:rPr>
          <w:rFonts w:ascii="宋体" w:hAnsi="宋体" w:hint="eastAsia"/>
        </w:rPr>
        <w:t>分别采用</w:t>
      </w:r>
      <w:r w:rsidRPr="00F558D6">
        <w:rPr>
          <w:rFonts w:ascii="宋体" w:hAnsi="宋体"/>
        </w:rPr>
        <w:t>BF16</w:t>
      </w:r>
      <w:r w:rsidRPr="00F558D6">
        <w:rPr>
          <w:rFonts w:ascii="宋体" w:hAnsi="宋体" w:hint="eastAsia"/>
        </w:rPr>
        <w:t>精度和</w:t>
      </w:r>
      <w:r w:rsidRPr="00F558D6">
        <w:rPr>
          <w:rFonts w:ascii="宋体" w:hAnsi="宋体"/>
        </w:rPr>
        <w:t>INT8</w:t>
      </w:r>
      <w:r w:rsidRPr="00F558D6">
        <w:rPr>
          <w:rFonts w:ascii="宋体" w:hAnsi="宋体" w:hint="eastAsia"/>
        </w:rPr>
        <w:t>精度进行测试；</w:t>
      </w:r>
    </w:p>
    <w:p w14:paraId="6559EC75" w14:textId="0C5441D3" w:rsidR="001C330D" w:rsidRPr="00F558D6" w:rsidRDefault="001C330D" w:rsidP="005A3A61">
      <w:pPr>
        <w:pStyle w:val="affffffffffff3"/>
        <w:numPr>
          <w:ilvl w:val="0"/>
          <w:numId w:val="81"/>
        </w:numPr>
        <w:spacing w:beforeLines="0" w:before="0" w:afterLines="0" w:after="0"/>
        <w:ind w:leftChars="200" w:left="862" w:firstLineChars="0" w:hanging="442"/>
        <w:rPr>
          <w:rFonts w:ascii="宋体" w:hAnsi="宋体" w:hint="eastAsia"/>
        </w:rPr>
      </w:pPr>
      <w:r w:rsidRPr="00F558D6">
        <w:rPr>
          <w:rFonts w:ascii="宋体" w:hAnsi="宋体" w:hint="eastAsia"/>
        </w:rPr>
        <w:t>按照</w:t>
      </w:r>
      <w:r w:rsidR="00A2486A">
        <w:rPr>
          <w:rFonts w:ascii="宋体" w:hAnsi="宋体" w:hint="eastAsia"/>
        </w:rPr>
        <w:t>第</w:t>
      </w:r>
      <w:r w:rsidR="00A2486A">
        <w:rPr>
          <w:rFonts w:ascii="宋体" w:hAnsi="宋体" w:hint="eastAsia"/>
        </w:rPr>
        <w:fldChar w:fldCharType="begin"/>
      </w:r>
      <w:r w:rsidR="00A2486A">
        <w:rPr>
          <w:rFonts w:ascii="宋体" w:hAnsi="宋体" w:hint="eastAsia"/>
        </w:rPr>
        <w:instrText xml:space="preserve"> REF _Ref196122792 \r \h </w:instrText>
      </w:r>
      <w:r w:rsidR="00A2486A">
        <w:rPr>
          <w:rFonts w:ascii="宋体" w:hAnsi="宋体" w:hint="eastAsia"/>
        </w:rPr>
      </w:r>
      <w:r w:rsidR="00A2486A">
        <w:rPr>
          <w:rFonts w:ascii="宋体" w:hAnsi="宋体" w:hint="eastAsia"/>
        </w:rPr>
        <w:fldChar w:fldCharType="separate"/>
      </w:r>
      <w:r w:rsidR="00A2486A">
        <w:rPr>
          <w:rFonts w:ascii="宋体" w:hAnsi="宋体" w:hint="eastAsia"/>
        </w:rPr>
        <w:t xml:space="preserve">7.6.1.2　</w:t>
      </w:r>
      <w:r w:rsidR="00A2486A">
        <w:rPr>
          <w:rFonts w:ascii="宋体" w:hAnsi="宋体" w:hint="eastAsia"/>
        </w:rPr>
        <w:fldChar w:fldCharType="end"/>
      </w:r>
      <w:r w:rsidRPr="00F558D6">
        <w:rPr>
          <w:rFonts w:ascii="宋体" w:hAnsi="宋体" w:hint="eastAsia"/>
        </w:rPr>
        <w:t>测试方法，分别配置模型推理脚本的</w:t>
      </w:r>
      <w:r w:rsidRPr="0082138B">
        <w:rPr>
          <w:rFonts w:ascii="宋体" w:hAnsi="宋体" w:hint="eastAsia"/>
        </w:rPr>
        <w:t>并发数、</w:t>
      </w:r>
      <w:r w:rsidRPr="00F558D6">
        <w:rPr>
          <w:rFonts w:ascii="宋体" w:hAnsi="宋体" w:hint="eastAsia"/>
        </w:rPr>
        <w:t>Input tokens及Output tokens等参数；</w:t>
      </w:r>
    </w:p>
    <w:p w14:paraId="45D136EB" w14:textId="77777777" w:rsidR="001C330D" w:rsidRPr="00F558D6" w:rsidRDefault="001C330D" w:rsidP="005A3A61">
      <w:pPr>
        <w:pStyle w:val="affffffffffff3"/>
        <w:numPr>
          <w:ilvl w:val="0"/>
          <w:numId w:val="81"/>
        </w:numPr>
        <w:spacing w:beforeLines="0" w:before="0" w:afterLines="0" w:after="0"/>
        <w:ind w:leftChars="200" w:left="862" w:firstLineChars="0" w:hanging="442"/>
        <w:rPr>
          <w:rFonts w:ascii="宋体" w:hAnsi="宋体" w:hint="eastAsia"/>
        </w:rPr>
      </w:pPr>
      <w:r w:rsidRPr="00F558D6">
        <w:rPr>
          <w:rFonts w:ascii="宋体" w:hAnsi="宋体" w:hint="eastAsia"/>
        </w:rPr>
        <w:t>执行模型推理脚本，启动模型推理过程；</w:t>
      </w:r>
    </w:p>
    <w:p w14:paraId="0634BD3A" w14:textId="77777777" w:rsidR="001C330D" w:rsidRDefault="001C330D" w:rsidP="005A3A61">
      <w:pPr>
        <w:pStyle w:val="affffffffffff3"/>
        <w:numPr>
          <w:ilvl w:val="0"/>
          <w:numId w:val="81"/>
        </w:numPr>
        <w:spacing w:beforeLines="0" w:before="0" w:afterLines="0" w:after="0"/>
        <w:ind w:leftChars="200" w:left="862" w:firstLineChars="0" w:hanging="442"/>
        <w:rPr>
          <w:rFonts w:ascii="宋体" w:hAnsi="宋体" w:hint="eastAsia"/>
        </w:rPr>
      </w:pPr>
      <w:r w:rsidRPr="00F558D6">
        <w:rPr>
          <w:rFonts w:ascii="宋体" w:hAnsi="宋体" w:hint="eastAsia"/>
        </w:rPr>
        <w:t>记录光</w:t>
      </w:r>
      <w:r>
        <w:rPr>
          <w:rFonts w:ascii="宋体" w:hAnsi="宋体" w:hint="eastAsia"/>
        </w:rPr>
        <w:t>互</w:t>
      </w:r>
      <w:r w:rsidRPr="00F558D6">
        <w:rPr>
          <w:rFonts w:ascii="宋体" w:hAnsi="宋体" w:hint="eastAsia"/>
        </w:rPr>
        <w:t>连</w:t>
      </w:r>
      <w:r>
        <w:rPr>
          <w:rFonts w:ascii="宋体" w:hAnsi="宋体" w:hint="eastAsia"/>
        </w:rPr>
        <w:t>电交换</w:t>
      </w:r>
      <w:r w:rsidRPr="00F558D6">
        <w:rPr>
          <w:rFonts w:ascii="宋体" w:hAnsi="宋体" w:hint="eastAsia"/>
        </w:rPr>
        <w:t>环境下的</w:t>
      </w:r>
      <w:r w:rsidRPr="00F558D6">
        <w:rPr>
          <w:rFonts w:ascii="宋体" w:hAnsi="宋体"/>
        </w:rPr>
        <w:t>TTFT</w:t>
      </w:r>
      <w:r w:rsidRPr="00F558D6">
        <w:rPr>
          <w:rFonts w:ascii="宋体" w:hAnsi="宋体" w:hint="eastAsia"/>
        </w:rPr>
        <w:t>、</w:t>
      </w:r>
      <w:r w:rsidRPr="00F558D6">
        <w:rPr>
          <w:rFonts w:ascii="宋体" w:hAnsi="宋体"/>
        </w:rPr>
        <w:t>TPOT</w:t>
      </w:r>
      <w:r w:rsidRPr="00F558D6">
        <w:rPr>
          <w:rFonts w:ascii="宋体" w:hAnsi="宋体" w:hint="eastAsia"/>
        </w:rPr>
        <w:t>及</w:t>
      </w:r>
      <w:r w:rsidRPr="00F558D6">
        <w:rPr>
          <w:rFonts w:ascii="宋体" w:hAnsi="宋体"/>
        </w:rPr>
        <w:t>TPS</w:t>
      </w:r>
      <w:r w:rsidRPr="00F558D6">
        <w:rPr>
          <w:rFonts w:ascii="宋体" w:hAnsi="宋体" w:hint="eastAsia"/>
        </w:rPr>
        <w:t>等各项测试指标</w:t>
      </w:r>
      <w:r>
        <w:rPr>
          <w:rFonts w:ascii="宋体" w:hAnsi="宋体" w:hint="eastAsia"/>
        </w:rPr>
        <w:t>，每一轮测试多次取平均值</w:t>
      </w:r>
      <w:r w:rsidRPr="00F558D6">
        <w:rPr>
          <w:rFonts w:ascii="宋体" w:hAnsi="宋体" w:hint="eastAsia"/>
        </w:rPr>
        <w:t>；</w:t>
      </w:r>
    </w:p>
    <w:p w14:paraId="304C041B" w14:textId="1A8991D9" w:rsidR="001C330D" w:rsidRDefault="001C330D" w:rsidP="005A3A61">
      <w:pPr>
        <w:pStyle w:val="affffffffffff3"/>
        <w:numPr>
          <w:ilvl w:val="0"/>
          <w:numId w:val="81"/>
        </w:numPr>
        <w:spacing w:beforeLines="0" w:before="0" w:afterLines="0" w:after="0"/>
        <w:ind w:leftChars="200" w:left="862" w:firstLineChars="0" w:hanging="442"/>
        <w:rPr>
          <w:rFonts w:ascii="宋体" w:hAnsi="宋体" w:hint="eastAsia"/>
        </w:rPr>
      </w:pPr>
      <w:r>
        <w:rPr>
          <w:rFonts w:ascii="宋体" w:hAnsi="宋体" w:hint="eastAsia"/>
        </w:rPr>
        <w:t>在RoCE</w:t>
      </w:r>
      <w:r w:rsidR="00482DE9">
        <w:rPr>
          <w:rFonts w:ascii="宋体" w:hAnsi="宋体" w:hint="eastAsia"/>
        </w:rPr>
        <w:t xml:space="preserve"> V</w:t>
      </w:r>
      <w:r>
        <w:rPr>
          <w:rFonts w:ascii="宋体" w:hAnsi="宋体" w:hint="eastAsia"/>
        </w:rPr>
        <w:t>2环境下（其它测试条件相同），配置相同推理脚本输入参数，进行推理测试，</w:t>
      </w:r>
      <w:r w:rsidRPr="004D4EBD">
        <w:rPr>
          <w:rFonts w:ascii="宋体" w:hAnsi="宋体" w:hint="eastAsia"/>
        </w:rPr>
        <w:t>记录</w:t>
      </w:r>
      <w:r w:rsidRPr="004D4EBD">
        <w:rPr>
          <w:rFonts w:ascii="宋体" w:hAnsi="宋体"/>
        </w:rPr>
        <w:t>TTFT</w:t>
      </w:r>
      <w:r w:rsidRPr="004D4EBD">
        <w:rPr>
          <w:rFonts w:ascii="宋体" w:hAnsi="宋体" w:hint="eastAsia"/>
        </w:rPr>
        <w:t>、</w:t>
      </w:r>
      <w:r w:rsidRPr="004D4EBD">
        <w:rPr>
          <w:rFonts w:ascii="宋体" w:hAnsi="宋体"/>
        </w:rPr>
        <w:t>TPOT</w:t>
      </w:r>
      <w:r w:rsidRPr="004D4EBD">
        <w:rPr>
          <w:rFonts w:ascii="宋体" w:hAnsi="宋体" w:hint="eastAsia"/>
        </w:rPr>
        <w:t>及</w:t>
      </w:r>
      <w:r w:rsidRPr="004D4EBD">
        <w:rPr>
          <w:rFonts w:ascii="宋体" w:hAnsi="宋体"/>
        </w:rPr>
        <w:t>TPS</w:t>
      </w:r>
      <w:r w:rsidRPr="004D4EBD">
        <w:rPr>
          <w:rFonts w:ascii="宋体" w:hAnsi="宋体" w:hint="eastAsia"/>
        </w:rPr>
        <w:t>等各项测试指标</w:t>
      </w:r>
      <w:r>
        <w:rPr>
          <w:rFonts w:ascii="宋体" w:hAnsi="宋体" w:hint="eastAsia"/>
        </w:rPr>
        <w:t>，每一轮测试多次取平均值；</w:t>
      </w:r>
    </w:p>
    <w:p w14:paraId="6F4655D3" w14:textId="77777777" w:rsidR="001C330D" w:rsidRPr="00C20595" w:rsidRDefault="001C330D" w:rsidP="005A3A61">
      <w:pPr>
        <w:pStyle w:val="affffffffffff3"/>
        <w:numPr>
          <w:ilvl w:val="0"/>
          <w:numId w:val="81"/>
        </w:numPr>
        <w:spacing w:beforeLines="0" w:before="0" w:afterLines="0" w:after="0"/>
        <w:ind w:leftChars="200" w:left="862" w:firstLineChars="0" w:hanging="442"/>
        <w:rPr>
          <w:rFonts w:ascii="宋体" w:hAnsi="宋体" w:hint="eastAsia"/>
        </w:rPr>
      </w:pPr>
      <w:r w:rsidRPr="004D4EBD">
        <w:rPr>
          <w:rFonts w:ascii="宋体" w:hAnsi="宋体" w:hint="eastAsia"/>
        </w:rPr>
        <w:t>按照</w:t>
      </w:r>
      <w:r>
        <w:rPr>
          <w:rFonts w:ascii="宋体" w:hAnsi="宋体" w:hint="eastAsia"/>
        </w:rPr>
        <w:t>7</w:t>
      </w:r>
      <w:r w:rsidRPr="004D4EBD">
        <w:rPr>
          <w:rFonts w:ascii="宋体" w:hAnsi="宋体" w:hint="eastAsia"/>
        </w:rPr>
        <w:t>.</w:t>
      </w:r>
      <w:r>
        <w:rPr>
          <w:rFonts w:ascii="宋体" w:hAnsi="宋体" w:hint="eastAsia"/>
        </w:rPr>
        <w:t>6</w:t>
      </w:r>
      <w:r w:rsidRPr="004D4EBD">
        <w:rPr>
          <w:rFonts w:ascii="宋体" w:hAnsi="宋体" w:hint="eastAsia"/>
        </w:rPr>
        <w:t>.1.2章节测试方法要求</w:t>
      </w:r>
      <w:r>
        <w:rPr>
          <w:rFonts w:ascii="宋体" w:hAnsi="宋体" w:hint="eastAsia"/>
        </w:rPr>
        <w:t>，分别计算本轮</w:t>
      </w:r>
      <w:r w:rsidRPr="004D4EBD">
        <w:rPr>
          <w:rFonts w:ascii="宋体" w:hAnsi="宋体"/>
        </w:rPr>
        <w:t>TTFT</w:t>
      </w:r>
      <w:r w:rsidRPr="004D4EBD">
        <w:rPr>
          <w:rFonts w:ascii="宋体" w:hAnsi="宋体" w:hint="eastAsia"/>
        </w:rPr>
        <w:t>、</w:t>
      </w:r>
      <w:r w:rsidRPr="004D4EBD">
        <w:rPr>
          <w:rFonts w:ascii="宋体" w:hAnsi="宋体"/>
        </w:rPr>
        <w:t>TPOT</w:t>
      </w:r>
      <w:r w:rsidRPr="004D4EBD">
        <w:rPr>
          <w:rFonts w:ascii="宋体" w:hAnsi="宋体" w:hint="eastAsia"/>
        </w:rPr>
        <w:t>及</w:t>
      </w:r>
      <w:r w:rsidRPr="004D4EBD">
        <w:rPr>
          <w:rFonts w:ascii="宋体" w:hAnsi="宋体"/>
        </w:rPr>
        <w:t>TPS</w:t>
      </w:r>
      <w:r>
        <w:rPr>
          <w:rFonts w:ascii="宋体" w:hAnsi="宋体" w:hint="eastAsia"/>
        </w:rPr>
        <w:t>性能提升数据，并进行记录；</w:t>
      </w:r>
    </w:p>
    <w:p w14:paraId="78576D92" w14:textId="77777777" w:rsidR="001C330D" w:rsidRPr="00F558D6" w:rsidRDefault="001C330D" w:rsidP="005A3A61">
      <w:pPr>
        <w:pStyle w:val="affffffffffff3"/>
        <w:numPr>
          <w:ilvl w:val="0"/>
          <w:numId w:val="81"/>
        </w:numPr>
        <w:spacing w:beforeLines="0" w:before="0" w:afterLines="0" w:after="0"/>
        <w:ind w:leftChars="200" w:left="862" w:firstLineChars="0" w:hanging="442"/>
        <w:rPr>
          <w:rFonts w:ascii="宋体" w:hAnsi="宋体" w:hint="eastAsia"/>
        </w:rPr>
      </w:pPr>
      <w:r w:rsidRPr="00F558D6">
        <w:rPr>
          <w:rFonts w:ascii="宋体" w:hAnsi="宋体" w:hint="eastAsia"/>
        </w:rPr>
        <w:t>继续执行下一轮测试，重复执行本测试流程的步骤</w:t>
      </w:r>
      <w:r w:rsidRPr="00F558D6">
        <w:rPr>
          <w:rFonts w:ascii="宋体" w:hAnsi="宋体"/>
        </w:rPr>
        <w:t>3</w:t>
      </w:r>
      <w:r w:rsidRPr="00F558D6">
        <w:rPr>
          <w:rFonts w:ascii="宋体" w:hAnsi="宋体" w:hint="eastAsia"/>
        </w:rPr>
        <w:t>至步骤</w:t>
      </w:r>
      <w:r>
        <w:rPr>
          <w:rFonts w:ascii="宋体" w:hAnsi="宋体" w:hint="eastAsia"/>
        </w:rPr>
        <w:t>8</w:t>
      </w:r>
      <w:r w:rsidRPr="00F558D6">
        <w:rPr>
          <w:rFonts w:ascii="宋体" w:hAnsi="宋体" w:hint="eastAsia"/>
        </w:rPr>
        <w:t>；</w:t>
      </w:r>
    </w:p>
    <w:p w14:paraId="4D1365DC" w14:textId="77777777" w:rsidR="001C330D" w:rsidRDefault="001C330D" w:rsidP="005A3A61">
      <w:pPr>
        <w:pStyle w:val="affffffffffff3"/>
        <w:numPr>
          <w:ilvl w:val="0"/>
          <w:numId w:val="81"/>
        </w:numPr>
        <w:spacing w:beforeLines="0" w:before="0" w:afterLines="0" w:after="0"/>
        <w:ind w:leftChars="200" w:left="862" w:firstLineChars="0" w:hanging="442"/>
        <w:rPr>
          <w:rFonts w:ascii="宋体" w:hAnsi="宋体" w:hint="eastAsia"/>
        </w:rPr>
      </w:pPr>
      <w:r>
        <w:rPr>
          <w:rFonts w:ascii="宋体" w:hAnsi="宋体" w:hint="eastAsia"/>
        </w:rPr>
        <w:t>如果</w:t>
      </w:r>
      <w:r w:rsidRPr="0082138B">
        <w:rPr>
          <w:rFonts w:ascii="宋体" w:hAnsi="宋体" w:hint="eastAsia"/>
        </w:rPr>
        <w:t>测试过程中出现超出芯片显存的错误时，</w:t>
      </w:r>
      <w:r>
        <w:rPr>
          <w:rFonts w:ascii="宋体" w:hAnsi="宋体" w:hint="eastAsia"/>
        </w:rPr>
        <w:t>调整</w:t>
      </w:r>
      <w:r w:rsidRPr="0082138B">
        <w:rPr>
          <w:rFonts w:ascii="宋体" w:hAnsi="宋体" w:hint="eastAsia"/>
        </w:rPr>
        <w:t>并发数、</w:t>
      </w:r>
      <w:r w:rsidRPr="00F13D4E">
        <w:rPr>
          <w:rFonts w:ascii="宋体" w:hAnsi="宋体" w:hint="eastAsia"/>
        </w:rPr>
        <w:t>Input tokens及Output tokens参数</w:t>
      </w:r>
      <w:r>
        <w:rPr>
          <w:rFonts w:ascii="宋体" w:hAnsi="宋体" w:hint="eastAsia"/>
        </w:rPr>
        <w:t>的组合继续</w:t>
      </w:r>
      <w:r w:rsidRPr="0082138B">
        <w:rPr>
          <w:rFonts w:ascii="宋体" w:hAnsi="宋体" w:hint="eastAsia"/>
        </w:rPr>
        <w:t>测试</w:t>
      </w:r>
      <w:r>
        <w:rPr>
          <w:rFonts w:ascii="宋体" w:hAnsi="宋体" w:hint="eastAsia"/>
        </w:rPr>
        <w:t>；</w:t>
      </w:r>
    </w:p>
    <w:p w14:paraId="7C379172" w14:textId="77777777" w:rsidR="001C330D" w:rsidRPr="00F558D6" w:rsidRDefault="001C330D" w:rsidP="005A3A61">
      <w:pPr>
        <w:pStyle w:val="affffffffffff3"/>
        <w:numPr>
          <w:ilvl w:val="0"/>
          <w:numId w:val="81"/>
        </w:numPr>
        <w:spacing w:beforeLines="0" w:before="0" w:afterLines="0" w:after="0"/>
        <w:ind w:leftChars="200" w:left="862" w:firstLineChars="0" w:hanging="442"/>
        <w:rPr>
          <w:rFonts w:ascii="宋体" w:hAnsi="宋体" w:hint="eastAsia"/>
        </w:rPr>
      </w:pPr>
      <w:r>
        <w:rPr>
          <w:rFonts w:ascii="宋体" w:hAnsi="宋体" w:hint="eastAsia"/>
        </w:rPr>
        <w:t>所有组合测试完毕，测试完成。</w:t>
      </w:r>
    </w:p>
    <w:p w14:paraId="7118893D" w14:textId="7EC3D0C7" w:rsidR="00CC5C5F" w:rsidRDefault="00860F37" w:rsidP="002F432A">
      <w:pPr>
        <w:spacing w:before="120" w:after="120" w:line="360" w:lineRule="auto"/>
        <w:jc w:val="center"/>
      </w:pPr>
      <w:r>
        <w:rPr>
          <w:noProof/>
        </w:rPr>
        <w:lastRenderedPageBreak/>
        <w:drawing>
          <wp:inline distT="0" distB="0" distL="0" distR="0" wp14:anchorId="392D651E" wp14:editId="6ED51E57">
            <wp:extent cx="1890148" cy="7962900"/>
            <wp:effectExtent l="0" t="0" r="0" b="0"/>
            <wp:docPr id="1362211908" name="图片 3"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11908" name="图片 3" descr="图示&#10;&#10;AI 生成的内容可能不正确。"/>
                    <pic:cNvPicPr/>
                  </pic:nvPicPr>
                  <pic:blipFill>
                    <a:blip r:embed="rId39">
                      <a:extLst>
                        <a:ext uri="{28A0092B-C50C-407E-A947-70E740481C1C}">
                          <a14:useLocalDpi xmlns:a14="http://schemas.microsoft.com/office/drawing/2010/main" val="0"/>
                        </a:ext>
                      </a:extLst>
                    </a:blip>
                    <a:stretch>
                      <a:fillRect/>
                    </a:stretch>
                  </pic:blipFill>
                  <pic:spPr>
                    <a:xfrm>
                      <a:off x="0" y="0"/>
                      <a:ext cx="1894979" cy="7983252"/>
                    </a:xfrm>
                    <a:prstGeom prst="rect">
                      <a:avLst/>
                    </a:prstGeom>
                  </pic:spPr>
                </pic:pic>
              </a:graphicData>
            </a:graphic>
          </wp:inline>
        </w:drawing>
      </w:r>
    </w:p>
    <w:p w14:paraId="25136426" w14:textId="0FC4D839" w:rsidR="002F432A" w:rsidRPr="002F432A" w:rsidRDefault="002F432A" w:rsidP="002F432A">
      <w:pPr>
        <w:pStyle w:val="afffa"/>
        <w:spacing w:before="120" w:after="120"/>
      </w:pPr>
      <w:r>
        <w:rPr>
          <w:rFonts w:hint="eastAsia"/>
        </w:rPr>
        <w:t>图</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807FE5">
        <w:rPr>
          <w:rFonts w:hint="eastAsia"/>
          <w:noProof/>
        </w:rPr>
        <w:t>9</w:t>
      </w:r>
      <w:r>
        <w:fldChar w:fldCharType="end"/>
      </w:r>
      <w:r>
        <w:rPr>
          <w:rFonts w:hint="eastAsia"/>
        </w:rPr>
        <w:t xml:space="preserve"> </w:t>
      </w:r>
      <w:r>
        <w:rPr>
          <w:rFonts w:hint="eastAsia"/>
        </w:rPr>
        <w:t>模型推理测试流程示意图</w:t>
      </w:r>
    </w:p>
    <w:p w14:paraId="717D03B3" w14:textId="62914165" w:rsidR="006E55DF" w:rsidRDefault="001D583F" w:rsidP="00C233E9">
      <w:pPr>
        <w:pStyle w:val="affc"/>
        <w:spacing w:before="240" w:after="240"/>
      </w:pPr>
      <w:bookmarkStart w:id="229" w:name="_Toc197518079"/>
      <w:r>
        <w:rPr>
          <w:rFonts w:hint="eastAsia"/>
        </w:rPr>
        <w:lastRenderedPageBreak/>
        <w:t>光互连光交换集群测试</w:t>
      </w:r>
      <w:bookmarkEnd w:id="229"/>
    </w:p>
    <w:p w14:paraId="3C8F4A1D" w14:textId="77777777" w:rsidR="00E44382" w:rsidRDefault="00E44382" w:rsidP="0059108E">
      <w:pPr>
        <w:pStyle w:val="affd"/>
        <w:spacing w:before="120" w:after="120"/>
      </w:pPr>
      <w:bookmarkStart w:id="230" w:name="_Toc197518080"/>
      <w:r>
        <w:rPr>
          <w:rFonts w:hint="eastAsia"/>
        </w:rPr>
        <w:t>测试环境</w:t>
      </w:r>
      <w:bookmarkEnd w:id="230"/>
    </w:p>
    <w:p w14:paraId="601B03AA" w14:textId="22325198" w:rsidR="00E44382" w:rsidRDefault="00E44382" w:rsidP="005A50E6">
      <w:pPr>
        <w:pStyle w:val="afffffc"/>
        <w:ind w:firstLine="420"/>
        <w:jc w:val="left"/>
      </w:pPr>
      <w:r w:rsidRPr="00920EED">
        <w:rPr>
          <w:rFonts w:hint="eastAsia"/>
        </w:rPr>
        <w:t>测试环境应部署于专用测试场所，如机房或独立专用房间。</w:t>
      </w:r>
      <w:r w:rsidR="00DB268A" w:rsidRPr="00DB268A">
        <w:rPr>
          <w:rFonts w:hint="eastAsia"/>
        </w:rPr>
        <w:t>测试环境包括</w:t>
      </w:r>
      <w:r w:rsidR="0078618D">
        <w:rPr>
          <w:rFonts w:hint="eastAsia"/>
        </w:rPr>
        <w:t>被测方测试集群的</w:t>
      </w:r>
      <w:r w:rsidR="00DB268A" w:rsidRPr="00DB268A">
        <w:rPr>
          <w:rFonts w:hint="eastAsia"/>
        </w:rPr>
        <w:t>AI</w:t>
      </w:r>
      <w:r w:rsidR="00DB268A" w:rsidRPr="00DB268A">
        <w:rPr>
          <w:rFonts w:hint="eastAsia"/>
        </w:rPr>
        <w:t>计算接入区（必选）、业务管理区（可选）、带外管理接入区（可选），</w:t>
      </w:r>
      <w:r w:rsidRPr="004E6A56">
        <w:rPr>
          <w:rFonts w:hint="eastAsia"/>
        </w:rPr>
        <w:t>如下图所示：</w:t>
      </w:r>
    </w:p>
    <w:p w14:paraId="77B17615" w14:textId="2B997C95" w:rsidR="002E479E" w:rsidRPr="002E479E" w:rsidRDefault="002E479E" w:rsidP="005A3A61">
      <w:pPr>
        <w:pStyle w:val="afffffc"/>
        <w:numPr>
          <w:ilvl w:val="0"/>
          <w:numId w:val="98"/>
        </w:numPr>
        <w:ind w:firstLineChars="0"/>
      </w:pPr>
      <w:r w:rsidRPr="002E479E">
        <w:rPr>
          <w:rFonts w:hint="eastAsia"/>
        </w:rPr>
        <w:t>AI</w:t>
      </w:r>
      <w:r w:rsidRPr="002E479E">
        <w:rPr>
          <w:rFonts w:hint="eastAsia"/>
        </w:rPr>
        <w:t>计算接入区包含</w:t>
      </w:r>
      <w:r w:rsidR="00F71DA1" w:rsidRPr="00F71DA1">
        <w:rPr>
          <w:rFonts w:hint="eastAsia"/>
        </w:rPr>
        <w:t>1</w:t>
      </w:r>
      <w:r w:rsidR="00F71DA1" w:rsidRPr="00F71DA1">
        <w:rPr>
          <w:rFonts w:hint="eastAsia"/>
        </w:rPr>
        <w:t>个或多个超节点，每个超节点包含</w:t>
      </w:r>
      <w:r w:rsidR="006E7DD3">
        <w:rPr>
          <w:rFonts w:hint="eastAsia"/>
        </w:rPr>
        <w:t>至少</w:t>
      </w:r>
      <w:r w:rsidRPr="002E479E">
        <w:rPr>
          <w:rFonts w:hint="eastAsia"/>
        </w:rPr>
        <w:t>4</w:t>
      </w:r>
      <w:r w:rsidRPr="002E479E">
        <w:rPr>
          <w:rFonts w:hint="eastAsia"/>
        </w:rPr>
        <w:t>台或服务器（</w:t>
      </w:r>
      <w:r w:rsidR="00557773">
        <w:rPr>
          <w:rFonts w:hint="eastAsia"/>
        </w:rPr>
        <w:t>通常</w:t>
      </w:r>
      <w:r w:rsidRPr="002E479E">
        <w:rPr>
          <w:rFonts w:hint="eastAsia"/>
        </w:rPr>
        <w:t>每台</w:t>
      </w:r>
      <w:r w:rsidR="00192854">
        <w:rPr>
          <w:rFonts w:hint="eastAsia"/>
        </w:rPr>
        <w:t>服务器</w:t>
      </w:r>
      <w:r w:rsidR="00557773">
        <w:rPr>
          <w:rFonts w:hint="eastAsia"/>
        </w:rPr>
        <w:t>配备</w:t>
      </w:r>
      <w:r w:rsidRPr="002E479E">
        <w:rPr>
          <w:rFonts w:hint="eastAsia"/>
        </w:rPr>
        <w:t>8</w:t>
      </w:r>
      <w:r w:rsidRPr="002E479E">
        <w:rPr>
          <w:rFonts w:hint="eastAsia"/>
        </w:rPr>
        <w:t>张加速卡）、若干</w:t>
      </w:r>
      <w:r w:rsidR="00AD0579">
        <w:rPr>
          <w:rFonts w:hint="eastAsia"/>
        </w:rPr>
        <w:t>个</w:t>
      </w:r>
      <w:r w:rsidRPr="002E479E">
        <w:rPr>
          <w:rFonts w:hint="eastAsia"/>
        </w:rPr>
        <w:t>分布式光交换模块（</w:t>
      </w:r>
      <w:r w:rsidRPr="002E479E">
        <w:rPr>
          <w:rFonts w:hint="eastAsia"/>
        </w:rPr>
        <w:t>OCS</w:t>
      </w:r>
      <w:r w:rsidRPr="002E479E">
        <w:rPr>
          <w:rFonts w:hint="eastAsia"/>
        </w:rPr>
        <w:t>）和一台北向</w:t>
      </w:r>
      <w:r w:rsidRPr="002E479E">
        <w:rPr>
          <w:rFonts w:hint="eastAsia"/>
        </w:rPr>
        <w:t>RoCE</w:t>
      </w:r>
      <w:r w:rsidRPr="002E479E">
        <w:rPr>
          <w:rFonts w:hint="eastAsia"/>
        </w:rPr>
        <w:t>交换机</w:t>
      </w:r>
      <w:r w:rsidR="00AD0579" w:rsidRPr="00AD0579">
        <w:rPr>
          <w:rFonts w:hint="eastAsia"/>
        </w:rPr>
        <w:t>（多个超节点可以共享</w:t>
      </w:r>
      <w:r w:rsidR="00AD0579" w:rsidRPr="00AD0579">
        <w:rPr>
          <w:rFonts w:hint="eastAsia"/>
        </w:rPr>
        <w:t>1</w:t>
      </w:r>
      <w:r w:rsidR="00AD0579" w:rsidRPr="00AD0579">
        <w:rPr>
          <w:rFonts w:hint="eastAsia"/>
        </w:rPr>
        <w:t>台北向</w:t>
      </w:r>
      <w:r w:rsidR="00AD0579" w:rsidRPr="00AD0579">
        <w:rPr>
          <w:rFonts w:hint="eastAsia"/>
        </w:rPr>
        <w:t>RoCE</w:t>
      </w:r>
      <w:r w:rsidR="00AD0579" w:rsidRPr="00AD0579">
        <w:rPr>
          <w:rFonts w:hint="eastAsia"/>
        </w:rPr>
        <w:t>交换机）</w:t>
      </w:r>
      <w:r w:rsidRPr="002E479E">
        <w:rPr>
          <w:rFonts w:hint="eastAsia"/>
        </w:rPr>
        <w:t>。</w:t>
      </w:r>
      <w:r w:rsidR="00D873EE">
        <w:rPr>
          <w:rFonts w:hint="eastAsia"/>
        </w:rPr>
        <w:t>在一个超节点内</w:t>
      </w:r>
      <w:r w:rsidRPr="002E479E">
        <w:rPr>
          <w:rFonts w:hint="eastAsia"/>
        </w:rPr>
        <w:t>OCS</w:t>
      </w:r>
      <w:r w:rsidRPr="002E479E">
        <w:rPr>
          <w:rFonts w:hint="eastAsia"/>
        </w:rPr>
        <w:t>之间通过光互连进行连接</w:t>
      </w:r>
      <w:r w:rsidR="000F1A32">
        <w:rPr>
          <w:rFonts w:hint="eastAsia"/>
        </w:rPr>
        <w:t>，</w:t>
      </w:r>
      <w:r w:rsidR="000F1A32" w:rsidRPr="002E479E">
        <w:rPr>
          <w:rFonts w:hint="eastAsia"/>
        </w:rPr>
        <w:t>OCS</w:t>
      </w:r>
      <w:r w:rsidR="000F1A32" w:rsidRPr="002E479E">
        <w:rPr>
          <w:rFonts w:hint="eastAsia"/>
        </w:rPr>
        <w:t>模块支持不同的连接配置，可通过配置</w:t>
      </w:r>
      <w:r w:rsidR="000F1A32" w:rsidRPr="002E479E">
        <w:rPr>
          <w:rFonts w:hint="eastAsia"/>
        </w:rPr>
        <w:t>OCS</w:t>
      </w:r>
      <w:r w:rsidR="000F1A32" w:rsidRPr="002E479E">
        <w:rPr>
          <w:rFonts w:hint="eastAsia"/>
        </w:rPr>
        <w:t>实现不同的拓扑。通过配置</w:t>
      </w:r>
      <w:r w:rsidR="000F1A32" w:rsidRPr="002E479E">
        <w:rPr>
          <w:rFonts w:hint="eastAsia"/>
        </w:rPr>
        <w:t>OCS</w:t>
      </w:r>
      <w:r w:rsidR="000F1A32" w:rsidRPr="002E479E">
        <w:rPr>
          <w:rFonts w:hint="eastAsia"/>
        </w:rPr>
        <w:t>，</w:t>
      </w:r>
      <w:r w:rsidR="009A0EED">
        <w:rPr>
          <w:rFonts w:hint="eastAsia"/>
        </w:rPr>
        <w:t>使</w:t>
      </w:r>
      <w:r w:rsidR="004D409E">
        <w:rPr>
          <w:rFonts w:hint="eastAsia"/>
        </w:rPr>
        <w:t>超节点内的</w:t>
      </w:r>
      <w:r w:rsidR="004D409E">
        <w:rPr>
          <w:rFonts w:hint="eastAsia"/>
        </w:rPr>
        <w:t>OCS</w:t>
      </w:r>
      <w:r w:rsidR="004D409E">
        <w:rPr>
          <w:rFonts w:hint="eastAsia"/>
        </w:rPr>
        <w:t>连接仅限于单台服务器内的链接，</w:t>
      </w:r>
      <w:r w:rsidR="000F1A32" w:rsidRPr="002E479E">
        <w:rPr>
          <w:rFonts w:hint="eastAsia"/>
        </w:rPr>
        <w:t>系统可实现作为性能对比基准的</w:t>
      </w:r>
      <w:r w:rsidR="000F1A32" w:rsidRPr="002E479E">
        <w:rPr>
          <w:rFonts w:hint="eastAsia"/>
        </w:rPr>
        <w:t>RoCE V2</w:t>
      </w:r>
      <w:r w:rsidR="000F1A32" w:rsidRPr="002E479E">
        <w:rPr>
          <w:rFonts w:hint="eastAsia"/>
        </w:rPr>
        <w:t>环境</w:t>
      </w:r>
      <w:r w:rsidR="000F1A32">
        <w:rPr>
          <w:rFonts w:hint="eastAsia"/>
        </w:rPr>
        <w:t>；</w:t>
      </w:r>
    </w:p>
    <w:p w14:paraId="6E0C028E" w14:textId="77777777" w:rsidR="002E479E" w:rsidRPr="002E479E" w:rsidRDefault="002E479E" w:rsidP="005A3A61">
      <w:pPr>
        <w:pStyle w:val="afffffc"/>
        <w:numPr>
          <w:ilvl w:val="0"/>
          <w:numId w:val="98"/>
        </w:numPr>
        <w:ind w:firstLineChars="0"/>
      </w:pPr>
      <w:r w:rsidRPr="002E479E">
        <w:rPr>
          <w:rFonts w:hint="eastAsia"/>
        </w:rPr>
        <w:t>业务管理区包含</w:t>
      </w:r>
      <w:r w:rsidRPr="002E479E">
        <w:rPr>
          <w:rFonts w:hint="eastAsia"/>
        </w:rPr>
        <w:t>1</w:t>
      </w:r>
      <w:r w:rsidRPr="002E479E">
        <w:rPr>
          <w:rFonts w:hint="eastAsia"/>
        </w:rPr>
        <w:t>台业务管理交换机，连接服务器上的带内网卡；</w:t>
      </w:r>
    </w:p>
    <w:p w14:paraId="5DCAF666" w14:textId="04CD238E" w:rsidR="002E479E" w:rsidRPr="002E479E" w:rsidRDefault="002E479E" w:rsidP="005A3A61">
      <w:pPr>
        <w:pStyle w:val="afffffc"/>
        <w:numPr>
          <w:ilvl w:val="0"/>
          <w:numId w:val="98"/>
        </w:numPr>
        <w:ind w:firstLineChars="0"/>
      </w:pPr>
      <w:r w:rsidRPr="002E479E">
        <w:rPr>
          <w:rFonts w:hint="eastAsia"/>
        </w:rPr>
        <w:t>带外管理区包含</w:t>
      </w:r>
      <w:r w:rsidRPr="002E479E">
        <w:rPr>
          <w:rFonts w:hint="eastAsia"/>
        </w:rPr>
        <w:t>1</w:t>
      </w:r>
      <w:r w:rsidRPr="002E479E">
        <w:rPr>
          <w:rFonts w:hint="eastAsia"/>
        </w:rPr>
        <w:t>台带外管理交换机，连接服务器上的带外网卡</w:t>
      </w:r>
      <w:r w:rsidR="000F1A32">
        <w:rPr>
          <w:rFonts w:hint="eastAsia"/>
        </w:rPr>
        <w:t>。</w:t>
      </w:r>
    </w:p>
    <w:p w14:paraId="08F95844" w14:textId="47FC9069" w:rsidR="002E479E" w:rsidRDefault="008F0C9E" w:rsidP="009F18C6">
      <w:pPr>
        <w:pStyle w:val="paragraph"/>
        <w:spacing w:before="120" w:beforeAutospacing="0" w:after="120" w:afterAutospacing="0"/>
        <w:jc w:val="center"/>
        <w:rPr>
          <w:rFonts w:hint="eastAsia"/>
        </w:rPr>
      </w:pPr>
      <w:r>
        <w:rPr>
          <w:noProof/>
        </w:rPr>
        <w:drawing>
          <wp:inline distT="0" distB="0" distL="0" distR="0" wp14:anchorId="3F3CDA4C" wp14:editId="4CD1C4CD">
            <wp:extent cx="5939790" cy="2584450"/>
            <wp:effectExtent l="0" t="0" r="3810" b="6350"/>
            <wp:docPr id="1999457378"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457378" name="图片 1" descr="图示&#10;&#10;AI 生成的内容可能不正确。"/>
                    <pic:cNvPicPr/>
                  </pic:nvPicPr>
                  <pic:blipFill>
                    <a:blip r:embed="rId40"/>
                    <a:stretch>
                      <a:fillRect/>
                    </a:stretch>
                  </pic:blipFill>
                  <pic:spPr>
                    <a:xfrm>
                      <a:off x="0" y="0"/>
                      <a:ext cx="5939790" cy="2584450"/>
                    </a:xfrm>
                    <a:prstGeom prst="rect">
                      <a:avLst/>
                    </a:prstGeom>
                  </pic:spPr>
                </pic:pic>
              </a:graphicData>
            </a:graphic>
          </wp:inline>
        </w:drawing>
      </w:r>
    </w:p>
    <w:p w14:paraId="4D6C2EA1" w14:textId="35847CB4" w:rsidR="00E44382" w:rsidRDefault="00AB4466" w:rsidP="00AB4466">
      <w:pPr>
        <w:pStyle w:val="afffa"/>
        <w:spacing w:before="120" w:after="120"/>
      </w:pPr>
      <w:r>
        <w:rPr>
          <w:rFonts w:hint="eastAsia"/>
        </w:rPr>
        <w:t>图</w:t>
      </w:r>
      <w:r>
        <w:rPr>
          <w:rFonts w:hint="eastAsia"/>
        </w:rPr>
        <w:fldChar w:fldCharType="begin"/>
      </w:r>
      <w:r>
        <w:rPr>
          <w:rFonts w:hint="eastAsia"/>
        </w:rPr>
        <w:instrText xml:space="preserve"> SEQ </w:instrText>
      </w:r>
      <w:r>
        <w:rPr>
          <w:rFonts w:hint="eastAsia"/>
        </w:rPr>
        <w:instrText>图</w:instrText>
      </w:r>
      <w:r>
        <w:rPr>
          <w:rFonts w:hint="eastAsia"/>
        </w:rPr>
        <w:instrText xml:space="preserve"> \* ARABIC </w:instrText>
      </w:r>
      <w:r>
        <w:rPr>
          <w:rFonts w:hint="eastAsia"/>
        </w:rPr>
        <w:fldChar w:fldCharType="separate"/>
      </w:r>
      <w:r w:rsidR="00807FE5">
        <w:rPr>
          <w:rFonts w:hint="eastAsia"/>
          <w:noProof/>
        </w:rPr>
        <w:t>10</w:t>
      </w:r>
      <w:r>
        <w:rPr>
          <w:rFonts w:hint="eastAsia"/>
        </w:rPr>
        <w:fldChar w:fldCharType="end"/>
      </w:r>
      <w:r w:rsidR="00E44382">
        <w:rPr>
          <w:rFonts w:hint="eastAsia"/>
        </w:rPr>
        <w:t xml:space="preserve"> </w:t>
      </w:r>
      <w:r w:rsidR="00E44382">
        <w:rPr>
          <w:rFonts w:hint="eastAsia"/>
        </w:rPr>
        <w:t>光互连光交换集群测试环境</w:t>
      </w:r>
    </w:p>
    <w:p w14:paraId="4045FDFE" w14:textId="5F568EDE" w:rsidR="00F40048" w:rsidRPr="00F40048" w:rsidRDefault="00662673" w:rsidP="00F40048">
      <w:pPr>
        <w:spacing w:before="120" w:after="120"/>
        <w:jc w:val="center"/>
      </w:pPr>
      <w:r>
        <w:rPr>
          <w:noProof/>
        </w:rPr>
        <w:drawing>
          <wp:inline distT="0" distB="0" distL="0" distR="0" wp14:anchorId="16B3BE3B" wp14:editId="411CD587">
            <wp:extent cx="5939790" cy="2575560"/>
            <wp:effectExtent l="0" t="0" r="3810" b="0"/>
            <wp:docPr id="333723812"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723812" name="图片 1" descr="图示&#10;&#10;AI 生成的内容可能不正确。"/>
                    <pic:cNvPicPr/>
                  </pic:nvPicPr>
                  <pic:blipFill>
                    <a:blip r:embed="rId41"/>
                    <a:stretch>
                      <a:fillRect/>
                    </a:stretch>
                  </pic:blipFill>
                  <pic:spPr>
                    <a:xfrm>
                      <a:off x="0" y="0"/>
                      <a:ext cx="5939790" cy="2575560"/>
                    </a:xfrm>
                    <a:prstGeom prst="rect">
                      <a:avLst/>
                    </a:prstGeom>
                  </pic:spPr>
                </pic:pic>
              </a:graphicData>
            </a:graphic>
          </wp:inline>
        </w:drawing>
      </w:r>
    </w:p>
    <w:p w14:paraId="24F3DC32" w14:textId="1D268FA0" w:rsidR="00F40048" w:rsidRDefault="00F40048" w:rsidP="00F40048">
      <w:pPr>
        <w:pStyle w:val="afffa"/>
        <w:spacing w:before="120" w:after="120"/>
      </w:pPr>
      <w:r>
        <w:rPr>
          <w:rFonts w:hint="eastAsia"/>
        </w:rPr>
        <w:t>图</w:t>
      </w:r>
      <w:r>
        <w:rPr>
          <w:rFonts w:hint="eastAsia"/>
        </w:rPr>
        <w:fldChar w:fldCharType="begin"/>
      </w:r>
      <w:r>
        <w:rPr>
          <w:rFonts w:hint="eastAsia"/>
        </w:rPr>
        <w:instrText xml:space="preserve"> SEQ </w:instrText>
      </w:r>
      <w:r>
        <w:rPr>
          <w:rFonts w:hint="eastAsia"/>
        </w:rPr>
        <w:instrText>图</w:instrText>
      </w:r>
      <w:r>
        <w:rPr>
          <w:rFonts w:hint="eastAsia"/>
        </w:rPr>
        <w:instrText xml:space="preserve"> \* ARABIC </w:instrText>
      </w:r>
      <w:r>
        <w:rPr>
          <w:rFonts w:hint="eastAsia"/>
        </w:rPr>
        <w:fldChar w:fldCharType="separate"/>
      </w:r>
      <w:r>
        <w:rPr>
          <w:rFonts w:hint="eastAsia"/>
          <w:noProof/>
        </w:rPr>
        <w:t>1</w:t>
      </w:r>
      <w:r>
        <w:rPr>
          <w:rFonts w:hint="eastAsia"/>
        </w:rPr>
        <w:fldChar w:fldCharType="end"/>
      </w:r>
      <w:r>
        <w:rPr>
          <w:rFonts w:hint="eastAsia"/>
        </w:rPr>
        <w:t>1 RoCE V2</w:t>
      </w:r>
      <w:r>
        <w:rPr>
          <w:rFonts w:hint="eastAsia"/>
        </w:rPr>
        <w:t>环境</w:t>
      </w:r>
    </w:p>
    <w:p w14:paraId="771D8384" w14:textId="77777777" w:rsidR="00F40048" w:rsidRPr="00F40048" w:rsidRDefault="00F40048" w:rsidP="00F40048">
      <w:pPr>
        <w:spacing w:before="120" w:after="120"/>
      </w:pPr>
    </w:p>
    <w:p w14:paraId="226DD1C9" w14:textId="77777777" w:rsidR="00997B26" w:rsidRPr="00997B26" w:rsidRDefault="00997B26" w:rsidP="005853A6">
      <w:pPr>
        <w:spacing w:before="120" w:after="120"/>
      </w:pPr>
    </w:p>
    <w:p w14:paraId="4A45C442" w14:textId="77777777" w:rsidR="00E44382" w:rsidRDefault="00E44382" w:rsidP="00E44382">
      <w:pPr>
        <w:pStyle w:val="affd"/>
        <w:numPr>
          <w:ilvl w:val="2"/>
          <w:numId w:val="33"/>
        </w:numPr>
        <w:spacing w:before="120" w:after="120"/>
      </w:pPr>
      <w:bookmarkStart w:id="231" w:name="_Toc197518081"/>
      <w:r>
        <w:rPr>
          <w:rFonts w:hint="eastAsia"/>
        </w:rPr>
        <w:lastRenderedPageBreak/>
        <w:t>基础性能测试</w:t>
      </w:r>
      <w:bookmarkEnd w:id="231"/>
    </w:p>
    <w:p w14:paraId="7186F5C9" w14:textId="77777777" w:rsidR="00E44382" w:rsidRDefault="00E44382" w:rsidP="00E44382">
      <w:pPr>
        <w:pStyle w:val="affe"/>
        <w:spacing w:before="120" w:after="120"/>
      </w:pPr>
      <w:bookmarkStart w:id="232" w:name="_Toc197518082"/>
      <w:r>
        <w:rPr>
          <w:rFonts w:hint="eastAsia"/>
        </w:rPr>
        <w:t>指标及测试方法</w:t>
      </w:r>
      <w:bookmarkEnd w:id="232"/>
    </w:p>
    <w:p w14:paraId="619009BE" w14:textId="77777777" w:rsidR="00E44382" w:rsidRDefault="00E44382" w:rsidP="00E44382">
      <w:pPr>
        <w:pStyle w:val="afff"/>
        <w:spacing w:before="120" w:after="120"/>
      </w:pPr>
      <w:bookmarkStart w:id="233" w:name="_Toc197518083"/>
      <w:r>
        <w:rPr>
          <w:rFonts w:hint="eastAsia"/>
        </w:rPr>
        <w:t>算力</w:t>
      </w:r>
      <w:bookmarkEnd w:id="233"/>
    </w:p>
    <w:p w14:paraId="6DD2A340" w14:textId="6AF39345" w:rsidR="00E44382" w:rsidRDefault="00E44382" w:rsidP="00E44382">
      <w:pPr>
        <w:pStyle w:val="afffffc"/>
        <w:spacing w:before="120" w:after="120"/>
        <w:ind w:firstLine="420"/>
      </w:pPr>
      <w:r>
        <w:rPr>
          <w:rFonts w:hint="eastAsia"/>
        </w:rPr>
        <w:t>算力指标及测试方法，应符合</w:t>
      </w:r>
      <w:r w:rsidR="00B60A62">
        <w:fldChar w:fldCharType="begin"/>
      </w:r>
      <w:r w:rsidR="00B60A62">
        <w:instrText xml:space="preserve"> </w:instrText>
      </w:r>
      <w:r w:rsidR="00B60A62">
        <w:rPr>
          <w:rFonts w:hint="eastAsia"/>
        </w:rPr>
        <w:instrText>REF _Ref196408208 \h</w:instrText>
      </w:r>
      <w:r w:rsidR="00B60A62">
        <w:instrText xml:space="preserve"> </w:instrText>
      </w:r>
      <w:r w:rsidR="00B60A62">
        <w:fldChar w:fldCharType="separate"/>
      </w:r>
      <w:r w:rsidR="00E4704D">
        <w:rPr>
          <w:rFonts w:hint="eastAsia"/>
        </w:rPr>
        <w:t>表</w:t>
      </w:r>
      <w:r w:rsidR="00E4704D">
        <w:rPr>
          <w:noProof/>
        </w:rPr>
        <w:t>32</w:t>
      </w:r>
      <w:r w:rsidR="00B60A62">
        <w:fldChar w:fldCharType="end"/>
      </w:r>
      <w:r>
        <w:rPr>
          <w:rFonts w:hint="eastAsia"/>
        </w:rPr>
        <w:t>所示：</w:t>
      </w:r>
    </w:p>
    <w:p w14:paraId="44CDB74D" w14:textId="03C2E2FC" w:rsidR="00E44382" w:rsidRDefault="003710DE" w:rsidP="003710DE">
      <w:pPr>
        <w:pStyle w:val="afffa"/>
        <w:spacing w:before="120" w:after="120"/>
      </w:pPr>
      <w:bookmarkStart w:id="234" w:name="_Ref196408208"/>
      <w:r>
        <w:rPr>
          <w:rFonts w:hint="eastAsia"/>
        </w:rPr>
        <w:t>表</w:t>
      </w:r>
      <w:r w:rsidR="00E44382">
        <w:fldChar w:fldCharType="begin"/>
      </w:r>
      <w:r w:rsidR="00E44382">
        <w:instrText xml:space="preserve"> </w:instrText>
      </w:r>
      <w:r w:rsidR="00E44382">
        <w:rPr>
          <w:rFonts w:hint="eastAsia"/>
        </w:rPr>
        <w:instrText xml:space="preserve">SEQ </w:instrText>
      </w:r>
      <w:r w:rsidR="00E44382">
        <w:rPr>
          <w:rFonts w:hint="eastAsia"/>
        </w:rPr>
        <w:instrText>表</w:instrText>
      </w:r>
      <w:r w:rsidR="00E44382">
        <w:rPr>
          <w:rFonts w:hint="eastAsia"/>
        </w:rPr>
        <w:instrText xml:space="preserve"> \* ARABIC</w:instrText>
      </w:r>
      <w:r w:rsidR="00E44382">
        <w:instrText xml:space="preserve"> </w:instrText>
      </w:r>
      <w:r w:rsidR="00E44382">
        <w:fldChar w:fldCharType="separate"/>
      </w:r>
      <w:r w:rsidR="00E4704D">
        <w:rPr>
          <w:noProof/>
        </w:rPr>
        <w:t>32</w:t>
      </w:r>
      <w:r w:rsidR="00E44382">
        <w:fldChar w:fldCharType="end"/>
      </w:r>
      <w:bookmarkEnd w:id="234"/>
      <w:r w:rsidR="00E44382">
        <w:rPr>
          <w:rFonts w:hint="eastAsia"/>
        </w:rPr>
        <w:t xml:space="preserve"> </w:t>
      </w:r>
      <w:r w:rsidR="00E44382">
        <w:rPr>
          <w:rFonts w:hint="eastAsia"/>
        </w:rPr>
        <w:t>算力指标及测试方法</w:t>
      </w:r>
    </w:p>
    <w:tbl>
      <w:tblPr>
        <w:tblStyle w:val="affffd"/>
        <w:tblW w:w="0" w:type="auto"/>
        <w:tblLook w:val="04A0" w:firstRow="1" w:lastRow="0" w:firstColumn="1" w:lastColumn="0" w:noHBand="0" w:noVBand="1"/>
      </w:tblPr>
      <w:tblGrid>
        <w:gridCol w:w="1271"/>
        <w:gridCol w:w="2552"/>
        <w:gridCol w:w="5521"/>
      </w:tblGrid>
      <w:tr w:rsidR="00E44382" w:rsidRPr="00406527" w14:paraId="095F32DE" w14:textId="77777777" w:rsidTr="000E2B39">
        <w:trPr>
          <w:trHeight w:val="454"/>
        </w:trPr>
        <w:tc>
          <w:tcPr>
            <w:tcW w:w="1271" w:type="dxa"/>
            <w:vAlign w:val="center"/>
          </w:tcPr>
          <w:p w14:paraId="22FDD1ED" w14:textId="77777777" w:rsidR="00E44382" w:rsidRPr="00406527" w:rsidRDefault="00E44382" w:rsidP="00406527">
            <w:pPr>
              <w:pStyle w:val="afffffc"/>
              <w:ind w:firstLineChars="0" w:firstLine="0"/>
              <w:jc w:val="center"/>
              <w:rPr>
                <w:sz w:val="18"/>
                <w:szCs w:val="16"/>
              </w:rPr>
            </w:pPr>
            <w:r w:rsidRPr="00406527">
              <w:rPr>
                <w:rFonts w:hint="eastAsia"/>
                <w:sz w:val="18"/>
                <w:szCs w:val="16"/>
              </w:rPr>
              <w:t>指标</w:t>
            </w:r>
          </w:p>
        </w:tc>
        <w:tc>
          <w:tcPr>
            <w:tcW w:w="2552" w:type="dxa"/>
            <w:vAlign w:val="center"/>
          </w:tcPr>
          <w:p w14:paraId="7E6B397A" w14:textId="77777777" w:rsidR="00E44382" w:rsidRPr="00406527" w:rsidRDefault="00E44382" w:rsidP="00406527">
            <w:pPr>
              <w:pStyle w:val="afffffc"/>
              <w:ind w:firstLineChars="0" w:firstLine="0"/>
              <w:jc w:val="center"/>
              <w:rPr>
                <w:sz w:val="18"/>
                <w:szCs w:val="16"/>
              </w:rPr>
            </w:pPr>
            <w:r w:rsidRPr="00406527">
              <w:rPr>
                <w:rFonts w:hint="eastAsia"/>
                <w:sz w:val="18"/>
                <w:szCs w:val="16"/>
              </w:rPr>
              <w:t>说明</w:t>
            </w:r>
          </w:p>
        </w:tc>
        <w:tc>
          <w:tcPr>
            <w:tcW w:w="5521" w:type="dxa"/>
            <w:vAlign w:val="center"/>
          </w:tcPr>
          <w:p w14:paraId="7288E8FD" w14:textId="77777777" w:rsidR="00E44382" w:rsidRPr="00406527" w:rsidRDefault="00E44382" w:rsidP="00406527">
            <w:pPr>
              <w:pStyle w:val="afffffc"/>
              <w:ind w:firstLineChars="0" w:firstLine="0"/>
              <w:jc w:val="center"/>
              <w:rPr>
                <w:sz w:val="18"/>
                <w:szCs w:val="16"/>
              </w:rPr>
            </w:pPr>
            <w:r w:rsidRPr="00406527">
              <w:rPr>
                <w:rFonts w:hint="eastAsia"/>
                <w:sz w:val="18"/>
                <w:szCs w:val="16"/>
              </w:rPr>
              <w:t>测试方法</w:t>
            </w:r>
          </w:p>
        </w:tc>
      </w:tr>
      <w:tr w:rsidR="00E44382" w:rsidRPr="00406527" w14:paraId="63EA9D44" w14:textId="77777777" w:rsidTr="000D060D">
        <w:trPr>
          <w:trHeight w:val="1134"/>
        </w:trPr>
        <w:tc>
          <w:tcPr>
            <w:tcW w:w="1271" w:type="dxa"/>
            <w:vAlign w:val="center"/>
          </w:tcPr>
          <w:p w14:paraId="242F12FE" w14:textId="77777777" w:rsidR="00E44382" w:rsidRPr="00406527" w:rsidRDefault="00E44382" w:rsidP="00B56844">
            <w:pPr>
              <w:pStyle w:val="afffffc"/>
              <w:ind w:firstLineChars="0" w:firstLine="0"/>
              <w:jc w:val="center"/>
              <w:rPr>
                <w:sz w:val="18"/>
                <w:szCs w:val="16"/>
              </w:rPr>
            </w:pPr>
            <w:r w:rsidRPr="00406527">
              <w:rPr>
                <w:rFonts w:hint="eastAsia"/>
                <w:sz w:val="18"/>
                <w:szCs w:val="16"/>
              </w:rPr>
              <w:t>FP16</w:t>
            </w:r>
            <w:r w:rsidRPr="00406527">
              <w:rPr>
                <w:rFonts w:hint="eastAsia"/>
                <w:sz w:val="18"/>
                <w:szCs w:val="16"/>
              </w:rPr>
              <w:t>算力</w:t>
            </w:r>
          </w:p>
        </w:tc>
        <w:tc>
          <w:tcPr>
            <w:tcW w:w="2552" w:type="dxa"/>
            <w:vAlign w:val="center"/>
          </w:tcPr>
          <w:p w14:paraId="3CF8516C" w14:textId="77777777" w:rsidR="00E44382" w:rsidRPr="00406527" w:rsidRDefault="00E44382" w:rsidP="00B56844">
            <w:pPr>
              <w:pStyle w:val="afffffc"/>
              <w:ind w:firstLineChars="0" w:firstLine="0"/>
              <w:rPr>
                <w:sz w:val="18"/>
                <w:szCs w:val="16"/>
              </w:rPr>
            </w:pPr>
            <w:r w:rsidRPr="00406527">
              <w:rPr>
                <w:rFonts w:hint="eastAsia"/>
                <w:sz w:val="18"/>
                <w:szCs w:val="16"/>
              </w:rPr>
              <w:t>每秒内能够执行的半精度（</w:t>
            </w:r>
            <w:r w:rsidRPr="00406527">
              <w:rPr>
                <w:rFonts w:hint="eastAsia"/>
                <w:sz w:val="18"/>
                <w:szCs w:val="16"/>
              </w:rPr>
              <w:t>16</w:t>
            </w:r>
            <w:r w:rsidRPr="00406527">
              <w:rPr>
                <w:rFonts w:hint="eastAsia"/>
                <w:sz w:val="18"/>
                <w:szCs w:val="16"/>
              </w:rPr>
              <w:t>位）浮点运算次数，值越高越优。</w:t>
            </w:r>
          </w:p>
        </w:tc>
        <w:tc>
          <w:tcPr>
            <w:tcW w:w="5521" w:type="dxa"/>
            <w:vAlign w:val="center"/>
          </w:tcPr>
          <w:p w14:paraId="2731AC1E" w14:textId="77777777" w:rsidR="00791DA9" w:rsidRPr="00406527" w:rsidRDefault="00791DA9" w:rsidP="005A3A61">
            <w:pPr>
              <w:pStyle w:val="afffffc"/>
              <w:numPr>
                <w:ilvl w:val="0"/>
                <w:numId w:val="68"/>
              </w:numPr>
              <w:ind w:left="442" w:firstLineChars="0" w:hanging="442"/>
              <w:rPr>
                <w:rFonts w:hAnsi="宋体" w:cs="宋体" w:hint="eastAsia"/>
                <w:sz w:val="18"/>
                <w:szCs w:val="16"/>
              </w:rPr>
            </w:pPr>
            <w:r w:rsidRPr="00406527">
              <w:rPr>
                <w:rFonts w:hint="eastAsia"/>
                <w:sz w:val="18"/>
                <w:szCs w:val="16"/>
              </w:rPr>
              <w:t>环境中安装相应</w:t>
            </w:r>
            <w:r w:rsidRPr="00406527">
              <w:rPr>
                <w:rFonts w:ascii="微软雅黑" w:eastAsia="微软雅黑" w:hAnsi="微软雅黑" w:cs="微软雅黑" w:hint="eastAsia"/>
                <w:sz w:val="18"/>
                <w:szCs w:val="16"/>
              </w:rPr>
              <w:t>⼯</w:t>
            </w:r>
            <w:r w:rsidRPr="00406527">
              <w:rPr>
                <w:rFonts w:hAnsi="宋体" w:cs="宋体" w:hint="eastAsia"/>
                <w:sz w:val="18"/>
                <w:szCs w:val="16"/>
              </w:rPr>
              <w:t>具（如</w:t>
            </w:r>
            <w:r w:rsidRPr="00406527">
              <w:rPr>
                <w:rFonts w:hAnsi="宋体" w:cs="宋体" w:hint="eastAsia"/>
                <w:sz w:val="18"/>
                <w:szCs w:val="16"/>
              </w:rPr>
              <w:t>Peak TOPS</w:t>
            </w:r>
            <w:r w:rsidRPr="00406527">
              <w:rPr>
                <w:rFonts w:hAnsi="宋体" w:cs="宋体" w:hint="eastAsia"/>
                <w:sz w:val="18"/>
                <w:szCs w:val="16"/>
              </w:rPr>
              <w:t>等），配置环境变量；</w:t>
            </w:r>
          </w:p>
          <w:p w14:paraId="30002A3B" w14:textId="77777777" w:rsidR="00791DA9" w:rsidRPr="00406527" w:rsidRDefault="00791DA9" w:rsidP="005A3A61">
            <w:pPr>
              <w:pStyle w:val="afffffc"/>
              <w:numPr>
                <w:ilvl w:val="0"/>
                <w:numId w:val="68"/>
              </w:numPr>
              <w:ind w:left="442" w:firstLineChars="0" w:hanging="442"/>
              <w:rPr>
                <w:rFonts w:hAnsi="宋体" w:cs="宋体" w:hint="eastAsia"/>
                <w:sz w:val="18"/>
                <w:szCs w:val="16"/>
              </w:rPr>
            </w:pPr>
            <w:r w:rsidRPr="00406527">
              <w:rPr>
                <w:rFonts w:hAnsi="宋体" w:cs="宋体" w:hint="eastAsia"/>
                <w:sz w:val="18"/>
                <w:szCs w:val="16"/>
              </w:rPr>
              <w:t>运行该工具单机所有</w:t>
            </w:r>
            <w:r w:rsidRPr="00406527">
              <w:rPr>
                <w:rFonts w:hint="eastAsia"/>
                <w:sz w:val="18"/>
                <w:szCs w:val="16"/>
              </w:rPr>
              <w:t>加速卡并</w:t>
            </w:r>
            <w:r w:rsidRPr="00406527">
              <w:rPr>
                <w:rFonts w:ascii="微软雅黑" w:eastAsia="微软雅黑" w:hAnsi="微软雅黑" w:cs="微软雅黑" w:hint="eastAsia"/>
                <w:sz w:val="18"/>
                <w:szCs w:val="16"/>
              </w:rPr>
              <w:t>⾏</w:t>
            </w:r>
            <w:r w:rsidRPr="00406527">
              <w:rPr>
                <w:rFonts w:hAnsi="宋体" w:cs="宋体" w:hint="eastAsia"/>
                <w:sz w:val="18"/>
                <w:szCs w:val="16"/>
              </w:rPr>
              <w:t>进</w:t>
            </w:r>
            <w:r w:rsidRPr="00406527">
              <w:rPr>
                <w:rFonts w:ascii="微软雅黑" w:eastAsia="微软雅黑" w:hAnsi="微软雅黑" w:cs="微软雅黑" w:hint="eastAsia"/>
                <w:sz w:val="18"/>
                <w:szCs w:val="16"/>
              </w:rPr>
              <w:t>⾏</w:t>
            </w:r>
            <w:r w:rsidRPr="00406527">
              <w:rPr>
                <w:rFonts w:eastAsia="微软雅黑" w:hAnsi="微软雅黑" w:cs="微软雅黑"/>
                <w:sz w:val="18"/>
                <w:szCs w:val="16"/>
              </w:rPr>
              <w:t>FP</w:t>
            </w:r>
            <w:r w:rsidRPr="00406527">
              <w:rPr>
                <w:rFonts w:hint="eastAsia"/>
                <w:sz w:val="18"/>
                <w:szCs w:val="16"/>
              </w:rPr>
              <w:t>16</w:t>
            </w:r>
            <w:r w:rsidRPr="00406527">
              <w:rPr>
                <w:rFonts w:hint="eastAsia"/>
                <w:sz w:val="18"/>
                <w:szCs w:val="16"/>
              </w:rPr>
              <w:t>测试；</w:t>
            </w:r>
          </w:p>
          <w:p w14:paraId="1D586A16" w14:textId="17FF161E" w:rsidR="00791DA9" w:rsidRPr="00406527" w:rsidRDefault="00791DA9" w:rsidP="005A3A61">
            <w:pPr>
              <w:pStyle w:val="afffffc"/>
              <w:numPr>
                <w:ilvl w:val="0"/>
                <w:numId w:val="68"/>
              </w:numPr>
              <w:ind w:left="442" w:firstLineChars="0" w:hanging="442"/>
              <w:rPr>
                <w:rFonts w:hAnsi="宋体" w:cs="宋体" w:hint="eastAsia"/>
                <w:sz w:val="18"/>
                <w:szCs w:val="16"/>
              </w:rPr>
            </w:pPr>
            <w:r w:rsidRPr="00406527">
              <w:rPr>
                <w:rFonts w:hint="eastAsia"/>
                <w:sz w:val="18"/>
                <w:szCs w:val="16"/>
              </w:rPr>
              <w:t>记</w:t>
            </w:r>
            <w:r w:rsidRPr="00406527">
              <w:rPr>
                <w:rFonts w:hAnsi="宋体" w:cs="宋体" w:hint="eastAsia"/>
                <w:sz w:val="18"/>
                <w:szCs w:val="16"/>
              </w:rPr>
              <w:t>录算力结果。</w:t>
            </w:r>
          </w:p>
        </w:tc>
      </w:tr>
      <w:tr w:rsidR="00E44382" w:rsidRPr="00406527" w14:paraId="52F76790" w14:textId="77777777" w:rsidTr="00615D4C">
        <w:trPr>
          <w:trHeight w:val="1020"/>
        </w:trPr>
        <w:tc>
          <w:tcPr>
            <w:tcW w:w="1271" w:type="dxa"/>
            <w:vAlign w:val="center"/>
          </w:tcPr>
          <w:p w14:paraId="3AA01A49" w14:textId="77777777" w:rsidR="00E44382" w:rsidRPr="00406527" w:rsidRDefault="00E44382" w:rsidP="00B56844">
            <w:pPr>
              <w:pStyle w:val="afffffc"/>
              <w:ind w:firstLineChars="0" w:firstLine="0"/>
              <w:jc w:val="center"/>
              <w:rPr>
                <w:sz w:val="18"/>
                <w:szCs w:val="16"/>
              </w:rPr>
            </w:pPr>
            <w:r w:rsidRPr="00406527">
              <w:rPr>
                <w:rFonts w:hint="eastAsia"/>
                <w:sz w:val="18"/>
                <w:szCs w:val="16"/>
              </w:rPr>
              <w:t>BF16</w:t>
            </w:r>
            <w:r w:rsidRPr="00406527">
              <w:rPr>
                <w:rFonts w:hint="eastAsia"/>
                <w:sz w:val="18"/>
                <w:szCs w:val="16"/>
              </w:rPr>
              <w:t>算力</w:t>
            </w:r>
          </w:p>
        </w:tc>
        <w:tc>
          <w:tcPr>
            <w:tcW w:w="2552" w:type="dxa"/>
            <w:vAlign w:val="center"/>
          </w:tcPr>
          <w:p w14:paraId="2B1D4188" w14:textId="5654B991" w:rsidR="00E44382" w:rsidRPr="00406527" w:rsidRDefault="00E44382" w:rsidP="00B56844">
            <w:pPr>
              <w:pStyle w:val="afffffc"/>
              <w:ind w:firstLineChars="0" w:firstLine="0"/>
              <w:rPr>
                <w:sz w:val="18"/>
                <w:szCs w:val="16"/>
              </w:rPr>
            </w:pPr>
            <w:r w:rsidRPr="00406527">
              <w:rPr>
                <w:rFonts w:hint="eastAsia"/>
                <w:sz w:val="18"/>
                <w:szCs w:val="16"/>
              </w:rPr>
              <w:t>每秒内能够执行的脑浮点运算次数，值越高越优。</w:t>
            </w:r>
          </w:p>
        </w:tc>
        <w:tc>
          <w:tcPr>
            <w:tcW w:w="5521" w:type="dxa"/>
            <w:vAlign w:val="center"/>
          </w:tcPr>
          <w:p w14:paraId="7ACAC83F" w14:textId="77777777" w:rsidR="00791DA9" w:rsidRPr="00406527" w:rsidRDefault="00791DA9" w:rsidP="005A3A61">
            <w:pPr>
              <w:pStyle w:val="afffffc"/>
              <w:numPr>
                <w:ilvl w:val="0"/>
                <w:numId w:val="69"/>
              </w:numPr>
              <w:ind w:left="442" w:firstLineChars="0" w:hanging="442"/>
              <w:rPr>
                <w:rFonts w:hAnsi="宋体" w:cs="宋体" w:hint="eastAsia"/>
                <w:sz w:val="18"/>
                <w:szCs w:val="16"/>
              </w:rPr>
            </w:pPr>
            <w:r w:rsidRPr="00406527">
              <w:rPr>
                <w:rFonts w:hint="eastAsia"/>
                <w:sz w:val="18"/>
                <w:szCs w:val="16"/>
              </w:rPr>
              <w:t>环境中安装相应</w:t>
            </w:r>
            <w:r w:rsidRPr="00406527">
              <w:rPr>
                <w:rFonts w:ascii="微软雅黑" w:eastAsia="微软雅黑" w:hAnsi="微软雅黑" w:cs="微软雅黑" w:hint="eastAsia"/>
                <w:sz w:val="18"/>
                <w:szCs w:val="16"/>
              </w:rPr>
              <w:t>⼯</w:t>
            </w:r>
            <w:r w:rsidRPr="00406527">
              <w:rPr>
                <w:rFonts w:hAnsi="宋体" w:cs="宋体" w:hint="eastAsia"/>
                <w:sz w:val="18"/>
                <w:szCs w:val="16"/>
              </w:rPr>
              <w:t>具（如</w:t>
            </w:r>
            <w:r w:rsidRPr="00406527">
              <w:rPr>
                <w:rFonts w:hAnsi="宋体" w:cs="宋体" w:hint="eastAsia"/>
                <w:sz w:val="18"/>
                <w:szCs w:val="16"/>
              </w:rPr>
              <w:t>Peak TOPS</w:t>
            </w:r>
            <w:r w:rsidRPr="00406527">
              <w:rPr>
                <w:rFonts w:hAnsi="宋体" w:cs="宋体" w:hint="eastAsia"/>
                <w:sz w:val="18"/>
                <w:szCs w:val="16"/>
              </w:rPr>
              <w:t>等），配置环境变量；</w:t>
            </w:r>
          </w:p>
          <w:p w14:paraId="04A42F8B" w14:textId="77777777" w:rsidR="00791DA9" w:rsidRPr="00406527" w:rsidRDefault="00791DA9" w:rsidP="005A3A61">
            <w:pPr>
              <w:pStyle w:val="afffffc"/>
              <w:numPr>
                <w:ilvl w:val="0"/>
                <w:numId w:val="69"/>
              </w:numPr>
              <w:ind w:left="442" w:firstLineChars="0" w:hanging="442"/>
              <w:rPr>
                <w:sz w:val="18"/>
                <w:szCs w:val="16"/>
              </w:rPr>
            </w:pPr>
            <w:r w:rsidRPr="00406527">
              <w:rPr>
                <w:rFonts w:hAnsi="宋体" w:cs="宋体" w:hint="eastAsia"/>
                <w:sz w:val="18"/>
                <w:szCs w:val="16"/>
              </w:rPr>
              <w:t>运行该工具单机所有</w:t>
            </w:r>
            <w:r w:rsidRPr="00406527">
              <w:rPr>
                <w:rFonts w:hint="eastAsia"/>
                <w:sz w:val="18"/>
                <w:szCs w:val="16"/>
              </w:rPr>
              <w:t>加速卡并</w:t>
            </w:r>
            <w:r w:rsidRPr="00406527">
              <w:rPr>
                <w:rFonts w:ascii="微软雅黑" w:eastAsia="微软雅黑" w:hAnsi="微软雅黑" w:cs="微软雅黑" w:hint="eastAsia"/>
                <w:sz w:val="18"/>
                <w:szCs w:val="16"/>
              </w:rPr>
              <w:t>⾏</w:t>
            </w:r>
            <w:r w:rsidRPr="00406527">
              <w:rPr>
                <w:rFonts w:hAnsi="宋体" w:cs="宋体" w:hint="eastAsia"/>
                <w:sz w:val="18"/>
                <w:szCs w:val="16"/>
              </w:rPr>
              <w:t>进</w:t>
            </w:r>
            <w:r w:rsidRPr="00406527">
              <w:rPr>
                <w:rFonts w:ascii="微软雅黑" w:eastAsia="微软雅黑" w:hAnsi="微软雅黑" w:cs="微软雅黑" w:hint="eastAsia"/>
                <w:sz w:val="18"/>
                <w:szCs w:val="16"/>
              </w:rPr>
              <w:t>⾏</w:t>
            </w:r>
            <w:r w:rsidRPr="00406527">
              <w:rPr>
                <w:rFonts w:eastAsia="微软雅黑" w:hAnsi="微软雅黑" w:cs="微软雅黑" w:hint="eastAsia"/>
                <w:sz w:val="18"/>
                <w:szCs w:val="16"/>
              </w:rPr>
              <w:t>BF1</w:t>
            </w:r>
            <w:r w:rsidRPr="00406527">
              <w:rPr>
                <w:rFonts w:hint="eastAsia"/>
                <w:sz w:val="18"/>
                <w:szCs w:val="16"/>
              </w:rPr>
              <w:t>6</w:t>
            </w:r>
            <w:r w:rsidRPr="00406527">
              <w:rPr>
                <w:rFonts w:hint="eastAsia"/>
                <w:sz w:val="18"/>
                <w:szCs w:val="16"/>
              </w:rPr>
              <w:t>测试；</w:t>
            </w:r>
          </w:p>
          <w:p w14:paraId="1C67BE2C" w14:textId="587110F3" w:rsidR="00791DA9" w:rsidRPr="00406527" w:rsidRDefault="00791DA9" w:rsidP="005A3A61">
            <w:pPr>
              <w:pStyle w:val="afffffc"/>
              <w:numPr>
                <w:ilvl w:val="0"/>
                <w:numId w:val="69"/>
              </w:numPr>
              <w:ind w:left="442" w:firstLineChars="0" w:hanging="442"/>
              <w:rPr>
                <w:sz w:val="18"/>
                <w:szCs w:val="16"/>
              </w:rPr>
            </w:pPr>
            <w:r w:rsidRPr="00406527">
              <w:rPr>
                <w:rFonts w:hint="eastAsia"/>
                <w:sz w:val="18"/>
                <w:szCs w:val="16"/>
              </w:rPr>
              <w:t>记录</w:t>
            </w:r>
            <w:r w:rsidRPr="00406527">
              <w:rPr>
                <w:rFonts w:hAnsi="宋体" w:cs="宋体" w:hint="eastAsia"/>
                <w:sz w:val="18"/>
                <w:szCs w:val="16"/>
              </w:rPr>
              <w:t>算力结果。</w:t>
            </w:r>
          </w:p>
        </w:tc>
      </w:tr>
    </w:tbl>
    <w:p w14:paraId="784CE763" w14:textId="77777777" w:rsidR="00E44382" w:rsidRDefault="00E44382" w:rsidP="00E44382">
      <w:pPr>
        <w:pStyle w:val="afffffc"/>
        <w:spacing w:before="120" w:after="120"/>
        <w:ind w:firstLine="420"/>
      </w:pPr>
    </w:p>
    <w:p w14:paraId="3955A645" w14:textId="77777777" w:rsidR="00E44382" w:rsidRDefault="00E44382" w:rsidP="00E44382">
      <w:pPr>
        <w:pStyle w:val="afff"/>
        <w:spacing w:before="120" w:after="120"/>
      </w:pPr>
      <w:bookmarkStart w:id="235" w:name="_Toc197518084"/>
      <w:r>
        <w:rPr>
          <w:rFonts w:hint="eastAsia"/>
        </w:rPr>
        <w:t>H2D带宽</w:t>
      </w:r>
      <w:bookmarkEnd w:id="235"/>
    </w:p>
    <w:p w14:paraId="25D86EB9" w14:textId="16DF57BB" w:rsidR="00E44382" w:rsidRDefault="00E44382" w:rsidP="00E44382">
      <w:pPr>
        <w:pStyle w:val="afffffc"/>
        <w:spacing w:before="120" w:after="120"/>
        <w:ind w:firstLine="420"/>
      </w:pPr>
      <w:r>
        <w:rPr>
          <w:rFonts w:hint="eastAsia"/>
        </w:rPr>
        <w:t>H2D</w:t>
      </w:r>
      <w:r>
        <w:rPr>
          <w:rFonts w:hint="eastAsia"/>
        </w:rPr>
        <w:t>带宽指标及测试方法，应符合</w:t>
      </w:r>
      <w:r w:rsidR="00B60A62">
        <w:fldChar w:fldCharType="begin"/>
      </w:r>
      <w:r w:rsidR="00B60A62">
        <w:instrText xml:space="preserve"> </w:instrText>
      </w:r>
      <w:r w:rsidR="00B60A62">
        <w:rPr>
          <w:rFonts w:hint="eastAsia"/>
        </w:rPr>
        <w:instrText>REF _Ref196408216 \h</w:instrText>
      </w:r>
      <w:r w:rsidR="00B60A62">
        <w:instrText xml:space="preserve"> </w:instrText>
      </w:r>
      <w:r w:rsidR="00B60A62">
        <w:fldChar w:fldCharType="separate"/>
      </w:r>
      <w:r w:rsidR="00E4704D">
        <w:rPr>
          <w:rFonts w:hint="eastAsia"/>
        </w:rPr>
        <w:t>表</w:t>
      </w:r>
      <w:r w:rsidR="00E4704D">
        <w:rPr>
          <w:noProof/>
        </w:rPr>
        <w:t>33</w:t>
      </w:r>
      <w:r w:rsidR="00B60A62">
        <w:fldChar w:fldCharType="end"/>
      </w:r>
      <w:r>
        <w:rPr>
          <w:rFonts w:hint="eastAsia"/>
        </w:rPr>
        <w:t>所示：</w:t>
      </w:r>
    </w:p>
    <w:p w14:paraId="7B1C77E2" w14:textId="7345BBB4" w:rsidR="00E44382" w:rsidRDefault="003710DE" w:rsidP="003710DE">
      <w:pPr>
        <w:pStyle w:val="afffa"/>
        <w:spacing w:before="120" w:after="120"/>
      </w:pPr>
      <w:bookmarkStart w:id="236" w:name="_Ref196408216"/>
      <w:r>
        <w:rPr>
          <w:rFonts w:hint="eastAsia"/>
        </w:rPr>
        <w:t>表</w:t>
      </w:r>
      <w:r w:rsidR="00E44382">
        <w:fldChar w:fldCharType="begin"/>
      </w:r>
      <w:r w:rsidR="00E44382">
        <w:instrText xml:space="preserve"> </w:instrText>
      </w:r>
      <w:r w:rsidR="00E44382">
        <w:rPr>
          <w:rFonts w:hint="eastAsia"/>
        </w:rPr>
        <w:instrText xml:space="preserve">SEQ </w:instrText>
      </w:r>
      <w:r w:rsidR="00E44382">
        <w:rPr>
          <w:rFonts w:hint="eastAsia"/>
        </w:rPr>
        <w:instrText>表</w:instrText>
      </w:r>
      <w:r w:rsidR="00E44382">
        <w:rPr>
          <w:rFonts w:hint="eastAsia"/>
        </w:rPr>
        <w:instrText xml:space="preserve"> \* ARABIC</w:instrText>
      </w:r>
      <w:r w:rsidR="00E44382">
        <w:instrText xml:space="preserve"> </w:instrText>
      </w:r>
      <w:r w:rsidR="00E44382">
        <w:fldChar w:fldCharType="separate"/>
      </w:r>
      <w:r w:rsidR="00E4704D">
        <w:rPr>
          <w:noProof/>
        </w:rPr>
        <w:t>33</w:t>
      </w:r>
      <w:r w:rsidR="00E44382">
        <w:fldChar w:fldCharType="end"/>
      </w:r>
      <w:bookmarkEnd w:id="236"/>
      <w:r w:rsidR="00E44382">
        <w:rPr>
          <w:rFonts w:hint="eastAsia"/>
        </w:rPr>
        <w:t xml:space="preserve"> H2D</w:t>
      </w:r>
      <w:r w:rsidR="00E44382">
        <w:rPr>
          <w:rFonts w:hint="eastAsia"/>
        </w:rPr>
        <w:t>带宽指标及测试方法</w:t>
      </w:r>
    </w:p>
    <w:tbl>
      <w:tblPr>
        <w:tblStyle w:val="affffd"/>
        <w:tblW w:w="0" w:type="auto"/>
        <w:tblLook w:val="04A0" w:firstRow="1" w:lastRow="0" w:firstColumn="1" w:lastColumn="0" w:noHBand="0" w:noVBand="1"/>
      </w:tblPr>
      <w:tblGrid>
        <w:gridCol w:w="1189"/>
        <w:gridCol w:w="2728"/>
        <w:gridCol w:w="5427"/>
      </w:tblGrid>
      <w:tr w:rsidR="00E44382" w:rsidRPr="00411FC6" w14:paraId="65A9C7E2" w14:textId="77777777" w:rsidTr="000E2B39">
        <w:trPr>
          <w:trHeight w:val="454"/>
        </w:trPr>
        <w:tc>
          <w:tcPr>
            <w:tcW w:w="1204" w:type="dxa"/>
            <w:vAlign w:val="center"/>
          </w:tcPr>
          <w:p w14:paraId="0E3020A6" w14:textId="77777777" w:rsidR="00E44382" w:rsidRPr="00364E7B" w:rsidRDefault="00E44382" w:rsidP="00C21CAF">
            <w:pPr>
              <w:pStyle w:val="afffffc"/>
              <w:ind w:firstLineChars="0" w:firstLine="0"/>
              <w:jc w:val="center"/>
              <w:rPr>
                <w:sz w:val="18"/>
                <w:szCs w:val="16"/>
              </w:rPr>
            </w:pPr>
            <w:r w:rsidRPr="00364E7B">
              <w:rPr>
                <w:rFonts w:hint="eastAsia"/>
                <w:sz w:val="18"/>
                <w:szCs w:val="16"/>
              </w:rPr>
              <w:t>指标</w:t>
            </w:r>
          </w:p>
        </w:tc>
        <w:tc>
          <w:tcPr>
            <w:tcW w:w="2768" w:type="dxa"/>
            <w:vAlign w:val="center"/>
          </w:tcPr>
          <w:p w14:paraId="67614A68" w14:textId="77777777" w:rsidR="00E44382" w:rsidRPr="00364E7B" w:rsidRDefault="00E44382" w:rsidP="00C21CAF">
            <w:pPr>
              <w:pStyle w:val="afffffc"/>
              <w:ind w:firstLineChars="0" w:firstLine="0"/>
              <w:jc w:val="center"/>
              <w:rPr>
                <w:sz w:val="18"/>
                <w:szCs w:val="16"/>
              </w:rPr>
            </w:pPr>
            <w:r w:rsidRPr="00364E7B">
              <w:rPr>
                <w:rFonts w:hint="eastAsia"/>
                <w:sz w:val="18"/>
                <w:szCs w:val="16"/>
              </w:rPr>
              <w:t>说明</w:t>
            </w:r>
          </w:p>
        </w:tc>
        <w:tc>
          <w:tcPr>
            <w:tcW w:w="5521" w:type="dxa"/>
            <w:vAlign w:val="center"/>
          </w:tcPr>
          <w:p w14:paraId="1A706A46" w14:textId="77777777" w:rsidR="00E44382" w:rsidRPr="00364E7B" w:rsidRDefault="00E44382" w:rsidP="00C21CAF">
            <w:pPr>
              <w:pStyle w:val="afffffc"/>
              <w:ind w:firstLineChars="0" w:firstLine="0"/>
              <w:jc w:val="center"/>
              <w:rPr>
                <w:sz w:val="18"/>
                <w:szCs w:val="16"/>
              </w:rPr>
            </w:pPr>
            <w:r w:rsidRPr="00364E7B">
              <w:rPr>
                <w:rFonts w:hint="eastAsia"/>
                <w:sz w:val="18"/>
                <w:szCs w:val="16"/>
              </w:rPr>
              <w:t>测试方法</w:t>
            </w:r>
          </w:p>
        </w:tc>
      </w:tr>
      <w:tr w:rsidR="00E44382" w:rsidRPr="00411FC6" w14:paraId="37C6456C" w14:textId="77777777" w:rsidTr="00615D4C">
        <w:trPr>
          <w:trHeight w:val="1020"/>
        </w:trPr>
        <w:tc>
          <w:tcPr>
            <w:tcW w:w="1204" w:type="dxa"/>
            <w:vAlign w:val="center"/>
          </w:tcPr>
          <w:p w14:paraId="3D661BBE" w14:textId="77777777" w:rsidR="00E44382" w:rsidRPr="00364E7B" w:rsidRDefault="00E44382" w:rsidP="00B56844">
            <w:pPr>
              <w:pStyle w:val="afffffc"/>
              <w:ind w:firstLineChars="0" w:firstLine="0"/>
              <w:jc w:val="center"/>
              <w:rPr>
                <w:sz w:val="18"/>
                <w:szCs w:val="16"/>
              </w:rPr>
            </w:pPr>
            <w:r w:rsidRPr="00364E7B">
              <w:rPr>
                <w:rFonts w:hint="eastAsia"/>
                <w:sz w:val="18"/>
                <w:szCs w:val="16"/>
              </w:rPr>
              <w:t>H2D</w:t>
            </w:r>
            <w:r w:rsidRPr="00364E7B">
              <w:rPr>
                <w:rFonts w:hint="eastAsia"/>
                <w:sz w:val="18"/>
                <w:szCs w:val="16"/>
              </w:rPr>
              <w:t>带宽</w:t>
            </w:r>
          </w:p>
        </w:tc>
        <w:tc>
          <w:tcPr>
            <w:tcW w:w="2768" w:type="dxa"/>
            <w:vAlign w:val="center"/>
          </w:tcPr>
          <w:p w14:paraId="11431E6B" w14:textId="77777777" w:rsidR="00E44382" w:rsidRPr="00364E7B" w:rsidRDefault="00E44382" w:rsidP="00B56844">
            <w:pPr>
              <w:pStyle w:val="afffffc"/>
              <w:ind w:firstLineChars="0" w:firstLine="0"/>
              <w:rPr>
                <w:sz w:val="18"/>
                <w:szCs w:val="16"/>
              </w:rPr>
            </w:pPr>
            <w:r w:rsidRPr="00364E7B">
              <w:rPr>
                <w:rFonts w:hint="eastAsia"/>
                <w:sz w:val="18"/>
                <w:szCs w:val="16"/>
              </w:rPr>
              <w:t>Host(CPU)</w:t>
            </w:r>
            <w:r w:rsidRPr="00364E7B">
              <w:rPr>
                <w:rFonts w:hint="eastAsia"/>
                <w:sz w:val="18"/>
                <w:szCs w:val="16"/>
              </w:rPr>
              <w:t>与</w:t>
            </w:r>
            <w:r w:rsidRPr="00364E7B">
              <w:rPr>
                <w:rFonts w:hint="eastAsia"/>
                <w:sz w:val="18"/>
                <w:szCs w:val="16"/>
              </w:rPr>
              <w:t>Device(</w:t>
            </w:r>
            <w:r w:rsidRPr="00364E7B">
              <w:rPr>
                <w:rFonts w:hint="eastAsia"/>
                <w:sz w:val="18"/>
                <w:szCs w:val="16"/>
              </w:rPr>
              <w:t>加速卡</w:t>
            </w:r>
            <w:r w:rsidRPr="00364E7B">
              <w:rPr>
                <w:rFonts w:hint="eastAsia"/>
                <w:sz w:val="18"/>
                <w:szCs w:val="16"/>
              </w:rPr>
              <w:t>)</w:t>
            </w:r>
            <w:r w:rsidRPr="00364E7B">
              <w:rPr>
                <w:rFonts w:hint="eastAsia"/>
                <w:sz w:val="18"/>
                <w:szCs w:val="16"/>
              </w:rPr>
              <w:t>之间的通信带宽，值越高越优。</w:t>
            </w:r>
          </w:p>
        </w:tc>
        <w:tc>
          <w:tcPr>
            <w:tcW w:w="5521" w:type="dxa"/>
            <w:vAlign w:val="center"/>
          </w:tcPr>
          <w:p w14:paraId="249F4153" w14:textId="77777777" w:rsidR="00791DA9" w:rsidRPr="00364E7B" w:rsidRDefault="00791DA9" w:rsidP="005A3A61">
            <w:pPr>
              <w:pStyle w:val="afffffc"/>
              <w:numPr>
                <w:ilvl w:val="0"/>
                <w:numId w:val="70"/>
              </w:numPr>
              <w:ind w:firstLineChars="0"/>
              <w:rPr>
                <w:rFonts w:hAnsi="宋体" w:cs="宋体" w:hint="eastAsia"/>
                <w:sz w:val="18"/>
                <w:szCs w:val="16"/>
              </w:rPr>
            </w:pPr>
            <w:r w:rsidRPr="00364E7B">
              <w:rPr>
                <w:rFonts w:hint="eastAsia"/>
                <w:sz w:val="18"/>
                <w:szCs w:val="16"/>
              </w:rPr>
              <w:t>环境中安装相应</w:t>
            </w:r>
            <w:r w:rsidRPr="00364E7B">
              <w:rPr>
                <w:rFonts w:ascii="微软雅黑" w:eastAsia="微软雅黑" w:hAnsi="微软雅黑" w:cs="微软雅黑" w:hint="eastAsia"/>
                <w:sz w:val="18"/>
                <w:szCs w:val="16"/>
              </w:rPr>
              <w:t>⼯</w:t>
            </w:r>
            <w:r w:rsidRPr="00364E7B">
              <w:rPr>
                <w:rFonts w:hAnsi="宋体" w:cs="宋体" w:hint="eastAsia"/>
                <w:sz w:val="18"/>
                <w:szCs w:val="16"/>
              </w:rPr>
              <w:t>具（如</w:t>
            </w:r>
            <w:r w:rsidRPr="00364E7B">
              <w:rPr>
                <w:rFonts w:hAnsi="宋体" w:cs="宋体" w:hint="eastAsia"/>
                <w:sz w:val="18"/>
                <w:szCs w:val="16"/>
              </w:rPr>
              <w:t>bandwidth Test</w:t>
            </w:r>
            <w:r w:rsidRPr="00364E7B">
              <w:rPr>
                <w:rFonts w:hAnsi="宋体" w:cs="宋体" w:hint="eastAsia"/>
                <w:sz w:val="18"/>
                <w:szCs w:val="16"/>
              </w:rPr>
              <w:t>等），配置环境变量；</w:t>
            </w:r>
          </w:p>
          <w:p w14:paraId="6B0F7FA2" w14:textId="77777777" w:rsidR="00791DA9" w:rsidRPr="00364E7B" w:rsidRDefault="00791DA9" w:rsidP="005A3A61">
            <w:pPr>
              <w:pStyle w:val="afffffc"/>
              <w:numPr>
                <w:ilvl w:val="0"/>
                <w:numId w:val="70"/>
              </w:numPr>
              <w:ind w:firstLineChars="0"/>
              <w:rPr>
                <w:rFonts w:hAnsi="宋体" w:cs="宋体" w:hint="eastAsia"/>
                <w:sz w:val="18"/>
                <w:szCs w:val="16"/>
              </w:rPr>
            </w:pPr>
            <w:r w:rsidRPr="00364E7B">
              <w:rPr>
                <w:rFonts w:hAnsi="宋体" w:cs="宋体" w:hint="eastAsia"/>
                <w:sz w:val="18"/>
                <w:szCs w:val="16"/>
              </w:rPr>
              <w:t>运行该工具测试单个</w:t>
            </w:r>
            <w:r w:rsidRPr="00364E7B">
              <w:rPr>
                <w:rFonts w:hint="eastAsia"/>
                <w:sz w:val="18"/>
                <w:szCs w:val="16"/>
              </w:rPr>
              <w:t>加速卡</w:t>
            </w:r>
            <w:r w:rsidRPr="00364E7B">
              <w:rPr>
                <w:rFonts w:eastAsia="微软雅黑" w:hAnsi="微软雅黑" w:cs="微软雅黑" w:hint="eastAsia"/>
                <w:sz w:val="18"/>
                <w:szCs w:val="16"/>
              </w:rPr>
              <w:t>H2D</w:t>
            </w:r>
            <w:r w:rsidRPr="00364E7B">
              <w:rPr>
                <w:rFonts w:hint="eastAsia"/>
                <w:sz w:val="18"/>
                <w:szCs w:val="16"/>
              </w:rPr>
              <w:t>通信的带宽；</w:t>
            </w:r>
          </w:p>
          <w:p w14:paraId="56F2B2E8" w14:textId="6D623170" w:rsidR="00791DA9" w:rsidRPr="00364E7B" w:rsidRDefault="00791DA9" w:rsidP="005A3A61">
            <w:pPr>
              <w:pStyle w:val="afffffc"/>
              <w:numPr>
                <w:ilvl w:val="0"/>
                <w:numId w:val="70"/>
              </w:numPr>
              <w:ind w:firstLineChars="0"/>
              <w:rPr>
                <w:rFonts w:hAnsi="宋体" w:cs="宋体" w:hint="eastAsia"/>
                <w:sz w:val="18"/>
                <w:szCs w:val="16"/>
              </w:rPr>
            </w:pPr>
            <w:r w:rsidRPr="00364E7B">
              <w:rPr>
                <w:rFonts w:hint="eastAsia"/>
                <w:sz w:val="18"/>
                <w:szCs w:val="16"/>
              </w:rPr>
              <w:t>记录测试结果。</w:t>
            </w:r>
          </w:p>
        </w:tc>
      </w:tr>
    </w:tbl>
    <w:p w14:paraId="4C622397" w14:textId="77777777" w:rsidR="00E44382" w:rsidRDefault="00E44382" w:rsidP="00E44382">
      <w:pPr>
        <w:spacing w:before="120" w:after="120"/>
      </w:pPr>
    </w:p>
    <w:p w14:paraId="6BFC2C26" w14:textId="77777777" w:rsidR="00E44382" w:rsidRDefault="00E44382" w:rsidP="00E44382">
      <w:pPr>
        <w:pStyle w:val="afff"/>
        <w:spacing w:before="120" w:after="120"/>
      </w:pPr>
      <w:bookmarkStart w:id="237" w:name="_Toc197518085"/>
      <w:r>
        <w:rPr>
          <w:rFonts w:hint="eastAsia"/>
        </w:rPr>
        <w:t>HBM带宽</w:t>
      </w:r>
      <w:bookmarkEnd w:id="237"/>
    </w:p>
    <w:p w14:paraId="443694E8" w14:textId="7248674E" w:rsidR="00E44382" w:rsidRDefault="00E44382" w:rsidP="00E44382">
      <w:pPr>
        <w:pStyle w:val="afffffc"/>
        <w:spacing w:before="120" w:after="120"/>
        <w:ind w:firstLine="420"/>
      </w:pPr>
      <w:r>
        <w:rPr>
          <w:rFonts w:hint="eastAsia"/>
        </w:rPr>
        <w:t>HBM</w:t>
      </w:r>
      <w:r>
        <w:rPr>
          <w:rFonts w:hint="eastAsia"/>
        </w:rPr>
        <w:t>带宽指标及测试方法，应符合</w:t>
      </w:r>
      <w:r w:rsidR="00A52D6E">
        <w:fldChar w:fldCharType="begin"/>
      </w:r>
      <w:r w:rsidR="00A52D6E">
        <w:instrText xml:space="preserve"> </w:instrText>
      </w:r>
      <w:r w:rsidR="00A52D6E">
        <w:rPr>
          <w:rFonts w:hint="eastAsia"/>
        </w:rPr>
        <w:instrText>REF _Ref196408263 \h</w:instrText>
      </w:r>
      <w:r w:rsidR="00A52D6E">
        <w:instrText xml:space="preserve"> </w:instrText>
      </w:r>
      <w:r w:rsidR="00A52D6E">
        <w:fldChar w:fldCharType="separate"/>
      </w:r>
      <w:r w:rsidR="00E4704D">
        <w:rPr>
          <w:rFonts w:hint="eastAsia"/>
        </w:rPr>
        <w:t>表</w:t>
      </w:r>
      <w:r w:rsidR="00E4704D">
        <w:rPr>
          <w:noProof/>
        </w:rPr>
        <w:t>34</w:t>
      </w:r>
      <w:r w:rsidR="00A52D6E">
        <w:fldChar w:fldCharType="end"/>
      </w:r>
      <w:r>
        <w:rPr>
          <w:rFonts w:hint="eastAsia"/>
        </w:rPr>
        <w:t>所示：</w:t>
      </w:r>
    </w:p>
    <w:p w14:paraId="7CFB5FB8" w14:textId="24090514" w:rsidR="00E44382" w:rsidRDefault="003710DE" w:rsidP="003710DE">
      <w:pPr>
        <w:pStyle w:val="afffa"/>
        <w:spacing w:before="120" w:after="120"/>
      </w:pPr>
      <w:bookmarkStart w:id="238" w:name="_Ref196408263"/>
      <w:r>
        <w:rPr>
          <w:rFonts w:hint="eastAsia"/>
        </w:rPr>
        <w:t>表</w:t>
      </w:r>
      <w:r w:rsidR="00E44382">
        <w:fldChar w:fldCharType="begin"/>
      </w:r>
      <w:r w:rsidR="00E44382">
        <w:instrText xml:space="preserve"> </w:instrText>
      </w:r>
      <w:r w:rsidR="00E44382">
        <w:rPr>
          <w:rFonts w:hint="eastAsia"/>
        </w:rPr>
        <w:instrText xml:space="preserve">SEQ </w:instrText>
      </w:r>
      <w:r w:rsidR="00E44382">
        <w:rPr>
          <w:rFonts w:hint="eastAsia"/>
        </w:rPr>
        <w:instrText>表</w:instrText>
      </w:r>
      <w:r w:rsidR="00E44382">
        <w:rPr>
          <w:rFonts w:hint="eastAsia"/>
        </w:rPr>
        <w:instrText xml:space="preserve"> \* ARABIC</w:instrText>
      </w:r>
      <w:r w:rsidR="00E44382">
        <w:instrText xml:space="preserve"> </w:instrText>
      </w:r>
      <w:r w:rsidR="00E44382">
        <w:fldChar w:fldCharType="separate"/>
      </w:r>
      <w:r w:rsidR="00E4704D">
        <w:rPr>
          <w:noProof/>
        </w:rPr>
        <w:t>34</w:t>
      </w:r>
      <w:r w:rsidR="00E44382">
        <w:fldChar w:fldCharType="end"/>
      </w:r>
      <w:bookmarkEnd w:id="238"/>
      <w:r w:rsidR="00E44382">
        <w:rPr>
          <w:rFonts w:hint="eastAsia"/>
        </w:rPr>
        <w:t xml:space="preserve"> HBM</w:t>
      </w:r>
      <w:r w:rsidR="00E44382">
        <w:rPr>
          <w:rFonts w:hint="eastAsia"/>
        </w:rPr>
        <w:t>带宽指标及测试方法</w:t>
      </w:r>
    </w:p>
    <w:tbl>
      <w:tblPr>
        <w:tblStyle w:val="affffd"/>
        <w:tblW w:w="0" w:type="auto"/>
        <w:tblLook w:val="04A0" w:firstRow="1" w:lastRow="0" w:firstColumn="1" w:lastColumn="0" w:noHBand="0" w:noVBand="1"/>
      </w:tblPr>
      <w:tblGrid>
        <w:gridCol w:w="1204"/>
        <w:gridCol w:w="2188"/>
        <w:gridCol w:w="5952"/>
      </w:tblGrid>
      <w:tr w:rsidR="00E44382" w:rsidRPr="00C21CAF" w14:paraId="11DBCAFC" w14:textId="77777777" w:rsidTr="000E2B39">
        <w:trPr>
          <w:trHeight w:val="454"/>
        </w:trPr>
        <w:tc>
          <w:tcPr>
            <w:tcW w:w="1204" w:type="dxa"/>
            <w:vAlign w:val="center"/>
          </w:tcPr>
          <w:p w14:paraId="52941512" w14:textId="77777777" w:rsidR="00E44382" w:rsidRPr="00364E7B" w:rsidRDefault="00E44382" w:rsidP="00C21CAF">
            <w:pPr>
              <w:pStyle w:val="afffffc"/>
              <w:ind w:firstLineChars="0" w:firstLine="0"/>
              <w:jc w:val="center"/>
              <w:rPr>
                <w:sz w:val="18"/>
                <w:szCs w:val="18"/>
              </w:rPr>
            </w:pPr>
            <w:r w:rsidRPr="00364E7B">
              <w:rPr>
                <w:rFonts w:hint="eastAsia"/>
                <w:sz w:val="18"/>
                <w:szCs w:val="18"/>
              </w:rPr>
              <w:t>指标</w:t>
            </w:r>
          </w:p>
        </w:tc>
        <w:tc>
          <w:tcPr>
            <w:tcW w:w="2188" w:type="dxa"/>
            <w:vAlign w:val="center"/>
          </w:tcPr>
          <w:p w14:paraId="15F93DDD" w14:textId="77777777" w:rsidR="00E44382" w:rsidRPr="00364E7B" w:rsidRDefault="00E44382" w:rsidP="00C21CAF">
            <w:pPr>
              <w:pStyle w:val="afffffc"/>
              <w:ind w:firstLineChars="0" w:firstLine="0"/>
              <w:jc w:val="center"/>
              <w:rPr>
                <w:sz w:val="18"/>
                <w:szCs w:val="18"/>
              </w:rPr>
            </w:pPr>
            <w:r w:rsidRPr="00364E7B">
              <w:rPr>
                <w:rFonts w:hint="eastAsia"/>
                <w:sz w:val="18"/>
                <w:szCs w:val="18"/>
              </w:rPr>
              <w:t>说明</w:t>
            </w:r>
          </w:p>
        </w:tc>
        <w:tc>
          <w:tcPr>
            <w:tcW w:w="5952" w:type="dxa"/>
            <w:vAlign w:val="center"/>
          </w:tcPr>
          <w:p w14:paraId="15C71776" w14:textId="7C476569" w:rsidR="00E44382" w:rsidRPr="00364E7B" w:rsidRDefault="00E44382" w:rsidP="00C21CAF">
            <w:pPr>
              <w:pStyle w:val="afffffc"/>
              <w:ind w:firstLineChars="0" w:firstLine="0"/>
              <w:jc w:val="center"/>
              <w:rPr>
                <w:sz w:val="18"/>
                <w:szCs w:val="18"/>
              </w:rPr>
            </w:pPr>
            <w:r w:rsidRPr="00364E7B">
              <w:rPr>
                <w:rFonts w:hint="eastAsia"/>
                <w:sz w:val="18"/>
                <w:szCs w:val="18"/>
              </w:rPr>
              <w:t>测试方法</w:t>
            </w:r>
          </w:p>
        </w:tc>
      </w:tr>
      <w:tr w:rsidR="00E44382" w:rsidRPr="00C21CAF" w14:paraId="6B4168D9" w14:textId="77777777" w:rsidTr="00615D4C">
        <w:trPr>
          <w:trHeight w:val="964"/>
        </w:trPr>
        <w:tc>
          <w:tcPr>
            <w:tcW w:w="1204" w:type="dxa"/>
            <w:vAlign w:val="center"/>
          </w:tcPr>
          <w:p w14:paraId="3806D31B" w14:textId="77777777" w:rsidR="00E44382" w:rsidRPr="00364E7B" w:rsidRDefault="00E44382" w:rsidP="00B56844">
            <w:pPr>
              <w:pStyle w:val="afffffc"/>
              <w:ind w:firstLineChars="0" w:firstLine="0"/>
              <w:jc w:val="center"/>
              <w:rPr>
                <w:sz w:val="18"/>
                <w:szCs w:val="18"/>
              </w:rPr>
            </w:pPr>
            <w:r w:rsidRPr="00364E7B">
              <w:rPr>
                <w:rFonts w:hint="eastAsia"/>
                <w:sz w:val="18"/>
                <w:szCs w:val="18"/>
              </w:rPr>
              <w:t>HBM</w:t>
            </w:r>
            <w:r w:rsidRPr="00364E7B">
              <w:rPr>
                <w:rFonts w:hint="eastAsia"/>
                <w:sz w:val="18"/>
                <w:szCs w:val="18"/>
              </w:rPr>
              <w:t>带宽</w:t>
            </w:r>
          </w:p>
        </w:tc>
        <w:tc>
          <w:tcPr>
            <w:tcW w:w="2188" w:type="dxa"/>
            <w:vAlign w:val="center"/>
          </w:tcPr>
          <w:p w14:paraId="78DD7711" w14:textId="77777777" w:rsidR="00E44382" w:rsidRPr="00364E7B" w:rsidRDefault="00E44382" w:rsidP="00B56844">
            <w:pPr>
              <w:pStyle w:val="afffffc"/>
              <w:ind w:firstLineChars="0" w:firstLine="0"/>
              <w:rPr>
                <w:sz w:val="18"/>
                <w:szCs w:val="18"/>
              </w:rPr>
            </w:pPr>
            <w:r w:rsidRPr="00364E7B">
              <w:rPr>
                <w:rFonts w:hint="eastAsia"/>
                <w:sz w:val="18"/>
                <w:szCs w:val="18"/>
              </w:rPr>
              <w:t>加速卡中芯片与</w:t>
            </w:r>
            <w:r w:rsidRPr="00364E7B">
              <w:rPr>
                <w:rFonts w:hint="eastAsia"/>
                <w:sz w:val="18"/>
                <w:szCs w:val="18"/>
              </w:rPr>
              <w:t>HBM</w:t>
            </w:r>
            <w:r w:rsidRPr="00364E7B">
              <w:rPr>
                <w:rFonts w:hint="eastAsia"/>
                <w:sz w:val="18"/>
                <w:szCs w:val="18"/>
              </w:rPr>
              <w:t>之间的通信带宽，值越高越优。</w:t>
            </w:r>
          </w:p>
        </w:tc>
        <w:tc>
          <w:tcPr>
            <w:tcW w:w="5952" w:type="dxa"/>
            <w:vAlign w:val="center"/>
          </w:tcPr>
          <w:p w14:paraId="4694EACC" w14:textId="77777777" w:rsidR="0084384D" w:rsidRDefault="0084384D" w:rsidP="005A3A61">
            <w:pPr>
              <w:pStyle w:val="afffffc"/>
              <w:numPr>
                <w:ilvl w:val="0"/>
                <w:numId w:val="82"/>
              </w:numPr>
              <w:ind w:firstLineChars="0"/>
              <w:rPr>
                <w:sz w:val="18"/>
                <w:szCs w:val="18"/>
              </w:rPr>
            </w:pPr>
            <w:r w:rsidRPr="0084384D">
              <w:rPr>
                <w:rFonts w:hint="eastAsia"/>
                <w:sz w:val="18"/>
                <w:szCs w:val="18"/>
              </w:rPr>
              <w:t>环境中安装相应</w:t>
            </w:r>
            <w:r w:rsidRPr="0084384D">
              <w:rPr>
                <w:rFonts w:ascii="微软雅黑" w:eastAsia="微软雅黑" w:hAnsi="微软雅黑" w:cs="微软雅黑" w:hint="eastAsia"/>
                <w:sz w:val="18"/>
                <w:szCs w:val="18"/>
              </w:rPr>
              <w:t>⼯</w:t>
            </w:r>
            <w:r w:rsidRPr="0084384D">
              <w:rPr>
                <w:rFonts w:ascii="宋体" w:hAnsi="宋体" w:cs="宋体" w:hint="eastAsia"/>
                <w:sz w:val="18"/>
                <w:szCs w:val="18"/>
              </w:rPr>
              <w:t>具（如</w:t>
            </w:r>
            <w:r w:rsidRPr="0084384D">
              <w:rPr>
                <w:sz w:val="18"/>
                <w:szCs w:val="18"/>
              </w:rPr>
              <w:t>bandwidth Test</w:t>
            </w:r>
            <w:r w:rsidRPr="0084384D">
              <w:rPr>
                <w:rFonts w:hint="eastAsia"/>
                <w:sz w:val="18"/>
                <w:szCs w:val="18"/>
              </w:rPr>
              <w:t>等），配置环境变量；</w:t>
            </w:r>
          </w:p>
          <w:p w14:paraId="26C56EE1" w14:textId="77777777" w:rsidR="0084384D" w:rsidRDefault="0084384D" w:rsidP="005A3A61">
            <w:pPr>
              <w:pStyle w:val="afffffc"/>
              <w:numPr>
                <w:ilvl w:val="0"/>
                <w:numId w:val="82"/>
              </w:numPr>
              <w:ind w:firstLineChars="0"/>
              <w:rPr>
                <w:sz w:val="18"/>
                <w:szCs w:val="18"/>
              </w:rPr>
            </w:pPr>
            <w:r w:rsidRPr="0084384D">
              <w:rPr>
                <w:rFonts w:hint="eastAsia"/>
                <w:sz w:val="18"/>
                <w:szCs w:val="18"/>
              </w:rPr>
              <w:t>运行该工具测试单个加速卡</w:t>
            </w:r>
            <w:r w:rsidRPr="0084384D">
              <w:rPr>
                <w:rFonts w:hint="eastAsia"/>
                <w:sz w:val="18"/>
                <w:szCs w:val="18"/>
              </w:rPr>
              <w:t>HBM</w:t>
            </w:r>
            <w:r w:rsidRPr="0084384D">
              <w:rPr>
                <w:rFonts w:hint="eastAsia"/>
                <w:sz w:val="18"/>
                <w:szCs w:val="18"/>
              </w:rPr>
              <w:t>通信的带宽；</w:t>
            </w:r>
          </w:p>
          <w:p w14:paraId="632DB338" w14:textId="1963DA96" w:rsidR="00E44382" w:rsidRPr="0084384D" w:rsidRDefault="0084384D" w:rsidP="005A3A61">
            <w:pPr>
              <w:pStyle w:val="afffffc"/>
              <w:numPr>
                <w:ilvl w:val="0"/>
                <w:numId w:val="82"/>
              </w:numPr>
              <w:ind w:firstLineChars="0"/>
              <w:rPr>
                <w:sz w:val="18"/>
                <w:szCs w:val="18"/>
              </w:rPr>
            </w:pPr>
            <w:r w:rsidRPr="0084384D">
              <w:rPr>
                <w:rFonts w:hint="eastAsia"/>
                <w:sz w:val="18"/>
                <w:szCs w:val="18"/>
              </w:rPr>
              <w:t>记录测试结果。</w:t>
            </w:r>
          </w:p>
        </w:tc>
      </w:tr>
    </w:tbl>
    <w:p w14:paraId="47603030" w14:textId="77777777" w:rsidR="00E44382" w:rsidRDefault="00E44382" w:rsidP="00E44382">
      <w:pPr>
        <w:pStyle w:val="afffffc"/>
        <w:spacing w:before="120" w:after="120"/>
        <w:ind w:firstLine="420"/>
      </w:pPr>
    </w:p>
    <w:p w14:paraId="502575E2" w14:textId="77777777" w:rsidR="00E44382" w:rsidRDefault="00E44382" w:rsidP="00E44382">
      <w:pPr>
        <w:pStyle w:val="afff"/>
        <w:spacing w:before="120" w:after="120"/>
      </w:pPr>
      <w:bookmarkStart w:id="239" w:name="_Toc197518086"/>
      <w:r>
        <w:rPr>
          <w:rFonts w:hint="eastAsia"/>
        </w:rPr>
        <w:t>功耗</w:t>
      </w:r>
      <w:bookmarkEnd w:id="239"/>
    </w:p>
    <w:p w14:paraId="48282DC7" w14:textId="1F47205E" w:rsidR="00E44382" w:rsidRDefault="00E44382" w:rsidP="00E44382">
      <w:pPr>
        <w:pStyle w:val="afffffc"/>
        <w:spacing w:before="120" w:after="120"/>
        <w:ind w:firstLine="420"/>
      </w:pPr>
      <w:r>
        <w:rPr>
          <w:rFonts w:hint="eastAsia"/>
        </w:rPr>
        <w:t>功耗指标及测试测试方法，应符合</w:t>
      </w:r>
      <w:r w:rsidR="00A52D6E">
        <w:fldChar w:fldCharType="begin"/>
      </w:r>
      <w:r w:rsidR="00A52D6E">
        <w:instrText xml:space="preserve"> </w:instrText>
      </w:r>
      <w:r w:rsidR="00A52D6E">
        <w:rPr>
          <w:rFonts w:hint="eastAsia"/>
        </w:rPr>
        <w:instrText>REF _Ref196408267 \h</w:instrText>
      </w:r>
      <w:r w:rsidR="00A52D6E">
        <w:instrText xml:space="preserve"> </w:instrText>
      </w:r>
      <w:r w:rsidR="00A52D6E">
        <w:fldChar w:fldCharType="separate"/>
      </w:r>
      <w:r w:rsidR="00E4704D">
        <w:rPr>
          <w:rFonts w:hint="eastAsia"/>
        </w:rPr>
        <w:t>表</w:t>
      </w:r>
      <w:r w:rsidR="00E4704D">
        <w:rPr>
          <w:noProof/>
        </w:rPr>
        <w:t>35</w:t>
      </w:r>
      <w:r w:rsidR="00A52D6E">
        <w:fldChar w:fldCharType="end"/>
      </w:r>
      <w:r>
        <w:rPr>
          <w:rFonts w:hint="eastAsia"/>
        </w:rPr>
        <w:t>所示：</w:t>
      </w:r>
    </w:p>
    <w:p w14:paraId="4870FA7E" w14:textId="0A3A2FD2" w:rsidR="00E44382" w:rsidRDefault="003710DE" w:rsidP="003710DE">
      <w:pPr>
        <w:pStyle w:val="afffa"/>
        <w:spacing w:before="120" w:after="120"/>
      </w:pPr>
      <w:bookmarkStart w:id="240" w:name="_Ref196408267"/>
      <w:r>
        <w:rPr>
          <w:rFonts w:hint="eastAsia"/>
        </w:rPr>
        <w:t>表</w:t>
      </w:r>
      <w:r w:rsidR="00E44382">
        <w:fldChar w:fldCharType="begin"/>
      </w:r>
      <w:r w:rsidR="00E44382">
        <w:instrText xml:space="preserve"> </w:instrText>
      </w:r>
      <w:r w:rsidR="00E44382">
        <w:rPr>
          <w:rFonts w:hint="eastAsia"/>
        </w:rPr>
        <w:instrText xml:space="preserve">SEQ </w:instrText>
      </w:r>
      <w:r w:rsidR="00E44382">
        <w:rPr>
          <w:rFonts w:hint="eastAsia"/>
        </w:rPr>
        <w:instrText>表</w:instrText>
      </w:r>
      <w:r w:rsidR="00E44382">
        <w:rPr>
          <w:rFonts w:hint="eastAsia"/>
        </w:rPr>
        <w:instrText xml:space="preserve"> \* ARABIC</w:instrText>
      </w:r>
      <w:r w:rsidR="00E44382">
        <w:instrText xml:space="preserve"> </w:instrText>
      </w:r>
      <w:r w:rsidR="00E44382">
        <w:fldChar w:fldCharType="separate"/>
      </w:r>
      <w:r w:rsidR="00E4704D">
        <w:rPr>
          <w:noProof/>
        </w:rPr>
        <w:t>35</w:t>
      </w:r>
      <w:r w:rsidR="00E44382">
        <w:fldChar w:fldCharType="end"/>
      </w:r>
      <w:bookmarkEnd w:id="240"/>
      <w:r w:rsidR="00E44382">
        <w:rPr>
          <w:rFonts w:hint="eastAsia"/>
        </w:rPr>
        <w:t xml:space="preserve"> </w:t>
      </w:r>
      <w:r w:rsidR="00E44382">
        <w:rPr>
          <w:rFonts w:hint="eastAsia"/>
        </w:rPr>
        <w:t>功耗指标及测试方法</w:t>
      </w:r>
    </w:p>
    <w:tbl>
      <w:tblPr>
        <w:tblStyle w:val="affffd"/>
        <w:tblW w:w="0" w:type="auto"/>
        <w:tblLook w:val="04A0" w:firstRow="1" w:lastRow="0" w:firstColumn="1" w:lastColumn="0" w:noHBand="0" w:noVBand="1"/>
      </w:tblPr>
      <w:tblGrid>
        <w:gridCol w:w="1271"/>
        <w:gridCol w:w="1985"/>
        <w:gridCol w:w="6088"/>
      </w:tblGrid>
      <w:tr w:rsidR="00E44382" w:rsidRPr="003E584A" w14:paraId="75B2B735" w14:textId="77777777" w:rsidTr="000E2B39">
        <w:trPr>
          <w:trHeight w:val="454"/>
        </w:trPr>
        <w:tc>
          <w:tcPr>
            <w:tcW w:w="1271" w:type="dxa"/>
            <w:vAlign w:val="center"/>
          </w:tcPr>
          <w:p w14:paraId="31468D64" w14:textId="77777777" w:rsidR="00E44382" w:rsidRPr="003E584A" w:rsidRDefault="00E44382" w:rsidP="003E584A">
            <w:pPr>
              <w:pStyle w:val="afffffc"/>
              <w:ind w:firstLineChars="0" w:firstLine="0"/>
              <w:jc w:val="center"/>
              <w:rPr>
                <w:sz w:val="18"/>
                <w:szCs w:val="18"/>
              </w:rPr>
            </w:pPr>
            <w:r w:rsidRPr="003E584A">
              <w:rPr>
                <w:rFonts w:hint="eastAsia"/>
                <w:sz w:val="18"/>
                <w:szCs w:val="18"/>
              </w:rPr>
              <w:t>指标</w:t>
            </w:r>
          </w:p>
        </w:tc>
        <w:tc>
          <w:tcPr>
            <w:tcW w:w="1985" w:type="dxa"/>
            <w:vAlign w:val="center"/>
          </w:tcPr>
          <w:p w14:paraId="7AAAF217" w14:textId="77777777" w:rsidR="00E44382" w:rsidRPr="003E584A" w:rsidRDefault="00E44382" w:rsidP="003E584A">
            <w:pPr>
              <w:pStyle w:val="afffffc"/>
              <w:ind w:firstLineChars="0" w:firstLine="0"/>
              <w:jc w:val="center"/>
              <w:rPr>
                <w:sz w:val="18"/>
                <w:szCs w:val="18"/>
              </w:rPr>
            </w:pPr>
            <w:r w:rsidRPr="003E584A">
              <w:rPr>
                <w:rFonts w:hint="eastAsia"/>
                <w:sz w:val="18"/>
                <w:szCs w:val="18"/>
              </w:rPr>
              <w:t>说明</w:t>
            </w:r>
          </w:p>
        </w:tc>
        <w:tc>
          <w:tcPr>
            <w:tcW w:w="6088" w:type="dxa"/>
            <w:vAlign w:val="center"/>
          </w:tcPr>
          <w:p w14:paraId="0B16687A" w14:textId="77777777" w:rsidR="00E44382" w:rsidRPr="003E584A" w:rsidRDefault="00E44382" w:rsidP="003E584A">
            <w:pPr>
              <w:pStyle w:val="afffffc"/>
              <w:ind w:firstLineChars="0" w:firstLine="0"/>
              <w:jc w:val="center"/>
              <w:rPr>
                <w:sz w:val="18"/>
                <w:szCs w:val="18"/>
              </w:rPr>
            </w:pPr>
            <w:r w:rsidRPr="003E584A">
              <w:rPr>
                <w:rFonts w:hint="eastAsia"/>
                <w:sz w:val="18"/>
                <w:szCs w:val="18"/>
              </w:rPr>
              <w:t>测试方法</w:t>
            </w:r>
          </w:p>
        </w:tc>
      </w:tr>
      <w:tr w:rsidR="00E44382" w:rsidRPr="003E584A" w14:paraId="268CBA30" w14:textId="77777777" w:rsidTr="00615D4C">
        <w:trPr>
          <w:trHeight w:val="1020"/>
        </w:trPr>
        <w:tc>
          <w:tcPr>
            <w:tcW w:w="1271" w:type="dxa"/>
            <w:vAlign w:val="center"/>
          </w:tcPr>
          <w:p w14:paraId="642B5082" w14:textId="77777777" w:rsidR="00E44382" w:rsidRPr="003E584A" w:rsidRDefault="00E44382" w:rsidP="00B56844">
            <w:pPr>
              <w:pStyle w:val="afffffc"/>
              <w:ind w:firstLineChars="0" w:firstLine="0"/>
              <w:jc w:val="center"/>
              <w:rPr>
                <w:sz w:val="18"/>
                <w:szCs w:val="18"/>
              </w:rPr>
            </w:pPr>
            <w:r w:rsidRPr="003E584A">
              <w:rPr>
                <w:rFonts w:hint="eastAsia"/>
                <w:sz w:val="18"/>
                <w:szCs w:val="18"/>
              </w:rPr>
              <w:lastRenderedPageBreak/>
              <w:t>集群功耗</w:t>
            </w:r>
          </w:p>
        </w:tc>
        <w:tc>
          <w:tcPr>
            <w:tcW w:w="1985" w:type="dxa"/>
            <w:vAlign w:val="center"/>
          </w:tcPr>
          <w:p w14:paraId="6CBC6690" w14:textId="77777777" w:rsidR="00E44382" w:rsidRPr="003E584A" w:rsidRDefault="00E44382" w:rsidP="00B56844">
            <w:pPr>
              <w:pStyle w:val="afffffc"/>
              <w:ind w:firstLineChars="0" w:firstLine="0"/>
              <w:rPr>
                <w:sz w:val="18"/>
                <w:szCs w:val="18"/>
              </w:rPr>
            </w:pPr>
            <w:r w:rsidRPr="003E584A">
              <w:rPr>
                <w:rFonts w:hint="eastAsia"/>
                <w:sz w:val="18"/>
                <w:szCs w:val="18"/>
              </w:rPr>
              <w:t>集群执行任务时系统的总功耗，值越低越优。</w:t>
            </w:r>
          </w:p>
        </w:tc>
        <w:tc>
          <w:tcPr>
            <w:tcW w:w="6088" w:type="dxa"/>
            <w:vAlign w:val="center"/>
          </w:tcPr>
          <w:p w14:paraId="1CDC669D" w14:textId="7079A77A" w:rsidR="00791DA9" w:rsidRPr="003E584A" w:rsidRDefault="00791DA9" w:rsidP="005A3A61">
            <w:pPr>
              <w:pStyle w:val="afffffc"/>
              <w:numPr>
                <w:ilvl w:val="0"/>
                <w:numId w:val="71"/>
              </w:numPr>
              <w:ind w:firstLineChars="0"/>
              <w:rPr>
                <w:sz w:val="18"/>
                <w:szCs w:val="18"/>
              </w:rPr>
            </w:pPr>
            <w:r w:rsidRPr="003E584A">
              <w:rPr>
                <w:rFonts w:hint="eastAsia"/>
                <w:sz w:val="18"/>
                <w:szCs w:val="18"/>
              </w:rPr>
              <w:t>按照第</w:t>
            </w:r>
            <w:r w:rsidRPr="003E584A">
              <w:rPr>
                <w:sz w:val="18"/>
                <w:szCs w:val="18"/>
              </w:rPr>
              <w:fldChar w:fldCharType="begin"/>
            </w:r>
            <w:r w:rsidRPr="003E584A">
              <w:rPr>
                <w:sz w:val="18"/>
                <w:szCs w:val="18"/>
              </w:rPr>
              <w:instrText xml:space="preserve"> </w:instrText>
            </w:r>
            <w:r w:rsidRPr="003E584A">
              <w:rPr>
                <w:rFonts w:hint="eastAsia"/>
                <w:sz w:val="18"/>
                <w:szCs w:val="18"/>
              </w:rPr>
              <w:instrText>REF _Ref194584510 \r \h</w:instrText>
            </w:r>
            <w:r w:rsidRPr="003E584A">
              <w:rPr>
                <w:sz w:val="18"/>
                <w:szCs w:val="18"/>
              </w:rPr>
              <w:instrText xml:space="preserve"> </w:instrText>
            </w:r>
            <w:r w:rsidR="00AB01F4" w:rsidRPr="003E584A">
              <w:rPr>
                <w:sz w:val="18"/>
                <w:szCs w:val="18"/>
              </w:rPr>
              <w:instrText xml:space="preserve"> \* MERGEFORMAT </w:instrText>
            </w:r>
            <w:r w:rsidRPr="003E584A">
              <w:rPr>
                <w:sz w:val="18"/>
                <w:szCs w:val="18"/>
              </w:rPr>
            </w:r>
            <w:r w:rsidRPr="003E584A">
              <w:rPr>
                <w:sz w:val="18"/>
                <w:szCs w:val="18"/>
              </w:rPr>
              <w:fldChar w:fldCharType="separate"/>
            </w:r>
            <w:r w:rsidR="00E4704D">
              <w:rPr>
                <w:rFonts w:hint="eastAsia"/>
                <w:sz w:val="18"/>
                <w:szCs w:val="18"/>
              </w:rPr>
              <w:t>8.5</w:t>
            </w:r>
            <w:r w:rsidR="00E4704D">
              <w:rPr>
                <w:rFonts w:hint="eastAsia"/>
                <w:sz w:val="18"/>
                <w:szCs w:val="18"/>
              </w:rPr>
              <w:t xml:space="preserve">　</w:t>
            </w:r>
            <w:r w:rsidRPr="003E584A">
              <w:rPr>
                <w:sz w:val="18"/>
                <w:szCs w:val="18"/>
              </w:rPr>
              <w:fldChar w:fldCharType="end"/>
            </w:r>
            <w:r w:rsidRPr="003E584A">
              <w:rPr>
                <w:rFonts w:hint="eastAsia"/>
                <w:sz w:val="18"/>
                <w:szCs w:val="18"/>
              </w:rPr>
              <w:t>中的方法进行模型训练测试；</w:t>
            </w:r>
          </w:p>
          <w:p w14:paraId="729303F2" w14:textId="77777777" w:rsidR="00791DA9" w:rsidRPr="003E584A" w:rsidRDefault="00791DA9" w:rsidP="005A3A61">
            <w:pPr>
              <w:pStyle w:val="afffffc"/>
              <w:numPr>
                <w:ilvl w:val="0"/>
                <w:numId w:val="71"/>
              </w:numPr>
              <w:ind w:firstLineChars="0"/>
              <w:rPr>
                <w:sz w:val="18"/>
                <w:szCs w:val="18"/>
              </w:rPr>
            </w:pPr>
            <w:r w:rsidRPr="003E584A">
              <w:rPr>
                <w:rFonts w:hint="eastAsia"/>
                <w:sz w:val="18"/>
                <w:szCs w:val="18"/>
              </w:rPr>
              <w:t>通过定期采样集群的即时功率（至少包括加速卡和服务器）；</w:t>
            </w:r>
          </w:p>
          <w:p w14:paraId="12B78C44" w14:textId="22820F55" w:rsidR="00791DA9" w:rsidRPr="003E584A" w:rsidRDefault="00791DA9" w:rsidP="005A3A61">
            <w:pPr>
              <w:pStyle w:val="afffffc"/>
              <w:numPr>
                <w:ilvl w:val="0"/>
                <w:numId w:val="71"/>
              </w:numPr>
              <w:ind w:firstLineChars="0"/>
              <w:rPr>
                <w:sz w:val="18"/>
                <w:szCs w:val="18"/>
              </w:rPr>
            </w:pPr>
            <w:r w:rsidRPr="003E584A">
              <w:rPr>
                <w:rFonts w:hint="eastAsia"/>
                <w:sz w:val="18"/>
                <w:szCs w:val="18"/>
              </w:rPr>
              <w:t>计算在该训练测试中集群的总功耗，至少包含服务器（含</w:t>
            </w:r>
            <w:r w:rsidRPr="003E584A">
              <w:rPr>
                <w:rFonts w:hint="eastAsia"/>
                <w:sz w:val="18"/>
                <w:szCs w:val="18"/>
              </w:rPr>
              <w:t>GPU</w:t>
            </w:r>
            <w:r w:rsidRPr="003E584A">
              <w:rPr>
                <w:rFonts w:hint="eastAsia"/>
                <w:sz w:val="18"/>
                <w:szCs w:val="18"/>
              </w:rPr>
              <w:t>）、交换机这两部分。</w:t>
            </w:r>
          </w:p>
        </w:tc>
      </w:tr>
    </w:tbl>
    <w:p w14:paraId="7FCF80BA" w14:textId="77777777" w:rsidR="00E44382" w:rsidRDefault="00E44382" w:rsidP="00E44382">
      <w:pPr>
        <w:pStyle w:val="afffffc"/>
        <w:spacing w:before="120" w:after="120"/>
        <w:ind w:firstLine="420"/>
      </w:pPr>
    </w:p>
    <w:p w14:paraId="568A4FBD" w14:textId="77777777" w:rsidR="00E44382" w:rsidRDefault="00E44382" w:rsidP="00E44382">
      <w:pPr>
        <w:pStyle w:val="afff"/>
        <w:spacing w:before="120" w:after="120"/>
      </w:pPr>
      <w:bookmarkStart w:id="241" w:name="_Toc197518087"/>
      <w:r>
        <w:rPr>
          <w:rFonts w:hint="eastAsia"/>
        </w:rPr>
        <w:t>温度</w:t>
      </w:r>
      <w:bookmarkEnd w:id="241"/>
    </w:p>
    <w:p w14:paraId="1321DC5B" w14:textId="54AEF05F" w:rsidR="00E44382" w:rsidRDefault="00E44382" w:rsidP="00E44382">
      <w:pPr>
        <w:pStyle w:val="afffffc"/>
        <w:spacing w:before="120" w:after="120"/>
        <w:ind w:firstLine="420"/>
      </w:pPr>
      <w:r>
        <w:rPr>
          <w:rFonts w:hint="eastAsia"/>
        </w:rPr>
        <w:t>温度指标及测试方法，应符合</w:t>
      </w:r>
      <w:r w:rsidR="00222C74">
        <w:fldChar w:fldCharType="begin"/>
      </w:r>
      <w:r w:rsidR="00222C74">
        <w:instrText xml:space="preserve"> </w:instrText>
      </w:r>
      <w:r w:rsidR="00222C74">
        <w:rPr>
          <w:rFonts w:hint="eastAsia"/>
        </w:rPr>
        <w:instrText>REF _Ref196408278 \h</w:instrText>
      </w:r>
      <w:r w:rsidR="00222C74">
        <w:instrText xml:space="preserve"> </w:instrText>
      </w:r>
      <w:r w:rsidR="00222C74">
        <w:fldChar w:fldCharType="separate"/>
      </w:r>
      <w:r w:rsidR="00E4704D">
        <w:rPr>
          <w:rFonts w:hint="eastAsia"/>
        </w:rPr>
        <w:t>表</w:t>
      </w:r>
      <w:r w:rsidR="00E4704D">
        <w:rPr>
          <w:noProof/>
        </w:rPr>
        <w:t>36</w:t>
      </w:r>
      <w:r w:rsidR="00222C74">
        <w:fldChar w:fldCharType="end"/>
      </w:r>
      <w:r>
        <w:rPr>
          <w:rFonts w:hint="eastAsia"/>
        </w:rPr>
        <w:t>所示：</w:t>
      </w:r>
    </w:p>
    <w:p w14:paraId="150F489B" w14:textId="63F2EEEC" w:rsidR="00E44382" w:rsidRDefault="003710DE" w:rsidP="003710DE">
      <w:pPr>
        <w:pStyle w:val="afffa"/>
        <w:spacing w:before="120" w:after="120"/>
      </w:pPr>
      <w:bookmarkStart w:id="242" w:name="_Ref196408278"/>
      <w:r>
        <w:rPr>
          <w:rFonts w:hint="eastAsia"/>
        </w:rPr>
        <w:t>表</w:t>
      </w:r>
      <w:r w:rsidR="00E44382">
        <w:fldChar w:fldCharType="begin"/>
      </w:r>
      <w:r w:rsidR="00E44382">
        <w:instrText xml:space="preserve"> </w:instrText>
      </w:r>
      <w:r w:rsidR="00E44382">
        <w:rPr>
          <w:rFonts w:hint="eastAsia"/>
        </w:rPr>
        <w:instrText xml:space="preserve">SEQ </w:instrText>
      </w:r>
      <w:r w:rsidR="00E44382">
        <w:rPr>
          <w:rFonts w:hint="eastAsia"/>
        </w:rPr>
        <w:instrText>表</w:instrText>
      </w:r>
      <w:r w:rsidR="00E44382">
        <w:rPr>
          <w:rFonts w:hint="eastAsia"/>
        </w:rPr>
        <w:instrText xml:space="preserve"> \* ARABIC</w:instrText>
      </w:r>
      <w:r w:rsidR="00E44382">
        <w:instrText xml:space="preserve"> </w:instrText>
      </w:r>
      <w:r w:rsidR="00E44382">
        <w:fldChar w:fldCharType="separate"/>
      </w:r>
      <w:r w:rsidR="00E4704D">
        <w:rPr>
          <w:noProof/>
        </w:rPr>
        <w:t>36</w:t>
      </w:r>
      <w:r w:rsidR="00E44382">
        <w:fldChar w:fldCharType="end"/>
      </w:r>
      <w:bookmarkEnd w:id="242"/>
      <w:r w:rsidR="00E44382">
        <w:rPr>
          <w:rFonts w:hint="eastAsia"/>
        </w:rPr>
        <w:t xml:space="preserve"> </w:t>
      </w:r>
      <w:r w:rsidR="00E44382">
        <w:rPr>
          <w:rFonts w:hint="eastAsia"/>
        </w:rPr>
        <w:t>温度指标及测试方法</w:t>
      </w:r>
    </w:p>
    <w:tbl>
      <w:tblPr>
        <w:tblStyle w:val="affffd"/>
        <w:tblW w:w="0" w:type="auto"/>
        <w:tblLook w:val="04A0" w:firstRow="1" w:lastRow="0" w:firstColumn="1" w:lastColumn="0" w:noHBand="0" w:noVBand="1"/>
      </w:tblPr>
      <w:tblGrid>
        <w:gridCol w:w="1271"/>
        <w:gridCol w:w="1985"/>
        <w:gridCol w:w="6088"/>
      </w:tblGrid>
      <w:tr w:rsidR="00E44382" w:rsidRPr="003E584A" w14:paraId="7C12E46E" w14:textId="77777777" w:rsidTr="000E2B39">
        <w:trPr>
          <w:trHeight w:val="454"/>
        </w:trPr>
        <w:tc>
          <w:tcPr>
            <w:tcW w:w="1271" w:type="dxa"/>
            <w:vAlign w:val="center"/>
          </w:tcPr>
          <w:p w14:paraId="066128F8" w14:textId="77777777" w:rsidR="00E44382" w:rsidRPr="003E584A" w:rsidRDefault="00E44382" w:rsidP="003E584A">
            <w:pPr>
              <w:pStyle w:val="afffffc"/>
              <w:ind w:firstLineChars="0" w:firstLine="0"/>
              <w:jc w:val="center"/>
              <w:rPr>
                <w:sz w:val="18"/>
                <w:szCs w:val="18"/>
              </w:rPr>
            </w:pPr>
            <w:r w:rsidRPr="003E584A">
              <w:rPr>
                <w:rFonts w:hint="eastAsia"/>
                <w:sz w:val="18"/>
                <w:szCs w:val="18"/>
              </w:rPr>
              <w:t>指标</w:t>
            </w:r>
          </w:p>
        </w:tc>
        <w:tc>
          <w:tcPr>
            <w:tcW w:w="1985" w:type="dxa"/>
            <w:vAlign w:val="center"/>
          </w:tcPr>
          <w:p w14:paraId="586D7095" w14:textId="77777777" w:rsidR="00E44382" w:rsidRPr="003E584A" w:rsidRDefault="00E44382" w:rsidP="003E584A">
            <w:pPr>
              <w:pStyle w:val="afffffc"/>
              <w:ind w:firstLineChars="0" w:firstLine="0"/>
              <w:jc w:val="center"/>
              <w:rPr>
                <w:sz w:val="18"/>
                <w:szCs w:val="18"/>
              </w:rPr>
            </w:pPr>
            <w:r w:rsidRPr="003E584A">
              <w:rPr>
                <w:rFonts w:hint="eastAsia"/>
                <w:sz w:val="18"/>
                <w:szCs w:val="18"/>
              </w:rPr>
              <w:t>说明</w:t>
            </w:r>
          </w:p>
        </w:tc>
        <w:tc>
          <w:tcPr>
            <w:tcW w:w="6088" w:type="dxa"/>
            <w:vAlign w:val="center"/>
          </w:tcPr>
          <w:p w14:paraId="7984F0B2" w14:textId="77777777" w:rsidR="00E44382" w:rsidRPr="003E584A" w:rsidRDefault="00E44382" w:rsidP="003E584A">
            <w:pPr>
              <w:pStyle w:val="afffffc"/>
              <w:ind w:firstLineChars="0" w:firstLine="0"/>
              <w:jc w:val="center"/>
              <w:rPr>
                <w:sz w:val="18"/>
                <w:szCs w:val="18"/>
              </w:rPr>
            </w:pPr>
            <w:r w:rsidRPr="003E584A">
              <w:rPr>
                <w:rFonts w:hint="eastAsia"/>
                <w:sz w:val="18"/>
                <w:szCs w:val="18"/>
              </w:rPr>
              <w:t>测试方法</w:t>
            </w:r>
          </w:p>
        </w:tc>
      </w:tr>
      <w:tr w:rsidR="00E44382" w:rsidRPr="003E584A" w14:paraId="691633F8" w14:textId="77777777" w:rsidTr="00167E25">
        <w:trPr>
          <w:trHeight w:val="274"/>
        </w:trPr>
        <w:tc>
          <w:tcPr>
            <w:tcW w:w="1271" w:type="dxa"/>
            <w:vAlign w:val="center"/>
          </w:tcPr>
          <w:p w14:paraId="7BD25541" w14:textId="77777777" w:rsidR="00E44382" w:rsidRPr="003E584A" w:rsidRDefault="00E44382" w:rsidP="00B56844">
            <w:pPr>
              <w:pStyle w:val="afffffc"/>
              <w:ind w:firstLineChars="0" w:firstLine="0"/>
              <w:jc w:val="center"/>
              <w:rPr>
                <w:sz w:val="18"/>
                <w:szCs w:val="18"/>
              </w:rPr>
            </w:pPr>
            <w:r w:rsidRPr="003E584A">
              <w:rPr>
                <w:rFonts w:hint="eastAsia"/>
                <w:sz w:val="18"/>
                <w:szCs w:val="18"/>
              </w:rPr>
              <w:t>加速卡温度</w:t>
            </w:r>
          </w:p>
        </w:tc>
        <w:tc>
          <w:tcPr>
            <w:tcW w:w="1985" w:type="dxa"/>
            <w:vAlign w:val="center"/>
          </w:tcPr>
          <w:p w14:paraId="4F1DA436" w14:textId="77777777" w:rsidR="00E44382" w:rsidRPr="003E584A" w:rsidRDefault="00E44382" w:rsidP="00B56844">
            <w:pPr>
              <w:pStyle w:val="afffffc"/>
              <w:ind w:firstLineChars="0" w:firstLine="0"/>
              <w:rPr>
                <w:sz w:val="18"/>
                <w:szCs w:val="18"/>
              </w:rPr>
            </w:pPr>
            <w:r w:rsidRPr="003E584A">
              <w:rPr>
                <w:rFonts w:hint="eastAsia"/>
                <w:sz w:val="18"/>
                <w:szCs w:val="18"/>
              </w:rPr>
              <w:t>集群执行任务时加速卡的温度，值越低越优。</w:t>
            </w:r>
          </w:p>
        </w:tc>
        <w:tc>
          <w:tcPr>
            <w:tcW w:w="6088" w:type="dxa"/>
            <w:vAlign w:val="center"/>
          </w:tcPr>
          <w:p w14:paraId="60FAD9F5" w14:textId="12571D41" w:rsidR="00791DA9" w:rsidRPr="003E584A" w:rsidRDefault="00791DA9" w:rsidP="005A3A61">
            <w:pPr>
              <w:pStyle w:val="afffffc"/>
              <w:numPr>
                <w:ilvl w:val="0"/>
                <w:numId w:val="72"/>
              </w:numPr>
              <w:ind w:left="442" w:firstLineChars="0" w:hanging="442"/>
              <w:rPr>
                <w:sz w:val="18"/>
                <w:szCs w:val="18"/>
              </w:rPr>
            </w:pPr>
            <w:r w:rsidRPr="003E584A">
              <w:rPr>
                <w:rFonts w:hint="eastAsia"/>
                <w:sz w:val="18"/>
                <w:szCs w:val="18"/>
              </w:rPr>
              <w:t>按照第</w:t>
            </w:r>
            <w:r w:rsidRPr="003E584A">
              <w:rPr>
                <w:sz w:val="18"/>
                <w:szCs w:val="18"/>
              </w:rPr>
              <w:fldChar w:fldCharType="begin"/>
            </w:r>
            <w:r w:rsidRPr="003E584A">
              <w:rPr>
                <w:sz w:val="18"/>
                <w:szCs w:val="18"/>
              </w:rPr>
              <w:instrText xml:space="preserve"> </w:instrText>
            </w:r>
            <w:r w:rsidRPr="003E584A">
              <w:rPr>
                <w:rFonts w:hint="eastAsia"/>
                <w:sz w:val="18"/>
                <w:szCs w:val="18"/>
              </w:rPr>
              <w:instrText>REF _Ref194584510 \r \h</w:instrText>
            </w:r>
            <w:r w:rsidRPr="003E584A">
              <w:rPr>
                <w:sz w:val="18"/>
                <w:szCs w:val="18"/>
              </w:rPr>
              <w:instrText xml:space="preserve"> </w:instrText>
            </w:r>
            <w:r w:rsidR="004E07B2" w:rsidRPr="003E584A">
              <w:rPr>
                <w:sz w:val="18"/>
                <w:szCs w:val="18"/>
              </w:rPr>
              <w:instrText xml:space="preserve"> \* MERGEFORMAT </w:instrText>
            </w:r>
            <w:r w:rsidRPr="003E584A">
              <w:rPr>
                <w:sz w:val="18"/>
                <w:szCs w:val="18"/>
              </w:rPr>
            </w:r>
            <w:r w:rsidRPr="003E584A">
              <w:rPr>
                <w:sz w:val="18"/>
                <w:szCs w:val="18"/>
              </w:rPr>
              <w:fldChar w:fldCharType="separate"/>
            </w:r>
            <w:r w:rsidR="002347CE" w:rsidRPr="003E584A">
              <w:rPr>
                <w:rFonts w:hint="eastAsia"/>
                <w:sz w:val="18"/>
                <w:szCs w:val="18"/>
              </w:rPr>
              <w:t>8.5</w:t>
            </w:r>
            <w:r w:rsidR="002347CE" w:rsidRPr="003E584A">
              <w:rPr>
                <w:rFonts w:hint="eastAsia"/>
                <w:sz w:val="18"/>
                <w:szCs w:val="18"/>
              </w:rPr>
              <w:t xml:space="preserve">　</w:t>
            </w:r>
            <w:r w:rsidRPr="003E584A">
              <w:rPr>
                <w:sz w:val="18"/>
                <w:szCs w:val="18"/>
              </w:rPr>
              <w:fldChar w:fldCharType="end"/>
            </w:r>
            <w:r w:rsidRPr="003E584A">
              <w:rPr>
                <w:rFonts w:hint="eastAsia"/>
                <w:sz w:val="18"/>
                <w:szCs w:val="18"/>
              </w:rPr>
              <w:t>中的方法进行模型训练测试；</w:t>
            </w:r>
          </w:p>
          <w:p w14:paraId="460919CD" w14:textId="77777777" w:rsidR="00791DA9" w:rsidRPr="003E584A" w:rsidRDefault="00791DA9" w:rsidP="005A3A61">
            <w:pPr>
              <w:pStyle w:val="afffffc"/>
              <w:numPr>
                <w:ilvl w:val="0"/>
                <w:numId w:val="72"/>
              </w:numPr>
              <w:ind w:left="442" w:firstLineChars="0" w:hanging="442"/>
              <w:rPr>
                <w:sz w:val="18"/>
                <w:szCs w:val="18"/>
              </w:rPr>
            </w:pPr>
            <w:r w:rsidRPr="003E584A">
              <w:rPr>
                <w:rFonts w:hint="eastAsia"/>
                <w:sz w:val="18"/>
                <w:szCs w:val="18"/>
              </w:rPr>
              <w:t>定期采样加速卡的温度；</w:t>
            </w:r>
          </w:p>
          <w:p w14:paraId="3F31805D" w14:textId="16B5584C" w:rsidR="00791DA9" w:rsidRPr="003E584A" w:rsidRDefault="00791DA9" w:rsidP="005A3A61">
            <w:pPr>
              <w:pStyle w:val="afffffc"/>
              <w:numPr>
                <w:ilvl w:val="0"/>
                <w:numId w:val="72"/>
              </w:numPr>
              <w:ind w:left="442" w:firstLineChars="0" w:hanging="442"/>
              <w:rPr>
                <w:sz w:val="18"/>
                <w:szCs w:val="18"/>
              </w:rPr>
            </w:pPr>
            <w:r w:rsidRPr="003E584A">
              <w:rPr>
                <w:rFonts w:hint="eastAsia"/>
                <w:sz w:val="18"/>
                <w:szCs w:val="18"/>
              </w:rPr>
              <w:t>计算加速卡的最高温度和平均温度。</w:t>
            </w:r>
          </w:p>
        </w:tc>
      </w:tr>
    </w:tbl>
    <w:p w14:paraId="13D4962D" w14:textId="77777777" w:rsidR="00E44382" w:rsidRDefault="00E44382" w:rsidP="00E44382">
      <w:pPr>
        <w:pStyle w:val="afffffc"/>
        <w:spacing w:before="120" w:after="120"/>
        <w:ind w:firstLine="420"/>
      </w:pPr>
    </w:p>
    <w:p w14:paraId="5D91F118" w14:textId="77777777" w:rsidR="00E44382" w:rsidRDefault="00E44382" w:rsidP="00E44382">
      <w:pPr>
        <w:pStyle w:val="affe"/>
        <w:spacing w:before="120" w:after="120"/>
      </w:pPr>
      <w:bookmarkStart w:id="243" w:name="_Toc197518088"/>
      <w:r>
        <w:rPr>
          <w:rFonts w:hint="eastAsia"/>
        </w:rPr>
        <w:t>测试流程</w:t>
      </w:r>
      <w:bookmarkEnd w:id="243"/>
    </w:p>
    <w:p w14:paraId="42DB2120" w14:textId="77777777" w:rsidR="00E44382" w:rsidRPr="00706E6E" w:rsidRDefault="00E44382" w:rsidP="00E44382">
      <w:pPr>
        <w:pStyle w:val="afffffc"/>
        <w:spacing w:before="120" w:after="120"/>
        <w:ind w:firstLine="420"/>
      </w:pPr>
      <w:r w:rsidRPr="00706E6E">
        <w:t>测试流程如下：</w:t>
      </w:r>
    </w:p>
    <w:p w14:paraId="6B92A8AE" w14:textId="77777777" w:rsidR="00E44382" w:rsidRPr="00706E6E" w:rsidRDefault="00E44382">
      <w:pPr>
        <w:numPr>
          <w:ilvl w:val="0"/>
          <w:numId w:val="36"/>
        </w:numPr>
        <w:spacing w:before="120" w:after="120"/>
        <w:ind w:leftChars="200" w:left="420" w:firstLine="0"/>
        <w:rPr>
          <w:rFonts w:ascii="Times New Roman" w:hAnsi="Times New Roman"/>
        </w:rPr>
      </w:pPr>
      <w:r w:rsidRPr="00706E6E">
        <w:rPr>
          <w:rFonts w:ascii="Times New Roman" w:hAnsi="Times New Roman"/>
        </w:rPr>
        <w:t>通过软件设置测试环境为光互连光交换集群测试环境；</w:t>
      </w:r>
    </w:p>
    <w:p w14:paraId="745E162A" w14:textId="5C3816AE" w:rsidR="00E44382" w:rsidRPr="00706E6E" w:rsidRDefault="00E44382">
      <w:pPr>
        <w:numPr>
          <w:ilvl w:val="0"/>
          <w:numId w:val="36"/>
        </w:numPr>
        <w:spacing w:before="120" w:after="120"/>
        <w:ind w:leftChars="200" w:left="420" w:firstLine="0"/>
        <w:rPr>
          <w:rFonts w:ascii="Times New Roman" w:hAnsi="Times New Roman"/>
        </w:rPr>
      </w:pPr>
      <w:r w:rsidRPr="00706E6E">
        <w:rPr>
          <w:rFonts w:ascii="Times New Roman" w:hAnsi="Times New Roman"/>
        </w:rPr>
        <w:t>依据各个单项指标的测试测试方法，分别执行基本性能的测试。</w:t>
      </w:r>
    </w:p>
    <w:p w14:paraId="58854C4E" w14:textId="77777777" w:rsidR="00E44382" w:rsidRDefault="00E44382" w:rsidP="00E44382">
      <w:pPr>
        <w:pStyle w:val="afffffc"/>
        <w:spacing w:before="120" w:after="120"/>
        <w:ind w:firstLine="420"/>
      </w:pPr>
    </w:p>
    <w:p w14:paraId="0CCD40B4" w14:textId="77777777" w:rsidR="00E44382" w:rsidRDefault="00E44382" w:rsidP="00E44382">
      <w:pPr>
        <w:pStyle w:val="affd"/>
        <w:numPr>
          <w:ilvl w:val="2"/>
          <w:numId w:val="33"/>
        </w:numPr>
        <w:spacing w:before="120" w:after="120"/>
      </w:pPr>
      <w:bookmarkStart w:id="244" w:name="_Toc197518089"/>
      <w:r>
        <w:rPr>
          <w:rFonts w:hint="eastAsia"/>
        </w:rPr>
        <w:t>通信算法适配测试</w:t>
      </w:r>
      <w:bookmarkEnd w:id="244"/>
    </w:p>
    <w:p w14:paraId="3937F03D" w14:textId="77777777" w:rsidR="00E44382" w:rsidRDefault="00E44382" w:rsidP="00E44382">
      <w:pPr>
        <w:pStyle w:val="affe"/>
        <w:numPr>
          <w:ilvl w:val="3"/>
          <w:numId w:val="33"/>
        </w:numPr>
        <w:spacing w:before="120" w:after="120"/>
      </w:pPr>
      <w:bookmarkStart w:id="245" w:name="_Toc197518090"/>
      <w:r>
        <w:rPr>
          <w:rFonts w:hint="eastAsia"/>
        </w:rPr>
        <w:t>指标及测试方法</w:t>
      </w:r>
      <w:bookmarkEnd w:id="245"/>
    </w:p>
    <w:p w14:paraId="32082C80" w14:textId="043E633C" w:rsidR="00E44382" w:rsidRDefault="007D425C" w:rsidP="00E44382">
      <w:pPr>
        <w:pStyle w:val="afff"/>
        <w:spacing w:before="120" w:after="120"/>
      </w:pPr>
      <w:bookmarkStart w:id="246" w:name="_Ref185342752"/>
      <w:bookmarkStart w:id="247" w:name="_Ref185342765"/>
      <w:bookmarkStart w:id="248" w:name="_Toc197518091"/>
      <w:r>
        <w:rPr>
          <w:rFonts w:hint="eastAsia"/>
        </w:rPr>
        <w:t>时延</w:t>
      </w:r>
      <w:r w:rsidR="00E44382">
        <w:rPr>
          <w:rFonts w:hint="eastAsia"/>
        </w:rPr>
        <w:t>和带宽</w:t>
      </w:r>
      <w:bookmarkEnd w:id="246"/>
      <w:bookmarkEnd w:id="247"/>
      <w:bookmarkEnd w:id="248"/>
    </w:p>
    <w:p w14:paraId="7EA00A41" w14:textId="6A70BF97" w:rsidR="00E44382" w:rsidRDefault="007D425C" w:rsidP="00E44382">
      <w:pPr>
        <w:pStyle w:val="afffffc"/>
        <w:spacing w:before="120" w:after="120"/>
        <w:ind w:firstLine="420"/>
      </w:pPr>
      <w:r>
        <w:rPr>
          <w:rFonts w:hint="eastAsia"/>
        </w:rPr>
        <w:t>时延</w:t>
      </w:r>
      <w:r w:rsidR="00E44382">
        <w:rPr>
          <w:rFonts w:hint="eastAsia"/>
        </w:rPr>
        <w:t>和带宽指标及测试方法，应符合</w:t>
      </w:r>
      <w:r w:rsidR="00222C74">
        <w:fldChar w:fldCharType="begin"/>
      </w:r>
      <w:r w:rsidR="00222C74">
        <w:instrText xml:space="preserve"> </w:instrText>
      </w:r>
      <w:r w:rsidR="00222C74">
        <w:rPr>
          <w:rFonts w:hint="eastAsia"/>
        </w:rPr>
        <w:instrText>REF _Ref196408285 \h</w:instrText>
      </w:r>
      <w:r w:rsidR="00222C74">
        <w:instrText xml:space="preserve"> </w:instrText>
      </w:r>
      <w:r w:rsidR="00222C74">
        <w:fldChar w:fldCharType="separate"/>
      </w:r>
      <w:r w:rsidR="00E4704D">
        <w:rPr>
          <w:rFonts w:hint="eastAsia"/>
        </w:rPr>
        <w:t>表</w:t>
      </w:r>
      <w:r w:rsidR="00E4704D">
        <w:rPr>
          <w:noProof/>
        </w:rPr>
        <w:t>37</w:t>
      </w:r>
      <w:r w:rsidR="00222C74">
        <w:fldChar w:fldCharType="end"/>
      </w:r>
      <w:r w:rsidR="00E44382">
        <w:rPr>
          <w:rFonts w:hint="eastAsia"/>
        </w:rPr>
        <w:t>所示：</w:t>
      </w:r>
    </w:p>
    <w:p w14:paraId="5CB6650F" w14:textId="7782DDF4" w:rsidR="00E44382" w:rsidRDefault="003710DE" w:rsidP="003710DE">
      <w:pPr>
        <w:pStyle w:val="afffa"/>
        <w:spacing w:before="120" w:after="120"/>
      </w:pPr>
      <w:bookmarkStart w:id="249" w:name="_Ref196408285"/>
      <w:r>
        <w:rPr>
          <w:rFonts w:hint="eastAsia"/>
        </w:rPr>
        <w:t>表</w:t>
      </w:r>
      <w:r w:rsidR="00E44382">
        <w:fldChar w:fldCharType="begin"/>
      </w:r>
      <w:r w:rsidR="00E44382">
        <w:instrText xml:space="preserve"> </w:instrText>
      </w:r>
      <w:r w:rsidR="00E44382">
        <w:rPr>
          <w:rFonts w:hint="eastAsia"/>
        </w:rPr>
        <w:instrText xml:space="preserve">SEQ </w:instrText>
      </w:r>
      <w:r w:rsidR="00E44382">
        <w:rPr>
          <w:rFonts w:hint="eastAsia"/>
        </w:rPr>
        <w:instrText>表</w:instrText>
      </w:r>
      <w:r w:rsidR="00E44382">
        <w:rPr>
          <w:rFonts w:hint="eastAsia"/>
        </w:rPr>
        <w:instrText xml:space="preserve"> \* ARABIC</w:instrText>
      </w:r>
      <w:r w:rsidR="00E44382">
        <w:instrText xml:space="preserve"> </w:instrText>
      </w:r>
      <w:r w:rsidR="00E44382">
        <w:fldChar w:fldCharType="separate"/>
      </w:r>
      <w:r w:rsidR="00E4704D">
        <w:rPr>
          <w:noProof/>
        </w:rPr>
        <w:t>37</w:t>
      </w:r>
      <w:r w:rsidR="00E44382">
        <w:fldChar w:fldCharType="end"/>
      </w:r>
      <w:bookmarkEnd w:id="249"/>
      <w:r w:rsidR="00E44382">
        <w:rPr>
          <w:rFonts w:hint="eastAsia"/>
        </w:rPr>
        <w:t xml:space="preserve"> </w:t>
      </w:r>
      <w:r w:rsidR="007D425C">
        <w:rPr>
          <w:rFonts w:hint="eastAsia"/>
        </w:rPr>
        <w:t>时延</w:t>
      </w:r>
      <w:r w:rsidR="00E44382">
        <w:rPr>
          <w:rFonts w:hint="eastAsia"/>
        </w:rPr>
        <w:t>和带宽指标及测试方法</w:t>
      </w:r>
    </w:p>
    <w:tbl>
      <w:tblPr>
        <w:tblStyle w:val="affffd"/>
        <w:tblW w:w="0" w:type="auto"/>
        <w:tblLook w:val="04A0" w:firstRow="1" w:lastRow="0" w:firstColumn="1" w:lastColumn="0" w:noHBand="0" w:noVBand="1"/>
      </w:tblPr>
      <w:tblGrid>
        <w:gridCol w:w="1204"/>
        <w:gridCol w:w="2188"/>
        <w:gridCol w:w="5952"/>
      </w:tblGrid>
      <w:tr w:rsidR="00E44382" w:rsidRPr="003E584A" w14:paraId="7FACD36E" w14:textId="77777777" w:rsidTr="000E2B39">
        <w:trPr>
          <w:trHeight w:val="454"/>
        </w:trPr>
        <w:tc>
          <w:tcPr>
            <w:tcW w:w="1204" w:type="dxa"/>
            <w:vAlign w:val="center"/>
          </w:tcPr>
          <w:p w14:paraId="5C4FDD9E" w14:textId="77777777" w:rsidR="00E44382" w:rsidRPr="003E584A" w:rsidRDefault="00E44382" w:rsidP="003E584A">
            <w:pPr>
              <w:pStyle w:val="afffffc"/>
              <w:ind w:firstLineChars="0" w:firstLine="0"/>
              <w:jc w:val="center"/>
              <w:rPr>
                <w:sz w:val="18"/>
                <w:szCs w:val="18"/>
              </w:rPr>
            </w:pPr>
            <w:r w:rsidRPr="003E584A">
              <w:rPr>
                <w:rFonts w:hint="eastAsia"/>
                <w:sz w:val="18"/>
                <w:szCs w:val="18"/>
              </w:rPr>
              <w:t>指标</w:t>
            </w:r>
          </w:p>
        </w:tc>
        <w:tc>
          <w:tcPr>
            <w:tcW w:w="2188" w:type="dxa"/>
            <w:vAlign w:val="center"/>
          </w:tcPr>
          <w:p w14:paraId="7EF5E92F" w14:textId="77777777" w:rsidR="00E44382" w:rsidRPr="003E584A" w:rsidRDefault="00E44382" w:rsidP="003E584A">
            <w:pPr>
              <w:pStyle w:val="afffffc"/>
              <w:ind w:firstLineChars="0" w:firstLine="0"/>
              <w:jc w:val="center"/>
              <w:rPr>
                <w:sz w:val="18"/>
                <w:szCs w:val="18"/>
              </w:rPr>
            </w:pPr>
            <w:r w:rsidRPr="003E584A">
              <w:rPr>
                <w:rFonts w:hint="eastAsia"/>
                <w:sz w:val="18"/>
                <w:szCs w:val="18"/>
              </w:rPr>
              <w:t>说明</w:t>
            </w:r>
          </w:p>
        </w:tc>
        <w:tc>
          <w:tcPr>
            <w:tcW w:w="5952" w:type="dxa"/>
            <w:vAlign w:val="center"/>
          </w:tcPr>
          <w:p w14:paraId="3AFFBAC4" w14:textId="77777777" w:rsidR="00E44382" w:rsidRPr="003E584A" w:rsidRDefault="00E44382" w:rsidP="003E584A">
            <w:pPr>
              <w:pStyle w:val="afffffc"/>
              <w:ind w:firstLineChars="0" w:firstLine="0"/>
              <w:jc w:val="center"/>
              <w:rPr>
                <w:sz w:val="18"/>
                <w:szCs w:val="18"/>
              </w:rPr>
            </w:pPr>
            <w:r w:rsidRPr="003E584A">
              <w:rPr>
                <w:rFonts w:hint="eastAsia"/>
                <w:sz w:val="18"/>
                <w:szCs w:val="18"/>
              </w:rPr>
              <w:t>测试方法</w:t>
            </w:r>
          </w:p>
        </w:tc>
      </w:tr>
      <w:tr w:rsidR="00E44382" w:rsidRPr="003E584A" w14:paraId="13E28CCA" w14:textId="77777777" w:rsidTr="00615D4C">
        <w:trPr>
          <w:trHeight w:val="1020"/>
        </w:trPr>
        <w:tc>
          <w:tcPr>
            <w:tcW w:w="1204" w:type="dxa"/>
            <w:vAlign w:val="center"/>
          </w:tcPr>
          <w:p w14:paraId="2438282F" w14:textId="01797795" w:rsidR="00E44382" w:rsidRPr="003E584A" w:rsidRDefault="007D425C" w:rsidP="00955674">
            <w:pPr>
              <w:pStyle w:val="afffffc"/>
              <w:ind w:firstLineChars="0" w:firstLine="0"/>
              <w:jc w:val="left"/>
              <w:rPr>
                <w:sz w:val="18"/>
                <w:szCs w:val="18"/>
              </w:rPr>
            </w:pPr>
            <w:r w:rsidRPr="003E584A">
              <w:rPr>
                <w:rFonts w:hint="eastAsia"/>
                <w:sz w:val="18"/>
                <w:szCs w:val="18"/>
              </w:rPr>
              <w:t>时延</w:t>
            </w:r>
          </w:p>
        </w:tc>
        <w:tc>
          <w:tcPr>
            <w:tcW w:w="2188" w:type="dxa"/>
            <w:vAlign w:val="center"/>
          </w:tcPr>
          <w:p w14:paraId="196A6B6B" w14:textId="77777777" w:rsidR="00E44382" w:rsidRPr="003E584A" w:rsidRDefault="00E44382" w:rsidP="00B56844">
            <w:pPr>
              <w:pStyle w:val="afffffc"/>
              <w:ind w:firstLineChars="0" w:firstLine="0"/>
              <w:rPr>
                <w:sz w:val="18"/>
                <w:szCs w:val="18"/>
              </w:rPr>
            </w:pPr>
            <w:r w:rsidRPr="003E584A">
              <w:rPr>
                <w:rFonts w:hint="eastAsia"/>
                <w:sz w:val="18"/>
                <w:szCs w:val="18"/>
              </w:rPr>
              <w:t>从一个加速卡发送数据到另一个加速卡所需的时间，值越低越优。</w:t>
            </w:r>
          </w:p>
        </w:tc>
        <w:tc>
          <w:tcPr>
            <w:tcW w:w="5952" w:type="dxa"/>
            <w:vAlign w:val="center"/>
          </w:tcPr>
          <w:p w14:paraId="6E67A8D8" w14:textId="77777777" w:rsidR="00B84A0E" w:rsidRPr="003E584A" w:rsidRDefault="00B84A0E" w:rsidP="005A3A61">
            <w:pPr>
              <w:pStyle w:val="afffffc"/>
              <w:numPr>
                <w:ilvl w:val="0"/>
                <w:numId w:val="111"/>
              </w:numPr>
              <w:ind w:firstLineChars="0"/>
              <w:rPr>
                <w:sz w:val="18"/>
                <w:szCs w:val="18"/>
              </w:rPr>
            </w:pPr>
            <w:r w:rsidRPr="003E584A">
              <w:rPr>
                <w:rFonts w:hint="eastAsia"/>
                <w:sz w:val="18"/>
                <w:szCs w:val="18"/>
              </w:rPr>
              <w:t>使用</w:t>
            </w:r>
            <w:r w:rsidRPr="003E584A">
              <w:rPr>
                <w:rFonts w:hint="eastAsia"/>
                <w:sz w:val="18"/>
                <w:szCs w:val="18"/>
              </w:rPr>
              <w:t>all-reduce</w:t>
            </w:r>
            <w:r w:rsidRPr="003E584A">
              <w:rPr>
                <w:rFonts w:hint="eastAsia"/>
                <w:sz w:val="18"/>
                <w:szCs w:val="18"/>
              </w:rPr>
              <w:t>算子，按</w:t>
            </w:r>
            <w:r w:rsidRPr="003E584A">
              <w:rPr>
                <w:rFonts w:hint="eastAsia"/>
                <w:sz w:val="18"/>
                <w:szCs w:val="18"/>
              </w:rPr>
              <w:t>message size [1KB</w:t>
            </w:r>
            <w:r w:rsidRPr="003E584A">
              <w:rPr>
                <w:rFonts w:hint="eastAsia"/>
                <w:sz w:val="18"/>
                <w:szCs w:val="18"/>
              </w:rPr>
              <w:t>，</w:t>
            </w:r>
            <w:r w:rsidRPr="003E584A">
              <w:rPr>
                <w:rFonts w:hint="eastAsia"/>
                <w:sz w:val="18"/>
                <w:szCs w:val="18"/>
              </w:rPr>
              <w:t>2KB</w:t>
            </w:r>
            <w:r w:rsidRPr="003E584A">
              <w:rPr>
                <w:rFonts w:hint="eastAsia"/>
                <w:sz w:val="18"/>
                <w:szCs w:val="18"/>
              </w:rPr>
              <w:t>，</w:t>
            </w:r>
            <w:r w:rsidRPr="003E584A">
              <w:rPr>
                <w:rFonts w:hint="eastAsia"/>
                <w:sz w:val="18"/>
                <w:szCs w:val="18"/>
              </w:rPr>
              <w:t xml:space="preserve">4KB, </w:t>
            </w:r>
            <w:r w:rsidRPr="003E584A">
              <w:rPr>
                <w:rFonts w:hint="eastAsia"/>
                <w:sz w:val="18"/>
                <w:szCs w:val="18"/>
              </w:rPr>
              <w:t>…</w:t>
            </w:r>
            <w:r w:rsidRPr="003E584A">
              <w:rPr>
                <w:rFonts w:hint="eastAsia"/>
                <w:sz w:val="18"/>
                <w:szCs w:val="18"/>
              </w:rPr>
              <w:t>, 1GB]</w:t>
            </w:r>
            <w:r w:rsidRPr="003E584A">
              <w:rPr>
                <w:rFonts w:hint="eastAsia"/>
                <w:sz w:val="18"/>
                <w:szCs w:val="18"/>
              </w:rPr>
              <w:t>依次运行</w:t>
            </w:r>
            <w:r w:rsidRPr="003E584A">
              <w:rPr>
                <w:rFonts w:hint="eastAsia"/>
                <w:sz w:val="18"/>
                <w:szCs w:val="18"/>
              </w:rPr>
              <w:t>10</w:t>
            </w:r>
            <w:r w:rsidRPr="003E584A">
              <w:rPr>
                <w:rFonts w:hint="eastAsia"/>
                <w:sz w:val="18"/>
                <w:szCs w:val="18"/>
              </w:rPr>
              <w:t>次；</w:t>
            </w:r>
          </w:p>
          <w:p w14:paraId="7C28C2AE" w14:textId="77777777" w:rsidR="00B84A0E" w:rsidRPr="003E584A" w:rsidRDefault="00B84A0E" w:rsidP="005A3A61">
            <w:pPr>
              <w:pStyle w:val="afffffc"/>
              <w:numPr>
                <w:ilvl w:val="0"/>
                <w:numId w:val="111"/>
              </w:numPr>
              <w:ind w:firstLineChars="0"/>
              <w:rPr>
                <w:sz w:val="18"/>
                <w:szCs w:val="18"/>
              </w:rPr>
            </w:pPr>
            <w:r w:rsidRPr="003E584A">
              <w:rPr>
                <w:sz w:val="18"/>
                <w:szCs w:val="18"/>
              </w:rPr>
              <w:t>计算各</w:t>
            </w:r>
            <w:r w:rsidRPr="003E584A">
              <w:rPr>
                <w:sz w:val="18"/>
                <w:szCs w:val="18"/>
              </w:rPr>
              <w:t>message size</w:t>
            </w:r>
            <w:r w:rsidRPr="003E584A">
              <w:rPr>
                <w:sz w:val="18"/>
                <w:szCs w:val="18"/>
              </w:rPr>
              <w:t>下所有结果的时延平均值</w:t>
            </w:r>
            <w:r w:rsidRPr="003E584A">
              <w:rPr>
                <w:rFonts w:hint="eastAsia"/>
                <w:sz w:val="18"/>
                <w:szCs w:val="18"/>
              </w:rPr>
              <w:t>；</w:t>
            </w:r>
          </w:p>
          <w:p w14:paraId="22A7A145" w14:textId="2BE49B5B" w:rsidR="00B84A0E" w:rsidRPr="003E584A" w:rsidRDefault="00B84A0E" w:rsidP="005A3A61">
            <w:pPr>
              <w:pStyle w:val="afffffc"/>
              <w:numPr>
                <w:ilvl w:val="0"/>
                <w:numId w:val="111"/>
              </w:numPr>
              <w:ind w:firstLineChars="0"/>
              <w:rPr>
                <w:sz w:val="18"/>
                <w:szCs w:val="18"/>
              </w:rPr>
            </w:pPr>
            <w:r w:rsidRPr="003E584A">
              <w:rPr>
                <w:rFonts w:hint="eastAsia"/>
                <w:sz w:val="18"/>
                <w:szCs w:val="18"/>
              </w:rPr>
              <w:t>记录</w:t>
            </w:r>
            <w:r w:rsidRPr="003E584A">
              <w:rPr>
                <w:rFonts w:hint="eastAsia"/>
                <w:sz w:val="18"/>
                <w:szCs w:val="18"/>
              </w:rPr>
              <w:t xml:space="preserve">Message size = 1KB </w:t>
            </w:r>
            <w:r w:rsidRPr="003E584A">
              <w:rPr>
                <w:rFonts w:hint="eastAsia"/>
                <w:sz w:val="18"/>
                <w:szCs w:val="18"/>
              </w:rPr>
              <w:t>时的</w:t>
            </w:r>
            <w:r w:rsidRPr="003E584A">
              <w:rPr>
                <w:rFonts w:hint="eastAsia"/>
                <w:sz w:val="18"/>
                <w:szCs w:val="18"/>
              </w:rPr>
              <w:t xml:space="preserve"> Latency</w:t>
            </w:r>
            <w:r w:rsidRPr="003E584A">
              <w:rPr>
                <w:rFonts w:hint="eastAsia"/>
                <w:sz w:val="18"/>
                <w:szCs w:val="18"/>
              </w:rPr>
              <w:t>为时延指标。</w:t>
            </w:r>
          </w:p>
        </w:tc>
      </w:tr>
      <w:tr w:rsidR="00E44382" w:rsidRPr="003E584A" w14:paraId="0FABA7E2" w14:textId="77777777" w:rsidTr="00615D4C">
        <w:trPr>
          <w:trHeight w:val="1077"/>
        </w:trPr>
        <w:tc>
          <w:tcPr>
            <w:tcW w:w="1204" w:type="dxa"/>
            <w:vAlign w:val="center"/>
          </w:tcPr>
          <w:p w14:paraId="753FE81D" w14:textId="77777777" w:rsidR="00E44382" w:rsidRPr="003E584A" w:rsidRDefault="00E44382" w:rsidP="00955674">
            <w:pPr>
              <w:pStyle w:val="afffffc"/>
              <w:ind w:firstLineChars="0" w:firstLine="0"/>
              <w:jc w:val="left"/>
              <w:rPr>
                <w:sz w:val="18"/>
                <w:szCs w:val="18"/>
              </w:rPr>
            </w:pPr>
            <w:r w:rsidRPr="003E584A">
              <w:rPr>
                <w:rFonts w:hint="eastAsia"/>
                <w:sz w:val="18"/>
                <w:szCs w:val="18"/>
              </w:rPr>
              <w:t>带宽</w:t>
            </w:r>
          </w:p>
        </w:tc>
        <w:tc>
          <w:tcPr>
            <w:tcW w:w="2188" w:type="dxa"/>
            <w:vAlign w:val="center"/>
          </w:tcPr>
          <w:p w14:paraId="2FB88C5C" w14:textId="77777777" w:rsidR="00E44382" w:rsidRPr="003E584A" w:rsidRDefault="00E44382" w:rsidP="00B56844">
            <w:pPr>
              <w:pStyle w:val="afffffc"/>
              <w:ind w:firstLineChars="0" w:firstLine="0"/>
              <w:rPr>
                <w:sz w:val="18"/>
                <w:szCs w:val="18"/>
              </w:rPr>
            </w:pPr>
            <w:r w:rsidRPr="003E584A">
              <w:rPr>
                <w:rFonts w:hint="eastAsia"/>
                <w:sz w:val="18"/>
                <w:szCs w:val="18"/>
              </w:rPr>
              <w:t>单位时间内可以传输的最大数据量，单位为</w:t>
            </w:r>
            <w:r w:rsidRPr="003E584A">
              <w:rPr>
                <w:sz w:val="18"/>
                <w:szCs w:val="18"/>
              </w:rPr>
              <w:t>GB/s</w:t>
            </w:r>
            <w:r w:rsidRPr="003E584A">
              <w:rPr>
                <w:rFonts w:hint="eastAsia"/>
                <w:sz w:val="18"/>
                <w:szCs w:val="18"/>
              </w:rPr>
              <w:t>，值越高越优。</w:t>
            </w:r>
          </w:p>
        </w:tc>
        <w:tc>
          <w:tcPr>
            <w:tcW w:w="5952" w:type="dxa"/>
            <w:vAlign w:val="center"/>
          </w:tcPr>
          <w:p w14:paraId="4159E93F" w14:textId="77777777" w:rsidR="00B84A0E" w:rsidRPr="003E584A" w:rsidRDefault="00B84A0E" w:rsidP="005A3A61">
            <w:pPr>
              <w:pStyle w:val="afffffc"/>
              <w:numPr>
                <w:ilvl w:val="0"/>
                <w:numId w:val="112"/>
              </w:numPr>
              <w:ind w:firstLineChars="0"/>
              <w:rPr>
                <w:sz w:val="18"/>
                <w:szCs w:val="18"/>
              </w:rPr>
            </w:pPr>
            <w:r w:rsidRPr="003E584A">
              <w:rPr>
                <w:rFonts w:hint="eastAsia"/>
                <w:sz w:val="18"/>
                <w:szCs w:val="18"/>
              </w:rPr>
              <w:t>使用</w:t>
            </w:r>
            <w:r w:rsidRPr="003E584A">
              <w:rPr>
                <w:rFonts w:hint="eastAsia"/>
                <w:sz w:val="18"/>
                <w:szCs w:val="18"/>
              </w:rPr>
              <w:t>all-reduce</w:t>
            </w:r>
            <w:r w:rsidRPr="003E584A">
              <w:rPr>
                <w:rFonts w:hint="eastAsia"/>
                <w:sz w:val="18"/>
                <w:szCs w:val="18"/>
              </w:rPr>
              <w:t>算子，按</w:t>
            </w:r>
            <w:r w:rsidRPr="003E584A">
              <w:rPr>
                <w:rFonts w:hint="eastAsia"/>
                <w:sz w:val="18"/>
                <w:szCs w:val="18"/>
              </w:rPr>
              <w:t>message size [1KB</w:t>
            </w:r>
            <w:r w:rsidRPr="003E584A">
              <w:rPr>
                <w:rFonts w:hint="eastAsia"/>
                <w:sz w:val="18"/>
                <w:szCs w:val="18"/>
              </w:rPr>
              <w:t>，</w:t>
            </w:r>
            <w:r w:rsidRPr="003E584A">
              <w:rPr>
                <w:rFonts w:hint="eastAsia"/>
                <w:sz w:val="18"/>
                <w:szCs w:val="18"/>
              </w:rPr>
              <w:t>2KB</w:t>
            </w:r>
            <w:r w:rsidRPr="003E584A">
              <w:rPr>
                <w:rFonts w:hint="eastAsia"/>
                <w:sz w:val="18"/>
                <w:szCs w:val="18"/>
              </w:rPr>
              <w:t>，</w:t>
            </w:r>
            <w:r w:rsidRPr="003E584A">
              <w:rPr>
                <w:rFonts w:hint="eastAsia"/>
                <w:sz w:val="18"/>
                <w:szCs w:val="18"/>
              </w:rPr>
              <w:t xml:space="preserve">4KB, </w:t>
            </w:r>
            <w:r w:rsidRPr="003E584A">
              <w:rPr>
                <w:rFonts w:hint="eastAsia"/>
                <w:sz w:val="18"/>
                <w:szCs w:val="18"/>
              </w:rPr>
              <w:t>…</w:t>
            </w:r>
            <w:r w:rsidRPr="003E584A">
              <w:rPr>
                <w:rFonts w:hint="eastAsia"/>
                <w:sz w:val="18"/>
                <w:szCs w:val="18"/>
              </w:rPr>
              <w:t>, 1GB]</w:t>
            </w:r>
            <w:r w:rsidRPr="003E584A">
              <w:rPr>
                <w:rFonts w:hint="eastAsia"/>
                <w:sz w:val="18"/>
                <w:szCs w:val="18"/>
              </w:rPr>
              <w:t>依次运行</w:t>
            </w:r>
            <w:r w:rsidRPr="003E584A">
              <w:rPr>
                <w:rFonts w:hint="eastAsia"/>
                <w:sz w:val="18"/>
                <w:szCs w:val="18"/>
              </w:rPr>
              <w:t>10</w:t>
            </w:r>
            <w:r w:rsidRPr="003E584A">
              <w:rPr>
                <w:rFonts w:hint="eastAsia"/>
                <w:sz w:val="18"/>
                <w:szCs w:val="18"/>
              </w:rPr>
              <w:t>次；</w:t>
            </w:r>
          </w:p>
          <w:p w14:paraId="43ABCEAF" w14:textId="77777777" w:rsidR="00B84A0E" w:rsidRPr="003E584A" w:rsidRDefault="00B84A0E" w:rsidP="005A3A61">
            <w:pPr>
              <w:pStyle w:val="afffffc"/>
              <w:numPr>
                <w:ilvl w:val="0"/>
                <w:numId w:val="112"/>
              </w:numPr>
              <w:ind w:firstLineChars="0"/>
              <w:rPr>
                <w:sz w:val="18"/>
                <w:szCs w:val="18"/>
              </w:rPr>
            </w:pPr>
            <w:r w:rsidRPr="003E584A">
              <w:rPr>
                <w:sz w:val="18"/>
                <w:szCs w:val="18"/>
              </w:rPr>
              <w:t>计算各</w:t>
            </w:r>
            <w:r w:rsidRPr="003E584A">
              <w:rPr>
                <w:sz w:val="18"/>
                <w:szCs w:val="18"/>
              </w:rPr>
              <w:t>message size</w:t>
            </w:r>
            <w:r w:rsidRPr="003E584A">
              <w:rPr>
                <w:sz w:val="18"/>
                <w:szCs w:val="18"/>
              </w:rPr>
              <w:t>下所有结果的</w:t>
            </w:r>
            <w:r w:rsidRPr="003E584A">
              <w:rPr>
                <w:rFonts w:hint="eastAsia"/>
                <w:sz w:val="18"/>
                <w:szCs w:val="18"/>
              </w:rPr>
              <w:t>带宽</w:t>
            </w:r>
            <w:r w:rsidRPr="003E584A">
              <w:rPr>
                <w:sz w:val="18"/>
                <w:szCs w:val="18"/>
              </w:rPr>
              <w:t>的平均值</w:t>
            </w:r>
            <w:r w:rsidRPr="003E584A">
              <w:rPr>
                <w:rFonts w:hint="eastAsia"/>
                <w:sz w:val="18"/>
                <w:szCs w:val="18"/>
              </w:rPr>
              <w:t>；</w:t>
            </w:r>
          </w:p>
          <w:p w14:paraId="55ED6795" w14:textId="2D196E5E" w:rsidR="00B84A0E" w:rsidRPr="003E584A" w:rsidRDefault="00B84A0E" w:rsidP="005A3A61">
            <w:pPr>
              <w:pStyle w:val="afffffc"/>
              <w:numPr>
                <w:ilvl w:val="0"/>
                <w:numId w:val="112"/>
              </w:numPr>
              <w:ind w:firstLineChars="0"/>
              <w:rPr>
                <w:sz w:val="18"/>
                <w:szCs w:val="18"/>
              </w:rPr>
            </w:pPr>
            <w:r w:rsidRPr="003E584A">
              <w:rPr>
                <w:rFonts w:hint="eastAsia"/>
                <w:sz w:val="18"/>
                <w:szCs w:val="18"/>
              </w:rPr>
              <w:t>记录</w:t>
            </w:r>
            <w:r w:rsidRPr="003E584A">
              <w:rPr>
                <w:rFonts w:hint="eastAsia"/>
                <w:sz w:val="18"/>
                <w:szCs w:val="18"/>
              </w:rPr>
              <w:t xml:space="preserve"> Message size = 1GB </w:t>
            </w:r>
            <w:r w:rsidRPr="003E584A">
              <w:rPr>
                <w:rFonts w:hint="eastAsia"/>
                <w:sz w:val="18"/>
                <w:szCs w:val="18"/>
              </w:rPr>
              <w:t>时的</w:t>
            </w:r>
            <w:r w:rsidRPr="003E584A">
              <w:rPr>
                <w:rFonts w:hint="eastAsia"/>
                <w:sz w:val="18"/>
                <w:szCs w:val="18"/>
              </w:rPr>
              <w:t xml:space="preserve"> Bus bandwidth</w:t>
            </w:r>
            <w:r w:rsidRPr="003E584A">
              <w:rPr>
                <w:rFonts w:hint="eastAsia"/>
                <w:sz w:val="18"/>
                <w:szCs w:val="18"/>
              </w:rPr>
              <w:t>为带宽指标。</w:t>
            </w:r>
          </w:p>
        </w:tc>
      </w:tr>
    </w:tbl>
    <w:p w14:paraId="47543A08" w14:textId="77777777" w:rsidR="00E44382" w:rsidRDefault="00E44382" w:rsidP="00E44382">
      <w:pPr>
        <w:pStyle w:val="afffffc"/>
        <w:spacing w:before="120" w:after="120"/>
        <w:ind w:firstLine="420"/>
      </w:pPr>
    </w:p>
    <w:p w14:paraId="05430FD7" w14:textId="77777777" w:rsidR="00E44382" w:rsidRDefault="00E44382" w:rsidP="00005BA6">
      <w:pPr>
        <w:pStyle w:val="afff"/>
        <w:spacing w:before="120" w:after="120"/>
      </w:pPr>
      <w:bookmarkStart w:id="250" w:name="_Toc197518092"/>
      <w:r>
        <w:rPr>
          <w:rFonts w:hint="eastAsia"/>
        </w:rPr>
        <w:t>理论相对误差</w:t>
      </w:r>
      <w:bookmarkEnd w:id="250"/>
    </w:p>
    <w:p w14:paraId="78C350CB" w14:textId="6B5DFDAA" w:rsidR="00E44382" w:rsidRDefault="00E44382" w:rsidP="00E44382">
      <w:pPr>
        <w:pStyle w:val="afffffc"/>
        <w:spacing w:before="120" w:after="120"/>
        <w:ind w:firstLine="420"/>
      </w:pPr>
      <w:r>
        <w:rPr>
          <w:rFonts w:hint="eastAsia"/>
        </w:rPr>
        <w:t>理论相对误差指标及测试方法，应符合</w:t>
      </w:r>
      <w:r w:rsidR="00222C74">
        <w:fldChar w:fldCharType="begin"/>
      </w:r>
      <w:r w:rsidR="00222C74">
        <w:instrText xml:space="preserve"> </w:instrText>
      </w:r>
      <w:r w:rsidR="00222C74">
        <w:rPr>
          <w:rFonts w:hint="eastAsia"/>
        </w:rPr>
        <w:instrText>REF _Ref196408290 \h</w:instrText>
      </w:r>
      <w:r w:rsidR="00222C74">
        <w:instrText xml:space="preserve"> </w:instrText>
      </w:r>
      <w:r w:rsidR="00222C74">
        <w:fldChar w:fldCharType="separate"/>
      </w:r>
      <w:r w:rsidR="00E4704D">
        <w:rPr>
          <w:rFonts w:hint="eastAsia"/>
        </w:rPr>
        <w:t>表</w:t>
      </w:r>
      <w:r w:rsidR="00E4704D">
        <w:rPr>
          <w:noProof/>
        </w:rPr>
        <w:t>38</w:t>
      </w:r>
      <w:r w:rsidR="00222C74">
        <w:fldChar w:fldCharType="end"/>
      </w:r>
      <w:r>
        <w:rPr>
          <w:rFonts w:hint="eastAsia"/>
        </w:rPr>
        <w:t>所示：</w:t>
      </w:r>
    </w:p>
    <w:p w14:paraId="77FF6398" w14:textId="387E4B3B" w:rsidR="00E44382" w:rsidRDefault="003710DE" w:rsidP="003710DE">
      <w:pPr>
        <w:pStyle w:val="afffa"/>
        <w:spacing w:before="120" w:after="120"/>
      </w:pPr>
      <w:bookmarkStart w:id="251" w:name="_Ref196408290"/>
      <w:r>
        <w:rPr>
          <w:rFonts w:hint="eastAsia"/>
        </w:rPr>
        <w:t>表</w:t>
      </w:r>
      <w:r w:rsidR="00E44382">
        <w:fldChar w:fldCharType="begin"/>
      </w:r>
      <w:r w:rsidR="00E44382">
        <w:instrText xml:space="preserve"> </w:instrText>
      </w:r>
      <w:r w:rsidR="00E44382">
        <w:rPr>
          <w:rFonts w:hint="eastAsia"/>
        </w:rPr>
        <w:instrText xml:space="preserve">SEQ </w:instrText>
      </w:r>
      <w:r w:rsidR="00E44382">
        <w:rPr>
          <w:rFonts w:hint="eastAsia"/>
        </w:rPr>
        <w:instrText>表</w:instrText>
      </w:r>
      <w:r w:rsidR="00E44382">
        <w:rPr>
          <w:rFonts w:hint="eastAsia"/>
        </w:rPr>
        <w:instrText xml:space="preserve"> \* ARABIC</w:instrText>
      </w:r>
      <w:r w:rsidR="00E44382">
        <w:instrText xml:space="preserve"> </w:instrText>
      </w:r>
      <w:r w:rsidR="00E44382">
        <w:fldChar w:fldCharType="separate"/>
      </w:r>
      <w:r w:rsidR="00E4704D">
        <w:rPr>
          <w:noProof/>
        </w:rPr>
        <w:t>38</w:t>
      </w:r>
      <w:r w:rsidR="00E44382">
        <w:fldChar w:fldCharType="end"/>
      </w:r>
      <w:bookmarkEnd w:id="251"/>
      <w:r w:rsidR="00E44382">
        <w:rPr>
          <w:rFonts w:hint="eastAsia"/>
        </w:rPr>
        <w:t xml:space="preserve"> </w:t>
      </w:r>
      <w:r w:rsidR="00E44382">
        <w:rPr>
          <w:rFonts w:hint="eastAsia"/>
        </w:rPr>
        <w:t>理论相对误差指标及测试方法</w:t>
      </w:r>
    </w:p>
    <w:tbl>
      <w:tblPr>
        <w:tblStyle w:val="affffd"/>
        <w:tblW w:w="0" w:type="auto"/>
        <w:tblLook w:val="04A0" w:firstRow="1" w:lastRow="0" w:firstColumn="1" w:lastColumn="0" w:noHBand="0" w:noVBand="1"/>
      </w:tblPr>
      <w:tblGrid>
        <w:gridCol w:w="1203"/>
        <w:gridCol w:w="2187"/>
        <w:gridCol w:w="5954"/>
      </w:tblGrid>
      <w:tr w:rsidR="00E44382" w:rsidRPr="003E584A" w14:paraId="2D54E475" w14:textId="77777777" w:rsidTr="000E2B39">
        <w:trPr>
          <w:trHeight w:val="454"/>
        </w:trPr>
        <w:tc>
          <w:tcPr>
            <w:tcW w:w="1204" w:type="dxa"/>
            <w:vAlign w:val="center"/>
          </w:tcPr>
          <w:p w14:paraId="1B9CB522" w14:textId="77777777" w:rsidR="00E44382" w:rsidRPr="003E584A" w:rsidRDefault="00E44382" w:rsidP="003E584A">
            <w:pPr>
              <w:pStyle w:val="afffffc"/>
              <w:ind w:firstLineChars="0" w:firstLine="0"/>
              <w:jc w:val="center"/>
              <w:rPr>
                <w:sz w:val="18"/>
                <w:szCs w:val="18"/>
              </w:rPr>
            </w:pPr>
            <w:r w:rsidRPr="003E584A">
              <w:rPr>
                <w:rFonts w:hint="eastAsia"/>
                <w:sz w:val="18"/>
                <w:szCs w:val="18"/>
              </w:rPr>
              <w:t>指标</w:t>
            </w:r>
          </w:p>
        </w:tc>
        <w:tc>
          <w:tcPr>
            <w:tcW w:w="2188" w:type="dxa"/>
            <w:vAlign w:val="center"/>
          </w:tcPr>
          <w:p w14:paraId="65DD9704" w14:textId="77777777" w:rsidR="00E44382" w:rsidRPr="003E584A" w:rsidRDefault="00E44382" w:rsidP="003E584A">
            <w:pPr>
              <w:pStyle w:val="afffffc"/>
              <w:ind w:firstLineChars="0" w:firstLine="0"/>
              <w:jc w:val="center"/>
              <w:rPr>
                <w:sz w:val="18"/>
                <w:szCs w:val="18"/>
              </w:rPr>
            </w:pPr>
            <w:r w:rsidRPr="003E584A">
              <w:rPr>
                <w:rFonts w:hint="eastAsia"/>
                <w:sz w:val="18"/>
                <w:szCs w:val="18"/>
              </w:rPr>
              <w:t>说明</w:t>
            </w:r>
          </w:p>
        </w:tc>
        <w:tc>
          <w:tcPr>
            <w:tcW w:w="5952" w:type="dxa"/>
            <w:vAlign w:val="center"/>
          </w:tcPr>
          <w:p w14:paraId="00F7611A" w14:textId="77777777" w:rsidR="00E44382" w:rsidRPr="003E584A" w:rsidRDefault="00E44382" w:rsidP="003E584A">
            <w:pPr>
              <w:pStyle w:val="afffffc"/>
              <w:ind w:firstLineChars="0" w:firstLine="0"/>
              <w:jc w:val="center"/>
              <w:rPr>
                <w:sz w:val="18"/>
                <w:szCs w:val="18"/>
              </w:rPr>
            </w:pPr>
            <w:r w:rsidRPr="003E584A">
              <w:rPr>
                <w:rFonts w:hint="eastAsia"/>
                <w:sz w:val="18"/>
                <w:szCs w:val="18"/>
              </w:rPr>
              <w:t>测试方法</w:t>
            </w:r>
          </w:p>
        </w:tc>
      </w:tr>
      <w:tr w:rsidR="00E44382" w:rsidRPr="003E584A" w14:paraId="3D449C22" w14:textId="77777777" w:rsidTr="00997555">
        <w:trPr>
          <w:trHeight w:val="2381"/>
        </w:trPr>
        <w:tc>
          <w:tcPr>
            <w:tcW w:w="1204" w:type="dxa"/>
            <w:vAlign w:val="center"/>
          </w:tcPr>
          <w:p w14:paraId="2CCD3752" w14:textId="5FE77EC0" w:rsidR="00E44382" w:rsidRPr="003E584A" w:rsidRDefault="007D425C" w:rsidP="00EB54F0">
            <w:pPr>
              <w:pStyle w:val="afffffc"/>
              <w:ind w:firstLineChars="0" w:firstLine="0"/>
              <w:jc w:val="left"/>
              <w:rPr>
                <w:sz w:val="18"/>
                <w:szCs w:val="18"/>
              </w:rPr>
            </w:pPr>
            <w:r w:rsidRPr="003E584A">
              <w:rPr>
                <w:rFonts w:hint="eastAsia"/>
                <w:sz w:val="18"/>
                <w:szCs w:val="18"/>
              </w:rPr>
              <w:lastRenderedPageBreak/>
              <w:t>时延</w:t>
            </w:r>
            <w:r w:rsidR="00E44382" w:rsidRPr="003E584A">
              <w:rPr>
                <w:rFonts w:hint="eastAsia"/>
                <w:sz w:val="18"/>
                <w:szCs w:val="18"/>
              </w:rPr>
              <w:t>相对误差</w:t>
            </w:r>
          </w:p>
        </w:tc>
        <w:tc>
          <w:tcPr>
            <w:tcW w:w="2188" w:type="dxa"/>
            <w:vAlign w:val="center"/>
          </w:tcPr>
          <w:p w14:paraId="57D00976" w14:textId="56711264" w:rsidR="00E44382" w:rsidRPr="003E584A" w:rsidRDefault="007D425C" w:rsidP="00B56844">
            <w:pPr>
              <w:pStyle w:val="afffffc"/>
              <w:ind w:firstLineChars="0" w:firstLine="0"/>
              <w:rPr>
                <w:sz w:val="18"/>
                <w:szCs w:val="18"/>
              </w:rPr>
            </w:pPr>
            <w:r w:rsidRPr="003E584A">
              <w:rPr>
                <w:rFonts w:hint="eastAsia"/>
                <w:sz w:val="18"/>
                <w:szCs w:val="18"/>
              </w:rPr>
              <w:t>时延</w:t>
            </w:r>
            <w:r w:rsidR="00E44382" w:rsidRPr="003E584A">
              <w:rPr>
                <w:rFonts w:hint="eastAsia"/>
                <w:sz w:val="18"/>
                <w:szCs w:val="18"/>
              </w:rPr>
              <w:t>理论推导值和实测值的相对误差，值越低越优。</w:t>
            </w:r>
          </w:p>
        </w:tc>
        <w:tc>
          <w:tcPr>
            <w:tcW w:w="5952" w:type="dxa"/>
            <w:vAlign w:val="center"/>
          </w:tcPr>
          <w:p w14:paraId="6BD4C1C0" w14:textId="77777777" w:rsidR="00AC43A5" w:rsidRDefault="00AC43A5" w:rsidP="005A3A61">
            <w:pPr>
              <w:pStyle w:val="afffffc"/>
              <w:numPr>
                <w:ilvl w:val="0"/>
                <w:numId w:val="113"/>
              </w:numPr>
              <w:ind w:firstLineChars="0"/>
              <w:rPr>
                <w:rFonts w:hAnsi="Cambria Math"/>
                <w:sz w:val="18"/>
                <w:szCs w:val="16"/>
              </w:rPr>
            </w:pPr>
            <w:r w:rsidRPr="00FD3FA9">
              <w:rPr>
                <w:rFonts w:hint="eastAsia"/>
                <w:sz w:val="18"/>
                <w:szCs w:val="16"/>
              </w:rPr>
              <w:t>根据</w:t>
            </w:r>
            <w:r w:rsidRPr="00FD3FA9">
              <w:rPr>
                <w:rFonts w:hAnsi="Cambria Math" w:hint="eastAsia"/>
                <w:sz w:val="18"/>
                <w:szCs w:val="16"/>
              </w:rPr>
              <w:t>加速卡厂商提供的推导依据计算理论推导值</w:t>
            </w:r>
            <w:r w:rsidRPr="005163DB">
              <w:rPr>
                <w:rFonts w:hAnsi="Cambria Math" w:hint="eastAsia"/>
                <w:i/>
                <w:iCs/>
                <w:sz w:val="18"/>
                <w:szCs w:val="16"/>
              </w:rPr>
              <w:t>X</w:t>
            </w:r>
            <w:r w:rsidRPr="005163DB">
              <w:rPr>
                <w:rFonts w:hAnsi="Cambria Math" w:hint="eastAsia"/>
                <w:sz w:val="18"/>
                <w:szCs w:val="16"/>
                <w:vertAlign w:val="subscript"/>
              </w:rPr>
              <w:t>t</w:t>
            </w:r>
            <w:r w:rsidRPr="00FD3FA9">
              <w:rPr>
                <w:rFonts w:hAnsi="Cambria Math" w:hint="eastAsia"/>
                <w:sz w:val="18"/>
                <w:szCs w:val="16"/>
              </w:rPr>
              <w:t>；</w:t>
            </w:r>
          </w:p>
          <w:p w14:paraId="5C19C25B" w14:textId="71FB8435" w:rsidR="00AC43A5" w:rsidRPr="005163DB" w:rsidRDefault="00AC43A5" w:rsidP="005A3A61">
            <w:pPr>
              <w:pStyle w:val="afffffc"/>
              <w:numPr>
                <w:ilvl w:val="0"/>
                <w:numId w:val="113"/>
              </w:numPr>
              <w:ind w:firstLineChars="0"/>
              <w:rPr>
                <w:sz w:val="18"/>
                <w:szCs w:val="18"/>
              </w:rPr>
            </w:pPr>
            <w:r>
              <w:rPr>
                <w:rFonts w:hint="eastAsia"/>
                <w:sz w:val="18"/>
                <w:szCs w:val="18"/>
              </w:rPr>
              <w:t>根据第</w:t>
            </w:r>
            <w:r>
              <w:rPr>
                <w:sz w:val="18"/>
                <w:szCs w:val="18"/>
              </w:rPr>
              <w:fldChar w:fldCharType="begin"/>
            </w:r>
            <w:r>
              <w:rPr>
                <w:sz w:val="18"/>
                <w:szCs w:val="18"/>
              </w:rPr>
              <w:instrText xml:space="preserve"> </w:instrText>
            </w:r>
            <w:r>
              <w:rPr>
                <w:rFonts w:hint="eastAsia"/>
                <w:sz w:val="18"/>
                <w:szCs w:val="18"/>
              </w:rPr>
              <w:instrText>REF _Ref185342752 \r \h</w:instrText>
            </w:r>
            <w:r>
              <w:rPr>
                <w:sz w:val="18"/>
                <w:szCs w:val="18"/>
              </w:rPr>
              <w:instrText xml:space="preserve"> </w:instrText>
            </w:r>
            <w:r>
              <w:rPr>
                <w:sz w:val="18"/>
                <w:szCs w:val="18"/>
              </w:rPr>
            </w:r>
            <w:r>
              <w:rPr>
                <w:sz w:val="18"/>
                <w:szCs w:val="18"/>
              </w:rPr>
              <w:fldChar w:fldCharType="separate"/>
            </w:r>
            <w:r w:rsidR="00E4704D">
              <w:rPr>
                <w:rFonts w:hint="eastAsia"/>
                <w:sz w:val="18"/>
                <w:szCs w:val="18"/>
              </w:rPr>
              <w:t>8.3.1.1</w:t>
            </w:r>
            <w:r w:rsidR="00E4704D">
              <w:rPr>
                <w:rFonts w:hint="eastAsia"/>
                <w:sz w:val="18"/>
                <w:szCs w:val="18"/>
              </w:rPr>
              <w:t xml:space="preserve">　</w:t>
            </w:r>
            <w:r>
              <w:rPr>
                <w:sz w:val="18"/>
                <w:szCs w:val="18"/>
              </w:rPr>
              <w:fldChar w:fldCharType="end"/>
            </w:r>
            <w:r>
              <w:rPr>
                <w:sz w:val="18"/>
                <w:szCs w:val="18"/>
              </w:rPr>
              <w:fldChar w:fldCharType="begin"/>
            </w:r>
            <w:r>
              <w:rPr>
                <w:sz w:val="18"/>
                <w:szCs w:val="18"/>
              </w:rPr>
              <w:instrText xml:space="preserve"> </w:instrText>
            </w:r>
            <w:r>
              <w:rPr>
                <w:rFonts w:hint="eastAsia"/>
                <w:sz w:val="18"/>
                <w:szCs w:val="18"/>
              </w:rPr>
              <w:instrText>REF _Ref185338494 \r \h</w:instrText>
            </w:r>
            <w:r>
              <w:rPr>
                <w:sz w:val="18"/>
                <w:szCs w:val="18"/>
              </w:rPr>
              <w:instrText xml:space="preserve">  \* MERGEFORMAT </w:instrText>
            </w:r>
            <w:r>
              <w:rPr>
                <w:sz w:val="18"/>
                <w:szCs w:val="18"/>
              </w:rPr>
            </w:r>
            <w:r>
              <w:rPr>
                <w:sz w:val="18"/>
                <w:szCs w:val="18"/>
              </w:rPr>
              <w:fldChar w:fldCharType="separate"/>
            </w:r>
            <w:r>
              <w:rPr>
                <w:sz w:val="18"/>
                <w:szCs w:val="18"/>
              </w:rPr>
              <w:fldChar w:fldCharType="end"/>
            </w:r>
            <w:r>
              <w:rPr>
                <w:rFonts w:hint="eastAsia"/>
                <w:sz w:val="18"/>
                <w:szCs w:val="18"/>
              </w:rPr>
              <w:t>计算时延实测值</w:t>
            </w:r>
            <w:r w:rsidRPr="002C0479">
              <w:rPr>
                <w:rFonts w:hint="eastAsia"/>
                <w:i/>
                <w:iCs/>
                <w:sz w:val="18"/>
                <w:szCs w:val="18"/>
              </w:rPr>
              <w:t>X</w:t>
            </w:r>
            <w:r w:rsidRPr="002C0479">
              <w:rPr>
                <w:rFonts w:hint="eastAsia"/>
                <w:sz w:val="18"/>
                <w:szCs w:val="18"/>
                <w:vertAlign w:val="subscript"/>
              </w:rPr>
              <w:t>a</w:t>
            </w:r>
            <w:r>
              <w:rPr>
                <w:rFonts w:hint="eastAsia"/>
                <w:sz w:val="18"/>
                <w:szCs w:val="18"/>
              </w:rPr>
              <w:t>;</w:t>
            </w:r>
          </w:p>
          <w:p w14:paraId="63421491" w14:textId="77777777" w:rsidR="00AC43A5" w:rsidRPr="00FD3FA9" w:rsidRDefault="00AC43A5" w:rsidP="005A3A61">
            <w:pPr>
              <w:pStyle w:val="afffffc"/>
              <w:numPr>
                <w:ilvl w:val="0"/>
                <w:numId w:val="113"/>
              </w:numPr>
              <w:ind w:firstLineChars="0"/>
              <w:rPr>
                <w:rFonts w:hAnsi="Cambria Math"/>
                <w:sz w:val="18"/>
                <w:szCs w:val="16"/>
              </w:rPr>
            </w:pPr>
            <w:r w:rsidRPr="00FD3FA9">
              <w:rPr>
                <w:rFonts w:hAnsi="Cambria Math" w:hint="eastAsia"/>
                <w:sz w:val="18"/>
                <w:szCs w:val="16"/>
              </w:rPr>
              <w:t>计算相对误差</w:t>
            </w:r>
            <w:r>
              <w:rPr>
                <w:rFonts w:ascii="宋体" w:hAnsi="宋体" w:hint="eastAsia"/>
                <w:sz w:val="18"/>
                <w:szCs w:val="16"/>
              </w:rPr>
              <w:t>δ</w:t>
            </w:r>
            <w:r w:rsidRPr="00FD3FA9">
              <w:rPr>
                <w:rFonts w:hAnsi="Cambria Math" w:hint="eastAsia"/>
                <w:sz w:val="18"/>
                <w:szCs w:val="16"/>
              </w:rPr>
              <w:t>：</w:t>
            </w:r>
            <w:r w:rsidRPr="00FD3FA9">
              <w:rPr>
                <w:rFonts w:hAnsi="Cambria Math" w:hint="eastAsia"/>
                <w:sz w:val="18"/>
                <w:szCs w:val="16"/>
              </w:rPr>
              <w:t xml:space="preserve"> </w:t>
            </w:r>
          </w:p>
          <w:p w14:paraId="0EEB8460" w14:textId="77777777" w:rsidR="00AC43A5" w:rsidRPr="00676E3E" w:rsidRDefault="00000000" w:rsidP="00AC43A5">
            <w:pPr>
              <w:pStyle w:val="afffffc"/>
              <w:ind w:firstLineChars="0" w:firstLine="0"/>
              <w:rPr>
                <w:rFonts w:hAnsi="Cambria Math"/>
                <w:sz w:val="18"/>
                <w:szCs w:val="16"/>
              </w:rPr>
            </w:pPr>
            <m:oMathPara>
              <m:oMath>
                <m:eqArr>
                  <m:eqArrPr>
                    <m:maxDist m:val="1"/>
                    <m:ctrlPr>
                      <w:rPr>
                        <w:rFonts w:ascii="Cambria Math" w:hAnsi="Cambria Math"/>
                        <w:i/>
                        <w:sz w:val="18"/>
                        <w:szCs w:val="16"/>
                      </w:rPr>
                    </m:ctrlPr>
                  </m:eqArrPr>
                  <m:e>
                    <m:r>
                      <w:rPr>
                        <w:rFonts w:ascii="Cambria Math" w:hAnsi="Cambria Math"/>
                        <w:sz w:val="18"/>
                        <w:szCs w:val="16"/>
                      </w:rPr>
                      <m:t>δ=</m:t>
                    </m:r>
                    <m:f>
                      <m:fPr>
                        <m:ctrlPr>
                          <w:rPr>
                            <w:rFonts w:ascii="Cambria Math" w:hAnsi="Cambria Math"/>
                            <w:i/>
                            <w:sz w:val="18"/>
                            <w:szCs w:val="16"/>
                          </w:rPr>
                        </m:ctrlPr>
                      </m:fPr>
                      <m:num>
                        <m:d>
                          <m:dPr>
                            <m:begChr m:val="|"/>
                            <m:endChr m:val="|"/>
                            <m:ctrlPr>
                              <w:rPr>
                                <w:rFonts w:ascii="Cambria Math" w:hAnsi="Cambria Math"/>
                                <w:i/>
                                <w:sz w:val="18"/>
                                <w:szCs w:val="16"/>
                              </w:rPr>
                            </m:ctrlPr>
                          </m:dPr>
                          <m:e>
                            <m:sSub>
                              <m:sSubPr>
                                <m:ctrlPr>
                                  <w:rPr>
                                    <w:rFonts w:ascii="Cambria Math" w:hAnsi="Cambria Math"/>
                                    <w:i/>
                                    <w:sz w:val="18"/>
                                    <w:szCs w:val="16"/>
                                  </w:rPr>
                                </m:ctrlPr>
                              </m:sSubPr>
                              <m:e>
                                <m:r>
                                  <w:rPr>
                                    <w:rFonts w:ascii="Cambria Math" w:hAnsi="Cambria Math"/>
                                    <w:sz w:val="18"/>
                                    <w:szCs w:val="16"/>
                                  </w:rPr>
                                  <m:t>X</m:t>
                                </m:r>
                              </m:e>
                              <m:sub>
                                <m:r>
                                  <w:rPr>
                                    <w:rFonts w:ascii="Cambria Math" w:hAnsi="Cambria Math"/>
                                    <w:sz w:val="18"/>
                                    <w:szCs w:val="16"/>
                                  </w:rPr>
                                  <m:t>t</m:t>
                                </m:r>
                              </m:sub>
                            </m:sSub>
                            <m:r>
                              <w:rPr>
                                <w:rFonts w:ascii="Cambria Math" w:hAnsi="Cambria Math"/>
                                <w:sz w:val="18"/>
                                <w:szCs w:val="16"/>
                              </w:rPr>
                              <m:t>-</m:t>
                            </m:r>
                            <m:sSub>
                              <m:sSubPr>
                                <m:ctrlPr>
                                  <w:rPr>
                                    <w:rFonts w:ascii="Cambria Math" w:hAnsi="Cambria Math"/>
                                    <w:i/>
                                    <w:sz w:val="18"/>
                                    <w:szCs w:val="16"/>
                                  </w:rPr>
                                </m:ctrlPr>
                              </m:sSubPr>
                              <m:e>
                                <m:r>
                                  <w:rPr>
                                    <w:rFonts w:ascii="Cambria Math" w:hAnsi="Cambria Math"/>
                                    <w:sz w:val="18"/>
                                    <w:szCs w:val="16"/>
                                  </w:rPr>
                                  <m:t>X</m:t>
                                </m:r>
                              </m:e>
                              <m:sub>
                                <m:r>
                                  <w:rPr>
                                    <w:rFonts w:ascii="Cambria Math" w:hAnsi="Cambria Math" w:hint="eastAsia"/>
                                    <w:sz w:val="18"/>
                                    <w:szCs w:val="16"/>
                                  </w:rPr>
                                  <m:t>a</m:t>
                                </m:r>
                              </m:sub>
                            </m:sSub>
                          </m:e>
                        </m:d>
                      </m:num>
                      <m:den>
                        <m:d>
                          <m:dPr>
                            <m:begChr m:val="|"/>
                            <m:endChr m:val="|"/>
                            <m:ctrlPr>
                              <w:rPr>
                                <w:rFonts w:ascii="Cambria Math" w:hAnsi="Cambria Math"/>
                                <w:i/>
                                <w:sz w:val="18"/>
                                <w:szCs w:val="16"/>
                              </w:rPr>
                            </m:ctrlPr>
                          </m:dPr>
                          <m:e>
                            <m:sSub>
                              <m:sSubPr>
                                <m:ctrlPr>
                                  <w:rPr>
                                    <w:rFonts w:ascii="Cambria Math" w:hAnsi="Cambria Math"/>
                                    <w:i/>
                                    <w:sz w:val="18"/>
                                    <w:szCs w:val="16"/>
                                  </w:rPr>
                                </m:ctrlPr>
                              </m:sSubPr>
                              <m:e>
                                <m:r>
                                  <w:rPr>
                                    <w:rFonts w:ascii="Cambria Math" w:hAnsi="Cambria Math"/>
                                    <w:sz w:val="18"/>
                                    <w:szCs w:val="16"/>
                                  </w:rPr>
                                  <m:t>X</m:t>
                                </m:r>
                              </m:e>
                              <m:sub>
                                <m:r>
                                  <w:rPr>
                                    <w:rFonts w:ascii="Cambria Math" w:hAnsi="Cambria Math" w:hint="eastAsia"/>
                                    <w:sz w:val="18"/>
                                    <w:szCs w:val="16"/>
                                  </w:rPr>
                                  <m:t>t</m:t>
                                </m:r>
                              </m:sub>
                            </m:sSub>
                          </m:e>
                        </m:d>
                      </m:den>
                    </m:f>
                    <m:r>
                      <w:rPr>
                        <w:rFonts w:ascii="Cambria Math" w:hAnsi="Cambria Math"/>
                        <w:sz w:val="18"/>
                        <w:szCs w:val="16"/>
                      </w:rPr>
                      <m:t>×100%#</m:t>
                    </m:r>
                    <m:r>
                      <w:rPr>
                        <w:rFonts w:ascii="Cambria Math" w:hAnsi="Cambria Math"/>
                        <w:i/>
                        <w:sz w:val="18"/>
                        <w:szCs w:val="16"/>
                      </w:rPr>
                      <w:fldChar w:fldCharType="begin"/>
                    </m:r>
                    <m:r>
                      <m:rPr>
                        <m:sty m:val="p"/>
                      </m:rPr>
                      <w:rPr>
                        <w:rFonts w:ascii="Cambria Math" w:hAnsi="Cambria Math"/>
                        <w:sz w:val="18"/>
                        <w:szCs w:val="16"/>
                      </w:rPr>
                      <m:t xml:space="preserve"> LISTNUM  OutlineDefault </m:t>
                    </m:r>
                    <m:r>
                      <w:rPr>
                        <w:rFonts w:ascii="Cambria Math" w:hAnsi="Cambria Math"/>
                        <w:i/>
                        <w:sz w:val="18"/>
                        <w:szCs w:val="16"/>
                      </w:rPr>
                      <w:fldChar w:fldCharType="separate"/>
                    </m:r>
                    <m:r>
                      <w:rPr>
                        <w:rFonts w:ascii="Cambria Math" w:hAnsi="Cambria Math"/>
                        <w:i/>
                        <w:sz w:val="18"/>
                        <w:szCs w:val="16"/>
                      </w:rPr>
                      <w:fldChar w:fldCharType="end">
                        <w:numberingChange w:id="252" w:author="Yi Yang" w:date="2025-05-08T16:05:00Z" w16du:dateUtc="2025-05-08T08:05:00Z" w:original="(30)"/>
                      </w:fldChar>
                    </m:r>
                  </m:e>
                </m:eqArr>
              </m:oMath>
            </m:oMathPara>
          </w:p>
          <w:p w14:paraId="4120CEDA" w14:textId="77777777" w:rsidR="000737A0" w:rsidRDefault="000737A0" w:rsidP="000737A0">
            <w:pPr>
              <w:pStyle w:val="afffffc"/>
              <w:ind w:firstLineChars="0" w:firstLine="0"/>
              <w:rPr>
                <w:sz w:val="18"/>
                <w:szCs w:val="18"/>
              </w:rPr>
            </w:pPr>
            <w:r>
              <w:rPr>
                <w:rFonts w:hint="eastAsia"/>
                <w:sz w:val="18"/>
                <w:szCs w:val="18"/>
              </w:rPr>
              <w:t>式中：</w:t>
            </w:r>
          </w:p>
          <w:p w14:paraId="22AC54F8" w14:textId="77777777" w:rsidR="000737A0" w:rsidRDefault="000737A0" w:rsidP="000737A0">
            <w:pPr>
              <w:pStyle w:val="afffffc"/>
              <w:ind w:firstLineChars="0" w:firstLine="0"/>
              <w:rPr>
                <w:sz w:val="18"/>
                <w:szCs w:val="18"/>
              </w:rPr>
            </w:pPr>
            <w:r>
              <w:rPr>
                <w:rFonts w:ascii="宋体" w:hAnsi="宋体" w:hint="eastAsia"/>
                <w:sz w:val="18"/>
                <w:szCs w:val="18"/>
              </w:rPr>
              <w:t>δ</w:t>
            </w:r>
            <w:r>
              <w:rPr>
                <w:rFonts w:hint="eastAsia"/>
                <w:sz w:val="18"/>
                <w:szCs w:val="18"/>
              </w:rPr>
              <w:t>——相对误差；</w:t>
            </w:r>
          </w:p>
          <w:p w14:paraId="4844646B" w14:textId="77777777" w:rsidR="000737A0" w:rsidRDefault="00000000" w:rsidP="000737A0">
            <w:pPr>
              <w:pStyle w:val="afffffc"/>
              <w:ind w:firstLineChars="0" w:firstLine="0"/>
              <w:rPr>
                <w:sz w:val="18"/>
                <w:szCs w:val="18"/>
              </w:rPr>
            </w:pP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t</m:t>
                  </m:r>
                </m:sub>
              </m:sSub>
            </m:oMath>
            <w:r w:rsidR="000737A0">
              <w:rPr>
                <w:rFonts w:hint="eastAsia"/>
                <w:sz w:val="18"/>
                <w:szCs w:val="18"/>
              </w:rPr>
              <w:t>——时延理论值；</w:t>
            </w:r>
          </w:p>
          <w:p w14:paraId="6307CCB1" w14:textId="02CD2ACD" w:rsidR="000737A0" w:rsidRPr="00676E3E" w:rsidRDefault="00000000" w:rsidP="000737A0">
            <w:pPr>
              <w:pStyle w:val="afffffc"/>
              <w:ind w:firstLineChars="0" w:firstLine="0"/>
              <w:rPr>
                <w:rFonts w:hAnsi="Cambria Math"/>
                <w:sz w:val="18"/>
                <w:szCs w:val="18"/>
              </w:rPr>
            </w:pP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hint="eastAsia"/>
                      <w:sz w:val="18"/>
                      <w:szCs w:val="18"/>
                    </w:rPr>
                    <m:t>a</m:t>
                  </m:r>
                </m:sub>
              </m:sSub>
              <m:r>
                <w:rPr>
                  <w:rFonts w:ascii="Cambria Math" w:hAnsi="Cambria Math" w:hint="eastAsia"/>
                  <w:sz w:val="18"/>
                  <w:szCs w:val="18"/>
                </w:rPr>
                <m:t>——</m:t>
              </m:r>
            </m:oMath>
            <w:r w:rsidR="000737A0">
              <w:rPr>
                <w:rFonts w:hint="eastAsia"/>
                <w:sz w:val="18"/>
                <w:szCs w:val="18"/>
              </w:rPr>
              <w:t>时延实测值。</w:t>
            </w:r>
          </w:p>
        </w:tc>
      </w:tr>
      <w:tr w:rsidR="00E44382" w:rsidRPr="003E584A" w14:paraId="37F75EA7" w14:textId="77777777" w:rsidTr="00997555">
        <w:trPr>
          <w:trHeight w:val="2268"/>
        </w:trPr>
        <w:tc>
          <w:tcPr>
            <w:tcW w:w="1204" w:type="dxa"/>
            <w:vAlign w:val="center"/>
          </w:tcPr>
          <w:p w14:paraId="0C26AB88" w14:textId="77777777" w:rsidR="00E44382" w:rsidRPr="003E584A" w:rsidRDefault="00E44382" w:rsidP="00EB54F0">
            <w:pPr>
              <w:pStyle w:val="afffffc"/>
              <w:ind w:firstLineChars="0" w:firstLine="0"/>
              <w:jc w:val="left"/>
              <w:rPr>
                <w:sz w:val="18"/>
                <w:szCs w:val="18"/>
              </w:rPr>
            </w:pPr>
            <w:r w:rsidRPr="003E584A">
              <w:rPr>
                <w:rFonts w:hint="eastAsia"/>
                <w:sz w:val="18"/>
                <w:szCs w:val="18"/>
              </w:rPr>
              <w:t>带宽相对误差</w:t>
            </w:r>
          </w:p>
        </w:tc>
        <w:tc>
          <w:tcPr>
            <w:tcW w:w="2188" w:type="dxa"/>
            <w:vAlign w:val="center"/>
          </w:tcPr>
          <w:p w14:paraId="428F3874" w14:textId="77777777" w:rsidR="00E44382" w:rsidRPr="003E584A" w:rsidRDefault="00E44382" w:rsidP="00B56844">
            <w:pPr>
              <w:pStyle w:val="afffffc"/>
              <w:ind w:firstLineChars="0" w:firstLine="0"/>
              <w:rPr>
                <w:sz w:val="18"/>
                <w:szCs w:val="18"/>
              </w:rPr>
            </w:pPr>
            <w:r w:rsidRPr="003E584A">
              <w:rPr>
                <w:rFonts w:hint="eastAsia"/>
                <w:sz w:val="18"/>
                <w:szCs w:val="18"/>
              </w:rPr>
              <w:t>带宽理论推导值和实测值的相对误差，值越低越优。</w:t>
            </w:r>
          </w:p>
        </w:tc>
        <w:tc>
          <w:tcPr>
            <w:tcW w:w="5952" w:type="dxa"/>
            <w:vAlign w:val="center"/>
          </w:tcPr>
          <w:p w14:paraId="56DF42E8" w14:textId="77777777" w:rsidR="00136526" w:rsidRPr="00FD3FA9" w:rsidRDefault="00136526" w:rsidP="005A3A61">
            <w:pPr>
              <w:pStyle w:val="afffffc"/>
              <w:numPr>
                <w:ilvl w:val="0"/>
                <w:numId w:val="89"/>
              </w:numPr>
              <w:ind w:firstLineChars="0"/>
              <w:rPr>
                <w:sz w:val="18"/>
                <w:szCs w:val="16"/>
              </w:rPr>
            </w:pPr>
            <w:r w:rsidRPr="00FD3FA9">
              <w:rPr>
                <w:rFonts w:hint="eastAsia"/>
                <w:sz w:val="18"/>
                <w:szCs w:val="16"/>
              </w:rPr>
              <w:t>根据加速卡厂商提供的推导依据计算理论推导值</w:t>
            </w:r>
            <w:r>
              <w:rPr>
                <w:rFonts w:hint="eastAsia"/>
                <w:sz w:val="18"/>
                <w:szCs w:val="16"/>
              </w:rPr>
              <w:t>B</w:t>
            </w:r>
            <w:r w:rsidRPr="006C0A32">
              <w:rPr>
                <w:rFonts w:hint="eastAsia"/>
                <w:sz w:val="18"/>
                <w:szCs w:val="16"/>
                <w:vertAlign w:val="subscript"/>
              </w:rPr>
              <w:t>t</w:t>
            </w:r>
            <w:r w:rsidRPr="00FD3FA9">
              <w:rPr>
                <w:rFonts w:hint="eastAsia"/>
                <w:sz w:val="18"/>
                <w:szCs w:val="16"/>
              </w:rPr>
              <w:t>；</w:t>
            </w:r>
          </w:p>
          <w:p w14:paraId="4E16908D" w14:textId="42D759A1" w:rsidR="00136526" w:rsidRPr="005163DB" w:rsidRDefault="00136526" w:rsidP="005A3A61">
            <w:pPr>
              <w:pStyle w:val="afffffc"/>
              <w:numPr>
                <w:ilvl w:val="0"/>
                <w:numId w:val="89"/>
              </w:numPr>
              <w:ind w:firstLineChars="0"/>
              <w:rPr>
                <w:sz w:val="18"/>
                <w:szCs w:val="18"/>
              </w:rPr>
            </w:pPr>
            <w:r>
              <w:rPr>
                <w:rFonts w:hint="eastAsia"/>
                <w:sz w:val="18"/>
                <w:szCs w:val="18"/>
              </w:rPr>
              <w:t>根据第</w:t>
            </w:r>
            <w:r>
              <w:rPr>
                <w:sz w:val="18"/>
                <w:szCs w:val="18"/>
              </w:rPr>
              <w:fldChar w:fldCharType="begin"/>
            </w:r>
            <w:r>
              <w:rPr>
                <w:sz w:val="18"/>
                <w:szCs w:val="18"/>
              </w:rPr>
              <w:instrText xml:space="preserve"> </w:instrText>
            </w:r>
            <w:r>
              <w:rPr>
                <w:rFonts w:hint="eastAsia"/>
                <w:sz w:val="18"/>
                <w:szCs w:val="18"/>
              </w:rPr>
              <w:instrText>REF _Ref185342752 \r \h</w:instrText>
            </w:r>
            <w:r>
              <w:rPr>
                <w:sz w:val="18"/>
                <w:szCs w:val="18"/>
              </w:rPr>
              <w:instrText xml:space="preserve"> </w:instrText>
            </w:r>
            <w:r>
              <w:rPr>
                <w:sz w:val="18"/>
                <w:szCs w:val="18"/>
              </w:rPr>
            </w:r>
            <w:r>
              <w:rPr>
                <w:sz w:val="18"/>
                <w:szCs w:val="18"/>
              </w:rPr>
              <w:fldChar w:fldCharType="separate"/>
            </w:r>
            <w:r>
              <w:rPr>
                <w:rFonts w:hint="eastAsia"/>
                <w:sz w:val="18"/>
                <w:szCs w:val="18"/>
              </w:rPr>
              <w:t>8.3.1.1</w:t>
            </w:r>
            <w:r>
              <w:rPr>
                <w:rFonts w:hint="eastAsia"/>
                <w:sz w:val="18"/>
                <w:szCs w:val="18"/>
              </w:rPr>
              <w:t xml:space="preserve">　</w:t>
            </w:r>
            <w:r>
              <w:rPr>
                <w:sz w:val="18"/>
                <w:szCs w:val="18"/>
              </w:rPr>
              <w:fldChar w:fldCharType="end"/>
            </w:r>
            <w:r>
              <w:rPr>
                <w:sz w:val="18"/>
                <w:szCs w:val="18"/>
              </w:rPr>
              <w:fldChar w:fldCharType="begin"/>
            </w:r>
            <w:r>
              <w:rPr>
                <w:sz w:val="18"/>
                <w:szCs w:val="18"/>
              </w:rPr>
              <w:instrText xml:space="preserve"> </w:instrText>
            </w:r>
            <w:r>
              <w:rPr>
                <w:rFonts w:hint="eastAsia"/>
                <w:sz w:val="18"/>
                <w:szCs w:val="18"/>
              </w:rPr>
              <w:instrText>REF _Ref185338494 \r \h</w:instrText>
            </w:r>
            <w:r>
              <w:rPr>
                <w:sz w:val="18"/>
                <w:szCs w:val="18"/>
              </w:rPr>
              <w:instrText xml:space="preserve">  \* MERGEFORMAT </w:instrText>
            </w:r>
            <w:r>
              <w:rPr>
                <w:sz w:val="18"/>
                <w:szCs w:val="18"/>
              </w:rPr>
            </w:r>
            <w:r>
              <w:rPr>
                <w:sz w:val="18"/>
                <w:szCs w:val="18"/>
              </w:rPr>
              <w:fldChar w:fldCharType="separate"/>
            </w:r>
            <w:r>
              <w:rPr>
                <w:sz w:val="18"/>
                <w:szCs w:val="18"/>
              </w:rPr>
              <w:fldChar w:fldCharType="end"/>
            </w:r>
            <w:r>
              <w:rPr>
                <w:rFonts w:hint="eastAsia"/>
                <w:sz w:val="18"/>
                <w:szCs w:val="18"/>
              </w:rPr>
              <w:t>计算带宽实测值</w:t>
            </w:r>
            <w:r>
              <w:rPr>
                <w:rFonts w:hint="eastAsia"/>
                <w:i/>
                <w:iCs/>
                <w:sz w:val="18"/>
                <w:szCs w:val="18"/>
              </w:rPr>
              <w:t>B</w:t>
            </w:r>
            <w:r w:rsidRPr="002C0479">
              <w:rPr>
                <w:rFonts w:hint="eastAsia"/>
                <w:sz w:val="18"/>
                <w:szCs w:val="18"/>
                <w:vertAlign w:val="subscript"/>
              </w:rPr>
              <w:t>a</w:t>
            </w:r>
            <w:r>
              <w:rPr>
                <w:rFonts w:hint="eastAsia"/>
                <w:sz w:val="18"/>
                <w:szCs w:val="18"/>
              </w:rPr>
              <w:t>;</w:t>
            </w:r>
          </w:p>
          <w:p w14:paraId="52B45BFF" w14:textId="77777777" w:rsidR="00136526" w:rsidRPr="00FD3FA9" w:rsidRDefault="00136526" w:rsidP="005A3A61">
            <w:pPr>
              <w:pStyle w:val="afffffc"/>
              <w:numPr>
                <w:ilvl w:val="0"/>
                <w:numId w:val="89"/>
              </w:numPr>
              <w:ind w:firstLineChars="0"/>
              <w:rPr>
                <w:sz w:val="18"/>
                <w:szCs w:val="16"/>
              </w:rPr>
            </w:pPr>
            <w:r w:rsidRPr="00FD3FA9">
              <w:rPr>
                <w:rFonts w:hint="eastAsia"/>
                <w:sz w:val="18"/>
                <w:szCs w:val="16"/>
              </w:rPr>
              <w:t>计算相对误差</w:t>
            </w:r>
            <w:r>
              <w:rPr>
                <w:rFonts w:ascii="宋体" w:hAnsi="宋体" w:hint="eastAsia"/>
                <w:sz w:val="18"/>
                <w:szCs w:val="16"/>
              </w:rPr>
              <w:t>δ</w:t>
            </w:r>
            <w:r w:rsidRPr="00FD3FA9">
              <w:rPr>
                <w:rFonts w:hint="eastAsia"/>
                <w:sz w:val="18"/>
                <w:szCs w:val="16"/>
              </w:rPr>
              <w:t>：</w:t>
            </w:r>
          </w:p>
          <w:p w14:paraId="12BF4BDE" w14:textId="77777777" w:rsidR="00136526" w:rsidRPr="000737A0" w:rsidRDefault="00000000" w:rsidP="00136526">
            <w:pPr>
              <w:pStyle w:val="afffffc"/>
              <w:ind w:firstLineChars="0" w:firstLine="0"/>
              <w:rPr>
                <w:sz w:val="18"/>
                <w:szCs w:val="16"/>
              </w:rPr>
            </w:pPr>
            <m:oMathPara>
              <m:oMath>
                <m:eqArr>
                  <m:eqArrPr>
                    <m:maxDist m:val="1"/>
                    <m:ctrlPr>
                      <w:rPr>
                        <w:rFonts w:ascii="Cambria Math" w:hAnsi="Cambria Math"/>
                        <w:i/>
                        <w:sz w:val="18"/>
                        <w:szCs w:val="16"/>
                      </w:rPr>
                    </m:ctrlPr>
                  </m:eqArrPr>
                  <m:e>
                    <m:r>
                      <w:rPr>
                        <w:rFonts w:ascii="Cambria Math" w:hAnsi="Cambria Math"/>
                        <w:sz w:val="18"/>
                        <w:szCs w:val="16"/>
                      </w:rPr>
                      <m:t>δ=</m:t>
                    </m:r>
                    <m:f>
                      <m:fPr>
                        <m:ctrlPr>
                          <w:rPr>
                            <w:rFonts w:ascii="Cambria Math" w:hAnsi="Cambria Math"/>
                            <w:i/>
                            <w:sz w:val="18"/>
                            <w:szCs w:val="16"/>
                          </w:rPr>
                        </m:ctrlPr>
                      </m:fPr>
                      <m:num>
                        <m:d>
                          <m:dPr>
                            <m:begChr m:val="|"/>
                            <m:endChr m:val="|"/>
                            <m:ctrlPr>
                              <w:rPr>
                                <w:rFonts w:ascii="Cambria Math" w:hAnsi="Cambria Math"/>
                                <w:i/>
                                <w:sz w:val="18"/>
                                <w:szCs w:val="16"/>
                              </w:rPr>
                            </m:ctrlPr>
                          </m:dPr>
                          <m:e>
                            <m:sSub>
                              <m:sSubPr>
                                <m:ctrlPr>
                                  <w:rPr>
                                    <w:rFonts w:ascii="Cambria Math" w:hAnsi="Cambria Math"/>
                                    <w:i/>
                                    <w:sz w:val="18"/>
                                    <w:szCs w:val="16"/>
                                  </w:rPr>
                                </m:ctrlPr>
                              </m:sSubPr>
                              <m:e>
                                <m:r>
                                  <w:rPr>
                                    <w:rFonts w:ascii="Cambria Math" w:hAnsi="Cambria Math"/>
                                    <w:sz w:val="18"/>
                                    <w:szCs w:val="16"/>
                                  </w:rPr>
                                  <m:t>B</m:t>
                                </m:r>
                              </m:e>
                              <m:sub>
                                <m:r>
                                  <w:rPr>
                                    <w:rFonts w:ascii="Cambria Math" w:hAnsi="Cambria Math"/>
                                    <w:sz w:val="18"/>
                                    <w:szCs w:val="16"/>
                                  </w:rPr>
                                  <m:t>t</m:t>
                                </m:r>
                              </m:sub>
                            </m:sSub>
                            <m:r>
                              <w:rPr>
                                <w:rFonts w:ascii="Cambria Math" w:hAnsi="Cambria Math"/>
                                <w:sz w:val="18"/>
                                <w:szCs w:val="16"/>
                              </w:rPr>
                              <m:t>-</m:t>
                            </m:r>
                            <m:sSub>
                              <m:sSubPr>
                                <m:ctrlPr>
                                  <w:rPr>
                                    <w:rFonts w:ascii="Cambria Math" w:hAnsi="Cambria Math"/>
                                    <w:i/>
                                    <w:sz w:val="18"/>
                                    <w:szCs w:val="16"/>
                                  </w:rPr>
                                </m:ctrlPr>
                              </m:sSubPr>
                              <m:e>
                                <m:r>
                                  <w:rPr>
                                    <w:rFonts w:ascii="Cambria Math" w:hAnsi="Cambria Math"/>
                                    <w:sz w:val="18"/>
                                    <w:szCs w:val="16"/>
                                  </w:rPr>
                                  <m:t>B</m:t>
                                </m:r>
                              </m:e>
                              <m:sub>
                                <m:r>
                                  <w:rPr>
                                    <w:rFonts w:ascii="Cambria Math" w:hAnsi="Cambria Math" w:hint="eastAsia"/>
                                    <w:sz w:val="18"/>
                                    <w:szCs w:val="16"/>
                                  </w:rPr>
                                  <m:t>a</m:t>
                                </m:r>
                              </m:sub>
                            </m:sSub>
                          </m:e>
                        </m:d>
                      </m:num>
                      <m:den>
                        <m:d>
                          <m:dPr>
                            <m:begChr m:val="|"/>
                            <m:endChr m:val="|"/>
                            <m:ctrlPr>
                              <w:rPr>
                                <w:rFonts w:ascii="Cambria Math" w:hAnsi="Cambria Math"/>
                                <w:i/>
                                <w:sz w:val="18"/>
                                <w:szCs w:val="16"/>
                              </w:rPr>
                            </m:ctrlPr>
                          </m:dPr>
                          <m:e>
                            <m:sSub>
                              <m:sSubPr>
                                <m:ctrlPr>
                                  <w:rPr>
                                    <w:rFonts w:ascii="Cambria Math" w:hAnsi="Cambria Math"/>
                                    <w:i/>
                                    <w:sz w:val="18"/>
                                    <w:szCs w:val="16"/>
                                  </w:rPr>
                                </m:ctrlPr>
                              </m:sSubPr>
                              <m:e>
                                <m:r>
                                  <w:rPr>
                                    <w:rFonts w:ascii="Cambria Math" w:hAnsi="Cambria Math"/>
                                    <w:sz w:val="18"/>
                                    <w:szCs w:val="16"/>
                                  </w:rPr>
                                  <m:t>B</m:t>
                                </m:r>
                              </m:e>
                              <m:sub>
                                <m:r>
                                  <w:rPr>
                                    <w:rFonts w:ascii="Cambria Math" w:hAnsi="Cambria Math"/>
                                    <w:sz w:val="18"/>
                                    <w:szCs w:val="16"/>
                                  </w:rPr>
                                  <m:t>t</m:t>
                                </m:r>
                              </m:sub>
                            </m:sSub>
                          </m:e>
                        </m:d>
                      </m:den>
                    </m:f>
                    <m:r>
                      <w:rPr>
                        <w:rFonts w:ascii="Cambria Math" w:hAnsi="Cambria Math"/>
                        <w:sz w:val="18"/>
                        <w:szCs w:val="16"/>
                      </w:rPr>
                      <m:t>×100%#</m:t>
                    </m:r>
                    <m:r>
                      <w:rPr>
                        <w:rFonts w:ascii="Cambria Math" w:hAnsi="Cambria Math"/>
                        <w:i/>
                        <w:sz w:val="18"/>
                        <w:szCs w:val="16"/>
                      </w:rPr>
                      <w:fldChar w:fldCharType="begin"/>
                    </m:r>
                    <m:r>
                      <m:rPr>
                        <m:sty m:val="p"/>
                      </m:rPr>
                      <w:rPr>
                        <w:rFonts w:ascii="Cambria Math" w:hAnsi="Cambria Math"/>
                        <w:sz w:val="18"/>
                        <w:szCs w:val="16"/>
                      </w:rPr>
                      <m:t xml:space="preserve"> LISTNUM  OutlineDefault </m:t>
                    </m:r>
                    <m:r>
                      <w:rPr>
                        <w:rFonts w:ascii="Cambria Math" w:hAnsi="Cambria Math"/>
                        <w:i/>
                        <w:sz w:val="18"/>
                        <w:szCs w:val="16"/>
                      </w:rPr>
                      <w:fldChar w:fldCharType="separate"/>
                    </m:r>
                    <m:r>
                      <w:rPr>
                        <w:rFonts w:ascii="Cambria Math" w:hAnsi="Cambria Math"/>
                        <w:i/>
                        <w:sz w:val="18"/>
                        <w:szCs w:val="16"/>
                      </w:rPr>
                      <w:fldChar w:fldCharType="end">
                        <w:numberingChange w:id="253" w:author="Yi Yang" w:date="2025-05-08T16:05:00Z" w16du:dateUtc="2025-05-08T08:05:00Z" w:original="(31)"/>
                      </w:fldChar>
                    </m:r>
                  </m:e>
                </m:eqArr>
              </m:oMath>
            </m:oMathPara>
          </w:p>
          <w:p w14:paraId="26D92330" w14:textId="77777777" w:rsidR="000737A0" w:rsidRDefault="000737A0" w:rsidP="000737A0">
            <w:pPr>
              <w:pStyle w:val="afffffc"/>
              <w:ind w:firstLineChars="0" w:firstLine="0"/>
              <w:rPr>
                <w:sz w:val="18"/>
                <w:szCs w:val="18"/>
              </w:rPr>
            </w:pPr>
            <w:r>
              <w:rPr>
                <w:rFonts w:hint="eastAsia"/>
                <w:sz w:val="18"/>
                <w:szCs w:val="18"/>
              </w:rPr>
              <w:t>式中：</w:t>
            </w:r>
          </w:p>
          <w:p w14:paraId="7327ACC5" w14:textId="77777777" w:rsidR="000737A0" w:rsidRDefault="000737A0" w:rsidP="000737A0">
            <w:pPr>
              <w:pStyle w:val="afffffc"/>
              <w:ind w:firstLineChars="0" w:firstLine="0"/>
              <w:rPr>
                <w:sz w:val="18"/>
                <w:szCs w:val="18"/>
              </w:rPr>
            </w:pPr>
            <w:r>
              <w:rPr>
                <w:rFonts w:ascii="宋体" w:hAnsi="宋体" w:hint="eastAsia"/>
                <w:sz w:val="18"/>
                <w:szCs w:val="18"/>
              </w:rPr>
              <w:t>δ</w:t>
            </w:r>
            <w:r>
              <w:rPr>
                <w:rFonts w:hint="eastAsia"/>
                <w:sz w:val="18"/>
                <w:szCs w:val="18"/>
              </w:rPr>
              <w:t>——相对误差；</w:t>
            </w:r>
          </w:p>
          <w:p w14:paraId="541BF495" w14:textId="77777777" w:rsidR="000737A0" w:rsidRDefault="00000000" w:rsidP="000737A0">
            <w:pPr>
              <w:pStyle w:val="afffffc"/>
              <w:ind w:firstLineChars="0" w:firstLine="0"/>
              <w:rPr>
                <w:sz w:val="18"/>
                <w:szCs w:val="18"/>
              </w:rPr>
            </w:pPr>
            <m:oMath>
              <m:sSub>
                <m:sSubPr>
                  <m:ctrlPr>
                    <w:rPr>
                      <w:rFonts w:ascii="Cambria Math" w:hAnsi="Cambria Math"/>
                      <w:i/>
                      <w:sz w:val="18"/>
                      <w:szCs w:val="18"/>
                    </w:rPr>
                  </m:ctrlPr>
                </m:sSubPr>
                <m:e>
                  <m:r>
                    <w:rPr>
                      <w:rFonts w:ascii="Cambria Math" w:hAnsi="Cambria Math"/>
                      <w:sz w:val="18"/>
                      <w:szCs w:val="18"/>
                    </w:rPr>
                    <m:t>B</m:t>
                  </m:r>
                </m:e>
                <m:sub>
                  <m:r>
                    <w:rPr>
                      <w:rFonts w:ascii="Cambria Math" w:hAnsi="Cambria Math"/>
                      <w:sz w:val="18"/>
                      <w:szCs w:val="18"/>
                    </w:rPr>
                    <m:t>t</m:t>
                  </m:r>
                </m:sub>
              </m:sSub>
            </m:oMath>
            <w:r w:rsidR="000737A0">
              <w:rPr>
                <w:rFonts w:hint="eastAsia"/>
                <w:sz w:val="18"/>
                <w:szCs w:val="18"/>
              </w:rPr>
              <w:t>——带宽理论值；</w:t>
            </w:r>
          </w:p>
          <w:p w14:paraId="0B758EE3" w14:textId="4F82CB13" w:rsidR="000737A0" w:rsidRPr="003E584A" w:rsidRDefault="00000000" w:rsidP="000737A0">
            <w:pPr>
              <w:pStyle w:val="afffffc"/>
              <w:ind w:firstLineChars="0" w:firstLine="0"/>
              <w:rPr>
                <w:sz w:val="18"/>
                <w:szCs w:val="18"/>
              </w:rPr>
            </w:pPr>
            <m:oMath>
              <m:sSub>
                <m:sSubPr>
                  <m:ctrlPr>
                    <w:rPr>
                      <w:rFonts w:ascii="Cambria Math" w:hAnsi="Cambria Math"/>
                      <w:i/>
                      <w:sz w:val="18"/>
                      <w:szCs w:val="18"/>
                    </w:rPr>
                  </m:ctrlPr>
                </m:sSubPr>
                <m:e>
                  <m:r>
                    <w:rPr>
                      <w:rFonts w:ascii="Cambria Math" w:hAnsi="Cambria Math"/>
                      <w:sz w:val="18"/>
                      <w:szCs w:val="18"/>
                    </w:rPr>
                    <m:t>B</m:t>
                  </m:r>
                </m:e>
                <m:sub>
                  <m:r>
                    <w:rPr>
                      <w:rFonts w:ascii="Cambria Math" w:hAnsi="Cambria Math" w:hint="eastAsia"/>
                      <w:sz w:val="18"/>
                      <w:szCs w:val="18"/>
                    </w:rPr>
                    <m:t>a</m:t>
                  </m:r>
                </m:sub>
              </m:sSub>
            </m:oMath>
            <w:r w:rsidR="000737A0">
              <w:rPr>
                <w:rFonts w:hint="eastAsia"/>
                <w:sz w:val="18"/>
                <w:szCs w:val="18"/>
              </w:rPr>
              <w:t>——带宽实测值。</w:t>
            </w:r>
          </w:p>
        </w:tc>
      </w:tr>
    </w:tbl>
    <w:p w14:paraId="27F6EB62" w14:textId="77777777" w:rsidR="00E44382" w:rsidRDefault="00E44382" w:rsidP="00E44382">
      <w:pPr>
        <w:pStyle w:val="afffffc"/>
        <w:spacing w:before="120" w:after="120"/>
        <w:ind w:firstLine="420"/>
        <w:rPr>
          <w:rFonts w:hAnsi="Cambria Math"/>
          <w:iCs/>
        </w:rPr>
      </w:pPr>
    </w:p>
    <w:p w14:paraId="46B0E9B7" w14:textId="77777777" w:rsidR="00E44382" w:rsidRDefault="00E44382" w:rsidP="00E44382">
      <w:pPr>
        <w:pStyle w:val="affe"/>
        <w:numPr>
          <w:ilvl w:val="3"/>
          <w:numId w:val="33"/>
        </w:numPr>
        <w:spacing w:before="120" w:after="120"/>
      </w:pPr>
      <w:bookmarkStart w:id="254" w:name="_Toc197518093"/>
      <w:r>
        <w:rPr>
          <w:rFonts w:hint="eastAsia"/>
        </w:rPr>
        <w:t>测试流程</w:t>
      </w:r>
      <w:bookmarkEnd w:id="254"/>
    </w:p>
    <w:p w14:paraId="57EB207F" w14:textId="77777777" w:rsidR="007E4CD9" w:rsidRPr="0009592D" w:rsidRDefault="00E44382" w:rsidP="00F5768E">
      <w:pPr>
        <w:numPr>
          <w:ilvl w:val="0"/>
          <w:numId w:val="37"/>
        </w:numPr>
        <w:spacing w:beforeLines="0" w:before="0" w:afterLines="0" w:after="0"/>
        <w:ind w:leftChars="200" w:left="862" w:hanging="442"/>
        <w:rPr>
          <w:rFonts w:ascii="Times New Roman" w:hAnsi="Times New Roman"/>
        </w:rPr>
      </w:pPr>
      <w:r w:rsidRPr="0009592D">
        <w:rPr>
          <w:rFonts w:ascii="Times New Roman" w:hAnsi="Times New Roman"/>
        </w:rPr>
        <w:t>测试工具</w:t>
      </w:r>
      <w:r w:rsidR="00222A2E" w:rsidRPr="0009592D">
        <w:rPr>
          <w:rFonts w:ascii="Times New Roman" w:hAnsi="Times New Roman"/>
        </w:rPr>
        <w:t>与配置</w:t>
      </w:r>
      <w:r w:rsidRPr="0009592D">
        <w:rPr>
          <w:rFonts w:ascii="Times New Roman" w:hAnsi="Times New Roman"/>
        </w:rPr>
        <w:t>：</w:t>
      </w:r>
    </w:p>
    <w:p w14:paraId="22BA65D8" w14:textId="77777777" w:rsidR="007E4CD9" w:rsidRPr="0009592D" w:rsidRDefault="007E4CD9" w:rsidP="005A3A61">
      <w:pPr>
        <w:pStyle w:val="affffffffffff3"/>
        <w:numPr>
          <w:ilvl w:val="0"/>
          <w:numId w:val="94"/>
        </w:numPr>
        <w:spacing w:beforeLines="0" w:before="0" w:afterLines="0" w:after="0"/>
        <w:ind w:leftChars="400" w:left="1282" w:firstLineChars="0" w:hanging="442"/>
        <w:rPr>
          <w:rFonts w:ascii="Times New Roman" w:hAnsi="Times New Roman"/>
        </w:rPr>
      </w:pPr>
      <w:r w:rsidRPr="0009592D">
        <w:rPr>
          <w:rFonts w:ascii="Times New Roman" w:hAnsi="Times New Roman"/>
        </w:rPr>
        <w:t>测试工具：</w:t>
      </w:r>
      <w:r w:rsidR="00E44382" w:rsidRPr="0009592D">
        <w:rPr>
          <w:rFonts w:ascii="Times New Roman" w:hAnsi="Times New Roman"/>
        </w:rPr>
        <w:t>使用</w:t>
      </w:r>
      <w:r w:rsidR="00E44382" w:rsidRPr="0009592D">
        <w:rPr>
          <w:rFonts w:ascii="Times New Roman" w:hAnsi="Times New Roman"/>
        </w:rPr>
        <w:t>nccl-test</w:t>
      </w:r>
    </w:p>
    <w:p w14:paraId="0A84388A" w14:textId="77777777" w:rsidR="007E4CD9" w:rsidRPr="0009592D" w:rsidRDefault="007E4CD9" w:rsidP="005A3A61">
      <w:pPr>
        <w:pStyle w:val="affffffffffff3"/>
        <w:numPr>
          <w:ilvl w:val="0"/>
          <w:numId w:val="94"/>
        </w:numPr>
        <w:spacing w:beforeLines="0" w:before="0" w:afterLines="0" w:after="0"/>
        <w:ind w:leftChars="400" w:left="1282" w:firstLineChars="0" w:hanging="442"/>
        <w:rPr>
          <w:rFonts w:ascii="Times New Roman" w:hAnsi="Times New Roman"/>
        </w:rPr>
      </w:pPr>
      <w:r w:rsidRPr="0009592D">
        <w:rPr>
          <w:rFonts w:ascii="Times New Roman" w:hAnsi="Times New Roman"/>
        </w:rPr>
        <w:t>测试</w:t>
      </w:r>
      <w:r w:rsidR="00E44382" w:rsidRPr="0009592D">
        <w:rPr>
          <w:rFonts w:ascii="Times New Roman" w:hAnsi="Times New Roman"/>
        </w:rPr>
        <w:t>算子：</w:t>
      </w:r>
      <w:r w:rsidR="00E44382" w:rsidRPr="0009592D">
        <w:rPr>
          <w:rFonts w:ascii="Times New Roman" w:hAnsi="Times New Roman"/>
        </w:rPr>
        <w:t>[all-reduce, all-gather, reduce-scatter, all-to-all]</w:t>
      </w:r>
    </w:p>
    <w:p w14:paraId="066E6142" w14:textId="54603954" w:rsidR="00E44382" w:rsidRPr="0009592D" w:rsidRDefault="00E44382" w:rsidP="005A3A61">
      <w:pPr>
        <w:pStyle w:val="affffffffffff3"/>
        <w:numPr>
          <w:ilvl w:val="0"/>
          <w:numId w:val="94"/>
        </w:numPr>
        <w:spacing w:beforeLines="0" w:before="0" w:afterLines="0" w:after="0"/>
        <w:ind w:leftChars="400" w:left="1282" w:firstLineChars="0" w:hanging="442"/>
        <w:rPr>
          <w:rFonts w:ascii="Times New Roman" w:hAnsi="Times New Roman"/>
        </w:rPr>
      </w:pPr>
      <w:r w:rsidRPr="0009592D">
        <w:rPr>
          <w:rFonts w:ascii="Times New Roman" w:hAnsi="Times New Roman"/>
        </w:rPr>
        <w:t>测试</w:t>
      </w:r>
      <w:r w:rsidRPr="0009592D">
        <w:rPr>
          <w:rFonts w:ascii="Times New Roman" w:hAnsi="Times New Roman"/>
        </w:rPr>
        <w:t>group</w:t>
      </w:r>
      <w:r w:rsidRPr="0009592D">
        <w:rPr>
          <w:rFonts w:ascii="Times New Roman" w:hAnsi="Times New Roman"/>
        </w:rPr>
        <w:t>的卡的数目：</w:t>
      </w:r>
      <w:r w:rsidRPr="0009592D">
        <w:rPr>
          <w:rFonts w:ascii="Times New Roman" w:hAnsi="Times New Roman"/>
        </w:rPr>
        <w:t>[4, 8, 16, 32]</w:t>
      </w:r>
    </w:p>
    <w:p w14:paraId="6E1C7F00" w14:textId="30B0AE3A" w:rsidR="00334675" w:rsidRPr="0009592D" w:rsidRDefault="00334675" w:rsidP="00F5768E">
      <w:pPr>
        <w:numPr>
          <w:ilvl w:val="0"/>
          <w:numId w:val="37"/>
        </w:numPr>
        <w:spacing w:beforeLines="0" w:before="0" w:afterLines="0" w:after="0"/>
        <w:ind w:leftChars="200" w:left="862" w:hanging="442"/>
        <w:rPr>
          <w:rFonts w:ascii="Times New Roman" w:hAnsi="Times New Roman"/>
        </w:rPr>
      </w:pPr>
      <w:r w:rsidRPr="0009592D">
        <w:rPr>
          <w:rFonts w:ascii="Times New Roman" w:hAnsi="Times New Roman"/>
        </w:rPr>
        <w:t>光互连</w:t>
      </w:r>
      <w:r w:rsidR="00894F1E" w:rsidRPr="0009592D">
        <w:rPr>
          <w:rFonts w:ascii="Times New Roman" w:hAnsi="Times New Roman"/>
        </w:rPr>
        <w:t>光交换超</w:t>
      </w:r>
      <w:r w:rsidRPr="0009592D">
        <w:rPr>
          <w:rFonts w:ascii="Times New Roman" w:hAnsi="Times New Roman"/>
        </w:rPr>
        <w:t>节点测试</w:t>
      </w:r>
    </w:p>
    <w:p w14:paraId="4DA10CA2" w14:textId="0F23EF60" w:rsidR="00BC5589" w:rsidRPr="0009592D" w:rsidRDefault="00BC5589" w:rsidP="005A3A61">
      <w:pPr>
        <w:pStyle w:val="affffffffffff3"/>
        <w:numPr>
          <w:ilvl w:val="0"/>
          <w:numId w:val="95"/>
        </w:numPr>
        <w:spacing w:beforeLines="0" w:before="0" w:afterLines="0" w:after="0"/>
        <w:ind w:leftChars="400" w:left="1282" w:firstLineChars="0" w:hanging="442"/>
        <w:rPr>
          <w:rFonts w:ascii="Times New Roman" w:hAnsi="Times New Roman"/>
        </w:rPr>
      </w:pPr>
      <w:r w:rsidRPr="0009592D">
        <w:rPr>
          <w:rFonts w:ascii="Times New Roman" w:hAnsi="Times New Roman"/>
        </w:rPr>
        <w:t>测试对象：</w:t>
      </w:r>
      <w:r w:rsidR="005E3142" w:rsidRPr="0009592D">
        <w:rPr>
          <w:rFonts w:ascii="Times New Roman" w:hAnsi="Times New Roman"/>
        </w:rPr>
        <w:t>在不同的卡的数量条件下</w:t>
      </w:r>
      <w:r w:rsidR="005E3142" w:rsidRPr="0009592D">
        <w:rPr>
          <w:rFonts w:ascii="Times New Roman" w:hAnsi="Times New Roman"/>
        </w:rPr>
        <w:t>(4</w:t>
      </w:r>
      <w:r w:rsidR="0009592D" w:rsidRPr="0009592D">
        <w:rPr>
          <w:rFonts w:ascii="Times New Roman" w:hAnsi="Times New Roman"/>
        </w:rPr>
        <w:t>，</w:t>
      </w:r>
      <w:r w:rsidR="005E3142" w:rsidRPr="0009592D">
        <w:rPr>
          <w:rFonts w:ascii="Times New Roman" w:hAnsi="Times New Roman"/>
        </w:rPr>
        <w:t>8</w:t>
      </w:r>
      <w:r w:rsidR="0009592D" w:rsidRPr="0009592D">
        <w:rPr>
          <w:rFonts w:ascii="Times New Roman" w:hAnsi="Times New Roman"/>
        </w:rPr>
        <w:t>，</w:t>
      </w:r>
      <w:r w:rsidR="005E3142" w:rsidRPr="0009592D">
        <w:rPr>
          <w:rFonts w:ascii="Times New Roman" w:hAnsi="Times New Roman"/>
        </w:rPr>
        <w:t>16</w:t>
      </w:r>
      <w:r w:rsidR="0009592D" w:rsidRPr="0009592D">
        <w:rPr>
          <w:rFonts w:ascii="Times New Roman" w:hAnsi="Times New Roman"/>
        </w:rPr>
        <w:t>，</w:t>
      </w:r>
      <w:r w:rsidR="005E3142" w:rsidRPr="0009592D">
        <w:rPr>
          <w:rFonts w:ascii="Times New Roman" w:hAnsi="Times New Roman"/>
        </w:rPr>
        <w:t>32</w:t>
      </w:r>
      <w:r w:rsidR="0009592D" w:rsidRPr="0009592D">
        <w:rPr>
          <w:rFonts w:ascii="Times New Roman" w:hAnsi="Times New Roman"/>
        </w:rPr>
        <w:t>，</w:t>
      </w:r>
      <w:r w:rsidR="005E3142" w:rsidRPr="0009592D">
        <w:rPr>
          <w:rFonts w:ascii="Times New Roman" w:hAnsi="Times New Roman"/>
        </w:rPr>
        <w:t>64)</w:t>
      </w:r>
      <w:r w:rsidR="005E3142" w:rsidRPr="0009592D">
        <w:rPr>
          <w:rFonts w:ascii="Times New Roman" w:hAnsi="Times New Roman"/>
        </w:rPr>
        <w:t>，</w:t>
      </w:r>
      <w:r w:rsidR="00E44382" w:rsidRPr="0009592D">
        <w:rPr>
          <w:rFonts w:ascii="Times New Roman" w:hAnsi="Times New Roman"/>
        </w:rPr>
        <w:t>每个光互连</w:t>
      </w:r>
      <w:r w:rsidR="00E556FA" w:rsidRPr="0009592D">
        <w:rPr>
          <w:rFonts w:ascii="Times New Roman" w:hAnsi="Times New Roman"/>
        </w:rPr>
        <w:t>光交换</w:t>
      </w:r>
      <w:r w:rsidR="00107DAF" w:rsidRPr="0009592D">
        <w:rPr>
          <w:rFonts w:ascii="Times New Roman" w:hAnsi="Times New Roman"/>
        </w:rPr>
        <w:t>超</w:t>
      </w:r>
      <w:r w:rsidR="00E44382" w:rsidRPr="0009592D">
        <w:rPr>
          <w:rFonts w:ascii="Times New Roman" w:hAnsi="Times New Roman"/>
        </w:rPr>
        <w:t>节点</w:t>
      </w:r>
      <w:r w:rsidR="00E44382" w:rsidRPr="0009592D">
        <w:rPr>
          <w:rFonts w:ascii="Times New Roman" w:hAnsi="Times New Roman"/>
        </w:rPr>
        <w:t>(</w:t>
      </w:r>
      <w:r w:rsidR="00602F4F" w:rsidRPr="0009592D">
        <w:rPr>
          <w:rFonts w:ascii="Times New Roman" w:hAnsi="Times New Roman"/>
        </w:rPr>
        <w:t>通过</w:t>
      </w:r>
      <w:r w:rsidR="00E44382" w:rsidRPr="0009592D">
        <w:rPr>
          <w:rFonts w:ascii="Times New Roman" w:hAnsi="Times New Roman"/>
        </w:rPr>
        <w:t>光互连</w:t>
      </w:r>
      <w:r w:rsidR="00E556FA" w:rsidRPr="0009592D">
        <w:rPr>
          <w:rFonts w:ascii="Times New Roman" w:hAnsi="Times New Roman"/>
        </w:rPr>
        <w:t>光交换</w:t>
      </w:r>
      <w:r w:rsidR="00602F4F" w:rsidRPr="0009592D">
        <w:rPr>
          <w:rFonts w:ascii="Times New Roman" w:hAnsi="Times New Roman"/>
        </w:rPr>
        <w:t>连接</w:t>
      </w:r>
      <w:r w:rsidR="00E44382" w:rsidRPr="0009592D">
        <w:rPr>
          <w:rFonts w:ascii="Times New Roman" w:hAnsi="Times New Roman"/>
        </w:rPr>
        <w:t>的</w:t>
      </w:r>
      <w:r w:rsidR="00E44382" w:rsidRPr="0009592D">
        <w:rPr>
          <w:rFonts w:ascii="Times New Roman" w:hAnsi="Times New Roman"/>
        </w:rPr>
        <w:t>32</w:t>
      </w:r>
      <w:r w:rsidR="00894F1E" w:rsidRPr="0009592D">
        <w:rPr>
          <w:rFonts w:ascii="Times New Roman" w:hAnsi="Times New Roman"/>
        </w:rPr>
        <w:t>或</w:t>
      </w:r>
      <w:r w:rsidR="00894F1E" w:rsidRPr="0009592D">
        <w:rPr>
          <w:rFonts w:ascii="Times New Roman" w:hAnsi="Times New Roman"/>
        </w:rPr>
        <w:t>32</w:t>
      </w:r>
      <w:r w:rsidR="00E44382" w:rsidRPr="0009592D">
        <w:rPr>
          <w:rFonts w:ascii="Times New Roman" w:hAnsi="Times New Roman"/>
        </w:rPr>
        <w:t>张</w:t>
      </w:r>
      <w:r w:rsidR="00894F1E" w:rsidRPr="0009592D">
        <w:rPr>
          <w:rFonts w:ascii="Times New Roman" w:hAnsi="Times New Roman"/>
        </w:rPr>
        <w:t>以上</w:t>
      </w:r>
      <w:r w:rsidR="00E44382" w:rsidRPr="0009592D">
        <w:rPr>
          <w:rFonts w:ascii="Times New Roman" w:hAnsi="Times New Roman"/>
        </w:rPr>
        <w:t>加速卡构成的</w:t>
      </w:r>
      <w:r w:rsidR="00894F1E" w:rsidRPr="0009592D">
        <w:rPr>
          <w:rFonts w:ascii="Times New Roman" w:hAnsi="Times New Roman"/>
        </w:rPr>
        <w:t>超</w:t>
      </w:r>
      <w:r w:rsidR="00E44382" w:rsidRPr="0009592D">
        <w:rPr>
          <w:rFonts w:ascii="Times New Roman" w:hAnsi="Times New Roman"/>
        </w:rPr>
        <w:t>节点</w:t>
      </w:r>
      <w:r w:rsidR="00E44382" w:rsidRPr="0009592D">
        <w:rPr>
          <w:rFonts w:ascii="Times New Roman" w:hAnsi="Times New Roman"/>
        </w:rPr>
        <w:t>)</w:t>
      </w:r>
    </w:p>
    <w:p w14:paraId="5395D739" w14:textId="326639E4" w:rsidR="00E44382" w:rsidRPr="0009592D" w:rsidRDefault="00E44382" w:rsidP="005A3A61">
      <w:pPr>
        <w:pStyle w:val="affffffffffff3"/>
        <w:numPr>
          <w:ilvl w:val="0"/>
          <w:numId w:val="95"/>
        </w:numPr>
        <w:spacing w:beforeLines="0" w:before="0" w:afterLines="0" w:after="0"/>
        <w:ind w:leftChars="400" w:left="1282" w:firstLineChars="0" w:hanging="442"/>
        <w:rPr>
          <w:rFonts w:ascii="Times New Roman" w:hAnsi="Times New Roman"/>
        </w:rPr>
      </w:pPr>
      <w:r w:rsidRPr="0009592D">
        <w:rPr>
          <w:rFonts w:ascii="Times New Roman" w:hAnsi="Times New Roman"/>
        </w:rPr>
        <w:t>输出</w:t>
      </w:r>
      <w:r w:rsidR="00BC5589" w:rsidRPr="0009592D">
        <w:rPr>
          <w:rFonts w:ascii="Times New Roman" w:hAnsi="Times New Roman"/>
        </w:rPr>
        <w:t>指标</w:t>
      </w:r>
      <w:r w:rsidRPr="0009592D">
        <w:rPr>
          <w:rFonts w:ascii="Times New Roman" w:hAnsi="Times New Roman"/>
        </w:rPr>
        <w:t>：</w:t>
      </w:r>
      <w:r w:rsidRPr="0009592D">
        <w:rPr>
          <w:rFonts w:ascii="Times New Roman" w:hAnsi="Times New Roman"/>
        </w:rPr>
        <w:t xml:space="preserve"> </w:t>
      </w:r>
    </w:p>
    <w:p w14:paraId="366E9307" w14:textId="77777777" w:rsidR="00E44382" w:rsidRPr="0009592D" w:rsidRDefault="00E44382" w:rsidP="00F5768E">
      <w:pPr>
        <w:pStyle w:val="affffffffffff3"/>
        <w:spacing w:beforeLines="0" w:before="0" w:afterLines="0" w:after="0"/>
        <w:ind w:left="1282" w:firstLineChars="0" w:firstLine="0"/>
        <w:rPr>
          <w:rFonts w:ascii="Times New Roman" w:hAnsi="Times New Roman"/>
        </w:rPr>
      </w:pPr>
      <w:r w:rsidRPr="0009592D">
        <w:rPr>
          <w:rFonts w:ascii="Times New Roman" w:hAnsi="Times New Roman"/>
        </w:rPr>
        <w:t>Latency</w:t>
      </w:r>
      <w:r w:rsidRPr="0009592D">
        <w:rPr>
          <w:rFonts w:ascii="Times New Roman" w:hAnsi="Times New Roman"/>
        </w:rPr>
        <w:t>：</w:t>
      </w:r>
      <w:r w:rsidRPr="0009592D">
        <w:rPr>
          <w:rFonts w:ascii="Times New Roman" w:hAnsi="Times New Roman"/>
        </w:rPr>
        <w:t>x us</w:t>
      </w:r>
    </w:p>
    <w:p w14:paraId="4B0B4DE8" w14:textId="6F96F6DF" w:rsidR="00E44382" w:rsidRPr="0009592D" w:rsidRDefault="00E44382" w:rsidP="00F5768E">
      <w:pPr>
        <w:pStyle w:val="affffffffffff3"/>
        <w:spacing w:beforeLines="0" w:before="0" w:afterLines="0" w:after="0"/>
        <w:ind w:left="1282" w:firstLineChars="0" w:firstLine="0"/>
        <w:rPr>
          <w:rFonts w:ascii="Times New Roman" w:hAnsi="Times New Roman"/>
        </w:rPr>
      </w:pPr>
      <w:r w:rsidRPr="0009592D">
        <w:rPr>
          <w:rFonts w:ascii="Times New Roman" w:hAnsi="Times New Roman"/>
        </w:rPr>
        <w:t>Bus</w:t>
      </w:r>
      <w:r w:rsidR="00BC5589" w:rsidRPr="0009592D">
        <w:rPr>
          <w:rFonts w:ascii="Times New Roman" w:hAnsi="Times New Roman"/>
        </w:rPr>
        <w:t xml:space="preserve"> </w:t>
      </w:r>
      <w:r w:rsidRPr="0009592D">
        <w:rPr>
          <w:rFonts w:ascii="Times New Roman" w:hAnsi="Times New Roman"/>
        </w:rPr>
        <w:t>bandwidth: y GB/s</w:t>
      </w:r>
    </w:p>
    <w:p w14:paraId="0BB8995F" w14:textId="617D9712" w:rsidR="00E44382" w:rsidRPr="0009592D" w:rsidRDefault="00420AE9" w:rsidP="005A3A61">
      <w:pPr>
        <w:pStyle w:val="affffffffffff3"/>
        <w:numPr>
          <w:ilvl w:val="0"/>
          <w:numId w:val="95"/>
        </w:numPr>
        <w:spacing w:beforeLines="0" w:before="0" w:afterLines="0" w:after="0"/>
        <w:ind w:leftChars="400" w:left="1282" w:firstLineChars="0" w:hanging="442"/>
        <w:rPr>
          <w:rFonts w:ascii="Times New Roman" w:hAnsi="Times New Roman"/>
        </w:rPr>
      </w:pPr>
      <w:r w:rsidRPr="0009592D">
        <w:rPr>
          <w:rFonts w:ascii="Times New Roman" w:hAnsi="Times New Roman"/>
        </w:rPr>
        <w:t>测试方法：</w:t>
      </w:r>
      <w:r w:rsidR="00E44382" w:rsidRPr="0009592D">
        <w:rPr>
          <w:rFonts w:ascii="Times New Roman" w:hAnsi="Times New Roman"/>
        </w:rPr>
        <w:t>按</w:t>
      </w:r>
      <w:r w:rsidR="00E44382" w:rsidRPr="0009592D">
        <w:rPr>
          <w:rFonts w:ascii="Times New Roman" w:hAnsi="Times New Roman"/>
        </w:rPr>
        <w:t xml:space="preserve">message size </w:t>
      </w:r>
      <w:r w:rsidR="00013620" w:rsidRPr="0009592D">
        <w:rPr>
          <w:rFonts w:ascii="Times New Roman" w:hAnsi="Times New Roman"/>
        </w:rPr>
        <w:t>= [1KB</w:t>
      </w:r>
      <w:r w:rsidR="00013620" w:rsidRPr="0009592D">
        <w:rPr>
          <w:rFonts w:ascii="Times New Roman" w:hAnsi="Times New Roman"/>
        </w:rPr>
        <w:t>，</w:t>
      </w:r>
      <w:r w:rsidR="00013620" w:rsidRPr="0009592D">
        <w:rPr>
          <w:rFonts w:ascii="Times New Roman" w:hAnsi="Times New Roman"/>
        </w:rPr>
        <w:t>2KB</w:t>
      </w:r>
      <w:r w:rsidR="00013620" w:rsidRPr="0009592D">
        <w:rPr>
          <w:rFonts w:ascii="Times New Roman" w:hAnsi="Times New Roman"/>
        </w:rPr>
        <w:t>，</w:t>
      </w:r>
      <w:r w:rsidR="00013620" w:rsidRPr="0009592D">
        <w:rPr>
          <w:rFonts w:ascii="Times New Roman" w:hAnsi="Times New Roman"/>
        </w:rPr>
        <w:t>4KB, …., 1GB]</w:t>
      </w:r>
      <w:r w:rsidR="00E44382" w:rsidRPr="0009592D">
        <w:rPr>
          <w:rFonts w:ascii="Times New Roman" w:hAnsi="Times New Roman"/>
        </w:rPr>
        <w:t>依次运行</w:t>
      </w:r>
      <w:r w:rsidR="00E44382" w:rsidRPr="0009592D">
        <w:rPr>
          <w:rFonts w:ascii="Times New Roman" w:hAnsi="Times New Roman"/>
        </w:rPr>
        <w:t>10</w:t>
      </w:r>
      <w:r w:rsidR="00E44382" w:rsidRPr="0009592D">
        <w:rPr>
          <w:rFonts w:ascii="Times New Roman" w:hAnsi="Times New Roman"/>
        </w:rPr>
        <w:t>次</w:t>
      </w:r>
      <w:r w:rsidR="00013620" w:rsidRPr="0009592D">
        <w:rPr>
          <w:rFonts w:ascii="Times New Roman" w:hAnsi="Times New Roman"/>
        </w:rPr>
        <w:t>，</w:t>
      </w:r>
      <w:r w:rsidR="00E44382" w:rsidRPr="0009592D">
        <w:rPr>
          <w:rFonts w:ascii="Times New Roman" w:hAnsi="Times New Roman"/>
        </w:rPr>
        <w:t>分别取</w:t>
      </w:r>
      <w:r w:rsidR="007D425C" w:rsidRPr="0009592D">
        <w:rPr>
          <w:rFonts w:ascii="Times New Roman" w:hAnsi="Times New Roman"/>
        </w:rPr>
        <w:t>时延</w:t>
      </w:r>
      <w:r w:rsidR="00E44382" w:rsidRPr="0009592D">
        <w:rPr>
          <w:rFonts w:ascii="Times New Roman" w:hAnsi="Times New Roman"/>
        </w:rPr>
        <w:t>和</w:t>
      </w:r>
      <w:r w:rsidR="00FA4076" w:rsidRPr="0009592D">
        <w:rPr>
          <w:rFonts w:ascii="Times New Roman" w:hAnsi="Times New Roman"/>
        </w:rPr>
        <w:t>带宽</w:t>
      </w:r>
      <w:r w:rsidR="00E44382" w:rsidRPr="0009592D">
        <w:rPr>
          <w:rFonts w:ascii="Times New Roman" w:hAnsi="Times New Roman"/>
        </w:rPr>
        <w:t>的平均值</w:t>
      </w:r>
    </w:p>
    <w:p w14:paraId="18B67FF0" w14:textId="62FA159A" w:rsidR="00E44382" w:rsidRPr="0009592D" w:rsidRDefault="00E44382" w:rsidP="005A3A61">
      <w:pPr>
        <w:pStyle w:val="affffffffffff3"/>
        <w:numPr>
          <w:ilvl w:val="0"/>
          <w:numId w:val="95"/>
        </w:numPr>
        <w:spacing w:beforeLines="0" w:before="0" w:afterLines="0" w:after="0"/>
        <w:ind w:leftChars="400" w:left="1282" w:firstLineChars="0" w:hanging="442"/>
        <w:rPr>
          <w:rFonts w:ascii="Times New Roman" w:hAnsi="Times New Roman"/>
        </w:rPr>
      </w:pPr>
      <w:r w:rsidRPr="0009592D">
        <w:rPr>
          <w:rFonts w:ascii="Times New Roman" w:hAnsi="Times New Roman"/>
        </w:rPr>
        <w:t>计算</w:t>
      </w:r>
      <w:r w:rsidR="00C6067F" w:rsidRPr="0009592D">
        <w:rPr>
          <w:rFonts w:ascii="Times New Roman" w:hAnsi="Times New Roman"/>
        </w:rPr>
        <w:t>结果：</w:t>
      </w:r>
      <w:r w:rsidRPr="0009592D">
        <w:rPr>
          <w:rFonts w:ascii="Times New Roman" w:hAnsi="Times New Roman"/>
        </w:rPr>
        <w:t>各</w:t>
      </w:r>
      <w:r w:rsidRPr="0009592D">
        <w:rPr>
          <w:rFonts w:ascii="Times New Roman" w:hAnsi="Times New Roman"/>
        </w:rPr>
        <w:t>message size</w:t>
      </w:r>
      <w:r w:rsidRPr="0009592D">
        <w:rPr>
          <w:rFonts w:ascii="Times New Roman" w:hAnsi="Times New Roman"/>
        </w:rPr>
        <w:t>下所有结果的</w:t>
      </w:r>
      <w:r w:rsidR="007D425C" w:rsidRPr="0009592D">
        <w:rPr>
          <w:rFonts w:ascii="Times New Roman" w:hAnsi="Times New Roman"/>
        </w:rPr>
        <w:t>时延</w:t>
      </w:r>
      <w:r w:rsidRPr="0009592D">
        <w:rPr>
          <w:rFonts w:ascii="Times New Roman" w:hAnsi="Times New Roman"/>
        </w:rPr>
        <w:t>和</w:t>
      </w:r>
      <w:r w:rsidR="00FA4076" w:rsidRPr="0009592D">
        <w:rPr>
          <w:rFonts w:ascii="Times New Roman" w:hAnsi="Times New Roman"/>
        </w:rPr>
        <w:t>带宽</w:t>
      </w:r>
      <w:r w:rsidRPr="0009592D">
        <w:rPr>
          <w:rFonts w:ascii="Times New Roman" w:hAnsi="Times New Roman"/>
        </w:rPr>
        <w:t>的平均值</w:t>
      </w:r>
    </w:p>
    <w:p w14:paraId="01A525FD" w14:textId="77777777" w:rsidR="000D28A1" w:rsidRDefault="000D28A1" w:rsidP="00E44382">
      <w:pPr>
        <w:tabs>
          <w:tab w:val="left" w:pos="420"/>
        </w:tabs>
        <w:spacing w:before="120" w:after="120"/>
        <w:rPr>
          <w:rFonts w:ascii="Times New Roman" w:hAnsi="Times New Roman"/>
        </w:rPr>
      </w:pPr>
    </w:p>
    <w:p w14:paraId="6964CBDF" w14:textId="47C3593E" w:rsidR="002E479E" w:rsidRPr="00B11E6D" w:rsidRDefault="002E479E" w:rsidP="00B11E6D">
      <w:pPr>
        <w:pStyle w:val="affd"/>
        <w:numPr>
          <w:ilvl w:val="2"/>
          <w:numId w:val="33"/>
        </w:numPr>
        <w:spacing w:before="120" w:after="120"/>
      </w:pPr>
      <w:bookmarkStart w:id="255" w:name="_Toc197518094"/>
      <w:bookmarkStart w:id="256" w:name="_Ref185353890"/>
      <w:r w:rsidRPr="00B11E6D">
        <w:t>拓扑切换测试</w:t>
      </w:r>
      <w:bookmarkEnd w:id="255"/>
    </w:p>
    <w:p w14:paraId="5AEE15E8" w14:textId="60B4F735" w:rsidR="002E479E" w:rsidRDefault="002E479E" w:rsidP="002E479E">
      <w:pPr>
        <w:pStyle w:val="affe"/>
        <w:numPr>
          <w:ilvl w:val="3"/>
          <w:numId w:val="33"/>
        </w:numPr>
        <w:spacing w:before="120" w:after="120"/>
      </w:pPr>
      <w:bookmarkStart w:id="257" w:name="_Toc197518095"/>
      <w:r w:rsidRPr="002E479E">
        <w:t>指标及测试方法</w:t>
      </w:r>
      <w:bookmarkEnd w:id="257"/>
    </w:p>
    <w:p w14:paraId="4F27EB35" w14:textId="11D3698B" w:rsidR="00005BA6" w:rsidRDefault="00267288" w:rsidP="00062B5D">
      <w:pPr>
        <w:pStyle w:val="afff"/>
        <w:spacing w:before="120" w:after="120"/>
        <w:ind w:left="0"/>
      </w:pPr>
      <w:bookmarkStart w:id="258" w:name="_Toc197518096"/>
      <w:r w:rsidRPr="00267288">
        <w:rPr>
          <w:rFonts w:hint="eastAsia"/>
        </w:rPr>
        <w:t>拓扑切换灵活度及拓扑切换时延</w:t>
      </w:r>
      <w:bookmarkEnd w:id="258"/>
    </w:p>
    <w:p w14:paraId="65F4C605" w14:textId="3F107FA9" w:rsidR="00005BA6" w:rsidRDefault="00267288" w:rsidP="00267288">
      <w:pPr>
        <w:pStyle w:val="afffffc"/>
        <w:spacing w:before="120" w:after="120"/>
        <w:ind w:firstLine="420"/>
      </w:pPr>
      <w:r w:rsidRPr="00267288">
        <w:rPr>
          <w:rFonts w:hint="eastAsia"/>
        </w:rPr>
        <w:t>拓扑切换灵活度及拓扑切换时延指标和测试方法，应符合</w:t>
      </w:r>
      <w:r w:rsidR="00222C74">
        <w:fldChar w:fldCharType="begin"/>
      </w:r>
      <w:r w:rsidR="00222C74">
        <w:instrText xml:space="preserve"> </w:instrText>
      </w:r>
      <w:r w:rsidR="00222C74">
        <w:rPr>
          <w:rFonts w:hint="eastAsia"/>
        </w:rPr>
        <w:instrText>REF _Ref196408305 \h</w:instrText>
      </w:r>
      <w:r w:rsidR="00222C74">
        <w:instrText xml:space="preserve"> </w:instrText>
      </w:r>
      <w:r w:rsidR="00222C74">
        <w:fldChar w:fldCharType="separate"/>
      </w:r>
      <w:r w:rsidR="00E4704D">
        <w:rPr>
          <w:rFonts w:hint="eastAsia"/>
        </w:rPr>
        <w:t>表</w:t>
      </w:r>
      <w:r w:rsidR="00E4704D">
        <w:rPr>
          <w:noProof/>
        </w:rPr>
        <w:t>39</w:t>
      </w:r>
      <w:r w:rsidR="00222C74">
        <w:fldChar w:fldCharType="end"/>
      </w:r>
      <w:r w:rsidRPr="00267288">
        <w:rPr>
          <w:rFonts w:hint="eastAsia"/>
        </w:rPr>
        <w:t>所示：</w:t>
      </w:r>
    </w:p>
    <w:p w14:paraId="54FF718A" w14:textId="2D6710A0" w:rsidR="00005BA6" w:rsidRDefault="003710DE" w:rsidP="003710DE">
      <w:pPr>
        <w:pStyle w:val="afffa"/>
        <w:spacing w:before="120" w:after="120"/>
      </w:pPr>
      <w:bookmarkStart w:id="259" w:name="_Ref196408305"/>
      <w:r>
        <w:rPr>
          <w:rFonts w:hint="eastAsia"/>
        </w:rPr>
        <w:t>表</w:t>
      </w:r>
      <w:r w:rsidR="006F5AFB">
        <w:fldChar w:fldCharType="begin"/>
      </w:r>
      <w:r w:rsidR="006F5AFB">
        <w:instrText xml:space="preserve"> </w:instrText>
      </w:r>
      <w:r w:rsidR="006F5AFB">
        <w:rPr>
          <w:rFonts w:hint="eastAsia"/>
        </w:rPr>
        <w:instrText xml:space="preserve">SEQ </w:instrText>
      </w:r>
      <w:r w:rsidR="006F5AFB">
        <w:rPr>
          <w:rFonts w:hint="eastAsia"/>
        </w:rPr>
        <w:instrText>表</w:instrText>
      </w:r>
      <w:r w:rsidR="006F5AFB">
        <w:rPr>
          <w:rFonts w:hint="eastAsia"/>
        </w:rPr>
        <w:instrText xml:space="preserve"> \* ARABIC</w:instrText>
      </w:r>
      <w:r w:rsidR="006F5AFB">
        <w:instrText xml:space="preserve"> </w:instrText>
      </w:r>
      <w:r w:rsidR="006F5AFB">
        <w:fldChar w:fldCharType="separate"/>
      </w:r>
      <w:r w:rsidR="00E4704D">
        <w:rPr>
          <w:noProof/>
        </w:rPr>
        <w:t>39</w:t>
      </w:r>
      <w:r w:rsidR="006F5AFB">
        <w:fldChar w:fldCharType="end"/>
      </w:r>
      <w:bookmarkEnd w:id="259"/>
      <w:r w:rsidR="006F5AFB">
        <w:rPr>
          <w:rFonts w:hint="eastAsia"/>
        </w:rPr>
        <w:t xml:space="preserve"> </w:t>
      </w:r>
      <w:r w:rsidR="006F5AFB" w:rsidRPr="006F5AFB">
        <w:rPr>
          <w:rFonts w:hint="eastAsia"/>
        </w:rPr>
        <w:t>拓扑切换灵活度及拓扑切换时延指标和测试方法</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29"/>
        <w:gridCol w:w="2295"/>
        <w:gridCol w:w="5920"/>
      </w:tblGrid>
      <w:tr w:rsidR="00A01094" w:rsidRPr="00A01094" w14:paraId="2125BCB0" w14:textId="77777777" w:rsidTr="00860F37">
        <w:trPr>
          <w:trHeight w:val="454"/>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B39AF7" w14:textId="77777777" w:rsidR="00A01094" w:rsidRPr="00A01094" w:rsidRDefault="00A01094" w:rsidP="00860F37">
            <w:pPr>
              <w:spacing w:beforeLines="0" w:before="0" w:afterLines="0" w:after="0"/>
              <w:jc w:val="center"/>
              <w:rPr>
                <w:sz w:val="18"/>
                <w:szCs w:val="18"/>
              </w:rPr>
            </w:pPr>
            <w:r w:rsidRPr="00A01094">
              <w:rPr>
                <w:rFonts w:hint="eastAsia"/>
                <w:sz w:val="18"/>
                <w:szCs w:val="18"/>
              </w:rPr>
              <w:t>指标</w:t>
            </w:r>
          </w:p>
        </w:tc>
        <w:tc>
          <w:tcPr>
            <w:tcW w:w="22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4CDBC9" w14:textId="77777777" w:rsidR="00A01094" w:rsidRPr="00A01094" w:rsidRDefault="00A01094" w:rsidP="00860F37">
            <w:pPr>
              <w:spacing w:beforeLines="0" w:before="0" w:afterLines="0" w:after="0"/>
              <w:jc w:val="center"/>
              <w:rPr>
                <w:sz w:val="18"/>
                <w:szCs w:val="18"/>
              </w:rPr>
            </w:pPr>
            <w:r w:rsidRPr="00A01094">
              <w:rPr>
                <w:rFonts w:hint="eastAsia"/>
                <w:sz w:val="18"/>
                <w:szCs w:val="18"/>
              </w:rPr>
              <w:t>说明</w:t>
            </w:r>
          </w:p>
        </w:tc>
        <w:tc>
          <w:tcPr>
            <w:tcW w:w="5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9870A2" w14:textId="77777777" w:rsidR="00A01094" w:rsidRPr="00A01094" w:rsidRDefault="00A01094" w:rsidP="00860F37">
            <w:pPr>
              <w:spacing w:beforeLines="0" w:before="0" w:afterLines="0" w:after="0"/>
              <w:jc w:val="center"/>
              <w:rPr>
                <w:sz w:val="18"/>
                <w:szCs w:val="18"/>
              </w:rPr>
            </w:pPr>
            <w:r w:rsidRPr="00A01094">
              <w:rPr>
                <w:rFonts w:hint="eastAsia"/>
                <w:sz w:val="18"/>
                <w:szCs w:val="18"/>
              </w:rPr>
              <w:t>测试方法</w:t>
            </w:r>
          </w:p>
        </w:tc>
      </w:tr>
      <w:tr w:rsidR="00A01094" w:rsidRPr="00A01094" w14:paraId="040A46C2" w14:textId="77777777" w:rsidTr="00997555">
        <w:trPr>
          <w:trHeight w:val="1191"/>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C46A81" w14:textId="77777777" w:rsidR="00A01094" w:rsidRPr="00A01094" w:rsidRDefault="00A01094" w:rsidP="00860F37">
            <w:pPr>
              <w:spacing w:beforeLines="0" w:before="0" w:afterLines="0" w:after="0"/>
              <w:rPr>
                <w:sz w:val="18"/>
                <w:szCs w:val="18"/>
              </w:rPr>
            </w:pPr>
            <w:r w:rsidRPr="00A01094">
              <w:rPr>
                <w:rFonts w:hint="eastAsia"/>
                <w:sz w:val="18"/>
                <w:szCs w:val="18"/>
              </w:rPr>
              <w:t>拓扑切换灵活度</w:t>
            </w:r>
          </w:p>
        </w:tc>
        <w:tc>
          <w:tcPr>
            <w:tcW w:w="22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36A409" w14:textId="3CA12709" w:rsidR="00A01094" w:rsidRPr="00A01094" w:rsidRDefault="00A01094" w:rsidP="00860F37">
            <w:pPr>
              <w:spacing w:beforeLines="0" w:before="0" w:afterLines="0" w:after="0"/>
              <w:rPr>
                <w:sz w:val="18"/>
                <w:szCs w:val="18"/>
              </w:rPr>
            </w:pPr>
            <w:r w:rsidRPr="00A01094">
              <w:rPr>
                <w:rFonts w:hint="eastAsia"/>
                <w:sz w:val="18"/>
                <w:szCs w:val="18"/>
              </w:rPr>
              <w:t>从一个拓扑切换到另一个拓扑的支持度，可切换的拓扑</w:t>
            </w:r>
            <w:r w:rsidR="00D0441E">
              <w:rPr>
                <w:rFonts w:hint="eastAsia"/>
                <w:sz w:val="18"/>
                <w:szCs w:val="18"/>
              </w:rPr>
              <w:t>种类</w:t>
            </w:r>
            <w:r w:rsidRPr="00A01094">
              <w:rPr>
                <w:rFonts w:hint="eastAsia"/>
                <w:sz w:val="18"/>
                <w:szCs w:val="18"/>
              </w:rPr>
              <w:t>越多，灵活度越高</w:t>
            </w:r>
          </w:p>
        </w:tc>
        <w:tc>
          <w:tcPr>
            <w:tcW w:w="5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EBEADF" w14:textId="1F50B73F" w:rsidR="00A243CF" w:rsidRPr="00B143B3" w:rsidRDefault="00A01094" w:rsidP="005A3A61">
            <w:pPr>
              <w:pStyle w:val="affffffffffff3"/>
              <w:numPr>
                <w:ilvl w:val="0"/>
                <w:numId w:val="85"/>
              </w:numPr>
              <w:spacing w:beforeLines="0" w:before="0" w:afterLines="0" w:after="0"/>
              <w:ind w:firstLineChars="0"/>
              <w:rPr>
                <w:sz w:val="18"/>
                <w:szCs w:val="18"/>
              </w:rPr>
            </w:pPr>
            <w:r w:rsidRPr="00B143B3">
              <w:rPr>
                <w:rFonts w:hint="eastAsia"/>
                <w:sz w:val="18"/>
                <w:szCs w:val="18"/>
              </w:rPr>
              <w:t>通过软件配置系统的加速卡互连拓扑为拓扑一，打印出该拓扑连接</w:t>
            </w:r>
            <w:r w:rsidR="002D48D3" w:rsidRPr="00B143B3">
              <w:rPr>
                <w:rFonts w:hint="eastAsia"/>
                <w:sz w:val="18"/>
                <w:szCs w:val="18"/>
              </w:rPr>
              <w:t>；</w:t>
            </w:r>
          </w:p>
          <w:p w14:paraId="2C399401" w14:textId="77777777" w:rsidR="002D48D3" w:rsidRPr="00B143B3" w:rsidRDefault="00A01094" w:rsidP="005A3A61">
            <w:pPr>
              <w:pStyle w:val="affffffffffff3"/>
              <w:numPr>
                <w:ilvl w:val="0"/>
                <w:numId w:val="85"/>
              </w:numPr>
              <w:spacing w:beforeLines="0" w:before="0" w:afterLines="0" w:after="0"/>
              <w:ind w:firstLineChars="0"/>
              <w:rPr>
                <w:sz w:val="18"/>
                <w:szCs w:val="18"/>
              </w:rPr>
            </w:pPr>
            <w:r w:rsidRPr="00B143B3">
              <w:rPr>
                <w:rFonts w:hint="eastAsia"/>
                <w:sz w:val="18"/>
                <w:szCs w:val="18"/>
              </w:rPr>
              <w:t>配置系统的加速卡互连拓扑为拓扑二，打印出来该拓扑连接，以此类推，直至穷举完可切换的拓扑为止</w:t>
            </w:r>
            <w:r w:rsidR="002D48D3" w:rsidRPr="00B143B3">
              <w:rPr>
                <w:rFonts w:hint="eastAsia"/>
                <w:sz w:val="18"/>
                <w:szCs w:val="18"/>
              </w:rPr>
              <w:t>；</w:t>
            </w:r>
          </w:p>
          <w:p w14:paraId="643FF0EB" w14:textId="68B61467" w:rsidR="00A01094" w:rsidRPr="00B143B3" w:rsidRDefault="00A01094" w:rsidP="005A3A61">
            <w:pPr>
              <w:pStyle w:val="affffffffffff3"/>
              <w:numPr>
                <w:ilvl w:val="0"/>
                <w:numId w:val="85"/>
              </w:numPr>
              <w:spacing w:beforeLines="0" w:before="0" w:afterLines="0" w:after="0"/>
              <w:ind w:firstLineChars="0"/>
              <w:rPr>
                <w:sz w:val="18"/>
                <w:szCs w:val="18"/>
              </w:rPr>
            </w:pPr>
            <w:r w:rsidRPr="00B143B3">
              <w:rPr>
                <w:rFonts w:hint="eastAsia"/>
                <w:sz w:val="18"/>
                <w:szCs w:val="18"/>
              </w:rPr>
              <w:t>记录最终支持切换拓扑的个数。</w:t>
            </w:r>
          </w:p>
        </w:tc>
      </w:tr>
      <w:tr w:rsidR="00A01094" w:rsidRPr="00A01094" w14:paraId="492E8717" w14:textId="77777777" w:rsidTr="00997555">
        <w:trPr>
          <w:trHeight w:val="1247"/>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93CB9" w14:textId="77777777" w:rsidR="00A01094" w:rsidRPr="00A01094" w:rsidRDefault="00A01094" w:rsidP="00860F37">
            <w:pPr>
              <w:spacing w:beforeLines="0" w:before="0" w:afterLines="0" w:after="0"/>
              <w:rPr>
                <w:sz w:val="18"/>
                <w:szCs w:val="18"/>
              </w:rPr>
            </w:pPr>
            <w:r w:rsidRPr="00A01094">
              <w:rPr>
                <w:rFonts w:hint="eastAsia"/>
                <w:sz w:val="18"/>
                <w:szCs w:val="18"/>
              </w:rPr>
              <w:lastRenderedPageBreak/>
              <w:t>拓扑切换时延</w:t>
            </w:r>
          </w:p>
        </w:tc>
        <w:tc>
          <w:tcPr>
            <w:tcW w:w="22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AB3A2F" w14:textId="77777777" w:rsidR="00A01094" w:rsidRPr="00A01094" w:rsidRDefault="00A01094" w:rsidP="00860F37">
            <w:pPr>
              <w:spacing w:beforeLines="0" w:before="0" w:afterLines="0" w:after="0"/>
              <w:rPr>
                <w:sz w:val="18"/>
                <w:szCs w:val="18"/>
              </w:rPr>
            </w:pPr>
            <w:r w:rsidRPr="00A01094">
              <w:rPr>
                <w:rFonts w:hint="eastAsia"/>
                <w:sz w:val="18"/>
                <w:szCs w:val="18"/>
              </w:rPr>
              <w:t>从一个拓扑切换到另一个拓扑所需要的时间，时间越短，时延越小</w:t>
            </w:r>
          </w:p>
        </w:tc>
        <w:tc>
          <w:tcPr>
            <w:tcW w:w="5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1D255C" w14:textId="6C0834BE" w:rsidR="00BE1240" w:rsidRPr="00B143B3" w:rsidRDefault="00A01094" w:rsidP="005A3A61">
            <w:pPr>
              <w:pStyle w:val="affffffffffff3"/>
              <w:numPr>
                <w:ilvl w:val="0"/>
                <w:numId w:val="99"/>
              </w:numPr>
              <w:spacing w:beforeLines="0" w:before="0" w:afterLines="0" w:after="0"/>
              <w:ind w:firstLineChars="0"/>
              <w:rPr>
                <w:sz w:val="18"/>
                <w:szCs w:val="18"/>
              </w:rPr>
            </w:pPr>
            <w:r w:rsidRPr="00B143B3">
              <w:rPr>
                <w:rFonts w:hint="eastAsia"/>
                <w:sz w:val="18"/>
                <w:szCs w:val="18"/>
              </w:rPr>
              <w:t>通过软件配置系统的加速卡互连拓扑为拓扑一</w:t>
            </w:r>
            <w:r w:rsidR="00D115EE">
              <w:rPr>
                <w:rFonts w:hint="eastAsia"/>
                <w:sz w:val="18"/>
                <w:szCs w:val="18"/>
              </w:rPr>
              <w:t>；</w:t>
            </w:r>
          </w:p>
          <w:p w14:paraId="4BEB3EB3" w14:textId="77777777" w:rsidR="00BE1240" w:rsidRPr="00B143B3" w:rsidRDefault="00A01094" w:rsidP="005A3A61">
            <w:pPr>
              <w:pStyle w:val="affffffffffff3"/>
              <w:numPr>
                <w:ilvl w:val="0"/>
                <w:numId w:val="99"/>
              </w:numPr>
              <w:spacing w:beforeLines="0" w:before="0" w:afterLines="0" w:after="0"/>
              <w:ind w:firstLineChars="0"/>
              <w:rPr>
                <w:sz w:val="18"/>
                <w:szCs w:val="18"/>
              </w:rPr>
            </w:pPr>
            <w:r w:rsidRPr="00B143B3">
              <w:rPr>
                <w:rFonts w:hint="eastAsia"/>
                <w:sz w:val="18"/>
                <w:szCs w:val="18"/>
              </w:rPr>
              <w:t>配置系统的加速卡互连拓扑为拓扑二</w:t>
            </w:r>
            <w:r w:rsidR="00BE1240" w:rsidRPr="00B143B3">
              <w:rPr>
                <w:rFonts w:hint="eastAsia"/>
                <w:sz w:val="18"/>
                <w:szCs w:val="18"/>
              </w:rPr>
              <w:t>；</w:t>
            </w:r>
          </w:p>
          <w:p w14:paraId="28E3E0A9" w14:textId="05D80959" w:rsidR="00A01094" w:rsidRPr="00B143B3" w:rsidRDefault="00A01094" w:rsidP="005A3A61">
            <w:pPr>
              <w:pStyle w:val="affffffffffff3"/>
              <w:numPr>
                <w:ilvl w:val="0"/>
                <w:numId w:val="99"/>
              </w:numPr>
              <w:spacing w:beforeLines="0" w:before="0" w:afterLines="0" w:after="0"/>
              <w:ind w:firstLineChars="0"/>
              <w:rPr>
                <w:sz w:val="18"/>
                <w:szCs w:val="18"/>
              </w:rPr>
            </w:pPr>
            <w:r w:rsidRPr="00B143B3">
              <w:rPr>
                <w:rFonts w:hint="eastAsia"/>
                <w:sz w:val="18"/>
                <w:szCs w:val="18"/>
              </w:rPr>
              <w:t>记录从配置为拓扑二的开始时间与切换完成的时间，拓扑切换时延</w:t>
            </w:r>
            <w:r w:rsidRPr="00B143B3">
              <w:rPr>
                <w:rFonts w:hint="eastAsia"/>
                <w:sz w:val="18"/>
                <w:szCs w:val="18"/>
              </w:rPr>
              <w:t>=</w:t>
            </w:r>
            <w:r w:rsidRPr="00B143B3">
              <w:rPr>
                <w:rFonts w:hint="eastAsia"/>
                <w:sz w:val="18"/>
                <w:szCs w:val="18"/>
              </w:rPr>
              <w:t>完成时间</w:t>
            </w:r>
            <w:r w:rsidRPr="00B143B3">
              <w:rPr>
                <w:rFonts w:hint="eastAsia"/>
                <w:sz w:val="18"/>
                <w:szCs w:val="18"/>
              </w:rPr>
              <w:t>-</w:t>
            </w:r>
            <w:r w:rsidRPr="00B143B3">
              <w:rPr>
                <w:rFonts w:hint="eastAsia"/>
                <w:sz w:val="18"/>
                <w:szCs w:val="18"/>
              </w:rPr>
              <w:t>开始时间。</w:t>
            </w:r>
          </w:p>
        </w:tc>
      </w:tr>
    </w:tbl>
    <w:p w14:paraId="02F2836A" w14:textId="10DA57C4" w:rsidR="002E479E" w:rsidRPr="00005BA6" w:rsidRDefault="002E479E" w:rsidP="0084384D">
      <w:pPr>
        <w:pStyle w:val="paragraph"/>
        <w:spacing w:before="120" w:beforeAutospacing="0" w:after="120" w:afterAutospacing="0"/>
        <w:jc w:val="both"/>
        <w:rPr>
          <w:rFonts w:ascii="宋体" w:eastAsia="宋体" w:hAnsi="宋体" w:hint="eastAsia"/>
          <w:color w:val="000000"/>
          <w:sz w:val="21"/>
          <w:szCs w:val="21"/>
          <w:shd w:val="clear" w:color="auto" w:fill="FFFF00"/>
        </w:rPr>
      </w:pPr>
    </w:p>
    <w:p w14:paraId="657D34B0" w14:textId="4C9ECB85" w:rsidR="002E479E" w:rsidRDefault="002E479E" w:rsidP="002E479E">
      <w:pPr>
        <w:pStyle w:val="affe"/>
        <w:numPr>
          <w:ilvl w:val="3"/>
          <w:numId w:val="33"/>
        </w:numPr>
        <w:spacing w:before="120" w:after="120"/>
      </w:pPr>
      <w:bookmarkStart w:id="260" w:name="_Toc197518097"/>
      <w:r w:rsidRPr="002E479E">
        <w:t>测试流程</w:t>
      </w:r>
      <w:bookmarkEnd w:id="260"/>
    </w:p>
    <w:p w14:paraId="2BE6868B" w14:textId="77777777" w:rsidR="00A01094" w:rsidRPr="00A01094" w:rsidRDefault="00A01094" w:rsidP="00E545D2">
      <w:pPr>
        <w:pStyle w:val="afffffc"/>
        <w:ind w:firstLine="420"/>
      </w:pPr>
      <w:r w:rsidRPr="00A01094">
        <w:rPr>
          <w:rFonts w:hint="eastAsia"/>
        </w:rPr>
        <w:t>测试流程如下：</w:t>
      </w:r>
    </w:p>
    <w:p w14:paraId="45C45F8F" w14:textId="77777777" w:rsidR="00A01094" w:rsidRDefault="00A01094" w:rsidP="005A3A61">
      <w:pPr>
        <w:pStyle w:val="afffffc"/>
        <w:numPr>
          <w:ilvl w:val="0"/>
          <w:numId w:val="101"/>
        </w:numPr>
        <w:ind w:leftChars="200" w:left="862" w:firstLineChars="0" w:hanging="442"/>
      </w:pPr>
      <w:r w:rsidRPr="00A01094">
        <w:rPr>
          <w:rFonts w:hint="eastAsia"/>
        </w:rPr>
        <w:t>通过软件设置测试环境为光互连光交换集群测试环境；</w:t>
      </w:r>
    </w:p>
    <w:p w14:paraId="6A6FF107" w14:textId="5A56675F" w:rsidR="002E479E" w:rsidRPr="00A01094" w:rsidRDefault="00A01094" w:rsidP="005A3A61">
      <w:pPr>
        <w:pStyle w:val="afffffc"/>
        <w:numPr>
          <w:ilvl w:val="0"/>
          <w:numId w:val="101"/>
        </w:numPr>
        <w:ind w:leftChars="200" w:left="862" w:firstLineChars="0" w:hanging="442"/>
      </w:pPr>
      <w:r w:rsidRPr="00A01094">
        <w:rPr>
          <w:rFonts w:hint="eastAsia"/>
        </w:rPr>
        <w:t>依据各个单项指标的测试方法，分别执行对应指标项的测试。</w:t>
      </w:r>
    </w:p>
    <w:p w14:paraId="7560EDC9" w14:textId="77777777" w:rsidR="003D1217" w:rsidRDefault="003D1217" w:rsidP="003D1217">
      <w:pPr>
        <w:pStyle w:val="paragraph"/>
        <w:spacing w:before="120" w:beforeAutospacing="0" w:after="120" w:afterAutospacing="0"/>
        <w:ind w:firstLine="480"/>
        <w:jc w:val="both"/>
        <w:rPr>
          <w:rFonts w:hint="eastAsia"/>
        </w:rPr>
      </w:pPr>
    </w:p>
    <w:p w14:paraId="286540EB" w14:textId="19155EEA" w:rsidR="00E44382" w:rsidRDefault="003D1217" w:rsidP="00E44382">
      <w:pPr>
        <w:pStyle w:val="affd"/>
        <w:numPr>
          <w:ilvl w:val="2"/>
          <w:numId w:val="33"/>
        </w:numPr>
        <w:spacing w:before="120" w:after="120"/>
      </w:pPr>
      <w:bookmarkStart w:id="261" w:name="_Ref194584510"/>
      <w:bookmarkStart w:id="262" w:name="_Toc197518098"/>
      <w:r>
        <w:rPr>
          <w:rFonts w:hint="eastAsia"/>
        </w:rPr>
        <w:t>训练</w:t>
      </w:r>
      <w:r w:rsidR="00E44382">
        <w:rPr>
          <w:rFonts w:hint="eastAsia"/>
        </w:rPr>
        <w:t>模型测试</w:t>
      </w:r>
      <w:bookmarkEnd w:id="256"/>
      <w:bookmarkEnd w:id="261"/>
      <w:bookmarkEnd w:id="262"/>
    </w:p>
    <w:p w14:paraId="51C584D8" w14:textId="0F75FDE4" w:rsidR="00E44382" w:rsidRDefault="00E44382" w:rsidP="002E479E">
      <w:pPr>
        <w:pStyle w:val="affe"/>
        <w:numPr>
          <w:ilvl w:val="3"/>
          <w:numId w:val="33"/>
        </w:numPr>
        <w:spacing w:before="120" w:after="120"/>
      </w:pPr>
      <w:bookmarkStart w:id="263" w:name="_Toc197518099"/>
      <w:r>
        <w:rPr>
          <w:rFonts w:hint="eastAsia"/>
        </w:rPr>
        <w:t>指标及测试方法</w:t>
      </w:r>
      <w:bookmarkEnd w:id="263"/>
    </w:p>
    <w:p w14:paraId="218645A3" w14:textId="77777777" w:rsidR="00E44382" w:rsidRDefault="00E44382" w:rsidP="00E44382">
      <w:pPr>
        <w:pStyle w:val="afff"/>
        <w:spacing w:before="120" w:after="120"/>
      </w:pPr>
      <w:bookmarkStart w:id="264" w:name="_Toc197518100"/>
      <w:r>
        <w:rPr>
          <w:rFonts w:hint="eastAsia"/>
        </w:rPr>
        <w:t>精度</w:t>
      </w:r>
      <w:bookmarkEnd w:id="264"/>
    </w:p>
    <w:p w14:paraId="372A38A9" w14:textId="256514A5" w:rsidR="00E44382" w:rsidRDefault="00E44382" w:rsidP="00E44382">
      <w:pPr>
        <w:pStyle w:val="afffffc"/>
        <w:spacing w:before="120" w:after="120"/>
        <w:ind w:firstLine="420"/>
      </w:pPr>
      <w:r>
        <w:rPr>
          <w:rFonts w:hint="eastAsia"/>
        </w:rPr>
        <w:t>精度指标及测试方法，应符合</w:t>
      </w:r>
      <w:r w:rsidR="00222C74">
        <w:fldChar w:fldCharType="begin"/>
      </w:r>
      <w:r w:rsidR="00222C74">
        <w:instrText xml:space="preserve"> </w:instrText>
      </w:r>
      <w:r w:rsidR="00222C74">
        <w:rPr>
          <w:rFonts w:hint="eastAsia"/>
        </w:rPr>
        <w:instrText>REF _Ref196408311 \h</w:instrText>
      </w:r>
      <w:r w:rsidR="00222C74">
        <w:instrText xml:space="preserve"> </w:instrText>
      </w:r>
      <w:r w:rsidR="00222C74">
        <w:fldChar w:fldCharType="separate"/>
      </w:r>
      <w:r w:rsidR="00E4704D">
        <w:rPr>
          <w:rFonts w:hint="eastAsia"/>
        </w:rPr>
        <w:t>表</w:t>
      </w:r>
      <w:r w:rsidR="00E4704D">
        <w:rPr>
          <w:noProof/>
        </w:rPr>
        <w:t>40</w:t>
      </w:r>
      <w:r w:rsidR="00222C74">
        <w:fldChar w:fldCharType="end"/>
      </w:r>
      <w:r>
        <w:rPr>
          <w:rFonts w:hint="eastAsia"/>
        </w:rPr>
        <w:t>所示：</w:t>
      </w:r>
    </w:p>
    <w:p w14:paraId="69CC78F1" w14:textId="19936776" w:rsidR="00E44382" w:rsidRDefault="003710DE" w:rsidP="003710DE">
      <w:pPr>
        <w:pStyle w:val="afffa"/>
        <w:spacing w:before="120" w:after="120"/>
      </w:pPr>
      <w:bookmarkStart w:id="265" w:name="_Ref196408311"/>
      <w:r>
        <w:rPr>
          <w:rFonts w:hint="eastAsia"/>
        </w:rPr>
        <w:t>表</w:t>
      </w:r>
      <w:r w:rsidR="00E44382">
        <w:rPr>
          <w:rFonts w:hint="eastAsia"/>
        </w:rPr>
        <w:fldChar w:fldCharType="begin"/>
      </w:r>
      <w:r w:rsidR="00E44382">
        <w:rPr>
          <w:rFonts w:hint="eastAsia"/>
        </w:rPr>
        <w:instrText xml:space="preserve"> SEQ </w:instrText>
      </w:r>
      <w:r w:rsidR="00E44382">
        <w:rPr>
          <w:rFonts w:hint="eastAsia"/>
        </w:rPr>
        <w:instrText>表</w:instrText>
      </w:r>
      <w:r w:rsidR="00E44382">
        <w:rPr>
          <w:rFonts w:hint="eastAsia"/>
        </w:rPr>
        <w:instrText xml:space="preserve"> \* ARABIC </w:instrText>
      </w:r>
      <w:r w:rsidR="00E44382">
        <w:rPr>
          <w:rFonts w:hint="eastAsia"/>
        </w:rPr>
        <w:fldChar w:fldCharType="separate"/>
      </w:r>
      <w:r w:rsidR="00E4704D">
        <w:rPr>
          <w:noProof/>
        </w:rPr>
        <w:t>40</w:t>
      </w:r>
      <w:r w:rsidR="00E44382">
        <w:rPr>
          <w:rFonts w:hint="eastAsia"/>
        </w:rPr>
        <w:fldChar w:fldCharType="end"/>
      </w:r>
      <w:bookmarkEnd w:id="265"/>
      <w:r w:rsidR="00E44382">
        <w:rPr>
          <w:rFonts w:hint="eastAsia"/>
        </w:rPr>
        <w:t xml:space="preserve"> </w:t>
      </w:r>
      <w:r w:rsidR="00E44382">
        <w:rPr>
          <w:rFonts w:hint="eastAsia"/>
        </w:rPr>
        <w:t>精度指标及测试方法</w:t>
      </w:r>
    </w:p>
    <w:tbl>
      <w:tblPr>
        <w:tblStyle w:val="affffd"/>
        <w:tblW w:w="0" w:type="auto"/>
        <w:tblLook w:val="04A0" w:firstRow="1" w:lastRow="0" w:firstColumn="1" w:lastColumn="0" w:noHBand="0" w:noVBand="1"/>
      </w:tblPr>
      <w:tblGrid>
        <w:gridCol w:w="1271"/>
        <w:gridCol w:w="1559"/>
        <w:gridCol w:w="6514"/>
      </w:tblGrid>
      <w:tr w:rsidR="00E44382" w:rsidRPr="003B0FA7" w14:paraId="705E402A" w14:textId="77777777" w:rsidTr="000E2B39">
        <w:trPr>
          <w:trHeight w:val="454"/>
        </w:trPr>
        <w:tc>
          <w:tcPr>
            <w:tcW w:w="1271" w:type="dxa"/>
            <w:vAlign w:val="center"/>
          </w:tcPr>
          <w:p w14:paraId="6448B5AD" w14:textId="77777777" w:rsidR="00E44382" w:rsidRPr="003B0FA7" w:rsidRDefault="00E44382" w:rsidP="00860F37">
            <w:pPr>
              <w:pStyle w:val="afffffc"/>
              <w:ind w:firstLineChars="0" w:firstLine="0"/>
              <w:jc w:val="center"/>
              <w:rPr>
                <w:sz w:val="18"/>
                <w:szCs w:val="18"/>
              </w:rPr>
            </w:pPr>
            <w:r w:rsidRPr="003B0FA7">
              <w:rPr>
                <w:rFonts w:hint="eastAsia"/>
                <w:sz w:val="18"/>
                <w:szCs w:val="18"/>
              </w:rPr>
              <w:t>指标</w:t>
            </w:r>
          </w:p>
        </w:tc>
        <w:tc>
          <w:tcPr>
            <w:tcW w:w="1559" w:type="dxa"/>
            <w:vAlign w:val="center"/>
          </w:tcPr>
          <w:p w14:paraId="546E9EEA" w14:textId="77777777" w:rsidR="00E44382" w:rsidRPr="003B0FA7" w:rsidRDefault="00E44382" w:rsidP="00860F37">
            <w:pPr>
              <w:pStyle w:val="afffffc"/>
              <w:ind w:firstLineChars="0" w:firstLine="0"/>
              <w:jc w:val="center"/>
              <w:rPr>
                <w:sz w:val="18"/>
                <w:szCs w:val="18"/>
              </w:rPr>
            </w:pPr>
            <w:r w:rsidRPr="003B0FA7">
              <w:rPr>
                <w:rFonts w:hint="eastAsia"/>
                <w:sz w:val="18"/>
                <w:szCs w:val="18"/>
              </w:rPr>
              <w:t>说明</w:t>
            </w:r>
          </w:p>
        </w:tc>
        <w:tc>
          <w:tcPr>
            <w:tcW w:w="6514" w:type="dxa"/>
            <w:vAlign w:val="center"/>
          </w:tcPr>
          <w:p w14:paraId="32D35485" w14:textId="77777777" w:rsidR="00E44382" w:rsidRPr="003B0FA7" w:rsidRDefault="00E44382" w:rsidP="00860F37">
            <w:pPr>
              <w:pStyle w:val="afffffc"/>
              <w:ind w:firstLineChars="0" w:firstLine="0"/>
              <w:jc w:val="center"/>
              <w:rPr>
                <w:sz w:val="18"/>
                <w:szCs w:val="18"/>
              </w:rPr>
            </w:pPr>
            <w:r w:rsidRPr="003B0FA7">
              <w:rPr>
                <w:rFonts w:hint="eastAsia"/>
                <w:sz w:val="18"/>
                <w:szCs w:val="18"/>
              </w:rPr>
              <w:t>测试方法</w:t>
            </w:r>
          </w:p>
        </w:tc>
      </w:tr>
      <w:tr w:rsidR="00E44382" w:rsidRPr="003B0FA7" w14:paraId="5746DE61" w14:textId="77777777" w:rsidTr="00997555">
        <w:trPr>
          <w:trHeight w:val="3288"/>
        </w:trPr>
        <w:tc>
          <w:tcPr>
            <w:tcW w:w="1271" w:type="dxa"/>
            <w:vAlign w:val="center"/>
          </w:tcPr>
          <w:p w14:paraId="6AD080E5" w14:textId="77777777" w:rsidR="00E44382" w:rsidRPr="003B0FA7" w:rsidRDefault="00E44382" w:rsidP="00860F37">
            <w:pPr>
              <w:pStyle w:val="afffffc"/>
              <w:ind w:firstLineChars="0" w:firstLine="0"/>
              <w:rPr>
                <w:sz w:val="18"/>
                <w:szCs w:val="18"/>
              </w:rPr>
            </w:pPr>
            <w:r w:rsidRPr="003B0FA7">
              <w:rPr>
                <w:rFonts w:hint="eastAsia"/>
                <w:sz w:val="18"/>
                <w:szCs w:val="18"/>
              </w:rPr>
              <w:t>精度（相对误差）</w:t>
            </w:r>
          </w:p>
        </w:tc>
        <w:tc>
          <w:tcPr>
            <w:tcW w:w="1559" w:type="dxa"/>
            <w:vAlign w:val="center"/>
          </w:tcPr>
          <w:p w14:paraId="5BEDB1EC" w14:textId="2FA134F3" w:rsidR="00E44382" w:rsidRPr="003B0FA7" w:rsidRDefault="00E44382" w:rsidP="00860F37">
            <w:pPr>
              <w:pStyle w:val="afffffc"/>
              <w:ind w:firstLineChars="0" w:firstLine="0"/>
              <w:rPr>
                <w:sz w:val="18"/>
                <w:szCs w:val="18"/>
              </w:rPr>
            </w:pPr>
            <w:r w:rsidRPr="003B0FA7">
              <w:rPr>
                <w:rFonts w:hint="eastAsia"/>
                <w:sz w:val="18"/>
                <w:szCs w:val="18"/>
              </w:rPr>
              <w:t>测试模型训练</w:t>
            </w:r>
            <w:r w:rsidRPr="003B0FA7">
              <w:rPr>
                <w:rFonts w:hint="eastAsia"/>
                <w:sz w:val="18"/>
                <w:szCs w:val="18"/>
              </w:rPr>
              <w:t>Loss</w:t>
            </w:r>
            <w:r w:rsidRPr="003B0FA7">
              <w:rPr>
                <w:rFonts w:hint="eastAsia"/>
                <w:sz w:val="18"/>
                <w:szCs w:val="18"/>
              </w:rPr>
              <w:t>在光互连光交换集群环境和</w:t>
            </w:r>
            <w:r w:rsidR="007F0DE7" w:rsidRPr="003B0FA7">
              <w:rPr>
                <w:rFonts w:hint="eastAsia"/>
                <w:sz w:val="18"/>
                <w:szCs w:val="18"/>
              </w:rPr>
              <w:t>RoCE V2</w:t>
            </w:r>
            <w:r w:rsidR="007F0DE7" w:rsidRPr="003B0FA7">
              <w:rPr>
                <w:rFonts w:hint="eastAsia"/>
                <w:sz w:val="18"/>
                <w:szCs w:val="18"/>
              </w:rPr>
              <w:t>环境</w:t>
            </w:r>
            <w:r w:rsidRPr="003B0FA7">
              <w:rPr>
                <w:rFonts w:hint="eastAsia"/>
                <w:sz w:val="18"/>
                <w:szCs w:val="18"/>
              </w:rPr>
              <w:t>下的误差，值越低越优。</w:t>
            </w:r>
          </w:p>
        </w:tc>
        <w:tc>
          <w:tcPr>
            <w:tcW w:w="6514" w:type="dxa"/>
            <w:vAlign w:val="center"/>
          </w:tcPr>
          <w:p w14:paraId="6DFDC2EA" w14:textId="5AB04F10" w:rsidR="006C5596" w:rsidRPr="00850D7C" w:rsidRDefault="006C5596" w:rsidP="005A3A61">
            <w:pPr>
              <w:pStyle w:val="afffffc"/>
              <w:numPr>
                <w:ilvl w:val="0"/>
                <w:numId w:val="86"/>
              </w:numPr>
              <w:ind w:firstLineChars="0"/>
              <w:rPr>
                <w:sz w:val="18"/>
                <w:szCs w:val="16"/>
              </w:rPr>
            </w:pPr>
            <w:r w:rsidRPr="00850D7C">
              <w:rPr>
                <w:rFonts w:hint="eastAsia"/>
                <w:sz w:val="18"/>
                <w:szCs w:val="16"/>
              </w:rPr>
              <w:t>测试模型训练</w:t>
            </w:r>
            <w:r w:rsidRPr="00850D7C">
              <w:rPr>
                <w:rFonts w:hint="eastAsia"/>
                <w:sz w:val="18"/>
                <w:szCs w:val="16"/>
              </w:rPr>
              <w:t>Loss</w:t>
            </w:r>
            <w:r w:rsidRPr="00850D7C">
              <w:rPr>
                <w:rFonts w:hint="eastAsia"/>
                <w:sz w:val="18"/>
                <w:szCs w:val="16"/>
              </w:rPr>
              <w:t>在光互连</w:t>
            </w:r>
            <w:r w:rsidR="00F07781">
              <w:rPr>
                <w:rFonts w:hint="eastAsia"/>
                <w:sz w:val="18"/>
                <w:szCs w:val="16"/>
              </w:rPr>
              <w:t>光</w:t>
            </w:r>
            <w:r w:rsidRPr="00850D7C">
              <w:rPr>
                <w:rFonts w:hint="eastAsia"/>
                <w:sz w:val="18"/>
                <w:szCs w:val="16"/>
              </w:rPr>
              <w:t>交</w:t>
            </w:r>
            <w:r w:rsidR="00042DA1">
              <w:rPr>
                <w:rFonts w:hint="eastAsia"/>
                <w:sz w:val="18"/>
                <w:szCs w:val="16"/>
              </w:rPr>
              <w:t>换</w:t>
            </w:r>
            <w:r w:rsidRPr="00850D7C">
              <w:rPr>
                <w:rFonts w:hint="eastAsia"/>
                <w:sz w:val="18"/>
                <w:szCs w:val="16"/>
              </w:rPr>
              <w:t>集群环境和</w:t>
            </w:r>
            <w:r w:rsidRPr="00850D7C">
              <w:rPr>
                <w:rFonts w:hint="eastAsia"/>
                <w:sz w:val="18"/>
                <w:szCs w:val="16"/>
              </w:rPr>
              <w:t>RoCE V2</w:t>
            </w:r>
            <w:r w:rsidRPr="00850D7C">
              <w:rPr>
                <w:rFonts w:hint="eastAsia"/>
                <w:sz w:val="18"/>
                <w:szCs w:val="16"/>
              </w:rPr>
              <w:t>环境下是否正常收敛，稳定下降趋势、无突刺，需在报告中附上完整的</w:t>
            </w:r>
            <w:r w:rsidRPr="00850D7C">
              <w:rPr>
                <w:rFonts w:hint="eastAsia"/>
                <w:sz w:val="18"/>
                <w:szCs w:val="16"/>
              </w:rPr>
              <w:t>Loss</w:t>
            </w:r>
            <w:r w:rsidRPr="00850D7C">
              <w:rPr>
                <w:rFonts w:hint="eastAsia"/>
                <w:sz w:val="18"/>
                <w:szCs w:val="16"/>
              </w:rPr>
              <w:t>曲线；</w:t>
            </w:r>
          </w:p>
          <w:p w14:paraId="3B2B74BB" w14:textId="69347E50" w:rsidR="006C5596" w:rsidRDefault="006C5596" w:rsidP="005A3A61">
            <w:pPr>
              <w:pStyle w:val="afffffc"/>
              <w:numPr>
                <w:ilvl w:val="0"/>
                <w:numId w:val="86"/>
              </w:numPr>
              <w:ind w:firstLineChars="0"/>
              <w:rPr>
                <w:sz w:val="18"/>
                <w:szCs w:val="16"/>
              </w:rPr>
            </w:pPr>
            <w:r w:rsidRPr="00850D7C">
              <w:rPr>
                <w:rFonts w:hint="eastAsia"/>
                <w:sz w:val="18"/>
                <w:szCs w:val="16"/>
              </w:rPr>
              <w:t>测试光互连</w:t>
            </w:r>
            <w:r w:rsidR="00F07781">
              <w:rPr>
                <w:rFonts w:hint="eastAsia"/>
                <w:sz w:val="18"/>
                <w:szCs w:val="16"/>
              </w:rPr>
              <w:t>光</w:t>
            </w:r>
            <w:r w:rsidRPr="00850D7C">
              <w:rPr>
                <w:rFonts w:hint="eastAsia"/>
                <w:sz w:val="18"/>
                <w:szCs w:val="16"/>
              </w:rPr>
              <w:t>交</w:t>
            </w:r>
            <w:r w:rsidR="005E0134">
              <w:rPr>
                <w:rFonts w:hint="eastAsia"/>
                <w:sz w:val="18"/>
                <w:szCs w:val="16"/>
              </w:rPr>
              <w:t>换</w:t>
            </w:r>
            <w:r w:rsidRPr="00850D7C">
              <w:rPr>
                <w:rFonts w:hint="eastAsia"/>
                <w:sz w:val="18"/>
                <w:szCs w:val="16"/>
              </w:rPr>
              <w:t>集群环境</w:t>
            </w:r>
            <w:r>
              <w:rPr>
                <w:rFonts w:hint="eastAsia"/>
                <w:sz w:val="18"/>
                <w:szCs w:val="16"/>
              </w:rPr>
              <w:t>下的</w:t>
            </w:r>
            <w:r w:rsidRPr="00850D7C">
              <w:rPr>
                <w:rFonts w:hint="eastAsia"/>
                <w:sz w:val="18"/>
                <w:szCs w:val="16"/>
              </w:rPr>
              <w:t>模型训练</w:t>
            </w:r>
            <w:r w:rsidRPr="00850D7C">
              <w:rPr>
                <w:rFonts w:hint="eastAsia"/>
                <w:sz w:val="18"/>
                <w:szCs w:val="16"/>
              </w:rPr>
              <w:t>Loss</w:t>
            </w:r>
            <w:r>
              <w:rPr>
                <w:rFonts w:hint="eastAsia"/>
                <w:sz w:val="18"/>
                <w:szCs w:val="16"/>
              </w:rPr>
              <w:t>值</w:t>
            </w:r>
            <w:r w:rsidRPr="00585AC6">
              <w:rPr>
                <w:rFonts w:hint="eastAsia"/>
                <w:i/>
                <w:iCs/>
                <w:sz w:val="18"/>
                <w:szCs w:val="18"/>
              </w:rPr>
              <w:t>L</w:t>
            </w:r>
            <w:r w:rsidR="00F07781">
              <w:rPr>
                <w:rFonts w:hint="eastAsia"/>
                <w:sz w:val="18"/>
                <w:szCs w:val="18"/>
                <w:vertAlign w:val="subscript"/>
              </w:rPr>
              <w:t>OCS</w:t>
            </w:r>
            <w:r>
              <w:rPr>
                <w:rFonts w:hint="eastAsia"/>
                <w:sz w:val="18"/>
                <w:szCs w:val="18"/>
              </w:rPr>
              <w:t>；</w:t>
            </w:r>
          </w:p>
          <w:p w14:paraId="0D2A0F2A" w14:textId="77777777" w:rsidR="006C5596" w:rsidRDefault="006C5596" w:rsidP="005A3A61">
            <w:pPr>
              <w:pStyle w:val="afffffc"/>
              <w:numPr>
                <w:ilvl w:val="0"/>
                <w:numId w:val="86"/>
              </w:numPr>
              <w:ind w:firstLineChars="0"/>
              <w:rPr>
                <w:sz w:val="18"/>
                <w:szCs w:val="16"/>
              </w:rPr>
            </w:pPr>
            <w:r>
              <w:rPr>
                <w:rFonts w:hint="eastAsia"/>
                <w:sz w:val="18"/>
                <w:szCs w:val="16"/>
              </w:rPr>
              <w:t>测试</w:t>
            </w:r>
            <w:r w:rsidRPr="00850D7C">
              <w:rPr>
                <w:rFonts w:hint="eastAsia"/>
                <w:sz w:val="18"/>
                <w:szCs w:val="16"/>
              </w:rPr>
              <w:t>RoCE V2</w:t>
            </w:r>
            <w:r w:rsidRPr="00850D7C">
              <w:rPr>
                <w:rFonts w:hint="eastAsia"/>
                <w:sz w:val="18"/>
                <w:szCs w:val="16"/>
              </w:rPr>
              <w:t>环境</w:t>
            </w:r>
            <w:r>
              <w:rPr>
                <w:rFonts w:hint="eastAsia"/>
                <w:sz w:val="18"/>
                <w:szCs w:val="16"/>
              </w:rPr>
              <w:t>下的</w:t>
            </w:r>
            <w:r w:rsidRPr="00850D7C">
              <w:rPr>
                <w:rFonts w:hint="eastAsia"/>
                <w:sz w:val="18"/>
                <w:szCs w:val="16"/>
              </w:rPr>
              <w:t>模型训练</w:t>
            </w:r>
            <w:r w:rsidRPr="00850D7C">
              <w:rPr>
                <w:rFonts w:hint="eastAsia"/>
                <w:sz w:val="18"/>
                <w:szCs w:val="16"/>
              </w:rPr>
              <w:t>Loss</w:t>
            </w:r>
            <w:r>
              <w:rPr>
                <w:rFonts w:hint="eastAsia"/>
                <w:sz w:val="18"/>
                <w:szCs w:val="16"/>
              </w:rPr>
              <w:t>值</w:t>
            </w:r>
            <w:r w:rsidRPr="00585AC6">
              <w:rPr>
                <w:rFonts w:hint="eastAsia"/>
                <w:i/>
                <w:iCs/>
                <w:sz w:val="18"/>
                <w:szCs w:val="18"/>
              </w:rPr>
              <w:t>L</w:t>
            </w:r>
            <w:r>
              <w:rPr>
                <w:rFonts w:hint="eastAsia"/>
                <w:sz w:val="18"/>
                <w:szCs w:val="18"/>
                <w:vertAlign w:val="subscript"/>
              </w:rPr>
              <w:t>RoCE</w:t>
            </w:r>
            <w:r>
              <w:rPr>
                <w:rFonts w:hint="eastAsia"/>
                <w:sz w:val="18"/>
                <w:szCs w:val="18"/>
              </w:rPr>
              <w:t>；</w:t>
            </w:r>
          </w:p>
          <w:p w14:paraId="219480F2" w14:textId="0C526958" w:rsidR="006C5596" w:rsidRPr="00850D7C" w:rsidRDefault="006C5596" w:rsidP="005A3A61">
            <w:pPr>
              <w:pStyle w:val="afffffc"/>
              <w:numPr>
                <w:ilvl w:val="0"/>
                <w:numId w:val="86"/>
              </w:numPr>
              <w:ind w:firstLineChars="0"/>
              <w:rPr>
                <w:sz w:val="18"/>
                <w:szCs w:val="16"/>
              </w:rPr>
            </w:pPr>
            <w:r>
              <w:rPr>
                <w:rFonts w:hint="eastAsia"/>
                <w:sz w:val="18"/>
                <w:szCs w:val="18"/>
              </w:rPr>
              <w:t>比较</w:t>
            </w:r>
            <w:r w:rsidRPr="00585AC6">
              <w:rPr>
                <w:rFonts w:hint="eastAsia"/>
                <w:i/>
                <w:iCs/>
                <w:sz w:val="18"/>
                <w:szCs w:val="18"/>
              </w:rPr>
              <w:t>L</w:t>
            </w:r>
            <w:r w:rsidR="00F07781">
              <w:rPr>
                <w:rFonts w:hint="eastAsia"/>
                <w:sz w:val="18"/>
                <w:szCs w:val="18"/>
                <w:vertAlign w:val="subscript"/>
              </w:rPr>
              <w:t>OCS</w:t>
            </w:r>
            <w:r>
              <w:rPr>
                <w:rFonts w:hint="eastAsia"/>
                <w:sz w:val="18"/>
                <w:szCs w:val="18"/>
              </w:rPr>
              <w:t>和</w:t>
            </w:r>
            <w:r w:rsidRPr="00585AC6">
              <w:rPr>
                <w:rFonts w:hint="eastAsia"/>
                <w:i/>
                <w:iCs/>
                <w:sz w:val="18"/>
                <w:szCs w:val="18"/>
              </w:rPr>
              <w:t>L</w:t>
            </w:r>
            <w:r>
              <w:rPr>
                <w:rFonts w:hint="eastAsia"/>
                <w:sz w:val="18"/>
                <w:szCs w:val="18"/>
                <w:vertAlign w:val="subscript"/>
              </w:rPr>
              <w:t>RoCE</w:t>
            </w:r>
            <w:r w:rsidRPr="00850D7C">
              <w:rPr>
                <w:rFonts w:hint="eastAsia"/>
                <w:sz w:val="18"/>
                <w:szCs w:val="16"/>
              </w:rPr>
              <w:t>，从第</w:t>
            </w:r>
            <w:r w:rsidRPr="00850D7C">
              <w:rPr>
                <w:rFonts w:hint="eastAsia"/>
                <w:sz w:val="18"/>
                <w:szCs w:val="16"/>
              </w:rPr>
              <w:t>10</w:t>
            </w:r>
            <w:r w:rsidRPr="00850D7C">
              <w:rPr>
                <w:rFonts w:hint="eastAsia"/>
                <w:sz w:val="18"/>
                <w:szCs w:val="16"/>
              </w:rPr>
              <w:t>步开始，每一步的相对误差在±</w:t>
            </w:r>
            <w:r w:rsidRPr="00850D7C">
              <w:rPr>
                <w:rFonts w:hint="eastAsia"/>
                <w:sz w:val="18"/>
                <w:szCs w:val="16"/>
              </w:rPr>
              <w:t>1%</w:t>
            </w:r>
            <w:r w:rsidRPr="00850D7C">
              <w:rPr>
                <w:rFonts w:hint="eastAsia"/>
                <w:sz w:val="18"/>
                <w:szCs w:val="16"/>
              </w:rPr>
              <w:t>以内；需在报告中附上完整的相对误差曲线；</w:t>
            </w:r>
          </w:p>
          <w:p w14:paraId="592390B7" w14:textId="77777777" w:rsidR="006C5596" w:rsidRPr="00850D7C" w:rsidRDefault="006C5596" w:rsidP="005A3A61">
            <w:pPr>
              <w:pStyle w:val="afffffc"/>
              <w:numPr>
                <w:ilvl w:val="0"/>
                <w:numId w:val="86"/>
              </w:numPr>
              <w:ind w:firstLineChars="0"/>
              <w:rPr>
                <w:sz w:val="18"/>
                <w:szCs w:val="16"/>
              </w:rPr>
            </w:pPr>
            <w:r w:rsidRPr="00850D7C">
              <w:rPr>
                <w:rFonts w:hint="eastAsia"/>
                <w:sz w:val="18"/>
                <w:szCs w:val="16"/>
              </w:rPr>
              <w:t>计算第</w:t>
            </w:r>
            <w:r w:rsidRPr="00850D7C">
              <w:rPr>
                <w:rFonts w:hint="eastAsia"/>
                <w:sz w:val="18"/>
                <w:szCs w:val="16"/>
              </w:rPr>
              <w:t>i</w:t>
            </w:r>
            <w:r w:rsidRPr="00850D7C">
              <w:rPr>
                <w:rFonts w:hint="eastAsia"/>
                <w:sz w:val="18"/>
                <w:szCs w:val="16"/>
              </w:rPr>
              <w:t>步的相对误差</w:t>
            </w:r>
            <w:r>
              <w:rPr>
                <w:rFonts w:ascii="宋体" w:hAnsi="宋体" w:hint="eastAsia"/>
                <w:sz w:val="18"/>
                <w:szCs w:val="18"/>
              </w:rPr>
              <w:t>δ</w:t>
            </w:r>
            <w:r w:rsidRPr="00850D7C">
              <w:rPr>
                <w:rFonts w:hint="eastAsia"/>
                <w:sz w:val="18"/>
                <w:szCs w:val="16"/>
              </w:rPr>
              <w:t>：</w:t>
            </w:r>
          </w:p>
          <w:p w14:paraId="0DCD17AD" w14:textId="77777777" w:rsidR="006C5596" w:rsidRPr="00676E3E" w:rsidRDefault="00000000" w:rsidP="00860F37">
            <w:pPr>
              <w:pStyle w:val="afffffc"/>
              <w:ind w:firstLineChars="0" w:firstLine="0"/>
              <w:rPr>
                <w:sz w:val="18"/>
                <w:szCs w:val="18"/>
              </w:rPr>
            </w:pPr>
            <m:oMathPara>
              <m:oMath>
                <m:eqArr>
                  <m:eqArrPr>
                    <m:maxDist m:val="1"/>
                    <m:ctrlPr>
                      <w:rPr>
                        <w:rFonts w:ascii="Cambria Math" w:hAnsi="Cambria Math"/>
                        <w:i/>
                        <w:sz w:val="18"/>
                        <w:szCs w:val="18"/>
                      </w:rPr>
                    </m:ctrlPr>
                  </m:eqArrPr>
                  <m:e>
                    <m:r>
                      <w:rPr>
                        <w:rFonts w:ascii="Cambria Math" w:hAnsi="Cambria Math"/>
                        <w:sz w:val="18"/>
                        <w:szCs w:val="18"/>
                      </w:rPr>
                      <m:t>δ=</m:t>
                    </m:r>
                    <m:f>
                      <m:fPr>
                        <m:ctrlPr>
                          <w:rPr>
                            <w:rFonts w:ascii="Cambria Math" w:hAnsi="Cambria Math"/>
                            <w:i/>
                            <w:sz w:val="18"/>
                            <w:szCs w:val="18"/>
                          </w:rPr>
                        </m:ctrlPr>
                      </m:fPr>
                      <m:num>
                        <m:d>
                          <m:dPr>
                            <m:begChr m:val="|"/>
                            <m:endChr m:val="|"/>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OCS</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r>
                                  <w:rPr>
                                    <w:rFonts w:ascii="Cambria Math" w:hAnsi="Cambria Math" w:hint="eastAsia"/>
                                    <w:sz w:val="18"/>
                                    <w:szCs w:val="18"/>
                                  </w:rPr>
                                  <m:t>o</m:t>
                                </m:r>
                                <m:r>
                                  <w:rPr>
                                    <w:rFonts w:ascii="Cambria Math" w:hAnsi="Cambria Math"/>
                                    <w:sz w:val="18"/>
                                    <w:szCs w:val="18"/>
                                  </w:rPr>
                                  <m:t>CE</m:t>
                                </m:r>
                              </m:sub>
                            </m:sSub>
                          </m:e>
                        </m:d>
                      </m:num>
                      <m:den>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r>
                              <w:rPr>
                                <w:rFonts w:ascii="Cambria Math" w:hAnsi="Cambria Math" w:hint="eastAsia"/>
                                <w:sz w:val="18"/>
                                <w:szCs w:val="18"/>
                              </w:rPr>
                              <m:t>o</m:t>
                            </m:r>
                            <m:r>
                              <w:rPr>
                                <w:rFonts w:ascii="Cambria Math" w:hAnsi="Cambria Math"/>
                                <w:sz w:val="18"/>
                                <w:szCs w:val="18"/>
                              </w:rPr>
                              <m:t>CE</m:t>
                            </m:r>
                          </m:sub>
                        </m:sSub>
                      </m:den>
                    </m:f>
                    <m:r>
                      <w:rPr>
                        <w:rFonts w:ascii="Cambria Math" w:hAnsi="Cambria Math"/>
                        <w:sz w:val="18"/>
                        <w:szCs w:val="18"/>
                      </w:rPr>
                      <m:t>×100%#</m:t>
                    </m:r>
                    <m:r>
                      <w:rPr>
                        <w:rFonts w:ascii="Cambria Math" w:hAnsi="Cambria Math"/>
                        <w:i/>
                        <w:iCs/>
                        <w:sz w:val="18"/>
                        <w:szCs w:val="18"/>
                      </w:rPr>
                      <w:fldChar w:fldCharType="begin"/>
                    </m:r>
                    <m:r>
                      <m:rPr>
                        <m:sty m:val="p"/>
                      </m:rPr>
                      <w:rPr>
                        <w:rFonts w:ascii="Cambria Math" w:hAnsi="Cambria Math"/>
                        <w:sz w:val="18"/>
                        <w:szCs w:val="18"/>
                      </w:rPr>
                      <m:t xml:space="preserve"> LISTNUM  OutlineDefault </m:t>
                    </m:r>
                    <m:r>
                      <w:rPr>
                        <w:rFonts w:ascii="Cambria Math" w:hAnsi="Cambria Math"/>
                        <w:i/>
                        <w:iCs/>
                        <w:sz w:val="18"/>
                        <w:szCs w:val="18"/>
                      </w:rPr>
                      <w:fldChar w:fldCharType="separate"/>
                    </m:r>
                    <m:r>
                      <w:rPr>
                        <w:rFonts w:ascii="Cambria Math" w:hAnsi="Cambria Math"/>
                        <w:i/>
                        <w:iCs/>
                        <w:sz w:val="18"/>
                        <w:szCs w:val="18"/>
                      </w:rPr>
                      <w:fldChar w:fldCharType="end">
                        <w:numberingChange w:id="266" w:author="Yi Yang" w:date="2025-05-08T16:05:00Z" w16du:dateUtc="2025-05-08T08:05:00Z" w:original="(32)"/>
                      </w:fldChar>
                    </m:r>
                  </m:e>
                </m:eqArr>
              </m:oMath>
            </m:oMathPara>
          </w:p>
          <w:p w14:paraId="5A40FE5F" w14:textId="77777777" w:rsidR="000C11D6" w:rsidRDefault="000C11D6" w:rsidP="000C11D6">
            <w:pPr>
              <w:pStyle w:val="afffffc"/>
              <w:ind w:firstLineChars="0" w:firstLine="0"/>
              <w:rPr>
                <w:sz w:val="18"/>
                <w:szCs w:val="18"/>
              </w:rPr>
            </w:pPr>
            <w:r>
              <w:rPr>
                <w:rFonts w:hint="eastAsia"/>
                <w:sz w:val="18"/>
                <w:szCs w:val="18"/>
              </w:rPr>
              <w:t>式中：</w:t>
            </w:r>
          </w:p>
          <w:p w14:paraId="0A6B735B" w14:textId="77777777" w:rsidR="000C11D6" w:rsidRDefault="000C11D6" w:rsidP="000C11D6">
            <w:pPr>
              <w:pStyle w:val="afffffc"/>
              <w:ind w:firstLineChars="0" w:firstLine="0"/>
              <w:rPr>
                <w:sz w:val="18"/>
                <w:szCs w:val="18"/>
              </w:rPr>
            </w:pPr>
            <w:r>
              <w:rPr>
                <w:rFonts w:ascii="宋体" w:hAnsi="宋体" w:hint="eastAsia"/>
                <w:sz w:val="18"/>
                <w:szCs w:val="18"/>
              </w:rPr>
              <w:t>δ</w:t>
            </w:r>
            <w:r>
              <w:rPr>
                <w:rFonts w:hint="eastAsia"/>
                <w:sz w:val="18"/>
                <w:szCs w:val="18"/>
              </w:rPr>
              <w:t>——相对误差；</w:t>
            </w:r>
          </w:p>
          <w:p w14:paraId="573532AA" w14:textId="1CE60968" w:rsidR="000C11D6" w:rsidRDefault="000C11D6" w:rsidP="000C11D6">
            <w:pPr>
              <w:pStyle w:val="afffffc"/>
              <w:ind w:firstLineChars="0" w:firstLine="0"/>
              <w:rPr>
                <w:sz w:val="18"/>
                <w:szCs w:val="18"/>
              </w:rPr>
            </w:pPr>
            <w:r w:rsidRPr="00585AC6">
              <w:rPr>
                <w:rFonts w:hint="eastAsia"/>
                <w:i/>
                <w:iCs/>
                <w:sz w:val="18"/>
                <w:szCs w:val="18"/>
              </w:rPr>
              <w:t>L</w:t>
            </w:r>
            <w:r w:rsidRPr="00676E3E">
              <w:rPr>
                <w:rFonts w:hint="eastAsia"/>
                <w:i/>
                <w:iCs/>
                <w:sz w:val="18"/>
                <w:szCs w:val="18"/>
                <w:vertAlign w:val="subscript"/>
              </w:rPr>
              <w:t>OCS</w:t>
            </w:r>
            <w:r>
              <w:rPr>
                <w:rFonts w:hint="eastAsia"/>
                <w:sz w:val="18"/>
                <w:szCs w:val="18"/>
              </w:rPr>
              <w:t>——光互连光交换环境下的模型训练</w:t>
            </w:r>
            <w:r>
              <w:rPr>
                <w:rFonts w:hint="eastAsia"/>
                <w:sz w:val="18"/>
                <w:szCs w:val="18"/>
              </w:rPr>
              <w:t>Loss</w:t>
            </w:r>
            <w:r>
              <w:rPr>
                <w:rFonts w:hint="eastAsia"/>
                <w:sz w:val="18"/>
                <w:szCs w:val="18"/>
              </w:rPr>
              <w:t>值；</w:t>
            </w:r>
          </w:p>
          <w:p w14:paraId="44BB0F4D" w14:textId="2EE57DF9" w:rsidR="000C11D6" w:rsidRPr="00676E3E" w:rsidRDefault="000C11D6" w:rsidP="000C11D6">
            <w:pPr>
              <w:pStyle w:val="afffffc"/>
              <w:ind w:firstLineChars="0" w:firstLine="0"/>
              <w:rPr>
                <w:sz w:val="18"/>
                <w:szCs w:val="18"/>
              </w:rPr>
            </w:pPr>
            <w:r w:rsidRPr="00585AC6">
              <w:rPr>
                <w:rFonts w:hint="eastAsia"/>
                <w:i/>
                <w:iCs/>
                <w:sz w:val="18"/>
                <w:szCs w:val="18"/>
              </w:rPr>
              <w:t>L</w:t>
            </w:r>
            <w:r>
              <w:rPr>
                <w:rFonts w:hint="eastAsia"/>
                <w:sz w:val="18"/>
                <w:szCs w:val="18"/>
                <w:vertAlign w:val="subscript"/>
              </w:rPr>
              <w:t>RoCE</w:t>
            </w:r>
            <w:r>
              <w:rPr>
                <w:rFonts w:hint="eastAsia"/>
                <w:sz w:val="18"/>
                <w:szCs w:val="18"/>
              </w:rPr>
              <w:t>——</w:t>
            </w:r>
            <w:r w:rsidRPr="00433D0D">
              <w:rPr>
                <w:rFonts w:hint="eastAsia"/>
                <w:sz w:val="18"/>
                <w:szCs w:val="18"/>
              </w:rPr>
              <w:t>RoCE V2</w:t>
            </w:r>
            <w:r>
              <w:rPr>
                <w:rFonts w:hint="eastAsia"/>
                <w:sz w:val="18"/>
                <w:szCs w:val="18"/>
              </w:rPr>
              <w:t>环境下的模型训练</w:t>
            </w:r>
            <w:r>
              <w:rPr>
                <w:rFonts w:hint="eastAsia"/>
                <w:sz w:val="18"/>
                <w:szCs w:val="18"/>
              </w:rPr>
              <w:t>Loss</w:t>
            </w:r>
            <w:r>
              <w:rPr>
                <w:rFonts w:hint="eastAsia"/>
                <w:sz w:val="18"/>
                <w:szCs w:val="18"/>
              </w:rPr>
              <w:t>值。</w:t>
            </w:r>
          </w:p>
        </w:tc>
      </w:tr>
    </w:tbl>
    <w:p w14:paraId="54CE0E2C" w14:textId="77777777" w:rsidR="00E44382" w:rsidRDefault="00E44382" w:rsidP="00E44382">
      <w:pPr>
        <w:spacing w:before="120" w:after="120"/>
      </w:pPr>
    </w:p>
    <w:p w14:paraId="00028D26" w14:textId="77777777" w:rsidR="00E44382" w:rsidRDefault="00E44382" w:rsidP="00E44382">
      <w:pPr>
        <w:pStyle w:val="afff"/>
        <w:spacing w:before="120" w:after="120"/>
      </w:pPr>
      <w:bookmarkStart w:id="267" w:name="_Ref195190433"/>
      <w:bookmarkStart w:id="268" w:name="_Toc197518101"/>
      <w:r>
        <w:rPr>
          <w:rFonts w:hint="eastAsia"/>
        </w:rPr>
        <w:t>性能</w:t>
      </w:r>
      <w:bookmarkEnd w:id="267"/>
      <w:bookmarkEnd w:id="268"/>
    </w:p>
    <w:p w14:paraId="7CED9223" w14:textId="710E3ACE" w:rsidR="00E44382" w:rsidRDefault="00E44382" w:rsidP="00E44382">
      <w:pPr>
        <w:pStyle w:val="afffffc"/>
        <w:spacing w:before="120" w:after="120"/>
        <w:ind w:firstLine="420"/>
      </w:pPr>
      <w:r>
        <w:rPr>
          <w:rFonts w:hint="eastAsia"/>
        </w:rPr>
        <w:t>性能指标及测试方法，应符合</w:t>
      </w:r>
      <w:r w:rsidR="00222C74">
        <w:fldChar w:fldCharType="begin"/>
      </w:r>
      <w:r w:rsidR="00222C74">
        <w:instrText xml:space="preserve"> </w:instrText>
      </w:r>
      <w:r w:rsidR="00222C74">
        <w:rPr>
          <w:rFonts w:hint="eastAsia"/>
        </w:rPr>
        <w:instrText>REF _Ref196408316 \h</w:instrText>
      </w:r>
      <w:r w:rsidR="00222C74">
        <w:instrText xml:space="preserve"> </w:instrText>
      </w:r>
      <w:r w:rsidR="00222C74">
        <w:fldChar w:fldCharType="separate"/>
      </w:r>
      <w:r w:rsidR="00E4704D">
        <w:rPr>
          <w:rFonts w:hint="eastAsia"/>
        </w:rPr>
        <w:t>表</w:t>
      </w:r>
      <w:r w:rsidR="00E4704D">
        <w:rPr>
          <w:noProof/>
        </w:rPr>
        <w:t>41</w:t>
      </w:r>
      <w:r w:rsidR="00222C74">
        <w:fldChar w:fldCharType="end"/>
      </w:r>
      <w:r>
        <w:rPr>
          <w:rFonts w:hint="eastAsia"/>
        </w:rPr>
        <w:t>所示：</w:t>
      </w:r>
    </w:p>
    <w:p w14:paraId="410C56C8" w14:textId="1BD1E6A9" w:rsidR="00E44382" w:rsidRDefault="003710DE" w:rsidP="003710DE">
      <w:pPr>
        <w:pStyle w:val="afffa"/>
        <w:spacing w:before="120" w:after="120"/>
      </w:pPr>
      <w:bookmarkStart w:id="269" w:name="_Ref196408316"/>
      <w:r>
        <w:rPr>
          <w:rFonts w:hint="eastAsia"/>
        </w:rPr>
        <w:t>表</w:t>
      </w:r>
      <w:r w:rsidR="00E44382">
        <w:rPr>
          <w:rFonts w:hint="eastAsia"/>
        </w:rPr>
        <w:fldChar w:fldCharType="begin"/>
      </w:r>
      <w:r w:rsidR="00E44382">
        <w:rPr>
          <w:rFonts w:hint="eastAsia"/>
        </w:rPr>
        <w:instrText xml:space="preserve"> SEQ </w:instrText>
      </w:r>
      <w:r w:rsidR="00E44382">
        <w:rPr>
          <w:rFonts w:hint="eastAsia"/>
        </w:rPr>
        <w:instrText>表</w:instrText>
      </w:r>
      <w:r w:rsidR="00E44382">
        <w:rPr>
          <w:rFonts w:hint="eastAsia"/>
        </w:rPr>
        <w:instrText xml:space="preserve"> \* ARABIC </w:instrText>
      </w:r>
      <w:r w:rsidR="00E44382">
        <w:rPr>
          <w:rFonts w:hint="eastAsia"/>
        </w:rPr>
        <w:fldChar w:fldCharType="separate"/>
      </w:r>
      <w:r w:rsidR="00E4704D">
        <w:rPr>
          <w:noProof/>
        </w:rPr>
        <w:t>41</w:t>
      </w:r>
      <w:r w:rsidR="00E44382">
        <w:rPr>
          <w:rFonts w:hint="eastAsia"/>
        </w:rPr>
        <w:fldChar w:fldCharType="end"/>
      </w:r>
      <w:bookmarkEnd w:id="269"/>
      <w:r w:rsidR="00E44382">
        <w:rPr>
          <w:rFonts w:hint="eastAsia"/>
        </w:rPr>
        <w:t xml:space="preserve"> </w:t>
      </w:r>
      <w:r w:rsidR="00E44382">
        <w:rPr>
          <w:rFonts w:hint="eastAsia"/>
        </w:rPr>
        <w:t>性能指标及测试方法</w:t>
      </w:r>
    </w:p>
    <w:tbl>
      <w:tblPr>
        <w:tblStyle w:val="affffd"/>
        <w:tblW w:w="0" w:type="auto"/>
        <w:tblLook w:val="04A0" w:firstRow="1" w:lastRow="0" w:firstColumn="1" w:lastColumn="0" w:noHBand="0" w:noVBand="1"/>
      </w:tblPr>
      <w:tblGrid>
        <w:gridCol w:w="1463"/>
        <w:gridCol w:w="1605"/>
        <w:gridCol w:w="6276"/>
      </w:tblGrid>
      <w:tr w:rsidR="00E44382" w:rsidRPr="003B0FA7" w14:paraId="77404C87" w14:textId="77777777" w:rsidTr="000B7FD0">
        <w:trPr>
          <w:trHeight w:val="454"/>
        </w:trPr>
        <w:tc>
          <w:tcPr>
            <w:tcW w:w="1463" w:type="dxa"/>
            <w:vAlign w:val="center"/>
          </w:tcPr>
          <w:p w14:paraId="116A070F" w14:textId="77777777" w:rsidR="00E44382" w:rsidRPr="003B0FA7" w:rsidRDefault="00E44382" w:rsidP="00860F37">
            <w:pPr>
              <w:pStyle w:val="afffffc"/>
              <w:ind w:firstLineChars="0" w:firstLine="0"/>
              <w:jc w:val="center"/>
              <w:rPr>
                <w:sz w:val="18"/>
                <w:szCs w:val="18"/>
              </w:rPr>
            </w:pPr>
            <w:r w:rsidRPr="003B0FA7">
              <w:rPr>
                <w:rFonts w:hint="eastAsia"/>
                <w:sz w:val="18"/>
                <w:szCs w:val="18"/>
              </w:rPr>
              <w:t>指标</w:t>
            </w:r>
          </w:p>
        </w:tc>
        <w:tc>
          <w:tcPr>
            <w:tcW w:w="1605" w:type="dxa"/>
            <w:vAlign w:val="center"/>
          </w:tcPr>
          <w:p w14:paraId="2B9D7A1B" w14:textId="77777777" w:rsidR="00E44382" w:rsidRPr="003B0FA7" w:rsidRDefault="00E44382" w:rsidP="00860F37">
            <w:pPr>
              <w:pStyle w:val="afffffc"/>
              <w:ind w:firstLineChars="0" w:firstLine="0"/>
              <w:jc w:val="center"/>
              <w:rPr>
                <w:sz w:val="18"/>
                <w:szCs w:val="18"/>
              </w:rPr>
            </w:pPr>
            <w:r w:rsidRPr="003B0FA7">
              <w:rPr>
                <w:rFonts w:hint="eastAsia"/>
                <w:sz w:val="18"/>
                <w:szCs w:val="18"/>
              </w:rPr>
              <w:t>说明</w:t>
            </w:r>
          </w:p>
        </w:tc>
        <w:tc>
          <w:tcPr>
            <w:tcW w:w="6276" w:type="dxa"/>
            <w:vAlign w:val="center"/>
          </w:tcPr>
          <w:p w14:paraId="5362255D" w14:textId="77777777" w:rsidR="00E44382" w:rsidRPr="003B0FA7" w:rsidRDefault="00E44382" w:rsidP="00860F37">
            <w:pPr>
              <w:pStyle w:val="afffffc"/>
              <w:ind w:firstLineChars="0" w:firstLine="0"/>
              <w:jc w:val="center"/>
              <w:rPr>
                <w:sz w:val="18"/>
                <w:szCs w:val="18"/>
              </w:rPr>
            </w:pPr>
            <w:r w:rsidRPr="003B0FA7">
              <w:rPr>
                <w:rFonts w:hint="eastAsia"/>
                <w:sz w:val="18"/>
                <w:szCs w:val="18"/>
              </w:rPr>
              <w:t>测试方法</w:t>
            </w:r>
          </w:p>
        </w:tc>
      </w:tr>
      <w:tr w:rsidR="00E44382" w:rsidRPr="003B0FA7" w14:paraId="6F96820E" w14:textId="77777777" w:rsidTr="000B7FD0">
        <w:trPr>
          <w:trHeight w:val="3798"/>
        </w:trPr>
        <w:tc>
          <w:tcPr>
            <w:tcW w:w="1463" w:type="dxa"/>
            <w:vAlign w:val="center"/>
          </w:tcPr>
          <w:p w14:paraId="78C4DEE3" w14:textId="1DA00407" w:rsidR="00E44382" w:rsidRPr="003B0FA7" w:rsidRDefault="00063867" w:rsidP="00860F37">
            <w:pPr>
              <w:pStyle w:val="afffffc"/>
              <w:ind w:firstLineChars="0" w:firstLine="0"/>
              <w:rPr>
                <w:sz w:val="18"/>
                <w:szCs w:val="18"/>
              </w:rPr>
            </w:pPr>
            <w:r>
              <w:rPr>
                <w:rFonts w:hint="eastAsia"/>
                <w:sz w:val="18"/>
                <w:szCs w:val="18"/>
              </w:rPr>
              <w:lastRenderedPageBreak/>
              <w:t>TGS</w:t>
            </w:r>
          </w:p>
        </w:tc>
        <w:tc>
          <w:tcPr>
            <w:tcW w:w="1605" w:type="dxa"/>
            <w:vAlign w:val="center"/>
          </w:tcPr>
          <w:p w14:paraId="33A79071" w14:textId="77777777" w:rsidR="00E44382" w:rsidRPr="003B0FA7" w:rsidRDefault="00E44382" w:rsidP="00860F37">
            <w:pPr>
              <w:pStyle w:val="afffffc"/>
              <w:ind w:firstLineChars="0" w:firstLine="0"/>
              <w:rPr>
                <w:sz w:val="18"/>
                <w:szCs w:val="18"/>
              </w:rPr>
            </w:pPr>
            <w:r w:rsidRPr="003B0FA7">
              <w:rPr>
                <w:rFonts w:hint="eastAsia"/>
                <w:sz w:val="18"/>
                <w:szCs w:val="18"/>
              </w:rPr>
              <w:t>模型训练时每张加速卡每秒能处理的</w:t>
            </w:r>
            <w:r w:rsidRPr="003B0FA7">
              <w:rPr>
                <w:rFonts w:hint="eastAsia"/>
                <w:sz w:val="18"/>
                <w:szCs w:val="18"/>
              </w:rPr>
              <w:t>Token</w:t>
            </w:r>
            <w:r w:rsidRPr="003B0FA7">
              <w:rPr>
                <w:rFonts w:hint="eastAsia"/>
                <w:sz w:val="18"/>
                <w:szCs w:val="18"/>
              </w:rPr>
              <w:t>数量，值越高越优。</w:t>
            </w:r>
          </w:p>
        </w:tc>
        <w:tc>
          <w:tcPr>
            <w:tcW w:w="6276" w:type="dxa"/>
            <w:vAlign w:val="center"/>
          </w:tcPr>
          <w:p w14:paraId="6A836F90" w14:textId="77777777" w:rsidR="00B35F9A" w:rsidRPr="003B0FA7" w:rsidRDefault="00B35F9A" w:rsidP="005A3A61">
            <w:pPr>
              <w:pStyle w:val="afffffc"/>
              <w:numPr>
                <w:ilvl w:val="0"/>
                <w:numId w:val="73"/>
              </w:numPr>
              <w:ind w:firstLineChars="0"/>
              <w:rPr>
                <w:sz w:val="18"/>
                <w:szCs w:val="18"/>
              </w:rPr>
            </w:pPr>
            <w:r w:rsidRPr="003B0FA7">
              <w:rPr>
                <w:rFonts w:hint="eastAsia"/>
                <w:sz w:val="18"/>
                <w:szCs w:val="18"/>
              </w:rPr>
              <w:t>计算测试模型训练第</w:t>
            </w:r>
            <w:r w:rsidRPr="003B0FA7">
              <w:rPr>
                <w:rFonts w:hint="eastAsia"/>
                <w:sz w:val="18"/>
                <w:szCs w:val="18"/>
              </w:rPr>
              <w:t>10</w:t>
            </w:r>
            <w:r w:rsidRPr="003B0FA7">
              <w:rPr>
                <w:rFonts w:hint="eastAsia"/>
                <w:sz w:val="18"/>
                <w:szCs w:val="18"/>
              </w:rPr>
              <w:t>到第</w:t>
            </w:r>
            <w:r w:rsidRPr="003B0FA7">
              <w:rPr>
                <w:rFonts w:hint="eastAsia"/>
                <w:sz w:val="18"/>
                <w:szCs w:val="18"/>
              </w:rPr>
              <w:t>500 step</w:t>
            </w:r>
            <w:r w:rsidRPr="003B0FA7">
              <w:rPr>
                <w:rFonts w:hint="eastAsia"/>
                <w:sz w:val="18"/>
                <w:szCs w:val="18"/>
              </w:rPr>
              <w:t>的平均</w:t>
            </w:r>
            <w:r w:rsidRPr="003B0FA7">
              <w:rPr>
                <w:rFonts w:hint="eastAsia"/>
                <w:sz w:val="18"/>
                <w:szCs w:val="18"/>
              </w:rPr>
              <w:t>TS</w:t>
            </w:r>
            <w:r w:rsidRPr="003B0FA7">
              <w:rPr>
                <w:rFonts w:hint="eastAsia"/>
                <w:sz w:val="18"/>
                <w:szCs w:val="18"/>
              </w:rPr>
              <w:t>：</w:t>
            </w:r>
          </w:p>
          <w:p w14:paraId="4F5BCE90" w14:textId="4F1F399B" w:rsidR="00B35F9A" w:rsidRPr="003B0FA7" w:rsidRDefault="00000000" w:rsidP="00860F37">
            <w:pPr>
              <w:pStyle w:val="afffffc"/>
              <w:ind w:firstLineChars="0" w:firstLine="0"/>
              <w:rPr>
                <w:sz w:val="18"/>
                <w:szCs w:val="18"/>
              </w:rPr>
            </w:pPr>
            <m:oMathPara>
              <m:oMath>
                <m:eqArr>
                  <m:eqArrPr>
                    <m:maxDist m:val="1"/>
                    <m:ctrlPr>
                      <w:rPr>
                        <w:rFonts w:ascii="Cambria Math" w:hAnsi="Cambria Math"/>
                        <w:i/>
                        <w:sz w:val="18"/>
                        <w:szCs w:val="18"/>
                      </w:rPr>
                    </m:ctrlPr>
                  </m:eqArrPr>
                  <m:e>
                    <m:r>
                      <m:rPr>
                        <m:sty m:val="p"/>
                      </m:rPr>
                      <w:rPr>
                        <w:rFonts w:ascii="Cambria Math" w:hAnsi="Cambria Math" w:hint="eastAsia"/>
                        <w:sz w:val="18"/>
                        <w:szCs w:val="18"/>
                      </w:rPr>
                      <m:t>TS</m:t>
                    </m:r>
                    <m:r>
                      <m:rPr>
                        <m:sty m:val="p"/>
                      </m:rPr>
                      <w:rPr>
                        <w:rFonts w:ascii="Cambria Math" w:hAnsi="Cambria Math"/>
                        <w:sz w:val="18"/>
                        <w:szCs w:val="18"/>
                      </w:rPr>
                      <m:t>=</m:t>
                    </m:r>
                    <m:f>
                      <m:fPr>
                        <m:ctrlPr>
                          <w:rPr>
                            <w:rFonts w:ascii="Cambria Math" w:hAnsi="Cambria Math"/>
                            <w:sz w:val="18"/>
                            <w:szCs w:val="18"/>
                          </w:rPr>
                        </m:ctrlPr>
                      </m:fPr>
                      <m:num>
                        <m:r>
                          <m:rPr>
                            <m:sty m:val="p"/>
                          </m:rPr>
                          <w:rPr>
                            <w:rFonts w:ascii="Cambria Math" w:hAnsi="Cambria Math"/>
                            <w:sz w:val="18"/>
                            <w:szCs w:val="18"/>
                          </w:rPr>
                          <m:t>seq_length</m:t>
                        </m:r>
                        <m:r>
                          <m:rPr>
                            <m:sty m:val="p"/>
                          </m:rPr>
                          <w:rPr>
                            <w:rFonts w:ascii="Cambria Math" w:hAnsi="Cambria Math" w:hint="eastAsia"/>
                            <w:sz w:val="18"/>
                            <w:szCs w:val="18"/>
                          </w:rPr>
                          <m:t>×</m:t>
                        </m:r>
                        <m:r>
                          <m:rPr>
                            <m:sty m:val="p"/>
                          </m:rPr>
                          <w:rPr>
                            <w:rFonts w:ascii="Cambria Math" w:hAnsi="Cambria Math" w:hint="eastAsia"/>
                            <w:sz w:val="18"/>
                            <w:szCs w:val="18"/>
                          </w:rPr>
                          <m:t>global_batchsize</m:t>
                        </m:r>
                      </m:num>
                      <m:den>
                        <m:sSub>
                          <m:sSubPr>
                            <m:ctrlPr>
                              <w:rPr>
                                <w:rFonts w:ascii="Cambria Math" w:hAnsi="Cambria Math"/>
                                <w:sz w:val="18"/>
                                <w:szCs w:val="18"/>
                              </w:rPr>
                            </m:ctrlPr>
                          </m:sSubPr>
                          <m:e>
                            <m:r>
                              <w:rPr>
                                <w:rFonts w:ascii="Cambria Math" w:hAnsi="Cambria Math"/>
                                <w:sz w:val="18"/>
                                <w:szCs w:val="18"/>
                              </w:rPr>
                              <m:t>avg</m:t>
                            </m:r>
                          </m:e>
                          <m:sub>
                            <m:r>
                              <w:rPr>
                                <w:rFonts w:ascii="Cambria Math" w:hAnsi="Cambria Math"/>
                                <w:sz w:val="18"/>
                                <w:szCs w:val="18"/>
                              </w:rPr>
                              <m:t>step time</m:t>
                            </m:r>
                          </m:sub>
                        </m:sSub>
                      </m:den>
                    </m:f>
                    <m:r>
                      <m:rPr>
                        <m:sty m:val="p"/>
                      </m:rPr>
                      <w:rPr>
                        <w:rFonts w:ascii="Cambria Math" w:hAnsi="Cambria Math" w:hint="eastAsia"/>
                        <w:sz w:val="18"/>
                        <w:szCs w:val="18"/>
                      </w:rPr>
                      <m:t>×</m:t>
                    </m:r>
                    <m:r>
                      <m:rPr>
                        <m:sty m:val="p"/>
                      </m:rPr>
                      <w:rPr>
                        <w:rFonts w:ascii="Cambria Math" w:hAnsi="Cambria Math"/>
                        <w:sz w:val="18"/>
                        <w:szCs w:val="18"/>
                      </w:rPr>
                      <m:t>100%</m:t>
                    </m:r>
                    <m:r>
                      <w:rPr>
                        <w:rFonts w:ascii="Cambria Math" w:hAnsi="Cambria Math"/>
                        <w:sz w:val="18"/>
                        <w:szCs w:val="18"/>
                      </w:rPr>
                      <m:t>#</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270" w:author="Yi Yang" w:date="2025-05-08T16:05:00Z" w16du:dateUtc="2025-05-08T08:05:00Z" w:original="(33)"/>
                      </w:fldChar>
                    </m:r>
                  </m:e>
                </m:eqArr>
              </m:oMath>
            </m:oMathPara>
          </w:p>
          <w:p w14:paraId="1FA52FF5" w14:textId="77777777" w:rsidR="00676E3E" w:rsidRDefault="00B35F9A" w:rsidP="00860F37">
            <w:pPr>
              <w:pStyle w:val="afffffc"/>
              <w:ind w:firstLineChars="0" w:firstLine="0"/>
              <w:rPr>
                <w:sz w:val="18"/>
                <w:szCs w:val="18"/>
              </w:rPr>
            </w:pPr>
            <w:r w:rsidRPr="003B0FA7">
              <w:rPr>
                <w:rFonts w:hint="eastAsia"/>
                <w:sz w:val="18"/>
                <w:szCs w:val="18"/>
              </w:rPr>
              <w:t>式中：</w:t>
            </w:r>
          </w:p>
          <w:p w14:paraId="7DA85D16" w14:textId="77777777" w:rsidR="00676E3E" w:rsidRDefault="00357448" w:rsidP="00860F37">
            <w:pPr>
              <w:pStyle w:val="afffffc"/>
              <w:ind w:firstLineChars="0" w:firstLine="0"/>
              <w:rPr>
                <w:rFonts w:hAnsi="Cambria Math"/>
                <w:sz w:val="18"/>
                <w:szCs w:val="18"/>
              </w:rPr>
            </w:pPr>
            <w:r w:rsidRPr="003B0FA7">
              <w:rPr>
                <w:rFonts w:hAnsi="Cambria Math"/>
                <w:sz w:val="18"/>
                <w:szCs w:val="18"/>
              </w:rPr>
              <w:t>seq_length</w:t>
            </w:r>
            <w:r w:rsidR="00A94843" w:rsidRPr="003B0FA7">
              <w:rPr>
                <w:rFonts w:hAnsi="Cambria Math" w:hint="eastAsia"/>
                <w:sz w:val="18"/>
                <w:szCs w:val="18"/>
              </w:rPr>
              <w:t>——</w:t>
            </w:r>
            <w:r w:rsidR="00A94843" w:rsidRPr="003B0FA7">
              <w:rPr>
                <w:rFonts w:hAnsi="Cambria Math" w:hint="eastAsia"/>
                <w:sz w:val="18"/>
                <w:szCs w:val="18"/>
              </w:rPr>
              <w:t xml:space="preserve"> </w:t>
            </w:r>
            <w:r w:rsidR="00A94843" w:rsidRPr="003B0FA7">
              <w:rPr>
                <w:rFonts w:hAnsi="Cambria Math" w:hint="eastAsia"/>
                <w:sz w:val="18"/>
                <w:szCs w:val="18"/>
              </w:rPr>
              <w:t>模型训练时实际使用的</w:t>
            </w:r>
            <w:r w:rsidR="00A94843" w:rsidRPr="003B0FA7">
              <w:rPr>
                <w:rFonts w:hAnsi="Cambria Math"/>
                <w:sz w:val="18"/>
                <w:szCs w:val="18"/>
              </w:rPr>
              <w:t>seq_length</w:t>
            </w:r>
            <w:r w:rsidR="00A94843" w:rsidRPr="003B0FA7">
              <w:rPr>
                <w:rFonts w:hAnsi="Cambria Math" w:hint="eastAsia"/>
                <w:sz w:val="18"/>
                <w:szCs w:val="18"/>
              </w:rPr>
              <w:t>；</w:t>
            </w:r>
          </w:p>
          <w:p w14:paraId="592C7903" w14:textId="5BA59181" w:rsidR="00A94843" w:rsidRPr="003B0FA7" w:rsidRDefault="00357448" w:rsidP="00860F37">
            <w:pPr>
              <w:pStyle w:val="afffffc"/>
              <w:ind w:firstLineChars="0" w:firstLine="0"/>
              <w:rPr>
                <w:rFonts w:hAnsi="Cambria Math"/>
                <w:sz w:val="18"/>
                <w:szCs w:val="18"/>
              </w:rPr>
            </w:pPr>
            <w:r w:rsidRPr="003B0FA7">
              <w:rPr>
                <w:rFonts w:hAnsi="Cambria Math" w:hint="eastAsia"/>
                <w:sz w:val="18"/>
                <w:szCs w:val="18"/>
              </w:rPr>
              <w:t>global_batchsize</w:t>
            </w:r>
            <w:r w:rsidR="00A94843" w:rsidRPr="003B0FA7">
              <w:rPr>
                <w:rFonts w:hAnsi="Cambria Math" w:hint="eastAsia"/>
                <w:sz w:val="18"/>
                <w:szCs w:val="18"/>
              </w:rPr>
              <w:t>——</w:t>
            </w:r>
            <w:r w:rsidR="00A94843" w:rsidRPr="003B0FA7">
              <w:rPr>
                <w:rFonts w:hAnsi="Cambria Math" w:hint="eastAsia"/>
                <w:sz w:val="18"/>
                <w:szCs w:val="18"/>
              </w:rPr>
              <w:t xml:space="preserve"> </w:t>
            </w:r>
            <w:r w:rsidR="00A94843" w:rsidRPr="003B0FA7">
              <w:rPr>
                <w:rFonts w:hAnsi="Cambria Math" w:hint="eastAsia"/>
                <w:sz w:val="18"/>
                <w:szCs w:val="18"/>
              </w:rPr>
              <w:t>模型训练中的</w:t>
            </w:r>
            <w:r w:rsidR="00A94843" w:rsidRPr="003B0FA7">
              <w:rPr>
                <w:rFonts w:hAnsi="Cambria Math" w:hint="eastAsia"/>
                <w:sz w:val="18"/>
                <w:szCs w:val="18"/>
              </w:rPr>
              <w:t>global_batchsize (</w:t>
            </w:r>
            <w:r w:rsidR="00A94843" w:rsidRPr="003B0FA7">
              <w:rPr>
                <w:rFonts w:hAnsi="Cambria Math" w:hint="eastAsia"/>
                <w:sz w:val="18"/>
                <w:szCs w:val="18"/>
              </w:rPr>
              <w:t>全局</w:t>
            </w:r>
            <w:r w:rsidR="00A94843" w:rsidRPr="003B0FA7">
              <w:rPr>
                <w:rFonts w:hAnsi="Cambria Math" w:hint="eastAsia"/>
                <w:sz w:val="18"/>
                <w:szCs w:val="18"/>
              </w:rPr>
              <w:t>batchsize</w:t>
            </w:r>
            <w:r w:rsidR="00A94843" w:rsidRPr="003B0FA7">
              <w:rPr>
                <w:rFonts w:hAnsi="Cambria Math" w:hint="eastAsia"/>
                <w:sz w:val="18"/>
                <w:szCs w:val="18"/>
              </w:rPr>
              <w:t>，并非每个</w:t>
            </w:r>
            <w:r w:rsidR="00A94843" w:rsidRPr="003B0FA7">
              <w:rPr>
                <w:rFonts w:hAnsi="Cambria Math" w:hint="eastAsia"/>
                <w:sz w:val="18"/>
                <w:szCs w:val="18"/>
              </w:rPr>
              <w:t>DP</w:t>
            </w:r>
            <w:r w:rsidR="00A94843" w:rsidRPr="003B0FA7">
              <w:rPr>
                <w:rFonts w:hAnsi="Cambria Math" w:hint="eastAsia"/>
                <w:sz w:val="18"/>
                <w:szCs w:val="18"/>
              </w:rPr>
              <w:t>中的</w:t>
            </w:r>
            <w:r w:rsidR="00A94843" w:rsidRPr="003B0FA7">
              <w:rPr>
                <w:rFonts w:hAnsi="Cambria Math" w:hint="eastAsia"/>
                <w:sz w:val="18"/>
                <w:szCs w:val="18"/>
              </w:rPr>
              <w:t>batchsize)</w:t>
            </w:r>
            <w:r w:rsidR="00A94843" w:rsidRPr="003B0FA7">
              <w:rPr>
                <w:rFonts w:hAnsi="Cambria Math" w:hint="eastAsia"/>
                <w:sz w:val="18"/>
                <w:szCs w:val="18"/>
              </w:rPr>
              <w:t>；</w:t>
            </w:r>
          </w:p>
          <w:p w14:paraId="1A2B4B00" w14:textId="0CF36A32" w:rsidR="00A94843" w:rsidRPr="003B0FA7" w:rsidRDefault="00000000" w:rsidP="00860F37">
            <w:pPr>
              <w:pStyle w:val="afffffc"/>
              <w:ind w:firstLineChars="0" w:firstLine="0"/>
              <w:rPr>
                <w:rFonts w:hAnsi="Cambria Math"/>
                <w:sz w:val="18"/>
                <w:szCs w:val="18"/>
              </w:rPr>
            </w:pPr>
            <m:oMath>
              <m:sSub>
                <m:sSubPr>
                  <m:ctrlPr>
                    <w:rPr>
                      <w:rFonts w:ascii="Cambria Math" w:hAnsi="Cambria Math"/>
                      <w:sz w:val="18"/>
                      <w:szCs w:val="18"/>
                    </w:rPr>
                  </m:ctrlPr>
                </m:sSubPr>
                <m:e>
                  <m:r>
                    <w:rPr>
                      <w:rFonts w:ascii="Cambria Math" w:hAnsi="Cambria Math"/>
                      <w:sz w:val="18"/>
                      <w:szCs w:val="18"/>
                    </w:rPr>
                    <m:t>avg</m:t>
                  </m:r>
                </m:e>
                <m:sub>
                  <m:r>
                    <w:rPr>
                      <w:rFonts w:ascii="Cambria Math" w:hAnsi="Cambria Math"/>
                      <w:sz w:val="18"/>
                      <w:szCs w:val="18"/>
                    </w:rPr>
                    <m:t>step time</m:t>
                  </m:r>
                </m:sub>
              </m:sSub>
            </m:oMath>
            <w:r w:rsidR="00A94843" w:rsidRPr="003B0FA7">
              <w:rPr>
                <w:rFonts w:hAnsi="Cambria Math" w:hint="eastAsia"/>
                <w:sz w:val="18"/>
                <w:szCs w:val="18"/>
              </w:rPr>
              <w:t xml:space="preserve"> </w:t>
            </w:r>
            <w:r w:rsidR="00A94843" w:rsidRPr="003B0FA7">
              <w:rPr>
                <w:rFonts w:hAnsi="Cambria Math" w:hint="eastAsia"/>
                <w:sz w:val="18"/>
                <w:szCs w:val="18"/>
              </w:rPr>
              <w:t>——</w:t>
            </w:r>
            <w:r w:rsidR="00A94843" w:rsidRPr="003B0FA7">
              <w:rPr>
                <w:rFonts w:hAnsi="Cambria Math" w:hint="eastAsia"/>
                <w:sz w:val="18"/>
                <w:szCs w:val="18"/>
              </w:rPr>
              <w:t xml:space="preserve"> </w:t>
            </w:r>
            <w:r w:rsidR="00A94843" w:rsidRPr="003B0FA7">
              <w:rPr>
                <w:rFonts w:hAnsi="Cambria Math" w:hint="eastAsia"/>
                <w:sz w:val="18"/>
                <w:szCs w:val="18"/>
              </w:rPr>
              <w:t>第</w:t>
            </w:r>
            <w:r w:rsidR="00A94843" w:rsidRPr="003B0FA7">
              <w:rPr>
                <w:rFonts w:hAnsi="Cambria Math" w:hint="eastAsia"/>
                <w:sz w:val="18"/>
                <w:szCs w:val="18"/>
              </w:rPr>
              <w:t>10</w:t>
            </w:r>
            <w:r w:rsidR="00A94843" w:rsidRPr="003B0FA7">
              <w:rPr>
                <w:rFonts w:hAnsi="Cambria Math" w:hint="eastAsia"/>
                <w:sz w:val="18"/>
                <w:szCs w:val="18"/>
              </w:rPr>
              <w:t>到第</w:t>
            </w:r>
            <w:r w:rsidR="00A94843" w:rsidRPr="003B0FA7">
              <w:rPr>
                <w:rFonts w:hAnsi="Cambria Math" w:hint="eastAsia"/>
                <w:sz w:val="18"/>
                <w:szCs w:val="18"/>
              </w:rPr>
              <w:t>500 step</w:t>
            </w:r>
            <w:r w:rsidR="00A94843" w:rsidRPr="003B0FA7">
              <w:rPr>
                <w:rFonts w:hAnsi="Cambria Math" w:hint="eastAsia"/>
                <w:sz w:val="18"/>
                <w:szCs w:val="18"/>
              </w:rPr>
              <w:t>的平均的</w:t>
            </w:r>
            <m:oMath>
              <m:r>
                <m:rPr>
                  <m:sty m:val="p"/>
                </m:rPr>
                <w:rPr>
                  <w:rFonts w:ascii="Cambria Math" w:hAnsi="Cambria Math"/>
                  <w:sz w:val="18"/>
                  <w:szCs w:val="18"/>
                </w:rPr>
                <m:t>step_time</m:t>
              </m:r>
            </m:oMath>
            <w:r w:rsidR="00A94843" w:rsidRPr="003B0FA7">
              <w:rPr>
                <w:rFonts w:hAnsi="Cambria Math" w:hint="eastAsia"/>
                <w:sz w:val="18"/>
                <w:szCs w:val="18"/>
              </w:rPr>
              <w:t>。</w:t>
            </w:r>
          </w:p>
          <w:p w14:paraId="0629325E" w14:textId="77777777" w:rsidR="00B35F9A" w:rsidRPr="003B0FA7" w:rsidRDefault="00B35F9A" w:rsidP="005A3A61">
            <w:pPr>
              <w:pStyle w:val="afffffc"/>
              <w:numPr>
                <w:ilvl w:val="0"/>
                <w:numId w:val="73"/>
              </w:numPr>
              <w:ind w:firstLineChars="0"/>
              <w:rPr>
                <w:sz w:val="18"/>
                <w:szCs w:val="18"/>
              </w:rPr>
            </w:pPr>
            <w:r w:rsidRPr="003B0FA7">
              <w:rPr>
                <w:rFonts w:hint="eastAsia"/>
                <w:sz w:val="18"/>
                <w:szCs w:val="18"/>
              </w:rPr>
              <w:t>计算</w:t>
            </w:r>
            <w:r w:rsidRPr="003B0FA7">
              <w:rPr>
                <w:rFonts w:hint="eastAsia"/>
                <w:sz w:val="18"/>
                <w:szCs w:val="18"/>
              </w:rPr>
              <w:t>TGS</w:t>
            </w:r>
            <w:r w:rsidRPr="003B0FA7">
              <w:rPr>
                <w:rFonts w:hint="eastAsia"/>
                <w:sz w:val="18"/>
                <w:szCs w:val="18"/>
              </w:rPr>
              <w:t>：</w:t>
            </w:r>
          </w:p>
          <w:p w14:paraId="757DF0B3" w14:textId="4F987F79" w:rsidR="00B35F9A" w:rsidRPr="003B0FA7" w:rsidRDefault="00000000" w:rsidP="00860F37">
            <w:pPr>
              <w:pStyle w:val="afffffc"/>
              <w:ind w:firstLineChars="0" w:firstLine="0"/>
              <w:rPr>
                <w:sz w:val="18"/>
                <w:szCs w:val="18"/>
              </w:rPr>
            </w:pPr>
            <m:oMathPara>
              <m:oMath>
                <m:eqArr>
                  <m:eqArrPr>
                    <m:maxDist m:val="1"/>
                    <m:ctrlPr>
                      <w:rPr>
                        <w:rFonts w:ascii="Cambria Math" w:hAnsi="Cambria Math"/>
                        <w:i/>
                        <w:sz w:val="18"/>
                        <w:szCs w:val="18"/>
                      </w:rPr>
                    </m:ctrlPr>
                  </m:eqArrPr>
                  <m:e>
                    <m:r>
                      <w:rPr>
                        <w:rFonts w:ascii="Cambria Math" w:hAnsi="Cambria Math" w:hint="eastAsia"/>
                        <w:sz w:val="18"/>
                        <w:szCs w:val="18"/>
                      </w:rPr>
                      <m:t>T</m:t>
                    </m:r>
                    <m:r>
                      <w:rPr>
                        <w:rFonts w:ascii="Cambria Math" w:hAnsi="Cambria Math"/>
                        <w:sz w:val="18"/>
                        <w:szCs w:val="18"/>
                      </w:rPr>
                      <m:t>G</m:t>
                    </m:r>
                    <m:r>
                      <w:rPr>
                        <w:rFonts w:ascii="Cambria Math" w:hAnsi="Cambria Math" w:hint="eastAsia"/>
                        <w:sz w:val="18"/>
                        <w:szCs w:val="18"/>
                      </w:rPr>
                      <m:t>S</m:t>
                    </m:r>
                    <m:r>
                      <m:rPr>
                        <m:sty m:val="p"/>
                      </m:rP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TS</m:t>
                        </m:r>
                      </m:num>
                      <m:den>
                        <m:r>
                          <w:rPr>
                            <w:rFonts w:ascii="Cambria Math" w:hAnsi="Cambria Math"/>
                            <w:sz w:val="18"/>
                            <w:szCs w:val="18"/>
                          </w:rPr>
                          <m:t>N</m:t>
                        </m:r>
                      </m:den>
                    </m:f>
                    <m:r>
                      <w:rPr>
                        <w:rFonts w:ascii="Cambria Math" w:hAnsi="Cambria Math"/>
                        <w:sz w:val="18"/>
                        <w:szCs w:val="18"/>
                      </w:rPr>
                      <m:t>#</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271" w:author="Yi Yang" w:date="2025-05-08T16:05:00Z" w16du:dateUtc="2025-05-08T08:05:00Z" w:original="(34)"/>
                      </w:fldChar>
                    </m:r>
                  </m:e>
                </m:eqArr>
              </m:oMath>
            </m:oMathPara>
          </w:p>
          <w:p w14:paraId="7B87F7D6" w14:textId="77777777" w:rsidR="00B35F9A" w:rsidRDefault="00B35F9A" w:rsidP="00860F37">
            <w:pPr>
              <w:pStyle w:val="afffffc"/>
              <w:ind w:firstLineChars="0" w:firstLine="0"/>
              <w:rPr>
                <w:rFonts w:ascii="Cambria Math" w:hAnsi="Cambria Math"/>
                <w:iCs/>
                <w:sz w:val="18"/>
                <w:szCs w:val="18"/>
              </w:rPr>
            </w:pPr>
            <w:r w:rsidRPr="003B0FA7">
              <w:rPr>
                <w:rFonts w:ascii="Cambria Math" w:hAnsi="Cambria Math" w:hint="eastAsia"/>
                <w:iCs/>
                <w:sz w:val="18"/>
                <w:szCs w:val="18"/>
              </w:rPr>
              <w:t>式中：</w:t>
            </w:r>
          </w:p>
          <w:p w14:paraId="632D4EFF" w14:textId="77777777" w:rsidR="00FB330A" w:rsidRDefault="00FB330A" w:rsidP="00FB330A">
            <w:pPr>
              <w:pStyle w:val="afffffc"/>
              <w:ind w:firstLineChars="0" w:firstLine="0"/>
              <w:rPr>
                <w:rFonts w:ascii="Cambria Math" w:hAnsi="Cambria Math"/>
                <w:iCs/>
                <w:sz w:val="18"/>
                <w:szCs w:val="18"/>
              </w:rPr>
            </w:pPr>
            <w:r>
              <w:rPr>
                <w:rFonts w:ascii="Cambria Math" w:hAnsi="Cambria Math" w:hint="eastAsia"/>
                <w:iCs/>
                <w:sz w:val="18"/>
                <w:szCs w:val="18"/>
              </w:rPr>
              <w:t>TGS</w:t>
            </w:r>
            <w:r>
              <w:rPr>
                <w:rFonts w:ascii="Cambria Math" w:hAnsi="Cambria Math" w:hint="eastAsia"/>
                <w:iCs/>
                <w:sz w:val="18"/>
                <w:szCs w:val="18"/>
              </w:rPr>
              <w:t>——</w:t>
            </w:r>
            <w:r w:rsidRPr="00CC4176">
              <w:rPr>
                <w:rFonts w:ascii="Cambria Math" w:hAnsi="Cambria Math" w:hint="eastAsia"/>
                <w:iCs/>
                <w:sz w:val="18"/>
                <w:szCs w:val="18"/>
              </w:rPr>
              <w:t>每张</w:t>
            </w:r>
            <w:r w:rsidRPr="00CC4176">
              <w:rPr>
                <w:rFonts w:ascii="Cambria Math" w:hAnsi="Cambria Math" w:hint="eastAsia"/>
                <w:iCs/>
                <w:sz w:val="18"/>
                <w:szCs w:val="18"/>
              </w:rPr>
              <w:t>GPU</w:t>
            </w:r>
            <w:r w:rsidRPr="00CC4176">
              <w:rPr>
                <w:rFonts w:ascii="Cambria Math" w:hAnsi="Cambria Math" w:hint="eastAsia"/>
                <w:iCs/>
                <w:sz w:val="18"/>
                <w:szCs w:val="18"/>
              </w:rPr>
              <w:t>每秒钟处理的</w:t>
            </w:r>
            <w:r w:rsidRPr="00CC4176">
              <w:rPr>
                <w:rFonts w:ascii="Cambria Math" w:hAnsi="Cambria Math" w:hint="eastAsia"/>
                <w:iCs/>
                <w:sz w:val="18"/>
                <w:szCs w:val="18"/>
              </w:rPr>
              <w:t>Token</w:t>
            </w:r>
            <w:r w:rsidRPr="00CC4176">
              <w:rPr>
                <w:rFonts w:ascii="Cambria Math" w:hAnsi="Cambria Math" w:hint="eastAsia"/>
                <w:iCs/>
                <w:sz w:val="18"/>
                <w:szCs w:val="18"/>
              </w:rPr>
              <w:t>数量</w:t>
            </w:r>
            <w:r>
              <w:rPr>
                <w:rFonts w:ascii="Cambria Math" w:hAnsi="Cambria Math" w:hint="eastAsia"/>
                <w:iCs/>
                <w:sz w:val="18"/>
                <w:szCs w:val="18"/>
              </w:rPr>
              <w:t>；</w:t>
            </w:r>
          </w:p>
          <w:p w14:paraId="6164DED8" w14:textId="5C3C8977" w:rsidR="00FB330A" w:rsidRPr="003B0FA7" w:rsidRDefault="00FB330A" w:rsidP="00FB330A">
            <w:pPr>
              <w:pStyle w:val="afffffc"/>
              <w:ind w:firstLineChars="0" w:firstLine="0"/>
              <w:rPr>
                <w:rFonts w:ascii="Cambria Math" w:hAnsi="Cambria Math"/>
                <w:iCs/>
                <w:sz w:val="18"/>
                <w:szCs w:val="18"/>
              </w:rPr>
            </w:pPr>
            <w:r>
              <w:rPr>
                <w:rFonts w:ascii="Cambria Math" w:hAnsi="Cambria Math" w:hint="eastAsia"/>
                <w:iCs/>
                <w:sz w:val="18"/>
                <w:szCs w:val="18"/>
              </w:rPr>
              <w:t>TS</w:t>
            </w:r>
            <w:r>
              <w:rPr>
                <w:rFonts w:ascii="Cambria Math" w:hAnsi="Cambria Math" w:hint="eastAsia"/>
                <w:iCs/>
                <w:sz w:val="18"/>
                <w:szCs w:val="18"/>
              </w:rPr>
              <w:t>——</w:t>
            </w:r>
            <w:r w:rsidRPr="00CC4176">
              <w:rPr>
                <w:rFonts w:ascii="Cambria Math" w:hAnsi="Cambria Math" w:hint="eastAsia"/>
                <w:iCs/>
                <w:sz w:val="18"/>
                <w:szCs w:val="18"/>
              </w:rPr>
              <w:t>每秒钟生成的</w:t>
            </w:r>
            <w:r w:rsidRPr="00CC4176">
              <w:rPr>
                <w:rFonts w:ascii="Cambria Math" w:hAnsi="Cambria Math" w:hint="eastAsia"/>
                <w:iCs/>
                <w:sz w:val="18"/>
                <w:szCs w:val="18"/>
              </w:rPr>
              <w:t>Token</w:t>
            </w:r>
            <w:r w:rsidRPr="00CC4176">
              <w:rPr>
                <w:rFonts w:ascii="Cambria Math" w:hAnsi="Cambria Math" w:hint="eastAsia"/>
                <w:iCs/>
                <w:sz w:val="18"/>
                <w:szCs w:val="18"/>
              </w:rPr>
              <w:t>总数量</w:t>
            </w:r>
            <w:r>
              <w:rPr>
                <w:rFonts w:ascii="Cambria Math" w:hAnsi="Cambria Math" w:hint="eastAsia"/>
                <w:iCs/>
                <w:sz w:val="18"/>
                <w:szCs w:val="18"/>
              </w:rPr>
              <w:t>；</w:t>
            </w:r>
          </w:p>
          <w:p w14:paraId="450F1B48" w14:textId="7F35BAE7" w:rsidR="00E44382" w:rsidRPr="003B0FA7" w:rsidRDefault="00B35F9A" w:rsidP="00860F37">
            <w:pPr>
              <w:pStyle w:val="afffffc"/>
              <w:ind w:firstLineChars="0" w:firstLine="0"/>
              <w:rPr>
                <w:sz w:val="18"/>
                <w:szCs w:val="18"/>
              </w:rPr>
            </w:pPr>
            <w:r w:rsidRPr="003B0FA7">
              <w:rPr>
                <w:rFonts w:ascii="Cambria Math" w:hAnsi="Cambria Math" w:hint="eastAsia"/>
                <w:iCs/>
                <w:sz w:val="18"/>
                <w:szCs w:val="18"/>
              </w:rPr>
              <w:t>N</w:t>
            </w:r>
            <w:r w:rsidRPr="003B0FA7">
              <w:rPr>
                <w:rFonts w:ascii="Cambria Math" w:hAnsi="Cambria Math" w:hint="eastAsia"/>
                <w:iCs/>
                <w:sz w:val="18"/>
                <w:szCs w:val="18"/>
              </w:rPr>
              <w:t>——加速卡数量</w:t>
            </w:r>
            <w:r w:rsidR="00997555">
              <w:rPr>
                <w:rFonts w:ascii="Cambria Math" w:hAnsi="Cambria Math" w:hint="eastAsia"/>
                <w:iCs/>
                <w:sz w:val="18"/>
                <w:szCs w:val="18"/>
              </w:rPr>
              <w:t>。</w:t>
            </w:r>
          </w:p>
        </w:tc>
      </w:tr>
    </w:tbl>
    <w:p w14:paraId="7C083850" w14:textId="77777777" w:rsidR="00E44382" w:rsidRDefault="00E44382" w:rsidP="00E44382">
      <w:pPr>
        <w:pStyle w:val="afffffc"/>
        <w:spacing w:before="120" w:after="120"/>
        <w:ind w:firstLine="420"/>
      </w:pPr>
    </w:p>
    <w:p w14:paraId="610F8B48" w14:textId="77777777" w:rsidR="00E44382" w:rsidRDefault="00E44382" w:rsidP="00E44382">
      <w:pPr>
        <w:pStyle w:val="afff"/>
        <w:spacing w:before="120" w:after="120"/>
      </w:pPr>
      <w:bookmarkStart w:id="272" w:name="_Toc197518102"/>
      <w:r>
        <w:rPr>
          <w:rFonts w:hint="eastAsia"/>
        </w:rPr>
        <w:t>性能提升</w:t>
      </w:r>
      <w:bookmarkEnd w:id="272"/>
    </w:p>
    <w:p w14:paraId="2C5F2CD0" w14:textId="7B6FFB06" w:rsidR="00E44382" w:rsidRDefault="00E44382" w:rsidP="00E44382">
      <w:pPr>
        <w:pStyle w:val="afffffc"/>
        <w:spacing w:before="120" w:after="120"/>
        <w:ind w:firstLine="420"/>
      </w:pPr>
      <w:r>
        <w:rPr>
          <w:rFonts w:hint="eastAsia"/>
        </w:rPr>
        <w:t>性能提升指标及测试方法，应符合</w:t>
      </w:r>
      <w:r w:rsidR="00222C74">
        <w:fldChar w:fldCharType="begin"/>
      </w:r>
      <w:r w:rsidR="00222C74">
        <w:instrText xml:space="preserve"> </w:instrText>
      </w:r>
      <w:r w:rsidR="00222C74">
        <w:rPr>
          <w:rFonts w:hint="eastAsia"/>
        </w:rPr>
        <w:instrText>REF _Ref196408322 \h</w:instrText>
      </w:r>
      <w:r w:rsidR="00222C74">
        <w:instrText xml:space="preserve"> </w:instrText>
      </w:r>
      <w:r w:rsidR="00222C74">
        <w:fldChar w:fldCharType="separate"/>
      </w:r>
      <w:r w:rsidR="00E4704D">
        <w:rPr>
          <w:rFonts w:hint="eastAsia"/>
        </w:rPr>
        <w:t>表</w:t>
      </w:r>
      <w:r w:rsidR="00E4704D">
        <w:rPr>
          <w:noProof/>
        </w:rPr>
        <w:t>42</w:t>
      </w:r>
      <w:r w:rsidR="00222C74">
        <w:fldChar w:fldCharType="end"/>
      </w:r>
      <w:r>
        <w:rPr>
          <w:rFonts w:hint="eastAsia"/>
        </w:rPr>
        <w:t>所示：</w:t>
      </w:r>
    </w:p>
    <w:p w14:paraId="5A46F15E" w14:textId="20705F5C" w:rsidR="00E44382" w:rsidRDefault="003710DE" w:rsidP="003710DE">
      <w:pPr>
        <w:pStyle w:val="afffa"/>
        <w:spacing w:before="120" w:after="120"/>
      </w:pPr>
      <w:bookmarkStart w:id="273" w:name="_Ref196408322"/>
      <w:r>
        <w:rPr>
          <w:rFonts w:hint="eastAsia"/>
        </w:rPr>
        <w:t>表</w:t>
      </w:r>
      <w:r w:rsidR="00E44382">
        <w:fldChar w:fldCharType="begin"/>
      </w:r>
      <w:r w:rsidR="00E44382">
        <w:instrText xml:space="preserve"> </w:instrText>
      </w:r>
      <w:r w:rsidR="00E44382">
        <w:rPr>
          <w:rFonts w:hint="eastAsia"/>
        </w:rPr>
        <w:instrText xml:space="preserve">SEQ </w:instrText>
      </w:r>
      <w:r w:rsidR="00E44382">
        <w:rPr>
          <w:rFonts w:hint="eastAsia"/>
        </w:rPr>
        <w:instrText>表</w:instrText>
      </w:r>
      <w:r w:rsidR="00E44382">
        <w:rPr>
          <w:rFonts w:hint="eastAsia"/>
        </w:rPr>
        <w:instrText xml:space="preserve"> \* ARABIC</w:instrText>
      </w:r>
      <w:r w:rsidR="00E44382">
        <w:instrText xml:space="preserve"> </w:instrText>
      </w:r>
      <w:r w:rsidR="00E44382">
        <w:fldChar w:fldCharType="separate"/>
      </w:r>
      <w:r w:rsidR="00E4704D">
        <w:rPr>
          <w:noProof/>
        </w:rPr>
        <w:t>42</w:t>
      </w:r>
      <w:r w:rsidR="00E44382">
        <w:fldChar w:fldCharType="end"/>
      </w:r>
      <w:bookmarkEnd w:id="273"/>
      <w:r w:rsidR="00E44382">
        <w:rPr>
          <w:rFonts w:hint="eastAsia"/>
        </w:rPr>
        <w:t xml:space="preserve"> </w:t>
      </w:r>
      <w:r w:rsidR="00E44382">
        <w:rPr>
          <w:rFonts w:hint="eastAsia"/>
        </w:rPr>
        <w:t>性能提升指标及测试方法</w:t>
      </w:r>
    </w:p>
    <w:tbl>
      <w:tblPr>
        <w:tblStyle w:val="affffd"/>
        <w:tblW w:w="0" w:type="auto"/>
        <w:tblLook w:val="04A0" w:firstRow="1" w:lastRow="0" w:firstColumn="1" w:lastColumn="0" w:noHBand="0" w:noVBand="1"/>
      </w:tblPr>
      <w:tblGrid>
        <w:gridCol w:w="1129"/>
        <w:gridCol w:w="1560"/>
        <w:gridCol w:w="6655"/>
      </w:tblGrid>
      <w:tr w:rsidR="00E44382" w:rsidRPr="003B0FA7" w14:paraId="63CBBBB1" w14:textId="77777777" w:rsidTr="000E2B39">
        <w:trPr>
          <w:trHeight w:val="454"/>
        </w:trPr>
        <w:tc>
          <w:tcPr>
            <w:tcW w:w="1129" w:type="dxa"/>
            <w:vAlign w:val="center"/>
          </w:tcPr>
          <w:p w14:paraId="6EA679C3" w14:textId="77777777" w:rsidR="00E44382" w:rsidRPr="003B0FA7" w:rsidRDefault="00E44382" w:rsidP="00860F37">
            <w:pPr>
              <w:pStyle w:val="afffffc"/>
              <w:ind w:firstLineChars="0" w:firstLine="0"/>
              <w:jc w:val="center"/>
              <w:rPr>
                <w:sz w:val="18"/>
                <w:szCs w:val="16"/>
              </w:rPr>
            </w:pPr>
            <w:r w:rsidRPr="003B0FA7">
              <w:rPr>
                <w:rFonts w:hint="eastAsia"/>
                <w:sz w:val="18"/>
                <w:szCs w:val="16"/>
              </w:rPr>
              <w:t>指标</w:t>
            </w:r>
          </w:p>
        </w:tc>
        <w:tc>
          <w:tcPr>
            <w:tcW w:w="1560" w:type="dxa"/>
            <w:vAlign w:val="center"/>
          </w:tcPr>
          <w:p w14:paraId="039A2D26" w14:textId="77777777" w:rsidR="00E44382" w:rsidRPr="003B0FA7" w:rsidRDefault="00E44382" w:rsidP="00860F37">
            <w:pPr>
              <w:pStyle w:val="afffffc"/>
              <w:ind w:firstLineChars="0" w:firstLine="0"/>
              <w:jc w:val="center"/>
              <w:rPr>
                <w:sz w:val="18"/>
                <w:szCs w:val="16"/>
              </w:rPr>
            </w:pPr>
            <w:r w:rsidRPr="003B0FA7">
              <w:rPr>
                <w:rFonts w:hint="eastAsia"/>
                <w:sz w:val="18"/>
                <w:szCs w:val="16"/>
              </w:rPr>
              <w:t>说明</w:t>
            </w:r>
          </w:p>
        </w:tc>
        <w:tc>
          <w:tcPr>
            <w:tcW w:w="6655" w:type="dxa"/>
            <w:vAlign w:val="center"/>
          </w:tcPr>
          <w:p w14:paraId="4CC2AF4B" w14:textId="77777777" w:rsidR="00E44382" w:rsidRPr="003B0FA7" w:rsidRDefault="00E44382" w:rsidP="00860F37">
            <w:pPr>
              <w:pStyle w:val="afffffc"/>
              <w:ind w:firstLineChars="0" w:firstLine="0"/>
              <w:jc w:val="center"/>
              <w:rPr>
                <w:sz w:val="18"/>
                <w:szCs w:val="16"/>
              </w:rPr>
            </w:pPr>
            <w:r w:rsidRPr="003B0FA7">
              <w:rPr>
                <w:rFonts w:hint="eastAsia"/>
                <w:sz w:val="18"/>
                <w:szCs w:val="16"/>
              </w:rPr>
              <w:t>测试方法</w:t>
            </w:r>
          </w:p>
        </w:tc>
      </w:tr>
      <w:tr w:rsidR="00E44382" w:rsidRPr="003B0FA7" w14:paraId="7756DF3B" w14:textId="77777777" w:rsidTr="00997555">
        <w:trPr>
          <w:trHeight w:val="2551"/>
        </w:trPr>
        <w:tc>
          <w:tcPr>
            <w:tcW w:w="1129" w:type="dxa"/>
            <w:vAlign w:val="center"/>
          </w:tcPr>
          <w:p w14:paraId="19EC6146" w14:textId="77777777" w:rsidR="00E44382" w:rsidRPr="003B0FA7" w:rsidRDefault="00E44382" w:rsidP="00860F37">
            <w:pPr>
              <w:pStyle w:val="afffffc"/>
              <w:ind w:firstLineChars="0" w:firstLine="0"/>
              <w:rPr>
                <w:sz w:val="18"/>
                <w:szCs w:val="16"/>
              </w:rPr>
            </w:pPr>
            <w:r w:rsidRPr="003B0FA7">
              <w:rPr>
                <w:rFonts w:hint="eastAsia"/>
                <w:sz w:val="18"/>
                <w:szCs w:val="16"/>
              </w:rPr>
              <w:t>性能提升</w:t>
            </w:r>
          </w:p>
        </w:tc>
        <w:tc>
          <w:tcPr>
            <w:tcW w:w="1560" w:type="dxa"/>
            <w:vAlign w:val="center"/>
          </w:tcPr>
          <w:p w14:paraId="1C5C8A75" w14:textId="6997D405" w:rsidR="00E44382" w:rsidRPr="003B0FA7" w:rsidRDefault="00E44382" w:rsidP="00860F37">
            <w:pPr>
              <w:pStyle w:val="afffffc"/>
              <w:ind w:firstLineChars="0" w:firstLine="0"/>
              <w:rPr>
                <w:sz w:val="18"/>
                <w:szCs w:val="16"/>
              </w:rPr>
            </w:pPr>
            <w:r w:rsidRPr="003B0FA7">
              <w:rPr>
                <w:rFonts w:hint="eastAsia"/>
                <w:sz w:val="18"/>
                <w:szCs w:val="16"/>
              </w:rPr>
              <w:t>光互连光交换环境下模型训练的性能对比</w:t>
            </w:r>
            <w:r w:rsidRPr="003B0FA7">
              <w:rPr>
                <w:rFonts w:hint="eastAsia"/>
                <w:sz w:val="18"/>
                <w:szCs w:val="16"/>
              </w:rPr>
              <w:t>RoCE</w:t>
            </w:r>
            <w:r w:rsidR="00B35F9A" w:rsidRPr="003B0FA7">
              <w:rPr>
                <w:rFonts w:hint="eastAsia"/>
                <w:sz w:val="18"/>
                <w:szCs w:val="16"/>
              </w:rPr>
              <w:t xml:space="preserve"> V</w:t>
            </w:r>
            <w:r w:rsidRPr="003B0FA7">
              <w:rPr>
                <w:rFonts w:hint="eastAsia"/>
                <w:sz w:val="18"/>
                <w:szCs w:val="16"/>
              </w:rPr>
              <w:t>2</w:t>
            </w:r>
            <w:r w:rsidRPr="003B0FA7">
              <w:rPr>
                <w:rFonts w:hint="eastAsia"/>
                <w:sz w:val="18"/>
                <w:szCs w:val="16"/>
              </w:rPr>
              <w:t>环境下模型训练的性能的提升率，值越高越优。</w:t>
            </w:r>
          </w:p>
        </w:tc>
        <w:tc>
          <w:tcPr>
            <w:tcW w:w="6655" w:type="dxa"/>
            <w:vAlign w:val="center"/>
          </w:tcPr>
          <w:p w14:paraId="7CE5F929" w14:textId="4050872E" w:rsidR="004F0AC2" w:rsidRDefault="004F0AC2" w:rsidP="005A3A61">
            <w:pPr>
              <w:pStyle w:val="afffffc"/>
              <w:numPr>
                <w:ilvl w:val="0"/>
                <w:numId w:val="88"/>
              </w:numPr>
              <w:ind w:left="442" w:firstLineChars="0" w:hanging="442"/>
              <w:rPr>
                <w:sz w:val="18"/>
                <w:szCs w:val="18"/>
              </w:rPr>
            </w:pPr>
            <w:r>
              <w:rPr>
                <w:rFonts w:hint="eastAsia"/>
                <w:sz w:val="18"/>
                <w:szCs w:val="18"/>
              </w:rPr>
              <w:t>根据第</w:t>
            </w:r>
            <w:r>
              <w:rPr>
                <w:sz w:val="18"/>
                <w:szCs w:val="18"/>
              </w:rPr>
              <w:fldChar w:fldCharType="begin"/>
            </w:r>
            <w:r>
              <w:rPr>
                <w:sz w:val="18"/>
                <w:szCs w:val="18"/>
              </w:rPr>
              <w:instrText xml:space="preserve"> </w:instrText>
            </w:r>
            <w:r>
              <w:rPr>
                <w:rFonts w:hint="eastAsia"/>
                <w:sz w:val="18"/>
                <w:szCs w:val="18"/>
              </w:rPr>
              <w:instrText>REF _Ref195190433 \r \h</w:instrText>
            </w:r>
            <w:r>
              <w:rPr>
                <w:sz w:val="18"/>
                <w:szCs w:val="18"/>
              </w:rPr>
              <w:instrText xml:space="preserve"> </w:instrText>
            </w:r>
            <w:r>
              <w:rPr>
                <w:sz w:val="18"/>
                <w:szCs w:val="18"/>
              </w:rPr>
            </w:r>
            <w:r>
              <w:rPr>
                <w:sz w:val="18"/>
                <w:szCs w:val="18"/>
              </w:rPr>
              <w:fldChar w:fldCharType="separate"/>
            </w:r>
            <w:r w:rsidR="00E4704D">
              <w:rPr>
                <w:rFonts w:hint="eastAsia"/>
                <w:sz w:val="18"/>
                <w:szCs w:val="18"/>
              </w:rPr>
              <w:t>8.5.1.2</w:t>
            </w:r>
            <w:r w:rsidR="00E4704D">
              <w:rPr>
                <w:rFonts w:hint="eastAsia"/>
                <w:sz w:val="18"/>
                <w:szCs w:val="18"/>
              </w:rPr>
              <w:t xml:space="preserve">　</w:t>
            </w:r>
            <w:r>
              <w:rPr>
                <w:sz w:val="18"/>
                <w:szCs w:val="18"/>
              </w:rPr>
              <w:fldChar w:fldCharType="end"/>
            </w:r>
            <w:r>
              <w:rPr>
                <w:rFonts w:hint="eastAsia"/>
                <w:sz w:val="18"/>
                <w:szCs w:val="18"/>
              </w:rPr>
              <w:t>计算光互连光交换集群测试环境下的性能</w:t>
            </w:r>
            <w:r w:rsidRPr="00C6320D">
              <w:rPr>
                <w:rFonts w:hint="eastAsia"/>
                <w:i/>
                <w:iCs/>
                <w:sz w:val="18"/>
                <w:szCs w:val="18"/>
              </w:rPr>
              <w:t>TGS</w:t>
            </w:r>
            <w:r>
              <w:rPr>
                <w:rFonts w:hint="eastAsia"/>
                <w:sz w:val="18"/>
                <w:szCs w:val="18"/>
                <w:vertAlign w:val="subscript"/>
              </w:rPr>
              <w:t>OCS</w:t>
            </w:r>
            <w:r w:rsidR="001C1A24" w:rsidRPr="00BD5042">
              <w:rPr>
                <w:rFonts w:hint="eastAsia"/>
                <w:sz w:val="18"/>
                <w:szCs w:val="18"/>
              </w:rPr>
              <w:t>；</w:t>
            </w:r>
          </w:p>
          <w:p w14:paraId="1D948A24" w14:textId="7D38BD37" w:rsidR="004F0AC2" w:rsidRPr="00C6320D" w:rsidRDefault="004F0AC2" w:rsidP="005A3A61">
            <w:pPr>
              <w:pStyle w:val="afffffc"/>
              <w:numPr>
                <w:ilvl w:val="0"/>
                <w:numId w:val="88"/>
              </w:numPr>
              <w:ind w:left="442" w:firstLineChars="0" w:hanging="442"/>
              <w:rPr>
                <w:sz w:val="18"/>
                <w:szCs w:val="18"/>
              </w:rPr>
            </w:pPr>
            <w:r>
              <w:rPr>
                <w:rFonts w:hint="eastAsia"/>
                <w:sz w:val="18"/>
                <w:szCs w:val="18"/>
              </w:rPr>
              <w:t>根据第</w:t>
            </w:r>
            <w:r>
              <w:rPr>
                <w:sz w:val="18"/>
                <w:szCs w:val="18"/>
              </w:rPr>
              <w:fldChar w:fldCharType="begin"/>
            </w:r>
            <w:r>
              <w:rPr>
                <w:sz w:val="18"/>
                <w:szCs w:val="18"/>
              </w:rPr>
              <w:instrText xml:space="preserve"> </w:instrText>
            </w:r>
            <w:r>
              <w:rPr>
                <w:rFonts w:hint="eastAsia"/>
                <w:sz w:val="18"/>
                <w:szCs w:val="18"/>
              </w:rPr>
              <w:instrText>REF _Ref195190433 \r \h</w:instrText>
            </w:r>
            <w:r>
              <w:rPr>
                <w:sz w:val="18"/>
                <w:szCs w:val="18"/>
              </w:rPr>
              <w:instrText xml:space="preserve"> </w:instrText>
            </w:r>
            <w:r>
              <w:rPr>
                <w:sz w:val="18"/>
                <w:szCs w:val="18"/>
              </w:rPr>
            </w:r>
            <w:r>
              <w:rPr>
                <w:sz w:val="18"/>
                <w:szCs w:val="18"/>
              </w:rPr>
              <w:fldChar w:fldCharType="separate"/>
            </w:r>
            <w:r w:rsidR="00E4704D">
              <w:rPr>
                <w:rFonts w:hint="eastAsia"/>
                <w:sz w:val="18"/>
                <w:szCs w:val="18"/>
              </w:rPr>
              <w:t>8.5.1.2</w:t>
            </w:r>
            <w:r w:rsidR="00E4704D">
              <w:rPr>
                <w:rFonts w:hint="eastAsia"/>
                <w:sz w:val="18"/>
                <w:szCs w:val="18"/>
              </w:rPr>
              <w:t xml:space="preserve">　</w:t>
            </w:r>
            <w:r>
              <w:rPr>
                <w:sz w:val="18"/>
                <w:szCs w:val="18"/>
              </w:rPr>
              <w:fldChar w:fldCharType="end"/>
            </w:r>
            <w:r>
              <w:rPr>
                <w:rFonts w:hint="eastAsia"/>
                <w:sz w:val="18"/>
                <w:szCs w:val="18"/>
              </w:rPr>
              <w:t>计算</w:t>
            </w:r>
            <w:r>
              <w:rPr>
                <w:rFonts w:hint="eastAsia"/>
                <w:sz w:val="18"/>
                <w:szCs w:val="18"/>
              </w:rPr>
              <w:t>RoCE V2</w:t>
            </w:r>
            <w:r>
              <w:rPr>
                <w:rFonts w:hint="eastAsia"/>
                <w:sz w:val="18"/>
                <w:szCs w:val="18"/>
              </w:rPr>
              <w:t>环境下的性能</w:t>
            </w:r>
            <w:r w:rsidRPr="00C6320D">
              <w:rPr>
                <w:rFonts w:hint="eastAsia"/>
                <w:i/>
                <w:iCs/>
                <w:sz w:val="18"/>
                <w:szCs w:val="18"/>
              </w:rPr>
              <w:t>TGS</w:t>
            </w:r>
            <w:r w:rsidRPr="005163DB">
              <w:rPr>
                <w:rFonts w:hint="eastAsia"/>
                <w:sz w:val="18"/>
                <w:szCs w:val="18"/>
                <w:vertAlign w:val="subscript"/>
              </w:rPr>
              <w:t>RoCE</w:t>
            </w:r>
            <w:r w:rsidR="00B775D3">
              <w:rPr>
                <w:rFonts w:hint="eastAsia"/>
                <w:sz w:val="18"/>
                <w:szCs w:val="18"/>
              </w:rPr>
              <w:t>;</w:t>
            </w:r>
          </w:p>
          <w:p w14:paraId="66843E73" w14:textId="77777777" w:rsidR="004F0AC2" w:rsidRPr="00433D0D" w:rsidRDefault="004F0AC2" w:rsidP="005A3A61">
            <w:pPr>
              <w:pStyle w:val="afffffc"/>
              <w:numPr>
                <w:ilvl w:val="0"/>
                <w:numId w:val="88"/>
              </w:numPr>
              <w:ind w:left="442" w:firstLineChars="0" w:hanging="442"/>
              <w:rPr>
                <w:sz w:val="18"/>
                <w:szCs w:val="18"/>
              </w:rPr>
            </w:pPr>
            <w:r w:rsidRPr="00433D0D">
              <w:rPr>
                <w:rFonts w:hint="eastAsia"/>
                <w:sz w:val="18"/>
                <w:szCs w:val="18"/>
              </w:rPr>
              <w:t>计算性能提升</w:t>
            </w:r>
            <m:oMath>
              <m:r>
                <w:rPr>
                  <w:rFonts w:ascii="Cambria Math" w:hAnsi="Cambria Math"/>
                  <w:sz w:val="18"/>
                  <w:szCs w:val="18"/>
                </w:rPr>
                <m:t>η</m:t>
              </m:r>
            </m:oMath>
            <w:r w:rsidRPr="00433D0D">
              <w:rPr>
                <w:rFonts w:hint="eastAsia"/>
                <w:sz w:val="18"/>
                <w:szCs w:val="18"/>
              </w:rPr>
              <w:t>：</w:t>
            </w:r>
          </w:p>
          <w:p w14:paraId="7D3C5620" w14:textId="77777777" w:rsidR="004F0AC2" w:rsidRPr="00676E3E" w:rsidRDefault="00000000" w:rsidP="00860F37">
            <w:pPr>
              <w:pStyle w:val="afffffc"/>
              <w:ind w:firstLineChars="0" w:firstLine="0"/>
              <w:rPr>
                <w:sz w:val="18"/>
                <w:szCs w:val="18"/>
              </w:rPr>
            </w:pPr>
            <m:oMathPara>
              <m:oMath>
                <m:eqArr>
                  <m:eqArrPr>
                    <m:maxDist m:val="1"/>
                    <m:ctrlPr>
                      <w:rPr>
                        <w:rFonts w:ascii="Cambria Math" w:hAnsi="Cambria Math"/>
                        <w:i/>
                        <w:sz w:val="18"/>
                        <w:szCs w:val="18"/>
                      </w:rPr>
                    </m:ctrlPr>
                  </m:eqArrPr>
                  <m:e>
                    <m:r>
                      <w:rPr>
                        <w:rFonts w:ascii="Cambria Math" w:hAnsi="Cambria Math"/>
                        <w:sz w:val="18"/>
                        <w:szCs w:val="18"/>
                      </w:rPr>
                      <m:t>η=</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TGS</m:t>
                            </m:r>
                          </m:e>
                          <m:sub>
                            <m:r>
                              <w:rPr>
                                <w:rFonts w:ascii="Cambria Math" w:hAnsi="Cambria Math"/>
                                <w:sz w:val="18"/>
                                <w:szCs w:val="18"/>
                              </w:rPr>
                              <m:t>OCS</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TGS</m:t>
                            </m:r>
                          </m:e>
                          <m:sub>
                            <m:r>
                              <w:rPr>
                                <w:rFonts w:ascii="Cambria Math" w:hAnsi="Cambria Math"/>
                                <w:sz w:val="18"/>
                                <w:szCs w:val="18"/>
                              </w:rPr>
                              <m:t>R</m:t>
                            </m:r>
                            <m:r>
                              <w:rPr>
                                <w:rFonts w:ascii="Cambria Math" w:hAnsi="Cambria Math" w:hint="eastAsia"/>
                                <w:sz w:val="18"/>
                                <w:szCs w:val="18"/>
                              </w:rPr>
                              <m:t>o</m:t>
                            </m:r>
                            <m:r>
                              <w:rPr>
                                <w:rFonts w:ascii="Cambria Math" w:hAnsi="Cambria Math"/>
                                <w:sz w:val="18"/>
                                <w:szCs w:val="18"/>
                              </w:rPr>
                              <m:t>CE</m:t>
                            </m:r>
                          </m:sub>
                        </m:sSub>
                      </m:num>
                      <m:den>
                        <m:sSub>
                          <m:sSubPr>
                            <m:ctrlPr>
                              <w:rPr>
                                <w:rFonts w:ascii="Cambria Math" w:hAnsi="Cambria Math"/>
                                <w:i/>
                                <w:sz w:val="18"/>
                                <w:szCs w:val="18"/>
                              </w:rPr>
                            </m:ctrlPr>
                          </m:sSubPr>
                          <m:e>
                            <m:r>
                              <w:rPr>
                                <w:rFonts w:ascii="Cambria Math" w:hAnsi="Cambria Math"/>
                                <w:sz w:val="18"/>
                                <w:szCs w:val="18"/>
                              </w:rPr>
                              <m:t>TGS</m:t>
                            </m:r>
                          </m:e>
                          <m:sub>
                            <m:r>
                              <w:rPr>
                                <w:rFonts w:ascii="Cambria Math" w:hAnsi="Cambria Math"/>
                                <w:sz w:val="18"/>
                                <w:szCs w:val="18"/>
                              </w:rPr>
                              <m:t>R</m:t>
                            </m:r>
                            <m:r>
                              <w:rPr>
                                <w:rFonts w:ascii="Cambria Math" w:hAnsi="Cambria Math" w:hint="eastAsia"/>
                                <w:sz w:val="18"/>
                                <w:szCs w:val="18"/>
                              </w:rPr>
                              <m:t>o</m:t>
                            </m:r>
                            <m:r>
                              <w:rPr>
                                <w:rFonts w:ascii="Cambria Math" w:hAnsi="Cambria Math"/>
                                <w:sz w:val="18"/>
                                <w:szCs w:val="18"/>
                              </w:rPr>
                              <m:t>CE</m:t>
                            </m:r>
                          </m:sub>
                        </m:sSub>
                      </m:den>
                    </m:f>
                    <m:r>
                      <w:rPr>
                        <w:rFonts w:ascii="Cambria Math" w:hAnsi="Cambria Math"/>
                        <w:sz w:val="18"/>
                        <w:szCs w:val="18"/>
                      </w:rPr>
                      <m:t>×100%#</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274" w:author="Yi Yang" w:date="2025-05-08T16:05:00Z" w16du:dateUtc="2025-05-08T08:05:00Z" w:original="(35)"/>
                      </w:fldChar>
                    </m:r>
                  </m:e>
                </m:eqArr>
              </m:oMath>
            </m:oMathPara>
          </w:p>
          <w:p w14:paraId="07C84508" w14:textId="77777777" w:rsidR="00FB330A" w:rsidRDefault="00FB330A" w:rsidP="00FB330A">
            <w:pPr>
              <w:pStyle w:val="afffffc"/>
              <w:ind w:firstLineChars="0" w:firstLine="0"/>
              <w:rPr>
                <w:sz w:val="18"/>
                <w:szCs w:val="18"/>
              </w:rPr>
            </w:pPr>
            <w:r>
              <w:rPr>
                <w:rFonts w:hint="eastAsia"/>
                <w:sz w:val="18"/>
                <w:szCs w:val="18"/>
              </w:rPr>
              <w:t>式中：</w:t>
            </w:r>
          </w:p>
          <w:p w14:paraId="290CF91B" w14:textId="77777777" w:rsidR="00FB330A" w:rsidRDefault="00FB330A" w:rsidP="00FB330A">
            <w:pPr>
              <w:pStyle w:val="afffffc"/>
              <w:ind w:firstLineChars="0" w:firstLine="0"/>
              <w:rPr>
                <w:sz w:val="18"/>
                <w:szCs w:val="18"/>
              </w:rPr>
            </w:pPr>
            <w:r>
              <w:rPr>
                <w:rFonts w:ascii="宋体" w:hAnsi="宋体" w:hint="eastAsia"/>
                <w:sz w:val="18"/>
                <w:szCs w:val="18"/>
              </w:rPr>
              <w:t>η</w:t>
            </w:r>
            <w:r>
              <w:rPr>
                <w:rFonts w:hint="eastAsia"/>
                <w:sz w:val="18"/>
                <w:szCs w:val="18"/>
              </w:rPr>
              <w:t>——性能提升；</w:t>
            </w:r>
          </w:p>
          <w:p w14:paraId="71BD594C" w14:textId="66B13E30" w:rsidR="00FB330A" w:rsidRDefault="00FB330A" w:rsidP="00FB330A">
            <w:pPr>
              <w:pStyle w:val="afffffc"/>
              <w:ind w:firstLineChars="0" w:firstLine="0"/>
              <w:rPr>
                <w:sz w:val="18"/>
                <w:szCs w:val="18"/>
              </w:rPr>
            </w:pPr>
            <w:r w:rsidRPr="00C6320D">
              <w:rPr>
                <w:rFonts w:hint="eastAsia"/>
                <w:i/>
                <w:iCs/>
                <w:sz w:val="18"/>
                <w:szCs w:val="18"/>
              </w:rPr>
              <w:t>TGS</w:t>
            </w:r>
            <w:r w:rsidRPr="00676E3E">
              <w:rPr>
                <w:rFonts w:hint="eastAsia"/>
                <w:i/>
                <w:iCs/>
                <w:sz w:val="18"/>
                <w:szCs w:val="18"/>
                <w:vertAlign w:val="subscript"/>
              </w:rPr>
              <w:t>OCS</w:t>
            </w:r>
            <w:r>
              <w:rPr>
                <w:rFonts w:hint="eastAsia"/>
                <w:sz w:val="18"/>
                <w:szCs w:val="18"/>
              </w:rPr>
              <w:t>——光互连光交换集群测试环境下的性能；</w:t>
            </w:r>
          </w:p>
          <w:p w14:paraId="1FD98883" w14:textId="0817A64F" w:rsidR="00FB330A" w:rsidRPr="00676E3E" w:rsidRDefault="00FB330A" w:rsidP="00FB330A">
            <w:pPr>
              <w:pStyle w:val="afffffc"/>
              <w:ind w:firstLineChars="0" w:firstLine="0"/>
              <w:rPr>
                <w:sz w:val="18"/>
                <w:szCs w:val="16"/>
              </w:rPr>
            </w:pPr>
            <w:r w:rsidRPr="00C6320D">
              <w:rPr>
                <w:rFonts w:hint="eastAsia"/>
                <w:i/>
                <w:iCs/>
                <w:sz w:val="18"/>
                <w:szCs w:val="18"/>
              </w:rPr>
              <w:t>TGS</w:t>
            </w:r>
            <w:r w:rsidRPr="005163DB">
              <w:rPr>
                <w:rFonts w:hint="eastAsia"/>
                <w:sz w:val="18"/>
                <w:szCs w:val="18"/>
                <w:vertAlign w:val="subscript"/>
              </w:rPr>
              <w:t>RoCE</w:t>
            </w:r>
            <w:r>
              <w:rPr>
                <w:rFonts w:hint="eastAsia"/>
                <w:sz w:val="18"/>
                <w:szCs w:val="18"/>
              </w:rPr>
              <w:t>——</w:t>
            </w:r>
            <w:r>
              <w:rPr>
                <w:rFonts w:hint="eastAsia"/>
                <w:sz w:val="18"/>
                <w:szCs w:val="18"/>
              </w:rPr>
              <w:t>RoCE V2</w:t>
            </w:r>
            <w:r>
              <w:rPr>
                <w:rFonts w:hint="eastAsia"/>
                <w:sz w:val="18"/>
                <w:szCs w:val="18"/>
              </w:rPr>
              <w:t>环境下的性能。</w:t>
            </w:r>
          </w:p>
        </w:tc>
      </w:tr>
    </w:tbl>
    <w:p w14:paraId="5ABECBE0" w14:textId="77777777" w:rsidR="00E44382" w:rsidRDefault="00E44382" w:rsidP="00E44382">
      <w:pPr>
        <w:pStyle w:val="afffffc"/>
        <w:spacing w:before="120" w:after="120"/>
        <w:ind w:firstLine="420"/>
      </w:pPr>
    </w:p>
    <w:p w14:paraId="64A02A83" w14:textId="77777777" w:rsidR="00E44382" w:rsidRDefault="00E44382" w:rsidP="00E44382">
      <w:pPr>
        <w:pStyle w:val="afff"/>
        <w:spacing w:before="120" w:after="120"/>
      </w:pPr>
      <w:bookmarkStart w:id="275" w:name="_Toc197518103"/>
      <w:r>
        <w:rPr>
          <w:rFonts w:hint="eastAsia"/>
        </w:rPr>
        <w:t>稳定性</w:t>
      </w:r>
      <w:bookmarkEnd w:id="275"/>
    </w:p>
    <w:p w14:paraId="6F8BD122" w14:textId="5388C0C5" w:rsidR="00E44382" w:rsidRDefault="00E44382" w:rsidP="00E44382">
      <w:pPr>
        <w:pStyle w:val="afffffc"/>
        <w:spacing w:before="120" w:after="120"/>
        <w:ind w:firstLine="420"/>
      </w:pPr>
      <w:r>
        <w:rPr>
          <w:rFonts w:hint="eastAsia"/>
        </w:rPr>
        <w:t>稳定性指标及测试方法，应符合</w:t>
      </w:r>
      <w:r w:rsidR="00222C74">
        <w:fldChar w:fldCharType="begin"/>
      </w:r>
      <w:r w:rsidR="00222C74">
        <w:instrText xml:space="preserve"> </w:instrText>
      </w:r>
      <w:r w:rsidR="00222C74">
        <w:rPr>
          <w:rFonts w:hint="eastAsia"/>
        </w:rPr>
        <w:instrText>REF _Ref196408326 \h</w:instrText>
      </w:r>
      <w:r w:rsidR="00222C74">
        <w:instrText xml:space="preserve"> </w:instrText>
      </w:r>
      <w:r w:rsidR="00222C74">
        <w:fldChar w:fldCharType="separate"/>
      </w:r>
      <w:r w:rsidR="00E4704D">
        <w:rPr>
          <w:rFonts w:hint="eastAsia"/>
        </w:rPr>
        <w:t>表</w:t>
      </w:r>
      <w:r w:rsidR="00E4704D">
        <w:rPr>
          <w:noProof/>
        </w:rPr>
        <w:t>43</w:t>
      </w:r>
      <w:r w:rsidR="00222C74">
        <w:fldChar w:fldCharType="end"/>
      </w:r>
      <w:r>
        <w:rPr>
          <w:rFonts w:hint="eastAsia"/>
        </w:rPr>
        <w:t>所示：</w:t>
      </w:r>
    </w:p>
    <w:p w14:paraId="61E2F49E" w14:textId="5181E06A" w:rsidR="00E44382" w:rsidRDefault="003710DE" w:rsidP="003710DE">
      <w:pPr>
        <w:pStyle w:val="afffa"/>
        <w:spacing w:before="120" w:after="120"/>
      </w:pPr>
      <w:bookmarkStart w:id="276" w:name="_Ref196408326"/>
      <w:r>
        <w:rPr>
          <w:rFonts w:hint="eastAsia"/>
        </w:rPr>
        <w:t>表</w:t>
      </w:r>
      <w:r w:rsidR="00E44382">
        <w:fldChar w:fldCharType="begin"/>
      </w:r>
      <w:r w:rsidR="00E44382">
        <w:instrText xml:space="preserve"> </w:instrText>
      </w:r>
      <w:r w:rsidR="00E44382">
        <w:rPr>
          <w:rFonts w:hint="eastAsia"/>
        </w:rPr>
        <w:instrText xml:space="preserve">SEQ </w:instrText>
      </w:r>
      <w:r w:rsidR="00E44382">
        <w:rPr>
          <w:rFonts w:hint="eastAsia"/>
        </w:rPr>
        <w:instrText>表</w:instrText>
      </w:r>
      <w:r w:rsidR="00E44382">
        <w:rPr>
          <w:rFonts w:hint="eastAsia"/>
        </w:rPr>
        <w:instrText xml:space="preserve"> \* ARABIC</w:instrText>
      </w:r>
      <w:r w:rsidR="00E44382">
        <w:instrText xml:space="preserve"> </w:instrText>
      </w:r>
      <w:r w:rsidR="00E44382">
        <w:fldChar w:fldCharType="separate"/>
      </w:r>
      <w:r w:rsidR="00E4704D">
        <w:rPr>
          <w:noProof/>
        </w:rPr>
        <w:t>43</w:t>
      </w:r>
      <w:r w:rsidR="00E44382">
        <w:fldChar w:fldCharType="end"/>
      </w:r>
      <w:bookmarkEnd w:id="276"/>
      <w:r w:rsidR="00E44382">
        <w:rPr>
          <w:rFonts w:hint="eastAsia"/>
        </w:rPr>
        <w:t xml:space="preserve"> </w:t>
      </w:r>
      <w:r w:rsidR="00E44382">
        <w:rPr>
          <w:rFonts w:hint="eastAsia"/>
        </w:rPr>
        <w:t>稳定性指标及测试方法</w:t>
      </w:r>
    </w:p>
    <w:tbl>
      <w:tblPr>
        <w:tblStyle w:val="affffd"/>
        <w:tblW w:w="0" w:type="auto"/>
        <w:tblLook w:val="04A0" w:firstRow="1" w:lastRow="0" w:firstColumn="1" w:lastColumn="0" w:noHBand="0" w:noVBand="1"/>
      </w:tblPr>
      <w:tblGrid>
        <w:gridCol w:w="1413"/>
        <w:gridCol w:w="1842"/>
        <w:gridCol w:w="6089"/>
      </w:tblGrid>
      <w:tr w:rsidR="00E44382" w:rsidRPr="00607D87" w14:paraId="53F62870" w14:textId="77777777" w:rsidTr="000B7FD0">
        <w:trPr>
          <w:trHeight w:val="454"/>
        </w:trPr>
        <w:tc>
          <w:tcPr>
            <w:tcW w:w="1413" w:type="dxa"/>
            <w:vAlign w:val="center"/>
          </w:tcPr>
          <w:p w14:paraId="5ACF478F" w14:textId="77777777" w:rsidR="00E44382" w:rsidRPr="00607D87" w:rsidRDefault="00E44382" w:rsidP="00860F37">
            <w:pPr>
              <w:pStyle w:val="afffffc"/>
              <w:ind w:firstLineChars="0" w:firstLine="0"/>
              <w:jc w:val="center"/>
              <w:rPr>
                <w:sz w:val="18"/>
                <w:szCs w:val="16"/>
              </w:rPr>
            </w:pPr>
            <w:r w:rsidRPr="00607D87">
              <w:rPr>
                <w:rFonts w:hint="eastAsia"/>
                <w:sz w:val="18"/>
                <w:szCs w:val="16"/>
              </w:rPr>
              <w:t>指标</w:t>
            </w:r>
          </w:p>
        </w:tc>
        <w:tc>
          <w:tcPr>
            <w:tcW w:w="1842" w:type="dxa"/>
            <w:vAlign w:val="center"/>
          </w:tcPr>
          <w:p w14:paraId="5CF923F2" w14:textId="77777777" w:rsidR="00E44382" w:rsidRPr="00607D87" w:rsidRDefault="00E44382" w:rsidP="00860F37">
            <w:pPr>
              <w:pStyle w:val="afffffc"/>
              <w:ind w:firstLineChars="0" w:firstLine="0"/>
              <w:jc w:val="center"/>
              <w:rPr>
                <w:sz w:val="18"/>
                <w:szCs w:val="16"/>
              </w:rPr>
            </w:pPr>
            <w:r w:rsidRPr="00607D87">
              <w:rPr>
                <w:rFonts w:hint="eastAsia"/>
                <w:sz w:val="18"/>
                <w:szCs w:val="16"/>
              </w:rPr>
              <w:t>说明</w:t>
            </w:r>
          </w:p>
        </w:tc>
        <w:tc>
          <w:tcPr>
            <w:tcW w:w="6089" w:type="dxa"/>
            <w:vAlign w:val="center"/>
          </w:tcPr>
          <w:p w14:paraId="5CE4E370" w14:textId="77777777" w:rsidR="00E44382" w:rsidRPr="00607D87" w:rsidRDefault="00E44382" w:rsidP="00860F37">
            <w:pPr>
              <w:pStyle w:val="afffffc"/>
              <w:ind w:firstLineChars="0" w:firstLine="0"/>
              <w:jc w:val="center"/>
              <w:rPr>
                <w:sz w:val="18"/>
                <w:szCs w:val="16"/>
              </w:rPr>
            </w:pPr>
            <w:r w:rsidRPr="00607D87">
              <w:rPr>
                <w:rFonts w:hint="eastAsia"/>
                <w:sz w:val="18"/>
                <w:szCs w:val="16"/>
              </w:rPr>
              <w:t>测试方法</w:t>
            </w:r>
          </w:p>
        </w:tc>
      </w:tr>
      <w:tr w:rsidR="00E44382" w:rsidRPr="00607D87" w14:paraId="3B30BD5E" w14:textId="77777777" w:rsidTr="000B7FD0">
        <w:trPr>
          <w:trHeight w:val="1644"/>
        </w:trPr>
        <w:tc>
          <w:tcPr>
            <w:tcW w:w="1413" w:type="dxa"/>
            <w:vAlign w:val="center"/>
          </w:tcPr>
          <w:p w14:paraId="257A27FB" w14:textId="77777777" w:rsidR="00E44382" w:rsidRPr="00607D87" w:rsidRDefault="00E44382" w:rsidP="00860F37">
            <w:pPr>
              <w:pStyle w:val="afffffc"/>
              <w:ind w:firstLineChars="0" w:firstLine="0"/>
              <w:rPr>
                <w:sz w:val="18"/>
                <w:szCs w:val="16"/>
              </w:rPr>
            </w:pPr>
            <w:r w:rsidRPr="00607D87">
              <w:rPr>
                <w:rFonts w:hint="eastAsia"/>
                <w:sz w:val="18"/>
                <w:szCs w:val="16"/>
              </w:rPr>
              <w:t>稳定性</w:t>
            </w:r>
          </w:p>
        </w:tc>
        <w:tc>
          <w:tcPr>
            <w:tcW w:w="1842" w:type="dxa"/>
            <w:vAlign w:val="center"/>
          </w:tcPr>
          <w:p w14:paraId="5A5C931C" w14:textId="77777777" w:rsidR="00E44382" w:rsidRPr="00607D87" w:rsidRDefault="00E44382" w:rsidP="00860F37">
            <w:pPr>
              <w:pStyle w:val="afffffc"/>
              <w:ind w:firstLineChars="0" w:firstLine="0"/>
              <w:rPr>
                <w:sz w:val="18"/>
                <w:szCs w:val="16"/>
              </w:rPr>
            </w:pPr>
            <w:r w:rsidRPr="00607D87">
              <w:rPr>
                <w:rFonts w:hint="eastAsia"/>
                <w:sz w:val="18"/>
                <w:szCs w:val="16"/>
              </w:rPr>
              <w:t>模型训练过程中不中断持续运行，值越高越优。</w:t>
            </w:r>
          </w:p>
        </w:tc>
        <w:tc>
          <w:tcPr>
            <w:tcW w:w="6089" w:type="dxa"/>
            <w:vAlign w:val="center"/>
          </w:tcPr>
          <w:p w14:paraId="6B6AB3CB" w14:textId="77777777" w:rsidR="00B35F9A" w:rsidRPr="00607D87" w:rsidRDefault="00B35F9A" w:rsidP="001F79FD">
            <w:pPr>
              <w:pStyle w:val="afffffc"/>
              <w:ind w:firstLine="360"/>
              <w:rPr>
                <w:sz w:val="18"/>
                <w:szCs w:val="16"/>
              </w:rPr>
            </w:pPr>
            <w:r w:rsidRPr="00607D87">
              <w:rPr>
                <w:rFonts w:hint="eastAsia"/>
                <w:sz w:val="18"/>
                <w:szCs w:val="16"/>
              </w:rPr>
              <w:t>测试模型无中断训练的时间（不包括断点续训时间），应不少于</w:t>
            </w:r>
            <w:r w:rsidRPr="00607D87">
              <w:rPr>
                <w:rFonts w:hint="eastAsia"/>
                <w:sz w:val="18"/>
                <w:szCs w:val="16"/>
              </w:rPr>
              <w:t>72</w:t>
            </w:r>
            <w:r w:rsidRPr="00607D87">
              <w:rPr>
                <w:rFonts w:hint="eastAsia"/>
                <w:sz w:val="18"/>
                <w:szCs w:val="16"/>
              </w:rPr>
              <w:t>小时。</w:t>
            </w:r>
          </w:p>
          <w:p w14:paraId="77807651" w14:textId="2EE051D2" w:rsidR="00B35F9A" w:rsidRPr="00607D87" w:rsidRDefault="00000000" w:rsidP="00860F37">
            <w:pPr>
              <w:pStyle w:val="afffffc"/>
              <w:ind w:firstLineChars="95" w:firstLine="171"/>
              <w:rPr>
                <w:sz w:val="18"/>
                <w:szCs w:val="16"/>
              </w:rPr>
            </w:pPr>
            <m:oMathPara>
              <m:oMathParaPr>
                <m:jc m:val="left"/>
              </m:oMathParaPr>
              <m:oMath>
                <m:eqArr>
                  <m:eqArrPr>
                    <m:maxDist m:val="1"/>
                    <m:ctrlPr>
                      <w:rPr>
                        <w:rFonts w:ascii="Cambria Math" w:hAnsi="Cambria Math"/>
                        <w:i/>
                        <w:sz w:val="18"/>
                        <w:szCs w:val="16"/>
                      </w:rPr>
                    </m:ctrlPr>
                  </m:eqArrPr>
                  <m:e>
                    <m:sSub>
                      <m:sSubPr>
                        <m:ctrlPr>
                          <w:rPr>
                            <w:rFonts w:ascii="Cambria Math" w:hAnsi="Cambria Math"/>
                            <w:i/>
                            <w:sz w:val="18"/>
                            <w:szCs w:val="16"/>
                          </w:rPr>
                        </m:ctrlPr>
                      </m:sSubPr>
                      <m:e>
                        <m:r>
                          <w:rPr>
                            <w:rFonts w:ascii="Cambria Math" w:hAnsi="Cambria Math"/>
                            <w:sz w:val="18"/>
                            <w:szCs w:val="16"/>
                          </w:rPr>
                          <m:t>T</m:t>
                        </m:r>
                      </m:e>
                      <m:sub>
                        <m:r>
                          <w:rPr>
                            <w:rFonts w:ascii="Cambria Math" w:hAnsi="Cambria Math" w:hint="eastAsia"/>
                            <w:sz w:val="18"/>
                            <w:szCs w:val="16"/>
                          </w:rPr>
                          <m:t>continous</m:t>
                        </m:r>
                      </m:sub>
                    </m:sSub>
                    <m:r>
                      <w:rPr>
                        <w:rFonts w:ascii="Cambria Math" w:hAnsi="Cambria Math"/>
                        <w:sz w:val="18"/>
                        <w:szCs w:val="16"/>
                      </w:rPr>
                      <m:t>=</m:t>
                    </m:r>
                    <m:sSub>
                      <m:sSubPr>
                        <m:ctrlPr>
                          <w:rPr>
                            <w:rFonts w:ascii="Cambria Math" w:hAnsi="Cambria Math"/>
                            <w:i/>
                            <w:sz w:val="18"/>
                            <w:szCs w:val="16"/>
                          </w:rPr>
                        </m:ctrlPr>
                      </m:sSubPr>
                      <m:e>
                        <m:r>
                          <w:rPr>
                            <w:rFonts w:ascii="Cambria Math" w:hAnsi="Cambria Math"/>
                            <w:sz w:val="18"/>
                            <w:szCs w:val="16"/>
                          </w:rPr>
                          <m:t>T</m:t>
                        </m:r>
                      </m:e>
                      <m:sub>
                        <m:r>
                          <w:rPr>
                            <w:rFonts w:ascii="Cambria Math" w:hAnsi="Cambria Math"/>
                            <w:sz w:val="18"/>
                            <w:szCs w:val="16"/>
                          </w:rPr>
                          <m:t>stop</m:t>
                        </m:r>
                      </m:sub>
                    </m:sSub>
                    <m:r>
                      <w:rPr>
                        <w:rFonts w:ascii="Cambria Math" w:hAnsi="Cambria Math"/>
                        <w:sz w:val="18"/>
                        <w:szCs w:val="16"/>
                      </w:rPr>
                      <m:t>-</m:t>
                    </m:r>
                    <m:sSub>
                      <m:sSubPr>
                        <m:ctrlPr>
                          <w:rPr>
                            <w:rFonts w:ascii="Cambria Math" w:hAnsi="Cambria Math"/>
                            <w:i/>
                            <w:sz w:val="18"/>
                            <w:szCs w:val="16"/>
                          </w:rPr>
                        </m:ctrlPr>
                      </m:sSubPr>
                      <m:e>
                        <m:r>
                          <w:rPr>
                            <w:rFonts w:ascii="Cambria Math" w:hAnsi="Cambria Math"/>
                            <w:sz w:val="18"/>
                            <w:szCs w:val="16"/>
                          </w:rPr>
                          <m:t>T</m:t>
                        </m:r>
                      </m:e>
                      <m:sub>
                        <m:r>
                          <w:rPr>
                            <w:rFonts w:ascii="Cambria Math" w:hAnsi="Cambria Math"/>
                            <w:sz w:val="18"/>
                            <w:szCs w:val="16"/>
                          </w:rPr>
                          <m:t>start</m:t>
                        </m:r>
                      </m:sub>
                    </m:sSub>
                    <m:r>
                      <w:rPr>
                        <w:rFonts w:ascii="Cambria Math" w:hAnsi="Cambria Math"/>
                        <w:sz w:val="18"/>
                        <w:szCs w:val="16"/>
                      </w:rPr>
                      <m:t>≥72</m:t>
                    </m:r>
                    <m:r>
                      <w:rPr>
                        <w:rFonts w:ascii="Cambria Math" w:hAnsi="Cambria Math"/>
                        <w:sz w:val="18"/>
                        <w:szCs w:val="16"/>
                      </w:rPr>
                      <m:t>h#</m:t>
                    </m:r>
                    <m:r>
                      <w:rPr>
                        <w:rFonts w:ascii="Cambria Math" w:hAnsi="Cambria Math"/>
                        <w:i/>
                        <w:sz w:val="18"/>
                        <w:szCs w:val="16"/>
                      </w:rPr>
                      <w:fldChar w:fldCharType="begin"/>
                    </m:r>
                    <m:r>
                      <m:rPr>
                        <m:sty m:val="p"/>
                      </m:rPr>
                      <w:rPr>
                        <w:rFonts w:ascii="Cambria Math" w:hAnsi="Cambria Math"/>
                        <w:sz w:val="18"/>
                        <w:szCs w:val="16"/>
                      </w:rPr>
                      <m:t xml:space="preserve"> LISTNUM  OutlineDefault </m:t>
                    </m:r>
                    <m:r>
                      <w:rPr>
                        <w:rFonts w:ascii="Cambria Math" w:hAnsi="Cambria Math"/>
                        <w:i/>
                        <w:sz w:val="18"/>
                        <w:szCs w:val="16"/>
                      </w:rPr>
                      <w:fldChar w:fldCharType="separate"/>
                    </m:r>
                    <m:r>
                      <w:rPr>
                        <w:rFonts w:ascii="Cambria Math" w:hAnsi="Cambria Math"/>
                        <w:i/>
                        <w:sz w:val="18"/>
                        <w:szCs w:val="16"/>
                      </w:rPr>
                      <w:fldChar w:fldCharType="end">
                        <w:numberingChange w:id="277" w:author="Yi Yang" w:date="2025-05-08T16:05:00Z" w16du:dateUtc="2025-05-08T08:05:00Z" w:original="(36)"/>
                      </w:fldChar>
                    </m:r>
                  </m:e>
                </m:eqArr>
              </m:oMath>
            </m:oMathPara>
          </w:p>
          <w:p w14:paraId="16480022" w14:textId="77777777" w:rsidR="00B35F9A" w:rsidRPr="00607D87" w:rsidRDefault="00B35F9A" w:rsidP="00860F37">
            <w:pPr>
              <w:pStyle w:val="afffffc"/>
              <w:ind w:firstLineChars="0" w:firstLine="0"/>
              <w:rPr>
                <w:sz w:val="18"/>
                <w:szCs w:val="16"/>
              </w:rPr>
            </w:pPr>
            <w:r w:rsidRPr="00607D87">
              <w:rPr>
                <w:rFonts w:hint="eastAsia"/>
                <w:sz w:val="18"/>
                <w:szCs w:val="16"/>
              </w:rPr>
              <w:t>式中：</w:t>
            </w:r>
          </w:p>
          <w:p w14:paraId="6339D1D2" w14:textId="662C8265" w:rsidR="00B35F9A" w:rsidRPr="00607D87" w:rsidRDefault="00000000" w:rsidP="00860F37">
            <w:pPr>
              <w:pStyle w:val="afffffc"/>
              <w:ind w:firstLineChars="0" w:firstLine="0"/>
              <w:rPr>
                <w:sz w:val="18"/>
                <w:szCs w:val="16"/>
              </w:rPr>
            </w:pPr>
            <m:oMath>
              <m:sSub>
                <m:sSubPr>
                  <m:ctrlPr>
                    <w:rPr>
                      <w:rFonts w:ascii="Cambria Math" w:hAnsi="Cambria Math"/>
                      <w:i/>
                      <w:sz w:val="18"/>
                      <w:szCs w:val="16"/>
                    </w:rPr>
                  </m:ctrlPr>
                </m:sSubPr>
                <m:e>
                  <m:r>
                    <w:rPr>
                      <w:rFonts w:ascii="Cambria Math" w:hAnsi="Cambria Math"/>
                      <w:sz w:val="18"/>
                      <w:szCs w:val="16"/>
                    </w:rPr>
                    <m:t>T</m:t>
                  </m:r>
                </m:e>
                <m:sub>
                  <m:r>
                    <w:rPr>
                      <w:rFonts w:ascii="Cambria Math" w:hAnsi="Cambria Math" w:hint="eastAsia"/>
                      <w:sz w:val="18"/>
                      <w:szCs w:val="16"/>
                    </w:rPr>
                    <m:t>continous</m:t>
                  </m:r>
                </m:sub>
              </m:sSub>
              <m:r>
                <w:rPr>
                  <w:rFonts w:ascii="Cambria Math" w:hAnsi="Cambria Math"/>
                  <w:sz w:val="18"/>
                  <w:szCs w:val="16"/>
                </w:rPr>
                <m:t xml:space="preserve"> </m:t>
              </m:r>
            </m:oMath>
            <w:r w:rsidR="00B35F9A" w:rsidRPr="00607D87">
              <w:rPr>
                <w:rFonts w:hint="eastAsia"/>
                <w:sz w:val="18"/>
                <w:szCs w:val="16"/>
              </w:rPr>
              <w:t>——</w:t>
            </w:r>
            <w:r w:rsidR="00B35F9A" w:rsidRPr="00607D87">
              <w:rPr>
                <w:rFonts w:hint="eastAsia"/>
                <w:sz w:val="18"/>
                <w:szCs w:val="16"/>
              </w:rPr>
              <w:t xml:space="preserve"> </w:t>
            </w:r>
            <w:r w:rsidR="00B35F9A" w:rsidRPr="00607D87">
              <w:rPr>
                <w:rFonts w:hint="eastAsia"/>
                <w:sz w:val="18"/>
                <w:szCs w:val="16"/>
              </w:rPr>
              <w:t>单次训练的无中断持续时间；</w:t>
            </w:r>
          </w:p>
          <w:p w14:paraId="3C334B58" w14:textId="7C45B873" w:rsidR="00B35F9A" w:rsidRPr="00607D87" w:rsidRDefault="00000000" w:rsidP="00860F37">
            <w:pPr>
              <w:pStyle w:val="afffffc"/>
              <w:ind w:firstLineChars="0" w:firstLine="0"/>
              <w:rPr>
                <w:sz w:val="18"/>
                <w:szCs w:val="16"/>
              </w:rPr>
            </w:pPr>
            <m:oMath>
              <m:sSub>
                <m:sSubPr>
                  <m:ctrlPr>
                    <w:rPr>
                      <w:rFonts w:ascii="Cambria Math" w:hAnsi="Cambria Math"/>
                      <w:i/>
                      <w:sz w:val="18"/>
                      <w:szCs w:val="16"/>
                    </w:rPr>
                  </m:ctrlPr>
                </m:sSubPr>
                <m:e>
                  <m:r>
                    <w:rPr>
                      <w:rFonts w:ascii="Cambria Math" w:hAnsi="Cambria Math"/>
                      <w:sz w:val="18"/>
                      <w:szCs w:val="16"/>
                    </w:rPr>
                    <m:t>T</m:t>
                  </m:r>
                </m:e>
                <m:sub>
                  <m:r>
                    <w:rPr>
                      <w:rFonts w:ascii="Cambria Math" w:hAnsi="Cambria Math"/>
                      <w:sz w:val="18"/>
                      <w:szCs w:val="16"/>
                    </w:rPr>
                    <m:t>start</m:t>
                  </m:r>
                </m:sub>
              </m:sSub>
              <m:r>
                <w:rPr>
                  <w:rFonts w:ascii="Cambria Math" w:hAnsi="Cambria Math"/>
                  <w:sz w:val="18"/>
                  <w:szCs w:val="16"/>
                </w:rPr>
                <m:t xml:space="preserve"> </m:t>
              </m:r>
            </m:oMath>
            <w:r w:rsidR="00B35F9A" w:rsidRPr="00607D87">
              <w:rPr>
                <w:rFonts w:hint="eastAsia"/>
                <w:sz w:val="18"/>
                <w:szCs w:val="16"/>
              </w:rPr>
              <w:t>——</w:t>
            </w:r>
            <w:r w:rsidR="00B35F9A" w:rsidRPr="00607D87">
              <w:rPr>
                <w:rFonts w:hint="eastAsia"/>
                <w:sz w:val="18"/>
                <w:szCs w:val="16"/>
              </w:rPr>
              <w:t xml:space="preserve"> </w:t>
            </w:r>
            <w:r w:rsidR="00B35F9A" w:rsidRPr="00607D87">
              <w:rPr>
                <w:rFonts w:hint="eastAsia"/>
                <w:sz w:val="18"/>
                <w:szCs w:val="16"/>
              </w:rPr>
              <w:t>最后一次训练的起始时间；</w:t>
            </w:r>
          </w:p>
          <w:p w14:paraId="73EBE157" w14:textId="78169286" w:rsidR="00E44382" w:rsidRPr="00607D87" w:rsidRDefault="00000000" w:rsidP="00860F37">
            <w:pPr>
              <w:pStyle w:val="afffffc"/>
              <w:ind w:firstLineChars="0" w:firstLine="0"/>
              <w:rPr>
                <w:rFonts w:hAnsi="Cambria Math"/>
                <w:iCs/>
                <w:sz w:val="18"/>
                <w:szCs w:val="16"/>
              </w:rPr>
            </w:pPr>
            <m:oMath>
              <m:sSub>
                <m:sSubPr>
                  <m:ctrlPr>
                    <w:rPr>
                      <w:rFonts w:ascii="Cambria Math" w:hAnsi="Cambria Math"/>
                      <w:i/>
                      <w:sz w:val="18"/>
                      <w:szCs w:val="16"/>
                    </w:rPr>
                  </m:ctrlPr>
                </m:sSubPr>
                <m:e>
                  <m:r>
                    <w:rPr>
                      <w:rFonts w:ascii="Cambria Math" w:hAnsi="Cambria Math"/>
                      <w:sz w:val="18"/>
                      <w:szCs w:val="16"/>
                    </w:rPr>
                    <m:t>T</m:t>
                  </m:r>
                </m:e>
                <m:sub>
                  <m:r>
                    <w:rPr>
                      <w:rFonts w:ascii="Cambria Math" w:hAnsi="Cambria Math"/>
                      <w:sz w:val="18"/>
                      <w:szCs w:val="16"/>
                    </w:rPr>
                    <m:t>stop</m:t>
                  </m:r>
                </m:sub>
              </m:sSub>
            </m:oMath>
            <w:r w:rsidR="00B35F9A" w:rsidRPr="00607D87">
              <w:rPr>
                <w:rFonts w:hint="eastAsia"/>
                <w:sz w:val="18"/>
                <w:szCs w:val="16"/>
              </w:rPr>
              <w:t xml:space="preserve"> </w:t>
            </w:r>
            <w:r w:rsidR="00B35F9A" w:rsidRPr="00607D87">
              <w:rPr>
                <w:rFonts w:hint="eastAsia"/>
                <w:sz w:val="18"/>
                <w:szCs w:val="16"/>
              </w:rPr>
              <w:t>——</w:t>
            </w:r>
            <w:r w:rsidR="00B35F9A" w:rsidRPr="00607D87">
              <w:rPr>
                <w:rFonts w:hint="eastAsia"/>
                <w:sz w:val="18"/>
                <w:szCs w:val="16"/>
              </w:rPr>
              <w:t xml:space="preserve"> </w:t>
            </w:r>
            <w:r w:rsidR="00B35F9A" w:rsidRPr="00607D87">
              <w:rPr>
                <w:rFonts w:hint="eastAsia"/>
                <w:sz w:val="18"/>
                <w:szCs w:val="16"/>
              </w:rPr>
              <w:t>最后一次训练的停止时间。</w:t>
            </w:r>
          </w:p>
        </w:tc>
      </w:tr>
    </w:tbl>
    <w:p w14:paraId="57DD953D" w14:textId="77777777" w:rsidR="00E44382" w:rsidRDefault="00E44382" w:rsidP="00E44382">
      <w:pPr>
        <w:pStyle w:val="afffffc"/>
        <w:spacing w:before="120" w:after="120"/>
        <w:ind w:firstLineChars="95" w:firstLine="199"/>
      </w:pPr>
    </w:p>
    <w:p w14:paraId="78C6C5FB" w14:textId="77777777" w:rsidR="00E44382" w:rsidRDefault="00E44382" w:rsidP="00E44382">
      <w:pPr>
        <w:pStyle w:val="affe"/>
        <w:spacing w:before="120" w:after="120"/>
      </w:pPr>
      <w:bookmarkStart w:id="278" w:name="_Toc197518104"/>
      <w:r>
        <w:rPr>
          <w:rFonts w:hint="eastAsia"/>
        </w:rPr>
        <w:t>测试流程</w:t>
      </w:r>
      <w:bookmarkEnd w:id="278"/>
    </w:p>
    <w:p w14:paraId="7CA63666" w14:textId="05C3B14B" w:rsidR="00E44382" w:rsidRPr="004638A5" w:rsidRDefault="00E44382" w:rsidP="00E44382">
      <w:pPr>
        <w:pStyle w:val="afffffc"/>
        <w:spacing w:before="120" w:after="120"/>
        <w:ind w:firstLine="420"/>
      </w:pPr>
      <w:r w:rsidRPr="004638A5">
        <w:lastRenderedPageBreak/>
        <w:t>测试流程如下</w:t>
      </w:r>
      <w:r w:rsidR="00A77290" w:rsidRPr="004638A5">
        <w:t>图所示</w:t>
      </w:r>
      <w:r w:rsidRPr="004638A5">
        <w:t>：</w:t>
      </w:r>
    </w:p>
    <w:p w14:paraId="0F81EFF4" w14:textId="5933731D" w:rsidR="00E44382" w:rsidRPr="004638A5" w:rsidRDefault="00E44382">
      <w:pPr>
        <w:numPr>
          <w:ilvl w:val="0"/>
          <w:numId w:val="38"/>
        </w:numPr>
        <w:spacing w:beforeLines="0" w:afterLines="0"/>
        <w:ind w:leftChars="200" w:left="420" w:firstLine="0"/>
        <w:rPr>
          <w:rFonts w:ascii="Times New Roman" w:hAnsi="Times New Roman"/>
        </w:rPr>
      </w:pPr>
      <w:r w:rsidRPr="004638A5">
        <w:rPr>
          <w:rFonts w:ascii="Times New Roman" w:hAnsi="Times New Roman"/>
        </w:rPr>
        <w:t>测试模型以及训练相关参数符合</w:t>
      </w:r>
      <w:r w:rsidRPr="004638A5">
        <w:rPr>
          <w:rFonts w:ascii="Times New Roman" w:hAnsi="Times New Roman"/>
        </w:rPr>
        <w:fldChar w:fldCharType="begin"/>
      </w:r>
      <w:r w:rsidRPr="004638A5">
        <w:rPr>
          <w:rFonts w:ascii="Times New Roman" w:hAnsi="Times New Roman"/>
        </w:rPr>
        <w:instrText xml:space="preserve"> REF _Ref185213804 \r \h  \* MERGEFORMAT </w:instrText>
      </w:r>
      <w:r w:rsidRPr="004638A5">
        <w:rPr>
          <w:rFonts w:ascii="Times New Roman" w:hAnsi="Times New Roman"/>
        </w:rPr>
      </w:r>
      <w:r w:rsidRPr="004638A5">
        <w:rPr>
          <w:rFonts w:ascii="Times New Roman" w:hAnsi="Times New Roman"/>
        </w:rPr>
        <w:fldChar w:fldCharType="separate"/>
      </w:r>
      <w:r w:rsidR="00EC102A">
        <w:rPr>
          <w:rFonts w:ascii="Times New Roman" w:hAnsi="Times New Roman" w:hint="eastAsia"/>
        </w:rPr>
        <w:t>5.2</w:t>
      </w:r>
      <w:r w:rsidR="00EC102A">
        <w:rPr>
          <w:rFonts w:ascii="Times New Roman" w:hAnsi="Times New Roman" w:hint="eastAsia"/>
        </w:rPr>
        <w:t xml:space="preserve">　</w:t>
      </w:r>
      <w:r w:rsidRPr="004638A5">
        <w:rPr>
          <w:rFonts w:ascii="Times New Roman" w:hAnsi="Times New Roman"/>
        </w:rPr>
        <w:fldChar w:fldCharType="end"/>
      </w:r>
      <w:r w:rsidRPr="004638A5">
        <w:rPr>
          <w:rFonts w:ascii="Times New Roman" w:hAnsi="Times New Roman"/>
        </w:rPr>
        <w:t>要求</w:t>
      </w:r>
      <w:r w:rsidR="00D830AC">
        <w:rPr>
          <w:rFonts w:ascii="Times New Roman" w:hAnsi="Times New Roman" w:hint="eastAsia"/>
        </w:rPr>
        <w:t>；</w:t>
      </w:r>
    </w:p>
    <w:p w14:paraId="06DF11BA" w14:textId="77777777" w:rsidR="00E44382" w:rsidRPr="004638A5" w:rsidRDefault="00E44382">
      <w:pPr>
        <w:numPr>
          <w:ilvl w:val="0"/>
          <w:numId w:val="38"/>
        </w:numPr>
        <w:spacing w:beforeLines="0" w:afterLines="0"/>
        <w:ind w:leftChars="200" w:left="420" w:firstLine="0"/>
        <w:rPr>
          <w:rFonts w:ascii="Times New Roman" w:hAnsi="Times New Roman"/>
        </w:rPr>
      </w:pPr>
      <w:r w:rsidRPr="004638A5">
        <w:rPr>
          <w:rFonts w:ascii="Times New Roman" w:hAnsi="Times New Roman"/>
        </w:rPr>
        <w:t>通过软件设置测试环境，此处为光互连光交换集群测试环境；</w:t>
      </w:r>
    </w:p>
    <w:p w14:paraId="36B7B4E2" w14:textId="77777777" w:rsidR="00E44382" w:rsidRPr="004638A5" w:rsidRDefault="00E44382">
      <w:pPr>
        <w:numPr>
          <w:ilvl w:val="0"/>
          <w:numId w:val="38"/>
        </w:numPr>
        <w:spacing w:beforeLines="0" w:afterLines="0"/>
        <w:ind w:leftChars="200" w:left="420" w:firstLine="0"/>
        <w:rPr>
          <w:rFonts w:ascii="Times New Roman" w:hAnsi="Times New Roman"/>
        </w:rPr>
      </w:pPr>
      <w:r w:rsidRPr="004638A5">
        <w:rPr>
          <w:rFonts w:ascii="Times New Roman" w:hAnsi="Times New Roman"/>
        </w:rPr>
        <w:t>运行模型训练脚本，开始模型训练；</w:t>
      </w:r>
    </w:p>
    <w:p w14:paraId="40A3114D" w14:textId="77777777" w:rsidR="00E44382" w:rsidRPr="004638A5" w:rsidRDefault="00E44382" w:rsidP="00BE605E">
      <w:pPr>
        <w:numPr>
          <w:ilvl w:val="0"/>
          <w:numId w:val="38"/>
        </w:numPr>
        <w:snapToGrid w:val="0"/>
        <w:spacing w:beforeLines="0" w:afterLines="0"/>
        <w:ind w:leftChars="200" w:left="840" w:hangingChars="200" w:hanging="420"/>
        <w:rPr>
          <w:rFonts w:ascii="Times New Roman" w:hAnsi="Times New Roman"/>
        </w:rPr>
      </w:pPr>
      <w:r w:rsidRPr="004638A5">
        <w:rPr>
          <w:rFonts w:ascii="Times New Roman" w:hAnsi="Times New Roman"/>
        </w:rPr>
        <w:t>如果在</w:t>
      </w:r>
      <w:r w:rsidRPr="004638A5">
        <w:rPr>
          <w:rFonts w:ascii="Times New Roman" w:hAnsi="Times New Roman"/>
        </w:rPr>
        <w:t>24</w:t>
      </w:r>
      <w:r w:rsidRPr="004638A5">
        <w:rPr>
          <w:rFonts w:ascii="Times New Roman" w:hAnsi="Times New Roman"/>
        </w:rPr>
        <w:t>小时内出现训练中断，可重新进行一次模型训练，结果以最后一次模型训练结果为准；如果</w:t>
      </w:r>
      <w:r w:rsidRPr="004638A5">
        <w:rPr>
          <w:rFonts w:ascii="Times New Roman" w:hAnsi="Times New Roman"/>
        </w:rPr>
        <w:t>24</w:t>
      </w:r>
      <w:r w:rsidRPr="004638A5">
        <w:rPr>
          <w:rFonts w:ascii="Times New Roman" w:hAnsi="Times New Roman"/>
        </w:rPr>
        <w:t>小时内无中断但是</w:t>
      </w:r>
      <w:r w:rsidRPr="004638A5">
        <w:rPr>
          <w:rFonts w:ascii="Times New Roman" w:hAnsi="Times New Roman"/>
        </w:rPr>
        <w:t>72</w:t>
      </w:r>
      <w:r w:rsidRPr="004638A5">
        <w:rPr>
          <w:rFonts w:ascii="Times New Roman" w:hAnsi="Times New Roman"/>
        </w:rPr>
        <w:t>小时内有中断，则记录中断时间为最终的模型稳定性时间；如果在</w:t>
      </w:r>
      <w:r w:rsidRPr="004638A5">
        <w:rPr>
          <w:rFonts w:ascii="Times New Roman" w:hAnsi="Times New Roman"/>
        </w:rPr>
        <w:t>72</w:t>
      </w:r>
      <w:r w:rsidRPr="004638A5">
        <w:rPr>
          <w:rFonts w:ascii="Times New Roman" w:hAnsi="Times New Roman"/>
        </w:rPr>
        <w:t>小时后训练无中断，则手动停止模型训练，并记录中断时间；</w:t>
      </w:r>
    </w:p>
    <w:p w14:paraId="4ADB9096" w14:textId="0D29B96D" w:rsidR="00E44382" w:rsidRPr="004638A5" w:rsidRDefault="00E44382">
      <w:pPr>
        <w:numPr>
          <w:ilvl w:val="0"/>
          <w:numId w:val="38"/>
        </w:numPr>
        <w:spacing w:beforeLines="0" w:afterLines="0"/>
        <w:ind w:leftChars="200" w:left="420" w:firstLine="0"/>
        <w:rPr>
          <w:rFonts w:ascii="Times New Roman" w:hAnsi="Times New Roman"/>
        </w:rPr>
      </w:pPr>
      <w:r w:rsidRPr="004638A5">
        <w:rPr>
          <w:rFonts w:ascii="Times New Roman" w:hAnsi="Times New Roman"/>
        </w:rPr>
        <w:t>记录和计算光互连</w:t>
      </w:r>
      <w:r w:rsidR="00895D8B">
        <w:rPr>
          <w:rFonts w:ascii="Times New Roman" w:hAnsi="Times New Roman" w:hint="eastAsia"/>
        </w:rPr>
        <w:t>光交换</w:t>
      </w:r>
      <w:r w:rsidRPr="004638A5">
        <w:rPr>
          <w:rFonts w:ascii="Times New Roman" w:hAnsi="Times New Roman"/>
        </w:rPr>
        <w:t>环境下的测试指标</w:t>
      </w:r>
      <w:r w:rsidR="00F87D3D">
        <w:rPr>
          <w:rFonts w:ascii="Times New Roman" w:hAnsi="Times New Roman" w:hint="eastAsia"/>
        </w:rPr>
        <w:t>。</w:t>
      </w:r>
    </w:p>
    <w:p w14:paraId="067F9285" w14:textId="7E0F4E99" w:rsidR="00E44382" w:rsidRDefault="004638A5" w:rsidP="00E44382">
      <w:pPr>
        <w:spacing w:before="120" w:after="120" w:line="360" w:lineRule="auto"/>
        <w:jc w:val="center"/>
      </w:pPr>
      <w:r>
        <w:rPr>
          <w:rFonts w:hint="eastAsia"/>
        </w:rPr>
        <w:object w:dxaOrig="7545" w:dyaOrig="9165" w14:anchorId="639A9692">
          <v:shape id="_x0000_i1027" type="#_x0000_t75" style="width:337.35pt;height:402pt" o:ole="">
            <v:imagedata r:id="rId32" o:title=""/>
          </v:shape>
          <o:OLEObject Type="Embed" ProgID="Visio.Drawing.15" ShapeID="_x0000_i1027" DrawAspect="Content" ObjectID="_1809525376" r:id="rId42"/>
        </w:object>
      </w:r>
    </w:p>
    <w:p w14:paraId="67249F0D" w14:textId="129315C7" w:rsidR="00E44382" w:rsidRDefault="00E44382" w:rsidP="00E44382">
      <w:pPr>
        <w:pStyle w:val="afffa"/>
        <w:spacing w:before="120" w:after="120"/>
      </w:pPr>
      <w:r>
        <w:rPr>
          <w:rFonts w:hint="eastAsia"/>
        </w:rPr>
        <w:t>图</w:t>
      </w:r>
      <w:r>
        <w:rPr>
          <w:rFonts w:hint="eastAsia"/>
        </w:rPr>
        <w:fldChar w:fldCharType="begin"/>
      </w:r>
      <w:r>
        <w:rPr>
          <w:rFonts w:hint="eastAsia"/>
        </w:rPr>
        <w:instrText xml:space="preserve"> SEQ </w:instrText>
      </w:r>
      <w:r>
        <w:rPr>
          <w:rFonts w:hint="eastAsia"/>
        </w:rPr>
        <w:instrText>图</w:instrText>
      </w:r>
      <w:r>
        <w:rPr>
          <w:rFonts w:hint="eastAsia"/>
        </w:rPr>
        <w:instrText xml:space="preserve"> \* ARABIC </w:instrText>
      </w:r>
      <w:r>
        <w:rPr>
          <w:rFonts w:hint="eastAsia"/>
        </w:rPr>
        <w:fldChar w:fldCharType="separate"/>
      </w:r>
      <w:r w:rsidR="007C4172">
        <w:rPr>
          <w:noProof/>
        </w:rPr>
        <w:t>12</w:t>
      </w:r>
      <w:r>
        <w:rPr>
          <w:rFonts w:hint="eastAsia"/>
        </w:rPr>
        <w:fldChar w:fldCharType="end"/>
      </w:r>
      <w:r>
        <w:rPr>
          <w:rFonts w:hint="eastAsia"/>
        </w:rPr>
        <w:t xml:space="preserve"> </w:t>
      </w:r>
      <w:r>
        <w:rPr>
          <w:rFonts w:hint="eastAsia"/>
        </w:rPr>
        <w:t>模型测试流程</w:t>
      </w:r>
    </w:p>
    <w:p w14:paraId="52DC9DE1" w14:textId="7361C9F8" w:rsidR="004F66F9" w:rsidRDefault="004F66F9" w:rsidP="004F66F9">
      <w:pPr>
        <w:pStyle w:val="affd"/>
        <w:numPr>
          <w:ilvl w:val="2"/>
          <w:numId w:val="33"/>
        </w:numPr>
        <w:spacing w:before="120" w:after="120"/>
      </w:pPr>
      <w:bookmarkStart w:id="279" w:name="_Toc197518105"/>
      <w:r>
        <w:rPr>
          <w:rFonts w:hint="eastAsia"/>
        </w:rPr>
        <w:t>推理模型测试</w:t>
      </w:r>
      <w:bookmarkEnd w:id="279"/>
    </w:p>
    <w:p w14:paraId="17562123" w14:textId="77777777" w:rsidR="004F66F9" w:rsidRDefault="004F66F9" w:rsidP="004F66F9">
      <w:pPr>
        <w:pStyle w:val="affe"/>
        <w:numPr>
          <w:ilvl w:val="3"/>
          <w:numId w:val="33"/>
        </w:numPr>
        <w:spacing w:before="120" w:after="120"/>
      </w:pPr>
      <w:bookmarkStart w:id="280" w:name="_Ref195888441"/>
      <w:bookmarkStart w:id="281" w:name="_Toc197518106"/>
      <w:r>
        <w:rPr>
          <w:rFonts w:hint="eastAsia"/>
        </w:rPr>
        <w:t>指标及测试方法</w:t>
      </w:r>
      <w:bookmarkEnd w:id="280"/>
      <w:bookmarkEnd w:id="281"/>
    </w:p>
    <w:p w14:paraId="25938257" w14:textId="77777777" w:rsidR="00855CA4" w:rsidRDefault="00855CA4" w:rsidP="00855CA4">
      <w:pPr>
        <w:pStyle w:val="afff"/>
        <w:spacing w:before="120" w:after="120"/>
      </w:pPr>
      <w:bookmarkStart w:id="282" w:name="_Toc197518107"/>
      <w:r>
        <w:rPr>
          <w:rFonts w:hint="eastAsia"/>
        </w:rPr>
        <w:t>精度</w:t>
      </w:r>
      <w:bookmarkEnd w:id="282"/>
    </w:p>
    <w:p w14:paraId="26FC053F" w14:textId="77777777" w:rsidR="00855CA4" w:rsidRDefault="00855CA4" w:rsidP="00855CA4">
      <w:pPr>
        <w:pStyle w:val="afffffc"/>
        <w:spacing w:before="120" w:after="120"/>
        <w:ind w:firstLine="420"/>
      </w:pPr>
      <w:r>
        <w:rPr>
          <w:rFonts w:hint="eastAsia"/>
        </w:rPr>
        <w:t>针对指定的大模型进行推理测试，建议采用官方标准数据集，分别采用</w:t>
      </w:r>
      <w:r>
        <w:rPr>
          <w:rFonts w:hint="eastAsia"/>
        </w:rPr>
        <w:t>BF16</w:t>
      </w:r>
      <w:r>
        <w:rPr>
          <w:rFonts w:hint="eastAsia"/>
        </w:rPr>
        <w:t>精度和</w:t>
      </w:r>
      <w:r>
        <w:rPr>
          <w:rFonts w:hint="eastAsia"/>
        </w:rPr>
        <w:t>INT8</w:t>
      </w:r>
      <w:r>
        <w:rPr>
          <w:rFonts w:hint="eastAsia"/>
        </w:rPr>
        <w:t>精度进行大模型推理测试。</w:t>
      </w:r>
    </w:p>
    <w:p w14:paraId="2D61F9DC" w14:textId="77777777" w:rsidR="00855CA4" w:rsidRPr="008515BD" w:rsidRDefault="00855CA4" w:rsidP="00855CA4">
      <w:pPr>
        <w:pStyle w:val="afffffc"/>
        <w:spacing w:before="120" w:after="120"/>
        <w:ind w:firstLine="420"/>
      </w:pPr>
      <w:r>
        <w:rPr>
          <w:rFonts w:hint="eastAsia"/>
        </w:rPr>
        <w:lastRenderedPageBreak/>
        <w:t>推理</w:t>
      </w:r>
      <w:r w:rsidRPr="00B37D8C">
        <w:t>测试结果，参照官方标准数据集，达到官方</w:t>
      </w:r>
      <w:r>
        <w:rPr>
          <w:rFonts w:hint="eastAsia"/>
        </w:rPr>
        <w:t>CUDA</w:t>
      </w:r>
      <w:r w:rsidRPr="00B37D8C">
        <w:t>测试数据准确率的</w:t>
      </w:r>
      <w:r>
        <w:rPr>
          <w:rFonts w:hint="eastAsia"/>
        </w:rPr>
        <w:t>±</w:t>
      </w:r>
      <w:r>
        <w:rPr>
          <w:rFonts w:hint="eastAsia"/>
        </w:rPr>
        <w:t>5%</w:t>
      </w:r>
      <w:r>
        <w:rPr>
          <w:rFonts w:hint="eastAsia"/>
        </w:rPr>
        <w:t>以内。</w:t>
      </w:r>
    </w:p>
    <w:p w14:paraId="22BB3AB3" w14:textId="77777777" w:rsidR="00855CA4" w:rsidRDefault="00855CA4" w:rsidP="00855CA4">
      <w:pPr>
        <w:pStyle w:val="afff"/>
        <w:spacing w:before="120" w:after="120"/>
      </w:pPr>
      <w:bookmarkStart w:id="283" w:name="_Ref195888239"/>
      <w:bookmarkStart w:id="284" w:name="_Toc197518108"/>
      <w:r>
        <w:rPr>
          <w:rFonts w:hint="eastAsia"/>
        </w:rPr>
        <w:t>性能</w:t>
      </w:r>
      <w:bookmarkEnd w:id="283"/>
      <w:bookmarkEnd w:id="284"/>
    </w:p>
    <w:p w14:paraId="03C7AD56" w14:textId="6A29FAD4" w:rsidR="00855CA4" w:rsidRDefault="00855CA4" w:rsidP="00855CA4">
      <w:pPr>
        <w:pStyle w:val="afffffc"/>
        <w:spacing w:before="120" w:after="120"/>
        <w:ind w:firstLine="420"/>
      </w:pPr>
      <w:r>
        <w:rPr>
          <w:rFonts w:hint="eastAsia"/>
        </w:rPr>
        <w:t>模型推理性能指标及测试方法，应符合</w:t>
      </w:r>
      <w:r w:rsidR="00224371">
        <w:fldChar w:fldCharType="begin"/>
      </w:r>
      <w:r w:rsidR="00224371">
        <w:instrText xml:space="preserve"> </w:instrText>
      </w:r>
      <w:r w:rsidR="00224371">
        <w:rPr>
          <w:rFonts w:hint="eastAsia"/>
        </w:rPr>
        <w:instrText>REF _Ref196408336 \h</w:instrText>
      </w:r>
      <w:r w:rsidR="00224371">
        <w:instrText xml:space="preserve"> </w:instrText>
      </w:r>
      <w:r w:rsidR="00224371">
        <w:fldChar w:fldCharType="separate"/>
      </w:r>
      <w:r w:rsidR="00E4704D">
        <w:rPr>
          <w:rFonts w:hint="eastAsia"/>
        </w:rPr>
        <w:t>表</w:t>
      </w:r>
      <w:r w:rsidR="00E4704D">
        <w:rPr>
          <w:noProof/>
        </w:rPr>
        <w:t>44</w:t>
      </w:r>
      <w:r w:rsidR="00224371">
        <w:fldChar w:fldCharType="end"/>
      </w:r>
      <w:r>
        <w:rPr>
          <w:rFonts w:hint="eastAsia"/>
        </w:rPr>
        <w:t>所示：</w:t>
      </w:r>
    </w:p>
    <w:p w14:paraId="1E517A96" w14:textId="4CC3C079" w:rsidR="00855CA4" w:rsidRDefault="003710DE" w:rsidP="003710DE">
      <w:pPr>
        <w:pStyle w:val="afffa"/>
        <w:spacing w:before="120" w:after="120"/>
      </w:pPr>
      <w:bookmarkStart w:id="285" w:name="_Ref196408336"/>
      <w:r>
        <w:rPr>
          <w:rFonts w:hint="eastAsia"/>
        </w:rPr>
        <w:t>表</w:t>
      </w:r>
      <w:r w:rsidR="00855CA4">
        <w:fldChar w:fldCharType="begin"/>
      </w:r>
      <w:r w:rsidR="00855CA4">
        <w:instrText xml:space="preserve"> </w:instrText>
      </w:r>
      <w:r w:rsidR="00855CA4">
        <w:rPr>
          <w:rFonts w:hint="eastAsia"/>
        </w:rPr>
        <w:instrText xml:space="preserve">SEQ </w:instrText>
      </w:r>
      <w:r w:rsidR="00855CA4">
        <w:rPr>
          <w:rFonts w:hint="eastAsia"/>
        </w:rPr>
        <w:instrText>表</w:instrText>
      </w:r>
      <w:r w:rsidR="00855CA4">
        <w:rPr>
          <w:rFonts w:hint="eastAsia"/>
        </w:rPr>
        <w:instrText xml:space="preserve"> \* ARABIC</w:instrText>
      </w:r>
      <w:r w:rsidR="00855CA4">
        <w:instrText xml:space="preserve"> </w:instrText>
      </w:r>
      <w:r w:rsidR="00855CA4">
        <w:fldChar w:fldCharType="separate"/>
      </w:r>
      <w:r w:rsidR="00E4704D">
        <w:rPr>
          <w:noProof/>
        </w:rPr>
        <w:t>44</w:t>
      </w:r>
      <w:r w:rsidR="00855CA4">
        <w:fldChar w:fldCharType="end"/>
      </w:r>
      <w:bookmarkEnd w:id="285"/>
      <w:r w:rsidR="00855CA4">
        <w:rPr>
          <w:rFonts w:hint="eastAsia"/>
        </w:rPr>
        <w:t>模型推理性能指标及测试方法</w:t>
      </w:r>
    </w:p>
    <w:tbl>
      <w:tblPr>
        <w:tblStyle w:val="affffd"/>
        <w:tblW w:w="0" w:type="auto"/>
        <w:tblInd w:w="-5" w:type="dxa"/>
        <w:tblLook w:val="04A0" w:firstRow="1" w:lastRow="0" w:firstColumn="1" w:lastColumn="0" w:noHBand="0" w:noVBand="1"/>
      </w:tblPr>
      <w:tblGrid>
        <w:gridCol w:w="2127"/>
        <w:gridCol w:w="2551"/>
        <w:gridCol w:w="4671"/>
      </w:tblGrid>
      <w:tr w:rsidR="00855CA4" w:rsidRPr="00493014" w14:paraId="78DD886B" w14:textId="77777777">
        <w:tc>
          <w:tcPr>
            <w:tcW w:w="2127" w:type="dxa"/>
          </w:tcPr>
          <w:p w14:paraId="36D884C4" w14:textId="77777777" w:rsidR="00855CA4" w:rsidRPr="00493014" w:rsidRDefault="00855CA4">
            <w:pPr>
              <w:pStyle w:val="afffffc"/>
              <w:spacing w:before="120" w:after="120"/>
              <w:ind w:firstLineChars="0" w:firstLine="0"/>
              <w:jc w:val="center"/>
              <w:rPr>
                <w:rFonts w:hAnsi="宋体" w:hint="eastAsia"/>
                <w:sz w:val="18"/>
                <w:szCs w:val="18"/>
              </w:rPr>
            </w:pPr>
            <w:r w:rsidRPr="00493014">
              <w:rPr>
                <w:rFonts w:hAnsi="宋体" w:hint="eastAsia"/>
                <w:sz w:val="18"/>
                <w:szCs w:val="18"/>
              </w:rPr>
              <w:t>指标</w:t>
            </w:r>
          </w:p>
        </w:tc>
        <w:tc>
          <w:tcPr>
            <w:tcW w:w="2551" w:type="dxa"/>
          </w:tcPr>
          <w:p w14:paraId="2B6A167E" w14:textId="77777777" w:rsidR="00855CA4" w:rsidRPr="00493014" w:rsidRDefault="00855CA4">
            <w:pPr>
              <w:pStyle w:val="afffffc"/>
              <w:spacing w:before="120" w:after="120"/>
              <w:ind w:firstLineChars="0" w:firstLine="0"/>
              <w:jc w:val="center"/>
              <w:rPr>
                <w:rFonts w:hAnsi="宋体" w:hint="eastAsia"/>
                <w:sz w:val="18"/>
                <w:szCs w:val="18"/>
              </w:rPr>
            </w:pPr>
            <w:r w:rsidRPr="00493014">
              <w:rPr>
                <w:rFonts w:hAnsi="宋体" w:hint="eastAsia"/>
                <w:sz w:val="18"/>
                <w:szCs w:val="18"/>
              </w:rPr>
              <w:t>说明</w:t>
            </w:r>
          </w:p>
        </w:tc>
        <w:tc>
          <w:tcPr>
            <w:tcW w:w="4671" w:type="dxa"/>
          </w:tcPr>
          <w:p w14:paraId="1FED9799" w14:textId="77777777" w:rsidR="00855CA4" w:rsidRPr="00493014" w:rsidRDefault="00855CA4">
            <w:pPr>
              <w:pStyle w:val="afffffc"/>
              <w:spacing w:before="120" w:after="120"/>
              <w:ind w:firstLineChars="0" w:firstLine="0"/>
              <w:jc w:val="center"/>
              <w:rPr>
                <w:rFonts w:hAnsi="宋体" w:hint="eastAsia"/>
                <w:sz w:val="18"/>
                <w:szCs w:val="18"/>
              </w:rPr>
            </w:pPr>
            <w:r w:rsidRPr="00493014">
              <w:rPr>
                <w:rFonts w:hAnsi="宋体" w:hint="eastAsia"/>
                <w:sz w:val="18"/>
                <w:szCs w:val="18"/>
              </w:rPr>
              <w:t>测试方法</w:t>
            </w:r>
          </w:p>
        </w:tc>
      </w:tr>
      <w:tr w:rsidR="00855CA4" w:rsidRPr="00493014" w14:paraId="3564B2DB" w14:textId="77777777" w:rsidTr="008D16EF">
        <w:trPr>
          <w:trHeight w:val="1247"/>
        </w:trPr>
        <w:tc>
          <w:tcPr>
            <w:tcW w:w="2127" w:type="dxa"/>
            <w:vAlign w:val="center"/>
          </w:tcPr>
          <w:p w14:paraId="65C767C8" w14:textId="630BD5C3" w:rsidR="00855CA4" w:rsidRPr="00493014" w:rsidRDefault="00855CA4">
            <w:pPr>
              <w:pStyle w:val="afffffc"/>
              <w:spacing w:before="120" w:after="120"/>
              <w:ind w:firstLineChars="0" w:firstLine="0"/>
              <w:rPr>
                <w:rFonts w:hAnsi="宋体" w:hint="eastAsia"/>
                <w:sz w:val="18"/>
                <w:szCs w:val="18"/>
              </w:rPr>
            </w:pPr>
            <w:r w:rsidRPr="00493014">
              <w:rPr>
                <w:rFonts w:hAnsi="宋体"/>
                <w:sz w:val="18"/>
                <w:szCs w:val="18"/>
              </w:rPr>
              <w:t>TTFT</w:t>
            </w:r>
          </w:p>
        </w:tc>
        <w:tc>
          <w:tcPr>
            <w:tcW w:w="2551" w:type="dxa"/>
            <w:vAlign w:val="center"/>
          </w:tcPr>
          <w:p w14:paraId="2DE547B0" w14:textId="77777777" w:rsidR="00855CA4" w:rsidRPr="00493014" w:rsidRDefault="00855CA4" w:rsidP="00860F37">
            <w:pPr>
              <w:pStyle w:val="afffffc"/>
              <w:ind w:firstLineChars="0" w:firstLine="0"/>
              <w:rPr>
                <w:rFonts w:hAnsi="宋体" w:hint="eastAsia"/>
                <w:sz w:val="18"/>
                <w:szCs w:val="18"/>
              </w:rPr>
            </w:pPr>
            <w:r w:rsidRPr="00493014">
              <w:rPr>
                <w:rFonts w:hAnsi="宋体" w:hint="eastAsia"/>
                <w:sz w:val="18"/>
                <w:szCs w:val="18"/>
              </w:rPr>
              <w:t>从发送请求到系统生成第一个输出</w:t>
            </w:r>
            <w:r w:rsidRPr="00493014">
              <w:rPr>
                <w:rFonts w:hAnsi="宋体"/>
                <w:sz w:val="18"/>
                <w:szCs w:val="18"/>
              </w:rPr>
              <w:t xml:space="preserve"> token </w:t>
            </w:r>
            <w:r w:rsidRPr="00493014">
              <w:rPr>
                <w:rFonts w:hAnsi="宋体" w:hint="eastAsia"/>
                <w:sz w:val="18"/>
                <w:szCs w:val="18"/>
              </w:rPr>
              <w:t>的时间。衡量系统对单个请求的响应速度，</w:t>
            </w:r>
            <w:r w:rsidRPr="00493014">
              <w:rPr>
                <w:rFonts w:hAnsi="宋体" w:hint="eastAsia"/>
                <w:sz w:val="18"/>
                <w:szCs w:val="18"/>
              </w:rPr>
              <w:t>TTFT</w:t>
            </w:r>
            <w:r w:rsidRPr="00493014">
              <w:rPr>
                <w:rFonts w:hAnsi="宋体"/>
                <w:sz w:val="18"/>
                <w:szCs w:val="18"/>
              </w:rPr>
              <w:t xml:space="preserve"> </w:t>
            </w:r>
            <w:r w:rsidRPr="00493014">
              <w:rPr>
                <w:rFonts w:hAnsi="宋体" w:hint="eastAsia"/>
                <w:sz w:val="18"/>
                <w:szCs w:val="18"/>
              </w:rPr>
              <w:t>越小，用户体验越好。</w:t>
            </w:r>
          </w:p>
        </w:tc>
        <w:tc>
          <w:tcPr>
            <w:tcW w:w="4671" w:type="dxa"/>
            <w:vMerge w:val="restart"/>
            <w:vAlign w:val="center"/>
          </w:tcPr>
          <w:p w14:paraId="4FFBF138" w14:textId="77777777" w:rsidR="00855CA4" w:rsidRPr="00493014" w:rsidRDefault="00855CA4" w:rsidP="005A3A61">
            <w:pPr>
              <w:pStyle w:val="afffffc"/>
              <w:numPr>
                <w:ilvl w:val="0"/>
                <w:numId w:val="92"/>
              </w:numPr>
              <w:ind w:left="442" w:firstLineChars="0" w:hanging="442"/>
              <w:rPr>
                <w:rFonts w:hAnsi="宋体" w:hint="eastAsia"/>
                <w:sz w:val="18"/>
                <w:szCs w:val="18"/>
              </w:rPr>
            </w:pPr>
            <w:r w:rsidRPr="00493014">
              <w:rPr>
                <w:rFonts w:hAnsi="宋体" w:hint="eastAsia"/>
                <w:sz w:val="18"/>
                <w:szCs w:val="18"/>
              </w:rPr>
              <w:t>设置并发数列表为</w:t>
            </w:r>
            <w:r w:rsidRPr="00493014">
              <w:rPr>
                <w:rFonts w:hAnsi="宋体"/>
                <w:sz w:val="18"/>
                <w:szCs w:val="18"/>
              </w:rPr>
              <w:t>[1,8,16,32,64,128]</w:t>
            </w:r>
            <w:r w:rsidRPr="00493014">
              <w:rPr>
                <w:rFonts w:hAnsi="宋体" w:hint="eastAsia"/>
                <w:sz w:val="18"/>
                <w:szCs w:val="18"/>
              </w:rPr>
              <w:t>，设置</w:t>
            </w:r>
            <w:r w:rsidRPr="00493014">
              <w:rPr>
                <w:rFonts w:hAnsi="宋体"/>
                <w:sz w:val="18"/>
                <w:szCs w:val="18"/>
              </w:rPr>
              <w:t>Input tokens</w:t>
            </w:r>
            <w:r w:rsidRPr="00493014">
              <w:rPr>
                <w:rFonts w:hAnsi="宋体" w:hint="eastAsia"/>
                <w:sz w:val="18"/>
                <w:szCs w:val="18"/>
              </w:rPr>
              <w:t>列表为</w:t>
            </w:r>
            <w:r w:rsidRPr="00493014">
              <w:rPr>
                <w:rFonts w:hAnsi="宋体" w:hint="eastAsia"/>
                <w:sz w:val="18"/>
                <w:szCs w:val="18"/>
              </w:rPr>
              <w:t>[</w:t>
            </w:r>
            <w:r w:rsidRPr="00493014">
              <w:rPr>
                <w:rFonts w:hAnsi="宋体"/>
                <w:sz w:val="18"/>
                <w:szCs w:val="18"/>
              </w:rPr>
              <w:t>256,512,1024</w:t>
            </w:r>
            <w:r w:rsidRPr="00493014">
              <w:rPr>
                <w:rFonts w:hAnsi="宋体" w:hint="eastAsia"/>
                <w:sz w:val="18"/>
                <w:szCs w:val="18"/>
              </w:rPr>
              <w:t>]</w:t>
            </w:r>
            <w:r w:rsidRPr="00493014">
              <w:rPr>
                <w:rFonts w:hAnsi="宋体" w:hint="eastAsia"/>
                <w:sz w:val="18"/>
                <w:szCs w:val="18"/>
              </w:rPr>
              <w:t>，设置</w:t>
            </w:r>
            <w:r w:rsidRPr="00493014">
              <w:rPr>
                <w:rFonts w:hAnsi="宋体"/>
                <w:sz w:val="18"/>
                <w:szCs w:val="18"/>
              </w:rPr>
              <w:t>Output t</w:t>
            </w:r>
            <w:r w:rsidRPr="00493014">
              <w:rPr>
                <w:rFonts w:hAnsi="宋体" w:hint="eastAsia"/>
                <w:sz w:val="18"/>
                <w:szCs w:val="18"/>
              </w:rPr>
              <w:t>okens</w:t>
            </w:r>
            <w:r w:rsidRPr="00493014">
              <w:rPr>
                <w:rFonts w:hAnsi="宋体" w:hint="eastAsia"/>
                <w:sz w:val="18"/>
                <w:szCs w:val="18"/>
              </w:rPr>
              <w:t>列表为</w:t>
            </w:r>
            <w:r w:rsidRPr="00493014">
              <w:rPr>
                <w:rFonts w:hAnsi="宋体" w:hint="eastAsia"/>
                <w:sz w:val="18"/>
                <w:szCs w:val="18"/>
              </w:rPr>
              <w:t>[</w:t>
            </w:r>
            <w:r w:rsidRPr="00493014">
              <w:rPr>
                <w:rFonts w:hAnsi="宋体"/>
                <w:sz w:val="18"/>
                <w:szCs w:val="18"/>
              </w:rPr>
              <w:t>128,512,1024]</w:t>
            </w:r>
            <w:r w:rsidRPr="00493014">
              <w:rPr>
                <w:rFonts w:hAnsi="宋体" w:hint="eastAsia"/>
                <w:sz w:val="18"/>
                <w:szCs w:val="18"/>
              </w:rPr>
              <w:t>。</w:t>
            </w:r>
          </w:p>
          <w:p w14:paraId="0F61D9B9" w14:textId="77777777" w:rsidR="00855CA4" w:rsidRPr="00493014" w:rsidRDefault="00855CA4" w:rsidP="005A3A61">
            <w:pPr>
              <w:pStyle w:val="afffffc"/>
              <w:numPr>
                <w:ilvl w:val="0"/>
                <w:numId w:val="92"/>
              </w:numPr>
              <w:ind w:left="442" w:firstLineChars="0" w:hanging="442"/>
              <w:rPr>
                <w:rFonts w:hAnsi="宋体" w:hint="eastAsia"/>
                <w:sz w:val="18"/>
                <w:szCs w:val="18"/>
              </w:rPr>
            </w:pPr>
            <w:r w:rsidRPr="00493014">
              <w:rPr>
                <w:rFonts w:hAnsi="宋体" w:hint="eastAsia"/>
                <w:sz w:val="18"/>
                <w:szCs w:val="18"/>
              </w:rPr>
              <w:t>每一轮测试配置不同的并发数、</w:t>
            </w:r>
            <w:r w:rsidRPr="00493014">
              <w:rPr>
                <w:rFonts w:hAnsi="宋体"/>
                <w:sz w:val="18"/>
                <w:szCs w:val="18"/>
              </w:rPr>
              <w:t>Input tokens</w:t>
            </w:r>
            <w:r w:rsidRPr="00493014">
              <w:rPr>
                <w:rFonts w:hAnsi="宋体" w:hint="eastAsia"/>
                <w:sz w:val="18"/>
                <w:szCs w:val="18"/>
              </w:rPr>
              <w:t>及</w:t>
            </w:r>
            <w:r w:rsidRPr="00493014">
              <w:rPr>
                <w:rFonts w:hAnsi="宋体" w:hint="eastAsia"/>
                <w:sz w:val="18"/>
                <w:szCs w:val="18"/>
              </w:rPr>
              <w:t>Out</w:t>
            </w:r>
            <w:r w:rsidRPr="00493014">
              <w:rPr>
                <w:rFonts w:hAnsi="宋体"/>
                <w:sz w:val="18"/>
                <w:szCs w:val="18"/>
              </w:rPr>
              <w:t>put tokens</w:t>
            </w:r>
            <w:r w:rsidRPr="00493014">
              <w:rPr>
                <w:rFonts w:hAnsi="宋体" w:hint="eastAsia"/>
                <w:sz w:val="18"/>
                <w:szCs w:val="18"/>
              </w:rPr>
              <w:t>，来测试不同组合下的模型推理的</w:t>
            </w:r>
            <w:r w:rsidRPr="00493014">
              <w:rPr>
                <w:rFonts w:hAnsi="宋体"/>
                <w:sz w:val="18"/>
                <w:szCs w:val="18"/>
              </w:rPr>
              <w:t>TTFT</w:t>
            </w:r>
            <w:r w:rsidRPr="00493014">
              <w:rPr>
                <w:rFonts w:hAnsi="宋体" w:hint="eastAsia"/>
                <w:sz w:val="18"/>
                <w:szCs w:val="18"/>
              </w:rPr>
              <w:t>、</w:t>
            </w:r>
            <w:r w:rsidRPr="00493014">
              <w:rPr>
                <w:rFonts w:hAnsi="宋体"/>
                <w:sz w:val="18"/>
                <w:szCs w:val="18"/>
              </w:rPr>
              <w:t>TPOT</w:t>
            </w:r>
            <w:r w:rsidRPr="00493014">
              <w:rPr>
                <w:rFonts w:hAnsi="宋体" w:hint="eastAsia"/>
                <w:sz w:val="18"/>
                <w:szCs w:val="18"/>
              </w:rPr>
              <w:t>和</w:t>
            </w:r>
            <w:r w:rsidRPr="00493014">
              <w:rPr>
                <w:rFonts w:hAnsi="宋体"/>
                <w:sz w:val="18"/>
                <w:szCs w:val="18"/>
              </w:rPr>
              <w:t>TPS</w:t>
            </w:r>
            <w:r w:rsidRPr="00493014">
              <w:rPr>
                <w:rFonts w:hAnsi="宋体" w:hint="eastAsia"/>
                <w:sz w:val="18"/>
                <w:szCs w:val="18"/>
              </w:rPr>
              <w:t>的取值。</w:t>
            </w:r>
          </w:p>
          <w:p w14:paraId="37EA42A8" w14:textId="77777777" w:rsidR="00855CA4" w:rsidRPr="00493014" w:rsidRDefault="00855CA4" w:rsidP="005A3A61">
            <w:pPr>
              <w:pStyle w:val="afffffc"/>
              <w:numPr>
                <w:ilvl w:val="0"/>
                <w:numId w:val="92"/>
              </w:numPr>
              <w:ind w:left="442" w:firstLineChars="0" w:hanging="442"/>
              <w:rPr>
                <w:rFonts w:hAnsi="宋体" w:hint="eastAsia"/>
                <w:sz w:val="18"/>
                <w:szCs w:val="18"/>
              </w:rPr>
            </w:pPr>
            <w:r w:rsidRPr="00493014">
              <w:rPr>
                <w:rFonts w:hAnsi="宋体" w:hint="eastAsia"/>
                <w:sz w:val="18"/>
                <w:szCs w:val="18"/>
              </w:rPr>
              <w:t>执行测试开始，第一轮测试，并发数、</w:t>
            </w:r>
            <w:r w:rsidRPr="00493014">
              <w:rPr>
                <w:rFonts w:hAnsi="宋体"/>
                <w:sz w:val="18"/>
                <w:szCs w:val="18"/>
              </w:rPr>
              <w:t xml:space="preserve">Input </w:t>
            </w:r>
            <w:r w:rsidRPr="00493014">
              <w:rPr>
                <w:rFonts w:hAnsi="宋体" w:hint="eastAsia"/>
                <w:sz w:val="18"/>
                <w:szCs w:val="18"/>
              </w:rPr>
              <w:t>tokens</w:t>
            </w:r>
            <w:r w:rsidRPr="00493014">
              <w:rPr>
                <w:rFonts w:hAnsi="宋体" w:hint="eastAsia"/>
                <w:sz w:val="18"/>
                <w:szCs w:val="18"/>
              </w:rPr>
              <w:t>及</w:t>
            </w:r>
            <w:r w:rsidRPr="00493014">
              <w:rPr>
                <w:rFonts w:hAnsi="宋体" w:hint="eastAsia"/>
                <w:sz w:val="18"/>
                <w:szCs w:val="18"/>
              </w:rPr>
              <w:t>Output</w:t>
            </w:r>
            <w:r w:rsidRPr="00493014">
              <w:rPr>
                <w:rFonts w:hAnsi="宋体"/>
                <w:sz w:val="18"/>
                <w:szCs w:val="18"/>
              </w:rPr>
              <w:t xml:space="preserve"> tokens</w:t>
            </w:r>
            <w:r w:rsidRPr="00493014">
              <w:rPr>
                <w:rFonts w:hAnsi="宋体" w:hint="eastAsia"/>
                <w:sz w:val="18"/>
                <w:szCs w:val="18"/>
              </w:rPr>
              <w:t>分别取值</w:t>
            </w:r>
            <w:r w:rsidRPr="00493014">
              <w:rPr>
                <w:rFonts w:hAnsi="宋体"/>
                <w:sz w:val="18"/>
                <w:szCs w:val="18"/>
              </w:rPr>
              <w:t>(1,256,128)</w:t>
            </w:r>
            <w:r w:rsidRPr="00493014">
              <w:rPr>
                <w:rFonts w:hAnsi="宋体" w:hint="eastAsia"/>
                <w:sz w:val="18"/>
                <w:szCs w:val="18"/>
              </w:rPr>
              <w:t>，第二轮测试取值</w:t>
            </w:r>
            <w:r w:rsidRPr="00493014">
              <w:rPr>
                <w:rFonts w:hAnsi="宋体"/>
                <w:sz w:val="18"/>
                <w:szCs w:val="18"/>
              </w:rPr>
              <w:t>(1,256,512)</w:t>
            </w:r>
            <w:r w:rsidRPr="00493014">
              <w:rPr>
                <w:rFonts w:hAnsi="宋体" w:hint="eastAsia"/>
                <w:sz w:val="18"/>
                <w:szCs w:val="18"/>
              </w:rPr>
              <w:t>，依次类推。每一轮测试多次，取平均数，测试完成后记录每一轮测试得到的</w:t>
            </w:r>
            <w:r w:rsidRPr="00493014">
              <w:rPr>
                <w:rFonts w:hAnsi="宋体"/>
                <w:sz w:val="18"/>
                <w:szCs w:val="18"/>
              </w:rPr>
              <w:t>TTFT</w:t>
            </w:r>
            <w:r w:rsidRPr="00493014">
              <w:rPr>
                <w:rFonts w:hAnsi="宋体" w:hint="eastAsia"/>
                <w:sz w:val="18"/>
                <w:szCs w:val="18"/>
              </w:rPr>
              <w:t>、</w:t>
            </w:r>
            <w:r w:rsidRPr="00493014">
              <w:rPr>
                <w:rFonts w:hAnsi="宋体"/>
                <w:sz w:val="18"/>
                <w:szCs w:val="18"/>
              </w:rPr>
              <w:t>TPOT</w:t>
            </w:r>
            <w:r w:rsidRPr="00493014">
              <w:rPr>
                <w:rFonts w:hAnsi="宋体" w:hint="eastAsia"/>
                <w:sz w:val="18"/>
                <w:szCs w:val="18"/>
              </w:rPr>
              <w:t>和</w:t>
            </w:r>
            <w:r w:rsidRPr="00493014">
              <w:rPr>
                <w:rFonts w:hAnsi="宋体"/>
                <w:sz w:val="18"/>
                <w:szCs w:val="18"/>
              </w:rPr>
              <w:t>TPS</w:t>
            </w:r>
            <w:r w:rsidRPr="00493014">
              <w:rPr>
                <w:rFonts w:hAnsi="宋体" w:hint="eastAsia"/>
                <w:sz w:val="18"/>
                <w:szCs w:val="18"/>
              </w:rPr>
              <w:t>的取值。</w:t>
            </w:r>
          </w:p>
          <w:p w14:paraId="310C0691" w14:textId="77777777" w:rsidR="00855CA4" w:rsidRPr="00493014" w:rsidRDefault="00855CA4" w:rsidP="005A3A61">
            <w:pPr>
              <w:pStyle w:val="afffffc"/>
              <w:numPr>
                <w:ilvl w:val="0"/>
                <w:numId w:val="92"/>
              </w:numPr>
              <w:ind w:left="442" w:firstLineChars="0" w:hanging="442"/>
              <w:rPr>
                <w:rFonts w:hAnsi="宋体" w:hint="eastAsia"/>
                <w:sz w:val="18"/>
                <w:szCs w:val="18"/>
              </w:rPr>
            </w:pPr>
            <w:r w:rsidRPr="00493014">
              <w:rPr>
                <w:rFonts w:hAnsi="宋体" w:hint="eastAsia"/>
                <w:sz w:val="18"/>
                <w:szCs w:val="18"/>
              </w:rPr>
              <w:t>如果测试过程中出现超出芯片显存的错误，则可以调整并发数、</w:t>
            </w:r>
            <w:r w:rsidRPr="00493014">
              <w:rPr>
                <w:rFonts w:hAnsi="宋体"/>
                <w:sz w:val="18"/>
                <w:szCs w:val="18"/>
              </w:rPr>
              <w:t>Input tokens</w:t>
            </w:r>
            <w:r w:rsidRPr="00493014">
              <w:rPr>
                <w:rFonts w:hAnsi="宋体" w:hint="eastAsia"/>
                <w:sz w:val="18"/>
                <w:szCs w:val="18"/>
              </w:rPr>
              <w:t>及</w:t>
            </w:r>
            <w:r w:rsidRPr="00493014">
              <w:rPr>
                <w:rFonts w:hAnsi="宋体" w:hint="eastAsia"/>
                <w:sz w:val="18"/>
                <w:szCs w:val="18"/>
              </w:rPr>
              <w:t>Out</w:t>
            </w:r>
            <w:r w:rsidRPr="00493014">
              <w:rPr>
                <w:rFonts w:hAnsi="宋体"/>
                <w:sz w:val="18"/>
                <w:szCs w:val="18"/>
              </w:rPr>
              <w:t>put tokens</w:t>
            </w:r>
            <w:r w:rsidRPr="00493014">
              <w:rPr>
                <w:rFonts w:hAnsi="宋体" w:hint="eastAsia"/>
                <w:sz w:val="18"/>
                <w:szCs w:val="18"/>
              </w:rPr>
              <w:t>的组合后，继续测试。</w:t>
            </w:r>
          </w:p>
        </w:tc>
      </w:tr>
      <w:tr w:rsidR="00855CA4" w:rsidRPr="00493014" w14:paraId="4B0A6458" w14:textId="77777777" w:rsidTr="008C6C46">
        <w:trPr>
          <w:trHeight w:val="1134"/>
        </w:trPr>
        <w:tc>
          <w:tcPr>
            <w:tcW w:w="2127" w:type="dxa"/>
            <w:vAlign w:val="center"/>
          </w:tcPr>
          <w:p w14:paraId="732E4EA7" w14:textId="7F6D9519" w:rsidR="00855CA4" w:rsidRPr="00493014" w:rsidRDefault="00855CA4">
            <w:pPr>
              <w:pStyle w:val="afffffc"/>
              <w:spacing w:before="120" w:after="120"/>
              <w:ind w:firstLineChars="0" w:firstLine="0"/>
              <w:rPr>
                <w:rFonts w:hAnsi="宋体" w:hint="eastAsia"/>
                <w:sz w:val="18"/>
                <w:szCs w:val="18"/>
              </w:rPr>
            </w:pPr>
            <w:r w:rsidRPr="00493014">
              <w:rPr>
                <w:rFonts w:hAnsi="宋体"/>
                <w:sz w:val="18"/>
                <w:szCs w:val="18"/>
              </w:rPr>
              <w:t>TPOT</w:t>
            </w:r>
          </w:p>
        </w:tc>
        <w:tc>
          <w:tcPr>
            <w:tcW w:w="2551" w:type="dxa"/>
            <w:vAlign w:val="center"/>
          </w:tcPr>
          <w:p w14:paraId="528C475D" w14:textId="77777777" w:rsidR="00855CA4" w:rsidRPr="00493014" w:rsidRDefault="00855CA4" w:rsidP="00860F37">
            <w:pPr>
              <w:pStyle w:val="afffffc"/>
              <w:ind w:firstLineChars="0" w:firstLine="0"/>
              <w:rPr>
                <w:rFonts w:hAnsi="宋体" w:hint="eastAsia"/>
                <w:sz w:val="18"/>
                <w:szCs w:val="18"/>
              </w:rPr>
            </w:pPr>
            <w:r w:rsidRPr="00493014">
              <w:rPr>
                <w:rFonts w:hAnsi="宋体" w:hint="eastAsia"/>
                <w:sz w:val="18"/>
                <w:szCs w:val="18"/>
              </w:rPr>
              <w:t>系统生成每个输出</w:t>
            </w:r>
            <w:r w:rsidRPr="00493014">
              <w:rPr>
                <w:rFonts w:hAnsi="宋体"/>
                <w:sz w:val="18"/>
                <w:szCs w:val="18"/>
              </w:rPr>
              <w:t xml:space="preserve"> token </w:t>
            </w:r>
            <w:r w:rsidRPr="00493014">
              <w:rPr>
                <w:rFonts w:hAnsi="宋体" w:hint="eastAsia"/>
                <w:sz w:val="18"/>
                <w:szCs w:val="18"/>
              </w:rPr>
              <w:t>所需的时间。</w:t>
            </w:r>
            <w:r w:rsidRPr="00493014">
              <w:rPr>
                <w:rFonts w:hAnsi="宋体" w:hint="eastAsia"/>
                <w:sz w:val="18"/>
                <w:szCs w:val="18"/>
              </w:rPr>
              <w:t>TPOT</w:t>
            </w:r>
            <w:r w:rsidRPr="00493014">
              <w:rPr>
                <w:rFonts w:hAnsi="宋体"/>
                <w:sz w:val="18"/>
                <w:szCs w:val="18"/>
              </w:rPr>
              <w:t xml:space="preserve"> </w:t>
            </w:r>
            <w:r w:rsidRPr="00493014">
              <w:rPr>
                <w:rFonts w:hAnsi="宋体" w:hint="eastAsia"/>
                <w:sz w:val="18"/>
                <w:szCs w:val="18"/>
              </w:rPr>
              <w:t>越小，模型生成文本的速度越快，用户体验越好。</w:t>
            </w:r>
          </w:p>
        </w:tc>
        <w:tc>
          <w:tcPr>
            <w:tcW w:w="4671" w:type="dxa"/>
            <w:vMerge/>
          </w:tcPr>
          <w:p w14:paraId="6A9AADCC" w14:textId="77777777" w:rsidR="00855CA4" w:rsidRPr="00493014" w:rsidRDefault="00855CA4">
            <w:pPr>
              <w:pStyle w:val="afffffc"/>
              <w:spacing w:before="120" w:after="120"/>
              <w:ind w:firstLine="360"/>
              <w:rPr>
                <w:rFonts w:hAnsi="宋体" w:hint="eastAsia"/>
                <w:sz w:val="18"/>
                <w:szCs w:val="18"/>
              </w:rPr>
            </w:pPr>
          </w:p>
        </w:tc>
      </w:tr>
      <w:tr w:rsidR="00855CA4" w:rsidRPr="00493014" w14:paraId="3E94DDB2" w14:textId="77777777" w:rsidTr="008C6C46">
        <w:trPr>
          <w:trHeight w:val="850"/>
        </w:trPr>
        <w:tc>
          <w:tcPr>
            <w:tcW w:w="2127" w:type="dxa"/>
            <w:vAlign w:val="center"/>
          </w:tcPr>
          <w:p w14:paraId="68B859C2" w14:textId="4AA9FD60" w:rsidR="00855CA4" w:rsidRPr="00493014" w:rsidRDefault="00855CA4">
            <w:pPr>
              <w:pStyle w:val="afffffc"/>
              <w:spacing w:before="120" w:after="120"/>
              <w:ind w:firstLineChars="0" w:firstLine="0"/>
              <w:rPr>
                <w:rFonts w:hAnsi="宋体" w:hint="eastAsia"/>
                <w:sz w:val="18"/>
                <w:szCs w:val="18"/>
              </w:rPr>
            </w:pPr>
            <w:r w:rsidRPr="00493014">
              <w:rPr>
                <w:rFonts w:hAnsi="宋体"/>
                <w:sz w:val="18"/>
                <w:szCs w:val="18"/>
              </w:rPr>
              <w:t>TPS</w:t>
            </w:r>
          </w:p>
        </w:tc>
        <w:tc>
          <w:tcPr>
            <w:tcW w:w="2551" w:type="dxa"/>
            <w:vAlign w:val="center"/>
          </w:tcPr>
          <w:p w14:paraId="035866DC" w14:textId="77777777" w:rsidR="00855CA4" w:rsidRPr="00493014" w:rsidRDefault="00855CA4" w:rsidP="00860F37">
            <w:pPr>
              <w:pStyle w:val="afffffc"/>
              <w:ind w:firstLineChars="0" w:firstLine="0"/>
              <w:rPr>
                <w:rFonts w:hAnsi="宋体" w:hint="eastAsia"/>
                <w:sz w:val="18"/>
                <w:szCs w:val="18"/>
              </w:rPr>
            </w:pPr>
            <w:r w:rsidRPr="00493014">
              <w:rPr>
                <w:rFonts w:hAnsi="宋体" w:hint="eastAsia"/>
                <w:sz w:val="18"/>
                <w:szCs w:val="18"/>
              </w:rPr>
              <w:t>系统每秒能够生成的输出</w:t>
            </w:r>
            <w:r w:rsidRPr="00493014">
              <w:rPr>
                <w:rFonts w:hAnsi="宋体"/>
                <w:sz w:val="18"/>
                <w:szCs w:val="18"/>
              </w:rPr>
              <w:t xml:space="preserve"> token </w:t>
            </w:r>
            <w:r w:rsidRPr="00493014">
              <w:rPr>
                <w:rFonts w:hAnsi="宋体" w:hint="eastAsia"/>
                <w:sz w:val="18"/>
                <w:szCs w:val="18"/>
              </w:rPr>
              <w:t>数量，数值越大，用户体验越好。</w:t>
            </w:r>
          </w:p>
        </w:tc>
        <w:tc>
          <w:tcPr>
            <w:tcW w:w="4671" w:type="dxa"/>
            <w:vMerge/>
          </w:tcPr>
          <w:p w14:paraId="716EB14D" w14:textId="77777777" w:rsidR="00855CA4" w:rsidRPr="00493014" w:rsidRDefault="00855CA4">
            <w:pPr>
              <w:pStyle w:val="afffffc"/>
              <w:spacing w:before="120" w:after="120"/>
              <w:ind w:firstLine="360"/>
              <w:rPr>
                <w:rFonts w:hAnsi="宋体" w:hint="eastAsia"/>
                <w:sz w:val="18"/>
                <w:szCs w:val="18"/>
              </w:rPr>
            </w:pPr>
          </w:p>
        </w:tc>
      </w:tr>
      <w:tr w:rsidR="00855CA4" w:rsidRPr="00493014" w14:paraId="15D2A6B0" w14:textId="77777777" w:rsidTr="008C6C46">
        <w:trPr>
          <w:trHeight w:val="624"/>
        </w:trPr>
        <w:tc>
          <w:tcPr>
            <w:tcW w:w="2127" w:type="dxa"/>
            <w:vAlign w:val="center"/>
          </w:tcPr>
          <w:p w14:paraId="7009BFEA" w14:textId="0A6D5ECD" w:rsidR="00855CA4" w:rsidRPr="00493014" w:rsidRDefault="00855CA4">
            <w:pPr>
              <w:pStyle w:val="afffffc"/>
              <w:spacing w:before="120" w:after="120"/>
              <w:ind w:firstLineChars="0" w:firstLine="0"/>
              <w:rPr>
                <w:rFonts w:hAnsi="宋体" w:hint="eastAsia"/>
                <w:sz w:val="18"/>
                <w:szCs w:val="18"/>
              </w:rPr>
            </w:pPr>
            <w:r w:rsidRPr="00493014">
              <w:rPr>
                <w:rFonts w:hAnsi="宋体" w:hint="eastAsia"/>
                <w:sz w:val="18"/>
                <w:szCs w:val="18"/>
              </w:rPr>
              <w:t>Concurrency</w:t>
            </w:r>
          </w:p>
        </w:tc>
        <w:tc>
          <w:tcPr>
            <w:tcW w:w="2551" w:type="dxa"/>
            <w:vAlign w:val="center"/>
          </w:tcPr>
          <w:p w14:paraId="4114746F" w14:textId="33CBB70C" w:rsidR="00855CA4" w:rsidRPr="00493014" w:rsidRDefault="00855CA4" w:rsidP="00860F37">
            <w:pPr>
              <w:pStyle w:val="afffffc"/>
              <w:ind w:firstLineChars="0" w:firstLine="0"/>
              <w:rPr>
                <w:rFonts w:hAnsi="宋体" w:hint="eastAsia"/>
                <w:sz w:val="18"/>
                <w:szCs w:val="18"/>
              </w:rPr>
            </w:pPr>
            <w:r w:rsidRPr="00493014">
              <w:rPr>
                <w:rFonts w:hAnsi="宋体" w:hint="eastAsia"/>
                <w:sz w:val="18"/>
                <w:szCs w:val="18"/>
              </w:rPr>
              <w:t>系统在同一时正在处理的请求数量</w:t>
            </w:r>
            <w:r w:rsidR="008C6C46">
              <w:rPr>
                <w:rFonts w:hAnsi="宋体" w:hint="eastAsia"/>
                <w:sz w:val="18"/>
                <w:szCs w:val="18"/>
              </w:rPr>
              <w:t>。</w:t>
            </w:r>
          </w:p>
        </w:tc>
        <w:tc>
          <w:tcPr>
            <w:tcW w:w="4671" w:type="dxa"/>
            <w:vMerge/>
          </w:tcPr>
          <w:p w14:paraId="48C3AD0D" w14:textId="77777777" w:rsidR="00855CA4" w:rsidRPr="00493014" w:rsidRDefault="00855CA4">
            <w:pPr>
              <w:pStyle w:val="afffffc"/>
              <w:spacing w:before="120" w:after="120"/>
              <w:ind w:firstLine="360"/>
              <w:rPr>
                <w:rFonts w:hAnsi="宋体" w:hint="eastAsia"/>
                <w:sz w:val="18"/>
                <w:szCs w:val="18"/>
              </w:rPr>
            </w:pPr>
          </w:p>
        </w:tc>
      </w:tr>
    </w:tbl>
    <w:p w14:paraId="4D51750B" w14:textId="77777777" w:rsidR="00855CA4" w:rsidRDefault="00855CA4" w:rsidP="00855CA4">
      <w:pPr>
        <w:pStyle w:val="afff"/>
        <w:numPr>
          <w:ilvl w:val="4"/>
          <w:numId w:val="33"/>
        </w:numPr>
        <w:spacing w:before="120" w:after="120"/>
        <w:jc w:val="both"/>
      </w:pPr>
      <w:bookmarkStart w:id="286" w:name="_Toc197518109"/>
      <w:r>
        <w:rPr>
          <w:rFonts w:hint="eastAsia"/>
        </w:rPr>
        <w:t>性能提升</w:t>
      </w:r>
      <w:bookmarkEnd w:id="286"/>
    </w:p>
    <w:p w14:paraId="49040F4C" w14:textId="7E459B8F" w:rsidR="00855CA4" w:rsidRDefault="00855CA4" w:rsidP="00855CA4">
      <w:pPr>
        <w:pStyle w:val="afffffc"/>
        <w:spacing w:before="120" w:after="120"/>
        <w:ind w:firstLine="420"/>
      </w:pPr>
      <w:r>
        <w:rPr>
          <w:rFonts w:hint="eastAsia"/>
        </w:rPr>
        <w:t>模型推理性能提升指标及测试方法，应符合</w:t>
      </w:r>
      <w:r w:rsidR="00224371">
        <w:fldChar w:fldCharType="begin"/>
      </w:r>
      <w:r w:rsidR="00224371">
        <w:instrText xml:space="preserve"> </w:instrText>
      </w:r>
      <w:r w:rsidR="00224371">
        <w:rPr>
          <w:rFonts w:hint="eastAsia"/>
        </w:rPr>
        <w:instrText>REF _Ref196408360 \h</w:instrText>
      </w:r>
      <w:r w:rsidR="00224371">
        <w:instrText xml:space="preserve"> </w:instrText>
      </w:r>
      <w:r w:rsidR="00224371">
        <w:fldChar w:fldCharType="separate"/>
      </w:r>
      <w:r w:rsidR="00E4704D">
        <w:rPr>
          <w:rFonts w:hint="eastAsia"/>
        </w:rPr>
        <w:t>表</w:t>
      </w:r>
      <w:r w:rsidR="00E4704D">
        <w:rPr>
          <w:noProof/>
        </w:rPr>
        <w:t>45</w:t>
      </w:r>
      <w:r w:rsidR="00224371">
        <w:fldChar w:fldCharType="end"/>
      </w:r>
      <w:r>
        <w:rPr>
          <w:rFonts w:hint="eastAsia"/>
        </w:rPr>
        <w:t>所示：</w:t>
      </w:r>
    </w:p>
    <w:p w14:paraId="3BCBAA74" w14:textId="230FC51C" w:rsidR="00855CA4" w:rsidRDefault="003710DE" w:rsidP="003710DE">
      <w:pPr>
        <w:pStyle w:val="afffa"/>
        <w:spacing w:before="120" w:after="120"/>
      </w:pPr>
      <w:bookmarkStart w:id="287" w:name="_Ref196408360"/>
      <w:r>
        <w:rPr>
          <w:rFonts w:hint="eastAsia"/>
        </w:rPr>
        <w:t>表</w:t>
      </w:r>
      <w:r w:rsidR="00224371">
        <w:rPr>
          <w:rFonts w:hint="eastAsia"/>
        </w:rPr>
        <w:fldChar w:fldCharType="begin"/>
      </w:r>
      <w:r w:rsidR="00224371">
        <w:rPr>
          <w:rFonts w:hint="eastAsia"/>
        </w:rPr>
        <w:instrText xml:space="preserve"> SEQ </w:instrText>
      </w:r>
      <w:r w:rsidR="00224371">
        <w:rPr>
          <w:rFonts w:hint="eastAsia"/>
        </w:rPr>
        <w:instrText>表</w:instrText>
      </w:r>
      <w:r w:rsidR="00224371">
        <w:rPr>
          <w:rFonts w:hint="eastAsia"/>
        </w:rPr>
        <w:instrText xml:space="preserve"> \* ARABIC </w:instrText>
      </w:r>
      <w:r w:rsidR="00224371">
        <w:rPr>
          <w:rFonts w:hint="eastAsia"/>
        </w:rPr>
        <w:fldChar w:fldCharType="separate"/>
      </w:r>
      <w:r w:rsidR="00E4704D">
        <w:rPr>
          <w:noProof/>
        </w:rPr>
        <w:t>45</w:t>
      </w:r>
      <w:r w:rsidR="00224371">
        <w:rPr>
          <w:rFonts w:hint="eastAsia"/>
        </w:rPr>
        <w:fldChar w:fldCharType="end"/>
      </w:r>
      <w:bookmarkEnd w:id="287"/>
      <w:r w:rsidR="00855CA4">
        <w:rPr>
          <w:rFonts w:hint="eastAsia"/>
        </w:rPr>
        <w:t xml:space="preserve"> </w:t>
      </w:r>
      <w:r w:rsidR="00855CA4">
        <w:rPr>
          <w:rFonts w:hint="eastAsia"/>
        </w:rPr>
        <w:t>模型推理性能提升指标及测试方法</w:t>
      </w:r>
    </w:p>
    <w:tbl>
      <w:tblPr>
        <w:tblStyle w:val="affffd"/>
        <w:tblW w:w="9351" w:type="dxa"/>
        <w:tblLook w:val="04A0" w:firstRow="1" w:lastRow="0" w:firstColumn="1" w:lastColumn="0" w:noHBand="0" w:noVBand="1"/>
      </w:tblPr>
      <w:tblGrid>
        <w:gridCol w:w="1128"/>
        <w:gridCol w:w="1559"/>
        <w:gridCol w:w="6664"/>
      </w:tblGrid>
      <w:tr w:rsidR="00855CA4" w:rsidRPr="00493014" w14:paraId="633A5410" w14:textId="77777777">
        <w:tc>
          <w:tcPr>
            <w:tcW w:w="1129" w:type="dxa"/>
          </w:tcPr>
          <w:p w14:paraId="0F5707CC" w14:textId="77777777" w:rsidR="00855CA4" w:rsidRPr="00493014" w:rsidRDefault="00855CA4">
            <w:pPr>
              <w:pStyle w:val="afffffc"/>
              <w:spacing w:before="120" w:after="120"/>
              <w:ind w:firstLineChars="0" w:firstLine="0"/>
              <w:jc w:val="center"/>
              <w:rPr>
                <w:rFonts w:hAnsi="宋体" w:hint="eastAsia"/>
                <w:sz w:val="18"/>
                <w:szCs w:val="18"/>
              </w:rPr>
            </w:pPr>
            <w:r w:rsidRPr="00493014">
              <w:rPr>
                <w:rFonts w:hAnsi="宋体" w:hint="eastAsia"/>
                <w:sz w:val="18"/>
                <w:szCs w:val="18"/>
              </w:rPr>
              <w:t>指标</w:t>
            </w:r>
          </w:p>
        </w:tc>
        <w:tc>
          <w:tcPr>
            <w:tcW w:w="1560" w:type="dxa"/>
          </w:tcPr>
          <w:p w14:paraId="18D2E6EB" w14:textId="77777777" w:rsidR="00855CA4" w:rsidRPr="00493014" w:rsidRDefault="00855CA4">
            <w:pPr>
              <w:pStyle w:val="afffffc"/>
              <w:spacing w:before="120" w:after="120"/>
              <w:ind w:firstLineChars="0" w:firstLine="0"/>
              <w:jc w:val="center"/>
              <w:rPr>
                <w:rFonts w:hAnsi="宋体" w:hint="eastAsia"/>
                <w:sz w:val="18"/>
                <w:szCs w:val="18"/>
              </w:rPr>
            </w:pPr>
            <w:r w:rsidRPr="00493014">
              <w:rPr>
                <w:rFonts w:hAnsi="宋体" w:hint="eastAsia"/>
                <w:sz w:val="18"/>
                <w:szCs w:val="18"/>
              </w:rPr>
              <w:t>说明</w:t>
            </w:r>
          </w:p>
        </w:tc>
        <w:tc>
          <w:tcPr>
            <w:tcW w:w="6662" w:type="dxa"/>
          </w:tcPr>
          <w:p w14:paraId="6DF1759F" w14:textId="77777777" w:rsidR="00855CA4" w:rsidRPr="00493014" w:rsidRDefault="00855CA4">
            <w:pPr>
              <w:pStyle w:val="afffffc"/>
              <w:spacing w:before="120" w:after="120"/>
              <w:ind w:firstLineChars="0" w:firstLine="0"/>
              <w:jc w:val="center"/>
              <w:rPr>
                <w:rFonts w:hAnsi="宋体" w:hint="eastAsia"/>
                <w:sz w:val="18"/>
                <w:szCs w:val="18"/>
              </w:rPr>
            </w:pPr>
            <w:r w:rsidRPr="00493014">
              <w:rPr>
                <w:rFonts w:hAnsi="宋体" w:hint="eastAsia"/>
                <w:sz w:val="18"/>
                <w:szCs w:val="18"/>
              </w:rPr>
              <w:t>测试方法</w:t>
            </w:r>
          </w:p>
        </w:tc>
      </w:tr>
      <w:tr w:rsidR="00855CA4" w:rsidRPr="00493014" w14:paraId="16084A8E" w14:textId="77777777" w:rsidTr="00676E3E">
        <w:trPr>
          <w:trHeight w:val="2543"/>
        </w:trPr>
        <w:tc>
          <w:tcPr>
            <w:tcW w:w="1129" w:type="dxa"/>
            <w:vAlign w:val="center"/>
          </w:tcPr>
          <w:p w14:paraId="4FB7DB07" w14:textId="77777777" w:rsidR="00855CA4" w:rsidRPr="00493014" w:rsidRDefault="00855CA4">
            <w:pPr>
              <w:pStyle w:val="afffffc"/>
              <w:spacing w:before="120" w:after="120"/>
              <w:ind w:firstLineChars="0" w:firstLine="0"/>
              <w:rPr>
                <w:rFonts w:hAnsi="宋体" w:hint="eastAsia"/>
                <w:sz w:val="18"/>
                <w:szCs w:val="18"/>
              </w:rPr>
            </w:pPr>
            <w:r w:rsidRPr="00493014">
              <w:rPr>
                <w:rFonts w:hAnsi="宋体" w:hint="eastAsia"/>
                <w:sz w:val="18"/>
                <w:szCs w:val="18"/>
              </w:rPr>
              <w:t>性能提升</w:t>
            </w:r>
          </w:p>
        </w:tc>
        <w:tc>
          <w:tcPr>
            <w:tcW w:w="1560" w:type="dxa"/>
            <w:vAlign w:val="center"/>
          </w:tcPr>
          <w:p w14:paraId="5B5A86FD" w14:textId="77777777" w:rsidR="00855CA4" w:rsidRPr="00493014" w:rsidRDefault="00855CA4">
            <w:pPr>
              <w:pStyle w:val="afffffc"/>
              <w:spacing w:before="120" w:after="120"/>
              <w:ind w:firstLineChars="0" w:firstLine="0"/>
              <w:rPr>
                <w:rFonts w:hAnsi="宋体" w:hint="eastAsia"/>
                <w:sz w:val="18"/>
                <w:szCs w:val="18"/>
              </w:rPr>
            </w:pPr>
            <w:r w:rsidRPr="00493014">
              <w:rPr>
                <w:rFonts w:hAnsi="宋体" w:hint="eastAsia"/>
                <w:sz w:val="18"/>
                <w:szCs w:val="18"/>
              </w:rPr>
              <w:t>光互连</w:t>
            </w:r>
            <w:r>
              <w:rPr>
                <w:rFonts w:hAnsi="宋体" w:hint="eastAsia"/>
                <w:sz w:val="18"/>
                <w:szCs w:val="18"/>
              </w:rPr>
              <w:t>光</w:t>
            </w:r>
            <w:r w:rsidRPr="00493014">
              <w:rPr>
                <w:rFonts w:hAnsi="宋体" w:hint="eastAsia"/>
                <w:sz w:val="18"/>
                <w:szCs w:val="18"/>
              </w:rPr>
              <w:t>交换环境下模型推理的性能对比</w:t>
            </w:r>
            <w:r w:rsidRPr="00493014">
              <w:rPr>
                <w:rFonts w:hAnsi="宋体" w:hint="eastAsia"/>
                <w:sz w:val="18"/>
                <w:szCs w:val="18"/>
              </w:rPr>
              <w:t>RoCE</w:t>
            </w:r>
            <w:r>
              <w:rPr>
                <w:rFonts w:hAnsi="宋体" w:hint="eastAsia"/>
                <w:sz w:val="18"/>
                <w:szCs w:val="18"/>
              </w:rPr>
              <w:t xml:space="preserve"> V</w:t>
            </w:r>
            <w:r w:rsidRPr="00493014">
              <w:rPr>
                <w:rFonts w:hAnsi="宋体" w:hint="eastAsia"/>
                <w:sz w:val="18"/>
                <w:szCs w:val="18"/>
              </w:rPr>
              <w:t>2</w:t>
            </w:r>
            <w:r w:rsidRPr="00493014">
              <w:rPr>
                <w:rFonts w:hAnsi="宋体" w:hint="eastAsia"/>
                <w:sz w:val="18"/>
                <w:szCs w:val="18"/>
              </w:rPr>
              <w:t>环境下模型推理的性能的提升率，值越高越优。</w:t>
            </w:r>
          </w:p>
        </w:tc>
        <w:tc>
          <w:tcPr>
            <w:tcW w:w="6662" w:type="dxa"/>
          </w:tcPr>
          <w:p w14:paraId="15F40FEA" w14:textId="4CC4A337" w:rsidR="00E52467" w:rsidRDefault="00E52467" w:rsidP="005A3A61">
            <w:pPr>
              <w:pStyle w:val="afffffc"/>
              <w:numPr>
                <w:ilvl w:val="0"/>
                <w:numId w:val="93"/>
              </w:numPr>
              <w:ind w:firstLineChars="0"/>
              <w:rPr>
                <w:rFonts w:hAnsi="宋体" w:hint="eastAsia"/>
                <w:sz w:val="18"/>
                <w:szCs w:val="18"/>
              </w:rPr>
            </w:pPr>
            <w:r w:rsidRPr="0032563B">
              <w:rPr>
                <w:rFonts w:hAnsi="宋体" w:hint="eastAsia"/>
                <w:sz w:val="18"/>
                <w:szCs w:val="18"/>
              </w:rPr>
              <w:t>按照</w:t>
            </w:r>
            <w:r w:rsidR="00707EA1">
              <w:rPr>
                <w:rFonts w:hAnsi="宋体" w:hint="eastAsia"/>
                <w:sz w:val="18"/>
                <w:szCs w:val="18"/>
              </w:rPr>
              <w:fldChar w:fldCharType="begin"/>
            </w:r>
            <w:r w:rsidR="00707EA1">
              <w:rPr>
                <w:rFonts w:hAnsi="宋体" w:hint="eastAsia"/>
                <w:sz w:val="18"/>
                <w:szCs w:val="18"/>
              </w:rPr>
              <w:instrText xml:space="preserve"> REF _Ref195888239 \r \h </w:instrText>
            </w:r>
            <w:r w:rsidR="00707EA1">
              <w:rPr>
                <w:rFonts w:hAnsi="宋体" w:hint="eastAsia"/>
                <w:sz w:val="18"/>
                <w:szCs w:val="18"/>
              </w:rPr>
            </w:r>
            <w:r w:rsidR="00707EA1">
              <w:rPr>
                <w:rFonts w:hAnsi="宋体" w:hint="eastAsia"/>
                <w:sz w:val="18"/>
                <w:szCs w:val="18"/>
              </w:rPr>
              <w:fldChar w:fldCharType="separate"/>
            </w:r>
            <w:r w:rsidR="00E4704D">
              <w:rPr>
                <w:rFonts w:hAnsi="宋体" w:hint="eastAsia"/>
                <w:sz w:val="18"/>
                <w:szCs w:val="18"/>
              </w:rPr>
              <w:t>8.6.1.2</w:t>
            </w:r>
            <w:r w:rsidR="00E4704D">
              <w:rPr>
                <w:rFonts w:hAnsi="宋体" w:hint="eastAsia"/>
                <w:sz w:val="18"/>
                <w:szCs w:val="18"/>
              </w:rPr>
              <w:t xml:space="preserve">　</w:t>
            </w:r>
            <w:r w:rsidR="00707EA1">
              <w:rPr>
                <w:rFonts w:hAnsi="宋体" w:hint="eastAsia"/>
                <w:sz w:val="18"/>
                <w:szCs w:val="18"/>
              </w:rPr>
              <w:fldChar w:fldCharType="end"/>
            </w:r>
            <w:r w:rsidRPr="0032563B">
              <w:rPr>
                <w:rFonts w:hAnsi="宋体" w:hint="eastAsia"/>
                <w:sz w:val="18"/>
                <w:szCs w:val="18"/>
              </w:rPr>
              <w:t>测试方法，记录</w:t>
            </w:r>
            <w:r>
              <w:rPr>
                <w:rFonts w:hAnsi="宋体" w:hint="eastAsia"/>
                <w:sz w:val="18"/>
                <w:szCs w:val="18"/>
              </w:rPr>
              <w:t>在光互连</w:t>
            </w:r>
            <w:r w:rsidR="00707EA1">
              <w:rPr>
                <w:rFonts w:hAnsi="宋体" w:hint="eastAsia"/>
                <w:sz w:val="18"/>
                <w:szCs w:val="18"/>
              </w:rPr>
              <w:t>光</w:t>
            </w:r>
            <w:r w:rsidR="00707EA1" w:rsidRPr="00493014">
              <w:rPr>
                <w:rFonts w:hAnsi="宋体" w:hint="eastAsia"/>
                <w:sz w:val="18"/>
                <w:szCs w:val="18"/>
              </w:rPr>
              <w:t>交换</w:t>
            </w:r>
            <w:r>
              <w:rPr>
                <w:rFonts w:hAnsi="宋体" w:hint="eastAsia"/>
                <w:sz w:val="18"/>
                <w:szCs w:val="18"/>
              </w:rPr>
              <w:t>集群测试环境下，</w:t>
            </w:r>
            <w:r w:rsidRPr="0032563B">
              <w:rPr>
                <w:rFonts w:hAnsi="宋体" w:hint="eastAsia"/>
                <w:sz w:val="18"/>
                <w:szCs w:val="18"/>
              </w:rPr>
              <w:t>每一轮模型推理测试所得到的</w:t>
            </w:r>
            <w:r w:rsidRPr="0032563B">
              <w:rPr>
                <w:rFonts w:hAnsi="宋体" w:hint="eastAsia"/>
                <w:sz w:val="18"/>
                <w:szCs w:val="18"/>
              </w:rPr>
              <w:t>TTFT</w:t>
            </w:r>
            <w:r w:rsidR="00707EA1">
              <w:rPr>
                <w:rFonts w:hAnsi="宋体" w:hint="eastAsia"/>
                <w:sz w:val="18"/>
                <w:szCs w:val="18"/>
                <w:vertAlign w:val="subscript"/>
              </w:rPr>
              <w:t>OCS</w:t>
            </w:r>
            <w:r>
              <w:rPr>
                <w:rFonts w:hAnsi="宋体" w:hint="eastAsia"/>
                <w:sz w:val="18"/>
                <w:szCs w:val="18"/>
                <w:vertAlign w:val="subscript"/>
              </w:rPr>
              <w:t>,</w:t>
            </w:r>
            <w:r w:rsidRPr="0032563B">
              <w:rPr>
                <w:rFonts w:hAnsi="宋体" w:hint="eastAsia"/>
                <w:sz w:val="18"/>
                <w:szCs w:val="18"/>
              </w:rPr>
              <w:t>、</w:t>
            </w:r>
            <w:r w:rsidRPr="0032563B">
              <w:rPr>
                <w:rFonts w:hAnsi="宋体" w:hint="eastAsia"/>
                <w:sz w:val="18"/>
                <w:szCs w:val="18"/>
              </w:rPr>
              <w:t>TPOT</w:t>
            </w:r>
            <w:r w:rsidR="00707EA1">
              <w:rPr>
                <w:rFonts w:hAnsi="宋体" w:hint="eastAsia"/>
                <w:sz w:val="18"/>
                <w:szCs w:val="18"/>
                <w:vertAlign w:val="subscript"/>
              </w:rPr>
              <w:t>OCS</w:t>
            </w:r>
            <w:r w:rsidRPr="0032563B">
              <w:rPr>
                <w:rFonts w:hAnsi="宋体" w:hint="eastAsia"/>
                <w:sz w:val="18"/>
                <w:szCs w:val="18"/>
              </w:rPr>
              <w:t>和</w:t>
            </w:r>
            <w:r w:rsidRPr="0032563B">
              <w:rPr>
                <w:rFonts w:hAnsi="宋体" w:hint="eastAsia"/>
                <w:sz w:val="18"/>
                <w:szCs w:val="18"/>
              </w:rPr>
              <w:t>TPS</w:t>
            </w:r>
            <w:r w:rsidR="00707EA1">
              <w:rPr>
                <w:rFonts w:hAnsi="宋体" w:hint="eastAsia"/>
                <w:sz w:val="18"/>
                <w:szCs w:val="18"/>
                <w:vertAlign w:val="subscript"/>
              </w:rPr>
              <w:t>OCS</w:t>
            </w:r>
            <w:r w:rsidRPr="0032563B">
              <w:rPr>
                <w:rFonts w:hAnsi="宋体" w:hint="eastAsia"/>
                <w:sz w:val="18"/>
                <w:szCs w:val="18"/>
              </w:rPr>
              <w:t>的取值；需在报告中附上每一轮测试取得的原始数据</w:t>
            </w:r>
            <w:r>
              <w:rPr>
                <w:rFonts w:hAnsi="宋体" w:hint="eastAsia"/>
                <w:sz w:val="18"/>
                <w:szCs w:val="18"/>
              </w:rPr>
              <w:t>；</w:t>
            </w:r>
          </w:p>
          <w:p w14:paraId="4F13347C" w14:textId="3780F16D" w:rsidR="00E52467" w:rsidRDefault="00E52467" w:rsidP="005A3A61">
            <w:pPr>
              <w:pStyle w:val="afffffc"/>
              <w:numPr>
                <w:ilvl w:val="0"/>
                <w:numId w:val="93"/>
              </w:numPr>
              <w:ind w:firstLineChars="0"/>
              <w:rPr>
                <w:rFonts w:hAnsi="宋体" w:hint="eastAsia"/>
                <w:sz w:val="18"/>
                <w:szCs w:val="18"/>
              </w:rPr>
            </w:pPr>
            <w:r w:rsidRPr="00724905">
              <w:rPr>
                <w:rFonts w:hAnsi="宋体" w:hint="eastAsia"/>
                <w:sz w:val="18"/>
                <w:szCs w:val="18"/>
              </w:rPr>
              <w:t>按照</w:t>
            </w:r>
            <w:r w:rsidR="00707EA1">
              <w:rPr>
                <w:rFonts w:hAnsi="宋体" w:hint="eastAsia"/>
                <w:sz w:val="18"/>
                <w:szCs w:val="18"/>
              </w:rPr>
              <w:fldChar w:fldCharType="begin"/>
            </w:r>
            <w:r w:rsidR="00707EA1">
              <w:rPr>
                <w:rFonts w:hAnsi="宋体" w:hint="eastAsia"/>
                <w:sz w:val="18"/>
                <w:szCs w:val="18"/>
              </w:rPr>
              <w:instrText xml:space="preserve"> REF _Ref195888239 \r \h </w:instrText>
            </w:r>
            <w:r w:rsidR="00707EA1">
              <w:rPr>
                <w:rFonts w:hAnsi="宋体" w:hint="eastAsia"/>
                <w:sz w:val="18"/>
                <w:szCs w:val="18"/>
              </w:rPr>
            </w:r>
            <w:r w:rsidR="00707EA1">
              <w:rPr>
                <w:rFonts w:hAnsi="宋体" w:hint="eastAsia"/>
                <w:sz w:val="18"/>
                <w:szCs w:val="18"/>
              </w:rPr>
              <w:fldChar w:fldCharType="separate"/>
            </w:r>
            <w:r w:rsidR="00E4704D">
              <w:rPr>
                <w:rFonts w:hAnsi="宋体" w:hint="eastAsia"/>
                <w:sz w:val="18"/>
                <w:szCs w:val="18"/>
              </w:rPr>
              <w:t>8.6.1.2</w:t>
            </w:r>
            <w:r w:rsidR="00E4704D">
              <w:rPr>
                <w:rFonts w:hAnsi="宋体" w:hint="eastAsia"/>
                <w:sz w:val="18"/>
                <w:szCs w:val="18"/>
              </w:rPr>
              <w:t xml:space="preserve">　</w:t>
            </w:r>
            <w:r w:rsidR="00707EA1">
              <w:rPr>
                <w:rFonts w:hAnsi="宋体" w:hint="eastAsia"/>
                <w:sz w:val="18"/>
                <w:szCs w:val="18"/>
              </w:rPr>
              <w:fldChar w:fldCharType="end"/>
            </w:r>
            <w:r w:rsidRPr="00724905">
              <w:rPr>
                <w:rFonts w:hAnsi="宋体" w:hint="eastAsia"/>
                <w:sz w:val="18"/>
                <w:szCs w:val="18"/>
              </w:rPr>
              <w:t>测试方法，记录在</w:t>
            </w:r>
            <w:r w:rsidRPr="00724905">
              <w:rPr>
                <w:rFonts w:hAnsi="宋体" w:hint="eastAsia"/>
                <w:sz w:val="18"/>
                <w:szCs w:val="18"/>
              </w:rPr>
              <w:t>RoCE V2</w:t>
            </w:r>
            <w:r w:rsidRPr="00724905">
              <w:rPr>
                <w:rFonts w:hAnsi="宋体" w:hint="eastAsia"/>
                <w:sz w:val="18"/>
                <w:szCs w:val="18"/>
              </w:rPr>
              <w:t>环境下，每一轮模型推理测试所得到的</w:t>
            </w:r>
            <w:r w:rsidRPr="00724905">
              <w:rPr>
                <w:rFonts w:hAnsi="宋体" w:hint="eastAsia"/>
                <w:sz w:val="18"/>
                <w:szCs w:val="18"/>
              </w:rPr>
              <w:t>TTFT</w:t>
            </w:r>
            <w:r w:rsidRPr="00724905">
              <w:rPr>
                <w:rFonts w:hAnsi="宋体" w:hint="eastAsia"/>
                <w:sz w:val="18"/>
                <w:szCs w:val="18"/>
                <w:vertAlign w:val="subscript"/>
              </w:rPr>
              <w:t>RoCE</w:t>
            </w:r>
            <w:r w:rsidRPr="00724905">
              <w:rPr>
                <w:rFonts w:hAnsi="宋体" w:hint="eastAsia"/>
                <w:sz w:val="18"/>
                <w:szCs w:val="18"/>
              </w:rPr>
              <w:t>、</w:t>
            </w:r>
            <w:r w:rsidRPr="00724905">
              <w:rPr>
                <w:rFonts w:hAnsi="宋体" w:hint="eastAsia"/>
                <w:sz w:val="18"/>
                <w:szCs w:val="18"/>
              </w:rPr>
              <w:t>TPOT</w:t>
            </w:r>
            <w:r w:rsidRPr="00724905">
              <w:rPr>
                <w:rFonts w:hAnsi="宋体" w:hint="eastAsia"/>
                <w:sz w:val="18"/>
                <w:szCs w:val="18"/>
                <w:vertAlign w:val="subscript"/>
              </w:rPr>
              <w:t>RoCE</w:t>
            </w:r>
            <w:r w:rsidRPr="00724905">
              <w:rPr>
                <w:rFonts w:hAnsi="宋体" w:hint="eastAsia"/>
                <w:sz w:val="18"/>
                <w:szCs w:val="18"/>
              </w:rPr>
              <w:t>和</w:t>
            </w:r>
            <w:r w:rsidRPr="00724905">
              <w:rPr>
                <w:rFonts w:hAnsi="宋体" w:hint="eastAsia"/>
                <w:sz w:val="18"/>
                <w:szCs w:val="18"/>
              </w:rPr>
              <w:t>TPS</w:t>
            </w:r>
            <w:r w:rsidRPr="00724905">
              <w:rPr>
                <w:rFonts w:hAnsi="宋体" w:hint="eastAsia"/>
                <w:sz w:val="18"/>
                <w:szCs w:val="18"/>
                <w:vertAlign w:val="subscript"/>
              </w:rPr>
              <w:t>RoCE</w:t>
            </w:r>
            <w:r w:rsidRPr="00724905">
              <w:rPr>
                <w:rFonts w:hAnsi="宋体" w:hint="eastAsia"/>
                <w:sz w:val="18"/>
                <w:szCs w:val="18"/>
              </w:rPr>
              <w:t>的取值；需在报告中附上每一轮测试取得的原始数据；</w:t>
            </w:r>
          </w:p>
          <w:p w14:paraId="2ED166E5" w14:textId="23796DC3" w:rsidR="00E52467" w:rsidRPr="009965B2" w:rsidRDefault="00E52467" w:rsidP="005A3A61">
            <w:pPr>
              <w:pStyle w:val="afffffc"/>
              <w:numPr>
                <w:ilvl w:val="0"/>
                <w:numId w:val="93"/>
              </w:numPr>
              <w:ind w:firstLineChars="0"/>
              <w:rPr>
                <w:rFonts w:hAnsi="宋体" w:hint="eastAsia"/>
                <w:sz w:val="18"/>
                <w:szCs w:val="18"/>
              </w:rPr>
            </w:pPr>
            <w:r w:rsidRPr="008B7F06">
              <w:rPr>
                <w:rFonts w:hint="eastAsia"/>
                <w:sz w:val="18"/>
                <w:szCs w:val="18"/>
              </w:rPr>
              <w:t>计算每轮模型推理的</w:t>
            </w:r>
            <m:oMath>
              <m:r>
                <m:rPr>
                  <m:sty m:val="p"/>
                </m:rPr>
                <w:rPr>
                  <w:rFonts w:ascii="Cambria Math" w:hAnsi="Cambria Math"/>
                  <w:sz w:val="18"/>
                  <w:szCs w:val="18"/>
                </w:rPr>
                <m:t>TTFT</m:t>
              </m:r>
            </m:oMath>
            <w:r w:rsidRPr="008B7F06">
              <w:rPr>
                <w:rFonts w:hint="eastAsia"/>
                <w:sz w:val="18"/>
                <w:szCs w:val="18"/>
              </w:rPr>
              <w:t>性能提升</w:t>
            </w:r>
            <m:oMath>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hint="eastAsia"/>
                      <w:sz w:val="18"/>
                      <w:szCs w:val="18"/>
                    </w:rPr>
                    <m:t>i</m:t>
                  </m:r>
                </m:sub>
              </m:sSub>
            </m:oMath>
            <w:r w:rsidRPr="008B7F06">
              <w:rPr>
                <w:rFonts w:hint="eastAsia"/>
                <w:sz w:val="18"/>
                <w:szCs w:val="18"/>
              </w:rPr>
              <w:t>：</w:t>
            </w:r>
          </w:p>
          <w:p w14:paraId="32651D9C" w14:textId="0B3878C4" w:rsidR="00E52467" w:rsidRPr="003212E0" w:rsidRDefault="00000000" w:rsidP="00860F37">
            <w:pPr>
              <w:pStyle w:val="afffffc"/>
              <w:ind w:firstLineChars="0" w:firstLine="0"/>
              <w:rPr>
                <w:rFonts w:hAnsi="宋体" w:hint="eastAsia"/>
                <w:sz w:val="18"/>
                <w:szCs w:val="18"/>
              </w:rPr>
            </w:pPr>
            <m:oMathPara>
              <m:oMath>
                <m:eqArr>
                  <m:eqArrPr>
                    <m:maxDist m:val="1"/>
                    <m:ctrlPr>
                      <w:rPr>
                        <w:rFonts w:ascii="Cambria Math" w:hAnsi="Cambria Math"/>
                        <w:i/>
                        <w:sz w:val="18"/>
                        <w:szCs w:val="18"/>
                      </w:rPr>
                    </m:ctrlPr>
                  </m:eqArrPr>
                  <m:e>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hint="eastAsia"/>
                            <w:sz w:val="18"/>
                            <w:szCs w:val="18"/>
                          </w:rPr>
                          <m:t>i</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TTFT</m:t>
                            </m:r>
                          </m:e>
                          <m:sub>
                            <m:r>
                              <w:rPr>
                                <w:rFonts w:ascii="Cambria Math" w:hAnsi="Cambria Math"/>
                                <w:sz w:val="18"/>
                                <w:szCs w:val="18"/>
                              </w:rPr>
                              <m:t>RoCE,</m:t>
                            </m:r>
                            <m:r>
                              <w:rPr>
                                <w:rFonts w:ascii="Cambria Math" w:hAnsi="Cambria Math" w:hint="eastAsia"/>
                                <w:sz w:val="18"/>
                                <w:szCs w:val="18"/>
                              </w:rPr>
                              <m:t>i</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TTFT</m:t>
                            </m:r>
                          </m:e>
                          <m:sub>
                            <m:r>
                              <w:rPr>
                                <w:rFonts w:ascii="Cambria Math" w:hAnsi="Cambria Math"/>
                                <w:sz w:val="18"/>
                                <w:szCs w:val="18"/>
                              </w:rPr>
                              <m:t>OCS,</m:t>
                            </m:r>
                            <m:r>
                              <w:rPr>
                                <w:rFonts w:ascii="Cambria Math" w:hAnsi="Cambria Math" w:hint="eastAsia"/>
                                <w:sz w:val="18"/>
                                <w:szCs w:val="18"/>
                              </w:rPr>
                              <m:t>i</m:t>
                            </m:r>
                          </m:sub>
                        </m:sSub>
                      </m:num>
                      <m:den>
                        <m:sSub>
                          <m:sSubPr>
                            <m:ctrlPr>
                              <w:rPr>
                                <w:rFonts w:ascii="Cambria Math" w:hAnsi="Cambria Math"/>
                                <w:i/>
                                <w:sz w:val="18"/>
                                <w:szCs w:val="18"/>
                              </w:rPr>
                            </m:ctrlPr>
                          </m:sSubPr>
                          <m:e>
                            <m:r>
                              <w:rPr>
                                <w:rFonts w:ascii="Cambria Math" w:hAnsi="Cambria Math"/>
                                <w:sz w:val="18"/>
                                <w:szCs w:val="18"/>
                              </w:rPr>
                              <m:t>TTFT</m:t>
                            </m:r>
                          </m:e>
                          <m:sub>
                            <m:r>
                              <w:rPr>
                                <w:rFonts w:ascii="Cambria Math" w:hAnsi="Cambria Math"/>
                                <w:sz w:val="18"/>
                                <w:szCs w:val="18"/>
                              </w:rPr>
                              <m:t>RoCE,</m:t>
                            </m:r>
                            <m:r>
                              <w:rPr>
                                <w:rFonts w:ascii="Cambria Math" w:hAnsi="Cambria Math" w:hint="eastAsia"/>
                                <w:sz w:val="18"/>
                                <w:szCs w:val="18"/>
                              </w:rPr>
                              <m:t>i</m:t>
                            </m:r>
                          </m:sub>
                        </m:sSub>
                      </m:den>
                    </m:f>
                    <m:r>
                      <w:rPr>
                        <w:rFonts w:ascii="Cambria Math" w:hAnsi="Cambria Math"/>
                        <w:sz w:val="18"/>
                        <w:szCs w:val="18"/>
                      </w:rPr>
                      <m:t>×100%#</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288" w:author="Yi Yang" w:date="2025-05-08T16:05:00Z" w16du:dateUtc="2025-05-08T08:05:00Z" w:original="(37)"/>
                      </w:fldChar>
                    </m:r>
                  </m:e>
                </m:eqArr>
              </m:oMath>
            </m:oMathPara>
          </w:p>
          <w:p w14:paraId="16F40929" w14:textId="77777777" w:rsidR="003212E0" w:rsidRDefault="003212E0" w:rsidP="003212E0">
            <w:pPr>
              <w:pStyle w:val="afffffc"/>
              <w:ind w:firstLineChars="0" w:firstLine="0"/>
              <w:rPr>
                <w:rFonts w:hAnsi="宋体" w:hint="eastAsia"/>
                <w:sz w:val="18"/>
                <w:szCs w:val="18"/>
              </w:rPr>
            </w:pPr>
            <w:r>
              <w:rPr>
                <w:rFonts w:hAnsi="宋体" w:hint="eastAsia"/>
                <w:sz w:val="18"/>
                <w:szCs w:val="18"/>
              </w:rPr>
              <w:t>式中：</w:t>
            </w:r>
          </w:p>
          <w:p w14:paraId="2B1014AE" w14:textId="77777777" w:rsidR="003212E0" w:rsidRDefault="00000000" w:rsidP="003212E0">
            <w:pPr>
              <w:pStyle w:val="afffffc"/>
              <w:ind w:firstLineChars="0" w:firstLine="0"/>
              <w:rPr>
                <w:rFonts w:hAnsi="宋体" w:hint="eastAsia"/>
                <w:sz w:val="18"/>
                <w:szCs w:val="18"/>
              </w:rPr>
            </w:pPr>
            <m:oMath>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hint="eastAsia"/>
                      <w:sz w:val="18"/>
                      <w:szCs w:val="18"/>
                    </w:rPr>
                    <m:t>i</m:t>
                  </m:r>
                </m:sub>
              </m:sSub>
            </m:oMath>
            <w:r w:rsidR="003212E0">
              <w:rPr>
                <w:rFonts w:hAnsi="宋体" w:hint="eastAsia"/>
                <w:sz w:val="18"/>
                <w:szCs w:val="18"/>
              </w:rPr>
              <w:t>——第</w:t>
            </w:r>
            <w:r w:rsidR="003212E0">
              <w:rPr>
                <w:rFonts w:hAnsi="宋体" w:hint="eastAsia"/>
                <w:sz w:val="18"/>
                <w:szCs w:val="18"/>
              </w:rPr>
              <w:t>i</w:t>
            </w:r>
            <w:r w:rsidR="003212E0">
              <w:rPr>
                <w:rFonts w:hAnsi="宋体" w:hint="eastAsia"/>
                <w:sz w:val="18"/>
                <w:szCs w:val="18"/>
              </w:rPr>
              <w:t>轮模型推理性能的</w:t>
            </w:r>
            <w:r w:rsidR="003212E0">
              <w:rPr>
                <w:rFonts w:hAnsi="宋体" w:hint="eastAsia"/>
                <w:sz w:val="18"/>
                <w:szCs w:val="18"/>
              </w:rPr>
              <w:t>TTFT</w:t>
            </w:r>
            <w:r w:rsidR="003212E0">
              <w:rPr>
                <w:rFonts w:hAnsi="宋体" w:hint="eastAsia"/>
                <w:sz w:val="18"/>
                <w:szCs w:val="18"/>
              </w:rPr>
              <w:t>性能提升；</w:t>
            </w:r>
          </w:p>
          <w:p w14:paraId="22F62630" w14:textId="28517A73" w:rsidR="003212E0" w:rsidRPr="00CC4F1B" w:rsidRDefault="00000000" w:rsidP="003212E0">
            <w:pPr>
              <w:pStyle w:val="afffffc"/>
              <w:ind w:firstLineChars="0" w:firstLine="0"/>
              <w:rPr>
                <w:rFonts w:hAnsi="宋体" w:hint="eastAsia"/>
                <w:sz w:val="18"/>
                <w:szCs w:val="18"/>
              </w:rPr>
            </w:pPr>
            <m:oMath>
              <m:sSub>
                <m:sSubPr>
                  <m:ctrlPr>
                    <w:rPr>
                      <w:rFonts w:ascii="Cambria Math" w:hAnsi="Cambria Math"/>
                      <w:i/>
                      <w:sz w:val="18"/>
                      <w:szCs w:val="18"/>
                    </w:rPr>
                  </m:ctrlPr>
                </m:sSubPr>
                <m:e>
                  <m:r>
                    <w:rPr>
                      <w:rFonts w:ascii="Cambria Math" w:hAnsi="Cambria Math"/>
                      <w:sz w:val="18"/>
                      <w:szCs w:val="18"/>
                    </w:rPr>
                    <m:t>TTFT</m:t>
                  </m:r>
                </m:e>
                <m:sub>
                  <m:r>
                    <w:rPr>
                      <w:rFonts w:ascii="Cambria Math" w:hAnsi="Cambria Math"/>
                      <w:sz w:val="18"/>
                      <w:szCs w:val="18"/>
                    </w:rPr>
                    <m:t>OCS,</m:t>
                  </m:r>
                  <m:r>
                    <w:rPr>
                      <w:rFonts w:ascii="Cambria Math" w:hAnsi="Cambria Math" w:hint="eastAsia"/>
                      <w:sz w:val="18"/>
                      <w:szCs w:val="18"/>
                    </w:rPr>
                    <m:t>i</m:t>
                  </m:r>
                </m:sub>
              </m:sSub>
            </m:oMath>
            <w:r w:rsidR="003212E0">
              <w:rPr>
                <w:rFonts w:hAnsi="宋体" w:hint="eastAsia"/>
                <w:sz w:val="18"/>
                <w:szCs w:val="18"/>
              </w:rPr>
              <w:t>——光互连光交换集群测试环境下，第</w:t>
            </w:r>
            <w:r w:rsidR="003212E0">
              <w:rPr>
                <w:rFonts w:hAnsi="宋体" w:hint="eastAsia"/>
                <w:sz w:val="18"/>
                <w:szCs w:val="18"/>
              </w:rPr>
              <w:t>i</w:t>
            </w:r>
            <w:r w:rsidR="003212E0">
              <w:rPr>
                <w:rFonts w:hAnsi="宋体" w:hint="eastAsia"/>
                <w:sz w:val="18"/>
                <w:szCs w:val="18"/>
              </w:rPr>
              <w:t>轮模型推理性能</w:t>
            </w:r>
            <w:r w:rsidR="003212E0">
              <w:rPr>
                <w:rFonts w:hAnsi="宋体" w:hint="eastAsia"/>
                <w:sz w:val="18"/>
                <w:szCs w:val="18"/>
              </w:rPr>
              <w:t>TTFT</w:t>
            </w:r>
            <w:r w:rsidR="003212E0">
              <w:rPr>
                <w:rFonts w:hAnsi="宋体" w:hint="eastAsia"/>
                <w:sz w:val="18"/>
                <w:szCs w:val="18"/>
              </w:rPr>
              <w:t>；</w:t>
            </w:r>
          </w:p>
          <w:p w14:paraId="28F52575" w14:textId="4E7F19BA" w:rsidR="003212E0" w:rsidRPr="00AE580F" w:rsidRDefault="00000000" w:rsidP="00860F37">
            <w:pPr>
              <w:pStyle w:val="afffffc"/>
              <w:ind w:firstLineChars="0" w:firstLine="0"/>
              <w:rPr>
                <w:rFonts w:hAnsi="宋体" w:hint="eastAsia"/>
                <w:sz w:val="18"/>
                <w:szCs w:val="18"/>
              </w:rPr>
            </w:pPr>
            <m:oMath>
              <m:sSub>
                <m:sSubPr>
                  <m:ctrlPr>
                    <w:rPr>
                      <w:rFonts w:ascii="Cambria Math" w:hAnsi="Cambria Math"/>
                      <w:i/>
                      <w:sz w:val="18"/>
                      <w:szCs w:val="18"/>
                    </w:rPr>
                  </m:ctrlPr>
                </m:sSubPr>
                <m:e>
                  <m:r>
                    <w:rPr>
                      <w:rFonts w:ascii="Cambria Math" w:hAnsi="Cambria Math"/>
                      <w:sz w:val="18"/>
                      <w:szCs w:val="18"/>
                    </w:rPr>
                    <m:t>TTFT</m:t>
                  </m:r>
                </m:e>
                <m:sub>
                  <m:r>
                    <w:rPr>
                      <w:rFonts w:ascii="Cambria Math" w:hAnsi="Cambria Math"/>
                      <w:sz w:val="18"/>
                      <w:szCs w:val="18"/>
                    </w:rPr>
                    <m:t>RoCE,</m:t>
                  </m:r>
                  <m:r>
                    <w:rPr>
                      <w:rFonts w:ascii="Cambria Math" w:hAnsi="Cambria Math" w:hint="eastAsia"/>
                      <w:sz w:val="18"/>
                      <w:szCs w:val="18"/>
                    </w:rPr>
                    <m:t>i</m:t>
                  </m:r>
                </m:sub>
              </m:sSub>
            </m:oMath>
            <w:r w:rsidR="003212E0">
              <w:rPr>
                <w:rFonts w:hAnsi="宋体" w:hint="eastAsia"/>
                <w:sz w:val="18"/>
                <w:szCs w:val="18"/>
              </w:rPr>
              <w:t>——</w:t>
            </w:r>
            <w:r w:rsidR="003212E0" w:rsidRPr="00724905">
              <w:rPr>
                <w:rFonts w:hAnsi="宋体" w:hint="eastAsia"/>
                <w:sz w:val="18"/>
                <w:szCs w:val="18"/>
              </w:rPr>
              <w:t>RoCE V2</w:t>
            </w:r>
            <w:r w:rsidR="003212E0" w:rsidRPr="00724905">
              <w:rPr>
                <w:rFonts w:hAnsi="宋体" w:hint="eastAsia"/>
                <w:sz w:val="18"/>
                <w:szCs w:val="18"/>
              </w:rPr>
              <w:t>环境下</w:t>
            </w:r>
            <w:r w:rsidR="003212E0">
              <w:rPr>
                <w:rFonts w:hAnsi="宋体" w:hint="eastAsia"/>
                <w:sz w:val="18"/>
                <w:szCs w:val="18"/>
              </w:rPr>
              <w:t>，第</w:t>
            </w:r>
            <w:r w:rsidR="003212E0">
              <w:rPr>
                <w:rFonts w:hAnsi="宋体" w:hint="eastAsia"/>
                <w:sz w:val="18"/>
                <w:szCs w:val="18"/>
              </w:rPr>
              <w:t>i</w:t>
            </w:r>
            <w:r w:rsidR="003212E0">
              <w:rPr>
                <w:rFonts w:hAnsi="宋体" w:hint="eastAsia"/>
                <w:sz w:val="18"/>
                <w:szCs w:val="18"/>
              </w:rPr>
              <w:t>轮模型推理性能</w:t>
            </w:r>
            <w:r w:rsidR="003212E0">
              <w:rPr>
                <w:rFonts w:hAnsi="宋体" w:hint="eastAsia"/>
                <w:sz w:val="18"/>
                <w:szCs w:val="18"/>
              </w:rPr>
              <w:t>TTFT</w:t>
            </w:r>
            <w:r w:rsidR="003212E0">
              <w:rPr>
                <w:rFonts w:hAnsi="宋体" w:hint="eastAsia"/>
                <w:sz w:val="18"/>
                <w:szCs w:val="18"/>
              </w:rPr>
              <w:t>。</w:t>
            </w:r>
          </w:p>
          <w:p w14:paraId="6C2DA8E9" w14:textId="35309B0B" w:rsidR="00E52467" w:rsidRPr="00724905" w:rsidRDefault="00EA3670" w:rsidP="005A3A61">
            <w:pPr>
              <w:pStyle w:val="afffffc"/>
              <w:numPr>
                <w:ilvl w:val="0"/>
                <w:numId w:val="93"/>
              </w:numPr>
              <w:ind w:firstLineChars="0"/>
              <w:rPr>
                <w:rFonts w:hAnsi="宋体" w:hint="eastAsia"/>
                <w:sz w:val="18"/>
                <w:szCs w:val="18"/>
              </w:rPr>
            </w:pPr>
            <w:r>
              <w:rPr>
                <w:rFonts w:hAnsi="宋体" w:hint="eastAsia"/>
                <w:sz w:val="18"/>
                <w:szCs w:val="18"/>
              </w:rPr>
              <w:t>若</w:t>
            </w:r>
            <w:r w:rsidR="00E52467" w:rsidRPr="0032563B">
              <w:rPr>
                <w:rFonts w:hAnsi="宋体" w:hint="eastAsia"/>
                <w:sz w:val="18"/>
                <w:szCs w:val="18"/>
              </w:rPr>
              <w:t>完成</w:t>
            </w:r>
            <w:r>
              <w:rPr>
                <w:rFonts w:hAnsi="宋体" w:hint="eastAsia"/>
                <w:sz w:val="18"/>
                <w:szCs w:val="18"/>
              </w:rPr>
              <w:t>n</w:t>
            </w:r>
            <w:r w:rsidR="00E52467" w:rsidRPr="0032563B">
              <w:rPr>
                <w:rFonts w:hAnsi="宋体" w:hint="eastAsia"/>
                <w:sz w:val="18"/>
                <w:szCs w:val="18"/>
              </w:rPr>
              <w:t>轮模型推理测试，整体</w:t>
            </w:r>
            <w:r w:rsidR="00E52467" w:rsidRPr="0032563B">
              <w:rPr>
                <w:rFonts w:hAnsi="宋体" w:hint="eastAsia"/>
                <w:sz w:val="18"/>
                <w:szCs w:val="18"/>
              </w:rPr>
              <w:t>TTFT</w:t>
            </w:r>
            <w:r w:rsidR="00E52467" w:rsidRPr="0032563B">
              <w:rPr>
                <w:rFonts w:hAnsi="宋体" w:hint="eastAsia"/>
                <w:sz w:val="18"/>
                <w:szCs w:val="18"/>
              </w:rPr>
              <w:t>性能提升</w:t>
            </w:r>
            <m:oMath>
              <m:r>
                <w:rPr>
                  <w:rFonts w:ascii="Cambria Math" w:hAnsi="Cambria Math"/>
                  <w:sz w:val="18"/>
                  <w:szCs w:val="18"/>
                </w:rPr>
                <m:t>η</m:t>
              </m:r>
            </m:oMath>
            <w:r w:rsidR="00E52467" w:rsidRPr="0032563B">
              <w:rPr>
                <w:rFonts w:hAnsi="宋体" w:hint="eastAsia"/>
                <w:sz w:val="18"/>
                <w:szCs w:val="18"/>
              </w:rPr>
              <w:t>为：</w:t>
            </w:r>
          </w:p>
          <w:p w14:paraId="2EB5D82C" w14:textId="77777777" w:rsidR="00E52467" w:rsidRPr="00676E3E" w:rsidRDefault="00000000" w:rsidP="00860F37">
            <w:pPr>
              <w:pStyle w:val="afffffc"/>
              <w:ind w:firstLine="360"/>
              <w:rPr>
                <w:rFonts w:hAnsi="宋体" w:hint="eastAsia"/>
                <w:sz w:val="18"/>
                <w:szCs w:val="18"/>
              </w:rPr>
            </w:pPr>
            <m:oMathPara>
              <m:oMath>
                <m:eqArr>
                  <m:eqArrPr>
                    <m:maxDist m:val="1"/>
                    <m:ctrlPr>
                      <w:rPr>
                        <w:rFonts w:ascii="Cambria Math" w:hAnsi="Cambria Math"/>
                        <w:i/>
                        <w:sz w:val="18"/>
                        <w:szCs w:val="18"/>
                      </w:rPr>
                    </m:ctrlPr>
                  </m:eqArrPr>
                  <m:e>
                    <m:r>
                      <w:rPr>
                        <w:rFonts w:ascii="Cambria Math" w:hAnsi="Cambria Math"/>
                        <w:sz w:val="18"/>
                        <w:szCs w:val="18"/>
                      </w:rPr>
                      <m:t>η=</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m:t>
                        </m:r>
                      </m:den>
                    </m:f>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sz w:val="18"/>
                                <w:szCs w:val="18"/>
                              </w:rPr>
                              <m:t>i</m:t>
                            </m:r>
                          </m:sub>
                        </m:sSub>
                      </m:e>
                    </m:nary>
                    <m:r>
                      <w:rPr>
                        <w:rFonts w:ascii="Cambria Math" w:hAnsi="Cambria Math"/>
                        <w:sz w:val="18"/>
                        <w:szCs w:val="18"/>
                      </w:rPr>
                      <m:t>#</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289" w:author="Yi Yang" w:date="2025-05-08T16:05:00Z" w16du:dateUtc="2025-05-08T08:05:00Z" w:original="(38)"/>
                      </w:fldChar>
                    </m:r>
                  </m:e>
                </m:eqArr>
              </m:oMath>
            </m:oMathPara>
          </w:p>
          <w:p w14:paraId="6051DE3C" w14:textId="77777777" w:rsidR="003212E0" w:rsidRDefault="003212E0" w:rsidP="003212E0">
            <w:pPr>
              <w:pStyle w:val="afffffc"/>
              <w:ind w:firstLineChars="0" w:firstLine="0"/>
              <w:rPr>
                <w:rFonts w:hAnsi="宋体" w:hint="eastAsia"/>
                <w:sz w:val="18"/>
                <w:szCs w:val="18"/>
              </w:rPr>
            </w:pPr>
            <w:r>
              <w:rPr>
                <w:rFonts w:hAnsi="宋体" w:hint="eastAsia"/>
                <w:sz w:val="18"/>
                <w:szCs w:val="18"/>
              </w:rPr>
              <w:t>式中：</w:t>
            </w:r>
          </w:p>
          <w:p w14:paraId="3FC787D4" w14:textId="77777777" w:rsidR="003212E0" w:rsidRDefault="003212E0" w:rsidP="003212E0">
            <w:pPr>
              <w:pStyle w:val="afffffc"/>
              <w:ind w:firstLineChars="0" w:firstLine="0"/>
              <w:rPr>
                <w:rFonts w:hAnsi="宋体" w:hint="eastAsia"/>
                <w:sz w:val="18"/>
                <w:szCs w:val="18"/>
              </w:rPr>
            </w:pPr>
            <m:oMath>
              <m:r>
                <w:rPr>
                  <w:rFonts w:ascii="Cambria Math" w:hAnsi="Cambria Math"/>
                  <w:sz w:val="18"/>
                  <w:szCs w:val="18"/>
                </w:rPr>
                <m:t>η</m:t>
              </m:r>
            </m:oMath>
            <w:r>
              <w:rPr>
                <w:rFonts w:hAnsi="宋体" w:hint="eastAsia"/>
                <w:sz w:val="18"/>
                <w:szCs w:val="18"/>
              </w:rPr>
              <w:t>——</w:t>
            </w:r>
            <w:r w:rsidRPr="0032563B">
              <w:rPr>
                <w:rFonts w:hAnsi="宋体" w:hint="eastAsia"/>
                <w:sz w:val="18"/>
                <w:szCs w:val="18"/>
              </w:rPr>
              <w:t>整体</w:t>
            </w:r>
            <w:r w:rsidRPr="0032563B">
              <w:rPr>
                <w:rFonts w:hAnsi="宋体" w:hint="eastAsia"/>
                <w:sz w:val="18"/>
                <w:szCs w:val="18"/>
              </w:rPr>
              <w:t>TTFT</w:t>
            </w:r>
            <w:r w:rsidRPr="0032563B">
              <w:rPr>
                <w:rFonts w:hAnsi="宋体" w:hint="eastAsia"/>
                <w:sz w:val="18"/>
                <w:szCs w:val="18"/>
              </w:rPr>
              <w:t>性能提升</w:t>
            </w:r>
            <w:r>
              <w:rPr>
                <w:rFonts w:hAnsi="宋体" w:hint="eastAsia"/>
                <w:sz w:val="18"/>
                <w:szCs w:val="18"/>
              </w:rPr>
              <w:t>；</w:t>
            </w:r>
          </w:p>
          <w:p w14:paraId="56AE5302" w14:textId="00896A0D" w:rsidR="003212E0" w:rsidRPr="00676E3E" w:rsidRDefault="003212E0" w:rsidP="00BD2E21">
            <w:pPr>
              <w:pStyle w:val="afffffc"/>
              <w:ind w:firstLineChars="0" w:firstLine="0"/>
              <w:rPr>
                <w:rFonts w:hAnsi="宋体" w:hint="eastAsia"/>
                <w:sz w:val="18"/>
                <w:szCs w:val="18"/>
              </w:rPr>
            </w:pPr>
            <w:r>
              <w:rPr>
                <w:rFonts w:hAnsi="宋体" w:hint="eastAsia"/>
                <w:sz w:val="18"/>
                <w:szCs w:val="18"/>
              </w:rPr>
              <w:t>n</w:t>
            </w:r>
            <w:r>
              <w:rPr>
                <w:rFonts w:hAnsi="宋体" w:hint="eastAsia"/>
                <w:sz w:val="18"/>
                <w:szCs w:val="18"/>
              </w:rPr>
              <w:t>——模型推理测试轮数。</w:t>
            </w:r>
          </w:p>
          <w:p w14:paraId="1132EE9F" w14:textId="02F662C4" w:rsidR="00E52467" w:rsidRPr="00CD5244" w:rsidRDefault="00E52467" w:rsidP="005A3A61">
            <w:pPr>
              <w:pStyle w:val="afffffc"/>
              <w:numPr>
                <w:ilvl w:val="0"/>
                <w:numId w:val="93"/>
              </w:numPr>
              <w:ind w:firstLineChars="0"/>
              <w:rPr>
                <w:rFonts w:hAnsi="宋体" w:hint="eastAsia"/>
                <w:sz w:val="18"/>
                <w:szCs w:val="18"/>
              </w:rPr>
            </w:pPr>
            <w:r w:rsidRPr="00724905">
              <w:rPr>
                <w:rFonts w:hint="eastAsia"/>
                <w:sz w:val="18"/>
                <w:szCs w:val="18"/>
              </w:rPr>
              <w:t>计算每轮模型推理的</w:t>
            </w:r>
            <w:r>
              <w:rPr>
                <w:rFonts w:hint="eastAsia"/>
                <w:sz w:val="18"/>
                <w:szCs w:val="18"/>
              </w:rPr>
              <w:t>TPOT</w:t>
            </w:r>
            <w:r w:rsidRPr="00724905">
              <w:rPr>
                <w:rFonts w:hint="eastAsia"/>
                <w:sz w:val="18"/>
                <w:szCs w:val="18"/>
              </w:rPr>
              <w:t>性能提升</w:t>
            </w:r>
            <m:oMath>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hint="eastAsia"/>
                      <w:sz w:val="18"/>
                      <w:szCs w:val="18"/>
                    </w:rPr>
                    <m:t>i</m:t>
                  </m:r>
                </m:sub>
              </m:sSub>
            </m:oMath>
            <w:r w:rsidRPr="00724905">
              <w:rPr>
                <w:rFonts w:hint="eastAsia"/>
                <w:sz w:val="18"/>
                <w:szCs w:val="18"/>
              </w:rPr>
              <w:t>：</w:t>
            </w:r>
          </w:p>
          <w:p w14:paraId="69F90D0C" w14:textId="2C119385" w:rsidR="00E52467" w:rsidRPr="003212E0" w:rsidRDefault="00000000" w:rsidP="00860F37">
            <w:pPr>
              <w:pStyle w:val="afffffc"/>
              <w:ind w:firstLineChars="0" w:firstLine="0"/>
              <w:rPr>
                <w:rFonts w:hAnsi="宋体" w:hint="eastAsia"/>
                <w:sz w:val="18"/>
                <w:szCs w:val="18"/>
              </w:rPr>
            </w:pPr>
            <m:oMathPara>
              <m:oMath>
                <m:eqArr>
                  <m:eqArrPr>
                    <m:maxDist m:val="1"/>
                    <m:ctrlPr>
                      <w:rPr>
                        <w:rFonts w:ascii="Cambria Math" w:hAnsi="Cambria Math"/>
                        <w:i/>
                        <w:sz w:val="18"/>
                        <w:szCs w:val="18"/>
                      </w:rPr>
                    </m:ctrlPr>
                  </m:eqArrPr>
                  <m:e>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hint="eastAsia"/>
                            <w:sz w:val="18"/>
                            <w:szCs w:val="18"/>
                          </w:rPr>
                          <m:t>i</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TPOT</m:t>
                            </m:r>
                          </m:e>
                          <m:sub>
                            <m:r>
                              <w:rPr>
                                <w:rFonts w:ascii="Cambria Math" w:hAnsi="Cambria Math"/>
                                <w:sz w:val="18"/>
                                <w:szCs w:val="18"/>
                              </w:rPr>
                              <m:t>RoCE,</m:t>
                            </m:r>
                            <m:r>
                              <w:rPr>
                                <w:rFonts w:ascii="Cambria Math" w:hAnsi="Cambria Math" w:hint="eastAsia"/>
                                <w:sz w:val="18"/>
                                <w:szCs w:val="18"/>
                              </w:rPr>
                              <m:t>i</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TPOT</m:t>
                            </m:r>
                          </m:e>
                          <m:sub>
                            <m:r>
                              <w:rPr>
                                <w:rFonts w:ascii="Cambria Math" w:hAnsi="Cambria Math"/>
                                <w:sz w:val="18"/>
                                <w:szCs w:val="18"/>
                              </w:rPr>
                              <m:t>OCS,</m:t>
                            </m:r>
                            <m:r>
                              <w:rPr>
                                <w:rFonts w:ascii="Cambria Math" w:hAnsi="Cambria Math" w:hint="eastAsia"/>
                                <w:sz w:val="18"/>
                                <w:szCs w:val="18"/>
                              </w:rPr>
                              <m:t>i</m:t>
                            </m:r>
                          </m:sub>
                        </m:sSub>
                      </m:num>
                      <m:den>
                        <m:sSub>
                          <m:sSubPr>
                            <m:ctrlPr>
                              <w:rPr>
                                <w:rFonts w:ascii="Cambria Math" w:hAnsi="Cambria Math"/>
                                <w:i/>
                                <w:sz w:val="18"/>
                                <w:szCs w:val="18"/>
                              </w:rPr>
                            </m:ctrlPr>
                          </m:sSubPr>
                          <m:e>
                            <m:r>
                              <w:rPr>
                                <w:rFonts w:ascii="Cambria Math" w:hAnsi="Cambria Math"/>
                                <w:sz w:val="18"/>
                                <w:szCs w:val="18"/>
                              </w:rPr>
                              <m:t>TPOT</m:t>
                            </m:r>
                          </m:e>
                          <m:sub>
                            <m:r>
                              <w:rPr>
                                <w:rFonts w:ascii="Cambria Math" w:hAnsi="Cambria Math"/>
                                <w:sz w:val="18"/>
                                <w:szCs w:val="18"/>
                              </w:rPr>
                              <m:t>RoCE,</m:t>
                            </m:r>
                            <m:r>
                              <w:rPr>
                                <w:rFonts w:ascii="Cambria Math" w:hAnsi="Cambria Math" w:hint="eastAsia"/>
                                <w:sz w:val="18"/>
                                <w:szCs w:val="18"/>
                              </w:rPr>
                              <m:t>i</m:t>
                            </m:r>
                          </m:sub>
                        </m:sSub>
                      </m:den>
                    </m:f>
                    <m:r>
                      <w:rPr>
                        <w:rFonts w:ascii="Cambria Math" w:hAnsi="Cambria Math"/>
                        <w:sz w:val="18"/>
                        <w:szCs w:val="18"/>
                      </w:rPr>
                      <m:t>×100%#</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290" w:author="Yi Yang" w:date="2025-05-08T16:05:00Z" w16du:dateUtc="2025-05-08T08:05:00Z" w:original="(39)"/>
                      </w:fldChar>
                    </m:r>
                  </m:e>
                </m:eqArr>
              </m:oMath>
            </m:oMathPara>
          </w:p>
          <w:p w14:paraId="19FDB65F" w14:textId="77777777" w:rsidR="003212E0" w:rsidRDefault="003212E0" w:rsidP="003212E0">
            <w:pPr>
              <w:pStyle w:val="afffffc"/>
              <w:ind w:firstLineChars="0" w:firstLine="0"/>
              <w:rPr>
                <w:rFonts w:hAnsi="宋体" w:hint="eastAsia"/>
                <w:sz w:val="18"/>
                <w:szCs w:val="18"/>
              </w:rPr>
            </w:pPr>
            <w:r>
              <w:rPr>
                <w:rFonts w:hAnsi="宋体" w:hint="eastAsia"/>
                <w:sz w:val="18"/>
                <w:szCs w:val="18"/>
              </w:rPr>
              <w:t>式中：</w:t>
            </w:r>
          </w:p>
          <w:p w14:paraId="354A1C3A" w14:textId="77777777" w:rsidR="003212E0" w:rsidRDefault="00000000" w:rsidP="003212E0">
            <w:pPr>
              <w:pStyle w:val="afffffc"/>
              <w:ind w:firstLineChars="0" w:firstLine="0"/>
              <w:rPr>
                <w:rFonts w:hAnsi="宋体" w:hint="eastAsia"/>
                <w:sz w:val="18"/>
                <w:szCs w:val="18"/>
              </w:rPr>
            </w:pPr>
            <m:oMath>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hint="eastAsia"/>
                      <w:sz w:val="18"/>
                      <w:szCs w:val="18"/>
                    </w:rPr>
                    <m:t>i</m:t>
                  </m:r>
                </m:sub>
              </m:sSub>
            </m:oMath>
            <w:r w:rsidR="003212E0">
              <w:rPr>
                <w:rFonts w:hAnsi="宋体" w:hint="eastAsia"/>
                <w:sz w:val="18"/>
                <w:szCs w:val="18"/>
              </w:rPr>
              <w:t>——第</w:t>
            </w:r>
            <w:r w:rsidR="003212E0">
              <w:rPr>
                <w:rFonts w:hAnsi="宋体" w:hint="eastAsia"/>
                <w:sz w:val="18"/>
                <w:szCs w:val="18"/>
              </w:rPr>
              <w:t>i</w:t>
            </w:r>
            <w:r w:rsidR="003212E0">
              <w:rPr>
                <w:rFonts w:hAnsi="宋体" w:hint="eastAsia"/>
                <w:sz w:val="18"/>
                <w:szCs w:val="18"/>
              </w:rPr>
              <w:t>轮模型推理性能的</w:t>
            </w:r>
            <w:r w:rsidR="003212E0">
              <w:rPr>
                <w:rFonts w:hAnsi="宋体" w:hint="eastAsia"/>
                <w:sz w:val="18"/>
                <w:szCs w:val="18"/>
              </w:rPr>
              <w:t>TPOT</w:t>
            </w:r>
            <w:r w:rsidR="003212E0">
              <w:rPr>
                <w:rFonts w:hAnsi="宋体" w:hint="eastAsia"/>
                <w:sz w:val="18"/>
                <w:szCs w:val="18"/>
              </w:rPr>
              <w:t>性能提升；</w:t>
            </w:r>
          </w:p>
          <w:p w14:paraId="77299C02" w14:textId="2FFCF05F" w:rsidR="003212E0" w:rsidRPr="00CC4F1B" w:rsidRDefault="00000000" w:rsidP="003212E0">
            <w:pPr>
              <w:pStyle w:val="afffffc"/>
              <w:ind w:firstLineChars="0" w:firstLine="0"/>
              <w:rPr>
                <w:rFonts w:hAnsi="宋体" w:hint="eastAsia"/>
                <w:sz w:val="18"/>
                <w:szCs w:val="18"/>
              </w:rPr>
            </w:pPr>
            <m:oMath>
              <m:sSub>
                <m:sSubPr>
                  <m:ctrlPr>
                    <w:rPr>
                      <w:rFonts w:ascii="Cambria Math" w:hAnsi="Cambria Math"/>
                      <w:i/>
                      <w:sz w:val="18"/>
                      <w:szCs w:val="18"/>
                    </w:rPr>
                  </m:ctrlPr>
                </m:sSubPr>
                <m:e>
                  <m:r>
                    <w:rPr>
                      <w:rFonts w:ascii="Cambria Math" w:hAnsi="Cambria Math"/>
                      <w:sz w:val="18"/>
                      <w:szCs w:val="18"/>
                    </w:rPr>
                    <m:t>TPOT</m:t>
                  </m:r>
                </m:e>
                <m:sub>
                  <m:r>
                    <w:rPr>
                      <w:rFonts w:ascii="Cambria Math" w:hAnsi="Cambria Math"/>
                      <w:sz w:val="18"/>
                      <w:szCs w:val="18"/>
                    </w:rPr>
                    <m:t>OCS,</m:t>
                  </m:r>
                  <m:r>
                    <w:rPr>
                      <w:rFonts w:ascii="Cambria Math" w:hAnsi="Cambria Math" w:hint="eastAsia"/>
                      <w:sz w:val="18"/>
                      <w:szCs w:val="18"/>
                    </w:rPr>
                    <m:t>i</m:t>
                  </m:r>
                </m:sub>
              </m:sSub>
            </m:oMath>
            <w:r w:rsidR="003212E0">
              <w:rPr>
                <w:rFonts w:hAnsi="宋体" w:hint="eastAsia"/>
                <w:sz w:val="18"/>
                <w:szCs w:val="18"/>
              </w:rPr>
              <w:t>——光互连光交换集群测试环境下，第</w:t>
            </w:r>
            <w:r w:rsidR="003212E0">
              <w:rPr>
                <w:rFonts w:hAnsi="宋体" w:hint="eastAsia"/>
                <w:sz w:val="18"/>
                <w:szCs w:val="18"/>
              </w:rPr>
              <w:t>i</w:t>
            </w:r>
            <w:r w:rsidR="003212E0">
              <w:rPr>
                <w:rFonts w:hAnsi="宋体" w:hint="eastAsia"/>
                <w:sz w:val="18"/>
                <w:szCs w:val="18"/>
              </w:rPr>
              <w:t>轮模型推理性能</w:t>
            </w:r>
            <w:r w:rsidR="003212E0">
              <w:rPr>
                <w:rFonts w:hAnsi="宋体" w:hint="eastAsia"/>
                <w:sz w:val="18"/>
                <w:szCs w:val="18"/>
              </w:rPr>
              <w:t>TPOT</w:t>
            </w:r>
            <w:r w:rsidR="003212E0">
              <w:rPr>
                <w:rFonts w:hAnsi="宋体" w:hint="eastAsia"/>
                <w:sz w:val="18"/>
                <w:szCs w:val="18"/>
              </w:rPr>
              <w:t>；</w:t>
            </w:r>
          </w:p>
          <w:p w14:paraId="483052FE" w14:textId="1252E8BF" w:rsidR="003212E0" w:rsidRPr="00AE580F" w:rsidRDefault="00000000" w:rsidP="003212E0">
            <w:pPr>
              <w:pStyle w:val="afffffc"/>
              <w:ind w:firstLineChars="0" w:firstLine="0"/>
              <w:rPr>
                <w:rFonts w:hAnsi="宋体" w:hint="eastAsia"/>
                <w:sz w:val="18"/>
                <w:szCs w:val="18"/>
              </w:rPr>
            </w:pPr>
            <m:oMath>
              <m:sSub>
                <m:sSubPr>
                  <m:ctrlPr>
                    <w:rPr>
                      <w:rFonts w:ascii="Cambria Math" w:hAnsi="Cambria Math"/>
                      <w:i/>
                      <w:sz w:val="18"/>
                      <w:szCs w:val="18"/>
                    </w:rPr>
                  </m:ctrlPr>
                </m:sSubPr>
                <m:e>
                  <m:r>
                    <w:rPr>
                      <w:rFonts w:ascii="Cambria Math" w:hAnsi="Cambria Math"/>
                      <w:sz w:val="18"/>
                      <w:szCs w:val="18"/>
                    </w:rPr>
                    <m:t>TPOT</m:t>
                  </m:r>
                </m:e>
                <m:sub>
                  <m:r>
                    <w:rPr>
                      <w:rFonts w:ascii="Cambria Math" w:hAnsi="Cambria Math"/>
                      <w:sz w:val="18"/>
                      <w:szCs w:val="18"/>
                    </w:rPr>
                    <m:t>RoCE,</m:t>
                  </m:r>
                  <m:r>
                    <w:rPr>
                      <w:rFonts w:ascii="Cambria Math" w:hAnsi="Cambria Math" w:hint="eastAsia"/>
                      <w:sz w:val="18"/>
                      <w:szCs w:val="18"/>
                    </w:rPr>
                    <m:t>i</m:t>
                  </m:r>
                </m:sub>
              </m:sSub>
            </m:oMath>
            <w:r w:rsidR="003212E0">
              <w:rPr>
                <w:rFonts w:hAnsi="宋体" w:hint="eastAsia"/>
                <w:sz w:val="18"/>
                <w:szCs w:val="18"/>
              </w:rPr>
              <w:t>——</w:t>
            </w:r>
            <w:r w:rsidR="003212E0" w:rsidRPr="00724905">
              <w:rPr>
                <w:rFonts w:hAnsi="宋体" w:hint="eastAsia"/>
                <w:sz w:val="18"/>
                <w:szCs w:val="18"/>
              </w:rPr>
              <w:t>RoCE V2</w:t>
            </w:r>
            <w:r w:rsidR="003212E0" w:rsidRPr="00724905">
              <w:rPr>
                <w:rFonts w:hAnsi="宋体" w:hint="eastAsia"/>
                <w:sz w:val="18"/>
                <w:szCs w:val="18"/>
              </w:rPr>
              <w:t>环境下</w:t>
            </w:r>
            <w:r w:rsidR="003212E0">
              <w:rPr>
                <w:rFonts w:hAnsi="宋体" w:hint="eastAsia"/>
                <w:sz w:val="18"/>
                <w:szCs w:val="18"/>
              </w:rPr>
              <w:t>，第</w:t>
            </w:r>
            <w:r w:rsidR="003212E0">
              <w:rPr>
                <w:rFonts w:hAnsi="宋体" w:hint="eastAsia"/>
                <w:sz w:val="18"/>
                <w:szCs w:val="18"/>
              </w:rPr>
              <w:t>i</w:t>
            </w:r>
            <w:r w:rsidR="003212E0">
              <w:rPr>
                <w:rFonts w:hAnsi="宋体" w:hint="eastAsia"/>
                <w:sz w:val="18"/>
                <w:szCs w:val="18"/>
              </w:rPr>
              <w:t>轮模型推理性能</w:t>
            </w:r>
            <w:r w:rsidR="003212E0">
              <w:rPr>
                <w:rFonts w:hAnsi="宋体" w:hint="eastAsia"/>
                <w:sz w:val="18"/>
                <w:szCs w:val="18"/>
              </w:rPr>
              <w:t>TPOT</w:t>
            </w:r>
            <w:r w:rsidR="003212E0">
              <w:rPr>
                <w:rFonts w:hAnsi="宋体" w:hint="eastAsia"/>
                <w:sz w:val="18"/>
                <w:szCs w:val="18"/>
              </w:rPr>
              <w:t>。</w:t>
            </w:r>
          </w:p>
          <w:p w14:paraId="1276638C" w14:textId="5969427A" w:rsidR="00E52467" w:rsidRPr="00724905" w:rsidRDefault="00082FB8" w:rsidP="005A3A61">
            <w:pPr>
              <w:pStyle w:val="afffffc"/>
              <w:numPr>
                <w:ilvl w:val="0"/>
                <w:numId w:val="93"/>
              </w:numPr>
              <w:ind w:firstLineChars="0"/>
              <w:rPr>
                <w:rFonts w:hAnsi="宋体" w:hint="eastAsia"/>
                <w:sz w:val="18"/>
                <w:szCs w:val="18"/>
              </w:rPr>
            </w:pPr>
            <w:r>
              <w:rPr>
                <w:rFonts w:hAnsi="宋体" w:hint="eastAsia"/>
                <w:sz w:val="18"/>
                <w:szCs w:val="18"/>
              </w:rPr>
              <w:t>若</w:t>
            </w:r>
            <w:r w:rsidR="00E52467" w:rsidRPr="0032563B">
              <w:rPr>
                <w:rFonts w:hAnsi="宋体" w:hint="eastAsia"/>
                <w:sz w:val="18"/>
                <w:szCs w:val="18"/>
              </w:rPr>
              <w:t>完成</w:t>
            </w:r>
            <w:r>
              <w:rPr>
                <w:rFonts w:hAnsi="宋体" w:hint="eastAsia"/>
                <w:sz w:val="18"/>
                <w:szCs w:val="18"/>
              </w:rPr>
              <w:t>n</w:t>
            </w:r>
            <w:r w:rsidR="00E52467" w:rsidRPr="0032563B">
              <w:rPr>
                <w:rFonts w:hAnsi="宋体" w:hint="eastAsia"/>
                <w:sz w:val="18"/>
                <w:szCs w:val="18"/>
              </w:rPr>
              <w:t>轮模型推理测试，整体</w:t>
            </w:r>
            <w:r w:rsidR="00E52467">
              <w:rPr>
                <w:rFonts w:hint="eastAsia"/>
                <w:sz w:val="18"/>
                <w:szCs w:val="18"/>
              </w:rPr>
              <w:t>TPOT</w:t>
            </w:r>
            <w:r w:rsidR="00E52467" w:rsidRPr="0032563B">
              <w:rPr>
                <w:rFonts w:hAnsi="宋体" w:hint="eastAsia"/>
                <w:sz w:val="18"/>
                <w:szCs w:val="18"/>
              </w:rPr>
              <w:t>性能提升</w:t>
            </w:r>
            <m:oMath>
              <m:r>
                <w:rPr>
                  <w:rFonts w:ascii="Cambria Math" w:hAnsi="Cambria Math"/>
                  <w:sz w:val="18"/>
                  <w:szCs w:val="18"/>
                </w:rPr>
                <m:t>η</m:t>
              </m:r>
            </m:oMath>
            <w:r w:rsidR="00E52467" w:rsidRPr="0032563B">
              <w:rPr>
                <w:rFonts w:hAnsi="宋体" w:hint="eastAsia"/>
                <w:sz w:val="18"/>
                <w:szCs w:val="18"/>
              </w:rPr>
              <w:t>为：</w:t>
            </w:r>
          </w:p>
          <w:p w14:paraId="62D5B1B2" w14:textId="77777777" w:rsidR="00E52467" w:rsidRPr="00676E3E" w:rsidRDefault="00000000" w:rsidP="00860F37">
            <w:pPr>
              <w:pStyle w:val="afffffc"/>
              <w:ind w:firstLineChars="0" w:firstLine="0"/>
              <w:rPr>
                <w:rFonts w:hAnsi="宋体" w:hint="eastAsia"/>
                <w:sz w:val="18"/>
                <w:szCs w:val="18"/>
              </w:rPr>
            </w:pPr>
            <m:oMathPara>
              <m:oMath>
                <m:eqArr>
                  <m:eqArrPr>
                    <m:maxDist m:val="1"/>
                    <m:ctrlPr>
                      <w:rPr>
                        <w:rFonts w:ascii="Cambria Math" w:hAnsi="Cambria Math"/>
                        <w:i/>
                        <w:sz w:val="18"/>
                        <w:szCs w:val="18"/>
                      </w:rPr>
                    </m:ctrlPr>
                  </m:eqArrPr>
                  <m:e>
                    <m:r>
                      <w:rPr>
                        <w:rFonts w:ascii="Cambria Math" w:hAnsi="Cambria Math"/>
                        <w:sz w:val="18"/>
                        <w:szCs w:val="18"/>
                      </w:rPr>
                      <m:t>η=</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m:t>
                        </m:r>
                      </m:den>
                    </m:f>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sz w:val="18"/>
                                <w:szCs w:val="18"/>
                              </w:rPr>
                              <m:t>i</m:t>
                            </m:r>
                          </m:sub>
                        </m:sSub>
                      </m:e>
                    </m:nary>
                    <m:r>
                      <w:rPr>
                        <w:rFonts w:ascii="Cambria Math" w:hAnsi="Cambria Math"/>
                        <w:sz w:val="18"/>
                        <w:szCs w:val="18"/>
                      </w:rPr>
                      <m:t>#</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291" w:author="Yi Yang" w:date="2025-05-08T16:05:00Z" w16du:dateUtc="2025-05-08T08:05:00Z" w:original="(40)"/>
                      </w:fldChar>
                    </m:r>
                  </m:e>
                </m:eqArr>
              </m:oMath>
            </m:oMathPara>
          </w:p>
          <w:p w14:paraId="2D4FC447" w14:textId="77777777" w:rsidR="003212E0" w:rsidRDefault="003212E0" w:rsidP="003212E0">
            <w:pPr>
              <w:pStyle w:val="afffffc"/>
              <w:ind w:firstLineChars="0" w:firstLine="0"/>
              <w:rPr>
                <w:rFonts w:hAnsi="宋体" w:hint="eastAsia"/>
                <w:sz w:val="18"/>
                <w:szCs w:val="18"/>
              </w:rPr>
            </w:pPr>
            <w:r>
              <w:rPr>
                <w:rFonts w:hAnsi="宋体" w:hint="eastAsia"/>
                <w:sz w:val="18"/>
                <w:szCs w:val="18"/>
              </w:rPr>
              <w:t>式中：</w:t>
            </w:r>
          </w:p>
          <w:p w14:paraId="6829A604" w14:textId="77777777" w:rsidR="003212E0" w:rsidRDefault="003212E0" w:rsidP="003212E0">
            <w:pPr>
              <w:pStyle w:val="afffffc"/>
              <w:ind w:firstLineChars="0" w:firstLine="0"/>
              <w:rPr>
                <w:rFonts w:hAnsi="宋体" w:hint="eastAsia"/>
                <w:sz w:val="18"/>
                <w:szCs w:val="18"/>
              </w:rPr>
            </w:pPr>
            <m:oMath>
              <m:r>
                <w:rPr>
                  <w:rFonts w:ascii="Cambria Math" w:hAnsi="Cambria Math"/>
                  <w:sz w:val="18"/>
                  <w:szCs w:val="18"/>
                </w:rPr>
                <m:t>η</m:t>
              </m:r>
            </m:oMath>
            <w:r>
              <w:rPr>
                <w:rFonts w:hAnsi="宋体" w:hint="eastAsia"/>
                <w:sz w:val="18"/>
                <w:szCs w:val="18"/>
              </w:rPr>
              <w:t>——</w:t>
            </w:r>
            <w:r w:rsidRPr="0032563B">
              <w:rPr>
                <w:rFonts w:hAnsi="宋体" w:hint="eastAsia"/>
                <w:sz w:val="18"/>
                <w:szCs w:val="18"/>
              </w:rPr>
              <w:t>整体</w:t>
            </w:r>
            <w:r w:rsidRPr="0032563B">
              <w:rPr>
                <w:rFonts w:hAnsi="宋体" w:hint="eastAsia"/>
                <w:sz w:val="18"/>
                <w:szCs w:val="18"/>
              </w:rPr>
              <w:t>T</w:t>
            </w:r>
            <w:r>
              <w:rPr>
                <w:rFonts w:hAnsi="宋体" w:hint="eastAsia"/>
                <w:sz w:val="18"/>
                <w:szCs w:val="18"/>
              </w:rPr>
              <w:t>PO</w:t>
            </w:r>
            <w:r w:rsidRPr="0032563B">
              <w:rPr>
                <w:rFonts w:hAnsi="宋体" w:hint="eastAsia"/>
                <w:sz w:val="18"/>
                <w:szCs w:val="18"/>
              </w:rPr>
              <w:t>T</w:t>
            </w:r>
            <w:r w:rsidRPr="0032563B">
              <w:rPr>
                <w:rFonts w:hAnsi="宋体" w:hint="eastAsia"/>
                <w:sz w:val="18"/>
                <w:szCs w:val="18"/>
              </w:rPr>
              <w:t>性能提升</w:t>
            </w:r>
            <w:r>
              <w:rPr>
                <w:rFonts w:hAnsi="宋体" w:hint="eastAsia"/>
                <w:sz w:val="18"/>
                <w:szCs w:val="18"/>
              </w:rPr>
              <w:t>；</w:t>
            </w:r>
          </w:p>
          <w:p w14:paraId="6E7480B7" w14:textId="5BCD198E" w:rsidR="003212E0" w:rsidRPr="00676E3E" w:rsidRDefault="003212E0" w:rsidP="00860F37">
            <w:pPr>
              <w:pStyle w:val="afffffc"/>
              <w:ind w:firstLineChars="0" w:firstLine="0"/>
              <w:rPr>
                <w:rFonts w:hAnsi="宋体" w:hint="eastAsia"/>
                <w:sz w:val="18"/>
                <w:szCs w:val="18"/>
              </w:rPr>
            </w:pPr>
            <w:r>
              <w:rPr>
                <w:rFonts w:hAnsi="宋体" w:hint="eastAsia"/>
                <w:sz w:val="18"/>
                <w:szCs w:val="18"/>
              </w:rPr>
              <w:t>n</w:t>
            </w:r>
            <w:r>
              <w:rPr>
                <w:rFonts w:hAnsi="宋体" w:hint="eastAsia"/>
                <w:sz w:val="18"/>
                <w:szCs w:val="18"/>
              </w:rPr>
              <w:t>——模型推理测试轮数。</w:t>
            </w:r>
          </w:p>
          <w:p w14:paraId="3B0EF093" w14:textId="675C47E0" w:rsidR="00E52467" w:rsidRPr="00CD5244" w:rsidRDefault="00E52467" w:rsidP="005A3A61">
            <w:pPr>
              <w:pStyle w:val="afffffc"/>
              <w:numPr>
                <w:ilvl w:val="0"/>
                <w:numId w:val="93"/>
              </w:numPr>
              <w:ind w:firstLineChars="0"/>
              <w:rPr>
                <w:rFonts w:hAnsi="宋体" w:hint="eastAsia"/>
                <w:sz w:val="18"/>
                <w:szCs w:val="18"/>
              </w:rPr>
            </w:pPr>
            <w:r w:rsidRPr="00724905">
              <w:rPr>
                <w:rFonts w:hint="eastAsia"/>
                <w:sz w:val="18"/>
                <w:szCs w:val="18"/>
              </w:rPr>
              <w:t>计算每轮模型推理的</w:t>
            </w:r>
            <w:r>
              <w:rPr>
                <w:rFonts w:hint="eastAsia"/>
                <w:sz w:val="18"/>
                <w:szCs w:val="18"/>
              </w:rPr>
              <w:t>TPS</w:t>
            </w:r>
            <w:r w:rsidRPr="00724905">
              <w:rPr>
                <w:rFonts w:hint="eastAsia"/>
                <w:sz w:val="18"/>
                <w:szCs w:val="18"/>
              </w:rPr>
              <w:t>性能提升</w:t>
            </w:r>
            <m:oMath>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hint="eastAsia"/>
                      <w:sz w:val="18"/>
                      <w:szCs w:val="18"/>
                    </w:rPr>
                    <m:t>i</m:t>
                  </m:r>
                </m:sub>
              </m:sSub>
            </m:oMath>
            <w:r w:rsidRPr="00724905">
              <w:rPr>
                <w:rFonts w:hint="eastAsia"/>
                <w:sz w:val="18"/>
                <w:szCs w:val="18"/>
              </w:rPr>
              <w:t>：</w:t>
            </w:r>
          </w:p>
          <w:p w14:paraId="47301B5B" w14:textId="6AE4EA49" w:rsidR="00E52467" w:rsidRPr="00676E3E" w:rsidRDefault="00000000" w:rsidP="00860F37">
            <w:pPr>
              <w:pStyle w:val="afffffc"/>
              <w:ind w:firstLineChars="0" w:firstLine="0"/>
              <w:rPr>
                <w:rFonts w:hAnsi="宋体" w:hint="eastAsia"/>
                <w:sz w:val="18"/>
                <w:szCs w:val="18"/>
              </w:rPr>
            </w:pPr>
            <m:oMathPara>
              <m:oMath>
                <m:eqArr>
                  <m:eqArrPr>
                    <m:maxDist m:val="1"/>
                    <m:ctrlPr>
                      <w:rPr>
                        <w:rFonts w:ascii="Cambria Math" w:hAnsi="Cambria Math"/>
                        <w:i/>
                        <w:sz w:val="18"/>
                        <w:szCs w:val="18"/>
                      </w:rPr>
                    </m:ctrlPr>
                  </m:eqArrPr>
                  <m:e>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hint="eastAsia"/>
                            <w:sz w:val="18"/>
                            <w:szCs w:val="18"/>
                          </w:rPr>
                          <m:t>i</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TPS</m:t>
                            </m:r>
                          </m:e>
                          <m:sub>
                            <m:r>
                              <w:rPr>
                                <w:rFonts w:ascii="Cambria Math" w:hAnsi="Cambria Math"/>
                                <w:sz w:val="18"/>
                                <w:szCs w:val="18"/>
                              </w:rPr>
                              <m:t>RoCE,</m:t>
                            </m:r>
                            <m:r>
                              <w:rPr>
                                <w:rFonts w:ascii="Cambria Math" w:hAnsi="Cambria Math" w:hint="eastAsia"/>
                                <w:sz w:val="18"/>
                                <w:szCs w:val="18"/>
                              </w:rPr>
                              <m:t>i</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TPS</m:t>
                            </m:r>
                          </m:e>
                          <m:sub>
                            <m:r>
                              <w:rPr>
                                <w:rFonts w:ascii="Cambria Math" w:hAnsi="Cambria Math"/>
                                <w:sz w:val="18"/>
                                <w:szCs w:val="18"/>
                              </w:rPr>
                              <m:t>OCS,</m:t>
                            </m:r>
                            <m:r>
                              <w:rPr>
                                <w:rFonts w:ascii="Cambria Math" w:hAnsi="Cambria Math" w:hint="eastAsia"/>
                                <w:sz w:val="18"/>
                                <w:szCs w:val="18"/>
                              </w:rPr>
                              <m:t>i</m:t>
                            </m:r>
                          </m:sub>
                        </m:sSub>
                      </m:num>
                      <m:den>
                        <m:sSub>
                          <m:sSubPr>
                            <m:ctrlPr>
                              <w:rPr>
                                <w:rFonts w:ascii="Cambria Math" w:hAnsi="Cambria Math"/>
                                <w:i/>
                                <w:sz w:val="18"/>
                                <w:szCs w:val="18"/>
                              </w:rPr>
                            </m:ctrlPr>
                          </m:sSubPr>
                          <m:e>
                            <m:r>
                              <w:rPr>
                                <w:rFonts w:ascii="Cambria Math" w:hAnsi="Cambria Math"/>
                                <w:sz w:val="18"/>
                                <w:szCs w:val="18"/>
                              </w:rPr>
                              <m:t>TPOT</m:t>
                            </m:r>
                          </m:e>
                          <m:sub>
                            <m:r>
                              <w:rPr>
                                <w:rFonts w:ascii="Cambria Math" w:hAnsi="Cambria Math"/>
                                <w:sz w:val="18"/>
                                <w:szCs w:val="18"/>
                              </w:rPr>
                              <m:t>RoCE,</m:t>
                            </m:r>
                            <m:r>
                              <w:rPr>
                                <w:rFonts w:ascii="Cambria Math" w:hAnsi="Cambria Math" w:hint="eastAsia"/>
                                <w:sz w:val="18"/>
                                <w:szCs w:val="18"/>
                              </w:rPr>
                              <m:t>i</m:t>
                            </m:r>
                          </m:sub>
                        </m:sSub>
                      </m:den>
                    </m:f>
                    <m:r>
                      <w:rPr>
                        <w:rFonts w:ascii="Cambria Math" w:hAnsi="Cambria Math"/>
                        <w:sz w:val="18"/>
                        <w:szCs w:val="18"/>
                      </w:rPr>
                      <m:t>×100%#</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292" w:author="Yi Yang" w:date="2025-05-08T16:05:00Z" w16du:dateUtc="2025-05-08T08:05:00Z" w:original="(41)"/>
                      </w:fldChar>
                    </m:r>
                  </m:e>
                </m:eqArr>
              </m:oMath>
            </m:oMathPara>
          </w:p>
          <w:p w14:paraId="5BC95335" w14:textId="77777777" w:rsidR="003212E0" w:rsidRDefault="003212E0" w:rsidP="003212E0">
            <w:pPr>
              <w:pStyle w:val="afffffc"/>
              <w:ind w:firstLineChars="0" w:firstLine="0"/>
              <w:rPr>
                <w:rFonts w:hAnsi="宋体" w:hint="eastAsia"/>
                <w:sz w:val="18"/>
                <w:szCs w:val="18"/>
              </w:rPr>
            </w:pPr>
            <w:r>
              <w:rPr>
                <w:rFonts w:hAnsi="宋体" w:hint="eastAsia"/>
                <w:sz w:val="18"/>
                <w:szCs w:val="18"/>
              </w:rPr>
              <w:t>式中：</w:t>
            </w:r>
          </w:p>
          <w:p w14:paraId="5589F7B6" w14:textId="77777777" w:rsidR="003212E0" w:rsidRDefault="00000000" w:rsidP="003212E0">
            <w:pPr>
              <w:pStyle w:val="afffffc"/>
              <w:ind w:firstLineChars="0" w:firstLine="0"/>
              <w:rPr>
                <w:rFonts w:hAnsi="宋体" w:hint="eastAsia"/>
                <w:sz w:val="18"/>
                <w:szCs w:val="18"/>
              </w:rPr>
            </w:pPr>
            <m:oMath>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hint="eastAsia"/>
                      <w:sz w:val="18"/>
                      <w:szCs w:val="18"/>
                    </w:rPr>
                    <m:t>i</m:t>
                  </m:r>
                </m:sub>
              </m:sSub>
            </m:oMath>
            <w:r w:rsidR="003212E0">
              <w:rPr>
                <w:rFonts w:hAnsi="宋体" w:hint="eastAsia"/>
                <w:sz w:val="18"/>
                <w:szCs w:val="18"/>
              </w:rPr>
              <w:t>——第</w:t>
            </w:r>
            <w:r w:rsidR="003212E0">
              <w:rPr>
                <w:rFonts w:hAnsi="宋体" w:hint="eastAsia"/>
                <w:sz w:val="18"/>
                <w:szCs w:val="18"/>
              </w:rPr>
              <w:t>i</w:t>
            </w:r>
            <w:r w:rsidR="003212E0">
              <w:rPr>
                <w:rFonts w:hAnsi="宋体" w:hint="eastAsia"/>
                <w:sz w:val="18"/>
                <w:szCs w:val="18"/>
              </w:rPr>
              <w:t>轮模型推理性能的</w:t>
            </w:r>
            <w:r w:rsidR="003212E0">
              <w:rPr>
                <w:rFonts w:hAnsi="宋体" w:hint="eastAsia"/>
                <w:sz w:val="18"/>
                <w:szCs w:val="18"/>
              </w:rPr>
              <w:t>TPS</w:t>
            </w:r>
            <w:r w:rsidR="003212E0">
              <w:rPr>
                <w:rFonts w:hAnsi="宋体" w:hint="eastAsia"/>
                <w:sz w:val="18"/>
                <w:szCs w:val="18"/>
              </w:rPr>
              <w:t>性能提升；</w:t>
            </w:r>
          </w:p>
          <w:p w14:paraId="28F0EAB1" w14:textId="0B7A3277" w:rsidR="003212E0" w:rsidRPr="00CC4F1B" w:rsidRDefault="00000000" w:rsidP="003212E0">
            <w:pPr>
              <w:pStyle w:val="afffffc"/>
              <w:ind w:firstLineChars="0" w:firstLine="0"/>
              <w:rPr>
                <w:rFonts w:hAnsi="宋体" w:hint="eastAsia"/>
                <w:sz w:val="18"/>
                <w:szCs w:val="18"/>
              </w:rPr>
            </w:pPr>
            <m:oMath>
              <m:sSub>
                <m:sSubPr>
                  <m:ctrlPr>
                    <w:rPr>
                      <w:rFonts w:ascii="Cambria Math" w:hAnsi="Cambria Math"/>
                      <w:i/>
                      <w:sz w:val="18"/>
                      <w:szCs w:val="18"/>
                    </w:rPr>
                  </m:ctrlPr>
                </m:sSubPr>
                <m:e>
                  <m:r>
                    <w:rPr>
                      <w:rFonts w:ascii="Cambria Math" w:hAnsi="Cambria Math"/>
                      <w:sz w:val="18"/>
                      <w:szCs w:val="18"/>
                    </w:rPr>
                    <m:t>TPS</m:t>
                  </m:r>
                </m:e>
                <m:sub>
                  <m:r>
                    <w:rPr>
                      <w:rFonts w:ascii="Cambria Math" w:hAnsi="Cambria Math" w:hint="eastAsia"/>
                      <w:sz w:val="18"/>
                      <w:szCs w:val="18"/>
                    </w:rPr>
                    <m:t>ocs</m:t>
                  </m:r>
                  <m:r>
                    <w:rPr>
                      <w:rFonts w:ascii="Cambria Math" w:hAnsi="Cambria Math"/>
                      <w:sz w:val="18"/>
                      <w:szCs w:val="18"/>
                    </w:rPr>
                    <m:t>,</m:t>
                  </m:r>
                  <m:r>
                    <w:rPr>
                      <w:rFonts w:ascii="Cambria Math" w:hAnsi="Cambria Math" w:hint="eastAsia"/>
                      <w:sz w:val="18"/>
                      <w:szCs w:val="18"/>
                    </w:rPr>
                    <m:t>i</m:t>
                  </m:r>
                </m:sub>
              </m:sSub>
            </m:oMath>
            <w:r w:rsidR="003212E0">
              <w:rPr>
                <w:rFonts w:hAnsi="宋体" w:hint="eastAsia"/>
                <w:sz w:val="18"/>
                <w:szCs w:val="18"/>
              </w:rPr>
              <w:t>——光互连光交换集群测试环境下，第</w:t>
            </w:r>
            <w:r w:rsidR="003212E0">
              <w:rPr>
                <w:rFonts w:hAnsi="宋体" w:hint="eastAsia"/>
                <w:sz w:val="18"/>
                <w:szCs w:val="18"/>
              </w:rPr>
              <w:t>i</w:t>
            </w:r>
            <w:r w:rsidR="003212E0">
              <w:rPr>
                <w:rFonts w:hAnsi="宋体" w:hint="eastAsia"/>
                <w:sz w:val="18"/>
                <w:szCs w:val="18"/>
              </w:rPr>
              <w:t>轮模型推理性能</w:t>
            </w:r>
            <w:r w:rsidR="003212E0">
              <w:rPr>
                <w:rFonts w:hAnsi="宋体" w:hint="eastAsia"/>
                <w:sz w:val="18"/>
                <w:szCs w:val="18"/>
              </w:rPr>
              <w:t>TPS</w:t>
            </w:r>
            <w:r w:rsidR="003212E0">
              <w:rPr>
                <w:rFonts w:hAnsi="宋体" w:hint="eastAsia"/>
                <w:sz w:val="18"/>
                <w:szCs w:val="18"/>
              </w:rPr>
              <w:t>；</w:t>
            </w:r>
          </w:p>
          <w:p w14:paraId="330C333B" w14:textId="79728C66" w:rsidR="003212E0" w:rsidRPr="00676E3E" w:rsidRDefault="00000000" w:rsidP="00860F37">
            <w:pPr>
              <w:pStyle w:val="afffffc"/>
              <w:ind w:firstLineChars="0" w:firstLine="0"/>
              <w:rPr>
                <w:rFonts w:hAnsi="宋体" w:hint="eastAsia"/>
                <w:sz w:val="18"/>
                <w:szCs w:val="18"/>
              </w:rPr>
            </w:pPr>
            <m:oMath>
              <m:sSub>
                <m:sSubPr>
                  <m:ctrlPr>
                    <w:rPr>
                      <w:rFonts w:ascii="Cambria Math" w:hAnsi="Cambria Math"/>
                      <w:i/>
                      <w:sz w:val="18"/>
                      <w:szCs w:val="18"/>
                    </w:rPr>
                  </m:ctrlPr>
                </m:sSubPr>
                <m:e>
                  <m:r>
                    <w:rPr>
                      <w:rFonts w:ascii="Cambria Math" w:hAnsi="Cambria Math"/>
                      <w:sz w:val="18"/>
                      <w:szCs w:val="18"/>
                    </w:rPr>
                    <m:t>TPS</m:t>
                  </m:r>
                </m:e>
                <m:sub>
                  <m:r>
                    <w:rPr>
                      <w:rFonts w:ascii="Cambria Math" w:hAnsi="Cambria Math"/>
                      <w:sz w:val="18"/>
                      <w:szCs w:val="18"/>
                    </w:rPr>
                    <m:t>RoCE,</m:t>
                  </m:r>
                  <m:r>
                    <w:rPr>
                      <w:rFonts w:ascii="Cambria Math" w:hAnsi="Cambria Math" w:hint="eastAsia"/>
                      <w:sz w:val="18"/>
                      <w:szCs w:val="18"/>
                    </w:rPr>
                    <m:t>i</m:t>
                  </m:r>
                </m:sub>
              </m:sSub>
            </m:oMath>
            <w:r w:rsidR="003212E0">
              <w:rPr>
                <w:rFonts w:hAnsi="宋体" w:hint="eastAsia"/>
                <w:sz w:val="18"/>
                <w:szCs w:val="18"/>
              </w:rPr>
              <w:t>——</w:t>
            </w:r>
            <w:r w:rsidR="003212E0" w:rsidRPr="00724905">
              <w:rPr>
                <w:rFonts w:hAnsi="宋体" w:hint="eastAsia"/>
                <w:sz w:val="18"/>
                <w:szCs w:val="18"/>
              </w:rPr>
              <w:t>RoCE V2</w:t>
            </w:r>
            <w:r w:rsidR="003212E0" w:rsidRPr="00724905">
              <w:rPr>
                <w:rFonts w:hAnsi="宋体" w:hint="eastAsia"/>
                <w:sz w:val="18"/>
                <w:szCs w:val="18"/>
              </w:rPr>
              <w:t>环境下</w:t>
            </w:r>
            <w:r w:rsidR="003212E0">
              <w:rPr>
                <w:rFonts w:hAnsi="宋体" w:hint="eastAsia"/>
                <w:sz w:val="18"/>
                <w:szCs w:val="18"/>
              </w:rPr>
              <w:t>，第</w:t>
            </w:r>
            <w:r w:rsidR="003212E0">
              <w:rPr>
                <w:rFonts w:hAnsi="宋体" w:hint="eastAsia"/>
                <w:sz w:val="18"/>
                <w:szCs w:val="18"/>
              </w:rPr>
              <w:t>i</w:t>
            </w:r>
            <w:r w:rsidR="003212E0">
              <w:rPr>
                <w:rFonts w:hAnsi="宋体" w:hint="eastAsia"/>
                <w:sz w:val="18"/>
                <w:szCs w:val="18"/>
              </w:rPr>
              <w:t>轮模型推理性能</w:t>
            </w:r>
            <w:r w:rsidR="003212E0">
              <w:rPr>
                <w:rFonts w:hAnsi="宋体" w:hint="eastAsia"/>
                <w:sz w:val="18"/>
                <w:szCs w:val="18"/>
              </w:rPr>
              <w:t>TPS</w:t>
            </w:r>
            <w:r w:rsidR="003212E0">
              <w:rPr>
                <w:rFonts w:hAnsi="宋体" w:hint="eastAsia"/>
                <w:sz w:val="18"/>
                <w:szCs w:val="18"/>
              </w:rPr>
              <w:t>。</w:t>
            </w:r>
          </w:p>
          <w:p w14:paraId="1B9657BD" w14:textId="5D4797B8" w:rsidR="00E52467" w:rsidRPr="00724905" w:rsidRDefault="00082FB8" w:rsidP="005A3A61">
            <w:pPr>
              <w:pStyle w:val="afffffc"/>
              <w:numPr>
                <w:ilvl w:val="0"/>
                <w:numId w:val="93"/>
              </w:numPr>
              <w:ind w:firstLineChars="0"/>
              <w:rPr>
                <w:rFonts w:hAnsi="宋体" w:hint="eastAsia"/>
                <w:sz w:val="18"/>
                <w:szCs w:val="18"/>
              </w:rPr>
            </w:pPr>
            <w:r>
              <w:rPr>
                <w:rFonts w:hAnsi="宋体" w:hint="eastAsia"/>
                <w:sz w:val="18"/>
                <w:szCs w:val="18"/>
              </w:rPr>
              <w:t>若</w:t>
            </w:r>
            <w:r w:rsidR="00E52467" w:rsidRPr="0032563B">
              <w:rPr>
                <w:rFonts w:hAnsi="宋体" w:hint="eastAsia"/>
                <w:sz w:val="18"/>
                <w:szCs w:val="18"/>
              </w:rPr>
              <w:t>完成</w:t>
            </w:r>
            <w:r>
              <w:rPr>
                <w:rFonts w:hAnsi="宋体" w:hint="eastAsia"/>
                <w:sz w:val="18"/>
                <w:szCs w:val="18"/>
              </w:rPr>
              <w:t>n</w:t>
            </w:r>
            <w:r w:rsidR="00E52467" w:rsidRPr="0032563B">
              <w:rPr>
                <w:rFonts w:hAnsi="宋体" w:hint="eastAsia"/>
                <w:sz w:val="18"/>
                <w:szCs w:val="18"/>
              </w:rPr>
              <w:t>轮模型推理测试，整体</w:t>
            </w:r>
            <w:r w:rsidR="00E52467">
              <w:rPr>
                <w:rFonts w:hint="eastAsia"/>
                <w:sz w:val="18"/>
                <w:szCs w:val="18"/>
              </w:rPr>
              <w:t>TPS</w:t>
            </w:r>
            <w:r w:rsidR="00E52467" w:rsidRPr="0032563B">
              <w:rPr>
                <w:rFonts w:hAnsi="宋体" w:hint="eastAsia"/>
                <w:sz w:val="18"/>
                <w:szCs w:val="18"/>
              </w:rPr>
              <w:t>性能提升</w:t>
            </w:r>
            <m:oMath>
              <m:r>
                <w:rPr>
                  <w:rFonts w:ascii="Cambria Math" w:hAnsi="Cambria Math"/>
                  <w:sz w:val="18"/>
                  <w:szCs w:val="18"/>
                </w:rPr>
                <m:t>η</m:t>
              </m:r>
            </m:oMath>
            <w:r w:rsidR="00E52467" w:rsidRPr="0032563B">
              <w:rPr>
                <w:rFonts w:hAnsi="宋体" w:hint="eastAsia"/>
                <w:sz w:val="18"/>
                <w:szCs w:val="18"/>
              </w:rPr>
              <w:t>为：</w:t>
            </w:r>
          </w:p>
          <w:p w14:paraId="26E043DD" w14:textId="77777777" w:rsidR="00855CA4" w:rsidRPr="00676E3E" w:rsidRDefault="00000000" w:rsidP="00860F37">
            <w:pPr>
              <w:pStyle w:val="afffffc"/>
              <w:ind w:firstLineChars="0" w:firstLine="0"/>
              <w:rPr>
                <w:rFonts w:hAnsi="宋体" w:hint="eastAsia"/>
                <w:sz w:val="18"/>
                <w:szCs w:val="18"/>
              </w:rPr>
            </w:pPr>
            <m:oMathPara>
              <m:oMath>
                <m:eqArr>
                  <m:eqArrPr>
                    <m:maxDist m:val="1"/>
                    <m:ctrlPr>
                      <w:rPr>
                        <w:rFonts w:ascii="Cambria Math" w:hAnsi="Cambria Math"/>
                        <w:i/>
                        <w:sz w:val="18"/>
                        <w:szCs w:val="18"/>
                      </w:rPr>
                    </m:ctrlPr>
                  </m:eqArrPr>
                  <m:e>
                    <m:r>
                      <w:rPr>
                        <w:rFonts w:ascii="Cambria Math" w:hAnsi="Cambria Math"/>
                        <w:sz w:val="18"/>
                        <w:szCs w:val="18"/>
                      </w:rPr>
                      <m:t>η=</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m:t>
                        </m:r>
                      </m:den>
                    </m:f>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sz w:val="18"/>
                                <w:szCs w:val="18"/>
                              </w:rPr>
                              <m:t>i</m:t>
                            </m:r>
                          </m:sub>
                        </m:sSub>
                      </m:e>
                    </m:nary>
                    <m:r>
                      <w:rPr>
                        <w:rFonts w:ascii="Cambria Math" w:hAnsi="Cambria Math"/>
                        <w:sz w:val="18"/>
                        <w:szCs w:val="18"/>
                      </w:rPr>
                      <m:t>#</m:t>
                    </m:r>
                    <m:r>
                      <w:rPr>
                        <w:rFonts w:ascii="Cambria Math" w:hAnsi="Cambria Math"/>
                        <w:i/>
                        <w:sz w:val="18"/>
                        <w:szCs w:val="18"/>
                      </w:rPr>
                      <w:fldChar w:fldCharType="begin"/>
                    </m:r>
                    <m:r>
                      <m:rPr>
                        <m:sty m:val="p"/>
                      </m:rPr>
                      <w:rPr>
                        <w:rFonts w:ascii="Cambria Math" w:hAnsi="Cambria Math"/>
                        <w:sz w:val="18"/>
                        <w:szCs w:val="18"/>
                      </w:rPr>
                      <m:t xml:space="preserve"> LISTNUM  OutlineDefault </m:t>
                    </m:r>
                    <m:r>
                      <w:rPr>
                        <w:rFonts w:ascii="Cambria Math" w:hAnsi="Cambria Math"/>
                        <w:i/>
                        <w:sz w:val="18"/>
                        <w:szCs w:val="18"/>
                      </w:rPr>
                      <w:fldChar w:fldCharType="separate"/>
                    </m:r>
                    <m:r>
                      <w:rPr>
                        <w:rFonts w:ascii="Cambria Math" w:hAnsi="Cambria Math"/>
                        <w:i/>
                        <w:sz w:val="18"/>
                        <w:szCs w:val="18"/>
                      </w:rPr>
                      <w:fldChar w:fldCharType="end">
                        <w:numberingChange w:id="293" w:author="Yi Yang" w:date="2025-05-08T16:05:00Z" w16du:dateUtc="2025-05-08T08:05:00Z" w:original="(42)"/>
                      </w:fldChar>
                    </m:r>
                  </m:e>
                </m:eqArr>
              </m:oMath>
            </m:oMathPara>
          </w:p>
          <w:p w14:paraId="05ADBC46" w14:textId="77777777" w:rsidR="003212E0" w:rsidRDefault="003212E0" w:rsidP="003212E0">
            <w:pPr>
              <w:pStyle w:val="afffffc"/>
              <w:ind w:firstLineChars="0" w:firstLine="0"/>
              <w:rPr>
                <w:rFonts w:hAnsi="宋体" w:hint="eastAsia"/>
                <w:sz w:val="18"/>
                <w:szCs w:val="18"/>
              </w:rPr>
            </w:pPr>
            <w:r>
              <w:rPr>
                <w:rFonts w:hAnsi="宋体" w:hint="eastAsia"/>
                <w:sz w:val="18"/>
                <w:szCs w:val="18"/>
              </w:rPr>
              <w:t>式中：</w:t>
            </w:r>
          </w:p>
          <w:p w14:paraId="751C88E4" w14:textId="77777777" w:rsidR="003212E0" w:rsidRDefault="003212E0" w:rsidP="003212E0">
            <w:pPr>
              <w:pStyle w:val="afffffc"/>
              <w:ind w:firstLineChars="0" w:firstLine="0"/>
              <w:rPr>
                <w:rFonts w:hAnsi="宋体" w:hint="eastAsia"/>
                <w:sz w:val="18"/>
                <w:szCs w:val="18"/>
              </w:rPr>
            </w:pPr>
            <m:oMath>
              <m:r>
                <w:rPr>
                  <w:rFonts w:ascii="Cambria Math" w:hAnsi="Cambria Math"/>
                  <w:sz w:val="18"/>
                  <w:szCs w:val="18"/>
                </w:rPr>
                <m:t>η</m:t>
              </m:r>
            </m:oMath>
            <w:r>
              <w:rPr>
                <w:rFonts w:hAnsi="宋体" w:hint="eastAsia"/>
                <w:sz w:val="18"/>
                <w:szCs w:val="18"/>
              </w:rPr>
              <w:t>——</w:t>
            </w:r>
            <w:r w:rsidRPr="0032563B">
              <w:rPr>
                <w:rFonts w:hAnsi="宋体" w:hint="eastAsia"/>
                <w:sz w:val="18"/>
                <w:szCs w:val="18"/>
              </w:rPr>
              <w:t>整体</w:t>
            </w:r>
            <w:r w:rsidRPr="0032563B">
              <w:rPr>
                <w:rFonts w:hAnsi="宋体" w:hint="eastAsia"/>
                <w:sz w:val="18"/>
                <w:szCs w:val="18"/>
              </w:rPr>
              <w:t>T</w:t>
            </w:r>
            <w:r>
              <w:rPr>
                <w:rFonts w:hAnsi="宋体" w:hint="eastAsia"/>
                <w:sz w:val="18"/>
                <w:szCs w:val="18"/>
              </w:rPr>
              <w:t>PS</w:t>
            </w:r>
            <w:r w:rsidRPr="0032563B">
              <w:rPr>
                <w:rFonts w:hAnsi="宋体" w:hint="eastAsia"/>
                <w:sz w:val="18"/>
                <w:szCs w:val="18"/>
              </w:rPr>
              <w:t>性能提升</w:t>
            </w:r>
            <w:r>
              <w:rPr>
                <w:rFonts w:hAnsi="宋体" w:hint="eastAsia"/>
                <w:sz w:val="18"/>
                <w:szCs w:val="18"/>
              </w:rPr>
              <w:t>；</w:t>
            </w:r>
          </w:p>
          <w:p w14:paraId="31A4B032" w14:textId="4A3557E9" w:rsidR="003212E0" w:rsidRPr="00676E3E" w:rsidRDefault="003212E0" w:rsidP="00860F37">
            <w:pPr>
              <w:pStyle w:val="afffffc"/>
              <w:ind w:firstLineChars="0" w:firstLine="0"/>
              <w:rPr>
                <w:rFonts w:hAnsi="宋体" w:hint="eastAsia"/>
                <w:sz w:val="18"/>
                <w:szCs w:val="18"/>
              </w:rPr>
            </w:pPr>
            <w:r>
              <w:rPr>
                <w:rFonts w:hAnsi="宋体" w:hint="eastAsia"/>
                <w:sz w:val="18"/>
                <w:szCs w:val="18"/>
              </w:rPr>
              <w:t>n</w:t>
            </w:r>
            <w:r>
              <w:rPr>
                <w:rFonts w:hAnsi="宋体" w:hint="eastAsia"/>
                <w:sz w:val="18"/>
                <w:szCs w:val="18"/>
              </w:rPr>
              <w:t>——模型推理测试轮数。</w:t>
            </w:r>
          </w:p>
        </w:tc>
      </w:tr>
    </w:tbl>
    <w:p w14:paraId="52ABBF29" w14:textId="77777777" w:rsidR="004F66F9" w:rsidRPr="004F66F9" w:rsidRDefault="004F66F9" w:rsidP="00B37A65">
      <w:pPr>
        <w:pStyle w:val="afffffc"/>
        <w:spacing w:before="120" w:after="120"/>
        <w:ind w:firstLineChars="0" w:firstLine="0"/>
      </w:pPr>
    </w:p>
    <w:p w14:paraId="1122D55A" w14:textId="77777777" w:rsidR="004F66F9" w:rsidRDefault="004F66F9" w:rsidP="004F66F9">
      <w:pPr>
        <w:pStyle w:val="affe"/>
        <w:numPr>
          <w:ilvl w:val="3"/>
          <w:numId w:val="33"/>
        </w:numPr>
        <w:spacing w:before="120" w:after="120"/>
      </w:pPr>
      <w:bookmarkStart w:id="294" w:name="_Toc197518110"/>
      <w:r>
        <w:rPr>
          <w:rFonts w:hint="eastAsia"/>
        </w:rPr>
        <w:t>测试流程</w:t>
      </w:r>
      <w:bookmarkEnd w:id="294"/>
    </w:p>
    <w:p w14:paraId="31DD0941" w14:textId="77777777" w:rsidR="001C7A67" w:rsidRPr="00F558D6" w:rsidRDefault="001C7A67" w:rsidP="00BD2E21">
      <w:pPr>
        <w:pStyle w:val="afffffc"/>
        <w:ind w:firstLineChars="95" w:firstLine="199"/>
        <w:rPr>
          <w:rFonts w:hAnsi="宋体" w:hint="eastAsia"/>
        </w:rPr>
      </w:pPr>
      <w:r w:rsidRPr="00F558D6">
        <w:rPr>
          <w:rFonts w:hAnsi="宋体" w:hint="eastAsia"/>
        </w:rPr>
        <w:t>测试流程如下</w:t>
      </w:r>
      <w:r>
        <w:rPr>
          <w:rFonts w:hAnsi="宋体" w:hint="eastAsia"/>
        </w:rPr>
        <w:t>图所示</w:t>
      </w:r>
      <w:r w:rsidRPr="00F558D6">
        <w:rPr>
          <w:rFonts w:hAnsi="宋体" w:hint="eastAsia"/>
        </w:rPr>
        <w:t>：</w:t>
      </w:r>
    </w:p>
    <w:p w14:paraId="07B8D304" w14:textId="7404B511" w:rsidR="001C7A67" w:rsidRPr="00F558D6" w:rsidRDefault="001C7A67" w:rsidP="005A3A61">
      <w:pPr>
        <w:pStyle w:val="affffffffffff3"/>
        <w:numPr>
          <w:ilvl w:val="0"/>
          <w:numId w:val="100"/>
        </w:numPr>
        <w:spacing w:beforeLines="0" w:before="0" w:afterLines="0" w:after="0"/>
        <w:ind w:leftChars="200" w:left="862" w:firstLineChars="0" w:hanging="442"/>
        <w:rPr>
          <w:rFonts w:ascii="宋体" w:hAnsi="宋体" w:hint="eastAsia"/>
        </w:rPr>
      </w:pPr>
      <w:r w:rsidRPr="00F558D6">
        <w:rPr>
          <w:rFonts w:ascii="宋体" w:hAnsi="宋体" w:hint="eastAsia"/>
        </w:rPr>
        <w:t>测试模型及</w:t>
      </w:r>
      <w:r>
        <w:rPr>
          <w:rFonts w:ascii="宋体" w:hAnsi="宋体" w:hint="eastAsia"/>
        </w:rPr>
        <w:t>推理</w:t>
      </w:r>
      <w:r w:rsidRPr="00F558D6">
        <w:rPr>
          <w:rFonts w:ascii="宋体" w:hAnsi="宋体" w:hint="eastAsia"/>
        </w:rPr>
        <w:t>相关参数符合第</w:t>
      </w:r>
      <w:r w:rsidR="006759BF">
        <w:rPr>
          <w:rFonts w:ascii="宋体" w:hAnsi="宋体" w:hint="eastAsia"/>
        </w:rPr>
        <w:fldChar w:fldCharType="begin"/>
      </w:r>
      <w:r w:rsidR="006759BF">
        <w:rPr>
          <w:rFonts w:ascii="宋体" w:hAnsi="宋体" w:hint="eastAsia"/>
        </w:rPr>
        <w:instrText xml:space="preserve"> REF _Ref185213804 \r \h </w:instrText>
      </w:r>
      <w:r w:rsidR="006759BF">
        <w:rPr>
          <w:rFonts w:ascii="宋体" w:hAnsi="宋体" w:hint="eastAsia"/>
        </w:rPr>
      </w:r>
      <w:r w:rsidR="006759BF">
        <w:rPr>
          <w:rFonts w:ascii="宋体" w:hAnsi="宋体" w:hint="eastAsia"/>
        </w:rPr>
        <w:fldChar w:fldCharType="separate"/>
      </w:r>
      <w:r w:rsidR="006759BF">
        <w:rPr>
          <w:rFonts w:ascii="宋体" w:hAnsi="宋体" w:hint="eastAsia"/>
        </w:rPr>
        <w:t xml:space="preserve">5.2　</w:t>
      </w:r>
      <w:r w:rsidR="006759BF">
        <w:rPr>
          <w:rFonts w:ascii="宋体" w:hAnsi="宋体" w:hint="eastAsia"/>
        </w:rPr>
        <w:fldChar w:fldCharType="end"/>
      </w:r>
      <w:r w:rsidRPr="00F558D6">
        <w:rPr>
          <w:rFonts w:ascii="宋体" w:hAnsi="宋体" w:hint="eastAsia"/>
        </w:rPr>
        <w:t>条要求；</w:t>
      </w:r>
    </w:p>
    <w:p w14:paraId="5883F01B" w14:textId="77777777" w:rsidR="001C7A67" w:rsidRPr="00F558D6" w:rsidRDefault="001C7A67" w:rsidP="005A3A61">
      <w:pPr>
        <w:pStyle w:val="affffffffffff3"/>
        <w:numPr>
          <w:ilvl w:val="0"/>
          <w:numId w:val="100"/>
        </w:numPr>
        <w:spacing w:beforeLines="0" w:before="0" w:afterLines="0" w:after="0"/>
        <w:ind w:leftChars="200" w:left="862" w:firstLineChars="0" w:hanging="442"/>
        <w:rPr>
          <w:rFonts w:ascii="宋体" w:hAnsi="宋体" w:hint="eastAsia"/>
        </w:rPr>
      </w:pPr>
      <w:r w:rsidRPr="00F558D6">
        <w:rPr>
          <w:rFonts w:ascii="宋体" w:hAnsi="宋体" w:hint="eastAsia"/>
        </w:rPr>
        <w:t>通过软件设置测试环境，本测试环境为光</w:t>
      </w:r>
      <w:r>
        <w:rPr>
          <w:rFonts w:ascii="宋体" w:hAnsi="宋体" w:hint="eastAsia"/>
        </w:rPr>
        <w:t>互</w:t>
      </w:r>
      <w:r w:rsidRPr="00F558D6">
        <w:rPr>
          <w:rFonts w:ascii="宋体" w:hAnsi="宋体" w:hint="eastAsia"/>
        </w:rPr>
        <w:t>连</w:t>
      </w:r>
      <w:r>
        <w:rPr>
          <w:rFonts w:ascii="宋体" w:hAnsi="宋体" w:hint="eastAsia"/>
        </w:rPr>
        <w:t>光交换</w:t>
      </w:r>
      <w:r w:rsidRPr="00F558D6">
        <w:rPr>
          <w:rFonts w:ascii="宋体" w:hAnsi="宋体" w:hint="eastAsia"/>
        </w:rPr>
        <w:t>集群测试环境；</w:t>
      </w:r>
    </w:p>
    <w:p w14:paraId="589F29BA" w14:textId="77777777" w:rsidR="001C7A67" w:rsidRPr="00F558D6" w:rsidRDefault="001C7A67" w:rsidP="005A3A61">
      <w:pPr>
        <w:pStyle w:val="affffffffffff3"/>
        <w:numPr>
          <w:ilvl w:val="0"/>
          <w:numId w:val="100"/>
        </w:numPr>
        <w:spacing w:beforeLines="0" w:before="0" w:afterLines="0" w:after="0"/>
        <w:ind w:leftChars="200" w:left="862" w:firstLineChars="0" w:hanging="442"/>
        <w:rPr>
          <w:rFonts w:ascii="宋体" w:hAnsi="宋体" w:hint="eastAsia"/>
        </w:rPr>
      </w:pPr>
      <w:r w:rsidRPr="00F558D6">
        <w:rPr>
          <w:rFonts w:ascii="宋体" w:hAnsi="宋体" w:hint="eastAsia"/>
        </w:rPr>
        <w:t>分别采用</w:t>
      </w:r>
      <w:r w:rsidRPr="00F558D6">
        <w:rPr>
          <w:rFonts w:ascii="宋体" w:hAnsi="宋体"/>
        </w:rPr>
        <w:t>BF16</w:t>
      </w:r>
      <w:r w:rsidRPr="00F558D6">
        <w:rPr>
          <w:rFonts w:ascii="宋体" w:hAnsi="宋体" w:hint="eastAsia"/>
        </w:rPr>
        <w:t>精度和</w:t>
      </w:r>
      <w:r w:rsidRPr="00F558D6">
        <w:rPr>
          <w:rFonts w:ascii="宋体" w:hAnsi="宋体"/>
        </w:rPr>
        <w:t>INT8</w:t>
      </w:r>
      <w:r w:rsidRPr="00F558D6">
        <w:rPr>
          <w:rFonts w:ascii="宋体" w:hAnsi="宋体" w:hint="eastAsia"/>
        </w:rPr>
        <w:t>精度进行测试；</w:t>
      </w:r>
    </w:p>
    <w:p w14:paraId="6D10B051" w14:textId="36ED4537" w:rsidR="001C7A67" w:rsidRPr="00F558D6" w:rsidRDefault="001C7A67" w:rsidP="005A3A61">
      <w:pPr>
        <w:pStyle w:val="affffffffffff3"/>
        <w:numPr>
          <w:ilvl w:val="0"/>
          <w:numId w:val="100"/>
        </w:numPr>
        <w:spacing w:beforeLines="0" w:before="0" w:afterLines="0" w:after="0"/>
        <w:ind w:leftChars="200" w:left="862" w:firstLineChars="0" w:hanging="442"/>
        <w:rPr>
          <w:rFonts w:ascii="宋体" w:hAnsi="宋体" w:hint="eastAsia"/>
        </w:rPr>
      </w:pPr>
      <w:r w:rsidRPr="00F558D6">
        <w:rPr>
          <w:rFonts w:ascii="宋体" w:hAnsi="宋体" w:hint="eastAsia"/>
        </w:rPr>
        <w:t>按照</w:t>
      </w:r>
      <w:r w:rsidR="00543D3A">
        <w:rPr>
          <w:rFonts w:ascii="宋体" w:hAnsi="宋体" w:hint="eastAsia"/>
        </w:rPr>
        <w:fldChar w:fldCharType="begin"/>
      </w:r>
      <w:r w:rsidR="00543D3A">
        <w:rPr>
          <w:rFonts w:ascii="宋体" w:hAnsi="宋体" w:hint="eastAsia"/>
        </w:rPr>
        <w:instrText xml:space="preserve"> REF _Ref195888239 \r \h </w:instrText>
      </w:r>
      <w:r w:rsidR="00543D3A">
        <w:rPr>
          <w:rFonts w:ascii="宋体" w:hAnsi="宋体" w:hint="eastAsia"/>
        </w:rPr>
      </w:r>
      <w:r w:rsidR="00543D3A">
        <w:rPr>
          <w:rFonts w:ascii="宋体" w:hAnsi="宋体" w:hint="eastAsia"/>
        </w:rPr>
        <w:fldChar w:fldCharType="separate"/>
      </w:r>
      <w:r w:rsidR="00543D3A">
        <w:rPr>
          <w:rFonts w:ascii="宋体" w:hAnsi="宋体" w:hint="eastAsia"/>
        </w:rPr>
        <w:t xml:space="preserve">8.6.1.2　</w:t>
      </w:r>
      <w:r w:rsidR="00543D3A">
        <w:rPr>
          <w:rFonts w:ascii="宋体" w:hAnsi="宋体" w:hint="eastAsia"/>
        </w:rPr>
        <w:fldChar w:fldCharType="end"/>
      </w:r>
      <w:r w:rsidR="00D5347C">
        <w:rPr>
          <w:rFonts w:ascii="宋体" w:hAnsi="宋体" w:hint="eastAsia"/>
        </w:rPr>
        <w:t>测试方法</w:t>
      </w:r>
      <w:r w:rsidRPr="00F558D6">
        <w:rPr>
          <w:rFonts w:ascii="宋体" w:hAnsi="宋体" w:hint="eastAsia"/>
        </w:rPr>
        <w:t>，分别配置模型推理脚本的</w:t>
      </w:r>
      <w:r w:rsidRPr="0082138B">
        <w:rPr>
          <w:rFonts w:ascii="宋体" w:hAnsi="宋体" w:hint="eastAsia"/>
        </w:rPr>
        <w:t>并发数、</w:t>
      </w:r>
      <w:r w:rsidRPr="00F558D6">
        <w:rPr>
          <w:rFonts w:ascii="宋体" w:hAnsi="宋体" w:hint="eastAsia"/>
        </w:rPr>
        <w:t>Input tokens及Output tokens等参数；</w:t>
      </w:r>
    </w:p>
    <w:p w14:paraId="3448F4E9" w14:textId="77777777" w:rsidR="001C7A67" w:rsidRPr="00F558D6" w:rsidRDefault="001C7A67" w:rsidP="005A3A61">
      <w:pPr>
        <w:pStyle w:val="affffffffffff3"/>
        <w:numPr>
          <w:ilvl w:val="0"/>
          <w:numId w:val="100"/>
        </w:numPr>
        <w:spacing w:beforeLines="0" w:before="0" w:afterLines="0" w:after="0"/>
        <w:ind w:leftChars="200" w:left="862" w:firstLineChars="0" w:hanging="442"/>
        <w:rPr>
          <w:rFonts w:ascii="宋体" w:hAnsi="宋体" w:hint="eastAsia"/>
        </w:rPr>
      </w:pPr>
      <w:r w:rsidRPr="00F558D6">
        <w:rPr>
          <w:rFonts w:ascii="宋体" w:hAnsi="宋体" w:hint="eastAsia"/>
        </w:rPr>
        <w:t>执行模型推理脚本，启动模型推理过程；</w:t>
      </w:r>
    </w:p>
    <w:p w14:paraId="6DE84E42" w14:textId="77777777" w:rsidR="001C7A67" w:rsidRDefault="001C7A67" w:rsidP="005A3A61">
      <w:pPr>
        <w:pStyle w:val="affffffffffff3"/>
        <w:numPr>
          <w:ilvl w:val="0"/>
          <w:numId w:val="100"/>
        </w:numPr>
        <w:spacing w:beforeLines="0" w:before="0" w:afterLines="0" w:after="0"/>
        <w:ind w:leftChars="200" w:left="862" w:firstLineChars="0" w:hanging="442"/>
        <w:rPr>
          <w:rFonts w:ascii="宋体" w:hAnsi="宋体" w:hint="eastAsia"/>
        </w:rPr>
      </w:pPr>
      <w:r w:rsidRPr="00F558D6">
        <w:rPr>
          <w:rFonts w:ascii="宋体" w:hAnsi="宋体" w:hint="eastAsia"/>
        </w:rPr>
        <w:t>记录光</w:t>
      </w:r>
      <w:r>
        <w:rPr>
          <w:rFonts w:ascii="宋体" w:hAnsi="宋体" w:hint="eastAsia"/>
        </w:rPr>
        <w:t>互</w:t>
      </w:r>
      <w:r w:rsidRPr="00F558D6">
        <w:rPr>
          <w:rFonts w:ascii="宋体" w:hAnsi="宋体" w:hint="eastAsia"/>
        </w:rPr>
        <w:t>连</w:t>
      </w:r>
      <w:r>
        <w:rPr>
          <w:rFonts w:ascii="宋体" w:hAnsi="宋体" w:hint="eastAsia"/>
        </w:rPr>
        <w:t>光交换</w:t>
      </w:r>
      <w:r w:rsidRPr="00F558D6">
        <w:rPr>
          <w:rFonts w:ascii="宋体" w:hAnsi="宋体" w:hint="eastAsia"/>
        </w:rPr>
        <w:t>环境下的</w:t>
      </w:r>
      <w:r w:rsidRPr="00F558D6">
        <w:rPr>
          <w:rFonts w:ascii="宋体" w:hAnsi="宋体"/>
        </w:rPr>
        <w:t>TTFT</w:t>
      </w:r>
      <w:r w:rsidRPr="00F558D6">
        <w:rPr>
          <w:rFonts w:ascii="宋体" w:hAnsi="宋体" w:hint="eastAsia"/>
        </w:rPr>
        <w:t>、</w:t>
      </w:r>
      <w:r w:rsidRPr="00F558D6">
        <w:rPr>
          <w:rFonts w:ascii="宋体" w:hAnsi="宋体"/>
        </w:rPr>
        <w:t>TPOT</w:t>
      </w:r>
      <w:r w:rsidRPr="00F558D6">
        <w:rPr>
          <w:rFonts w:ascii="宋体" w:hAnsi="宋体" w:hint="eastAsia"/>
        </w:rPr>
        <w:t>及</w:t>
      </w:r>
      <w:r w:rsidRPr="00F558D6">
        <w:rPr>
          <w:rFonts w:ascii="宋体" w:hAnsi="宋体"/>
        </w:rPr>
        <w:t>TPS</w:t>
      </w:r>
      <w:r w:rsidRPr="00F558D6">
        <w:rPr>
          <w:rFonts w:ascii="宋体" w:hAnsi="宋体" w:hint="eastAsia"/>
        </w:rPr>
        <w:t>等各项测试指标</w:t>
      </w:r>
      <w:r>
        <w:rPr>
          <w:rFonts w:ascii="宋体" w:hAnsi="宋体" w:hint="eastAsia"/>
        </w:rPr>
        <w:t>，每一轮测试多次取平均值</w:t>
      </w:r>
      <w:r w:rsidRPr="00F558D6">
        <w:rPr>
          <w:rFonts w:ascii="宋体" w:hAnsi="宋体" w:hint="eastAsia"/>
        </w:rPr>
        <w:t>；</w:t>
      </w:r>
    </w:p>
    <w:p w14:paraId="040F1BFD" w14:textId="7BB62F9E" w:rsidR="001C7A67" w:rsidRDefault="001C7A67" w:rsidP="005A3A61">
      <w:pPr>
        <w:pStyle w:val="affffffffffff3"/>
        <w:numPr>
          <w:ilvl w:val="0"/>
          <w:numId w:val="100"/>
        </w:numPr>
        <w:spacing w:beforeLines="0" w:before="0" w:afterLines="0" w:after="0"/>
        <w:ind w:leftChars="200" w:left="862" w:firstLineChars="0" w:hanging="442"/>
        <w:rPr>
          <w:rFonts w:ascii="宋体" w:hAnsi="宋体" w:hint="eastAsia"/>
        </w:rPr>
      </w:pPr>
      <w:r>
        <w:rPr>
          <w:rFonts w:ascii="宋体" w:hAnsi="宋体" w:hint="eastAsia"/>
        </w:rPr>
        <w:t>在RoCE</w:t>
      </w:r>
      <w:r w:rsidR="00D5347C">
        <w:rPr>
          <w:rFonts w:ascii="宋体" w:hAnsi="宋体" w:hint="eastAsia"/>
        </w:rPr>
        <w:t xml:space="preserve"> V</w:t>
      </w:r>
      <w:r>
        <w:rPr>
          <w:rFonts w:ascii="宋体" w:hAnsi="宋体" w:hint="eastAsia"/>
        </w:rPr>
        <w:t>2环境下（其它测试条件相同），配置相同推理脚本输入参数，进行推理测试，</w:t>
      </w:r>
      <w:r w:rsidRPr="004D4EBD">
        <w:rPr>
          <w:rFonts w:ascii="宋体" w:hAnsi="宋体" w:hint="eastAsia"/>
        </w:rPr>
        <w:t>记录</w:t>
      </w:r>
      <w:r w:rsidRPr="004D4EBD">
        <w:rPr>
          <w:rFonts w:ascii="宋体" w:hAnsi="宋体"/>
        </w:rPr>
        <w:t>TTFT</w:t>
      </w:r>
      <w:r w:rsidRPr="004D4EBD">
        <w:rPr>
          <w:rFonts w:ascii="宋体" w:hAnsi="宋体" w:hint="eastAsia"/>
        </w:rPr>
        <w:t>、</w:t>
      </w:r>
      <w:r w:rsidRPr="004D4EBD">
        <w:rPr>
          <w:rFonts w:ascii="宋体" w:hAnsi="宋体"/>
        </w:rPr>
        <w:t>TPOT</w:t>
      </w:r>
      <w:r w:rsidRPr="004D4EBD">
        <w:rPr>
          <w:rFonts w:ascii="宋体" w:hAnsi="宋体" w:hint="eastAsia"/>
        </w:rPr>
        <w:t>及</w:t>
      </w:r>
      <w:r w:rsidRPr="004D4EBD">
        <w:rPr>
          <w:rFonts w:ascii="宋体" w:hAnsi="宋体"/>
        </w:rPr>
        <w:t>TPS</w:t>
      </w:r>
      <w:r w:rsidRPr="004D4EBD">
        <w:rPr>
          <w:rFonts w:ascii="宋体" w:hAnsi="宋体" w:hint="eastAsia"/>
        </w:rPr>
        <w:t>等各项测试指标</w:t>
      </w:r>
      <w:r>
        <w:rPr>
          <w:rFonts w:ascii="宋体" w:hAnsi="宋体" w:hint="eastAsia"/>
        </w:rPr>
        <w:t>，每一轮测试多次取平均值；</w:t>
      </w:r>
    </w:p>
    <w:p w14:paraId="52B15C80" w14:textId="4501D326" w:rsidR="001C7A67" w:rsidRPr="00C20595" w:rsidRDefault="001C7A67" w:rsidP="005A3A61">
      <w:pPr>
        <w:pStyle w:val="affffffffffff3"/>
        <w:numPr>
          <w:ilvl w:val="0"/>
          <w:numId w:val="100"/>
        </w:numPr>
        <w:spacing w:beforeLines="0" w:before="0" w:afterLines="0" w:after="0"/>
        <w:ind w:leftChars="200" w:left="862" w:firstLineChars="0" w:hanging="442"/>
        <w:rPr>
          <w:rFonts w:ascii="宋体" w:hAnsi="宋体" w:hint="eastAsia"/>
        </w:rPr>
      </w:pPr>
      <w:r w:rsidRPr="004D4EBD">
        <w:rPr>
          <w:rFonts w:ascii="宋体" w:hAnsi="宋体" w:hint="eastAsia"/>
        </w:rPr>
        <w:t>按照</w:t>
      </w:r>
      <w:r w:rsidR="00D5347C">
        <w:rPr>
          <w:rFonts w:ascii="宋体" w:hAnsi="宋体" w:hint="eastAsia"/>
        </w:rPr>
        <w:fldChar w:fldCharType="begin"/>
      </w:r>
      <w:r w:rsidR="00D5347C">
        <w:rPr>
          <w:rFonts w:ascii="宋体" w:hAnsi="宋体" w:hint="eastAsia"/>
        </w:rPr>
        <w:instrText xml:space="preserve"> REF _Ref195888239 \r \h </w:instrText>
      </w:r>
      <w:r w:rsidR="00D5347C">
        <w:rPr>
          <w:rFonts w:ascii="宋体" w:hAnsi="宋体" w:hint="eastAsia"/>
        </w:rPr>
      </w:r>
      <w:r w:rsidR="00D5347C">
        <w:rPr>
          <w:rFonts w:ascii="宋体" w:hAnsi="宋体" w:hint="eastAsia"/>
        </w:rPr>
        <w:fldChar w:fldCharType="separate"/>
      </w:r>
      <w:r w:rsidR="00D5347C">
        <w:rPr>
          <w:rFonts w:ascii="宋体" w:hAnsi="宋体" w:hint="eastAsia"/>
        </w:rPr>
        <w:t xml:space="preserve">8.6.1.2　</w:t>
      </w:r>
      <w:r w:rsidR="00D5347C">
        <w:rPr>
          <w:rFonts w:ascii="宋体" w:hAnsi="宋体" w:hint="eastAsia"/>
        </w:rPr>
        <w:fldChar w:fldCharType="end"/>
      </w:r>
      <w:r w:rsidRPr="004D4EBD">
        <w:rPr>
          <w:rFonts w:ascii="宋体" w:hAnsi="宋体" w:hint="eastAsia"/>
        </w:rPr>
        <w:t>测试方法</w:t>
      </w:r>
      <w:r>
        <w:rPr>
          <w:rFonts w:ascii="宋体" w:hAnsi="宋体" w:hint="eastAsia"/>
        </w:rPr>
        <w:t>，分别计算本轮</w:t>
      </w:r>
      <w:r w:rsidRPr="004D4EBD">
        <w:rPr>
          <w:rFonts w:ascii="宋体" w:hAnsi="宋体"/>
        </w:rPr>
        <w:t>TTFT</w:t>
      </w:r>
      <w:r w:rsidRPr="004D4EBD">
        <w:rPr>
          <w:rFonts w:ascii="宋体" w:hAnsi="宋体" w:hint="eastAsia"/>
        </w:rPr>
        <w:t>、</w:t>
      </w:r>
      <w:r w:rsidRPr="004D4EBD">
        <w:rPr>
          <w:rFonts w:ascii="宋体" w:hAnsi="宋体"/>
        </w:rPr>
        <w:t>TPOT</w:t>
      </w:r>
      <w:r w:rsidRPr="004D4EBD">
        <w:rPr>
          <w:rFonts w:ascii="宋体" w:hAnsi="宋体" w:hint="eastAsia"/>
        </w:rPr>
        <w:t>及</w:t>
      </w:r>
      <w:r w:rsidRPr="004D4EBD">
        <w:rPr>
          <w:rFonts w:ascii="宋体" w:hAnsi="宋体"/>
        </w:rPr>
        <w:t>TPS</w:t>
      </w:r>
      <w:r>
        <w:rPr>
          <w:rFonts w:ascii="宋体" w:hAnsi="宋体" w:hint="eastAsia"/>
        </w:rPr>
        <w:t>性能提升数据，并进行记录；</w:t>
      </w:r>
    </w:p>
    <w:p w14:paraId="79367F0D" w14:textId="77777777" w:rsidR="001C7A67" w:rsidRPr="00F558D6" w:rsidRDefault="001C7A67" w:rsidP="005A3A61">
      <w:pPr>
        <w:pStyle w:val="affffffffffff3"/>
        <w:numPr>
          <w:ilvl w:val="0"/>
          <w:numId w:val="100"/>
        </w:numPr>
        <w:spacing w:beforeLines="0" w:before="0" w:afterLines="0" w:after="0"/>
        <w:ind w:leftChars="200" w:left="862" w:firstLineChars="0" w:hanging="442"/>
        <w:rPr>
          <w:rFonts w:ascii="宋体" w:hAnsi="宋体" w:hint="eastAsia"/>
        </w:rPr>
      </w:pPr>
      <w:r w:rsidRPr="00F558D6">
        <w:rPr>
          <w:rFonts w:ascii="宋体" w:hAnsi="宋体" w:hint="eastAsia"/>
        </w:rPr>
        <w:t>继续执行下一轮测试，重复执行本测试流程的步骤</w:t>
      </w:r>
      <w:r w:rsidRPr="00F558D6">
        <w:rPr>
          <w:rFonts w:ascii="宋体" w:hAnsi="宋体"/>
        </w:rPr>
        <w:t>3</w:t>
      </w:r>
      <w:r w:rsidRPr="00F558D6">
        <w:rPr>
          <w:rFonts w:ascii="宋体" w:hAnsi="宋体" w:hint="eastAsia"/>
        </w:rPr>
        <w:t>至步骤</w:t>
      </w:r>
      <w:r>
        <w:rPr>
          <w:rFonts w:ascii="宋体" w:hAnsi="宋体" w:hint="eastAsia"/>
        </w:rPr>
        <w:t>8</w:t>
      </w:r>
      <w:r w:rsidRPr="00F558D6">
        <w:rPr>
          <w:rFonts w:ascii="宋体" w:hAnsi="宋体" w:hint="eastAsia"/>
        </w:rPr>
        <w:t>；</w:t>
      </w:r>
    </w:p>
    <w:p w14:paraId="3AB50CC9" w14:textId="77777777" w:rsidR="001C7A67" w:rsidRDefault="001C7A67" w:rsidP="005A3A61">
      <w:pPr>
        <w:pStyle w:val="affffffffffff3"/>
        <w:numPr>
          <w:ilvl w:val="0"/>
          <w:numId w:val="100"/>
        </w:numPr>
        <w:spacing w:beforeLines="0" w:before="0" w:afterLines="0" w:after="0"/>
        <w:ind w:leftChars="200" w:left="862" w:firstLineChars="0" w:hanging="442"/>
        <w:rPr>
          <w:rFonts w:ascii="宋体" w:hAnsi="宋体" w:hint="eastAsia"/>
        </w:rPr>
      </w:pPr>
      <w:r>
        <w:rPr>
          <w:rFonts w:ascii="宋体" w:hAnsi="宋体" w:hint="eastAsia"/>
        </w:rPr>
        <w:t>如果</w:t>
      </w:r>
      <w:r w:rsidRPr="0082138B">
        <w:rPr>
          <w:rFonts w:ascii="宋体" w:hAnsi="宋体" w:hint="eastAsia"/>
        </w:rPr>
        <w:t>测试过程中出现超出芯片显存的错误时，</w:t>
      </w:r>
      <w:r>
        <w:rPr>
          <w:rFonts w:ascii="宋体" w:hAnsi="宋体" w:hint="eastAsia"/>
        </w:rPr>
        <w:t>调整</w:t>
      </w:r>
      <w:r w:rsidRPr="0082138B">
        <w:rPr>
          <w:rFonts w:ascii="宋体" w:hAnsi="宋体" w:hint="eastAsia"/>
        </w:rPr>
        <w:t>并发数、</w:t>
      </w:r>
      <w:r w:rsidRPr="00F13D4E">
        <w:rPr>
          <w:rFonts w:ascii="宋体" w:hAnsi="宋体" w:hint="eastAsia"/>
        </w:rPr>
        <w:t>Input tokens及Output tokens参数</w:t>
      </w:r>
      <w:r>
        <w:rPr>
          <w:rFonts w:ascii="宋体" w:hAnsi="宋体" w:hint="eastAsia"/>
        </w:rPr>
        <w:t>的组合继续</w:t>
      </w:r>
      <w:r w:rsidRPr="0082138B">
        <w:rPr>
          <w:rFonts w:ascii="宋体" w:hAnsi="宋体" w:hint="eastAsia"/>
        </w:rPr>
        <w:t>测试</w:t>
      </w:r>
      <w:r>
        <w:rPr>
          <w:rFonts w:ascii="宋体" w:hAnsi="宋体" w:hint="eastAsia"/>
        </w:rPr>
        <w:t>；</w:t>
      </w:r>
    </w:p>
    <w:p w14:paraId="4EB8469F" w14:textId="77777777" w:rsidR="001C7A67" w:rsidRPr="00F558D6" w:rsidRDefault="001C7A67" w:rsidP="005A3A61">
      <w:pPr>
        <w:pStyle w:val="affffffffffff3"/>
        <w:numPr>
          <w:ilvl w:val="0"/>
          <w:numId w:val="100"/>
        </w:numPr>
        <w:spacing w:beforeLines="0" w:before="0" w:afterLines="0" w:after="0"/>
        <w:ind w:leftChars="200" w:left="862" w:firstLineChars="0" w:hanging="442"/>
        <w:rPr>
          <w:rFonts w:ascii="宋体" w:hAnsi="宋体" w:hint="eastAsia"/>
        </w:rPr>
      </w:pPr>
      <w:r>
        <w:rPr>
          <w:rFonts w:ascii="宋体" w:hAnsi="宋体" w:hint="eastAsia"/>
        </w:rPr>
        <w:t>所有组合测试完毕，测试完成。</w:t>
      </w:r>
    </w:p>
    <w:p w14:paraId="6F670E48" w14:textId="4DE6C97F" w:rsidR="004F66F9" w:rsidRDefault="00667712" w:rsidP="00667712">
      <w:pPr>
        <w:pStyle w:val="afffffc"/>
        <w:spacing w:before="120" w:after="120"/>
        <w:ind w:firstLineChars="0" w:firstLine="0"/>
        <w:jc w:val="center"/>
      </w:pPr>
      <w:r>
        <w:rPr>
          <w:rFonts w:hint="eastAsia"/>
          <w:noProof/>
        </w:rPr>
        <w:lastRenderedPageBreak/>
        <w:drawing>
          <wp:inline distT="0" distB="0" distL="0" distR="0" wp14:anchorId="29CCDC0A" wp14:editId="4163CB97">
            <wp:extent cx="1686160" cy="7421011"/>
            <wp:effectExtent l="0" t="0" r="9525" b="8890"/>
            <wp:docPr id="66408006" name="图片 3"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08006" name="图片 3" descr="图示&#10;&#10;AI 生成的内容可能不正确。"/>
                    <pic:cNvPicPr/>
                  </pic:nvPicPr>
                  <pic:blipFill>
                    <a:blip r:embed="rId43">
                      <a:extLst>
                        <a:ext uri="{28A0092B-C50C-407E-A947-70E740481C1C}">
                          <a14:useLocalDpi xmlns:a14="http://schemas.microsoft.com/office/drawing/2010/main" val="0"/>
                        </a:ext>
                      </a:extLst>
                    </a:blip>
                    <a:stretch>
                      <a:fillRect/>
                    </a:stretch>
                  </pic:blipFill>
                  <pic:spPr>
                    <a:xfrm>
                      <a:off x="0" y="0"/>
                      <a:ext cx="1686160" cy="7421011"/>
                    </a:xfrm>
                    <a:prstGeom prst="rect">
                      <a:avLst/>
                    </a:prstGeom>
                  </pic:spPr>
                </pic:pic>
              </a:graphicData>
            </a:graphic>
          </wp:inline>
        </w:drawing>
      </w:r>
    </w:p>
    <w:p w14:paraId="7DB98300" w14:textId="5E210765" w:rsidR="00A76E31" w:rsidRPr="002F432A" w:rsidRDefault="00A76E31" w:rsidP="00A76E31">
      <w:pPr>
        <w:pStyle w:val="afffa"/>
        <w:spacing w:before="120" w:after="120"/>
      </w:pPr>
      <w:r>
        <w:rPr>
          <w:rFonts w:hint="eastAsia"/>
        </w:rPr>
        <w:t>图</w:t>
      </w:r>
      <w:r>
        <w:rPr>
          <w:rFonts w:hint="eastAsia"/>
        </w:rPr>
        <w:fldChar w:fldCharType="begin"/>
      </w:r>
      <w:r>
        <w:rPr>
          <w:rFonts w:hint="eastAsia"/>
        </w:rPr>
        <w:instrText xml:space="preserve"> SEQ </w:instrText>
      </w:r>
      <w:r>
        <w:rPr>
          <w:rFonts w:hint="eastAsia"/>
        </w:rPr>
        <w:instrText>图</w:instrText>
      </w:r>
      <w:r>
        <w:rPr>
          <w:rFonts w:hint="eastAsia"/>
        </w:rPr>
        <w:instrText xml:space="preserve"> \* ARABIC </w:instrText>
      </w:r>
      <w:r>
        <w:rPr>
          <w:rFonts w:hint="eastAsia"/>
        </w:rPr>
        <w:fldChar w:fldCharType="separate"/>
      </w:r>
      <w:r w:rsidR="007C4172">
        <w:rPr>
          <w:noProof/>
        </w:rPr>
        <w:t>13</w:t>
      </w:r>
      <w:r>
        <w:rPr>
          <w:rFonts w:hint="eastAsia"/>
        </w:rPr>
        <w:fldChar w:fldCharType="end"/>
      </w:r>
      <w:r>
        <w:rPr>
          <w:rFonts w:hint="eastAsia"/>
        </w:rPr>
        <w:t xml:space="preserve"> </w:t>
      </w:r>
      <w:r>
        <w:rPr>
          <w:rFonts w:hint="eastAsia"/>
        </w:rPr>
        <w:t>模型推理测试流程示意图</w:t>
      </w:r>
    </w:p>
    <w:p w14:paraId="7562BA3A" w14:textId="77777777" w:rsidR="00474BC6" w:rsidRPr="00474BC6" w:rsidRDefault="00474BC6" w:rsidP="004F66F9">
      <w:pPr>
        <w:pStyle w:val="afffffc"/>
        <w:spacing w:before="120" w:after="120"/>
        <w:ind w:firstLineChars="0" w:firstLine="0"/>
      </w:pPr>
    </w:p>
    <w:p w14:paraId="1F8C36EC" w14:textId="7FD17357" w:rsidR="0091529A" w:rsidRDefault="0091529A" w:rsidP="0091529A">
      <w:pPr>
        <w:pStyle w:val="affc"/>
        <w:spacing w:before="240" w:after="240"/>
      </w:pPr>
      <w:bookmarkStart w:id="295" w:name="_Toc197518111"/>
      <w:r>
        <w:rPr>
          <w:rFonts w:hint="eastAsia"/>
        </w:rPr>
        <w:t>测试报告</w:t>
      </w:r>
      <w:bookmarkEnd w:id="295"/>
    </w:p>
    <w:p w14:paraId="0FB8C584" w14:textId="2FF70C7B" w:rsidR="0091529A" w:rsidRDefault="0091529A" w:rsidP="00BD2E21">
      <w:pPr>
        <w:pStyle w:val="afffffc"/>
        <w:ind w:firstLine="420"/>
      </w:pPr>
      <w:r>
        <w:rPr>
          <w:rFonts w:hint="eastAsia"/>
        </w:rPr>
        <w:lastRenderedPageBreak/>
        <w:t>测试报告应包含的内容</w:t>
      </w:r>
    </w:p>
    <w:p w14:paraId="64A7B12B" w14:textId="5427E7AE" w:rsidR="009963BB" w:rsidRDefault="009963BB" w:rsidP="00BD2E21">
      <w:pPr>
        <w:pStyle w:val="afffffc"/>
        <w:numPr>
          <w:ilvl w:val="0"/>
          <w:numId w:val="39"/>
        </w:numPr>
        <w:ind w:firstLineChars="0"/>
      </w:pPr>
      <w:r>
        <w:rPr>
          <w:rFonts w:hint="eastAsia"/>
        </w:rPr>
        <w:t>测试基本信息，包括但不限于</w:t>
      </w:r>
    </w:p>
    <w:p w14:paraId="2BA2936F" w14:textId="10FB88DD" w:rsidR="0091529A" w:rsidRDefault="00C46DC2" w:rsidP="00151373">
      <w:pPr>
        <w:pStyle w:val="afffffc"/>
        <w:numPr>
          <w:ilvl w:val="0"/>
          <w:numId w:val="114"/>
        </w:numPr>
        <w:ind w:leftChars="400" w:left="1282" w:firstLineChars="0" w:hanging="442"/>
      </w:pPr>
      <w:r>
        <w:rPr>
          <w:rFonts w:hint="eastAsia"/>
        </w:rPr>
        <w:t>测试时间</w:t>
      </w:r>
    </w:p>
    <w:p w14:paraId="0E38156E" w14:textId="4175A9ED" w:rsidR="00C46DC2" w:rsidRDefault="00C46DC2" w:rsidP="00151373">
      <w:pPr>
        <w:pStyle w:val="afffffc"/>
        <w:numPr>
          <w:ilvl w:val="0"/>
          <w:numId w:val="114"/>
        </w:numPr>
        <w:ind w:leftChars="400" w:left="1282" w:firstLineChars="0" w:hanging="442"/>
      </w:pPr>
      <w:r>
        <w:rPr>
          <w:rFonts w:hint="eastAsia"/>
        </w:rPr>
        <w:t>测试地点</w:t>
      </w:r>
    </w:p>
    <w:p w14:paraId="07405DC7" w14:textId="21CCE5B1" w:rsidR="00C46DC2" w:rsidRDefault="00C46DC2" w:rsidP="00151373">
      <w:pPr>
        <w:pStyle w:val="afffffc"/>
        <w:numPr>
          <w:ilvl w:val="0"/>
          <w:numId w:val="114"/>
        </w:numPr>
        <w:ind w:leftChars="400" w:left="1282" w:firstLineChars="0" w:hanging="442"/>
      </w:pPr>
      <w:r>
        <w:rPr>
          <w:rFonts w:hint="eastAsia"/>
        </w:rPr>
        <w:t>测试单位</w:t>
      </w:r>
    </w:p>
    <w:p w14:paraId="06BB83B4" w14:textId="20757DCC" w:rsidR="00C46DC2" w:rsidRDefault="00C46DC2" w:rsidP="00151373">
      <w:pPr>
        <w:pStyle w:val="afffffc"/>
        <w:numPr>
          <w:ilvl w:val="0"/>
          <w:numId w:val="114"/>
        </w:numPr>
        <w:ind w:leftChars="400" w:left="1282" w:firstLineChars="0" w:hanging="442"/>
      </w:pPr>
      <w:r>
        <w:rPr>
          <w:rFonts w:hint="eastAsia"/>
        </w:rPr>
        <w:t>测试开始和结束时间</w:t>
      </w:r>
    </w:p>
    <w:p w14:paraId="21C4177B" w14:textId="7A841E45" w:rsidR="00C46DC2" w:rsidRDefault="00C46DC2" w:rsidP="00BD2E21">
      <w:pPr>
        <w:pStyle w:val="afffffc"/>
        <w:numPr>
          <w:ilvl w:val="0"/>
          <w:numId w:val="39"/>
        </w:numPr>
        <w:ind w:firstLineChars="0"/>
      </w:pPr>
      <w:r>
        <w:rPr>
          <w:rFonts w:hint="eastAsia"/>
        </w:rPr>
        <w:t>测试环境配置</w:t>
      </w:r>
      <w:r w:rsidR="00800092">
        <w:rPr>
          <w:rFonts w:hint="eastAsia"/>
        </w:rPr>
        <w:t>，包括</w:t>
      </w:r>
    </w:p>
    <w:p w14:paraId="055F2071" w14:textId="6E271E33" w:rsidR="00C46DC2" w:rsidRDefault="00E05E62" w:rsidP="00423475">
      <w:pPr>
        <w:pStyle w:val="afffffc"/>
        <w:numPr>
          <w:ilvl w:val="0"/>
          <w:numId w:val="115"/>
        </w:numPr>
        <w:ind w:leftChars="400" w:left="1282" w:firstLineChars="0" w:hanging="442"/>
      </w:pPr>
      <w:r>
        <w:rPr>
          <w:rFonts w:hint="eastAsia"/>
        </w:rPr>
        <w:t>硬件配置</w:t>
      </w:r>
    </w:p>
    <w:p w14:paraId="09D5AAEC" w14:textId="1AF75589" w:rsidR="00E05E62" w:rsidRDefault="00E05E62" w:rsidP="00423475">
      <w:pPr>
        <w:pStyle w:val="afffffc"/>
        <w:numPr>
          <w:ilvl w:val="0"/>
          <w:numId w:val="115"/>
        </w:numPr>
        <w:ind w:leftChars="400" w:left="1282" w:firstLineChars="0" w:hanging="442"/>
      </w:pPr>
      <w:r>
        <w:rPr>
          <w:rFonts w:hint="eastAsia"/>
        </w:rPr>
        <w:t>软件配置</w:t>
      </w:r>
    </w:p>
    <w:p w14:paraId="6D7F8F4A" w14:textId="23FD22EE" w:rsidR="00FE1A4D" w:rsidRDefault="00FE1A4D" w:rsidP="00BD2E21">
      <w:pPr>
        <w:pStyle w:val="afffffc"/>
        <w:numPr>
          <w:ilvl w:val="0"/>
          <w:numId w:val="39"/>
        </w:numPr>
        <w:ind w:firstLineChars="0"/>
      </w:pPr>
      <w:r>
        <w:rPr>
          <w:rFonts w:hint="eastAsia"/>
        </w:rPr>
        <w:t>测试过程记录，包括</w:t>
      </w:r>
      <w:r w:rsidR="00D10F15">
        <w:rPr>
          <w:rFonts w:hint="eastAsia"/>
        </w:rPr>
        <w:t>但不限于</w:t>
      </w:r>
    </w:p>
    <w:p w14:paraId="15E20CFE" w14:textId="554A66C8" w:rsidR="00D10F15" w:rsidRDefault="007D6889" w:rsidP="00423475">
      <w:pPr>
        <w:pStyle w:val="afffffc"/>
        <w:numPr>
          <w:ilvl w:val="0"/>
          <w:numId w:val="116"/>
        </w:numPr>
        <w:ind w:leftChars="400" w:left="1282" w:firstLineChars="0" w:hanging="442"/>
      </w:pPr>
      <w:r>
        <w:rPr>
          <w:rFonts w:hint="eastAsia"/>
        </w:rPr>
        <w:t>操作截屏</w:t>
      </w:r>
    </w:p>
    <w:p w14:paraId="5D47EB04" w14:textId="1B256448" w:rsidR="007D6889" w:rsidRDefault="007D6889" w:rsidP="00423475">
      <w:pPr>
        <w:pStyle w:val="afffffc"/>
        <w:numPr>
          <w:ilvl w:val="0"/>
          <w:numId w:val="116"/>
        </w:numPr>
        <w:ind w:leftChars="400" w:left="1282" w:firstLineChars="0" w:hanging="442"/>
      </w:pPr>
      <w:r>
        <w:rPr>
          <w:rFonts w:hint="eastAsia"/>
        </w:rPr>
        <w:t>运行脚本</w:t>
      </w:r>
    </w:p>
    <w:p w14:paraId="26BCA34C" w14:textId="48DD750F" w:rsidR="00492F1D" w:rsidRDefault="00492F1D" w:rsidP="00423475">
      <w:pPr>
        <w:pStyle w:val="afffffc"/>
        <w:numPr>
          <w:ilvl w:val="0"/>
          <w:numId w:val="116"/>
        </w:numPr>
        <w:ind w:leftChars="400" w:left="1282" w:firstLineChars="0" w:hanging="442"/>
      </w:pPr>
      <w:r>
        <w:rPr>
          <w:rFonts w:hint="eastAsia"/>
        </w:rPr>
        <w:t>运行日志</w:t>
      </w:r>
    </w:p>
    <w:p w14:paraId="524C9735" w14:textId="1DA4C711" w:rsidR="00E05E62" w:rsidRDefault="00E05E62" w:rsidP="00BD2E21">
      <w:pPr>
        <w:pStyle w:val="afffffc"/>
        <w:numPr>
          <w:ilvl w:val="0"/>
          <w:numId w:val="39"/>
        </w:numPr>
        <w:ind w:firstLineChars="0"/>
      </w:pPr>
      <w:r>
        <w:rPr>
          <w:rFonts w:hint="eastAsia"/>
        </w:rPr>
        <w:t>测试结果</w:t>
      </w:r>
      <w:r w:rsidR="00800092">
        <w:rPr>
          <w:rFonts w:hint="eastAsia"/>
        </w:rPr>
        <w:t>，包括</w:t>
      </w:r>
    </w:p>
    <w:p w14:paraId="6D9C0697" w14:textId="2B614DB4" w:rsidR="00E05E62" w:rsidRDefault="000E6C49" w:rsidP="00423475">
      <w:pPr>
        <w:pStyle w:val="afffffc"/>
        <w:numPr>
          <w:ilvl w:val="0"/>
          <w:numId w:val="117"/>
        </w:numPr>
        <w:ind w:leftChars="400" w:left="1282" w:firstLineChars="0" w:hanging="442"/>
      </w:pPr>
      <w:r>
        <w:rPr>
          <w:rFonts w:hint="eastAsia"/>
        </w:rPr>
        <w:t>基础性能指标</w:t>
      </w:r>
    </w:p>
    <w:p w14:paraId="7637178B" w14:textId="11B87046" w:rsidR="000E6C49" w:rsidRDefault="000E6C49" w:rsidP="00423475">
      <w:pPr>
        <w:pStyle w:val="afffffc"/>
        <w:numPr>
          <w:ilvl w:val="0"/>
          <w:numId w:val="117"/>
        </w:numPr>
        <w:ind w:leftChars="400" w:left="1282" w:firstLineChars="0" w:hanging="442"/>
      </w:pPr>
      <w:r>
        <w:rPr>
          <w:rFonts w:hint="eastAsia"/>
        </w:rPr>
        <w:t>通信算法及适配</w:t>
      </w:r>
    </w:p>
    <w:p w14:paraId="4456756E" w14:textId="4E716638" w:rsidR="000E6C49" w:rsidRPr="0091529A" w:rsidRDefault="000E6C49" w:rsidP="00423475">
      <w:pPr>
        <w:pStyle w:val="afffffc"/>
        <w:numPr>
          <w:ilvl w:val="0"/>
          <w:numId w:val="117"/>
        </w:numPr>
        <w:ind w:leftChars="400" w:left="1282" w:firstLineChars="0" w:hanging="442"/>
      </w:pPr>
      <w:r>
        <w:rPr>
          <w:rFonts w:hint="eastAsia"/>
        </w:rPr>
        <w:t>模型指标</w:t>
      </w:r>
    </w:p>
    <w:p w14:paraId="2CCDF8D5" w14:textId="2D21C3E2" w:rsidR="0091529A" w:rsidRDefault="0091529A">
      <w:pPr>
        <w:spacing w:beforeLines="0" w:before="0" w:afterLines="0" w:after="0"/>
        <w:jc w:val="left"/>
        <w:rPr>
          <w:rFonts w:ascii="宋体" w:hAnsi="Times New Roman"/>
          <w:kern w:val="0"/>
          <w:szCs w:val="20"/>
        </w:rPr>
      </w:pPr>
      <w:r>
        <w:br w:type="page"/>
      </w:r>
    </w:p>
    <w:p w14:paraId="0364862E" w14:textId="77777777" w:rsidR="0091529A" w:rsidRPr="0091529A" w:rsidRDefault="0091529A" w:rsidP="004E6A56">
      <w:pPr>
        <w:pStyle w:val="afffffc"/>
        <w:spacing w:before="120" w:after="120"/>
        <w:ind w:firstLine="420"/>
      </w:pPr>
    </w:p>
    <w:p w14:paraId="6D9A3845" w14:textId="77777777" w:rsidR="006E55DF" w:rsidRDefault="001D583F">
      <w:pPr>
        <w:pStyle w:val="aff3"/>
        <w:spacing w:before="120" w:after="120"/>
      </w:pPr>
      <w:bookmarkStart w:id="296" w:name="_Toc185250816"/>
      <w:bookmarkStart w:id="297" w:name="_Toc185250814"/>
      <w:bookmarkStart w:id="298" w:name="_Toc2437"/>
      <w:bookmarkStart w:id="299" w:name="_Toc185250815"/>
      <w:bookmarkStart w:id="300" w:name="_Toc185250812"/>
      <w:bookmarkStart w:id="301" w:name="_Toc12415"/>
      <w:bookmarkStart w:id="302" w:name="_Toc185250811"/>
      <w:bookmarkStart w:id="303" w:name="_Toc185250822"/>
      <w:bookmarkStart w:id="304" w:name="_Toc185250810"/>
      <w:bookmarkStart w:id="305" w:name="_Toc185250791"/>
      <w:bookmarkStart w:id="306" w:name="_Toc16785"/>
      <w:bookmarkStart w:id="307" w:name="_Toc22107"/>
      <w:bookmarkStart w:id="308" w:name="_Toc185250820"/>
      <w:bookmarkStart w:id="309" w:name="_Toc185250799"/>
      <w:bookmarkStart w:id="310" w:name="_Toc185250796"/>
      <w:bookmarkStart w:id="311" w:name="_Toc185250817"/>
      <w:bookmarkStart w:id="312" w:name="_Toc185250821"/>
      <w:bookmarkStart w:id="313" w:name="_Toc185250823"/>
      <w:bookmarkStart w:id="314" w:name="_Toc185250819"/>
      <w:bookmarkStart w:id="315" w:name="_Toc185250792"/>
      <w:bookmarkStart w:id="316" w:name="_Toc185250826"/>
      <w:bookmarkStart w:id="317" w:name="_Toc185250806"/>
      <w:bookmarkStart w:id="318" w:name="_Toc185250793"/>
      <w:bookmarkStart w:id="319" w:name="_Toc185250825"/>
      <w:bookmarkStart w:id="320" w:name="_Toc185250809"/>
      <w:bookmarkStart w:id="321" w:name="_Toc185250824"/>
      <w:bookmarkStart w:id="322" w:name="_Toc185250813"/>
      <w:bookmarkStart w:id="323" w:name="_Toc185250794"/>
      <w:bookmarkStart w:id="324" w:name="_Toc185250805"/>
      <w:bookmarkStart w:id="325" w:name="_Toc185250801"/>
      <w:bookmarkStart w:id="326" w:name="_Toc185250802"/>
      <w:bookmarkStart w:id="327" w:name="_Toc185250800"/>
      <w:bookmarkStart w:id="328" w:name="_Toc185250818"/>
      <w:bookmarkStart w:id="329" w:name="_Toc185250795"/>
      <w:bookmarkStart w:id="330" w:name="_Toc185250808"/>
      <w:bookmarkStart w:id="331" w:name="_Toc185250807"/>
      <w:bookmarkStart w:id="332" w:name="_Toc185250803"/>
      <w:bookmarkStart w:id="333" w:name="_Toc16283"/>
      <w:bookmarkStart w:id="334" w:name="_Toc185250797"/>
      <w:bookmarkStart w:id="335" w:name="_Toc185250798"/>
      <w:bookmarkStart w:id="336" w:name="_Toc185250804"/>
      <w:bookmarkStart w:id="337" w:name="BookMark5"/>
      <w:bookmarkEnd w:id="17"/>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br/>
      </w:r>
      <w:bookmarkStart w:id="338" w:name="_Toc197518112"/>
      <w:r>
        <w:rPr>
          <w:rFonts w:hint="eastAsia"/>
        </w:rPr>
        <w:t>（资料性）</w:t>
      </w:r>
      <w:r>
        <w:br/>
      </w:r>
      <w:r>
        <w:rPr>
          <w:rFonts w:hint="eastAsia"/>
        </w:rPr>
        <w:t>建议硬件环境清</w:t>
      </w:r>
      <w:bookmarkStart w:id="339" w:name="_Toc11523"/>
      <w:bookmarkEnd w:id="339"/>
      <w:r>
        <w:rPr>
          <w:rFonts w:hint="eastAsia"/>
        </w:rPr>
        <w:t>单</w:t>
      </w:r>
      <w:bookmarkEnd w:id="3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648"/>
        <w:gridCol w:w="1375"/>
        <w:gridCol w:w="1532"/>
        <w:gridCol w:w="4169"/>
        <w:gridCol w:w="1620"/>
      </w:tblGrid>
      <w:tr w:rsidR="006E55DF" w14:paraId="1D462FAE" w14:textId="77777777">
        <w:trPr>
          <w:trHeight w:val="329"/>
        </w:trPr>
        <w:tc>
          <w:tcPr>
            <w:tcW w:w="5000" w:type="pct"/>
            <w:gridSpan w:val="5"/>
            <w:vAlign w:val="center"/>
          </w:tcPr>
          <w:p w14:paraId="7966C77E" w14:textId="77777777" w:rsidR="006E55DF" w:rsidRDefault="001D583F">
            <w:pPr>
              <w:pStyle w:val="afffffc"/>
              <w:spacing w:before="120" w:after="120"/>
              <w:ind w:firstLineChars="0" w:firstLine="0"/>
              <w:jc w:val="center"/>
              <w:rPr>
                <w:sz w:val="18"/>
                <w:szCs w:val="18"/>
              </w:rPr>
            </w:pPr>
            <w:r>
              <w:rPr>
                <w:rFonts w:hint="eastAsia"/>
                <w:b/>
                <w:bCs/>
                <w:szCs w:val="21"/>
              </w:rPr>
              <w:t>光直连集群机房硬件配置清单</w:t>
            </w:r>
          </w:p>
        </w:tc>
      </w:tr>
      <w:tr w:rsidR="006E55DF" w14:paraId="78F89496" w14:textId="77777777">
        <w:trPr>
          <w:trHeight w:val="226"/>
        </w:trPr>
        <w:tc>
          <w:tcPr>
            <w:tcW w:w="346" w:type="pct"/>
            <w:vAlign w:val="center"/>
          </w:tcPr>
          <w:p w14:paraId="53F8D531" w14:textId="77777777" w:rsidR="006E55DF" w:rsidRDefault="001D583F">
            <w:pPr>
              <w:pStyle w:val="afffffc"/>
              <w:spacing w:before="120" w:after="120"/>
              <w:ind w:firstLineChars="0" w:firstLine="0"/>
              <w:jc w:val="center"/>
              <w:rPr>
                <w:sz w:val="18"/>
                <w:szCs w:val="18"/>
              </w:rPr>
            </w:pPr>
            <w:r>
              <w:rPr>
                <w:rFonts w:hint="eastAsia"/>
                <w:sz w:val="18"/>
                <w:szCs w:val="18"/>
              </w:rPr>
              <w:t>序号</w:t>
            </w:r>
          </w:p>
        </w:tc>
        <w:tc>
          <w:tcPr>
            <w:tcW w:w="736" w:type="pct"/>
            <w:vAlign w:val="center"/>
          </w:tcPr>
          <w:p w14:paraId="34C9506A" w14:textId="77777777" w:rsidR="006E55DF" w:rsidRDefault="001D583F">
            <w:pPr>
              <w:pStyle w:val="afffffc"/>
              <w:spacing w:before="120" w:after="120"/>
              <w:ind w:firstLineChars="0" w:firstLine="0"/>
              <w:jc w:val="center"/>
              <w:rPr>
                <w:sz w:val="18"/>
                <w:szCs w:val="18"/>
              </w:rPr>
            </w:pPr>
            <w:r>
              <w:rPr>
                <w:rFonts w:hint="eastAsia"/>
                <w:sz w:val="18"/>
                <w:szCs w:val="18"/>
              </w:rPr>
              <w:t>设备名称</w:t>
            </w:r>
          </w:p>
        </w:tc>
        <w:tc>
          <w:tcPr>
            <w:tcW w:w="820" w:type="pct"/>
            <w:vAlign w:val="center"/>
          </w:tcPr>
          <w:p w14:paraId="02D50C8C" w14:textId="77777777" w:rsidR="006E55DF" w:rsidRDefault="001D583F">
            <w:pPr>
              <w:pStyle w:val="afffffc"/>
              <w:spacing w:before="120" w:after="120"/>
              <w:ind w:firstLineChars="0" w:firstLine="0"/>
              <w:jc w:val="center"/>
              <w:rPr>
                <w:sz w:val="18"/>
                <w:szCs w:val="18"/>
              </w:rPr>
            </w:pPr>
            <w:r>
              <w:rPr>
                <w:rFonts w:hint="eastAsia"/>
                <w:sz w:val="18"/>
                <w:szCs w:val="18"/>
              </w:rPr>
              <w:t>数量</w:t>
            </w:r>
          </w:p>
        </w:tc>
        <w:tc>
          <w:tcPr>
            <w:tcW w:w="2231" w:type="pct"/>
            <w:vAlign w:val="center"/>
          </w:tcPr>
          <w:p w14:paraId="04AC0ACF" w14:textId="77777777" w:rsidR="006E55DF" w:rsidRDefault="001D583F">
            <w:pPr>
              <w:pStyle w:val="afffffc"/>
              <w:spacing w:before="120" w:after="120"/>
              <w:ind w:firstLineChars="0" w:firstLine="0"/>
              <w:jc w:val="center"/>
              <w:rPr>
                <w:sz w:val="18"/>
                <w:szCs w:val="18"/>
              </w:rPr>
            </w:pPr>
            <w:r>
              <w:rPr>
                <w:rFonts w:hint="eastAsia"/>
                <w:sz w:val="18"/>
                <w:szCs w:val="18"/>
              </w:rPr>
              <w:t>参考规格</w:t>
            </w:r>
          </w:p>
        </w:tc>
        <w:tc>
          <w:tcPr>
            <w:tcW w:w="868" w:type="pct"/>
            <w:vAlign w:val="center"/>
          </w:tcPr>
          <w:p w14:paraId="2AFD05FC" w14:textId="77777777" w:rsidR="006E55DF" w:rsidRDefault="001D583F">
            <w:pPr>
              <w:pStyle w:val="afffffc"/>
              <w:spacing w:before="120" w:after="120"/>
              <w:ind w:firstLineChars="0" w:firstLine="0"/>
              <w:jc w:val="center"/>
              <w:rPr>
                <w:sz w:val="18"/>
                <w:szCs w:val="18"/>
              </w:rPr>
            </w:pPr>
            <w:r>
              <w:rPr>
                <w:rFonts w:hint="eastAsia"/>
                <w:sz w:val="18"/>
                <w:szCs w:val="18"/>
              </w:rPr>
              <w:t>备注</w:t>
            </w:r>
          </w:p>
        </w:tc>
      </w:tr>
      <w:tr w:rsidR="006E55DF" w14:paraId="5D9F9C14" w14:textId="77777777">
        <w:trPr>
          <w:trHeight w:val="982"/>
        </w:trPr>
        <w:tc>
          <w:tcPr>
            <w:tcW w:w="346" w:type="pct"/>
            <w:vAlign w:val="center"/>
          </w:tcPr>
          <w:p w14:paraId="270EB448" w14:textId="77777777" w:rsidR="006E55DF" w:rsidRDefault="001D583F">
            <w:pPr>
              <w:pStyle w:val="afffffc"/>
              <w:spacing w:before="120" w:after="120"/>
              <w:ind w:firstLineChars="0" w:firstLine="0"/>
              <w:jc w:val="center"/>
              <w:rPr>
                <w:sz w:val="18"/>
                <w:szCs w:val="18"/>
              </w:rPr>
            </w:pPr>
            <w:r>
              <w:rPr>
                <w:rFonts w:hint="eastAsia"/>
                <w:sz w:val="18"/>
                <w:szCs w:val="18"/>
              </w:rPr>
              <w:t>1</w:t>
            </w:r>
          </w:p>
        </w:tc>
        <w:tc>
          <w:tcPr>
            <w:tcW w:w="736" w:type="pct"/>
            <w:vAlign w:val="center"/>
          </w:tcPr>
          <w:p w14:paraId="5C05D39A" w14:textId="77777777" w:rsidR="006E55DF" w:rsidRDefault="001D583F">
            <w:pPr>
              <w:pStyle w:val="afffffc"/>
              <w:spacing w:before="120" w:after="120"/>
              <w:ind w:firstLineChars="0" w:firstLine="0"/>
              <w:jc w:val="center"/>
              <w:rPr>
                <w:sz w:val="18"/>
                <w:szCs w:val="18"/>
              </w:rPr>
            </w:pPr>
            <w:r>
              <w:rPr>
                <w:rFonts w:hint="eastAsia"/>
                <w:sz w:val="18"/>
                <w:szCs w:val="18"/>
              </w:rPr>
              <w:t>GPU</w:t>
            </w:r>
            <w:r>
              <w:rPr>
                <w:rFonts w:hint="eastAsia"/>
                <w:sz w:val="18"/>
                <w:szCs w:val="18"/>
              </w:rPr>
              <w:t>服务器</w:t>
            </w:r>
          </w:p>
        </w:tc>
        <w:tc>
          <w:tcPr>
            <w:tcW w:w="820" w:type="pct"/>
            <w:vAlign w:val="center"/>
          </w:tcPr>
          <w:p w14:paraId="15C6E09C" w14:textId="77777777" w:rsidR="006E55DF" w:rsidRDefault="001D583F">
            <w:pPr>
              <w:pStyle w:val="afffffc"/>
              <w:spacing w:before="120" w:after="120"/>
              <w:ind w:firstLineChars="0" w:firstLine="0"/>
              <w:jc w:val="center"/>
              <w:rPr>
                <w:sz w:val="18"/>
                <w:szCs w:val="18"/>
              </w:rPr>
            </w:pPr>
            <w:r>
              <w:rPr>
                <w:rFonts w:hint="eastAsia"/>
                <w:sz w:val="18"/>
                <w:szCs w:val="18"/>
              </w:rPr>
              <w:t>2</w:t>
            </w:r>
          </w:p>
        </w:tc>
        <w:tc>
          <w:tcPr>
            <w:tcW w:w="2231" w:type="pct"/>
            <w:vAlign w:val="center"/>
          </w:tcPr>
          <w:p w14:paraId="5E70CEDB" w14:textId="77777777" w:rsidR="006E55DF" w:rsidRDefault="001D583F">
            <w:pPr>
              <w:pStyle w:val="afffffc"/>
              <w:spacing w:before="120" w:after="120"/>
              <w:ind w:firstLineChars="0" w:firstLine="0"/>
              <w:jc w:val="center"/>
              <w:rPr>
                <w:sz w:val="18"/>
                <w:szCs w:val="18"/>
              </w:rPr>
            </w:pPr>
            <w:r>
              <w:rPr>
                <w:rFonts w:hint="eastAsia"/>
                <w:sz w:val="18"/>
                <w:szCs w:val="18"/>
              </w:rPr>
              <w:t>cpu: Intel Xeon CPU *2</w:t>
            </w:r>
          </w:p>
          <w:p w14:paraId="727BE425" w14:textId="77777777" w:rsidR="006E55DF" w:rsidRDefault="001D583F">
            <w:pPr>
              <w:pStyle w:val="afffffc"/>
              <w:spacing w:before="120" w:after="120"/>
              <w:ind w:firstLineChars="0" w:firstLine="0"/>
              <w:jc w:val="center"/>
              <w:rPr>
                <w:sz w:val="18"/>
                <w:szCs w:val="18"/>
              </w:rPr>
            </w:pPr>
            <w:r>
              <w:rPr>
                <w:rFonts w:hint="eastAsia"/>
                <w:sz w:val="18"/>
                <w:szCs w:val="18"/>
              </w:rPr>
              <w:t>ram</w:t>
            </w:r>
            <w:r>
              <w:rPr>
                <w:rFonts w:hint="eastAsia"/>
                <w:sz w:val="18"/>
                <w:szCs w:val="18"/>
              </w:rPr>
              <w:t>：</w:t>
            </w:r>
            <w:r>
              <w:rPr>
                <w:rFonts w:hint="eastAsia"/>
                <w:sz w:val="18"/>
                <w:szCs w:val="18"/>
              </w:rPr>
              <w:t>2TB</w:t>
            </w:r>
          </w:p>
          <w:p w14:paraId="189C5FE7" w14:textId="77777777" w:rsidR="006E55DF" w:rsidRDefault="001D583F">
            <w:pPr>
              <w:pStyle w:val="afffffc"/>
              <w:spacing w:before="120" w:after="120"/>
              <w:ind w:firstLineChars="0" w:firstLine="0"/>
              <w:jc w:val="center"/>
              <w:rPr>
                <w:sz w:val="18"/>
                <w:szCs w:val="18"/>
              </w:rPr>
            </w:pPr>
            <w:r>
              <w:rPr>
                <w:rFonts w:hint="eastAsia"/>
                <w:sz w:val="18"/>
                <w:szCs w:val="18"/>
              </w:rPr>
              <w:t>ssd</w:t>
            </w:r>
            <w:r>
              <w:rPr>
                <w:rFonts w:hint="eastAsia"/>
                <w:sz w:val="18"/>
                <w:szCs w:val="18"/>
              </w:rPr>
              <w:t>：系统盘</w:t>
            </w:r>
            <w:r>
              <w:rPr>
                <w:rFonts w:hint="eastAsia"/>
                <w:sz w:val="18"/>
                <w:szCs w:val="18"/>
              </w:rPr>
              <w:t>480G*2</w:t>
            </w:r>
            <w:r>
              <w:rPr>
                <w:rFonts w:hint="eastAsia"/>
                <w:sz w:val="18"/>
                <w:szCs w:val="18"/>
              </w:rPr>
              <w:t>，数据盘</w:t>
            </w:r>
            <w:r>
              <w:rPr>
                <w:rFonts w:hint="eastAsia"/>
                <w:sz w:val="18"/>
                <w:szCs w:val="18"/>
              </w:rPr>
              <w:t>3.84TB*4</w:t>
            </w:r>
          </w:p>
          <w:p w14:paraId="420FFE2B" w14:textId="77777777" w:rsidR="006E55DF" w:rsidRDefault="001D583F">
            <w:pPr>
              <w:pStyle w:val="afffffc"/>
              <w:spacing w:before="120" w:after="120"/>
              <w:ind w:firstLineChars="0" w:firstLine="0"/>
              <w:jc w:val="center"/>
              <w:rPr>
                <w:sz w:val="18"/>
                <w:szCs w:val="18"/>
              </w:rPr>
            </w:pPr>
            <w:r>
              <w:rPr>
                <w:rFonts w:hint="eastAsia"/>
                <w:sz w:val="18"/>
                <w:szCs w:val="18"/>
              </w:rPr>
              <w:t>gpu</w:t>
            </w:r>
            <w:r>
              <w:rPr>
                <w:rFonts w:hint="eastAsia"/>
                <w:sz w:val="18"/>
                <w:szCs w:val="18"/>
              </w:rPr>
              <w:t>：</w:t>
            </w:r>
            <w:r>
              <w:rPr>
                <w:rFonts w:hint="eastAsia"/>
                <w:sz w:val="18"/>
                <w:szCs w:val="18"/>
              </w:rPr>
              <w:t xml:space="preserve"> </w:t>
            </w:r>
            <w:r>
              <w:rPr>
                <w:rFonts w:hint="eastAsia"/>
                <w:sz w:val="18"/>
                <w:szCs w:val="18"/>
              </w:rPr>
              <w:t>厂家</w:t>
            </w:r>
            <w:r>
              <w:rPr>
                <w:rFonts w:hint="eastAsia"/>
                <w:sz w:val="18"/>
                <w:szCs w:val="18"/>
              </w:rPr>
              <w:t>GPU *8</w:t>
            </w:r>
          </w:p>
          <w:p w14:paraId="31515AED" w14:textId="77777777" w:rsidR="006E55DF" w:rsidRDefault="001D583F">
            <w:pPr>
              <w:pStyle w:val="afffffc"/>
              <w:spacing w:before="120" w:after="120"/>
              <w:ind w:firstLineChars="0" w:firstLine="0"/>
              <w:jc w:val="center"/>
              <w:rPr>
                <w:sz w:val="18"/>
                <w:szCs w:val="18"/>
              </w:rPr>
            </w:pPr>
            <w:r>
              <w:rPr>
                <w:rFonts w:hint="eastAsia"/>
                <w:sz w:val="18"/>
                <w:szCs w:val="18"/>
              </w:rPr>
              <w:t>电口：千兆网口</w:t>
            </w:r>
            <w:r>
              <w:rPr>
                <w:rFonts w:hint="eastAsia"/>
                <w:sz w:val="18"/>
                <w:szCs w:val="18"/>
              </w:rPr>
              <w:t xml:space="preserve"> *1</w:t>
            </w:r>
          </w:p>
          <w:p w14:paraId="795D6A66" w14:textId="77777777" w:rsidR="006E55DF" w:rsidRDefault="001D583F">
            <w:pPr>
              <w:pStyle w:val="afffffc"/>
              <w:spacing w:before="120" w:after="120"/>
              <w:ind w:firstLineChars="0" w:firstLine="0"/>
              <w:jc w:val="center"/>
              <w:rPr>
                <w:sz w:val="18"/>
                <w:szCs w:val="18"/>
              </w:rPr>
            </w:pPr>
            <w:r>
              <w:rPr>
                <w:rFonts w:hint="eastAsia"/>
                <w:sz w:val="18"/>
                <w:szCs w:val="18"/>
              </w:rPr>
              <w:t>光口：</w:t>
            </w:r>
            <w:r>
              <w:rPr>
                <w:rFonts w:hint="eastAsia"/>
                <w:sz w:val="18"/>
                <w:szCs w:val="18"/>
              </w:rPr>
              <w:t>GPU</w:t>
            </w:r>
            <w:r>
              <w:rPr>
                <w:rFonts w:hint="eastAsia"/>
                <w:sz w:val="18"/>
                <w:szCs w:val="18"/>
              </w:rPr>
              <w:t>计算网口</w:t>
            </w:r>
            <w:r>
              <w:rPr>
                <w:rFonts w:hint="eastAsia"/>
                <w:sz w:val="18"/>
                <w:szCs w:val="18"/>
              </w:rPr>
              <w:t>200Gb*2</w:t>
            </w:r>
            <w:r>
              <w:rPr>
                <w:rFonts w:hint="eastAsia"/>
                <w:sz w:val="18"/>
                <w:szCs w:val="18"/>
              </w:rPr>
              <w:t>，管理网口</w:t>
            </w:r>
            <w:r>
              <w:rPr>
                <w:rFonts w:hint="eastAsia"/>
                <w:sz w:val="18"/>
                <w:szCs w:val="18"/>
              </w:rPr>
              <w:t>25Gb*1</w:t>
            </w:r>
          </w:p>
          <w:p w14:paraId="27567155" w14:textId="77777777" w:rsidR="006E55DF" w:rsidRDefault="001D583F">
            <w:pPr>
              <w:pStyle w:val="afffffc"/>
              <w:spacing w:before="120" w:after="120"/>
              <w:ind w:firstLineChars="0" w:firstLine="0"/>
              <w:jc w:val="center"/>
              <w:rPr>
                <w:sz w:val="18"/>
                <w:szCs w:val="18"/>
              </w:rPr>
            </w:pPr>
            <w:r>
              <w:rPr>
                <w:rFonts w:hint="eastAsia"/>
                <w:sz w:val="18"/>
                <w:szCs w:val="18"/>
              </w:rPr>
              <w:t>电源：</w:t>
            </w:r>
            <w:r>
              <w:rPr>
                <w:rFonts w:hint="eastAsia"/>
                <w:sz w:val="18"/>
                <w:szCs w:val="18"/>
              </w:rPr>
              <w:t>4</w:t>
            </w:r>
            <w:r>
              <w:rPr>
                <w:rFonts w:hint="eastAsia"/>
                <w:sz w:val="18"/>
                <w:szCs w:val="18"/>
              </w:rPr>
              <w:t>个</w:t>
            </w:r>
          </w:p>
        </w:tc>
        <w:tc>
          <w:tcPr>
            <w:tcW w:w="868" w:type="pct"/>
            <w:vAlign w:val="center"/>
          </w:tcPr>
          <w:p w14:paraId="212A808E" w14:textId="77777777" w:rsidR="006E55DF" w:rsidRDefault="001D583F">
            <w:pPr>
              <w:pStyle w:val="afffffc"/>
              <w:spacing w:before="120" w:after="120"/>
              <w:ind w:firstLineChars="0" w:firstLine="0"/>
              <w:jc w:val="center"/>
              <w:rPr>
                <w:sz w:val="18"/>
                <w:szCs w:val="18"/>
              </w:rPr>
            </w:pPr>
            <w:r>
              <w:rPr>
                <w:rFonts w:hint="eastAsia"/>
                <w:sz w:val="18"/>
                <w:szCs w:val="18"/>
              </w:rPr>
              <w:t>GPU</w:t>
            </w:r>
            <w:r>
              <w:rPr>
                <w:rFonts w:hint="eastAsia"/>
                <w:sz w:val="18"/>
                <w:szCs w:val="18"/>
              </w:rPr>
              <w:t>计算区域</w:t>
            </w:r>
            <w:r>
              <w:rPr>
                <w:rFonts w:hint="eastAsia"/>
                <w:sz w:val="18"/>
                <w:szCs w:val="18"/>
              </w:rPr>
              <w:t>GPU</w:t>
            </w:r>
            <w:r>
              <w:rPr>
                <w:rFonts w:hint="eastAsia"/>
                <w:sz w:val="18"/>
                <w:szCs w:val="18"/>
              </w:rPr>
              <w:t>服务器</w:t>
            </w:r>
          </w:p>
        </w:tc>
      </w:tr>
      <w:tr w:rsidR="006E55DF" w14:paraId="29924996" w14:textId="77777777">
        <w:trPr>
          <w:trHeight w:val="90"/>
        </w:trPr>
        <w:tc>
          <w:tcPr>
            <w:tcW w:w="346" w:type="pct"/>
            <w:vAlign w:val="center"/>
          </w:tcPr>
          <w:p w14:paraId="46C7CA56" w14:textId="77777777" w:rsidR="006E55DF" w:rsidRDefault="001D583F">
            <w:pPr>
              <w:pStyle w:val="afffffc"/>
              <w:spacing w:before="120" w:after="120"/>
              <w:ind w:firstLineChars="0" w:firstLine="0"/>
              <w:jc w:val="center"/>
              <w:rPr>
                <w:sz w:val="18"/>
                <w:szCs w:val="18"/>
              </w:rPr>
            </w:pPr>
            <w:r>
              <w:rPr>
                <w:rFonts w:hint="eastAsia"/>
                <w:sz w:val="18"/>
                <w:szCs w:val="18"/>
              </w:rPr>
              <w:t>2</w:t>
            </w:r>
          </w:p>
        </w:tc>
        <w:tc>
          <w:tcPr>
            <w:tcW w:w="736" w:type="pct"/>
            <w:vAlign w:val="center"/>
          </w:tcPr>
          <w:p w14:paraId="1A536513" w14:textId="77777777" w:rsidR="006E55DF" w:rsidRDefault="001D583F">
            <w:pPr>
              <w:pStyle w:val="afffffc"/>
              <w:spacing w:before="120" w:after="120"/>
              <w:ind w:firstLineChars="0" w:firstLine="0"/>
              <w:jc w:val="center"/>
              <w:rPr>
                <w:sz w:val="18"/>
                <w:szCs w:val="18"/>
              </w:rPr>
            </w:pPr>
            <w:r>
              <w:rPr>
                <w:rFonts w:hint="eastAsia"/>
                <w:sz w:val="18"/>
                <w:szCs w:val="18"/>
              </w:rPr>
              <w:t>RoCE</w:t>
            </w:r>
            <w:r>
              <w:rPr>
                <w:rFonts w:hint="eastAsia"/>
                <w:sz w:val="18"/>
                <w:szCs w:val="18"/>
              </w:rPr>
              <w:t>交换机</w:t>
            </w:r>
          </w:p>
        </w:tc>
        <w:tc>
          <w:tcPr>
            <w:tcW w:w="820" w:type="pct"/>
            <w:vAlign w:val="center"/>
          </w:tcPr>
          <w:p w14:paraId="3595C865" w14:textId="77777777" w:rsidR="006E55DF" w:rsidRDefault="001D583F">
            <w:pPr>
              <w:pStyle w:val="afffffc"/>
              <w:spacing w:before="120" w:after="120"/>
              <w:ind w:firstLineChars="0" w:firstLine="0"/>
              <w:jc w:val="center"/>
              <w:rPr>
                <w:sz w:val="18"/>
                <w:szCs w:val="18"/>
              </w:rPr>
            </w:pPr>
            <w:r>
              <w:rPr>
                <w:rFonts w:hint="eastAsia"/>
                <w:sz w:val="18"/>
                <w:szCs w:val="18"/>
              </w:rPr>
              <w:t>1</w:t>
            </w:r>
          </w:p>
        </w:tc>
        <w:tc>
          <w:tcPr>
            <w:tcW w:w="2231" w:type="pct"/>
            <w:vAlign w:val="center"/>
          </w:tcPr>
          <w:p w14:paraId="7D73E92F" w14:textId="77777777" w:rsidR="006E55DF" w:rsidRDefault="001D583F">
            <w:pPr>
              <w:pStyle w:val="afffffc"/>
              <w:spacing w:before="120" w:after="120"/>
              <w:ind w:firstLineChars="0" w:firstLine="0"/>
              <w:jc w:val="center"/>
              <w:rPr>
                <w:sz w:val="18"/>
                <w:szCs w:val="18"/>
              </w:rPr>
            </w:pPr>
            <w:r>
              <w:rPr>
                <w:rFonts w:hint="eastAsia"/>
                <w:sz w:val="18"/>
                <w:szCs w:val="18"/>
              </w:rPr>
              <w:t>L3</w:t>
            </w:r>
            <w:r>
              <w:rPr>
                <w:rFonts w:hint="eastAsia"/>
                <w:sz w:val="18"/>
                <w:szCs w:val="18"/>
              </w:rPr>
              <w:t>以太网交换机，</w:t>
            </w:r>
          </w:p>
          <w:p w14:paraId="20AA9FB5" w14:textId="77777777" w:rsidR="006E55DF" w:rsidRDefault="001D583F">
            <w:pPr>
              <w:pStyle w:val="afffffc"/>
              <w:spacing w:before="120" w:after="120"/>
              <w:ind w:firstLineChars="0" w:firstLine="0"/>
              <w:jc w:val="center"/>
              <w:rPr>
                <w:sz w:val="18"/>
                <w:szCs w:val="18"/>
              </w:rPr>
            </w:pPr>
            <w:r>
              <w:rPr>
                <w:rFonts w:hint="eastAsia"/>
                <w:sz w:val="18"/>
                <w:szCs w:val="18"/>
              </w:rPr>
              <w:t>支持</w:t>
            </w:r>
            <w:r>
              <w:rPr>
                <w:rFonts w:hint="eastAsia"/>
                <w:sz w:val="18"/>
                <w:szCs w:val="18"/>
              </w:rPr>
              <w:t>RoCE</w:t>
            </w:r>
            <w:r>
              <w:rPr>
                <w:rFonts w:hint="eastAsia"/>
                <w:sz w:val="18"/>
                <w:szCs w:val="18"/>
              </w:rPr>
              <w:t>网络，</w:t>
            </w:r>
          </w:p>
          <w:p w14:paraId="51709AE7" w14:textId="77777777" w:rsidR="006E55DF" w:rsidRDefault="001D583F">
            <w:pPr>
              <w:pStyle w:val="afffffc"/>
              <w:spacing w:before="120" w:after="120"/>
              <w:ind w:firstLineChars="0" w:firstLine="0"/>
              <w:jc w:val="center"/>
              <w:rPr>
                <w:sz w:val="18"/>
                <w:szCs w:val="18"/>
              </w:rPr>
            </w:pPr>
            <w:r>
              <w:rPr>
                <w:rFonts w:hint="eastAsia"/>
                <w:sz w:val="18"/>
                <w:szCs w:val="18"/>
              </w:rPr>
              <w:t>支持</w:t>
            </w:r>
            <w:r>
              <w:rPr>
                <w:rFonts w:hint="eastAsia"/>
                <w:sz w:val="18"/>
                <w:szCs w:val="18"/>
              </w:rPr>
              <w:t>200G</w:t>
            </w:r>
            <w:r>
              <w:rPr>
                <w:rFonts w:hint="eastAsia"/>
                <w:sz w:val="18"/>
                <w:szCs w:val="18"/>
              </w:rPr>
              <w:t>光口，</w:t>
            </w:r>
          </w:p>
          <w:p w14:paraId="4AF2B29C" w14:textId="77777777" w:rsidR="006E55DF" w:rsidRDefault="001D583F">
            <w:pPr>
              <w:pStyle w:val="afffffc"/>
              <w:spacing w:before="120" w:after="120"/>
              <w:ind w:firstLineChars="0" w:firstLine="0"/>
              <w:jc w:val="center"/>
              <w:rPr>
                <w:sz w:val="18"/>
                <w:szCs w:val="18"/>
              </w:rPr>
            </w:pPr>
            <w:r>
              <w:rPr>
                <w:rFonts w:hint="eastAsia"/>
                <w:sz w:val="18"/>
                <w:szCs w:val="18"/>
              </w:rPr>
              <w:t>配套模块和线缆</w:t>
            </w:r>
          </w:p>
        </w:tc>
        <w:tc>
          <w:tcPr>
            <w:tcW w:w="868" w:type="pct"/>
            <w:vAlign w:val="center"/>
          </w:tcPr>
          <w:p w14:paraId="38C44588" w14:textId="77777777" w:rsidR="006E55DF" w:rsidRDefault="001D583F">
            <w:pPr>
              <w:pStyle w:val="afffffc"/>
              <w:spacing w:before="120" w:after="120"/>
              <w:ind w:firstLineChars="0" w:firstLine="0"/>
              <w:jc w:val="center"/>
              <w:rPr>
                <w:sz w:val="18"/>
                <w:szCs w:val="18"/>
              </w:rPr>
            </w:pPr>
            <w:r>
              <w:rPr>
                <w:rFonts w:hint="eastAsia"/>
                <w:sz w:val="18"/>
                <w:szCs w:val="18"/>
              </w:rPr>
              <w:t>GPU</w:t>
            </w:r>
            <w:r>
              <w:rPr>
                <w:rFonts w:hint="eastAsia"/>
                <w:sz w:val="18"/>
                <w:szCs w:val="18"/>
              </w:rPr>
              <w:t>计算区网络设备</w:t>
            </w:r>
          </w:p>
        </w:tc>
      </w:tr>
      <w:tr w:rsidR="006E55DF" w14:paraId="42F0B893" w14:textId="77777777">
        <w:trPr>
          <w:trHeight w:val="90"/>
        </w:trPr>
        <w:tc>
          <w:tcPr>
            <w:tcW w:w="346" w:type="pct"/>
            <w:vAlign w:val="center"/>
          </w:tcPr>
          <w:p w14:paraId="48A7FD0A" w14:textId="77777777" w:rsidR="006E55DF" w:rsidRDefault="001D583F">
            <w:pPr>
              <w:pStyle w:val="afffffc"/>
              <w:spacing w:before="120" w:after="120"/>
              <w:ind w:firstLineChars="0" w:firstLine="0"/>
              <w:jc w:val="center"/>
              <w:rPr>
                <w:sz w:val="18"/>
                <w:szCs w:val="18"/>
              </w:rPr>
            </w:pPr>
            <w:r>
              <w:rPr>
                <w:rFonts w:hint="eastAsia"/>
                <w:sz w:val="18"/>
                <w:szCs w:val="18"/>
              </w:rPr>
              <w:t>3</w:t>
            </w:r>
          </w:p>
        </w:tc>
        <w:tc>
          <w:tcPr>
            <w:tcW w:w="736" w:type="pct"/>
            <w:vAlign w:val="center"/>
          </w:tcPr>
          <w:p w14:paraId="17B3E801" w14:textId="77777777" w:rsidR="006E55DF" w:rsidRDefault="001D583F">
            <w:pPr>
              <w:pStyle w:val="afffffc"/>
              <w:spacing w:before="120" w:after="120"/>
              <w:ind w:firstLineChars="0" w:firstLine="0"/>
              <w:jc w:val="center"/>
              <w:rPr>
                <w:sz w:val="18"/>
                <w:szCs w:val="18"/>
              </w:rPr>
            </w:pPr>
            <w:r>
              <w:rPr>
                <w:rFonts w:hint="eastAsia"/>
                <w:sz w:val="18"/>
                <w:szCs w:val="18"/>
              </w:rPr>
              <w:t>核心交换机</w:t>
            </w:r>
          </w:p>
        </w:tc>
        <w:tc>
          <w:tcPr>
            <w:tcW w:w="820" w:type="pct"/>
            <w:vAlign w:val="center"/>
          </w:tcPr>
          <w:p w14:paraId="4E85023B" w14:textId="77777777" w:rsidR="006E55DF" w:rsidRDefault="001D583F">
            <w:pPr>
              <w:pStyle w:val="afffffc"/>
              <w:spacing w:before="120" w:after="120"/>
              <w:ind w:firstLineChars="0" w:firstLine="0"/>
              <w:jc w:val="center"/>
              <w:rPr>
                <w:sz w:val="18"/>
                <w:szCs w:val="18"/>
              </w:rPr>
            </w:pPr>
            <w:r>
              <w:rPr>
                <w:rFonts w:hint="eastAsia"/>
                <w:sz w:val="18"/>
                <w:szCs w:val="18"/>
              </w:rPr>
              <w:t>1</w:t>
            </w:r>
          </w:p>
        </w:tc>
        <w:tc>
          <w:tcPr>
            <w:tcW w:w="2231" w:type="pct"/>
            <w:vAlign w:val="center"/>
          </w:tcPr>
          <w:p w14:paraId="589569FE" w14:textId="77777777" w:rsidR="006E55DF" w:rsidRDefault="001D583F">
            <w:pPr>
              <w:pStyle w:val="afffffc"/>
              <w:spacing w:before="120" w:after="120"/>
              <w:ind w:firstLineChars="0" w:firstLine="0"/>
              <w:jc w:val="center"/>
              <w:rPr>
                <w:sz w:val="18"/>
                <w:szCs w:val="18"/>
              </w:rPr>
            </w:pPr>
            <w:r>
              <w:rPr>
                <w:rFonts w:hint="eastAsia"/>
                <w:sz w:val="18"/>
                <w:szCs w:val="18"/>
              </w:rPr>
              <w:t>L3</w:t>
            </w:r>
            <w:r>
              <w:rPr>
                <w:rFonts w:hint="eastAsia"/>
                <w:sz w:val="18"/>
                <w:szCs w:val="18"/>
              </w:rPr>
              <w:t>以太网交换机，</w:t>
            </w:r>
          </w:p>
          <w:p w14:paraId="49202641" w14:textId="77777777" w:rsidR="006E55DF" w:rsidRDefault="001D583F">
            <w:pPr>
              <w:pStyle w:val="afffffc"/>
              <w:spacing w:before="120" w:after="120"/>
              <w:ind w:firstLineChars="0" w:firstLine="0"/>
              <w:jc w:val="center"/>
              <w:rPr>
                <w:sz w:val="18"/>
                <w:szCs w:val="18"/>
              </w:rPr>
            </w:pPr>
            <w:r>
              <w:rPr>
                <w:rFonts w:hint="eastAsia"/>
                <w:sz w:val="18"/>
                <w:szCs w:val="18"/>
              </w:rPr>
              <w:t>支持</w:t>
            </w:r>
            <w:r>
              <w:rPr>
                <w:rFonts w:hint="eastAsia"/>
                <w:sz w:val="18"/>
                <w:szCs w:val="18"/>
              </w:rPr>
              <w:t>25Gb</w:t>
            </w:r>
            <w:r>
              <w:rPr>
                <w:rFonts w:hint="eastAsia"/>
                <w:sz w:val="18"/>
                <w:szCs w:val="18"/>
              </w:rPr>
              <w:t>光口，</w:t>
            </w:r>
          </w:p>
          <w:p w14:paraId="39C6AEA1" w14:textId="77777777" w:rsidR="006E55DF" w:rsidRDefault="001D583F">
            <w:pPr>
              <w:pStyle w:val="afffffc"/>
              <w:spacing w:before="120" w:after="120"/>
              <w:ind w:firstLineChars="0" w:firstLine="0"/>
              <w:jc w:val="center"/>
              <w:rPr>
                <w:sz w:val="18"/>
                <w:szCs w:val="18"/>
              </w:rPr>
            </w:pPr>
            <w:r>
              <w:rPr>
                <w:rFonts w:hint="eastAsia"/>
                <w:sz w:val="18"/>
                <w:szCs w:val="18"/>
              </w:rPr>
              <w:t>配套模块和线缆</w:t>
            </w:r>
          </w:p>
        </w:tc>
        <w:tc>
          <w:tcPr>
            <w:tcW w:w="868" w:type="pct"/>
            <w:vAlign w:val="center"/>
          </w:tcPr>
          <w:p w14:paraId="5D2F7C63" w14:textId="77777777" w:rsidR="006E55DF" w:rsidRDefault="001D583F">
            <w:pPr>
              <w:pStyle w:val="afffffc"/>
              <w:spacing w:before="120" w:after="120"/>
              <w:ind w:firstLineChars="0" w:firstLine="0"/>
              <w:jc w:val="center"/>
              <w:rPr>
                <w:sz w:val="18"/>
                <w:szCs w:val="18"/>
              </w:rPr>
            </w:pPr>
            <w:r>
              <w:rPr>
                <w:rFonts w:hint="eastAsia"/>
                <w:sz w:val="18"/>
                <w:szCs w:val="18"/>
              </w:rPr>
              <w:t>可选，非必须</w:t>
            </w:r>
          </w:p>
        </w:tc>
      </w:tr>
      <w:tr w:rsidR="006E55DF" w14:paraId="0AE244B5" w14:textId="77777777">
        <w:trPr>
          <w:trHeight w:val="902"/>
        </w:trPr>
        <w:tc>
          <w:tcPr>
            <w:tcW w:w="346" w:type="pct"/>
            <w:vAlign w:val="center"/>
          </w:tcPr>
          <w:p w14:paraId="36C3C423" w14:textId="77777777" w:rsidR="006E55DF" w:rsidRDefault="001D583F">
            <w:pPr>
              <w:pStyle w:val="afffffc"/>
              <w:spacing w:before="120" w:after="120"/>
              <w:ind w:firstLineChars="0" w:firstLine="0"/>
              <w:jc w:val="center"/>
              <w:rPr>
                <w:sz w:val="18"/>
                <w:szCs w:val="18"/>
              </w:rPr>
            </w:pPr>
            <w:r>
              <w:rPr>
                <w:rFonts w:hint="eastAsia"/>
                <w:sz w:val="18"/>
                <w:szCs w:val="18"/>
              </w:rPr>
              <w:t>4</w:t>
            </w:r>
          </w:p>
        </w:tc>
        <w:tc>
          <w:tcPr>
            <w:tcW w:w="736" w:type="pct"/>
            <w:vAlign w:val="center"/>
          </w:tcPr>
          <w:p w14:paraId="7372DAA5" w14:textId="77777777" w:rsidR="006E55DF" w:rsidRDefault="001D583F">
            <w:pPr>
              <w:pStyle w:val="afffffc"/>
              <w:spacing w:before="120" w:after="120"/>
              <w:ind w:firstLineChars="0" w:firstLine="0"/>
              <w:jc w:val="center"/>
              <w:rPr>
                <w:sz w:val="18"/>
                <w:szCs w:val="18"/>
              </w:rPr>
            </w:pPr>
            <w:r>
              <w:rPr>
                <w:rFonts w:hint="eastAsia"/>
                <w:sz w:val="18"/>
                <w:szCs w:val="18"/>
              </w:rPr>
              <w:t>带外管理交换机</w:t>
            </w:r>
          </w:p>
        </w:tc>
        <w:tc>
          <w:tcPr>
            <w:tcW w:w="820" w:type="pct"/>
            <w:vAlign w:val="center"/>
          </w:tcPr>
          <w:p w14:paraId="73B7CFA1" w14:textId="77777777" w:rsidR="006E55DF" w:rsidRDefault="001D583F">
            <w:pPr>
              <w:pStyle w:val="afffffc"/>
              <w:spacing w:before="120" w:after="120"/>
              <w:ind w:firstLineChars="0" w:firstLine="0"/>
              <w:jc w:val="center"/>
              <w:rPr>
                <w:sz w:val="18"/>
                <w:szCs w:val="18"/>
              </w:rPr>
            </w:pPr>
            <w:r>
              <w:rPr>
                <w:rFonts w:hint="eastAsia"/>
                <w:sz w:val="18"/>
                <w:szCs w:val="18"/>
              </w:rPr>
              <w:t>1</w:t>
            </w:r>
          </w:p>
        </w:tc>
        <w:tc>
          <w:tcPr>
            <w:tcW w:w="2231" w:type="pct"/>
            <w:vAlign w:val="center"/>
          </w:tcPr>
          <w:p w14:paraId="6A7C3741" w14:textId="0052FC35" w:rsidR="006E55DF" w:rsidRDefault="001D583F">
            <w:pPr>
              <w:pStyle w:val="afffffc"/>
              <w:spacing w:before="120" w:after="120"/>
              <w:ind w:firstLineChars="0" w:firstLine="0"/>
              <w:jc w:val="center"/>
              <w:rPr>
                <w:sz w:val="18"/>
                <w:szCs w:val="18"/>
              </w:rPr>
            </w:pPr>
            <w:r>
              <w:rPr>
                <w:rFonts w:hint="eastAsia"/>
                <w:sz w:val="18"/>
                <w:szCs w:val="18"/>
              </w:rPr>
              <w:t>L3</w:t>
            </w:r>
            <w:r>
              <w:rPr>
                <w:rFonts w:hint="eastAsia"/>
                <w:sz w:val="18"/>
                <w:szCs w:val="18"/>
              </w:rPr>
              <w:t>以太网交换机</w:t>
            </w:r>
            <w:r w:rsidR="009963C0">
              <w:rPr>
                <w:rFonts w:hint="eastAsia"/>
                <w:sz w:val="18"/>
                <w:szCs w:val="18"/>
              </w:rPr>
              <w:t>，</w:t>
            </w:r>
          </w:p>
          <w:p w14:paraId="07D2F83C" w14:textId="06F32B13" w:rsidR="006E55DF" w:rsidRDefault="001D583F">
            <w:pPr>
              <w:pStyle w:val="afffffc"/>
              <w:spacing w:before="120" w:after="120"/>
              <w:ind w:firstLineChars="0" w:firstLine="0"/>
              <w:jc w:val="center"/>
              <w:rPr>
                <w:sz w:val="18"/>
                <w:szCs w:val="18"/>
              </w:rPr>
            </w:pPr>
            <w:r>
              <w:rPr>
                <w:rFonts w:hint="eastAsia"/>
                <w:sz w:val="18"/>
                <w:szCs w:val="18"/>
              </w:rPr>
              <w:t>支持</w:t>
            </w:r>
            <w:r>
              <w:rPr>
                <w:rFonts w:hint="eastAsia"/>
                <w:sz w:val="18"/>
                <w:szCs w:val="18"/>
              </w:rPr>
              <w:t>1000BASE-T</w:t>
            </w:r>
            <w:r>
              <w:rPr>
                <w:rFonts w:hint="eastAsia"/>
                <w:sz w:val="18"/>
                <w:szCs w:val="18"/>
              </w:rPr>
              <w:t>电口</w:t>
            </w:r>
            <w:r w:rsidR="009963C0">
              <w:rPr>
                <w:rFonts w:hint="eastAsia"/>
                <w:sz w:val="18"/>
                <w:szCs w:val="18"/>
              </w:rPr>
              <w:t>，</w:t>
            </w:r>
          </w:p>
          <w:p w14:paraId="5B148C41" w14:textId="1EAB2EC9" w:rsidR="006E55DF" w:rsidRDefault="001D583F" w:rsidP="004624D5">
            <w:pPr>
              <w:pStyle w:val="afffffc"/>
              <w:spacing w:before="120" w:after="120"/>
              <w:ind w:firstLineChars="0" w:firstLine="0"/>
              <w:jc w:val="center"/>
              <w:rPr>
                <w:sz w:val="18"/>
                <w:szCs w:val="18"/>
              </w:rPr>
            </w:pPr>
            <w:r>
              <w:rPr>
                <w:rFonts w:hint="eastAsia"/>
                <w:sz w:val="18"/>
                <w:szCs w:val="18"/>
              </w:rPr>
              <w:t>配套线缆</w:t>
            </w:r>
          </w:p>
        </w:tc>
        <w:tc>
          <w:tcPr>
            <w:tcW w:w="868" w:type="pct"/>
            <w:vAlign w:val="center"/>
          </w:tcPr>
          <w:p w14:paraId="1C6E754F" w14:textId="77777777" w:rsidR="006E55DF" w:rsidRDefault="001D583F">
            <w:pPr>
              <w:pStyle w:val="afffffc"/>
              <w:spacing w:before="120" w:after="120"/>
              <w:ind w:firstLineChars="0" w:firstLine="0"/>
              <w:jc w:val="center"/>
              <w:rPr>
                <w:sz w:val="18"/>
                <w:szCs w:val="18"/>
              </w:rPr>
            </w:pPr>
            <w:r>
              <w:rPr>
                <w:rFonts w:hint="eastAsia"/>
                <w:sz w:val="18"/>
                <w:szCs w:val="18"/>
              </w:rPr>
              <w:t>可选，非必须</w:t>
            </w:r>
          </w:p>
        </w:tc>
      </w:tr>
      <w:tr w:rsidR="006E55DF" w14:paraId="7DB0F0F4" w14:textId="77777777">
        <w:trPr>
          <w:trHeight w:val="90"/>
        </w:trPr>
        <w:tc>
          <w:tcPr>
            <w:tcW w:w="346" w:type="pct"/>
            <w:vAlign w:val="center"/>
          </w:tcPr>
          <w:p w14:paraId="1AFF608F" w14:textId="77777777" w:rsidR="006E55DF" w:rsidRDefault="001D583F">
            <w:pPr>
              <w:pStyle w:val="afffffc"/>
              <w:spacing w:before="120" w:after="120"/>
              <w:ind w:firstLineChars="0" w:firstLine="0"/>
              <w:jc w:val="center"/>
              <w:rPr>
                <w:sz w:val="18"/>
                <w:szCs w:val="18"/>
              </w:rPr>
            </w:pPr>
            <w:r>
              <w:rPr>
                <w:rFonts w:hint="eastAsia"/>
                <w:sz w:val="18"/>
                <w:szCs w:val="18"/>
              </w:rPr>
              <w:t>5</w:t>
            </w:r>
          </w:p>
        </w:tc>
        <w:tc>
          <w:tcPr>
            <w:tcW w:w="736" w:type="pct"/>
            <w:vAlign w:val="center"/>
          </w:tcPr>
          <w:p w14:paraId="6CAC6AF5" w14:textId="77777777" w:rsidR="006E55DF" w:rsidRDefault="001D583F">
            <w:pPr>
              <w:pStyle w:val="afffffc"/>
              <w:spacing w:before="120" w:after="120"/>
              <w:ind w:firstLineChars="0" w:firstLine="0"/>
              <w:jc w:val="center"/>
              <w:rPr>
                <w:sz w:val="18"/>
                <w:szCs w:val="18"/>
              </w:rPr>
            </w:pPr>
            <w:r>
              <w:rPr>
                <w:rFonts w:hint="eastAsia"/>
                <w:sz w:val="18"/>
                <w:szCs w:val="18"/>
              </w:rPr>
              <w:t>防火墙</w:t>
            </w:r>
          </w:p>
        </w:tc>
        <w:tc>
          <w:tcPr>
            <w:tcW w:w="820" w:type="pct"/>
            <w:vAlign w:val="center"/>
          </w:tcPr>
          <w:p w14:paraId="296F01D4" w14:textId="77777777" w:rsidR="006E55DF" w:rsidRDefault="001D583F">
            <w:pPr>
              <w:pStyle w:val="afffffc"/>
              <w:spacing w:before="120" w:after="120"/>
              <w:ind w:firstLineChars="0" w:firstLine="0"/>
              <w:jc w:val="center"/>
              <w:rPr>
                <w:sz w:val="18"/>
                <w:szCs w:val="18"/>
              </w:rPr>
            </w:pPr>
            <w:r>
              <w:rPr>
                <w:rFonts w:hint="eastAsia"/>
                <w:sz w:val="18"/>
                <w:szCs w:val="18"/>
              </w:rPr>
              <w:t>1</w:t>
            </w:r>
          </w:p>
        </w:tc>
        <w:tc>
          <w:tcPr>
            <w:tcW w:w="2231" w:type="pct"/>
            <w:vAlign w:val="center"/>
          </w:tcPr>
          <w:p w14:paraId="22394C47" w14:textId="77777777" w:rsidR="006E55DF" w:rsidRDefault="001D583F">
            <w:pPr>
              <w:pStyle w:val="afffffc"/>
              <w:spacing w:before="120" w:after="120"/>
              <w:ind w:firstLineChars="0" w:firstLine="0"/>
              <w:jc w:val="center"/>
              <w:rPr>
                <w:sz w:val="18"/>
                <w:szCs w:val="18"/>
              </w:rPr>
            </w:pPr>
            <w:r>
              <w:rPr>
                <w:rFonts w:hint="eastAsia"/>
                <w:sz w:val="18"/>
                <w:szCs w:val="18"/>
              </w:rPr>
              <w:t>1</w:t>
            </w:r>
            <w:r>
              <w:rPr>
                <w:rFonts w:hint="eastAsia"/>
                <w:sz w:val="18"/>
                <w:szCs w:val="18"/>
              </w:rPr>
              <w:t>个配置口（</w:t>
            </w:r>
            <w:r>
              <w:rPr>
                <w:rFonts w:hint="eastAsia"/>
                <w:sz w:val="18"/>
                <w:szCs w:val="18"/>
              </w:rPr>
              <w:t>CON</w:t>
            </w:r>
            <w:r>
              <w:rPr>
                <w:rFonts w:hint="eastAsia"/>
                <w:sz w:val="18"/>
                <w:szCs w:val="18"/>
              </w:rPr>
              <w:t>）</w:t>
            </w:r>
          </w:p>
          <w:p w14:paraId="1E3E214C" w14:textId="77777777" w:rsidR="006E55DF" w:rsidRDefault="001D583F">
            <w:pPr>
              <w:pStyle w:val="afffffc"/>
              <w:spacing w:before="120" w:after="120"/>
              <w:ind w:firstLineChars="0" w:firstLine="0"/>
              <w:jc w:val="center"/>
              <w:rPr>
                <w:sz w:val="18"/>
                <w:szCs w:val="18"/>
              </w:rPr>
            </w:pPr>
            <w:r>
              <w:rPr>
                <w:rFonts w:hint="eastAsia"/>
                <w:sz w:val="18"/>
                <w:szCs w:val="18"/>
              </w:rPr>
              <w:t>4</w:t>
            </w:r>
            <w:r>
              <w:rPr>
                <w:rFonts w:hint="eastAsia"/>
                <w:sz w:val="18"/>
                <w:szCs w:val="18"/>
              </w:rPr>
              <w:t>个千兆以太电口</w:t>
            </w:r>
          </w:p>
        </w:tc>
        <w:tc>
          <w:tcPr>
            <w:tcW w:w="868" w:type="pct"/>
            <w:vAlign w:val="center"/>
          </w:tcPr>
          <w:p w14:paraId="1735F510" w14:textId="77777777" w:rsidR="006E55DF" w:rsidRDefault="001D583F">
            <w:pPr>
              <w:pStyle w:val="afffffc"/>
              <w:spacing w:before="120" w:after="120"/>
              <w:ind w:firstLineChars="0" w:firstLine="0"/>
              <w:jc w:val="center"/>
              <w:rPr>
                <w:sz w:val="18"/>
                <w:szCs w:val="18"/>
              </w:rPr>
            </w:pPr>
            <w:r>
              <w:rPr>
                <w:rFonts w:hint="eastAsia"/>
                <w:sz w:val="18"/>
                <w:szCs w:val="18"/>
              </w:rPr>
              <w:t>可选，非必须</w:t>
            </w:r>
          </w:p>
        </w:tc>
      </w:tr>
      <w:tr w:rsidR="006E55DF" w14:paraId="0196B678" w14:textId="77777777" w:rsidTr="00131B19">
        <w:trPr>
          <w:trHeight w:val="567"/>
        </w:trPr>
        <w:tc>
          <w:tcPr>
            <w:tcW w:w="346" w:type="pct"/>
            <w:vAlign w:val="center"/>
          </w:tcPr>
          <w:p w14:paraId="37B84D97" w14:textId="77777777" w:rsidR="006E55DF" w:rsidRDefault="001D583F">
            <w:pPr>
              <w:pStyle w:val="afffffc"/>
              <w:spacing w:before="120" w:after="120"/>
              <w:ind w:firstLineChars="0" w:firstLine="0"/>
              <w:jc w:val="center"/>
              <w:rPr>
                <w:sz w:val="18"/>
                <w:szCs w:val="18"/>
              </w:rPr>
            </w:pPr>
            <w:r>
              <w:rPr>
                <w:rFonts w:hint="eastAsia"/>
                <w:sz w:val="18"/>
                <w:szCs w:val="18"/>
              </w:rPr>
              <w:t>6</w:t>
            </w:r>
          </w:p>
        </w:tc>
        <w:tc>
          <w:tcPr>
            <w:tcW w:w="736" w:type="pct"/>
            <w:vAlign w:val="center"/>
          </w:tcPr>
          <w:p w14:paraId="6EC790DE" w14:textId="77777777" w:rsidR="006E55DF" w:rsidRDefault="001D583F">
            <w:pPr>
              <w:pStyle w:val="afffffc"/>
              <w:spacing w:before="120" w:after="120"/>
              <w:ind w:firstLineChars="0" w:firstLine="0"/>
              <w:jc w:val="center"/>
              <w:rPr>
                <w:sz w:val="18"/>
                <w:szCs w:val="18"/>
              </w:rPr>
            </w:pPr>
            <w:r>
              <w:rPr>
                <w:rFonts w:hint="eastAsia"/>
                <w:sz w:val="18"/>
                <w:szCs w:val="18"/>
              </w:rPr>
              <w:t>光互连模组</w:t>
            </w:r>
          </w:p>
        </w:tc>
        <w:tc>
          <w:tcPr>
            <w:tcW w:w="820" w:type="pct"/>
            <w:vAlign w:val="center"/>
          </w:tcPr>
          <w:p w14:paraId="2B9D359B" w14:textId="77777777" w:rsidR="006E55DF" w:rsidRDefault="001D583F">
            <w:pPr>
              <w:pStyle w:val="afffffc"/>
              <w:spacing w:before="120" w:after="120"/>
              <w:ind w:firstLineChars="0" w:firstLine="0"/>
              <w:jc w:val="center"/>
              <w:rPr>
                <w:sz w:val="18"/>
                <w:szCs w:val="18"/>
              </w:rPr>
            </w:pPr>
            <w:r>
              <w:rPr>
                <w:rFonts w:hint="eastAsia"/>
                <w:sz w:val="18"/>
                <w:szCs w:val="18"/>
              </w:rPr>
              <w:t>若干</w:t>
            </w:r>
          </w:p>
        </w:tc>
        <w:tc>
          <w:tcPr>
            <w:tcW w:w="2231" w:type="pct"/>
            <w:vAlign w:val="center"/>
          </w:tcPr>
          <w:p w14:paraId="568177E0" w14:textId="77777777" w:rsidR="006E55DF" w:rsidRDefault="001D583F">
            <w:pPr>
              <w:pStyle w:val="afffffc"/>
              <w:spacing w:before="120" w:after="120"/>
              <w:ind w:firstLineChars="0" w:firstLine="0"/>
              <w:jc w:val="center"/>
              <w:rPr>
                <w:sz w:val="18"/>
                <w:szCs w:val="18"/>
              </w:rPr>
            </w:pPr>
            <w:r>
              <w:rPr>
                <w:rFonts w:hint="eastAsia"/>
                <w:sz w:val="18"/>
                <w:szCs w:val="18"/>
              </w:rPr>
              <w:t>型号：</w:t>
            </w:r>
            <w:r>
              <w:rPr>
                <w:rFonts w:hint="eastAsia"/>
                <w:sz w:val="18"/>
                <w:szCs w:val="18"/>
              </w:rPr>
              <w:t>LTPW-CBQDSOP5NCS-XXX</w:t>
            </w:r>
          </w:p>
        </w:tc>
        <w:tc>
          <w:tcPr>
            <w:tcW w:w="868" w:type="pct"/>
            <w:vAlign w:val="center"/>
          </w:tcPr>
          <w:p w14:paraId="2347D960" w14:textId="77777777" w:rsidR="006E55DF" w:rsidRDefault="001D583F">
            <w:pPr>
              <w:pStyle w:val="afffffc"/>
              <w:spacing w:before="120" w:after="120"/>
              <w:ind w:firstLineChars="0" w:firstLine="0"/>
              <w:jc w:val="center"/>
              <w:rPr>
                <w:sz w:val="18"/>
                <w:szCs w:val="18"/>
              </w:rPr>
            </w:pPr>
            <w:r>
              <w:rPr>
                <w:rFonts w:hint="eastAsia"/>
                <w:sz w:val="18"/>
                <w:szCs w:val="18"/>
              </w:rPr>
              <w:t>必选</w:t>
            </w:r>
          </w:p>
        </w:tc>
      </w:tr>
    </w:tbl>
    <w:p w14:paraId="535A19A1" w14:textId="77777777" w:rsidR="006E55DF" w:rsidRDefault="006E55DF">
      <w:pPr>
        <w:pStyle w:val="afffffc"/>
        <w:spacing w:before="120" w:after="120"/>
        <w:ind w:firstLine="420"/>
        <w:rPr>
          <w:rFonts w:hAnsi="宋体" w:hint="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649"/>
        <w:gridCol w:w="1376"/>
        <w:gridCol w:w="1532"/>
        <w:gridCol w:w="4169"/>
        <w:gridCol w:w="1618"/>
      </w:tblGrid>
      <w:tr w:rsidR="006E55DF" w14:paraId="76A4F40C" w14:textId="77777777">
        <w:trPr>
          <w:trHeight w:val="329"/>
        </w:trPr>
        <w:tc>
          <w:tcPr>
            <w:tcW w:w="5000" w:type="pct"/>
            <w:gridSpan w:val="5"/>
            <w:vAlign w:val="center"/>
          </w:tcPr>
          <w:p w14:paraId="5E68D44A" w14:textId="77777777" w:rsidR="006E55DF" w:rsidRDefault="001D583F">
            <w:pPr>
              <w:pStyle w:val="afffffc"/>
              <w:spacing w:before="120" w:after="120"/>
              <w:ind w:firstLineChars="0" w:firstLine="0"/>
              <w:jc w:val="center"/>
              <w:rPr>
                <w:sz w:val="18"/>
                <w:szCs w:val="18"/>
              </w:rPr>
            </w:pPr>
            <w:r>
              <w:rPr>
                <w:rFonts w:hint="eastAsia"/>
                <w:b/>
                <w:bCs/>
                <w:szCs w:val="21"/>
              </w:rPr>
              <w:t>光互连电交换集群机房硬件配置清单</w:t>
            </w:r>
          </w:p>
        </w:tc>
      </w:tr>
      <w:tr w:rsidR="006E55DF" w14:paraId="57C9B933" w14:textId="77777777">
        <w:trPr>
          <w:trHeight w:val="226"/>
        </w:trPr>
        <w:tc>
          <w:tcPr>
            <w:tcW w:w="347" w:type="pct"/>
            <w:vAlign w:val="center"/>
          </w:tcPr>
          <w:p w14:paraId="3133670C" w14:textId="77777777" w:rsidR="006E55DF" w:rsidRDefault="001D583F">
            <w:pPr>
              <w:pStyle w:val="afffffc"/>
              <w:spacing w:before="120" w:after="120"/>
              <w:ind w:firstLineChars="0" w:firstLine="0"/>
              <w:jc w:val="center"/>
              <w:rPr>
                <w:sz w:val="18"/>
                <w:szCs w:val="18"/>
              </w:rPr>
            </w:pPr>
            <w:r>
              <w:rPr>
                <w:rFonts w:hint="eastAsia"/>
                <w:sz w:val="18"/>
                <w:szCs w:val="18"/>
              </w:rPr>
              <w:t>序号</w:t>
            </w:r>
          </w:p>
        </w:tc>
        <w:tc>
          <w:tcPr>
            <w:tcW w:w="736" w:type="pct"/>
            <w:vAlign w:val="center"/>
          </w:tcPr>
          <w:p w14:paraId="1C050669" w14:textId="77777777" w:rsidR="006E55DF" w:rsidRDefault="001D583F">
            <w:pPr>
              <w:pStyle w:val="afffffc"/>
              <w:spacing w:before="120" w:after="120"/>
              <w:ind w:firstLineChars="0" w:firstLine="0"/>
              <w:jc w:val="center"/>
              <w:rPr>
                <w:sz w:val="18"/>
                <w:szCs w:val="18"/>
              </w:rPr>
            </w:pPr>
            <w:r>
              <w:rPr>
                <w:rFonts w:hint="eastAsia"/>
                <w:sz w:val="18"/>
                <w:szCs w:val="18"/>
              </w:rPr>
              <w:t>设备名称</w:t>
            </w:r>
          </w:p>
        </w:tc>
        <w:tc>
          <w:tcPr>
            <w:tcW w:w="820" w:type="pct"/>
            <w:vAlign w:val="center"/>
          </w:tcPr>
          <w:p w14:paraId="07D3B5D3" w14:textId="77777777" w:rsidR="006E55DF" w:rsidRDefault="001D583F">
            <w:pPr>
              <w:pStyle w:val="afffffc"/>
              <w:spacing w:before="120" w:after="120"/>
              <w:ind w:firstLineChars="0" w:firstLine="0"/>
              <w:jc w:val="center"/>
              <w:rPr>
                <w:sz w:val="18"/>
                <w:szCs w:val="18"/>
              </w:rPr>
            </w:pPr>
            <w:r>
              <w:rPr>
                <w:rFonts w:hint="eastAsia"/>
                <w:sz w:val="18"/>
                <w:szCs w:val="18"/>
              </w:rPr>
              <w:t>数量</w:t>
            </w:r>
          </w:p>
        </w:tc>
        <w:tc>
          <w:tcPr>
            <w:tcW w:w="2231" w:type="pct"/>
            <w:vAlign w:val="center"/>
          </w:tcPr>
          <w:p w14:paraId="5FF324A9" w14:textId="77777777" w:rsidR="006E55DF" w:rsidRDefault="001D583F">
            <w:pPr>
              <w:pStyle w:val="afffffc"/>
              <w:spacing w:before="120" w:after="120"/>
              <w:ind w:firstLineChars="0" w:firstLine="0"/>
              <w:jc w:val="center"/>
              <w:rPr>
                <w:sz w:val="18"/>
                <w:szCs w:val="18"/>
              </w:rPr>
            </w:pPr>
            <w:r>
              <w:rPr>
                <w:rFonts w:hint="eastAsia"/>
                <w:sz w:val="18"/>
                <w:szCs w:val="18"/>
              </w:rPr>
              <w:t>参考规格</w:t>
            </w:r>
          </w:p>
        </w:tc>
        <w:tc>
          <w:tcPr>
            <w:tcW w:w="867" w:type="pct"/>
            <w:vAlign w:val="center"/>
          </w:tcPr>
          <w:p w14:paraId="0DD24C67" w14:textId="77777777" w:rsidR="006E55DF" w:rsidRDefault="001D583F">
            <w:pPr>
              <w:pStyle w:val="afffffc"/>
              <w:spacing w:before="120" w:after="120"/>
              <w:ind w:firstLineChars="0" w:firstLine="0"/>
              <w:jc w:val="center"/>
              <w:rPr>
                <w:sz w:val="18"/>
                <w:szCs w:val="18"/>
              </w:rPr>
            </w:pPr>
            <w:r>
              <w:rPr>
                <w:rFonts w:hint="eastAsia"/>
                <w:sz w:val="18"/>
                <w:szCs w:val="18"/>
              </w:rPr>
              <w:t>备注</w:t>
            </w:r>
          </w:p>
        </w:tc>
      </w:tr>
      <w:tr w:rsidR="006E55DF" w14:paraId="7C56E17C" w14:textId="77777777">
        <w:trPr>
          <w:trHeight w:val="982"/>
        </w:trPr>
        <w:tc>
          <w:tcPr>
            <w:tcW w:w="347" w:type="pct"/>
            <w:vAlign w:val="center"/>
          </w:tcPr>
          <w:p w14:paraId="70D2B2B0" w14:textId="77777777" w:rsidR="006E55DF" w:rsidRDefault="001D583F">
            <w:pPr>
              <w:pStyle w:val="afffffc"/>
              <w:spacing w:before="120" w:after="120"/>
              <w:ind w:firstLineChars="0" w:firstLine="0"/>
              <w:jc w:val="center"/>
              <w:rPr>
                <w:sz w:val="18"/>
                <w:szCs w:val="18"/>
              </w:rPr>
            </w:pPr>
            <w:r>
              <w:rPr>
                <w:rFonts w:hint="eastAsia"/>
                <w:sz w:val="18"/>
                <w:szCs w:val="18"/>
              </w:rPr>
              <w:t>1</w:t>
            </w:r>
          </w:p>
        </w:tc>
        <w:tc>
          <w:tcPr>
            <w:tcW w:w="736" w:type="pct"/>
            <w:vAlign w:val="center"/>
          </w:tcPr>
          <w:p w14:paraId="5E1E0FFC" w14:textId="77777777" w:rsidR="006E55DF" w:rsidRDefault="001D583F">
            <w:pPr>
              <w:pStyle w:val="afffffc"/>
              <w:spacing w:before="120" w:after="120"/>
              <w:ind w:firstLineChars="0" w:firstLine="0"/>
              <w:jc w:val="center"/>
              <w:rPr>
                <w:sz w:val="18"/>
                <w:szCs w:val="18"/>
              </w:rPr>
            </w:pPr>
            <w:r>
              <w:rPr>
                <w:rFonts w:hint="eastAsia"/>
                <w:sz w:val="18"/>
                <w:szCs w:val="18"/>
              </w:rPr>
              <w:t>GPU</w:t>
            </w:r>
            <w:r>
              <w:rPr>
                <w:rFonts w:hint="eastAsia"/>
                <w:sz w:val="18"/>
                <w:szCs w:val="18"/>
              </w:rPr>
              <w:t>服务器</w:t>
            </w:r>
          </w:p>
        </w:tc>
        <w:tc>
          <w:tcPr>
            <w:tcW w:w="820" w:type="pct"/>
            <w:vAlign w:val="center"/>
          </w:tcPr>
          <w:p w14:paraId="42580EBD" w14:textId="77777777" w:rsidR="006E55DF" w:rsidRDefault="001D583F">
            <w:pPr>
              <w:pStyle w:val="afffffc"/>
              <w:spacing w:before="120" w:after="120"/>
              <w:ind w:firstLineChars="0" w:firstLine="0"/>
              <w:jc w:val="center"/>
              <w:rPr>
                <w:sz w:val="18"/>
                <w:szCs w:val="18"/>
              </w:rPr>
            </w:pPr>
            <w:r>
              <w:rPr>
                <w:rFonts w:hint="eastAsia"/>
                <w:sz w:val="18"/>
                <w:szCs w:val="18"/>
              </w:rPr>
              <w:t>4/8</w:t>
            </w:r>
          </w:p>
        </w:tc>
        <w:tc>
          <w:tcPr>
            <w:tcW w:w="2231" w:type="pct"/>
            <w:vAlign w:val="center"/>
          </w:tcPr>
          <w:p w14:paraId="473A3A7B" w14:textId="77777777" w:rsidR="006E55DF" w:rsidRDefault="001D583F">
            <w:pPr>
              <w:pStyle w:val="afffffc"/>
              <w:spacing w:before="120" w:after="120"/>
              <w:ind w:firstLineChars="0" w:firstLine="0"/>
              <w:jc w:val="center"/>
              <w:rPr>
                <w:sz w:val="18"/>
                <w:szCs w:val="18"/>
              </w:rPr>
            </w:pPr>
            <w:r>
              <w:rPr>
                <w:rFonts w:hint="eastAsia"/>
                <w:sz w:val="18"/>
                <w:szCs w:val="18"/>
              </w:rPr>
              <w:t>cpu: Intel Xeon CPU *2</w:t>
            </w:r>
          </w:p>
          <w:p w14:paraId="1FE26803" w14:textId="77777777" w:rsidR="006E55DF" w:rsidRDefault="001D583F">
            <w:pPr>
              <w:pStyle w:val="afffffc"/>
              <w:spacing w:before="120" w:after="120"/>
              <w:ind w:firstLineChars="0" w:firstLine="0"/>
              <w:jc w:val="center"/>
              <w:rPr>
                <w:sz w:val="18"/>
                <w:szCs w:val="18"/>
              </w:rPr>
            </w:pPr>
            <w:r>
              <w:rPr>
                <w:rFonts w:hint="eastAsia"/>
                <w:sz w:val="18"/>
                <w:szCs w:val="18"/>
              </w:rPr>
              <w:t>ram</w:t>
            </w:r>
            <w:r>
              <w:rPr>
                <w:rFonts w:hint="eastAsia"/>
                <w:sz w:val="18"/>
                <w:szCs w:val="18"/>
              </w:rPr>
              <w:t>：</w:t>
            </w:r>
            <w:r>
              <w:rPr>
                <w:rFonts w:hint="eastAsia"/>
                <w:sz w:val="18"/>
                <w:szCs w:val="18"/>
              </w:rPr>
              <w:t>2TB</w:t>
            </w:r>
          </w:p>
          <w:p w14:paraId="4BBD0113" w14:textId="77777777" w:rsidR="006E55DF" w:rsidRDefault="001D583F">
            <w:pPr>
              <w:pStyle w:val="afffffc"/>
              <w:spacing w:before="120" w:after="120"/>
              <w:ind w:firstLineChars="0" w:firstLine="0"/>
              <w:jc w:val="center"/>
              <w:rPr>
                <w:sz w:val="18"/>
                <w:szCs w:val="18"/>
              </w:rPr>
            </w:pPr>
            <w:r>
              <w:rPr>
                <w:rFonts w:hint="eastAsia"/>
                <w:sz w:val="18"/>
                <w:szCs w:val="18"/>
              </w:rPr>
              <w:t>ssd</w:t>
            </w:r>
            <w:r>
              <w:rPr>
                <w:rFonts w:hint="eastAsia"/>
                <w:sz w:val="18"/>
                <w:szCs w:val="18"/>
              </w:rPr>
              <w:t>：系统盘</w:t>
            </w:r>
            <w:r>
              <w:rPr>
                <w:rFonts w:hint="eastAsia"/>
                <w:sz w:val="18"/>
                <w:szCs w:val="18"/>
              </w:rPr>
              <w:t>480G*2</w:t>
            </w:r>
            <w:r>
              <w:rPr>
                <w:rFonts w:hint="eastAsia"/>
                <w:sz w:val="18"/>
                <w:szCs w:val="18"/>
              </w:rPr>
              <w:t>，数据盘</w:t>
            </w:r>
            <w:r>
              <w:rPr>
                <w:rFonts w:hint="eastAsia"/>
                <w:sz w:val="18"/>
                <w:szCs w:val="18"/>
              </w:rPr>
              <w:t>3.84TB*4</w:t>
            </w:r>
          </w:p>
          <w:p w14:paraId="2CDF0268" w14:textId="77777777" w:rsidR="006E55DF" w:rsidRDefault="001D583F">
            <w:pPr>
              <w:pStyle w:val="afffffc"/>
              <w:spacing w:before="120" w:after="120"/>
              <w:ind w:firstLineChars="0" w:firstLine="0"/>
              <w:jc w:val="center"/>
              <w:rPr>
                <w:sz w:val="18"/>
                <w:szCs w:val="18"/>
              </w:rPr>
            </w:pPr>
            <w:r>
              <w:rPr>
                <w:rFonts w:hint="eastAsia"/>
                <w:sz w:val="18"/>
                <w:szCs w:val="18"/>
              </w:rPr>
              <w:t>gpu</w:t>
            </w:r>
            <w:r>
              <w:rPr>
                <w:rFonts w:hint="eastAsia"/>
                <w:sz w:val="18"/>
                <w:szCs w:val="18"/>
              </w:rPr>
              <w:t>：</w:t>
            </w:r>
            <w:r>
              <w:rPr>
                <w:rFonts w:hint="eastAsia"/>
                <w:sz w:val="18"/>
                <w:szCs w:val="18"/>
              </w:rPr>
              <w:t xml:space="preserve"> </w:t>
            </w:r>
            <w:r>
              <w:rPr>
                <w:rFonts w:hint="eastAsia"/>
                <w:sz w:val="18"/>
                <w:szCs w:val="18"/>
              </w:rPr>
              <w:t>厂家</w:t>
            </w:r>
            <w:r>
              <w:rPr>
                <w:rFonts w:hint="eastAsia"/>
                <w:sz w:val="18"/>
                <w:szCs w:val="18"/>
              </w:rPr>
              <w:t>GPU *8</w:t>
            </w:r>
          </w:p>
          <w:p w14:paraId="026C14B8" w14:textId="77777777" w:rsidR="006E55DF" w:rsidRDefault="001D583F">
            <w:pPr>
              <w:pStyle w:val="afffffc"/>
              <w:spacing w:before="120" w:after="120"/>
              <w:ind w:firstLineChars="0" w:firstLine="0"/>
              <w:jc w:val="center"/>
              <w:rPr>
                <w:sz w:val="18"/>
                <w:szCs w:val="18"/>
              </w:rPr>
            </w:pPr>
            <w:r>
              <w:rPr>
                <w:rFonts w:hint="eastAsia"/>
                <w:sz w:val="18"/>
                <w:szCs w:val="18"/>
              </w:rPr>
              <w:lastRenderedPageBreak/>
              <w:t>电口：千兆网口</w:t>
            </w:r>
            <w:r>
              <w:rPr>
                <w:rFonts w:hint="eastAsia"/>
                <w:sz w:val="18"/>
                <w:szCs w:val="18"/>
              </w:rPr>
              <w:t xml:space="preserve"> *1</w:t>
            </w:r>
          </w:p>
          <w:p w14:paraId="07638E85" w14:textId="77777777" w:rsidR="006E55DF" w:rsidRDefault="001D583F">
            <w:pPr>
              <w:pStyle w:val="afffffc"/>
              <w:spacing w:before="120" w:after="120"/>
              <w:ind w:firstLineChars="0" w:firstLine="0"/>
              <w:jc w:val="center"/>
              <w:rPr>
                <w:sz w:val="18"/>
                <w:szCs w:val="18"/>
              </w:rPr>
            </w:pPr>
            <w:r>
              <w:rPr>
                <w:rFonts w:hint="eastAsia"/>
                <w:sz w:val="18"/>
                <w:szCs w:val="18"/>
              </w:rPr>
              <w:t>光口：</w:t>
            </w:r>
            <w:r>
              <w:rPr>
                <w:rFonts w:hint="eastAsia"/>
                <w:sz w:val="18"/>
                <w:szCs w:val="18"/>
              </w:rPr>
              <w:t>GPU</w:t>
            </w:r>
            <w:r>
              <w:rPr>
                <w:rFonts w:hint="eastAsia"/>
                <w:sz w:val="18"/>
                <w:szCs w:val="18"/>
              </w:rPr>
              <w:t>计算网口</w:t>
            </w:r>
            <w:r>
              <w:rPr>
                <w:rFonts w:hint="eastAsia"/>
                <w:sz w:val="18"/>
                <w:szCs w:val="18"/>
              </w:rPr>
              <w:t>200Gb*2</w:t>
            </w:r>
            <w:r>
              <w:rPr>
                <w:rFonts w:hint="eastAsia"/>
                <w:sz w:val="18"/>
                <w:szCs w:val="18"/>
              </w:rPr>
              <w:t>，管理网口</w:t>
            </w:r>
            <w:r>
              <w:rPr>
                <w:rFonts w:hint="eastAsia"/>
                <w:sz w:val="18"/>
                <w:szCs w:val="18"/>
              </w:rPr>
              <w:t>25Gb*1</w:t>
            </w:r>
          </w:p>
          <w:p w14:paraId="0CAFF221" w14:textId="77777777" w:rsidR="006E55DF" w:rsidRDefault="001D583F">
            <w:pPr>
              <w:pStyle w:val="afffffc"/>
              <w:spacing w:before="120" w:after="120"/>
              <w:ind w:firstLineChars="0" w:firstLine="0"/>
              <w:jc w:val="center"/>
              <w:rPr>
                <w:sz w:val="18"/>
                <w:szCs w:val="18"/>
              </w:rPr>
            </w:pPr>
            <w:r>
              <w:rPr>
                <w:rFonts w:hint="eastAsia"/>
                <w:sz w:val="18"/>
                <w:szCs w:val="18"/>
              </w:rPr>
              <w:t>电源：</w:t>
            </w:r>
            <w:r>
              <w:rPr>
                <w:rFonts w:hint="eastAsia"/>
                <w:sz w:val="18"/>
                <w:szCs w:val="18"/>
              </w:rPr>
              <w:t>4</w:t>
            </w:r>
            <w:r>
              <w:rPr>
                <w:rFonts w:hint="eastAsia"/>
                <w:sz w:val="18"/>
                <w:szCs w:val="18"/>
              </w:rPr>
              <w:t>个</w:t>
            </w:r>
          </w:p>
        </w:tc>
        <w:tc>
          <w:tcPr>
            <w:tcW w:w="867" w:type="pct"/>
            <w:vAlign w:val="center"/>
          </w:tcPr>
          <w:p w14:paraId="54E8A6E1" w14:textId="77777777" w:rsidR="006E55DF" w:rsidRDefault="001D583F">
            <w:pPr>
              <w:pStyle w:val="afffffc"/>
              <w:spacing w:before="120" w:after="120"/>
              <w:ind w:firstLineChars="0" w:firstLine="0"/>
              <w:jc w:val="center"/>
              <w:rPr>
                <w:sz w:val="18"/>
                <w:szCs w:val="18"/>
              </w:rPr>
            </w:pPr>
            <w:r>
              <w:rPr>
                <w:rFonts w:hint="eastAsia"/>
                <w:sz w:val="18"/>
                <w:szCs w:val="18"/>
              </w:rPr>
              <w:lastRenderedPageBreak/>
              <w:t>GPU</w:t>
            </w:r>
            <w:r>
              <w:rPr>
                <w:rFonts w:hint="eastAsia"/>
                <w:sz w:val="18"/>
                <w:szCs w:val="18"/>
              </w:rPr>
              <w:t>计算区域</w:t>
            </w:r>
            <w:r>
              <w:rPr>
                <w:rFonts w:hint="eastAsia"/>
                <w:sz w:val="18"/>
                <w:szCs w:val="18"/>
              </w:rPr>
              <w:t>GPU</w:t>
            </w:r>
            <w:r>
              <w:rPr>
                <w:rFonts w:hint="eastAsia"/>
                <w:sz w:val="18"/>
                <w:szCs w:val="18"/>
              </w:rPr>
              <w:t>服务器</w:t>
            </w:r>
          </w:p>
        </w:tc>
      </w:tr>
      <w:tr w:rsidR="006E55DF" w14:paraId="25305DD0" w14:textId="77777777">
        <w:trPr>
          <w:trHeight w:val="90"/>
        </w:trPr>
        <w:tc>
          <w:tcPr>
            <w:tcW w:w="347" w:type="pct"/>
            <w:vAlign w:val="center"/>
          </w:tcPr>
          <w:p w14:paraId="2C154F2E" w14:textId="77777777" w:rsidR="006E55DF" w:rsidRDefault="001D583F">
            <w:pPr>
              <w:pStyle w:val="afffffc"/>
              <w:spacing w:before="120" w:after="120"/>
              <w:ind w:firstLineChars="0" w:firstLine="0"/>
              <w:jc w:val="center"/>
              <w:rPr>
                <w:sz w:val="18"/>
                <w:szCs w:val="18"/>
              </w:rPr>
            </w:pPr>
            <w:r>
              <w:rPr>
                <w:rFonts w:hint="eastAsia"/>
                <w:sz w:val="18"/>
                <w:szCs w:val="18"/>
              </w:rPr>
              <w:t>2</w:t>
            </w:r>
          </w:p>
        </w:tc>
        <w:tc>
          <w:tcPr>
            <w:tcW w:w="736" w:type="pct"/>
            <w:vAlign w:val="center"/>
          </w:tcPr>
          <w:p w14:paraId="488B5860" w14:textId="77777777" w:rsidR="006E55DF" w:rsidRDefault="001D583F">
            <w:pPr>
              <w:pStyle w:val="afffffc"/>
              <w:spacing w:before="120" w:after="120"/>
              <w:ind w:firstLineChars="0" w:firstLine="0"/>
              <w:jc w:val="center"/>
              <w:rPr>
                <w:sz w:val="18"/>
                <w:szCs w:val="18"/>
              </w:rPr>
            </w:pPr>
            <w:r>
              <w:rPr>
                <w:rFonts w:hint="eastAsia"/>
                <w:sz w:val="18"/>
                <w:szCs w:val="18"/>
              </w:rPr>
              <w:t>RoCE</w:t>
            </w:r>
            <w:r>
              <w:rPr>
                <w:rFonts w:hint="eastAsia"/>
                <w:sz w:val="18"/>
                <w:szCs w:val="18"/>
              </w:rPr>
              <w:t>交换机</w:t>
            </w:r>
          </w:p>
        </w:tc>
        <w:tc>
          <w:tcPr>
            <w:tcW w:w="820" w:type="pct"/>
            <w:vAlign w:val="center"/>
          </w:tcPr>
          <w:p w14:paraId="24CA2B5A" w14:textId="77777777" w:rsidR="006E55DF" w:rsidRDefault="001D583F">
            <w:pPr>
              <w:pStyle w:val="afffffc"/>
              <w:spacing w:before="120" w:after="120"/>
              <w:ind w:firstLineChars="0" w:firstLine="0"/>
              <w:jc w:val="center"/>
              <w:rPr>
                <w:sz w:val="18"/>
                <w:szCs w:val="18"/>
              </w:rPr>
            </w:pPr>
            <w:r>
              <w:rPr>
                <w:rFonts w:hint="eastAsia"/>
                <w:sz w:val="18"/>
                <w:szCs w:val="18"/>
              </w:rPr>
              <w:t>1</w:t>
            </w:r>
          </w:p>
        </w:tc>
        <w:tc>
          <w:tcPr>
            <w:tcW w:w="2231" w:type="pct"/>
            <w:vAlign w:val="center"/>
          </w:tcPr>
          <w:p w14:paraId="7AEDD251" w14:textId="77777777" w:rsidR="006E55DF" w:rsidRDefault="001D583F">
            <w:pPr>
              <w:pStyle w:val="afffffc"/>
              <w:spacing w:before="120" w:after="120"/>
              <w:ind w:firstLineChars="0" w:firstLine="0"/>
              <w:jc w:val="center"/>
              <w:rPr>
                <w:sz w:val="18"/>
                <w:szCs w:val="18"/>
              </w:rPr>
            </w:pPr>
            <w:r>
              <w:rPr>
                <w:rFonts w:hint="eastAsia"/>
                <w:sz w:val="18"/>
                <w:szCs w:val="18"/>
              </w:rPr>
              <w:t>L3</w:t>
            </w:r>
            <w:r>
              <w:rPr>
                <w:rFonts w:hint="eastAsia"/>
                <w:sz w:val="18"/>
                <w:szCs w:val="18"/>
              </w:rPr>
              <w:t>以太网交换机，</w:t>
            </w:r>
          </w:p>
          <w:p w14:paraId="10AA573A" w14:textId="77777777" w:rsidR="006E55DF" w:rsidRDefault="001D583F">
            <w:pPr>
              <w:pStyle w:val="afffffc"/>
              <w:spacing w:before="120" w:after="120"/>
              <w:ind w:firstLineChars="0" w:firstLine="0"/>
              <w:jc w:val="center"/>
              <w:rPr>
                <w:sz w:val="18"/>
                <w:szCs w:val="18"/>
              </w:rPr>
            </w:pPr>
            <w:r>
              <w:rPr>
                <w:rFonts w:hint="eastAsia"/>
                <w:sz w:val="18"/>
                <w:szCs w:val="18"/>
              </w:rPr>
              <w:t>支持</w:t>
            </w:r>
            <w:r>
              <w:rPr>
                <w:rFonts w:hint="eastAsia"/>
                <w:sz w:val="18"/>
                <w:szCs w:val="18"/>
              </w:rPr>
              <w:t>RoCE</w:t>
            </w:r>
            <w:r>
              <w:rPr>
                <w:rFonts w:hint="eastAsia"/>
                <w:sz w:val="18"/>
                <w:szCs w:val="18"/>
              </w:rPr>
              <w:t>网络，</w:t>
            </w:r>
          </w:p>
          <w:p w14:paraId="71E111D3" w14:textId="77777777" w:rsidR="006E55DF" w:rsidRDefault="001D583F">
            <w:pPr>
              <w:pStyle w:val="afffffc"/>
              <w:spacing w:before="120" w:after="120"/>
              <w:ind w:firstLineChars="0" w:firstLine="0"/>
              <w:jc w:val="center"/>
              <w:rPr>
                <w:sz w:val="18"/>
                <w:szCs w:val="18"/>
              </w:rPr>
            </w:pPr>
            <w:r>
              <w:rPr>
                <w:rFonts w:hint="eastAsia"/>
                <w:sz w:val="18"/>
                <w:szCs w:val="18"/>
              </w:rPr>
              <w:t>支持</w:t>
            </w:r>
            <w:r>
              <w:rPr>
                <w:rFonts w:hint="eastAsia"/>
                <w:sz w:val="18"/>
                <w:szCs w:val="18"/>
              </w:rPr>
              <w:t>200G</w:t>
            </w:r>
            <w:r>
              <w:rPr>
                <w:rFonts w:hint="eastAsia"/>
                <w:sz w:val="18"/>
                <w:szCs w:val="18"/>
              </w:rPr>
              <w:t>光口，</w:t>
            </w:r>
          </w:p>
          <w:p w14:paraId="5CB87B44" w14:textId="77777777" w:rsidR="006E55DF" w:rsidRDefault="001D583F">
            <w:pPr>
              <w:pStyle w:val="afffffc"/>
              <w:spacing w:before="120" w:after="120"/>
              <w:ind w:firstLineChars="0" w:firstLine="0"/>
              <w:jc w:val="center"/>
              <w:rPr>
                <w:sz w:val="18"/>
                <w:szCs w:val="18"/>
              </w:rPr>
            </w:pPr>
            <w:r>
              <w:rPr>
                <w:rFonts w:hint="eastAsia"/>
                <w:sz w:val="18"/>
                <w:szCs w:val="18"/>
              </w:rPr>
              <w:t>配套模块和线缆</w:t>
            </w:r>
          </w:p>
        </w:tc>
        <w:tc>
          <w:tcPr>
            <w:tcW w:w="867" w:type="pct"/>
            <w:vAlign w:val="center"/>
          </w:tcPr>
          <w:p w14:paraId="2C5DCA8D" w14:textId="77777777" w:rsidR="006E55DF" w:rsidRDefault="001D583F">
            <w:pPr>
              <w:pStyle w:val="afffffc"/>
              <w:spacing w:before="120" w:after="120"/>
              <w:ind w:firstLineChars="0" w:firstLine="0"/>
              <w:jc w:val="center"/>
              <w:rPr>
                <w:sz w:val="18"/>
                <w:szCs w:val="18"/>
              </w:rPr>
            </w:pPr>
            <w:r>
              <w:rPr>
                <w:rFonts w:hint="eastAsia"/>
                <w:sz w:val="18"/>
                <w:szCs w:val="18"/>
              </w:rPr>
              <w:t>GPU</w:t>
            </w:r>
            <w:r>
              <w:rPr>
                <w:rFonts w:hint="eastAsia"/>
                <w:sz w:val="18"/>
                <w:szCs w:val="18"/>
              </w:rPr>
              <w:t>计算区网络设备</w:t>
            </w:r>
          </w:p>
        </w:tc>
      </w:tr>
      <w:tr w:rsidR="006E55DF" w14:paraId="56E42513" w14:textId="77777777">
        <w:trPr>
          <w:trHeight w:val="90"/>
        </w:trPr>
        <w:tc>
          <w:tcPr>
            <w:tcW w:w="347" w:type="pct"/>
            <w:vAlign w:val="center"/>
          </w:tcPr>
          <w:p w14:paraId="4B8BBF31" w14:textId="77777777" w:rsidR="006E55DF" w:rsidRDefault="001D583F">
            <w:pPr>
              <w:pStyle w:val="afffffc"/>
              <w:spacing w:before="120" w:after="120"/>
              <w:ind w:firstLineChars="0" w:firstLine="0"/>
              <w:jc w:val="center"/>
              <w:rPr>
                <w:sz w:val="18"/>
                <w:szCs w:val="18"/>
              </w:rPr>
            </w:pPr>
            <w:r>
              <w:rPr>
                <w:rFonts w:hint="eastAsia"/>
                <w:sz w:val="18"/>
                <w:szCs w:val="18"/>
              </w:rPr>
              <w:t>3</w:t>
            </w:r>
          </w:p>
        </w:tc>
        <w:tc>
          <w:tcPr>
            <w:tcW w:w="736" w:type="pct"/>
            <w:vAlign w:val="center"/>
          </w:tcPr>
          <w:p w14:paraId="4B329158" w14:textId="77777777" w:rsidR="006E55DF" w:rsidRDefault="001D583F">
            <w:pPr>
              <w:pStyle w:val="afffffc"/>
              <w:spacing w:before="120" w:after="120"/>
              <w:ind w:firstLineChars="0" w:firstLine="0"/>
              <w:jc w:val="center"/>
              <w:rPr>
                <w:sz w:val="18"/>
                <w:szCs w:val="18"/>
              </w:rPr>
            </w:pPr>
            <w:r>
              <w:rPr>
                <w:rFonts w:hint="eastAsia"/>
                <w:sz w:val="18"/>
                <w:szCs w:val="18"/>
              </w:rPr>
              <w:t>核心交换机</w:t>
            </w:r>
          </w:p>
        </w:tc>
        <w:tc>
          <w:tcPr>
            <w:tcW w:w="820" w:type="pct"/>
            <w:vAlign w:val="center"/>
          </w:tcPr>
          <w:p w14:paraId="6DFEAEF0" w14:textId="77777777" w:rsidR="006E55DF" w:rsidRDefault="001D583F">
            <w:pPr>
              <w:pStyle w:val="afffffc"/>
              <w:spacing w:before="120" w:after="120"/>
              <w:ind w:firstLineChars="0" w:firstLine="0"/>
              <w:jc w:val="center"/>
              <w:rPr>
                <w:sz w:val="18"/>
                <w:szCs w:val="18"/>
              </w:rPr>
            </w:pPr>
            <w:r>
              <w:rPr>
                <w:rFonts w:hint="eastAsia"/>
                <w:sz w:val="18"/>
                <w:szCs w:val="18"/>
              </w:rPr>
              <w:t>1</w:t>
            </w:r>
          </w:p>
        </w:tc>
        <w:tc>
          <w:tcPr>
            <w:tcW w:w="2231" w:type="pct"/>
            <w:vAlign w:val="center"/>
          </w:tcPr>
          <w:p w14:paraId="5E8A2273" w14:textId="77777777" w:rsidR="006E55DF" w:rsidRDefault="001D583F">
            <w:pPr>
              <w:pStyle w:val="afffffc"/>
              <w:spacing w:before="120" w:after="120"/>
              <w:ind w:firstLineChars="0" w:firstLine="0"/>
              <w:jc w:val="center"/>
              <w:rPr>
                <w:sz w:val="18"/>
                <w:szCs w:val="18"/>
              </w:rPr>
            </w:pPr>
            <w:r>
              <w:rPr>
                <w:rFonts w:hint="eastAsia"/>
                <w:sz w:val="18"/>
                <w:szCs w:val="18"/>
              </w:rPr>
              <w:t>L3</w:t>
            </w:r>
            <w:r>
              <w:rPr>
                <w:rFonts w:hint="eastAsia"/>
                <w:sz w:val="18"/>
                <w:szCs w:val="18"/>
              </w:rPr>
              <w:t>以太网交换机，</w:t>
            </w:r>
          </w:p>
          <w:p w14:paraId="745879F4" w14:textId="77777777" w:rsidR="006E55DF" w:rsidRDefault="001D583F">
            <w:pPr>
              <w:pStyle w:val="afffffc"/>
              <w:spacing w:before="120" w:after="120"/>
              <w:ind w:firstLineChars="0" w:firstLine="0"/>
              <w:jc w:val="center"/>
              <w:rPr>
                <w:sz w:val="18"/>
                <w:szCs w:val="18"/>
              </w:rPr>
            </w:pPr>
            <w:r>
              <w:rPr>
                <w:rFonts w:hint="eastAsia"/>
                <w:sz w:val="18"/>
                <w:szCs w:val="18"/>
              </w:rPr>
              <w:t>支持</w:t>
            </w:r>
            <w:r>
              <w:rPr>
                <w:rFonts w:hint="eastAsia"/>
                <w:sz w:val="18"/>
                <w:szCs w:val="18"/>
              </w:rPr>
              <w:t>25Gb</w:t>
            </w:r>
            <w:r>
              <w:rPr>
                <w:rFonts w:hint="eastAsia"/>
                <w:sz w:val="18"/>
                <w:szCs w:val="18"/>
              </w:rPr>
              <w:t>光口，</w:t>
            </w:r>
          </w:p>
          <w:p w14:paraId="4882EAD7" w14:textId="77777777" w:rsidR="006E55DF" w:rsidRDefault="001D583F">
            <w:pPr>
              <w:pStyle w:val="afffffc"/>
              <w:spacing w:before="120" w:after="120"/>
              <w:ind w:firstLineChars="0" w:firstLine="0"/>
              <w:jc w:val="center"/>
              <w:rPr>
                <w:sz w:val="18"/>
                <w:szCs w:val="18"/>
              </w:rPr>
            </w:pPr>
            <w:r>
              <w:rPr>
                <w:rFonts w:hint="eastAsia"/>
                <w:sz w:val="18"/>
                <w:szCs w:val="18"/>
              </w:rPr>
              <w:t>配套模块和线缆</w:t>
            </w:r>
          </w:p>
        </w:tc>
        <w:tc>
          <w:tcPr>
            <w:tcW w:w="867" w:type="pct"/>
            <w:vAlign w:val="center"/>
          </w:tcPr>
          <w:p w14:paraId="617815AB" w14:textId="77777777" w:rsidR="006E55DF" w:rsidRDefault="001D583F">
            <w:pPr>
              <w:pStyle w:val="afffffc"/>
              <w:spacing w:before="120" w:after="120"/>
              <w:ind w:firstLineChars="0" w:firstLine="0"/>
              <w:jc w:val="center"/>
              <w:rPr>
                <w:sz w:val="18"/>
                <w:szCs w:val="18"/>
              </w:rPr>
            </w:pPr>
            <w:r>
              <w:rPr>
                <w:rFonts w:hint="eastAsia"/>
                <w:sz w:val="18"/>
                <w:szCs w:val="18"/>
              </w:rPr>
              <w:t>可选，非必须</w:t>
            </w:r>
          </w:p>
        </w:tc>
      </w:tr>
      <w:tr w:rsidR="006E55DF" w14:paraId="1B7F42D9" w14:textId="77777777">
        <w:trPr>
          <w:trHeight w:val="902"/>
        </w:trPr>
        <w:tc>
          <w:tcPr>
            <w:tcW w:w="347" w:type="pct"/>
            <w:vAlign w:val="center"/>
          </w:tcPr>
          <w:p w14:paraId="096F2F95" w14:textId="77777777" w:rsidR="006E55DF" w:rsidRDefault="001D583F">
            <w:pPr>
              <w:pStyle w:val="afffffc"/>
              <w:spacing w:before="120" w:after="120"/>
              <w:ind w:firstLineChars="0" w:firstLine="0"/>
              <w:jc w:val="center"/>
              <w:rPr>
                <w:sz w:val="18"/>
                <w:szCs w:val="18"/>
              </w:rPr>
            </w:pPr>
            <w:r>
              <w:rPr>
                <w:rFonts w:hint="eastAsia"/>
                <w:sz w:val="18"/>
                <w:szCs w:val="18"/>
              </w:rPr>
              <w:t>4</w:t>
            </w:r>
          </w:p>
        </w:tc>
        <w:tc>
          <w:tcPr>
            <w:tcW w:w="736" w:type="pct"/>
            <w:vAlign w:val="center"/>
          </w:tcPr>
          <w:p w14:paraId="09812D44" w14:textId="77777777" w:rsidR="006E55DF" w:rsidRDefault="001D583F">
            <w:pPr>
              <w:pStyle w:val="afffffc"/>
              <w:spacing w:before="120" w:after="120"/>
              <w:ind w:firstLineChars="0" w:firstLine="0"/>
              <w:jc w:val="center"/>
              <w:rPr>
                <w:sz w:val="18"/>
                <w:szCs w:val="18"/>
              </w:rPr>
            </w:pPr>
            <w:r>
              <w:rPr>
                <w:rFonts w:hint="eastAsia"/>
                <w:sz w:val="18"/>
                <w:szCs w:val="18"/>
              </w:rPr>
              <w:t>带外管理交换机</w:t>
            </w:r>
          </w:p>
        </w:tc>
        <w:tc>
          <w:tcPr>
            <w:tcW w:w="820" w:type="pct"/>
            <w:vAlign w:val="center"/>
          </w:tcPr>
          <w:p w14:paraId="3BB23DC7" w14:textId="77777777" w:rsidR="006E55DF" w:rsidRDefault="001D583F">
            <w:pPr>
              <w:pStyle w:val="afffffc"/>
              <w:spacing w:before="120" w:after="120"/>
              <w:ind w:firstLineChars="0" w:firstLine="0"/>
              <w:jc w:val="center"/>
              <w:rPr>
                <w:sz w:val="18"/>
                <w:szCs w:val="18"/>
              </w:rPr>
            </w:pPr>
            <w:r>
              <w:rPr>
                <w:rFonts w:hint="eastAsia"/>
                <w:sz w:val="18"/>
                <w:szCs w:val="18"/>
              </w:rPr>
              <w:t>1</w:t>
            </w:r>
          </w:p>
        </w:tc>
        <w:tc>
          <w:tcPr>
            <w:tcW w:w="2231" w:type="pct"/>
            <w:vAlign w:val="center"/>
          </w:tcPr>
          <w:p w14:paraId="3FF8DE59" w14:textId="07EF7591" w:rsidR="006E55DF" w:rsidRDefault="001D583F">
            <w:pPr>
              <w:pStyle w:val="afffffc"/>
              <w:spacing w:before="120" w:after="120"/>
              <w:ind w:firstLineChars="0" w:firstLine="0"/>
              <w:jc w:val="center"/>
              <w:rPr>
                <w:sz w:val="18"/>
                <w:szCs w:val="18"/>
              </w:rPr>
            </w:pPr>
            <w:r>
              <w:rPr>
                <w:rFonts w:hint="eastAsia"/>
                <w:sz w:val="18"/>
                <w:szCs w:val="18"/>
              </w:rPr>
              <w:t>L3</w:t>
            </w:r>
            <w:r>
              <w:rPr>
                <w:rFonts w:hint="eastAsia"/>
                <w:sz w:val="18"/>
                <w:szCs w:val="18"/>
              </w:rPr>
              <w:t>以太网交换机</w:t>
            </w:r>
            <w:r w:rsidR="009963C0">
              <w:rPr>
                <w:rFonts w:hint="eastAsia"/>
                <w:sz w:val="18"/>
                <w:szCs w:val="18"/>
              </w:rPr>
              <w:t>，</w:t>
            </w:r>
          </w:p>
          <w:p w14:paraId="4976DB1E" w14:textId="3D355D1B" w:rsidR="006E55DF" w:rsidRDefault="001D583F">
            <w:pPr>
              <w:pStyle w:val="afffffc"/>
              <w:spacing w:before="120" w:after="120"/>
              <w:ind w:firstLineChars="0" w:firstLine="0"/>
              <w:jc w:val="center"/>
              <w:rPr>
                <w:sz w:val="18"/>
                <w:szCs w:val="18"/>
              </w:rPr>
            </w:pPr>
            <w:r>
              <w:rPr>
                <w:rFonts w:hint="eastAsia"/>
                <w:sz w:val="18"/>
                <w:szCs w:val="18"/>
              </w:rPr>
              <w:t>支持</w:t>
            </w:r>
            <w:r>
              <w:rPr>
                <w:rFonts w:hint="eastAsia"/>
                <w:sz w:val="18"/>
                <w:szCs w:val="18"/>
              </w:rPr>
              <w:t>1000BASE-T</w:t>
            </w:r>
            <w:r>
              <w:rPr>
                <w:rFonts w:hint="eastAsia"/>
                <w:sz w:val="18"/>
                <w:szCs w:val="18"/>
              </w:rPr>
              <w:t>电口</w:t>
            </w:r>
            <w:r w:rsidR="009963C0">
              <w:rPr>
                <w:rFonts w:hint="eastAsia"/>
                <w:sz w:val="18"/>
                <w:szCs w:val="18"/>
              </w:rPr>
              <w:t>，</w:t>
            </w:r>
          </w:p>
          <w:p w14:paraId="553C7E34" w14:textId="77777777" w:rsidR="006E55DF" w:rsidRDefault="001D583F">
            <w:pPr>
              <w:pStyle w:val="afffffc"/>
              <w:spacing w:before="120" w:after="120"/>
              <w:ind w:firstLineChars="0" w:firstLine="0"/>
              <w:jc w:val="center"/>
              <w:rPr>
                <w:sz w:val="18"/>
                <w:szCs w:val="18"/>
              </w:rPr>
            </w:pPr>
            <w:r>
              <w:rPr>
                <w:rFonts w:hint="eastAsia"/>
                <w:sz w:val="18"/>
                <w:szCs w:val="18"/>
              </w:rPr>
              <w:t>配套线缆</w:t>
            </w:r>
          </w:p>
        </w:tc>
        <w:tc>
          <w:tcPr>
            <w:tcW w:w="867" w:type="pct"/>
            <w:vAlign w:val="center"/>
          </w:tcPr>
          <w:p w14:paraId="0CC277EC" w14:textId="77777777" w:rsidR="006E55DF" w:rsidRDefault="001D583F">
            <w:pPr>
              <w:pStyle w:val="afffffc"/>
              <w:spacing w:before="120" w:after="120"/>
              <w:ind w:firstLineChars="0" w:firstLine="0"/>
              <w:jc w:val="center"/>
              <w:rPr>
                <w:sz w:val="18"/>
                <w:szCs w:val="18"/>
              </w:rPr>
            </w:pPr>
            <w:r>
              <w:rPr>
                <w:rFonts w:hint="eastAsia"/>
                <w:sz w:val="18"/>
                <w:szCs w:val="18"/>
              </w:rPr>
              <w:t>可选，非必须</w:t>
            </w:r>
          </w:p>
        </w:tc>
      </w:tr>
      <w:tr w:rsidR="006E55DF" w14:paraId="018AF8BB" w14:textId="77777777">
        <w:trPr>
          <w:trHeight w:val="90"/>
        </w:trPr>
        <w:tc>
          <w:tcPr>
            <w:tcW w:w="347" w:type="pct"/>
            <w:vAlign w:val="center"/>
          </w:tcPr>
          <w:p w14:paraId="7C343574" w14:textId="77777777" w:rsidR="006E55DF" w:rsidRDefault="001D583F">
            <w:pPr>
              <w:pStyle w:val="afffffc"/>
              <w:spacing w:before="120" w:after="120"/>
              <w:ind w:firstLineChars="0" w:firstLine="0"/>
              <w:jc w:val="center"/>
              <w:rPr>
                <w:sz w:val="18"/>
                <w:szCs w:val="18"/>
              </w:rPr>
            </w:pPr>
            <w:r>
              <w:rPr>
                <w:rFonts w:hint="eastAsia"/>
                <w:sz w:val="18"/>
                <w:szCs w:val="18"/>
              </w:rPr>
              <w:t>5</w:t>
            </w:r>
          </w:p>
        </w:tc>
        <w:tc>
          <w:tcPr>
            <w:tcW w:w="736" w:type="pct"/>
            <w:vAlign w:val="center"/>
          </w:tcPr>
          <w:p w14:paraId="79F38CF0" w14:textId="77777777" w:rsidR="006E55DF" w:rsidRDefault="001D583F">
            <w:pPr>
              <w:pStyle w:val="afffffc"/>
              <w:spacing w:before="120" w:after="120"/>
              <w:ind w:firstLineChars="0" w:firstLine="0"/>
              <w:jc w:val="center"/>
              <w:rPr>
                <w:sz w:val="18"/>
                <w:szCs w:val="18"/>
              </w:rPr>
            </w:pPr>
            <w:r>
              <w:rPr>
                <w:rFonts w:hint="eastAsia"/>
                <w:sz w:val="18"/>
                <w:szCs w:val="18"/>
              </w:rPr>
              <w:t>防火墙</w:t>
            </w:r>
          </w:p>
        </w:tc>
        <w:tc>
          <w:tcPr>
            <w:tcW w:w="820" w:type="pct"/>
            <w:vAlign w:val="center"/>
          </w:tcPr>
          <w:p w14:paraId="0F72BF50" w14:textId="77777777" w:rsidR="006E55DF" w:rsidRDefault="001D583F">
            <w:pPr>
              <w:pStyle w:val="afffffc"/>
              <w:spacing w:before="120" w:after="120"/>
              <w:ind w:firstLineChars="0" w:firstLine="0"/>
              <w:jc w:val="center"/>
              <w:rPr>
                <w:sz w:val="18"/>
                <w:szCs w:val="18"/>
              </w:rPr>
            </w:pPr>
            <w:r>
              <w:rPr>
                <w:rFonts w:hint="eastAsia"/>
                <w:sz w:val="18"/>
                <w:szCs w:val="18"/>
              </w:rPr>
              <w:t>1</w:t>
            </w:r>
          </w:p>
        </w:tc>
        <w:tc>
          <w:tcPr>
            <w:tcW w:w="2231" w:type="pct"/>
            <w:vAlign w:val="center"/>
          </w:tcPr>
          <w:p w14:paraId="402217BC" w14:textId="77777777" w:rsidR="006E55DF" w:rsidRDefault="001D583F">
            <w:pPr>
              <w:pStyle w:val="afffffc"/>
              <w:spacing w:before="120" w:after="120"/>
              <w:ind w:firstLineChars="0" w:firstLine="0"/>
              <w:jc w:val="center"/>
              <w:rPr>
                <w:sz w:val="18"/>
                <w:szCs w:val="18"/>
              </w:rPr>
            </w:pPr>
            <w:r>
              <w:rPr>
                <w:rFonts w:hint="eastAsia"/>
                <w:sz w:val="18"/>
                <w:szCs w:val="18"/>
              </w:rPr>
              <w:t>1</w:t>
            </w:r>
            <w:r>
              <w:rPr>
                <w:rFonts w:hint="eastAsia"/>
                <w:sz w:val="18"/>
                <w:szCs w:val="18"/>
              </w:rPr>
              <w:t>个配置口（</w:t>
            </w:r>
            <w:r>
              <w:rPr>
                <w:rFonts w:hint="eastAsia"/>
                <w:sz w:val="18"/>
                <w:szCs w:val="18"/>
              </w:rPr>
              <w:t>CON</w:t>
            </w:r>
            <w:r>
              <w:rPr>
                <w:rFonts w:hint="eastAsia"/>
                <w:sz w:val="18"/>
                <w:szCs w:val="18"/>
              </w:rPr>
              <w:t>）</w:t>
            </w:r>
          </w:p>
          <w:p w14:paraId="76F55F8F" w14:textId="77777777" w:rsidR="006E55DF" w:rsidRDefault="001D583F">
            <w:pPr>
              <w:pStyle w:val="afffffc"/>
              <w:spacing w:before="120" w:after="120"/>
              <w:ind w:firstLineChars="0" w:firstLine="0"/>
              <w:jc w:val="center"/>
              <w:rPr>
                <w:sz w:val="18"/>
                <w:szCs w:val="18"/>
              </w:rPr>
            </w:pPr>
            <w:r>
              <w:rPr>
                <w:rFonts w:hint="eastAsia"/>
                <w:sz w:val="18"/>
                <w:szCs w:val="18"/>
              </w:rPr>
              <w:t>4</w:t>
            </w:r>
            <w:r>
              <w:rPr>
                <w:rFonts w:hint="eastAsia"/>
                <w:sz w:val="18"/>
                <w:szCs w:val="18"/>
              </w:rPr>
              <w:t>个千兆以太电口</w:t>
            </w:r>
          </w:p>
        </w:tc>
        <w:tc>
          <w:tcPr>
            <w:tcW w:w="867" w:type="pct"/>
            <w:vAlign w:val="center"/>
          </w:tcPr>
          <w:p w14:paraId="3E5FF01A" w14:textId="77777777" w:rsidR="006E55DF" w:rsidRDefault="001D583F">
            <w:pPr>
              <w:pStyle w:val="afffffc"/>
              <w:spacing w:before="120" w:after="120"/>
              <w:ind w:firstLineChars="0" w:firstLine="0"/>
              <w:jc w:val="center"/>
              <w:rPr>
                <w:sz w:val="18"/>
                <w:szCs w:val="18"/>
              </w:rPr>
            </w:pPr>
            <w:r>
              <w:rPr>
                <w:rFonts w:hint="eastAsia"/>
                <w:sz w:val="18"/>
                <w:szCs w:val="18"/>
              </w:rPr>
              <w:t>可选，非必须</w:t>
            </w:r>
          </w:p>
        </w:tc>
      </w:tr>
      <w:tr w:rsidR="006E55DF" w14:paraId="3E8F38EF" w14:textId="77777777">
        <w:trPr>
          <w:trHeight w:val="90"/>
        </w:trPr>
        <w:tc>
          <w:tcPr>
            <w:tcW w:w="347" w:type="pct"/>
            <w:vAlign w:val="center"/>
          </w:tcPr>
          <w:p w14:paraId="4B74C4E5" w14:textId="77777777" w:rsidR="006E55DF" w:rsidRDefault="001D583F">
            <w:pPr>
              <w:pStyle w:val="afffffc"/>
              <w:spacing w:before="120" w:after="120"/>
              <w:ind w:firstLineChars="0" w:firstLine="0"/>
              <w:jc w:val="center"/>
              <w:rPr>
                <w:sz w:val="18"/>
                <w:szCs w:val="18"/>
              </w:rPr>
            </w:pPr>
            <w:r>
              <w:rPr>
                <w:rFonts w:hint="eastAsia"/>
                <w:sz w:val="18"/>
                <w:szCs w:val="18"/>
              </w:rPr>
              <w:t>6</w:t>
            </w:r>
          </w:p>
        </w:tc>
        <w:tc>
          <w:tcPr>
            <w:tcW w:w="736" w:type="pct"/>
            <w:vAlign w:val="center"/>
          </w:tcPr>
          <w:p w14:paraId="59B2706A" w14:textId="77777777" w:rsidR="006E55DF" w:rsidRDefault="001D583F">
            <w:pPr>
              <w:pStyle w:val="afffffc"/>
              <w:spacing w:before="120" w:after="120"/>
              <w:ind w:firstLineChars="0" w:firstLine="0"/>
              <w:jc w:val="center"/>
              <w:rPr>
                <w:sz w:val="18"/>
                <w:szCs w:val="18"/>
              </w:rPr>
            </w:pPr>
            <w:r>
              <w:rPr>
                <w:rFonts w:hint="eastAsia"/>
                <w:sz w:val="18"/>
                <w:szCs w:val="18"/>
              </w:rPr>
              <w:t>光互连模组</w:t>
            </w:r>
          </w:p>
        </w:tc>
        <w:tc>
          <w:tcPr>
            <w:tcW w:w="820" w:type="pct"/>
            <w:vAlign w:val="center"/>
          </w:tcPr>
          <w:p w14:paraId="2D8F750A" w14:textId="77777777" w:rsidR="006E55DF" w:rsidRDefault="001D583F">
            <w:pPr>
              <w:pStyle w:val="afffffc"/>
              <w:spacing w:before="120" w:after="120"/>
              <w:ind w:firstLineChars="0" w:firstLine="0"/>
              <w:jc w:val="center"/>
              <w:rPr>
                <w:sz w:val="18"/>
                <w:szCs w:val="18"/>
              </w:rPr>
            </w:pPr>
            <w:r>
              <w:rPr>
                <w:rFonts w:hint="eastAsia"/>
                <w:sz w:val="18"/>
                <w:szCs w:val="18"/>
              </w:rPr>
              <w:t>若干</w:t>
            </w:r>
          </w:p>
        </w:tc>
        <w:tc>
          <w:tcPr>
            <w:tcW w:w="2231" w:type="pct"/>
            <w:vAlign w:val="center"/>
          </w:tcPr>
          <w:p w14:paraId="7389D500" w14:textId="77777777" w:rsidR="006E55DF" w:rsidRDefault="001D583F">
            <w:pPr>
              <w:pStyle w:val="afffffc"/>
              <w:spacing w:before="120" w:after="120"/>
              <w:ind w:firstLineChars="0" w:firstLine="0"/>
              <w:jc w:val="center"/>
              <w:rPr>
                <w:sz w:val="18"/>
                <w:szCs w:val="18"/>
              </w:rPr>
            </w:pPr>
            <w:r>
              <w:rPr>
                <w:rFonts w:hint="eastAsia"/>
                <w:sz w:val="18"/>
                <w:szCs w:val="18"/>
              </w:rPr>
              <w:t>型号：</w:t>
            </w:r>
            <w:r>
              <w:rPr>
                <w:rFonts w:hint="eastAsia"/>
                <w:sz w:val="18"/>
                <w:szCs w:val="18"/>
              </w:rPr>
              <w:t>LTPW-CBQDSOP5NCS-XXX</w:t>
            </w:r>
          </w:p>
        </w:tc>
        <w:tc>
          <w:tcPr>
            <w:tcW w:w="867" w:type="pct"/>
            <w:vAlign w:val="center"/>
          </w:tcPr>
          <w:p w14:paraId="09BD4F13" w14:textId="77777777" w:rsidR="006E55DF" w:rsidRDefault="001D583F">
            <w:pPr>
              <w:pStyle w:val="afffffc"/>
              <w:spacing w:before="120" w:after="120"/>
              <w:ind w:firstLineChars="0" w:firstLine="0"/>
              <w:jc w:val="center"/>
              <w:rPr>
                <w:sz w:val="18"/>
                <w:szCs w:val="18"/>
              </w:rPr>
            </w:pPr>
            <w:r>
              <w:rPr>
                <w:rFonts w:hint="eastAsia"/>
                <w:sz w:val="18"/>
                <w:szCs w:val="18"/>
              </w:rPr>
              <w:t>必选</w:t>
            </w:r>
          </w:p>
        </w:tc>
      </w:tr>
      <w:tr w:rsidR="006E55DF" w14:paraId="0D4DE39A" w14:textId="77777777">
        <w:trPr>
          <w:trHeight w:val="90"/>
        </w:trPr>
        <w:tc>
          <w:tcPr>
            <w:tcW w:w="347" w:type="pct"/>
            <w:vAlign w:val="center"/>
          </w:tcPr>
          <w:p w14:paraId="3048D1B6" w14:textId="77777777" w:rsidR="006E55DF" w:rsidRDefault="001D583F">
            <w:pPr>
              <w:pStyle w:val="afffffc"/>
              <w:spacing w:before="120" w:after="120"/>
              <w:ind w:firstLineChars="0" w:firstLine="0"/>
              <w:jc w:val="center"/>
              <w:rPr>
                <w:sz w:val="18"/>
                <w:szCs w:val="18"/>
              </w:rPr>
            </w:pPr>
            <w:r>
              <w:rPr>
                <w:rFonts w:hint="eastAsia"/>
                <w:sz w:val="18"/>
                <w:szCs w:val="18"/>
              </w:rPr>
              <w:t>7</w:t>
            </w:r>
          </w:p>
        </w:tc>
        <w:tc>
          <w:tcPr>
            <w:tcW w:w="736" w:type="pct"/>
            <w:vAlign w:val="center"/>
          </w:tcPr>
          <w:p w14:paraId="74A20B88" w14:textId="77777777" w:rsidR="006E55DF" w:rsidRDefault="001D583F">
            <w:pPr>
              <w:pStyle w:val="afffffc"/>
              <w:spacing w:before="120" w:after="120"/>
              <w:ind w:firstLineChars="0" w:firstLine="0"/>
              <w:jc w:val="center"/>
              <w:rPr>
                <w:sz w:val="18"/>
                <w:szCs w:val="18"/>
              </w:rPr>
            </w:pPr>
            <w:r>
              <w:rPr>
                <w:rFonts w:hint="eastAsia"/>
                <w:sz w:val="18"/>
                <w:szCs w:val="18"/>
              </w:rPr>
              <w:t>电交换机</w:t>
            </w:r>
          </w:p>
        </w:tc>
        <w:tc>
          <w:tcPr>
            <w:tcW w:w="820" w:type="pct"/>
            <w:vAlign w:val="center"/>
          </w:tcPr>
          <w:p w14:paraId="07A14723" w14:textId="77777777" w:rsidR="006E55DF" w:rsidRDefault="001D583F">
            <w:pPr>
              <w:pStyle w:val="afffffc"/>
              <w:spacing w:before="120" w:after="120"/>
              <w:ind w:firstLineChars="0" w:firstLine="0"/>
              <w:jc w:val="center"/>
              <w:rPr>
                <w:sz w:val="18"/>
                <w:szCs w:val="18"/>
              </w:rPr>
            </w:pPr>
            <w:r>
              <w:rPr>
                <w:rFonts w:hint="eastAsia"/>
                <w:sz w:val="18"/>
                <w:szCs w:val="18"/>
              </w:rPr>
              <w:t>若干</w:t>
            </w:r>
          </w:p>
        </w:tc>
        <w:tc>
          <w:tcPr>
            <w:tcW w:w="2231" w:type="pct"/>
            <w:vAlign w:val="center"/>
          </w:tcPr>
          <w:p w14:paraId="4F3A180B" w14:textId="77777777" w:rsidR="006E55DF" w:rsidRDefault="001D583F">
            <w:pPr>
              <w:pStyle w:val="afffffc"/>
              <w:spacing w:before="120" w:after="120"/>
              <w:ind w:firstLineChars="0" w:firstLine="0"/>
              <w:jc w:val="center"/>
              <w:rPr>
                <w:sz w:val="18"/>
                <w:szCs w:val="18"/>
              </w:rPr>
            </w:pPr>
            <w:r>
              <w:rPr>
                <w:rFonts w:hint="eastAsia"/>
                <w:sz w:val="18"/>
                <w:szCs w:val="18"/>
              </w:rPr>
              <w:t>PORT</w:t>
            </w:r>
            <w:r>
              <w:rPr>
                <w:rFonts w:hint="eastAsia"/>
                <w:sz w:val="18"/>
                <w:szCs w:val="18"/>
              </w:rPr>
              <w:t>数量：</w:t>
            </w:r>
            <w:r>
              <w:rPr>
                <w:rFonts w:hint="eastAsia"/>
                <w:sz w:val="18"/>
                <w:szCs w:val="18"/>
              </w:rPr>
              <w:t>16/32</w:t>
            </w:r>
          </w:p>
          <w:p w14:paraId="5132BE64" w14:textId="77777777" w:rsidR="006E55DF" w:rsidRDefault="001D583F">
            <w:pPr>
              <w:pStyle w:val="afffffc"/>
              <w:spacing w:before="120" w:after="120"/>
              <w:ind w:firstLineChars="0" w:firstLine="0"/>
              <w:jc w:val="center"/>
              <w:rPr>
                <w:sz w:val="18"/>
                <w:szCs w:val="18"/>
              </w:rPr>
            </w:pPr>
            <w:r>
              <w:rPr>
                <w:rFonts w:hint="eastAsia"/>
                <w:sz w:val="18"/>
                <w:szCs w:val="18"/>
              </w:rPr>
              <w:t>PORT</w:t>
            </w:r>
            <w:r>
              <w:rPr>
                <w:rFonts w:hint="eastAsia"/>
                <w:sz w:val="18"/>
                <w:szCs w:val="18"/>
              </w:rPr>
              <w:t>速率：</w:t>
            </w:r>
            <w:r>
              <w:rPr>
                <w:rFonts w:hint="eastAsia"/>
                <w:sz w:val="18"/>
                <w:szCs w:val="18"/>
              </w:rPr>
              <w:t>Gen5 x8/x16</w:t>
            </w:r>
          </w:p>
        </w:tc>
        <w:tc>
          <w:tcPr>
            <w:tcW w:w="867" w:type="pct"/>
            <w:vAlign w:val="center"/>
          </w:tcPr>
          <w:p w14:paraId="22BED068" w14:textId="77777777" w:rsidR="006E55DF" w:rsidRDefault="001D583F">
            <w:pPr>
              <w:pStyle w:val="afffffc"/>
              <w:spacing w:before="120" w:after="120"/>
              <w:ind w:firstLineChars="0" w:firstLine="0"/>
              <w:jc w:val="center"/>
              <w:rPr>
                <w:sz w:val="18"/>
                <w:szCs w:val="18"/>
              </w:rPr>
            </w:pPr>
            <w:r>
              <w:rPr>
                <w:rFonts w:hint="eastAsia"/>
                <w:sz w:val="18"/>
                <w:szCs w:val="18"/>
              </w:rPr>
              <w:t>必选</w:t>
            </w:r>
          </w:p>
        </w:tc>
      </w:tr>
    </w:tbl>
    <w:p w14:paraId="6B52D716" w14:textId="77777777" w:rsidR="006E55DF" w:rsidRDefault="006E55DF">
      <w:pPr>
        <w:pStyle w:val="afffffc"/>
        <w:spacing w:before="120" w:after="120"/>
        <w:ind w:firstLine="420"/>
        <w:rPr>
          <w:rFonts w:hAnsi="宋体" w:hint="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649"/>
        <w:gridCol w:w="1376"/>
        <w:gridCol w:w="1532"/>
        <w:gridCol w:w="4169"/>
        <w:gridCol w:w="1618"/>
      </w:tblGrid>
      <w:tr w:rsidR="006E55DF" w14:paraId="2313849A" w14:textId="77777777">
        <w:trPr>
          <w:trHeight w:val="329"/>
        </w:trPr>
        <w:tc>
          <w:tcPr>
            <w:tcW w:w="5000" w:type="pct"/>
            <w:gridSpan w:val="5"/>
            <w:vAlign w:val="center"/>
          </w:tcPr>
          <w:p w14:paraId="6CD42EC7" w14:textId="77777777" w:rsidR="006E55DF" w:rsidRDefault="001D583F">
            <w:pPr>
              <w:pStyle w:val="afffffc"/>
              <w:spacing w:before="120" w:after="120"/>
              <w:ind w:firstLineChars="0" w:firstLine="0"/>
              <w:jc w:val="center"/>
              <w:rPr>
                <w:sz w:val="18"/>
                <w:szCs w:val="18"/>
              </w:rPr>
            </w:pPr>
            <w:r>
              <w:rPr>
                <w:rFonts w:hint="eastAsia"/>
                <w:b/>
                <w:bCs/>
                <w:szCs w:val="21"/>
              </w:rPr>
              <w:t>光互连光交换集群机房硬件配置清单</w:t>
            </w:r>
          </w:p>
        </w:tc>
      </w:tr>
      <w:tr w:rsidR="006E55DF" w14:paraId="5DCCC786" w14:textId="77777777">
        <w:trPr>
          <w:trHeight w:val="226"/>
        </w:trPr>
        <w:tc>
          <w:tcPr>
            <w:tcW w:w="347" w:type="pct"/>
            <w:vAlign w:val="center"/>
          </w:tcPr>
          <w:p w14:paraId="3ED2C89C" w14:textId="77777777" w:rsidR="006E55DF" w:rsidRDefault="001D583F">
            <w:pPr>
              <w:pStyle w:val="afffffc"/>
              <w:spacing w:before="120" w:after="120"/>
              <w:ind w:firstLineChars="0" w:firstLine="0"/>
              <w:jc w:val="center"/>
              <w:rPr>
                <w:sz w:val="18"/>
                <w:szCs w:val="18"/>
              </w:rPr>
            </w:pPr>
            <w:r>
              <w:rPr>
                <w:rFonts w:hint="eastAsia"/>
                <w:sz w:val="18"/>
                <w:szCs w:val="18"/>
              </w:rPr>
              <w:t>序号</w:t>
            </w:r>
          </w:p>
        </w:tc>
        <w:tc>
          <w:tcPr>
            <w:tcW w:w="736" w:type="pct"/>
            <w:vAlign w:val="center"/>
          </w:tcPr>
          <w:p w14:paraId="3766D925" w14:textId="77777777" w:rsidR="006E55DF" w:rsidRDefault="001D583F">
            <w:pPr>
              <w:pStyle w:val="afffffc"/>
              <w:spacing w:before="120" w:after="120"/>
              <w:ind w:firstLineChars="0" w:firstLine="0"/>
              <w:jc w:val="center"/>
              <w:rPr>
                <w:sz w:val="18"/>
                <w:szCs w:val="18"/>
              </w:rPr>
            </w:pPr>
            <w:r>
              <w:rPr>
                <w:rFonts w:hint="eastAsia"/>
                <w:sz w:val="18"/>
                <w:szCs w:val="18"/>
              </w:rPr>
              <w:t>设备名称</w:t>
            </w:r>
          </w:p>
        </w:tc>
        <w:tc>
          <w:tcPr>
            <w:tcW w:w="820" w:type="pct"/>
            <w:vAlign w:val="center"/>
          </w:tcPr>
          <w:p w14:paraId="7FA53D6D" w14:textId="77777777" w:rsidR="006E55DF" w:rsidRDefault="001D583F">
            <w:pPr>
              <w:pStyle w:val="afffffc"/>
              <w:spacing w:before="120" w:after="120"/>
              <w:ind w:firstLineChars="0" w:firstLine="0"/>
              <w:jc w:val="center"/>
              <w:rPr>
                <w:sz w:val="18"/>
                <w:szCs w:val="18"/>
              </w:rPr>
            </w:pPr>
            <w:r>
              <w:rPr>
                <w:rFonts w:hint="eastAsia"/>
                <w:sz w:val="18"/>
                <w:szCs w:val="18"/>
              </w:rPr>
              <w:t>数量</w:t>
            </w:r>
          </w:p>
        </w:tc>
        <w:tc>
          <w:tcPr>
            <w:tcW w:w="2231" w:type="pct"/>
            <w:vAlign w:val="center"/>
          </w:tcPr>
          <w:p w14:paraId="01326867" w14:textId="77777777" w:rsidR="006E55DF" w:rsidRDefault="001D583F">
            <w:pPr>
              <w:pStyle w:val="afffffc"/>
              <w:spacing w:before="120" w:after="120"/>
              <w:ind w:firstLineChars="0" w:firstLine="0"/>
              <w:jc w:val="center"/>
              <w:rPr>
                <w:sz w:val="18"/>
                <w:szCs w:val="18"/>
              </w:rPr>
            </w:pPr>
            <w:r>
              <w:rPr>
                <w:rFonts w:hint="eastAsia"/>
                <w:sz w:val="18"/>
                <w:szCs w:val="18"/>
              </w:rPr>
              <w:t>参考规格</w:t>
            </w:r>
          </w:p>
        </w:tc>
        <w:tc>
          <w:tcPr>
            <w:tcW w:w="866" w:type="pct"/>
            <w:vAlign w:val="center"/>
          </w:tcPr>
          <w:p w14:paraId="05DBD6D1" w14:textId="77777777" w:rsidR="006E55DF" w:rsidRDefault="001D583F">
            <w:pPr>
              <w:pStyle w:val="afffffc"/>
              <w:spacing w:before="120" w:after="120"/>
              <w:ind w:firstLineChars="0" w:firstLine="0"/>
              <w:jc w:val="center"/>
              <w:rPr>
                <w:sz w:val="18"/>
                <w:szCs w:val="18"/>
              </w:rPr>
            </w:pPr>
            <w:r>
              <w:rPr>
                <w:rFonts w:hint="eastAsia"/>
                <w:sz w:val="18"/>
                <w:szCs w:val="18"/>
              </w:rPr>
              <w:t>备注</w:t>
            </w:r>
          </w:p>
        </w:tc>
      </w:tr>
      <w:tr w:rsidR="006E55DF" w14:paraId="3276D157" w14:textId="77777777">
        <w:trPr>
          <w:trHeight w:val="982"/>
        </w:trPr>
        <w:tc>
          <w:tcPr>
            <w:tcW w:w="347" w:type="pct"/>
            <w:vAlign w:val="center"/>
          </w:tcPr>
          <w:p w14:paraId="140F3C7A" w14:textId="77777777" w:rsidR="006E55DF" w:rsidRDefault="001D583F">
            <w:pPr>
              <w:pStyle w:val="afffffc"/>
              <w:spacing w:before="120" w:after="120"/>
              <w:ind w:firstLineChars="0" w:firstLine="0"/>
              <w:jc w:val="center"/>
              <w:rPr>
                <w:sz w:val="18"/>
                <w:szCs w:val="18"/>
              </w:rPr>
            </w:pPr>
            <w:r>
              <w:rPr>
                <w:rFonts w:hint="eastAsia"/>
                <w:sz w:val="18"/>
                <w:szCs w:val="18"/>
              </w:rPr>
              <w:t>1</w:t>
            </w:r>
          </w:p>
        </w:tc>
        <w:tc>
          <w:tcPr>
            <w:tcW w:w="736" w:type="pct"/>
            <w:vAlign w:val="center"/>
          </w:tcPr>
          <w:p w14:paraId="278FD1EA" w14:textId="77777777" w:rsidR="006E55DF" w:rsidRDefault="001D583F">
            <w:pPr>
              <w:pStyle w:val="afffffc"/>
              <w:spacing w:before="120" w:after="120"/>
              <w:ind w:firstLineChars="0" w:firstLine="0"/>
              <w:jc w:val="center"/>
              <w:rPr>
                <w:sz w:val="18"/>
                <w:szCs w:val="18"/>
              </w:rPr>
            </w:pPr>
            <w:r>
              <w:rPr>
                <w:rFonts w:hint="eastAsia"/>
                <w:sz w:val="18"/>
                <w:szCs w:val="18"/>
              </w:rPr>
              <w:t>GPU</w:t>
            </w:r>
            <w:r>
              <w:rPr>
                <w:rFonts w:hint="eastAsia"/>
                <w:sz w:val="18"/>
                <w:szCs w:val="18"/>
              </w:rPr>
              <w:t>服务器</w:t>
            </w:r>
          </w:p>
        </w:tc>
        <w:tc>
          <w:tcPr>
            <w:tcW w:w="820" w:type="pct"/>
            <w:vAlign w:val="center"/>
          </w:tcPr>
          <w:p w14:paraId="5374BD52" w14:textId="77777777" w:rsidR="006E55DF" w:rsidRDefault="001D583F">
            <w:pPr>
              <w:pStyle w:val="afffffc"/>
              <w:spacing w:before="120" w:after="120"/>
              <w:ind w:firstLineChars="0" w:firstLine="0"/>
              <w:jc w:val="center"/>
              <w:rPr>
                <w:sz w:val="18"/>
                <w:szCs w:val="18"/>
              </w:rPr>
            </w:pPr>
            <w:r>
              <w:rPr>
                <w:rFonts w:hint="eastAsia"/>
                <w:sz w:val="18"/>
                <w:szCs w:val="18"/>
              </w:rPr>
              <w:t>4/8</w:t>
            </w:r>
          </w:p>
        </w:tc>
        <w:tc>
          <w:tcPr>
            <w:tcW w:w="2231" w:type="pct"/>
            <w:vAlign w:val="center"/>
          </w:tcPr>
          <w:p w14:paraId="408FDF49" w14:textId="77777777" w:rsidR="006E55DF" w:rsidRDefault="001D583F">
            <w:pPr>
              <w:pStyle w:val="afffffc"/>
              <w:spacing w:before="120" w:after="120"/>
              <w:ind w:firstLineChars="0" w:firstLine="0"/>
              <w:jc w:val="center"/>
              <w:rPr>
                <w:sz w:val="18"/>
                <w:szCs w:val="18"/>
              </w:rPr>
            </w:pPr>
            <w:r>
              <w:rPr>
                <w:rFonts w:hint="eastAsia"/>
                <w:sz w:val="18"/>
                <w:szCs w:val="18"/>
              </w:rPr>
              <w:t>cpu: Intel Xeon CPU *2</w:t>
            </w:r>
          </w:p>
          <w:p w14:paraId="6A75CDF5" w14:textId="77777777" w:rsidR="006E55DF" w:rsidRDefault="001D583F">
            <w:pPr>
              <w:pStyle w:val="afffffc"/>
              <w:spacing w:before="120" w:after="120"/>
              <w:ind w:firstLineChars="0" w:firstLine="0"/>
              <w:jc w:val="center"/>
              <w:rPr>
                <w:sz w:val="18"/>
                <w:szCs w:val="18"/>
              </w:rPr>
            </w:pPr>
            <w:r>
              <w:rPr>
                <w:rFonts w:hint="eastAsia"/>
                <w:sz w:val="18"/>
                <w:szCs w:val="18"/>
              </w:rPr>
              <w:t>ram</w:t>
            </w:r>
            <w:r>
              <w:rPr>
                <w:rFonts w:hint="eastAsia"/>
                <w:sz w:val="18"/>
                <w:szCs w:val="18"/>
              </w:rPr>
              <w:t>：</w:t>
            </w:r>
            <w:r>
              <w:rPr>
                <w:rFonts w:hint="eastAsia"/>
                <w:sz w:val="18"/>
                <w:szCs w:val="18"/>
              </w:rPr>
              <w:t>2TB</w:t>
            </w:r>
          </w:p>
          <w:p w14:paraId="446B130F" w14:textId="77777777" w:rsidR="006E55DF" w:rsidRDefault="001D583F">
            <w:pPr>
              <w:pStyle w:val="afffffc"/>
              <w:spacing w:before="120" w:after="120"/>
              <w:ind w:firstLineChars="0" w:firstLine="0"/>
              <w:jc w:val="center"/>
              <w:rPr>
                <w:sz w:val="18"/>
                <w:szCs w:val="18"/>
              </w:rPr>
            </w:pPr>
            <w:r>
              <w:rPr>
                <w:rFonts w:hint="eastAsia"/>
                <w:sz w:val="18"/>
                <w:szCs w:val="18"/>
              </w:rPr>
              <w:t>ssd</w:t>
            </w:r>
            <w:r>
              <w:rPr>
                <w:rFonts w:hint="eastAsia"/>
                <w:sz w:val="18"/>
                <w:szCs w:val="18"/>
              </w:rPr>
              <w:t>：系统盘</w:t>
            </w:r>
            <w:r>
              <w:rPr>
                <w:rFonts w:hint="eastAsia"/>
                <w:sz w:val="18"/>
                <w:szCs w:val="18"/>
              </w:rPr>
              <w:t>480G*2</w:t>
            </w:r>
            <w:r>
              <w:rPr>
                <w:rFonts w:hint="eastAsia"/>
                <w:sz w:val="18"/>
                <w:szCs w:val="18"/>
              </w:rPr>
              <w:t>，数据盘</w:t>
            </w:r>
            <w:r>
              <w:rPr>
                <w:rFonts w:hint="eastAsia"/>
                <w:sz w:val="18"/>
                <w:szCs w:val="18"/>
              </w:rPr>
              <w:t>3.84TB*4</w:t>
            </w:r>
          </w:p>
          <w:p w14:paraId="5AC7053B" w14:textId="77777777" w:rsidR="006E55DF" w:rsidRDefault="001D583F">
            <w:pPr>
              <w:pStyle w:val="afffffc"/>
              <w:spacing w:before="120" w:after="120"/>
              <w:ind w:firstLineChars="0" w:firstLine="0"/>
              <w:jc w:val="center"/>
              <w:rPr>
                <w:sz w:val="18"/>
                <w:szCs w:val="18"/>
              </w:rPr>
            </w:pPr>
            <w:r>
              <w:rPr>
                <w:rFonts w:hint="eastAsia"/>
                <w:sz w:val="18"/>
                <w:szCs w:val="18"/>
              </w:rPr>
              <w:t>gpu</w:t>
            </w:r>
            <w:r>
              <w:rPr>
                <w:rFonts w:hint="eastAsia"/>
                <w:sz w:val="18"/>
                <w:szCs w:val="18"/>
              </w:rPr>
              <w:t>：</w:t>
            </w:r>
            <w:r>
              <w:rPr>
                <w:rFonts w:hint="eastAsia"/>
                <w:sz w:val="18"/>
                <w:szCs w:val="18"/>
              </w:rPr>
              <w:t xml:space="preserve"> </w:t>
            </w:r>
            <w:r>
              <w:rPr>
                <w:rFonts w:hint="eastAsia"/>
                <w:sz w:val="18"/>
                <w:szCs w:val="18"/>
              </w:rPr>
              <w:t>厂家</w:t>
            </w:r>
            <w:r>
              <w:rPr>
                <w:rFonts w:hint="eastAsia"/>
                <w:sz w:val="18"/>
                <w:szCs w:val="18"/>
              </w:rPr>
              <w:t>GPU *8</w:t>
            </w:r>
          </w:p>
          <w:p w14:paraId="2020A005" w14:textId="77777777" w:rsidR="006E55DF" w:rsidRDefault="001D583F">
            <w:pPr>
              <w:pStyle w:val="afffffc"/>
              <w:spacing w:before="120" w:after="120"/>
              <w:ind w:firstLineChars="0" w:firstLine="0"/>
              <w:jc w:val="center"/>
              <w:rPr>
                <w:sz w:val="18"/>
                <w:szCs w:val="18"/>
              </w:rPr>
            </w:pPr>
            <w:r>
              <w:rPr>
                <w:rFonts w:hint="eastAsia"/>
                <w:sz w:val="18"/>
                <w:szCs w:val="18"/>
              </w:rPr>
              <w:t>电口：千兆网口</w:t>
            </w:r>
            <w:r>
              <w:rPr>
                <w:rFonts w:hint="eastAsia"/>
                <w:sz w:val="18"/>
                <w:szCs w:val="18"/>
              </w:rPr>
              <w:t xml:space="preserve"> *1</w:t>
            </w:r>
          </w:p>
          <w:p w14:paraId="1EA7B5C3" w14:textId="77777777" w:rsidR="006E55DF" w:rsidRDefault="001D583F">
            <w:pPr>
              <w:pStyle w:val="afffffc"/>
              <w:spacing w:before="120" w:after="120"/>
              <w:ind w:firstLineChars="0" w:firstLine="0"/>
              <w:jc w:val="center"/>
              <w:rPr>
                <w:sz w:val="18"/>
                <w:szCs w:val="18"/>
              </w:rPr>
            </w:pPr>
            <w:r>
              <w:rPr>
                <w:rFonts w:hint="eastAsia"/>
                <w:sz w:val="18"/>
                <w:szCs w:val="18"/>
              </w:rPr>
              <w:t>光口：</w:t>
            </w:r>
            <w:r>
              <w:rPr>
                <w:rFonts w:hint="eastAsia"/>
                <w:sz w:val="18"/>
                <w:szCs w:val="18"/>
              </w:rPr>
              <w:t>GPU</w:t>
            </w:r>
            <w:r>
              <w:rPr>
                <w:rFonts w:hint="eastAsia"/>
                <w:sz w:val="18"/>
                <w:szCs w:val="18"/>
              </w:rPr>
              <w:t>计算网口</w:t>
            </w:r>
            <w:r>
              <w:rPr>
                <w:rFonts w:hint="eastAsia"/>
                <w:sz w:val="18"/>
                <w:szCs w:val="18"/>
              </w:rPr>
              <w:t>200Gb*2</w:t>
            </w:r>
            <w:r>
              <w:rPr>
                <w:rFonts w:hint="eastAsia"/>
                <w:sz w:val="18"/>
                <w:szCs w:val="18"/>
              </w:rPr>
              <w:t>，管理网口</w:t>
            </w:r>
            <w:r>
              <w:rPr>
                <w:rFonts w:hint="eastAsia"/>
                <w:sz w:val="18"/>
                <w:szCs w:val="18"/>
              </w:rPr>
              <w:t>25Gb*1</w:t>
            </w:r>
          </w:p>
          <w:p w14:paraId="22F4BA6E" w14:textId="77777777" w:rsidR="006E55DF" w:rsidRDefault="001D583F">
            <w:pPr>
              <w:pStyle w:val="afffffc"/>
              <w:spacing w:before="120" w:after="120"/>
              <w:ind w:firstLineChars="0" w:firstLine="0"/>
              <w:jc w:val="center"/>
              <w:rPr>
                <w:sz w:val="18"/>
                <w:szCs w:val="18"/>
              </w:rPr>
            </w:pPr>
            <w:r>
              <w:rPr>
                <w:rFonts w:hint="eastAsia"/>
                <w:sz w:val="18"/>
                <w:szCs w:val="18"/>
              </w:rPr>
              <w:t>电源：</w:t>
            </w:r>
            <w:r>
              <w:rPr>
                <w:rFonts w:hint="eastAsia"/>
                <w:sz w:val="18"/>
                <w:szCs w:val="18"/>
              </w:rPr>
              <w:t>4</w:t>
            </w:r>
            <w:r>
              <w:rPr>
                <w:rFonts w:hint="eastAsia"/>
                <w:sz w:val="18"/>
                <w:szCs w:val="18"/>
              </w:rPr>
              <w:t>个</w:t>
            </w:r>
          </w:p>
        </w:tc>
        <w:tc>
          <w:tcPr>
            <w:tcW w:w="866" w:type="pct"/>
            <w:vAlign w:val="center"/>
          </w:tcPr>
          <w:p w14:paraId="21A0D778" w14:textId="77777777" w:rsidR="006E55DF" w:rsidRDefault="001D583F">
            <w:pPr>
              <w:pStyle w:val="afffffc"/>
              <w:spacing w:before="120" w:after="120"/>
              <w:ind w:firstLineChars="0" w:firstLine="0"/>
              <w:jc w:val="center"/>
              <w:rPr>
                <w:sz w:val="18"/>
                <w:szCs w:val="18"/>
              </w:rPr>
            </w:pPr>
            <w:r>
              <w:rPr>
                <w:rFonts w:hint="eastAsia"/>
                <w:sz w:val="18"/>
                <w:szCs w:val="18"/>
              </w:rPr>
              <w:t>GPU</w:t>
            </w:r>
            <w:r>
              <w:rPr>
                <w:rFonts w:hint="eastAsia"/>
                <w:sz w:val="18"/>
                <w:szCs w:val="18"/>
              </w:rPr>
              <w:t>计算区域</w:t>
            </w:r>
            <w:r>
              <w:rPr>
                <w:rFonts w:hint="eastAsia"/>
                <w:sz w:val="18"/>
                <w:szCs w:val="18"/>
              </w:rPr>
              <w:t>GPU</w:t>
            </w:r>
            <w:r>
              <w:rPr>
                <w:rFonts w:hint="eastAsia"/>
                <w:sz w:val="18"/>
                <w:szCs w:val="18"/>
              </w:rPr>
              <w:t>服务器</w:t>
            </w:r>
          </w:p>
        </w:tc>
      </w:tr>
      <w:tr w:rsidR="006E55DF" w14:paraId="2EA82995" w14:textId="77777777">
        <w:trPr>
          <w:trHeight w:val="90"/>
        </w:trPr>
        <w:tc>
          <w:tcPr>
            <w:tcW w:w="347" w:type="pct"/>
            <w:vAlign w:val="center"/>
          </w:tcPr>
          <w:p w14:paraId="1349B9AB" w14:textId="77777777" w:rsidR="006E55DF" w:rsidRDefault="001D583F">
            <w:pPr>
              <w:pStyle w:val="afffffc"/>
              <w:spacing w:before="120" w:after="120"/>
              <w:ind w:firstLineChars="0" w:firstLine="0"/>
              <w:jc w:val="center"/>
              <w:rPr>
                <w:sz w:val="18"/>
                <w:szCs w:val="18"/>
              </w:rPr>
            </w:pPr>
            <w:r>
              <w:rPr>
                <w:rFonts w:hint="eastAsia"/>
                <w:sz w:val="18"/>
                <w:szCs w:val="18"/>
              </w:rPr>
              <w:t>2</w:t>
            </w:r>
          </w:p>
        </w:tc>
        <w:tc>
          <w:tcPr>
            <w:tcW w:w="736" w:type="pct"/>
            <w:vAlign w:val="center"/>
          </w:tcPr>
          <w:p w14:paraId="0E649E68" w14:textId="77777777" w:rsidR="006E55DF" w:rsidRDefault="001D583F">
            <w:pPr>
              <w:pStyle w:val="afffffc"/>
              <w:spacing w:before="120" w:after="120"/>
              <w:ind w:firstLineChars="0" w:firstLine="0"/>
              <w:jc w:val="center"/>
              <w:rPr>
                <w:sz w:val="18"/>
                <w:szCs w:val="18"/>
              </w:rPr>
            </w:pPr>
            <w:r>
              <w:rPr>
                <w:rFonts w:hint="eastAsia"/>
                <w:sz w:val="18"/>
                <w:szCs w:val="18"/>
              </w:rPr>
              <w:t>RoCE</w:t>
            </w:r>
            <w:r>
              <w:rPr>
                <w:rFonts w:hint="eastAsia"/>
                <w:sz w:val="18"/>
                <w:szCs w:val="18"/>
              </w:rPr>
              <w:t>交换机</w:t>
            </w:r>
          </w:p>
        </w:tc>
        <w:tc>
          <w:tcPr>
            <w:tcW w:w="820" w:type="pct"/>
            <w:vAlign w:val="center"/>
          </w:tcPr>
          <w:p w14:paraId="451DA19F" w14:textId="77777777" w:rsidR="006E55DF" w:rsidRDefault="001D583F">
            <w:pPr>
              <w:pStyle w:val="afffffc"/>
              <w:spacing w:before="120" w:after="120"/>
              <w:ind w:firstLineChars="0" w:firstLine="0"/>
              <w:jc w:val="center"/>
              <w:rPr>
                <w:sz w:val="18"/>
                <w:szCs w:val="18"/>
              </w:rPr>
            </w:pPr>
            <w:r>
              <w:rPr>
                <w:rFonts w:hint="eastAsia"/>
                <w:sz w:val="18"/>
                <w:szCs w:val="18"/>
              </w:rPr>
              <w:t>1</w:t>
            </w:r>
          </w:p>
        </w:tc>
        <w:tc>
          <w:tcPr>
            <w:tcW w:w="2231" w:type="pct"/>
            <w:vAlign w:val="center"/>
          </w:tcPr>
          <w:p w14:paraId="1CCE2030" w14:textId="77777777" w:rsidR="006E55DF" w:rsidRDefault="001D583F">
            <w:pPr>
              <w:pStyle w:val="afffffc"/>
              <w:spacing w:before="120" w:after="120"/>
              <w:ind w:firstLineChars="0" w:firstLine="0"/>
              <w:jc w:val="center"/>
              <w:rPr>
                <w:sz w:val="18"/>
                <w:szCs w:val="18"/>
              </w:rPr>
            </w:pPr>
            <w:r>
              <w:rPr>
                <w:rFonts w:hint="eastAsia"/>
                <w:sz w:val="18"/>
                <w:szCs w:val="18"/>
              </w:rPr>
              <w:t>L3</w:t>
            </w:r>
            <w:r>
              <w:rPr>
                <w:rFonts w:hint="eastAsia"/>
                <w:sz w:val="18"/>
                <w:szCs w:val="18"/>
              </w:rPr>
              <w:t>以太网交换机，</w:t>
            </w:r>
          </w:p>
          <w:p w14:paraId="2AB59998" w14:textId="77777777" w:rsidR="006E55DF" w:rsidRDefault="001D583F">
            <w:pPr>
              <w:pStyle w:val="afffffc"/>
              <w:spacing w:before="120" w:after="120"/>
              <w:ind w:firstLineChars="0" w:firstLine="0"/>
              <w:jc w:val="center"/>
              <w:rPr>
                <w:sz w:val="18"/>
                <w:szCs w:val="18"/>
              </w:rPr>
            </w:pPr>
            <w:r>
              <w:rPr>
                <w:rFonts w:hint="eastAsia"/>
                <w:sz w:val="18"/>
                <w:szCs w:val="18"/>
              </w:rPr>
              <w:t>支持</w:t>
            </w:r>
            <w:r>
              <w:rPr>
                <w:rFonts w:hint="eastAsia"/>
                <w:sz w:val="18"/>
                <w:szCs w:val="18"/>
              </w:rPr>
              <w:t>RoCE</w:t>
            </w:r>
            <w:r>
              <w:rPr>
                <w:rFonts w:hint="eastAsia"/>
                <w:sz w:val="18"/>
                <w:szCs w:val="18"/>
              </w:rPr>
              <w:t>网络，</w:t>
            </w:r>
          </w:p>
          <w:p w14:paraId="13D232FD" w14:textId="77777777" w:rsidR="006E55DF" w:rsidRDefault="001D583F">
            <w:pPr>
              <w:pStyle w:val="afffffc"/>
              <w:spacing w:before="120" w:after="120"/>
              <w:ind w:firstLineChars="0" w:firstLine="0"/>
              <w:jc w:val="center"/>
              <w:rPr>
                <w:sz w:val="18"/>
                <w:szCs w:val="18"/>
              </w:rPr>
            </w:pPr>
            <w:r>
              <w:rPr>
                <w:rFonts w:hint="eastAsia"/>
                <w:sz w:val="18"/>
                <w:szCs w:val="18"/>
              </w:rPr>
              <w:t>支持</w:t>
            </w:r>
            <w:r>
              <w:rPr>
                <w:rFonts w:hint="eastAsia"/>
                <w:sz w:val="18"/>
                <w:szCs w:val="18"/>
              </w:rPr>
              <w:t>200G</w:t>
            </w:r>
            <w:r>
              <w:rPr>
                <w:rFonts w:hint="eastAsia"/>
                <w:sz w:val="18"/>
                <w:szCs w:val="18"/>
              </w:rPr>
              <w:t>光口，</w:t>
            </w:r>
          </w:p>
          <w:p w14:paraId="01FAD46D" w14:textId="77777777" w:rsidR="006E55DF" w:rsidRDefault="001D583F">
            <w:pPr>
              <w:pStyle w:val="afffffc"/>
              <w:spacing w:before="120" w:after="120"/>
              <w:ind w:firstLineChars="0" w:firstLine="0"/>
              <w:jc w:val="center"/>
              <w:rPr>
                <w:sz w:val="18"/>
                <w:szCs w:val="18"/>
              </w:rPr>
            </w:pPr>
            <w:r>
              <w:rPr>
                <w:rFonts w:hint="eastAsia"/>
                <w:sz w:val="18"/>
                <w:szCs w:val="18"/>
              </w:rPr>
              <w:t>配套模块和线缆</w:t>
            </w:r>
          </w:p>
        </w:tc>
        <w:tc>
          <w:tcPr>
            <w:tcW w:w="866" w:type="pct"/>
            <w:vAlign w:val="center"/>
          </w:tcPr>
          <w:p w14:paraId="0EB41C23" w14:textId="77777777" w:rsidR="006E55DF" w:rsidRDefault="001D583F">
            <w:pPr>
              <w:pStyle w:val="afffffc"/>
              <w:spacing w:before="120" w:after="120"/>
              <w:ind w:firstLineChars="0" w:firstLine="0"/>
              <w:jc w:val="center"/>
              <w:rPr>
                <w:sz w:val="18"/>
                <w:szCs w:val="18"/>
              </w:rPr>
            </w:pPr>
            <w:r>
              <w:rPr>
                <w:rFonts w:hint="eastAsia"/>
                <w:sz w:val="18"/>
                <w:szCs w:val="18"/>
              </w:rPr>
              <w:t>GPU</w:t>
            </w:r>
            <w:r>
              <w:rPr>
                <w:rFonts w:hint="eastAsia"/>
                <w:sz w:val="18"/>
                <w:szCs w:val="18"/>
              </w:rPr>
              <w:t>计算区网络设备</w:t>
            </w:r>
          </w:p>
        </w:tc>
      </w:tr>
      <w:tr w:rsidR="006E55DF" w14:paraId="0EDB4A21" w14:textId="77777777">
        <w:trPr>
          <w:trHeight w:val="90"/>
        </w:trPr>
        <w:tc>
          <w:tcPr>
            <w:tcW w:w="347" w:type="pct"/>
            <w:vAlign w:val="center"/>
          </w:tcPr>
          <w:p w14:paraId="045012D2" w14:textId="77777777" w:rsidR="006E55DF" w:rsidRDefault="001D583F">
            <w:pPr>
              <w:pStyle w:val="afffffc"/>
              <w:spacing w:before="120" w:after="120"/>
              <w:ind w:firstLineChars="0" w:firstLine="0"/>
              <w:jc w:val="center"/>
              <w:rPr>
                <w:sz w:val="18"/>
                <w:szCs w:val="18"/>
              </w:rPr>
            </w:pPr>
            <w:r>
              <w:rPr>
                <w:rFonts w:hint="eastAsia"/>
                <w:sz w:val="18"/>
                <w:szCs w:val="18"/>
              </w:rPr>
              <w:t>3</w:t>
            </w:r>
          </w:p>
        </w:tc>
        <w:tc>
          <w:tcPr>
            <w:tcW w:w="736" w:type="pct"/>
            <w:vAlign w:val="center"/>
          </w:tcPr>
          <w:p w14:paraId="0EEEC607" w14:textId="77777777" w:rsidR="006E55DF" w:rsidRDefault="001D583F">
            <w:pPr>
              <w:pStyle w:val="afffffc"/>
              <w:spacing w:before="120" w:after="120"/>
              <w:ind w:firstLineChars="0" w:firstLine="0"/>
              <w:jc w:val="center"/>
              <w:rPr>
                <w:sz w:val="18"/>
                <w:szCs w:val="18"/>
              </w:rPr>
            </w:pPr>
            <w:r>
              <w:rPr>
                <w:rFonts w:hint="eastAsia"/>
                <w:sz w:val="18"/>
                <w:szCs w:val="18"/>
              </w:rPr>
              <w:t>核心交换机</w:t>
            </w:r>
          </w:p>
        </w:tc>
        <w:tc>
          <w:tcPr>
            <w:tcW w:w="820" w:type="pct"/>
            <w:vAlign w:val="center"/>
          </w:tcPr>
          <w:p w14:paraId="792FB5CF" w14:textId="77777777" w:rsidR="006E55DF" w:rsidRDefault="001D583F">
            <w:pPr>
              <w:pStyle w:val="afffffc"/>
              <w:spacing w:before="120" w:after="120"/>
              <w:ind w:firstLineChars="0" w:firstLine="0"/>
              <w:jc w:val="center"/>
              <w:rPr>
                <w:sz w:val="18"/>
                <w:szCs w:val="18"/>
              </w:rPr>
            </w:pPr>
            <w:r>
              <w:rPr>
                <w:rFonts w:hint="eastAsia"/>
                <w:sz w:val="18"/>
                <w:szCs w:val="18"/>
              </w:rPr>
              <w:t>1</w:t>
            </w:r>
          </w:p>
        </w:tc>
        <w:tc>
          <w:tcPr>
            <w:tcW w:w="2231" w:type="pct"/>
            <w:vAlign w:val="center"/>
          </w:tcPr>
          <w:p w14:paraId="365EBA0A" w14:textId="77777777" w:rsidR="006E55DF" w:rsidRDefault="001D583F">
            <w:pPr>
              <w:pStyle w:val="afffffc"/>
              <w:spacing w:before="120" w:after="120"/>
              <w:ind w:firstLineChars="0" w:firstLine="0"/>
              <w:jc w:val="center"/>
              <w:rPr>
                <w:sz w:val="18"/>
                <w:szCs w:val="18"/>
              </w:rPr>
            </w:pPr>
            <w:r>
              <w:rPr>
                <w:rFonts w:hint="eastAsia"/>
                <w:sz w:val="18"/>
                <w:szCs w:val="18"/>
              </w:rPr>
              <w:t>L3</w:t>
            </w:r>
            <w:r>
              <w:rPr>
                <w:rFonts w:hint="eastAsia"/>
                <w:sz w:val="18"/>
                <w:szCs w:val="18"/>
              </w:rPr>
              <w:t>以太网交换机，</w:t>
            </w:r>
          </w:p>
          <w:p w14:paraId="6B13E493" w14:textId="77777777" w:rsidR="006E55DF" w:rsidRDefault="001D583F">
            <w:pPr>
              <w:pStyle w:val="afffffc"/>
              <w:spacing w:before="120" w:after="120"/>
              <w:ind w:firstLineChars="0" w:firstLine="0"/>
              <w:jc w:val="center"/>
              <w:rPr>
                <w:sz w:val="18"/>
                <w:szCs w:val="18"/>
              </w:rPr>
            </w:pPr>
            <w:r>
              <w:rPr>
                <w:rFonts w:hint="eastAsia"/>
                <w:sz w:val="18"/>
                <w:szCs w:val="18"/>
              </w:rPr>
              <w:lastRenderedPageBreak/>
              <w:t>支持</w:t>
            </w:r>
            <w:r>
              <w:rPr>
                <w:rFonts w:hint="eastAsia"/>
                <w:sz w:val="18"/>
                <w:szCs w:val="18"/>
              </w:rPr>
              <w:t>25Gb</w:t>
            </w:r>
            <w:r>
              <w:rPr>
                <w:rFonts w:hint="eastAsia"/>
                <w:sz w:val="18"/>
                <w:szCs w:val="18"/>
              </w:rPr>
              <w:t>光口，</w:t>
            </w:r>
          </w:p>
          <w:p w14:paraId="7534DE86" w14:textId="77777777" w:rsidR="006E55DF" w:rsidRDefault="001D583F">
            <w:pPr>
              <w:pStyle w:val="afffffc"/>
              <w:spacing w:before="120" w:after="120"/>
              <w:ind w:firstLineChars="0" w:firstLine="0"/>
              <w:jc w:val="center"/>
              <w:rPr>
                <w:sz w:val="18"/>
                <w:szCs w:val="18"/>
              </w:rPr>
            </w:pPr>
            <w:r>
              <w:rPr>
                <w:rFonts w:hint="eastAsia"/>
                <w:sz w:val="18"/>
                <w:szCs w:val="18"/>
              </w:rPr>
              <w:t>配套模块和线缆</w:t>
            </w:r>
          </w:p>
        </w:tc>
        <w:tc>
          <w:tcPr>
            <w:tcW w:w="866" w:type="pct"/>
            <w:vAlign w:val="center"/>
          </w:tcPr>
          <w:p w14:paraId="0849B617" w14:textId="77777777" w:rsidR="006E55DF" w:rsidRDefault="001D583F">
            <w:pPr>
              <w:pStyle w:val="afffffc"/>
              <w:spacing w:before="120" w:after="120"/>
              <w:ind w:firstLineChars="0" w:firstLine="0"/>
              <w:jc w:val="center"/>
              <w:rPr>
                <w:sz w:val="18"/>
                <w:szCs w:val="18"/>
              </w:rPr>
            </w:pPr>
            <w:r>
              <w:rPr>
                <w:rFonts w:hint="eastAsia"/>
                <w:sz w:val="18"/>
                <w:szCs w:val="18"/>
              </w:rPr>
              <w:lastRenderedPageBreak/>
              <w:t>可选，非必须</w:t>
            </w:r>
          </w:p>
        </w:tc>
      </w:tr>
      <w:tr w:rsidR="006E55DF" w14:paraId="25B48C67" w14:textId="77777777">
        <w:trPr>
          <w:trHeight w:val="902"/>
        </w:trPr>
        <w:tc>
          <w:tcPr>
            <w:tcW w:w="347" w:type="pct"/>
            <w:vAlign w:val="center"/>
          </w:tcPr>
          <w:p w14:paraId="0DB78931" w14:textId="77777777" w:rsidR="006E55DF" w:rsidRDefault="001D583F">
            <w:pPr>
              <w:pStyle w:val="afffffc"/>
              <w:spacing w:before="120" w:after="120"/>
              <w:ind w:firstLineChars="0" w:firstLine="0"/>
              <w:jc w:val="center"/>
              <w:rPr>
                <w:sz w:val="18"/>
                <w:szCs w:val="18"/>
              </w:rPr>
            </w:pPr>
            <w:r>
              <w:rPr>
                <w:rFonts w:hint="eastAsia"/>
                <w:sz w:val="18"/>
                <w:szCs w:val="18"/>
              </w:rPr>
              <w:t>4</w:t>
            </w:r>
          </w:p>
        </w:tc>
        <w:tc>
          <w:tcPr>
            <w:tcW w:w="736" w:type="pct"/>
            <w:vAlign w:val="center"/>
          </w:tcPr>
          <w:p w14:paraId="5516CEED" w14:textId="77777777" w:rsidR="006E55DF" w:rsidRDefault="001D583F">
            <w:pPr>
              <w:pStyle w:val="afffffc"/>
              <w:spacing w:before="120" w:after="120"/>
              <w:ind w:firstLineChars="0" w:firstLine="0"/>
              <w:jc w:val="center"/>
              <w:rPr>
                <w:sz w:val="18"/>
                <w:szCs w:val="18"/>
              </w:rPr>
            </w:pPr>
            <w:r>
              <w:rPr>
                <w:rFonts w:hint="eastAsia"/>
                <w:sz w:val="18"/>
                <w:szCs w:val="18"/>
              </w:rPr>
              <w:t>带外管理交换机</w:t>
            </w:r>
          </w:p>
        </w:tc>
        <w:tc>
          <w:tcPr>
            <w:tcW w:w="820" w:type="pct"/>
            <w:vAlign w:val="center"/>
          </w:tcPr>
          <w:p w14:paraId="670D47CA" w14:textId="77777777" w:rsidR="006E55DF" w:rsidRDefault="001D583F">
            <w:pPr>
              <w:pStyle w:val="afffffc"/>
              <w:spacing w:before="120" w:after="120"/>
              <w:ind w:firstLineChars="0" w:firstLine="0"/>
              <w:jc w:val="center"/>
              <w:rPr>
                <w:sz w:val="18"/>
                <w:szCs w:val="18"/>
              </w:rPr>
            </w:pPr>
            <w:r>
              <w:rPr>
                <w:rFonts w:hint="eastAsia"/>
                <w:sz w:val="18"/>
                <w:szCs w:val="18"/>
              </w:rPr>
              <w:t>1</w:t>
            </w:r>
          </w:p>
        </w:tc>
        <w:tc>
          <w:tcPr>
            <w:tcW w:w="2231" w:type="pct"/>
            <w:vAlign w:val="center"/>
          </w:tcPr>
          <w:p w14:paraId="03880D98" w14:textId="7B572B81" w:rsidR="006E55DF" w:rsidRDefault="001D583F">
            <w:pPr>
              <w:pStyle w:val="afffffc"/>
              <w:spacing w:before="120" w:after="120"/>
              <w:ind w:firstLineChars="0" w:firstLine="0"/>
              <w:jc w:val="center"/>
              <w:rPr>
                <w:sz w:val="18"/>
                <w:szCs w:val="18"/>
              </w:rPr>
            </w:pPr>
            <w:r>
              <w:rPr>
                <w:rFonts w:hint="eastAsia"/>
                <w:sz w:val="18"/>
                <w:szCs w:val="18"/>
              </w:rPr>
              <w:t>L3</w:t>
            </w:r>
            <w:r>
              <w:rPr>
                <w:rFonts w:hint="eastAsia"/>
                <w:sz w:val="18"/>
                <w:szCs w:val="18"/>
              </w:rPr>
              <w:t>以太网交换机</w:t>
            </w:r>
            <w:r w:rsidR="009963C0">
              <w:rPr>
                <w:rFonts w:hint="eastAsia"/>
                <w:sz w:val="18"/>
                <w:szCs w:val="18"/>
              </w:rPr>
              <w:t>，</w:t>
            </w:r>
          </w:p>
          <w:p w14:paraId="157E2157" w14:textId="73B56677" w:rsidR="006E55DF" w:rsidRDefault="001D583F">
            <w:pPr>
              <w:pStyle w:val="afffffc"/>
              <w:spacing w:before="120" w:after="120"/>
              <w:ind w:firstLineChars="0" w:firstLine="0"/>
              <w:jc w:val="center"/>
              <w:rPr>
                <w:sz w:val="18"/>
                <w:szCs w:val="18"/>
              </w:rPr>
            </w:pPr>
            <w:r>
              <w:rPr>
                <w:rFonts w:hint="eastAsia"/>
                <w:sz w:val="18"/>
                <w:szCs w:val="18"/>
              </w:rPr>
              <w:t>支持</w:t>
            </w:r>
            <w:r>
              <w:rPr>
                <w:rFonts w:hint="eastAsia"/>
                <w:sz w:val="18"/>
                <w:szCs w:val="18"/>
              </w:rPr>
              <w:t>1000BASE-T</w:t>
            </w:r>
            <w:r>
              <w:rPr>
                <w:rFonts w:hint="eastAsia"/>
                <w:sz w:val="18"/>
                <w:szCs w:val="18"/>
              </w:rPr>
              <w:t>电口</w:t>
            </w:r>
            <w:r w:rsidR="009963C0">
              <w:rPr>
                <w:rFonts w:hint="eastAsia"/>
                <w:sz w:val="18"/>
                <w:szCs w:val="18"/>
              </w:rPr>
              <w:t>，</w:t>
            </w:r>
          </w:p>
          <w:p w14:paraId="22D1C506" w14:textId="77777777" w:rsidR="006E55DF" w:rsidRDefault="001D583F">
            <w:pPr>
              <w:pStyle w:val="afffffc"/>
              <w:spacing w:before="120" w:after="120"/>
              <w:ind w:firstLineChars="0" w:firstLine="0"/>
              <w:jc w:val="center"/>
              <w:rPr>
                <w:sz w:val="18"/>
                <w:szCs w:val="18"/>
              </w:rPr>
            </w:pPr>
            <w:r>
              <w:rPr>
                <w:rFonts w:hint="eastAsia"/>
                <w:sz w:val="18"/>
                <w:szCs w:val="18"/>
              </w:rPr>
              <w:t>配套线缆</w:t>
            </w:r>
          </w:p>
        </w:tc>
        <w:tc>
          <w:tcPr>
            <w:tcW w:w="866" w:type="pct"/>
            <w:vAlign w:val="center"/>
          </w:tcPr>
          <w:p w14:paraId="6480366B" w14:textId="77777777" w:rsidR="006E55DF" w:rsidRDefault="001D583F">
            <w:pPr>
              <w:pStyle w:val="afffffc"/>
              <w:spacing w:before="120" w:after="120"/>
              <w:ind w:firstLineChars="0" w:firstLine="0"/>
              <w:jc w:val="center"/>
              <w:rPr>
                <w:sz w:val="18"/>
                <w:szCs w:val="18"/>
              </w:rPr>
            </w:pPr>
            <w:r>
              <w:rPr>
                <w:rFonts w:hint="eastAsia"/>
                <w:sz w:val="18"/>
                <w:szCs w:val="18"/>
              </w:rPr>
              <w:t>可选，非必须</w:t>
            </w:r>
          </w:p>
        </w:tc>
      </w:tr>
      <w:tr w:rsidR="006E55DF" w14:paraId="64044656" w14:textId="77777777">
        <w:trPr>
          <w:trHeight w:val="90"/>
        </w:trPr>
        <w:tc>
          <w:tcPr>
            <w:tcW w:w="347" w:type="pct"/>
            <w:vAlign w:val="center"/>
          </w:tcPr>
          <w:p w14:paraId="1A7B039E" w14:textId="77777777" w:rsidR="006E55DF" w:rsidRDefault="001D583F">
            <w:pPr>
              <w:pStyle w:val="afffffc"/>
              <w:spacing w:before="120" w:after="120"/>
              <w:ind w:firstLineChars="0" w:firstLine="0"/>
              <w:jc w:val="center"/>
              <w:rPr>
                <w:sz w:val="18"/>
                <w:szCs w:val="18"/>
              </w:rPr>
            </w:pPr>
            <w:r>
              <w:rPr>
                <w:rFonts w:hint="eastAsia"/>
                <w:sz w:val="18"/>
                <w:szCs w:val="18"/>
              </w:rPr>
              <w:t>5</w:t>
            </w:r>
          </w:p>
        </w:tc>
        <w:tc>
          <w:tcPr>
            <w:tcW w:w="736" w:type="pct"/>
            <w:vAlign w:val="center"/>
          </w:tcPr>
          <w:p w14:paraId="7C4680B6" w14:textId="77777777" w:rsidR="006E55DF" w:rsidRDefault="001D583F">
            <w:pPr>
              <w:pStyle w:val="afffffc"/>
              <w:spacing w:before="120" w:after="120"/>
              <w:ind w:firstLineChars="0" w:firstLine="0"/>
              <w:jc w:val="center"/>
              <w:rPr>
                <w:sz w:val="18"/>
                <w:szCs w:val="18"/>
              </w:rPr>
            </w:pPr>
            <w:r>
              <w:rPr>
                <w:rFonts w:hint="eastAsia"/>
                <w:sz w:val="18"/>
                <w:szCs w:val="18"/>
              </w:rPr>
              <w:t>防火墙</w:t>
            </w:r>
          </w:p>
        </w:tc>
        <w:tc>
          <w:tcPr>
            <w:tcW w:w="820" w:type="pct"/>
            <w:vAlign w:val="center"/>
          </w:tcPr>
          <w:p w14:paraId="37C4CECA" w14:textId="77777777" w:rsidR="006E55DF" w:rsidRDefault="001D583F">
            <w:pPr>
              <w:pStyle w:val="afffffc"/>
              <w:spacing w:before="120" w:after="120"/>
              <w:ind w:firstLineChars="0" w:firstLine="0"/>
              <w:jc w:val="center"/>
              <w:rPr>
                <w:sz w:val="18"/>
                <w:szCs w:val="18"/>
              </w:rPr>
            </w:pPr>
            <w:r>
              <w:rPr>
                <w:rFonts w:hint="eastAsia"/>
                <w:sz w:val="18"/>
                <w:szCs w:val="18"/>
              </w:rPr>
              <w:t>1</w:t>
            </w:r>
          </w:p>
        </w:tc>
        <w:tc>
          <w:tcPr>
            <w:tcW w:w="2231" w:type="pct"/>
            <w:vAlign w:val="center"/>
          </w:tcPr>
          <w:p w14:paraId="143DDADA" w14:textId="77777777" w:rsidR="006E55DF" w:rsidRDefault="001D583F">
            <w:pPr>
              <w:pStyle w:val="afffffc"/>
              <w:spacing w:before="120" w:after="120"/>
              <w:ind w:firstLineChars="0" w:firstLine="0"/>
              <w:jc w:val="center"/>
              <w:rPr>
                <w:sz w:val="18"/>
                <w:szCs w:val="18"/>
              </w:rPr>
            </w:pPr>
            <w:r>
              <w:rPr>
                <w:rFonts w:hint="eastAsia"/>
                <w:sz w:val="18"/>
                <w:szCs w:val="18"/>
              </w:rPr>
              <w:t>1</w:t>
            </w:r>
            <w:r>
              <w:rPr>
                <w:rFonts w:hint="eastAsia"/>
                <w:sz w:val="18"/>
                <w:szCs w:val="18"/>
              </w:rPr>
              <w:t>个配置口（</w:t>
            </w:r>
            <w:r>
              <w:rPr>
                <w:rFonts w:hint="eastAsia"/>
                <w:sz w:val="18"/>
                <w:szCs w:val="18"/>
              </w:rPr>
              <w:t>CON</w:t>
            </w:r>
            <w:r>
              <w:rPr>
                <w:rFonts w:hint="eastAsia"/>
                <w:sz w:val="18"/>
                <w:szCs w:val="18"/>
              </w:rPr>
              <w:t>）</w:t>
            </w:r>
          </w:p>
          <w:p w14:paraId="24018AE7" w14:textId="77777777" w:rsidR="006E55DF" w:rsidRDefault="001D583F">
            <w:pPr>
              <w:pStyle w:val="afffffc"/>
              <w:spacing w:before="120" w:after="120"/>
              <w:ind w:firstLineChars="0" w:firstLine="0"/>
              <w:jc w:val="center"/>
              <w:rPr>
                <w:sz w:val="18"/>
                <w:szCs w:val="18"/>
              </w:rPr>
            </w:pPr>
            <w:r>
              <w:rPr>
                <w:rFonts w:hint="eastAsia"/>
                <w:sz w:val="18"/>
                <w:szCs w:val="18"/>
              </w:rPr>
              <w:t>4</w:t>
            </w:r>
            <w:r>
              <w:rPr>
                <w:rFonts w:hint="eastAsia"/>
                <w:sz w:val="18"/>
                <w:szCs w:val="18"/>
              </w:rPr>
              <w:t>个千兆以太电口</w:t>
            </w:r>
          </w:p>
        </w:tc>
        <w:tc>
          <w:tcPr>
            <w:tcW w:w="866" w:type="pct"/>
            <w:vAlign w:val="center"/>
          </w:tcPr>
          <w:p w14:paraId="6A3A921D" w14:textId="77777777" w:rsidR="006E55DF" w:rsidRDefault="001D583F">
            <w:pPr>
              <w:pStyle w:val="afffffc"/>
              <w:spacing w:before="120" w:after="120"/>
              <w:ind w:firstLineChars="0" w:firstLine="0"/>
              <w:jc w:val="center"/>
              <w:rPr>
                <w:sz w:val="18"/>
                <w:szCs w:val="18"/>
              </w:rPr>
            </w:pPr>
            <w:r>
              <w:rPr>
                <w:rFonts w:hint="eastAsia"/>
                <w:sz w:val="18"/>
                <w:szCs w:val="18"/>
              </w:rPr>
              <w:t>可选，非必须</w:t>
            </w:r>
          </w:p>
        </w:tc>
      </w:tr>
      <w:tr w:rsidR="006E55DF" w14:paraId="30F2C22A" w14:textId="77777777">
        <w:trPr>
          <w:trHeight w:val="90"/>
        </w:trPr>
        <w:tc>
          <w:tcPr>
            <w:tcW w:w="347" w:type="pct"/>
            <w:vAlign w:val="center"/>
          </w:tcPr>
          <w:p w14:paraId="130B4F59" w14:textId="77777777" w:rsidR="006E55DF" w:rsidRDefault="001D583F">
            <w:pPr>
              <w:pStyle w:val="afffffc"/>
              <w:spacing w:before="120" w:after="120"/>
              <w:ind w:firstLineChars="0" w:firstLine="0"/>
              <w:jc w:val="center"/>
              <w:rPr>
                <w:sz w:val="18"/>
                <w:szCs w:val="18"/>
              </w:rPr>
            </w:pPr>
            <w:r>
              <w:rPr>
                <w:rFonts w:hint="eastAsia"/>
                <w:sz w:val="18"/>
                <w:szCs w:val="18"/>
              </w:rPr>
              <w:t>6</w:t>
            </w:r>
          </w:p>
        </w:tc>
        <w:tc>
          <w:tcPr>
            <w:tcW w:w="736" w:type="pct"/>
            <w:vAlign w:val="center"/>
          </w:tcPr>
          <w:p w14:paraId="33EFD7B5" w14:textId="77777777" w:rsidR="006E55DF" w:rsidRDefault="001D583F">
            <w:pPr>
              <w:pStyle w:val="afffffc"/>
              <w:spacing w:before="120" w:after="120"/>
              <w:ind w:firstLineChars="0" w:firstLine="0"/>
              <w:jc w:val="center"/>
              <w:rPr>
                <w:sz w:val="18"/>
                <w:szCs w:val="18"/>
              </w:rPr>
            </w:pPr>
            <w:r>
              <w:rPr>
                <w:rFonts w:hint="eastAsia"/>
                <w:sz w:val="18"/>
                <w:szCs w:val="18"/>
              </w:rPr>
              <w:t>OCS</w:t>
            </w:r>
            <w:r>
              <w:rPr>
                <w:rFonts w:hint="eastAsia"/>
                <w:sz w:val="18"/>
                <w:szCs w:val="18"/>
              </w:rPr>
              <w:t>模组</w:t>
            </w:r>
          </w:p>
        </w:tc>
        <w:tc>
          <w:tcPr>
            <w:tcW w:w="820" w:type="pct"/>
            <w:vAlign w:val="center"/>
          </w:tcPr>
          <w:p w14:paraId="13331472" w14:textId="77777777" w:rsidR="006E55DF" w:rsidRDefault="001D583F">
            <w:pPr>
              <w:pStyle w:val="afffffc"/>
              <w:spacing w:before="120" w:after="120"/>
              <w:ind w:firstLineChars="0" w:firstLine="0"/>
              <w:jc w:val="center"/>
              <w:rPr>
                <w:sz w:val="18"/>
                <w:szCs w:val="18"/>
              </w:rPr>
            </w:pPr>
            <w:r>
              <w:rPr>
                <w:rFonts w:hint="eastAsia"/>
                <w:sz w:val="18"/>
                <w:szCs w:val="18"/>
              </w:rPr>
              <w:t>若干</w:t>
            </w:r>
          </w:p>
        </w:tc>
        <w:tc>
          <w:tcPr>
            <w:tcW w:w="2231" w:type="pct"/>
            <w:vAlign w:val="center"/>
          </w:tcPr>
          <w:p w14:paraId="29A41D27" w14:textId="77777777" w:rsidR="006E55DF" w:rsidRDefault="001D583F">
            <w:pPr>
              <w:pStyle w:val="afffffc"/>
              <w:spacing w:before="120" w:after="120"/>
              <w:ind w:firstLineChars="0" w:firstLine="0"/>
              <w:jc w:val="center"/>
              <w:rPr>
                <w:sz w:val="18"/>
                <w:szCs w:val="18"/>
              </w:rPr>
            </w:pPr>
            <w:r>
              <w:rPr>
                <w:rFonts w:hint="eastAsia"/>
                <w:sz w:val="18"/>
                <w:szCs w:val="18"/>
              </w:rPr>
              <w:t>型号：</w:t>
            </w:r>
            <w:r>
              <w:rPr>
                <w:rFonts w:hint="eastAsia"/>
                <w:sz w:val="18"/>
                <w:szCs w:val="18"/>
              </w:rPr>
              <w:t>TBD</w:t>
            </w:r>
          </w:p>
        </w:tc>
        <w:tc>
          <w:tcPr>
            <w:tcW w:w="866" w:type="pct"/>
            <w:vAlign w:val="center"/>
          </w:tcPr>
          <w:p w14:paraId="17FF1C70" w14:textId="77777777" w:rsidR="006E55DF" w:rsidRDefault="001D583F">
            <w:pPr>
              <w:pStyle w:val="afffffc"/>
              <w:spacing w:before="120" w:after="120"/>
              <w:ind w:firstLineChars="0" w:firstLine="0"/>
              <w:jc w:val="center"/>
              <w:rPr>
                <w:sz w:val="18"/>
                <w:szCs w:val="18"/>
              </w:rPr>
            </w:pPr>
            <w:r>
              <w:rPr>
                <w:rFonts w:hint="eastAsia"/>
                <w:sz w:val="18"/>
                <w:szCs w:val="18"/>
              </w:rPr>
              <w:t>必选</w:t>
            </w:r>
          </w:p>
        </w:tc>
      </w:tr>
    </w:tbl>
    <w:p w14:paraId="407CA0B9" w14:textId="77777777" w:rsidR="006E55DF" w:rsidRDefault="006E55DF">
      <w:pPr>
        <w:pStyle w:val="afffffc"/>
        <w:spacing w:before="120" w:after="120"/>
        <w:ind w:firstLine="420"/>
        <w:rPr>
          <w:rFonts w:hAnsi="宋体" w:hint="eastAsia"/>
        </w:rPr>
      </w:pPr>
    </w:p>
    <w:p w14:paraId="04EBEB6C" w14:textId="77777777" w:rsidR="006E55DF" w:rsidRDefault="001D583F">
      <w:pPr>
        <w:pStyle w:val="aff3"/>
        <w:spacing w:before="120" w:after="120"/>
      </w:pPr>
      <w:r>
        <w:rPr>
          <w:rFonts w:hAnsi="宋体"/>
        </w:rPr>
        <w:br w:type="page"/>
      </w:r>
      <w:r>
        <w:lastRenderedPageBreak/>
        <w:br/>
      </w:r>
      <w:bookmarkStart w:id="340" w:name="_Toc197518113"/>
      <w:r>
        <w:rPr>
          <w:rFonts w:hint="eastAsia"/>
        </w:rPr>
        <w:t>（资料性）</w:t>
      </w:r>
      <w:r>
        <w:br/>
      </w:r>
      <w:r>
        <w:rPr>
          <w:rFonts w:hint="eastAsia"/>
        </w:rPr>
        <w:t>智能算力集群加速卡技术规格</w:t>
      </w:r>
      <w:bookmarkEnd w:id="340"/>
    </w:p>
    <w:tbl>
      <w:tblPr>
        <w:tblStyle w:val="affffd"/>
        <w:tblW w:w="0" w:type="auto"/>
        <w:tblLook w:val="04A0" w:firstRow="1" w:lastRow="0" w:firstColumn="1" w:lastColumn="0" w:noHBand="0" w:noVBand="1"/>
      </w:tblPr>
      <w:tblGrid>
        <w:gridCol w:w="4681"/>
        <w:gridCol w:w="4663"/>
      </w:tblGrid>
      <w:tr w:rsidR="006E55DF" w14:paraId="5323A5A0"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69B352F1" w14:textId="77777777" w:rsidR="006E55DF" w:rsidRPr="00607D87" w:rsidRDefault="001D583F">
            <w:pPr>
              <w:pStyle w:val="afffffc"/>
              <w:spacing w:before="120" w:after="120"/>
              <w:ind w:firstLineChars="0" w:firstLine="0"/>
              <w:jc w:val="center"/>
            </w:pPr>
            <w:r w:rsidRPr="00607D87">
              <w:rPr>
                <w:rFonts w:hint="eastAsia"/>
              </w:rPr>
              <w:t>参数</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1F81D70C" w14:textId="77777777" w:rsidR="006E55DF" w:rsidRPr="00607D87" w:rsidRDefault="001D583F">
            <w:pPr>
              <w:pStyle w:val="afffffc"/>
              <w:spacing w:before="120" w:after="120"/>
              <w:ind w:firstLineChars="0" w:firstLine="0"/>
              <w:jc w:val="center"/>
            </w:pPr>
            <w:r w:rsidRPr="00607D87">
              <w:rPr>
                <w:rFonts w:hint="eastAsia"/>
              </w:rPr>
              <w:t>参数值</w:t>
            </w:r>
          </w:p>
        </w:tc>
      </w:tr>
      <w:tr w:rsidR="006E55DF" w14:paraId="48258EFA"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1995C2CB" w14:textId="77777777" w:rsidR="006E55DF" w:rsidRDefault="001D583F">
            <w:pPr>
              <w:pStyle w:val="afffffc"/>
              <w:spacing w:before="120" w:after="120"/>
              <w:ind w:firstLineChars="0" w:firstLine="0"/>
              <w:jc w:val="center"/>
            </w:pPr>
            <w:r>
              <w:rPr>
                <w:rFonts w:hint="eastAsia"/>
              </w:rPr>
              <w:t>型号</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215EAD28" w14:textId="77777777" w:rsidR="006E55DF" w:rsidRDefault="006E55DF">
            <w:pPr>
              <w:pStyle w:val="afffffc"/>
              <w:spacing w:before="120" w:after="120"/>
              <w:ind w:firstLineChars="0" w:firstLine="0"/>
              <w:jc w:val="center"/>
            </w:pPr>
          </w:p>
        </w:tc>
      </w:tr>
      <w:tr w:rsidR="006E55DF" w14:paraId="6CF51D62"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63EAF68B" w14:textId="77777777" w:rsidR="006E55DF" w:rsidRDefault="001D583F">
            <w:pPr>
              <w:pStyle w:val="afffffc"/>
              <w:spacing w:before="120" w:after="120"/>
              <w:ind w:firstLineChars="0" w:firstLine="0"/>
              <w:jc w:val="center"/>
            </w:pPr>
            <w:r>
              <w:rPr>
                <w:rFonts w:hint="eastAsia"/>
              </w:rPr>
              <w:t>制程工艺</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480117A6" w14:textId="77777777" w:rsidR="006E55DF" w:rsidRDefault="006E55DF">
            <w:pPr>
              <w:pStyle w:val="afffffc"/>
              <w:spacing w:before="120" w:after="120"/>
              <w:ind w:firstLineChars="0" w:firstLine="0"/>
              <w:jc w:val="center"/>
            </w:pPr>
          </w:p>
        </w:tc>
      </w:tr>
      <w:tr w:rsidR="006E55DF" w14:paraId="03C503A2"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12752FE4" w14:textId="77777777" w:rsidR="006E55DF" w:rsidRDefault="001D583F">
            <w:pPr>
              <w:pStyle w:val="afffffc"/>
              <w:spacing w:before="120" w:after="120"/>
              <w:ind w:firstLineChars="0" w:firstLine="0"/>
              <w:jc w:val="center"/>
            </w:pPr>
            <w:r>
              <w:rPr>
                <w:rFonts w:hint="eastAsia"/>
              </w:rPr>
              <w:t>晶体管数量</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34BAF7E6" w14:textId="77777777" w:rsidR="006E55DF" w:rsidRDefault="006E55DF">
            <w:pPr>
              <w:pStyle w:val="afffffc"/>
              <w:spacing w:before="120" w:after="120"/>
              <w:ind w:firstLineChars="0" w:firstLine="0"/>
              <w:jc w:val="center"/>
            </w:pPr>
          </w:p>
        </w:tc>
      </w:tr>
      <w:tr w:rsidR="006E55DF" w14:paraId="4C13B9D9"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3828FF7F" w14:textId="77777777" w:rsidR="006E55DF" w:rsidRDefault="001D583F">
            <w:pPr>
              <w:pStyle w:val="afffffc"/>
              <w:spacing w:before="120" w:after="120"/>
              <w:ind w:firstLineChars="0" w:firstLine="0"/>
              <w:jc w:val="center"/>
            </w:pPr>
            <w:r>
              <w:rPr>
                <w:rFonts w:hint="eastAsia"/>
              </w:rPr>
              <w:t>核心频率</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17DE73F8" w14:textId="77777777" w:rsidR="006E55DF" w:rsidRDefault="006E55DF">
            <w:pPr>
              <w:pStyle w:val="afffffc"/>
              <w:spacing w:before="120" w:after="120"/>
              <w:ind w:firstLineChars="0" w:firstLine="0"/>
              <w:jc w:val="center"/>
            </w:pPr>
          </w:p>
        </w:tc>
      </w:tr>
      <w:tr w:rsidR="006E55DF" w14:paraId="50207C09"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2BCDA1FC" w14:textId="77777777" w:rsidR="006E55DF" w:rsidRDefault="001D583F">
            <w:pPr>
              <w:pStyle w:val="afffffc"/>
              <w:spacing w:before="120" w:after="120"/>
              <w:ind w:firstLineChars="0" w:firstLine="0"/>
              <w:jc w:val="center"/>
            </w:pPr>
            <w:r>
              <w:rPr>
                <w:rFonts w:hint="eastAsia"/>
              </w:rPr>
              <w:t>核心数量</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0ACC0675" w14:textId="77777777" w:rsidR="006E55DF" w:rsidRDefault="006E55DF">
            <w:pPr>
              <w:pStyle w:val="afffffc"/>
              <w:spacing w:before="120" w:after="120"/>
              <w:ind w:firstLineChars="0" w:firstLine="0"/>
              <w:jc w:val="center"/>
            </w:pPr>
          </w:p>
        </w:tc>
      </w:tr>
      <w:tr w:rsidR="006E55DF" w14:paraId="7253E65E"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094354B1" w14:textId="77777777" w:rsidR="006E55DF" w:rsidRDefault="001D583F">
            <w:pPr>
              <w:pStyle w:val="afffffc"/>
              <w:spacing w:before="120" w:after="120"/>
              <w:ind w:firstLineChars="0" w:firstLine="0"/>
              <w:jc w:val="center"/>
            </w:pPr>
            <w:r>
              <w:rPr>
                <w:rFonts w:hint="eastAsia"/>
              </w:rPr>
              <w:t>FP32 (vector)</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7714C198" w14:textId="77777777" w:rsidR="006E55DF" w:rsidRDefault="006E55DF">
            <w:pPr>
              <w:pStyle w:val="afffffc"/>
              <w:spacing w:before="120" w:after="120"/>
              <w:ind w:firstLineChars="0" w:firstLine="0"/>
              <w:jc w:val="center"/>
            </w:pPr>
          </w:p>
        </w:tc>
      </w:tr>
      <w:tr w:rsidR="006E55DF" w14:paraId="355280BE"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17B9919F" w14:textId="77777777" w:rsidR="006E55DF" w:rsidRDefault="001D583F">
            <w:pPr>
              <w:pStyle w:val="afffffc"/>
              <w:spacing w:before="120" w:after="120"/>
              <w:ind w:firstLineChars="0" w:firstLine="0"/>
              <w:jc w:val="center"/>
            </w:pPr>
            <w:r>
              <w:rPr>
                <w:rFonts w:hint="eastAsia"/>
              </w:rPr>
              <w:t>FP32 (matrix)</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451442C6" w14:textId="77777777" w:rsidR="006E55DF" w:rsidRDefault="006E55DF">
            <w:pPr>
              <w:pStyle w:val="afffffc"/>
              <w:spacing w:before="120" w:after="120"/>
              <w:ind w:firstLineChars="0" w:firstLine="0"/>
              <w:jc w:val="center"/>
            </w:pPr>
          </w:p>
        </w:tc>
      </w:tr>
      <w:tr w:rsidR="006E55DF" w14:paraId="0ADAB516"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3921D88F" w14:textId="77777777" w:rsidR="006E55DF" w:rsidRDefault="001D583F">
            <w:pPr>
              <w:pStyle w:val="afffffc"/>
              <w:spacing w:before="120" w:after="120"/>
              <w:ind w:firstLineChars="0" w:firstLine="0"/>
              <w:jc w:val="center"/>
            </w:pPr>
            <w:r>
              <w:rPr>
                <w:rFonts w:hint="eastAsia"/>
              </w:rPr>
              <w:t>TF32</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627DB020" w14:textId="77777777" w:rsidR="006E55DF" w:rsidRDefault="006E55DF">
            <w:pPr>
              <w:pStyle w:val="afffffc"/>
              <w:spacing w:before="120" w:after="120"/>
              <w:ind w:firstLineChars="0" w:firstLine="0"/>
              <w:jc w:val="center"/>
            </w:pPr>
          </w:p>
        </w:tc>
      </w:tr>
      <w:tr w:rsidR="006E55DF" w14:paraId="0618547F"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0361D155" w14:textId="77777777" w:rsidR="006E55DF" w:rsidRDefault="001D583F">
            <w:pPr>
              <w:pStyle w:val="afffffc"/>
              <w:spacing w:before="120" w:after="120"/>
              <w:ind w:firstLineChars="0" w:firstLine="0"/>
              <w:jc w:val="center"/>
            </w:pPr>
            <w:r>
              <w:rPr>
                <w:rFonts w:hint="eastAsia"/>
              </w:rPr>
              <w:t>FP16</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5AA8502A" w14:textId="77777777" w:rsidR="006E55DF" w:rsidRDefault="006E55DF">
            <w:pPr>
              <w:pStyle w:val="afffffc"/>
              <w:spacing w:before="120" w:after="120"/>
              <w:ind w:firstLineChars="0" w:firstLine="0"/>
              <w:jc w:val="center"/>
            </w:pPr>
          </w:p>
        </w:tc>
      </w:tr>
      <w:tr w:rsidR="006E55DF" w14:paraId="33A4120C"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6E6E3B90" w14:textId="77777777" w:rsidR="006E55DF" w:rsidRDefault="001D583F">
            <w:pPr>
              <w:pStyle w:val="afffffc"/>
              <w:spacing w:before="120" w:after="120"/>
              <w:ind w:firstLineChars="0" w:firstLine="0"/>
              <w:jc w:val="center"/>
            </w:pPr>
            <w:r>
              <w:rPr>
                <w:rFonts w:hint="eastAsia"/>
              </w:rPr>
              <w:t>BF16</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15F002B2" w14:textId="77777777" w:rsidR="006E55DF" w:rsidRDefault="006E55DF">
            <w:pPr>
              <w:pStyle w:val="afffffc"/>
              <w:spacing w:before="120" w:after="120"/>
              <w:ind w:firstLineChars="0" w:firstLine="0"/>
              <w:jc w:val="center"/>
            </w:pPr>
          </w:p>
        </w:tc>
      </w:tr>
      <w:tr w:rsidR="006E55DF" w14:paraId="64480867"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385536B8" w14:textId="77777777" w:rsidR="006E55DF" w:rsidRDefault="001D583F">
            <w:pPr>
              <w:pStyle w:val="afffffc"/>
              <w:spacing w:before="120" w:after="120"/>
              <w:ind w:firstLineChars="0" w:firstLine="0"/>
              <w:jc w:val="center"/>
            </w:pPr>
            <w:r>
              <w:rPr>
                <w:rFonts w:hint="eastAsia"/>
              </w:rPr>
              <w:t>INT32</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3820FAF3" w14:textId="77777777" w:rsidR="006E55DF" w:rsidRDefault="006E55DF">
            <w:pPr>
              <w:pStyle w:val="afffffc"/>
              <w:spacing w:before="120" w:after="120"/>
              <w:ind w:firstLineChars="0" w:firstLine="0"/>
              <w:jc w:val="center"/>
            </w:pPr>
          </w:p>
        </w:tc>
      </w:tr>
      <w:tr w:rsidR="006E55DF" w14:paraId="6409C514"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3A77463D" w14:textId="77777777" w:rsidR="006E55DF" w:rsidRDefault="001D583F">
            <w:pPr>
              <w:pStyle w:val="afffffc"/>
              <w:spacing w:before="120" w:after="120"/>
              <w:ind w:firstLineChars="0" w:firstLine="0"/>
              <w:jc w:val="center"/>
            </w:pPr>
            <w:r>
              <w:rPr>
                <w:rFonts w:hint="eastAsia"/>
              </w:rPr>
              <w:t>INT16</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0CCE5E71" w14:textId="77777777" w:rsidR="006E55DF" w:rsidRDefault="006E55DF">
            <w:pPr>
              <w:pStyle w:val="afffffc"/>
              <w:spacing w:before="120" w:after="120"/>
              <w:ind w:firstLineChars="0" w:firstLine="0"/>
              <w:jc w:val="center"/>
            </w:pPr>
          </w:p>
        </w:tc>
      </w:tr>
      <w:tr w:rsidR="006E55DF" w14:paraId="729634E8"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65DA7AA9" w14:textId="77777777" w:rsidR="006E55DF" w:rsidRDefault="001D583F">
            <w:pPr>
              <w:pStyle w:val="afffffc"/>
              <w:spacing w:before="120" w:after="120"/>
              <w:ind w:firstLineChars="0" w:firstLine="0"/>
              <w:jc w:val="center"/>
            </w:pPr>
            <w:r>
              <w:rPr>
                <w:rFonts w:hint="eastAsia"/>
              </w:rPr>
              <w:t>INT8</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09A0A2E7" w14:textId="77777777" w:rsidR="006E55DF" w:rsidRDefault="006E55DF">
            <w:pPr>
              <w:pStyle w:val="afffffc"/>
              <w:spacing w:before="120" w:after="120"/>
              <w:ind w:firstLineChars="0" w:firstLine="0"/>
              <w:jc w:val="center"/>
            </w:pPr>
          </w:p>
        </w:tc>
      </w:tr>
      <w:tr w:rsidR="006E55DF" w14:paraId="0820A633"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0778A2F1" w14:textId="77777777" w:rsidR="006E55DF" w:rsidRDefault="001D583F">
            <w:pPr>
              <w:pStyle w:val="afffffc"/>
              <w:spacing w:before="120" w:after="120"/>
              <w:ind w:firstLineChars="0" w:firstLine="0"/>
              <w:jc w:val="center"/>
            </w:pPr>
            <w:r>
              <w:rPr>
                <w:rFonts w:hint="eastAsia"/>
              </w:rPr>
              <w:t>INT4</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3A0FB85D" w14:textId="77777777" w:rsidR="006E55DF" w:rsidRDefault="006E55DF">
            <w:pPr>
              <w:pStyle w:val="afffffc"/>
              <w:spacing w:before="120" w:after="120"/>
              <w:ind w:firstLineChars="0" w:firstLine="0"/>
              <w:jc w:val="center"/>
            </w:pPr>
          </w:p>
        </w:tc>
      </w:tr>
      <w:tr w:rsidR="006E55DF" w14:paraId="7D248017"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6794A0E8" w14:textId="77777777" w:rsidR="006E55DF" w:rsidRDefault="001D583F">
            <w:pPr>
              <w:pStyle w:val="afffffc"/>
              <w:spacing w:before="120" w:after="120"/>
              <w:ind w:firstLineChars="0" w:firstLine="0"/>
              <w:jc w:val="center"/>
            </w:pPr>
            <w:r>
              <w:rPr>
                <w:rFonts w:hint="eastAsia"/>
              </w:rPr>
              <w:t>显存容量</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4BEDCED4" w14:textId="77777777" w:rsidR="006E55DF" w:rsidRDefault="006E55DF">
            <w:pPr>
              <w:pStyle w:val="afffffc"/>
              <w:spacing w:before="120" w:after="120"/>
              <w:ind w:firstLineChars="0" w:firstLine="0"/>
              <w:jc w:val="center"/>
            </w:pPr>
          </w:p>
        </w:tc>
      </w:tr>
      <w:tr w:rsidR="006E55DF" w14:paraId="46669A5E"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7C52F3D4" w14:textId="77777777" w:rsidR="006E55DF" w:rsidRDefault="001D583F">
            <w:pPr>
              <w:pStyle w:val="afffffc"/>
              <w:spacing w:before="120" w:after="120"/>
              <w:ind w:firstLineChars="0" w:firstLine="0"/>
              <w:jc w:val="center"/>
            </w:pPr>
            <w:r>
              <w:rPr>
                <w:rFonts w:hint="eastAsia"/>
              </w:rPr>
              <w:t>显存类型</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1561076D" w14:textId="77777777" w:rsidR="006E55DF" w:rsidRDefault="006E55DF">
            <w:pPr>
              <w:pStyle w:val="afffffc"/>
              <w:spacing w:before="120" w:after="120"/>
              <w:ind w:firstLineChars="0" w:firstLine="0"/>
              <w:jc w:val="center"/>
            </w:pPr>
          </w:p>
        </w:tc>
      </w:tr>
      <w:tr w:rsidR="006E55DF" w14:paraId="5E904901"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693CE3B5" w14:textId="77777777" w:rsidR="006E55DF" w:rsidRDefault="001D583F">
            <w:pPr>
              <w:pStyle w:val="afffffc"/>
              <w:spacing w:before="120" w:after="120"/>
              <w:ind w:firstLineChars="0" w:firstLine="0"/>
              <w:jc w:val="center"/>
            </w:pPr>
            <w:r>
              <w:rPr>
                <w:rFonts w:hint="eastAsia"/>
              </w:rPr>
              <w:t>显存位宽</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5FF8959B" w14:textId="77777777" w:rsidR="006E55DF" w:rsidRDefault="006E55DF">
            <w:pPr>
              <w:pStyle w:val="afffffc"/>
              <w:spacing w:before="120" w:after="120"/>
              <w:ind w:firstLineChars="0" w:firstLine="0"/>
              <w:jc w:val="center"/>
            </w:pPr>
          </w:p>
        </w:tc>
      </w:tr>
      <w:tr w:rsidR="006E55DF" w14:paraId="58D4FB13"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604D8234" w14:textId="77777777" w:rsidR="006E55DF" w:rsidRDefault="001D583F">
            <w:pPr>
              <w:pStyle w:val="afffffc"/>
              <w:spacing w:before="120" w:after="120"/>
              <w:ind w:firstLineChars="0" w:firstLine="0"/>
              <w:jc w:val="center"/>
            </w:pPr>
            <w:r>
              <w:rPr>
                <w:rFonts w:hint="eastAsia"/>
              </w:rPr>
              <w:t>显存带宽</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1888F2BD" w14:textId="77777777" w:rsidR="006E55DF" w:rsidRDefault="006E55DF">
            <w:pPr>
              <w:pStyle w:val="afffffc"/>
              <w:spacing w:before="120" w:after="120"/>
              <w:ind w:firstLineChars="0" w:firstLine="0"/>
              <w:jc w:val="center"/>
            </w:pPr>
          </w:p>
        </w:tc>
      </w:tr>
      <w:tr w:rsidR="006E55DF" w14:paraId="605001F6"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7DB0ED80" w14:textId="77777777" w:rsidR="006E55DF" w:rsidRDefault="001D583F">
            <w:pPr>
              <w:pStyle w:val="afffffc"/>
              <w:spacing w:before="120" w:after="120"/>
              <w:ind w:firstLineChars="0" w:firstLine="0"/>
              <w:jc w:val="center"/>
            </w:pPr>
            <w:r>
              <w:rPr>
                <w:rFonts w:hint="eastAsia"/>
              </w:rPr>
              <w:t>视频编解码</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07945365" w14:textId="77777777" w:rsidR="006E55DF" w:rsidRDefault="006E55DF">
            <w:pPr>
              <w:pStyle w:val="afffffc"/>
              <w:spacing w:before="120" w:after="120"/>
              <w:ind w:firstLineChars="0" w:firstLine="0"/>
              <w:jc w:val="center"/>
            </w:pPr>
          </w:p>
        </w:tc>
      </w:tr>
      <w:tr w:rsidR="006E55DF" w14:paraId="370BD27E"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78682403" w14:textId="77777777" w:rsidR="006E55DF" w:rsidRDefault="001D583F">
            <w:pPr>
              <w:pStyle w:val="afffffc"/>
              <w:spacing w:before="120" w:after="120"/>
              <w:ind w:firstLineChars="0" w:firstLine="0"/>
              <w:jc w:val="center"/>
            </w:pPr>
            <w:r>
              <w:rPr>
                <w:rFonts w:hint="eastAsia"/>
              </w:rPr>
              <w:t>图片编解码</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4E3A8BA3" w14:textId="77777777" w:rsidR="006E55DF" w:rsidRDefault="006E55DF">
            <w:pPr>
              <w:pStyle w:val="afffffc"/>
              <w:spacing w:before="120" w:after="120"/>
              <w:ind w:firstLineChars="0" w:firstLine="0"/>
              <w:jc w:val="center"/>
            </w:pPr>
          </w:p>
        </w:tc>
      </w:tr>
      <w:tr w:rsidR="006E55DF" w14:paraId="25290B89"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5B97034A" w14:textId="77777777" w:rsidR="006E55DF" w:rsidRDefault="001D583F">
            <w:pPr>
              <w:pStyle w:val="afffffc"/>
              <w:spacing w:before="120" w:after="120"/>
              <w:ind w:firstLineChars="0" w:firstLine="0"/>
              <w:jc w:val="center"/>
            </w:pPr>
            <w:r>
              <w:rPr>
                <w:rFonts w:hint="eastAsia"/>
              </w:rPr>
              <w:t>显示最大分辨率</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4B660DB7" w14:textId="77777777" w:rsidR="006E55DF" w:rsidRDefault="006E55DF">
            <w:pPr>
              <w:pStyle w:val="afffffc"/>
              <w:spacing w:before="120" w:after="120"/>
              <w:ind w:firstLineChars="0" w:firstLine="0"/>
              <w:jc w:val="center"/>
            </w:pPr>
          </w:p>
        </w:tc>
      </w:tr>
      <w:tr w:rsidR="006E55DF" w14:paraId="799F5940"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32AC4962" w14:textId="77777777" w:rsidR="006E55DF" w:rsidRDefault="001D583F">
            <w:pPr>
              <w:pStyle w:val="afffffc"/>
              <w:spacing w:before="120" w:after="120"/>
              <w:ind w:firstLineChars="0" w:firstLine="0"/>
              <w:jc w:val="center"/>
            </w:pPr>
            <w:r>
              <w:rPr>
                <w:rFonts w:hint="eastAsia"/>
              </w:rPr>
              <w:t>接口类型</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1687FA70" w14:textId="77777777" w:rsidR="006E55DF" w:rsidRDefault="006E55DF">
            <w:pPr>
              <w:pStyle w:val="afffffc"/>
              <w:spacing w:before="120" w:after="120"/>
              <w:ind w:firstLineChars="0" w:firstLine="0"/>
              <w:jc w:val="center"/>
            </w:pPr>
          </w:p>
        </w:tc>
      </w:tr>
      <w:tr w:rsidR="006E55DF" w14:paraId="781CB03E"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712FDFC9" w14:textId="77777777" w:rsidR="006E55DF" w:rsidRDefault="001D583F">
            <w:pPr>
              <w:pStyle w:val="afffffc"/>
              <w:spacing w:before="120" w:after="120"/>
              <w:ind w:firstLineChars="0" w:firstLine="0"/>
              <w:jc w:val="center"/>
            </w:pPr>
            <w:r>
              <w:rPr>
                <w:rFonts w:hint="eastAsia"/>
              </w:rPr>
              <w:t>显示接口</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54A925D1" w14:textId="77777777" w:rsidR="006E55DF" w:rsidRDefault="006E55DF">
            <w:pPr>
              <w:pStyle w:val="afffffc"/>
              <w:spacing w:before="120" w:after="120"/>
              <w:ind w:firstLineChars="0" w:firstLine="0"/>
              <w:jc w:val="center"/>
            </w:pPr>
          </w:p>
        </w:tc>
      </w:tr>
      <w:tr w:rsidR="006E55DF" w14:paraId="48489FF7"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7FA23B3F" w14:textId="77777777" w:rsidR="006E55DF" w:rsidRDefault="001D583F">
            <w:pPr>
              <w:pStyle w:val="afffffc"/>
              <w:spacing w:before="120" w:after="120"/>
              <w:ind w:firstLineChars="0" w:firstLine="0"/>
              <w:jc w:val="center"/>
            </w:pPr>
            <w:r>
              <w:rPr>
                <w:rFonts w:hint="eastAsia"/>
              </w:rPr>
              <w:lastRenderedPageBreak/>
              <w:t>互连带宽</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0DC7E27D" w14:textId="77777777" w:rsidR="006E55DF" w:rsidRDefault="006E55DF">
            <w:pPr>
              <w:pStyle w:val="afffffc"/>
              <w:spacing w:before="120" w:after="120"/>
              <w:ind w:firstLineChars="0" w:firstLine="0"/>
              <w:jc w:val="center"/>
            </w:pPr>
          </w:p>
        </w:tc>
      </w:tr>
      <w:tr w:rsidR="006E55DF" w14:paraId="5972BE7C"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252D964E" w14:textId="77777777" w:rsidR="006E55DF" w:rsidRDefault="001D583F">
            <w:pPr>
              <w:pStyle w:val="afffffc"/>
              <w:spacing w:before="120" w:after="120"/>
              <w:ind w:firstLineChars="0" w:firstLine="0"/>
              <w:jc w:val="center"/>
            </w:pPr>
            <w:r>
              <w:rPr>
                <w:rFonts w:hint="eastAsia"/>
              </w:rPr>
              <w:t>最大热设计功耗</w:t>
            </w:r>
            <w:r>
              <w:rPr>
                <w:rFonts w:hint="eastAsia"/>
              </w:rPr>
              <w:t xml:space="preserve"> (TDP)</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60EC046D" w14:textId="77777777" w:rsidR="006E55DF" w:rsidRDefault="006E55DF">
            <w:pPr>
              <w:pStyle w:val="afffffc"/>
              <w:spacing w:before="120" w:after="120"/>
              <w:ind w:firstLineChars="0" w:firstLine="0"/>
              <w:jc w:val="center"/>
            </w:pPr>
          </w:p>
        </w:tc>
      </w:tr>
      <w:tr w:rsidR="006E55DF" w14:paraId="410705FD"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220282AD" w14:textId="77777777" w:rsidR="006E55DF" w:rsidRDefault="001D583F">
            <w:pPr>
              <w:pStyle w:val="afffffc"/>
              <w:spacing w:before="120" w:after="120"/>
              <w:ind w:firstLineChars="0" w:firstLine="0"/>
              <w:jc w:val="center"/>
            </w:pPr>
            <w:r>
              <w:rPr>
                <w:rFonts w:hint="eastAsia"/>
              </w:rPr>
              <w:t>最大整板功耗</w:t>
            </w:r>
            <w:r>
              <w:rPr>
                <w:rFonts w:hint="eastAsia"/>
              </w:rPr>
              <w:t xml:space="preserve"> (TBP)</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555BE257" w14:textId="77777777" w:rsidR="006E55DF" w:rsidRDefault="006E55DF">
            <w:pPr>
              <w:pStyle w:val="afffffc"/>
              <w:spacing w:before="120" w:after="120"/>
              <w:ind w:firstLineChars="0" w:firstLine="0"/>
              <w:jc w:val="center"/>
            </w:pPr>
          </w:p>
        </w:tc>
      </w:tr>
      <w:tr w:rsidR="006E55DF" w14:paraId="4642F5F1"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457D8158" w14:textId="77777777" w:rsidR="006E55DF" w:rsidRDefault="001D583F">
            <w:pPr>
              <w:pStyle w:val="afffffc"/>
              <w:spacing w:before="120" w:after="120"/>
              <w:ind w:firstLineChars="0" w:firstLine="0"/>
              <w:jc w:val="center"/>
            </w:pPr>
            <w:r>
              <w:rPr>
                <w:rFonts w:hint="eastAsia"/>
              </w:rPr>
              <w:t>散热设计</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7AD7DCEA" w14:textId="77777777" w:rsidR="006E55DF" w:rsidRDefault="006E55DF">
            <w:pPr>
              <w:pStyle w:val="afffffc"/>
              <w:spacing w:before="120" w:after="120"/>
              <w:ind w:firstLineChars="0" w:firstLine="0"/>
              <w:jc w:val="center"/>
            </w:pPr>
          </w:p>
        </w:tc>
      </w:tr>
      <w:tr w:rsidR="006E55DF" w14:paraId="6372CDC4"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11E1FEFD" w14:textId="77777777" w:rsidR="006E55DF" w:rsidRDefault="001D583F">
            <w:pPr>
              <w:pStyle w:val="afffffc"/>
              <w:spacing w:before="120" w:after="120"/>
              <w:ind w:firstLineChars="0" w:firstLine="0"/>
              <w:jc w:val="center"/>
            </w:pPr>
            <w:r>
              <w:rPr>
                <w:rFonts w:hint="eastAsia"/>
              </w:rPr>
              <w:t>形态</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25FFDA9F" w14:textId="77777777" w:rsidR="006E55DF" w:rsidRDefault="006E55DF">
            <w:pPr>
              <w:pStyle w:val="afffffc"/>
              <w:spacing w:before="120" w:after="120"/>
              <w:ind w:firstLineChars="0" w:firstLine="0"/>
              <w:jc w:val="center"/>
            </w:pPr>
          </w:p>
        </w:tc>
      </w:tr>
      <w:tr w:rsidR="006E55DF" w14:paraId="79175959"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464CC766" w14:textId="77777777" w:rsidR="006E55DF" w:rsidRDefault="001D583F">
            <w:pPr>
              <w:pStyle w:val="afffffc"/>
              <w:spacing w:before="120" w:after="120"/>
              <w:ind w:firstLineChars="0" w:firstLine="0"/>
              <w:jc w:val="center"/>
            </w:pPr>
            <w:r>
              <w:rPr>
                <w:rFonts w:hint="eastAsia"/>
              </w:rPr>
              <w:t>槽位数</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0A8A5CD0" w14:textId="77777777" w:rsidR="006E55DF" w:rsidRDefault="006E55DF">
            <w:pPr>
              <w:pStyle w:val="afffffc"/>
              <w:spacing w:before="120" w:after="120"/>
              <w:ind w:firstLineChars="0" w:firstLine="0"/>
              <w:jc w:val="center"/>
            </w:pPr>
          </w:p>
        </w:tc>
      </w:tr>
      <w:tr w:rsidR="006E55DF" w14:paraId="2D723965" w14:textId="77777777">
        <w:tc>
          <w:tcPr>
            <w:tcW w:w="4681" w:type="dxa"/>
            <w:tcBorders>
              <w:top w:val="single" w:sz="4" w:space="0" w:color="auto"/>
              <w:left w:val="single" w:sz="4" w:space="0" w:color="auto"/>
              <w:bottom w:val="single" w:sz="4" w:space="0" w:color="auto"/>
              <w:right w:val="single" w:sz="4" w:space="0" w:color="auto"/>
            </w:tcBorders>
            <w:shd w:val="clear" w:color="auto" w:fill="auto"/>
          </w:tcPr>
          <w:p w14:paraId="0FCB979B" w14:textId="77777777" w:rsidR="006E55DF" w:rsidRDefault="001D583F">
            <w:pPr>
              <w:pStyle w:val="afffffc"/>
              <w:spacing w:before="120" w:after="120"/>
              <w:ind w:firstLineChars="0" w:firstLine="0"/>
              <w:jc w:val="center"/>
            </w:pPr>
            <w:r>
              <w:rPr>
                <w:rFonts w:hint="eastAsia"/>
              </w:rPr>
              <w:t>外形尺寸</w:t>
            </w:r>
          </w:p>
        </w:tc>
        <w:tc>
          <w:tcPr>
            <w:tcW w:w="4663" w:type="dxa"/>
            <w:tcBorders>
              <w:top w:val="single" w:sz="4" w:space="0" w:color="auto"/>
              <w:left w:val="single" w:sz="4" w:space="0" w:color="auto"/>
              <w:bottom w:val="single" w:sz="4" w:space="0" w:color="auto"/>
              <w:right w:val="single" w:sz="4" w:space="0" w:color="auto"/>
            </w:tcBorders>
            <w:shd w:val="clear" w:color="auto" w:fill="auto"/>
          </w:tcPr>
          <w:p w14:paraId="1083DAEC" w14:textId="77777777" w:rsidR="006E55DF" w:rsidRDefault="006E55DF">
            <w:pPr>
              <w:pStyle w:val="afffffc"/>
              <w:spacing w:before="120" w:after="120"/>
              <w:ind w:firstLineChars="0" w:firstLine="0"/>
              <w:jc w:val="center"/>
            </w:pPr>
          </w:p>
        </w:tc>
      </w:tr>
    </w:tbl>
    <w:p w14:paraId="6169E3B0" w14:textId="77777777" w:rsidR="006E55DF" w:rsidRDefault="006E55DF">
      <w:pPr>
        <w:pStyle w:val="afffffc"/>
        <w:spacing w:before="120" w:after="120"/>
        <w:ind w:firstLine="420"/>
        <w:sectPr w:rsidR="006E55DF">
          <w:headerReference w:type="even" r:id="rId44"/>
          <w:headerReference w:type="default" r:id="rId45"/>
          <w:footerReference w:type="even" r:id="rId46"/>
          <w:footerReference w:type="default" r:id="rId47"/>
          <w:pgSz w:w="11906" w:h="16838"/>
          <w:pgMar w:top="1928" w:right="1134" w:bottom="1134" w:left="1134" w:header="1418" w:footer="1134" w:gutter="284"/>
          <w:cols w:space="425"/>
          <w:formProt w:val="0"/>
          <w:docGrid w:linePitch="312"/>
        </w:sectPr>
      </w:pPr>
    </w:p>
    <w:p w14:paraId="2D766C20" w14:textId="77777777" w:rsidR="006E55DF" w:rsidRDefault="006E55DF">
      <w:pPr>
        <w:spacing w:before="120" w:after="120"/>
        <w:rPr>
          <w:rFonts w:ascii="宋体" w:hAnsi="宋体" w:hint="eastAsia"/>
          <w:kern w:val="0"/>
          <w:szCs w:val="20"/>
        </w:rPr>
      </w:pPr>
    </w:p>
    <w:p w14:paraId="66081554" w14:textId="77777777" w:rsidR="006E55DF" w:rsidRDefault="006E55DF">
      <w:pPr>
        <w:pStyle w:val="af8"/>
        <w:spacing w:before="120" w:after="120"/>
        <w:rPr>
          <w:rFonts w:hint="eastAsia"/>
          <w:vanish w:val="0"/>
        </w:rPr>
      </w:pPr>
    </w:p>
    <w:p w14:paraId="0906E417" w14:textId="77777777" w:rsidR="006E55DF" w:rsidRDefault="006E55DF">
      <w:pPr>
        <w:pStyle w:val="afe"/>
        <w:spacing w:before="120" w:after="120"/>
        <w:rPr>
          <w:vanish w:val="0"/>
        </w:rPr>
      </w:pPr>
    </w:p>
    <w:p w14:paraId="7D813494" w14:textId="062A7517" w:rsidR="006E55DF" w:rsidRDefault="001D583F">
      <w:pPr>
        <w:pStyle w:val="aff3"/>
        <w:spacing w:before="120" w:after="120"/>
      </w:pPr>
      <w:r>
        <w:br/>
      </w:r>
      <w:bookmarkStart w:id="341" w:name="_Ref185205662"/>
      <w:bookmarkStart w:id="342" w:name="_Toc197518114"/>
      <w:r>
        <w:rPr>
          <w:rFonts w:hint="eastAsia"/>
        </w:rPr>
        <w:t>（资料性）</w:t>
      </w:r>
      <w:r>
        <w:br/>
      </w:r>
      <w:r w:rsidR="00470652">
        <w:rPr>
          <w:rFonts w:hint="eastAsia"/>
        </w:rPr>
        <w:t>建议模型及</w:t>
      </w:r>
      <w:r>
        <w:rPr>
          <w:rFonts w:hint="eastAsia"/>
        </w:rPr>
        <w:t>模型参数要求</w:t>
      </w:r>
      <w:bookmarkEnd w:id="341"/>
      <w:bookmarkEnd w:id="342"/>
    </w:p>
    <w:p w14:paraId="31F25EE7" w14:textId="77777777" w:rsidR="00470652" w:rsidRPr="006D7267" w:rsidRDefault="00470652" w:rsidP="006D7267">
      <w:pPr>
        <w:pStyle w:val="aff2"/>
        <w:numPr>
          <w:ilvl w:val="0"/>
          <w:numId w:val="0"/>
        </w:numPr>
        <w:spacing w:before="120" w:after="120"/>
      </w:pPr>
      <w:r>
        <w:rPr>
          <w:rFonts w:hint="eastAsia"/>
        </w:rPr>
        <w:t xml:space="preserve">建议测试模型 </w:t>
      </w:r>
    </w:p>
    <w:tbl>
      <w:tblPr>
        <w:tblStyle w:val="affffd"/>
        <w:tblW w:w="9267" w:type="dxa"/>
        <w:tblLook w:val="04A0" w:firstRow="1" w:lastRow="0" w:firstColumn="1" w:lastColumn="0" w:noHBand="0" w:noVBand="1"/>
      </w:tblPr>
      <w:tblGrid>
        <w:gridCol w:w="4786"/>
        <w:gridCol w:w="4481"/>
      </w:tblGrid>
      <w:tr w:rsidR="00470652" w14:paraId="46A2977A" w14:textId="77777777" w:rsidTr="00470652">
        <w:trPr>
          <w:trHeight w:val="447"/>
        </w:trPr>
        <w:tc>
          <w:tcPr>
            <w:tcW w:w="4786" w:type="dxa"/>
            <w:tcBorders>
              <w:top w:val="single" w:sz="4" w:space="0" w:color="auto"/>
              <w:left w:val="single" w:sz="4" w:space="0" w:color="auto"/>
              <w:bottom w:val="single" w:sz="4" w:space="0" w:color="auto"/>
              <w:right w:val="single" w:sz="4" w:space="0" w:color="auto"/>
            </w:tcBorders>
            <w:vAlign w:val="center"/>
            <w:hideMark/>
          </w:tcPr>
          <w:p w14:paraId="3A2F8435" w14:textId="77777777" w:rsidR="00470652" w:rsidRDefault="00470652" w:rsidP="00470652">
            <w:pPr>
              <w:pStyle w:val="affffffffff0"/>
              <w:spacing w:before="120" w:after="120"/>
            </w:pPr>
            <w:r>
              <w:rPr>
                <w:rFonts w:ascii="宋体" w:hAnsi="宋体" w:hint="eastAsia"/>
              </w:rPr>
              <w:t>建议模型</w:t>
            </w:r>
          </w:p>
        </w:tc>
        <w:tc>
          <w:tcPr>
            <w:tcW w:w="4481" w:type="dxa"/>
            <w:tcBorders>
              <w:top w:val="single" w:sz="4" w:space="0" w:color="auto"/>
              <w:left w:val="single" w:sz="4" w:space="0" w:color="auto"/>
              <w:bottom w:val="single" w:sz="4" w:space="0" w:color="auto"/>
              <w:right w:val="single" w:sz="4" w:space="0" w:color="auto"/>
            </w:tcBorders>
            <w:vAlign w:val="center"/>
            <w:hideMark/>
          </w:tcPr>
          <w:p w14:paraId="4BEFB940" w14:textId="625B2518" w:rsidR="00470652" w:rsidRDefault="00470652">
            <w:pPr>
              <w:pStyle w:val="affffffffff0"/>
              <w:spacing w:before="120" w:after="120"/>
            </w:pPr>
            <w:r>
              <w:rPr>
                <w:rFonts w:ascii="宋体" w:hAnsi="宋体" w:hint="eastAsia"/>
              </w:rPr>
              <w:t>集群规模</w:t>
            </w:r>
            <w:r w:rsidR="00D72F88">
              <w:rPr>
                <w:rFonts w:ascii="宋体" w:hAnsi="宋体" w:hint="eastAsia"/>
              </w:rPr>
              <w:t>要求</w:t>
            </w:r>
          </w:p>
        </w:tc>
      </w:tr>
      <w:tr w:rsidR="00470652" w14:paraId="3EF05A83" w14:textId="77777777" w:rsidTr="00470652">
        <w:trPr>
          <w:trHeight w:val="447"/>
        </w:trPr>
        <w:tc>
          <w:tcPr>
            <w:tcW w:w="4786" w:type="dxa"/>
            <w:tcBorders>
              <w:top w:val="single" w:sz="4" w:space="0" w:color="auto"/>
              <w:left w:val="single" w:sz="4" w:space="0" w:color="auto"/>
              <w:bottom w:val="single" w:sz="4" w:space="0" w:color="auto"/>
              <w:right w:val="single" w:sz="4" w:space="0" w:color="auto"/>
            </w:tcBorders>
            <w:vAlign w:val="center"/>
            <w:hideMark/>
          </w:tcPr>
          <w:p w14:paraId="669A0B3E" w14:textId="77777777" w:rsidR="00470652" w:rsidRDefault="00470652" w:rsidP="00470652">
            <w:pPr>
              <w:pStyle w:val="affffffffff0"/>
              <w:spacing w:before="120" w:after="120"/>
            </w:pPr>
            <w:r>
              <w:rPr>
                <w:rFonts w:hint="eastAsia"/>
              </w:rPr>
              <w:t>Llama2 70B</w:t>
            </w:r>
          </w:p>
        </w:tc>
        <w:tc>
          <w:tcPr>
            <w:tcW w:w="4481" w:type="dxa"/>
            <w:tcBorders>
              <w:top w:val="single" w:sz="4" w:space="0" w:color="auto"/>
              <w:left w:val="single" w:sz="4" w:space="0" w:color="auto"/>
              <w:bottom w:val="single" w:sz="4" w:space="0" w:color="auto"/>
              <w:right w:val="single" w:sz="4" w:space="0" w:color="auto"/>
            </w:tcBorders>
            <w:vAlign w:val="center"/>
            <w:hideMark/>
          </w:tcPr>
          <w:p w14:paraId="3EAE4741" w14:textId="77777777" w:rsidR="00470652" w:rsidRDefault="00470652">
            <w:pPr>
              <w:pStyle w:val="affffffffff0"/>
              <w:spacing w:before="120" w:after="120"/>
            </w:pPr>
            <w:r>
              <w:rPr>
                <w:rFonts w:ascii="宋体" w:hAnsi="宋体" w:hint="eastAsia"/>
              </w:rPr>
              <w:t>至少</w:t>
            </w:r>
            <w:r>
              <w:rPr>
                <w:rFonts w:hint="eastAsia"/>
              </w:rPr>
              <w:t>16</w:t>
            </w:r>
            <w:r>
              <w:rPr>
                <w:rFonts w:ascii="宋体" w:hAnsi="宋体" w:hint="eastAsia"/>
              </w:rPr>
              <w:t>卡</w:t>
            </w:r>
          </w:p>
        </w:tc>
      </w:tr>
      <w:tr w:rsidR="00470652" w14:paraId="15CC9260" w14:textId="77777777" w:rsidTr="00470652">
        <w:trPr>
          <w:trHeight w:val="447"/>
        </w:trPr>
        <w:tc>
          <w:tcPr>
            <w:tcW w:w="4786" w:type="dxa"/>
            <w:tcBorders>
              <w:top w:val="single" w:sz="4" w:space="0" w:color="auto"/>
              <w:left w:val="single" w:sz="4" w:space="0" w:color="auto"/>
              <w:bottom w:val="single" w:sz="4" w:space="0" w:color="auto"/>
              <w:right w:val="single" w:sz="4" w:space="0" w:color="auto"/>
            </w:tcBorders>
            <w:vAlign w:val="center"/>
            <w:hideMark/>
          </w:tcPr>
          <w:p w14:paraId="25CD1B86" w14:textId="77777777" w:rsidR="00470652" w:rsidRDefault="00470652" w:rsidP="00470652">
            <w:pPr>
              <w:pStyle w:val="affffffffff0"/>
              <w:spacing w:before="120" w:after="120"/>
            </w:pPr>
            <w:r>
              <w:rPr>
                <w:rFonts w:hint="eastAsia"/>
              </w:rPr>
              <w:t>Llama3.1 405B</w:t>
            </w:r>
          </w:p>
        </w:tc>
        <w:tc>
          <w:tcPr>
            <w:tcW w:w="4481" w:type="dxa"/>
            <w:tcBorders>
              <w:top w:val="single" w:sz="4" w:space="0" w:color="auto"/>
              <w:left w:val="single" w:sz="4" w:space="0" w:color="auto"/>
              <w:bottom w:val="single" w:sz="4" w:space="0" w:color="auto"/>
              <w:right w:val="single" w:sz="4" w:space="0" w:color="auto"/>
            </w:tcBorders>
            <w:vAlign w:val="center"/>
            <w:hideMark/>
          </w:tcPr>
          <w:p w14:paraId="48A5A58B" w14:textId="77777777" w:rsidR="00470652" w:rsidRDefault="00470652">
            <w:pPr>
              <w:pStyle w:val="affffffffff0"/>
              <w:spacing w:before="120" w:after="120"/>
            </w:pPr>
            <w:r>
              <w:rPr>
                <w:rFonts w:ascii="宋体" w:hAnsi="宋体" w:hint="eastAsia"/>
              </w:rPr>
              <w:t>至少</w:t>
            </w:r>
            <w:r>
              <w:rPr>
                <w:rFonts w:hint="eastAsia"/>
              </w:rPr>
              <w:t>128</w:t>
            </w:r>
            <w:r>
              <w:rPr>
                <w:rFonts w:ascii="宋体" w:hAnsi="宋体" w:hint="eastAsia"/>
              </w:rPr>
              <w:t>卡</w:t>
            </w:r>
          </w:p>
        </w:tc>
      </w:tr>
      <w:tr w:rsidR="00470652" w14:paraId="40F75534" w14:textId="77777777" w:rsidTr="00470652">
        <w:trPr>
          <w:trHeight w:val="447"/>
        </w:trPr>
        <w:tc>
          <w:tcPr>
            <w:tcW w:w="4786" w:type="dxa"/>
            <w:tcBorders>
              <w:top w:val="single" w:sz="4" w:space="0" w:color="auto"/>
              <w:left w:val="single" w:sz="4" w:space="0" w:color="auto"/>
              <w:bottom w:val="single" w:sz="4" w:space="0" w:color="auto"/>
              <w:right w:val="single" w:sz="4" w:space="0" w:color="auto"/>
            </w:tcBorders>
            <w:vAlign w:val="center"/>
            <w:hideMark/>
          </w:tcPr>
          <w:p w14:paraId="64182E49" w14:textId="77777777" w:rsidR="00470652" w:rsidRDefault="00470652" w:rsidP="00470652">
            <w:pPr>
              <w:pStyle w:val="affffffffff0"/>
              <w:spacing w:before="120" w:after="120"/>
            </w:pPr>
            <w:r>
              <w:t>GPT MoE 567B</w:t>
            </w:r>
          </w:p>
        </w:tc>
        <w:tc>
          <w:tcPr>
            <w:tcW w:w="4481" w:type="dxa"/>
            <w:tcBorders>
              <w:top w:val="single" w:sz="4" w:space="0" w:color="auto"/>
              <w:left w:val="single" w:sz="4" w:space="0" w:color="auto"/>
              <w:bottom w:val="single" w:sz="4" w:space="0" w:color="auto"/>
              <w:right w:val="single" w:sz="4" w:space="0" w:color="auto"/>
            </w:tcBorders>
            <w:vAlign w:val="center"/>
            <w:hideMark/>
          </w:tcPr>
          <w:p w14:paraId="0EB49651" w14:textId="77777777" w:rsidR="00470652" w:rsidRDefault="00470652">
            <w:pPr>
              <w:pStyle w:val="affffffffff0"/>
              <w:spacing w:before="120" w:after="120"/>
            </w:pPr>
            <w:r>
              <w:rPr>
                <w:rFonts w:ascii="宋体" w:hAnsi="宋体" w:hint="eastAsia"/>
              </w:rPr>
              <w:t>至少</w:t>
            </w:r>
            <w:r>
              <w:rPr>
                <w:rFonts w:hint="eastAsia"/>
              </w:rPr>
              <w:t>128</w:t>
            </w:r>
            <w:r>
              <w:rPr>
                <w:rFonts w:ascii="宋体" w:hAnsi="宋体" w:hint="eastAsia"/>
              </w:rPr>
              <w:t>卡</w:t>
            </w:r>
          </w:p>
        </w:tc>
      </w:tr>
      <w:tr w:rsidR="00470652" w14:paraId="30EC9D00" w14:textId="77777777" w:rsidTr="00470652">
        <w:trPr>
          <w:trHeight w:val="447"/>
        </w:trPr>
        <w:tc>
          <w:tcPr>
            <w:tcW w:w="4786" w:type="dxa"/>
            <w:tcBorders>
              <w:top w:val="single" w:sz="4" w:space="0" w:color="auto"/>
              <w:left w:val="single" w:sz="4" w:space="0" w:color="auto"/>
              <w:bottom w:val="single" w:sz="4" w:space="0" w:color="auto"/>
              <w:right w:val="single" w:sz="4" w:space="0" w:color="auto"/>
            </w:tcBorders>
            <w:vAlign w:val="center"/>
            <w:hideMark/>
          </w:tcPr>
          <w:p w14:paraId="6B8C7312" w14:textId="77777777" w:rsidR="00470652" w:rsidRDefault="00470652" w:rsidP="00470652">
            <w:pPr>
              <w:pStyle w:val="affffffffff0"/>
              <w:spacing w:before="120" w:after="120"/>
            </w:pPr>
            <w:r>
              <w:t>GPT MoE 1.8T</w:t>
            </w:r>
          </w:p>
        </w:tc>
        <w:tc>
          <w:tcPr>
            <w:tcW w:w="4481" w:type="dxa"/>
            <w:tcBorders>
              <w:top w:val="single" w:sz="4" w:space="0" w:color="auto"/>
              <w:left w:val="single" w:sz="4" w:space="0" w:color="auto"/>
              <w:bottom w:val="single" w:sz="4" w:space="0" w:color="auto"/>
              <w:right w:val="single" w:sz="4" w:space="0" w:color="auto"/>
            </w:tcBorders>
            <w:vAlign w:val="center"/>
            <w:hideMark/>
          </w:tcPr>
          <w:p w14:paraId="062768D0" w14:textId="77777777" w:rsidR="00470652" w:rsidRDefault="00470652">
            <w:pPr>
              <w:pStyle w:val="affffffffff0"/>
              <w:spacing w:before="120" w:after="120"/>
            </w:pPr>
            <w:r>
              <w:rPr>
                <w:rFonts w:ascii="宋体" w:hAnsi="宋体" w:hint="eastAsia"/>
              </w:rPr>
              <w:t>至少</w:t>
            </w:r>
            <w:r>
              <w:rPr>
                <w:rFonts w:hint="eastAsia"/>
              </w:rPr>
              <w:t>512</w:t>
            </w:r>
            <w:r>
              <w:rPr>
                <w:rFonts w:ascii="宋体" w:hAnsi="宋体" w:hint="eastAsia"/>
              </w:rPr>
              <w:t>卡</w:t>
            </w:r>
          </w:p>
        </w:tc>
      </w:tr>
      <w:tr w:rsidR="00470652" w14:paraId="189853A1" w14:textId="77777777" w:rsidTr="00470652">
        <w:trPr>
          <w:trHeight w:val="447"/>
        </w:trPr>
        <w:tc>
          <w:tcPr>
            <w:tcW w:w="4786" w:type="dxa"/>
            <w:tcBorders>
              <w:top w:val="single" w:sz="4" w:space="0" w:color="auto"/>
              <w:left w:val="single" w:sz="4" w:space="0" w:color="auto"/>
              <w:bottom w:val="single" w:sz="4" w:space="0" w:color="auto"/>
              <w:right w:val="single" w:sz="4" w:space="0" w:color="auto"/>
            </w:tcBorders>
            <w:vAlign w:val="center"/>
            <w:hideMark/>
          </w:tcPr>
          <w:p w14:paraId="004FCDA3" w14:textId="77777777" w:rsidR="00470652" w:rsidRDefault="00470652" w:rsidP="00470652">
            <w:pPr>
              <w:pStyle w:val="affffffffff0"/>
              <w:spacing w:before="120" w:after="120"/>
            </w:pPr>
            <w:r>
              <w:rPr>
                <w:rFonts w:hint="eastAsia"/>
              </w:rPr>
              <w:t>DeepSeek R1 671B</w:t>
            </w:r>
          </w:p>
        </w:tc>
        <w:tc>
          <w:tcPr>
            <w:tcW w:w="4481" w:type="dxa"/>
            <w:tcBorders>
              <w:top w:val="single" w:sz="4" w:space="0" w:color="auto"/>
              <w:left w:val="single" w:sz="4" w:space="0" w:color="auto"/>
              <w:bottom w:val="single" w:sz="4" w:space="0" w:color="auto"/>
              <w:right w:val="single" w:sz="4" w:space="0" w:color="auto"/>
            </w:tcBorders>
            <w:vAlign w:val="center"/>
            <w:hideMark/>
          </w:tcPr>
          <w:p w14:paraId="1090A861" w14:textId="77777777" w:rsidR="00470652" w:rsidRDefault="00470652">
            <w:pPr>
              <w:pStyle w:val="affffffffff0"/>
              <w:spacing w:before="120" w:after="120"/>
              <w:rPr>
                <w:rFonts w:hAnsi="宋体" w:hint="eastAsia"/>
              </w:rPr>
            </w:pPr>
            <w:r>
              <w:rPr>
                <w:rFonts w:ascii="宋体" w:hAnsi="宋体" w:hint="eastAsia"/>
              </w:rPr>
              <w:t>至少</w:t>
            </w:r>
            <w:r>
              <w:rPr>
                <w:rFonts w:hint="eastAsia"/>
              </w:rPr>
              <w:t>128</w:t>
            </w:r>
            <w:r>
              <w:rPr>
                <w:rFonts w:ascii="宋体" w:hAnsi="宋体" w:hint="eastAsia"/>
              </w:rPr>
              <w:t>卡</w:t>
            </w:r>
          </w:p>
        </w:tc>
      </w:tr>
      <w:tr w:rsidR="00470652" w14:paraId="273AB415" w14:textId="77777777" w:rsidTr="00470652">
        <w:trPr>
          <w:trHeight w:val="447"/>
        </w:trPr>
        <w:tc>
          <w:tcPr>
            <w:tcW w:w="4786" w:type="dxa"/>
            <w:tcBorders>
              <w:top w:val="single" w:sz="4" w:space="0" w:color="auto"/>
              <w:left w:val="single" w:sz="4" w:space="0" w:color="auto"/>
              <w:bottom w:val="single" w:sz="4" w:space="0" w:color="auto"/>
              <w:right w:val="single" w:sz="4" w:space="0" w:color="auto"/>
            </w:tcBorders>
            <w:vAlign w:val="center"/>
            <w:hideMark/>
          </w:tcPr>
          <w:p w14:paraId="26CD06C9" w14:textId="77777777" w:rsidR="00470652" w:rsidRDefault="00470652" w:rsidP="00470652">
            <w:pPr>
              <w:pStyle w:val="affffffffff0"/>
              <w:spacing w:before="120" w:after="120"/>
            </w:pPr>
            <w:r>
              <w:t>Grok-1</w:t>
            </w:r>
          </w:p>
        </w:tc>
        <w:tc>
          <w:tcPr>
            <w:tcW w:w="4481" w:type="dxa"/>
            <w:tcBorders>
              <w:top w:val="single" w:sz="4" w:space="0" w:color="auto"/>
              <w:left w:val="single" w:sz="4" w:space="0" w:color="auto"/>
              <w:bottom w:val="single" w:sz="4" w:space="0" w:color="auto"/>
              <w:right w:val="single" w:sz="4" w:space="0" w:color="auto"/>
            </w:tcBorders>
            <w:vAlign w:val="center"/>
            <w:hideMark/>
          </w:tcPr>
          <w:p w14:paraId="228A1B01" w14:textId="77777777" w:rsidR="00470652" w:rsidRDefault="00470652">
            <w:pPr>
              <w:pStyle w:val="affffffffff0"/>
              <w:spacing w:before="120" w:after="120"/>
            </w:pPr>
            <w:r>
              <w:rPr>
                <w:rFonts w:ascii="宋体" w:hAnsi="宋体" w:hint="eastAsia"/>
              </w:rPr>
              <w:t>至少</w:t>
            </w:r>
            <w:r>
              <w:rPr>
                <w:rFonts w:hint="eastAsia"/>
              </w:rPr>
              <w:t>128</w:t>
            </w:r>
            <w:r>
              <w:rPr>
                <w:rFonts w:ascii="宋体" w:hAnsi="宋体" w:hint="eastAsia"/>
              </w:rPr>
              <w:t>卡</w:t>
            </w:r>
          </w:p>
        </w:tc>
      </w:tr>
      <w:tr w:rsidR="00470652" w14:paraId="1A267E38" w14:textId="77777777" w:rsidTr="00470652">
        <w:trPr>
          <w:trHeight w:val="447"/>
        </w:trPr>
        <w:tc>
          <w:tcPr>
            <w:tcW w:w="4786" w:type="dxa"/>
            <w:tcBorders>
              <w:top w:val="single" w:sz="4" w:space="0" w:color="auto"/>
              <w:left w:val="single" w:sz="4" w:space="0" w:color="auto"/>
              <w:bottom w:val="single" w:sz="4" w:space="0" w:color="auto"/>
              <w:right w:val="single" w:sz="4" w:space="0" w:color="auto"/>
            </w:tcBorders>
            <w:vAlign w:val="center"/>
            <w:hideMark/>
          </w:tcPr>
          <w:p w14:paraId="121B3E62" w14:textId="77777777" w:rsidR="00470652" w:rsidRDefault="00470652" w:rsidP="00470652">
            <w:pPr>
              <w:pStyle w:val="affffffffff0"/>
              <w:spacing w:before="120" w:after="120"/>
            </w:pPr>
            <w:r>
              <w:t>Stable diffusion</w:t>
            </w:r>
          </w:p>
        </w:tc>
        <w:tc>
          <w:tcPr>
            <w:tcW w:w="4481" w:type="dxa"/>
            <w:tcBorders>
              <w:top w:val="single" w:sz="4" w:space="0" w:color="auto"/>
              <w:left w:val="single" w:sz="4" w:space="0" w:color="auto"/>
              <w:bottom w:val="single" w:sz="4" w:space="0" w:color="auto"/>
              <w:right w:val="single" w:sz="4" w:space="0" w:color="auto"/>
            </w:tcBorders>
            <w:vAlign w:val="center"/>
            <w:hideMark/>
          </w:tcPr>
          <w:p w14:paraId="3A34E448" w14:textId="77777777" w:rsidR="00470652" w:rsidRDefault="00470652">
            <w:pPr>
              <w:pStyle w:val="affffffffff0"/>
              <w:spacing w:before="120" w:after="120"/>
            </w:pPr>
            <w:r>
              <w:rPr>
                <w:rFonts w:ascii="宋体" w:hAnsi="宋体" w:hint="eastAsia"/>
              </w:rPr>
              <w:t>至少</w:t>
            </w:r>
            <w:r>
              <w:rPr>
                <w:rFonts w:hint="eastAsia"/>
              </w:rPr>
              <w:t>16</w:t>
            </w:r>
            <w:r>
              <w:rPr>
                <w:rFonts w:ascii="宋体" w:hAnsi="宋体" w:hint="eastAsia"/>
              </w:rPr>
              <w:t>卡</w:t>
            </w:r>
          </w:p>
        </w:tc>
      </w:tr>
      <w:tr w:rsidR="00470652" w14:paraId="5397CC69" w14:textId="77777777" w:rsidTr="00470652">
        <w:trPr>
          <w:trHeight w:val="447"/>
        </w:trPr>
        <w:tc>
          <w:tcPr>
            <w:tcW w:w="4786" w:type="dxa"/>
            <w:tcBorders>
              <w:top w:val="single" w:sz="4" w:space="0" w:color="auto"/>
              <w:left w:val="single" w:sz="4" w:space="0" w:color="auto"/>
              <w:bottom w:val="single" w:sz="4" w:space="0" w:color="auto"/>
              <w:right w:val="single" w:sz="4" w:space="0" w:color="auto"/>
            </w:tcBorders>
            <w:vAlign w:val="center"/>
            <w:hideMark/>
          </w:tcPr>
          <w:p w14:paraId="51C4D893" w14:textId="77777777" w:rsidR="00470652" w:rsidRDefault="00470652" w:rsidP="00470652">
            <w:pPr>
              <w:pStyle w:val="affffffffff0"/>
              <w:spacing w:before="120" w:after="120"/>
            </w:pPr>
            <w:r>
              <w:t>OpenSora</w:t>
            </w:r>
          </w:p>
        </w:tc>
        <w:tc>
          <w:tcPr>
            <w:tcW w:w="4481" w:type="dxa"/>
            <w:tcBorders>
              <w:top w:val="single" w:sz="4" w:space="0" w:color="auto"/>
              <w:left w:val="single" w:sz="4" w:space="0" w:color="auto"/>
              <w:bottom w:val="single" w:sz="4" w:space="0" w:color="auto"/>
              <w:right w:val="single" w:sz="4" w:space="0" w:color="auto"/>
            </w:tcBorders>
            <w:vAlign w:val="center"/>
            <w:hideMark/>
          </w:tcPr>
          <w:p w14:paraId="07B55C04" w14:textId="77777777" w:rsidR="00470652" w:rsidRDefault="00470652">
            <w:pPr>
              <w:pStyle w:val="affffffffff0"/>
              <w:spacing w:before="120" w:after="120"/>
            </w:pPr>
            <w:r>
              <w:rPr>
                <w:rFonts w:ascii="宋体" w:hAnsi="宋体" w:hint="eastAsia"/>
              </w:rPr>
              <w:t>至少</w:t>
            </w:r>
            <w:r>
              <w:rPr>
                <w:rFonts w:hint="eastAsia"/>
              </w:rPr>
              <w:t>16</w:t>
            </w:r>
            <w:r>
              <w:rPr>
                <w:rFonts w:ascii="宋体" w:hAnsi="宋体" w:hint="eastAsia"/>
              </w:rPr>
              <w:t>卡</w:t>
            </w:r>
          </w:p>
        </w:tc>
      </w:tr>
      <w:tr w:rsidR="00470652" w14:paraId="6E493CF7" w14:textId="77777777" w:rsidTr="00470652">
        <w:trPr>
          <w:trHeight w:val="456"/>
        </w:trPr>
        <w:tc>
          <w:tcPr>
            <w:tcW w:w="4786" w:type="dxa"/>
            <w:tcBorders>
              <w:top w:val="single" w:sz="4" w:space="0" w:color="auto"/>
              <w:left w:val="single" w:sz="4" w:space="0" w:color="auto"/>
              <w:bottom w:val="single" w:sz="4" w:space="0" w:color="auto"/>
              <w:right w:val="single" w:sz="4" w:space="0" w:color="auto"/>
            </w:tcBorders>
            <w:vAlign w:val="center"/>
            <w:hideMark/>
          </w:tcPr>
          <w:p w14:paraId="0189B283" w14:textId="77777777" w:rsidR="00470652" w:rsidRDefault="00470652" w:rsidP="00470652">
            <w:pPr>
              <w:pStyle w:val="affffffffff0"/>
              <w:spacing w:before="120" w:after="120"/>
            </w:pPr>
            <w:r>
              <w:rPr>
                <w:rFonts w:ascii="宋体" w:hAnsi="宋体" w:hint="eastAsia"/>
              </w:rPr>
              <w:t>私有模型</w:t>
            </w:r>
          </w:p>
        </w:tc>
        <w:tc>
          <w:tcPr>
            <w:tcW w:w="4481" w:type="dxa"/>
            <w:tcBorders>
              <w:top w:val="single" w:sz="4" w:space="0" w:color="auto"/>
              <w:left w:val="single" w:sz="4" w:space="0" w:color="auto"/>
              <w:bottom w:val="single" w:sz="4" w:space="0" w:color="auto"/>
              <w:right w:val="single" w:sz="4" w:space="0" w:color="auto"/>
            </w:tcBorders>
            <w:vAlign w:val="center"/>
            <w:hideMark/>
          </w:tcPr>
          <w:p w14:paraId="1A920151" w14:textId="77777777" w:rsidR="00470652" w:rsidRDefault="00470652">
            <w:pPr>
              <w:pStyle w:val="affffffffff0"/>
              <w:spacing w:before="120" w:after="120"/>
            </w:pPr>
            <w:r>
              <w:rPr>
                <w:rFonts w:hint="eastAsia"/>
              </w:rPr>
              <w:t>...</w:t>
            </w:r>
          </w:p>
        </w:tc>
      </w:tr>
    </w:tbl>
    <w:p w14:paraId="0AB4D272" w14:textId="77777777" w:rsidR="00470652" w:rsidRPr="006D7267" w:rsidRDefault="00470652" w:rsidP="006D7267">
      <w:pPr>
        <w:pStyle w:val="affffffffff0"/>
        <w:spacing w:before="120" w:after="120"/>
        <w:jc w:val="both"/>
        <w:rPr>
          <w:rFonts w:ascii="宋体" w:hAnsi="宋体" w:hint="eastAsia"/>
        </w:rPr>
      </w:pPr>
      <w:r>
        <w:rPr>
          <w:rFonts w:ascii="宋体" w:hAnsi="宋体" w:hint="eastAsia"/>
        </w:rPr>
        <w:t>注：</w:t>
      </w:r>
      <w:r w:rsidRPr="00BC4484">
        <w:rPr>
          <w:rFonts w:ascii="宋体" w:hAnsi="宋体"/>
        </w:rPr>
        <w:t>Llama3.1 405B</w:t>
      </w:r>
      <w:r w:rsidRPr="00BC4484">
        <w:rPr>
          <w:rFonts w:ascii="宋体" w:hAnsi="宋体" w:hint="eastAsia"/>
        </w:rPr>
        <w:t>、</w:t>
      </w:r>
      <w:r w:rsidRPr="00BC4484">
        <w:rPr>
          <w:rFonts w:ascii="宋体" w:hAnsi="宋体"/>
        </w:rPr>
        <w:t>GPT MoE 567B</w:t>
      </w:r>
      <w:r w:rsidRPr="00BC4484">
        <w:rPr>
          <w:rFonts w:ascii="宋体" w:hAnsi="宋体" w:hint="eastAsia"/>
        </w:rPr>
        <w:t>、</w:t>
      </w:r>
      <w:r w:rsidRPr="00BC4484">
        <w:rPr>
          <w:rFonts w:ascii="宋体" w:hAnsi="宋体"/>
        </w:rPr>
        <w:t>GPT MoE 1.8T</w:t>
      </w:r>
      <w:r w:rsidRPr="00BC4484">
        <w:rPr>
          <w:rFonts w:ascii="宋体" w:hAnsi="宋体" w:hint="eastAsia"/>
        </w:rPr>
        <w:t>等千亿以上参数模型需要在</w:t>
      </w:r>
      <w:r w:rsidRPr="00BC4484">
        <w:rPr>
          <w:rFonts w:ascii="宋体" w:hAnsi="宋体"/>
        </w:rPr>
        <w:t>512</w:t>
      </w:r>
      <w:r w:rsidRPr="00BC4484">
        <w:rPr>
          <w:rFonts w:ascii="宋体" w:hAnsi="宋体" w:hint="eastAsia"/>
        </w:rPr>
        <w:t>卡集群环境进行测试。</w:t>
      </w:r>
    </w:p>
    <w:p w14:paraId="717D36B0" w14:textId="77777777" w:rsidR="00470652" w:rsidRPr="00470652" w:rsidRDefault="00470652" w:rsidP="006D7267">
      <w:pPr>
        <w:pStyle w:val="afffffc"/>
        <w:ind w:firstLine="420"/>
      </w:pPr>
    </w:p>
    <w:p w14:paraId="0F457DA2" w14:textId="77777777" w:rsidR="006E55DF" w:rsidRDefault="001D583F">
      <w:pPr>
        <w:pStyle w:val="aff2"/>
        <w:numPr>
          <w:ilvl w:val="0"/>
          <w:numId w:val="0"/>
        </w:numPr>
        <w:spacing w:before="120" w:after="120"/>
      </w:pPr>
      <w:r>
        <w:rPr>
          <w:rFonts w:hint="eastAsia"/>
        </w:rPr>
        <w:t>Llama2 70B 模型测试参数要求</w:t>
      </w:r>
    </w:p>
    <w:tbl>
      <w:tblPr>
        <w:tblW w:w="499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508"/>
        <w:gridCol w:w="3592"/>
        <w:gridCol w:w="1043"/>
        <w:gridCol w:w="4187"/>
      </w:tblGrid>
      <w:tr w:rsidR="006E55DF" w:rsidRPr="00123A9E" w14:paraId="3DB337F5" w14:textId="77777777">
        <w:trPr>
          <w:trHeight w:val="270"/>
        </w:trPr>
        <w:tc>
          <w:tcPr>
            <w:tcW w:w="272" w:type="pct"/>
            <w:tcBorders>
              <w:tl2br w:val="nil"/>
              <w:tr2bl w:val="nil"/>
            </w:tcBorders>
            <w:shd w:val="clear" w:color="auto" w:fill="auto"/>
            <w:vAlign w:val="center"/>
          </w:tcPr>
          <w:p w14:paraId="5DFED487" w14:textId="77777777" w:rsidR="006E55DF" w:rsidRPr="00607D87" w:rsidRDefault="001D583F">
            <w:pPr>
              <w:spacing w:before="120" w:after="120"/>
              <w:jc w:val="center"/>
              <w:textAlignment w:val="center"/>
              <w:rPr>
                <w:color w:val="000000"/>
                <w:sz w:val="20"/>
                <w:szCs w:val="20"/>
              </w:rPr>
            </w:pPr>
            <w:r w:rsidRPr="00607D87">
              <w:rPr>
                <w:rFonts w:ascii="宋体" w:hAnsi="宋体" w:cs="宋体"/>
                <w:color w:val="000000"/>
                <w:kern w:val="0"/>
                <w:sz w:val="20"/>
                <w:szCs w:val="20"/>
                <w:lang w:bidi="ar"/>
              </w:rPr>
              <w:t>序号</w:t>
            </w:r>
          </w:p>
        </w:tc>
        <w:tc>
          <w:tcPr>
            <w:tcW w:w="1924" w:type="pct"/>
            <w:tcBorders>
              <w:tl2br w:val="nil"/>
              <w:tr2bl w:val="nil"/>
            </w:tcBorders>
            <w:shd w:val="clear" w:color="auto" w:fill="auto"/>
            <w:vAlign w:val="center"/>
          </w:tcPr>
          <w:p w14:paraId="31949F8F" w14:textId="77777777" w:rsidR="006E55DF" w:rsidRPr="00607D87" w:rsidRDefault="001D583F">
            <w:pPr>
              <w:spacing w:before="120" w:after="120"/>
              <w:jc w:val="center"/>
              <w:textAlignment w:val="center"/>
              <w:rPr>
                <w:color w:val="000000"/>
                <w:sz w:val="20"/>
                <w:szCs w:val="20"/>
              </w:rPr>
            </w:pPr>
            <w:r w:rsidRPr="00607D87">
              <w:rPr>
                <w:rFonts w:ascii="宋体" w:hAnsi="宋体" w:cs="宋体"/>
                <w:color w:val="000000"/>
                <w:kern w:val="0"/>
                <w:sz w:val="20"/>
                <w:szCs w:val="20"/>
                <w:lang w:bidi="ar"/>
              </w:rPr>
              <w:t>参数项</w:t>
            </w:r>
          </w:p>
        </w:tc>
        <w:tc>
          <w:tcPr>
            <w:tcW w:w="559" w:type="pct"/>
            <w:tcBorders>
              <w:tl2br w:val="nil"/>
              <w:tr2bl w:val="nil"/>
            </w:tcBorders>
            <w:shd w:val="clear" w:color="auto" w:fill="auto"/>
            <w:vAlign w:val="center"/>
          </w:tcPr>
          <w:p w14:paraId="08230AA7" w14:textId="77777777" w:rsidR="006E55DF" w:rsidRPr="00607D87" w:rsidRDefault="001D583F">
            <w:pPr>
              <w:spacing w:before="120" w:after="120"/>
              <w:jc w:val="center"/>
              <w:textAlignment w:val="center"/>
              <w:rPr>
                <w:color w:val="000000"/>
                <w:sz w:val="20"/>
                <w:szCs w:val="20"/>
              </w:rPr>
            </w:pPr>
            <w:r w:rsidRPr="00607D87">
              <w:rPr>
                <w:rFonts w:ascii="宋体" w:hAnsi="宋体" w:cs="宋体"/>
                <w:color w:val="000000"/>
                <w:kern w:val="0"/>
                <w:sz w:val="20"/>
                <w:szCs w:val="20"/>
                <w:lang w:bidi="ar"/>
              </w:rPr>
              <w:t>参数值</w:t>
            </w:r>
          </w:p>
        </w:tc>
        <w:tc>
          <w:tcPr>
            <w:tcW w:w="2243" w:type="pct"/>
            <w:tcBorders>
              <w:tl2br w:val="nil"/>
              <w:tr2bl w:val="nil"/>
            </w:tcBorders>
            <w:shd w:val="clear" w:color="auto" w:fill="auto"/>
            <w:vAlign w:val="center"/>
          </w:tcPr>
          <w:p w14:paraId="65AE7D8C" w14:textId="77777777" w:rsidR="006E55DF" w:rsidRPr="00607D87" w:rsidRDefault="001D583F">
            <w:pPr>
              <w:spacing w:before="120" w:after="120"/>
              <w:jc w:val="center"/>
              <w:textAlignment w:val="center"/>
              <w:rPr>
                <w:color w:val="000000"/>
                <w:sz w:val="20"/>
                <w:szCs w:val="20"/>
              </w:rPr>
            </w:pPr>
            <w:r w:rsidRPr="00607D87">
              <w:rPr>
                <w:rFonts w:ascii="宋体" w:hAnsi="宋体" w:cs="宋体"/>
                <w:color w:val="000000"/>
                <w:kern w:val="0"/>
                <w:sz w:val="20"/>
                <w:szCs w:val="20"/>
                <w:lang w:bidi="ar"/>
              </w:rPr>
              <w:t>说明</w:t>
            </w:r>
          </w:p>
        </w:tc>
      </w:tr>
      <w:tr w:rsidR="006E55DF" w:rsidRPr="00123A9E" w14:paraId="4003599C" w14:textId="77777777">
        <w:trPr>
          <w:trHeight w:val="270"/>
        </w:trPr>
        <w:tc>
          <w:tcPr>
            <w:tcW w:w="272" w:type="pct"/>
            <w:tcBorders>
              <w:tl2br w:val="nil"/>
              <w:tr2bl w:val="nil"/>
            </w:tcBorders>
            <w:shd w:val="clear" w:color="auto" w:fill="auto"/>
            <w:vAlign w:val="center"/>
          </w:tcPr>
          <w:p w14:paraId="543657A8"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1</w:t>
            </w:r>
          </w:p>
        </w:tc>
        <w:tc>
          <w:tcPr>
            <w:tcW w:w="1924" w:type="pct"/>
            <w:tcBorders>
              <w:tl2br w:val="nil"/>
              <w:tr2bl w:val="nil"/>
            </w:tcBorders>
            <w:shd w:val="clear" w:color="auto" w:fill="auto"/>
            <w:vAlign w:val="center"/>
          </w:tcPr>
          <w:p w14:paraId="38E91F1B"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global_batchsize</w:t>
            </w:r>
          </w:p>
        </w:tc>
        <w:tc>
          <w:tcPr>
            <w:tcW w:w="559" w:type="pct"/>
            <w:tcBorders>
              <w:tl2br w:val="nil"/>
              <w:tr2bl w:val="nil"/>
            </w:tcBorders>
            <w:shd w:val="clear" w:color="auto" w:fill="auto"/>
            <w:vAlign w:val="center"/>
          </w:tcPr>
          <w:p w14:paraId="63537792"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0.5x卡数</w:t>
            </w:r>
          </w:p>
        </w:tc>
        <w:tc>
          <w:tcPr>
            <w:tcW w:w="2243" w:type="pct"/>
            <w:tcBorders>
              <w:tl2br w:val="nil"/>
              <w:tr2bl w:val="nil"/>
            </w:tcBorders>
            <w:shd w:val="clear" w:color="auto" w:fill="auto"/>
            <w:vAlign w:val="center"/>
          </w:tcPr>
          <w:p w14:paraId="319490A4"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强制要求</w:t>
            </w:r>
          </w:p>
        </w:tc>
      </w:tr>
      <w:tr w:rsidR="006E55DF" w:rsidRPr="00123A9E" w14:paraId="7C870C75" w14:textId="77777777">
        <w:trPr>
          <w:trHeight w:val="270"/>
        </w:trPr>
        <w:tc>
          <w:tcPr>
            <w:tcW w:w="272" w:type="pct"/>
            <w:tcBorders>
              <w:tl2br w:val="nil"/>
              <w:tr2bl w:val="nil"/>
            </w:tcBorders>
            <w:shd w:val="clear" w:color="auto" w:fill="auto"/>
            <w:vAlign w:val="center"/>
          </w:tcPr>
          <w:p w14:paraId="32D9B1B1"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2</w:t>
            </w:r>
          </w:p>
        </w:tc>
        <w:tc>
          <w:tcPr>
            <w:tcW w:w="1924" w:type="pct"/>
            <w:tcBorders>
              <w:tl2br w:val="nil"/>
              <w:tr2bl w:val="nil"/>
            </w:tcBorders>
            <w:shd w:val="clear" w:color="auto" w:fill="auto"/>
            <w:vAlign w:val="center"/>
          </w:tcPr>
          <w:p w14:paraId="2BF0D7A1"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micro_batchsize</w:t>
            </w:r>
          </w:p>
        </w:tc>
        <w:tc>
          <w:tcPr>
            <w:tcW w:w="559" w:type="pct"/>
            <w:tcBorders>
              <w:tl2br w:val="nil"/>
              <w:tr2bl w:val="nil"/>
            </w:tcBorders>
            <w:shd w:val="clear" w:color="auto" w:fill="auto"/>
            <w:vAlign w:val="center"/>
          </w:tcPr>
          <w:p w14:paraId="027AA656" w14:textId="77777777" w:rsidR="006E55DF" w:rsidRPr="00123A9E" w:rsidRDefault="006E55DF">
            <w:pPr>
              <w:spacing w:before="120" w:after="120"/>
              <w:jc w:val="center"/>
              <w:rPr>
                <w:rFonts w:ascii="宋体"/>
                <w:color w:val="000000"/>
                <w:sz w:val="20"/>
                <w:szCs w:val="20"/>
              </w:rPr>
            </w:pPr>
          </w:p>
        </w:tc>
        <w:tc>
          <w:tcPr>
            <w:tcW w:w="2243" w:type="pct"/>
            <w:tcBorders>
              <w:tl2br w:val="nil"/>
              <w:tr2bl w:val="nil"/>
            </w:tcBorders>
            <w:shd w:val="clear" w:color="auto" w:fill="auto"/>
            <w:vAlign w:val="center"/>
          </w:tcPr>
          <w:p w14:paraId="5D7A4A61"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厂商自行调整</w:t>
            </w:r>
          </w:p>
        </w:tc>
      </w:tr>
      <w:tr w:rsidR="006E55DF" w:rsidRPr="00123A9E" w14:paraId="14069826" w14:textId="77777777">
        <w:trPr>
          <w:trHeight w:val="270"/>
        </w:trPr>
        <w:tc>
          <w:tcPr>
            <w:tcW w:w="272" w:type="pct"/>
            <w:tcBorders>
              <w:tl2br w:val="nil"/>
              <w:tr2bl w:val="nil"/>
            </w:tcBorders>
            <w:shd w:val="clear" w:color="auto" w:fill="auto"/>
            <w:vAlign w:val="center"/>
          </w:tcPr>
          <w:p w14:paraId="35595807"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3</w:t>
            </w:r>
          </w:p>
        </w:tc>
        <w:tc>
          <w:tcPr>
            <w:tcW w:w="1924" w:type="pct"/>
            <w:tcBorders>
              <w:tl2br w:val="nil"/>
              <w:tr2bl w:val="nil"/>
            </w:tcBorders>
            <w:shd w:val="clear" w:color="auto" w:fill="auto"/>
            <w:vAlign w:val="center"/>
          </w:tcPr>
          <w:p w14:paraId="5FEB3D1F"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hidden_size</w:t>
            </w:r>
          </w:p>
        </w:tc>
        <w:tc>
          <w:tcPr>
            <w:tcW w:w="559" w:type="pct"/>
            <w:tcBorders>
              <w:tl2br w:val="nil"/>
              <w:tr2bl w:val="nil"/>
            </w:tcBorders>
            <w:shd w:val="clear" w:color="auto" w:fill="auto"/>
            <w:vAlign w:val="center"/>
          </w:tcPr>
          <w:p w14:paraId="241923E8"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8192</w:t>
            </w:r>
          </w:p>
        </w:tc>
        <w:tc>
          <w:tcPr>
            <w:tcW w:w="2243" w:type="pct"/>
            <w:tcBorders>
              <w:tl2br w:val="nil"/>
              <w:tr2bl w:val="nil"/>
            </w:tcBorders>
            <w:shd w:val="clear" w:color="auto" w:fill="auto"/>
            <w:noWrap/>
            <w:vAlign w:val="center"/>
          </w:tcPr>
          <w:p w14:paraId="6464FEE8"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强制要求</w:t>
            </w:r>
          </w:p>
        </w:tc>
      </w:tr>
      <w:tr w:rsidR="006E55DF" w:rsidRPr="00123A9E" w14:paraId="0AC9DDB1" w14:textId="77777777">
        <w:trPr>
          <w:trHeight w:val="270"/>
        </w:trPr>
        <w:tc>
          <w:tcPr>
            <w:tcW w:w="272" w:type="pct"/>
            <w:tcBorders>
              <w:tl2br w:val="nil"/>
              <w:tr2bl w:val="nil"/>
            </w:tcBorders>
            <w:shd w:val="clear" w:color="auto" w:fill="auto"/>
            <w:vAlign w:val="center"/>
          </w:tcPr>
          <w:p w14:paraId="7AC728D3"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4</w:t>
            </w:r>
          </w:p>
        </w:tc>
        <w:tc>
          <w:tcPr>
            <w:tcW w:w="1924" w:type="pct"/>
            <w:tcBorders>
              <w:tl2br w:val="nil"/>
              <w:tr2bl w:val="nil"/>
            </w:tcBorders>
            <w:shd w:val="clear" w:color="auto" w:fill="auto"/>
            <w:vAlign w:val="center"/>
          </w:tcPr>
          <w:p w14:paraId="2CFA5CBA"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ffn_hidden_size</w:t>
            </w:r>
          </w:p>
        </w:tc>
        <w:tc>
          <w:tcPr>
            <w:tcW w:w="559" w:type="pct"/>
            <w:tcBorders>
              <w:tl2br w:val="nil"/>
              <w:tr2bl w:val="nil"/>
            </w:tcBorders>
            <w:shd w:val="clear" w:color="auto" w:fill="auto"/>
            <w:vAlign w:val="center"/>
          </w:tcPr>
          <w:p w14:paraId="286B682B"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28672</w:t>
            </w:r>
          </w:p>
        </w:tc>
        <w:tc>
          <w:tcPr>
            <w:tcW w:w="2243" w:type="pct"/>
            <w:tcBorders>
              <w:tl2br w:val="nil"/>
              <w:tr2bl w:val="nil"/>
            </w:tcBorders>
            <w:shd w:val="clear" w:color="auto" w:fill="auto"/>
            <w:noWrap/>
            <w:vAlign w:val="center"/>
          </w:tcPr>
          <w:p w14:paraId="47D1555C"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强制要求</w:t>
            </w:r>
          </w:p>
        </w:tc>
      </w:tr>
      <w:tr w:rsidR="006E55DF" w:rsidRPr="00123A9E" w14:paraId="084224DA" w14:textId="77777777">
        <w:trPr>
          <w:trHeight w:val="270"/>
        </w:trPr>
        <w:tc>
          <w:tcPr>
            <w:tcW w:w="272" w:type="pct"/>
            <w:tcBorders>
              <w:tl2br w:val="nil"/>
              <w:tr2bl w:val="nil"/>
            </w:tcBorders>
            <w:shd w:val="clear" w:color="auto" w:fill="auto"/>
            <w:vAlign w:val="center"/>
          </w:tcPr>
          <w:p w14:paraId="3574C335"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5</w:t>
            </w:r>
          </w:p>
        </w:tc>
        <w:tc>
          <w:tcPr>
            <w:tcW w:w="1924" w:type="pct"/>
            <w:tcBorders>
              <w:tl2br w:val="nil"/>
              <w:tr2bl w:val="nil"/>
            </w:tcBorders>
            <w:shd w:val="clear" w:color="auto" w:fill="auto"/>
            <w:vAlign w:val="center"/>
          </w:tcPr>
          <w:p w14:paraId="3FDEA605"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num_attention_heads</w:t>
            </w:r>
          </w:p>
        </w:tc>
        <w:tc>
          <w:tcPr>
            <w:tcW w:w="559" w:type="pct"/>
            <w:tcBorders>
              <w:tl2br w:val="nil"/>
              <w:tr2bl w:val="nil"/>
            </w:tcBorders>
            <w:shd w:val="clear" w:color="auto" w:fill="auto"/>
            <w:vAlign w:val="center"/>
          </w:tcPr>
          <w:p w14:paraId="7D486264"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64</w:t>
            </w:r>
          </w:p>
        </w:tc>
        <w:tc>
          <w:tcPr>
            <w:tcW w:w="2243" w:type="pct"/>
            <w:tcBorders>
              <w:tl2br w:val="nil"/>
              <w:tr2bl w:val="nil"/>
            </w:tcBorders>
            <w:shd w:val="clear" w:color="auto" w:fill="auto"/>
            <w:noWrap/>
            <w:vAlign w:val="center"/>
          </w:tcPr>
          <w:p w14:paraId="5B3B2961"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强制要求</w:t>
            </w:r>
          </w:p>
        </w:tc>
      </w:tr>
      <w:tr w:rsidR="006E55DF" w:rsidRPr="00123A9E" w14:paraId="492C06B5" w14:textId="77777777">
        <w:trPr>
          <w:trHeight w:val="270"/>
        </w:trPr>
        <w:tc>
          <w:tcPr>
            <w:tcW w:w="272" w:type="pct"/>
            <w:tcBorders>
              <w:tl2br w:val="nil"/>
              <w:tr2bl w:val="nil"/>
            </w:tcBorders>
            <w:shd w:val="clear" w:color="auto" w:fill="auto"/>
            <w:vAlign w:val="center"/>
          </w:tcPr>
          <w:p w14:paraId="6C91F710"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6</w:t>
            </w:r>
          </w:p>
        </w:tc>
        <w:tc>
          <w:tcPr>
            <w:tcW w:w="1924" w:type="pct"/>
            <w:tcBorders>
              <w:tl2br w:val="nil"/>
              <w:tr2bl w:val="nil"/>
            </w:tcBorders>
            <w:shd w:val="clear" w:color="auto" w:fill="auto"/>
            <w:vAlign w:val="center"/>
          </w:tcPr>
          <w:p w14:paraId="28DA6BDD"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num_layers</w:t>
            </w:r>
          </w:p>
        </w:tc>
        <w:tc>
          <w:tcPr>
            <w:tcW w:w="559" w:type="pct"/>
            <w:tcBorders>
              <w:tl2br w:val="nil"/>
              <w:tr2bl w:val="nil"/>
            </w:tcBorders>
            <w:shd w:val="clear" w:color="auto" w:fill="auto"/>
            <w:vAlign w:val="center"/>
          </w:tcPr>
          <w:p w14:paraId="2A0EA23A"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80</w:t>
            </w:r>
          </w:p>
        </w:tc>
        <w:tc>
          <w:tcPr>
            <w:tcW w:w="2243" w:type="pct"/>
            <w:tcBorders>
              <w:tl2br w:val="nil"/>
              <w:tr2bl w:val="nil"/>
            </w:tcBorders>
            <w:shd w:val="clear" w:color="auto" w:fill="auto"/>
            <w:noWrap/>
            <w:vAlign w:val="center"/>
          </w:tcPr>
          <w:p w14:paraId="58D47097"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强制要求</w:t>
            </w:r>
          </w:p>
        </w:tc>
      </w:tr>
      <w:tr w:rsidR="006E55DF" w:rsidRPr="00123A9E" w14:paraId="31B24884" w14:textId="77777777">
        <w:trPr>
          <w:trHeight w:val="270"/>
        </w:trPr>
        <w:tc>
          <w:tcPr>
            <w:tcW w:w="272" w:type="pct"/>
            <w:tcBorders>
              <w:tl2br w:val="nil"/>
              <w:tr2bl w:val="nil"/>
            </w:tcBorders>
            <w:shd w:val="clear" w:color="auto" w:fill="auto"/>
            <w:vAlign w:val="center"/>
          </w:tcPr>
          <w:p w14:paraId="6FBC0420"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7</w:t>
            </w:r>
          </w:p>
        </w:tc>
        <w:tc>
          <w:tcPr>
            <w:tcW w:w="1924" w:type="pct"/>
            <w:tcBorders>
              <w:tl2br w:val="nil"/>
              <w:tr2bl w:val="nil"/>
            </w:tcBorders>
            <w:shd w:val="clear" w:color="auto" w:fill="auto"/>
            <w:vAlign w:val="center"/>
          </w:tcPr>
          <w:p w14:paraId="3AABA4B1"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seq_length</w:t>
            </w:r>
          </w:p>
        </w:tc>
        <w:tc>
          <w:tcPr>
            <w:tcW w:w="559" w:type="pct"/>
            <w:tcBorders>
              <w:tl2br w:val="nil"/>
              <w:tr2bl w:val="nil"/>
            </w:tcBorders>
            <w:shd w:val="clear" w:color="auto" w:fill="auto"/>
            <w:vAlign w:val="center"/>
          </w:tcPr>
          <w:p w14:paraId="115B1A5F"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4096</w:t>
            </w:r>
          </w:p>
        </w:tc>
        <w:tc>
          <w:tcPr>
            <w:tcW w:w="2243" w:type="pct"/>
            <w:tcBorders>
              <w:tl2br w:val="nil"/>
              <w:tr2bl w:val="nil"/>
            </w:tcBorders>
            <w:shd w:val="clear" w:color="auto" w:fill="auto"/>
            <w:noWrap/>
            <w:vAlign w:val="center"/>
          </w:tcPr>
          <w:p w14:paraId="3CD907D1"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强制要求</w:t>
            </w:r>
          </w:p>
        </w:tc>
      </w:tr>
      <w:tr w:rsidR="006E55DF" w:rsidRPr="00123A9E" w14:paraId="105FBAB1" w14:textId="77777777">
        <w:trPr>
          <w:trHeight w:val="270"/>
        </w:trPr>
        <w:tc>
          <w:tcPr>
            <w:tcW w:w="272" w:type="pct"/>
            <w:tcBorders>
              <w:tl2br w:val="nil"/>
              <w:tr2bl w:val="nil"/>
            </w:tcBorders>
            <w:shd w:val="clear" w:color="auto" w:fill="auto"/>
            <w:vAlign w:val="center"/>
          </w:tcPr>
          <w:p w14:paraId="26CAAF19"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9</w:t>
            </w:r>
          </w:p>
        </w:tc>
        <w:tc>
          <w:tcPr>
            <w:tcW w:w="1924" w:type="pct"/>
            <w:tcBorders>
              <w:tl2br w:val="nil"/>
              <w:tr2bl w:val="nil"/>
            </w:tcBorders>
            <w:shd w:val="clear" w:color="auto" w:fill="auto"/>
            <w:vAlign w:val="center"/>
          </w:tcPr>
          <w:p w14:paraId="71CE8140"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Data parallel size</w:t>
            </w:r>
          </w:p>
        </w:tc>
        <w:tc>
          <w:tcPr>
            <w:tcW w:w="559" w:type="pct"/>
            <w:tcBorders>
              <w:tl2br w:val="nil"/>
              <w:tr2bl w:val="nil"/>
            </w:tcBorders>
            <w:shd w:val="clear" w:color="auto" w:fill="auto"/>
            <w:vAlign w:val="center"/>
          </w:tcPr>
          <w:p w14:paraId="285884DA" w14:textId="77777777" w:rsidR="006E55DF" w:rsidRPr="00123A9E" w:rsidRDefault="006E55DF">
            <w:pPr>
              <w:spacing w:before="120" w:after="120"/>
              <w:jc w:val="center"/>
              <w:rPr>
                <w:rFonts w:ascii="宋体"/>
                <w:color w:val="000000"/>
                <w:sz w:val="20"/>
                <w:szCs w:val="20"/>
              </w:rPr>
            </w:pPr>
          </w:p>
        </w:tc>
        <w:tc>
          <w:tcPr>
            <w:tcW w:w="2243" w:type="pct"/>
            <w:tcBorders>
              <w:tl2br w:val="nil"/>
              <w:tr2bl w:val="nil"/>
            </w:tcBorders>
            <w:shd w:val="clear" w:color="auto" w:fill="auto"/>
            <w:vAlign w:val="center"/>
          </w:tcPr>
          <w:p w14:paraId="032DA0D3"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厂商自行调整</w:t>
            </w:r>
          </w:p>
        </w:tc>
      </w:tr>
      <w:tr w:rsidR="006E55DF" w:rsidRPr="00123A9E" w14:paraId="318E029E" w14:textId="77777777">
        <w:trPr>
          <w:trHeight w:val="270"/>
        </w:trPr>
        <w:tc>
          <w:tcPr>
            <w:tcW w:w="272" w:type="pct"/>
            <w:tcBorders>
              <w:tl2br w:val="nil"/>
              <w:tr2bl w:val="nil"/>
            </w:tcBorders>
            <w:shd w:val="clear" w:color="auto" w:fill="auto"/>
            <w:vAlign w:val="center"/>
          </w:tcPr>
          <w:p w14:paraId="3DCA3079"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lastRenderedPageBreak/>
              <w:t>10</w:t>
            </w:r>
          </w:p>
        </w:tc>
        <w:tc>
          <w:tcPr>
            <w:tcW w:w="1924" w:type="pct"/>
            <w:tcBorders>
              <w:tl2br w:val="nil"/>
              <w:tr2bl w:val="nil"/>
            </w:tcBorders>
            <w:shd w:val="clear" w:color="auto" w:fill="auto"/>
            <w:vAlign w:val="center"/>
          </w:tcPr>
          <w:p w14:paraId="324B1F5C"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Tensor parallel size</w:t>
            </w:r>
          </w:p>
        </w:tc>
        <w:tc>
          <w:tcPr>
            <w:tcW w:w="559" w:type="pct"/>
            <w:tcBorders>
              <w:tl2br w:val="nil"/>
              <w:tr2bl w:val="nil"/>
            </w:tcBorders>
            <w:shd w:val="clear" w:color="auto" w:fill="auto"/>
            <w:vAlign w:val="center"/>
          </w:tcPr>
          <w:p w14:paraId="511431F5" w14:textId="77777777" w:rsidR="006E55DF" w:rsidRPr="00123A9E" w:rsidRDefault="006E55DF">
            <w:pPr>
              <w:spacing w:before="120" w:after="120"/>
              <w:jc w:val="center"/>
              <w:rPr>
                <w:rFonts w:ascii="宋体"/>
                <w:color w:val="000000"/>
                <w:sz w:val="20"/>
                <w:szCs w:val="20"/>
              </w:rPr>
            </w:pPr>
          </w:p>
        </w:tc>
        <w:tc>
          <w:tcPr>
            <w:tcW w:w="2243" w:type="pct"/>
            <w:tcBorders>
              <w:tl2br w:val="nil"/>
              <w:tr2bl w:val="nil"/>
            </w:tcBorders>
            <w:shd w:val="clear" w:color="auto" w:fill="auto"/>
            <w:vAlign w:val="center"/>
          </w:tcPr>
          <w:p w14:paraId="2285360C"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厂商自行调整</w:t>
            </w:r>
          </w:p>
        </w:tc>
      </w:tr>
      <w:tr w:rsidR="006E55DF" w:rsidRPr="00123A9E" w14:paraId="40FDBB0E" w14:textId="77777777">
        <w:trPr>
          <w:trHeight w:val="270"/>
        </w:trPr>
        <w:tc>
          <w:tcPr>
            <w:tcW w:w="272" w:type="pct"/>
            <w:tcBorders>
              <w:tl2br w:val="nil"/>
              <w:tr2bl w:val="nil"/>
            </w:tcBorders>
            <w:shd w:val="clear" w:color="auto" w:fill="auto"/>
            <w:vAlign w:val="center"/>
          </w:tcPr>
          <w:p w14:paraId="4AF9F10B"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11</w:t>
            </w:r>
          </w:p>
        </w:tc>
        <w:tc>
          <w:tcPr>
            <w:tcW w:w="1924" w:type="pct"/>
            <w:tcBorders>
              <w:tl2br w:val="nil"/>
              <w:tr2bl w:val="nil"/>
            </w:tcBorders>
            <w:shd w:val="clear" w:color="auto" w:fill="auto"/>
            <w:vAlign w:val="center"/>
          </w:tcPr>
          <w:p w14:paraId="35DBE2BF"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Pipeline parallel size</w:t>
            </w:r>
          </w:p>
        </w:tc>
        <w:tc>
          <w:tcPr>
            <w:tcW w:w="559" w:type="pct"/>
            <w:tcBorders>
              <w:tl2br w:val="nil"/>
              <w:tr2bl w:val="nil"/>
            </w:tcBorders>
            <w:shd w:val="clear" w:color="auto" w:fill="auto"/>
            <w:vAlign w:val="center"/>
          </w:tcPr>
          <w:p w14:paraId="7ABF82C4" w14:textId="77777777" w:rsidR="006E55DF" w:rsidRPr="00123A9E" w:rsidRDefault="006E55DF">
            <w:pPr>
              <w:spacing w:before="120" w:after="120"/>
              <w:jc w:val="center"/>
              <w:rPr>
                <w:rFonts w:ascii="宋体"/>
                <w:color w:val="000000"/>
                <w:sz w:val="20"/>
                <w:szCs w:val="20"/>
              </w:rPr>
            </w:pPr>
          </w:p>
        </w:tc>
        <w:tc>
          <w:tcPr>
            <w:tcW w:w="2243" w:type="pct"/>
            <w:tcBorders>
              <w:tl2br w:val="nil"/>
              <w:tr2bl w:val="nil"/>
            </w:tcBorders>
            <w:shd w:val="clear" w:color="auto" w:fill="auto"/>
            <w:vAlign w:val="center"/>
          </w:tcPr>
          <w:p w14:paraId="6AA3F1F4"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厂商自行调整</w:t>
            </w:r>
          </w:p>
        </w:tc>
      </w:tr>
      <w:tr w:rsidR="006E55DF" w:rsidRPr="00123A9E" w14:paraId="643970CD" w14:textId="77777777">
        <w:trPr>
          <w:trHeight w:val="270"/>
        </w:trPr>
        <w:tc>
          <w:tcPr>
            <w:tcW w:w="272" w:type="pct"/>
            <w:tcBorders>
              <w:tl2br w:val="nil"/>
              <w:tr2bl w:val="nil"/>
            </w:tcBorders>
            <w:shd w:val="clear" w:color="auto" w:fill="auto"/>
            <w:vAlign w:val="center"/>
          </w:tcPr>
          <w:p w14:paraId="05808117"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12</w:t>
            </w:r>
          </w:p>
        </w:tc>
        <w:tc>
          <w:tcPr>
            <w:tcW w:w="1924" w:type="pct"/>
            <w:tcBorders>
              <w:tl2br w:val="nil"/>
              <w:tr2bl w:val="nil"/>
            </w:tcBorders>
            <w:shd w:val="clear" w:color="auto" w:fill="auto"/>
            <w:vAlign w:val="center"/>
          </w:tcPr>
          <w:p w14:paraId="7B08345C"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Virtual pipeline parallel size</w:t>
            </w:r>
          </w:p>
        </w:tc>
        <w:tc>
          <w:tcPr>
            <w:tcW w:w="559" w:type="pct"/>
            <w:tcBorders>
              <w:tl2br w:val="nil"/>
              <w:tr2bl w:val="nil"/>
            </w:tcBorders>
            <w:shd w:val="clear" w:color="auto" w:fill="auto"/>
            <w:vAlign w:val="center"/>
          </w:tcPr>
          <w:p w14:paraId="32642C72" w14:textId="77777777" w:rsidR="006E55DF" w:rsidRPr="00123A9E" w:rsidRDefault="006E55DF">
            <w:pPr>
              <w:spacing w:before="120" w:after="120"/>
              <w:jc w:val="center"/>
              <w:rPr>
                <w:rFonts w:ascii="宋体"/>
                <w:color w:val="000000"/>
                <w:sz w:val="20"/>
                <w:szCs w:val="20"/>
              </w:rPr>
            </w:pPr>
          </w:p>
        </w:tc>
        <w:tc>
          <w:tcPr>
            <w:tcW w:w="2243" w:type="pct"/>
            <w:tcBorders>
              <w:tl2br w:val="nil"/>
              <w:tr2bl w:val="nil"/>
            </w:tcBorders>
            <w:shd w:val="clear" w:color="auto" w:fill="auto"/>
            <w:vAlign w:val="center"/>
          </w:tcPr>
          <w:p w14:paraId="719491B2"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厂商自行调整</w:t>
            </w:r>
          </w:p>
        </w:tc>
      </w:tr>
      <w:tr w:rsidR="006E55DF" w:rsidRPr="00123A9E" w14:paraId="4C5CBC43" w14:textId="77777777">
        <w:trPr>
          <w:trHeight w:val="270"/>
        </w:trPr>
        <w:tc>
          <w:tcPr>
            <w:tcW w:w="272" w:type="pct"/>
            <w:tcBorders>
              <w:tl2br w:val="nil"/>
              <w:tr2bl w:val="nil"/>
            </w:tcBorders>
            <w:shd w:val="clear" w:color="auto" w:fill="auto"/>
            <w:vAlign w:val="center"/>
          </w:tcPr>
          <w:p w14:paraId="458B46A0"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13</w:t>
            </w:r>
          </w:p>
        </w:tc>
        <w:tc>
          <w:tcPr>
            <w:tcW w:w="1924" w:type="pct"/>
            <w:tcBorders>
              <w:tl2br w:val="nil"/>
              <w:tr2bl w:val="nil"/>
            </w:tcBorders>
            <w:shd w:val="clear" w:color="auto" w:fill="auto"/>
            <w:vAlign w:val="center"/>
          </w:tcPr>
          <w:p w14:paraId="4B847F82"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num_gqa_attention_group</w:t>
            </w:r>
          </w:p>
        </w:tc>
        <w:tc>
          <w:tcPr>
            <w:tcW w:w="559" w:type="pct"/>
            <w:tcBorders>
              <w:tl2br w:val="nil"/>
              <w:tr2bl w:val="nil"/>
            </w:tcBorders>
            <w:shd w:val="clear" w:color="auto" w:fill="auto"/>
            <w:vAlign w:val="center"/>
          </w:tcPr>
          <w:p w14:paraId="4911928B"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8</w:t>
            </w:r>
          </w:p>
        </w:tc>
        <w:tc>
          <w:tcPr>
            <w:tcW w:w="2243" w:type="pct"/>
            <w:tcBorders>
              <w:tl2br w:val="nil"/>
              <w:tr2bl w:val="nil"/>
            </w:tcBorders>
            <w:shd w:val="clear" w:color="auto" w:fill="auto"/>
            <w:noWrap/>
            <w:vAlign w:val="center"/>
          </w:tcPr>
          <w:p w14:paraId="2B2734E9"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强制要求</w:t>
            </w:r>
          </w:p>
        </w:tc>
      </w:tr>
      <w:tr w:rsidR="006E55DF" w:rsidRPr="00123A9E" w14:paraId="1057DB1A" w14:textId="77777777">
        <w:trPr>
          <w:trHeight w:val="270"/>
        </w:trPr>
        <w:tc>
          <w:tcPr>
            <w:tcW w:w="272" w:type="pct"/>
            <w:tcBorders>
              <w:tl2br w:val="nil"/>
              <w:tr2bl w:val="nil"/>
            </w:tcBorders>
            <w:shd w:val="clear" w:color="auto" w:fill="auto"/>
            <w:vAlign w:val="center"/>
          </w:tcPr>
          <w:p w14:paraId="24C1B686"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14</w:t>
            </w:r>
          </w:p>
        </w:tc>
        <w:tc>
          <w:tcPr>
            <w:tcW w:w="1924" w:type="pct"/>
            <w:tcBorders>
              <w:tl2br w:val="nil"/>
              <w:tr2bl w:val="nil"/>
            </w:tcBorders>
            <w:shd w:val="clear" w:color="auto" w:fill="auto"/>
            <w:vAlign w:val="center"/>
          </w:tcPr>
          <w:p w14:paraId="1B89918E"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Dropout</w:t>
            </w:r>
          </w:p>
        </w:tc>
        <w:tc>
          <w:tcPr>
            <w:tcW w:w="559" w:type="pct"/>
            <w:tcBorders>
              <w:tl2br w:val="nil"/>
              <w:tr2bl w:val="nil"/>
            </w:tcBorders>
            <w:shd w:val="clear" w:color="auto" w:fill="auto"/>
            <w:vAlign w:val="center"/>
          </w:tcPr>
          <w:p w14:paraId="6EF22651"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FALSE</w:t>
            </w:r>
          </w:p>
        </w:tc>
        <w:tc>
          <w:tcPr>
            <w:tcW w:w="2243" w:type="pct"/>
            <w:tcBorders>
              <w:tl2br w:val="nil"/>
              <w:tr2bl w:val="nil"/>
            </w:tcBorders>
            <w:shd w:val="clear" w:color="auto" w:fill="auto"/>
            <w:noWrap/>
            <w:vAlign w:val="center"/>
          </w:tcPr>
          <w:p w14:paraId="3E4B4948"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强制要求</w:t>
            </w:r>
          </w:p>
        </w:tc>
      </w:tr>
      <w:tr w:rsidR="006E55DF" w:rsidRPr="00123A9E" w14:paraId="07E337CA" w14:textId="77777777">
        <w:trPr>
          <w:trHeight w:val="270"/>
        </w:trPr>
        <w:tc>
          <w:tcPr>
            <w:tcW w:w="272" w:type="pct"/>
            <w:tcBorders>
              <w:tl2br w:val="nil"/>
              <w:tr2bl w:val="nil"/>
            </w:tcBorders>
            <w:shd w:val="clear" w:color="auto" w:fill="auto"/>
            <w:vAlign w:val="center"/>
          </w:tcPr>
          <w:p w14:paraId="3B5D0669"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15</w:t>
            </w:r>
          </w:p>
        </w:tc>
        <w:tc>
          <w:tcPr>
            <w:tcW w:w="1924" w:type="pct"/>
            <w:tcBorders>
              <w:tl2br w:val="nil"/>
              <w:tr2bl w:val="nil"/>
            </w:tcBorders>
            <w:shd w:val="clear" w:color="auto" w:fill="auto"/>
            <w:vAlign w:val="center"/>
          </w:tcPr>
          <w:p w14:paraId="6F813108"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vocab_size</w:t>
            </w:r>
          </w:p>
        </w:tc>
        <w:tc>
          <w:tcPr>
            <w:tcW w:w="559" w:type="pct"/>
            <w:tcBorders>
              <w:tl2br w:val="nil"/>
              <w:tr2bl w:val="nil"/>
            </w:tcBorders>
            <w:shd w:val="clear" w:color="auto" w:fill="auto"/>
            <w:vAlign w:val="center"/>
          </w:tcPr>
          <w:p w14:paraId="2E93D57E"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32000</w:t>
            </w:r>
          </w:p>
        </w:tc>
        <w:tc>
          <w:tcPr>
            <w:tcW w:w="2243" w:type="pct"/>
            <w:tcBorders>
              <w:tl2br w:val="nil"/>
              <w:tr2bl w:val="nil"/>
            </w:tcBorders>
            <w:shd w:val="clear" w:color="auto" w:fill="auto"/>
            <w:noWrap/>
            <w:vAlign w:val="center"/>
          </w:tcPr>
          <w:p w14:paraId="7A5FDD08" w14:textId="77777777" w:rsidR="006E55DF" w:rsidRPr="00123A9E" w:rsidRDefault="001D583F">
            <w:pPr>
              <w:spacing w:before="120" w:after="120"/>
              <w:jc w:val="center"/>
              <w:textAlignment w:val="center"/>
              <w:rPr>
                <w:color w:val="000000"/>
                <w:sz w:val="20"/>
                <w:szCs w:val="20"/>
              </w:rPr>
            </w:pPr>
            <w:r w:rsidRPr="00123A9E">
              <w:rPr>
                <w:rFonts w:ascii="宋体" w:hAnsi="宋体" w:cs="宋体"/>
                <w:color w:val="000000"/>
                <w:kern w:val="0"/>
                <w:sz w:val="20"/>
                <w:szCs w:val="20"/>
                <w:lang w:bidi="ar"/>
              </w:rPr>
              <w:t>强制要求；必须使用llama70b官方词表</w:t>
            </w:r>
          </w:p>
        </w:tc>
      </w:tr>
    </w:tbl>
    <w:p w14:paraId="50A348FB" w14:textId="77777777" w:rsidR="006E55DF" w:rsidRDefault="006E55DF">
      <w:pPr>
        <w:pStyle w:val="aff2"/>
        <w:numPr>
          <w:ilvl w:val="0"/>
          <w:numId w:val="0"/>
        </w:numPr>
        <w:spacing w:before="120" w:after="120"/>
      </w:pPr>
    </w:p>
    <w:p w14:paraId="1D00989D" w14:textId="77777777" w:rsidR="006E55DF" w:rsidRDefault="001D583F">
      <w:pPr>
        <w:pStyle w:val="aff2"/>
        <w:numPr>
          <w:ilvl w:val="0"/>
          <w:numId w:val="0"/>
        </w:numPr>
        <w:spacing w:before="120" w:after="120"/>
      </w:pPr>
      <w:r>
        <w:rPr>
          <w:rFonts w:hint="eastAsia"/>
        </w:rPr>
        <w:t>GPT MoE 567B 模型测试参数要求</w:t>
      </w:r>
    </w:p>
    <w:tbl>
      <w:tblPr>
        <w:tblW w:w="499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536"/>
        <w:gridCol w:w="3758"/>
        <w:gridCol w:w="782"/>
        <w:gridCol w:w="4254"/>
      </w:tblGrid>
      <w:tr w:rsidR="006E55DF" w:rsidRPr="00123A9E" w14:paraId="243D4BB9" w14:textId="77777777">
        <w:trPr>
          <w:trHeight w:val="270"/>
        </w:trPr>
        <w:tc>
          <w:tcPr>
            <w:tcW w:w="287" w:type="pct"/>
            <w:shd w:val="clear" w:color="auto" w:fill="auto"/>
            <w:vAlign w:val="center"/>
          </w:tcPr>
          <w:p w14:paraId="4783D87B" w14:textId="77777777" w:rsidR="006E55DF" w:rsidRPr="00AD508C" w:rsidRDefault="001D583F">
            <w:pPr>
              <w:pStyle w:val="affffffffff0"/>
              <w:spacing w:before="120" w:after="120"/>
              <w:rPr>
                <w:sz w:val="20"/>
              </w:rPr>
            </w:pPr>
            <w:r w:rsidRPr="00AD508C">
              <w:rPr>
                <w:rFonts w:hint="eastAsia"/>
                <w:sz w:val="20"/>
              </w:rPr>
              <w:t>序号</w:t>
            </w:r>
          </w:p>
        </w:tc>
        <w:tc>
          <w:tcPr>
            <w:tcW w:w="2014" w:type="pct"/>
            <w:shd w:val="clear" w:color="auto" w:fill="auto"/>
            <w:vAlign w:val="center"/>
          </w:tcPr>
          <w:p w14:paraId="13232651" w14:textId="77777777" w:rsidR="006E55DF" w:rsidRPr="00AD508C" w:rsidRDefault="001D583F">
            <w:pPr>
              <w:pStyle w:val="affffffffff0"/>
              <w:spacing w:before="120" w:after="120"/>
              <w:rPr>
                <w:sz w:val="20"/>
              </w:rPr>
            </w:pPr>
            <w:r w:rsidRPr="00AD508C">
              <w:rPr>
                <w:rFonts w:hint="eastAsia"/>
                <w:sz w:val="20"/>
              </w:rPr>
              <w:t>参数项</w:t>
            </w:r>
          </w:p>
        </w:tc>
        <w:tc>
          <w:tcPr>
            <w:tcW w:w="419" w:type="pct"/>
            <w:shd w:val="clear" w:color="auto" w:fill="auto"/>
            <w:vAlign w:val="center"/>
          </w:tcPr>
          <w:p w14:paraId="39F7B5DB" w14:textId="77777777" w:rsidR="006E55DF" w:rsidRPr="00AD508C" w:rsidRDefault="001D583F">
            <w:pPr>
              <w:pStyle w:val="affffffffff0"/>
              <w:spacing w:before="120" w:after="120"/>
              <w:rPr>
                <w:sz w:val="20"/>
              </w:rPr>
            </w:pPr>
            <w:r w:rsidRPr="00AD508C">
              <w:rPr>
                <w:rFonts w:hint="eastAsia"/>
                <w:sz w:val="20"/>
              </w:rPr>
              <w:t>参数值</w:t>
            </w:r>
          </w:p>
        </w:tc>
        <w:tc>
          <w:tcPr>
            <w:tcW w:w="2280" w:type="pct"/>
            <w:shd w:val="clear" w:color="auto" w:fill="auto"/>
            <w:vAlign w:val="center"/>
          </w:tcPr>
          <w:p w14:paraId="576C27C5" w14:textId="77777777" w:rsidR="006E55DF" w:rsidRPr="00AD508C" w:rsidRDefault="001D583F">
            <w:pPr>
              <w:pStyle w:val="affffffffff0"/>
              <w:spacing w:before="120" w:after="120"/>
              <w:rPr>
                <w:sz w:val="20"/>
              </w:rPr>
            </w:pPr>
            <w:r w:rsidRPr="00AD508C">
              <w:rPr>
                <w:rFonts w:hint="eastAsia"/>
                <w:sz w:val="20"/>
              </w:rPr>
              <w:t>说明</w:t>
            </w:r>
          </w:p>
        </w:tc>
      </w:tr>
      <w:tr w:rsidR="006E55DF" w:rsidRPr="00123A9E" w14:paraId="585C9E06" w14:textId="77777777">
        <w:trPr>
          <w:trHeight w:val="270"/>
        </w:trPr>
        <w:tc>
          <w:tcPr>
            <w:tcW w:w="287" w:type="pct"/>
            <w:shd w:val="clear" w:color="auto" w:fill="auto"/>
            <w:vAlign w:val="center"/>
          </w:tcPr>
          <w:p w14:paraId="63CD64D5" w14:textId="77777777" w:rsidR="006E55DF" w:rsidRPr="00123A9E" w:rsidRDefault="001D583F">
            <w:pPr>
              <w:pStyle w:val="affffffffff0"/>
              <w:spacing w:before="120" w:after="120"/>
              <w:rPr>
                <w:sz w:val="20"/>
              </w:rPr>
            </w:pPr>
            <w:r w:rsidRPr="00123A9E">
              <w:rPr>
                <w:rFonts w:hint="eastAsia"/>
                <w:sz w:val="20"/>
              </w:rPr>
              <w:t>1</w:t>
            </w:r>
          </w:p>
        </w:tc>
        <w:tc>
          <w:tcPr>
            <w:tcW w:w="2014" w:type="pct"/>
            <w:shd w:val="clear" w:color="auto" w:fill="auto"/>
            <w:vAlign w:val="center"/>
          </w:tcPr>
          <w:p w14:paraId="55B4A562" w14:textId="77777777" w:rsidR="006E55DF" w:rsidRPr="00123A9E" w:rsidRDefault="001D583F">
            <w:pPr>
              <w:pStyle w:val="affffffffff0"/>
              <w:spacing w:before="120" w:after="120"/>
              <w:rPr>
                <w:sz w:val="20"/>
              </w:rPr>
            </w:pPr>
            <w:r w:rsidRPr="00123A9E">
              <w:rPr>
                <w:rFonts w:hint="eastAsia"/>
                <w:sz w:val="20"/>
              </w:rPr>
              <w:t>global_batchsize</w:t>
            </w:r>
          </w:p>
        </w:tc>
        <w:tc>
          <w:tcPr>
            <w:tcW w:w="419" w:type="pct"/>
            <w:shd w:val="clear" w:color="auto" w:fill="auto"/>
            <w:vAlign w:val="center"/>
          </w:tcPr>
          <w:p w14:paraId="771311D5" w14:textId="77777777" w:rsidR="006E55DF" w:rsidRPr="00123A9E" w:rsidRDefault="001D583F">
            <w:pPr>
              <w:pStyle w:val="affffffffff0"/>
              <w:spacing w:before="120" w:after="120"/>
              <w:rPr>
                <w:sz w:val="20"/>
              </w:rPr>
            </w:pPr>
            <w:r w:rsidRPr="00123A9E">
              <w:rPr>
                <w:rFonts w:hint="eastAsia"/>
                <w:sz w:val="20"/>
              </w:rPr>
              <w:t>64</w:t>
            </w:r>
          </w:p>
        </w:tc>
        <w:tc>
          <w:tcPr>
            <w:tcW w:w="2280" w:type="pct"/>
            <w:shd w:val="clear" w:color="auto" w:fill="auto"/>
            <w:vAlign w:val="center"/>
          </w:tcPr>
          <w:p w14:paraId="4B6675A2" w14:textId="77777777" w:rsidR="006E55DF" w:rsidRPr="00123A9E" w:rsidRDefault="001D583F">
            <w:pPr>
              <w:pStyle w:val="affffffffff0"/>
              <w:spacing w:before="120" w:after="120"/>
              <w:rPr>
                <w:sz w:val="20"/>
              </w:rPr>
            </w:pPr>
            <w:r w:rsidRPr="00123A9E">
              <w:rPr>
                <w:rFonts w:hint="eastAsia"/>
                <w:sz w:val="20"/>
              </w:rPr>
              <w:t>强制要求</w:t>
            </w:r>
          </w:p>
        </w:tc>
      </w:tr>
      <w:tr w:rsidR="006E55DF" w:rsidRPr="00123A9E" w14:paraId="0AF494E0" w14:textId="77777777">
        <w:trPr>
          <w:trHeight w:val="270"/>
        </w:trPr>
        <w:tc>
          <w:tcPr>
            <w:tcW w:w="287" w:type="pct"/>
            <w:shd w:val="clear" w:color="auto" w:fill="auto"/>
            <w:vAlign w:val="center"/>
          </w:tcPr>
          <w:p w14:paraId="10152695" w14:textId="77777777" w:rsidR="006E55DF" w:rsidRPr="00123A9E" w:rsidRDefault="001D583F">
            <w:pPr>
              <w:pStyle w:val="affffffffff0"/>
              <w:spacing w:before="120" w:after="120"/>
              <w:rPr>
                <w:sz w:val="20"/>
              </w:rPr>
            </w:pPr>
            <w:r w:rsidRPr="00123A9E">
              <w:rPr>
                <w:rFonts w:hint="eastAsia"/>
                <w:sz w:val="20"/>
              </w:rPr>
              <w:t>2</w:t>
            </w:r>
          </w:p>
        </w:tc>
        <w:tc>
          <w:tcPr>
            <w:tcW w:w="2014" w:type="pct"/>
            <w:shd w:val="clear" w:color="auto" w:fill="auto"/>
            <w:vAlign w:val="center"/>
          </w:tcPr>
          <w:p w14:paraId="4E73FD0A" w14:textId="77777777" w:rsidR="006E55DF" w:rsidRPr="00123A9E" w:rsidRDefault="001D583F">
            <w:pPr>
              <w:pStyle w:val="affffffffff0"/>
              <w:spacing w:before="120" w:after="120"/>
              <w:rPr>
                <w:sz w:val="20"/>
              </w:rPr>
            </w:pPr>
            <w:r w:rsidRPr="00123A9E">
              <w:rPr>
                <w:rFonts w:hint="eastAsia"/>
                <w:sz w:val="20"/>
              </w:rPr>
              <w:t>micro_batchsize</w:t>
            </w:r>
          </w:p>
        </w:tc>
        <w:tc>
          <w:tcPr>
            <w:tcW w:w="419" w:type="pct"/>
            <w:shd w:val="clear" w:color="auto" w:fill="auto"/>
            <w:vAlign w:val="center"/>
          </w:tcPr>
          <w:p w14:paraId="3521BBBD" w14:textId="77777777" w:rsidR="006E55DF" w:rsidRPr="00123A9E" w:rsidRDefault="006E55DF">
            <w:pPr>
              <w:pStyle w:val="affffffffff0"/>
              <w:spacing w:before="120" w:after="120"/>
              <w:rPr>
                <w:sz w:val="20"/>
              </w:rPr>
            </w:pPr>
          </w:p>
        </w:tc>
        <w:tc>
          <w:tcPr>
            <w:tcW w:w="2280" w:type="pct"/>
            <w:shd w:val="clear" w:color="auto" w:fill="auto"/>
            <w:vAlign w:val="center"/>
          </w:tcPr>
          <w:p w14:paraId="45324926" w14:textId="77777777" w:rsidR="006E55DF" w:rsidRPr="00123A9E" w:rsidRDefault="001D583F">
            <w:pPr>
              <w:pStyle w:val="affffffffff0"/>
              <w:spacing w:before="120" w:after="120"/>
              <w:rPr>
                <w:sz w:val="20"/>
              </w:rPr>
            </w:pPr>
            <w:r w:rsidRPr="00123A9E">
              <w:rPr>
                <w:rFonts w:hint="eastAsia"/>
                <w:sz w:val="20"/>
              </w:rPr>
              <w:t>厂商自行调整</w:t>
            </w:r>
          </w:p>
        </w:tc>
      </w:tr>
      <w:tr w:rsidR="006E55DF" w:rsidRPr="00123A9E" w14:paraId="12C9854F" w14:textId="77777777">
        <w:trPr>
          <w:trHeight w:val="270"/>
        </w:trPr>
        <w:tc>
          <w:tcPr>
            <w:tcW w:w="287" w:type="pct"/>
            <w:shd w:val="clear" w:color="auto" w:fill="auto"/>
            <w:vAlign w:val="center"/>
          </w:tcPr>
          <w:p w14:paraId="5B8DE3DF" w14:textId="77777777" w:rsidR="006E55DF" w:rsidRPr="00123A9E" w:rsidRDefault="001D583F">
            <w:pPr>
              <w:pStyle w:val="affffffffff0"/>
              <w:spacing w:before="120" w:after="120"/>
              <w:rPr>
                <w:sz w:val="20"/>
              </w:rPr>
            </w:pPr>
            <w:r w:rsidRPr="00123A9E">
              <w:rPr>
                <w:rFonts w:hint="eastAsia"/>
                <w:sz w:val="20"/>
              </w:rPr>
              <w:t>3</w:t>
            </w:r>
          </w:p>
        </w:tc>
        <w:tc>
          <w:tcPr>
            <w:tcW w:w="2014" w:type="pct"/>
            <w:shd w:val="clear" w:color="auto" w:fill="auto"/>
            <w:vAlign w:val="center"/>
          </w:tcPr>
          <w:p w14:paraId="28849ED8" w14:textId="77777777" w:rsidR="006E55DF" w:rsidRPr="00123A9E" w:rsidRDefault="001D583F">
            <w:pPr>
              <w:pStyle w:val="affffffffff0"/>
              <w:spacing w:before="120" w:after="120"/>
              <w:rPr>
                <w:sz w:val="20"/>
              </w:rPr>
            </w:pPr>
            <w:r w:rsidRPr="00123A9E">
              <w:rPr>
                <w:rFonts w:hint="eastAsia"/>
                <w:sz w:val="20"/>
              </w:rPr>
              <w:t>hidden_size</w:t>
            </w:r>
          </w:p>
        </w:tc>
        <w:tc>
          <w:tcPr>
            <w:tcW w:w="419" w:type="pct"/>
            <w:shd w:val="clear" w:color="auto" w:fill="auto"/>
            <w:vAlign w:val="center"/>
          </w:tcPr>
          <w:p w14:paraId="347E1CEC" w14:textId="77777777" w:rsidR="006E55DF" w:rsidRPr="00123A9E" w:rsidRDefault="001D583F">
            <w:pPr>
              <w:pStyle w:val="affffffffff0"/>
              <w:spacing w:before="120" w:after="120"/>
              <w:rPr>
                <w:sz w:val="20"/>
              </w:rPr>
            </w:pPr>
            <w:r w:rsidRPr="00123A9E">
              <w:rPr>
                <w:rFonts w:hint="eastAsia"/>
                <w:sz w:val="20"/>
              </w:rPr>
              <w:t>8192</w:t>
            </w:r>
          </w:p>
        </w:tc>
        <w:tc>
          <w:tcPr>
            <w:tcW w:w="2280" w:type="pct"/>
            <w:shd w:val="clear" w:color="auto" w:fill="auto"/>
            <w:noWrap/>
            <w:vAlign w:val="center"/>
          </w:tcPr>
          <w:p w14:paraId="196C4AA6" w14:textId="77777777" w:rsidR="006E55DF" w:rsidRPr="00123A9E" w:rsidRDefault="001D583F">
            <w:pPr>
              <w:pStyle w:val="affffffffff0"/>
              <w:spacing w:before="120" w:after="120"/>
              <w:rPr>
                <w:sz w:val="20"/>
              </w:rPr>
            </w:pPr>
            <w:r w:rsidRPr="00123A9E">
              <w:rPr>
                <w:rFonts w:hint="eastAsia"/>
                <w:sz w:val="20"/>
              </w:rPr>
              <w:t>强制要求</w:t>
            </w:r>
          </w:p>
        </w:tc>
      </w:tr>
      <w:tr w:rsidR="006E55DF" w:rsidRPr="00123A9E" w14:paraId="57D219B0" w14:textId="77777777">
        <w:trPr>
          <w:trHeight w:val="270"/>
        </w:trPr>
        <w:tc>
          <w:tcPr>
            <w:tcW w:w="287" w:type="pct"/>
            <w:shd w:val="clear" w:color="auto" w:fill="auto"/>
            <w:vAlign w:val="center"/>
          </w:tcPr>
          <w:p w14:paraId="673D5DF7" w14:textId="77777777" w:rsidR="006E55DF" w:rsidRPr="00123A9E" w:rsidRDefault="001D583F">
            <w:pPr>
              <w:pStyle w:val="affffffffff0"/>
              <w:spacing w:before="120" w:after="120"/>
              <w:rPr>
                <w:sz w:val="20"/>
              </w:rPr>
            </w:pPr>
            <w:r w:rsidRPr="00123A9E">
              <w:rPr>
                <w:rFonts w:hint="eastAsia"/>
                <w:sz w:val="20"/>
              </w:rPr>
              <w:t>4</w:t>
            </w:r>
          </w:p>
        </w:tc>
        <w:tc>
          <w:tcPr>
            <w:tcW w:w="2014" w:type="pct"/>
            <w:shd w:val="clear" w:color="auto" w:fill="auto"/>
            <w:vAlign w:val="center"/>
          </w:tcPr>
          <w:p w14:paraId="7CA06E74" w14:textId="77777777" w:rsidR="006E55DF" w:rsidRPr="00123A9E" w:rsidRDefault="001D583F">
            <w:pPr>
              <w:pStyle w:val="affffffffff0"/>
              <w:spacing w:before="120" w:after="120"/>
              <w:rPr>
                <w:sz w:val="20"/>
              </w:rPr>
            </w:pPr>
            <w:r w:rsidRPr="00123A9E">
              <w:rPr>
                <w:rFonts w:hint="eastAsia"/>
                <w:sz w:val="20"/>
              </w:rPr>
              <w:t>ffn_hidden_size</w:t>
            </w:r>
          </w:p>
        </w:tc>
        <w:tc>
          <w:tcPr>
            <w:tcW w:w="419" w:type="pct"/>
            <w:shd w:val="clear" w:color="auto" w:fill="auto"/>
            <w:vAlign w:val="center"/>
          </w:tcPr>
          <w:p w14:paraId="17B6823A" w14:textId="77777777" w:rsidR="006E55DF" w:rsidRPr="00123A9E" w:rsidRDefault="001D583F">
            <w:pPr>
              <w:pStyle w:val="affffffffff0"/>
              <w:spacing w:before="120" w:after="120"/>
              <w:rPr>
                <w:sz w:val="20"/>
              </w:rPr>
            </w:pPr>
            <w:r w:rsidRPr="00123A9E">
              <w:rPr>
                <w:rFonts w:hint="eastAsia"/>
                <w:sz w:val="20"/>
              </w:rPr>
              <w:t>32768</w:t>
            </w:r>
          </w:p>
        </w:tc>
        <w:tc>
          <w:tcPr>
            <w:tcW w:w="2280" w:type="pct"/>
            <w:shd w:val="clear" w:color="auto" w:fill="auto"/>
            <w:noWrap/>
            <w:vAlign w:val="center"/>
          </w:tcPr>
          <w:p w14:paraId="13CEC462" w14:textId="77777777" w:rsidR="006E55DF" w:rsidRPr="00123A9E" w:rsidRDefault="001D583F">
            <w:pPr>
              <w:pStyle w:val="affffffffff0"/>
              <w:spacing w:before="120" w:after="120"/>
              <w:rPr>
                <w:sz w:val="20"/>
              </w:rPr>
            </w:pPr>
            <w:r w:rsidRPr="00123A9E">
              <w:rPr>
                <w:rFonts w:hint="eastAsia"/>
                <w:sz w:val="20"/>
              </w:rPr>
              <w:t>强制要求</w:t>
            </w:r>
          </w:p>
        </w:tc>
      </w:tr>
      <w:tr w:rsidR="006E55DF" w:rsidRPr="00123A9E" w14:paraId="4227987B" w14:textId="77777777">
        <w:trPr>
          <w:trHeight w:val="270"/>
        </w:trPr>
        <w:tc>
          <w:tcPr>
            <w:tcW w:w="287" w:type="pct"/>
            <w:shd w:val="clear" w:color="auto" w:fill="auto"/>
            <w:vAlign w:val="center"/>
          </w:tcPr>
          <w:p w14:paraId="0223A1C7" w14:textId="77777777" w:rsidR="006E55DF" w:rsidRPr="00123A9E" w:rsidRDefault="001D583F">
            <w:pPr>
              <w:pStyle w:val="affffffffff0"/>
              <w:spacing w:before="120" w:after="120"/>
              <w:rPr>
                <w:sz w:val="20"/>
              </w:rPr>
            </w:pPr>
            <w:r w:rsidRPr="00123A9E">
              <w:rPr>
                <w:rFonts w:hint="eastAsia"/>
                <w:sz w:val="20"/>
              </w:rPr>
              <w:t>5</w:t>
            </w:r>
          </w:p>
        </w:tc>
        <w:tc>
          <w:tcPr>
            <w:tcW w:w="2014" w:type="pct"/>
            <w:shd w:val="clear" w:color="auto" w:fill="auto"/>
            <w:vAlign w:val="center"/>
          </w:tcPr>
          <w:p w14:paraId="61730340" w14:textId="77777777" w:rsidR="006E55DF" w:rsidRPr="00123A9E" w:rsidRDefault="001D583F">
            <w:pPr>
              <w:pStyle w:val="affffffffff0"/>
              <w:spacing w:before="120" w:after="120"/>
              <w:rPr>
                <w:sz w:val="20"/>
              </w:rPr>
            </w:pPr>
            <w:r w:rsidRPr="00123A9E">
              <w:rPr>
                <w:rFonts w:hint="eastAsia"/>
                <w:sz w:val="20"/>
              </w:rPr>
              <w:t>num_attention_heads</w:t>
            </w:r>
          </w:p>
        </w:tc>
        <w:tc>
          <w:tcPr>
            <w:tcW w:w="419" w:type="pct"/>
            <w:shd w:val="clear" w:color="auto" w:fill="auto"/>
            <w:vAlign w:val="center"/>
          </w:tcPr>
          <w:p w14:paraId="1CFD417E" w14:textId="77777777" w:rsidR="006E55DF" w:rsidRPr="00123A9E" w:rsidRDefault="001D583F">
            <w:pPr>
              <w:pStyle w:val="affffffffff0"/>
              <w:spacing w:before="120" w:after="120"/>
              <w:rPr>
                <w:sz w:val="20"/>
              </w:rPr>
            </w:pPr>
            <w:r w:rsidRPr="00123A9E">
              <w:rPr>
                <w:rFonts w:hint="eastAsia"/>
                <w:sz w:val="20"/>
              </w:rPr>
              <w:t>64</w:t>
            </w:r>
          </w:p>
        </w:tc>
        <w:tc>
          <w:tcPr>
            <w:tcW w:w="2280" w:type="pct"/>
            <w:shd w:val="clear" w:color="auto" w:fill="auto"/>
            <w:noWrap/>
            <w:vAlign w:val="center"/>
          </w:tcPr>
          <w:p w14:paraId="73EF4241" w14:textId="77777777" w:rsidR="006E55DF" w:rsidRPr="00123A9E" w:rsidRDefault="001D583F">
            <w:pPr>
              <w:pStyle w:val="affffffffff0"/>
              <w:spacing w:before="120" w:after="120"/>
              <w:rPr>
                <w:sz w:val="20"/>
              </w:rPr>
            </w:pPr>
            <w:r w:rsidRPr="00123A9E">
              <w:rPr>
                <w:rFonts w:hint="eastAsia"/>
                <w:sz w:val="20"/>
              </w:rPr>
              <w:t>强制要求</w:t>
            </w:r>
          </w:p>
        </w:tc>
      </w:tr>
      <w:tr w:rsidR="006E55DF" w:rsidRPr="00123A9E" w14:paraId="54E17DE2" w14:textId="77777777">
        <w:trPr>
          <w:trHeight w:val="270"/>
        </w:trPr>
        <w:tc>
          <w:tcPr>
            <w:tcW w:w="287" w:type="pct"/>
            <w:shd w:val="clear" w:color="auto" w:fill="auto"/>
            <w:vAlign w:val="center"/>
          </w:tcPr>
          <w:p w14:paraId="7AB3EF95" w14:textId="77777777" w:rsidR="006E55DF" w:rsidRPr="00123A9E" w:rsidRDefault="001D583F">
            <w:pPr>
              <w:pStyle w:val="affffffffff0"/>
              <w:spacing w:before="120" w:after="120"/>
              <w:rPr>
                <w:sz w:val="20"/>
              </w:rPr>
            </w:pPr>
            <w:r w:rsidRPr="00123A9E">
              <w:rPr>
                <w:rFonts w:hint="eastAsia"/>
                <w:sz w:val="20"/>
              </w:rPr>
              <w:t>6</w:t>
            </w:r>
          </w:p>
        </w:tc>
        <w:tc>
          <w:tcPr>
            <w:tcW w:w="2014" w:type="pct"/>
            <w:shd w:val="clear" w:color="auto" w:fill="auto"/>
            <w:vAlign w:val="center"/>
          </w:tcPr>
          <w:p w14:paraId="63AEBBAE" w14:textId="77777777" w:rsidR="006E55DF" w:rsidRPr="00123A9E" w:rsidRDefault="001D583F">
            <w:pPr>
              <w:pStyle w:val="affffffffff0"/>
              <w:spacing w:before="120" w:after="120"/>
              <w:rPr>
                <w:sz w:val="20"/>
              </w:rPr>
            </w:pPr>
            <w:r w:rsidRPr="00123A9E">
              <w:rPr>
                <w:rFonts w:hint="eastAsia"/>
                <w:sz w:val="20"/>
              </w:rPr>
              <w:t>num_layers</w:t>
            </w:r>
          </w:p>
        </w:tc>
        <w:tc>
          <w:tcPr>
            <w:tcW w:w="419" w:type="pct"/>
            <w:shd w:val="clear" w:color="auto" w:fill="auto"/>
            <w:vAlign w:val="center"/>
          </w:tcPr>
          <w:p w14:paraId="46E25FDB" w14:textId="77777777" w:rsidR="006E55DF" w:rsidRPr="00123A9E" w:rsidRDefault="001D583F">
            <w:pPr>
              <w:pStyle w:val="affffffffff0"/>
              <w:spacing w:before="120" w:after="120"/>
              <w:rPr>
                <w:sz w:val="20"/>
              </w:rPr>
            </w:pPr>
            <w:r w:rsidRPr="00123A9E">
              <w:rPr>
                <w:rFonts w:hint="eastAsia"/>
                <w:sz w:val="20"/>
              </w:rPr>
              <w:t>64</w:t>
            </w:r>
          </w:p>
        </w:tc>
        <w:tc>
          <w:tcPr>
            <w:tcW w:w="2280" w:type="pct"/>
            <w:shd w:val="clear" w:color="auto" w:fill="auto"/>
            <w:noWrap/>
            <w:vAlign w:val="center"/>
          </w:tcPr>
          <w:p w14:paraId="61FAC2BB" w14:textId="77777777" w:rsidR="006E55DF" w:rsidRPr="00123A9E" w:rsidRDefault="001D583F">
            <w:pPr>
              <w:pStyle w:val="affffffffff0"/>
              <w:spacing w:before="120" w:after="120"/>
              <w:rPr>
                <w:sz w:val="20"/>
              </w:rPr>
            </w:pPr>
            <w:r w:rsidRPr="00123A9E">
              <w:rPr>
                <w:rFonts w:hint="eastAsia"/>
                <w:sz w:val="20"/>
              </w:rPr>
              <w:t>强制要求</w:t>
            </w:r>
          </w:p>
        </w:tc>
      </w:tr>
      <w:tr w:rsidR="006E55DF" w:rsidRPr="00123A9E" w14:paraId="101388BA" w14:textId="77777777">
        <w:trPr>
          <w:trHeight w:val="270"/>
        </w:trPr>
        <w:tc>
          <w:tcPr>
            <w:tcW w:w="287" w:type="pct"/>
            <w:shd w:val="clear" w:color="auto" w:fill="auto"/>
            <w:vAlign w:val="center"/>
          </w:tcPr>
          <w:p w14:paraId="2B7DE31E" w14:textId="77777777" w:rsidR="006E55DF" w:rsidRPr="00123A9E" w:rsidRDefault="001D583F">
            <w:pPr>
              <w:pStyle w:val="affffffffff0"/>
              <w:spacing w:before="120" w:after="120"/>
              <w:rPr>
                <w:sz w:val="20"/>
              </w:rPr>
            </w:pPr>
            <w:r w:rsidRPr="00123A9E">
              <w:rPr>
                <w:rFonts w:hint="eastAsia"/>
                <w:sz w:val="20"/>
              </w:rPr>
              <w:t>7</w:t>
            </w:r>
          </w:p>
        </w:tc>
        <w:tc>
          <w:tcPr>
            <w:tcW w:w="2014" w:type="pct"/>
            <w:shd w:val="clear" w:color="auto" w:fill="auto"/>
            <w:vAlign w:val="center"/>
          </w:tcPr>
          <w:p w14:paraId="3001A724" w14:textId="77777777" w:rsidR="006E55DF" w:rsidRPr="00123A9E" w:rsidRDefault="001D583F">
            <w:pPr>
              <w:pStyle w:val="affffffffff0"/>
              <w:spacing w:before="120" w:after="120"/>
              <w:rPr>
                <w:sz w:val="20"/>
              </w:rPr>
            </w:pPr>
            <w:r w:rsidRPr="00123A9E">
              <w:rPr>
                <w:rFonts w:hint="eastAsia"/>
                <w:sz w:val="20"/>
              </w:rPr>
              <w:t>seq_length</w:t>
            </w:r>
          </w:p>
        </w:tc>
        <w:tc>
          <w:tcPr>
            <w:tcW w:w="419" w:type="pct"/>
            <w:shd w:val="clear" w:color="auto" w:fill="auto"/>
            <w:vAlign w:val="center"/>
          </w:tcPr>
          <w:p w14:paraId="010B0E31" w14:textId="77777777" w:rsidR="006E55DF" w:rsidRPr="00123A9E" w:rsidRDefault="001D583F">
            <w:pPr>
              <w:pStyle w:val="affffffffff0"/>
              <w:spacing w:before="120" w:after="120"/>
              <w:rPr>
                <w:sz w:val="20"/>
              </w:rPr>
            </w:pPr>
            <w:r w:rsidRPr="00123A9E">
              <w:rPr>
                <w:rFonts w:hint="eastAsia"/>
                <w:sz w:val="20"/>
              </w:rPr>
              <w:t>8192</w:t>
            </w:r>
          </w:p>
        </w:tc>
        <w:tc>
          <w:tcPr>
            <w:tcW w:w="2280" w:type="pct"/>
            <w:shd w:val="clear" w:color="auto" w:fill="auto"/>
            <w:noWrap/>
            <w:vAlign w:val="center"/>
          </w:tcPr>
          <w:p w14:paraId="41FF8A11" w14:textId="77777777" w:rsidR="006E55DF" w:rsidRPr="00123A9E" w:rsidRDefault="001D583F">
            <w:pPr>
              <w:pStyle w:val="affffffffff0"/>
              <w:spacing w:before="120" w:after="120"/>
              <w:rPr>
                <w:sz w:val="20"/>
              </w:rPr>
            </w:pPr>
            <w:r w:rsidRPr="00123A9E">
              <w:rPr>
                <w:rFonts w:hint="eastAsia"/>
                <w:sz w:val="20"/>
              </w:rPr>
              <w:t>强制要求</w:t>
            </w:r>
          </w:p>
        </w:tc>
      </w:tr>
      <w:tr w:rsidR="006E55DF" w:rsidRPr="00123A9E" w14:paraId="58F31E22" w14:textId="77777777">
        <w:trPr>
          <w:trHeight w:val="270"/>
        </w:trPr>
        <w:tc>
          <w:tcPr>
            <w:tcW w:w="287" w:type="pct"/>
            <w:shd w:val="clear" w:color="auto" w:fill="auto"/>
            <w:vAlign w:val="center"/>
          </w:tcPr>
          <w:p w14:paraId="199FB57F" w14:textId="77777777" w:rsidR="006E55DF" w:rsidRPr="00123A9E" w:rsidRDefault="001D583F">
            <w:pPr>
              <w:pStyle w:val="affffffffff0"/>
              <w:spacing w:before="120" w:after="120"/>
              <w:rPr>
                <w:sz w:val="20"/>
              </w:rPr>
            </w:pPr>
            <w:r w:rsidRPr="00123A9E">
              <w:rPr>
                <w:rFonts w:hint="eastAsia"/>
                <w:sz w:val="20"/>
              </w:rPr>
              <w:t>8</w:t>
            </w:r>
          </w:p>
        </w:tc>
        <w:tc>
          <w:tcPr>
            <w:tcW w:w="2014" w:type="pct"/>
            <w:shd w:val="clear" w:color="auto" w:fill="auto"/>
            <w:vAlign w:val="center"/>
          </w:tcPr>
          <w:p w14:paraId="2BBFDEA6" w14:textId="77777777" w:rsidR="006E55DF" w:rsidRPr="00123A9E" w:rsidRDefault="001D583F">
            <w:pPr>
              <w:pStyle w:val="affffffffff0"/>
              <w:spacing w:before="120" w:after="120"/>
              <w:rPr>
                <w:sz w:val="20"/>
              </w:rPr>
            </w:pPr>
            <w:r w:rsidRPr="00123A9E">
              <w:rPr>
                <w:rFonts w:hint="eastAsia"/>
                <w:sz w:val="20"/>
              </w:rPr>
              <w:t>num_experts</w:t>
            </w:r>
          </w:p>
        </w:tc>
        <w:tc>
          <w:tcPr>
            <w:tcW w:w="419" w:type="pct"/>
            <w:shd w:val="clear" w:color="auto" w:fill="auto"/>
            <w:vAlign w:val="center"/>
          </w:tcPr>
          <w:p w14:paraId="7B0EFBDA" w14:textId="77777777" w:rsidR="006E55DF" w:rsidRPr="00123A9E" w:rsidRDefault="001D583F">
            <w:pPr>
              <w:pStyle w:val="affffffffff0"/>
              <w:spacing w:before="120" w:after="120"/>
              <w:rPr>
                <w:sz w:val="20"/>
              </w:rPr>
            </w:pPr>
            <w:r w:rsidRPr="00123A9E">
              <w:rPr>
                <w:rFonts w:hint="eastAsia"/>
                <w:sz w:val="20"/>
              </w:rPr>
              <w:t>16</w:t>
            </w:r>
          </w:p>
        </w:tc>
        <w:tc>
          <w:tcPr>
            <w:tcW w:w="2280" w:type="pct"/>
            <w:shd w:val="clear" w:color="auto" w:fill="auto"/>
            <w:noWrap/>
            <w:vAlign w:val="center"/>
          </w:tcPr>
          <w:p w14:paraId="4E92DFDB" w14:textId="77777777" w:rsidR="006E55DF" w:rsidRPr="00123A9E" w:rsidRDefault="001D583F">
            <w:pPr>
              <w:pStyle w:val="affffffffff0"/>
              <w:spacing w:before="120" w:after="120"/>
              <w:rPr>
                <w:sz w:val="20"/>
              </w:rPr>
            </w:pPr>
            <w:r w:rsidRPr="00123A9E">
              <w:rPr>
                <w:rFonts w:hint="eastAsia"/>
                <w:sz w:val="20"/>
              </w:rPr>
              <w:t>强制要求</w:t>
            </w:r>
          </w:p>
        </w:tc>
      </w:tr>
      <w:tr w:rsidR="006E55DF" w:rsidRPr="00123A9E" w14:paraId="3C78AA1D" w14:textId="77777777">
        <w:trPr>
          <w:trHeight w:val="270"/>
        </w:trPr>
        <w:tc>
          <w:tcPr>
            <w:tcW w:w="287" w:type="pct"/>
            <w:shd w:val="clear" w:color="auto" w:fill="auto"/>
            <w:vAlign w:val="center"/>
          </w:tcPr>
          <w:p w14:paraId="64B57A2F" w14:textId="77777777" w:rsidR="006E55DF" w:rsidRPr="00123A9E" w:rsidRDefault="001D583F">
            <w:pPr>
              <w:pStyle w:val="affffffffff0"/>
              <w:spacing w:before="120" w:after="120"/>
              <w:rPr>
                <w:sz w:val="20"/>
              </w:rPr>
            </w:pPr>
            <w:r w:rsidRPr="00123A9E">
              <w:rPr>
                <w:rFonts w:hint="eastAsia"/>
                <w:sz w:val="20"/>
              </w:rPr>
              <w:t>9</w:t>
            </w:r>
          </w:p>
        </w:tc>
        <w:tc>
          <w:tcPr>
            <w:tcW w:w="2014" w:type="pct"/>
            <w:shd w:val="clear" w:color="auto" w:fill="auto"/>
            <w:vAlign w:val="center"/>
          </w:tcPr>
          <w:p w14:paraId="287ED0AF" w14:textId="77777777" w:rsidR="006E55DF" w:rsidRPr="00123A9E" w:rsidRDefault="001D583F">
            <w:pPr>
              <w:pStyle w:val="affffffffff0"/>
              <w:spacing w:before="120" w:after="120"/>
              <w:rPr>
                <w:sz w:val="20"/>
              </w:rPr>
            </w:pPr>
            <w:r w:rsidRPr="00123A9E">
              <w:rPr>
                <w:rFonts w:hint="eastAsia"/>
                <w:sz w:val="20"/>
              </w:rPr>
              <w:t>moe_router_topk</w:t>
            </w:r>
          </w:p>
        </w:tc>
        <w:tc>
          <w:tcPr>
            <w:tcW w:w="419" w:type="pct"/>
            <w:shd w:val="clear" w:color="auto" w:fill="auto"/>
            <w:vAlign w:val="center"/>
          </w:tcPr>
          <w:p w14:paraId="70D70D34" w14:textId="77777777" w:rsidR="006E55DF" w:rsidRPr="00123A9E" w:rsidRDefault="001D583F">
            <w:pPr>
              <w:pStyle w:val="affffffffff0"/>
              <w:spacing w:before="120" w:after="120"/>
              <w:rPr>
                <w:sz w:val="20"/>
              </w:rPr>
            </w:pPr>
            <w:r w:rsidRPr="00123A9E">
              <w:rPr>
                <w:rFonts w:hint="eastAsia"/>
                <w:sz w:val="20"/>
              </w:rPr>
              <w:t>2</w:t>
            </w:r>
          </w:p>
        </w:tc>
        <w:tc>
          <w:tcPr>
            <w:tcW w:w="2280" w:type="pct"/>
            <w:shd w:val="clear" w:color="auto" w:fill="auto"/>
            <w:noWrap/>
            <w:vAlign w:val="center"/>
          </w:tcPr>
          <w:p w14:paraId="33E77798" w14:textId="77777777" w:rsidR="006E55DF" w:rsidRPr="00123A9E" w:rsidRDefault="001D583F">
            <w:pPr>
              <w:pStyle w:val="affffffffff0"/>
              <w:spacing w:before="120" w:after="120"/>
              <w:rPr>
                <w:sz w:val="20"/>
              </w:rPr>
            </w:pPr>
            <w:r w:rsidRPr="00123A9E">
              <w:rPr>
                <w:rFonts w:hint="eastAsia"/>
                <w:sz w:val="20"/>
              </w:rPr>
              <w:t>强制要求</w:t>
            </w:r>
          </w:p>
        </w:tc>
      </w:tr>
      <w:tr w:rsidR="006E55DF" w:rsidRPr="00123A9E" w14:paraId="3FBE2FA4" w14:textId="77777777">
        <w:trPr>
          <w:trHeight w:val="270"/>
        </w:trPr>
        <w:tc>
          <w:tcPr>
            <w:tcW w:w="287" w:type="pct"/>
            <w:shd w:val="clear" w:color="auto" w:fill="auto"/>
            <w:vAlign w:val="center"/>
          </w:tcPr>
          <w:p w14:paraId="2BF7DD50" w14:textId="77777777" w:rsidR="006E55DF" w:rsidRPr="00123A9E" w:rsidRDefault="001D583F">
            <w:pPr>
              <w:pStyle w:val="affffffffff0"/>
              <w:spacing w:before="120" w:after="120"/>
              <w:rPr>
                <w:sz w:val="20"/>
              </w:rPr>
            </w:pPr>
            <w:r w:rsidRPr="00123A9E">
              <w:rPr>
                <w:rFonts w:hint="eastAsia"/>
                <w:sz w:val="20"/>
              </w:rPr>
              <w:t>10</w:t>
            </w:r>
          </w:p>
        </w:tc>
        <w:tc>
          <w:tcPr>
            <w:tcW w:w="2014" w:type="pct"/>
            <w:shd w:val="clear" w:color="auto" w:fill="auto"/>
            <w:vAlign w:val="center"/>
          </w:tcPr>
          <w:p w14:paraId="71FBF020" w14:textId="77777777" w:rsidR="006E55DF" w:rsidRPr="00123A9E" w:rsidRDefault="001D583F">
            <w:pPr>
              <w:pStyle w:val="affffffffff0"/>
              <w:spacing w:before="120" w:after="120"/>
              <w:rPr>
                <w:sz w:val="20"/>
              </w:rPr>
            </w:pPr>
            <w:r w:rsidRPr="00123A9E">
              <w:rPr>
                <w:rFonts w:hint="eastAsia"/>
                <w:sz w:val="20"/>
              </w:rPr>
              <w:t>Data parallel size</w:t>
            </w:r>
          </w:p>
        </w:tc>
        <w:tc>
          <w:tcPr>
            <w:tcW w:w="419" w:type="pct"/>
            <w:shd w:val="clear" w:color="auto" w:fill="auto"/>
            <w:vAlign w:val="center"/>
          </w:tcPr>
          <w:p w14:paraId="25EB34DC" w14:textId="77777777" w:rsidR="006E55DF" w:rsidRPr="00123A9E" w:rsidRDefault="006E55DF">
            <w:pPr>
              <w:pStyle w:val="affffffffff0"/>
              <w:spacing w:before="120" w:after="120"/>
              <w:rPr>
                <w:sz w:val="20"/>
              </w:rPr>
            </w:pPr>
          </w:p>
        </w:tc>
        <w:tc>
          <w:tcPr>
            <w:tcW w:w="2280" w:type="pct"/>
            <w:shd w:val="clear" w:color="auto" w:fill="auto"/>
            <w:vAlign w:val="center"/>
          </w:tcPr>
          <w:p w14:paraId="39EFB088" w14:textId="77777777" w:rsidR="006E55DF" w:rsidRPr="00123A9E" w:rsidRDefault="001D583F">
            <w:pPr>
              <w:pStyle w:val="affffffffff0"/>
              <w:spacing w:before="120" w:after="120"/>
              <w:rPr>
                <w:sz w:val="20"/>
              </w:rPr>
            </w:pPr>
            <w:r w:rsidRPr="00123A9E">
              <w:rPr>
                <w:rFonts w:hint="eastAsia"/>
                <w:sz w:val="20"/>
              </w:rPr>
              <w:t>厂商自行调整</w:t>
            </w:r>
          </w:p>
        </w:tc>
      </w:tr>
      <w:tr w:rsidR="006E55DF" w:rsidRPr="00123A9E" w14:paraId="6A43762E" w14:textId="77777777">
        <w:trPr>
          <w:trHeight w:val="270"/>
        </w:trPr>
        <w:tc>
          <w:tcPr>
            <w:tcW w:w="287" w:type="pct"/>
            <w:shd w:val="clear" w:color="auto" w:fill="auto"/>
            <w:vAlign w:val="center"/>
          </w:tcPr>
          <w:p w14:paraId="5F0C720E" w14:textId="77777777" w:rsidR="006E55DF" w:rsidRPr="00123A9E" w:rsidRDefault="001D583F">
            <w:pPr>
              <w:pStyle w:val="affffffffff0"/>
              <w:spacing w:before="120" w:after="120"/>
              <w:rPr>
                <w:sz w:val="20"/>
              </w:rPr>
            </w:pPr>
            <w:r w:rsidRPr="00123A9E">
              <w:rPr>
                <w:rFonts w:hint="eastAsia"/>
                <w:sz w:val="20"/>
              </w:rPr>
              <w:t>11</w:t>
            </w:r>
          </w:p>
        </w:tc>
        <w:tc>
          <w:tcPr>
            <w:tcW w:w="2014" w:type="pct"/>
            <w:shd w:val="clear" w:color="auto" w:fill="auto"/>
            <w:vAlign w:val="center"/>
          </w:tcPr>
          <w:p w14:paraId="7B806F6E" w14:textId="77777777" w:rsidR="006E55DF" w:rsidRPr="00123A9E" w:rsidRDefault="001D583F">
            <w:pPr>
              <w:pStyle w:val="affffffffff0"/>
              <w:spacing w:before="120" w:after="120"/>
              <w:rPr>
                <w:sz w:val="20"/>
              </w:rPr>
            </w:pPr>
            <w:r w:rsidRPr="00123A9E">
              <w:rPr>
                <w:rFonts w:hint="eastAsia"/>
                <w:sz w:val="20"/>
              </w:rPr>
              <w:t>Expert parallel size</w:t>
            </w:r>
          </w:p>
        </w:tc>
        <w:tc>
          <w:tcPr>
            <w:tcW w:w="419" w:type="pct"/>
            <w:shd w:val="clear" w:color="auto" w:fill="auto"/>
            <w:vAlign w:val="center"/>
          </w:tcPr>
          <w:p w14:paraId="093FC1D4" w14:textId="77777777" w:rsidR="006E55DF" w:rsidRPr="00123A9E" w:rsidRDefault="006E55DF">
            <w:pPr>
              <w:pStyle w:val="affffffffff0"/>
              <w:spacing w:before="120" w:after="120"/>
              <w:rPr>
                <w:sz w:val="20"/>
              </w:rPr>
            </w:pPr>
          </w:p>
        </w:tc>
        <w:tc>
          <w:tcPr>
            <w:tcW w:w="2280" w:type="pct"/>
            <w:shd w:val="clear" w:color="auto" w:fill="auto"/>
            <w:vAlign w:val="center"/>
          </w:tcPr>
          <w:p w14:paraId="6DFBA706" w14:textId="77777777" w:rsidR="006E55DF" w:rsidRPr="00123A9E" w:rsidRDefault="001D583F">
            <w:pPr>
              <w:pStyle w:val="affffffffff0"/>
              <w:spacing w:before="120" w:after="120"/>
              <w:rPr>
                <w:sz w:val="20"/>
              </w:rPr>
            </w:pPr>
            <w:bookmarkStart w:id="343" w:name="OLE_LINK1"/>
            <w:r w:rsidRPr="00123A9E">
              <w:rPr>
                <w:rFonts w:hint="eastAsia"/>
                <w:sz w:val="20"/>
              </w:rPr>
              <w:t>参考下方说明</w:t>
            </w:r>
            <w:bookmarkEnd w:id="343"/>
          </w:p>
        </w:tc>
      </w:tr>
      <w:tr w:rsidR="006E55DF" w:rsidRPr="00123A9E" w14:paraId="46117C96" w14:textId="77777777">
        <w:trPr>
          <w:trHeight w:val="270"/>
        </w:trPr>
        <w:tc>
          <w:tcPr>
            <w:tcW w:w="287" w:type="pct"/>
            <w:shd w:val="clear" w:color="auto" w:fill="auto"/>
            <w:vAlign w:val="center"/>
          </w:tcPr>
          <w:p w14:paraId="2A85B38E" w14:textId="77777777" w:rsidR="006E55DF" w:rsidRPr="00123A9E" w:rsidRDefault="001D583F">
            <w:pPr>
              <w:pStyle w:val="affffffffff0"/>
              <w:spacing w:before="120" w:after="120"/>
              <w:rPr>
                <w:sz w:val="20"/>
              </w:rPr>
            </w:pPr>
            <w:r w:rsidRPr="00123A9E">
              <w:rPr>
                <w:rFonts w:hint="eastAsia"/>
                <w:sz w:val="20"/>
              </w:rPr>
              <w:t>12</w:t>
            </w:r>
          </w:p>
        </w:tc>
        <w:tc>
          <w:tcPr>
            <w:tcW w:w="2014" w:type="pct"/>
            <w:shd w:val="clear" w:color="auto" w:fill="auto"/>
            <w:vAlign w:val="center"/>
          </w:tcPr>
          <w:p w14:paraId="5A8A211D" w14:textId="77777777" w:rsidR="006E55DF" w:rsidRPr="00123A9E" w:rsidRDefault="001D583F">
            <w:pPr>
              <w:pStyle w:val="affffffffff0"/>
              <w:spacing w:before="120" w:after="120"/>
              <w:rPr>
                <w:sz w:val="20"/>
              </w:rPr>
            </w:pPr>
            <w:r w:rsidRPr="00123A9E">
              <w:rPr>
                <w:rFonts w:hint="eastAsia"/>
                <w:sz w:val="20"/>
              </w:rPr>
              <w:t>Tensor parallel size</w:t>
            </w:r>
          </w:p>
        </w:tc>
        <w:tc>
          <w:tcPr>
            <w:tcW w:w="419" w:type="pct"/>
            <w:shd w:val="clear" w:color="auto" w:fill="auto"/>
            <w:vAlign w:val="center"/>
          </w:tcPr>
          <w:p w14:paraId="2F05A1D3" w14:textId="77777777" w:rsidR="006E55DF" w:rsidRPr="00123A9E" w:rsidRDefault="006E55DF">
            <w:pPr>
              <w:pStyle w:val="affffffffff0"/>
              <w:spacing w:before="120" w:after="120"/>
              <w:rPr>
                <w:sz w:val="20"/>
              </w:rPr>
            </w:pPr>
          </w:p>
        </w:tc>
        <w:tc>
          <w:tcPr>
            <w:tcW w:w="2280" w:type="pct"/>
            <w:shd w:val="clear" w:color="auto" w:fill="auto"/>
            <w:vAlign w:val="center"/>
          </w:tcPr>
          <w:p w14:paraId="0E13361E" w14:textId="77777777" w:rsidR="006E55DF" w:rsidRPr="00123A9E" w:rsidRDefault="001D583F">
            <w:pPr>
              <w:pStyle w:val="affffffffff0"/>
              <w:spacing w:before="120" w:after="120"/>
              <w:rPr>
                <w:sz w:val="20"/>
              </w:rPr>
            </w:pPr>
            <w:r w:rsidRPr="00123A9E">
              <w:rPr>
                <w:rFonts w:hint="eastAsia"/>
                <w:sz w:val="20"/>
              </w:rPr>
              <w:t>参考下方说明</w:t>
            </w:r>
          </w:p>
        </w:tc>
      </w:tr>
      <w:tr w:rsidR="006E55DF" w:rsidRPr="00123A9E" w14:paraId="7E534272" w14:textId="77777777">
        <w:trPr>
          <w:trHeight w:val="270"/>
        </w:trPr>
        <w:tc>
          <w:tcPr>
            <w:tcW w:w="287" w:type="pct"/>
            <w:shd w:val="clear" w:color="auto" w:fill="auto"/>
            <w:vAlign w:val="center"/>
          </w:tcPr>
          <w:p w14:paraId="754F5512" w14:textId="77777777" w:rsidR="006E55DF" w:rsidRPr="00123A9E" w:rsidRDefault="001D583F">
            <w:pPr>
              <w:pStyle w:val="affffffffff0"/>
              <w:spacing w:before="120" w:after="120"/>
              <w:rPr>
                <w:sz w:val="20"/>
              </w:rPr>
            </w:pPr>
            <w:r w:rsidRPr="00123A9E">
              <w:rPr>
                <w:rFonts w:hint="eastAsia"/>
                <w:sz w:val="20"/>
              </w:rPr>
              <w:t>13</w:t>
            </w:r>
          </w:p>
        </w:tc>
        <w:tc>
          <w:tcPr>
            <w:tcW w:w="2014" w:type="pct"/>
            <w:shd w:val="clear" w:color="auto" w:fill="auto"/>
            <w:vAlign w:val="center"/>
          </w:tcPr>
          <w:p w14:paraId="67812209" w14:textId="77777777" w:rsidR="006E55DF" w:rsidRPr="00123A9E" w:rsidRDefault="001D583F">
            <w:pPr>
              <w:pStyle w:val="affffffffff0"/>
              <w:spacing w:before="120" w:after="120"/>
              <w:rPr>
                <w:sz w:val="20"/>
              </w:rPr>
            </w:pPr>
            <w:r w:rsidRPr="00123A9E">
              <w:rPr>
                <w:rFonts w:hint="eastAsia"/>
                <w:sz w:val="20"/>
              </w:rPr>
              <w:t>Pipeline parallel size</w:t>
            </w:r>
          </w:p>
        </w:tc>
        <w:tc>
          <w:tcPr>
            <w:tcW w:w="419" w:type="pct"/>
            <w:shd w:val="clear" w:color="auto" w:fill="auto"/>
            <w:vAlign w:val="center"/>
          </w:tcPr>
          <w:p w14:paraId="78EDDA17" w14:textId="77777777" w:rsidR="006E55DF" w:rsidRPr="00123A9E" w:rsidRDefault="006E55DF">
            <w:pPr>
              <w:pStyle w:val="affffffffff0"/>
              <w:spacing w:before="120" w:after="120"/>
              <w:rPr>
                <w:sz w:val="20"/>
              </w:rPr>
            </w:pPr>
          </w:p>
        </w:tc>
        <w:tc>
          <w:tcPr>
            <w:tcW w:w="2280" w:type="pct"/>
            <w:shd w:val="clear" w:color="auto" w:fill="auto"/>
            <w:vAlign w:val="center"/>
          </w:tcPr>
          <w:p w14:paraId="4F7D8E8B" w14:textId="77777777" w:rsidR="006E55DF" w:rsidRPr="00123A9E" w:rsidRDefault="001D583F">
            <w:pPr>
              <w:pStyle w:val="affffffffff0"/>
              <w:spacing w:before="120" w:after="120"/>
              <w:rPr>
                <w:sz w:val="20"/>
              </w:rPr>
            </w:pPr>
            <w:r w:rsidRPr="00123A9E">
              <w:rPr>
                <w:rFonts w:hint="eastAsia"/>
                <w:sz w:val="20"/>
              </w:rPr>
              <w:t>厂商自行调整</w:t>
            </w:r>
          </w:p>
        </w:tc>
      </w:tr>
      <w:tr w:rsidR="006E55DF" w:rsidRPr="00123A9E" w14:paraId="04592EF9" w14:textId="77777777">
        <w:trPr>
          <w:trHeight w:val="270"/>
        </w:trPr>
        <w:tc>
          <w:tcPr>
            <w:tcW w:w="287" w:type="pct"/>
            <w:shd w:val="clear" w:color="auto" w:fill="auto"/>
            <w:vAlign w:val="center"/>
          </w:tcPr>
          <w:p w14:paraId="635D4D61" w14:textId="77777777" w:rsidR="006E55DF" w:rsidRPr="00123A9E" w:rsidRDefault="001D583F">
            <w:pPr>
              <w:pStyle w:val="affffffffff0"/>
              <w:spacing w:before="120" w:after="120"/>
              <w:rPr>
                <w:sz w:val="20"/>
              </w:rPr>
            </w:pPr>
            <w:r w:rsidRPr="00123A9E">
              <w:rPr>
                <w:rFonts w:hint="eastAsia"/>
                <w:sz w:val="20"/>
              </w:rPr>
              <w:t>14</w:t>
            </w:r>
          </w:p>
        </w:tc>
        <w:tc>
          <w:tcPr>
            <w:tcW w:w="2014" w:type="pct"/>
            <w:shd w:val="clear" w:color="auto" w:fill="auto"/>
            <w:vAlign w:val="center"/>
          </w:tcPr>
          <w:p w14:paraId="5C5F2107" w14:textId="77777777" w:rsidR="006E55DF" w:rsidRPr="00123A9E" w:rsidRDefault="001D583F">
            <w:pPr>
              <w:pStyle w:val="affffffffff0"/>
              <w:spacing w:before="120" w:after="120"/>
              <w:rPr>
                <w:sz w:val="20"/>
              </w:rPr>
            </w:pPr>
            <w:r w:rsidRPr="00123A9E">
              <w:rPr>
                <w:rFonts w:hint="eastAsia"/>
                <w:sz w:val="20"/>
              </w:rPr>
              <w:t>Virtual pipeline parallel size</w:t>
            </w:r>
          </w:p>
        </w:tc>
        <w:tc>
          <w:tcPr>
            <w:tcW w:w="419" w:type="pct"/>
            <w:shd w:val="clear" w:color="auto" w:fill="auto"/>
            <w:vAlign w:val="center"/>
          </w:tcPr>
          <w:p w14:paraId="59B6DE36" w14:textId="77777777" w:rsidR="006E55DF" w:rsidRPr="00123A9E" w:rsidRDefault="006E55DF">
            <w:pPr>
              <w:pStyle w:val="affffffffff0"/>
              <w:spacing w:before="120" w:after="120"/>
              <w:rPr>
                <w:sz w:val="20"/>
              </w:rPr>
            </w:pPr>
          </w:p>
        </w:tc>
        <w:tc>
          <w:tcPr>
            <w:tcW w:w="2280" w:type="pct"/>
            <w:shd w:val="clear" w:color="auto" w:fill="auto"/>
            <w:vAlign w:val="center"/>
          </w:tcPr>
          <w:p w14:paraId="71B77498" w14:textId="77777777" w:rsidR="006E55DF" w:rsidRPr="00123A9E" w:rsidRDefault="001D583F">
            <w:pPr>
              <w:pStyle w:val="affffffffff0"/>
              <w:spacing w:before="120" w:after="120"/>
              <w:rPr>
                <w:sz w:val="20"/>
              </w:rPr>
            </w:pPr>
            <w:r w:rsidRPr="00123A9E">
              <w:rPr>
                <w:rFonts w:hint="eastAsia"/>
                <w:sz w:val="20"/>
              </w:rPr>
              <w:t>厂商自行调整</w:t>
            </w:r>
          </w:p>
        </w:tc>
      </w:tr>
      <w:tr w:rsidR="006E55DF" w:rsidRPr="00123A9E" w14:paraId="6C9CFCD6" w14:textId="77777777">
        <w:trPr>
          <w:trHeight w:val="270"/>
        </w:trPr>
        <w:tc>
          <w:tcPr>
            <w:tcW w:w="287" w:type="pct"/>
            <w:shd w:val="clear" w:color="auto" w:fill="auto"/>
            <w:vAlign w:val="center"/>
          </w:tcPr>
          <w:p w14:paraId="55454FB0" w14:textId="77777777" w:rsidR="006E55DF" w:rsidRPr="00123A9E" w:rsidRDefault="001D583F">
            <w:pPr>
              <w:pStyle w:val="affffffffff0"/>
              <w:spacing w:before="120" w:after="120"/>
              <w:rPr>
                <w:sz w:val="20"/>
              </w:rPr>
            </w:pPr>
            <w:r w:rsidRPr="00123A9E">
              <w:rPr>
                <w:rFonts w:hint="eastAsia"/>
                <w:sz w:val="20"/>
              </w:rPr>
              <w:t>15</w:t>
            </w:r>
          </w:p>
        </w:tc>
        <w:tc>
          <w:tcPr>
            <w:tcW w:w="2014" w:type="pct"/>
            <w:shd w:val="clear" w:color="auto" w:fill="auto"/>
            <w:vAlign w:val="center"/>
          </w:tcPr>
          <w:p w14:paraId="187956A3" w14:textId="77777777" w:rsidR="006E55DF" w:rsidRPr="00123A9E" w:rsidRDefault="001D583F">
            <w:pPr>
              <w:pStyle w:val="affffffffff0"/>
              <w:spacing w:before="120" w:after="120"/>
              <w:rPr>
                <w:sz w:val="20"/>
              </w:rPr>
            </w:pPr>
            <w:r w:rsidRPr="00123A9E">
              <w:rPr>
                <w:rFonts w:hint="eastAsia"/>
                <w:sz w:val="20"/>
              </w:rPr>
              <w:t>Dropout</w:t>
            </w:r>
          </w:p>
        </w:tc>
        <w:tc>
          <w:tcPr>
            <w:tcW w:w="419" w:type="pct"/>
            <w:shd w:val="clear" w:color="auto" w:fill="auto"/>
            <w:vAlign w:val="center"/>
          </w:tcPr>
          <w:p w14:paraId="706AFF9A" w14:textId="77777777" w:rsidR="006E55DF" w:rsidRPr="00123A9E" w:rsidRDefault="001D583F">
            <w:pPr>
              <w:pStyle w:val="affffffffff0"/>
              <w:spacing w:before="120" w:after="120"/>
              <w:rPr>
                <w:sz w:val="20"/>
              </w:rPr>
            </w:pPr>
            <w:r w:rsidRPr="00123A9E">
              <w:rPr>
                <w:rFonts w:hint="eastAsia"/>
                <w:sz w:val="20"/>
              </w:rPr>
              <w:t>FALSE</w:t>
            </w:r>
          </w:p>
        </w:tc>
        <w:tc>
          <w:tcPr>
            <w:tcW w:w="2280" w:type="pct"/>
            <w:shd w:val="clear" w:color="auto" w:fill="auto"/>
            <w:noWrap/>
            <w:vAlign w:val="center"/>
          </w:tcPr>
          <w:p w14:paraId="5211A63F" w14:textId="77777777" w:rsidR="006E55DF" w:rsidRPr="00123A9E" w:rsidRDefault="001D583F">
            <w:pPr>
              <w:pStyle w:val="affffffffff0"/>
              <w:spacing w:before="120" w:after="120"/>
              <w:rPr>
                <w:sz w:val="20"/>
              </w:rPr>
            </w:pPr>
            <w:r w:rsidRPr="00123A9E">
              <w:rPr>
                <w:rFonts w:hint="eastAsia"/>
                <w:sz w:val="20"/>
              </w:rPr>
              <w:t>强制要求</w:t>
            </w:r>
          </w:p>
        </w:tc>
      </w:tr>
      <w:tr w:rsidR="006E55DF" w:rsidRPr="00123A9E" w14:paraId="5F6C7C2F" w14:textId="77777777">
        <w:trPr>
          <w:trHeight w:val="270"/>
        </w:trPr>
        <w:tc>
          <w:tcPr>
            <w:tcW w:w="287" w:type="pct"/>
            <w:shd w:val="clear" w:color="auto" w:fill="auto"/>
            <w:vAlign w:val="center"/>
          </w:tcPr>
          <w:p w14:paraId="738E4427" w14:textId="77777777" w:rsidR="006E55DF" w:rsidRPr="00123A9E" w:rsidRDefault="001D583F">
            <w:pPr>
              <w:pStyle w:val="affffffffff0"/>
              <w:spacing w:before="120" w:after="120"/>
              <w:rPr>
                <w:sz w:val="20"/>
              </w:rPr>
            </w:pPr>
            <w:r w:rsidRPr="00123A9E">
              <w:rPr>
                <w:rFonts w:hint="eastAsia"/>
                <w:sz w:val="20"/>
              </w:rPr>
              <w:lastRenderedPageBreak/>
              <w:t>16</w:t>
            </w:r>
          </w:p>
        </w:tc>
        <w:tc>
          <w:tcPr>
            <w:tcW w:w="2014" w:type="pct"/>
            <w:shd w:val="clear" w:color="auto" w:fill="auto"/>
            <w:vAlign w:val="center"/>
          </w:tcPr>
          <w:p w14:paraId="2E829E1E" w14:textId="77777777" w:rsidR="006E55DF" w:rsidRPr="00123A9E" w:rsidRDefault="001D583F">
            <w:pPr>
              <w:pStyle w:val="affffffffff0"/>
              <w:spacing w:before="120" w:after="120"/>
              <w:rPr>
                <w:sz w:val="20"/>
              </w:rPr>
            </w:pPr>
            <w:r w:rsidRPr="00123A9E">
              <w:rPr>
                <w:rFonts w:hint="eastAsia"/>
                <w:sz w:val="20"/>
              </w:rPr>
              <w:t>vocab_size</w:t>
            </w:r>
          </w:p>
        </w:tc>
        <w:tc>
          <w:tcPr>
            <w:tcW w:w="419" w:type="pct"/>
            <w:shd w:val="clear" w:color="auto" w:fill="auto"/>
            <w:vAlign w:val="center"/>
          </w:tcPr>
          <w:p w14:paraId="75C29240" w14:textId="77777777" w:rsidR="006E55DF" w:rsidRPr="00123A9E" w:rsidRDefault="001D583F">
            <w:pPr>
              <w:pStyle w:val="affffffffff0"/>
              <w:spacing w:before="120" w:after="120"/>
              <w:rPr>
                <w:sz w:val="20"/>
              </w:rPr>
            </w:pPr>
            <w:r w:rsidRPr="00123A9E">
              <w:rPr>
                <w:rFonts w:hint="eastAsia"/>
                <w:sz w:val="20"/>
              </w:rPr>
              <w:t>32000</w:t>
            </w:r>
          </w:p>
        </w:tc>
        <w:tc>
          <w:tcPr>
            <w:tcW w:w="2280" w:type="pct"/>
            <w:shd w:val="clear" w:color="auto" w:fill="auto"/>
            <w:noWrap/>
            <w:vAlign w:val="center"/>
          </w:tcPr>
          <w:p w14:paraId="34CDB264" w14:textId="77777777" w:rsidR="006E55DF" w:rsidRPr="00123A9E" w:rsidRDefault="001D583F">
            <w:pPr>
              <w:pStyle w:val="affffffffff0"/>
              <w:spacing w:before="120" w:after="120"/>
              <w:rPr>
                <w:sz w:val="20"/>
              </w:rPr>
            </w:pPr>
            <w:r w:rsidRPr="00123A9E">
              <w:rPr>
                <w:rFonts w:hint="eastAsia"/>
                <w:sz w:val="20"/>
              </w:rPr>
              <w:t>强制要求；必须使用</w:t>
            </w:r>
            <w:r w:rsidRPr="00123A9E">
              <w:rPr>
                <w:rFonts w:hint="eastAsia"/>
                <w:sz w:val="20"/>
              </w:rPr>
              <w:t>llama70b</w:t>
            </w:r>
            <w:r w:rsidRPr="00123A9E">
              <w:rPr>
                <w:rFonts w:hint="eastAsia"/>
                <w:sz w:val="20"/>
              </w:rPr>
              <w:t>官方词表</w:t>
            </w:r>
          </w:p>
        </w:tc>
      </w:tr>
      <w:tr w:rsidR="006E55DF" w:rsidRPr="00123A9E" w14:paraId="4FF13FA2" w14:textId="77777777">
        <w:trPr>
          <w:trHeight w:val="270"/>
        </w:trPr>
        <w:tc>
          <w:tcPr>
            <w:tcW w:w="5000" w:type="pct"/>
            <w:gridSpan w:val="4"/>
            <w:shd w:val="clear" w:color="auto" w:fill="auto"/>
            <w:vAlign w:val="center"/>
          </w:tcPr>
          <w:p w14:paraId="14BA69DA" w14:textId="77777777" w:rsidR="006E55DF" w:rsidRPr="00123A9E" w:rsidRDefault="001D583F">
            <w:pPr>
              <w:pStyle w:val="afffffc"/>
              <w:spacing w:before="120" w:after="120"/>
              <w:ind w:firstLineChars="0" w:firstLine="0"/>
              <w:rPr>
                <w:sz w:val="20"/>
              </w:rPr>
            </w:pPr>
            <w:r w:rsidRPr="00123A9E">
              <w:rPr>
                <w:rFonts w:hint="eastAsia"/>
                <w:sz w:val="20"/>
              </w:rPr>
              <w:t>注：</w:t>
            </w:r>
            <w:r w:rsidRPr="00123A9E">
              <w:rPr>
                <w:rFonts w:hint="eastAsia"/>
                <w:sz w:val="20"/>
              </w:rPr>
              <w:t>TP</w:t>
            </w:r>
            <w:r w:rsidRPr="00123A9E">
              <w:rPr>
                <w:rFonts w:hint="eastAsia"/>
                <w:sz w:val="20"/>
              </w:rPr>
              <w:t>和</w:t>
            </w:r>
            <w:r w:rsidRPr="00123A9E">
              <w:rPr>
                <w:rFonts w:hint="eastAsia"/>
                <w:sz w:val="20"/>
              </w:rPr>
              <w:t>EP</w:t>
            </w:r>
            <w:r w:rsidRPr="00123A9E">
              <w:rPr>
                <w:rFonts w:hint="eastAsia"/>
                <w:sz w:val="20"/>
              </w:rPr>
              <w:t>参数说明</w:t>
            </w:r>
          </w:p>
          <w:p w14:paraId="591D3118" w14:textId="77777777" w:rsidR="006E55DF" w:rsidRPr="00123A9E" w:rsidRDefault="001D583F">
            <w:pPr>
              <w:pStyle w:val="afffffc"/>
              <w:spacing w:before="120" w:after="120"/>
              <w:ind w:firstLine="400"/>
              <w:rPr>
                <w:sz w:val="20"/>
              </w:rPr>
            </w:pPr>
            <w:r w:rsidRPr="00123A9E">
              <w:rPr>
                <w:rFonts w:hint="eastAsia"/>
                <w:sz w:val="20"/>
              </w:rPr>
              <w:t>TP*EP</w:t>
            </w:r>
            <w:r w:rsidRPr="00123A9E">
              <w:rPr>
                <w:rFonts w:hint="eastAsia"/>
                <w:sz w:val="20"/>
              </w:rPr>
              <w:t>值为超节点大小（如：超节点大小为</w:t>
            </w:r>
            <w:r w:rsidRPr="00123A9E">
              <w:rPr>
                <w:rFonts w:hint="eastAsia"/>
                <w:sz w:val="20"/>
              </w:rPr>
              <w:t>16</w:t>
            </w:r>
            <w:r w:rsidRPr="00123A9E">
              <w:rPr>
                <w:rFonts w:hint="eastAsia"/>
                <w:sz w:val="20"/>
              </w:rPr>
              <w:t>卡时，</w:t>
            </w:r>
            <w:r w:rsidRPr="00123A9E">
              <w:rPr>
                <w:rFonts w:hint="eastAsia"/>
                <w:sz w:val="20"/>
              </w:rPr>
              <w:t>TP*EP=16</w:t>
            </w:r>
            <w:r w:rsidRPr="00123A9E">
              <w:rPr>
                <w:rFonts w:hint="eastAsia"/>
                <w:sz w:val="20"/>
              </w:rPr>
              <w:t>；超节点大小为</w:t>
            </w:r>
            <w:r w:rsidRPr="00123A9E">
              <w:rPr>
                <w:rFonts w:hint="eastAsia"/>
                <w:sz w:val="20"/>
              </w:rPr>
              <w:t>32</w:t>
            </w:r>
            <w:r w:rsidRPr="00123A9E">
              <w:rPr>
                <w:rFonts w:hint="eastAsia"/>
                <w:sz w:val="20"/>
              </w:rPr>
              <w:t>卡时，</w:t>
            </w:r>
            <w:r w:rsidRPr="00123A9E">
              <w:rPr>
                <w:rFonts w:hint="eastAsia"/>
                <w:sz w:val="20"/>
              </w:rPr>
              <w:t>TP*EP=32</w:t>
            </w:r>
            <w:r w:rsidRPr="00123A9E">
              <w:rPr>
                <w:rFonts w:hint="eastAsia"/>
                <w:sz w:val="20"/>
              </w:rPr>
              <w:t>；超节点大小为</w:t>
            </w:r>
            <w:r w:rsidRPr="00123A9E">
              <w:rPr>
                <w:rFonts w:hint="eastAsia"/>
                <w:sz w:val="20"/>
              </w:rPr>
              <w:t>64</w:t>
            </w:r>
            <w:r w:rsidRPr="00123A9E">
              <w:rPr>
                <w:rFonts w:hint="eastAsia"/>
                <w:sz w:val="20"/>
              </w:rPr>
              <w:t>卡时，</w:t>
            </w:r>
            <w:r w:rsidRPr="00123A9E">
              <w:rPr>
                <w:rFonts w:hint="eastAsia"/>
                <w:sz w:val="20"/>
              </w:rPr>
              <w:t>TP*EP=64</w:t>
            </w:r>
            <w:r w:rsidRPr="00123A9E">
              <w:rPr>
                <w:rFonts w:hint="eastAsia"/>
                <w:sz w:val="20"/>
              </w:rPr>
              <w:t>）</w:t>
            </w:r>
          </w:p>
        </w:tc>
      </w:tr>
    </w:tbl>
    <w:p w14:paraId="3D6B1584" w14:textId="77777777" w:rsidR="006E55DF" w:rsidRDefault="006E55DF">
      <w:pPr>
        <w:pStyle w:val="aff2"/>
        <w:numPr>
          <w:ilvl w:val="0"/>
          <w:numId w:val="0"/>
        </w:numPr>
        <w:spacing w:before="120" w:after="120"/>
      </w:pPr>
    </w:p>
    <w:p w14:paraId="686D9B67" w14:textId="77777777" w:rsidR="006E55DF" w:rsidRDefault="001D583F">
      <w:pPr>
        <w:pStyle w:val="aff2"/>
        <w:numPr>
          <w:ilvl w:val="0"/>
          <w:numId w:val="0"/>
        </w:numPr>
        <w:spacing w:before="120" w:after="120"/>
      </w:pPr>
      <w:r>
        <w:t>GPT MoE1.8T  模型测试参数要求</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266"/>
        <w:gridCol w:w="3505"/>
        <w:gridCol w:w="889"/>
        <w:gridCol w:w="3674"/>
      </w:tblGrid>
      <w:tr w:rsidR="006E55DF" w:rsidRPr="00123A9E" w14:paraId="443E8DB1" w14:textId="77777777" w:rsidTr="003E527D">
        <w:trPr>
          <w:trHeight w:val="270"/>
        </w:trPr>
        <w:tc>
          <w:tcPr>
            <w:tcW w:w="1266" w:type="dxa"/>
            <w:shd w:val="clear" w:color="auto" w:fill="auto"/>
            <w:vAlign w:val="center"/>
          </w:tcPr>
          <w:p w14:paraId="50E80F2A" w14:textId="77777777" w:rsidR="006E55DF" w:rsidRPr="00AD508C" w:rsidRDefault="001D583F">
            <w:pPr>
              <w:pStyle w:val="affffffffff0"/>
              <w:spacing w:before="120" w:after="120"/>
              <w:rPr>
                <w:sz w:val="20"/>
              </w:rPr>
            </w:pPr>
            <w:r w:rsidRPr="00AD508C">
              <w:rPr>
                <w:sz w:val="20"/>
              </w:rPr>
              <w:t>序号</w:t>
            </w:r>
          </w:p>
        </w:tc>
        <w:tc>
          <w:tcPr>
            <w:tcW w:w="3505" w:type="dxa"/>
            <w:shd w:val="clear" w:color="auto" w:fill="auto"/>
            <w:vAlign w:val="center"/>
          </w:tcPr>
          <w:p w14:paraId="6FEF2E36" w14:textId="77777777" w:rsidR="006E55DF" w:rsidRPr="00AD508C" w:rsidRDefault="001D583F">
            <w:pPr>
              <w:pStyle w:val="affffffffff0"/>
              <w:spacing w:before="120" w:after="120"/>
              <w:rPr>
                <w:sz w:val="20"/>
              </w:rPr>
            </w:pPr>
            <w:r w:rsidRPr="00AD508C">
              <w:rPr>
                <w:sz w:val="20"/>
              </w:rPr>
              <w:t>参数项</w:t>
            </w:r>
          </w:p>
        </w:tc>
        <w:tc>
          <w:tcPr>
            <w:tcW w:w="889" w:type="dxa"/>
            <w:shd w:val="clear" w:color="auto" w:fill="auto"/>
            <w:vAlign w:val="center"/>
          </w:tcPr>
          <w:p w14:paraId="192CC5E0" w14:textId="77777777" w:rsidR="006E55DF" w:rsidRPr="00AD508C" w:rsidRDefault="001D583F">
            <w:pPr>
              <w:pStyle w:val="affffffffff0"/>
              <w:spacing w:before="120" w:after="120"/>
              <w:rPr>
                <w:sz w:val="20"/>
              </w:rPr>
            </w:pPr>
            <w:r w:rsidRPr="00AD508C">
              <w:rPr>
                <w:sz w:val="20"/>
              </w:rPr>
              <w:t>参数值</w:t>
            </w:r>
          </w:p>
        </w:tc>
        <w:tc>
          <w:tcPr>
            <w:tcW w:w="3674" w:type="dxa"/>
            <w:shd w:val="clear" w:color="auto" w:fill="auto"/>
            <w:vAlign w:val="center"/>
          </w:tcPr>
          <w:p w14:paraId="6E96079D" w14:textId="77777777" w:rsidR="006E55DF" w:rsidRPr="00AD508C" w:rsidRDefault="001D583F">
            <w:pPr>
              <w:pStyle w:val="affffffffff0"/>
              <w:spacing w:before="120" w:after="120"/>
              <w:rPr>
                <w:sz w:val="20"/>
              </w:rPr>
            </w:pPr>
            <w:r w:rsidRPr="00AD508C">
              <w:rPr>
                <w:sz w:val="20"/>
              </w:rPr>
              <w:t>说明</w:t>
            </w:r>
          </w:p>
        </w:tc>
      </w:tr>
      <w:tr w:rsidR="006E55DF" w:rsidRPr="00123A9E" w14:paraId="4C469AF2" w14:textId="77777777" w:rsidTr="003E527D">
        <w:trPr>
          <w:trHeight w:val="270"/>
        </w:trPr>
        <w:tc>
          <w:tcPr>
            <w:tcW w:w="1266" w:type="dxa"/>
            <w:shd w:val="clear" w:color="auto" w:fill="auto"/>
            <w:vAlign w:val="center"/>
          </w:tcPr>
          <w:p w14:paraId="70015D45" w14:textId="77777777" w:rsidR="006E55DF" w:rsidRPr="00123A9E" w:rsidRDefault="001D583F">
            <w:pPr>
              <w:pStyle w:val="affffffffff0"/>
              <w:spacing w:before="120" w:after="120"/>
              <w:rPr>
                <w:sz w:val="20"/>
              </w:rPr>
            </w:pPr>
            <w:r w:rsidRPr="00123A9E">
              <w:rPr>
                <w:sz w:val="20"/>
              </w:rPr>
              <w:t>1</w:t>
            </w:r>
          </w:p>
        </w:tc>
        <w:tc>
          <w:tcPr>
            <w:tcW w:w="3505" w:type="dxa"/>
            <w:shd w:val="clear" w:color="auto" w:fill="auto"/>
            <w:vAlign w:val="center"/>
          </w:tcPr>
          <w:p w14:paraId="759A6F43" w14:textId="77777777" w:rsidR="006E55DF" w:rsidRPr="00123A9E" w:rsidRDefault="001D583F">
            <w:pPr>
              <w:pStyle w:val="affffffffff0"/>
              <w:spacing w:before="120" w:after="120"/>
              <w:rPr>
                <w:sz w:val="20"/>
              </w:rPr>
            </w:pPr>
            <w:r w:rsidRPr="00123A9E">
              <w:rPr>
                <w:sz w:val="20"/>
              </w:rPr>
              <w:t>global_batchsize</w:t>
            </w:r>
          </w:p>
        </w:tc>
        <w:tc>
          <w:tcPr>
            <w:tcW w:w="889" w:type="dxa"/>
            <w:shd w:val="clear" w:color="auto" w:fill="auto"/>
            <w:vAlign w:val="center"/>
          </w:tcPr>
          <w:p w14:paraId="67D76EF6" w14:textId="761E7EFD" w:rsidR="006E55DF" w:rsidRPr="00123A9E" w:rsidRDefault="001D583F">
            <w:pPr>
              <w:pStyle w:val="affffffffff0"/>
              <w:spacing w:before="120" w:after="120"/>
              <w:rPr>
                <w:sz w:val="20"/>
              </w:rPr>
            </w:pPr>
            <w:r w:rsidRPr="00123A9E">
              <w:rPr>
                <w:sz w:val="20"/>
              </w:rPr>
              <w:t>64</w:t>
            </w:r>
          </w:p>
        </w:tc>
        <w:tc>
          <w:tcPr>
            <w:tcW w:w="3674" w:type="dxa"/>
            <w:shd w:val="clear" w:color="auto" w:fill="auto"/>
            <w:vAlign w:val="center"/>
          </w:tcPr>
          <w:p w14:paraId="4FB18925" w14:textId="77777777" w:rsidR="006E55DF" w:rsidRPr="00123A9E" w:rsidRDefault="001D583F">
            <w:pPr>
              <w:pStyle w:val="affffffffff0"/>
              <w:spacing w:before="120" w:after="120"/>
              <w:rPr>
                <w:sz w:val="20"/>
              </w:rPr>
            </w:pPr>
            <w:r w:rsidRPr="00123A9E">
              <w:rPr>
                <w:sz w:val="20"/>
              </w:rPr>
              <w:t>强制要求</w:t>
            </w:r>
          </w:p>
        </w:tc>
      </w:tr>
      <w:tr w:rsidR="006E55DF" w:rsidRPr="00123A9E" w14:paraId="235C28CE" w14:textId="77777777" w:rsidTr="003E527D">
        <w:trPr>
          <w:trHeight w:val="270"/>
        </w:trPr>
        <w:tc>
          <w:tcPr>
            <w:tcW w:w="1266" w:type="dxa"/>
            <w:shd w:val="clear" w:color="auto" w:fill="auto"/>
            <w:vAlign w:val="center"/>
          </w:tcPr>
          <w:p w14:paraId="6304089E" w14:textId="77777777" w:rsidR="006E55DF" w:rsidRPr="00123A9E" w:rsidRDefault="001D583F">
            <w:pPr>
              <w:pStyle w:val="affffffffff0"/>
              <w:spacing w:before="120" w:after="120"/>
              <w:rPr>
                <w:sz w:val="20"/>
              </w:rPr>
            </w:pPr>
            <w:r w:rsidRPr="00123A9E">
              <w:rPr>
                <w:sz w:val="20"/>
              </w:rPr>
              <w:t>2</w:t>
            </w:r>
          </w:p>
        </w:tc>
        <w:tc>
          <w:tcPr>
            <w:tcW w:w="3505" w:type="dxa"/>
            <w:shd w:val="clear" w:color="auto" w:fill="auto"/>
            <w:vAlign w:val="center"/>
          </w:tcPr>
          <w:p w14:paraId="2BBB0498" w14:textId="77777777" w:rsidR="006E55DF" w:rsidRPr="00123A9E" w:rsidRDefault="001D583F">
            <w:pPr>
              <w:pStyle w:val="affffffffff0"/>
              <w:spacing w:before="120" w:after="120"/>
              <w:rPr>
                <w:sz w:val="20"/>
              </w:rPr>
            </w:pPr>
            <w:r w:rsidRPr="00123A9E">
              <w:rPr>
                <w:sz w:val="20"/>
              </w:rPr>
              <w:t>micro_batchsize</w:t>
            </w:r>
          </w:p>
        </w:tc>
        <w:tc>
          <w:tcPr>
            <w:tcW w:w="889" w:type="dxa"/>
            <w:shd w:val="clear" w:color="auto" w:fill="auto"/>
            <w:vAlign w:val="center"/>
          </w:tcPr>
          <w:p w14:paraId="6F1C27F4" w14:textId="77777777" w:rsidR="006E55DF" w:rsidRPr="00123A9E" w:rsidRDefault="006E55DF">
            <w:pPr>
              <w:pStyle w:val="affffffffff0"/>
              <w:spacing w:before="120" w:after="120"/>
              <w:rPr>
                <w:sz w:val="20"/>
              </w:rPr>
            </w:pPr>
          </w:p>
        </w:tc>
        <w:tc>
          <w:tcPr>
            <w:tcW w:w="3674" w:type="dxa"/>
            <w:shd w:val="clear" w:color="auto" w:fill="auto"/>
            <w:vAlign w:val="center"/>
          </w:tcPr>
          <w:p w14:paraId="6E51BADA" w14:textId="77777777" w:rsidR="006E55DF" w:rsidRPr="00123A9E" w:rsidRDefault="001D583F">
            <w:pPr>
              <w:pStyle w:val="affffffffff0"/>
              <w:spacing w:before="120" w:after="120"/>
              <w:rPr>
                <w:sz w:val="20"/>
              </w:rPr>
            </w:pPr>
            <w:r w:rsidRPr="00123A9E">
              <w:rPr>
                <w:sz w:val="20"/>
              </w:rPr>
              <w:t>厂商自行调整</w:t>
            </w:r>
          </w:p>
        </w:tc>
      </w:tr>
      <w:tr w:rsidR="006E55DF" w:rsidRPr="00123A9E" w14:paraId="220A8522" w14:textId="77777777" w:rsidTr="003E527D">
        <w:trPr>
          <w:trHeight w:val="270"/>
        </w:trPr>
        <w:tc>
          <w:tcPr>
            <w:tcW w:w="1266" w:type="dxa"/>
            <w:shd w:val="clear" w:color="auto" w:fill="auto"/>
            <w:vAlign w:val="center"/>
          </w:tcPr>
          <w:p w14:paraId="38295664" w14:textId="77777777" w:rsidR="006E55DF" w:rsidRPr="00123A9E" w:rsidRDefault="001D583F">
            <w:pPr>
              <w:pStyle w:val="affffffffff0"/>
              <w:spacing w:before="120" w:after="120"/>
              <w:rPr>
                <w:sz w:val="20"/>
              </w:rPr>
            </w:pPr>
            <w:r w:rsidRPr="00123A9E">
              <w:rPr>
                <w:sz w:val="20"/>
              </w:rPr>
              <w:t>3</w:t>
            </w:r>
          </w:p>
        </w:tc>
        <w:tc>
          <w:tcPr>
            <w:tcW w:w="3505" w:type="dxa"/>
            <w:shd w:val="clear" w:color="auto" w:fill="auto"/>
            <w:vAlign w:val="center"/>
          </w:tcPr>
          <w:p w14:paraId="3DB6F84A" w14:textId="77777777" w:rsidR="006E55DF" w:rsidRPr="00123A9E" w:rsidRDefault="001D583F">
            <w:pPr>
              <w:pStyle w:val="affffffffff0"/>
              <w:spacing w:before="120" w:after="120"/>
              <w:rPr>
                <w:sz w:val="20"/>
              </w:rPr>
            </w:pPr>
            <w:r w:rsidRPr="00123A9E">
              <w:rPr>
                <w:sz w:val="20"/>
              </w:rPr>
              <w:t>hidden_size</w:t>
            </w:r>
          </w:p>
        </w:tc>
        <w:tc>
          <w:tcPr>
            <w:tcW w:w="889" w:type="dxa"/>
            <w:shd w:val="clear" w:color="auto" w:fill="auto"/>
            <w:vAlign w:val="center"/>
          </w:tcPr>
          <w:p w14:paraId="3CD2C2DE" w14:textId="77777777" w:rsidR="006E55DF" w:rsidRPr="00123A9E" w:rsidRDefault="001D583F">
            <w:pPr>
              <w:pStyle w:val="affffffffff0"/>
              <w:spacing w:before="120" w:after="120"/>
              <w:rPr>
                <w:sz w:val="20"/>
              </w:rPr>
            </w:pPr>
            <w:r w:rsidRPr="00123A9E">
              <w:rPr>
                <w:sz w:val="20"/>
              </w:rPr>
              <w:t>10752</w:t>
            </w:r>
          </w:p>
        </w:tc>
        <w:tc>
          <w:tcPr>
            <w:tcW w:w="3674" w:type="dxa"/>
            <w:shd w:val="clear" w:color="auto" w:fill="auto"/>
            <w:vAlign w:val="center"/>
          </w:tcPr>
          <w:p w14:paraId="679DF3DB" w14:textId="77777777" w:rsidR="006E55DF" w:rsidRPr="00123A9E" w:rsidRDefault="001D583F">
            <w:pPr>
              <w:pStyle w:val="affffffffff0"/>
              <w:spacing w:before="120" w:after="120"/>
              <w:rPr>
                <w:sz w:val="20"/>
              </w:rPr>
            </w:pPr>
            <w:r w:rsidRPr="00123A9E">
              <w:rPr>
                <w:sz w:val="20"/>
              </w:rPr>
              <w:t>强制要求</w:t>
            </w:r>
          </w:p>
        </w:tc>
      </w:tr>
      <w:tr w:rsidR="006E55DF" w:rsidRPr="00123A9E" w14:paraId="4CC9DDEA" w14:textId="77777777" w:rsidTr="003E527D">
        <w:trPr>
          <w:trHeight w:val="270"/>
        </w:trPr>
        <w:tc>
          <w:tcPr>
            <w:tcW w:w="1266" w:type="dxa"/>
            <w:shd w:val="clear" w:color="auto" w:fill="auto"/>
            <w:vAlign w:val="center"/>
          </w:tcPr>
          <w:p w14:paraId="035F405A" w14:textId="77777777" w:rsidR="006E55DF" w:rsidRPr="00123A9E" w:rsidRDefault="001D583F">
            <w:pPr>
              <w:pStyle w:val="affffffffff0"/>
              <w:spacing w:before="120" w:after="120"/>
              <w:rPr>
                <w:sz w:val="20"/>
              </w:rPr>
            </w:pPr>
            <w:r w:rsidRPr="00123A9E">
              <w:rPr>
                <w:sz w:val="20"/>
              </w:rPr>
              <w:t>4</w:t>
            </w:r>
          </w:p>
        </w:tc>
        <w:tc>
          <w:tcPr>
            <w:tcW w:w="3505" w:type="dxa"/>
            <w:shd w:val="clear" w:color="auto" w:fill="auto"/>
            <w:vAlign w:val="center"/>
          </w:tcPr>
          <w:p w14:paraId="0DE0214C" w14:textId="77777777" w:rsidR="006E55DF" w:rsidRPr="00123A9E" w:rsidRDefault="001D583F">
            <w:pPr>
              <w:pStyle w:val="affffffffff0"/>
              <w:spacing w:before="120" w:after="120"/>
              <w:rPr>
                <w:sz w:val="20"/>
              </w:rPr>
            </w:pPr>
            <w:r w:rsidRPr="00123A9E">
              <w:rPr>
                <w:sz w:val="20"/>
              </w:rPr>
              <w:t>ffn_hidden_size</w:t>
            </w:r>
          </w:p>
        </w:tc>
        <w:tc>
          <w:tcPr>
            <w:tcW w:w="889" w:type="dxa"/>
            <w:shd w:val="clear" w:color="auto" w:fill="auto"/>
            <w:vAlign w:val="center"/>
          </w:tcPr>
          <w:p w14:paraId="4D895D19" w14:textId="77777777" w:rsidR="006E55DF" w:rsidRPr="00123A9E" w:rsidRDefault="001D583F">
            <w:pPr>
              <w:pStyle w:val="affffffffff0"/>
              <w:spacing w:before="120" w:after="120"/>
              <w:rPr>
                <w:sz w:val="20"/>
              </w:rPr>
            </w:pPr>
            <w:r w:rsidRPr="00123A9E">
              <w:rPr>
                <w:sz w:val="20"/>
              </w:rPr>
              <w:t>43008</w:t>
            </w:r>
          </w:p>
        </w:tc>
        <w:tc>
          <w:tcPr>
            <w:tcW w:w="3674" w:type="dxa"/>
            <w:shd w:val="clear" w:color="auto" w:fill="auto"/>
            <w:vAlign w:val="center"/>
          </w:tcPr>
          <w:p w14:paraId="02515413" w14:textId="77777777" w:rsidR="006E55DF" w:rsidRPr="00123A9E" w:rsidRDefault="001D583F">
            <w:pPr>
              <w:pStyle w:val="affffffffff0"/>
              <w:spacing w:before="120" w:after="120"/>
              <w:rPr>
                <w:sz w:val="20"/>
              </w:rPr>
            </w:pPr>
            <w:r w:rsidRPr="00123A9E">
              <w:rPr>
                <w:sz w:val="20"/>
              </w:rPr>
              <w:t>强制要求</w:t>
            </w:r>
          </w:p>
        </w:tc>
      </w:tr>
      <w:tr w:rsidR="006E55DF" w:rsidRPr="00123A9E" w14:paraId="59D7DC64" w14:textId="77777777" w:rsidTr="003E527D">
        <w:trPr>
          <w:trHeight w:val="270"/>
        </w:trPr>
        <w:tc>
          <w:tcPr>
            <w:tcW w:w="1266" w:type="dxa"/>
            <w:shd w:val="clear" w:color="auto" w:fill="auto"/>
            <w:vAlign w:val="center"/>
          </w:tcPr>
          <w:p w14:paraId="56C6EADE" w14:textId="77777777" w:rsidR="006E55DF" w:rsidRPr="00123A9E" w:rsidRDefault="001D583F">
            <w:pPr>
              <w:pStyle w:val="affffffffff0"/>
              <w:spacing w:before="120" w:after="120"/>
              <w:rPr>
                <w:sz w:val="20"/>
              </w:rPr>
            </w:pPr>
            <w:r w:rsidRPr="00123A9E">
              <w:rPr>
                <w:sz w:val="20"/>
              </w:rPr>
              <w:t>5</w:t>
            </w:r>
          </w:p>
        </w:tc>
        <w:tc>
          <w:tcPr>
            <w:tcW w:w="3505" w:type="dxa"/>
            <w:shd w:val="clear" w:color="auto" w:fill="auto"/>
            <w:vAlign w:val="center"/>
          </w:tcPr>
          <w:p w14:paraId="3BE4E9BA" w14:textId="77777777" w:rsidR="006E55DF" w:rsidRPr="00123A9E" w:rsidRDefault="001D583F">
            <w:pPr>
              <w:pStyle w:val="affffffffff0"/>
              <w:spacing w:before="120" w:after="120"/>
              <w:rPr>
                <w:sz w:val="20"/>
              </w:rPr>
            </w:pPr>
            <w:r w:rsidRPr="00123A9E">
              <w:rPr>
                <w:sz w:val="20"/>
              </w:rPr>
              <w:t>num_attention_heads</w:t>
            </w:r>
          </w:p>
        </w:tc>
        <w:tc>
          <w:tcPr>
            <w:tcW w:w="889" w:type="dxa"/>
            <w:shd w:val="clear" w:color="auto" w:fill="auto"/>
            <w:vAlign w:val="center"/>
          </w:tcPr>
          <w:p w14:paraId="7D7101E6" w14:textId="77777777" w:rsidR="006E55DF" w:rsidRPr="00123A9E" w:rsidRDefault="001D583F">
            <w:pPr>
              <w:pStyle w:val="affffffffff0"/>
              <w:spacing w:before="120" w:after="120"/>
              <w:rPr>
                <w:sz w:val="20"/>
              </w:rPr>
            </w:pPr>
            <w:r w:rsidRPr="00123A9E">
              <w:rPr>
                <w:sz w:val="20"/>
              </w:rPr>
              <w:t>64</w:t>
            </w:r>
          </w:p>
        </w:tc>
        <w:tc>
          <w:tcPr>
            <w:tcW w:w="3674" w:type="dxa"/>
            <w:shd w:val="clear" w:color="auto" w:fill="auto"/>
            <w:vAlign w:val="center"/>
          </w:tcPr>
          <w:p w14:paraId="44524982" w14:textId="77777777" w:rsidR="006E55DF" w:rsidRPr="00123A9E" w:rsidRDefault="001D583F">
            <w:pPr>
              <w:pStyle w:val="affffffffff0"/>
              <w:spacing w:before="120" w:after="120"/>
              <w:rPr>
                <w:sz w:val="20"/>
              </w:rPr>
            </w:pPr>
            <w:r w:rsidRPr="00123A9E">
              <w:rPr>
                <w:sz w:val="20"/>
              </w:rPr>
              <w:t>强制要求</w:t>
            </w:r>
          </w:p>
        </w:tc>
      </w:tr>
      <w:tr w:rsidR="006E55DF" w:rsidRPr="00123A9E" w14:paraId="63E4BC65" w14:textId="77777777" w:rsidTr="003E527D">
        <w:trPr>
          <w:trHeight w:val="270"/>
        </w:trPr>
        <w:tc>
          <w:tcPr>
            <w:tcW w:w="1266" w:type="dxa"/>
            <w:shd w:val="clear" w:color="auto" w:fill="auto"/>
            <w:vAlign w:val="center"/>
          </w:tcPr>
          <w:p w14:paraId="4E9D9D12" w14:textId="77777777" w:rsidR="006E55DF" w:rsidRPr="00123A9E" w:rsidRDefault="001D583F">
            <w:pPr>
              <w:pStyle w:val="affffffffff0"/>
              <w:spacing w:before="120" w:after="120"/>
              <w:rPr>
                <w:sz w:val="20"/>
              </w:rPr>
            </w:pPr>
            <w:r w:rsidRPr="00123A9E">
              <w:rPr>
                <w:sz w:val="20"/>
              </w:rPr>
              <w:t>6</w:t>
            </w:r>
          </w:p>
        </w:tc>
        <w:tc>
          <w:tcPr>
            <w:tcW w:w="3505" w:type="dxa"/>
            <w:shd w:val="clear" w:color="auto" w:fill="auto"/>
            <w:vAlign w:val="center"/>
          </w:tcPr>
          <w:p w14:paraId="5D538941" w14:textId="77777777" w:rsidR="006E55DF" w:rsidRPr="00123A9E" w:rsidRDefault="001D583F">
            <w:pPr>
              <w:pStyle w:val="affffffffff0"/>
              <w:spacing w:before="120" w:after="120"/>
              <w:rPr>
                <w:sz w:val="20"/>
              </w:rPr>
            </w:pPr>
            <w:r w:rsidRPr="00123A9E">
              <w:rPr>
                <w:sz w:val="20"/>
              </w:rPr>
              <w:t>num_layers</w:t>
            </w:r>
          </w:p>
        </w:tc>
        <w:tc>
          <w:tcPr>
            <w:tcW w:w="889" w:type="dxa"/>
            <w:shd w:val="clear" w:color="auto" w:fill="auto"/>
            <w:vAlign w:val="center"/>
          </w:tcPr>
          <w:p w14:paraId="6B0D2083" w14:textId="77777777" w:rsidR="006E55DF" w:rsidRPr="00123A9E" w:rsidRDefault="001D583F">
            <w:pPr>
              <w:pStyle w:val="affffffffff0"/>
              <w:spacing w:before="120" w:after="120"/>
              <w:rPr>
                <w:sz w:val="20"/>
              </w:rPr>
            </w:pPr>
            <w:r w:rsidRPr="00123A9E">
              <w:rPr>
                <w:sz w:val="20"/>
              </w:rPr>
              <w:t>120</w:t>
            </w:r>
          </w:p>
        </w:tc>
        <w:tc>
          <w:tcPr>
            <w:tcW w:w="3674" w:type="dxa"/>
            <w:shd w:val="clear" w:color="auto" w:fill="auto"/>
            <w:vAlign w:val="center"/>
          </w:tcPr>
          <w:p w14:paraId="2C6ABC6F" w14:textId="77777777" w:rsidR="006E55DF" w:rsidRPr="00123A9E" w:rsidRDefault="001D583F">
            <w:pPr>
              <w:pStyle w:val="affffffffff0"/>
              <w:spacing w:before="120" w:after="120"/>
              <w:rPr>
                <w:sz w:val="20"/>
              </w:rPr>
            </w:pPr>
            <w:r w:rsidRPr="00123A9E">
              <w:rPr>
                <w:sz w:val="20"/>
              </w:rPr>
              <w:t>强制要求</w:t>
            </w:r>
          </w:p>
        </w:tc>
      </w:tr>
      <w:tr w:rsidR="006E55DF" w:rsidRPr="00123A9E" w14:paraId="3C047A1C" w14:textId="77777777" w:rsidTr="003E527D">
        <w:trPr>
          <w:trHeight w:val="270"/>
        </w:trPr>
        <w:tc>
          <w:tcPr>
            <w:tcW w:w="1266" w:type="dxa"/>
            <w:shd w:val="clear" w:color="auto" w:fill="auto"/>
            <w:vAlign w:val="center"/>
          </w:tcPr>
          <w:p w14:paraId="3CE7DBA1" w14:textId="77777777" w:rsidR="006E55DF" w:rsidRPr="00123A9E" w:rsidRDefault="001D583F">
            <w:pPr>
              <w:pStyle w:val="affffffffff0"/>
              <w:spacing w:before="120" w:after="120"/>
              <w:rPr>
                <w:sz w:val="20"/>
              </w:rPr>
            </w:pPr>
            <w:r w:rsidRPr="00123A9E">
              <w:rPr>
                <w:sz w:val="20"/>
              </w:rPr>
              <w:t>7</w:t>
            </w:r>
          </w:p>
        </w:tc>
        <w:tc>
          <w:tcPr>
            <w:tcW w:w="3505" w:type="dxa"/>
            <w:shd w:val="clear" w:color="auto" w:fill="auto"/>
            <w:vAlign w:val="center"/>
          </w:tcPr>
          <w:p w14:paraId="11FD0AA7" w14:textId="77777777" w:rsidR="006E55DF" w:rsidRPr="00123A9E" w:rsidRDefault="001D583F">
            <w:pPr>
              <w:pStyle w:val="affffffffff0"/>
              <w:spacing w:before="120" w:after="120"/>
              <w:rPr>
                <w:sz w:val="20"/>
              </w:rPr>
            </w:pPr>
            <w:r w:rsidRPr="00123A9E">
              <w:rPr>
                <w:sz w:val="20"/>
              </w:rPr>
              <w:t>seq_length</w:t>
            </w:r>
          </w:p>
        </w:tc>
        <w:tc>
          <w:tcPr>
            <w:tcW w:w="889" w:type="dxa"/>
            <w:shd w:val="clear" w:color="auto" w:fill="auto"/>
            <w:vAlign w:val="center"/>
          </w:tcPr>
          <w:p w14:paraId="74D91F47" w14:textId="77777777" w:rsidR="006E55DF" w:rsidRPr="00123A9E" w:rsidRDefault="001D583F">
            <w:pPr>
              <w:pStyle w:val="affffffffff0"/>
              <w:spacing w:before="120" w:after="120"/>
              <w:rPr>
                <w:sz w:val="20"/>
              </w:rPr>
            </w:pPr>
            <w:r w:rsidRPr="00123A9E">
              <w:rPr>
                <w:sz w:val="20"/>
              </w:rPr>
              <w:t>8192</w:t>
            </w:r>
          </w:p>
        </w:tc>
        <w:tc>
          <w:tcPr>
            <w:tcW w:w="3674" w:type="dxa"/>
            <w:shd w:val="clear" w:color="auto" w:fill="auto"/>
            <w:vAlign w:val="center"/>
          </w:tcPr>
          <w:p w14:paraId="4D3FA52E" w14:textId="77777777" w:rsidR="006E55DF" w:rsidRPr="00123A9E" w:rsidRDefault="001D583F">
            <w:pPr>
              <w:pStyle w:val="affffffffff0"/>
              <w:spacing w:before="120" w:after="120"/>
              <w:rPr>
                <w:sz w:val="20"/>
              </w:rPr>
            </w:pPr>
            <w:r w:rsidRPr="00123A9E">
              <w:rPr>
                <w:sz w:val="20"/>
              </w:rPr>
              <w:t>强制要求</w:t>
            </w:r>
          </w:p>
        </w:tc>
      </w:tr>
      <w:tr w:rsidR="006E55DF" w:rsidRPr="00123A9E" w14:paraId="15A07475" w14:textId="77777777" w:rsidTr="003E527D">
        <w:trPr>
          <w:trHeight w:val="270"/>
        </w:trPr>
        <w:tc>
          <w:tcPr>
            <w:tcW w:w="1266" w:type="dxa"/>
            <w:shd w:val="clear" w:color="auto" w:fill="auto"/>
            <w:vAlign w:val="center"/>
          </w:tcPr>
          <w:p w14:paraId="41469087" w14:textId="77777777" w:rsidR="006E55DF" w:rsidRPr="00123A9E" w:rsidRDefault="001D583F">
            <w:pPr>
              <w:pStyle w:val="affffffffff0"/>
              <w:spacing w:before="120" w:after="120"/>
              <w:rPr>
                <w:sz w:val="20"/>
              </w:rPr>
            </w:pPr>
            <w:r w:rsidRPr="00123A9E">
              <w:rPr>
                <w:sz w:val="20"/>
              </w:rPr>
              <w:t>8</w:t>
            </w:r>
          </w:p>
        </w:tc>
        <w:tc>
          <w:tcPr>
            <w:tcW w:w="3505" w:type="dxa"/>
            <w:shd w:val="clear" w:color="auto" w:fill="auto"/>
            <w:vAlign w:val="center"/>
          </w:tcPr>
          <w:p w14:paraId="01AAD651" w14:textId="77777777" w:rsidR="006E55DF" w:rsidRPr="00123A9E" w:rsidRDefault="001D583F">
            <w:pPr>
              <w:pStyle w:val="affffffffff0"/>
              <w:spacing w:before="120" w:after="120"/>
              <w:rPr>
                <w:sz w:val="20"/>
              </w:rPr>
            </w:pPr>
            <w:r w:rsidRPr="00123A9E">
              <w:rPr>
                <w:sz w:val="20"/>
              </w:rPr>
              <w:t>num_experts</w:t>
            </w:r>
          </w:p>
        </w:tc>
        <w:tc>
          <w:tcPr>
            <w:tcW w:w="889" w:type="dxa"/>
            <w:shd w:val="clear" w:color="auto" w:fill="auto"/>
            <w:vAlign w:val="center"/>
          </w:tcPr>
          <w:p w14:paraId="05390890" w14:textId="77777777" w:rsidR="006E55DF" w:rsidRPr="00123A9E" w:rsidRDefault="001D583F">
            <w:pPr>
              <w:pStyle w:val="affffffffff0"/>
              <w:spacing w:before="120" w:after="120"/>
              <w:rPr>
                <w:sz w:val="20"/>
              </w:rPr>
            </w:pPr>
            <w:r w:rsidRPr="00123A9E">
              <w:rPr>
                <w:sz w:val="20"/>
              </w:rPr>
              <w:t>16</w:t>
            </w:r>
          </w:p>
        </w:tc>
        <w:tc>
          <w:tcPr>
            <w:tcW w:w="3674" w:type="dxa"/>
            <w:shd w:val="clear" w:color="auto" w:fill="auto"/>
            <w:vAlign w:val="center"/>
          </w:tcPr>
          <w:p w14:paraId="2DFF6D70" w14:textId="77777777" w:rsidR="006E55DF" w:rsidRPr="00123A9E" w:rsidRDefault="001D583F">
            <w:pPr>
              <w:pStyle w:val="affffffffff0"/>
              <w:spacing w:before="120" w:after="120"/>
              <w:rPr>
                <w:sz w:val="20"/>
              </w:rPr>
            </w:pPr>
            <w:r w:rsidRPr="00123A9E">
              <w:rPr>
                <w:sz w:val="20"/>
              </w:rPr>
              <w:t>强制要求</w:t>
            </w:r>
          </w:p>
        </w:tc>
      </w:tr>
      <w:tr w:rsidR="006E55DF" w:rsidRPr="00123A9E" w14:paraId="34E01B58" w14:textId="77777777" w:rsidTr="003E527D">
        <w:trPr>
          <w:trHeight w:val="270"/>
        </w:trPr>
        <w:tc>
          <w:tcPr>
            <w:tcW w:w="1266" w:type="dxa"/>
            <w:shd w:val="clear" w:color="auto" w:fill="auto"/>
            <w:vAlign w:val="center"/>
          </w:tcPr>
          <w:p w14:paraId="302C8B15" w14:textId="77777777" w:rsidR="006E55DF" w:rsidRPr="00123A9E" w:rsidRDefault="001D583F">
            <w:pPr>
              <w:pStyle w:val="affffffffff0"/>
              <w:spacing w:before="120" w:after="120"/>
              <w:rPr>
                <w:sz w:val="20"/>
              </w:rPr>
            </w:pPr>
            <w:r w:rsidRPr="00123A9E">
              <w:rPr>
                <w:sz w:val="20"/>
              </w:rPr>
              <w:t>9</w:t>
            </w:r>
          </w:p>
        </w:tc>
        <w:tc>
          <w:tcPr>
            <w:tcW w:w="3505" w:type="dxa"/>
            <w:shd w:val="clear" w:color="auto" w:fill="auto"/>
            <w:vAlign w:val="center"/>
          </w:tcPr>
          <w:p w14:paraId="59344E91" w14:textId="77777777" w:rsidR="006E55DF" w:rsidRPr="00123A9E" w:rsidRDefault="001D583F">
            <w:pPr>
              <w:pStyle w:val="affffffffff0"/>
              <w:spacing w:before="120" w:after="120"/>
              <w:rPr>
                <w:sz w:val="20"/>
              </w:rPr>
            </w:pPr>
            <w:r w:rsidRPr="00123A9E">
              <w:rPr>
                <w:sz w:val="20"/>
              </w:rPr>
              <w:t>moe_router_topk</w:t>
            </w:r>
          </w:p>
        </w:tc>
        <w:tc>
          <w:tcPr>
            <w:tcW w:w="889" w:type="dxa"/>
            <w:shd w:val="clear" w:color="auto" w:fill="auto"/>
            <w:vAlign w:val="center"/>
          </w:tcPr>
          <w:p w14:paraId="100D1A00" w14:textId="77777777" w:rsidR="006E55DF" w:rsidRPr="00123A9E" w:rsidRDefault="001D583F">
            <w:pPr>
              <w:pStyle w:val="affffffffff0"/>
              <w:spacing w:before="120" w:after="120"/>
              <w:rPr>
                <w:sz w:val="20"/>
              </w:rPr>
            </w:pPr>
            <w:r w:rsidRPr="00123A9E">
              <w:rPr>
                <w:sz w:val="20"/>
              </w:rPr>
              <w:t>2</w:t>
            </w:r>
          </w:p>
        </w:tc>
        <w:tc>
          <w:tcPr>
            <w:tcW w:w="3674" w:type="dxa"/>
            <w:shd w:val="clear" w:color="auto" w:fill="auto"/>
            <w:vAlign w:val="center"/>
          </w:tcPr>
          <w:p w14:paraId="7E726A16" w14:textId="77777777" w:rsidR="006E55DF" w:rsidRPr="00123A9E" w:rsidRDefault="001D583F">
            <w:pPr>
              <w:pStyle w:val="affffffffff0"/>
              <w:spacing w:before="120" w:after="120"/>
              <w:rPr>
                <w:sz w:val="20"/>
              </w:rPr>
            </w:pPr>
            <w:r w:rsidRPr="00123A9E">
              <w:rPr>
                <w:sz w:val="20"/>
              </w:rPr>
              <w:t>强制要求</w:t>
            </w:r>
          </w:p>
        </w:tc>
      </w:tr>
      <w:tr w:rsidR="006E55DF" w:rsidRPr="00123A9E" w14:paraId="035B2DBE" w14:textId="77777777" w:rsidTr="003E527D">
        <w:trPr>
          <w:trHeight w:val="270"/>
        </w:trPr>
        <w:tc>
          <w:tcPr>
            <w:tcW w:w="1266" w:type="dxa"/>
            <w:shd w:val="clear" w:color="auto" w:fill="auto"/>
            <w:vAlign w:val="center"/>
          </w:tcPr>
          <w:p w14:paraId="48B038A1" w14:textId="77777777" w:rsidR="006E55DF" w:rsidRPr="00123A9E" w:rsidRDefault="001D583F">
            <w:pPr>
              <w:pStyle w:val="affffffffff0"/>
              <w:spacing w:before="120" w:after="120"/>
              <w:rPr>
                <w:sz w:val="20"/>
              </w:rPr>
            </w:pPr>
            <w:r w:rsidRPr="00123A9E">
              <w:rPr>
                <w:sz w:val="20"/>
              </w:rPr>
              <w:t>10</w:t>
            </w:r>
          </w:p>
        </w:tc>
        <w:tc>
          <w:tcPr>
            <w:tcW w:w="3505" w:type="dxa"/>
            <w:shd w:val="clear" w:color="auto" w:fill="auto"/>
            <w:vAlign w:val="center"/>
          </w:tcPr>
          <w:p w14:paraId="693066C4" w14:textId="77777777" w:rsidR="006E55DF" w:rsidRPr="00123A9E" w:rsidRDefault="001D583F">
            <w:pPr>
              <w:pStyle w:val="affffffffff0"/>
              <w:spacing w:before="120" w:after="120"/>
              <w:rPr>
                <w:sz w:val="20"/>
              </w:rPr>
            </w:pPr>
            <w:r w:rsidRPr="00123A9E">
              <w:rPr>
                <w:sz w:val="20"/>
              </w:rPr>
              <w:t>Data parallel size</w:t>
            </w:r>
          </w:p>
        </w:tc>
        <w:tc>
          <w:tcPr>
            <w:tcW w:w="889" w:type="dxa"/>
            <w:shd w:val="clear" w:color="auto" w:fill="auto"/>
            <w:vAlign w:val="center"/>
          </w:tcPr>
          <w:p w14:paraId="1793154E" w14:textId="77777777" w:rsidR="006E55DF" w:rsidRPr="00123A9E" w:rsidRDefault="006E55DF">
            <w:pPr>
              <w:pStyle w:val="affffffffff0"/>
              <w:spacing w:before="120" w:after="120"/>
              <w:rPr>
                <w:sz w:val="20"/>
              </w:rPr>
            </w:pPr>
          </w:p>
        </w:tc>
        <w:tc>
          <w:tcPr>
            <w:tcW w:w="3674" w:type="dxa"/>
            <w:shd w:val="clear" w:color="auto" w:fill="auto"/>
            <w:vAlign w:val="center"/>
          </w:tcPr>
          <w:p w14:paraId="2577AFDA" w14:textId="77777777" w:rsidR="006E55DF" w:rsidRPr="00123A9E" w:rsidRDefault="001D583F">
            <w:pPr>
              <w:pStyle w:val="affffffffff0"/>
              <w:spacing w:before="120" w:after="120"/>
              <w:rPr>
                <w:sz w:val="20"/>
              </w:rPr>
            </w:pPr>
            <w:r w:rsidRPr="00123A9E">
              <w:rPr>
                <w:sz w:val="20"/>
              </w:rPr>
              <w:t>厂商自行调整</w:t>
            </w:r>
          </w:p>
        </w:tc>
      </w:tr>
      <w:tr w:rsidR="006E55DF" w:rsidRPr="00123A9E" w14:paraId="026D7DD0" w14:textId="77777777" w:rsidTr="003E527D">
        <w:trPr>
          <w:trHeight w:val="270"/>
        </w:trPr>
        <w:tc>
          <w:tcPr>
            <w:tcW w:w="1266" w:type="dxa"/>
            <w:shd w:val="clear" w:color="auto" w:fill="auto"/>
            <w:vAlign w:val="center"/>
          </w:tcPr>
          <w:p w14:paraId="77CF0010" w14:textId="77777777" w:rsidR="006E55DF" w:rsidRPr="00123A9E" w:rsidRDefault="001D583F">
            <w:pPr>
              <w:pStyle w:val="affffffffff0"/>
              <w:spacing w:before="120" w:after="120"/>
              <w:rPr>
                <w:sz w:val="20"/>
              </w:rPr>
            </w:pPr>
            <w:r w:rsidRPr="00123A9E">
              <w:rPr>
                <w:sz w:val="20"/>
              </w:rPr>
              <w:t>11</w:t>
            </w:r>
          </w:p>
        </w:tc>
        <w:tc>
          <w:tcPr>
            <w:tcW w:w="3505" w:type="dxa"/>
            <w:shd w:val="clear" w:color="auto" w:fill="auto"/>
            <w:vAlign w:val="center"/>
          </w:tcPr>
          <w:p w14:paraId="16601485" w14:textId="77777777" w:rsidR="006E55DF" w:rsidRPr="00123A9E" w:rsidRDefault="001D583F">
            <w:pPr>
              <w:pStyle w:val="affffffffff0"/>
              <w:spacing w:before="120" w:after="120"/>
              <w:rPr>
                <w:sz w:val="20"/>
              </w:rPr>
            </w:pPr>
            <w:r w:rsidRPr="00123A9E">
              <w:rPr>
                <w:sz w:val="20"/>
              </w:rPr>
              <w:t>Expert parallel size</w:t>
            </w:r>
          </w:p>
        </w:tc>
        <w:tc>
          <w:tcPr>
            <w:tcW w:w="889" w:type="dxa"/>
            <w:shd w:val="clear" w:color="auto" w:fill="auto"/>
            <w:vAlign w:val="center"/>
          </w:tcPr>
          <w:p w14:paraId="279502B2" w14:textId="77777777" w:rsidR="006E55DF" w:rsidRPr="00123A9E" w:rsidRDefault="006E55DF">
            <w:pPr>
              <w:pStyle w:val="affffffffff0"/>
              <w:spacing w:before="120" w:after="120"/>
              <w:rPr>
                <w:sz w:val="20"/>
              </w:rPr>
            </w:pPr>
          </w:p>
        </w:tc>
        <w:tc>
          <w:tcPr>
            <w:tcW w:w="3674" w:type="dxa"/>
            <w:shd w:val="clear" w:color="auto" w:fill="auto"/>
            <w:vAlign w:val="center"/>
          </w:tcPr>
          <w:p w14:paraId="22AA995B" w14:textId="77777777" w:rsidR="006E55DF" w:rsidRPr="00123A9E" w:rsidRDefault="001D583F">
            <w:pPr>
              <w:pStyle w:val="affffffffff0"/>
              <w:spacing w:before="120" w:after="120"/>
              <w:rPr>
                <w:sz w:val="20"/>
              </w:rPr>
            </w:pPr>
            <w:r w:rsidRPr="00123A9E">
              <w:rPr>
                <w:sz w:val="20"/>
              </w:rPr>
              <w:t>参考下方说明</w:t>
            </w:r>
          </w:p>
        </w:tc>
      </w:tr>
      <w:tr w:rsidR="006E55DF" w:rsidRPr="00123A9E" w14:paraId="1035E771" w14:textId="77777777" w:rsidTr="003E527D">
        <w:trPr>
          <w:trHeight w:val="270"/>
        </w:trPr>
        <w:tc>
          <w:tcPr>
            <w:tcW w:w="1266" w:type="dxa"/>
            <w:shd w:val="clear" w:color="auto" w:fill="auto"/>
            <w:vAlign w:val="center"/>
          </w:tcPr>
          <w:p w14:paraId="08DC67A6" w14:textId="77777777" w:rsidR="006E55DF" w:rsidRPr="00123A9E" w:rsidRDefault="001D583F">
            <w:pPr>
              <w:pStyle w:val="affffffffff0"/>
              <w:spacing w:before="120" w:after="120"/>
              <w:rPr>
                <w:sz w:val="20"/>
              </w:rPr>
            </w:pPr>
            <w:r w:rsidRPr="00123A9E">
              <w:rPr>
                <w:sz w:val="20"/>
              </w:rPr>
              <w:t>12</w:t>
            </w:r>
          </w:p>
        </w:tc>
        <w:tc>
          <w:tcPr>
            <w:tcW w:w="3505" w:type="dxa"/>
            <w:shd w:val="clear" w:color="auto" w:fill="auto"/>
            <w:vAlign w:val="center"/>
          </w:tcPr>
          <w:p w14:paraId="0EB1EC20" w14:textId="77777777" w:rsidR="006E55DF" w:rsidRPr="00123A9E" w:rsidRDefault="001D583F">
            <w:pPr>
              <w:pStyle w:val="affffffffff0"/>
              <w:spacing w:before="120" w:after="120"/>
              <w:rPr>
                <w:sz w:val="20"/>
              </w:rPr>
            </w:pPr>
            <w:r w:rsidRPr="00123A9E">
              <w:rPr>
                <w:sz w:val="20"/>
              </w:rPr>
              <w:t>Tensor parallel size</w:t>
            </w:r>
          </w:p>
        </w:tc>
        <w:tc>
          <w:tcPr>
            <w:tcW w:w="889" w:type="dxa"/>
            <w:shd w:val="clear" w:color="auto" w:fill="auto"/>
            <w:vAlign w:val="center"/>
          </w:tcPr>
          <w:p w14:paraId="47106ACF" w14:textId="77777777" w:rsidR="006E55DF" w:rsidRPr="00123A9E" w:rsidRDefault="006E55DF">
            <w:pPr>
              <w:pStyle w:val="affffffffff0"/>
              <w:spacing w:before="120" w:after="120"/>
              <w:rPr>
                <w:sz w:val="20"/>
              </w:rPr>
            </w:pPr>
          </w:p>
        </w:tc>
        <w:tc>
          <w:tcPr>
            <w:tcW w:w="3674" w:type="dxa"/>
            <w:shd w:val="clear" w:color="auto" w:fill="auto"/>
            <w:vAlign w:val="center"/>
          </w:tcPr>
          <w:p w14:paraId="7CF4B896" w14:textId="77777777" w:rsidR="006E55DF" w:rsidRPr="00123A9E" w:rsidRDefault="001D583F">
            <w:pPr>
              <w:pStyle w:val="affffffffff0"/>
              <w:spacing w:before="120" w:after="120"/>
              <w:rPr>
                <w:sz w:val="20"/>
              </w:rPr>
            </w:pPr>
            <w:r w:rsidRPr="00123A9E">
              <w:rPr>
                <w:sz w:val="20"/>
              </w:rPr>
              <w:t>参考下方说明</w:t>
            </w:r>
          </w:p>
        </w:tc>
      </w:tr>
      <w:tr w:rsidR="006E55DF" w:rsidRPr="00123A9E" w14:paraId="38526A53" w14:textId="77777777" w:rsidTr="003E527D">
        <w:trPr>
          <w:trHeight w:val="270"/>
        </w:trPr>
        <w:tc>
          <w:tcPr>
            <w:tcW w:w="1266" w:type="dxa"/>
            <w:shd w:val="clear" w:color="auto" w:fill="auto"/>
            <w:vAlign w:val="center"/>
          </w:tcPr>
          <w:p w14:paraId="633CFBD0" w14:textId="77777777" w:rsidR="006E55DF" w:rsidRPr="00123A9E" w:rsidRDefault="001D583F">
            <w:pPr>
              <w:pStyle w:val="affffffffff0"/>
              <w:spacing w:before="120" w:after="120"/>
              <w:rPr>
                <w:sz w:val="20"/>
              </w:rPr>
            </w:pPr>
            <w:r w:rsidRPr="00123A9E">
              <w:rPr>
                <w:sz w:val="20"/>
              </w:rPr>
              <w:t>13</w:t>
            </w:r>
          </w:p>
        </w:tc>
        <w:tc>
          <w:tcPr>
            <w:tcW w:w="3505" w:type="dxa"/>
            <w:shd w:val="clear" w:color="auto" w:fill="auto"/>
            <w:vAlign w:val="center"/>
          </w:tcPr>
          <w:p w14:paraId="01B80D3F" w14:textId="77777777" w:rsidR="006E55DF" w:rsidRPr="00123A9E" w:rsidRDefault="001D583F">
            <w:pPr>
              <w:pStyle w:val="affffffffff0"/>
              <w:spacing w:before="120" w:after="120"/>
              <w:rPr>
                <w:sz w:val="20"/>
              </w:rPr>
            </w:pPr>
            <w:r w:rsidRPr="00123A9E">
              <w:rPr>
                <w:sz w:val="20"/>
              </w:rPr>
              <w:t>Pipeline parallel size</w:t>
            </w:r>
          </w:p>
        </w:tc>
        <w:tc>
          <w:tcPr>
            <w:tcW w:w="889" w:type="dxa"/>
            <w:shd w:val="clear" w:color="auto" w:fill="auto"/>
            <w:vAlign w:val="center"/>
          </w:tcPr>
          <w:p w14:paraId="7852DB77" w14:textId="77777777" w:rsidR="006E55DF" w:rsidRPr="00123A9E" w:rsidRDefault="006E55DF">
            <w:pPr>
              <w:pStyle w:val="affffffffff0"/>
              <w:spacing w:before="120" w:after="120"/>
              <w:rPr>
                <w:sz w:val="20"/>
              </w:rPr>
            </w:pPr>
          </w:p>
        </w:tc>
        <w:tc>
          <w:tcPr>
            <w:tcW w:w="3674" w:type="dxa"/>
            <w:shd w:val="clear" w:color="auto" w:fill="auto"/>
            <w:vAlign w:val="center"/>
          </w:tcPr>
          <w:p w14:paraId="584E16EE" w14:textId="77777777" w:rsidR="006E55DF" w:rsidRPr="00123A9E" w:rsidRDefault="001D583F">
            <w:pPr>
              <w:pStyle w:val="affffffffff0"/>
              <w:spacing w:before="120" w:after="120"/>
              <w:rPr>
                <w:sz w:val="20"/>
              </w:rPr>
            </w:pPr>
            <w:r w:rsidRPr="00123A9E">
              <w:rPr>
                <w:sz w:val="20"/>
              </w:rPr>
              <w:t>厂商自行调整</w:t>
            </w:r>
          </w:p>
        </w:tc>
      </w:tr>
      <w:tr w:rsidR="006E55DF" w:rsidRPr="00123A9E" w14:paraId="4C25AAFA" w14:textId="77777777" w:rsidTr="003E527D">
        <w:trPr>
          <w:trHeight w:val="270"/>
        </w:trPr>
        <w:tc>
          <w:tcPr>
            <w:tcW w:w="1266" w:type="dxa"/>
            <w:shd w:val="clear" w:color="auto" w:fill="auto"/>
            <w:vAlign w:val="center"/>
          </w:tcPr>
          <w:p w14:paraId="74AC1BE1" w14:textId="77777777" w:rsidR="006E55DF" w:rsidRPr="00123A9E" w:rsidRDefault="001D583F">
            <w:pPr>
              <w:pStyle w:val="affffffffff0"/>
              <w:spacing w:before="120" w:after="120"/>
              <w:rPr>
                <w:sz w:val="20"/>
              </w:rPr>
            </w:pPr>
            <w:r w:rsidRPr="00123A9E">
              <w:rPr>
                <w:sz w:val="20"/>
              </w:rPr>
              <w:t>14</w:t>
            </w:r>
          </w:p>
        </w:tc>
        <w:tc>
          <w:tcPr>
            <w:tcW w:w="3505" w:type="dxa"/>
            <w:shd w:val="clear" w:color="auto" w:fill="auto"/>
            <w:vAlign w:val="center"/>
          </w:tcPr>
          <w:p w14:paraId="0599324C" w14:textId="77777777" w:rsidR="006E55DF" w:rsidRPr="00123A9E" w:rsidRDefault="001D583F">
            <w:pPr>
              <w:pStyle w:val="affffffffff0"/>
              <w:spacing w:before="120" w:after="120"/>
              <w:rPr>
                <w:sz w:val="20"/>
              </w:rPr>
            </w:pPr>
            <w:r w:rsidRPr="00123A9E">
              <w:rPr>
                <w:sz w:val="20"/>
              </w:rPr>
              <w:t>Virtual pipeline parallel size</w:t>
            </w:r>
          </w:p>
        </w:tc>
        <w:tc>
          <w:tcPr>
            <w:tcW w:w="889" w:type="dxa"/>
            <w:shd w:val="clear" w:color="auto" w:fill="auto"/>
            <w:vAlign w:val="center"/>
          </w:tcPr>
          <w:p w14:paraId="777233D9" w14:textId="77777777" w:rsidR="006E55DF" w:rsidRPr="00123A9E" w:rsidRDefault="006E55DF">
            <w:pPr>
              <w:pStyle w:val="affffffffff0"/>
              <w:spacing w:before="120" w:after="120"/>
              <w:rPr>
                <w:sz w:val="20"/>
              </w:rPr>
            </w:pPr>
          </w:p>
        </w:tc>
        <w:tc>
          <w:tcPr>
            <w:tcW w:w="3674" w:type="dxa"/>
            <w:shd w:val="clear" w:color="auto" w:fill="auto"/>
            <w:vAlign w:val="center"/>
          </w:tcPr>
          <w:p w14:paraId="50C44EF7" w14:textId="77777777" w:rsidR="006E55DF" w:rsidRPr="00123A9E" w:rsidRDefault="001D583F">
            <w:pPr>
              <w:pStyle w:val="affffffffff0"/>
              <w:spacing w:before="120" w:after="120"/>
              <w:rPr>
                <w:sz w:val="20"/>
              </w:rPr>
            </w:pPr>
            <w:r w:rsidRPr="00123A9E">
              <w:rPr>
                <w:sz w:val="20"/>
              </w:rPr>
              <w:t>厂商自行调整</w:t>
            </w:r>
          </w:p>
        </w:tc>
      </w:tr>
      <w:tr w:rsidR="006E55DF" w:rsidRPr="00123A9E" w14:paraId="3983C961" w14:textId="77777777" w:rsidTr="003E527D">
        <w:trPr>
          <w:trHeight w:val="270"/>
        </w:trPr>
        <w:tc>
          <w:tcPr>
            <w:tcW w:w="1266" w:type="dxa"/>
            <w:shd w:val="clear" w:color="auto" w:fill="auto"/>
            <w:vAlign w:val="center"/>
          </w:tcPr>
          <w:p w14:paraId="2713514F" w14:textId="77777777" w:rsidR="006E55DF" w:rsidRPr="00123A9E" w:rsidRDefault="001D583F">
            <w:pPr>
              <w:pStyle w:val="affffffffff0"/>
              <w:spacing w:before="120" w:after="120"/>
              <w:rPr>
                <w:sz w:val="20"/>
              </w:rPr>
            </w:pPr>
            <w:r w:rsidRPr="00123A9E">
              <w:rPr>
                <w:sz w:val="20"/>
              </w:rPr>
              <w:t>15</w:t>
            </w:r>
          </w:p>
        </w:tc>
        <w:tc>
          <w:tcPr>
            <w:tcW w:w="3505" w:type="dxa"/>
            <w:shd w:val="clear" w:color="auto" w:fill="auto"/>
            <w:vAlign w:val="center"/>
          </w:tcPr>
          <w:p w14:paraId="3A03F4FF" w14:textId="77777777" w:rsidR="006E55DF" w:rsidRPr="00123A9E" w:rsidRDefault="001D583F">
            <w:pPr>
              <w:pStyle w:val="affffffffff0"/>
              <w:spacing w:before="120" w:after="120"/>
              <w:rPr>
                <w:sz w:val="20"/>
              </w:rPr>
            </w:pPr>
            <w:r w:rsidRPr="00123A9E">
              <w:rPr>
                <w:sz w:val="20"/>
              </w:rPr>
              <w:t>Dropout</w:t>
            </w:r>
          </w:p>
        </w:tc>
        <w:tc>
          <w:tcPr>
            <w:tcW w:w="889" w:type="dxa"/>
            <w:shd w:val="clear" w:color="auto" w:fill="auto"/>
            <w:vAlign w:val="center"/>
          </w:tcPr>
          <w:p w14:paraId="2307DB26" w14:textId="77777777" w:rsidR="006E55DF" w:rsidRPr="00123A9E" w:rsidRDefault="001D583F">
            <w:pPr>
              <w:pStyle w:val="affffffffff0"/>
              <w:spacing w:before="120" w:after="120"/>
              <w:rPr>
                <w:sz w:val="20"/>
              </w:rPr>
            </w:pPr>
            <w:r w:rsidRPr="00123A9E">
              <w:rPr>
                <w:sz w:val="20"/>
              </w:rPr>
              <w:t>FALSE</w:t>
            </w:r>
          </w:p>
        </w:tc>
        <w:tc>
          <w:tcPr>
            <w:tcW w:w="3674" w:type="dxa"/>
            <w:shd w:val="clear" w:color="auto" w:fill="auto"/>
            <w:vAlign w:val="center"/>
          </w:tcPr>
          <w:p w14:paraId="570B7F4B" w14:textId="77777777" w:rsidR="006E55DF" w:rsidRPr="00123A9E" w:rsidRDefault="001D583F">
            <w:pPr>
              <w:pStyle w:val="affffffffff0"/>
              <w:spacing w:before="120" w:after="120"/>
              <w:rPr>
                <w:sz w:val="20"/>
              </w:rPr>
            </w:pPr>
            <w:r w:rsidRPr="00123A9E">
              <w:rPr>
                <w:sz w:val="20"/>
              </w:rPr>
              <w:t>强制要求</w:t>
            </w:r>
          </w:p>
        </w:tc>
      </w:tr>
      <w:tr w:rsidR="006E55DF" w:rsidRPr="00123A9E" w14:paraId="238CFA70" w14:textId="77777777" w:rsidTr="003E527D">
        <w:trPr>
          <w:trHeight w:val="270"/>
        </w:trPr>
        <w:tc>
          <w:tcPr>
            <w:tcW w:w="1266" w:type="dxa"/>
            <w:shd w:val="clear" w:color="auto" w:fill="auto"/>
            <w:vAlign w:val="center"/>
          </w:tcPr>
          <w:p w14:paraId="67D8748F" w14:textId="77777777" w:rsidR="006E55DF" w:rsidRPr="00123A9E" w:rsidRDefault="001D583F">
            <w:pPr>
              <w:pStyle w:val="affffffffff0"/>
              <w:spacing w:before="120" w:after="120"/>
              <w:rPr>
                <w:sz w:val="20"/>
              </w:rPr>
            </w:pPr>
            <w:r w:rsidRPr="00123A9E">
              <w:rPr>
                <w:sz w:val="20"/>
              </w:rPr>
              <w:t>16</w:t>
            </w:r>
          </w:p>
        </w:tc>
        <w:tc>
          <w:tcPr>
            <w:tcW w:w="3505" w:type="dxa"/>
            <w:shd w:val="clear" w:color="auto" w:fill="auto"/>
            <w:vAlign w:val="center"/>
          </w:tcPr>
          <w:p w14:paraId="13E3C522" w14:textId="77777777" w:rsidR="006E55DF" w:rsidRPr="00123A9E" w:rsidRDefault="001D583F">
            <w:pPr>
              <w:pStyle w:val="affffffffff0"/>
              <w:spacing w:before="120" w:after="120"/>
              <w:rPr>
                <w:sz w:val="20"/>
              </w:rPr>
            </w:pPr>
            <w:r w:rsidRPr="00123A9E">
              <w:rPr>
                <w:sz w:val="20"/>
              </w:rPr>
              <w:t>vocab_size</w:t>
            </w:r>
          </w:p>
        </w:tc>
        <w:tc>
          <w:tcPr>
            <w:tcW w:w="889" w:type="dxa"/>
            <w:shd w:val="clear" w:color="auto" w:fill="auto"/>
            <w:vAlign w:val="center"/>
          </w:tcPr>
          <w:p w14:paraId="469EAA28" w14:textId="77777777" w:rsidR="006E55DF" w:rsidRPr="00123A9E" w:rsidRDefault="001D583F">
            <w:pPr>
              <w:pStyle w:val="affffffffff0"/>
              <w:spacing w:before="120" w:after="120"/>
              <w:rPr>
                <w:sz w:val="20"/>
              </w:rPr>
            </w:pPr>
            <w:r w:rsidRPr="00123A9E">
              <w:rPr>
                <w:sz w:val="20"/>
              </w:rPr>
              <w:t>32000</w:t>
            </w:r>
          </w:p>
        </w:tc>
        <w:tc>
          <w:tcPr>
            <w:tcW w:w="3674" w:type="dxa"/>
            <w:shd w:val="clear" w:color="auto" w:fill="auto"/>
            <w:vAlign w:val="center"/>
          </w:tcPr>
          <w:p w14:paraId="3130DBD1" w14:textId="77777777" w:rsidR="006E55DF" w:rsidRPr="00123A9E" w:rsidRDefault="001D583F">
            <w:pPr>
              <w:pStyle w:val="affffffffff0"/>
              <w:spacing w:before="120" w:after="120"/>
              <w:rPr>
                <w:sz w:val="20"/>
              </w:rPr>
            </w:pPr>
            <w:r w:rsidRPr="00123A9E">
              <w:rPr>
                <w:sz w:val="20"/>
              </w:rPr>
              <w:t>强制要求；必须使用</w:t>
            </w:r>
            <w:r w:rsidRPr="00123A9E">
              <w:rPr>
                <w:sz w:val="20"/>
              </w:rPr>
              <w:t>llama70b</w:t>
            </w:r>
            <w:r w:rsidRPr="00123A9E">
              <w:rPr>
                <w:sz w:val="20"/>
              </w:rPr>
              <w:t>官方词表</w:t>
            </w:r>
          </w:p>
        </w:tc>
      </w:tr>
      <w:tr w:rsidR="006E55DF" w:rsidRPr="00123A9E" w14:paraId="3440EFF0" w14:textId="77777777">
        <w:trPr>
          <w:trHeight w:val="270"/>
        </w:trPr>
        <w:tc>
          <w:tcPr>
            <w:tcW w:w="9334" w:type="dxa"/>
            <w:gridSpan w:val="4"/>
            <w:shd w:val="clear" w:color="auto" w:fill="auto"/>
            <w:vAlign w:val="center"/>
          </w:tcPr>
          <w:p w14:paraId="2B437369" w14:textId="77777777" w:rsidR="006E55DF" w:rsidRPr="00123A9E" w:rsidRDefault="001D583F">
            <w:pPr>
              <w:pStyle w:val="afffffc"/>
              <w:spacing w:before="120" w:after="120"/>
              <w:ind w:firstLineChars="0" w:firstLine="0"/>
              <w:rPr>
                <w:sz w:val="20"/>
              </w:rPr>
            </w:pPr>
            <w:r w:rsidRPr="00123A9E">
              <w:rPr>
                <w:rFonts w:hint="eastAsia"/>
                <w:sz w:val="20"/>
              </w:rPr>
              <w:t>注：</w:t>
            </w:r>
            <w:r w:rsidRPr="00123A9E">
              <w:rPr>
                <w:sz w:val="20"/>
              </w:rPr>
              <w:t>TP</w:t>
            </w:r>
            <w:r w:rsidRPr="00123A9E">
              <w:rPr>
                <w:sz w:val="20"/>
              </w:rPr>
              <w:t>和</w:t>
            </w:r>
            <w:r w:rsidRPr="00123A9E">
              <w:rPr>
                <w:sz w:val="20"/>
              </w:rPr>
              <w:t>EP</w:t>
            </w:r>
            <w:r w:rsidRPr="00123A9E">
              <w:rPr>
                <w:sz w:val="20"/>
              </w:rPr>
              <w:t>参数说明</w:t>
            </w:r>
          </w:p>
          <w:p w14:paraId="6A17F5E3" w14:textId="3CCDFA6D" w:rsidR="006E55DF" w:rsidRPr="00123A9E" w:rsidRDefault="001D583F" w:rsidP="00BC4484">
            <w:pPr>
              <w:pStyle w:val="afffffc"/>
              <w:spacing w:before="120" w:after="120"/>
              <w:ind w:firstLine="400"/>
              <w:rPr>
                <w:sz w:val="20"/>
              </w:rPr>
            </w:pPr>
            <w:r w:rsidRPr="00123A9E">
              <w:rPr>
                <w:sz w:val="20"/>
              </w:rPr>
              <w:t>TP*EP</w:t>
            </w:r>
            <w:r w:rsidRPr="00123A9E">
              <w:rPr>
                <w:sz w:val="20"/>
              </w:rPr>
              <w:t>值为超节点大小（如：超节点大小为</w:t>
            </w:r>
            <w:r w:rsidRPr="00123A9E">
              <w:rPr>
                <w:sz w:val="20"/>
              </w:rPr>
              <w:t>16</w:t>
            </w:r>
            <w:r w:rsidRPr="00123A9E">
              <w:rPr>
                <w:sz w:val="20"/>
              </w:rPr>
              <w:t>卡时，</w:t>
            </w:r>
            <w:r w:rsidRPr="00123A9E">
              <w:rPr>
                <w:sz w:val="20"/>
              </w:rPr>
              <w:t>TP*EP=16</w:t>
            </w:r>
            <w:r w:rsidRPr="00123A9E">
              <w:rPr>
                <w:sz w:val="20"/>
              </w:rPr>
              <w:t>；超节点大小为</w:t>
            </w:r>
            <w:r w:rsidRPr="00123A9E">
              <w:rPr>
                <w:sz w:val="20"/>
              </w:rPr>
              <w:t>32</w:t>
            </w:r>
            <w:r w:rsidRPr="00123A9E">
              <w:rPr>
                <w:sz w:val="20"/>
              </w:rPr>
              <w:t>卡时，</w:t>
            </w:r>
            <w:r w:rsidRPr="00123A9E">
              <w:rPr>
                <w:sz w:val="20"/>
              </w:rPr>
              <w:t>TP*EP=32</w:t>
            </w:r>
            <w:r w:rsidRPr="00123A9E">
              <w:rPr>
                <w:sz w:val="20"/>
              </w:rPr>
              <w:t>；超节点大小为</w:t>
            </w:r>
            <w:r w:rsidRPr="00123A9E">
              <w:rPr>
                <w:sz w:val="20"/>
              </w:rPr>
              <w:t>64</w:t>
            </w:r>
            <w:r w:rsidRPr="00123A9E">
              <w:rPr>
                <w:sz w:val="20"/>
              </w:rPr>
              <w:t>卡时，</w:t>
            </w:r>
            <w:r w:rsidRPr="00123A9E">
              <w:rPr>
                <w:sz w:val="20"/>
              </w:rPr>
              <w:t>TP*EP=64</w:t>
            </w:r>
            <w:r w:rsidRPr="00123A9E">
              <w:rPr>
                <w:sz w:val="20"/>
              </w:rPr>
              <w:t>）</w:t>
            </w:r>
          </w:p>
        </w:tc>
      </w:tr>
    </w:tbl>
    <w:p w14:paraId="72B25416" w14:textId="77777777" w:rsidR="006E55DF" w:rsidRDefault="006E55DF">
      <w:pPr>
        <w:pStyle w:val="aff2"/>
        <w:numPr>
          <w:ilvl w:val="0"/>
          <w:numId w:val="0"/>
        </w:numPr>
        <w:spacing w:before="120" w:after="120"/>
      </w:pPr>
    </w:p>
    <w:p w14:paraId="63984684" w14:textId="77777777" w:rsidR="006E55DF" w:rsidRDefault="001D583F">
      <w:pPr>
        <w:pStyle w:val="aff2"/>
        <w:numPr>
          <w:ilvl w:val="0"/>
          <w:numId w:val="0"/>
        </w:numPr>
        <w:spacing w:before="120" w:after="120"/>
      </w:pPr>
      <w:r>
        <w:lastRenderedPageBreak/>
        <w:t>Llama3 405B 模型测试参数要求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401"/>
        <w:gridCol w:w="1043"/>
        <w:gridCol w:w="4187"/>
      </w:tblGrid>
      <w:tr w:rsidR="006E55DF" w:rsidRPr="00123A9E" w14:paraId="6081E427" w14:textId="77777777" w:rsidTr="00AD508C">
        <w:trPr>
          <w:trHeight w:val="270"/>
        </w:trPr>
        <w:tc>
          <w:tcPr>
            <w:tcW w:w="699" w:type="dxa"/>
            <w:shd w:val="clear" w:color="auto" w:fill="auto"/>
            <w:vAlign w:val="center"/>
          </w:tcPr>
          <w:p w14:paraId="228AEC9F" w14:textId="77777777" w:rsidR="006E55DF" w:rsidRPr="00AD508C" w:rsidRDefault="001D583F">
            <w:pPr>
              <w:spacing w:before="120" w:after="120"/>
              <w:jc w:val="center"/>
              <w:rPr>
                <w:color w:val="000000" w:themeColor="text1"/>
                <w:sz w:val="20"/>
                <w:szCs w:val="20"/>
              </w:rPr>
            </w:pPr>
            <w:r w:rsidRPr="00AD508C">
              <w:rPr>
                <w:rFonts w:ascii="宋体" w:hAnsi="宋体" w:cs="宋体"/>
                <w:color w:val="000000" w:themeColor="text1"/>
                <w:sz w:val="20"/>
                <w:szCs w:val="20"/>
                <w:lang w:bidi="ar"/>
              </w:rPr>
              <w:t>序号</w:t>
            </w:r>
          </w:p>
        </w:tc>
        <w:tc>
          <w:tcPr>
            <w:tcW w:w="3401" w:type="dxa"/>
            <w:shd w:val="clear" w:color="auto" w:fill="auto"/>
            <w:vAlign w:val="center"/>
          </w:tcPr>
          <w:p w14:paraId="30C883B6" w14:textId="77777777" w:rsidR="006E55DF" w:rsidRPr="00AD508C" w:rsidRDefault="001D583F">
            <w:pPr>
              <w:spacing w:before="120" w:after="120"/>
              <w:jc w:val="center"/>
              <w:rPr>
                <w:color w:val="000000" w:themeColor="text1"/>
                <w:sz w:val="20"/>
                <w:szCs w:val="20"/>
              </w:rPr>
            </w:pPr>
            <w:r w:rsidRPr="00AD508C">
              <w:rPr>
                <w:rFonts w:ascii="宋体" w:hAnsi="宋体" w:cs="宋体"/>
                <w:color w:val="000000" w:themeColor="text1"/>
                <w:sz w:val="20"/>
                <w:szCs w:val="20"/>
                <w:lang w:bidi="ar"/>
              </w:rPr>
              <w:t>参数项</w:t>
            </w:r>
          </w:p>
        </w:tc>
        <w:tc>
          <w:tcPr>
            <w:tcW w:w="1043" w:type="dxa"/>
            <w:shd w:val="clear" w:color="auto" w:fill="auto"/>
            <w:vAlign w:val="center"/>
          </w:tcPr>
          <w:p w14:paraId="55BFC573" w14:textId="77777777" w:rsidR="006E55DF" w:rsidRPr="00AD508C" w:rsidRDefault="001D583F">
            <w:pPr>
              <w:spacing w:before="120" w:after="120"/>
              <w:jc w:val="center"/>
              <w:rPr>
                <w:color w:val="000000" w:themeColor="text1"/>
                <w:sz w:val="20"/>
                <w:szCs w:val="20"/>
              </w:rPr>
            </w:pPr>
            <w:r w:rsidRPr="00AD508C">
              <w:rPr>
                <w:rFonts w:ascii="宋体" w:hAnsi="宋体" w:cs="宋体"/>
                <w:color w:val="000000" w:themeColor="text1"/>
                <w:sz w:val="20"/>
                <w:szCs w:val="20"/>
                <w:lang w:bidi="ar"/>
              </w:rPr>
              <w:t>参数值</w:t>
            </w:r>
          </w:p>
        </w:tc>
        <w:tc>
          <w:tcPr>
            <w:tcW w:w="4187" w:type="dxa"/>
            <w:shd w:val="clear" w:color="auto" w:fill="auto"/>
            <w:vAlign w:val="center"/>
          </w:tcPr>
          <w:p w14:paraId="11D3C2E6" w14:textId="77777777" w:rsidR="006E55DF" w:rsidRPr="00AD508C" w:rsidRDefault="001D583F">
            <w:pPr>
              <w:spacing w:before="120" w:after="120"/>
              <w:jc w:val="center"/>
              <w:rPr>
                <w:color w:val="000000" w:themeColor="text1"/>
                <w:sz w:val="20"/>
                <w:szCs w:val="20"/>
              </w:rPr>
            </w:pPr>
            <w:r w:rsidRPr="00AD508C">
              <w:rPr>
                <w:rFonts w:ascii="宋体" w:hAnsi="宋体" w:cs="宋体"/>
                <w:color w:val="000000" w:themeColor="text1"/>
                <w:sz w:val="20"/>
                <w:szCs w:val="20"/>
                <w:lang w:bidi="ar"/>
              </w:rPr>
              <w:t>说明</w:t>
            </w:r>
          </w:p>
        </w:tc>
      </w:tr>
      <w:tr w:rsidR="006E55DF" w:rsidRPr="00123A9E" w14:paraId="15FBBCDB" w14:textId="77777777" w:rsidTr="00AD508C">
        <w:trPr>
          <w:trHeight w:val="270"/>
        </w:trPr>
        <w:tc>
          <w:tcPr>
            <w:tcW w:w="699" w:type="dxa"/>
            <w:shd w:val="clear" w:color="auto" w:fill="auto"/>
            <w:vAlign w:val="center"/>
          </w:tcPr>
          <w:p w14:paraId="4687E770"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1</w:t>
            </w:r>
          </w:p>
        </w:tc>
        <w:tc>
          <w:tcPr>
            <w:tcW w:w="3401" w:type="dxa"/>
            <w:shd w:val="clear" w:color="auto" w:fill="auto"/>
            <w:vAlign w:val="center"/>
          </w:tcPr>
          <w:p w14:paraId="23C90010"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global_batchsize</w:t>
            </w:r>
          </w:p>
        </w:tc>
        <w:tc>
          <w:tcPr>
            <w:tcW w:w="1043" w:type="dxa"/>
            <w:shd w:val="clear" w:color="auto" w:fill="auto"/>
            <w:vAlign w:val="center"/>
          </w:tcPr>
          <w:p w14:paraId="5562379F" w14:textId="7D4125DF" w:rsidR="006E55DF" w:rsidRPr="00123A9E" w:rsidRDefault="00B356E8">
            <w:pPr>
              <w:spacing w:before="120" w:after="120"/>
              <w:jc w:val="center"/>
              <w:rPr>
                <w:rFonts w:ascii="宋体" w:hAnsi="宋体" w:cs="宋体" w:hint="eastAsia"/>
                <w:color w:val="000000" w:themeColor="text1"/>
                <w:sz w:val="20"/>
                <w:szCs w:val="20"/>
                <w:lang w:bidi="ar"/>
              </w:rPr>
            </w:pPr>
            <w:r>
              <w:rPr>
                <w:rFonts w:ascii="宋体" w:hAnsi="宋体" w:cs="宋体" w:hint="eastAsia"/>
                <w:color w:val="000000" w:themeColor="text1"/>
                <w:sz w:val="20"/>
                <w:szCs w:val="20"/>
                <w:lang w:bidi="ar"/>
              </w:rPr>
              <w:t>2048</w:t>
            </w:r>
          </w:p>
        </w:tc>
        <w:tc>
          <w:tcPr>
            <w:tcW w:w="4187" w:type="dxa"/>
            <w:shd w:val="clear" w:color="auto" w:fill="auto"/>
            <w:vAlign w:val="center"/>
          </w:tcPr>
          <w:p w14:paraId="3A74BBCD"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强制要求</w:t>
            </w:r>
          </w:p>
        </w:tc>
      </w:tr>
      <w:tr w:rsidR="006E55DF" w:rsidRPr="00123A9E" w14:paraId="26E5DC7D" w14:textId="77777777" w:rsidTr="00AD508C">
        <w:trPr>
          <w:trHeight w:val="270"/>
        </w:trPr>
        <w:tc>
          <w:tcPr>
            <w:tcW w:w="699" w:type="dxa"/>
            <w:shd w:val="clear" w:color="auto" w:fill="auto"/>
            <w:vAlign w:val="center"/>
          </w:tcPr>
          <w:p w14:paraId="27F7B463"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2</w:t>
            </w:r>
          </w:p>
        </w:tc>
        <w:tc>
          <w:tcPr>
            <w:tcW w:w="3401" w:type="dxa"/>
            <w:shd w:val="clear" w:color="auto" w:fill="auto"/>
            <w:vAlign w:val="center"/>
          </w:tcPr>
          <w:p w14:paraId="47F60186"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micro_batchsize</w:t>
            </w:r>
          </w:p>
        </w:tc>
        <w:tc>
          <w:tcPr>
            <w:tcW w:w="1043" w:type="dxa"/>
            <w:shd w:val="clear" w:color="auto" w:fill="auto"/>
            <w:vAlign w:val="center"/>
          </w:tcPr>
          <w:p w14:paraId="2FAE9AAA" w14:textId="77777777" w:rsidR="006E55DF" w:rsidRPr="00B356E8" w:rsidRDefault="006E55DF">
            <w:pPr>
              <w:spacing w:before="120" w:after="120"/>
              <w:jc w:val="center"/>
              <w:rPr>
                <w:rFonts w:ascii="宋体" w:hAnsi="宋体" w:cs="宋体" w:hint="eastAsia"/>
                <w:color w:val="000000" w:themeColor="text1"/>
                <w:sz w:val="20"/>
                <w:szCs w:val="20"/>
                <w:lang w:bidi="ar"/>
              </w:rPr>
            </w:pPr>
          </w:p>
        </w:tc>
        <w:tc>
          <w:tcPr>
            <w:tcW w:w="4187" w:type="dxa"/>
            <w:shd w:val="clear" w:color="auto" w:fill="auto"/>
            <w:vAlign w:val="center"/>
          </w:tcPr>
          <w:p w14:paraId="32FAA44A"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厂商自行调整</w:t>
            </w:r>
          </w:p>
        </w:tc>
      </w:tr>
      <w:tr w:rsidR="006E55DF" w:rsidRPr="00123A9E" w14:paraId="5BC21049" w14:textId="77777777" w:rsidTr="00AD508C">
        <w:trPr>
          <w:trHeight w:val="270"/>
        </w:trPr>
        <w:tc>
          <w:tcPr>
            <w:tcW w:w="699" w:type="dxa"/>
            <w:shd w:val="clear" w:color="auto" w:fill="auto"/>
            <w:vAlign w:val="center"/>
          </w:tcPr>
          <w:p w14:paraId="0BC63037"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3</w:t>
            </w:r>
          </w:p>
        </w:tc>
        <w:tc>
          <w:tcPr>
            <w:tcW w:w="3401" w:type="dxa"/>
            <w:shd w:val="clear" w:color="auto" w:fill="auto"/>
            <w:vAlign w:val="center"/>
          </w:tcPr>
          <w:p w14:paraId="10845184"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hidden_size</w:t>
            </w:r>
          </w:p>
        </w:tc>
        <w:tc>
          <w:tcPr>
            <w:tcW w:w="1043" w:type="dxa"/>
            <w:shd w:val="clear" w:color="auto" w:fill="auto"/>
            <w:vAlign w:val="center"/>
          </w:tcPr>
          <w:p w14:paraId="20954853" w14:textId="5309C209" w:rsidR="006E55DF" w:rsidRPr="00B356E8" w:rsidRDefault="00B356E8">
            <w:pPr>
              <w:spacing w:before="120" w:after="120"/>
              <w:jc w:val="center"/>
              <w:rPr>
                <w:rFonts w:ascii="宋体" w:hAnsi="宋体" w:cs="宋体" w:hint="eastAsia"/>
                <w:color w:val="000000" w:themeColor="text1"/>
                <w:sz w:val="20"/>
                <w:szCs w:val="20"/>
                <w:lang w:bidi="ar"/>
              </w:rPr>
            </w:pPr>
            <w:r w:rsidRPr="00B356E8">
              <w:rPr>
                <w:rFonts w:ascii="宋体" w:hAnsi="宋体" w:cs="宋体" w:hint="eastAsia"/>
                <w:color w:val="000000" w:themeColor="text1"/>
                <w:sz w:val="20"/>
                <w:szCs w:val="20"/>
                <w:lang w:bidi="ar"/>
              </w:rPr>
              <w:t>16384</w:t>
            </w:r>
          </w:p>
        </w:tc>
        <w:tc>
          <w:tcPr>
            <w:tcW w:w="4187" w:type="dxa"/>
            <w:shd w:val="clear" w:color="auto" w:fill="auto"/>
            <w:vAlign w:val="center"/>
          </w:tcPr>
          <w:p w14:paraId="0446BE3C"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强制要求</w:t>
            </w:r>
          </w:p>
        </w:tc>
      </w:tr>
      <w:tr w:rsidR="006E55DF" w:rsidRPr="00123A9E" w14:paraId="63B133BE" w14:textId="77777777" w:rsidTr="00AD508C">
        <w:trPr>
          <w:trHeight w:val="270"/>
        </w:trPr>
        <w:tc>
          <w:tcPr>
            <w:tcW w:w="699" w:type="dxa"/>
            <w:shd w:val="clear" w:color="auto" w:fill="auto"/>
            <w:vAlign w:val="center"/>
          </w:tcPr>
          <w:p w14:paraId="2B243F68"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4</w:t>
            </w:r>
          </w:p>
        </w:tc>
        <w:tc>
          <w:tcPr>
            <w:tcW w:w="3401" w:type="dxa"/>
            <w:shd w:val="clear" w:color="auto" w:fill="auto"/>
            <w:vAlign w:val="center"/>
          </w:tcPr>
          <w:p w14:paraId="1F50FE24"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ffn_hidden_size</w:t>
            </w:r>
          </w:p>
        </w:tc>
        <w:tc>
          <w:tcPr>
            <w:tcW w:w="1043" w:type="dxa"/>
            <w:shd w:val="clear" w:color="auto" w:fill="auto"/>
            <w:vAlign w:val="center"/>
          </w:tcPr>
          <w:p w14:paraId="65F07E3C" w14:textId="55C7D1CB" w:rsidR="006E55DF" w:rsidRPr="00B356E8" w:rsidRDefault="00B55993">
            <w:pPr>
              <w:spacing w:before="120" w:after="120"/>
              <w:jc w:val="center"/>
              <w:rPr>
                <w:rFonts w:ascii="宋体" w:hAnsi="宋体" w:cs="宋体" w:hint="eastAsia"/>
                <w:color w:val="000000" w:themeColor="text1"/>
                <w:sz w:val="20"/>
                <w:szCs w:val="20"/>
                <w:lang w:bidi="ar"/>
              </w:rPr>
            </w:pPr>
            <w:r>
              <w:rPr>
                <w:rFonts w:ascii="宋体" w:hAnsi="宋体" w:cs="宋体" w:hint="eastAsia"/>
                <w:color w:val="000000" w:themeColor="text1"/>
                <w:sz w:val="20"/>
                <w:szCs w:val="20"/>
                <w:lang w:bidi="ar"/>
              </w:rPr>
              <w:t>53284</w:t>
            </w:r>
          </w:p>
        </w:tc>
        <w:tc>
          <w:tcPr>
            <w:tcW w:w="4187" w:type="dxa"/>
            <w:shd w:val="clear" w:color="auto" w:fill="auto"/>
            <w:vAlign w:val="center"/>
          </w:tcPr>
          <w:p w14:paraId="56B291CE"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强制要求</w:t>
            </w:r>
          </w:p>
        </w:tc>
      </w:tr>
      <w:tr w:rsidR="006E55DF" w:rsidRPr="00123A9E" w14:paraId="30BD8583" w14:textId="77777777" w:rsidTr="00AD508C">
        <w:trPr>
          <w:trHeight w:val="270"/>
        </w:trPr>
        <w:tc>
          <w:tcPr>
            <w:tcW w:w="699" w:type="dxa"/>
            <w:shd w:val="clear" w:color="auto" w:fill="auto"/>
            <w:vAlign w:val="center"/>
          </w:tcPr>
          <w:p w14:paraId="540A4500"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5</w:t>
            </w:r>
          </w:p>
        </w:tc>
        <w:tc>
          <w:tcPr>
            <w:tcW w:w="3401" w:type="dxa"/>
            <w:shd w:val="clear" w:color="auto" w:fill="auto"/>
            <w:vAlign w:val="center"/>
          </w:tcPr>
          <w:p w14:paraId="072AD6D9"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num_attention_heads</w:t>
            </w:r>
          </w:p>
        </w:tc>
        <w:tc>
          <w:tcPr>
            <w:tcW w:w="1043" w:type="dxa"/>
            <w:shd w:val="clear" w:color="auto" w:fill="auto"/>
            <w:vAlign w:val="center"/>
          </w:tcPr>
          <w:p w14:paraId="7D1D83A4" w14:textId="41D222A9" w:rsidR="006E55DF" w:rsidRPr="00B356E8" w:rsidRDefault="00B55993">
            <w:pPr>
              <w:spacing w:before="120" w:after="120"/>
              <w:jc w:val="center"/>
              <w:rPr>
                <w:rFonts w:ascii="宋体" w:hAnsi="宋体" w:cs="宋体" w:hint="eastAsia"/>
                <w:color w:val="000000" w:themeColor="text1"/>
                <w:sz w:val="20"/>
                <w:szCs w:val="20"/>
                <w:lang w:bidi="ar"/>
              </w:rPr>
            </w:pPr>
            <w:r>
              <w:rPr>
                <w:rFonts w:ascii="宋体" w:hAnsi="宋体" w:cs="宋体" w:hint="eastAsia"/>
                <w:color w:val="000000" w:themeColor="text1"/>
                <w:sz w:val="20"/>
                <w:szCs w:val="20"/>
                <w:lang w:bidi="ar"/>
              </w:rPr>
              <w:t>128</w:t>
            </w:r>
          </w:p>
        </w:tc>
        <w:tc>
          <w:tcPr>
            <w:tcW w:w="4187" w:type="dxa"/>
            <w:shd w:val="clear" w:color="auto" w:fill="auto"/>
            <w:vAlign w:val="center"/>
          </w:tcPr>
          <w:p w14:paraId="29298991"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强制要求</w:t>
            </w:r>
          </w:p>
        </w:tc>
      </w:tr>
      <w:tr w:rsidR="006E55DF" w:rsidRPr="00123A9E" w14:paraId="47D42DA5" w14:textId="77777777" w:rsidTr="00AD508C">
        <w:trPr>
          <w:trHeight w:val="270"/>
        </w:trPr>
        <w:tc>
          <w:tcPr>
            <w:tcW w:w="699" w:type="dxa"/>
            <w:shd w:val="clear" w:color="auto" w:fill="auto"/>
            <w:vAlign w:val="center"/>
          </w:tcPr>
          <w:p w14:paraId="795787E5"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6</w:t>
            </w:r>
          </w:p>
        </w:tc>
        <w:tc>
          <w:tcPr>
            <w:tcW w:w="3401" w:type="dxa"/>
            <w:shd w:val="clear" w:color="auto" w:fill="auto"/>
            <w:vAlign w:val="center"/>
          </w:tcPr>
          <w:p w14:paraId="4AC5D245"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num_layers</w:t>
            </w:r>
          </w:p>
        </w:tc>
        <w:tc>
          <w:tcPr>
            <w:tcW w:w="1043" w:type="dxa"/>
            <w:shd w:val="clear" w:color="auto" w:fill="auto"/>
            <w:vAlign w:val="center"/>
          </w:tcPr>
          <w:p w14:paraId="34FBD967" w14:textId="77777777" w:rsidR="006E55DF" w:rsidRPr="00123A9E" w:rsidRDefault="001D583F">
            <w:pPr>
              <w:spacing w:before="120" w:after="120"/>
              <w:jc w:val="center"/>
              <w:rPr>
                <w:rFonts w:ascii="宋体" w:hAnsi="宋体" w:cs="宋体" w:hint="eastAsia"/>
                <w:color w:val="000000" w:themeColor="text1"/>
                <w:sz w:val="20"/>
                <w:szCs w:val="20"/>
                <w:lang w:bidi="ar"/>
              </w:rPr>
            </w:pPr>
            <w:r w:rsidRPr="00123A9E">
              <w:rPr>
                <w:rFonts w:ascii="宋体" w:hAnsi="宋体" w:cs="宋体"/>
                <w:color w:val="000000" w:themeColor="text1"/>
                <w:sz w:val="20"/>
                <w:szCs w:val="20"/>
                <w:lang w:bidi="ar"/>
              </w:rPr>
              <w:t>126</w:t>
            </w:r>
          </w:p>
        </w:tc>
        <w:tc>
          <w:tcPr>
            <w:tcW w:w="4187" w:type="dxa"/>
            <w:shd w:val="clear" w:color="auto" w:fill="auto"/>
            <w:vAlign w:val="center"/>
          </w:tcPr>
          <w:p w14:paraId="1A518D9C"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强制要求</w:t>
            </w:r>
          </w:p>
        </w:tc>
      </w:tr>
      <w:tr w:rsidR="006E55DF" w:rsidRPr="00123A9E" w14:paraId="66E5458C" w14:textId="77777777" w:rsidTr="00AD508C">
        <w:trPr>
          <w:trHeight w:val="270"/>
        </w:trPr>
        <w:tc>
          <w:tcPr>
            <w:tcW w:w="699" w:type="dxa"/>
            <w:shd w:val="clear" w:color="auto" w:fill="auto"/>
            <w:vAlign w:val="center"/>
          </w:tcPr>
          <w:p w14:paraId="22259141"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7</w:t>
            </w:r>
          </w:p>
        </w:tc>
        <w:tc>
          <w:tcPr>
            <w:tcW w:w="3401" w:type="dxa"/>
            <w:shd w:val="clear" w:color="auto" w:fill="auto"/>
            <w:vAlign w:val="center"/>
          </w:tcPr>
          <w:p w14:paraId="0010CF68"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seq_length</w:t>
            </w:r>
          </w:p>
        </w:tc>
        <w:tc>
          <w:tcPr>
            <w:tcW w:w="1043" w:type="dxa"/>
            <w:shd w:val="clear" w:color="auto" w:fill="auto"/>
            <w:vAlign w:val="center"/>
          </w:tcPr>
          <w:p w14:paraId="4DC25306" w14:textId="77777777" w:rsidR="006E55DF" w:rsidRPr="00B356E8" w:rsidRDefault="001D583F">
            <w:pPr>
              <w:spacing w:before="120" w:after="120"/>
              <w:jc w:val="center"/>
              <w:rPr>
                <w:rFonts w:ascii="宋体" w:hAnsi="宋体" w:cs="宋体" w:hint="eastAsia"/>
                <w:color w:val="000000" w:themeColor="text1"/>
                <w:sz w:val="20"/>
                <w:szCs w:val="20"/>
                <w:lang w:bidi="ar"/>
              </w:rPr>
            </w:pPr>
            <w:r w:rsidRPr="00123A9E">
              <w:rPr>
                <w:rFonts w:ascii="宋体" w:hAnsi="宋体" w:cs="宋体"/>
                <w:color w:val="000000" w:themeColor="text1"/>
                <w:sz w:val="20"/>
                <w:szCs w:val="20"/>
                <w:lang w:bidi="ar"/>
              </w:rPr>
              <w:t>8192</w:t>
            </w:r>
          </w:p>
        </w:tc>
        <w:tc>
          <w:tcPr>
            <w:tcW w:w="4187" w:type="dxa"/>
            <w:shd w:val="clear" w:color="auto" w:fill="auto"/>
            <w:vAlign w:val="center"/>
          </w:tcPr>
          <w:p w14:paraId="0F864B6E"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强制要求</w:t>
            </w:r>
          </w:p>
        </w:tc>
      </w:tr>
      <w:tr w:rsidR="006E55DF" w:rsidRPr="00123A9E" w14:paraId="702F1D18" w14:textId="77777777" w:rsidTr="00AD508C">
        <w:trPr>
          <w:trHeight w:val="270"/>
        </w:trPr>
        <w:tc>
          <w:tcPr>
            <w:tcW w:w="699" w:type="dxa"/>
            <w:shd w:val="clear" w:color="auto" w:fill="auto"/>
            <w:vAlign w:val="center"/>
          </w:tcPr>
          <w:p w14:paraId="3C5A6DC7"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9</w:t>
            </w:r>
          </w:p>
        </w:tc>
        <w:tc>
          <w:tcPr>
            <w:tcW w:w="3401" w:type="dxa"/>
            <w:shd w:val="clear" w:color="auto" w:fill="auto"/>
            <w:vAlign w:val="center"/>
          </w:tcPr>
          <w:p w14:paraId="2112FA6D"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Data parallel size</w:t>
            </w:r>
          </w:p>
        </w:tc>
        <w:tc>
          <w:tcPr>
            <w:tcW w:w="1043" w:type="dxa"/>
            <w:shd w:val="clear" w:color="auto" w:fill="auto"/>
            <w:vAlign w:val="center"/>
          </w:tcPr>
          <w:p w14:paraId="333FC988" w14:textId="77777777" w:rsidR="006E55DF" w:rsidRPr="00B356E8" w:rsidRDefault="006E55DF">
            <w:pPr>
              <w:spacing w:before="120" w:after="120"/>
              <w:jc w:val="center"/>
              <w:rPr>
                <w:rFonts w:ascii="宋体" w:hAnsi="宋体" w:cs="宋体" w:hint="eastAsia"/>
                <w:color w:val="000000" w:themeColor="text1"/>
                <w:sz w:val="20"/>
                <w:szCs w:val="20"/>
                <w:lang w:bidi="ar"/>
              </w:rPr>
            </w:pPr>
          </w:p>
        </w:tc>
        <w:tc>
          <w:tcPr>
            <w:tcW w:w="4187" w:type="dxa"/>
            <w:shd w:val="clear" w:color="auto" w:fill="auto"/>
            <w:vAlign w:val="center"/>
          </w:tcPr>
          <w:p w14:paraId="0D056EEA"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厂商自行调整</w:t>
            </w:r>
          </w:p>
        </w:tc>
      </w:tr>
      <w:tr w:rsidR="006E55DF" w:rsidRPr="00123A9E" w14:paraId="04C0B4D9" w14:textId="77777777" w:rsidTr="00AD508C">
        <w:trPr>
          <w:trHeight w:val="270"/>
        </w:trPr>
        <w:tc>
          <w:tcPr>
            <w:tcW w:w="699" w:type="dxa"/>
            <w:shd w:val="clear" w:color="auto" w:fill="auto"/>
            <w:vAlign w:val="center"/>
          </w:tcPr>
          <w:p w14:paraId="5CAB8499"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10</w:t>
            </w:r>
          </w:p>
        </w:tc>
        <w:tc>
          <w:tcPr>
            <w:tcW w:w="3401" w:type="dxa"/>
            <w:shd w:val="clear" w:color="auto" w:fill="auto"/>
            <w:vAlign w:val="center"/>
          </w:tcPr>
          <w:p w14:paraId="00DE210A"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Tensor parallel size</w:t>
            </w:r>
          </w:p>
        </w:tc>
        <w:tc>
          <w:tcPr>
            <w:tcW w:w="1043" w:type="dxa"/>
            <w:shd w:val="clear" w:color="auto" w:fill="auto"/>
            <w:vAlign w:val="center"/>
          </w:tcPr>
          <w:p w14:paraId="6C91D5F2" w14:textId="77777777" w:rsidR="006E55DF" w:rsidRPr="00123A9E" w:rsidRDefault="006E55DF">
            <w:pPr>
              <w:spacing w:before="120" w:after="120"/>
              <w:jc w:val="center"/>
              <w:rPr>
                <w:rFonts w:ascii="宋体"/>
                <w:color w:val="000000" w:themeColor="text1"/>
                <w:sz w:val="20"/>
                <w:szCs w:val="20"/>
              </w:rPr>
            </w:pPr>
          </w:p>
        </w:tc>
        <w:tc>
          <w:tcPr>
            <w:tcW w:w="4187" w:type="dxa"/>
            <w:shd w:val="clear" w:color="auto" w:fill="auto"/>
            <w:vAlign w:val="center"/>
          </w:tcPr>
          <w:p w14:paraId="04ABAD03"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厂商自行调整</w:t>
            </w:r>
          </w:p>
        </w:tc>
      </w:tr>
      <w:tr w:rsidR="006E55DF" w:rsidRPr="00123A9E" w14:paraId="7E099BB3" w14:textId="77777777" w:rsidTr="00AD508C">
        <w:trPr>
          <w:trHeight w:val="270"/>
        </w:trPr>
        <w:tc>
          <w:tcPr>
            <w:tcW w:w="699" w:type="dxa"/>
            <w:shd w:val="clear" w:color="auto" w:fill="auto"/>
            <w:vAlign w:val="center"/>
          </w:tcPr>
          <w:p w14:paraId="31FC40FF"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11</w:t>
            </w:r>
          </w:p>
        </w:tc>
        <w:tc>
          <w:tcPr>
            <w:tcW w:w="3401" w:type="dxa"/>
            <w:shd w:val="clear" w:color="auto" w:fill="auto"/>
            <w:vAlign w:val="center"/>
          </w:tcPr>
          <w:p w14:paraId="2BE698A7"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Pipeline parallel size</w:t>
            </w:r>
          </w:p>
        </w:tc>
        <w:tc>
          <w:tcPr>
            <w:tcW w:w="1043" w:type="dxa"/>
            <w:shd w:val="clear" w:color="auto" w:fill="auto"/>
            <w:vAlign w:val="center"/>
          </w:tcPr>
          <w:p w14:paraId="1E126D62" w14:textId="77777777" w:rsidR="006E55DF" w:rsidRPr="00123A9E" w:rsidRDefault="006E55DF">
            <w:pPr>
              <w:spacing w:before="120" w:after="120"/>
              <w:jc w:val="center"/>
              <w:rPr>
                <w:rFonts w:ascii="宋体"/>
                <w:color w:val="000000" w:themeColor="text1"/>
                <w:sz w:val="20"/>
                <w:szCs w:val="20"/>
              </w:rPr>
            </w:pPr>
          </w:p>
        </w:tc>
        <w:tc>
          <w:tcPr>
            <w:tcW w:w="4187" w:type="dxa"/>
            <w:shd w:val="clear" w:color="auto" w:fill="auto"/>
            <w:vAlign w:val="center"/>
          </w:tcPr>
          <w:p w14:paraId="09BBB8FF"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厂商自行调整</w:t>
            </w:r>
          </w:p>
        </w:tc>
      </w:tr>
      <w:tr w:rsidR="006E55DF" w:rsidRPr="00123A9E" w14:paraId="647418EB" w14:textId="77777777" w:rsidTr="00AD508C">
        <w:trPr>
          <w:trHeight w:val="270"/>
        </w:trPr>
        <w:tc>
          <w:tcPr>
            <w:tcW w:w="699" w:type="dxa"/>
            <w:shd w:val="clear" w:color="auto" w:fill="auto"/>
            <w:vAlign w:val="center"/>
          </w:tcPr>
          <w:p w14:paraId="6507C49B"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12</w:t>
            </w:r>
          </w:p>
        </w:tc>
        <w:tc>
          <w:tcPr>
            <w:tcW w:w="3401" w:type="dxa"/>
            <w:shd w:val="clear" w:color="auto" w:fill="auto"/>
            <w:vAlign w:val="center"/>
          </w:tcPr>
          <w:p w14:paraId="47730B26"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Virtual pipeline parallel size</w:t>
            </w:r>
          </w:p>
        </w:tc>
        <w:tc>
          <w:tcPr>
            <w:tcW w:w="1043" w:type="dxa"/>
            <w:shd w:val="clear" w:color="auto" w:fill="auto"/>
            <w:vAlign w:val="center"/>
          </w:tcPr>
          <w:p w14:paraId="2FB903E7" w14:textId="77777777" w:rsidR="006E55DF" w:rsidRPr="00123A9E" w:rsidRDefault="006E55DF">
            <w:pPr>
              <w:spacing w:before="120" w:after="120"/>
              <w:jc w:val="center"/>
              <w:rPr>
                <w:rFonts w:ascii="宋体"/>
                <w:color w:val="000000" w:themeColor="text1"/>
                <w:sz w:val="20"/>
                <w:szCs w:val="20"/>
              </w:rPr>
            </w:pPr>
          </w:p>
        </w:tc>
        <w:tc>
          <w:tcPr>
            <w:tcW w:w="4187" w:type="dxa"/>
            <w:shd w:val="clear" w:color="auto" w:fill="auto"/>
            <w:vAlign w:val="center"/>
          </w:tcPr>
          <w:p w14:paraId="2B6AF8D7"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厂商自行调整</w:t>
            </w:r>
          </w:p>
        </w:tc>
      </w:tr>
      <w:tr w:rsidR="006E55DF" w:rsidRPr="00123A9E" w14:paraId="58BEDBAD" w14:textId="77777777" w:rsidTr="00AD508C">
        <w:trPr>
          <w:trHeight w:val="270"/>
        </w:trPr>
        <w:tc>
          <w:tcPr>
            <w:tcW w:w="699" w:type="dxa"/>
            <w:shd w:val="clear" w:color="auto" w:fill="auto"/>
            <w:vAlign w:val="center"/>
          </w:tcPr>
          <w:p w14:paraId="0357BCB9"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13</w:t>
            </w:r>
          </w:p>
        </w:tc>
        <w:tc>
          <w:tcPr>
            <w:tcW w:w="3401" w:type="dxa"/>
            <w:shd w:val="clear" w:color="auto" w:fill="auto"/>
            <w:vAlign w:val="center"/>
          </w:tcPr>
          <w:p w14:paraId="0D4256D8"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num_gqa_attention_group</w:t>
            </w:r>
          </w:p>
        </w:tc>
        <w:tc>
          <w:tcPr>
            <w:tcW w:w="1043" w:type="dxa"/>
            <w:shd w:val="clear" w:color="auto" w:fill="auto"/>
            <w:vAlign w:val="center"/>
          </w:tcPr>
          <w:p w14:paraId="47B5ACE9"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8</w:t>
            </w:r>
          </w:p>
        </w:tc>
        <w:tc>
          <w:tcPr>
            <w:tcW w:w="4187" w:type="dxa"/>
            <w:shd w:val="clear" w:color="auto" w:fill="auto"/>
            <w:vAlign w:val="center"/>
          </w:tcPr>
          <w:p w14:paraId="5B5EF364"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强制要求</w:t>
            </w:r>
          </w:p>
        </w:tc>
      </w:tr>
      <w:tr w:rsidR="006E55DF" w:rsidRPr="00123A9E" w14:paraId="5245E2E3" w14:textId="77777777" w:rsidTr="00AD508C">
        <w:trPr>
          <w:trHeight w:val="270"/>
        </w:trPr>
        <w:tc>
          <w:tcPr>
            <w:tcW w:w="699" w:type="dxa"/>
            <w:shd w:val="clear" w:color="auto" w:fill="auto"/>
            <w:vAlign w:val="center"/>
          </w:tcPr>
          <w:p w14:paraId="3E5BDB05"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14</w:t>
            </w:r>
          </w:p>
        </w:tc>
        <w:tc>
          <w:tcPr>
            <w:tcW w:w="3401" w:type="dxa"/>
            <w:shd w:val="clear" w:color="auto" w:fill="auto"/>
            <w:vAlign w:val="center"/>
          </w:tcPr>
          <w:p w14:paraId="06EEC5BA"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Dropout</w:t>
            </w:r>
          </w:p>
        </w:tc>
        <w:tc>
          <w:tcPr>
            <w:tcW w:w="1043" w:type="dxa"/>
            <w:shd w:val="clear" w:color="auto" w:fill="auto"/>
            <w:vAlign w:val="center"/>
          </w:tcPr>
          <w:p w14:paraId="05BBF188"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FALSE</w:t>
            </w:r>
          </w:p>
        </w:tc>
        <w:tc>
          <w:tcPr>
            <w:tcW w:w="4187" w:type="dxa"/>
            <w:shd w:val="clear" w:color="auto" w:fill="auto"/>
            <w:vAlign w:val="center"/>
          </w:tcPr>
          <w:p w14:paraId="5033F8BB"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强制要求</w:t>
            </w:r>
          </w:p>
        </w:tc>
      </w:tr>
      <w:tr w:rsidR="006E55DF" w:rsidRPr="00123A9E" w14:paraId="1CFB61A8" w14:textId="77777777" w:rsidTr="00AD508C">
        <w:trPr>
          <w:trHeight w:val="270"/>
        </w:trPr>
        <w:tc>
          <w:tcPr>
            <w:tcW w:w="699" w:type="dxa"/>
            <w:shd w:val="clear" w:color="auto" w:fill="auto"/>
            <w:vAlign w:val="center"/>
          </w:tcPr>
          <w:p w14:paraId="3A9A4615"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15</w:t>
            </w:r>
          </w:p>
        </w:tc>
        <w:tc>
          <w:tcPr>
            <w:tcW w:w="3401" w:type="dxa"/>
            <w:shd w:val="clear" w:color="auto" w:fill="auto"/>
            <w:vAlign w:val="center"/>
          </w:tcPr>
          <w:p w14:paraId="77D1B382"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vocab_size</w:t>
            </w:r>
          </w:p>
        </w:tc>
        <w:tc>
          <w:tcPr>
            <w:tcW w:w="1043" w:type="dxa"/>
            <w:shd w:val="clear" w:color="auto" w:fill="auto"/>
            <w:vAlign w:val="center"/>
          </w:tcPr>
          <w:p w14:paraId="3A4BB2D5" w14:textId="1C840DB9" w:rsidR="006E55DF" w:rsidRPr="00123A9E" w:rsidRDefault="00B55993">
            <w:pPr>
              <w:spacing w:before="120" w:after="120"/>
              <w:jc w:val="center"/>
              <w:rPr>
                <w:color w:val="000000" w:themeColor="text1"/>
                <w:sz w:val="20"/>
                <w:szCs w:val="20"/>
              </w:rPr>
            </w:pPr>
            <w:r>
              <w:rPr>
                <w:rFonts w:ascii="宋体" w:hAnsi="宋体" w:cs="宋体" w:hint="eastAsia"/>
                <w:color w:val="000000" w:themeColor="text1"/>
                <w:sz w:val="20"/>
                <w:szCs w:val="20"/>
                <w:lang w:bidi="ar"/>
              </w:rPr>
              <w:t>128256</w:t>
            </w:r>
          </w:p>
        </w:tc>
        <w:tc>
          <w:tcPr>
            <w:tcW w:w="4187" w:type="dxa"/>
            <w:shd w:val="clear" w:color="auto" w:fill="auto"/>
            <w:vAlign w:val="center"/>
          </w:tcPr>
          <w:p w14:paraId="15B20D1C" w14:textId="36EE7F7F"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强制要求；必须使用llama</w:t>
            </w:r>
            <w:r w:rsidR="00B55993">
              <w:rPr>
                <w:rFonts w:ascii="宋体" w:hAnsi="宋体" w:cs="宋体" w:hint="eastAsia"/>
                <w:color w:val="000000" w:themeColor="text1"/>
                <w:sz w:val="20"/>
                <w:szCs w:val="20"/>
                <w:lang w:bidi="ar"/>
              </w:rPr>
              <w:t>3</w:t>
            </w:r>
            <w:r w:rsidRPr="00123A9E">
              <w:rPr>
                <w:rFonts w:ascii="宋体" w:hAnsi="宋体" w:cs="宋体"/>
                <w:color w:val="000000" w:themeColor="text1"/>
                <w:sz w:val="20"/>
                <w:szCs w:val="20"/>
                <w:lang w:bidi="ar"/>
              </w:rPr>
              <w:t>官方词表</w:t>
            </w:r>
          </w:p>
        </w:tc>
      </w:tr>
      <w:tr w:rsidR="006E55DF" w:rsidRPr="00123A9E" w14:paraId="748E3E4F" w14:textId="77777777" w:rsidTr="00AD508C">
        <w:trPr>
          <w:trHeight w:val="270"/>
        </w:trPr>
        <w:tc>
          <w:tcPr>
            <w:tcW w:w="9330" w:type="dxa"/>
            <w:gridSpan w:val="4"/>
            <w:shd w:val="clear" w:color="auto" w:fill="auto"/>
            <w:vAlign w:val="center"/>
          </w:tcPr>
          <w:p w14:paraId="6DF76100" w14:textId="77777777" w:rsidR="006E55DF" w:rsidRPr="00123A9E" w:rsidRDefault="001D583F">
            <w:pPr>
              <w:pStyle w:val="afffffc"/>
              <w:spacing w:before="120" w:after="120"/>
              <w:ind w:firstLineChars="0" w:firstLine="0"/>
              <w:rPr>
                <w:sz w:val="20"/>
              </w:rPr>
            </w:pPr>
            <w:r w:rsidRPr="00123A9E">
              <w:rPr>
                <w:rFonts w:hint="eastAsia"/>
                <w:sz w:val="20"/>
              </w:rPr>
              <w:t>注：</w:t>
            </w:r>
            <w:r w:rsidRPr="00123A9E">
              <w:rPr>
                <w:sz w:val="20"/>
              </w:rPr>
              <w:t xml:space="preserve">Global batch size </w:t>
            </w:r>
            <w:r w:rsidRPr="00123A9E">
              <w:rPr>
                <w:sz w:val="20"/>
              </w:rPr>
              <w:t>说明</w:t>
            </w:r>
          </w:p>
          <w:p w14:paraId="551A7F30" w14:textId="77777777" w:rsidR="006E55DF" w:rsidRPr="00123A9E" w:rsidRDefault="001D583F">
            <w:pPr>
              <w:pStyle w:val="afffffc"/>
              <w:spacing w:before="120" w:after="120"/>
              <w:ind w:firstLineChars="0" w:firstLine="0"/>
              <w:rPr>
                <w:rFonts w:hAnsi="宋体" w:cs="宋体" w:hint="eastAsia"/>
                <w:color w:val="000000" w:themeColor="text1"/>
                <w:sz w:val="20"/>
                <w:lang w:bidi="ar"/>
              </w:rPr>
            </w:pPr>
            <w:r w:rsidRPr="00123A9E">
              <w:rPr>
                <w:sz w:val="20"/>
              </w:rPr>
              <w:t xml:space="preserve">    Meta report </w:t>
            </w:r>
            <w:r w:rsidRPr="00123A9E">
              <w:rPr>
                <w:sz w:val="20"/>
              </w:rPr>
              <w:t>中预训练使用时间最长的配置：</w:t>
            </w:r>
            <w:r w:rsidRPr="00123A9E">
              <w:rPr>
                <w:sz w:val="20"/>
              </w:rPr>
              <w:t xml:space="preserve"> 16384 H100</w:t>
            </w:r>
            <w:r w:rsidRPr="00123A9E">
              <w:rPr>
                <w:sz w:val="20"/>
              </w:rPr>
              <w:t>；</w:t>
            </w:r>
            <w:r w:rsidRPr="00123A9E">
              <w:rPr>
                <w:sz w:val="20"/>
              </w:rPr>
              <w:t xml:space="preserve"> global batch size 2048</w:t>
            </w:r>
            <w:r w:rsidRPr="00123A9E">
              <w:rPr>
                <w:sz w:val="20"/>
              </w:rPr>
              <w:t>，</w:t>
            </w:r>
            <w:r w:rsidRPr="00123A9E">
              <w:rPr>
                <w:sz w:val="20"/>
              </w:rPr>
              <w:t xml:space="preserve"> sequence length 8192</w:t>
            </w:r>
          </w:p>
        </w:tc>
      </w:tr>
    </w:tbl>
    <w:p w14:paraId="17DAB27E" w14:textId="77777777" w:rsidR="00E44057" w:rsidRDefault="00E44057" w:rsidP="00E44057">
      <w:pPr>
        <w:pStyle w:val="aff2"/>
        <w:numPr>
          <w:ilvl w:val="0"/>
          <w:numId w:val="0"/>
        </w:numPr>
        <w:spacing w:before="120" w:after="120"/>
      </w:pPr>
    </w:p>
    <w:p w14:paraId="3BFE5C40" w14:textId="77777777" w:rsidR="00E44057" w:rsidRDefault="00E44057" w:rsidP="00E44057">
      <w:pPr>
        <w:pStyle w:val="aff2"/>
        <w:numPr>
          <w:ilvl w:val="0"/>
          <w:numId w:val="0"/>
        </w:numPr>
        <w:spacing w:before="120" w:after="120"/>
      </w:pPr>
      <w:r>
        <w:rPr>
          <w:rFonts w:hint="eastAsia"/>
        </w:rPr>
        <w:t>DeepSeek R1</w:t>
      </w:r>
      <w:r>
        <w:t xml:space="preserve"> </w:t>
      </w:r>
      <w:r>
        <w:rPr>
          <w:rFonts w:hint="eastAsia"/>
        </w:rPr>
        <w:t>671</w:t>
      </w:r>
      <w:r>
        <w:t>B 模型测试参数要求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401"/>
        <w:gridCol w:w="1043"/>
        <w:gridCol w:w="4187"/>
      </w:tblGrid>
      <w:tr w:rsidR="00E44057" w:rsidRPr="00E44057" w14:paraId="4128EE55" w14:textId="77777777">
        <w:trPr>
          <w:trHeight w:val="270"/>
        </w:trPr>
        <w:tc>
          <w:tcPr>
            <w:tcW w:w="699" w:type="dxa"/>
            <w:shd w:val="clear" w:color="auto" w:fill="auto"/>
            <w:vAlign w:val="center"/>
          </w:tcPr>
          <w:p w14:paraId="2825D0E1"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序号</w:t>
            </w:r>
          </w:p>
        </w:tc>
        <w:tc>
          <w:tcPr>
            <w:tcW w:w="3401" w:type="dxa"/>
            <w:shd w:val="clear" w:color="auto" w:fill="auto"/>
            <w:vAlign w:val="center"/>
          </w:tcPr>
          <w:p w14:paraId="4DCB021B"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参数项</w:t>
            </w:r>
          </w:p>
        </w:tc>
        <w:tc>
          <w:tcPr>
            <w:tcW w:w="1043" w:type="dxa"/>
            <w:shd w:val="clear" w:color="auto" w:fill="auto"/>
            <w:vAlign w:val="center"/>
          </w:tcPr>
          <w:p w14:paraId="001CB2C2"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参数值</w:t>
            </w:r>
          </w:p>
        </w:tc>
        <w:tc>
          <w:tcPr>
            <w:tcW w:w="4187" w:type="dxa"/>
            <w:shd w:val="clear" w:color="auto" w:fill="auto"/>
            <w:vAlign w:val="center"/>
          </w:tcPr>
          <w:p w14:paraId="680273FF"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说明</w:t>
            </w:r>
          </w:p>
        </w:tc>
      </w:tr>
      <w:tr w:rsidR="00E44057" w:rsidRPr="00E44057" w14:paraId="57CC4643" w14:textId="77777777">
        <w:trPr>
          <w:trHeight w:val="270"/>
        </w:trPr>
        <w:tc>
          <w:tcPr>
            <w:tcW w:w="699" w:type="dxa"/>
            <w:shd w:val="clear" w:color="auto" w:fill="auto"/>
            <w:vAlign w:val="center"/>
          </w:tcPr>
          <w:p w14:paraId="5A4BFBEF"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hint="eastAsia"/>
                <w:color w:val="000000" w:themeColor="text1"/>
                <w:sz w:val="18"/>
                <w:szCs w:val="18"/>
              </w:rPr>
              <w:t>1</w:t>
            </w:r>
          </w:p>
        </w:tc>
        <w:tc>
          <w:tcPr>
            <w:tcW w:w="3401" w:type="dxa"/>
            <w:shd w:val="clear" w:color="auto" w:fill="auto"/>
            <w:vAlign w:val="center"/>
          </w:tcPr>
          <w:p w14:paraId="300CDD7C"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hidden_size</w:t>
            </w:r>
          </w:p>
        </w:tc>
        <w:tc>
          <w:tcPr>
            <w:tcW w:w="1043" w:type="dxa"/>
            <w:shd w:val="clear" w:color="auto" w:fill="auto"/>
            <w:vAlign w:val="center"/>
          </w:tcPr>
          <w:p w14:paraId="7899B9D5"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hint="eastAsia"/>
                <w:color w:val="000000" w:themeColor="text1"/>
                <w:sz w:val="18"/>
                <w:szCs w:val="18"/>
                <w:lang w:bidi="ar"/>
              </w:rPr>
              <w:t>7168</w:t>
            </w:r>
          </w:p>
        </w:tc>
        <w:tc>
          <w:tcPr>
            <w:tcW w:w="4187" w:type="dxa"/>
            <w:shd w:val="clear" w:color="auto" w:fill="auto"/>
            <w:vAlign w:val="center"/>
          </w:tcPr>
          <w:p w14:paraId="3C7B0DC6"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强制要求</w:t>
            </w:r>
          </w:p>
        </w:tc>
      </w:tr>
      <w:tr w:rsidR="00E44057" w:rsidRPr="00E44057" w14:paraId="1A62E008" w14:textId="77777777">
        <w:trPr>
          <w:trHeight w:val="270"/>
        </w:trPr>
        <w:tc>
          <w:tcPr>
            <w:tcW w:w="699" w:type="dxa"/>
            <w:shd w:val="clear" w:color="auto" w:fill="auto"/>
            <w:vAlign w:val="center"/>
          </w:tcPr>
          <w:p w14:paraId="52B0504E"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hint="eastAsia"/>
                <w:color w:val="000000" w:themeColor="text1"/>
                <w:sz w:val="18"/>
                <w:szCs w:val="18"/>
              </w:rPr>
              <w:t>2</w:t>
            </w:r>
          </w:p>
        </w:tc>
        <w:tc>
          <w:tcPr>
            <w:tcW w:w="3401" w:type="dxa"/>
            <w:shd w:val="clear" w:color="auto" w:fill="auto"/>
            <w:vAlign w:val="center"/>
          </w:tcPr>
          <w:p w14:paraId="5105A39D"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intermediate_size</w:t>
            </w:r>
          </w:p>
        </w:tc>
        <w:tc>
          <w:tcPr>
            <w:tcW w:w="1043" w:type="dxa"/>
            <w:shd w:val="clear" w:color="auto" w:fill="auto"/>
            <w:vAlign w:val="center"/>
          </w:tcPr>
          <w:p w14:paraId="6062B1B9"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18432</w:t>
            </w:r>
          </w:p>
        </w:tc>
        <w:tc>
          <w:tcPr>
            <w:tcW w:w="4187" w:type="dxa"/>
            <w:shd w:val="clear" w:color="auto" w:fill="auto"/>
            <w:vAlign w:val="center"/>
          </w:tcPr>
          <w:p w14:paraId="4548F16E"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强制要求</w:t>
            </w:r>
          </w:p>
        </w:tc>
      </w:tr>
      <w:tr w:rsidR="00E44057" w:rsidRPr="00E44057" w14:paraId="2704CD41" w14:textId="77777777">
        <w:trPr>
          <w:trHeight w:val="270"/>
        </w:trPr>
        <w:tc>
          <w:tcPr>
            <w:tcW w:w="699" w:type="dxa"/>
            <w:shd w:val="clear" w:color="auto" w:fill="auto"/>
            <w:vAlign w:val="center"/>
          </w:tcPr>
          <w:p w14:paraId="5E3948EE"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3</w:t>
            </w:r>
          </w:p>
        </w:tc>
        <w:tc>
          <w:tcPr>
            <w:tcW w:w="3401" w:type="dxa"/>
            <w:shd w:val="clear" w:color="auto" w:fill="auto"/>
            <w:vAlign w:val="center"/>
          </w:tcPr>
          <w:p w14:paraId="56AFAAE0"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num_attention_heads</w:t>
            </w:r>
          </w:p>
        </w:tc>
        <w:tc>
          <w:tcPr>
            <w:tcW w:w="1043" w:type="dxa"/>
            <w:shd w:val="clear" w:color="auto" w:fill="auto"/>
            <w:vAlign w:val="center"/>
          </w:tcPr>
          <w:p w14:paraId="2C3B3A1A"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olor w:val="000000" w:themeColor="text1"/>
                <w:sz w:val="18"/>
                <w:szCs w:val="18"/>
              </w:rPr>
              <w:t>128</w:t>
            </w:r>
          </w:p>
        </w:tc>
        <w:tc>
          <w:tcPr>
            <w:tcW w:w="4187" w:type="dxa"/>
            <w:shd w:val="clear" w:color="auto" w:fill="auto"/>
            <w:vAlign w:val="center"/>
          </w:tcPr>
          <w:p w14:paraId="7730D268"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强制要求</w:t>
            </w:r>
          </w:p>
        </w:tc>
      </w:tr>
      <w:tr w:rsidR="00E44057" w:rsidRPr="00E44057" w14:paraId="1D67E210" w14:textId="77777777">
        <w:trPr>
          <w:trHeight w:val="270"/>
        </w:trPr>
        <w:tc>
          <w:tcPr>
            <w:tcW w:w="699" w:type="dxa"/>
            <w:shd w:val="clear" w:color="auto" w:fill="auto"/>
            <w:vAlign w:val="center"/>
          </w:tcPr>
          <w:p w14:paraId="7E42F89F"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4</w:t>
            </w:r>
          </w:p>
        </w:tc>
        <w:tc>
          <w:tcPr>
            <w:tcW w:w="3401" w:type="dxa"/>
            <w:shd w:val="clear" w:color="auto" w:fill="auto"/>
            <w:vAlign w:val="center"/>
          </w:tcPr>
          <w:p w14:paraId="6A48ECF0"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n_group</w:t>
            </w:r>
          </w:p>
        </w:tc>
        <w:tc>
          <w:tcPr>
            <w:tcW w:w="1043" w:type="dxa"/>
            <w:shd w:val="clear" w:color="auto" w:fill="auto"/>
            <w:vAlign w:val="center"/>
          </w:tcPr>
          <w:p w14:paraId="0AB692BA" w14:textId="77777777" w:rsidR="00E44057" w:rsidRPr="00E44057" w:rsidRDefault="00E44057">
            <w:pPr>
              <w:spacing w:before="120" w:after="120"/>
              <w:jc w:val="center"/>
              <w:rPr>
                <w:rFonts w:ascii="宋体" w:hAnsi="宋体" w:cs="宋体" w:hint="eastAsia"/>
                <w:color w:val="000000" w:themeColor="text1"/>
                <w:sz w:val="18"/>
                <w:szCs w:val="18"/>
                <w:lang w:bidi="ar"/>
              </w:rPr>
            </w:pPr>
            <w:r w:rsidRPr="00E44057">
              <w:rPr>
                <w:rFonts w:ascii="宋体" w:hAnsi="宋体" w:cs="宋体" w:hint="eastAsia"/>
                <w:color w:val="000000" w:themeColor="text1"/>
                <w:sz w:val="18"/>
                <w:szCs w:val="18"/>
                <w:lang w:bidi="ar"/>
              </w:rPr>
              <w:t>8</w:t>
            </w:r>
          </w:p>
        </w:tc>
        <w:tc>
          <w:tcPr>
            <w:tcW w:w="4187" w:type="dxa"/>
            <w:shd w:val="clear" w:color="auto" w:fill="auto"/>
            <w:vAlign w:val="center"/>
          </w:tcPr>
          <w:p w14:paraId="19278D64"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强制要求</w:t>
            </w:r>
          </w:p>
        </w:tc>
      </w:tr>
      <w:tr w:rsidR="00E44057" w:rsidRPr="00E44057" w14:paraId="7B963E35" w14:textId="77777777">
        <w:trPr>
          <w:trHeight w:val="270"/>
        </w:trPr>
        <w:tc>
          <w:tcPr>
            <w:tcW w:w="699" w:type="dxa"/>
            <w:shd w:val="clear" w:color="auto" w:fill="auto"/>
            <w:vAlign w:val="center"/>
          </w:tcPr>
          <w:p w14:paraId="35584426"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5</w:t>
            </w:r>
          </w:p>
        </w:tc>
        <w:tc>
          <w:tcPr>
            <w:tcW w:w="3401" w:type="dxa"/>
            <w:shd w:val="clear" w:color="auto" w:fill="auto"/>
            <w:vAlign w:val="center"/>
          </w:tcPr>
          <w:p w14:paraId="163B3276"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olor w:val="000000" w:themeColor="text1"/>
                <w:sz w:val="18"/>
                <w:szCs w:val="18"/>
              </w:rPr>
              <w:t>n_routed_experts</w:t>
            </w:r>
          </w:p>
        </w:tc>
        <w:tc>
          <w:tcPr>
            <w:tcW w:w="1043" w:type="dxa"/>
            <w:shd w:val="clear" w:color="auto" w:fill="auto"/>
            <w:vAlign w:val="center"/>
          </w:tcPr>
          <w:p w14:paraId="780B855F"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256</w:t>
            </w:r>
          </w:p>
        </w:tc>
        <w:tc>
          <w:tcPr>
            <w:tcW w:w="4187" w:type="dxa"/>
            <w:shd w:val="clear" w:color="auto" w:fill="auto"/>
            <w:vAlign w:val="center"/>
          </w:tcPr>
          <w:p w14:paraId="6D0889AA"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强制要求</w:t>
            </w:r>
          </w:p>
        </w:tc>
      </w:tr>
      <w:tr w:rsidR="00E44057" w:rsidRPr="00E44057" w14:paraId="14D37142" w14:textId="77777777">
        <w:trPr>
          <w:trHeight w:val="270"/>
        </w:trPr>
        <w:tc>
          <w:tcPr>
            <w:tcW w:w="699" w:type="dxa"/>
            <w:shd w:val="clear" w:color="auto" w:fill="auto"/>
            <w:vAlign w:val="center"/>
          </w:tcPr>
          <w:p w14:paraId="4DDD7668" w14:textId="77777777" w:rsidR="00E44057" w:rsidRPr="00E44057" w:rsidRDefault="00E44057">
            <w:pPr>
              <w:spacing w:before="120" w:after="120"/>
              <w:jc w:val="center"/>
              <w:rPr>
                <w:rFonts w:ascii="宋体" w:hAnsi="宋体" w:cs="宋体" w:hint="eastAsia"/>
                <w:color w:val="000000" w:themeColor="text1"/>
                <w:sz w:val="18"/>
                <w:szCs w:val="18"/>
                <w:lang w:bidi="ar"/>
              </w:rPr>
            </w:pPr>
            <w:r w:rsidRPr="00E44057">
              <w:rPr>
                <w:rFonts w:ascii="宋体" w:hAnsi="宋体" w:cs="宋体"/>
                <w:color w:val="000000" w:themeColor="text1"/>
                <w:sz w:val="18"/>
                <w:szCs w:val="18"/>
                <w:lang w:bidi="ar"/>
              </w:rPr>
              <w:lastRenderedPageBreak/>
              <w:t>6</w:t>
            </w:r>
          </w:p>
        </w:tc>
        <w:tc>
          <w:tcPr>
            <w:tcW w:w="3401" w:type="dxa"/>
            <w:shd w:val="clear" w:color="auto" w:fill="auto"/>
            <w:vAlign w:val="center"/>
          </w:tcPr>
          <w:p w14:paraId="44145710" w14:textId="77777777" w:rsidR="00E44057" w:rsidRPr="00E44057" w:rsidRDefault="00E44057">
            <w:pPr>
              <w:spacing w:before="120" w:after="120"/>
              <w:jc w:val="center"/>
              <w:rPr>
                <w:rFonts w:ascii="宋体" w:hAnsi="宋体" w:cs="宋体" w:hint="eastAsia"/>
                <w:color w:val="000000" w:themeColor="text1"/>
                <w:sz w:val="18"/>
                <w:szCs w:val="18"/>
                <w:lang w:bidi="ar"/>
              </w:rPr>
            </w:pPr>
            <w:r w:rsidRPr="00E44057">
              <w:rPr>
                <w:rFonts w:ascii="宋体" w:hAnsi="宋体" w:cs="宋体"/>
                <w:color w:val="000000" w:themeColor="text1"/>
                <w:sz w:val="18"/>
                <w:szCs w:val="18"/>
                <w:lang w:bidi="ar"/>
              </w:rPr>
              <w:t>n_shared_experts</w:t>
            </w:r>
          </w:p>
        </w:tc>
        <w:tc>
          <w:tcPr>
            <w:tcW w:w="1043" w:type="dxa"/>
            <w:shd w:val="clear" w:color="auto" w:fill="auto"/>
            <w:vAlign w:val="center"/>
          </w:tcPr>
          <w:p w14:paraId="5B5CCE23" w14:textId="77777777" w:rsidR="00E44057" w:rsidRPr="00E44057" w:rsidRDefault="00E44057">
            <w:pPr>
              <w:spacing w:before="120" w:after="120"/>
              <w:jc w:val="center"/>
              <w:rPr>
                <w:rFonts w:ascii="宋体" w:hAnsi="宋体" w:cs="宋体" w:hint="eastAsia"/>
                <w:color w:val="000000" w:themeColor="text1"/>
                <w:sz w:val="18"/>
                <w:szCs w:val="18"/>
                <w:lang w:bidi="ar"/>
              </w:rPr>
            </w:pPr>
            <w:r w:rsidRPr="00E44057">
              <w:rPr>
                <w:rFonts w:ascii="宋体" w:hAnsi="宋体" w:cs="宋体" w:hint="eastAsia"/>
                <w:color w:val="000000" w:themeColor="text1"/>
                <w:sz w:val="18"/>
                <w:szCs w:val="18"/>
                <w:lang w:bidi="ar"/>
              </w:rPr>
              <w:t>1</w:t>
            </w:r>
          </w:p>
        </w:tc>
        <w:tc>
          <w:tcPr>
            <w:tcW w:w="4187" w:type="dxa"/>
            <w:shd w:val="clear" w:color="auto" w:fill="auto"/>
            <w:vAlign w:val="center"/>
          </w:tcPr>
          <w:p w14:paraId="125CFFF1" w14:textId="77777777" w:rsidR="00E44057" w:rsidRPr="00E44057" w:rsidRDefault="00E44057">
            <w:pPr>
              <w:spacing w:before="120" w:after="120"/>
              <w:jc w:val="center"/>
              <w:rPr>
                <w:rFonts w:ascii="宋体" w:hAnsi="宋体" w:cs="宋体" w:hint="eastAsia"/>
                <w:color w:val="000000" w:themeColor="text1"/>
                <w:sz w:val="18"/>
                <w:szCs w:val="18"/>
                <w:lang w:bidi="ar"/>
              </w:rPr>
            </w:pPr>
            <w:r w:rsidRPr="00E44057">
              <w:rPr>
                <w:rFonts w:ascii="宋体" w:hAnsi="宋体" w:cs="宋体"/>
                <w:color w:val="000000" w:themeColor="text1"/>
                <w:sz w:val="18"/>
                <w:szCs w:val="18"/>
                <w:lang w:bidi="ar"/>
              </w:rPr>
              <w:t>强制要求</w:t>
            </w:r>
          </w:p>
        </w:tc>
      </w:tr>
      <w:tr w:rsidR="00E44057" w:rsidRPr="00E44057" w14:paraId="1B4DD819" w14:textId="77777777">
        <w:trPr>
          <w:trHeight w:val="270"/>
        </w:trPr>
        <w:tc>
          <w:tcPr>
            <w:tcW w:w="699" w:type="dxa"/>
            <w:shd w:val="clear" w:color="auto" w:fill="auto"/>
            <w:vAlign w:val="center"/>
          </w:tcPr>
          <w:p w14:paraId="0EACA701"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7</w:t>
            </w:r>
          </w:p>
        </w:tc>
        <w:tc>
          <w:tcPr>
            <w:tcW w:w="3401" w:type="dxa"/>
            <w:shd w:val="clear" w:color="auto" w:fill="auto"/>
            <w:vAlign w:val="center"/>
          </w:tcPr>
          <w:p w14:paraId="108F836B"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Data parallel size</w:t>
            </w:r>
          </w:p>
        </w:tc>
        <w:tc>
          <w:tcPr>
            <w:tcW w:w="1043" w:type="dxa"/>
            <w:shd w:val="clear" w:color="auto" w:fill="auto"/>
            <w:vAlign w:val="center"/>
          </w:tcPr>
          <w:p w14:paraId="6CB1603B" w14:textId="77777777" w:rsidR="00E44057" w:rsidRPr="00E44057" w:rsidRDefault="00E44057">
            <w:pPr>
              <w:spacing w:before="120" w:after="120"/>
              <w:jc w:val="center"/>
              <w:rPr>
                <w:rFonts w:ascii="宋体" w:hAnsi="宋体" w:hint="eastAsia"/>
                <w:color w:val="000000" w:themeColor="text1"/>
                <w:sz w:val="18"/>
                <w:szCs w:val="18"/>
              </w:rPr>
            </w:pPr>
          </w:p>
        </w:tc>
        <w:tc>
          <w:tcPr>
            <w:tcW w:w="4187" w:type="dxa"/>
            <w:shd w:val="clear" w:color="auto" w:fill="auto"/>
            <w:vAlign w:val="center"/>
          </w:tcPr>
          <w:p w14:paraId="6BC5B8C2"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厂商自行调整</w:t>
            </w:r>
          </w:p>
        </w:tc>
      </w:tr>
      <w:tr w:rsidR="00E44057" w:rsidRPr="00E44057" w14:paraId="70ACE688" w14:textId="77777777">
        <w:trPr>
          <w:trHeight w:val="270"/>
        </w:trPr>
        <w:tc>
          <w:tcPr>
            <w:tcW w:w="699" w:type="dxa"/>
            <w:shd w:val="clear" w:color="auto" w:fill="auto"/>
            <w:vAlign w:val="center"/>
          </w:tcPr>
          <w:p w14:paraId="14680709"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hint="eastAsia"/>
                <w:color w:val="000000" w:themeColor="text1"/>
                <w:sz w:val="18"/>
                <w:szCs w:val="18"/>
              </w:rPr>
              <w:t>8</w:t>
            </w:r>
          </w:p>
        </w:tc>
        <w:tc>
          <w:tcPr>
            <w:tcW w:w="3401" w:type="dxa"/>
            <w:shd w:val="clear" w:color="auto" w:fill="auto"/>
            <w:vAlign w:val="center"/>
          </w:tcPr>
          <w:p w14:paraId="75E29079"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sz w:val="18"/>
                <w:szCs w:val="18"/>
              </w:rPr>
              <w:t>Expert parallel size</w:t>
            </w:r>
          </w:p>
        </w:tc>
        <w:tc>
          <w:tcPr>
            <w:tcW w:w="1043" w:type="dxa"/>
            <w:shd w:val="clear" w:color="auto" w:fill="auto"/>
            <w:vAlign w:val="center"/>
          </w:tcPr>
          <w:p w14:paraId="0FCD789B" w14:textId="77777777" w:rsidR="00E44057" w:rsidRPr="00E44057" w:rsidRDefault="00E44057">
            <w:pPr>
              <w:spacing w:before="120" w:after="120"/>
              <w:jc w:val="center"/>
              <w:rPr>
                <w:rFonts w:ascii="宋体" w:hAnsi="宋体" w:hint="eastAsia"/>
                <w:color w:val="000000" w:themeColor="text1"/>
                <w:sz w:val="18"/>
                <w:szCs w:val="18"/>
              </w:rPr>
            </w:pPr>
          </w:p>
        </w:tc>
        <w:tc>
          <w:tcPr>
            <w:tcW w:w="4187" w:type="dxa"/>
            <w:shd w:val="clear" w:color="auto" w:fill="auto"/>
            <w:vAlign w:val="center"/>
          </w:tcPr>
          <w:p w14:paraId="58989585"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hint="eastAsia"/>
                <w:sz w:val="18"/>
                <w:szCs w:val="18"/>
              </w:rPr>
              <w:t>参考下方说明</w:t>
            </w:r>
          </w:p>
        </w:tc>
      </w:tr>
      <w:tr w:rsidR="00E44057" w:rsidRPr="00E44057" w14:paraId="672A5983" w14:textId="77777777">
        <w:trPr>
          <w:trHeight w:val="270"/>
        </w:trPr>
        <w:tc>
          <w:tcPr>
            <w:tcW w:w="699" w:type="dxa"/>
            <w:shd w:val="clear" w:color="auto" w:fill="auto"/>
            <w:vAlign w:val="center"/>
          </w:tcPr>
          <w:p w14:paraId="3414D9BB"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hint="eastAsia"/>
                <w:color w:val="000000" w:themeColor="text1"/>
                <w:sz w:val="18"/>
                <w:szCs w:val="18"/>
              </w:rPr>
              <w:t>9</w:t>
            </w:r>
          </w:p>
        </w:tc>
        <w:tc>
          <w:tcPr>
            <w:tcW w:w="3401" w:type="dxa"/>
            <w:shd w:val="clear" w:color="auto" w:fill="auto"/>
            <w:vAlign w:val="center"/>
          </w:tcPr>
          <w:p w14:paraId="1EF1AB2F" w14:textId="77777777" w:rsidR="00E44057" w:rsidRPr="00E44057" w:rsidRDefault="00E44057">
            <w:pPr>
              <w:spacing w:before="120" w:after="120"/>
              <w:jc w:val="center"/>
              <w:rPr>
                <w:rFonts w:ascii="宋体" w:hAnsi="宋体" w:cs="宋体" w:hint="eastAsia"/>
                <w:color w:val="000000" w:themeColor="text1"/>
                <w:sz w:val="18"/>
                <w:szCs w:val="18"/>
                <w:lang w:bidi="ar"/>
              </w:rPr>
            </w:pPr>
            <w:r w:rsidRPr="00E44057">
              <w:rPr>
                <w:rFonts w:ascii="宋体" w:hAnsi="宋体"/>
                <w:sz w:val="18"/>
                <w:szCs w:val="18"/>
              </w:rPr>
              <w:t>Tensor parallel size</w:t>
            </w:r>
          </w:p>
        </w:tc>
        <w:tc>
          <w:tcPr>
            <w:tcW w:w="1043" w:type="dxa"/>
            <w:shd w:val="clear" w:color="auto" w:fill="auto"/>
            <w:vAlign w:val="center"/>
          </w:tcPr>
          <w:p w14:paraId="3840F228" w14:textId="77777777" w:rsidR="00E44057" w:rsidRPr="00E44057" w:rsidRDefault="00E44057">
            <w:pPr>
              <w:spacing w:before="120" w:after="120"/>
              <w:jc w:val="center"/>
              <w:rPr>
                <w:rFonts w:ascii="宋体" w:hAnsi="宋体" w:hint="eastAsia"/>
                <w:color w:val="000000" w:themeColor="text1"/>
                <w:sz w:val="18"/>
                <w:szCs w:val="18"/>
              </w:rPr>
            </w:pPr>
          </w:p>
        </w:tc>
        <w:tc>
          <w:tcPr>
            <w:tcW w:w="4187" w:type="dxa"/>
            <w:shd w:val="clear" w:color="auto" w:fill="auto"/>
            <w:vAlign w:val="center"/>
          </w:tcPr>
          <w:p w14:paraId="2E96B855" w14:textId="77777777" w:rsidR="00E44057" w:rsidRPr="00E44057" w:rsidRDefault="00E44057">
            <w:pPr>
              <w:spacing w:before="120" w:after="120"/>
              <w:jc w:val="center"/>
              <w:rPr>
                <w:rFonts w:ascii="宋体" w:hAnsi="宋体" w:cs="宋体" w:hint="eastAsia"/>
                <w:color w:val="000000" w:themeColor="text1"/>
                <w:sz w:val="18"/>
                <w:szCs w:val="18"/>
                <w:lang w:bidi="ar"/>
              </w:rPr>
            </w:pPr>
            <w:r w:rsidRPr="00E44057">
              <w:rPr>
                <w:rFonts w:ascii="宋体" w:hAnsi="宋体" w:hint="eastAsia"/>
                <w:sz w:val="18"/>
                <w:szCs w:val="18"/>
              </w:rPr>
              <w:t>参考下方说明</w:t>
            </w:r>
          </w:p>
        </w:tc>
      </w:tr>
      <w:tr w:rsidR="00E44057" w:rsidRPr="00E44057" w14:paraId="78FA7EB1" w14:textId="77777777">
        <w:trPr>
          <w:trHeight w:val="270"/>
        </w:trPr>
        <w:tc>
          <w:tcPr>
            <w:tcW w:w="699" w:type="dxa"/>
            <w:shd w:val="clear" w:color="auto" w:fill="auto"/>
            <w:vAlign w:val="center"/>
          </w:tcPr>
          <w:p w14:paraId="5EB8DF1D"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10</w:t>
            </w:r>
          </w:p>
        </w:tc>
        <w:tc>
          <w:tcPr>
            <w:tcW w:w="3401" w:type="dxa"/>
            <w:shd w:val="clear" w:color="auto" w:fill="auto"/>
            <w:vAlign w:val="center"/>
          </w:tcPr>
          <w:p w14:paraId="75544448"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Pipeline parallel size</w:t>
            </w:r>
          </w:p>
        </w:tc>
        <w:tc>
          <w:tcPr>
            <w:tcW w:w="1043" w:type="dxa"/>
            <w:shd w:val="clear" w:color="auto" w:fill="auto"/>
            <w:vAlign w:val="center"/>
          </w:tcPr>
          <w:p w14:paraId="3CCC7BD0" w14:textId="77777777" w:rsidR="00E44057" w:rsidRPr="00E44057" w:rsidRDefault="00E44057">
            <w:pPr>
              <w:spacing w:before="120" w:after="120"/>
              <w:jc w:val="center"/>
              <w:rPr>
                <w:rFonts w:ascii="宋体" w:hAnsi="宋体" w:hint="eastAsia"/>
                <w:color w:val="000000" w:themeColor="text1"/>
                <w:sz w:val="18"/>
                <w:szCs w:val="18"/>
              </w:rPr>
            </w:pPr>
          </w:p>
        </w:tc>
        <w:tc>
          <w:tcPr>
            <w:tcW w:w="4187" w:type="dxa"/>
            <w:shd w:val="clear" w:color="auto" w:fill="auto"/>
            <w:vAlign w:val="center"/>
          </w:tcPr>
          <w:p w14:paraId="0BB6A592"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厂商自行调整</w:t>
            </w:r>
          </w:p>
        </w:tc>
      </w:tr>
      <w:tr w:rsidR="00E44057" w:rsidRPr="00E44057" w14:paraId="620107FF" w14:textId="77777777">
        <w:trPr>
          <w:trHeight w:val="270"/>
        </w:trPr>
        <w:tc>
          <w:tcPr>
            <w:tcW w:w="699" w:type="dxa"/>
            <w:shd w:val="clear" w:color="auto" w:fill="auto"/>
            <w:vAlign w:val="center"/>
          </w:tcPr>
          <w:p w14:paraId="3CDB5665"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11</w:t>
            </w:r>
          </w:p>
        </w:tc>
        <w:tc>
          <w:tcPr>
            <w:tcW w:w="3401" w:type="dxa"/>
            <w:shd w:val="clear" w:color="auto" w:fill="auto"/>
            <w:vAlign w:val="center"/>
          </w:tcPr>
          <w:p w14:paraId="458E318A"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Virtual pipeline parallel size</w:t>
            </w:r>
          </w:p>
        </w:tc>
        <w:tc>
          <w:tcPr>
            <w:tcW w:w="1043" w:type="dxa"/>
            <w:shd w:val="clear" w:color="auto" w:fill="auto"/>
            <w:vAlign w:val="center"/>
          </w:tcPr>
          <w:p w14:paraId="7B0F5498" w14:textId="77777777" w:rsidR="00E44057" w:rsidRPr="00E44057" w:rsidRDefault="00E44057">
            <w:pPr>
              <w:spacing w:before="120" w:after="120"/>
              <w:jc w:val="center"/>
              <w:rPr>
                <w:rFonts w:ascii="宋体" w:hAnsi="宋体" w:hint="eastAsia"/>
                <w:color w:val="000000" w:themeColor="text1"/>
                <w:sz w:val="18"/>
                <w:szCs w:val="18"/>
              </w:rPr>
            </w:pPr>
          </w:p>
        </w:tc>
        <w:tc>
          <w:tcPr>
            <w:tcW w:w="4187" w:type="dxa"/>
            <w:shd w:val="clear" w:color="auto" w:fill="auto"/>
            <w:vAlign w:val="center"/>
          </w:tcPr>
          <w:p w14:paraId="162D46C7"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厂商自行调整</w:t>
            </w:r>
          </w:p>
        </w:tc>
      </w:tr>
      <w:tr w:rsidR="00E44057" w:rsidRPr="00E44057" w14:paraId="5C02DF1F" w14:textId="77777777">
        <w:trPr>
          <w:trHeight w:val="270"/>
        </w:trPr>
        <w:tc>
          <w:tcPr>
            <w:tcW w:w="699" w:type="dxa"/>
            <w:shd w:val="clear" w:color="auto" w:fill="auto"/>
            <w:vAlign w:val="center"/>
          </w:tcPr>
          <w:p w14:paraId="5C9CBB52"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12</w:t>
            </w:r>
          </w:p>
        </w:tc>
        <w:tc>
          <w:tcPr>
            <w:tcW w:w="3401" w:type="dxa"/>
            <w:shd w:val="clear" w:color="auto" w:fill="auto"/>
            <w:vAlign w:val="center"/>
          </w:tcPr>
          <w:p w14:paraId="03CB1208"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num_experts_per_tok</w:t>
            </w:r>
          </w:p>
        </w:tc>
        <w:tc>
          <w:tcPr>
            <w:tcW w:w="1043" w:type="dxa"/>
            <w:shd w:val="clear" w:color="auto" w:fill="auto"/>
            <w:vAlign w:val="center"/>
          </w:tcPr>
          <w:p w14:paraId="207F7D32"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8</w:t>
            </w:r>
          </w:p>
        </w:tc>
        <w:tc>
          <w:tcPr>
            <w:tcW w:w="4187" w:type="dxa"/>
            <w:shd w:val="clear" w:color="auto" w:fill="auto"/>
            <w:vAlign w:val="center"/>
          </w:tcPr>
          <w:p w14:paraId="55F2BB28"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强制要求</w:t>
            </w:r>
          </w:p>
        </w:tc>
      </w:tr>
      <w:tr w:rsidR="00E44057" w:rsidRPr="00E44057" w14:paraId="3B17F914" w14:textId="77777777">
        <w:trPr>
          <w:trHeight w:val="270"/>
        </w:trPr>
        <w:tc>
          <w:tcPr>
            <w:tcW w:w="699" w:type="dxa"/>
            <w:shd w:val="clear" w:color="auto" w:fill="auto"/>
            <w:vAlign w:val="center"/>
          </w:tcPr>
          <w:p w14:paraId="7536902F"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13</w:t>
            </w:r>
          </w:p>
        </w:tc>
        <w:tc>
          <w:tcPr>
            <w:tcW w:w="3401" w:type="dxa"/>
            <w:shd w:val="clear" w:color="auto" w:fill="auto"/>
            <w:vAlign w:val="center"/>
          </w:tcPr>
          <w:p w14:paraId="494658CE"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num_hidden_layers</w:t>
            </w:r>
          </w:p>
        </w:tc>
        <w:tc>
          <w:tcPr>
            <w:tcW w:w="1043" w:type="dxa"/>
            <w:shd w:val="clear" w:color="auto" w:fill="auto"/>
            <w:vAlign w:val="center"/>
          </w:tcPr>
          <w:p w14:paraId="2AC9A8E2"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hint="eastAsia"/>
                <w:color w:val="000000" w:themeColor="text1"/>
                <w:sz w:val="18"/>
                <w:szCs w:val="18"/>
                <w:lang w:bidi="ar"/>
              </w:rPr>
              <w:t>61</w:t>
            </w:r>
          </w:p>
        </w:tc>
        <w:tc>
          <w:tcPr>
            <w:tcW w:w="4187" w:type="dxa"/>
            <w:shd w:val="clear" w:color="auto" w:fill="auto"/>
            <w:vAlign w:val="center"/>
          </w:tcPr>
          <w:p w14:paraId="1560BBF9"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强制要求</w:t>
            </w:r>
          </w:p>
        </w:tc>
      </w:tr>
      <w:tr w:rsidR="00E44057" w:rsidRPr="00E44057" w14:paraId="2722CE99" w14:textId="77777777">
        <w:trPr>
          <w:trHeight w:val="270"/>
        </w:trPr>
        <w:tc>
          <w:tcPr>
            <w:tcW w:w="699" w:type="dxa"/>
            <w:shd w:val="clear" w:color="auto" w:fill="auto"/>
            <w:vAlign w:val="center"/>
          </w:tcPr>
          <w:p w14:paraId="21BB41E5"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14</w:t>
            </w:r>
          </w:p>
        </w:tc>
        <w:tc>
          <w:tcPr>
            <w:tcW w:w="3401" w:type="dxa"/>
            <w:shd w:val="clear" w:color="auto" w:fill="auto"/>
            <w:vAlign w:val="center"/>
          </w:tcPr>
          <w:p w14:paraId="27DBA890"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num_key_value_heads</w:t>
            </w:r>
          </w:p>
        </w:tc>
        <w:tc>
          <w:tcPr>
            <w:tcW w:w="1043" w:type="dxa"/>
            <w:shd w:val="clear" w:color="auto" w:fill="auto"/>
            <w:vAlign w:val="center"/>
          </w:tcPr>
          <w:p w14:paraId="30DE62E5"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hint="eastAsia"/>
                <w:color w:val="000000" w:themeColor="text1"/>
                <w:sz w:val="18"/>
                <w:szCs w:val="18"/>
                <w:lang w:bidi="ar"/>
              </w:rPr>
              <w:t>128</w:t>
            </w:r>
          </w:p>
        </w:tc>
        <w:tc>
          <w:tcPr>
            <w:tcW w:w="4187" w:type="dxa"/>
            <w:shd w:val="clear" w:color="auto" w:fill="auto"/>
            <w:vAlign w:val="center"/>
          </w:tcPr>
          <w:p w14:paraId="5E84C913"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强制要求</w:t>
            </w:r>
          </w:p>
        </w:tc>
      </w:tr>
      <w:tr w:rsidR="00E44057" w:rsidRPr="00E44057" w14:paraId="56F62226" w14:textId="77777777">
        <w:trPr>
          <w:trHeight w:val="270"/>
        </w:trPr>
        <w:tc>
          <w:tcPr>
            <w:tcW w:w="699" w:type="dxa"/>
            <w:shd w:val="clear" w:color="auto" w:fill="auto"/>
            <w:vAlign w:val="center"/>
          </w:tcPr>
          <w:p w14:paraId="7D5C7E3F" w14:textId="77777777" w:rsidR="00E44057" w:rsidRPr="00E44057" w:rsidRDefault="00E44057">
            <w:pPr>
              <w:spacing w:before="120" w:after="120"/>
              <w:jc w:val="center"/>
              <w:rPr>
                <w:rFonts w:ascii="宋体" w:hAnsi="宋体" w:cs="宋体" w:hint="eastAsia"/>
                <w:color w:val="000000" w:themeColor="text1"/>
                <w:sz w:val="18"/>
                <w:szCs w:val="18"/>
                <w:lang w:bidi="ar"/>
              </w:rPr>
            </w:pPr>
            <w:r w:rsidRPr="00E44057">
              <w:rPr>
                <w:rFonts w:ascii="宋体" w:hAnsi="宋体" w:cs="宋体" w:hint="eastAsia"/>
                <w:color w:val="000000" w:themeColor="text1"/>
                <w:sz w:val="18"/>
                <w:szCs w:val="18"/>
                <w:lang w:bidi="ar"/>
              </w:rPr>
              <w:t>15</w:t>
            </w:r>
          </w:p>
        </w:tc>
        <w:tc>
          <w:tcPr>
            <w:tcW w:w="3401" w:type="dxa"/>
            <w:shd w:val="clear" w:color="auto" w:fill="auto"/>
            <w:vAlign w:val="center"/>
          </w:tcPr>
          <w:p w14:paraId="60643FB4" w14:textId="77777777" w:rsidR="00E44057" w:rsidRPr="00E44057" w:rsidRDefault="00E44057">
            <w:pPr>
              <w:spacing w:before="120" w:after="120"/>
              <w:jc w:val="center"/>
              <w:rPr>
                <w:rFonts w:ascii="宋体" w:hAnsi="宋体" w:cs="宋体" w:hint="eastAsia"/>
                <w:color w:val="000000" w:themeColor="text1"/>
                <w:sz w:val="18"/>
                <w:szCs w:val="18"/>
                <w:lang w:bidi="ar"/>
              </w:rPr>
            </w:pPr>
            <w:r w:rsidRPr="00E44057">
              <w:rPr>
                <w:rFonts w:ascii="宋体" w:hAnsi="宋体" w:cs="宋体"/>
                <w:color w:val="000000" w:themeColor="text1"/>
                <w:sz w:val="18"/>
                <w:szCs w:val="18"/>
                <w:lang w:bidi="ar"/>
              </w:rPr>
              <w:t>num_nextn_predict_layers</w:t>
            </w:r>
          </w:p>
        </w:tc>
        <w:tc>
          <w:tcPr>
            <w:tcW w:w="1043" w:type="dxa"/>
            <w:shd w:val="clear" w:color="auto" w:fill="auto"/>
            <w:vAlign w:val="center"/>
          </w:tcPr>
          <w:p w14:paraId="00ECD04F" w14:textId="77777777" w:rsidR="00E44057" w:rsidRPr="00E44057" w:rsidRDefault="00E44057">
            <w:pPr>
              <w:spacing w:before="120" w:after="120"/>
              <w:jc w:val="center"/>
              <w:rPr>
                <w:rFonts w:ascii="宋体" w:hAnsi="宋体" w:cs="宋体" w:hint="eastAsia"/>
                <w:color w:val="000000" w:themeColor="text1"/>
                <w:sz w:val="18"/>
                <w:szCs w:val="18"/>
                <w:lang w:bidi="ar"/>
              </w:rPr>
            </w:pPr>
            <w:r w:rsidRPr="00E44057">
              <w:rPr>
                <w:rFonts w:ascii="宋体" w:hAnsi="宋体" w:cs="宋体" w:hint="eastAsia"/>
                <w:color w:val="000000" w:themeColor="text1"/>
                <w:sz w:val="18"/>
                <w:szCs w:val="18"/>
                <w:lang w:bidi="ar"/>
              </w:rPr>
              <w:t>1</w:t>
            </w:r>
          </w:p>
        </w:tc>
        <w:tc>
          <w:tcPr>
            <w:tcW w:w="4187" w:type="dxa"/>
            <w:shd w:val="clear" w:color="auto" w:fill="auto"/>
            <w:vAlign w:val="center"/>
          </w:tcPr>
          <w:p w14:paraId="18001A1A" w14:textId="77777777" w:rsidR="00E44057" w:rsidRPr="00E44057" w:rsidRDefault="00E44057">
            <w:pPr>
              <w:spacing w:before="120" w:after="120"/>
              <w:jc w:val="center"/>
              <w:rPr>
                <w:rFonts w:ascii="宋体" w:hAnsi="宋体" w:hint="eastAsia"/>
                <w:color w:val="000000" w:themeColor="text1"/>
                <w:sz w:val="18"/>
                <w:szCs w:val="18"/>
              </w:rPr>
            </w:pPr>
            <w:r w:rsidRPr="00E44057">
              <w:rPr>
                <w:rFonts w:ascii="宋体" w:hAnsi="宋体" w:cs="宋体"/>
                <w:color w:val="000000" w:themeColor="text1"/>
                <w:sz w:val="18"/>
                <w:szCs w:val="18"/>
                <w:lang w:bidi="ar"/>
              </w:rPr>
              <w:t>强制要求</w:t>
            </w:r>
          </w:p>
        </w:tc>
      </w:tr>
      <w:tr w:rsidR="00E44057" w:rsidRPr="00E44057" w14:paraId="6FA7FF59" w14:textId="77777777">
        <w:trPr>
          <w:trHeight w:val="270"/>
        </w:trPr>
        <w:tc>
          <w:tcPr>
            <w:tcW w:w="9330" w:type="dxa"/>
            <w:gridSpan w:val="4"/>
            <w:shd w:val="clear" w:color="auto" w:fill="auto"/>
            <w:vAlign w:val="center"/>
          </w:tcPr>
          <w:p w14:paraId="3B88F4D1" w14:textId="77777777" w:rsidR="00E44057" w:rsidRPr="00E44057" w:rsidRDefault="00E44057">
            <w:pPr>
              <w:pStyle w:val="afffffc"/>
              <w:spacing w:before="120" w:after="120"/>
              <w:ind w:firstLineChars="0" w:firstLine="0"/>
              <w:rPr>
                <w:rFonts w:ascii="宋体" w:hAnsi="宋体" w:hint="eastAsia"/>
                <w:sz w:val="18"/>
                <w:szCs w:val="18"/>
              </w:rPr>
            </w:pPr>
            <w:r w:rsidRPr="00E44057">
              <w:rPr>
                <w:rFonts w:ascii="宋体" w:hAnsi="宋体" w:hint="eastAsia"/>
                <w:sz w:val="18"/>
                <w:szCs w:val="18"/>
              </w:rPr>
              <w:t>注：</w:t>
            </w:r>
            <w:r w:rsidRPr="00E44057">
              <w:rPr>
                <w:rFonts w:ascii="宋体" w:hAnsi="宋体"/>
                <w:sz w:val="18"/>
                <w:szCs w:val="18"/>
              </w:rPr>
              <w:t>TP</w:t>
            </w:r>
            <w:r w:rsidRPr="00E44057">
              <w:rPr>
                <w:rFonts w:ascii="宋体" w:hAnsi="宋体" w:hint="eastAsia"/>
                <w:sz w:val="18"/>
                <w:szCs w:val="18"/>
              </w:rPr>
              <w:t>和</w:t>
            </w:r>
            <w:r w:rsidRPr="00E44057">
              <w:rPr>
                <w:rFonts w:ascii="宋体" w:hAnsi="宋体"/>
                <w:sz w:val="18"/>
                <w:szCs w:val="18"/>
              </w:rPr>
              <w:t>EP</w:t>
            </w:r>
            <w:r w:rsidRPr="00E44057">
              <w:rPr>
                <w:rFonts w:ascii="宋体" w:hAnsi="宋体" w:hint="eastAsia"/>
                <w:sz w:val="18"/>
                <w:szCs w:val="18"/>
              </w:rPr>
              <w:t>参数说明</w:t>
            </w:r>
          </w:p>
          <w:p w14:paraId="1024D264" w14:textId="77777777" w:rsidR="00E44057" w:rsidRPr="00E44057" w:rsidRDefault="00E44057">
            <w:pPr>
              <w:pStyle w:val="afffffc"/>
              <w:spacing w:before="120" w:after="120"/>
              <w:ind w:firstLine="360"/>
              <w:rPr>
                <w:rFonts w:ascii="宋体" w:hAnsi="宋体" w:hint="eastAsia"/>
                <w:sz w:val="18"/>
                <w:szCs w:val="18"/>
              </w:rPr>
            </w:pPr>
            <w:r w:rsidRPr="00E44057">
              <w:rPr>
                <w:rFonts w:ascii="宋体" w:hAnsi="宋体"/>
                <w:sz w:val="18"/>
                <w:szCs w:val="18"/>
              </w:rPr>
              <w:t>TP*EP</w:t>
            </w:r>
            <w:r w:rsidRPr="00E44057">
              <w:rPr>
                <w:rFonts w:ascii="宋体" w:hAnsi="宋体" w:hint="eastAsia"/>
                <w:sz w:val="18"/>
                <w:szCs w:val="18"/>
              </w:rPr>
              <w:t>值为超节点大小（如：超节点大小为</w:t>
            </w:r>
            <w:r w:rsidRPr="00E44057">
              <w:rPr>
                <w:rFonts w:ascii="宋体" w:hAnsi="宋体"/>
                <w:sz w:val="18"/>
                <w:szCs w:val="18"/>
              </w:rPr>
              <w:t>16</w:t>
            </w:r>
            <w:r w:rsidRPr="00E44057">
              <w:rPr>
                <w:rFonts w:ascii="宋体" w:hAnsi="宋体" w:hint="eastAsia"/>
                <w:sz w:val="18"/>
                <w:szCs w:val="18"/>
              </w:rPr>
              <w:t>卡时，</w:t>
            </w:r>
            <w:r w:rsidRPr="00E44057">
              <w:rPr>
                <w:rFonts w:ascii="宋体" w:hAnsi="宋体"/>
                <w:sz w:val="18"/>
                <w:szCs w:val="18"/>
              </w:rPr>
              <w:t>TP*EP=16</w:t>
            </w:r>
            <w:r w:rsidRPr="00E44057">
              <w:rPr>
                <w:rFonts w:ascii="宋体" w:hAnsi="宋体" w:hint="eastAsia"/>
                <w:sz w:val="18"/>
                <w:szCs w:val="18"/>
              </w:rPr>
              <w:t>；超节点大小为</w:t>
            </w:r>
            <w:r w:rsidRPr="00E44057">
              <w:rPr>
                <w:rFonts w:ascii="宋体" w:hAnsi="宋体"/>
                <w:sz w:val="18"/>
                <w:szCs w:val="18"/>
              </w:rPr>
              <w:t>32</w:t>
            </w:r>
            <w:r w:rsidRPr="00E44057">
              <w:rPr>
                <w:rFonts w:ascii="宋体" w:hAnsi="宋体" w:hint="eastAsia"/>
                <w:sz w:val="18"/>
                <w:szCs w:val="18"/>
              </w:rPr>
              <w:t>卡时，</w:t>
            </w:r>
            <w:r w:rsidRPr="00E44057">
              <w:rPr>
                <w:rFonts w:ascii="宋体" w:hAnsi="宋体"/>
                <w:sz w:val="18"/>
                <w:szCs w:val="18"/>
              </w:rPr>
              <w:t>TP*EP=32</w:t>
            </w:r>
            <w:r w:rsidRPr="00E44057">
              <w:rPr>
                <w:rFonts w:ascii="宋体" w:hAnsi="宋体" w:hint="eastAsia"/>
                <w:sz w:val="18"/>
                <w:szCs w:val="18"/>
              </w:rPr>
              <w:t>；超节点大小为</w:t>
            </w:r>
            <w:r w:rsidRPr="00E44057">
              <w:rPr>
                <w:rFonts w:ascii="宋体" w:hAnsi="宋体"/>
                <w:sz w:val="18"/>
                <w:szCs w:val="18"/>
              </w:rPr>
              <w:t>64</w:t>
            </w:r>
            <w:r w:rsidRPr="00E44057">
              <w:rPr>
                <w:rFonts w:ascii="宋体" w:hAnsi="宋体" w:hint="eastAsia"/>
                <w:sz w:val="18"/>
                <w:szCs w:val="18"/>
              </w:rPr>
              <w:t>卡时，</w:t>
            </w:r>
            <w:r w:rsidRPr="00E44057">
              <w:rPr>
                <w:rFonts w:ascii="宋体" w:hAnsi="宋体"/>
                <w:sz w:val="18"/>
                <w:szCs w:val="18"/>
              </w:rPr>
              <w:t>TP*EP=64</w:t>
            </w:r>
            <w:r w:rsidRPr="00E44057">
              <w:rPr>
                <w:rFonts w:ascii="宋体" w:hAnsi="宋体" w:hint="eastAsia"/>
                <w:sz w:val="18"/>
                <w:szCs w:val="18"/>
              </w:rPr>
              <w:t>）</w:t>
            </w:r>
            <w:r w:rsidRPr="00E44057">
              <w:rPr>
                <w:rFonts w:ascii="宋体" w:hAnsi="宋体"/>
                <w:sz w:val="18"/>
                <w:szCs w:val="18"/>
              </w:rPr>
              <w:t xml:space="preserve"> </w:t>
            </w:r>
          </w:p>
        </w:tc>
      </w:tr>
    </w:tbl>
    <w:p w14:paraId="3AC407B6" w14:textId="77777777" w:rsidR="00E44057" w:rsidRPr="00E44057" w:rsidRDefault="00E44057" w:rsidP="00E44057">
      <w:pPr>
        <w:pStyle w:val="afffffc"/>
        <w:ind w:firstLineChars="0" w:firstLine="0"/>
      </w:pPr>
    </w:p>
    <w:p w14:paraId="510B24E7" w14:textId="77777777" w:rsidR="006E55DF" w:rsidRDefault="001D583F">
      <w:pPr>
        <w:pStyle w:val="aff2"/>
        <w:numPr>
          <w:ilvl w:val="0"/>
          <w:numId w:val="0"/>
        </w:numPr>
        <w:spacing w:before="120" w:after="120"/>
      </w:pPr>
      <w:r>
        <w:t>Grok-1 模型测试参数要求</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699"/>
        <w:gridCol w:w="3595"/>
        <w:gridCol w:w="1083"/>
        <w:gridCol w:w="3953"/>
      </w:tblGrid>
      <w:tr w:rsidR="006E55DF" w:rsidRPr="00123A9E" w14:paraId="09ECE89C" w14:textId="77777777" w:rsidTr="003E527D">
        <w:trPr>
          <w:trHeight w:val="270"/>
        </w:trPr>
        <w:tc>
          <w:tcPr>
            <w:tcW w:w="699" w:type="dxa"/>
            <w:shd w:val="clear" w:color="auto" w:fill="auto"/>
            <w:vAlign w:val="center"/>
          </w:tcPr>
          <w:p w14:paraId="55877632" w14:textId="77777777" w:rsidR="006E55DF" w:rsidRPr="00AD508C" w:rsidRDefault="001D583F">
            <w:pPr>
              <w:pStyle w:val="affffffffff0"/>
              <w:spacing w:before="120" w:after="120"/>
              <w:rPr>
                <w:sz w:val="20"/>
              </w:rPr>
            </w:pPr>
            <w:r w:rsidRPr="00AD508C">
              <w:rPr>
                <w:sz w:val="20"/>
              </w:rPr>
              <w:t>序号</w:t>
            </w:r>
          </w:p>
        </w:tc>
        <w:tc>
          <w:tcPr>
            <w:tcW w:w="3595" w:type="dxa"/>
            <w:shd w:val="clear" w:color="auto" w:fill="auto"/>
            <w:vAlign w:val="center"/>
          </w:tcPr>
          <w:p w14:paraId="472BED75" w14:textId="77777777" w:rsidR="006E55DF" w:rsidRPr="00AD508C" w:rsidRDefault="001D583F">
            <w:pPr>
              <w:pStyle w:val="affffffffff0"/>
              <w:spacing w:before="120" w:after="120"/>
              <w:rPr>
                <w:sz w:val="20"/>
              </w:rPr>
            </w:pPr>
            <w:r w:rsidRPr="00AD508C">
              <w:rPr>
                <w:sz w:val="20"/>
              </w:rPr>
              <w:t>参数项</w:t>
            </w:r>
          </w:p>
        </w:tc>
        <w:tc>
          <w:tcPr>
            <w:tcW w:w="1083" w:type="dxa"/>
            <w:shd w:val="clear" w:color="auto" w:fill="auto"/>
            <w:vAlign w:val="center"/>
          </w:tcPr>
          <w:p w14:paraId="565169D3" w14:textId="77777777" w:rsidR="006E55DF" w:rsidRPr="00AD508C" w:rsidRDefault="001D583F">
            <w:pPr>
              <w:pStyle w:val="affffffffff0"/>
              <w:spacing w:before="120" w:after="120"/>
              <w:rPr>
                <w:sz w:val="20"/>
              </w:rPr>
            </w:pPr>
            <w:r w:rsidRPr="00AD508C">
              <w:rPr>
                <w:sz w:val="20"/>
              </w:rPr>
              <w:t>参数值</w:t>
            </w:r>
          </w:p>
        </w:tc>
        <w:tc>
          <w:tcPr>
            <w:tcW w:w="3953" w:type="dxa"/>
            <w:shd w:val="clear" w:color="auto" w:fill="auto"/>
            <w:vAlign w:val="center"/>
          </w:tcPr>
          <w:p w14:paraId="62BDFCF9" w14:textId="77777777" w:rsidR="006E55DF" w:rsidRPr="00AD508C" w:rsidRDefault="001D583F">
            <w:pPr>
              <w:pStyle w:val="affffffffff0"/>
              <w:spacing w:before="120" w:after="120"/>
              <w:rPr>
                <w:sz w:val="20"/>
              </w:rPr>
            </w:pPr>
            <w:r w:rsidRPr="00AD508C">
              <w:rPr>
                <w:sz w:val="20"/>
              </w:rPr>
              <w:t>说明</w:t>
            </w:r>
          </w:p>
        </w:tc>
      </w:tr>
      <w:tr w:rsidR="006E55DF" w:rsidRPr="00123A9E" w14:paraId="4D9456A3" w14:textId="77777777" w:rsidTr="003E527D">
        <w:trPr>
          <w:trHeight w:val="270"/>
        </w:trPr>
        <w:tc>
          <w:tcPr>
            <w:tcW w:w="699" w:type="dxa"/>
            <w:shd w:val="clear" w:color="auto" w:fill="auto"/>
            <w:vAlign w:val="center"/>
          </w:tcPr>
          <w:p w14:paraId="07A44630" w14:textId="77777777" w:rsidR="006E55DF" w:rsidRPr="00123A9E" w:rsidRDefault="001D583F">
            <w:pPr>
              <w:pStyle w:val="affffffffff0"/>
              <w:spacing w:before="120" w:after="120"/>
              <w:rPr>
                <w:sz w:val="20"/>
              </w:rPr>
            </w:pPr>
            <w:r w:rsidRPr="00123A9E">
              <w:rPr>
                <w:sz w:val="20"/>
              </w:rPr>
              <w:t>1</w:t>
            </w:r>
          </w:p>
        </w:tc>
        <w:tc>
          <w:tcPr>
            <w:tcW w:w="3595" w:type="dxa"/>
            <w:shd w:val="clear" w:color="auto" w:fill="auto"/>
            <w:vAlign w:val="center"/>
          </w:tcPr>
          <w:p w14:paraId="3AC8BEB1" w14:textId="77777777" w:rsidR="006E55DF" w:rsidRPr="00123A9E" w:rsidRDefault="001D583F">
            <w:pPr>
              <w:pStyle w:val="affffffffff0"/>
              <w:spacing w:before="120" w:after="120"/>
              <w:rPr>
                <w:sz w:val="20"/>
              </w:rPr>
            </w:pPr>
            <w:r w:rsidRPr="00123A9E">
              <w:rPr>
                <w:sz w:val="20"/>
              </w:rPr>
              <w:t>global_batchsize</w:t>
            </w:r>
          </w:p>
        </w:tc>
        <w:tc>
          <w:tcPr>
            <w:tcW w:w="1083" w:type="dxa"/>
            <w:shd w:val="clear" w:color="auto" w:fill="auto"/>
            <w:vAlign w:val="center"/>
          </w:tcPr>
          <w:p w14:paraId="25A17A7C" w14:textId="7FE27D79" w:rsidR="006E55DF" w:rsidRPr="00123A9E" w:rsidRDefault="001D583F" w:rsidP="00496843">
            <w:pPr>
              <w:spacing w:before="120" w:after="120"/>
              <w:jc w:val="center"/>
              <w:rPr>
                <w:rFonts w:hAnsi="宋体" w:cs="宋体" w:hint="eastAsia"/>
                <w:color w:val="000000" w:themeColor="text1"/>
                <w:sz w:val="20"/>
                <w:szCs w:val="20"/>
                <w:lang w:bidi="ar"/>
              </w:rPr>
            </w:pPr>
            <w:r w:rsidRPr="00123A9E">
              <w:rPr>
                <w:rFonts w:ascii="宋体" w:hAnsi="宋体" w:cs="宋体"/>
                <w:color w:val="000000" w:themeColor="text1"/>
                <w:sz w:val="20"/>
                <w:szCs w:val="20"/>
                <w:lang w:bidi="ar"/>
              </w:rPr>
              <w:t>1/8 卡数</w:t>
            </w:r>
          </w:p>
        </w:tc>
        <w:tc>
          <w:tcPr>
            <w:tcW w:w="3953" w:type="dxa"/>
            <w:shd w:val="clear" w:color="auto" w:fill="auto"/>
            <w:vAlign w:val="center"/>
          </w:tcPr>
          <w:p w14:paraId="4226677F" w14:textId="77777777" w:rsidR="006E55DF" w:rsidRPr="00123A9E" w:rsidRDefault="001D583F">
            <w:pPr>
              <w:pStyle w:val="affffffffff0"/>
              <w:spacing w:before="120" w:after="120"/>
              <w:rPr>
                <w:sz w:val="20"/>
              </w:rPr>
            </w:pPr>
            <w:r w:rsidRPr="00123A9E">
              <w:rPr>
                <w:sz w:val="20"/>
              </w:rPr>
              <w:t>强制要求</w:t>
            </w:r>
          </w:p>
        </w:tc>
      </w:tr>
      <w:tr w:rsidR="006E55DF" w:rsidRPr="00123A9E" w14:paraId="49358A87" w14:textId="77777777" w:rsidTr="003E527D">
        <w:trPr>
          <w:trHeight w:val="270"/>
        </w:trPr>
        <w:tc>
          <w:tcPr>
            <w:tcW w:w="699" w:type="dxa"/>
            <w:shd w:val="clear" w:color="auto" w:fill="auto"/>
            <w:vAlign w:val="center"/>
          </w:tcPr>
          <w:p w14:paraId="78C8145A" w14:textId="77777777" w:rsidR="006E55DF" w:rsidRPr="00123A9E" w:rsidRDefault="001D583F">
            <w:pPr>
              <w:pStyle w:val="affffffffff0"/>
              <w:spacing w:before="120" w:after="120"/>
              <w:rPr>
                <w:sz w:val="20"/>
              </w:rPr>
            </w:pPr>
            <w:r w:rsidRPr="00123A9E">
              <w:rPr>
                <w:sz w:val="20"/>
              </w:rPr>
              <w:t>2</w:t>
            </w:r>
          </w:p>
        </w:tc>
        <w:tc>
          <w:tcPr>
            <w:tcW w:w="3595" w:type="dxa"/>
            <w:shd w:val="clear" w:color="auto" w:fill="auto"/>
            <w:vAlign w:val="center"/>
          </w:tcPr>
          <w:p w14:paraId="5CC6512B" w14:textId="77777777" w:rsidR="006E55DF" w:rsidRPr="00123A9E" w:rsidRDefault="001D583F">
            <w:pPr>
              <w:pStyle w:val="affffffffff0"/>
              <w:spacing w:before="120" w:after="120"/>
              <w:rPr>
                <w:sz w:val="20"/>
              </w:rPr>
            </w:pPr>
            <w:r w:rsidRPr="00123A9E">
              <w:rPr>
                <w:sz w:val="20"/>
              </w:rPr>
              <w:t>micro_batchsize</w:t>
            </w:r>
          </w:p>
        </w:tc>
        <w:tc>
          <w:tcPr>
            <w:tcW w:w="1083" w:type="dxa"/>
            <w:shd w:val="clear" w:color="auto" w:fill="auto"/>
            <w:vAlign w:val="center"/>
          </w:tcPr>
          <w:p w14:paraId="6F183752" w14:textId="77777777" w:rsidR="006E55DF" w:rsidRPr="00123A9E" w:rsidRDefault="006E55DF">
            <w:pPr>
              <w:pStyle w:val="affffffffff0"/>
              <w:spacing w:before="120" w:after="120"/>
              <w:rPr>
                <w:sz w:val="20"/>
              </w:rPr>
            </w:pPr>
          </w:p>
        </w:tc>
        <w:tc>
          <w:tcPr>
            <w:tcW w:w="3953" w:type="dxa"/>
            <w:shd w:val="clear" w:color="auto" w:fill="auto"/>
            <w:vAlign w:val="center"/>
          </w:tcPr>
          <w:p w14:paraId="2AA05904" w14:textId="77777777" w:rsidR="006E55DF" w:rsidRPr="00123A9E" w:rsidRDefault="001D583F">
            <w:pPr>
              <w:pStyle w:val="affffffffff0"/>
              <w:spacing w:before="120" w:after="120"/>
              <w:rPr>
                <w:sz w:val="20"/>
              </w:rPr>
            </w:pPr>
            <w:r w:rsidRPr="00123A9E">
              <w:rPr>
                <w:sz w:val="20"/>
              </w:rPr>
              <w:t>厂商自行调整</w:t>
            </w:r>
          </w:p>
        </w:tc>
      </w:tr>
      <w:tr w:rsidR="006E55DF" w:rsidRPr="00123A9E" w14:paraId="038734ED" w14:textId="77777777" w:rsidTr="003E527D">
        <w:trPr>
          <w:trHeight w:val="270"/>
        </w:trPr>
        <w:tc>
          <w:tcPr>
            <w:tcW w:w="699" w:type="dxa"/>
            <w:shd w:val="clear" w:color="auto" w:fill="auto"/>
            <w:vAlign w:val="center"/>
          </w:tcPr>
          <w:p w14:paraId="47AD342F" w14:textId="77777777" w:rsidR="006E55DF" w:rsidRPr="00123A9E" w:rsidRDefault="001D583F">
            <w:pPr>
              <w:pStyle w:val="affffffffff0"/>
              <w:spacing w:before="120" w:after="120"/>
              <w:rPr>
                <w:sz w:val="20"/>
              </w:rPr>
            </w:pPr>
            <w:r w:rsidRPr="00123A9E">
              <w:rPr>
                <w:sz w:val="20"/>
              </w:rPr>
              <w:t>3</w:t>
            </w:r>
          </w:p>
        </w:tc>
        <w:tc>
          <w:tcPr>
            <w:tcW w:w="3595" w:type="dxa"/>
            <w:shd w:val="clear" w:color="auto" w:fill="auto"/>
            <w:vAlign w:val="center"/>
          </w:tcPr>
          <w:p w14:paraId="30227887" w14:textId="77777777" w:rsidR="006E55DF" w:rsidRPr="00123A9E" w:rsidRDefault="001D583F">
            <w:pPr>
              <w:pStyle w:val="affffffffff0"/>
              <w:spacing w:before="120" w:after="120"/>
              <w:rPr>
                <w:sz w:val="20"/>
              </w:rPr>
            </w:pPr>
            <w:r w:rsidRPr="00123A9E">
              <w:rPr>
                <w:sz w:val="20"/>
              </w:rPr>
              <w:t>hidden_size</w:t>
            </w:r>
          </w:p>
        </w:tc>
        <w:tc>
          <w:tcPr>
            <w:tcW w:w="1083" w:type="dxa"/>
            <w:shd w:val="clear" w:color="auto" w:fill="auto"/>
            <w:vAlign w:val="center"/>
          </w:tcPr>
          <w:p w14:paraId="08946DF8" w14:textId="77777777" w:rsidR="006E55DF" w:rsidRPr="00123A9E" w:rsidRDefault="001D583F">
            <w:pPr>
              <w:pStyle w:val="affffffffff0"/>
              <w:spacing w:before="120" w:after="120"/>
              <w:rPr>
                <w:sz w:val="20"/>
              </w:rPr>
            </w:pPr>
            <w:r w:rsidRPr="00123A9E">
              <w:rPr>
                <w:sz w:val="20"/>
              </w:rPr>
              <w:t>6144</w:t>
            </w:r>
          </w:p>
        </w:tc>
        <w:tc>
          <w:tcPr>
            <w:tcW w:w="3953" w:type="dxa"/>
            <w:shd w:val="clear" w:color="auto" w:fill="auto"/>
            <w:vAlign w:val="center"/>
          </w:tcPr>
          <w:p w14:paraId="4FA262B1" w14:textId="77777777" w:rsidR="006E55DF" w:rsidRPr="00123A9E" w:rsidRDefault="001D583F">
            <w:pPr>
              <w:pStyle w:val="affffffffff0"/>
              <w:spacing w:before="120" w:after="120"/>
              <w:rPr>
                <w:sz w:val="20"/>
              </w:rPr>
            </w:pPr>
            <w:r w:rsidRPr="00123A9E">
              <w:rPr>
                <w:sz w:val="20"/>
              </w:rPr>
              <w:t>强制要求</w:t>
            </w:r>
          </w:p>
        </w:tc>
      </w:tr>
      <w:tr w:rsidR="006E55DF" w:rsidRPr="00123A9E" w14:paraId="766537A9" w14:textId="77777777" w:rsidTr="003E527D">
        <w:trPr>
          <w:trHeight w:val="270"/>
        </w:trPr>
        <w:tc>
          <w:tcPr>
            <w:tcW w:w="699" w:type="dxa"/>
            <w:shd w:val="clear" w:color="auto" w:fill="auto"/>
            <w:vAlign w:val="center"/>
          </w:tcPr>
          <w:p w14:paraId="78ED7071" w14:textId="77777777" w:rsidR="006E55DF" w:rsidRPr="00123A9E" w:rsidRDefault="001D583F">
            <w:pPr>
              <w:pStyle w:val="affffffffff0"/>
              <w:spacing w:before="120" w:after="120"/>
              <w:rPr>
                <w:sz w:val="20"/>
              </w:rPr>
            </w:pPr>
            <w:r w:rsidRPr="00123A9E">
              <w:rPr>
                <w:sz w:val="20"/>
              </w:rPr>
              <w:t>4</w:t>
            </w:r>
          </w:p>
        </w:tc>
        <w:tc>
          <w:tcPr>
            <w:tcW w:w="3595" w:type="dxa"/>
            <w:shd w:val="clear" w:color="auto" w:fill="auto"/>
            <w:vAlign w:val="center"/>
          </w:tcPr>
          <w:p w14:paraId="066DE8EE" w14:textId="77777777" w:rsidR="006E55DF" w:rsidRPr="00123A9E" w:rsidRDefault="001D583F">
            <w:pPr>
              <w:pStyle w:val="affffffffff0"/>
              <w:spacing w:before="120" w:after="120"/>
              <w:rPr>
                <w:sz w:val="20"/>
              </w:rPr>
            </w:pPr>
            <w:r w:rsidRPr="00123A9E">
              <w:rPr>
                <w:sz w:val="20"/>
              </w:rPr>
              <w:t>ffn_hidden_size</w:t>
            </w:r>
          </w:p>
        </w:tc>
        <w:tc>
          <w:tcPr>
            <w:tcW w:w="1083" w:type="dxa"/>
            <w:shd w:val="clear" w:color="auto" w:fill="auto"/>
            <w:vAlign w:val="center"/>
          </w:tcPr>
          <w:p w14:paraId="2E8A8159" w14:textId="77777777" w:rsidR="006E55DF" w:rsidRPr="00123A9E" w:rsidRDefault="001D583F">
            <w:pPr>
              <w:pStyle w:val="affffffffff0"/>
              <w:spacing w:before="120" w:after="120"/>
              <w:rPr>
                <w:sz w:val="20"/>
              </w:rPr>
            </w:pPr>
            <w:r w:rsidRPr="00123A9E">
              <w:rPr>
                <w:sz w:val="20"/>
              </w:rPr>
              <w:t>32768</w:t>
            </w:r>
          </w:p>
        </w:tc>
        <w:tc>
          <w:tcPr>
            <w:tcW w:w="3953" w:type="dxa"/>
            <w:shd w:val="clear" w:color="auto" w:fill="auto"/>
            <w:vAlign w:val="center"/>
          </w:tcPr>
          <w:p w14:paraId="58391E8A" w14:textId="77777777" w:rsidR="006E55DF" w:rsidRPr="00123A9E" w:rsidRDefault="001D583F">
            <w:pPr>
              <w:pStyle w:val="affffffffff0"/>
              <w:spacing w:before="120" w:after="120"/>
              <w:rPr>
                <w:sz w:val="20"/>
              </w:rPr>
            </w:pPr>
            <w:r w:rsidRPr="00123A9E">
              <w:rPr>
                <w:sz w:val="20"/>
              </w:rPr>
              <w:t>强制要求</w:t>
            </w:r>
          </w:p>
        </w:tc>
      </w:tr>
      <w:tr w:rsidR="006E55DF" w:rsidRPr="00123A9E" w14:paraId="6789C3C2" w14:textId="77777777" w:rsidTr="003E527D">
        <w:trPr>
          <w:trHeight w:val="270"/>
        </w:trPr>
        <w:tc>
          <w:tcPr>
            <w:tcW w:w="699" w:type="dxa"/>
            <w:shd w:val="clear" w:color="auto" w:fill="auto"/>
            <w:vAlign w:val="center"/>
          </w:tcPr>
          <w:p w14:paraId="264E2A22" w14:textId="77777777" w:rsidR="006E55DF" w:rsidRPr="00123A9E" w:rsidRDefault="001D583F">
            <w:pPr>
              <w:pStyle w:val="affffffffff0"/>
              <w:spacing w:before="120" w:after="120"/>
              <w:rPr>
                <w:sz w:val="20"/>
              </w:rPr>
            </w:pPr>
            <w:r w:rsidRPr="00123A9E">
              <w:rPr>
                <w:sz w:val="20"/>
              </w:rPr>
              <w:t>5</w:t>
            </w:r>
          </w:p>
        </w:tc>
        <w:tc>
          <w:tcPr>
            <w:tcW w:w="3595" w:type="dxa"/>
            <w:shd w:val="clear" w:color="auto" w:fill="auto"/>
            <w:vAlign w:val="center"/>
          </w:tcPr>
          <w:p w14:paraId="246818BE" w14:textId="77777777" w:rsidR="006E55DF" w:rsidRPr="00123A9E" w:rsidRDefault="001D583F">
            <w:pPr>
              <w:pStyle w:val="affffffffff0"/>
              <w:spacing w:before="120" w:after="120"/>
              <w:rPr>
                <w:sz w:val="20"/>
              </w:rPr>
            </w:pPr>
            <w:r w:rsidRPr="00123A9E">
              <w:rPr>
                <w:sz w:val="20"/>
              </w:rPr>
              <w:t>num_attention_heads</w:t>
            </w:r>
          </w:p>
        </w:tc>
        <w:tc>
          <w:tcPr>
            <w:tcW w:w="1083" w:type="dxa"/>
            <w:shd w:val="clear" w:color="auto" w:fill="auto"/>
            <w:vAlign w:val="center"/>
          </w:tcPr>
          <w:p w14:paraId="7FF7C465" w14:textId="77777777" w:rsidR="006E55DF" w:rsidRPr="00123A9E" w:rsidRDefault="001D583F">
            <w:pPr>
              <w:pStyle w:val="affffffffff0"/>
              <w:spacing w:before="120" w:after="120"/>
              <w:rPr>
                <w:sz w:val="20"/>
              </w:rPr>
            </w:pPr>
            <w:r w:rsidRPr="00123A9E">
              <w:rPr>
                <w:sz w:val="20"/>
              </w:rPr>
              <w:t>48</w:t>
            </w:r>
          </w:p>
        </w:tc>
        <w:tc>
          <w:tcPr>
            <w:tcW w:w="3953" w:type="dxa"/>
            <w:shd w:val="clear" w:color="auto" w:fill="auto"/>
            <w:vAlign w:val="center"/>
          </w:tcPr>
          <w:p w14:paraId="3C1F7C41" w14:textId="77777777" w:rsidR="006E55DF" w:rsidRPr="00123A9E" w:rsidRDefault="001D583F">
            <w:pPr>
              <w:pStyle w:val="affffffffff0"/>
              <w:spacing w:before="120" w:after="120"/>
              <w:rPr>
                <w:sz w:val="20"/>
              </w:rPr>
            </w:pPr>
            <w:r w:rsidRPr="00123A9E">
              <w:rPr>
                <w:sz w:val="20"/>
              </w:rPr>
              <w:t>强制要求</w:t>
            </w:r>
          </w:p>
        </w:tc>
      </w:tr>
      <w:tr w:rsidR="006E55DF" w:rsidRPr="00123A9E" w14:paraId="1464F915" w14:textId="77777777" w:rsidTr="003E527D">
        <w:trPr>
          <w:trHeight w:val="270"/>
        </w:trPr>
        <w:tc>
          <w:tcPr>
            <w:tcW w:w="699" w:type="dxa"/>
            <w:shd w:val="clear" w:color="auto" w:fill="auto"/>
            <w:vAlign w:val="center"/>
          </w:tcPr>
          <w:p w14:paraId="6FD85D9F" w14:textId="77777777" w:rsidR="006E55DF" w:rsidRPr="00123A9E" w:rsidRDefault="001D583F">
            <w:pPr>
              <w:pStyle w:val="affffffffff0"/>
              <w:spacing w:before="120" w:after="120"/>
              <w:rPr>
                <w:sz w:val="20"/>
              </w:rPr>
            </w:pPr>
            <w:r w:rsidRPr="00123A9E">
              <w:rPr>
                <w:sz w:val="20"/>
              </w:rPr>
              <w:t>6</w:t>
            </w:r>
          </w:p>
        </w:tc>
        <w:tc>
          <w:tcPr>
            <w:tcW w:w="3595" w:type="dxa"/>
            <w:shd w:val="clear" w:color="auto" w:fill="auto"/>
            <w:vAlign w:val="center"/>
          </w:tcPr>
          <w:p w14:paraId="2E987D3A" w14:textId="77777777" w:rsidR="006E55DF" w:rsidRPr="00123A9E" w:rsidRDefault="001D583F">
            <w:pPr>
              <w:pStyle w:val="affffffffff0"/>
              <w:spacing w:before="120" w:after="120"/>
              <w:rPr>
                <w:sz w:val="20"/>
              </w:rPr>
            </w:pPr>
            <w:r w:rsidRPr="00123A9E">
              <w:rPr>
                <w:sz w:val="20"/>
              </w:rPr>
              <w:t>num_layers</w:t>
            </w:r>
          </w:p>
        </w:tc>
        <w:tc>
          <w:tcPr>
            <w:tcW w:w="1083" w:type="dxa"/>
            <w:shd w:val="clear" w:color="auto" w:fill="auto"/>
            <w:vAlign w:val="center"/>
          </w:tcPr>
          <w:p w14:paraId="36440DCF" w14:textId="77777777" w:rsidR="006E55DF" w:rsidRPr="00123A9E" w:rsidRDefault="001D583F">
            <w:pPr>
              <w:pStyle w:val="affffffffff0"/>
              <w:spacing w:before="120" w:after="120"/>
              <w:rPr>
                <w:sz w:val="20"/>
              </w:rPr>
            </w:pPr>
            <w:r w:rsidRPr="00123A9E">
              <w:rPr>
                <w:sz w:val="20"/>
              </w:rPr>
              <w:t>64</w:t>
            </w:r>
          </w:p>
        </w:tc>
        <w:tc>
          <w:tcPr>
            <w:tcW w:w="3953" w:type="dxa"/>
            <w:shd w:val="clear" w:color="auto" w:fill="auto"/>
            <w:vAlign w:val="center"/>
          </w:tcPr>
          <w:p w14:paraId="758B44DA" w14:textId="77777777" w:rsidR="006E55DF" w:rsidRPr="00123A9E" w:rsidRDefault="001D583F">
            <w:pPr>
              <w:pStyle w:val="affffffffff0"/>
              <w:spacing w:before="120" w:after="120"/>
              <w:rPr>
                <w:sz w:val="20"/>
              </w:rPr>
            </w:pPr>
            <w:r w:rsidRPr="00123A9E">
              <w:rPr>
                <w:sz w:val="20"/>
              </w:rPr>
              <w:t>强制要求</w:t>
            </w:r>
          </w:p>
        </w:tc>
      </w:tr>
      <w:tr w:rsidR="006E55DF" w:rsidRPr="00123A9E" w14:paraId="04BA3288" w14:textId="77777777" w:rsidTr="003E527D">
        <w:trPr>
          <w:trHeight w:val="270"/>
        </w:trPr>
        <w:tc>
          <w:tcPr>
            <w:tcW w:w="699" w:type="dxa"/>
            <w:shd w:val="clear" w:color="auto" w:fill="auto"/>
            <w:vAlign w:val="center"/>
          </w:tcPr>
          <w:p w14:paraId="7C5F2208" w14:textId="77777777" w:rsidR="006E55DF" w:rsidRPr="00123A9E" w:rsidRDefault="001D583F">
            <w:pPr>
              <w:pStyle w:val="affffffffff0"/>
              <w:spacing w:before="120" w:after="120"/>
              <w:rPr>
                <w:sz w:val="20"/>
              </w:rPr>
            </w:pPr>
            <w:r w:rsidRPr="00123A9E">
              <w:rPr>
                <w:sz w:val="20"/>
              </w:rPr>
              <w:t>7</w:t>
            </w:r>
          </w:p>
        </w:tc>
        <w:tc>
          <w:tcPr>
            <w:tcW w:w="3595" w:type="dxa"/>
            <w:shd w:val="clear" w:color="auto" w:fill="auto"/>
            <w:vAlign w:val="center"/>
          </w:tcPr>
          <w:p w14:paraId="3AF6BDE9" w14:textId="77777777" w:rsidR="006E55DF" w:rsidRPr="00123A9E" w:rsidRDefault="001D583F">
            <w:pPr>
              <w:pStyle w:val="affffffffff0"/>
              <w:spacing w:before="120" w:after="120"/>
              <w:rPr>
                <w:sz w:val="20"/>
              </w:rPr>
            </w:pPr>
            <w:r w:rsidRPr="00123A9E">
              <w:rPr>
                <w:sz w:val="20"/>
              </w:rPr>
              <w:t>seq_length</w:t>
            </w:r>
          </w:p>
        </w:tc>
        <w:tc>
          <w:tcPr>
            <w:tcW w:w="1083" w:type="dxa"/>
            <w:shd w:val="clear" w:color="auto" w:fill="auto"/>
            <w:vAlign w:val="center"/>
          </w:tcPr>
          <w:p w14:paraId="152C6D2D" w14:textId="77777777" w:rsidR="006E55DF" w:rsidRPr="00123A9E" w:rsidRDefault="001D583F">
            <w:pPr>
              <w:pStyle w:val="affffffffff0"/>
              <w:spacing w:before="120" w:after="120"/>
              <w:rPr>
                <w:sz w:val="20"/>
              </w:rPr>
            </w:pPr>
            <w:r w:rsidRPr="00123A9E">
              <w:rPr>
                <w:sz w:val="20"/>
              </w:rPr>
              <w:t>8192</w:t>
            </w:r>
          </w:p>
        </w:tc>
        <w:tc>
          <w:tcPr>
            <w:tcW w:w="3953" w:type="dxa"/>
            <w:shd w:val="clear" w:color="auto" w:fill="auto"/>
            <w:vAlign w:val="center"/>
          </w:tcPr>
          <w:p w14:paraId="2C0E4B1E" w14:textId="77777777" w:rsidR="006E55DF" w:rsidRPr="00123A9E" w:rsidRDefault="001D583F">
            <w:pPr>
              <w:pStyle w:val="affffffffff0"/>
              <w:spacing w:before="120" w:after="120"/>
              <w:rPr>
                <w:sz w:val="20"/>
              </w:rPr>
            </w:pPr>
            <w:r w:rsidRPr="00123A9E">
              <w:rPr>
                <w:sz w:val="20"/>
              </w:rPr>
              <w:t>强制要求</w:t>
            </w:r>
          </w:p>
        </w:tc>
      </w:tr>
      <w:tr w:rsidR="006E55DF" w:rsidRPr="00123A9E" w14:paraId="0DC43D3F" w14:textId="77777777" w:rsidTr="003E527D">
        <w:trPr>
          <w:trHeight w:val="270"/>
        </w:trPr>
        <w:tc>
          <w:tcPr>
            <w:tcW w:w="699" w:type="dxa"/>
            <w:shd w:val="clear" w:color="auto" w:fill="auto"/>
            <w:vAlign w:val="center"/>
          </w:tcPr>
          <w:p w14:paraId="77EA2FD1" w14:textId="77777777" w:rsidR="006E55DF" w:rsidRPr="00123A9E" w:rsidRDefault="001D583F">
            <w:pPr>
              <w:pStyle w:val="affffffffff0"/>
              <w:spacing w:before="120" w:after="120"/>
              <w:rPr>
                <w:sz w:val="20"/>
              </w:rPr>
            </w:pPr>
            <w:r w:rsidRPr="00123A9E">
              <w:rPr>
                <w:sz w:val="20"/>
              </w:rPr>
              <w:t>8</w:t>
            </w:r>
          </w:p>
        </w:tc>
        <w:tc>
          <w:tcPr>
            <w:tcW w:w="3595" w:type="dxa"/>
            <w:shd w:val="clear" w:color="auto" w:fill="auto"/>
            <w:vAlign w:val="center"/>
          </w:tcPr>
          <w:p w14:paraId="08665232" w14:textId="77777777" w:rsidR="006E55DF" w:rsidRPr="00123A9E" w:rsidRDefault="001D583F">
            <w:pPr>
              <w:pStyle w:val="affffffffff0"/>
              <w:spacing w:before="120" w:after="120"/>
              <w:rPr>
                <w:sz w:val="20"/>
              </w:rPr>
            </w:pPr>
            <w:r w:rsidRPr="00123A9E">
              <w:rPr>
                <w:sz w:val="20"/>
              </w:rPr>
              <w:t>num_experts</w:t>
            </w:r>
          </w:p>
        </w:tc>
        <w:tc>
          <w:tcPr>
            <w:tcW w:w="1083" w:type="dxa"/>
            <w:shd w:val="clear" w:color="auto" w:fill="auto"/>
            <w:vAlign w:val="center"/>
          </w:tcPr>
          <w:p w14:paraId="3BD5FF20" w14:textId="77777777" w:rsidR="006E55DF" w:rsidRPr="00123A9E" w:rsidRDefault="001D583F">
            <w:pPr>
              <w:pStyle w:val="affffffffff0"/>
              <w:spacing w:before="120" w:after="120"/>
              <w:rPr>
                <w:sz w:val="20"/>
              </w:rPr>
            </w:pPr>
            <w:r w:rsidRPr="00123A9E">
              <w:rPr>
                <w:sz w:val="20"/>
              </w:rPr>
              <w:t>8</w:t>
            </w:r>
          </w:p>
        </w:tc>
        <w:tc>
          <w:tcPr>
            <w:tcW w:w="3953" w:type="dxa"/>
            <w:shd w:val="clear" w:color="auto" w:fill="auto"/>
            <w:vAlign w:val="center"/>
          </w:tcPr>
          <w:p w14:paraId="78FCD3A5" w14:textId="77777777" w:rsidR="006E55DF" w:rsidRPr="00123A9E" w:rsidRDefault="001D583F">
            <w:pPr>
              <w:pStyle w:val="affffffffff0"/>
              <w:spacing w:before="120" w:after="120"/>
              <w:rPr>
                <w:sz w:val="20"/>
              </w:rPr>
            </w:pPr>
            <w:r w:rsidRPr="00123A9E">
              <w:rPr>
                <w:sz w:val="20"/>
              </w:rPr>
              <w:t>强制要求</w:t>
            </w:r>
          </w:p>
        </w:tc>
      </w:tr>
      <w:tr w:rsidR="006E55DF" w:rsidRPr="00123A9E" w14:paraId="2526F4A3" w14:textId="77777777" w:rsidTr="003E527D">
        <w:trPr>
          <w:trHeight w:val="270"/>
        </w:trPr>
        <w:tc>
          <w:tcPr>
            <w:tcW w:w="699" w:type="dxa"/>
            <w:shd w:val="clear" w:color="auto" w:fill="auto"/>
            <w:vAlign w:val="center"/>
          </w:tcPr>
          <w:p w14:paraId="0CF5E75C" w14:textId="77777777" w:rsidR="006E55DF" w:rsidRPr="00123A9E" w:rsidRDefault="001D583F">
            <w:pPr>
              <w:pStyle w:val="affffffffff0"/>
              <w:spacing w:before="120" w:after="120"/>
              <w:rPr>
                <w:sz w:val="20"/>
              </w:rPr>
            </w:pPr>
            <w:r w:rsidRPr="00123A9E">
              <w:rPr>
                <w:sz w:val="20"/>
              </w:rPr>
              <w:t>9</w:t>
            </w:r>
          </w:p>
        </w:tc>
        <w:tc>
          <w:tcPr>
            <w:tcW w:w="3595" w:type="dxa"/>
            <w:shd w:val="clear" w:color="auto" w:fill="auto"/>
            <w:vAlign w:val="center"/>
          </w:tcPr>
          <w:p w14:paraId="662E2583" w14:textId="77777777" w:rsidR="006E55DF" w:rsidRPr="00123A9E" w:rsidRDefault="001D583F">
            <w:pPr>
              <w:pStyle w:val="affffffffff0"/>
              <w:spacing w:before="120" w:after="120"/>
              <w:rPr>
                <w:sz w:val="20"/>
              </w:rPr>
            </w:pPr>
            <w:r w:rsidRPr="00123A9E">
              <w:rPr>
                <w:sz w:val="20"/>
              </w:rPr>
              <w:t>moe_router_topk</w:t>
            </w:r>
          </w:p>
        </w:tc>
        <w:tc>
          <w:tcPr>
            <w:tcW w:w="1083" w:type="dxa"/>
            <w:shd w:val="clear" w:color="auto" w:fill="auto"/>
            <w:vAlign w:val="center"/>
          </w:tcPr>
          <w:p w14:paraId="7653B923" w14:textId="77777777" w:rsidR="006E55DF" w:rsidRPr="00123A9E" w:rsidRDefault="001D583F">
            <w:pPr>
              <w:pStyle w:val="affffffffff0"/>
              <w:spacing w:before="120" w:after="120"/>
              <w:rPr>
                <w:sz w:val="20"/>
              </w:rPr>
            </w:pPr>
            <w:r w:rsidRPr="00123A9E">
              <w:rPr>
                <w:sz w:val="20"/>
              </w:rPr>
              <w:t>2</w:t>
            </w:r>
          </w:p>
        </w:tc>
        <w:tc>
          <w:tcPr>
            <w:tcW w:w="3953" w:type="dxa"/>
            <w:shd w:val="clear" w:color="auto" w:fill="auto"/>
            <w:vAlign w:val="center"/>
          </w:tcPr>
          <w:p w14:paraId="0393745C" w14:textId="77777777" w:rsidR="006E55DF" w:rsidRPr="00123A9E" w:rsidRDefault="001D583F">
            <w:pPr>
              <w:pStyle w:val="affffffffff0"/>
              <w:spacing w:before="120" w:after="120"/>
              <w:rPr>
                <w:sz w:val="20"/>
              </w:rPr>
            </w:pPr>
            <w:r w:rsidRPr="00123A9E">
              <w:rPr>
                <w:sz w:val="20"/>
              </w:rPr>
              <w:t>强制要求</w:t>
            </w:r>
          </w:p>
        </w:tc>
      </w:tr>
      <w:tr w:rsidR="006E55DF" w:rsidRPr="00123A9E" w14:paraId="12BAA865" w14:textId="77777777" w:rsidTr="003E527D">
        <w:trPr>
          <w:trHeight w:val="270"/>
        </w:trPr>
        <w:tc>
          <w:tcPr>
            <w:tcW w:w="699" w:type="dxa"/>
            <w:shd w:val="clear" w:color="auto" w:fill="auto"/>
            <w:vAlign w:val="center"/>
          </w:tcPr>
          <w:p w14:paraId="10B39CF5" w14:textId="77777777" w:rsidR="006E55DF" w:rsidRPr="00123A9E" w:rsidRDefault="001D583F">
            <w:pPr>
              <w:pStyle w:val="affffffffff0"/>
              <w:spacing w:before="120" w:after="120"/>
              <w:rPr>
                <w:sz w:val="20"/>
              </w:rPr>
            </w:pPr>
            <w:r w:rsidRPr="00123A9E">
              <w:rPr>
                <w:sz w:val="20"/>
              </w:rPr>
              <w:t>10</w:t>
            </w:r>
          </w:p>
        </w:tc>
        <w:tc>
          <w:tcPr>
            <w:tcW w:w="3595" w:type="dxa"/>
            <w:shd w:val="clear" w:color="auto" w:fill="auto"/>
            <w:vAlign w:val="center"/>
          </w:tcPr>
          <w:p w14:paraId="6F0C889A" w14:textId="77777777" w:rsidR="006E55DF" w:rsidRPr="00123A9E" w:rsidRDefault="001D583F">
            <w:pPr>
              <w:pStyle w:val="affffffffff0"/>
              <w:spacing w:before="120" w:after="120"/>
              <w:rPr>
                <w:sz w:val="20"/>
              </w:rPr>
            </w:pPr>
            <w:r w:rsidRPr="00123A9E">
              <w:rPr>
                <w:sz w:val="20"/>
              </w:rPr>
              <w:t>Data parallel size</w:t>
            </w:r>
          </w:p>
        </w:tc>
        <w:tc>
          <w:tcPr>
            <w:tcW w:w="1083" w:type="dxa"/>
            <w:shd w:val="clear" w:color="auto" w:fill="auto"/>
            <w:vAlign w:val="center"/>
          </w:tcPr>
          <w:p w14:paraId="74DBE061" w14:textId="77777777" w:rsidR="006E55DF" w:rsidRPr="00123A9E" w:rsidRDefault="006E55DF">
            <w:pPr>
              <w:pStyle w:val="affffffffff0"/>
              <w:spacing w:before="120" w:after="120"/>
              <w:rPr>
                <w:sz w:val="20"/>
              </w:rPr>
            </w:pPr>
          </w:p>
        </w:tc>
        <w:tc>
          <w:tcPr>
            <w:tcW w:w="3953" w:type="dxa"/>
            <w:shd w:val="clear" w:color="auto" w:fill="auto"/>
            <w:vAlign w:val="center"/>
          </w:tcPr>
          <w:p w14:paraId="76054969" w14:textId="77777777" w:rsidR="006E55DF" w:rsidRPr="00123A9E" w:rsidRDefault="001D583F">
            <w:pPr>
              <w:pStyle w:val="affffffffff0"/>
              <w:spacing w:before="120" w:after="120"/>
              <w:rPr>
                <w:sz w:val="20"/>
              </w:rPr>
            </w:pPr>
            <w:r w:rsidRPr="00123A9E">
              <w:rPr>
                <w:sz w:val="20"/>
              </w:rPr>
              <w:t>厂商自行调整</w:t>
            </w:r>
          </w:p>
        </w:tc>
      </w:tr>
      <w:tr w:rsidR="006E55DF" w:rsidRPr="00123A9E" w14:paraId="3F8123D2" w14:textId="77777777" w:rsidTr="003E527D">
        <w:trPr>
          <w:trHeight w:val="270"/>
        </w:trPr>
        <w:tc>
          <w:tcPr>
            <w:tcW w:w="699" w:type="dxa"/>
            <w:shd w:val="clear" w:color="auto" w:fill="auto"/>
            <w:vAlign w:val="center"/>
          </w:tcPr>
          <w:p w14:paraId="36503EF1" w14:textId="77777777" w:rsidR="006E55DF" w:rsidRPr="00123A9E" w:rsidRDefault="001D583F">
            <w:pPr>
              <w:pStyle w:val="affffffffff0"/>
              <w:spacing w:before="120" w:after="120"/>
              <w:rPr>
                <w:sz w:val="20"/>
              </w:rPr>
            </w:pPr>
            <w:r w:rsidRPr="00123A9E">
              <w:rPr>
                <w:sz w:val="20"/>
              </w:rPr>
              <w:t>11</w:t>
            </w:r>
          </w:p>
        </w:tc>
        <w:tc>
          <w:tcPr>
            <w:tcW w:w="3595" w:type="dxa"/>
            <w:shd w:val="clear" w:color="auto" w:fill="auto"/>
            <w:vAlign w:val="center"/>
          </w:tcPr>
          <w:p w14:paraId="0FE711C5" w14:textId="77777777" w:rsidR="006E55DF" w:rsidRPr="00123A9E" w:rsidRDefault="001D583F">
            <w:pPr>
              <w:pStyle w:val="affffffffff0"/>
              <w:spacing w:before="120" w:after="120"/>
              <w:rPr>
                <w:sz w:val="20"/>
              </w:rPr>
            </w:pPr>
            <w:r w:rsidRPr="00123A9E">
              <w:rPr>
                <w:sz w:val="20"/>
              </w:rPr>
              <w:t>Expert parallel size</w:t>
            </w:r>
          </w:p>
        </w:tc>
        <w:tc>
          <w:tcPr>
            <w:tcW w:w="1083" w:type="dxa"/>
            <w:shd w:val="clear" w:color="auto" w:fill="auto"/>
            <w:vAlign w:val="center"/>
          </w:tcPr>
          <w:p w14:paraId="102191E7" w14:textId="77777777" w:rsidR="006E55DF" w:rsidRPr="00123A9E" w:rsidRDefault="006E55DF">
            <w:pPr>
              <w:pStyle w:val="affffffffff0"/>
              <w:spacing w:before="120" w:after="120"/>
              <w:rPr>
                <w:sz w:val="20"/>
              </w:rPr>
            </w:pPr>
          </w:p>
        </w:tc>
        <w:tc>
          <w:tcPr>
            <w:tcW w:w="3953" w:type="dxa"/>
            <w:shd w:val="clear" w:color="auto" w:fill="auto"/>
            <w:vAlign w:val="center"/>
          </w:tcPr>
          <w:p w14:paraId="0AD7FF5F" w14:textId="77777777" w:rsidR="006E55DF" w:rsidRPr="00123A9E" w:rsidRDefault="001D583F">
            <w:pPr>
              <w:pStyle w:val="affffffffff0"/>
              <w:spacing w:before="120" w:after="120"/>
              <w:rPr>
                <w:sz w:val="20"/>
              </w:rPr>
            </w:pPr>
            <w:r w:rsidRPr="00123A9E">
              <w:rPr>
                <w:sz w:val="20"/>
              </w:rPr>
              <w:t>参考下方说明</w:t>
            </w:r>
          </w:p>
        </w:tc>
      </w:tr>
      <w:tr w:rsidR="006E55DF" w:rsidRPr="00123A9E" w14:paraId="2008B0F2" w14:textId="77777777" w:rsidTr="003E527D">
        <w:trPr>
          <w:trHeight w:val="270"/>
        </w:trPr>
        <w:tc>
          <w:tcPr>
            <w:tcW w:w="699" w:type="dxa"/>
            <w:shd w:val="clear" w:color="auto" w:fill="auto"/>
            <w:vAlign w:val="center"/>
          </w:tcPr>
          <w:p w14:paraId="168D42EF" w14:textId="77777777" w:rsidR="006E55DF" w:rsidRPr="00123A9E" w:rsidRDefault="001D583F">
            <w:pPr>
              <w:pStyle w:val="affffffffff0"/>
              <w:spacing w:before="120" w:after="120"/>
              <w:rPr>
                <w:sz w:val="20"/>
              </w:rPr>
            </w:pPr>
            <w:r w:rsidRPr="00123A9E">
              <w:rPr>
                <w:sz w:val="20"/>
              </w:rPr>
              <w:lastRenderedPageBreak/>
              <w:t>12</w:t>
            </w:r>
          </w:p>
        </w:tc>
        <w:tc>
          <w:tcPr>
            <w:tcW w:w="3595" w:type="dxa"/>
            <w:shd w:val="clear" w:color="auto" w:fill="auto"/>
            <w:vAlign w:val="center"/>
          </w:tcPr>
          <w:p w14:paraId="0BA8C701" w14:textId="77777777" w:rsidR="006E55DF" w:rsidRPr="00123A9E" w:rsidRDefault="001D583F">
            <w:pPr>
              <w:pStyle w:val="affffffffff0"/>
              <w:spacing w:before="120" w:after="120"/>
              <w:rPr>
                <w:sz w:val="20"/>
              </w:rPr>
            </w:pPr>
            <w:r w:rsidRPr="00123A9E">
              <w:rPr>
                <w:sz w:val="20"/>
              </w:rPr>
              <w:t>Tensor parallel size</w:t>
            </w:r>
          </w:p>
        </w:tc>
        <w:tc>
          <w:tcPr>
            <w:tcW w:w="1083" w:type="dxa"/>
            <w:shd w:val="clear" w:color="auto" w:fill="auto"/>
            <w:vAlign w:val="center"/>
          </w:tcPr>
          <w:p w14:paraId="431554FC" w14:textId="77777777" w:rsidR="006E55DF" w:rsidRPr="00123A9E" w:rsidRDefault="006E55DF">
            <w:pPr>
              <w:pStyle w:val="affffffffff0"/>
              <w:spacing w:before="120" w:after="120"/>
              <w:rPr>
                <w:sz w:val="20"/>
              </w:rPr>
            </w:pPr>
          </w:p>
        </w:tc>
        <w:tc>
          <w:tcPr>
            <w:tcW w:w="3953" w:type="dxa"/>
            <w:shd w:val="clear" w:color="auto" w:fill="auto"/>
            <w:vAlign w:val="center"/>
          </w:tcPr>
          <w:p w14:paraId="28B03AA6" w14:textId="77777777" w:rsidR="006E55DF" w:rsidRPr="00123A9E" w:rsidRDefault="001D583F">
            <w:pPr>
              <w:pStyle w:val="affffffffff0"/>
              <w:spacing w:before="120" w:after="120"/>
              <w:rPr>
                <w:sz w:val="20"/>
              </w:rPr>
            </w:pPr>
            <w:r w:rsidRPr="00123A9E">
              <w:rPr>
                <w:sz w:val="20"/>
              </w:rPr>
              <w:t>参考下方说明</w:t>
            </w:r>
          </w:p>
        </w:tc>
      </w:tr>
      <w:tr w:rsidR="006E55DF" w:rsidRPr="00123A9E" w14:paraId="29E9D73D" w14:textId="77777777" w:rsidTr="003E527D">
        <w:trPr>
          <w:trHeight w:val="270"/>
        </w:trPr>
        <w:tc>
          <w:tcPr>
            <w:tcW w:w="699" w:type="dxa"/>
            <w:shd w:val="clear" w:color="auto" w:fill="auto"/>
            <w:vAlign w:val="center"/>
          </w:tcPr>
          <w:p w14:paraId="054E6F96" w14:textId="77777777" w:rsidR="006E55DF" w:rsidRPr="00123A9E" w:rsidRDefault="001D583F">
            <w:pPr>
              <w:pStyle w:val="affffffffff0"/>
              <w:spacing w:before="120" w:after="120"/>
              <w:rPr>
                <w:sz w:val="20"/>
              </w:rPr>
            </w:pPr>
            <w:r w:rsidRPr="00123A9E">
              <w:rPr>
                <w:sz w:val="20"/>
              </w:rPr>
              <w:t>13</w:t>
            </w:r>
          </w:p>
        </w:tc>
        <w:tc>
          <w:tcPr>
            <w:tcW w:w="3595" w:type="dxa"/>
            <w:shd w:val="clear" w:color="auto" w:fill="auto"/>
            <w:vAlign w:val="center"/>
          </w:tcPr>
          <w:p w14:paraId="11374709" w14:textId="77777777" w:rsidR="006E55DF" w:rsidRPr="00123A9E" w:rsidRDefault="001D583F">
            <w:pPr>
              <w:pStyle w:val="affffffffff0"/>
              <w:spacing w:before="120" w:after="120"/>
              <w:rPr>
                <w:sz w:val="20"/>
              </w:rPr>
            </w:pPr>
            <w:r w:rsidRPr="00123A9E">
              <w:rPr>
                <w:sz w:val="20"/>
              </w:rPr>
              <w:t>Pipeline parallel size</w:t>
            </w:r>
          </w:p>
        </w:tc>
        <w:tc>
          <w:tcPr>
            <w:tcW w:w="1083" w:type="dxa"/>
            <w:shd w:val="clear" w:color="auto" w:fill="auto"/>
            <w:vAlign w:val="center"/>
          </w:tcPr>
          <w:p w14:paraId="241C8E8B" w14:textId="77777777" w:rsidR="006E55DF" w:rsidRPr="00123A9E" w:rsidRDefault="006E55DF">
            <w:pPr>
              <w:pStyle w:val="affffffffff0"/>
              <w:spacing w:before="120" w:after="120"/>
              <w:rPr>
                <w:sz w:val="20"/>
              </w:rPr>
            </w:pPr>
          </w:p>
        </w:tc>
        <w:tc>
          <w:tcPr>
            <w:tcW w:w="3953" w:type="dxa"/>
            <w:shd w:val="clear" w:color="auto" w:fill="auto"/>
            <w:vAlign w:val="center"/>
          </w:tcPr>
          <w:p w14:paraId="04CBE1B5" w14:textId="77777777" w:rsidR="006E55DF" w:rsidRPr="00123A9E" w:rsidRDefault="001D583F">
            <w:pPr>
              <w:pStyle w:val="affffffffff0"/>
              <w:spacing w:before="120" w:after="120"/>
              <w:rPr>
                <w:sz w:val="20"/>
              </w:rPr>
            </w:pPr>
            <w:r w:rsidRPr="00123A9E">
              <w:rPr>
                <w:sz w:val="20"/>
              </w:rPr>
              <w:t>厂商自行调整</w:t>
            </w:r>
          </w:p>
        </w:tc>
      </w:tr>
      <w:tr w:rsidR="006E55DF" w:rsidRPr="00123A9E" w14:paraId="715A692B" w14:textId="77777777" w:rsidTr="003E527D">
        <w:trPr>
          <w:trHeight w:val="270"/>
        </w:trPr>
        <w:tc>
          <w:tcPr>
            <w:tcW w:w="699" w:type="dxa"/>
            <w:shd w:val="clear" w:color="auto" w:fill="auto"/>
            <w:vAlign w:val="center"/>
          </w:tcPr>
          <w:p w14:paraId="3EBC9D5B" w14:textId="77777777" w:rsidR="006E55DF" w:rsidRPr="00123A9E" w:rsidRDefault="001D583F">
            <w:pPr>
              <w:pStyle w:val="affffffffff0"/>
              <w:spacing w:before="120" w:after="120"/>
              <w:rPr>
                <w:sz w:val="20"/>
              </w:rPr>
            </w:pPr>
            <w:r w:rsidRPr="00123A9E">
              <w:rPr>
                <w:sz w:val="20"/>
              </w:rPr>
              <w:t>14</w:t>
            </w:r>
          </w:p>
        </w:tc>
        <w:tc>
          <w:tcPr>
            <w:tcW w:w="3595" w:type="dxa"/>
            <w:shd w:val="clear" w:color="auto" w:fill="auto"/>
            <w:vAlign w:val="center"/>
          </w:tcPr>
          <w:p w14:paraId="04346634" w14:textId="77777777" w:rsidR="006E55DF" w:rsidRPr="00123A9E" w:rsidRDefault="001D583F">
            <w:pPr>
              <w:pStyle w:val="affffffffff0"/>
              <w:spacing w:before="120" w:after="120"/>
              <w:rPr>
                <w:sz w:val="20"/>
              </w:rPr>
            </w:pPr>
            <w:r w:rsidRPr="00123A9E">
              <w:rPr>
                <w:sz w:val="20"/>
              </w:rPr>
              <w:t>Virtual pipeline parallel size</w:t>
            </w:r>
          </w:p>
        </w:tc>
        <w:tc>
          <w:tcPr>
            <w:tcW w:w="1083" w:type="dxa"/>
            <w:shd w:val="clear" w:color="auto" w:fill="auto"/>
            <w:vAlign w:val="center"/>
          </w:tcPr>
          <w:p w14:paraId="795A31B8" w14:textId="77777777" w:rsidR="006E55DF" w:rsidRPr="00123A9E" w:rsidRDefault="006E55DF">
            <w:pPr>
              <w:pStyle w:val="affffffffff0"/>
              <w:spacing w:before="120" w:after="120"/>
              <w:rPr>
                <w:sz w:val="20"/>
              </w:rPr>
            </w:pPr>
          </w:p>
        </w:tc>
        <w:tc>
          <w:tcPr>
            <w:tcW w:w="3953" w:type="dxa"/>
            <w:shd w:val="clear" w:color="auto" w:fill="auto"/>
            <w:vAlign w:val="center"/>
          </w:tcPr>
          <w:p w14:paraId="4C899ED5" w14:textId="77777777" w:rsidR="006E55DF" w:rsidRPr="00123A9E" w:rsidRDefault="001D583F">
            <w:pPr>
              <w:pStyle w:val="affffffffff0"/>
              <w:spacing w:before="120" w:after="120"/>
              <w:rPr>
                <w:sz w:val="20"/>
              </w:rPr>
            </w:pPr>
            <w:r w:rsidRPr="00123A9E">
              <w:rPr>
                <w:sz w:val="20"/>
              </w:rPr>
              <w:t>厂商自行调整</w:t>
            </w:r>
          </w:p>
        </w:tc>
      </w:tr>
      <w:tr w:rsidR="006E55DF" w:rsidRPr="00123A9E" w14:paraId="6D3196F7" w14:textId="77777777" w:rsidTr="003E527D">
        <w:trPr>
          <w:trHeight w:val="270"/>
        </w:trPr>
        <w:tc>
          <w:tcPr>
            <w:tcW w:w="699" w:type="dxa"/>
            <w:shd w:val="clear" w:color="auto" w:fill="auto"/>
            <w:vAlign w:val="center"/>
          </w:tcPr>
          <w:p w14:paraId="7520471E" w14:textId="77777777" w:rsidR="006E55DF" w:rsidRPr="00123A9E" w:rsidRDefault="001D583F">
            <w:pPr>
              <w:pStyle w:val="affffffffff0"/>
              <w:spacing w:before="120" w:after="120"/>
              <w:rPr>
                <w:sz w:val="20"/>
              </w:rPr>
            </w:pPr>
            <w:r w:rsidRPr="00123A9E">
              <w:rPr>
                <w:sz w:val="20"/>
              </w:rPr>
              <w:t>15</w:t>
            </w:r>
          </w:p>
        </w:tc>
        <w:tc>
          <w:tcPr>
            <w:tcW w:w="3595" w:type="dxa"/>
            <w:shd w:val="clear" w:color="auto" w:fill="auto"/>
            <w:vAlign w:val="center"/>
          </w:tcPr>
          <w:p w14:paraId="10F4CEDD"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num_gqa_attention_group</w:t>
            </w:r>
          </w:p>
        </w:tc>
        <w:tc>
          <w:tcPr>
            <w:tcW w:w="1083" w:type="dxa"/>
            <w:shd w:val="clear" w:color="auto" w:fill="auto"/>
            <w:vAlign w:val="center"/>
          </w:tcPr>
          <w:p w14:paraId="39478055" w14:textId="77777777" w:rsidR="006E55DF" w:rsidRPr="00123A9E" w:rsidRDefault="001D583F">
            <w:pPr>
              <w:spacing w:before="120" w:after="120"/>
              <w:jc w:val="center"/>
              <w:rPr>
                <w:rFonts w:ascii="宋体" w:hAnsi="宋体" w:cs="宋体" w:hint="eastAsia"/>
                <w:color w:val="000000" w:themeColor="text1"/>
                <w:sz w:val="20"/>
                <w:szCs w:val="20"/>
                <w:lang w:bidi="ar"/>
              </w:rPr>
            </w:pPr>
            <w:r w:rsidRPr="00123A9E">
              <w:rPr>
                <w:rFonts w:ascii="宋体" w:hAnsi="宋体" w:cs="宋体"/>
                <w:color w:val="000000" w:themeColor="text1"/>
                <w:sz w:val="20"/>
                <w:szCs w:val="20"/>
                <w:lang w:bidi="ar"/>
              </w:rPr>
              <w:t>6</w:t>
            </w:r>
          </w:p>
        </w:tc>
        <w:tc>
          <w:tcPr>
            <w:tcW w:w="3953" w:type="dxa"/>
            <w:shd w:val="clear" w:color="auto" w:fill="auto"/>
            <w:vAlign w:val="center"/>
          </w:tcPr>
          <w:p w14:paraId="48F5978B" w14:textId="77777777" w:rsidR="006E55DF" w:rsidRPr="00123A9E" w:rsidRDefault="001D583F">
            <w:pPr>
              <w:spacing w:before="120" w:after="120"/>
              <w:jc w:val="center"/>
              <w:rPr>
                <w:color w:val="000000" w:themeColor="text1"/>
                <w:sz w:val="20"/>
                <w:szCs w:val="20"/>
              </w:rPr>
            </w:pPr>
            <w:r w:rsidRPr="00123A9E">
              <w:rPr>
                <w:rFonts w:ascii="宋体" w:hAnsi="宋体" w:cs="宋体"/>
                <w:color w:val="000000" w:themeColor="text1"/>
                <w:sz w:val="20"/>
                <w:szCs w:val="20"/>
                <w:lang w:bidi="ar"/>
              </w:rPr>
              <w:t>强制要求</w:t>
            </w:r>
          </w:p>
        </w:tc>
      </w:tr>
      <w:tr w:rsidR="006E55DF" w:rsidRPr="00123A9E" w14:paraId="26786CDA" w14:textId="77777777" w:rsidTr="003E527D">
        <w:trPr>
          <w:trHeight w:val="270"/>
        </w:trPr>
        <w:tc>
          <w:tcPr>
            <w:tcW w:w="699" w:type="dxa"/>
            <w:shd w:val="clear" w:color="auto" w:fill="auto"/>
            <w:vAlign w:val="center"/>
          </w:tcPr>
          <w:p w14:paraId="72E221A9" w14:textId="77777777" w:rsidR="006E55DF" w:rsidRPr="00123A9E" w:rsidRDefault="001D583F">
            <w:pPr>
              <w:pStyle w:val="affffffffff0"/>
              <w:spacing w:before="120" w:after="120"/>
              <w:rPr>
                <w:sz w:val="20"/>
              </w:rPr>
            </w:pPr>
            <w:r w:rsidRPr="00123A9E">
              <w:rPr>
                <w:sz w:val="20"/>
              </w:rPr>
              <w:t>16</w:t>
            </w:r>
          </w:p>
        </w:tc>
        <w:tc>
          <w:tcPr>
            <w:tcW w:w="3595" w:type="dxa"/>
            <w:shd w:val="clear" w:color="auto" w:fill="auto"/>
            <w:vAlign w:val="center"/>
          </w:tcPr>
          <w:p w14:paraId="7BF4B1F2" w14:textId="77777777" w:rsidR="006E55DF" w:rsidRPr="00123A9E" w:rsidRDefault="001D583F">
            <w:pPr>
              <w:pStyle w:val="affffffffff0"/>
              <w:spacing w:before="120" w:after="120"/>
              <w:rPr>
                <w:sz w:val="20"/>
              </w:rPr>
            </w:pPr>
            <w:r w:rsidRPr="00123A9E">
              <w:rPr>
                <w:sz w:val="20"/>
              </w:rPr>
              <w:t>Dropout</w:t>
            </w:r>
          </w:p>
        </w:tc>
        <w:tc>
          <w:tcPr>
            <w:tcW w:w="1083" w:type="dxa"/>
            <w:shd w:val="clear" w:color="auto" w:fill="auto"/>
            <w:vAlign w:val="center"/>
          </w:tcPr>
          <w:p w14:paraId="3C6B5FE7" w14:textId="77777777" w:rsidR="006E55DF" w:rsidRPr="00123A9E" w:rsidRDefault="001D583F">
            <w:pPr>
              <w:pStyle w:val="affffffffff0"/>
              <w:spacing w:before="120" w:after="120"/>
              <w:rPr>
                <w:sz w:val="20"/>
              </w:rPr>
            </w:pPr>
            <w:r w:rsidRPr="00123A9E">
              <w:rPr>
                <w:sz w:val="20"/>
              </w:rPr>
              <w:t>FALSE</w:t>
            </w:r>
          </w:p>
        </w:tc>
        <w:tc>
          <w:tcPr>
            <w:tcW w:w="3953" w:type="dxa"/>
            <w:shd w:val="clear" w:color="auto" w:fill="auto"/>
            <w:vAlign w:val="center"/>
          </w:tcPr>
          <w:p w14:paraId="5A619DC0" w14:textId="77777777" w:rsidR="006E55DF" w:rsidRPr="00123A9E" w:rsidRDefault="001D583F">
            <w:pPr>
              <w:pStyle w:val="affffffffff0"/>
              <w:spacing w:before="120" w:after="120"/>
              <w:rPr>
                <w:sz w:val="20"/>
              </w:rPr>
            </w:pPr>
            <w:r w:rsidRPr="00123A9E">
              <w:rPr>
                <w:sz w:val="20"/>
              </w:rPr>
              <w:t>强制要求</w:t>
            </w:r>
          </w:p>
        </w:tc>
      </w:tr>
      <w:tr w:rsidR="006E55DF" w:rsidRPr="00123A9E" w14:paraId="2EC8AF7A" w14:textId="77777777" w:rsidTr="003E527D">
        <w:trPr>
          <w:trHeight w:val="270"/>
        </w:trPr>
        <w:tc>
          <w:tcPr>
            <w:tcW w:w="699" w:type="dxa"/>
            <w:shd w:val="clear" w:color="auto" w:fill="auto"/>
            <w:vAlign w:val="center"/>
          </w:tcPr>
          <w:p w14:paraId="7A031E10" w14:textId="77777777" w:rsidR="006E55DF" w:rsidRPr="00123A9E" w:rsidRDefault="001D583F">
            <w:pPr>
              <w:pStyle w:val="affffffffff0"/>
              <w:spacing w:before="120" w:after="120"/>
              <w:rPr>
                <w:sz w:val="20"/>
              </w:rPr>
            </w:pPr>
            <w:r w:rsidRPr="00123A9E">
              <w:rPr>
                <w:sz w:val="20"/>
              </w:rPr>
              <w:t>17</w:t>
            </w:r>
          </w:p>
        </w:tc>
        <w:tc>
          <w:tcPr>
            <w:tcW w:w="3595" w:type="dxa"/>
            <w:shd w:val="clear" w:color="auto" w:fill="auto"/>
            <w:vAlign w:val="center"/>
          </w:tcPr>
          <w:p w14:paraId="6A3FB1C1" w14:textId="77777777" w:rsidR="006E55DF" w:rsidRPr="00123A9E" w:rsidRDefault="001D583F">
            <w:pPr>
              <w:pStyle w:val="affffffffff0"/>
              <w:spacing w:before="120" w:after="120"/>
              <w:rPr>
                <w:sz w:val="20"/>
              </w:rPr>
            </w:pPr>
            <w:r w:rsidRPr="00123A9E">
              <w:rPr>
                <w:sz w:val="20"/>
              </w:rPr>
              <w:t>vocab_size</w:t>
            </w:r>
          </w:p>
        </w:tc>
        <w:tc>
          <w:tcPr>
            <w:tcW w:w="1083" w:type="dxa"/>
            <w:shd w:val="clear" w:color="auto" w:fill="auto"/>
            <w:vAlign w:val="center"/>
          </w:tcPr>
          <w:p w14:paraId="20E9F4FB" w14:textId="77777777" w:rsidR="006E55DF" w:rsidRPr="00123A9E" w:rsidRDefault="001D583F">
            <w:pPr>
              <w:pStyle w:val="affffffffff0"/>
              <w:spacing w:before="120" w:after="120"/>
              <w:rPr>
                <w:sz w:val="20"/>
              </w:rPr>
            </w:pPr>
            <w:r w:rsidRPr="00123A9E">
              <w:rPr>
                <w:sz w:val="20"/>
              </w:rPr>
              <w:t>32000</w:t>
            </w:r>
          </w:p>
        </w:tc>
        <w:tc>
          <w:tcPr>
            <w:tcW w:w="3953" w:type="dxa"/>
            <w:shd w:val="clear" w:color="auto" w:fill="auto"/>
            <w:vAlign w:val="center"/>
          </w:tcPr>
          <w:p w14:paraId="291C0778" w14:textId="77777777" w:rsidR="006E55DF" w:rsidRPr="00123A9E" w:rsidRDefault="001D583F">
            <w:pPr>
              <w:pStyle w:val="affffffffff0"/>
              <w:spacing w:before="120" w:after="120"/>
              <w:rPr>
                <w:sz w:val="20"/>
              </w:rPr>
            </w:pPr>
            <w:r w:rsidRPr="00123A9E">
              <w:rPr>
                <w:sz w:val="20"/>
              </w:rPr>
              <w:t>强制要求；必须使用</w:t>
            </w:r>
            <w:r w:rsidRPr="00123A9E">
              <w:rPr>
                <w:sz w:val="20"/>
              </w:rPr>
              <w:t>llama70b</w:t>
            </w:r>
            <w:r w:rsidRPr="00123A9E">
              <w:rPr>
                <w:sz w:val="20"/>
              </w:rPr>
              <w:t>官方词表</w:t>
            </w:r>
          </w:p>
        </w:tc>
      </w:tr>
      <w:tr w:rsidR="006E55DF" w:rsidRPr="00123A9E" w14:paraId="2A78B3BF" w14:textId="77777777">
        <w:trPr>
          <w:trHeight w:val="270"/>
        </w:trPr>
        <w:tc>
          <w:tcPr>
            <w:tcW w:w="9330" w:type="dxa"/>
            <w:gridSpan w:val="4"/>
            <w:shd w:val="clear" w:color="auto" w:fill="auto"/>
            <w:vAlign w:val="center"/>
          </w:tcPr>
          <w:p w14:paraId="5A4C49B8" w14:textId="77777777" w:rsidR="006E55DF" w:rsidRPr="00123A9E" w:rsidRDefault="001D583F">
            <w:pPr>
              <w:pStyle w:val="afffffc"/>
              <w:spacing w:before="120" w:after="120"/>
              <w:ind w:firstLineChars="0" w:firstLine="0"/>
              <w:rPr>
                <w:sz w:val="20"/>
              </w:rPr>
            </w:pPr>
            <w:r w:rsidRPr="00123A9E">
              <w:rPr>
                <w:rFonts w:hint="eastAsia"/>
                <w:sz w:val="20"/>
              </w:rPr>
              <w:t>注：</w:t>
            </w:r>
            <w:r w:rsidRPr="00123A9E">
              <w:rPr>
                <w:sz w:val="20"/>
              </w:rPr>
              <w:t>TP</w:t>
            </w:r>
            <w:r w:rsidRPr="00123A9E">
              <w:rPr>
                <w:sz w:val="20"/>
              </w:rPr>
              <w:t>和</w:t>
            </w:r>
            <w:r w:rsidRPr="00123A9E">
              <w:rPr>
                <w:sz w:val="20"/>
              </w:rPr>
              <w:t>EP</w:t>
            </w:r>
            <w:r w:rsidRPr="00123A9E">
              <w:rPr>
                <w:sz w:val="20"/>
              </w:rPr>
              <w:t>参数说明</w:t>
            </w:r>
          </w:p>
          <w:p w14:paraId="6D672EBB" w14:textId="1CED877C" w:rsidR="006E55DF" w:rsidRPr="00123A9E" w:rsidRDefault="001D583F" w:rsidP="00BC4484">
            <w:pPr>
              <w:pStyle w:val="afffffc"/>
              <w:spacing w:before="120" w:after="120"/>
              <w:ind w:firstLine="400"/>
              <w:rPr>
                <w:sz w:val="20"/>
              </w:rPr>
            </w:pPr>
            <w:r w:rsidRPr="00123A9E">
              <w:rPr>
                <w:sz w:val="20"/>
              </w:rPr>
              <w:t>TP*EP</w:t>
            </w:r>
            <w:r w:rsidRPr="00123A9E">
              <w:rPr>
                <w:sz w:val="20"/>
              </w:rPr>
              <w:t>值为超节点大小（如：超节点大小为</w:t>
            </w:r>
            <w:r w:rsidRPr="00123A9E">
              <w:rPr>
                <w:sz w:val="20"/>
              </w:rPr>
              <w:t>16</w:t>
            </w:r>
            <w:r w:rsidRPr="00123A9E">
              <w:rPr>
                <w:sz w:val="20"/>
              </w:rPr>
              <w:t>卡时，</w:t>
            </w:r>
            <w:r w:rsidRPr="00123A9E">
              <w:rPr>
                <w:sz w:val="20"/>
              </w:rPr>
              <w:t>TP*EP=16</w:t>
            </w:r>
            <w:r w:rsidRPr="00123A9E">
              <w:rPr>
                <w:sz w:val="20"/>
              </w:rPr>
              <w:t>；超节点大小为</w:t>
            </w:r>
            <w:r w:rsidRPr="00123A9E">
              <w:rPr>
                <w:sz w:val="20"/>
              </w:rPr>
              <w:t>32</w:t>
            </w:r>
            <w:r w:rsidRPr="00123A9E">
              <w:rPr>
                <w:sz w:val="20"/>
              </w:rPr>
              <w:t>卡时，</w:t>
            </w:r>
            <w:r w:rsidRPr="00123A9E">
              <w:rPr>
                <w:sz w:val="20"/>
              </w:rPr>
              <w:t>TP*EP=32</w:t>
            </w:r>
            <w:r w:rsidRPr="00123A9E">
              <w:rPr>
                <w:sz w:val="20"/>
              </w:rPr>
              <w:t>；超节点大小为</w:t>
            </w:r>
            <w:r w:rsidRPr="00123A9E">
              <w:rPr>
                <w:sz w:val="20"/>
              </w:rPr>
              <w:t>64</w:t>
            </w:r>
            <w:r w:rsidRPr="00123A9E">
              <w:rPr>
                <w:sz w:val="20"/>
              </w:rPr>
              <w:t>卡时，</w:t>
            </w:r>
            <w:r w:rsidRPr="00123A9E">
              <w:rPr>
                <w:sz w:val="20"/>
              </w:rPr>
              <w:t>TP*EP=64</w:t>
            </w:r>
            <w:r w:rsidRPr="00123A9E">
              <w:rPr>
                <w:sz w:val="20"/>
              </w:rPr>
              <w:t>）</w:t>
            </w:r>
            <w:r w:rsidRPr="00123A9E">
              <w:rPr>
                <w:sz w:val="20"/>
              </w:rPr>
              <w:t xml:space="preserve"> </w:t>
            </w:r>
          </w:p>
        </w:tc>
      </w:tr>
    </w:tbl>
    <w:p w14:paraId="1DC5632D" w14:textId="591B3A96" w:rsidR="006E55DF" w:rsidRDefault="006E55DF">
      <w:pPr>
        <w:spacing w:before="120" w:after="120"/>
        <w:rPr>
          <w:rFonts w:ascii="黑体" w:eastAsia="黑体" w:hAnsi="Times New Roman"/>
          <w:kern w:val="0"/>
          <w:szCs w:val="20"/>
        </w:rPr>
      </w:pPr>
    </w:p>
    <w:p w14:paraId="0AB22CAC" w14:textId="2E38ECD3" w:rsidR="00385EE2" w:rsidRDefault="00385EE2" w:rsidP="00936189">
      <w:pPr>
        <w:pStyle w:val="aff2"/>
        <w:numPr>
          <w:ilvl w:val="0"/>
          <w:numId w:val="0"/>
        </w:numPr>
        <w:spacing w:before="120" w:after="120"/>
      </w:pPr>
      <w:r w:rsidRPr="00385EE2">
        <w:rPr>
          <w:rFonts w:hint="eastAsia"/>
        </w:rPr>
        <w:t>Stable diffusion 模型测试参数要求</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99"/>
        <w:gridCol w:w="5670"/>
        <w:gridCol w:w="1276"/>
        <w:gridCol w:w="1685"/>
      </w:tblGrid>
      <w:tr w:rsidR="00385EE2" w:rsidRPr="00385EE2" w14:paraId="499DE661"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743043" w14:textId="77777777" w:rsidR="00385EE2" w:rsidRPr="00AD508C" w:rsidRDefault="00385EE2" w:rsidP="00506574">
            <w:pPr>
              <w:pStyle w:val="affffffffff0"/>
              <w:spacing w:before="120" w:after="120"/>
              <w:rPr>
                <w:sz w:val="20"/>
              </w:rPr>
            </w:pPr>
            <w:r w:rsidRPr="00AD508C">
              <w:rPr>
                <w:rFonts w:hint="eastAsia"/>
                <w:sz w:val="20"/>
              </w:rPr>
              <w:t>序号</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6C565A" w14:textId="77777777" w:rsidR="00385EE2" w:rsidRPr="00AD508C" w:rsidRDefault="00385EE2" w:rsidP="00506574">
            <w:pPr>
              <w:pStyle w:val="affffffffff0"/>
              <w:spacing w:before="120" w:after="120"/>
              <w:rPr>
                <w:sz w:val="20"/>
              </w:rPr>
            </w:pPr>
            <w:r w:rsidRPr="00AD508C">
              <w:rPr>
                <w:rFonts w:hint="eastAsia"/>
                <w:sz w:val="20"/>
              </w:rPr>
              <w:t>参数项</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3996A3" w14:textId="77777777" w:rsidR="00385EE2" w:rsidRPr="00AD508C" w:rsidRDefault="00385EE2" w:rsidP="00506574">
            <w:pPr>
              <w:pStyle w:val="affffffffff0"/>
              <w:spacing w:before="120" w:after="120"/>
              <w:rPr>
                <w:sz w:val="20"/>
              </w:rPr>
            </w:pPr>
            <w:r w:rsidRPr="00AD508C">
              <w:rPr>
                <w:rFonts w:hint="eastAsia"/>
                <w:sz w:val="20"/>
              </w:rPr>
              <w:t>参数值</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5499D1" w14:textId="77777777" w:rsidR="00385EE2" w:rsidRPr="00AD508C" w:rsidRDefault="00385EE2" w:rsidP="00506574">
            <w:pPr>
              <w:pStyle w:val="affffffffff0"/>
              <w:spacing w:before="120" w:after="120"/>
              <w:rPr>
                <w:sz w:val="20"/>
              </w:rPr>
            </w:pPr>
            <w:r w:rsidRPr="00AD508C">
              <w:rPr>
                <w:rFonts w:hint="eastAsia"/>
                <w:sz w:val="20"/>
              </w:rPr>
              <w:t>说明</w:t>
            </w:r>
          </w:p>
        </w:tc>
      </w:tr>
      <w:tr w:rsidR="00385EE2" w:rsidRPr="00385EE2" w14:paraId="265A44CF"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BF007" w14:textId="77777777" w:rsidR="00385EE2" w:rsidRPr="00385EE2" w:rsidRDefault="00385EE2" w:rsidP="00506574">
            <w:pPr>
              <w:pStyle w:val="affffffffff0"/>
              <w:spacing w:before="120" w:after="120"/>
              <w:rPr>
                <w:sz w:val="20"/>
              </w:rPr>
            </w:pPr>
            <w:r w:rsidRPr="00385EE2">
              <w:rPr>
                <w:rFonts w:hint="eastAsia"/>
                <w:sz w:val="20"/>
              </w:rPr>
              <w:t>1</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541FBF" w14:textId="77777777" w:rsidR="00385EE2" w:rsidRPr="00385EE2" w:rsidRDefault="00385EE2" w:rsidP="00506574">
            <w:pPr>
              <w:pStyle w:val="affffffffff0"/>
              <w:spacing w:before="120" w:after="120"/>
              <w:rPr>
                <w:sz w:val="20"/>
              </w:rPr>
            </w:pPr>
            <w:r w:rsidRPr="00385EE2">
              <w:rPr>
                <w:rFonts w:hint="eastAsia"/>
                <w:sz w:val="20"/>
              </w:rPr>
              <w:t>global_batchsize</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52CF1B" w14:textId="669FA385" w:rsidR="00385EE2" w:rsidRPr="00385EE2" w:rsidRDefault="00385EE2" w:rsidP="00506574">
            <w:pPr>
              <w:pStyle w:val="affffffffff0"/>
              <w:spacing w:before="120" w:after="120"/>
              <w:rPr>
                <w:sz w:val="20"/>
              </w:rPr>
            </w:pPr>
            <w:r w:rsidRPr="00385EE2">
              <w:rPr>
                <w:rFonts w:hint="eastAsia"/>
                <w:sz w:val="20"/>
              </w:rPr>
              <w:t>4</w:t>
            </w:r>
            <w:r w:rsidR="00AD508C">
              <w:rPr>
                <w:rFonts w:ascii="Wingdings 2" w:eastAsia="Wingdings 2" w:hAnsi="Wingdings 2" w:cs="Wingdings 2" w:hint="eastAsia"/>
                <w:sz w:val="20"/>
              </w:rPr>
              <w:t>Í</w:t>
            </w:r>
            <w:r w:rsidR="00AD508C">
              <w:rPr>
                <w:rFonts w:hint="eastAsia"/>
                <w:sz w:val="20"/>
              </w:rPr>
              <w:t xml:space="preserve"> </w:t>
            </w:r>
            <w:r w:rsidRPr="00385EE2">
              <w:rPr>
                <w:rFonts w:hint="eastAsia"/>
                <w:sz w:val="20"/>
              </w:rPr>
              <w:t>卡数</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E02E3B"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1102099C"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0E7597" w14:textId="77777777" w:rsidR="00385EE2" w:rsidRPr="00385EE2" w:rsidRDefault="00385EE2" w:rsidP="00506574">
            <w:pPr>
              <w:pStyle w:val="affffffffff0"/>
              <w:spacing w:before="120" w:after="120"/>
              <w:rPr>
                <w:sz w:val="20"/>
              </w:rPr>
            </w:pPr>
            <w:r w:rsidRPr="00385EE2">
              <w:rPr>
                <w:rFonts w:hint="eastAsia"/>
                <w:sz w:val="20"/>
              </w:rPr>
              <w:t>2</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C20B20" w14:textId="77777777" w:rsidR="00385EE2" w:rsidRPr="00385EE2" w:rsidRDefault="00385EE2" w:rsidP="00506574">
            <w:pPr>
              <w:pStyle w:val="affffffffff0"/>
              <w:spacing w:before="120" w:after="120"/>
              <w:rPr>
                <w:sz w:val="20"/>
              </w:rPr>
            </w:pPr>
            <w:r w:rsidRPr="00385EE2">
              <w:rPr>
                <w:rFonts w:hint="eastAsia"/>
                <w:sz w:val="20"/>
              </w:rPr>
              <w:t>microbatch size</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31D2C5" w14:textId="77777777" w:rsidR="00385EE2" w:rsidRPr="00385EE2" w:rsidRDefault="00385EE2" w:rsidP="00506574">
            <w:pPr>
              <w:pStyle w:val="affffffffff0"/>
              <w:spacing w:before="120" w:after="120"/>
              <w:rPr>
                <w:sz w:val="20"/>
              </w:rPr>
            </w:pP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6FAB0F" w14:textId="77777777" w:rsidR="00385EE2" w:rsidRPr="00385EE2" w:rsidRDefault="00385EE2" w:rsidP="00506574">
            <w:pPr>
              <w:pStyle w:val="affffffffff0"/>
              <w:spacing w:before="120" w:after="120"/>
              <w:rPr>
                <w:sz w:val="20"/>
              </w:rPr>
            </w:pPr>
            <w:r w:rsidRPr="00385EE2">
              <w:rPr>
                <w:rFonts w:hint="eastAsia"/>
                <w:sz w:val="20"/>
              </w:rPr>
              <w:t>产商自行调整</w:t>
            </w:r>
          </w:p>
        </w:tc>
      </w:tr>
      <w:tr w:rsidR="00385EE2" w:rsidRPr="00385EE2" w14:paraId="0DB3C50D"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377121" w14:textId="77777777" w:rsidR="00385EE2" w:rsidRPr="00385EE2" w:rsidRDefault="00385EE2" w:rsidP="00506574">
            <w:pPr>
              <w:pStyle w:val="affffffffff0"/>
              <w:spacing w:before="120" w:after="120"/>
              <w:rPr>
                <w:sz w:val="20"/>
              </w:rPr>
            </w:pPr>
            <w:r w:rsidRPr="00385EE2">
              <w:rPr>
                <w:rFonts w:hint="eastAsia"/>
                <w:sz w:val="20"/>
              </w:rPr>
              <w:t>3</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FBC618" w14:textId="77777777" w:rsidR="00385EE2" w:rsidRPr="00385EE2" w:rsidRDefault="00385EE2" w:rsidP="00506574">
            <w:pPr>
              <w:pStyle w:val="affffffffff0"/>
              <w:spacing w:before="120" w:after="120"/>
              <w:rPr>
                <w:sz w:val="20"/>
              </w:rPr>
            </w:pPr>
            <w:r w:rsidRPr="00385EE2">
              <w:rPr>
                <w:rFonts w:hint="eastAsia"/>
                <w:sz w:val="20"/>
              </w:rPr>
              <w:t>num_timesteps_cond</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EB6F05" w14:textId="77777777" w:rsidR="00385EE2" w:rsidRPr="00385EE2" w:rsidRDefault="00385EE2" w:rsidP="00506574">
            <w:pPr>
              <w:pStyle w:val="affffffffff0"/>
              <w:spacing w:before="120" w:after="120"/>
              <w:rPr>
                <w:sz w:val="20"/>
              </w:rPr>
            </w:pPr>
            <w:r w:rsidRPr="00385EE2">
              <w:rPr>
                <w:rFonts w:hint="eastAsia"/>
                <w:sz w:val="20"/>
              </w:rPr>
              <w:t>1</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0EE6AA"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155C984C"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9B4D87" w14:textId="77777777" w:rsidR="00385EE2" w:rsidRPr="00385EE2" w:rsidRDefault="00385EE2" w:rsidP="00506574">
            <w:pPr>
              <w:pStyle w:val="affffffffff0"/>
              <w:spacing w:before="120" w:after="120"/>
              <w:rPr>
                <w:sz w:val="20"/>
              </w:rPr>
            </w:pPr>
            <w:r w:rsidRPr="00385EE2">
              <w:rPr>
                <w:rFonts w:hint="eastAsia"/>
                <w:sz w:val="20"/>
              </w:rPr>
              <w:t>4</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FA0AAA" w14:textId="77777777" w:rsidR="00385EE2" w:rsidRPr="00385EE2" w:rsidRDefault="00385EE2" w:rsidP="00506574">
            <w:pPr>
              <w:pStyle w:val="affffffffff0"/>
              <w:spacing w:before="120" w:after="120"/>
              <w:rPr>
                <w:sz w:val="20"/>
              </w:rPr>
            </w:pPr>
            <w:r w:rsidRPr="00385EE2">
              <w:rPr>
                <w:rFonts w:hint="eastAsia"/>
                <w:sz w:val="20"/>
              </w:rPr>
              <w:t>img_size</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77CE55" w14:textId="77777777" w:rsidR="00385EE2" w:rsidRPr="00385EE2" w:rsidRDefault="00385EE2" w:rsidP="00506574">
            <w:pPr>
              <w:pStyle w:val="affffffffff0"/>
              <w:spacing w:before="120" w:after="120"/>
              <w:rPr>
                <w:sz w:val="20"/>
              </w:rPr>
            </w:pPr>
            <w:r w:rsidRPr="00385EE2">
              <w:rPr>
                <w:rFonts w:hint="eastAsia"/>
                <w:sz w:val="20"/>
              </w:rPr>
              <w:t>64</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338406"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34FB9640"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4B6557" w14:textId="77777777" w:rsidR="00385EE2" w:rsidRPr="00385EE2" w:rsidRDefault="00385EE2" w:rsidP="00506574">
            <w:pPr>
              <w:pStyle w:val="affffffffff0"/>
              <w:spacing w:before="120" w:after="120"/>
              <w:rPr>
                <w:sz w:val="20"/>
              </w:rPr>
            </w:pPr>
            <w:r w:rsidRPr="00385EE2">
              <w:rPr>
                <w:rFonts w:hint="eastAsia"/>
                <w:sz w:val="20"/>
              </w:rPr>
              <w:t>5</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7B8A42" w14:textId="77777777" w:rsidR="00385EE2" w:rsidRPr="00385EE2" w:rsidRDefault="00385EE2" w:rsidP="00506574">
            <w:pPr>
              <w:pStyle w:val="affffffffff0"/>
              <w:spacing w:before="120" w:after="120"/>
              <w:rPr>
                <w:sz w:val="20"/>
              </w:rPr>
            </w:pPr>
            <w:r w:rsidRPr="00385EE2">
              <w:rPr>
                <w:rFonts w:hint="eastAsia"/>
                <w:sz w:val="20"/>
              </w:rPr>
              <w:t>channels</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73BCAE" w14:textId="77777777" w:rsidR="00385EE2" w:rsidRPr="00385EE2" w:rsidRDefault="00385EE2" w:rsidP="00506574">
            <w:pPr>
              <w:pStyle w:val="affffffffff0"/>
              <w:spacing w:before="120" w:after="120"/>
              <w:rPr>
                <w:sz w:val="20"/>
              </w:rPr>
            </w:pPr>
            <w:r w:rsidRPr="00385EE2">
              <w:rPr>
                <w:rFonts w:hint="eastAsia"/>
                <w:sz w:val="20"/>
              </w:rPr>
              <w:t>4</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1A0340"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6C4B3B9D"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BFF396" w14:textId="77777777" w:rsidR="00385EE2" w:rsidRPr="00385EE2" w:rsidRDefault="00385EE2" w:rsidP="00506574">
            <w:pPr>
              <w:pStyle w:val="affffffffff0"/>
              <w:spacing w:before="120" w:after="120"/>
              <w:rPr>
                <w:sz w:val="20"/>
              </w:rPr>
            </w:pPr>
            <w:r w:rsidRPr="00385EE2">
              <w:rPr>
                <w:rFonts w:hint="eastAsia"/>
                <w:sz w:val="20"/>
              </w:rPr>
              <w:t>6</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F08F45" w14:textId="77777777" w:rsidR="00385EE2" w:rsidRPr="00385EE2" w:rsidRDefault="00385EE2" w:rsidP="00506574">
            <w:pPr>
              <w:pStyle w:val="affffffffff0"/>
              <w:spacing w:before="120" w:after="120"/>
              <w:rPr>
                <w:sz w:val="20"/>
              </w:rPr>
            </w:pPr>
            <w:r w:rsidRPr="00385EE2">
              <w:rPr>
                <w:rFonts w:hint="eastAsia"/>
                <w:sz w:val="20"/>
              </w:rPr>
              <w:t>validation_config.sampler</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B51260" w14:textId="77777777" w:rsidR="00385EE2" w:rsidRPr="00385EE2" w:rsidRDefault="00385EE2" w:rsidP="00506574">
            <w:pPr>
              <w:pStyle w:val="affffffffff0"/>
              <w:spacing w:before="120" w:after="120"/>
              <w:rPr>
                <w:sz w:val="20"/>
              </w:rPr>
            </w:pPr>
            <w:r w:rsidRPr="00385EE2">
              <w:rPr>
                <w:rFonts w:hint="eastAsia"/>
                <w:sz w:val="20"/>
              </w:rPr>
              <w:t>ddim</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8EAB37"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102B0795"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3ADFB0" w14:textId="77777777" w:rsidR="00385EE2" w:rsidRPr="00385EE2" w:rsidRDefault="00385EE2" w:rsidP="00506574">
            <w:pPr>
              <w:pStyle w:val="affffffffff0"/>
              <w:spacing w:before="120" w:after="120"/>
              <w:rPr>
                <w:sz w:val="20"/>
              </w:rPr>
            </w:pPr>
            <w:r w:rsidRPr="00385EE2">
              <w:rPr>
                <w:rFonts w:hint="eastAsia"/>
                <w:sz w:val="20"/>
              </w:rPr>
              <w:t>7</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41AE8" w14:textId="77777777" w:rsidR="00385EE2" w:rsidRPr="00385EE2" w:rsidRDefault="00385EE2" w:rsidP="00506574">
            <w:pPr>
              <w:pStyle w:val="affffffffff0"/>
              <w:spacing w:before="120" w:after="120"/>
              <w:rPr>
                <w:sz w:val="20"/>
              </w:rPr>
            </w:pPr>
            <w:r w:rsidRPr="00385EE2">
              <w:rPr>
                <w:rFonts w:hint="eastAsia"/>
                <w:sz w:val="20"/>
              </w:rPr>
              <w:t>validation_config.steps</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A92A6C" w14:textId="77777777" w:rsidR="00385EE2" w:rsidRPr="00385EE2" w:rsidRDefault="00385EE2" w:rsidP="00506574">
            <w:pPr>
              <w:pStyle w:val="affffffffff0"/>
              <w:spacing w:before="120" w:after="120"/>
              <w:rPr>
                <w:sz w:val="20"/>
              </w:rPr>
            </w:pPr>
            <w:r w:rsidRPr="00385EE2">
              <w:rPr>
                <w:rFonts w:hint="eastAsia"/>
                <w:sz w:val="20"/>
              </w:rPr>
              <w:t>50</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CD39B1"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4AEFA944"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CE8F28" w14:textId="77777777" w:rsidR="00385EE2" w:rsidRPr="00385EE2" w:rsidRDefault="00385EE2" w:rsidP="00506574">
            <w:pPr>
              <w:pStyle w:val="affffffffff0"/>
              <w:spacing w:before="120" w:after="120"/>
              <w:rPr>
                <w:sz w:val="20"/>
              </w:rPr>
            </w:pPr>
            <w:r w:rsidRPr="00385EE2">
              <w:rPr>
                <w:rFonts w:hint="eastAsia"/>
                <w:sz w:val="20"/>
              </w:rPr>
              <w:t>9</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56DBEE" w14:textId="77777777" w:rsidR="00385EE2" w:rsidRPr="00385EE2" w:rsidRDefault="00385EE2" w:rsidP="00506574">
            <w:pPr>
              <w:pStyle w:val="affffffffff0"/>
              <w:spacing w:before="120" w:after="120"/>
              <w:rPr>
                <w:sz w:val="20"/>
              </w:rPr>
            </w:pPr>
            <w:r w:rsidRPr="00385EE2">
              <w:rPr>
                <w:rFonts w:hint="eastAsia"/>
                <w:sz w:val="20"/>
              </w:rPr>
              <w:t>validation_config.ddim_eta</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40109B" w14:textId="77777777" w:rsidR="00385EE2" w:rsidRPr="00385EE2" w:rsidRDefault="00385EE2" w:rsidP="00506574">
            <w:pPr>
              <w:pStyle w:val="affffffffff0"/>
              <w:spacing w:before="120" w:after="120"/>
              <w:rPr>
                <w:sz w:val="20"/>
              </w:rPr>
            </w:pPr>
            <w:r w:rsidRPr="00385EE2">
              <w:rPr>
                <w:rFonts w:hint="eastAsia"/>
                <w:sz w:val="20"/>
              </w:rPr>
              <w:t>0</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C9C74E"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75723490"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3D7CCD" w14:textId="77777777" w:rsidR="00385EE2" w:rsidRPr="00385EE2" w:rsidRDefault="00385EE2" w:rsidP="00506574">
            <w:pPr>
              <w:pStyle w:val="affffffffff0"/>
              <w:spacing w:before="120" w:after="120"/>
              <w:rPr>
                <w:sz w:val="20"/>
              </w:rPr>
            </w:pPr>
            <w:r w:rsidRPr="00385EE2">
              <w:rPr>
                <w:rFonts w:hint="eastAsia"/>
                <w:sz w:val="20"/>
              </w:rPr>
              <w:t>10</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E9C247" w14:textId="77777777" w:rsidR="00385EE2" w:rsidRPr="00385EE2" w:rsidRDefault="00385EE2" w:rsidP="00506574">
            <w:pPr>
              <w:pStyle w:val="affffffffff0"/>
              <w:spacing w:before="120" w:after="120"/>
              <w:rPr>
                <w:sz w:val="20"/>
              </w:rPr>
            </w:pPr>
            <w:r w:rsidRPr="00385EE2">
              <w:rPr>
                <w:rFonts w:hint="eastAsia"/>
                <w:sz w:val="20"/>
              </w:rPr>
              <w:t>validation_config.scale</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CEF6A8" w14:textId="77777777" w:rsidR="00385EE2" w:rsidRPr="00385EE2" w:rsidRDefault="00385EE2" w:rsidP="00506574">
            <w:pPr>
              <w:pStyle w:val="affffffffff0"/>
              <w:spacing w:before="120" w:after="120"/>
              <w:rPr>
                <w:sz w:val="20"/>
              </w:rPr>
            </w:pPr>
            <w:r w:rsidRPr="00385EE2">
              <w:rPr>
                <w:rFonts w:hint="eastAsia"/>
                <w:sz w:val="20"/>
              </w:rPr>
              <w:t>8.0</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D97535"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0AEFF69B"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576F00" w14:textId="77777777" w:rsidR="00385EE2" w:rsidRPr="00385EE2" w:rsidRDefault="00385EE2" w:rsidP="00506574">
            <w:pPr>
              <w:pStyle w:val="affffffffff0"/>
              <w:spacing w:before="120" w:after="120"/>
              <w:rPr>
                <w:sz w:val="20"/>
              </w:rPr>
            </w:pPr>
            <w:r w:rsidRPr="00385EE2">
              <w:rPr>
                <w:rFonts w:hint="eastAsia"/>
                <w:sz w:val="20"/>
              </w:rPr>
              <w:t>11</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4A220C" w14:textId="77777777" w:rsidR="00385EE2" w:rsidRPr="00385EE2" w:rsidRDefault="00385EE2" w:rsidP="00506574">
            <w:pPr>
              <w:pStyle w:val="affffffffff0"/>
              <w:spacing w:before="120" w:after="120"/>
              <w:rPr>
                <w:sz w:val="20"/>
              </w:rPr>
            </w:pPr>
            <w:r w:rsidRPr="00385EE2">
              <w:rPr>
                <w:rFonts w:hint="eastAsia"/>
                <w:sz w:val="20"/>
              </w:rPr>
              <w:t>UNetModel.use_fp16</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091867" w14:textId="77777777" w:rsidR="00385EE2" w:rsidRPr="00385EE2" w:rsidRDefault="00385EE2" w:rsidP="00506574">
            <w:pPr>
              <w:pStyle w:val="affffffffff0"/>
              <w:spacing w:before="120" w:after="120"/>
              <w:rPr>
                <w:sz w:val="20"/>
              </w:rPr>
            </w:pPr>
            <w:r w:rsidRPr="00385EE2">
              <w:rPr>
                <w:rFonts w:hint="eastAsia"/>
                <w:sz w:val="20"/>
              </w:rPr>
              <w:t>True</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F9EC6E"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48041CC0"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D44617" w14:textId="77777777" w:rsidR="00385EE2" w:rsidRPr="00385EE2" w:rsidRDefault="00385EE2" w:rsidP="00506574">
            <w:pPr>
              <w:pStyle w:val="affffffffff0"/>
              <w:spacing w:before="120" w:after="120"/>
              <w:rPr>
                <w:sz w:val="20"/>
              </w:rPr>
            </w:pPr>
            <w:r w:rsidRPr="00385EE2">
              <w:rPr>
                <w:rFonts w:hint="eastAsia"/>
                <w:sz w:val="20"/>
              </w:rPr>
              <w:t>12</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91B986" w14:textId="77777777" w:rsidR="00385EE2" w:rsidRPr="00385EE2" w:rsidRDefault="00385EE2" w:rsidP="00506574">
            <w:pPr>
              <w:pStyle w:val="affffffffff0"/>
              <w:spacing w:before="120" w:after="120"/>
              <w:rPr>
                <w:sz w:val="20"/>
              </w:rPr>
            </w:pPr>
            <w:r w:rsidRPr="00385EE2">
              <w:rPr>
                <w:rFonts w:hint="eastAsia"/>
                <w:sz w:val="20"/>
              </w:rPr>
              <w:t>UNetModel.img_size</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870300" w14:textId="77777777" w:rsidR="00385EE2" w:rsidRPr="00385EE2" w:rsidRDefault="00385EE2" w:rsidP="00506574">
            <w:pPr>
              <w:pStyle w:val="affffffffff0"/>
              <w:spacing w:before="120" w:after="120"/>
              <w:rPr>
                <w:sz w:val="20"/>
              </w:rPr>
            </w:pPr>
            <w:r w:rsidRPr="00385EE2">
              <w:rPr>
                <w:rFonts w:hint="eastAsia"/>
                <w:sz w:val="20"/>
              </w:rPr>
              <w:t>32</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8AEF1E"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40E8F9B0"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CFDD32" w14:textId="77777777" w:rsidR="00385EE2" w:rsidRPr="00385EE2" w:rsidRDefault="00385EE2" w:rsidP="00506574">
            <w:pPr>
              <w:pStyle w:val="affffffffff0"/>
              <w:spacing w:before="120" w:after="120"/>
              <w:rPr>
                <w:sz w:val="20"/>
              </w:rPr>
            </w:pPr>
            <w:r w:rsidRPr="00385EE2">
              <w:rPr>
                <w:rFonts w:hint="eastAsia"/>
                <w:sz w:val="20"/>
              </w:rPr>
              <w:t>13</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65B323" w14:textId="77777777" w:rsidR="00385EE2" w:rsidRPr="00385EE2" w:rsidRDefault="00385EE2" w:rsidP="00506574">
            <w:pPr>
              <w:pStyle w:val="affffffffff0"/>
              <w:spacing w:before="120" w:after="120"/>
              <w:rPr>
                <w:sz w:val="20"/>
              </w:rPr>
            </w:pPr>
            <w:r w:rsidRPr="00385EE2">
              <w:rPr>
                <w:rFonts w:hint="eastAsia"/>
                <w:sz w:val="20"/>
              </w:rPr>
              <w:t>UNetModel.in_channels</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9615BD" w14:textId="77777777" w:rsidR="00385EE2" w:rsidRPr="00385EE2" w:rsidRDefault="00385EE2" w:rsidP="00506574">
            <w:pPr>
              <w:pStyle w:val="affffffffff0"/>
              <w:spacing w:before="120" w:after="120"/>
              <w:rPr>
                <w:sz w:val="20"/>
              </w:rPr>
            </w:pPr>
            <w:r w:rsidRPr="00385EE2">
              <w:rPr>
                <w:rFonts w:hint="eastAsia"/>
                <w:sz w:val="20"/>
              </w:rPr>
              <w:t>4</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CCCD32"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5C39C7DD"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BFBEF6" w14:textId="77777777" w:rsidR="00385EE2" w:rsidRPr="00385EE2" w:rsidRDefault="00385EE2" w:rsidP="00506574">
            <w:pPr>
              <w:pStyle w:val="affffffffff0"/>
              <w:spacing w:before="120" w:after="120"/>
              <w:rPr>
                <w:sz w:val="20"/>
              </w:rPr>
            </w:pPr>
            <w:r w:rsidRPr="00385EE2">
              <w:rPr>
                <w:rFonts w:hint="eastAsia"/>
                <w:sz w:val="20"/>
              </w:rPr>
              <w:t>14</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0DBE09" w14:textId="77777777" w:rsidR="00385EE2" w:rsidRPr="00385EE2" w:rsidRDefault="00385EE2" w:rsidP="00506574">
            <w:pPr>
              <w:pStyle w:val="affffffffff0"/>
              <w:spacing w:before="120" w:after="120"/>
              <w:rPr>
                <w:sz w:val="20"/>
              </w:rPr>
            </w:pPr>
            <w:r w:rsidRPr="00385EE2">
              <w:rPr>
                <w:rFonts w:hint="eastAsia"/>
                <w:sz w:val="20"/>
              </w:rPr>
              <w:t>UNetModel.out_channels</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400A81" w14:textId="77777777" w:rsidR="00385EE2" w:rsidRPr="00385EE2" w:rsidRDefault="00385EE2" w:rsidP="00506574">
            <w:pPr>
              <w:pStyle w:val="affffffffff0"/>
              <w:spacing w:before="120" w:after="120"/>
              <w:rPr>
                <w:sz w:val="20"/>
              </w:rPr>
            </w:pPr>
            <w:r w:rsidRPr="00385EE2">
              <w:rPr>
                <w:rFonts w:hint="eastAsia"/>
                <w:sz w:val="20"/>
              </w:rPr>
              <w:t>4</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DFC94A"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37BE5A89"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B55B07" w14:textId="77777777" w:rsidR="00385EE2" w:rsidRPr="00385EE2" w:rsidRDefault="00385EE2" w:rsidP="00506574">
            <w:pPr>
              <w:pStyle w:val="affffffffff0"/>
              <w:spacing w:before="120" w:after="120"/>
              <w:rPr>
                <w:sz w:val="20"/>
              </w:rPr>
            </w:pPr>
            <w:r w:rsidRPr="00385EE2">
              <w:rPr>
                <w:rFonts w:hint="eastAsia"/>
                <w:sz w:val="20"/>
              </w:rPr>
              <w:t>15</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71EB0A" w14:textId="77777777" w:rsidR="00385EE2" w:rsidRPr="00385EE2" w:rsidRDefault="00385EE2" w:rsidP="00506574">
            <w:pPr>
              <w:pStyle w:val="affffffffff0"/>
              <w:spacing w:before="120" w:after="120"/>
              <w:rPr>
                <w:sz w:val="20"/>
              </w:rPr>
            </w:pPr>
            <w:r w:rsidRPr="00385EE2">
              <w:rPr>
                <w:rFonts w:hint="eastAsia"/>
                <w:sz w:val="20"/>
              </w:rPr>
              <w:t>UNetModel.model_channels</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52D41F" w14:textId="77777777" w:rsidR="00385EE2" w:rsidRPr="00385EE2" w:rsidRDefault="00385EE2" w:rsidP="00506574">
            <w:pPr>
              <w:pStyle w:val="affffffffff0"/>
              <w:spacing w:before="120" w:after="120"/>
              <w:rPr>
                <w:sz w:val="20"/>
              </w:rPr>
            </w:pPr>
            <w:r w:rsidRPr="00385EE2">
              <w:rPr>
                <w:rFonts w:hint="eastAsia"/>
                <w:sz w:val="20"/>
              </w:rPr>
              <w:t>320</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A07BE8"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22BEE71C"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A3F8C9" w14:textId="77777777" w:rsidR="00385EE2" w:rsidRPr="00385EE2" w:rsidRDefault="00385EE2" w:rsidP="00506574">
            <w:pPr>
              <w:pStyle w:val="affffffffff0"/>
              <w:spacing w:before="120" w:after="120"/>
              <w:rPr>
                <w:sz w:val="20"/>
              </w:rPr>
            </w:pPr>
            <w:r w:rsidRPr="00385EE2">
              <w:rPr>
                <w:rFonts w:hint="eastAsia"/>
                <w:sz w:val="20"/>
              </w:rPr>
              <w:lastRenderedPageBreak/>
              <w:t>16</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8C07A4" w14:textId="554C7CC2" w:rsidR="00385EE2" w:rsidRPr="00385EE2" w:rsidRDefault="00385EE2" w:rsidP="00506574">
            <w:pPr>
              <w:pStyle w:val="affffffffff0"/>
              <w:spacing w:before="120" w:after="120"/>
              <w:rPr>
                <w:sz w:val="20"/>
              </w:rPr>
            </w:pPr>
            <w:r w:rsidRPr="00385EE2">
              <w:rPr>
                <w:rFonts w:hint="eastAsia"/>
                <w:sz w:val="20"/>
              </w:rPr>
              <w:t xml:space="preserve">UNetModel.attention_resolutions  </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0E0980" w14:textId="608C0D19" w:rsidR="00385EE2" w:rsidRPr="00385EE2" w:rsidRDefault="00123A9E" w:rsidP="00506574">
            <w:pPr>
              <w:pStyle w:val="affffffffff0"/>
              <w:spacing w:before="120" w:after="120"/>
              <w:rPr>
                <w:sz w:val="20"/>
              </w:rPr>
            </w:pPr>
            <w:r w:rsidRPr="00385EE2">
              <w:rPr>
                <w:sz w:val="20"/>
              </w:rPr>
              <w:t>[4</w:t>
            </w:r>
            <w:r w:rsidR="00385EE2" w:rsidRPr="00385EE2">
              <w:rPr>
                <w:rFonts w:hint="eastAsia"/>
                <w:sz w:val="20"/>
              </w:rPr>
              <w:t>, 2, 1]</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8F550E"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50A1F2D5"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B4DBBD" w14:textId="77777777" w:rsidR="00385EE2" w:rsidRPr="00385EE2" w:rsidRDefault="00385EE2" w:rsidP="00506574">
            <w:pPr>
              <w:pStyle w:val="affffffffff0"/>
              <w:spacing w:before="120" w:after="120"/>
              <w:rPr>
                <w:sz w:val="20"/>
              </w:rPr>
            </w:pPr>
            <w:r w:rsidRPr="00385EE2">
              <w:rPr>
                <w:rFonts w:hint="eastAsia"/>
                <w:sz w:val="20"/>
              </w:rPr>
              <w:t>17</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5EAED7" w14:textId="4BDBAAD0" w:rsidR="00385EE2" w:rsidRPr="00385EE2" w:rsidRDefault="00385EE2" w:rsidP="00506574">
            <w:pPr>
              <w:pStyle w:val="affffffffff0"/>
              <w:spacing w:before="120" w:after="120"/>
              <w:rPr>
                <w:sz w:val="20"/>
              </w:rPr>
            </w:pPr>
            <w:r w:rsidRPr="00385EE2">
              <w:rPr>
                <w:rFonts w:hint="eastAsia"/>
                <w:sz w:val="20"/>
              </w:rPr>
              <w:t>UNetModel.num_res_blocks</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662508" w14:textId="77777777" w:rsidR="00385EE2" w:rsidRPr="00385EE2" w:rsidRDefault="00385EE2" w:rsidP="00506574">
            <w:pPr>
              <w:pStyle w:val="affffffffff0"/>
              <w:spacing w:before="120" w:after="120"/>
              <w:rPr>
                <w:sz w:val="20"/>
              </w:rPr>
            </w:pPr>
            <w:r w:rsidRPr="00385EE2">
              <w:rPr>
                <w:rFonts w:hint="eastAsia"/>
                <w:sz w:val="20"/>
              </w:rPr>
              <w:t>2</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A75CDB"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454565FB"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EDB4D6" w14:textId="77777777" w:rsidR="00385EE2" w:rsidRPr="00385EE2" w:rsidRDefault="00385EE2" w:rsidP="00506574">
            <w:pPr>
              <w:pStyle w:val="affffffffff0"/>
              <w:spacing w:before="120" w:after="120"/>
              <w:rPr>
                <w:sz w:val="20"/>
              </w:rPr>
            </w:pPr>
            <w:r w:rsidRPr="00385EE2">
              <w:rPr>
                <w:rFonts w:hint="eastAsia"/>
                <w:sz w:val="20"/>
              </w:rPr>
              <w:t>18</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3F5F52" w14:textId="6A0E1068" w:rsidR="00385EE2" w:rsidRPr="00385EE2" w:rsidRDefault="00385EE2" w:rsidP="00506574">
            <w:pPr>
              <w:pStyle w:val="affffffffff0"/>
              <w:spacing w:before="120" w:after="120"/>
              <w:rPr>
                <w:sz w:val="20"/>
              </w:rPr>
            </w:pPr>
            <w:r w:rsidRPr="00385EE2">
              <w:rPr>
                <w:rFonts w:hint="eastAsia"/>
                <w:sz w:val="20"/>
              </w:rPr>
              <w:t>UNetModel.channel_mult</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387DB7" w14:textId="0604B55C" w:rsidR="00385EE2" w:rsidRPr="00385EE2" w:rsidRDefault="00385EE2" w:rsidP="00506574">
            <w:pPr>
              <w:pStyle w:val="affffffffff0"/>
              <w:spacing w:before="120" w:after="120"/>
              <w:rPr>
                <w:sz w:val="20"/>
              </w:rPr>
            </w:pPr>
            <w:r w:rsidRPr="00385EE2">
              <w:rPr>
                <w:rFonts w:hint="eastAsia"/>
                <w:sz w:val="20"/>
              </w:rPr>
              <w:t>[1, 2, 4, 4]</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3BC6C6"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2B12B79A"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6360A" w14:textId="77777777" w:rsidR="00385EE2" w:rsidRPr="00385EE2" w:rsidRDefault="00385EE2" w:rsidP="00506574">
            <w:pPr>
              <w:pStyle w:val="affffffffff0"/>
              <w:spacing w:before="120" w:after="120"/>
              <w:rPr>
                <w:sz w:val="20"/>
              </w:rPr>
            </w:pPr>
            <w:r w:rsidRPr="00385EE2">
              <w:rPr>
                <w:rFonts w:hint="eastAsia"/>
                <w:sz w:val="20"/>
              </w:rPr>
              <w:t>19</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33C7AA" w14:textId="493847A9" w:rsidR="00385EE2" w:rsidRPr="00385EE2" w:rsidRDefault="00385EE2" w:rsidP="00506574">
            <w:pPr>
              <w:pStyle w:val="affffffffff0"/>
              <w:spacing w:before="120" w:after="120"/>
              <w:rPr>
                <w:sz w:val="20"/>
              </w:rPr>
            </w:pPr>
            <w:r w:rsidRPr="00385EE2">
              <w:rPr>
                <w:rFonts w:hint="eastAsia"/>
                <w:sz w:val="20"/>
              </w:rPr>
              <w:t>UNetModel.num_head_channels</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7FC124" w14:textId="77777777" w:rsidR="00385EE2" w:rsidRPr="00385EE2" w:rsidRDefault="00385EE2" w:rsidP="00506574">
            <w:pPr>
              <w:pStyle w:val="affffffffff0"/>
              <w:spacing w:before="120" w:after="120"/>
              <w:rPr>
                <w:sz w:val="20"/>
              </w:rPr>
            </w:pPr>
            <w:r w:rsidRPr="00385EE2">
              <w:rPr>
                <w:rFonts w:hint="eastAsia"/>
                <w:sz w:val="20"/>
              </w:rPr>
              <w:t>64</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2149A3"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1616AC61"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1A4A11" w14:textId="77777777" w:rsidR="00385EE2" w:rsidRPr="00385EE2" w:rsidRDefault="00385EE2" w:rsidP="00506574">
            <w:pPr>
              <w:pStyle w:val="affffffffff0"/>
              <w:spacing w:before="120" w:after="120"/>
              <w:rPr>
                <w:sz w:val="20"/>
              </w:rPr>
            </w:pPr>
            <w:r w:rsidRPr="00385EE2">
              <w:rPr>
                <w:rFonts w:hint="eastAsia"/>
                <w:sz w:val="20"/>
              </w:rPr>
              <w:t>20</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982DB6" w14:textId="77777777" w:rsidR="00385EE2" w:rsidRPr="00385EE2" w:rsidRDefault="00385EE2" w:rsidP="00506574">
            <w:pPr>
              <w:pStyle w:val="affffffffff0"/>
              <w:spacing w:before="120" w:after="120"/>
              <w:rPr>
                <w:sz w:val="20"/>
              </w:rPr>
            </w:pPr>
            <w:r w:rsidRPr="00385EE2">
              <w:rPr>
                <w:rFonts w:hint="eastAsia"/>
                <w:sz w:val="20"/>
              </w:rPr>
              <w:t>UNetModel.use_spatial_transformer</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1EA085" w14:textId="77777777" w:rsidR="00385EE2" w:rsidRPr="00385EE2" w:rsidRDefault="00385EE2" w:rsidP="00506574">
            <w:pPr>
              <w:pStyle w:val="affffffffff0"/>
              <w:spacing w:before="120" w:after="120"/>
              <w:rPr>
                <w:sz w:val="20"/>
              </w:rPr>
            </w:pPr>
            <w:r w:rsidRPr="00385EE2">
              <w:rPr>
                <w:rFonts w:hint="eastAsia"/>
                <w:sz w:val="20"/>
              </w:rPr>
              <w:t xml:space="preserve"> True</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00DC78"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36AFFBEE"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DFD555" w14:textId="77777777" w:rsidR="00385EE2" w:rsidRPr="00385EE2" w:rsidRDefault="00385EE2" w:rsidP="00506574">
            <w:pPr>
              <w:pStyle w:val="affffffffff0"/>
              <w:spacing w:before="120" w:after="120"/>
              <w:rPr>
                <w:sz w:val="20"/>
              </w:rPr>
            </w:pPr>
            <w:r w:rsidRPr="00385EE2">
              <w:rPr>
                <w:rFonts w:hint="eastAsia"/>
                <w:sz w:val="20"/>
              </w:rPr>
              <w:t>21</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0824BF" w14:textId="77777777" w:rsidR="00385EE2" w:rsidRPr="00385EE2" w:rsidRDefault="00385EE2" w:rsidP="00506574">
            <w:pPr>
              <w:pStyle w:val="affffffffff0"/>
              <w:spacing w:before="120" w:after="120"/>
              <w:rPr>
                <w:sz w:val="20"/>
              </w:rPr>
            </w:pPr>
            <w:r w:rsidRPr="00385EE2">
              <w:rPr>
                <w:rFonts w:hint="eastAsia"/>
                <w:sz w:val="20"/>
              </w:rPr>
              <w:t>UNetModel.use_linear_in_transformer</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76B1CB" w14:textId="77777777" w:rsidR="00385EE2" w:rsidRPr="00385EE2" w:rsidRDefault="00385EE2" w:rsidP="00506574">
            <w:pPr>
              <w:pStyle w:val="affffffffff0"/>
              <w:spacing w:before="120" w:after="120"/>
              <w:rPr>
                <w:sz w:val="20"/>
              </w:rPr>
            </w:pPr>
            <w:r w:rsidRPr="00385EE2">
              <w:rPr>
                <w:rFonts w:hint="eastAsia"/>
                <w:sz w:val="20"/>
              </w:rPr>
              <w:t>True</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8F7CB4"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2C350BF2"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09A94" w14:textId="77777777" w:rsidR="00385EE2" w:rsidRPr="00385EE2" w:rsidRDefault="00385EE2" w:rsidP="00506574">
            <w:pPr>
              <w:pStyle w:val="affffffffff0"/>
              <w:spacing w:before="120" w:after="120"/>
              <w:rPr>
                <w:sz w:val="20"/>
              </w:rPr>
            </w:pPr>
            <w:r w:rsidRPr="00385EE2">
              <w:rPr>
                <w:rFonts w:hint="eastAsia"/>
                <w:sz w:val="20"/>
              </w:rPr>
              <w:t>22</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16CD52" w14:textId="77777777" w:rsidR="00385EE2" w:rsidRPr="00385EE2" w:rsidRDefault="00385EE2" w:rsidP="00506574">
            <w:pPr>
              <w:pStyle w:val="affffffffff0"/>
              <w:spacing w:before="120" w:after="120"/>
              <w:rPr>
                <w:sz w:val="20"/>
              </w:rPr>
            </w:pPr>
            <w:r w:rsidRPr="00385EE2">
              <w:rPr>
                <w:rFonts w:hint="eastAsia"/>
                <w:sz w:val="20"/>
              </w:rPr>
              <w:t>UNetModel.transformer_depth</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CFAD69" w14:textId="77777777" w:rsidR="00385EE2" w:rsidRPr="00385EE2" w:rsidRDefault="00385EE2" w:rsidP="00506574">
            <w:pPr>
              <w:pStyle w:val="affffffffff0"/>
              <w:spacing w:before="120" w:after="120"/>
              <w:rPr>
                <w:sz w:val="20"/>
              </w:rPr>
            </w:pPr>
            <w:r w:rsidRPr="00385EE2">
              <w:rPr>
                <w:rFonts w:hint="eastAsia"/>
                <w:sz w:val="20"/>
              </w:rPr>
              <w:t>1</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3C8132"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238DB136"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17FFE9" w14:textId="77777777" w:rsidR="00385EE2" w:rsidRPr="00385EE2" w:rsidRDefault="00385EE2" w:rsidP="00506574">
            <w:pPr>
              <w:pStyle w:val="affffffffff0"/>
              <w:spacing w:before="120" w:after="120"/>
              <w:rPr>
                <w:sz w:val="20"/>
              </w:rPr>
            </w:pPr>
            <w:r w:rsidRPr="00385EE2">
              <w:rPr>
                <w:rFonts w:hint="eastAsia"/>
                <w:sz w:val="20"/>
              </w:rPr>
              <w:t>23</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C149F6" w14:textId="77777777" w:rsidR="00385EE2" w:rsidRPr="00385EE2" w:rsidRDefault="00385EE2" w:rsidP="00506574">
            <w:pPr>
              <w:pStyle w:val="affffffffff0"/>
              <w:spacing w:before="120" w:after="120"/>
              <w:rPr>
                <w:sz w:val="20"/>
              </w:rPr>
            </w:pPr>
            <w:r w:rsidRPr="00385EE2">
              <w:rPr>
                <w:rFonts w:hint="eastAsia"/>
                <w:sz w:val="20"/>
              </w:rPr>
              <w:t>UNetModel.context_dim</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3F44AC" w14:textId="77777777" w:rsidR="00385EE2" w:rsidRPr="00385EE2" w:rsidRDefault="00385EE2" w:rsidP="00506574">
            <w:pPr>
              <w:pStyle w:val="affffffffff0"/>
              <w:spacing w:before="120" w:after="120"/>
              <w:rPr>
                <w:sz w:val="20"/>
              </w:rPr>
            </w:pPr>
            <w:r w:rsidRPr="00385EE2">
              <w:rPr>
                <w:rFonts w:hint="eastAsia"/>
                <w:sz w:val="20"/>
              </w:rPr>
              <w:t>1024</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3A604F"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53860FF8"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D4176C" w14:textId="77777777" w:rsidR="00385EE2" w:rsidRPr="00385EE2" w:rsidRDefault="00385EE2" w:rsidP="00506574">
            <w:pPr>
              <w:pStyle w:val="affffffffff0"/>
              <w:spacing w:before="120" w:after="120"/>
              <w:rPr>
                <w:sz w:val="20"/>
              </w:rPr>
            </w:pPr>
            <w:r w:rsidRPr="00385EE2">
              <w:rPr>
                <w:rFonts w:hint="eastAsia"/>
                <w:sz w:val="20"/>
              </w:rPr>
              <w:t>24</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93438F" w14:textId="77777777" w:rsidR="00385EE2" w:rsidRPr="00385EE2" w:rsidRDefault="00385EE2" w:rsidP="00506574">
            <w:pPr>
              <w:pStyle w:val="affffffffff0"/>
              <w:spacing w:before="120" w:after="120"/>
              <w:rPr>
                <w:sz w:val="20"/>
              </w:rPr>
            </w:pPr>
            <w:r w:rsidRPr="00385EE2">
              <w:rPr>
                <w:rFonts w:hint="eastAsia"/>
                <w:sz w:val="20"/>
              </w:rPr>
              <w:t>first_stage_config.AutoencoderKL.embed_dim</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9376B3" w14:textId="77777777" w:rsidR="00385EE2" w:rsidRPr="00385EE2" w:rsidRDefault="00385EE2" w:rsidP="00506574">
            <w:pPr>
              <w:pStyle w:val="affffffffff0"/>
              <w:spacing w:before="120" w:after="120"/>
              <w:rPr>
                <w:sz w:val="20"/>
              </w:rPr>
            </w:pPr>
            <w:r w:rsidRPr="00385EE2">
              <w:rPr>
                <w:rFonts w:hint="eastAsia"/>
                <w:sz w:val="20"/>
              </w:rPr>
              <w:t>4</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3DA23F"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0D4A281F"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1F8910" w14:textId="77777777" w:rsidR="00385EE2" w:rsidRPr="00385EE2" w:rsidRDefault="00385EE2" w:rsidP="00506574">
            <w:pPr>
              <w:pStyle w:val="affffffffff0"/>
              <w:spacing w:before="120" w:after="120"/>
              <w:rPr>
                <w:sz w:val="20"/>
              </w:rPr>
            </w:pPr>
            <w:r w:rsidRPr="00385EE2">
              <w:rPr>
                <w:rFonts w:hint="eastAsia"/>
                <w:sz w:val="20"/>
              </w:rPr>
              <w:t>25</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DA2133" w14:textId="77777777" w:rsidR="00385EE2" w:rsidRPr="00385EE2" w:rsidRDefault="00385EE2" w:rsidP="00506574">
            <w:pPr>
              <w:pStyle w:val="affffffffff0"/>
              <w:spacing w:before="120" w:after="120"/>
              <w:rPr>
                <w:sz w:val="20"/>
              </w:rPr>
            </w:pPr>
            <w:r w:rsidRPr="00385EE2">
              <w:rPr>
                <w:rFonts w:hint="eastAsia"/>
                <w:sz w:val="20"/>
              </w:rPr>
              <w:t>first_stage_config.AutoencoderKL.ddconfig.double_z</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387B11" w14:textId="77777777" w:rsidR="00385EE2" w:rsidRPr="00385EE2" w:rsidRDefault="00385EE2" w:rsidP="00506574">
            <w:pPr>
              <w:pStyle w:val="affffffffff0"/>
              <w:spacing w:before="120" w:after="120"/>
              <w:rPr>
                <w:sz w:val="20"/>
              </w:rPr>
            </w:pPr>
            <w:r w:rsidRPr="00385EE2">
              <w:rPr>
                <w:rFonts w:hint="eastAsia"/>
                <w:sz w:val="20"/>
              </w:rPr>
              <w:t>true</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61757"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24B2AAB9"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F1D3A0" w14:textId="77777777" w:rsidR="00385EE2" w:rsidRPr="00385EE2" w:rsidRDefault="00385EE2" w:rsidP="00506574">
            <w:pPr>
              <w:pStyle w:val="affffffffff0"/>
              <w:spacing w:before="120" w:after="120"/>
              <w:rPr>
                <w:sz w:val="20"/>
              </w:rPr>
            </w:pPr>
            <w:r w:rsidRPr="00385EE2">
              <w:rPr>
                <w:rFonts w:hint="eastAsia"/>
                <w:sz w:val="20"/>
              </w:rPr>
              <w:t>26</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5091F6" w14:textId="77777777" w:rsidR="00385EE2" w:rsidRPr="00385EE2" w:rsidRDefault="00385EE2" w:rsidP="00506574">
            <w:pPr>
              <w:pStyle w:val="affffffffff0"/>
              <w:spacing w:before="120" w:after="120"/>
              <w:rPr>
                <w:sz w:val="20"/>
              </w:rPr>
            </w:pPr>
            <w:r w:rsidRPr="00385EE2">
              <w:rPr>
                <w:rFonts w:hint="eastAsia"/>
                <w:sz w:val="20"/>
              </w:rPr>
              <w:t>first_stage_config.AutoencoderKL.ddconfig.z_channels</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FC43D7" w14:textId="77777777" w:rsidR="00385EE2" w:rsidRPr="00385EE2" w:rsidRDefault="00385EE2" w:rsidP="00506574">
            <w:pPr>
              <w:pStyle w:val="affffffffff0"/>
              <w:spacing w:before="120" w:after="120"/>
              <w:rPr>
                <w:sz w:val="20"/>
              </w:rPr>
            </w:pPr>
            <w:r w:rsidRPr="00385EE2">
              <w:rPr>
                <w:rFonts w:hint="eastAsia"/>
                <w:sz w:val="20"/>
              </w:rPr>
              <w:t>4</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C34ECC"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65E35C03"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4C410A" w14:textId="77777777" w:rsidR="00385EE2" w:rsidRPr="00385EE2" w:rsidRDefault="00385EE2" w:rsidP="00506574">
            <w:pPr>
              <w:pStyle w:val="affffffffff0"/>
              <w:spacing w:before="120" w:after="120"/>
              <w:rPr>
                <w:sz w:val="20"/>
              </w:rPr>
            </w:pPr>
            <w:r w:rsidRPr="00385EE2">
              <w:rPr>
                <w:rFonts w:hint="eastAsia"/>
                <w:sz w:val="20"/>
              </w:rPr>
              <w:t>27</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680191" w14:textId="77777777" w:rsidR="00385EE2" w:rsidRPr="00385EE2" w:rsidRDefault="00385EE2" w:rsidP="00506574">
            <w:pPr>
              <w:pStyle w:val="affffffffff0"/>
              <w:spacing w:before="120" w:after="120"/>
              <w:rPr>
                <w:sz w:val="20"/>
              </w:rPr>
            </w:pPr>
            <w:r w:rsidRPr="00385EE2">
              <w:rPr>
                <w:rFonts w:hint="eastAsia"/>
                <w:sz w:val="20"/>
              </w:rPr>
              <w:t>first_stage_config.AutoencoderKL.ddconfig.resolution</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10BE90" w14:textId="77777777" w:rsidR="00385EE2" w:rsidRPr="00385EE2" w:rsidRDefault="00385EE2" w:rsidP="00506574">
            <w:pPr>
              <w:pStyle w:val="affffffffff0"/>
              <w:spacing w:before="120" w:after="120"/>
              <w:rPr>
                <w:sz w:val="20"/>
              </w:rPr>
            </w:pPr>
            <w:r w:rsidRPr="00385EE2">
              <w:rPr>
                <w:rFonts w:hint="eastAsia"/>
                <w:sz w:val="20"/>
              </w:rPr>
              <w:t>256</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6B7E90"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5FA5C2B4"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4DC91D" w14:textId="77777777" w:rsidR="00385EE2" w:rsidRPr="00385EE2" w:rsidRDefault="00385EE2" w:rsidP="00506574">
            <w:pPr>
              <w:pStyle w:val="affffffffff0"/>
              <w:spacing w:before="120" w:after="120"/>
              <w:rPr>
                <w:sz w:val="20"/>
              </w:rPr>
            </w:pPr>
            <w:r w:rsidRPr="00385EE2">
              <w:rPr>
                <w:rFonts w:hint="eastAsia"/>
                <w:sz w:val="20"/>
              </w:rPr>
              <w:t>28</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293832" w14:textId="77777777" w:rsidR="00385EE2" w:rsidRPr="00385EE2" w:rsidRDefault="00385EE2" w:rsidP="00506574">
            <w:pPr>
              <w:pStyle w:val="affffffffff0"/>
              <w:spacing w:before="120" w:after="120"/>
              <w:rPr>
                <w:sz w:val="20"/>
              </w:rPr>
            </w:pPr>
            <w:r w:rsidRPr="00385EE2">
              <w:rPr>
                <w:rFonts w:hint="eastAsia"/>
                <w:sz w:val="20"/>
              </w:rPr>
              <w:t>first_stage_config.AutoencoderKL.ddconfig.in_channels</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5DCE1F" w14:textId="77777777" w:rsidR="00385EE2" w:rsidRPr="00385EE2" w:rsidRDefault="00385EE2" w:rsidP="00506574">
            <w:pPr>
              <w:pStyle w:val="affffffffff0"/>
              <w:spacing w:before="120" w:after="120"/>
              <w:rPr>
                <w:sz w:val="20"/>
              </w:rPr>
            </w:pPr>
            <w:r w:rsidRPr="00385EE2">
              <w:rPr>
                <w:rFonts w:hint="eastAsia"/>
                <w:sz w:val="20"/>
              </w:rPr>
              <w:t>3</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B9740C"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3253E178"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2B6521" w14:textId="77777777" w:rsidR="00385EE2" w:rsidRPr="00385EE2" w:rsidRDefault="00385EE2" w:rsidP="00506574">
            <w:pPr>
              <w:pStyle w:val="affffffffff0"/>
              <w:spacing w:before="120" w:after="120"/>
              <w:rPr>
                <w:sz w:val="20"/>
              </w:rPr>
            </w:pPr>
            <w:r w:rsidRPr="00385EE2">
              <w:rPr>
                <w:rFonts w:hint="eastAsia"/>
                <w:sz w:val="20"/>
              </w:rPr>
              <w:t>29</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D398DA" w14:textId="77777777" w:rsidR="00385EE2" w:rsidRPr="00385EE2" w:rsidRDefault="00385EE2" w:rsidP="00506574">
            <w:pPr>
              <w:pStyle w:val="affffffffff0"/>
              <w:spacing w:before="120" w:after="120"/>
              <w:rPr>
                <w:sz w:val="20"/>
              </w:rPr>
            </w:pPr>
            <w:r w:rsidRPr="00385EE2">
              <w:rPr>
                <w:rFonts w:hint="eastAsia"/>
                <w:sz w:val="20"/>
              </w:rPr>
              <w:t>first_stage_config.AutoencoderKL.ddconfig.out_ch</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9BB264" w14:textId="77777777" w:rsidR="00385EE2" w:rsidRPr="00385EE2" w:rsidRDefault="00385EE2" w:rsidP="00506574">
            <w:pPr>
              <w:pStyle w:val="affffffffff0"/>
              <w:spacing w:before="120" w:after="120"/>
              <w:rPr>
                <w:sz w:val="20"/>
              </w:rPr>
            </w:pPr>
            <w:r w:rsidRPr="00385EE2">
              <w:rPr>
                <w:rFonts w:hint="eastAsia"/>
                <w:sz w:val="20"/>
              </w:rPr>
              <w:t>3</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17A64D"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7B7B626E"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FD780F" w14:textId="77777777" w:rsidR="00385EE2" w:rsidRPr="00385EE2" w:rsidRDefault="00385EE2" w:rsidP="00506574">
            <w:pPr>
              <w:pStyle w:val="affffffffff0"/>
              <w:spacing w:before="120" w:after="120"/>
              <w:rPr>
                <w:sz w:val="20"/>
              </w:rPr>
            </w:pPr>
            <w:r w:rsidRPr="00385EE2">
              <w:rPr>
                <w:rFonts w:hint="eastAsia"/>
                <w:sz w:val="20"/>
              </w:rPr>
              <w:t>30</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F3AB85" w14:textId="77777777" w:rsidR="00385EE2" w:rsidRPr="00385EE2" w:rsidRDefault="00385EE2" w:rsidP="00506574">
            <w:pPr>
              <w:pStyle w:val="affffffffff0"/>
              <w:spacing w:before="120" w:after="120"/>
              <w:rPr>
                <w:sz w:val="20"/>
              </w:rPr>
            </w:pPr>
            <w:r w:rsidRPr="00385EE2">
              <w:rPr>
                <w:rFonts w:hint="eastAsia"/>
                <w:sz w:val="20"/>
              </w:rPr>
              <w:t>first_stage_config.AutoencoderKL.ddconfig.ch</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07DF84" w14:textId="77777777" w:rsidR="00385EE2" w:rsidRPr="00385EE2" w:rsidRDefault="00385EE2" w:rsidP="00506574">
            <w:pPr>
              <w:pStyle w:val="affffffffff0"/>
              <w:spacing w:before="120" w:after="120"/>
              <w:rPr>
                <w:sz w:val="20"/>
              </w:rPr>
            </w:pPr>
            <w:r w:rsidRPr="00385EE2">
              <w:rPr>
                <w:rFonts w:hint="eastAsia"/>
                <w:sz w:val="20"/>
              </w:rPr>
              <w:t>128</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168866"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1C863AD8"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7C0AB3" w14:textId="77777777" w:rsidR="00385EE2" w:rsidRPr="00385EE2" w:rsidRDefault="00385EE2" w:rsidP="00506574">
            <w:pPr>
              <w:pStyle w:val="affffffffff0"/>
              <w:spacing w:before="120" w:after="120"/>
              <w:rPr>
                <w:sz w:val="20"/>
              </w:rPr>
            </w:pPr>
            <w:r w:rsidRPr="00385EE2">
              <w:rPr>
                <w:rFonts w:hint="eastAsia"/>
                <w:sz w:val="20"/>
              </w:rPr>
              <w:t>31</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B35C80" w14:textId="77777777" w:rsidR="00385EE2" w:rsidRPr="00385EE2" w:rsidRDefault="00385EE2" w:rsidP="00506574">
            <w:pPr>
              <w:pStyle w:val="affffffffff0"/>
              <w:spacing w:before="120" w:after="120"/>
              <w:rPr>
                <w:sz w:val="20"/>
              </w:rPr>
            </w:pPr>
            <w:r w:rsidRPr="00385EE2">
              <w:rPr>
                <w:rFonts w:hint="eastAsia"/>
                <w:sz w:val="20"/>
              </w:rPr>
              <w:t>first_stage_config.AutoencoderKL.ddconfig.ch_mult</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F094C9" w14:textId="77777777" w:rsidR="00385EE2" w:rsidRPr="00385EE2" w:rsidRDefault="00385EE2" w:rsidP="00506574">
            <w:pPr>
              <w:pStyle w:val="affffffffff0"/>
              <w:spacing w:before="120" w:after="120"/>
              <w:rPr>
                <w:sz w:val="20"/>
              </w:rPr>
            </w:pPr>
            <w:r w:rsidRPr="00385EE2">
              <w:rPr>
                <w:rFonts w:hint="eastAsia"/>
                <w:sz w:val="20"/>
              </w:rPr>
              <w:t>[1, 2, 4, 4]</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88A748"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4496ED31"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8C2118" w14:textId="77777777" w:rsidR="00385EE2" w:rsidRPr="00385EE2" w:rsidRDefault="00385EE2" w:rsidP="00506574">
            <w:pPr>
              <w:pStyle w:val="affffffffff0"/>
              <w:spacing w:before="120" w:after="120"/>
              <w:rPr>
                <w:sz w:val="20"/>
              </w:rPr>
            </w:pPr>
            <w:r w:rsidRPr="00385EE2">
              <w:rPr>
                <w:rFonts w:hint="eastAsia"/>
                <w:sz w:val="20"/>
              </w:rPr>
              <w:t>32</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DE917F" w14:textId="77777777" w:rsidR="00385EE2" w:rsidRPr="00385EE2" w:rsidRDefault="00385EE2" w:rsidP="00506574">
            <w:pPr>
              <w:pStyle w:val="affffffffff0"/>
              <w:spacing w:before="120" w:after="120"/>
              <w:rPr>
                <w:sz w:val="20"/>
              </w:rPr>
            </w:pPr>
            <w:r w:rsidRPr="00385EE2">
              <w:rPr>
                <w:rFonts w:hint="eastAsia"/>
                <w:sz w:val="20"/>
              </w:rPr>
              <w:t>first_stage_config.AutoencoderKL.ddconfig.num_res_blocks</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80B809" w14:textId="77777777" w:rsidR="00385EE2" w:rsidRPr="00385EE2" w:rsidRDefault="00385EE2" w:rsidP="00506574">
            <w:pPr>
              <w:pStyle w:val="affffffffff0"/>
              <w:spacing w:before="120" w:after="120"/>
              <w:rPr>
                <w:sz w:val="20"/>
              </w:rPr>
            </w:pPr>
            <w:r w:rsidRPr="00385EE2">
              <w:rPr>
                <w:rFonts w:hint="eastAsia"/>
                <w:sz w:val="20"/>
              </w:rPr>
              <w:t>2</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2117B2"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3DEAA4BA"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164F5C" w14:textId="77777777" w:rsidR="00385EE2" w:rsidRPr="00385EE2" w:rsidRDefault="00385EE2" w:rsidP="00506574">
            <w:pPr>
              <w:pStyle w:val="affffffffff0"/>
              <w:spacing w:before="120" w:after="120"/>
              <w:rPr>
                <w:sz w:val="20"/>
              </w:rPr>
            </w:pPr>
            <w:r w:rsidRPr="00385EE2">
              <w:rPr>
                <w:rFonts w:hint="eastAsia"/>
                <w:sz w:val="20"/>
              </w:rPr>
              <w:t>33</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EF5F1B" w14:textId="77777777" w:rsidR="00385EE2" w:rsidRPr="00385EE2" w:rsidRDefault="00385EE2" w:rsidP="00506574">
            <w:pPr>
              <w:pStyle w:val="affffffffff0"/>
              <w:spacing w:before="120" w:after="120"/>
              <w:rPr>
                <w:sz w:val="20"/>
              </w:rPr>
            </w:pPr>
            <w:r w:rsidRPr="00385EE2">
              <w:rPr>
                <w:rFonts w:hint="eastAsia"/>
                <w:sz w:val="20"/>
              </w:rPr>
              <w:t xml:space="preserve"> cond_stage_config.FrozenOpenCLIPEmbedder.arch</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204AD3" w14:textId="77777777" w:rsidR="00385EE2" w:rsidRPr="00385EE2" w:rsidRDefault="00385EE2" w:rsidP="00506574">
            <w:pPr>
              <w:pStyle w:val="affffffffff0"/>
              <w:spacing w:before="120" w:after="120"/>
              <w:rPr>
                <w:sz w:val="20"/>
              </w:rPr>
            </w:pPr>
            <w:r w:rsidRPr="00385EE2">
              <w:rPr>
                <w:rFonts w:hint="eastAsia"/>
                <w:sz w:val="20"/>
              </w:rPr>
              <w:t xml:space="preserve"> "ViT-H-14"</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E36D72"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6ECB8F84"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BE4624" w14:textId="77777777" w:rsidR="00385EE2" w:rsidRPr="00385EE2" w:rsidRDefault="00385EE2" w:rsidP="00506574">
            <w:pPr>
              <w:pStyle w:val="affffffffff0"/>
              <w:spacing w:before="120" w:after="120"/>
              <w:rPr>
                <w:sz w:val="20"/>
              </w:rPr>
            </w:pPr>
            <w:r w:rsidRPr="00385EE2">
              <w:rPr>
                <w:rFonts w:hint="eastAsia"/>
                <w:sz w:val="20"/>
              </w:rPr>
              <w:t>34</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95B35D" w14:textId="77777777" w:rsidR="00385EE2" w:rsidRPr="00385EE2" w:rsidRDefault="00385EE2" w:rsidP="00506574">
            <w:pPr>
              <w:pStyle w:val="affffffffff0"/>
              <w:spacing w:before="120" w:after="120"/>
              <w:rPr>
                <w:sz w:val="20"/>
              </w:rPr>
            </w:pPr>
            <w:r w:rsidRPr="00385EE2">
              <w:rPr>
                <w:rFonts w:hint="eastAsia"/>
                <w:sz w:val="20"/>
              </w:rPr>
              <w:t>cond_stage_config.FrozenOpenCLIPEmbedder.version</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0EBA00" w14:textId="77777777" w:rsidR="00385EE2" w:rsidRPr="00385EE2" w:rsidRDefault="00385EE2" w:rsidP="00506574">
            <w:pPr>
              <w:pStyle w:val="affffffffff0"/>
              <w:spacing w:before="120" w:after="120"/>
              <w:rPr>
                <w:sz w:val="20"/>
              </w:rPr>
            </w:pPr>
            <w:r w:rsidRPr="00385EE2">
              <w:rPr>
                <w:rFonts w:hint="eastAsia"/>
                <w:sz w:val="20"/>
              </w:rPr>
              <w:t xml:space="preserve"> "laion2b_s32b_b79k"</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0242DB"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40A34C3C"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4DB17E" w14:textId="77777777" w:rsidR="00385EE2" w:rsidRPr="00385EE2" w:rsidRDefault="00385EE2" w:rsidP="00506574">
            <w:pPr>
              <w:pStyle w:val="affffffffff0"/>
              <w:spacing w:before="120" w:after="120"/>
              <w:rPr>
                <w:sz w:val="20"/>
              </w:rPr>
            </w:pPr>
            <w:r w:rsidRPr="00385EE2">
              <w:rPr>
                <w:rFonts w:hint="eastAsia"/>
                <w:sz w:val="20"/>
              </w:rPr>
              <w:t>35</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EF009" w14:textId="77777777" w:rsidR="00385EE2" w:rsidRPr="00385EE2" w:rsidRDefault="00385EE2" w:rsidP="00506574">
            <w:pPr>
              <w:pStyle w:val="affffffffff0"/>
              <w:spacing w:before="120" w:after="120"/>
              <w:rPr>
                <w:sz w:val="20"/>
              </w:rPr>
            </w:pPr>
            <w:r w:rsidRPr="00385EE2">
              <w:rPr>
                <w:rFonts w:hint="eastAsia"/>
                <w:sz w:val="20"/>
              </w:rPr>
              <w:t>cond_stage_config.FrozenOpenCLIPEmbedder.version.freeze</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6B6B20" w14:textId="77777777" w:rsidR="00385EE2" w:rsidRPr="00385EE2" w:rsidRDefault="00385EE2" w:rsidP="00506574">
            <w:pPr>
              <w:pStyle w:val="affffffffff0"/>
              <w:spacing w:before="120" w:after="120"/>
              <w:rPr>
                <w:sz w:val="20"/>
              </w:rPr>
            </w:pPr>
            <w:r w:rsidRPr="00385EE2">
              <w:rPr>
                <w:rFonts w:hint="eastAsia"/>
                <w:sz w:val="20"/>
              </w:rPr>
              <w:t>true</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F98D02"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7D487C74" w14:textId="77777777" w:rsidTr="00123A9E">
        <w:trPr>
          <w:trHeight w:val="270"/>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B070B6" w14:textId="77777777" w:rsidR="00385EE2" w:rsidRPr="00385EE2" w:rsidRDefault="00385EE2" w:rsidP="00506574">
            <w:pPr>
              <w:pStyle w:val="affffffffff0"/>
              <w:spacing w:before="120" w:after="120"/>
              <w:rPr>
                <w:sz w:val="20"/>
              </w:rPr>
            </w:pPr>
            <w:r w:rsidRPr="00385EE2">
              <w:rPr>
                <w:rFonts w:hint="eastAsia"/>
                <w:sz w:val="20"/>
              </w:rPr>
              <w:t>36</w:t>
            </w:r>
          </w:p>
        </w:tc>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E0EAEE" w14:textId="77777777" w:rsidR="00385EE2" w:rsidRPr="00385EE2" w:rsidRDefault="00385EE2" w:rsidP="00506574">
            <w:pPr>
              <w:pStyle w:val="affffffffff0"/>
              <w:spacing w:before="120" w:after="120"/>
              <w:rPr>
                <w:sz w:val="20"/>
              </w:rPr>
            </w:pPr>
            <w:r w:rsidRPr="00385EE2">
              <w:rPr>
                <w:rFonts w:hint="eastAsia"/>
                <w:sz w:val="20"/>
              </w:rPr>
              <w:t>cond_stage_config.FrozenOpenCLIPEmbedder.layer</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A18D1E" w14:textId="77777777" w:rsidR="00385EE2" w:rsidRPr="00385EE2" w:rsidRDefault="00385EE2" w:rsidP="00506574">
            <w:pPr>
              <w:pStyle w:val="affffffffff0"/>
              <w:spacing w:before="120" w:after="120"/>
              <w:rPr>
                <w:sz w:val="20"/>
              </w:rPr>
            </w:pPr>
            <w:r w:rsidRPr="00385EE2">
              <w:rPr>
                <w:rFonts w:hint="eastAsia"/>
                <w:sz w:val="20"/>
              </w:rPr>
              <w:t>"penultimate"</w:t>
            </w:r>
          </w:p>
        </w:tc>
        <w:tc>
          <w:tcPr>
            <w:tcW w:w="1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AF9DE0" w14:textId="77777777" w:rsidR="00385EE2" w:rsidRPr="00385EE2" w:rsidRDefault="00385EE2" w:rsidP="00506574">
            <w:pPr>
              <w:pStyle w:val="affffffffff0"/>
              <w:spacing w:before="120" w:after="120"/>
              <w:rPr>
                <w:sz w:val="20"/>
              </w:rPr>
            </w:pPr>
            <w:r w:rsidRPr="00385EE2">
              <w:rPr>
                <w:rFonts w:hint="eastAsia"/>
                <w:sz w:val="20"/>
              </w:rPr>
              <w:t>强制要求</w:t>
            </w:r>
          </w:p>
        </w:tc>
      </w:tr>
      <w:tr w:rsidR="00385EE2" w:rsidRPr="00385EE2" w14:paraId="5DD0A29B" w14:textId="77777777" w:rsidTr="00385EE2">
        <w:trPr>
          <w:trHeight w:val="270"/>
        </w:trPr>
        <w:tc>
          <w:tcPr>
            <w:tcW w:w="933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DB656D" w14:textId="77777777" w:rsidR="00385EE2" w:rsidRPr="00385EE2" w:rsidRDefault="00385EE2" w:rsidP="00506574">
            <w:pPr>
              <w:pStyle w:val="affffffffff0"/>
              <w:spacing w:before="120" w:after="120"/>
              <w:jc w:val="left"/>
              <w:rPr>
                <w:sz w:val="20"/>
              </w:rPr>
            </w:pPr>
            <w:r w:rsidRPr="00385EE2">
              <w:rPr>
                <w:rFonts w:hint="eastAsia"/>
                <w:sz w:val="20"/>
              </w:rPr>
              <w:t>注：</w:t>
            </w:r>
          </w:p>
          <w:p w14:paraId="2B81EEFB" w14:textId="16C39EB3" w:rsidR="00385EE2" w:rsidRPr="00385EE2" w:rsidRDefault="00385EE2" w:rsidP="00506574">
            <w:pPr>
              <w:pStyle w:val="affffffffff0"/>
              <w:spacing w:before="120" w:after="120"/>
              <w:jc w:val="left"/>
              <w:rPr>
                <w:sz w:val="20"/>
              </w:rPr>
            </w:pPr>
            <w:r w:rsidRPr="00385EE2">
              <w:rPr>
                <w:rFonts w:hint="eastAsia"/>
                <w:sz w:val="20"/>
              </w:rPr>
              <w:t xml:space="preserve">base </w:t>
            </w:r>
            <w:r w:rsidRPr="00385EE2">
              <w:rPr>
                <w:rFonts w:hint="eastAsia"/>
                <w:sz w:val="20"/>
              </w:rPr>
              <w:t>实现代码可以参考：</w:t>
            </w:r>
            <w:r w:rsidRPr="00385EE2">
              <w:rPr>
                <w:rFonts w:hint="eastAsia"/>
                <w:sz w:val="20"/>
              </w:rPr>
              <w:t xml:space="preserve"> </w:t>
            </w:r>
            <w:hyperlink r:id="rId48" w:history="1">
              <w:r w:rsidRPr="00385EE2">
                <w:rPr>
                  <w:rFonts w:hint="eastAsia"/>
                  <w:sz w:val="20"/>
                </w:rPr>
                <w:t xml:space="preserve">training/stable_diffusion at master </w:t>
              </w:r>
              <w:r w:rsidRPr="00385EE2">
                <w:rPr>
                  <w:rFonts w:hint="eastAsia"/>
                  <w:sz w:val="20"/>
                </w:rPr>
                <w:t>·</w:t>
              </w:r>
              <w:r w:rsidRPr="00385EE2">
                <w:rPr>
                  <w:rFonts w:hint="eastAsia"/>
                  <w:sz w:val="20"/>
                </w:rPr>
                <w:t xml:space="preserve"> mlcommons/training </w:t>
              </w:r>
              <w:r w:rsidRPr="00385EE2">
                <w:rPr>
                  <w:rFonts w:hint="eastAsia"/>
                  <w:sz w:val="20"/>
                </w:rPr>
                <w:t>·</w:t>
              </w:r>
              <w:r w:rsidRPr="00385EE2">
                <w:rPr>
                  <w:rFonts w:hint="eastAsia"/>
                  <w:sz w:val="20"/>
                </w:rPr>
                <w:t xml:space="preserve"> GitHub</w:t>
              </w:r>
            </w:hyperlink>
          </w:p>
          <w:p w14:paraId="5D3AB78E" w14:textId="6AF4529B" w:rsidR="00506574" w:rsidRPr="00506574" w:rsidRDefault="00385EE2" w:rsidP="00506574">
            <w:pPr>
              <w:pStyle w:val="affffffffff0"/>
              <w:spacing w:before="120" w:after="120"/>
              <w:jc w:val="left"/>
              <w:rPr>
                <w:sz w:val="20"/>
              </w:rPr>
            </w:pPr>
            <w:r w:rsidRPr="00385EE2">
              <w:rPr>
                <w:rFonts w:hint="eastAsia"/>
                <w:sz w:val="20"/>
              </w:rPr>
              <w:t>效果评价指标采用</w:t>
            </w:r>
            <w:r w:rsidRPr="00385EE2">
              <w:rPr>
                <w:rFonts w:hint="eastAsia"/>
                <w:sz w:val="20"/>
              </w:rPr>
              <w:t xml:space="preserve"> fid </w:t>
            </w:r>
            <w:r w:rsidRPr="00385EE2">
              <w:rPr>
                <w:rFonts w:hint="eastAsia"/>
                <w:sz w:val="20"/>
              </w:rPr>
              <w:t>和</w:t>
            </w:r>
            <w:r w:rsidRPr="00385EE2">
              <w:rPr>
                <w:rFonts w:hint="eastAsia"/>
                <w:sz w:val="20"/>
              </w:rPr>
              <w:t xml:space="preserve"> clip</w:t>
            </w:r>
            <w:r w:rsidRPr="00385EE2">
              <w:rPr>
                <w:rFonts w:hint="eastAsia"/>
                <w:sz w:val="20"/>
              </w:rPr>
              <w:t>；</w:t>
            </w:r>
          </w:p>
          <w:p w14:paraId="1F1AAFA2" w14:textId="240640B6" w:rsidR="00385EE2" w:rsidRPr="00385EE2" w:rsidRDefault="00385EE2" w:rsidP="00506574">
            <w:pPr>
              <w:pStyle w:val="affffffffff0"/>
              <w:spacing w:before="120" w:after="120"/>
              <w:jc w:val="left"/>
              <w:rPr>
                <w:sz w:val="20"/>
              </w:rPr>
            </w:pPr>
            <w:r w:rsidRPr="00385EE2">
              <w:rPr>
                <w:rFonts w:hint="eastAsia"/>
                <w:sz w:val="20"/>
              </w:rPr>
              <w:lastRenderedPageBreak/>
              <w:t>数据和模型请参考：</w:t>
            </w:r>
            <w:hyperlink r:id="rId49" w:anchor="downloading-the-checkpoints" w:history="1">
              <w:r w:rsidR="00F3422D" w:rsidRPr="00385EE2">
                <w:rPr>
                  <w:rStyle w:val="afffff1"/>
                  <w:rFonts w:hint="eastAsia"/>
                  <w:sz w:val="20"/>
                </w:rPr>
                <w:t>https://github.com/mlcommons/training/tree/master/stable_diffusion#downloading-the-checkpoints</w:t>
              </w:r>
            </w:hyperlink>
          </w:p>
        </w:tc>
      </w:tr>
    </w:tbl>
    <w:p w14:paraId="118E7DD8" w14:textId="77777777" w:rsidR="00385EE2" w:rsidRDefault="00385EE2">
      <w:pPr>
        <w:spacing w:before="120" w:after="120"/>
        <w:rPr>
          <w:rFonts w:ascii="黑体" w:eastAsia="黑体" w:hAnsi="Times New Roman"/>
          <w:kern w:val="0"/>
          <w:szCs w:val="20"/>
        </w:rPr>
      </w:pPr>
    </w:p>
    <w:p w14:paraId="31FBD9A9" w14:textId="77777777" w:rsidR="005D6120" w:rsidRDefault="005D6120">
      <w:pPr>
        <w:spacing w:before="120" w:after="120"/>
        <w:rPr>
          <w:rFonts w:ascii="黑体" w:eastAsia="黑体" w:hAnsi="Times New Roman"/>
          <w:kern w:val="0"/>
          <w:szCs w:val="20"/>
        </w:rPr>
      </w:pPr>
    </w:p>
    <w:p w14:paraId="66429669" w14:textId="77777777" w:rsidR="005D6120" w:rsidRPr="005D6120" w:rsidRDefault="005D6120" w:rsidP="005D6120">
      <w:pPr>
        <w:pStyle w:val="aff2"/>
        <w:numPr>
          <w:ilvl w:val="0"/>
          <w:numId w:val="0"/>
        </w:numPr>
        <w:spacing w:before="120" w:after="120"/>
      </w:pPr>
      <w:r w:rsidRPr="005D6120">
        <w:t xml:space="preserve">OpenSora </w:t>
      </w:r>
      <w:r w:rsidRPr="005D6120">
        <w:rPr>
          <w:rFonts w:hint="eastAsia"/>
        </w:rPr>
        <w:t>模型测试参数要求</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841"/>
        <w:gridCol w:w="4961"/>
        <w:gridCol w:w="1418"/>
        <w:gridCol w:w="2110"/>
      </w:tblGrid>
      <w:tr w:rsidR="005D6120" w:rsidRPr="003E527D" w14:paraId="151241BD" w14:textId="77777777" w:rsidTr="00C476FC">
        <w:trPr>
          <w:trHeight w:val="27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912DD6" w14:textId="77777777" w:rsidR="005D6120" w:rsidRPr="00AD508C" w:rsidRDefault="005D6120" w:rsidP="00F3422D">
            <w:pPr>
              <w:spacing w:before="120" w:after="120"/>
              <w:jc w:val="center"/>
              <w:rPr>
                <w:rFonts w:ascii="宋体" w:hAnsi="宋体" w:hint="eastAsia"/>
                <w:kern w:val="0"/>
                <w:sz w:val="20"/>
                <w:szCs w:val="20"/>
              </w:rPr>
            </w:pPr>
            <w:r w:rsidRPr="00AD508C">
              <w:rPr>
                <w:rFonts w:ascii="宋体" w:hAnsi="宋体" w:hint="eastAsia"/>
                <w:kern w:val="0"/>
                <w:sz w:val="20"/>
                <w:szCs w:val="20"/>
              </w:rPr>
              <w:t>序号</w:t>
            </w:r>
          </w:p>
        </w:tc>
        <w:tc>
          <w:tcPr>
            <w:tcW w:w="4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982F9B" w14:textId="77777777" w:rsidR="005D6120" w:rsidRPr="00AD508C" w:rsidRDefault="005D6120" w:rsidP="00F3422D">
            <w:pPr>
              <w:spacing w:before="120" w:after="120"/>
              <w:jc w:val="center"/>
              <w:rPr>
                <w:rFonts w:ascii="宋体" w:hAnsi="宋体" w:hint="eastAsia"/>
                <w:kern w:val="0"/>
                <w:sz w:val="20"/>
                <w:szCs w:val="20"/>
              </w:rPr>
            </w:pPr>
            <w:r w:rsidRPr="00AD508C">
              <w:rPr>
                <w:rFonts w:ascii="宋体" w:hAnsi="宋体" w:hint="eastAsia"/>
                <w:kern w:val="0"/>
                <w:sz w:val="20"/>
                <w:szCs w:val="20"/>
              </w:rPr>
              <w:t>参数项</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66FE03" w14:textId="77777777" w:rsidR="005D6120" w:rsidRPr="00AD508C" w:rsidRDefault="005D6120" w:rsidP="00F3422D">
            <w:pPr>
              <w:spacing w:before="120" w:after="120"/>
              <w:jc w:val="center"/>
              <w:rPr>
                <w:rFonts w:ascii="宋体" w:hAnsi="宋体" w:hint="eastAsia"/>
                <w:kern w:val="0"/>
                <w:sz w:val="20"/>
                <w:szCs w:val="20"/>
              </w:rPr>
            </w:pPr>
            <w:r w:rsidRPr="00AD508C">
              <w:rPr>
                <w:rFonts w:ascii="宋体" w:hAnsi="宋体" w:hint="eastAsia"/>
                <w:kern w:val="0"/>
                <w:sz w:val="20"/>
                <w:szCs w:val="20"/>
              </w:rPr>
              <w:t>参数值</w:t>
            </w:r>
          </w:p>
        </w:tc>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2B957B" w14:textId="77777777" w:rsidR="005D6120" w:rsidRPr="00AD508C" w:rsidRDefault="005D6120" w:rsidP="00F3422D">
            <w:pPr>
              <w:spacing w:before="120" w:after="120"/>
              <w:jc w:val="center"/>
              <w:rPr>
                <w:rFonts w:ascii="宋体" w:hAnsi="宋体" w:hint="eastAsia"/>
                <w:kern w:val="0"/>
                <w:sz w:val="20"/>
                <w:szCs w:val="20"/>
              </w:rPr>
            </w:pPr>
            <w:r w:rsidRPr="00AD508C">
              <w:rPr>
                <w:rFonts w:ascii="宋体" w:hAnsi="宋体" w:hint="eastAsia"/>
                <w:kern w:val="0"/>
                <w:sz w:val="20"/>
                <w:szCs w:val="20"/>
              </w:rPr>
              <w:t>说明</w:t>
            </w:r>
          </w:p>
        </w:tc>
      </w:tr>
      <w:tr w:rsidR="005D6120" w:rsidRPr="003E527D" w14:paraId="546A1A85" w14:textId="77777777" w:rsidTr="00C476FC">
        <w:trPr>
          <w:trHeight w:val="27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70B005"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1</w:t>
            </w:r>
          </w:p>
        </w:tc>
        <w:tc>
          <w:tcPr>
            <w:tcW w:w="4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1DB125"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global batch size</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219FB4" w14:textId="6F9B06AF" w:rsidR="005D6120" w:rsidRPr="003E527D" w:rsidRDefault="00AD508C" w:rsidP="00F3422D">
            <w:pPr>
              <w:spacing w:before="120" w:after="120"/>
              <w:jc w:val="center"/>
              <w:rPr>
                <w:rFonts w:ascii="宋体" w:hAnsi="宋体" w:hint="eastAsia"/>
                <w:kern w:val="0"/>
                <w:sz w:val="20"/>
                <w:szCs w:val="20"/>
              </w:rPr>
            </w:pPr>
            <w:r w:rsidRPr="00385EE2">
              <w:rPr>
                <w:rFonts w:hint="eastAsia"/>
                <w:sz w:val="20"/>
              </w:rPr>
              <w:t>4</w:t>
            </w:r>
            <w:r>
              <w:rPr>
                <w:rFonts w:ascii="Wingdings 2" w:eastAsia="Wingdings 2" w:hAnsi="Wingdings 2" w:cs="Wingdings 2" w:hint="eastAsia"/>
                <w:sz w:val="20"/>
              </w:rPr>
              <w:t>Í</w:t>
            </w:r>
            <w:r>
              <w:rPr>
                <w:rFonts w:hint="eastAsia"/>
                <w:sz w:val="20"/>
              </w:rPr>
              <w:t xml:space="preserve"> </w:t>
            </w:r>
            <w:r w:rsidRPr="00385EE2">
              <w:rPr>
                <w:rFonts w:hint="eastAsia"/>
                <w:sz w:val="20"/>
              </w:rPr>
              <w:t>卡数</w:t>
            </w:r>
          </w:p>
        </w:tc>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F865E8"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强制要求</w:t>
            </w:r>
          </w:p>
        </w:tc>
      </w:tr>
      <w:tr w:rsidR="005D6120" w:rsidRPr="003E527D" w14:paraId="2C246F68" w14:textId="77777777" w:rsidTr="00C476FC">
        <w:trPr>
          <w:trHeight w:val="27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8844BA"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2</w:t>
            </w:r>
          </w:p>
        </w:tc>
        <w:tc>
          <w:tcPr>
            <w:tcW w:w="4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C13B6E"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训练精度</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11DD14" w14:textId="4CD1168C" w:rsidR="005D6120" w:rsidRPr="003E527D" w:rsidRDefault="00243E3A" w:rsidP="00F3422D">
            <w:pPr>
              <w:spacing w:before="120" w:after="120"/>
              <w:jc w:val="center"/>
              <w:rPr>
                <w:rFonts w:ascii="宋体" w:hAnsi="宋体" w:hint="eastAsia"/>
                <w:kern w:val="0"/>
                <w:sz w:val="20"/>
                <w:szCs w:val="20"/>
              </w:rPr>
            </w:pPr>
            <w:r>
              <w:rPr>
                <w:rFonts w:ascii="宋体" w:hAnsi="宋体" w:hint="eastAsia"/>
                <w:kern w:val="0"/>
                <w:sz w:val="20"/>
                <w:szCs w:val="20"/>
              </w:rPr>
              <w:t>FP</w:t>
            </w:r>
            <w:r w:rsidR="005D6120" w:rsidRPr="003E527D">
              <w:rPr>
                <w:rFonts w:ascii="宋体" w:hAnsi="宋体" w:hint="eastAsia"/>
                <w:kern w:val="0"/>
                <w:sz w:val="20"/>
                <w:szCs w:val="20"/>
              </w:rPr>
              <w:t>16/</w:t>
            </w:r>
            <w:r>
              <w:rPr>
                <w:rFonts w:ascii="宋体" w:hAnsi="宋体" w:hint="eastAsia"/>
                <w:kern w:val="0"/>
                <w:sz w:val="20"/>
                <w:szCs w:val="20"/>
              </w:rPr>
              <w:t>BF</w:t>
            </w:r>
            <w:r w:rsidR="005D6120" w:rsidRPr="003E527D">
              <w:rPr>
                <w:rFonts w:ascii="宋体" w:hAnsi="宋体" w:hint="eastAsia"/>
                <w:kern w:val="0"/>
                <w:sz w:val="20"/>
                <w:szCs w:val="20"/>
              </w:rPr>
              <w:t>16</w:t>
            </w:r>
          </w:p>
        </w:tc>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5B143E"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强制要求</w:t>
            </w:r>
          </w:p>
        </w:tc>
      </w:tr>
      <w:tr w:rsidR="005D6120" w:rsidRPr="003E527D" w14:paraId="1977704F" w14:textId="77777777" w:rsidTr="00C476FC">
        <w:trPr>
          <w:trHeight w:val="317"/>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D2BD4E"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3</w:t>
            </w:r>
          </w:p>
        </w:tc>
        <w:tc>
          <w:tcPr>
            <w:tcW w:w="4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B5089F"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flux.inchannels</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18607A"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64</w:t>
            </w:r>
          </w:p>
        </w:tc>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3A024F"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强制要求</w:t>
            </w:r>
          </w:p>
        </w:tc>
      </w:tr>
      <w:tr w:rsidR="005D6120" w:rsidRPr="003E527D" w14:paraId="5DB50E8F" w14:textId="77777777" w:rsidTr="00C476FC">
        <w:trPr>
          <w:trHeight w:val="27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1C57D9"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4</w:t>
            </w:r>
          </w:p>
        </w:tc>
        <w:tc>
          <w:tcPr>
            <w:tcW w:w="4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62EECE"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flux.vec_in_dim</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703FE8"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768</w:t>
            </w:r>
          </w:p>
        </w:tc>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5096C5"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强制要求</w:t>
            </w:r>
          </w:p>
        </w:tc>
      </w:tr>
      <w:tr w:rsidR="005D6120" w:rsidRPr="003E527D" w14:paraId="61C19847" w14:textId="77777777" w:rsidTr="00C476FC">
        <w:trPr>
          <w:trHeight w:val="27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FC5BB2"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5</w:t>
            </w:r>
          </w:p>
        </w:tc>
        <w:tc>
          <w:tcPr>
            <w:tcW w:w="4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5663AD"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flux.context_in_dim</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3ABD8A"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4096</w:t>
            </w:r>
          </w:p>
        </w:tc>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861ADF"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强制要求</w:t>
            </w:r>
          </w:p>
        </w:tc>
      </w:tr>
      <w:tr w:rsidR="005D6120" w:rsidRPr="003E527D" w14:paraId="5F2BB2FF" w14:textId="77777777" w:rsidTr="00C476FC">
        <w:trPr>
          <w:trHeight w:val="27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FBCFA1"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6</w:t>
            </w:r>
          </w:p>
        </w:tc>
        <w:tc>
          <w:tcPr>
            <w:tcW w:w="4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594CA7"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flux.hidden_size</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E4B21"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3072</w:t>
            </w:r>
          </w:p>
        </w:tc>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F50E21"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强制要求</w:t>
            </w:r>
          </w:p>
        </w:tc>
      </w:tr>
      <w:tr w:rsidR="005D6120" w:rsidRPr="003E527D" w14:paraId="43425DE5" w14:textId="77777777" w:rsidTr="00C476FC">
        <w:trPr>
          <w:trHeight w:val="27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7EC485"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7</w:t>
            </w:r>
          </w:p>
        </w:tc>
        <w:tc>
          <w:tcPr>
            <w:tcW w:w="4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45DAA9"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flux.mlp_ratio</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E27602"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4</w:t>
            </w:r>
          </w:p>
        </w:tc>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D62B27"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强制要求</w:t>
            </w:r>
          </w:p>
        </w:tc>
      </w:tr>
      <w:tr w:rsidR="005D6120" w:rsidRPr="003E527D" w14:paraId="0B4F5FC4" w14:textId="77777777" w:rsidTr="00C476FC">
        <w:trPr>
          <w:trHeight w:val="27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18F527"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9</w:t>
            </w:r>
          </w:p>
        </w:tc>
        <w:tc>
          <w:tcPr>
            <w:tcW w:w="4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81C6A4"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flux.num_heads</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AE4385"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24</w:t>
            </w:r>
          </w:p>
        </w:tc>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60F2CB"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强制要求</w:t>
            </w:r>
          </w:p>
        </w:tc>
      </w:tr>
      <w:tr w:rsidR="005D6120" w:rsidRPr="003E527D" w14:paraId="2D39BA3C" w14:textId="77777777" w:rsidTr="00C476FC">
        <w:trPr>
          <w:trHeight w:val="27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19AC27"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10</w:t>
            </w:r>
          </w:p>
        </w:tc>
        <w:tc>
          <w:tcPr>
            <w:tcW w:w="4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EE5F16"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flux.depth</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29FD7"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19</w:t>
            </w:r>
          </w:p>
        </w:tc>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7AD492"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强制要求</w:t>
            </w:r>
          </w:p>
        </w:tc>
      </w:tr>
      <w:tr w:rsidR="005D6120" w:rsidRPr="003E527D" w14:paraId="7928B31A" w14:textId="77777777" w:rsidTr="00C476FC">
        <w:trPr>
          <w:trHeight w:val="27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AA576E"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11</w:t>
            </w:r>
          </w:p>
        </w:tc>
        <w:tc>
          <w:tcPr>
            <w:tcW w:w="4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E8E351"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flux.depth_single_blocks</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5516C"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38</w:t>
            </w:r>
          </w:p>
        </w:tc>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F18284"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强制要求</w:t>
            </w:r>
          </w:p>
        </w:tc>
      </w:tr>
      <w:tr w:rsidR="005D6120" w:rsidRPr="003E527D" w14:paraId="6AF6E9F1" w14:textId="77777777" w:rsidTr="00C476FC">
        <w:trPr>
          <w:trHeight w:val="27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6BF2A5"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12</w:t>
            </w:r>
          </w:p>
        </w:tc>
        <w:tc>
          <w:tcPr>
            <w:tcW w:w="4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4863B5"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flux.axes_dim</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25E055"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[16, 56, 56]</w:t>
            </w:r>
          </w:p>
        </w:tc>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1C04F4"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强制要求</w:t>
            </w:r>
          </w:p>
        </w:tc>
      </w:tr>
      <w:tr w:rsidR="005D6120" w:rsidRPr="003E527D" w14:paraId="6A4E8DC3" w14:textId="77777777" w:rsidTr="00C476FC">
        <w:trPr>
          <w:trHeight w:val="27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79B292"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13</w:t>
            </w:r>
          </w:p>
        </w:tc>
        <w:tc>
          <w:tcPr>
            <w:tcW w:w="4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C453CB"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flux.qkv_bias</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CF7AE5"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True</w:t>
            </w:r>
          </w:p>
        </w:tc>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AA8F77"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强制要求</w:t>
            </w:r>
          </w:p>
        </w:tc>
      </w:tr>
      <w:tr w:rsidR="005D6120" w:rsidRPr="003E527D" w14:paraId="1D286407" w14:textId="77777777" w:rsidTr="00C476FC">
        <w:trPr>
          <w:trHeight w:val="27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A16142"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14</w:t>
            </w:r>
          </w:p>
        </w:tc>
        <w:tc>
          <w:tcPr>
            <w:tcW w:w="4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1CFEA3"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ae.model</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618F00"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hunyuan_vae</w:t>
            </w:r>
          </w:p>
        </w:tc>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B7E066"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强制要求</w:t>
            </w:r>
          </w:p>
        </w:tc>
      </w:tr>
      <w:tr w:rsidR="005D6120" w:rsidRPr="003E527D" w14:paraId="340FA18E" w14:textId="77777777" w:rsidTr="00C476FC">
        <w:trPr>
          <w:trHeight w:val="27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921226"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15</w:t>
            </w:r>
          </w:p>
        </w:tc>
        <w:tc>
          <w:tcPr>
            <w:tcW w:w="4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CEF8B9"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ae.model.in_channels</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289E88"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3</w:t>
            </w:r>
          </w:p>
        </w:tc>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56B2A1"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强制要求</w:t>
            </w:r>
          </w:p>
        </w:tc>
      </w:tr>
      <w:tr w:rsidR="005D6120" w:rsidRPr="003E527D" w14:paraId="1AD51B62" w14:textId="77777777" w:rsidTr="00C476FC">
        <w:trPr>
          <w:trHeight w:val="27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B5A0F9"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16</w:t>
            </w:r>
          </w:p>
        </w:tc>
        <w:tc>
          <w:tcPr>
            <w:tcW w:w="4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ED48E0"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ae.model.out_channels</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1179BC"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3</w:t>
            </w:r>
          </w:p>
        </w:tc>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7822A0"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强制要求</w:t>
            </w:r>
          </w:p>
        </w:tc>
      </w:tr>
      <w:tr w:rsidR="005D6120" w:rsidRPr="003E527D" w14:paraId="02907FC5" w14:textId="77777777" w:rsidTr="00C476FC">
        <w:trPr>
          <w:trHeight w:val="27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884E79"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17</w:t>
            </w:r>
          </w:p>
        </w:tc>
        <w:tc>
          <w:tcPr>
            <w:tcW w:w="4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3769ED"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ae.model.layers_per_block</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E76737"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2</w:t>
            </w:r>
          </w:p>
        </w:tc>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6F72B6"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强制要求</w:t>
            </w:r>
          </w:p>
        </w:tc>
      </w:tr>
      <w:tr w:rsidR="005D6120" w:rsidRPr="003E527D" w14:paraId="241F09FB" w14:textId="77777777" w:rsidTr="00C476FC">
        <w:trPr>
          <w:trHeight w:val="27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825F43"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18</w:t>
            </w:r>
          </w:p>
        </w:tc>
        <w:tc>
          <w:tcPr>
            <w:tcW w:w="4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8D7E1C"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ae.model.latent_channels</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2BD0D0"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16</w:t>
            </w:r>
          </w:p>
        </w:tc>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F690D6"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强制要求</w:t>
            </w:r>
          </w:p>
        </w:tc>
      </w:tr>
      <w:tr w:rsidR="005D6120" w:rsidRPr="003E527D" w14:paraId="59E245A0" w14:textId="77777777" w:rsidTr="00C476FC">
        <w:trPr>
          <w:trHeight w:val="27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CEAA6A"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19</w:t>
            </w:r>
          </w:p>
        </w:tc>
        <w:tc>
          <w:tcPr>
            <w:tcW w:w="4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6C823D"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ae.model.use_spatial_tiling</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CD6748"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True</w:t>
            </w:r>
          </w:p>
        </w:tc>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FFF838"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强制要求</w:t>
            </w:r>
          </w:p>
        </w:tc>
      </w:tr>
      <w:tr w:rsidR="005D6120" w:rsidRPr="003E527D" w14:paraId="40BCC67A" w14:textId="77777777" w:rsidTr="00C476FC">
        <w:trPr>
          <w:trHeight w:val="27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95EE54"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20</w:t>
            </w:r>
          </w:p>
        </w:tc>
        <w:tc>
          <w:tcPr>
            <w:tcW w:w="4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E4F93D"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ae.model.use_temporal_tiling</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3A6225"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False</w:t>
            </w:r>
          </w:p>
        </w:tc>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D3D5C6"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强制要求</w:t>
            </w:r>
          </w:p>
        </w:tc>
      </w:tr>
      <w:tr w:rsidR="005D6120" w:rsidRPr="003E527D" w14:paraId="00748095" w14:textId="77777777" w:rsidTr="00C476FC">
        <w:trPr>
          <w:trHeight w:val="27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16FCFB"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lastRenderedPageBreak/>
              <w:t>21</w:t>
            </w:r>
          </w:p>
        </w:tc>
        <w:tc>
          <w:tcPr>
            <w:tcW w:w="4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F3E7AC"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text_embedder.model</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0B9E0F"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"google/t5-v1_1-xxl"</w:t>
            </w:r>
          </w:p>
        </w:tc>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B6092"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强制要求</w:t>
            </w:r>
          </w:p>
        </w:tc>
      </w:tr>
      <w:tr w:rsidR="005D6120" w:rsidRPr="003E527D" w14:paraId="2BFD555D" w14:textId="77777777" w:rsidTr="00C476FC">
        <w:trPr>
          <w:trHeight w:val="27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7588CF"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22</w:t>
            </w:r>
          </w:p>
        </w:tc>
        <w:tc>
          <w:tcPr>
            <w:tcW w:w="4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0E14EB"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text_embedder.model.max_length</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451E54"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512</w:t>
            </w:r>
          </w:p>
        </w:tc>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A93905"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强制要求</w:t>
            </w:r>
          </w:p>
        </w:tc>
      </w:tr>
      <w:tr w:rsidR="005D6120" w:rsidRPr="003E527D" w14:paraId="0DE1F65A" w14:textId="77777777" w:rsidTr="00C476FC">
        <w:trPr>
          <w:trHeight w:val="27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C0992B"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23</w:t>
            </w:r>
          </w:p>
        </w:tc>
        <w:tc>
          <w:tcPr>
            <w:tcW w:w="4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C0CBED"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clip.model</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C43F9"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"openai/clip-vit-large-patch14"</w:t>
            </w:r>
          </w:p>
        </w:tc>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A8917A"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强制要求</w:t>
            </w:r>
          </w:p>
        </w:tc>
      </w:tr>
      <w:tr w:rsidR="005D6120" w:rsidRPr="003E527D" w14:paraId="389538C5" w14:textId="77777777" w:rsidTr="00C476FC">
        <w:trPr>
          <w:trHeight w:val="27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B48614"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24</w:t>
            </w:r>
          </w:p>
        </w:tc>
        <w:tc>
          <w:tcPr>
            <w:tcW w:w="4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888DA0"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clip.model.max_length</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ADFD3B"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77</w:t>
            </w:r>
          </w:p>
        </w:tc>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D88C90" w14:textId="77777777" w:rsidR="005D6120" w:rsidRPr="003E527D" w:rsidRDefault="005D6120" w:rsidP="00F3422D">
            <w:pPr>
              <w:spacing w:before="120" w:after="120"/>
              <w:jc w:val="center"/>
              <w:rPr>
                <w:rFonts w:ascii="宋体" w:hAnsi="宋体" w:hint="eastAsia"/>
                <w:kern w:val="0"/>
                <w:sz w:val="20"/>
                <w:szCs w:val="20"/>
              </w:rPr>
            </w:pPr>
            <w:r w:rsidRPr="003E527D">
              <w:rPr>
                <w:rFonts w:ascii="宋体" w:hAnsi="宋体" w:hint="eastAsia"/>
                <w:kern w:val="0"/>
                <w:sz w:val="20"/>
                <w:szCs w:val="20"/>
              </w:rPr>
              <w:t>强制要求</w:t>
            </w:r>
          </w:p>
        </w:tc>
      </w:tr>
      <w:tr w:rsidR="005D6120" w:rsidRPr="003E527D" w14:paraId="12DB9CD2" w14:textId="77777777" w:rsidTr="00F3422D">
        <w:trPr>
          <w:trHeight w:val="270"/>
          <w:jc w:val="center"/>
        </w:trPr>
        <w:tc>
          <w:tcPr>
            <w:tcW w:w="933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AFA9D8" w14:textId="77777777" w:rsidR="005D6120" w:rsidRPr="003E527D" w:rsidRDefault="005D6120" w:rsidP="00F3422D">
            <w:pPr>
              <w:spacing w:before="120" w:after="120"/>
              <w:jc w:val="left"/>
              <w:rPr>
                <w:rFonts w:ascii="宋体" w:hAnsi="宋体" w:hint="eastAsia"/>
                <w:kern w:val="0"/>
                <w:sz w:val="20"/>
                <w:szCs w:val="20"/>
              </w:rPr>
            </w:pPr>
            <w:r w:rsidRPr="003E527D">
              <w:rPr>
                <w:rFonts w:ascii="宋体" w:hAnsi="宋体" w:hint="eastAsia"/>
                <w:kern w:val="0"/>
                <w:sz w:val="20"/>
                <w:szCs w:val="20"/>
              </w:rPr>
              <w:t>注：</w:t>
            </w:r>
          </w:p>
          <w:p w14:paraId="08027753" w14:textId="64FFBAA5" w:rsidR="005D6120" w:rsidRPr="003E527D" w:rsidRDefault="005D6120" w:rsidP="00F3422D">
            <w:pPr>
              <w:spacing w:before="120" w:after="120"/>
              <w:jc w:val="left"/>
              <w:rPr>
                <w:rFonts w:ascii="宋体" w:hAnsi="宋体" w:hint="eastAsia"/>
                <w:kern w:val="0"/>
                <w:sz w:val="20"/>
                <w:szCs w:val="20"/>
              </w:rPr>
            </w:pPr>
            <w:r w:rsidRPr="003E527D">
              <w:rPr>
                <w:rFonts w:ascii="宋体" w:hAnsi="宋体" w:hint="eastAsia"/>
                <w:kern w:val="0"/>
                <w:sz w:val="20"/>
                <w:szCs w:val="20"/>
              </w:rPr>
              <w:t>开源代码及说明可以参考</w:t>
            </w:r>
            <w:r w:rsidR="00F3422D" w:rsidRPr="003E527D">
              <w:rPr>
                <w:rFonts w:ascii="宋体" w:hAnsi="宋体" w:hint="eastAsia"/>
                <w:kern w:val="0"/>
                <w:sz w:val="20"/>
                <w:szCs w:val="20"/>
              </w:rPr>
              <w:t>：</w:t>
            </w:r>
            <w:hyperlink r:id="rId50" w:history="1">
              <w:r w:rsidRPr="003E527D">
                <w:rPr>
                  <w:rStyle w:val="afffff1"/>
                  <w:rFonts w:hAnsi="宋体" w:hint="eastAsia"/>
                  <w:kern w:val="0"/>
                  <w:sz w:val="20"/>
                  <w:szCs w:val="20"/>
                </w:rPr>
                <w:t>Open-Sora/docs/train.md at main · hpcaitech/Open-Sora · GitHub</w:t>
              </w:r>
            </w:hyperlink>
          </w:p>
          <w:p w14:paraId="61A85BEE" w14:textId="5A28050D" w:rsidR="005D6120" w:rsidRPr="003E527D" w:rsidRDefault="005D6120" w:rsidP="00F3422D">
            <w:pPr>
              <w:spacing w:before="120" w:after="120"/>
              <w:jc w:val="center"/>
              <w:rPr>
                <w:rFonts w:ascii="宋体" w:hAnsi="宋体" w:hint="eastAsia"/>
                <w:kern w:val="0"/>
                <w:sz w:val="20"/>
                <w:szCs w:val="20"/>
              </w:rPr>
            </w:pPr>
          </w:p>
        </w:tc>
      </w:tr>
    </w:tbl>
    <w:p w14:paraId="3BBD96CE" w14:textId="77777777" w:rsidR="005D6120" w:rsidRPr="00F3422D" w:rsidRDefault="005D6120">
      <w:pPr>
        <w:spacing w:before="120" w:after="120"/>
        <w:rPr>
          <w:rFonts w:ascii="黑体" w:eastAsia="黑体" w:hAnsi="Times New Roman"/>
          <w:kern w:val="0"/>
          <w:szCs w:val="20"/>
        </w:rPr>
      </w:pPr>
    </w:p>
    <w:p w14:paraId="0076EA8A" w14:textId="77777777" w:rsidR="00385EE2" w:rsidRDefault="00385EE2">
      <w:pPr>
        <w:spacing w:beforeLines="0" w:before="0" w:afterLines="0" w:after="0"/>
        <w:jc w:val="left"/>
        <w:rPr>
          <w:rFonts w:ascii="黑体" w:eastAsia="黑体" w:hAnsi="Times New Roman"/>
          <w:spacing w:val="100"/>
          <w:kern w:val="0"/>
          <w:szCs w:val="20"/>
          <w:highlight w:val="lightGray"/>
        </w:rPr>
      </w:pPr>
      <w:r>
        <w:rPr>
          <w:spacing w:val="100"/>
          <w:highlight w:val="lightGray"/>
        </w:rPr>
        <w:br w:type="page"/>
      </w:r>
    </w:p>
    <w:p w14:paraId="5BBE9FB0" w14:textId="4C652877" w:rsidR="006E55DF" w:rsidRDefault="001D583F" w:rsidP="00385EE2">
      <w:pPr>
        <w:pStyle w:val="aff3"/>
        <w:spacing w:before="120" w:after="120"/>
      </w:pPr>
      <w:r>
        <w:lastRenderedPageBreak/>
        <w:br/>
      </w:r>
      <w:bookmarkStart w:id="344" w:name="_Toc197518115"/>
      <w:r>
        <w:rPr>
          <w:rFonts w:hint="eastAsia"/>
        </w:rPr>
        <w:t>（规范性）</w:t>
      </w:r>
      <w:r>
        <w:rPr>
          <w:rFonts w:hint="eastAsia"/>
        </w:rPr>
        <w:br/>
        <w:t>测试报告模板</w:t>
      </w:r>
      <w:bookmarkEnd w:id="344"/>
    </w:p>
    <w:p w14:paraId="5E5D6F40" w14:textId="77777777" w:rsidR="006E55DF" w:rsidRDefault="001D583F">
      <w:pPr>
        <w:pStyle w:val="afffffc"/>
        <w:spacing w:before="120" w:after="120"/>
        <w:ind w:firstLine="420"/>
      </w:pPr>
      <w:r>
        <w:rPr>
          <w:rFonts w:hint="eastAsia"/>
        </w:rPr>
        <w:t>厂商名</w:t>
      </w:r>
      <w:r>
        <w:rPr>
          <w:rFonts w:hint="eastAsia"/>
        </w:rPr>
        <w:t>+XX</w:t>
      </w:r>
      <w:r>
        <w:rPr>
          <w:rFonts w:hint="eastAsia"/>
        </w:rPr>
        <w:t>卡</w:t>
      </w:r>
      <w:r>
        <w:rPr>
          <w:rFonts w:hint="eastAsia"/>
        </w:rPr>
        <w:t>+</w:t>
      </w:r>
      <w:r>
        <w:rPr>
          <w:rFonts w:hint="eastAsia"/>
        </w:rPr>
        <w:t>光直连集群</w:t>
      </w:r>
      <w:r>
        <w:rPr>
          <w:rFonts w:hint="eastAsia"/>
        </w:rPr>
        <w:t>+</w:t>
      </w:r>
      <w:r>
        <w:rPr>
          <w:rFonts w:hint="eastAsia"/>
        </w:rPr>
        <w:t>测试报告（报告编号：厂商首字母缩写</w:t>
      </w:r>
      <w:r>
        <w:rPr>
          <w:rFonts w:hint="eastAsia"/>
        </w:rPr>
        <w:t>+XXGPU+ODC+yy/mm/dd</w:t>
      </w:r>
      <w:r>
        <w:rPr>
          <w:rFonts w:hint="eastAsia"/>
        </w:rPr>
        <w:t>）</w:t>
      </w:r>
    </w:p>
    <w:p w14:paraId="7ADAC7DC" w14:textId="77777777" w:rsidR="006E55DF" w:rsidRDefault="001D583F">
      <w:pPr>
        <w:pStyle w:val="afffffc"/>
        <w:spacing w:before="120" w:after="120"/>
        <w:ind w:firstLine="420"/>
      </w:pPr>
      <w:r>
        <w:rPr>
          <w:rFonts w:hint="eastAsia"/>
        </w:rPr>
        <w:t>厂商名</w:t>
      </w:r>
      <w:r>
        <w:rPr>
          <w:rFonts w:hint="eastAsia"/>
        </w:rPr>
        <w:t>+XX</w:t>
      </w:r>
      <w:r>
        <w:rPr>
          <w:rFonts w:hint="eastAsia"/>
        </w:rPr>
        <w:t>卡</w:t>
      </w:r>
      <w:r>
        <w:rPr>
          <w:rFonts w:hint="eastAsia"/>
        </w:rPr>
        <w:t>+</w:t>
      </w:r>
      <w:r>
        <w:rPr>
          <w:rFonts w:hint="eastAsia"/>
        </w:rPr>
        <w:t>光互连电交换集群</w:t>
      </w:r>
      <w:r>
        <w:rPr>
          <w:rFonts w:hint="eastAsia"/>
        </w:rPr>
        <w:t>+</w:t>
      </w:r>
      <w:r>
        <w:rPr>
          <w:rFonts w:hint="eastAsia"/>
        </w:rPr>
        <w:t>测试报告（报告编号：厂商首字母缩写</w:t>
      </w:r>
      <w:r>
        <w:rPr>
          <w:rFonts w:hint="eastAsia"/>
        </w:rPr>
        <w:t>+XXGPU+OIES+yy/mm/dd</w:t>
      </w:r>
      <w:r>
        <w:rPr>
          <w:rFonts w:hint="eastAsia"/>
        </w:rPr>
        <w:t>）</w:t>
      </w:r>
    </w:p>
    <w:p w14:paraId="79D26FB6" w14:textId="77777777" w:rsidR="006E55DF" w:rsidRDefault="001D583F">
      <w:pPr>
        <w:pStyle w:val="afffffc"/>
        <w:spacing w:before="120" w:after="120"/>
        <w:ind w:firstLine="420"/>
      </w:pPr>
      <w:r>
        <w:rPr>
          <w:rFonts w:hint="eastAsia"/>
        </w:rPr>
        <w:t>厂商名</w:t>
      </w:r>
      <w:r>
        <w:rPr>
          <w:rFonts w:hint="eastAsia"/>
        </w:rPr>
        <w:t>+XX</w:t>
      </w:r>
      <w:r>
        <w:rPr>
          <w:rFonts w:hint="eastAsia"/>
        </w:rPr>
        <w:t>卡</w:t>
      </w:r>
      <w:r>
        <w:rPr>
          <w:rFonts w:hint="eastAsia"/>
        </w:rPr>
        <w:t>+</w:t>
      </w:r>
      <w:r>
        <w:rPr>
          <w:rFonts w:hint="eastAsia"/>
        </w:rPr>
        <w:t>光互连光交换集群</w:t>
      </w:r>
      <w:r>
        <w:rPr>
          <w:rFonts w:hint="eastAsia"/>
        </w:rPr>
        <w:t>+</w:t>
      </w:r>
      <w:r>
        <w:rPr>
          <w:rFonts w:hint="eastAsia"/>
        </w:rPr>
        <w:t>测试报告（报告编号：厂商首字母缩写</w:t>
      </w:r>
      <w:r>
        <w:rPr>
          <w:rFonts w:hint="eastAsia"/>
        </w:rPr>
        <w:t>+XXGPU+OIOS+yy/mm/dd</w:t>
      </w:r>
      <w:r>
        <w:rPr>
          <w:rFonts w:hint="eastAsia"/>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85"/>
        <w:gridCol w:w="2268"/>
        <w:gridCol w:w="1985"/>
        <w:gridCol w:w="2360"/>
      </w:tblGrid>
      <w:tr w:rsidR="00BD65FC" w:rsidRPr="00C476FC" w14:paraId="440A18AB" w14:textId="77777777" w:rsidTr="00C476FC">
        <w:trPr>
          <w:trHeight w:hRule="exact" w:val="624"/>
          <w:jc w:val="center"/>
        </w:trPr>
        <w:tc>
          <w:tcPr>
            <w:tcW w:w="1985" w:type="dxa"/>
            <w:tcBorders>
              <w:top w:val="single" w:sz="4" w:space="0" w:color="auto"/>
              <w:left w:val="single" w:sz="4" w:space="0" w:color="auto"/>
            </w:tcBorders>
            <w:shd w:val="clear" w:color="auto" w:fill="FFFFFF"/>
            <w:vAlign w:val="center"/>
          </w:tcPr>
          <w:p w14:paraId="003DE5BB" w14:textId="77777777" w:rsidR="00BD65FC" w:rsidRPr="00C476FC" w:rsidRDefault="00BD65FC" w:rsidP="001D583F">
            <w:pPr>
              <w:pStyle w:val="Other10"/>
              <w:shd w:val="clear" w:color="auto" w:fill="auto"/>
              <w:spacing w:before="120" w:after="120"/>
              <w:ind w:firstLineChars="100" w:firstLine="200"/>
              <w:rPr>
                <w:rFonts w:ascii="宋体" w:eastAsia="宋体" w:hAnsi="宋体" w:hint="eastAsia"/>
                <w:sz w:val="20"/>
                <w:szCs w:val="20"/>
              </w:rPr>
            </w:pPr>
            <w:r w:rsidRPr="00C476FC">
              <w:rPr>
                <w:rFonts w:ascii="宋体" w:eastAsia="宋体" w:hAnsi="宋体" w:cs="宋体"/>
                <w:color w:val="000000"/>
                <w:sz w:val="20"/>
                <w:szCs w:val="20"/>
                <w:lang w:val="zh-CN" w:bidi="zh-CN"/>
              </w:rPr>
              <w:t>测试单位</w:t>
            </w:r>
          </w:p>
        </w:tc>
        <w:tc>
          <w:tcPr>
            <w:tcW w:w="6613" w:type="dxa"/>
            <w:gridSpan w:val="3"/>
            <w:tcBorders>
              <w:top w:val="single" w:sz="4" w:space="0" w:color="auto"/>
              <w:left w:val="single" w:sz="4" w:space="0" w:color="auto"/>
              <w:right w:val="single" w:sz="4" w:space="0" w:color="auto"/>
            </w:tcBorders>
            <w:shd w:val="clear" w:color="auto" w:fill="FFFFFF"/>
            <w:vAlign w:val="center"/>
          </w:tcPr>
          <w:p w14:paraId="61A2F7D2" w14:textId="77777777" w:rsidR="00BD65FC" w:rsidRPr="00C476FC" w:rsidRDefault="00BD65FC" w:rsidP="001D583F">
            <w:pPr>
              <w:pStyle w:val="Other10"/>
              <w:shd w:val="clear" w:color="auto" w:fill="auto"/>
              <w:spacing w:before="120" w:after="120"/>
              <w:rPr>
                <w:rFonts w:ascii="宋体" w:eastAsia="宋体" w:hAnsi="宋体" w:hint="eastAsia"/>
                <w:sz w:val="20"/>
                <w:szCs w:val="20"/>
              </w:rPr>
            </w:pPr>
          </w:p>
        </w:tc>
      </w:tr>
      <w:tr w:rsidR="00BD65FC" w:rsidRPr="00C476FC" w14:paraId="138BEF7B" w14:textId="77777777" w:rsidTr="00C476FC">
        <w:trPr>
          <w:trHeight w:hRule="exact" w:val="610"/>
          <w:jc w:val="center"/>
        </w:trPr>
        <w:tc>
          <w:tcPr>
            <w:tcW w:w="1985" w:type="dxa"/>
            <w:tcBorders>
              <w:top w:val="single" w:sz="4" w:space="0" w:color="auto"/>
              <w:left w:val="single" w:sz="4" w:space="0" w:color="auto"/>
            </w:tcBorders>
            <w:shd w:val="clear" w:color="auto" w:fill="FFFFFF"/>
            <w:vAlign w:val="center"/>
          </w:tcPr>
          <w:p w14:paraId="52613721" w14:textId="77777777" w:rsidR="00BD65FC" w:rsidRPr="00C476FC" w:rsidRDefault="00BD65FC" w:rsidP="001D583F">
            <w:pPr>
              <w:pStyle w:val="Other10"/>
              <w:shd w:val="clear" w:color="auto" w:fill="auto"/>
              <w:spacing w:before="120" w:after="120"/>
              <w:ind w:firstLineChars="100" w:firstLine="200"/>
              <w:rPr>
                <w:rFonts w:ascii="宋体" w:eastAsia="宋体" w:hAnsi="宋体" w:hint="eastAsia"/>
                <w:sz w:val="20"/>
                <w:szCs w:val="20"/>
              </w:rPr>
            </w:pPr>
            <w:r w:rsidRPr="00C476FC">
              <w:rPr>
                <w:rFonts w:ascii="宋体" w:eastAsia="宋体" w:hAnsi="宋体" w:cs="宋体"/>
                <w:color w:val="000000"/>
                <w:sz w:val="20"/>
                <w:szCs w:val="20"/>
                <w:lang w:val="zh-CN" w:bidi="zh-CN"/>
              </w:rPr>
              <w:t>测试人员</w:t>
            </w:r>
          </w:p>
        </w:tc>
        <w:tc>
          <w:tcPr>
            <w:tcW w:w="6613" w:type="dxa"/>
            <w:gridSpan w:val="3"/>
            <w:tcBorders>
              <w:top w:val="single" w:sz="4" w:space="0" w:color="auto"/>
              <w:left w:val="single" w:sz="4" w:space="0" w:color="auto"/>
              <w:right w:val="single" w:sz="4" w:space="0" w:color="auto"/>
            </w:tcBorders>
            <w:shd w:val="clear" w:color="auto" w:fill="FFFFFF"/>
            <w:vAlign w:val="center"/>
          </w:tcPr>
          <w:p w14:paraId="768CD31D" w14:textId="77777777" w:rsidR="00BD65FC" w:rsidRPr="00C476FC" w:rsidRDefault="00BD65FC" w:rsidP="001D583F">
            <w:pPr>
              <w:pStyle w:val="Other10"/>
              <w:shd w:val="clear" w:color="auto" w:fill="auto"/>
              <w:spacing w:before="120" w:after="120"/>
              <w:rPr>
                <w:rFonts w:ascii="宋体" w:eastAsia="宋体" w:hAnsi="宋体" w:hint="eastAsia"/>
                <w:sz w:val="20"/>
                <w:szCs w:val="20"/>
              </w:rPr>
            </w:pPr>
          </w:p>
        </w:tc>
      </w:tr>
      <w:tr w:rsidR="00BD65FC" w:rsidRPr="00C476FC" w14:paraId="4D58BA39" w14:textId="77777777" w:rsidTr="00C476FC">
        <w:trPr>
          <w:trHeight w:hRule="exact" w:val="586"/>
          <w:jc w:val="center"/>
        </w:trPr>
        <w:tc>
          <w:tcPr>
            <w:tcW w:w="1985" w:type="dxa"/>
            <w:tcBorders>
              <w:top w:val="single" w:sz="4" w:space="0" w:color="auto"/>
              <w:left w:val="single" w:sz="4" w:space="0" w:color="auto"/>
            </w:tcBorders>
            <w:shd w:val="clear" w:color="auto" w:fill="FFFFFF"/>
          </w:tcPr>
          <w:p w14:paraId="7A6F038B" w14:textId="77777777" w:rsidR="00BD65FC" w:rsidRPr="00C476FC" w:rsidRDefault="00BD65FC" w:rsidP="001D583F">
            <w:pPr>
              <w:pStyle w:val="Other10"/>
              <w:shd w:val="clear" w:color="auto" w:fill="auto"/>
              <w:spacing w:before="120" w:after="120"/>
              <w:ind w:firstLineChars="100" w:firstLine="200"/>
              <w:rPr>
                <w:rFonts w:ascii="宋体" w:eastAsia="宋体" w:hAnsi="宋体" w:hint="eastAsia"/>
                <w:sz w:val="20"/>
                <w:szCs w:val="20"/>
              </w:rPr>
            </w:pPr>
            <w:r w:rsidRPr="00C476FC">
              <w:rPr>
                <w:rFonts w:ascii="宋体" w:eastAsia="宋体" w:hAnsi="宋体" w:cs="宋体"/>
                <w:color w:val="000000"/>
                <w:sz w:val="20"/>
                <w:szCs w:val="20"/>
                <w:lang w:val="zh-CN" w:bidi="zh-CN"/>
              </w:rPr>
              <w:t>测试地点</w:t>
            </w:r>
          </w:p>
        </w:tc>
        <w:tc>
          <w:tcPr>
            <w:tcW w:w="6613" w:type="dxa"/>
            <w:gridSpan w:val="3"/>
            <w:tcBorders>
              <w:top w:val="single" w:sz="4" w:space="0" w:color="auto"/>
              <w:left w:val="single" w:sz="4" w:space="0" w:color="auto"/>
              <w:right w:val="single" w:sz="4" w:space="0" w:color="auto"/>
            </w:tcBorders>
            <w:shd w:val="clear" w:color="auto" w:fill="FFFFFF"/>
            <w:vAlign w:val="center"/>
          </w:tcPr>
          <w:p w14:paraId="0FE7DEBD" w14:textId="77777777" w:rsidR="00BD65FC" w:rsidRPr="00C476FC" w:rsidRDefault="00BD65FC" w:rsidP="001D583F">
            <w:pPr>
              <w:pStyle w:val="Other10"/>
              <w:shd w:val="clear" w:color="auto" w:fill="auto"/>
              <w:spacing w:before="120" w:after="120" w:line="374" w:lineRule="exact"/>
              <w:jc w:val="both"/>
              <w:rPr>
                <w:rFonts w:ascii="宋体" w:eastAsia="宋体" w:hAnsi="宋体" w:hint="eastAsia"/>
                <w:sz w:val="20"/>
                <w:szCs w:val="20"/>
              </w:rPr>
            </w:pPr>
          </w:p>
        </w:tc>
      </w:tr>
      <w:tr w:rsidR="00BD65FC" w:rsidRPr="00C476FC" w14:paraId="24C027D2" w14:textId="77777777" w:rsidTr="00C476FC">
        <w:trPr>
          <w:trHeight w:hRule="exact" w:val="629"/>
          <w:jc w:val="center"/>
        </w:trPr>
        <w:tc>
          <w:tcPr>
            <w:tcW w:w="1985" w:type="dxa"/>
            <w:tcBorders>
              <w:top w:val="single" w:sz="4" w:space="0" w:color="auto"/>
              <w:left w:val="single" w:sz="4" w:space="0" w:color="auto"/>
              <w:bottom w:val="single" w:sz="4" w:space="0" w:color="auto"/>
            </w:tcBorders>
            <w:shd w:val="clear" w:color="auto" w:fill="FFFFFF"/>
            <w:vAlign w:val="center"/>
          </w:tcPr>
          <w:p w14:paraId="5FECF412" w14:textId="77777777" w:rsidR="00BD65FC" w:rsidRPr="00C476FC" w:rsidRDefault="00BD65FC" w:rsidP="001D583F">
            <w:pPr>
              <w:pStyle w:val="Other10"/>
              <w:shd w:val="clear" w:color="auto" w:fill="auto"/>
              <w:spacing w:before="120" w:after="120"/>
              <w:ind w:firstLineChars="100" w:firstLine="200"/>
              <w:rPr>
                <w:rFonts w:ascii="宋体" w:eastAsia="宋体" w:hAnsi="宋体" w:hint="eastAsia"/>
                <w:sz w:val="20"/>
                <w:szCs w:val="20"/>
              </w:rPr>
            </w:pPr>
            <w:r w:rsidRPr="00C476FC">
              <w:rPr>
                <w:rFonts w:ascii="宋体" w:eastAsia="宋体" w:hAnsi="宋体" w:cs="宋体"/>
                <w:color w:val="000000"/>
                <w:sz w:val="20"/>
                <w:szCs w:val="20"/>
                <w:lang w:val="zh-CN" w:bidi="zh-CN"/>
              </w:rPr>
              <w:t>测试开始时间</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05C4ECD" w14:textId="77777777" w:rsidR="00BD65FC" w:rsidRPr="00C476FC" w:rsidRDefault="00BD65FC" w:rsidP="001D583F">
            <w:pPr>
              <w:pStyle w:val="Other10"/>
              <w:shd w:val="clear" w:color="auto" w:fill="auto"/>
              <w:tabs>
                <w:tab w:val="left" w:pos="2040"/>
                <w:tab w:val="left" w:pos="4080"/>
              </w:tabs>
              <w:spacing w:before="120" w:after="120"/>
              <w:jc w:val="both"/>
              <w:rPr>
                <w:rFonts w:ascii="宋体" w:eastAsia="宋体" w:hAnsi="宋体" w:hint="eastAsia"/>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047D668" w14:textId="77777777" w:rsidR="00BD65FC" w:rsidRPr="00C476FC" w:rsidRDefault="00BD65FC" w:rsidP="001D583F">
            <w:pPr>
              <w:pStyle w:val="Other10"/>
              <w:shd w:val="clear" w:color="auto" w:fill="auto"/>
              <w:spacing w:before="120" w:after="120"/>
              <w:ind w:firstLineChars="200" w:firstLine="400"/>
              <w:rPr>
                <w:rFonts w:ascii="宋体" w:eastAsia="宋体" w:hAnsi="宋体" w:hint="eastAsia"/>
                <w:sz w:val="20"/>
                <w:szCs w:val="20"/>
              </w:rPr>
            </w:pPr>
            <w:r w:rsidRPr="00C476FC">
              <w:rPr>
                <w:rFonts w:ascii="宋体" w:eastAsia="宋体" w:hAnsi="宋体" w:cs="宋体"/>
                <w:color w:val="000000"/>
                <w:sz w:val="20"/>
                <w:szCs w:val="20"/>
                <w:lang w:val="zh-CN" w:bidi="zh-CN"/>
              </w:rPr>
              <w:t>测试</w:t>
            </w:r>
            <w:r w:rsidRPr="00C476FC">
              <w:rPr>
                <w:rFonts w:ascii="宋体" w:eastAsia="宋体" w:hAnsi="宋体" w:cs="宋体" w:hint="eastAsia"/>
                <w:color w:val="000000"/>
                <w:sz w:val="20"/>
                <w:szCs w:val="20"/>
                <w:lang w:val="zh-CN" w:bidi="zh-CN"/>
              </w:rPr>
              <w:t>结束</w:t>
            </w:r>
            <w:r w:rsidRPr="00C476FC">
              <w:rPr>
                <w:rFonts w:ascii="宋体" w:eastAsia="宋体" w:hAnsi="宋体" w:cs="宋体"/>
                <w:color w:val="000000"/>
                <w:sz w:val="20"/>
                <w:szCs w:val="20"/>
                <w:lang w:val="zh-CN" w:bidi="zh-CN"/>
              </w:rPr>
              <w:t>时间</w:t>
            </w:r>
          </w:p>
        </w:tc>
        <w:tc>
          <w:tcPr>
            <w:tcW w:w="2360" w:type="dxa"/>
            <w:tcBorders>
              <w:top w:val="single" w:sz="4" w:space="0" w:color="auto"/>
              <w:left w:val="single" w:sz="4" w:space="0" w:color="auto"/>
              <w:bottom w:val="single" w:sz="4" w:space="0" w:color="auto"/>
              <w:right w:val="single" w:sz="4" w:space="0" w:color="auto"/>
            </w:tcBorders>
            <w:shd w:val="clear" w:color="auto" w:fill="FFFFFF"/>
            <w:vAlign w:val="center"/>
          </w:tcPr>
          <w:p w14:paraId="2EF915A5" w14:textId="77777777" w:rsidR="00BD65FC" w:rsidRPr="00C476FC" w:rsidRDefault="00BD65FC" w:rsidP="001D583F">
            <w:pPr>
              <w:pStyle w:val="Other10"/>
              <w:shd w:val="clear" w:color="auto" w:fill="auto"/>
              <w:tabs>
                <w:tab w:val="left" w:pos="2040"/>
                <w:tab w:val="left" w:pos="4080"/>
              </w:tabs>
              <w:spacing w:before="120" w:after="120"/>
              <w:jc w:val="both"/>
              <w:rPr>
                <w:rFonts w:ascii="宋体" w:eastAsia="宋体" w:hAnsi="宋体" w:hint="eastAsia"/>
                <w:sz w:val="20"/>
                <w:szCs w:val="20"/>
              </w:rPr>
            </w:pPr>
          </w:p>
        </w:tc>
      </w:tr>
    </w:tbl>
    <w:p w14:paraId="0145D9CA" w14:textId="29EC4B2A" w:rsidR="00BD65FC" w:rsidRDefault="00BD65FC">
      <w:pPr>
        <w:pStyle w:val="afffffc"/>
        <w:spacing w:before="120" w:after="120"/>
        <w:ind w:firstLine="420"/>
      </w:pPr>
      <w:r>
        <w:rPr>
          <w:rFonts w:hint="eastAsia"/>
        </w:rPr>
        <w:t xml:space="preserve">1. </w:t>
      </w:r>
      <w:r>
        <w:rPr>
          <w:rFonts w:hint="eastAsia"/>
        </w:rPr>
        <w:t>测试环境配置</w:t>
      </w:r>
    </w:p>
    <w:p w14:paraId="30216BB5" w14:textId="425F5EFD" w:rsidR="00BD65FC" w:rsidRDefault="00BD65FC">
      <w:pPr>
        <w:pStyle w:val="afffffc"/>
        <w:spacing w:before="120" w:after="120"/>
        <w:ind w:firstLine="420"/>
      </w:pPr>
      <w:r>
        <w:rPr>
          <w:rFonts w:hint="eastAsia"/>
        </w:rPr>
        <w:t xml:space="preserve">1.1 </w:t>
      </w:r>
      <w:r>
        <w:rPr>
          <w:rFonts w:hint="eastAsia"/>
        </w:rPr>
        <w:t>测试环境描述</w:t>
      </w:r>
    </w:p>
    <w:p w14:paraId="1A2AFFF6" w14:textId="3FBA90E3" w:rsidR="00BD65FC" w:rsidRDefault="00BD65FC">
      <w:pPr>
        <w:pStyle w:val="afffffc"/>
        <w:spacing w:before="120" w:after="120"/>
        <w:ind w:firstLine="420"/>
      </w:pPr>
      <w:r>
        <w:rPr>
          <w:rFonts w:hint="eastAsia"/>
        </w:rPr>
        <w:t xml:space="preserve">1.2 </w:t>
      </w:r>
      <w:r>
        <w:rPr>
          <w:rFonts w:hint="eastAsia"/>
        </w:rPr>
        <w:t>硬件配置</w:t>
      </w:r>
    </w:p>
    <w:p w14:paraId="688E0E47" w14:textId="42A9FF34" w:rsidR="00E07870" w:rsidRDefault="00F22F84" w:rsidP="00E07870">
      <w:pPr>
        <w:pStyle w:val="afffffc"/>
        <w:spacing w:before="120" w:after="120"/>
        <w:ind w:firstLine="420"/>
      </w:pPr>
      <w:r w:rsidRPr="00F22F84">
        <w:rPr>
          <w:rFonts w:hint="eastAsia"/>
        </w:rPr>
        <w:t>测试中使用的关键硬件配置清单记录如下</w:t>
      </w:r>
      <w:r>
        <w:rPr>
          <w:rFonts w:hint="eastAsia"/>
        </w:rPr>
        <w:t>：</w:t>
      </w:r>
    </w:p>
    <w:p w14:paraId="38957524" w14:textId="0206CE80" w:rsidR="00F22F84" w:rsidRDefault="00F22F84">
      <w:pPr>
        <w:pStyle w:val="afffffc"/>
        <w:spacing w:before="120" w:after="120"/>
        <w:ind w:firstLine="420"/>
      </w:pPr>
      <w:r>
        <w:rPr>
          <w:rFonts w:hint="eastAsia"/>
        </w:rPr>
        <w:t>确认步骤记录</w:t>
      </w:r>
      <w:r w:rsidR="7F523368">
        <w:t>：</w:t>
      </w:r>
    </w:p>
    <w:p w14:paraId="2F546471" w14:textId="753CA499" w:rsidR="00F22F84" w:rsidRDefault="00F22F84">
      <w:pPr>
        <w:pStyle w:val="afffffc"/>
        <w:spacing w:before="120" w:after="120"/>
        <w:ind w:firstLine="420"/>
      </w:pPr>
      <w:r>
        <w:rPr>
          <w:rFonts w:hint="eastAsia"/>
        </w:rPr>
        <w:t xml:space="preserve">1.3 </w:t>
      </w:r>
      <w:r>
        <w:rPr>
          <w:rFonts w:hint="eastAsia"/>
        </w:rPr>
        <w:t>软件配置</w:t>
      </w:r>
    </w:p>
    <w:p w14:paraId="39CBBFC9" w14:textId="38A04208" w:rsidR="00F22F84" w:rsidRDefault="00F22F84">
      <w:pPr>
        <w:pStyle w:val="afffffc"/>
        <w:spacing w:before="120" w:after="120"/>
        <w:ind w:firstLine="420"/>
      </w:pPr>
      <w:r w:rsidRPr="00F22F84">
        <w:rPr>
          <w:rFonts w:hint="eastAsia"/>
        </w:rPr>
        <w:t>测试中使用的关键软件配置清单记录如下</w:t>
      </w:r>
      <w:r>
        <w:rPr>
          <w:rFonts w:hint="eastAsia"/>
        </w:rPr>
        <w:t>：</w:t>
      </w:r>
    </w:p>
    <w:p w14:paraId="69DBB8E7" w14:textId="11BD8974" w:rsidR="00F22F84" w:rsidRDefault="00F22F84">
      <w:pPr>
        <w:pStyle w:val="afffffc"/>
        <w:spacing w:before="120" w:after="120"/>
        <w:ind w:firstLine="420"/>
      </w:pPr>
      <w:r>
        <w:rPr>
          <w:rFonts w:hint="eastAsia"/>
        </w:rPr>
        <w:t>确认步骤记录：</w:t>
      </w:r>
    </w:p>
    <w:p w14:paraId="01448975" w14:textId="7BD258DA" w:rsidR="00F22F84" w:rsidRDefault="00F22F84">
      <w:pPr>
        <w:pStyle w:val="afffffc"/>
        <w:spacing w:before="120" w:after="120"/>
        <w:ind w:firstLine="420"/>
      </w:pPr>
      <w:r>
        <w:rPr>
          <w:rFonts w:hint="eastAsia"/>
        </w:rPr>
        <w:t xml:space="preserve">2. </w:t>
      </w:r>
      <w:r>
        <w:rPr>
          <w:rFonts w:hint="eastAsia"/>
        </w:rPr>
        <w:t>测试过程记录</w:t>
      </w:r>
    </w:p>
    <w:p w14:paraId="13B6E577" w14:textId="43144544" w:rsidR="7C20B206" w:rsidRDefault="00F22F84" w:rsidP="3324820B">
      <w:pPr>
        <w:pStyle w:val="afffffc"/>
        <w:spacing w:before="120" w:after="120"/>
        <w:ind w:firstLine="420"/>
      </w:pPr>
      <w:r>
        <w:rPr>
          <w:rFonts w:hint="eastAsia"/>
        </w:rPr>
        <w:t>2.1</w:t>
      </w:r>
      <w:r w:rsidR="7C20B206">
        <w:t>操作截屏</w:t>
      </w:r>
    </w:p>
    <w:p w14:paraId="2CB782D4" w14:textId="42697859" w:rsidR="7C20B206" w:rsidRDefault="7C20B206" w:rsidP="3324820B">
      <w:pPr>
        <w:pStyle w:val="afffffc"/>
        <w:spacing w:before="120" w:after="120"/>
        <w:ind w:firstLine="420"/>
      </w:pPr>
      <w:r>
        <w:t>2.2</w:t>
      </w:r>
      <w:r>
        <w:t>运行脚本</w:t>
      </w:r>
    </w:p>
    <w:p w14:paraId="0222A231" w14:textId="13EA1558" w:rsidR="7C20B206" w:rsidRDefault="7C20B206" w:rsidP="3324820B">
      <w:pPr>
        <w:pStyle w:val="afffffc"/>
        <w:spacing w:before="120" w:after="120"/>
        <w:ind w:firstLine="420"/>
      </w:pPr>
      <w:r>
        <w:t>2.3</w:t>
      </w:r>
      <w:r>
        <w:t>运行日志</w:t>
      </w:r>
    </w:p>
    <w:p w14:paraId="6E340497" w14:textId="39DD15F9" w:rsidR="5AEE2611" w:rsidRDefault="5AEE2611" w:rsidP="3324820B">
      <w:pPr>
        <w:pStyle w:val="afffffc"/>
        <w:spacing w:before="120" w:after="120"/>
        <w:ind w:firstLine="420"/>
      </w:pPr>
      <w:r>
        <w:t xml:space="preserve">3. </w:t>
      </w:r>
      <w:r>
        <w:t>测试结果记录</w:t>
      </w:r>
    </w:p>
    <w:p w14:paraId="4A546AE0" w14:textId="11983DB3" w:rsidR="00F22F84" w:rsidRDefault="4475E1A8">
      <w:pPr>
        <w:pStyle w:val="afffffc"/>
        <w:spacing w:before="120" w:after="120"/>
        <w:ind w:firstLine="420"/>
      </w:pPr>
      <w:r>
        <w:t>3</w:t>
      </w:r>
      <w:r w:rsidR="00F22F84">
        <w:t>.1</w:t>
      </w:r>
      <w:r w:rsidR="00F22F84">
        <w:rPr>
          <w:rFonts w:hint="eastAsia"/>
        </w:rPr>
        <w:t xml:space="preserve"> </w:t>
      </w:r>
      <w:r w:rsidR="00F22F84">
        <w:rPr>
          <w:rFonts w:hint="eastAsia"/>
        </w:rPr>
        <w:t>基础</w:t>
      </w:r>
      <w:r w:rsidR="001B28D0">
        <w:rPr>
          <w:rFonts w:hint="eastAsia"/>
        </w:rPr>
        <w:t>性能测试</w:t>
      </w:r>
    </w:p>
    <w:p w14:paraId="253A4A03" w14:textId="274F539F" w:rsidR="004C4C58" w:rsidRDefault="129135B8">
      <w:pPr>
        <w:pStyle w:val="afffffc"/>
        <w:spacing w:before="120" w:after="120"/>
        <w:ind w:firstLine="420"/>
      </w:pPr>
      <w:r>
        <w:t>3</w:t>
      </w:r>
      <w:r w:rsidR="004C4C58">
        <w:rPr>
          <w:rFonts w:hint="eastAsia"/>
        </w:rPr>
        <w:t xml:space="preserve">.1.1 </w:t>
      </w:r>
      <w:r w:rsidR="004C4C58">
        <w:rPr>
          <w:rFonts w:hint="eastAsia"/>
        </w:rPr>
        <w:t>测试方法</w:t>
      </w:r>
    </w:p>
    <w:p w14:paraId="00248765" w14:textId="288EFAAA" w:rsidR="001B28D0" w:rsidRDefault="3D217E52">
      <w:pPr>
        <w:pStyle w:val="afffffc"/>
        <w:spacing w:before="120" w:after="120"/>
        <w:ind w:firstLine="420"/>
      </w:pPr>
      <w:r>
        <w:t>3</w:t>
      </w:r>
      <w:r w:rsidR="004C4C58">
        <w:rPr>
          <w:rFonts w:hint="eastAsia"/>
        </w:rPr>
        <w:t xml:space="preserve">.1.2 </w:t>
      </w:r>
      <w:r w:rsidR="001B28D0">
        <w:rPr>
          <w:rFonts w:hint="eastAsia"/>
        </w:rPr>
        <w:t>测试结果</w:t>
      </w:r>
    </w:p>
    <w:p w14:paraId="0AC3C651" w14:textId="5B0FB8A9" w:rsidR="001B28D0" w:rsidRDefault="2D4A5516">
      <w:pPr>
        <w:pStyle w:val="afffffc"/>
        <w:spacing w:before="120" w:after="120"/>
        <w:ind w:firstLine="420"/>
      </w:pPr>
      <w:r>
        <w:t>3</w:t>
      </w:r>
      <w:r w:rsidR="001B28D0">
        <w:rPr>
          <w:rFonts w:hint="eastAsia"/>
        </w:rPr>
        <w:t xml:space="preserve">.2 </w:t>
      </w:r>
      <w:r w:rsidR="001B28D0">
        <w:rPr>
          <w:rFonts w:hint="eastAsia"/>
        </w:rPr>
        <w:t>通信算法适配测试</w:t>
      </w:r>
    </w:p>
    <w:p w14:paraId="4DAB520F" w14:textId="430184B5" w:rsidR="001B28D0" w:rsidRDefault="1436F0C3">
      <w:pPr>
        <w:pStyle w:val="afffffc"/>
        <w:spacing w:before="120" w:after="120"/>
        <w:ind w:firstLine="420"/>
      </w:pPr>
      <w:r>
        <w:t>3</w:t>
      </w:r>
      <w:r w:rsidR="001B28D0">
        <w:rPr>
          <w:rFonts w:hint="eastAsia"/>
        </w:rPr>
        <w:t xml:space="preserve">.2.1 </w:t>
      </w:r>
      <w:r w:rsidR="001B28D0">
        <w:rPr>
          <w:rFonts w:hint="eastAsia"/>
        </w:rPr>
        <w:t>测试方法</w:t>
      </w:r>
    </w:p>
    <w:p w14:paraId="066801BC" w14:textId="12036383" w:rsidR="001B28D0" w:rsidRDefault="3CC67AD1">
      <w:pPr>
        <w:pStyle w:val="afffffc"/>
        <w:spacing w:before="120" w:after="120"/>
        <w:ind w:firstLine="420"/>
      </w:pPr>
      <w:r>
        <w:t>3</w:t>
      </w:r>
      <w:r w:rsidR="001B28D0">
        <w:rPr>
          <w:rFonts w:hint="eastAsia"/>
        </w:rPr>
        <w:t xml:space="preserve">.2.2 </w:t>
      </w:r>
      <w:r w:rsidR="001B28D0">
        <w:rPr>
          <w:rFonts w:hint="eastAsia"/>
        </w:rPr>
        <w:t>测试</w:t>
      </w:r>
      <w:r w:rsidR="004C4C58">
        <w:rPr>
          <w:rFonts w:hint="eastAsia"/>
        </w:rPr>
        <w:t>结果</w:t>
      </w:r>
    </w:p>
    <w:p w14:paraId="312EA77C" w14:textId="355B8C6B" w:rsidR="006B0ABA" w:rsidRDefault="5B9D3A73">
      <w:pPr>
        <w:pStyle w:val="afffffc"/>
        <w:spacing w:before="120" w:after="120"/>
        <w:ind w:firstLine="420"/>
      </w:pPr>
      <w:r>
        <w:t>3</w:t>
      </w:r>
      <w:r w:rsidR="006B0ABA">
        <w:rPr>
          <w:rFonts w:hint="eastAsia"/>
        </w:rPr>
        <w:t xml:space="preserve">.3 </w:t>
      </w:r>
      <w:r w:rsidR="006B0ABA">
        <w:rPr>
          <w:rFonts w:hint="eastAsia"/>
        </w:rPr>
        <w:t>模型测试</w:t>
      </w:r>
    </w:p>
    <w:p w14:paraId="19B8CFB7" w14:textId="473A4F52" w:rsidR="00D12BF9" w:rsidRDefault="6AC6834D">
      <w:pPr>
        <w:pStyle w:val="afffffc"/>
        <w:spacing w:before="120" w:after="120"/>
        <w:ind w:firstLine="420"/>
      </w:pPr>
      <w:r>
        <w:lastRenderedPageBreak/>
        <w:t>3</w:t>
      </w:r>
      <w:r w:rsidR="00D12BF9">
        <w:rPr>
          <w:rFonts w:hint="eastAsia"/>
        </w:rPr>
        <w:t xml:space="preserve">.3.1 </w:t>
      </w:r>
      <w:r w:rsidR="00D12BF9">
        <w:rPr>
          <w:rFonts w:hint="eastAsia"/>
        </w:rPr>
        <w:t>测试方法</w:t>
      </w:r>
    </w:p>
    <w:p w14:paraId="028487CE" w14:textId="60A4BC42" w:rsidR="00D12BF9" w:rsidRDefault="396963F4">
      <w:pPr>
        <w:pStyle w:val="afffffc"/>
        <w:spacing w:before="120" w:after="120"/>
        <w:ind w:firstLine="420"/>
      </w:pPr>
      <w:r>
        <w:t>3</w:t>
      </w:r>
      <w:r w:rsidR="00D12BF9">
        <w:rPr>
          <w:rFonts w:hint="eastAsia"/>
        </w:rPr>
        <w:t xml:space="preserve">.3.1 </w:t>
      </w:r>
      <w:r w:rsidR="0062075D">
        <w:rPr>
          <w:rFonts w:hint="eastAsia"/>
        </w:rPr>
        <w:t>测试结果</w:t>
      </w:r>
    </w:p>
    <w:p w14:paraId="459DC961" w14:textId="77777777" w:rsidR="006E55DF" w:rsidRDefault="006E55DF">
      <w:pPr>
        <w:pStyle w:val="afffffc"/>
        <w:spacing w:before="120" w:after="120"/>
        <w:ind w:firstLine="420"/>
      </w:pPr>
    </w:p>
    <w:p w14:paraId="27A926E8" w14:textId="77777777" w:rsidR="006E55DF" w:rsidRDefault="006E55DF">
      <w:pPr>
        <w:pStyle w:val="afffffc"/>
        <w:spacing w:before="120" w:after="120"/>
        <w:ind w:firstLine="420"/>
        <w:sectPr w:rsidR="006E55DF">
          <w:headerReference w:type="even" r:id="rId51"/>
          <w:headerReference w:type="default" r:id="rId52"/>
          <w:footerReference w:type="even" r:id="rId53"/>
          <w:footerReference w:type="default" r:id="rId54"/>
          <w:pgSz w:w="11906" w:h="16838"/>
          <w:pgMar w:top="1928" w:right="1134" w:bottom="1134" w:left="1134" w:header="1418" w:footer="1134" w:gutter="284"/>
          <w:cols w:space="425"/>
          <w:formProt w:val="0"/>
          <w:docGrid w:linePitch="312"/>
        </w:sectPr>
      </w:pPr>
    </w:p>
    <w:p w14:paraId="2F5E766F" w14:textId="77777777" w:rsidR="006E55DF" w:rsidRDefault="006E55DF">
      <w:pPr>
        <w:pStyle w:val="af8"/>
        <w:spacing w:before="120" w:after="120"/>
        <w:rPr>
          <w:rFonts w:hint="eastAsia"/>
          <w:vanish w:val="0"/>
        </w:rPr>
      </w:pPr>
    </w:p>
    <w:p w14:paraId="55F24196" w14:textId="77777777" w:rsidR="006E55DF" w:rsidRDefault="006E55DF">
      <w:pPr>
        <w:pStyle w:val="afe"/>
        <w:spacing w:before="120" w:after="120"/>
        <w:rPr>
          <w:vanish w:val="0"/>
        </w:rPr>
      </w:pPr>
    </w:p>
    <w:p w14:paraId="144E572F" w14:textId="2E65216C" w:rsidR="006E55DF" w:rsidRDefault="001D583F" w:rsidP="00385EE2">
      <w:pPr>
        <w:pStyle w:val="aff3"/>
        <w:spacing w:before="120" w:after="120"/>
      </w:pPr>
      <w:r>
        <w:br/>
      </w:r>
      <w:bookmarkStart w:id="345" w:name="_Toc197518116"/>
      <w:r>
        <w:rPr>
          <w:rFonts w:hint="eastAsia"/>
        </w:rPr>
        <w:t>（参考性资料）</w:t>
      </w:r>
      <w:r>
        <w:br/>
      </w:r>
      <w:r>
        <w:rPr>
          <w:rFonts w:hint="eastAsia"/>
        </w:rPr>
        <w:t>存档材料列表</w:t>
      </w:r>
      <w:bookmarkEnd w:id="345"/>
    </w:p>
    <w:tbl>
      <w:tblPr>
        <w:tblStyle w:val="affffd"/>
        <w:tblW w:w="0" w:type="auto"/>
        <w:tblLook w:val="04A0" w:firstRow="1" w:lastRow="0" w:firstColumn="1" w:lastColumn="0" w:noHBand="0" w:noVBand="1"/>
      </w:tblPr>
      <w:tblGrid>
        <w:gridCol w:w="1358"/>
        <w:gridCol w:w="2241"/>
        <w:gridCol w:w="5745"/>
      </w:tblGrid>
      <w:tr w:rsidR="006E55DF" w14:paraId="62C6630A" w14:textId="77777777">
        <w:tc>
          <w:tcPr>
            <w:tcW w:w="1358" w:type="dxa"/>
            <w:vAlign w:val="center"/>
          </w:tcPr>
          <w:p w14:paraId="370A3645" w14:textId="77777777" w:rsidR="006E55DF" w:rsidRPr="00C476FC" w:rsidRDefault="001D583F">
            <w:pPr>
              <w:pStyle w:val="afffffc"/>
              <w:spacing w:before="120" w:after="120"/>
              <w:ind w:firstLineChars="0" w:firstLine="0"/>
              <w:jc w:val="center"/>
              <w:rPr>
                <w:b/>
                <w:bCs/>
              </w:rPr>
            </w:pPr>
            <w:r w:rsidRPr="00C476FC">
              <w:rPr>
                <w:rFonts w:hint="eastAsia"/>
                <w:b/>
                <w:bCs/>
              </w:rPr>
              <w:t>序号</w:t>
            </w:r>
          </w:p>
        </w:tc>
        <w:tc>
          <w:tcPr>
            <w:tcW w:w="2241" w:type="dxa"/>
            <w:vAlign w:val="center"/>
          </w:tcPr>
          <w:p w14:paraId="2F00AD13" w14:textId="77777777" w:rsidR="006E55DF" w:rsidRPr="00C476FC" w:rsidRDefault="001D583F">
            <w:pPr>
              <w:pStyle w:val="afffffc"/>
              <w:spacing w:before="120" w:after="120"/>
              <w:ind w:firstLineChars="0" w:firstLine="0"/>
              <w:jc w:val="center"/>
              <w:rPr>
                <w:b/>
                <w:bCs/>
              </w:rPr>
            </w:pPr>
            <w:r w:rsidRPr="00C476FC">
              <w:rPr>
                <w:rFonts w:hint="eastAsia"/>
                <w:b/>
                <w:bCs/>
              </w:rPr>
              <w:t>材料名称</w:t>
            </w:r>
          </w:p>
        </w:tc>
        <w:tc>
          <w:tcPr>
            <w:tcW w:w="5745" w:type="dxa"/>
            <w:vAlign w:val="center"/>
          </w:tcPr>
          <w:p w14:paraId="287AB535" w14:textId="77777777" w:rsidR="006E55DF" w:rsidRPr="00C476FC" w:rsidRDefault="001D583F">
            <w:pPr>
              <w:pStyle w:val="afffffc"/>
              <w:spacing w:before="120" w:after="120"/>
              <w:ind w:firstLineChars="0" w:firstLine="0"/>
              <w:jc w:val="center"/>
              <w:rPr>
                <w:b/>
                <w:bCs/>
              </w:rPr>
            </w:pPr>
            <w:r w:rsidRPr="00C476FC">
              <w:rPr>
                <w:rFonts w:hint="eastAsia"/>
                <w:b/>
                <w:bCs/>
              </w:rPr>
              <w:t>说明</w:t>
            </w:r>
          </w:p>
        </w:tc>
      </w:tr>
      <w:tr w:rsidR="006E55DF" w14:paraId="7961E7BF" w14:textId="77777777">
        <w:tc>
          <w:tcPr>
            <w:tcW w:w="1358" w:type="dxa"/>
            <w:vAlign w:val="center"/>
          </w:tcPr>
          <w:p w14:paraId="45DC6370" w14:textId="77777777" w:rsidR="006E55DF" w:rsidRDefault="001D583F">
            <w:pPr>
              <w:pStyle w:val="afffffc"/>
              <w:spacing w:before="120" w:after="120"/>
              <w:ind w:firstLineChars="0" w:firstLine="0"/>
              <w:jc w:val="center"/>
            </w:pPr>
            <w:r>
              <w:rPr>
                <w:rFonts w:hint="eastAsia"/>
              </w:rPr>
              <w:t>1</w:t>
            </w:r>
          </w:p>
        </w:tc>
        <w:tc>
          <w:tcPr>
            <w:tcW w:w="2241" w:type="dxa"/>
            <w:vAlign w:val="center"/>
          </w:tcPr>
          <w:p w14:paraId="1281D8C8" w14:textId="77777777" w:rsidR="006E55DF" w:rsidRDefault="001D583F">
            <w:pPr>
              <w:pStyle w:val="afffffc"/>
              <w:spacing w:before="120" w:after="120"/>
              <w:ind w:firstLine="420"/>
              <w:jc w:val="left"/>
            </w:pPr>
            <w:r>
              <w:rPr>
                <w:rFonts w:hAnsi="宋体" w:hint="eastAsia"/>
              </w:rPr>
              <w:t>xx_report</w:t>
            </w:r>
          </w:p>
        </w:tc>
        <w:tc>
          <w:tcPr>
            <w:tcW w:w="5745" w:type="dxa"/>
            <w:vAlign w:val="center"/>
          </w:tcPr>
          <w:p w14:paraId="2313A117" w14:textId="77777777" w:rsidR="006E55DF" w:rsidRDefault="001D583F">
            <w:pPr>
              <w:pStyle w:val="afffffc"/>
              <w:spacing w:before="120" w:after="120"/>
              <w:ind w:firstLineChars="0" w:firstLine="0"/>
              <w:jc w:val="center"/>
            </w:pPr>
            <w:r>
              <w:rPr>
                <w:rFonts w:hAnsi="宋体" w:hint="eastAsia"/>
              </w:rPr>
              <w:t>测试报告存放文件夹</w:t>
            </w:r>
          </w:p>
        </w:tc>
      </w:tr>
      <w:tr w:rsidR="006E55DF" w14:paraId="198F9272" w14:textId="77777777">
        <w:tc>
          <w:tcPr>
            <w:tcW w:w="1358" w:type="dxa"/>
            <w:vAlign w:val="center"/>
          </w:tcPr>
          <w:p w14:paraId="5CA1F402" w14:textId="77777777" w:rsidR="006E55DF" w:rsidRDefault="001D583F">
            <w:pPr>
              <w:pStyle w:val="afffffc"/>
              <w:spacing w:before="120" w:after="120"/>
              <w:ind w:firstLineChars="0" w:firstLine="0"/>
              <w:jc w:val="center"/>
            </w:pPr>
            <w:r>
              <w:rPr>
                <w:rFonts w:hint="eastAsia"/>
              </w:rPr>
              <w:t>2</w:t>
            </w:r>
          </w:p>
        </w:tc>
        <w:tc>
          <w:tcPr>
            <w:tcW w:w="2241" w:type="dxa"/>
            <w:vAlign w:val="center"/>
          </w:tcPr>
          <w:p w14:paraId="3B65265A" w14:textId="77777777" w:rsidR="006E55DF" w:rsidRDefault="001D583F">
            <w:pPr>
              <w:pStyle w:val="afffffc"/>
              <w:spacing w:before="120" w:after="120"/>
              <w:ind w:firstLine="420"/>
              <w:jc w:val="left"/>
            </w:pPr>
            <w:r>
              <w:rPr>
                <w:rFonts w:hAnsi="宋体" w:hint="eastAsia"/>
              </w:rPr>
              <w:t>xx_logs</w:t>
            </w:r>
          </w:p>
        </w:tc>
        <w:tc>
          <w:tcPr>
            <w:tcW w:w="5745" w:type="dxa"/>
            <w:vAlign w:val="center"/>
          </w:tcPr>
          <w:p w14:paraId="3C7F615F" w14:textId="77777777" w:rsidR="006E55DF" w:rsidRDefault="001D583F">
            <w:pPr>
              <w:pStyle w:val="afffffc"/>
              <w:spacing w:before="120" w:after="120"/>
              <w:ind w:firstLineChars="0" w:firstLine="0"/>
              <w:jc w:val="center"/>
            </w:pPr>
            <w:r>
              <w:rPr>
                <w:rFonts w:hAnsi="宋体" w:hint="eastAsia"/>
              </w:rPr>
              <w:t>模型训练</w:t>
            </w:r>
            <w:r>
              <w:rPr>
                <w:rFonts w:hAnsi="宋体" w:hint="eastAsia"/>
              </w:rPr>
              <w:t>log</w:t>
            </w:r>
          </w:p>
        </w:tc>
      </w:tr>
      <w:tr w:rsidR="006E55DF" w14:paraId="1EE83F81" w14:textId="77777777">
        <w:tc>
          <w:tcPr>
            <w:tcW w:w="1358" w:type="dxa"/>
            <w:vAlign w:val="center"/>
          </w:tcPr>
          <w:p w14:paraId="48D937AD" w14:textId="77777777" w:rsidR="006E55DF" w:rsidRDefault="001D583F">
            <w:pPr>
              <w:pStyle w:val="afffffc"/>
              <w:spacing w:before="120" w:after="120"/>
              <w:ind w:firstLineChars="0" w:firstLine="0"/>
              <w:jc w:val="center"/>
            </w:pPr>
            <w:r>
              <w:rPr>
                <w:rFonts w:hint="eastAsia"/>
              </w:rPr>
              <w:t>3</w:t>
            </w:r>
          </w:p>
        </w:tc>
        <w:tc>
          <w:tcPr>
            <w:tcW w:w="2241" w:type="dxa"/>
            <w:vAlign w:val="center"/>
          </w:tcPr>
          <w:p w14:paraId="4B0CF8CB" w14:textId="77777777" w:rsidR="006E55DF" w:rsidRDefault="001D583F">
            <w:pPr>
              <w:pStyle w:val="afffffc"/>
              <w:spacing w:before="120" w:after="120"/>
              <w:ind w:firstLine="420"/>
              <w:jc w:val="left"/>
            </w:pPr>
            <w:r>
              <w:rPr>
                <w:rFonts w:hAnsi="宋体" w:hint="eastAsia"/>
              </w:rPr>
              <w:t>xx_env</w:t>
            </w:r>
          </w:p>
        </w:tc>
        <w:tc>
          <w:tcPr>
            <w:tcW w:w="5745" w:type="dxa"/>
            <w:vAlign w:val="center"/>
          </w:tcPr>
          <w:p w14:paraId="198430E2" w14:textId="77777777" w:rsidR="006E55DF" w:rsidRDefault="001D583F">
            <w:pPr>
              <w:pStyle w:val="afffffc"/>
              <w:spacing w:before="120" w:after="120"/>
              <w:ind w:firstLineChars="0" w:firstLine="0"/>
              <w:jc w:val="center"/>
            </w:pPr>
            <w:r>
              <w:rPr>
                <w:rFonts w:hAnsi="宋体" w:hint="eastAsia"/>
              </w:rPr>
              <w:t>模型训练环境，包含复现本次测试模型训练结果的所需依赖</w:t>
            </w:r>
          </w:p>
        </w:tc>
      </w:tr>
      <w:tr w:rsidR="006E55DF" w14:paraId="50B9F5F3" w14:textId="77777777">
        <w:tc>
          <w:tcPr>
            <w:tcW w:w="1358" w:type="dxa"/>
            <w:vAlign w:val="center"/>
          </w:tcPr>
          <w:p w14:paraId="010527F8" w14:textId="77777777" w:rsidR="006E55DF" w:rsidRDefault="001D583F">
            <w:pPr>
              <w:pStyle w:val="afffffc"/>
              <w:spacing w:before="120" w:after="120"/>
              <w:ind w:firstLineChars="0" w:firstLine="0"/>
              <w:jc w:val="center"/>
            </w:pPr>
            <w:r>
              <w:rPr>
                <w:rFonts w:hint="eastAsia"/>
              </w:rPr>
              <w:t>4</w:t>
            </w:r>
          </w:p>
        </w:tc>
        <w:tc>
          <w:tcPr>
            <w:tcW w:w="2241" w:type="dxa"/>
            <w:vAlign w:val="center"/>
          </w:tcPr>
          <w:p w14:paraId="2D2FD5F1" w14:textId="77777777" w:rsidR="006E55DF" w:rsidRDefault="001D583F">
            <w:pPr>
              <w:pStyle w:val="afffffc"/>
              <w:spacing w:before="120" w:after="120"/>
              <w:ind w:firstLine="420"/>
              <w:jc w:val="left"/>
            </w:pPr>
            <w:r>
              <w:rPr>
                <w:rFonts w:hAnsi="宋体" w:hint="eastAsia"/>
              </w:rPr>
              <w:t>xx_code</w:t>
            </w:r>
          </w:p>
        </w:tc>
        <w:tc>
          <w:tcPr>
            <w:tcW w:w="5745" w:type="dxa"/>
            <w:vAlign w:val="center"/>
          </w:tcPr>
          <w:p w14:paraId="51E8BF3E" w14:textId="77777777" w:rsidR="006E55DF" w:rsidRDefault="001D583F">
            <w:pPr>
              <w:pStyle w:val="afffffc"/>
              <w:spacing w:before="120" w:after="120"/>
              <w:ind w:firstLineChars="0" w:firstLine="0"/>
              <w:jc w:val="center"/>
            </w:pPr>
            <w:r>
              <w:rPr>
                <w:rFonts w:hAnsi="宋体" w:hint="eastAsia"/>
              </w:rPr>
              <w:t>模型训练代码</w:t>
            </w:r>
          </w:p>
        </w:tc>
      </w:tr>
      <w:tr w:rsidR="006E55DF" w14:paraId="05ADF467" w14:textId="77777777">
        <w:tc>
          <w:tcPr>
            <w:tcW w:w="1358" w:type="dxa"/>
            <w:vAlign w:val="center"/>
          </w:tcPr>
          <w:p w14:paraId="6DA59318" w14:textId="77777777" w:rsidR="006E55DF" w:rsidRDefault="001D583F">
            <w:pPr>
              <w:pStyle w:val="afffffc"/>
              <w:spacing w:before="120" w:after="120"/>
              <w:ind w:firstLineChars="0" w:firstLine="0"/>
              <w:jc w:val="center"/>
            </w:pPr>
            <w:r>
              <w:rPr>
                <w:rFonts w:hint="eastAsia"/>
              </w:rPr>
              <w:t>5</w:t>
            </w:r>
          </w:p>
        </w:tc>
        <w:tc>
          <w:tcPr>
            <w:tcW w:w="2241" w:type="dxa"/>
            <w:vAlign w:val="center"/>
          </w:tcPr>
          <w:p w14:paraId="0D911572" w14:textId="77777777" w:rsidR="006E55DF" w:rsidRDefault="001D583F">
            <w:pPr>
              <w:pStyle w:val="afffffc"/>
              <w:spacing w:before="120" w:after="120"/>
              <w:ind w:firstLine="420"/>
              <w:jc w:val="left"/>
            </w:pPr>
            <w:r>
              <w:rPr>
                <w:rFonts w:hAnsi="宋体" w:hint="eastAsia"/>
              </w:rPr>
              <w:t>xx_scipts</w:t>
            </w:r>
          </w:p>
        </w:tc>
        <w:tc>
          <w:tcPr>
            <w:tcW w:w="5745" w:type="dxa"/>
            <w:vAlign w:val="center"/>
          </w:tcPr>
          <w:p w14:paraId="168337F2" w14:textId="77777777" w:rsidR="006E55DF" w:rsidRDefault="001D583F">
            <w:pPr>
              <w:pStyle w:val="afffffc"/>
              <w:spacing w:before="120" w:after="120"/>
              <w:ind w:firstLineChars="0" w:firstLine="0"/>
              <w:jc w:val="center"/>
            </w:pPr>
            <w:r>
              <w:rPr>
                <w:rFonts w:hAnsi="宋体" w:hint="eastAsia"/>
              </w:rPr>
              <w:t>模型训练启动脚本</w:t>
            </w:r>
          </w:p>
        </w:tc>
      </w:tr>
      <w:tr w:rsidR="006E55DF" w14:paraId="7E59B278" w14:textId="77777777">
        <w:tc>
          <w:tcPr>
            <w:tcW w:w="1358" w:type="dxa"/>
            <w:vAlign w:val="center"/>
          </w:tcPr>
          <w:p w14:paraId="5A9FDAA1" w14:textId="77777777" w:rsidR="006E55DF" w:rsidRDefault="001D583F">
            <w:pPr>
              <w:pStyle w:val="afffffc"/>
              <w:spacing w:before="120" w:after="120"/>
              <w:ind w:firstLineChars="0" w:firstLine="0"/>
              <w:jc w:val="center"/>
            </w:pPr>
            <w:r>
              <w:rPr>
                <w:rFonts w:hint="eastAsia"/>
              </w:rPr>
              <w:t>6</w:t>
            </w:r>
          </w:p>
        </w:tc>
        <w:tc>
          <w:tcPr>
            <w:tcW w:w="2241" w:type="dxa"/>
            <w:vAlign w:val="center"/>
          </w:tcPr>
          <w:p w14:paraId="724B5EBA" w14:textId="77777777" w:rsidR="006E55DF" w:rsidRDefault="001D583F">
            <w:pPr>
              <w:pStyle w:val="afffffc"/>
              <w:spacing w:before="120" w:after="120"/>
              <w:ind w:firstLine="420"/>
              <w:jc w:val="left"/>
            </w:pPr>
            <w:r>
              <w:rPr>
                <w:rFonts w:hAnsi="宋体" w:hint="eastAsia"/>
              </w:rPr>
              <w:t>xx_drawing</w:t>
            </w:r>
          </w:p>
        </w:tc>
        <w:tc>
          <w:tcPr>
            <w:tcW w:w="5745" w:type="dxa"/>
            <w:vAlign w:val="center"/>
          </w:tcPr>
          <w:p w14:paraId="3A20D004" w14:textId="77777777" w:rsidR="006E55DF" w:rsidRDefault="001D583F">
            <w:pPr>
              <w:pStyle w:val="afffffc"/>
              <w:spacing w:before="120" w:after="120"/>
              <w:ind w:firstLineChars="0" w:firstLine="0"/>
              <w:jc w:val="center"/>
            </w:pPr>
            <w:r>
              <w:rPr>
                <w:rFonts w:hAnsi="宋体" w:hint="eastAsia"/>
              </w:rPr>
              <w:t>画</w:t>
            </w:r>
            <w:r>
              <w:rPr>
                <w:rFonts w:hAnsi="宋体" w:hint="eastAsia"/>
              </w:rPr>
              <w:t>loss</w:t>
            </w:r>
            <w:r>
              <w:rPr>
                <w:rFonts w:hAnsi="宋体" w:hint="eastAsia"/>
              </w:rPr>
              <w:t>图工具和训练的</w:t>
            </w:r>
            <w:r>
              <w:rPr>
                <w:rFonts w:hAnsi="宋体" w:hint="eastAsia"/>
              </w:rPr>
              <w:t>loss</w:t>
            </w:r>
            <w:r>
              <w:rPr>
                <w:rFonts w:hAnsi="宋体" w:hint="eastAsia"/>
              </w:rPr>
              <w:t>图</w:t>
            </w:r>
          </w:p>
        </w:tc>
      </w:tr>
      <w:tr w:rsidR="006E55DF" w14:paraId="591FB80A" w14:textId="77777777">
        <w:tc>
          <w:tcPr>
            <w:tcW w:w="1358" w:type="dxa"/>
            <w:vAlign w:val="center"/>
          </w:tcPr>
          <w:p w14:paraId="5D567F0B" w14:textId="77777777" w:rsidR="006E55DF" w:rsidRDefault="001D583F">
            <w:pPr>
              <w:pStyle w:val="afffffc"/>
              <w:spacing w:before="120" w:after="120"/>
              <w:ind w:firstLineChars="0" w:firstLine="0"/>
              <w:jc w:val="center"/>
            </w:pPr>
            <w:r>
              <w:rPr>
                <w:rFonts w:hint="eastAsia"/>
              </w:rPr>
              <w:t>7</w:t>
            </w:r>
          </w:p>
        </w:tc>
        <w:tc>
          <w:tcPr>
            <w:tcW w:w="2241" w:type="dxa"/>
            <w:vAlign w:val="center"/>
          </w:tcPr>
          <w:p w14:paraId="1534B866" w14:textId="77777777" w:rsidR="006E55DF" w:rsidRDefault="001D583F">
            <w:pPr>
              <w:pStyle w:val="afffffc"/>
              <w:spacing w:before="120" w:after="120"/>
              <w:ind w:firstLine="420"/>
              <w:jc w:val="left"/>
              <w:rPr>
                <w:rFonts w:hAnsi="宋体" w:hint="eastAsia"/>
              </w:rPr>
            </w:pPr>
            <w:r>
              <w:rPr>
                <w:rFonts w:hAnsi="宋体" w:hint="eastAsia"/>
              </w:rPr>
              <w:t>xx_ckpt</w:t>
            </w:r>
          </w:p>
        </w:tc>
        <w:tc>
          <w:tcPr>
            <w:tcW w:w="5745" w:type="dxa"/>
            <w:vAlign w:val="center"/>
          </w:tcPr>
          <w:p w14:paraId="1CE731F8" w14:textId="77777777" w:rsidR="006E55DF" w:rsidRDefault="001D583F">
            <w:pPr>
              <w:pStyle w:val="afffffc"/>
              <w:spacing w:before="120" w:after="120"/>
              <w:ind w:firstLineChars="0" w:firstLine="0"/>
              <w:jc w:val="center"/>
            </w:pPr>
            <w:r>
              <w:rPr>
                <w:rFonts w:hAnsi="宋体" w:hint="eastAsia"/>
              </w:rPr>
              <w:t>模型训练的</w:t>
            </w:r>
            <w:r>
              <w:rPr>
                <w:rFonts w:hAnsi="宋体" w:hint="eastAsia"/>
              </w:rPr>
              <w:t>checkpoint</w:t>
            </w:r>
          </w:p>
        </w:tc>
      </w:tr>
    </w:tbl>
    <w:p w14:paraId="1ED7DC29" w14:textId="77777777" w:rsidR="006E55DF" w:rsidRDefault="001D583F">
      <w:pPr>
        <w:pStyle w:val="afffffc"/>
        <w:spacing w:before="120" w:after="120"/>
        <w:ind w:firstLineChars="0" w:firstLine="0"/>
        <w:rPr>
          <w:rFonts w:hAnsi="宋体" w:hint="eastAsia"/>
        </w:rPr>
        <w:sectPr w:rsidR="006E55DF">
          <w:headerReference w:type="even" r:id="rId55"/>
          <w:headerReference w:type="default" r:id="rId56"/>
          <w:footerReference w:type="even" r:id="rId57"/>
          <w:footerReference w:type="default" r:id="rId58"/>
          <w:pgSz w:w="11906" w:h="16838"/>
          <w:pgMar w:top="1928" w:right="1134" w:bottom="1134" w:left="1134" w:header="1418" w:footer="1134" w:gutter="284"/>
          <w:cols w:space="425"/>
          <w:formProt w:val="0"/>
          <w:docGrid w:linePitch="312"/>
        </w:sectPr>
      </w:pPr>
      <w:r>
        <w:rPr>
          <w:rFonts w:hAnsi="宋体" w:hint="eastAsia"/>
        </w:rPr>
        <w:t>注：存档时可将上述文字中</w:t>
      </w:r>
      <w:r>
        <w:rPr>
          <w:rFonts w:hAnsi="宋体" w:hint="eastAsia"/>
        </w:rPr>
        <w:t>xx</w:t>
      </w:r>
      <w:r>
        <w:rPr>
          <w:rFonts w:hAnsi="宋体" w:hint="eastAsia"/>
        </w:rPr>
        <w:t>替换成智能算力集群加速库名称的首字母缩写</w:t>
      </w:r>
    </w:p>
    <w:p w14:paraId="41C5DB2C" w14:textId="77777777" w:rsidR="006E55DF" w:rsidRDefault="006E55DF">
      <w:pPr>
        <w:pStyle w:val="af8"/>
        <w:spacing w:before="120" w:after="120"/>
        <w:rPr>
          <w:rFonts w:hint="eastAsia"/>
          <w:vanish w:val="0"/>
        </w:rPr>
      </w:pPr>
    </w:p>
    <w:p w14:paraId="3EC0E80B" w14:textId="77777777" w:rsidR="006E55DF" w:rsidRDefault="006E55DF">
      <w:pPr>
        <w:pStyle w:val="afe"/>
        <w:spacing w:before="120" w:after="120"/>
        <w:rPr>
          <w:vanish w:val="0"/>
        </w:rPr>
      </w:pPr>
    </w:p>
    <w:p w14:paraId="3B5E2D51" w14:textId="77777777" w:rsidR="006E55DF" w:rsidRDefault="001D583F">
      <w:pPr>
        <w:pStyle w:val="afe"/>
        <w:spacing w:before="120" w:after="120"/>
      </w:pPr>
      <w:bookmarkStart w:id="346" w:name="BookMark6"/>
      <w:bookmarkEnd w:id="337"/>
      <w:r>
        <w:rPr>
          <w:rFonts w:hint="eastAsia"/>
        </w:rPr>
        <w:t xml:space="preserve">T/SHSIC 0101-2023 </w:t>
      </w:r>
      <w:r>
        <w:rPr>
          <w:rFonts w:hint="eastAsia"/>
        </w:rPr>
        <w:t>智算中心算力性能评估测试方法</w:t>
      </w:r>
    </w:p>
    <w:p w14:paraId="26FD519F" w14:textId="77777777" w:rsidR="006E55DF" w:rsidRDefault="001D583F">
      <w:pPr>
        <w:pStyle w:val="afe"/>
        <w:spacing w:before="120" w:after="120"/>
      </w:pPr>
      <w:r>
        <w:rPr>
          <w:rFonts w:hint="eastAsia"/>
        </w:rPr>
        <w:t xml:space="preserve">T/SHSI00102-2024 </w:t>
      </w:r>
      <w:r>
        <w:rPr>
          <w:rFonts w:hint="eastAsia"/>
        </w:rPr>
        <w:t>智算中心能力验收规范</w:t>
      </w:r>
    </w:p>
    <w:p w14:paraId="04D49544" w14:textId="77777777" w:rsidR="006E55DF" w:rsidRDefault="001D583F">
      <w:pPr>
        <w:pStyle w:val="affffff3"/>
        <w:spacing w:before="120" w:after="120"/>
      </w:pPr>
      <w:bookmarkStart w:id="347" w:name="_Toc197518117"/>
      <w:r>
        <w:rPr>
          <w:rFonts w:hint="eastAsia"/>
          <w:spacing w:val="105"/>
        </w:rPr>
        <w:t>参考文</w:t>
      </w:r>
      <w:r>
        <w:rPr>
          <w:rFonts w:hint="eastAsia"/>
        </w:rPr>
        <w:t>献</w:t>
      </w:r>
      <w:bookmarkEnd w:id="347"/>
    </w:p>
    <w:p w14:paraId="4F3E7347" w14:textId="77777777" w:rsidR="009C21FC" w:rsidRDefault="001D583F">
      <w:pPr>
        <w:pStyle w:val="afffffc"/>
        <w:spacing w:before="120" w:after="120"/>
        <w:ind w:firstLine="420"/>
      </w:pPr>
      <w:r>
        <w:rPr>
          <w:rFonts w:hint="eastAsia"/>
        </w:rPr>
        <w:t xml:space="preserve">[1] </w:t>
      </w:r>
      <w:r w:rsidR="009C21FC">
        <w:rPr>
          <w:rFonts w:hint="eastAsia"/>
        </w:rPr>
        <w:t>GB/T 45081-2024  </w:t>
      </w:r>
      <w:r w:rsidR="009C21FC">
        <w:rPr>
          <w:rFonts w:hint="eastAsia"/>
        </w:rPr>
        <w:t>人工智能</w:t>
      </w:r>
      <w:r w:rsidR="009C21FC">
        <w:rPr>
          <w:rFonts w:hint="eastAsia"/>
        </w:rPr>
        <w:t> </w:t>
      </w:r>
      <w:r w:rsidR="009C21FC">
        <w:rPr>
          <w:rFonts w:hint="eastAsia"/>
        </w:rPr>
        <w:t>管理体系</w:t>
      </w:r>
    </w:p>
    <w:p w14:paraId="3ADB1A4A" w14:textId="47C6E439" w:rsidR="006E55DF" w:rsidRDefault="009C21FC">
      <w:pPr>
        <w:pStyle w:val="afffffc"/>
        <w:spacing w:before="120" w:after="120"/>
        <w:ind w:firstLine="420"/>
      </w:pPr>
      <w:r>
        <w:rPr>
          <w:rFonts w:hint="eastAsia"/>
        </w:rPr>
        <w:t>[2]</w:t>
      </w:r>
      <w:r>
        <w:t xml:space="preserve"> </w:t>
      </w:r>
      <w:r w:rsidR="001D583F">
        <w:rPr>
          <w:rFonts w:hint="eastAsia"/>
        </w:rPr>
        <w:t xml:space="preserve">T/SHSIC 0101-2023 </w:t>
      </w:r>
      <w:r w:rsidR="001D583F">
        <w:rPr>
          <w:rFonts w:hint="eastAsia"/>
        </w:rPr>
        <w:t>智算中心算力性能评估测试方法</w:t>
      </w:r>
    </w:p>
    <w:p w14:paraId="0F31A7C6" w14:textId="0CFD9B2A" w:rsidR="006E55DF" w:rsidRDefault="009C21FC">
      <w:pPr>
        <w:pStyle w:val="afffffc"/>
        <w:spacing w:before="120" w:after="120"/>
        <w:ind w:firstLine="420"/>
      </w:pPr>
      <w:r>
        <w:rPr>
          <w:rFonts w:hint="eastAsia"/>
        </w:rPr>
        <w:t xml:space="preserve">[3] </w:t>
      </w:r>
      <w:r w:rsidR="001D583F">
        <w:rPr>
          <w:rFonts w:hint="eastAsia"/>
        </w:rPr>
        <w:t>T/SHSI</w:t>
      </w:r>
      <w:r>
        <w:rPr>
          <w:rFonts w:hint="eastAsia"/>
        </w:rPr>
        <w:t xml:space="preserve">C </w:t>
      </w:r>
      <w:r w:rsidR="001D583F">
        <w:rPr>
          <w:rFonts w:hint="eastAsia"/>
        </w:rPr>
        <w:t xml:space="preserve">0102-2024 </w:t>
      </w:r>
      <w:r w:rsidR="001D583F">
        <w:rPr>
          <w:rFonts w:hint="eastAsia"/>
        </w:rPr>
        <w:t>智算中心能力验收规范</w:t>
      </w:r>
    </w:p>
    <w:p w14:paraId="42E87B37" w14:textId="3CF7CFDF" w:rsidR="006E55DF" w:rsidRPr="009C21FC" w:rsidRDefault="009C21FC" w:rsidP="009C21FC">
      <w:pPr>
        <w:pStyle w:val="afffffc"/>
        <w:spacing w:before="120" w:after="120"/>
        <w:ind w:firstLine="420"/>
      </w:pPr>
      <w:r>
        <w:rPr>
          <w:rFonts w:hint="eastAsia"/>
        </w:rPr>
        <w:t xml:space="preserve">[4] </w:t>
      </w:r>
      <w:r w:rsidR="001D583F">
        <w:rPr>
          <w:rFonts w:hint="eastAsia"/>
        </w:rPr>
        <w:t>T</w:t>
      </w:r>
      <w:r>
        <w:rPr>
          <w:rFonts w:hint="eastAsia"/>
        </w:rPr>
        <w:t>/</w:t>
      </w:r>
      <w:r w:rsidR="001D583F">
        <w:rPr>
          <w:rFonts w:hint="eastAsia"/>
        </w:rPr>
        <w:t xml:space="preserve">CESA 1169-2021 </w:t>
      </w:r>
      <w:r w:rsidR="001D583F">
        <w:rPr>
          <w:rFonts w:hint="eastAsia"/>
        </w:rPr>
        <w:t>信息技术</w:t>
      </w:r>
      <w:r w:rsidR="001D583F">
        <w:rPr>
          <w:rFonts w:hint="eastAsia"/>
        </w:rPr>
        <w:t xml:space="preserve"> </w:t>
      </w:r>
      <w:r w:rsidR="001D583F">
        <w:rPr>
          <w:rFonts w:hint="eastAsia"/>
        </w:rPr>
        <w:t>人工智能</w:t>
      </w:r>
      <w:r w:rsidR="001D583F">
        <w:rPr>
          <w:rFonts w:hint="eastAsia"/>
        </w:rPr>
        <w:t xml:space="preserve"> </w:t>
      </w:r>
      <w:r w:rsidR="001D583F">
        <w:rPr>
          <w:rFonts w:hint="eastAsia"/>
        </w:rPr>
        <w:t>服务器系统性能测试规范</w:t>
      </w:r>
      <w:bookmarkEnd w:id="346"/>
    </w:p>
    <w:sectPr w:rsidR="006E55DF" w:rsidRPr="009C21FC">
      <w:headerReference w:type="even" r:id="rId59"/>
      <w:headerReference w:type="default" r:id="rId60"/>
      <w:footerReference w:type="even" r:id="rId61"/>
      <w:footerReference w:type="default" r:id="rId62"/>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6D1FD" w14:textId="77777777" w:rsidR="00F61716" w:rsidRDefault="00F61716">
      <w:pPr>
        <w:spacing w:before="120" w:after="120"/>
      </w:pPr>
      <w:r>
        <w:separator/>
      </w:r>
    </w:p>
  </w:endnote>
  <w:endnote w:type="continuationSeparator" w:id="0">
    <w:p w14:paraId="4FD90B19" w14:textId="77777777" w:rsidR="00F61716" w:rsidRDefault="00F61716">
      <w:pPr>
        <w:spacing w:before="120" w:after="120"/>
      </w:pPr>
      <w:r>
        <w:continuationSeparator/>
      </w:r>
    </w:p>
  </w:endnote>
  <w:endnote w:type="continuationNotice" w:id="1">
    <w:p w14:paraId="0CF94BC2" w14:textId="77777777" w:rsidR="00F61716" w:rsidRDefault="00F61716">
      <w:pPr>
        <w:spacing w:before="120" w:after="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 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9FD0" w14:textId="77777777" w:rsidR="006E55DF" w:rsidRDefault="001D583F">
    <w:pPr>
      <w:pStyle w:val="affff1"/>
      <w:spacing w:before="120" w:after="120"/>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DDE9" w14:textId="77777777" w:rsidR="006E55DF" w:rsidRDefault="001D583F">
    <w:pPr>
      <w:pStyle w:val="afffff8"/>
      <w:spacing w:before="120" w:after="120"/>
    </w:pPr>
    <w:r>
      <w:fldChar w:fldCharType="begin"/>
    </w:r>
    <w:r>
      <w:instrText xml:space="preserve"> PAGE   \* MERGEFORMAT \* MERGEFORMAT </w:instrText>
    </w:r>
    <w:r>
      <w:fldChar w:fldCharType="separate"/>
    </w:r>
    <w:r>
      <w:t>9</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93C4" w14:textId="77777777" w:rsidR="006E55DF" w:rsidRDefault="001D583F">
    <w:pPr>
      <w:pStyle w:val="afffff9"/>
      <w:spacing w:before="120" w:after="120"/>
    </w:pPr>
    <w:r>
      <w:fldChar w:fldCharType="begin"/>
    </w:r>
    <w:r>
      <w:instrText>PAGE   \* MERGEFORMAT</w:instrText>
    </w:r>
    <w:r>
      <w:fldChar w:fldCharType="separate"/>
    </w:r>
    <w:r>
      <w:rPr>
        <w:lang w:val="zh-CN"/>
      </w:rPr>
      <w:t>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8C94" w14:textId="77777777" w:rsidR="006E55DF" w:rsidRDefault="001D583F">
    <w:pPr>
      <w:pStyle w:val="afffff8"/>
      <w:spacing w:before="120" w:after="120"/>
    </w:pPr>
    <w:r>
      <w:fldChar w:fldCharType="begin"/>
    </w:r>
    <w:r>
      <w:instrText xml:space="preserve"> PAGE   \* MERGEFORMAT \* MERGEFORMAT </w:instrText>
    </w:r>
    <w:r>
      <w:fldChar w:fldCharType="separate"/>
    </w:r>
    <w:r>
      <w:t>10</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FA13" w14:textId="77777777" w:rsidR="006E55DF" w:rsidRDefault="001D583F">
    <w:pPr>
      <w:pStyle w:val="afffff9"/>
      <w:spacing w:before="120" w:after="120"/>
    </w:pPr>
    <w:r>
      <w:fldChar w:fldCharType="begin"/>
    </w:r>
    <w:r>
      <w:instrText>PAGE   \* MERGEFORMAT</w:instrText>
    </w:r>
    <w:r>
      <w:fldChar w:fldCharType="separate"/>
    </w:r>
    <w:r>
      <w:rPr>
        <w:lang w:val="zh-CN"/>
      </w:rPr>
      <w:t>1</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98E0" w14:textId="77777777" w:rsidR="006E55DF" w:rsidRDefault="001D583F">
    <w:pPr>
      <w:pStyle w:val="afffff8"/>
      <w:spacing w:before="120" w:after="120"/>
    </w:pPr>
    <w:r>
      <w:fldChar w:fldCharType="begin"/>
    </w:r>
    <w:r>
      <w:instrText xml:space="preserve"> PAGE   \* MERGEFORMAT \* MERGEFORMAT </w:instrText>
    </w:r>
    <w:r>
      <w:fldChar w:fldCharType="separate"/>
    </w:r>
    <w:r>
      <w:t>10</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8AB5" w14:textId="77777777" w:rsidR="006E55DF" w:rsidRDefault="001D583F">
    <w:pPr>
      <w:pStyle w:val="afffff9"/>
      <w:spacing w:before="120" w:after="120"/>
    </w:pPr>
    <w:r>
      <w:fldChar w:fldCharType="begin"/>
    </w:r>
    <w:r>
      <w:instrText>PAGE   \* MERGEFORMAT</w:instrText>
    </w:r>
    <w:r>
      <w:fldChar w:fldCharType="separate"/>
    </w:r>
    <w:r>
      <w:rPr>
        <w:lang w:val="zh-CN"/>
      </w:rPr>
      <w:t>1</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7F84" w14:textId="77777777" w:rsidR="006E55DF" w:rsidRDefault="001D583F">
    <w:pPr>
      <w:pStyle w:val="afffff8"/>
      <w:spacing w:before="120" w:after="120"/>
    </w:pPr>
    <w:r>
      <w:fldChar w:fldCharType="begin"/>
    </w:r>
    <w:r>
      <w:instrText xml:space="preserve"> PAGE   \* MERGEFORMAT \* MERGEFORMAT </w:instrText>
    </w:r>
    <w:r>
      <w:fldChar w:fldCharType="separate"/>
    </w:r>
    <w:r>
      <w:t>9</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6F3B" w14:textId="77777777" w:rsidR="006E55DF" w:rsidRDefault="001D583F">
    <w:pPr>
      <w:pStyle w:val="afffff9"/>
      <w:spacing w:before="120" w:after="120"/>
    </w:pPr>
    <w:r>
      <w:fldChar w:fldCharType="begin"/>
    </w:r>
    <w:r>
      <w:instrText>PAGE   \* MERGEFORMAT</w:instrText>
    </w:r>
    <w:r>
      <w:fldChar w:fldCharType="separate"/>
    </w:r>
    <w:r>
      <w:rPr>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D907" w14:textId="77777777" w:rsidR="006E55DF" w:rsidRDefault="006E55DF">
    <w:pPr>
      <w:pStyle w:val="affff1"/>
      <w:spacing w:before="120"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0458" w14:textId="77777777" w:rsidR="006E55DF" w:rsidRDefault="006E55DF">
    <w:pPr>
      <w:pStyle w:val="affff1"/>
      <w:spacing w:before="120" w:after="120"/>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301F" w14:textId="77777777" w:rsidR="006E55DF" w:rsidRDefault="001D583F">
    <w:pPr>
      <w:pStyle w:val="afffff8"/>
      <w:spacing w:before="120" w:after="120"/>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886D" w14:textId="77777777" w:rsidR="006E55DF" w:rsidRDefault="001D583F">
    <w:pPr>
      <w:pStyle w:val="afffff9"/>
      <w:spacing w:before="120" w:after="120"/>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7A18" w14:textId="77777777" w:rsidR="006E55DF" w:rsidRDefault="001D583F">
    <w:pPr>
      <w:pStyle w:val="afffff8"/>
      <w:spacing w:before="120" w:after="120"/>
    </w:pPr>
    <w:r>
      <w:fldChar w:fldCharType="begin"/>
    </w:r>
    <w:r>
      <w:instrText xml:space="preserve"> PAGE   \* MERGEFORMAT \* MERGEFORMAT </w:instrText>
    </w:r>
    <w:r>
      <w:fldChar w:fldCharType="separate"/>
    </w:r>
    <w:r>
      <w:t>IX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DF28" w14:textId="77777777" w:rsidR="006E55DF" w:rsidRDefault="001D583F">
    <w:pPr>
      <w:pStyle w:val="afffff9"/>
      <w:spacing w:before="120" w:after="120"/>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21DE" w14:textId="77777777" w:rsidR="006E55DF" w:rsidRDefault="001D583F">
    <w:pPr>
      <w:pStyle w:val="afffff8"/>
      <w:spacing w:before="120" w:after="120"/>
    </w:pPr>
    <w:r>
      <w:fldChar w:fldCharType="begin"/>
    </w:r>
    <w:r>
      <w:instrText xml:space="preserve"> PAGE   \* MERGEFORMAT \* MERGEFORMAT </w:instrText>
    </w:r>
    <w:r>
      <w:fldChar w:fldCharType="separate"/>
    </w:r>
    <w:r>
      <w:t>X</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FD71" w14:textId="77777777" w:rsidR="006E55DF" w:rsidRDefault="001D583F">
    <w:pPr>
      <w:pStyle w:val="afffff9"/>
      <w:spacing w:before="120" w:after="120"/>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50050" w14:textId="77777777" w:rsidR="00F61716" w:rsidRDefault="00F61716">
      <w:pPr>
        <w:spacing w:before="120" w:after="120"/>
      </w:pPr>
      <w:r>
        <w:separator/>
      </w:r>
    </w:p>
  </w:footnote>
  <w:footnote w:type="continuationSeparator" w:id="0">
    <w:p w14:paraId="28220859" w14:textId="77777777" w:rsidR="00F61716" w:rsidRDefault="00F61716">
      <w:pPr>
        <w:spacing w:before="120" w:after="120"/>
      </w:pPr>
      <w:r>
        <w:continuationSeparator/>
      </w:r>
    </w:p>
  </w:footnote>
  <w:footnote w:type="continuationNotice" w:id="1">
    <w:p w14:paraId="6BE22082" w14:textId="77777777" w:rsidR="00F61716" w:rsidRDefault="00F61716">
      <w:pPr>
        <w:spacing w:before="120" w:after="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3181" w14:textId="77777777" w:rsidR="006E55DF" w:rsidRDefault="006E55DF">
    <w:pPr>
      <w:pStyle w:val="affff3"/>
      <w:spacing w:before="120"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B118" w14:textId="0E949499" w:rsidR="006E55DF" w:rsidRDefault="001D583F">
    <w:pPr>
      <w:pStyle w:val="affffff2"/>
      <w:spacing w:before="120"/>
      <w:rPr>
        <w:rFonts w:hint="eastAsia"/>
      </w:rPr>
    </w:pPr>
    <w:r>
      <w:fldChar w:fldCharType="begin"/>
    </w:r>
    <w:r>
      <w:instrText xml:space="preserve"> STYLEREF  标准文件_文件编号 \* MERGEFORMAT </w:instrText>
    </w:r>
    <w:r>
      <w:fldChar w:fldCharType="separate"/>
    </w:r>
    <w:r w:rsidR="00DB2958">
      <w:rPr>
        <w:rFonts w:hint="eastAsia"/>
        <w:noProof/>
      </w:rPr>
      <w:t>T/CESA XXX—XXXX</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9941" w14:textId="4F20B5A6" w:rsidR="006E55DF" w:rsidRDefault="001D583F">
    <w:pPr>
      <w:pStyle w:val="affffff1"/>
      <w:spacing w:before="120"/>
      <w:rPr>
        <w:rFonts w:hint="eastAsia"/>
      </w:rPr>
    </w:pPr>
    <w:r>
      <w:fldChar w:fldCharType="begin"/>
    </w:r>
    <w:r>
      <w:instrText xml:space="preserve"> STYLEREF  标准文件_文件编号  \* MERGEFORMAT </w:instrText>
    </w:r>
    <w:r>
      <w:fldChar w:fldCharType="separate"/>
    </w:r>
    <w:r w:rsidR="00DB2958">
      <w:rPr>
        <w:rFonts w:hint="eastAsia"/>
        <w:noProof/>
      </w:rPr>
      <w:t>T/CESA XXX—XXXX</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AF959" w14:textId="1A8B4347" w:rsidR="006E55DF" w:rsidRDefault="001D583F">
    <w:pPr>
      <w:pStyle w:val="affffff2"/>
      <w:spacing w:before="120"/>
      <w:rPr>
        <w:rFonts w:hint="eastAsia"/>
      </w:rPr>
    </w:pPr>
    <w:r>
      <w:fldChar w:fldCharType="begin"/>
    </w:r>
    <w:r>
      <w:instrText xml:space="preserve"> STYLEREF  标准文件_文件编号 \* MERGEFORMAT </w:instrText>
    </w:r>
    <w:r>
      <w:fldChar w:fldCharType="separate"/>
    </w:r>
    <w:r w:rsidR="00DB2958">
      <w:rPr>
        <w:rFonts w:hint="eastAsia"/>
        <w:noProof/>
      </w:rPr>
      <w:t>T/CESA XXX—XXXX</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0BE9" w14:textId="12B32E9A" w:rsidR="006E55DF" w:rsidRDefault="001D583F">
    <w:pPr>
      <w:pStyle w:val="affffff1"/>
      <w:spacing w:before="120"/>
      <w:rPr>
        <w:rFonts w:hint="eastAsia"/>
      </w:rPr>
    </w:pPr>
    <w:r>
      <w:fldChar w:fldCharType="begin"/>
    </w:r>
    <w:r>
      <w:instrText xml:space="preserve"> STYLEREF  标准文件_文件编号  \* MERGEFORMAT </w:instrText>
    </w:r>
    <w:r>
      <w:fldChar w:fldCharType="separate"/>
    </w:r>
    <w:r w:rsidR="00DB2958">
      <w:rPr>
        <w:rFonts w:hint="eastAsia"/>
        <w:noProof/>
      </w:rPr>
      <w:t>T/CESA XXX—XXXX</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3DB5" w14:textId="3A7FECAF" w:rsidR="006E55DF" w:rsidRDefault="001D583F">
    <w:pPr>
      <w:pStyle w:val="affffff2"/>
      <w:spacing w:before="120"/>
      <w:rPr>
        <w:rFonts w:hint="eastAsia"/>
      </w:rPr>
    </w:pPr>
    <w:r>
      <w:fldChar w:fldCharType="begin"/>
    </w:r>
    <w:r>
      <w:instrText xml:space="preserve"> STYLEREF  标准文件_文件编号 \* MERGEFORMAT </w:instrText>
    </w:r>
    <w:r>
      <w:fldChar w:fldCharType="separate"/>
    </w:r>
    <w:r w:rsidR="00DB2958">
      <w:rPr>
        <w:rFonts w:hint="eastAsia"/>
        <w:noProof/>
      </w:rPr>
      <w:t>T/CESA XXX—XXXX</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6ABC" w14:textId="47B12524" w:rsidR="006E55DF" w:rsidRDefault="001D583F">
    <w:pPr>
      <w:pStyle w:val="affffff1"/>
      <w:spacing w:before="120"/>
      <w:rPr>
        <w:rFonts w:hint="eastAsia"/>
      </w:rPr>
    </w:pPr>
    <w:r>
      <w:fldChar w:fldCharType="begin"/>
    </w:r>
    <w:r>
      <w:instrText xml:space="preserve"> STYLEREF  标准文件_文件编号  \* MERGEFORMAT </w:instrText>
    </w:r>
    <w:r>
      <w:fldChar w:fldCharType="separate"/>
    </w:r>
    <w:r w:rsidR="009B2853">
      <w:rPr>
        <w:rFonts w:hint="eastAsia"/>
        <w:noProof/>
      </w:rPr>
      <w:t>T/CESA XXX—XXXX</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AE19A" w14:textId="63D8C570" w:rsidR="006E55DF" w:rsidRDefault="001D583F">
    <w:pPr>
      <w:pStyle w:val="affffff2"/>
      <w:spacing w:before="120"/>
      <w:rPr>
        <w:rFonts w:hint="eastAsia"/>
      </w:rPr>
    </w:pPr>
    <w:r>
      <w:fldChar w:fldCharType="begin"/>
    </w:r>
    <w:r>
      <w:instrText xml:space="preserve"> STYLEREF  标准文件_文件编号 \* MERGEFORMAT </w:instrText>
    </w:r>
    <w:r>
      <w:fldChar w:fldCharType="separate"/>
    </w:r>
    <w:r w:rsidR="009B2853">
      <w:rPr>
        <w:rFonts w:hint="eastAsia"/>
        <w:noProof/>
      </w:rPr>
      <w:t>T/CESA XXX—XXXX</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D1EC" w14:textId="214D0A09" w:rsidR="006E55DF" w:rsidRDefault="001D583F">
    <w:pPr>
      <w:pStyle w:val="affffff1"/>
      <w:spacing w:before="120"/>
      <w:rPr>
        <w:rFonts w:hint="eastAsia"/>
      </w:rPr>
    </w:pPr>
    <w:r>
      <w:fldChar w:fldCharType="begin"/>
    </w:r>
    <w:r>
      <w:instrText xml:space="preserve"> STYLEREF  标准文件_文件编号  \* MERGEFORMAT </w:instrText>
    </w:r>
    <w:r>
      <w:fldChar w:fldCharType="separate"/>
    </w:r>
    <w:r w:rsidR="00DB2958">
      <w:rPr>
        <w:rFonts w:hint="eastAsia"/>
        <w:noProof/>
      </w:rPr>
      <w:t>T/CESA XXX—XXXX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28082" w14:textId="77777777" w:rsidR="006E55DF" w:rsidRDefault="001D583F">
    <w:pPr>
      <w:pStyle w:val="affff3"/>
      <w:wordWrap w:val="0"/>
      <w:spacing w:before="120" w:after="12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6B4A" w14:textId="77777777" w:rsidR="006E55DF" w:rsidRDefault="006E55DF">
    <w:pPr>
      <w:pStyle w:val="affff3"/>
      <w:spacing w:before="120" w:after="12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2814" w14:textId="075DBF3A" w:rsidR="006E55DF" w:rsidRDefault="001D583F">
    <w:pPr>
      <w:pStyle w:val="affffff2"/>
      <w:spacing w:before="120"/>
      <w:rPr>
        <w:rFonts w:hint="eastAsia"/>
      </w:rPr>
    </w:pPr>
    <w:r>
      <w:fldChar w:fldCharType="begin"/>
    </w:r>
    <w:r>
      <w:instrText xml:space="preserve"> STYLEREF  标准文件_文件编号 \* MERGEFORMAT </w:instrText>
    </w:r>
    <w:r>
      <w:fldChar w:fldCharType="separate"/>
    </w:r>
    <w:r w:rsidR="00DB2958">
      <w:rPr>
        <w:rFonts w:hint="eastAsia"/>
        <w:noProof/>
      </w:rPr>
      <w:t>T/CESA 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B0DF4" w14:textId="1EF8508D" w:rsidR="006E55DF" w:rsidRDefault="001D583F">
    <w:pPr>
      <w:pStyle w:val="affffff1"/>
      <w:spacing w:before="120"/>
      <w:rPr>
        <w:rFonts w:hint="eastAsia"/>
      </w:rPr>
    </w:pPr>
    <w:r>
      <w:fldChar w:fldCharType="begin"/>
    </w:r>
    <w:r>
      <w:instrText xml:space="preserve"> STYLEREF  标准文件_文件编号  \* MERGEFORMAT </w:instrText>
    </w:r>
    <w:r>
      <w:fldChar w:fldCharType="separate"/>
    </w:r>
    <w:r w:rsidR="00DB2958">
      <w:rPr>
        <w:rFonts w:hint="eastAsia"/>
        <w:noProof/>
      </w:rPr>
      <w:t>T/CESA 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312D" w14:textId="5F3496C1" w:rsidR="006E55DF" w:rsidRDefault="001D583F">
    <w:pPr>
      <w:pStyle w:val="affffff2"/>
      <w:spacing w:before="120"/>
      <w:rPr>
        <w:rFonts w:hint="eastAsia"/>
      </w:rPr>
    </w:pPr>
    <w:r>
      <w:fldChar w:fldCharType="begin"/>
    </w:r>
    <w:r>
      <w:instrText xml:space="preserve"> STYLEREF  标准文件_文件编号 \* MERGEFORMAT </w:instrText>
    </w:r>
    <w:r>
      <w:fldChar w:fldCharType="separate"/>
    </w:r>
    <w:r w:rsidR="00DB2958">
      <w:rPr>
        <w:rFonts w:hint="eastAsia"/>
        <w:noProof/>
      </w:rPr>
      <w:t>T/CESA 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FEDD" w14:textId="1F693F14" w:rsidR="006E55DF" w:rsidRDefault="001D583F">
    <w:pPr>
      <w:pStyle w:val="affffff1"/>
      <w:spacing w:before="120"/>
      <w:rPr>
        <w:rFonts w:hint="eastAsia"/>
      </w:rPr>
    </w:pPr>
    <w:r>
      <w:fldChar w:fldCharType="begin"/>
    </w:r>
    <w:r>
      <w:instrText xml:space="preserve"> STYLEREF  标准文件_文件编号  \* MERGEFORMAT </w:instrText>
    </w:r>
    <w:r>
      <w:fldChar w:fldCharType="separate"/>
    </w:r>
    <w:r w:rsidR="002347CE">
      <w:rPr>
        <w:rFonts w:hint="eastAsia"/>
        <w:noProof/>
      </w:rPr>
      <w:t>T/CESA XXX—XXXX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4890" w14:textId="2268ABF5" w:rsidR="006E55DF" w:rsidRDefault="001D583F">
    <w:pPr>
      <w:pStyle w:val="affffff2"/>
      <w:spacing w:before="120"/>
      <w:rPr>
        <w:rFonts w:hint="eastAsia"/>
      </w:rPr>
    </w:pPr>
    <w:r>
      <w:fldChar w:fldCharType="begin"/>
    </w:r>
    <w:r>
      <w:instrText xml:space="preserve"> STYLEREF  标准文件_文件编号 \* MERGEFORMAT </w:instrText>
    </w:r>
    <w:r>
      <w:fldChar w:fldCharType="separate"/>
    </w:r>
    <w:r w:rsidR="002347CE">
      <w:rPr>
        <w:rFonts w:hint="eastAsia"/>
        <w:noProof/>
      </w:rPr>
      <w:t>T/CESA XXX—XXXX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C47AB" w14:textId="6D129E8F" w:rsidR="006E55DF" w:rsidRDefault="001D583F">
    <w:pPr>
      <w:pStyle w:val="affffff1"/>
      <w:spacing w:before="120"/>
      <w:rPr>
        <w:rFonts w:hint="eastAsia"/>
      </w:rPr>
    </w:pPr>
    <w:r>
      <w:fldChar w:fldCharType="begin"/>
    </w:r>
    <w:r>
      <w:instrText xml:space="preserve"> STYLEREF  标准文件_文件编号  \* MERGEFORMAT </w:instrText>
    </w:r>
    <w:r>
      <w:fldChar w:fldCharType="separate"/>
    </w:r>
    <w:r w:rsidR="00DB2958">
      <w:rPr>
        <w:rFonts w:hint="eastAsia"/>
        <w:noProof/>
      </w:rPr>
      <w:t>T/CESA 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33E01CB"/>
    <w:multiLevelType w:val="hybridMultilevel"/>
    <w:tmpl w:val="7B12DD06"/>
    <w:lvl w:ilvl="0" w:tplc="FFFFFFFF">
      <w:start w:val="1"/>
      <w:numFmt w:val="lowerLetter"/>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03EF163C"/>
    <w:multiLevelType w:val="singleLevel"/>
    <w:tmpl w:val="04090011"/>
    <w:lvl w:ilvl="0">
      <w:start w:val="1"/>
      <w:numFmt w:val="decimal"/>
      <w:lvlText w:val="%1)"/>
      <w:lvlJc w:val="left"/>
      <w:pPr>
        <w:ind w:left="860" w:hanging="440"/>
      </w:pPr>
      <w:rPr>
        <w:rFonts w:hint="default"/>
      </w:rPr>
    </w:lvl>
  </w:abstractNum>
  <w:abstractNum w:abstractNumId="3"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85007C6"/>
    <w:multiLevelType w:val="hybridMultilevel"/>
    <w:tmpl w:val="C96CE6E4"/>
    <w:lvl w:ilvl="0" w:tplc="FFFFFFFF">
      <w:start w:val="1"/>
      <w:numFmt w:val="lowerLetter"/>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088C1876"/>
    <w:multiLevelType w:val="hybridMultilevel"/>
    <w:tmpl w:val="B13279AC"/>
    <w:lvl w:ilvl="0" w:tplc="FFFFFFFF">
      <w:start w:val="1"/>
      <w:numFmt w:val="lowerLetter"/>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9"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C747D72"/>
    <w:multiLevelType w:val="hybridMultilevel"/>
    <w:tmpl w:val="D25CD41E"/>
    <w:lvl w:ilvl="0" w:tplc="2FE4C30C">
      <w:start w:val="1"/>
      <w:numFmt w:val="decimal"/>
      <w:lvlText w:val="%1)"/>
      <w:lvlJc w:val="left"/>
      <w:pPr>
        <w:ind w:left="860" w:hanging="440"/>
      </w:pPr>
      <w:rPr>
        <w:rFonts w:ascii="Times New Roman" w:eastAsia="宋体" w:hAnsi="Times New Roman" w:cs="Times New Roman"/>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1" w15:restartNumberingAfterBreak="0">
    <w:nsid w:val="0C7A692A"/>
    <w:multiLevelType w:val="hybridMultilevel"/>
    <w:tmpl w:val="76041A54"/>
    <w:lvl w:ilvl="0" w:tplc="590A42BE">
      <w:start w:val="1"/>
      <w:numFmt w:val="decimal"/>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2"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3" w15:restartNumberingAfterBreak="0">
    <w:nsid w:val="0E712F8A"/>
    <w:multiLevelType w:val="hybridMultilevel"/>
    <w:tmpl w:val="850A408E"/>
    <w:lvl w:ilvl="0" w:tplc="0B54F3E2">
      <w:start w:val="1"/>
      <w:numFmt w:val="lowerLetter"/>
      <w:lvlText w:val="%1)"/>
      <w:lvlJc w:val="left"/>
      <w:pPr>
        <w:ind w:left="440" w:hanging="440"/>
      </w:pPr>
      <w:rPr>
        <w:rFonts w:ascii="宋体" w:eastAsia="宋体" w:hAnsi="Times New Roman" w:cs="Times New Roman" w:hint="eastAsia"/>
        <w:i w:val="0"/>
        <w:noProof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145A6444"/>
    <w:multiLevelType w:val="hybridMultilevel"/>
    <w:tmpl w:val="1A627FBE"/>
    <w:lvl w:ilvl="0" w:tplc="07FCA17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1504014F"/>
    <w:multiLevelType w:val="hybridMultilevel"/>
    <w:tmpl w:val="EF368E12"/>
    <w:lvl w:ilvl="0" w:tplc="04090011">
      <w:start w:val="1"/>
      <w:numFmt w:val="decimal"/>
      <w:lvlText w:val="%1)"/>
      <w:lvlJc w:val="left"/>
      <w:pPr>
        <w:ind w:left="860" w:hanging="440"/>
      </w:pPr>
      <w:rPr>
        <w:rFonts w:hint="eastAsia"/>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6" w15:restartNumberingAfterBreak="0">
    <w:nsid w:val="15225FDE"/>
    <w:multiLevelType w:val="hybridMultilevel"/>
    <w:tmpl w:val="2A2C43D6"/>
    <w:lvl w:ilvl="0" w:tplc="7D98978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160C1158"/>
    <w:multiLevelType w:val="hybridMultilevel"/>
    <w:tmpl w:val="2A2C43D6"/>
    <w:lvl w:ilvl="0" w:tplc="FFFFFFFF">
      <w:start w:val="1"/>
      <w:numFmt w:val="lowerLetter"/>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8" w15:restartNumberingAfterBreak="0">
    <w:nsid w:val="16347033"/>
    <w:multiLevelType w:val="hybridMultilevel"/>
    <w:tmpl w:val="D214C7C2"/>
    <w:lvl w:ilvl="0" w:tplc="04090011">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16C95C5A"/>
    <w:multiLevelType w:val="hybridMultilevel"/>
    <w:tmpl w:val="80BE8C64"/>
    <w:lvl w:ilvl="0" w:tplc="07FCA17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18576BCE"/>
    <w:multiLevelType w:val="multilevel"/>
    <w:tmpl w:val="0000000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19E4064E"/>
    <w:multiLevelType w:val="hybridMultilevel"/>
    <w:tmpl w:val="C79436B8"/>
    <w:lvl w:ilvl="0" w:tplc="FFFFFFFF">
      <w:start w:val="1"/>
      <w:numFmt w:val="lowerLetter"/>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2"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1AF0275D"/>
    <w:multiLevelType w:val="hybridMultilevel"/>
    <w:tmpl w:val="FBE4F64A"/>
    <w:lvl w:ilvl="0" w:tplc="04090019">
      <w:start w:val="1"/>
      <w:numFmt w:val="lowerLetter"/>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24"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5" w15:restartNumberingAfterBreak="0">
    <w:nsid w:val="1E55530E"/>
    <w:multiLevelType w:val="hybridMultilevel"/>
    <w:tmpl w:val="10887B48"/>
    <w:lvl w:ilvl="0" w:tplc="04090011">
      <w:start w:val="1"/>
      <w:numFmt w:val="decimal"/>
      <w:lvlText w:val="%1)"/>
      <w:lvlJc w:val="left"/>
      <w:pPr>
        <w:ind w:left="880" w:hanging="440"/>
      </w:pPr>
      <w:rPr>
        <w:rFonts w:hint="eastAsia"/>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26"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27" w15:restartNumberingAfterBreak="0">
    <w:nsid w:val="1F390975"/>
    <w:multiLevelType w:val="hybridMultilevel"/>
    <w:tmpl w:val="6C12610A"/>
    <w:lvl w:ilvl="0" w:tplc="FFFFFFFF">
      <w:start w:val="1"/>
      <w:numFmt w:val="decimal"/>
      <w:lvlText w:val="%1)"/>
      <w:lvlJc w:val="left"/>
      <w:pPr>
        <w:ind w:left="880" w:hanging="440"/>
      </w:pPr>
      <w:rPr>
        <w:rFonts w:hint="eastAsia"/>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28" w15:restartNumberingAfterBreak="0">
    <w:nsid w:val="202C664D"/>
    <w:multiLevelType w:val="hybridMultilevel"/>
    <w:tmpl w:val="D4DC7366"/>
    <w:lvl w:ilvl="0" w:tplc="FFFFFFFF">
      <w:start w:val="1"/>
      <w:numFmt w:val="lowerLetter"/>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9" w15:restartNumberingAfterBreak="0">
    <w:nsid w:val="22A30DC9"/>
    <w:multiLevelType w:val="hybridMultilevel"/>
    <w:tmpl w:val="264CB2F2"/>
    <w:lvl w:ilvl="0" w:tplc="07FCA17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24D65DBC"/>
    <w:multiLevelType w:val="hybridMultilevel"/>
    <w:tmpl w:val="5E20448A"/>
    <w:lvl w:ilvl="0" w:tplc="07FCA17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254C00CB"/>
    <w:multiLevelType w:val="singleLevel"/>
    <w:tmpl w:val="04090011"/>
    <w:lvl w:ilvl="0">
      <w:start w:val="1"/>
      <w:numFmt w:val="decimal"/>
      <w:lvlText w:val="%1)"/>
      <w:lvlJc w:val="left"/>
      <w:pPr>
        <w:ind w:left="440" w:hanging="440"/>
      </w:pPr>
      <w:rPr>
        <w:rFonts w:hint="default"/>
      </w:rPr>
    </w:lvl>
  </w:abstractNum>
  <w:abstractNum w:abstractNumId="32" w15:restartNumberingAfterBreak="0">
    <w:nsid w:val="26472661"/>
    <w:multiLevelType w:val="singleLevel"/>
    <w:tmpl w:val="04090011"/>
    <w:lvl w:ilvl="0">
      <w:start w:val="1"/>
      <w:numFmt w:val="decimal"/>
      <w:lvlText w:val="%1)"/>
      <w:lvlJc w:val="left"/>
      <w:pPr>
        <w:ind w:left="440" w:hanging="440"/>
      </w:pPr>
      <w:rPr>
        <w:rFonts w:hint="default"/>
      </w:rPr>
    </w:lvl>
  </w:abstractNum>
  <w:abstractNum w:abstractNumId="33" w15:restartNumberingAfterBreak="0">
    <w:nsid w:val="2A2512E3"/>
    <w:multiLevelType w:val="singleLevel"/>
    <w:tmpl w:val="04090011"/>
    <w:lvl w:ilvl="0">
      <w:start w:val="1"/>
      <w:numFmt w:val="decimal"/>
      <w:lvlText w:val="%1)"/>
      <w:lvlJc w:val="left"/>
      <w:pPr>
        <w:ind w:left="880" w:hanging="440"/>
      </w:pPr>
      <w:rPr>
        <w:rFonts w:hint="default"/>
      </w:rPr>
    </w:lvl>
  </w:abstractNum>
  <w:abstractNum w:abstractNumId="34" w15:restartNumberingAfterBreak="0">
    <w:nsid w:val="2A280414"/>
    <w:multiLevelType w:val="hybridMultilevel"/>
    <w:tmpl w:val="43B29704"/>
    <w:lvl w:ilvl="0" w:tplc="04090011">
      <w:start w:val="1"/>
      <w:numFmt w:val="decimal"/>
      <w:lvlText w:val="%1)"/>
      <w:lvlJc w:val="left"/>
      <w:pPr>
        <w:ind w:left="1722" w:hanging="440"/>
      </w:pPr>
    </w:lvl>
    <w:lvl w:ilvl="1" w:tplc="04090019" w:tentative="1">
      <w:start w:val="1"/>
      <w:numFmt w:val="lowerLetter"/>
      <w:lvlText w:val="%2)"/>
      <w:lvlJc w:val="left"/>
      <w:pPr>
        <w:ind w:left="2162" w:hanging="440"/>
      </w:pPr>
    </w:lvl>
    <w:lvl w:ilvl="2" w:tplc="0409001B" w:tentative="1">
      <w:start w:val="1"/>
      <w:numFmt w:val="lowerRoman"/>
      <w:lvlText w:val="%3."/>
      <w:lvlJc w:val="right"/>
      <w:pPr>
        <w:ind w:left="2602" w:hanging="440"/>
      </w:pPr>
    </w:lvl>
    <w:lvl w:ilvl="3" w:tplc="0409000F" w:tentative="1">
      <w:start w:val="1"/>
      <w:numFmt w:val="decimal"/>
      <w:lvlText w:val="%4."/>
      <w:lvlJc w:val="left"/>
      <w:pPr>
        <w:ind w:left="3042" w:hanging="440"/>
      </w:pPr>
    </w:lvl>
    <w:lvl w:ilvl="4" w:tplc="04090019" w:tentative="1">
      <w:start w:val="1"/>
      <w:numFmt w:val="lowerLetter"/>
      <w:lvlText w:val="%5)"/>
      <w:lvlJc w:val="left"/>
      <w:pPr>
        <w:ind w:left="3482" w:hanging="440"/>
      </w:pPr>
    </w:lvl>
    <w:lvl w:ilvl="5" w:tplc="0409001B" w:tentative="1">
      <w:start w:val="1"/>
      <w:numFmt w:val="lowerRoman"/>
      <w:lvlText w:val="%6."/>
      <w:lvlJc w:val="right"/>
      <w:pPr>
        <w:ind w:left="3922" w:hanging="440"/>
      </w:pPr>
    </w:lvl>
    <w:lvl w:ilvl="6" w:tplc="0409000F" w:tentative="1">
      <w:start w:val="1"/>
      <w:numFmt w:val="decimal"/>
      <w:lvlText w:val="%7."/>
      <w:lvlJc w:val="left"/>
      <w:pPr>
        <w:ind w:left="4362" w:hanging="440"/>
      </w:pPr>
    </w:lvl>
    <w:lvl w:ilvl="7" w:tplc="04090019" w:tentative="1">
      <w:start w:val="1"/>
      <w:numFmt w:val="lowerLetter"/>
      <w:lvlText w:val="%8)"/>
      <w:lvlJc w:val="left"/>
      <w:pPr>
        <w:ind w:left="4802" w:hanging="440"/>
      </w:pPr>
    </w:lvl>
    <w:lvl w:ilvl="8" w:tplc="0409001B" w:tentative="1">
      <w:start w:val="1"/>
      <w:numFmt w:val="lowerRoman"/>
      <w:lvlText w:val="%9."/>
      <w:lvlJc w:val="right"/>
      <w:pPr>
        <w:ind w:left="5242" w:hanging="440"/>
      </w:pPr>
    </w:lvl>
  </w:abstractNum>
  <w:abstractNum w:abstractNumId="35" w15:restartNumberingAfterBreak="0">
    <w:nsid w:val="2B82439B"/>
    <w:multiLevelType w:val="hybridMultilevel"/>
    <w:tmpl w:val="55F036B0"/>
    <w:lvl w:ilvl="0" w:tplc="590A42BE">
      <w:start w:val="1"/>
      <w:numFmt w:val="decimal"/>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6"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37" w15:restartNumberingAfterBreak="0">
    <w:nsid w:val="2CA503FE"/>
    <w:multiLevelType w:val="hybridMultilevel"/>
    <w:tmpl w:val="8DBCCECC"/>
    <w:lvl w:ilvl="0" w:tplc="07FCA17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8" w15:restartNumberingAfterBreak="0">
    <w:nsid w:val="2D53785F"/>
    <w:multiLevelType w:val="hybridMultilevel"/>
    <w:tmpl w:val="3CD635AC"/>
    <w:lvl w:ilvl="0" w:tplc="7D98978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2E1B7313"/>
    <w:multiLevelType w:val="hybridMultilevel"/>
    <w:tmpl w:val="C96CE6E4"/>
    <w:lvl w:ilvl="0" w:tplc="7D98978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2F6500FC"/>
    <w:multiLevelType w:val="hybridMultilevel"/>
    <w:tmpl w:val="0834F096"/>
    <w:lvl w:ilvl="0" w:tplc="07FCA176">
      <w:start w:val="1"/>
      <w:numFmt w:val="lowerLetter"/>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1" w15:restartNumberingAfterBreak="0">
    <w:nsid w:val="31AB2E0A"/>
    <w:multiLevelType w:val="hybridMultilevel"/>
    <w:tmpl w:val="A77A75DE"/>
    <w:lvl w:ilvl="0" w:tplc="FFFFFFFF">
      <w:start w:val="1"/>
      <w:numFmt w:val="lowerLetter"/>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2" w15:restartNumberingAfterBreak="0">
    <w:nsid w:val="32AF0E1F"/>
    <w:multiLevelType w:val="hybridMultilevel"/>
    <w:tmpl w:val="32E84E4C"/>
    <w:lvl w:ilvl="0" w:tplc="07FCA17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44" w15:restartNumberingAfterBreak="0">
    <w:nsid w:val="34196E99"/>
    <w:multiLevelType w:val="hybridMultilevel"/>
    <w:tmpl w:val="6AD27DD8"/>
    <w:lvl w:ilvl="0" w:tplc="04090011">
      <w:start w:val="1"/>
      <w:numFmt w:val="decimal"/>
      <w:lvlText w:val="%1)"/>
      <w:lvlJc w:val="left"/>
      <w:pPr>
        <w:ind w:left="860" w:hanging="440"/>
      </w:pPr>
      <w:rPr>
        <w:rFonts w:hint="eastAsia"/>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45" w15:restartNumberingAfterBreak="0">
    <w:nsid w:val="343D510D"/>
    <w:multiLevelType w:val="hybridMultilevel"/>
    <w:tmpl w:val="790A017C"/>
    <w:lvl w:ilvl="0" w:tplc="FFFFFFFF">
      <w:start w:val="1"/>
      <w:numFmt w:val="lowerLetter"/>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6" w15:restartNumberingAfterBreak="0">
    <w:nsid w:val="34BB3207"/>
    <w:multiLevelType w:val="hybridMultilevel"/>
    <w:tmpl w:val="8FFC4AAC"/>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7" w15:restartNumberingAfterBreak="0">
    <w:nsid w:val="36DF44E3"/>
    <w:multiLevelType w:val="hybridMultilevel"/>
    <w:tmpl w:val="D110CC50"/>
    <w:lvl w:ilvl="0" w:tplc="07FCA176">
      <w:start w:val="1"/>
      <w:numFmt w:val="lowerLetter"/>
      <w:lvlText w:val="%1)"/>
      <w:lvlJc w:val="left"/>
      <w:pPr>
        <w:ind w:left="800" w:hanging="440"/>
      </w:pPr>
      <w:rPr>
        <w:rFonts w:hint="eastAsia"/>
      </w:rPr>
    </w:lvl>
    <w:lvl w:ilvl="1" w:tplc="04090019">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48" w15:restartNumberingAfterBreak="0">
    <w:nsid w:val="37BA18BD"/>
    <w:multiLevelType w:val="hybridMultilevel"/>
    <w:tmpl w:val="68E6DBEC"/>
    <w:lvl w:ilvl="0" w:tplc="07FCA17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9" w15:restartNumberingAfterBreak="0">
    <w:nsid w:val="394F3900"/>
    <w:multiLevelType w:val="hybridMultilevel"/>
    <w:tmpl w:val="6DE46310"/>
    <w:lvl w:ilvl="0" w:tplc="07FCA176">
      <w:start w:val="1"/>
      <w:numFmt w:val="lowerLetter"/>
      <w:lvlText w:val="%1)"/>
      <w:lvlJc w:val="left"/>
      <w:pPr>
        <w:ind w:left="880" w:hanging="440"/>
      </w:pPr>
      <w:rPr>
        <w:rFonts w:hint="eastAsia"/>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50" w15:restartNumberingAfterBreak="0">
    <w:nsid w:val="3EA90AEC"/>
    <w:multiLevelType w:val="hybridMultilevel"/>
    <w:tmpl w:val="57C0CDD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1" w15:restartNumberingAfterBreak="0">
    <w:nsid w:val="3F9740FE"/>
    <w:multiLevelType w:val="hybridMultilevel"/>
    <w:tmpl w:val="3CD635AC"/>
    <w:lvl w:ilvl="0" w:tplc="FFFFFFFF">
      <w:start w:val="1"/>
      <w:numFmt w:val="lowerLetter"/>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2" w15:restartNumberingAfterBreak="0">
    <w:nsid w:val="3FD46DA0"/>
    <w:multiLevelType w:val="hybridMultilevel"/>
    <w:tmpl w:val="0F7A194E"/>
    <w:lvl w:ilvl="0" w:tplc="04090011">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3" w15:restartNumberingAfterBreak="0">
    <w:nsid w:val="411C11ED"/>
    <w:multiLevelType w:val="hybridMultilevel"/>
    <w:tmpl w:val="E6E6A11C"/>
    <w:lvl w:ilvl="0" w:tplc="04090011">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4" w15:restartNumberingAfterBreak="0">
    <w:nsid w:val="42A02387"/>
    <w:multiLevelType w:val="hybridMultilevel"/>
    <w:tmpl w:val="5C7ED28A"/>
    <w:lvl w:ilvl="0" w:tplc="07FCA17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5" w15:restartNumberingAfterBreak="0">
    <w:nsid w:val="42DC43B9"/>
    <w:multiLevelType w:val="hybridMultilevel"/>
    <w:tmpl w:val="1C5E9F38"/>
    <w:lvl w:ilvl="0" w:tplc="04090011">
      <w:start w:val="1"/>
      <w:numFmt w:val="decimal"/>
      <w:lvlText w:val="%1)"/>
      <w:lvlJc w:val="left"/>
      <w:pPr>
        <w:ind w:left="860" w:hanging="440"/>
      </w:pPr>
      <w:rPr>
        <w:rFonts w:hint="eastAsia"/>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56" w15:restartNumberingAfterBreak="0">
    <w:nsid w:val="43555B4F"/>
    <w:multiLevelType w:val="hybridMultilevel"/>
    <w:tmpl w:val="619650D4"/>
    <w:lvl w:ilvl="0" w:tplc="7D98978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7"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58" w15:restartNumberingAfterBreak="0">
    <w:nsid w:val="45C300FC"/>
    <w:multiLevelType w:val="hybridMultilevel"/>
    <w:tmpl w:val="C79436B8"/>
    <w:lvl w:ilvl="0" w:tplc="07FCA17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9" w15:restartNumberingAfterBreak="0">
    <w:nsid w:val="46305D54"/>
    <w:multiLevelType w:val="hybridMultilevel"/>
    <w:tmpl w:val="4052D48A"/>
    <w:lvl w:ilvl="0" w:tplc="07FCA17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48727431"/>
    <w:multiLevelType w:val="hybridMultilevel"/>
    <w:tmpl w:val="FC2477C4"/>
    <w:lvl w:ilvl="0" w:tplc="FFFFFFFF">
      <w:start w:val="1"/>
      <w:numFmt w:val="decimal"/>
      <w:lvlText w:val="%1)"/>
      <w:lvlJc w:val="left"/>
      <w:pPr>
        <w:ind w:left="860" w:hanging="440"/>
      </w:pPr>
      <w:rPr>
        <w:rFonts w:hint="default"/>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61"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2" w15:restartNumberingAfterBreak="0">
    <w:nsid w:val="49810CF2"/>
    <w:multiLevelType w:val="singleLevel"/>
    <w:tmpl w:val="04090011"/>
    <w:lvl w:ilvl="0">
      <w:start w:val="1"/>
      <w:numFmt w:val="decimal"/>
      <w:lvlText w:val="%1)"/>
      <w:lvlJc w:val="left"/>
      <w:pPr>
        <w:ind w:left="880" w:hanging="440"/>
      </w:pPr>
      <w:rPr>
        <w:rFonts w:hint="default"/>
      </w:rPr>
    </w:lvl>
  </w:abstractNum>
  <w:abstractNum w:abstractNumId="63"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64" w15:restartNumberingAfterBreak="0">
    <w:nsid w:val="4BAE1476"/>
    <w:multiLevelType w:val="hybridMultilevel"/>
    <w:tmpl w:val="6804E80E"/>
    <w:lvl w:ilvl="0" w:tplc="27E4A502">
      <w:start w:val="1"/>
      <w:numFmt w:val="decimal"/>
      <w:lvlText w:val="%1)"/>
      <w:lvlJc w:val="left"/>
      <w:pPr>
        <w:ind w:left="860" w:hanging="440"/>
      </w:pPr>
      <w:rPr>
        <w:rFonts w:ascii="Times New Roman" w:eastAsia="宋体" w:hAnsi="Times New Roman" w:cs="Times New Roman"/>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65" w15:restartNumberingAfterBreak="0">
    <w:nsid w:val="4BD72DE0"/>
    <w:multiLevelType w:val="hybridMultilevel"/>
    <w:tmpl w:val="5EF09150"/>
    <w:lvl w:ilvl="0" w:tplc="7D98978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6" w15:restartNumberingAfterBreak="0">
    <w:nsid w:val="4C70326F"/>
    <w:multiLevelType w:val="hybridMultilevel"/>
    <w:tmpl w:val="17E61BD8"/>
    <w:lvl w:ilvl="0" w:tplc="07FCA17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7"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68" w15:restartNumberingAfterBreak="0">
    <w:nsid w:val="4EA67BE5"/>
    <w:multiLevelType w:val="hybridMultilevel"/>
    <w:tmpl w:val="6A024082"/>
    <w:lvl w:ilvl="0" w:tplc="FFFFFFFF">
      <w:start w:val="1"/>
      <w:numFmt w:val="lowerLetter"/>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9" w15:restartNumberingAfterBreak="0">
    <w:nsid w:val="4ED04B47"/>
    <w:multiLevelType w:val="hybridMultilevel"/>
    <w:tmpl w:val="2CA8AD78"/>
    <w:lvl w:ilvl="0" w:tplc="590A42BE">
      <w:start w:val="1"/>
      <w:numFmt w:val="decimal"/>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0" w15:restartNumberingAfterBreak="0">
    <w:nsid w:val="4F6F2BCE"/>
    <w:multiLevelType w:val="hybridMultilevel"/>
    <w:tmpl w:val="5C9C30BA"/>
    <w:lvl w:ilvl="0" w:tplc="FFFFFFFF">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1" w15:restartNumberingAfterBreak="0">
    <w:nsid w:val="4F7C7B27"/>
    <w:multiLevelType w:val="hybridMultilevel"/>
    <w:tmpl w:val="9A24E3EA"/>
    <w:lvl w:ilvl="0" w:tplc="07FCA176">
      <w:start w:val="1"/>
      <w:numFmt w:val="lowerLetter"/>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2" w15:restartNumberingAfterBreak="0">
    <w:nsid w:val="50300862"/>
    <w:multiLevelType w:val="hybridMultilevel"/>
    <w:tmpl w:val="5778ED2E"/>
    <w:lvl w:ilvl="0" w:tplc="07FCA17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3" w15:restartNumberingAfterBreak="0">
    <w:nsid w:val="52415C9F"/>
    <w:multiLevelType w:val="hybridMultilevel"/>
    <w:tmpl w:val="1D9A10E8"/>
    <w:lvl w:ilvl="0" w:tplc="07FCA17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4"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75" w15:restartNumberingAfterBreak="0">
    <w:nsid w:val="54FB6F57"/>
    <w:multiLevelType w:val="hybridMultilevel"/>
    <w:tmpl w:val="639E2172"/>
    <w:lvl w:ilvl="0" w:tplc="07FCA176">
      <w:start w:val="1"/>
      <w:numFmt w:val="lowerLetter"/>
      <w:lvlText w:val="%1)"/>
      <w:lvlJc w:val="left"/>
      <w:pPr>
        <w:ind w:left="1280" w:hanging="440"/>
      </w:pPr>
      <w:rPr>
        <w:rFonts w:hint="eastAsia"/>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76"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77" w15:restartNumberingAfterBreak="0">
    <w:nsid w:val="55B55B41"/>
    <w:multiLevelType w:val="hybridMultilevel"/>
    <w:tmpl w:val="45AA0CE6"/>
    <w:lvl w:ilvl="0" w:tplc="07FCA17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0" w15:restartNumberingAfterBreak="0">
    <w:nsid w:val="57C84CD8"/>
    <w:multiLevelType w:val="hybridMultilevel"/>
    <w:tmpl w:val="6FD228A6"/>
    <w:lvl w:ilvl="0" w:tplc="07FCA17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2" w15:restartNumberingAfterBreak="0">
    <w:nsid w:val="5A280BB9"/>
    <w:multiLevelType w:val="hybridMultilevel"/>
    <w:tmpl w:val="D4DC7366"/>
    <w:lvl w:ilvl="0" w:tplc="07FCA17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3" w15:restartNumberingAfterBreak="0">
    <w:nsid w:val="5AB94662"/>
    <w:multiLevelType w:val="hybridMultilevel"/>
    <w:tmpl w:val="21ECB6E4"/>
    <w:lvl w:ilvl="0" w:tplc="04090011">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4" w15:restartNumberingAfterBreak="0">
    <w:nsid w:val="5B6D1FA5"/>
    <w:multiLevelType w:val="hybridMultilevel"/>
    <w:tmpl w:val="850A408E"/>
    <w:lvl w:ilvl="0" w:tplc="FFFFFFFF">
      <w:start w:val="1"/>
      <w:numFmt w:val="lowerLetter"/>
      <w:lvlText w:val="%1)"/>
      <w:lvlJc w:val="left"/>
      <w:pPr>
        <w:ind w:left="440" w:hanging="440"/>
      </w:pPr>
      <w:rPr>
        <w:rFonts w:ascii="宋体" w:eastAsia="宋体" w:hAnsi="Times New Roman" w:cs="Times New Roman" w:hint="eastAsia"/>
        <w:i w:val="0"/>
        <w:noProof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5" w15:restartNumberingAfterBreak="0">
    <w:nsid w:val="5B9E0E02"/>
    <w:multiLevelType w:val="singleLevel"/>
    <w:tmpl w:val="04090011"/>
    <w:lvl w:ilvl="0">
      <w:start w:val="1"/>
      <w:numFmt w:val="decimal"/>
      <w:lvlText w:val="%1)"/>
      <w:lvlJc w:val="left"/>
      <w:pPr>
        <w:ind w:left="440" w:hanging="440"/>
      </w:pPr>
      <w:rPr>
        <w:rFonts w:hint="default"/>
      </w:rPr>
    </w:lvl>
  </w:abstractNum>
  <w:abstractNum w:abstractNumId="86" w15:restartNumberingAfterBreak="0">
    <w:nsid w:val="5E6A40A8"/>
    <w:multiLevelType w:val="hybridMultilevel"/>
    <w:tmpl w:val="A8AC396A"/>
    <w:lvl w:ilvl="0" w:tplc="07FCA176">
      <w:start w:val="1"/>
      <w:numFmt w:val="lowerLetter"/>
      <w:lvlText w:val="%1)"/>
      <w:lvlJc w:val="left"/>
      <w:pPr>
        <w:ind w:left="1280" w:hanging="440"/>
      </w:pPr>
      <w:rPr>
        <w:rFonts w:hint="eastAsia"/>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87" w15:restartNumberingAfterBreak="0">
    <w:nsid w:val="613F061F"/>
    <w:multiLevelType w:val="hybridMultilevel"/>
    <w:tmpl w:val="FC946CDC"/>
    <w:lvl w:ilvl="0" w:tplc="07FCA17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8" w15:restartNumberingAfterBreak="0">
    <w:nsid w:val="61D62A2F"/>
    <w:multiLevelType w:val="hybridMultilevel"/>
    <w:tmpl w:val="066CD392"/>
    <w:lvl w:ilvl="0" w:tplc="07FCA17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9" w15:restartNumberingAfterBreak="0">
    <w:nsid w:val="61F37463"/>
    <w:multiLevelType w:val="hybridMultilevel"/>
    <w:tmpl w:val="45AA0CE6"/>
    <w:lvl w:ilvl="0" w:tplc="FFFFFFFF">
      <w:start w:val="1"/>
      <w:numFmt w:val="lowerLetter"/>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90" w15:restartNumberingAfterBreak="0">
    <w:nsid w:val="644209D4"/>
    <w:multiLevelType w:val="hybridMultilevel"/>
    <w:tmpl w:val="8D8CD222"/>
    <w:lvl w:ilvl="0" w:tplc="07FCA17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92"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94"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lang w:val="en-US"/>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5" w15:restartNumberingAfterBreak="0">
    <w:nsid w:val="67C77AB3"/>
    <w:multiLevelType w:val="hybridMultilevel"/>
    <w:tmpl w:val="9006A65A"/>
    <w:lvl w:ilvl="0" w:tplc="FFFFFFFF">
      <w:start w:val="1"/>
      <w:numFmt w:val="lowerLetter"/>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96" w15:restartNumberingAfterBreak="0">
    <w:nsid w:val="68E44FE9"/>
    <w:multiLevelType w:val="hybridMultilevel"/>
    <w:tmpl w:val="E988BDCC"/>
    <w:lvl w:ilvl="0" w:tplc="07FCA17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7"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98"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9"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0"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709"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1"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02" w15:restartNumberingAfterBreak="0">
    <w:nsid w:val="6DC74703"/>
    <w:multiLevelType w:val="hybridMultilevel"/>
    <w:tmpl w:val="D9202B34"/>
    <w:lvl w:ilvl="0" w:tplc="07FCA17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3"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04" w15:restartNumberingAfterBreak="0">
    <w:nsid w:val="6E5573A1"/>
    <w:multiLevelType w:val="hybridMultilevel"/>
    <w:tmpl w:val="75E4117C"/>
    <w:lvl w:ilvl="0" w:tplc="07FCA17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5" w15:restartNumberingAfterBreak="0">
    <w:nsid w:val="6E5E6913"/>
    <w:multiLevelType w:val="hybridMultilevel"/>
    <w:tmpl w:val="43125D36"/>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06" w15:restartNumberingAfterBreak="0">
    <w:nsid w:val="6EBA1D00"/>
    <w:multiLevelType w:val="hybridMultilevel"/>
    <w:tmpl w:val="5C9C30BA"/>
    <w:lvl w:ilvl="0" w:tplc="FFFFFFFF">
      <w:start w:val="1"/>
      <w:numFmt w:val="lowerLetter"/>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7" w15:restartNumberingAfterBreak="0">
    <w:nsid w:val="6F0D0BC2"/>
    <w:multiLevelType w:val="hybridMultilevel"/>
    <w:tmpl w:val="A77A75DE"/>
    <w:lvl w:ilvl="0" w:tplc="07FCA17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8" w15:restartNumberingAfterBreak="0">
    <w:nsid w:val="70013156"/>
    <w:multiLevelType w:val="hybridMultilevel"/>
    <w:tmpl w:val="D6D0A472"/>
    <w:lvl w:ilvl="0" w:tplc="07FCA17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9" w15:restartNumberingAfterBreak="0">
    <w:nsid w:val="7034496A"/>
    <w:multiLevelType w:val="hybridMultilevel"/>
    <w:tmpl w:val="70303DAE"/>
    <w:lvl w:ilvl="0" w:tplc="7D989786">
      <w:start w:val="1"/>
      <w:numFmt w:val="lowerLetter"/>
      <w:lvlText w:val="%1)"/>
      <w:lvlJc w:val="left"/>
      <w:pPr>
        <w:ind w:left="440" w:hanging="440"/>
      </w:pPr>
      <w:rPr>
        <w:rFonts w:hint="eastAsia"/>
      </w:rPr>
    </w:lvl>
    <w:lvl w:ilvl="1" w:tplc="C980B3CE">
      <w:start w:val="1"/>
      <w:numFmt w:val="lowerLetter"/>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0" w15:restartNumberingAfterBreak="0">
    <w:nsid w:val="73C3509E"/>
    <w:multiLevelType w:val="hybridMultilevel"/>
    <w:tmpl w:val="06AAEF66"/>
    <w:lvl w:ilvl="0" w:tplc="07FCA176">
      <w:start w:val="1"/>
      <w:numFmt w:val="lowerLetter"/>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11" w15:restartNumberingAfterBreak="0">
    <w:nsid w:val="74960200"/>
    <w:multiLevelType w:val="hybridMultilevel"/>
    <w:tmpl w:val="4DE811FA"/>
    <w:lvl w:ilvl="0" w:tplc="04090011">
      <w:start w:val="1"/>
      <w:numFmt w:val="decimal"/>
      <w:lvlText w:val="%1)"/>
      <w:lvlJc w:val="left"/>
      <w:pPr>
        <w:ind w:left="860" w:hanging="440"/>
      </w:pPr>
      <w:rPr>
        <w:rFonts w:hint="eastAsia"/>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12"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3" w15:restartNumberingAfterBreak="0">
    <w:nsid w:val="77346949"/>
    <w:multiLevelType w:val="hybridMultilevel"/>
    <w:tmpl w:val="790A017C"/>
    <w:lvl w:ilvl="0" w:tplc="FFFFFFFF">
      <w:start w:val="1"/>
      <w:numFmt w:val="lowerLetter"/>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4" w15:restartNumberingAfterBreak="0">
    <w:nsid w:val="796D2F06"/>
    <w:multiLevelType w:val="hybridMultilevel"/>
    <w:tmpl w:val="70668748"/>
    <w:lvl w:ilvl="0" w:tplc="07FCA176">
      <w:start w:val="1"/>
      <w:numFmt w:val="lowerLetter"/>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5" w15:restartNumberingAfterBreak="0">
    <w:nsid w:val="7AF97C15"/>
    <w:multiLevelType w:val="hybridMultilevel"/>
    <w:tmpl w:val="5EF09150"/>
    <w:lvl w:ilvl="0" w:tplc="FFFFFFFF">
      <w:start w:val="1"/>
      <w:numFmt w:val="lowerLetter"/>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6" w15:restartNumberingAfterBreak="0">
    <w:nsid w:val="7E031154"/>
    <w:multiLevelType w:val="hybridMultilevel"/>
    <w:tmpl w:val="391AE80E"/>
    <w:lvl w:ilvl="0" w:tplc="04090011">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7" w15:restartNumberingAfterBreak="0">
    <w:nsid w:val="7EE84F08"/>
    <w:multiLevelType w:val="hybridMultilevel"/>
    <w:tmpl w:val="67E8A430"/>
    <w:lvl w:ilvl="0" w:tplc="07FCA176">
      <w:start w:val="1"/>
      <w:numFmt w:val="lowerLetter"/>
      <w:lvlText w:val="%1)"/>
      <w:lvlJc w:val="left"/>
      <w:pPr>
        <w:ind w:left="440" w:hanging="440"/>
      </w:pPr>
      <w:rPr>
        <w:rFonts w:hint="eastAsia"/>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14410702">
    <w:abstractNumId w:val="0"/>
  </w:num>
  <w:num w:numId="2" w16cid:durableId="919565379">
    <w:abstractNumId w:val="100"/>
  </w:num>
  <w:num w:numId="3" w16cid:durableId="965280685">
    <w:abstractNumId w:val="9"/>
  </w:num>
  <w:num w:numId="4" w16cid:durableId="1396002771">
    <w:abstractNumId w:val="94"/>
  </w:num>
  <w:num w:numId="5" w16cid:durableId="121266273">
    <w:abstractNumId w:val="78"/>
  </w:num>
  <w:num w:numId="6" w16cid:durableId="803889237">
    <w:abstractNumId w:val="61"/>
  </w:num>
  <w:num w:numId="7" w16cid:durableId="423111538">
    <w:abstractNumId w:val="24"/>
  </w:num>
  <w:num w:numId="8" w16cid:durableId="328682584">
    <w:abstractNumId w:val="5"/>
  </w:num>
  <w:num w:numId="9" w16cid:durableId="1851751050">
    <w:abstractNumId w:val="26"/>
  </w:num>
  <w:num w:numId="10" w16cid:durableId="1282567158">
    <w:abstractNumId w:val="74"/>
  </w:num>
  <w:num w:numId="11" w16cid:durableId="536744457">
    <w:abstractNumId w:val="98"/>
  </w:num>
  <w:num w:numId="12" w16cid:durableId="184633104">
    <w:abstractNumId w:val="43"/>
  </w:num>
  <w:num w:numId="13" w16cid:durableId="65498177">
    <w:abstractNumId w:val="57"/>
  </w:num>
  <w:num w:numId="14" w16cid:durableId="787815322">
    <w:abstractNumId w:val="22"/>
  </w:num>
  <w:num w:numId="15" w16cid:durableId="559633175">
    <w:abstractNumId w:val="79"/>
  </w:num>
  <w:num w:numId="16" w16cid:durableId="1114010309">
    <w:abstractNumId w:val="92"/>
  </w:num>
  <w:num w:numId="17" w16cid:durableId="170606412">
    <w:abstractNumId w:val="76"/>
  </w:num>
  <w:num w:numId="18" w16cid:durableId="664824656">
    <w:abstractNumId w:val="103"/>
  </w:num>
  <w:num w:numId="19" w16cid:durableId="1903060866">
    <w:abstractNumId w:val="67"/>
  </w:num>
  <w:num w:numId="20" w16cid:durableId="206185513">
    <w:abstractNumId w:val="3"/>
  </w:num>
  <w:num w:numId="21" w16cid:durableId="1658345227">
    <w:abstractNumId w:val="36"/>
  </w:num>
  <w:num w:numId="22" w16cid:durableId="2033409547">
    <w:abstractNumId w:val="112"/>
  </w:num>
  <w:num w:numId="23" w16cid:durableId="605041651">
    <w:abstractNumId w:val="91"/>
  </w:num>
  <w:num w:numId="24" w16cid:durableId="1340228900">
    <w:abstractNumId w:val="12"/>
  </w:num>
  <w:num w:numId="25" w16cid:durableId="569387142">
    <w:abstractNumId w:val="99"/>
  </w:num>
  <w:num w:numId="26" w16cid:durableId="944191396">
    <w:abstractNumId w:val="101"/>
  </w:num>
  <w:num w:numId="27" w16cid:durableId="1922450126">
    <w:abstractNumId w:val="4"/>
  </w:num>
  <w:num w:numId="28" w16cid:durableId="765226904">
    <w:abstractNumId w:val="8"/>
  </w:num>
  <w:num w:numId="29" w16cid:durableId="439106283">
    <w:abstractNumId w:val="63"/>
  </w:num>
  <w:num w:numId="30" w16cid:durableId="193003885">
    <w:abstractNumId w:val="97"/>
  </w:num>
  <w:num w:numId="31" w16cid:durableId="597063869">
    <w:abstractNumId w:val="93"/>
  </w:num>
  <w:num w:numId="32" w16cid:durableId="25448975">
    <w:abstractNumId w:val="31"/>
  </w:num>
  <w:num w:numId="33" w16cid:durableId="75867295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41680120">
    <w:abstractNumId w:val="33"/>
  </w:num>
  <w:num w:numId="35" w16cid:durableId="961417772">
    <w:abstractNumId w:val="62"/>
  </w:num>
  <w:num w:numId="36" w16cid:durableId="200243914">
    <w:abstractNumId w:val="2"/>
  </w:num>
  <w:num w:numId="37" w16cid:durableId="1994522982">
    <w:abstractNumId w:val="32"/>
  </w:num>
  <w:num w:numId="38" w16cid:durableId="1400247897">
    <w:abstractNumId w:val="85"/>
  </w:num>
  <w:num w:numId="39" w16cid:durableId="1248198689">
    <w:abstractNumId w:val="40"/>
  </w:num>
  <w:num w:numId="40" w16cid:durableId="561866286">
    <w:abstractNumId w:val="69"/>
  </w:num>
  <w:num w:numId="41" w16cid:durableId="789861809">
    <w:abstractNumId w:val="35"/>
  </w:num>
  <w:num w:numId="42" w16cid:durableId="2077049526">
    <w:abstractNumId w:val="11"/>
  </w:num>
  <w:num w:numId="43" w16cid:durableId="360712402">
    <w:abstractNumId w:val="25"/>
  </w:num>
  <w:num w:numId="44" w16cid:durableId="753162093">
    <w:abstractNumId w:val="46"/>
  </w:num>
  <w:num w:numId="45" w16cid:durableId="1218517360">
    <w:abstractNumId w:val="23"/>
  </w:num>
  <w:num w:numId="46" w16cid:durableId="394427990">
    <w:abstractNumId w:val="105"/>
  </w:num>
  <w:num w:numId="47" w16cid:durableId="1566065977">
    <w:abstractNumId w:val="90"/>
  </w:num>
  <w:num w:numId="48" w16cid:durableId="253172079">
    <w:abstractNumId w:val="107"/>
  </w:num>
  <w:num w:numId="49" w16cid:durableId="58138640">
    <w:abstractNumId w:val="72"/>
  </w:num>
  <w:num w:numId="50" w16cid:durableId="1428309995">
    <w:abstractNumId w:val="77"/>
  </w:num>
  <w:num w:numId="51" w16cid:durableId="1522277035">
    <w:abstractNumId w:val="50"/>
  </w:num>
  <w:num w:numId="52" w16cid:durableId="998311860">
    <w:abstractNumId w:val="42"/>
  </w:num>
  <w:num w:numId="53" w16cid:durableId="1796294844">
    <w:abstractNumId w:val="29"/>
  </w:num>
  <w:num w:numId="54" w16cid:durableId="701980680">
    <w:abstractNumId w:val="87"/>
  </w:num>
  <w:num w:numId="55" w16cid:durableId="1227885964">
    <w:abstractNumId w:val="80"/>
  </w:num>
  <w:num w:numId="56" w16cid:durableId="1458793243">
    <w:abstractNumId w:val="59"/>
  </w:num>
  <w:num w:numId="57" w16cid:durableId="1790322154">
    <w:abstractNumId w:val="37"/>
  </w:num>
  <w:num w:numId="58" w16cid:durableId="1379164921">
    <w:abstractNumId w:val="48"/>
  </w:num>
  <w:num w:numId="59" w16cid:durableId="771583822">
    <w:abstractNumId w:val="70"/>
  </w:num>
  <w:num w:numId="60" w16cid:durableId="1204640140">
    <w:abstractNumId w:val="16"/>
  </w:num>
  <w:num w:numId="61" w16cid:durableId="2058580948">
    <w:abstractNumId w:val="65"/>
  </w:num>
  <w:num w:numId="62" w16cid:durableId="1183473552">
    <w:abstractNumId w:val="109"/>
  </w:num>
  <w:num w:numId="63" w16cid:durableId="1659307306">
    <w:abstractNumId w:val="56"/>
  </w:num>
  <w:num w:numId="64" w16cid:durableId="860775541">
    <w:abstractNumId w:val="39"/>
  </w:num>
  <w:num w:numId="65" w16cid:durableId="515189526">
    <w:abstractNumId w:val="38"/>
  </w:num>
  <w:num w:numId="66" w16cid:durableId="1007053791">
    <w:abstractNumId w:val="18"/>
  </w:num>
  <w:num w:numId="67" w16cid:durableId="1814104833">
    <w:abstractNumId w:val="83"/>
  </w:num>
  <w:num w:numId="68" w16cid:durableId="67383998">
    <w:abstractNumId w:val="104"/>
  </w:num>
  <w:num w:numId="69" w16cid:durableId="520514572">
    <w:abstractNumId w:val="66"/>
  </w:num>
  <w:num w:numId="70" w16cid:durableId="1029068776">
    <w:abstractNumId w:val="19"/>
  </w:num>
  <w:num w:numId="71" w16cid:durableId="1006978005">
    <w:abstractNumId w:val="13"/>
  </w:num>
  <w:num w:numId="72" w16cid:durableId="2048289531">
    <w:abstractNumId w:val="110"/>
  </w:num>
  <w:num w:numId="73" w16cid:durableId="345986700">
    <w:abstractNumId w:val="17"/>
  </w:num>
  <w:num w:numId="74" w16cid:durableId="60519166">
    <w:abstractNumId w:val="115"/>
  </w:num>
  <w:num w:numId="75" w16cid:durableId="1094858351">
    <w:abstractNumId w:val="68"/>
  </w:num>
  <w:num w:numId="76" w16cid:durableId="1646856265">
    <w:abstractNumId w:val="6"/>
  </w:num>
  <w:num w:numId="77" w16cid:durableId="20984925">
    <w:abstractNumId w:val="51"/>
  </w:num>
  <w:num w:numId="78" w16cid:durableId="2121148709">
    <w:abstractNumId w:val="1"/>
  </w:num>
  <w:num w:numId="79" w16cid:durableId="458492499">
    <w:abstractNumId w:val="7"/>
  </w:num>
  <w:num w:numId="80" w16cid:durableId="1830708752">
    <w:abstractNumId w:val="95"/>
  </w:num>
  <w:num w:numId="81" w16cid:durableId="1245068650">
    <w:abstractNumId w:val="60"/>
  </w:num>
  <w:num w:numId="82" w16cid:durableId="1066730277">
    <w:abstractNumId w:val="54"/>
  </w:num>
  <w:num w:numId="83" w16cid:durableId="1346057501">
    <w:abstractNumId w:val="82"/>
  </w:num>
  <w:num w:numId="84" w16cid:durableId="666785547">
    <w:abstractNumId w:val="117"/>
  </w:num>
  <w:num w:numId="85" w16cid:durableId="573784381">
    <w:abstractNumId w:val="45"/>
  </w:num>
  <w:num w:numId="86" w16cid:durableId="1644701624">
    <w:abstractNumId w:val="96"/>
  </w:num>
  <w:num w:numId="87" w16cid:durableId="1373656775">
    <w:abstractNumId w:val="88"/>
  </w:num>
  <w:num w:numId="88" w16cid:durableId="1319336352">
    <w:abstractNumId w:val="47"/>
  </w:num>
  <w:num w:numId="89" w16cid:durableId="61411687">
    <w:abstractNumId w:val="73"/>
  </w:num>
  <w:num w:numId="90" w16cid:durableId="397944103">
    <w:abstractNumId w:val="14"/>
  </w:num>
  <w:num w:numId="91" w16cid:durableId="1872573939">
    <w:abstractNumId w:val="102"/>
  </w:num>
  <w:num w:numId="92" w16cid:durableId="572786273">
    <w:abstractNumId w:val="84"/>
  </w:num>
  <w:num w:numId="93" w16cid:durableId="1285649532">
    <w:abstractNumId w:val="106"/>
  </w:num>
  <w:num w:numId="94" w16cid:durableId="1789468974">
    <w:abstractNumId w:val="41"/>
  </w:num>
  <w:num w:numId="95" w16cid:durableId="980812831">
    <w:abstractNumId w:val="89"/>
  </w:num>
  <w:num w:numId="96" w16cid:durableId="2071339612">
    <w:abstractNumId w:val="27"/>
  </w:num>
  <w:num w:numId="97" w16cid:durableId="1360743996">
    <w:abstractNumId w:val="10"/>
  </w:num>
  <w:num w:numId="98" w16cid:durableId="855539409">
    <w:abstractNumId w:val="64"/>
  </w:num>
  <w:num w:numId="99" w16cid:durableId="1850019737">
    <w:abstractNumId w:val="113"/>
  </w:num>
  <w:num w:numId="100" w16cid:durableId="1888563012">
    <w:abstractNumId w:val="53"/>
  </w:num>
  <w:num w:numId="101" w16cid:durableId="1743211849">
    <w:abstractNumId w:val="116"/>
  </w:num>
  <w:num w:numId="102" w16cid:durableId="1566408649">
    <w:abstractNumId w:val="52"/>
  </w:num>
  <w:num w:numId="103" w16cid:durableId="1253784590">
    <w:abstractNumId w:val="34"/>
  </w:num>
  <w:num w:numId="104" w16cid:durableId="1238832198">
    <w:abstractNumId w:val="108"/>
  </w:num>
  <w:num w:numId="105" w16cid:durableId="1540893621">
    <w:abstractNumId w:val="28"/>
  </w:num>
  <w:num w:numId="106" w16cid:durableId="695736883">
    <w:abstractNumId w:val="86"/>
  </w:num>
  <w:num w:numId="107" w16cid:durableId="805246540">
    <w:abstractNumId w:val="30"/>
  </w:num>
  <w:num w:numId="108" w16cid:durableId="1754737081">
    <w:abstractNumId w:val="71"/>
  </w:num>
  <w:num w:numId="109" w16cid:durableId="462042861">
    <w:abstractNumId w:val="75"/>
  </w:num>
  <w:num w:numId="110" w16cid:durableId="1830443755">
    <w:abstractNumId w:val="49"/>
  </w:num>
  <w:num w:numId="111" w16cid:durableId="1743521860">
    <w:abstractNumId w:val="58"/>
  </w:num>
  <w:num w:numId="112" w16cid:durableId="532620206">
    <w:abstractNumId w:val="21"/>
  </w:num>
  <w:num w:numId="113" w16cid:durableId="1670478328">
    <w:abstractNumId w:val="114"/>
  </w:num>
  <w:num w:numId="114" w16cid:durableId="574049889">
    <w:abstractNumId w:val="44"/>
  </w:num>
  <w:num w:numId="115" w16cid:durableId="2079744250">
    <w:abstractNumId w:val="111"/>
  </w:num>
  <w:num w:numId="116" w16cid:durableId="1765415860">
    <w:abstractNumId w:val="15"/>
  </w:num>
  <w:num w:numId="117" w16cid:durableId="1145851128">
    <w:abstractNumId w:val="55"/>
  </w:num>
  <w:numIdMacAtCleanup w:val="1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i Yang">
    <w15:presenceInfo w15:providerId="AD" w15:userId="S::yi.yang@xztech.ai::7248a268-a83b-42f0-82a8-57c73a6de8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Y3ZDg5ODc1N2IzN2YzNDk2NTExMDcwNmVkNjIzOWYifQ=="/>
  </w:docVars>
  <w:rsids>
    <w:rsidRoot w:val="006360F7"/>
    <w:rsid w:val="00000337"/>
    <w:rsid w:val="0000040A"/>
    <w:rsid w:val="000006AF"/>
    <w:rsid w:val="00000A94"/>
    <w:rsid w:val="000015EA"/>
    <w:rsid w:val="00001972"/>
    <w:rsid w:val="00001CFC"/>
    <w:rsid w:val="00001D9A"/>
    <w:rsid w:val="00003B4B"/>
    <w:rsid w:val="00003F82"/>
    <w:rsid w:val="0000408F"/>
    <w:rsid w:val="000041CA"/>
    <w:rsid w:val="00005BA6"/>
    <w:rsid w:val="000060A0"/>
    <w:rsid w:val="0000620D"/>
    <w:rsid w:val="000076B2"/>
    <w:rsid w:val="00007B3A"/>
    <w:rsid w:val="00007C02"/>
    <w:rsid w:val="000107E0"/>
    <w:rsid w:val="0001093A"/>
    <w:rsid w:val="00010D12"/>
    <w:rsid w:val="00010E39"/>
    <w:rsid w:val="00011FDE"/>
    <w:rsid w:val="00012155"/>
    <w:rsid w:val="00012FFD"/>
    <w:rsid w:val="00013620"/>
    <w:rsid w:val="00014162"/>
    <w:rsid w:val="00014340"/>
    <w:rsid w:val="000145C7"/>
    <w:rsid w:val="00015056"/>
    <w:rsid w:val="00016770"/>
    <w:rsid w:val="00016A9C"/>
    <w:rsid w:val="00017DA8"/>
    <w:rsid w:val="00021538"/>
    <w:rsid w:val="00022184"/>
    <w:rsid w:val="00022762"/>
    <w:rsid w:val="00022877"/>
    <w:rsid w:val="00022B6D"/>
    <w:rsid w:val="000231EC"/>
    <w:rsid w:val="000238E0"/>
    <w:rsid w:val="00023F3D"/>
    <w:rsid w:val="000249DB"/>
    <w:rsid w:val="0002526C"/>
    <w:rsid w:val="0002587B"/>
    <w:rsid w:val="0002595E"/>
    <w:rsid w:val="00025A51"/>
    <w:rsid w:val="0002622B"/>
    <w:rsid w:val="000270AB"/>
    <w:rsid w:val="00027A89"/>
    <w:rsid w:val="000303C3"/>
    <w:rsid w:val="00032356"/>
    <w:rsid w:val="000325F2"/>
    <w:rsid w:val="0003306E"/>
    <w:rsid w:val="000331A5"/>
    <w:rsid w:val="000331D3"/>
    <w:rsid w:val="00033454"/>
    <w:rsid w:val="00034165"/>
    <w:rsid w:val="00034427"/>
    <w:rsid w:val="000346A5"/>
    <w:rsid w:val="000359C3"/>
    <w:rsid w:val="00035A7D"/>
    <w:rsid w:val="00035EE7"/>
    <w:rsid w:val="000365ED"/>
    <w:rsid w:val="00036A58"/>
    <w:rsid w:val="00037A6B"/>
    <w:rsid w:val="00037B7D"/>
    <w:rsid w:val="000402E4"/>
    <w:rsid w:val="0004100C"/>
    <w:rsid w:val="00041F41"/>
    <w:rsid w:val="0004249A"/>
    <w:rsid w:val="000426DF"/>
    <w:rsid w:val="00042DA1"/>
    <w:rsid w:val="00043282"/>
    <w:rsid w:val="000433A8"/>
    <w:rsid w:val="00043971"/>
    <w:rsid w:val="00044286"/>
    <w:rsid w:val="000458DF"/>
    <w:rsid w:val="00045C57"/>
    <w:rsid w:val="00046FDB"/>
    <w:rsid w:val="00047F28"/>
    <w:rsid w:val="000503AA"/>
    <w:rsid w:val="000506A1"/>
    <w:rsid w:val="000515DD"/>
    <w:rsid w:val="0005265A"/>
    <w:rsid w:val="00052761"/>
    <w:rsid w:val="00052984"/>
    <w:rsid w:val="000539DD"/>
    <w:rsid w:val="00053BD3"/>
    <w:rsid w:val="00053E62"/>
    <w:rsid w:val="000556ED"/>
    <w:rsid w:val="00055FE2"/>
    <w:rsid w:val="0005607D"/>
    <w:rsid w:val="0005616F"/>
    <w:rsid w:val="00056274"/>
    <w:rsid w:val="0005727F"/>
    <w:rsid w:val="000572FE"/>
    <w:rsid w:val="00057B29"/>
    <w:rsid w:val="00060241"/>
    <w:rsid w:val="000606E8"/>
    <w:rsid w:val="00060A3D"/>
    <w:rsid w:val="00060A97"/>
    <w:rsid w:val="00060C2E"/>
    <w:rsid w:val="00060CFA"/>
    <w:rsid w:val="00061033"/>
    <w:rsid w:val="00061260"/>
    <w:rsid w:val="0006178C"/>
    <w:rsid w:val="000619E9"/>
    <w:rsid w:val="000622D4"/>
    <w:rsid w:val="00062657"/>
    <w:rsid w:val="00062B5D"/>
    <w:rsid w:val="0006357D"/>
    <w:rsid w:val="00063867"/>
    <w:rsid w:val="00064B0B"/>
    <w:rsid w:val="00066508"/>
    <w:rsid w:val="00066519"/>
    <w:rsid w:val="000668CB"/>
    <w:rsid w:val="00066D08"/>
    <w:rsid w:val="00067B7F"/>
    <w:rsid w:val="00067F1E"/>
    <w:rsid w:val="000712B6"/>
    <w:rsid w:val="0007165F"/>
    <w:rsid w:val="00071CC0"/>
    <w:rsid w:val="00071CFC"/>
    <w:rsid w:val="000737A0"/>
    <w:rsid w:val="00073C8C"/>
    <w:rsid w:val="00074295"/>
    <w:rsid w:val="000752EC"/>
    <w:rsid w:val="00075747"/>
    <w:rsid w:val="000779B3"/>
    <w:rsid w:val="00077B64"/>
    <w:rsid w:val="00080303"/>
    <w:rsid w:val="00080A1C"/>
    <w:rsid w:val="00080EE3"/>
    <w:rsid w:val="00081283"/>
    <w:rsid w:val="0008154A"/>
    <w:rsid w:val="00082317"/>
    <w:rsid w:val="000825E9"/>
    <w:rsid w:val="00082FB8"/>
    <w:rsid w:val="0008362E"/>
    <w:rsid w:val="000837A5"/>
    <w:rsid w:val="0008395C"/>
    <w:rsid w:val="00083D2C"/>
    <w:rsid w:val="00084195"/>
    <w:rsid w:val="000850DB"/>
    <w:rsid w:val="00085615"/>
    <w:rsid w:val="00086050"/>
    <w:rsid w:val="00086380"/>
    <w:rsid w:val="0008668B"/>
    <w:rsid w:val="00086AA1"/>
    <w:rsid w:val="00086E03"/>
    <w:rsid w:val="00087A77"/>
    <w:rsid w:val="00087FBD"/>
    <w:rsid w:val="00090CA6"/>
    <w:rsid w:val="0009112E"/>
    <w:rsid w:val="0009177C"/>
    <w:rsid w:val="00092B8A"/>
    <w:rsid w:val="00092DFF"/>
    <w:rsid w:val="00092FB0"/>
    <w:rsid w:val="0009329D"/>
    <w:rsid w:val="0009335F"/>
    <w:rsid w:val="000934C5"/>
    <w:rsid w:val="000934F5"/>
    <w:rsid w:val="00093D25"/>
    <w:rsid w:val="00093DAB"/>
    <w:rsid w:val="00093EF9"/>
    <w:rsid w:val="00094D73"/>
    <w:rsid w:val="00094DEA"/>
    <w:rsid w:val="0009592D"/>
    <w:rsid w:val="00096D63"/>
    <w:rsid w:val="00096E01"/>
    <w:rsid w:val="00096F4B"/>
    <w:rsid w:val="000A0292"/>
    <w:rsid w:val="000A0B60"/>
    <w:rsid w:val="000A0EB8"/>
    <w:rsid w:val="000A187C"/>
    <w:rsid w:val="000A19FC"/>
    <w:rsid w:val="000A2727"/>
    <w:rsid w:val="000A296B"/>
    <w:rsid w:val="000A2C76"/>
    <w:rsid w:val="000A3A5E"/>
    <w:rsid w:val="000A4BE2"/>
    <w:rsid w:val="000A4DAF"/>
    <w:rsid w:val="000A65A6"/>
    <w:rsid w:val="000A7311"/>
    <w:rsid w:val="000A77E7"/>
    <w:rsid w:val="000B060F"/>
    <w:rsid w:val="000B1592"/>
    <w:rsid w:val="000B1EFC"/>
    <w:rsid w:val="000B1FF2"/>
    <w:rsid w:val="000B3013"/>
    <w:rsid w:val="000B3329"/>
    <w:rsid w:val="000B3419"/>
    <w:rsid w:val="000B3CDA"/>
    <w:rsid w:val="000B4741"/>
    <w:rsid w:val="000B59FC"/>
    <w:rsid w:val="000B5C43"/>
    <w:rsid w:val="000B6471"/>
    <w:rsid w:val="000B6A0B"/>
    <w:rsid w:val="000B78D1"/>
    <w:rsid w:val="000B7ABD"/>
    <w:rsid w:val="000B7FD0"/>
    <w:rsid w:val="000C0F6C"/>
    <w:rsid w:val="000C11D6"/>
    <w:rsid w:val="000C11DB"/>
    <w:rsid w:val="000C1492"/>
    <w:rsid w:val="000C187A"/>
    <w:rsid w:val="000C2FBD"/>
    <w:rsid w:val="000C3D71"/>
    <w:rsid w:val="000C4B41"/>
    <w:rsid w:val="000C51E5"/>
    <w:rsid w:val="000C57D6"/>
    <w:rsid w:val="000C622C"/>
    <w:rsid w:val="000C6362"/>
    <w:rsid w:val="000C7616"/>
    <w:rsid w:val="000C7666"/>
    <w:rsid w:val="000D0002"/>
    <w:rsid w:val="000D060D"/>
    <w:rsid w:val="000D0A9C"/>
    <w:rsid w:val="000D0B54"/>
    <w:rsid w:val="000D0C26"/>
    <w:rsid w:val="000D0E5F"/>
    <w:rsid w:val="000D1795"/>
    <w:rsid w:val="000D1FDE"/>
    <w:rsid w:val="000D2536"/>
    <w:rsid w:val="000D28A1"/>
    <w:rsid w:val="000D329A"/>
    <w:rsid w:val="000D33A6"/>
    <w:rsid w:val="000D3497"/>
    <w:rsid w:val="000D40DA"/>
    <w:rsid w:val="000D4319"/>
    <w:rsid w:val="000D4725"/>
    <w:rsid w:val="000D4B9C"/>
    <w:rsid w:val="000D4EB6"/>
    <w:rsid w:val="000D5D63"/>
    <w:rsid w:val="000D61AE"/>
    <w:rsid w:val="000D67FF"/>
    <w:rsid w:val="000D6EE2"/>
    <w:rsid w:val="000D753B"/>
    <w:rsid w:val="000D7614"/>
    <w:rsid w:val="000E0478"/>
    <w:rsid w:val="000E0E34"/>
    <w:rsid w:val="000E0EA3"/>
    <w:rsid w:val="000E2116"/>
    <w:rsid w:val="000E2A32"/>
    <w:rsid w:val="000E2B39"/>
    <w:rsid w:val="000E302D"/>
    <w:rsid w:val="000E33FC"/>
    <w:rsid w:val="000E3AA3"/>
    <w:rsid w:val="000E3C86"/>
    <w:rsid w:val="000E43E7"/>
    <w:rsid w:val="000E4C9E"/>
    <w:rsid w:val="000E4D35"/>
    <w:rsid w:val="000E64AF"/>
    <w:rsid w:val="000E676A"/>
    <w:rsid w:val="000E6974"/>
    <w:rsid w:val="000E6C49"/>
    <w:rsid w:val="000E6FD7"/>
    <w:rsid w:val="000E7144"/>
    <w:rsid w:val="000F02C5"/>
    <w:rsid w:val="000F06E1"/>
    <w:rsid w:val="000F0E3C"/>
    <w:rsid w:val="000F0F2B"/>
    <w:rsid w:val="000F10AE"/>
    <w:rsid w:val="000F19D5"/>
    <w:rsid w:val="000F1A32"/>
    <w:rsid w:val="000F29ED"/>
    <w:rsid w:val="000F2B18"/>
    <w:rsid w:val="000F3A5D"/>
    <w:rsid w:val="000F4050"/>
    <w:rsid w:val="000F4AEA"/>
    <w:rsid w:val="000F5BB6"/>
    <w:rsid w:val="000F63FD"/>
    <w:rsid w:val="000F67E9"/>
    <w:rsid w:val="000F7E57"/>
    <w:rsid w:val="00100987"/>
    <w:rsid w:val="00104926"/>
    <w:rsid w:val="0010693C"/>
    <w:rsid w:val="00106956"/>
    <w:rsid w:val="0010798F"/>
    <w:rsid w:val="00107DAF"/>
    <w:rsid w:val="00110648"/>
    <w:rsid w:val="001106AC"/>
    <w:rsid w:val="00110BF3"/>
    <w:rsid w:val="00111413"/>
    <w:rsid w:val="001134B5"/>
    <w:rsid w:val="00113B1E"/>
    <w:rsid w:val="001155A5"/>
    <w:rsid w:val="00115D0A"/>
    <w:rsid w:val="00116413"/>
    <w:rsid w:val="00116DCD"/>
    <w:rsid w:val="0011711C"/>
    <w:rsid w:val="001208A4"/>
    <w:rsid w:val="00120D3D"/>
    <w:rsid w:val="00121B0B"/>
    <w:rsid w:val="00121F2F"/>
    <w:rsid w:val="00121FFB"/>
    <w:rsid w:val="00122C2F"/>
    <w:rsid w:val="00123A9E"/>
    <w:rsid w:val="0012407A"/>
    <w:rsid w:val="00124E4F"/>
    <w:rsid w:val="001260B7"/>
    <w:rsid w:val="001265CB"/>
    <w:rsid w:val="0012693B"/>
    <w:rsid w:val="001269AC"/>
    <w:rsid w:val="001301EC"/>
    <w:rsid w:val="00130989"/>
    <w:rsid w:val="00131A57"/>
    <w:rsid w:val="00131B19"/>
    <w:rsid w:val="00131C10"/>
    <w:rsid w:val="001321C6"/>
    <w:rsid w:val="001325C4"/>
    <w:rsid w:val="00133010"/>
    <w:rsid w:val="001338EE"/>
    <w:rsid w:val="00133AAE"/>
    <w:rsid w:val="00134C84"/>
    <w:rsid w:val="00135323"/>
    <w:rsid w:val="001356C4"/>
    <w:rsid w:val="001361C0"/>
    <w:rsid w:val="00136526"/>
    <w:rsid w:val="00136B40"/>
    <w:rsid w:val="00136B71"/>
    <w:rsid w:val="00136C61"/>
    <w:rsid w:val="00137565"/>
    <w:rsid w:val="00140489"/>
    <w:rsid w:val="00141114"/>
    <w:rsid w:val="00141407"/>
    <w:rsid w:val="001417DC"/>
    <w:rsid w:val="001421C6"/>
    <w:rsid w:val="00142969"/>
    <w:rsid w:val="00142A0D"/>
    <w:rsid w:val="00143E89"/>
    <w:rsid w:val="00144696"/>
    <w:rsid w:val="001446C2"/>
    <w:rsid w:val="00144E05"/>
    <w:rsid w:val="001457E7"/>
    <w:rsid w:val="00145D9D"/>
    <w:rsid w:val="00146388"/>
    <w:rsid w:val="00147A94"/>
    <w:rsid w:val="00151373"/>
    <w:rsid w:val="00151EE0"/>
    <w:rsid w:val="001529E5"/>
    <w:rsid w:val="00152FB3"/>
    <w:rsid w:val="00153380"/>
    <w:rsid w:val="0015343B"/>
    <w:rsid w:val="00153AC6"/>
    <w:rsid w:val="00153C18"/>
    <w:rsid w:val="00153C7E"/>
    <w:rsid w:val="00153F93"/>
    <w:rsid w:val="00155B8D"/>
    <w:rsid w:val="001564AD"/>
    <w:rsid w:val="00156A16"/>
    <w:rsid w:val="00156B25"/>
    <w:rsid w:val="00156E1A"/>
    <w:rsid w:val="00157894"/>
    <w:rsid w:val="00157A6E"/>
    <w:rsid w:val="00157B55"/>
    <w:rsid w:val="00157E7B"/>
    <w:rsid w:val="001610CE"/>
    <w:rsid w:val="001612D4"/>
    <w:rsid w:val="001642FA"/>
    <w:rsid w:val="00164857"/>
    <w:rsid w:val="00164950"/>
    <w:rsid w:val="001649EB"/>
    <w:rsid w:val="00164B8F"/>
    <w:rsid w:val="00164BAF"/>
    <w:rsid w:val="00164FA8"/>
    <w:rsid w:val="00165065"/>
    <w:rsid w:val="0016540C"/>
    <w:rsid w:val="00165434"/>
    <w:rsid w:val="0016580B"/>
    <w:rsid w:val="00165F49"/>
    <w:rsid w:val="00165FFF"/>
    <w:rsid w:val="00166B88"/>
    <w:rsid w:val="0016770A"/>
    <w:rsid w:val="00167E25"/>
    <w:rsid w:val="0017002B"/>
    <w:rsid w:val="00170545"/>
    <w:rsid w:val="00170804"/>
    <w:rsid w:val="001708E9"/>
    <w:rsid w:val="001716E2"/>
    <w:rsid w:val="00172D99"/>
    <w:rsid w:val="0017340B"/>
    <w:rsid w:val="001737BB"/>
    <w:rsid w:val="00173819"/>
    <w:rsid w:val="00173FB1"/>
    <w:rsid w:val="00174180"/>
    <w:rsid w:val="0017534F"/>
    <w:rsid w:val="00176DFD"/>
    <w:rsid w:val="001774B2"/>
    <w:rsid w:val="0018033C"/>
    <w:rsid w:val="00181AF8"/>
    <w:rsid w:val="00181DA0"/>
    <w:rsid w:val="00183794"/>
    <w:rsid w:val="00183CC9"/>
    <w:rsid w:val="001847A0"/>
    <w:rsid w:val="00184A4F"/>
    <w:rsid w:val="00184BE6"/>
    <w:rsid w:val="00184D88"/>
    <w:rsid w:val="001852C9"/>
    <w:rsid w:val="0018544D"/>
    <w:rsid w:val="00186A22"/>
    <w:rsid w:val="00186A62"/>
    <w:rsid w:val="00186A82"/>
    <w:rsid w:val="00186B1C"/>
    <w:rsid w:val="001873F7"/>
    <w:rsid w:val="00187A0B"/>
    <w:rsid w:val="00190087"/>
    <w:rsid w:val="0019022A"/>
    <w:rsid w:val="00191369"/>
    <w:rsid w:val="001913C4"/>
    <w:rsid w:val="00192854"/>
    <w:rsid w:val="00192D7D"/>
    <w:rsid w:val="0019348F"/>
    <w:rsid w:val="00193A07"/>
    <w:rsid w:val="00194866"/>
    <w:rsid w:val="00194C95"/>
    <w:rsid w:val="0019567F"/>
    <w:rsid w:val="00195C34"/>
    <w:rsid w:val="0019658F"/>
    <w:rsid w:val="00196646"/>
    <w:rsid w:val="00196EF5"/>
    <w:rsid w:val="00197365"/>
    <w:rsid w:val="001A0CFE"/>
    <w:rsid w:val="001A12AE"/>
    <w:rsid w:val="001A1A53"/>
    <w:rsid w:val="001A234A"/>
    <w:rsid w:val="001A32D3"/>
    <w:rsid w:val="001A3436"/>
    <w:rsid w:val="001A415B"/>
    <w:rsid w:val="001A4A74"/>
    <w:rsid w:val="001A4C0E"/>
    <w:rsid w:val="001A4C25"/>
    <w:rsid w:val="001A4CF3"/>
    <w:rsid w:val="001A6696"/>
    <w:rsid w:val="001A6D2F"/>
    <w:rsid w:val="001A792C"/>
    <w:rsid w:val="001A7ED0"/>
    <w:rsid w:val="001B02BE"/>
    <w:rsid w:val="001B06E8"/>
    <w:rsid w:val="001B0B86"/>
    <w:rsid w:val="001B1CF9"/>
    <w:rsid w:val="001B2137"/>
    <w:rsid w:val="001B28D0"/>
    <w:rsid w:val="001B3561"/>
    <w:rsid w:val="001B4D9F"/>
    <w:rsid w:val="001B6731"/>
    <w:rsid w:val="001B71D0"/>
    <w:rsid w:val="001B71EE"/>
    <w:rsid w:val="001B7D04"/>
    <w:rsid w:val="001C0237"/>
    <w:rsid w:val="001C04A8"/>
    <w:rsid w:val="001C1A24"/>
    <w:rsid w:val="001C2C03"/>
    <w:rsid w:val="001C31B9"/>
    <w:rsid w:val="001C330D"/>
    <w:rsid w:val="001C3CAC"/>
    <w:rsid w:val="001C42F7"/>
    <w:rsid w:val="001C49E5"/>
    <w:rsid w:val="001C4CBC"/>
    <w:rsid w:val="001C54CC"/>
    <w:rsid w:val="001C6350"/>
    <w:rsid w:val="001C680C"/>
    <w:rsid w:val="001C6FD5"/>
    <w:rsid w:val="001C7A67"/>
    <w:rsid w:val="001C7FEA"/>
    <w:rsid w:val="001D0177"/>
    <w:rsid w:val="001D0499"/>
    <w:rsid w:val="001D0BBE"/>
    <w:rsid w:val="001D0C9A"/>
    <w:rsid w:val="001D0ED4"/>
    <w:rsid w:val="001D1042"/>
    <w:rsid w:val="001D1BDC"/>
    <w:rsid w:val="001D1D2C"/>
    <w:rsid w:val="001D212F"/>
    <w:rsid w:val="001D29D7"/>
    <w:rsid w:val="001D2DE7"/>
    <w:rsid w:val="001D411C"/>
    <w:rsid w:val="001D477C"/>
    <w:rsid w:val="001D56E9"/>
    <w:rsid w:val="001D583F"/>
    <w:rsid w:val="001D5A09"/>
    <w:rsid w:val="001D5F93"/>
    <w:rsid w:val="001D797A"/>
    <w:rsid w:val="001E029D"/>
    <w:rsid w:val="001E11BC"/>
    <w:rsid w:val="001E1218"/>
    <w:rsid w:val="001E13BF"/>
    <w:rsid w:val="001E1B67"/>
    <w:rsid w:val="001E1B6A"/>
    <w:rsid w:val="001E2484"/>
    <w:rsid w:val="001E33B1"/>
    <w:rsid w:val="001E3590"/>
    <w:rsid w:val="001E39FC"/>
    <w:rsid w:val="001E3A39"/>
    <w:rsid w:val="001E3CC4"/>
    <w:rsid w:val="001E4335"/>
    <w:rsid w:val="001E47B0"/>
    <w:rsid w:val="001E4807"/>
    <w:rsid w:val="001E4882"/>
    <w:rsid w:val="001E5CCB"/>
    <w:rsid w:val="001E6012"/>
    <w:rsid w:val="001E6AFD"/>
    <w:rsid w:val="001E73AB"/>
    <w:rsid w:val="001E73CB"/>
    <w:rsid w:val="001E7984"/>
    <w:rsid w:val="001F03CA"/>
    <w:rsid w:val="001F092D"/>
    <w:rsid w:val="001F143A"/>
    <w:rsid w:val="001F14CC"/>
    <w:rsid w:val="001F1605"/>
    <w:rsid w:val="001F190E"/>
    <w:rsid w:val="001F2147"/>
    <w:rsid w:val="001F2508"/>
    <w:rsid w:val="001F256F"/>
    <w:rsid w:val="001F2C19"/>
    <w:rsid w:val="001F2FC1"/>
    <w:rsid w:val="001F3E60"/>
    <w:rsid w:val="001F4107"/>
    <w:rsid w:val="001F4816"/>
    <w:rsid w:val="001F55E7"/>
    <w:rsid w:val="001F57C5"/>
    <w:rsid w:val="001F5D54"/>
    <w:rsid w:val="001F60C2"/>
    <w:rsid w:val="001F69B4"/>
    <w:rsid w:val="001F6E56"/>
    <w:rsid w:val="001F77C7"/>
    <w:rsid w:val="001F79FD"/>
    <w:rsid w:val="00200183"/>
    <w:rsid w:val="00200333"/>
    <w:rsid w:val="00200C1B"/>
    <w:rsid w:val="00200C64"/>
    <w:rsid w:val="0020107D"/>
    <w:rsid w:val="00201789"/>
    <w:rsid w:val="00202638"/>
    <w:rsid w:val="00202AA4"/>
    <w:rsid w:val="00203059"/>
    <w:rsid w:val="002031F7"/>
    <w:rsid w:val="002040E6"/>
    <w:rsid w:val="002041A9"/>
    <w:rsid w:val="0020527B"/>
    <w:rsid w:val="002053D3"/>
    <w:rsid w:val="00205F2C"/>
    <w:rsid w:val="00206139"/>
    <w:rsid w:val="002079CF"/>
    <w:rsid w:val="00207B01"/>
    <w:rsid w:val="00210B15"/>
    <w:rsid w:val="0021273B"/>
    <w:rsid w:val="00213633"/>
    <w:rsid w:val="002142EA"/>
    <w:rsid w:val="002144DB"/>
    <w:rsid w:val="00214A43"/>
    <w:rsid w:val="00215448"/>
    <w:rsid w:val="00215ADD"/>
    <w:rsid w:val="00215F5E"/>
    <w:rsid w:val="00216A86"/>
    <w:rsid w:val="00220421"/>
    <w:rsid w:val="002204BB"/>
    <w:rsid w:val="00220F10"/>
    <w:rsid w:val="0022111A"/>
    <w:rsid w:val="00221B79"/>
    <w:rsid w:val="00221C6B"/>
    <w:rsid w:val="00221C83"/>
    <w:rsid w:val="00222A2E"/>
    <w:rsid w:val="00222C74"/>
    <w:rsid w:val="00223295"/>
    <w:rsid w:val="002237A6"/>
    <w:rsid w:val="00224371"/>
    <w:rsid w:val="00224FF1"/>
    <w:rsid w:val="002253A1"/>
    <w:rsid w:val="00225CF8"/>
    <w:rsid w:val="00226C76"/>
    <w:rsid w:val="0022794E"/>
    <w:rsid w:val="00227B65"/>
    <w:rsid w:val="002306F4"/>
    <w:rsid w:val="00230AB6"/>
    <w:rsid w:val="00231497"/>
    <w:rsid w:val="0023189C"/>
    <w:rsid w:val="00231CD2"/>
    <w:rsid w:val="0023293C"/>
    <w:rsid w:val="00232AFC"/>
    <w:rsid w:val="002333FE"/>
    <w:rsid w:val="00233531"/>
    <w:rsid w:val="00233D64"/>
    <w:rsid w:val="002347CE"/>
    <w:rsid w:val="0023482A"/>
    <w:rsid w:val="002359CB"/>
    <w:rsid w:val="00235DEA"/>
    <w:rsid w:val="00237C19"/>
    <w:rsid w:val="002403D6"/>
    <w:rsid w:val="00240BDF"/>
    <w:rsid w:val="00241660"/>
    <w:rsid w:val="002421E9"/>
    <w:rsid w:val="00242FF6"/>
    <w:rsid w:val="00243540"/>
    <w:rsid w:val="00243E3A"/>
    <w:rsid w:val="0024497B"/>
    <w:rsid w:val="0024515B"/>
    <w:rsid w:val="0024515D"/>
    <w:rsid w:val="00246021"/>
    <w:rsid w:val="0024666E"/>
    <w:rsid w:val="00246F3A"/>
    <w:rsid w:val="00247DE9"/>
    <w:rsid w:val="00247F52"/>
    <w:rsid w:val="00247FF9"/>
    <w:rsid w:val="002500CE"/>
    <w:rsid w:val="00250660"/>
    <w:rsid w:val="00250B25"/>
    <w:rsid w:val="00250BBE"/>
    <w:rsid w:val="00250F24"/>
    <w:rsid w:val="002514F0"/>
    <w:rsid w:val="002515C2"/>
    <w:rsid w:val="0025194F"/>
    <w:rsid w:val="002521CD"/>
    <w:rsid w:val="00253514"/>
    <w:rsid w:val="00253964"/>
    <w:rsid w:val="002544C4"/>
    <w:rsid w:val="00254A65"/>
    <w:rsid w:val="00256270"/>
    <w:rsid w:val="00260A9A"/>
    <w:rsid w:val="00260E60"/>
    <w:rsid w:val="0026148A"/>
    <w:rsid w:val="00262696"/>
    <w:rsid w:val="00262ABB"/>
    <w:rsid w:val="00263115"/>
    <w:rsid w:val="002638CE"/>
    <w:rsid w:val="00263B09"/>
    <w:rsid w:val="00263D25"/>
    <w:rsid w:val="00264348"/>
    <w:rsid w:val="002643C3"/>
    <w:rsid w:val="00264A0C"/>
    <w:rsid w:val="00264D0A"/>
    <w:rsid w:val="00264FFA"/>
    <w:rsid w:val="002656AA"/>
    <w:rsid w:val="0026581A"/>
    <w:rsid w:val="00266EEB"/>
    <w:rsid w:val="00267288"/>
    <w:rsid w:val="00267CB3"/>
    <w:rsid w:val="00267EF4"/>
    <w:rsid w:val="00267F5B"/>
    <w:rsid w:val="00270CB8"/>
    <w:rsid w:val="00270FA8"/>
    <w:rsid w:val="00272756"/>
    <w:rsid w:val="00272B08"/>
    <w:rsid w:val="0027324F"/>
    <w:rsid w:val="002735B3"/>
    <w:rsid w:val="00273836"/>
    <w:rsid w:val="0027402B"/>
    <w:rsid w:val="002743DA"/>
    <w:rsid w:val="00275263"/>
    <w:rsid w:val="00275280"/>
    <w:rsid w:val="002754A5"/>
    <w:rsid w:val="00275773"/>
    <w:rsid w:val="00275B5A"/>
    <w:rsid w:val="00276D66"/>
    <w:rsid w:val="002771FC"/>
    <w:rsid w:val="002773B7"/>
    <w:rsid w:val="00277EA1"/>
    <w:rsid w:val="00277FCC"/>
    <w:rsid w:val="00280710"/>
    <w:rsid w:val="00280E88"/>
    <w:rsid w:val="0028174F"/>
    <w:rsid w:val="00281BB8"/>
    <w:rsid w:val="00281E9E"/>
    <w:rsid w:val="00282405"/>
    <w:rsid w:val="002827B4"/>
    <w:rsid w:val="00284316"/>
    <w:rsid w:val="00284704"/>
    <w:rsid w:val="00284B4C"/>
    <w:rsid w:val="00284DA0"/>
    <w:rsid w:val="00285066"/>
    <w:rsid w:val="00285170"/>
    <w:rsid w:val="00285361"/>
    <w:rsid w:val="00285AC5"/>
    <w:rsid w:val="0028614B"/>
    <w:rsid w:val="00286D20"/>
    <w:rsid w:val="0029012E"/>
    <w:rsid w:val="002903F0"/>
    <w:rsid w:val="00291289"/>
    <w:rsid w:val="00291485"/>
    <w:rsid w:val="00291565"/>
    <w:rsid w:val="00292D60"/>
    <w:rsid w:val="00293550"/>
    <w:rsid w:val="00293B30"/>
    <w:rsid w:val="00293B87"/>
    <w:rsid w:val="00293C83"/>
    <w:rsid w:val="00294905"/>
    <w:rsid w:val="00294D17"/>
    <w:rsid w:val="00294D34"/>
    <w:rsid w:val="00294E3B"/>
    <w:rsid w:val="00296193"/>
    <w:rsid w:val="00296C66"/>
    <w:rsid w:val="00296EBE"/>
    <w:rsid w:val="002974E3"/>
    <w:rsid w:val="002A084B"/>
    <w:rsid w:val="002A1260"/>
    <w:rsid w:val="002A1589"/>
    <w:rsid w:val="002A1608"/>
    <w:rsid w:val="002A1E96"/>
    <w:rsid w:val="002A25DC"/>
    <w:rsid w:val="002A3330"/>
    <w:rsid w:val="002A367A"/>
    <w:rsid w:val="002A3AAB"/>
    <w:rsid w:val="002A407A"/>
    <w:rsid w:val="002A4A24"/>
    <w:rsid w:val="002A4CEA"/>
    <w:rsid w:val="002A5977"/>
    <w:rsid w:val="002A5A13"/>
    <w:rsid w:val="002A5D35"/>
    <w:rsid w:val="002A5FA8"/>
    <w:rsid w:val="002A6D20"/>
    <w:rsid w:val="002A742A"/>
    <w:rsid w:val="002A757F"/>
    <w:rsid w:val="002A7F44"/>
    <w:rsid w:val="002B0021"/>
    <w:rsid w:val="002B0C40"/>
    <w:rsid w:val="002B1966"/>
    <w:rsid w:val="002B1EDB"/>
    <w:rsid w:val="002B29E2"/>
    <w:rsid w:val="002B3D92"/>
    <w:rsid w:val="002B4508"/>
    <w:rsid w:val="002B4718"/>
    <w:rsid w:val="002B4DF0"/>
    <w:rsid w:val="002B540A"/>
    <w:rsid w:val="002B5779"/>
    <w:rsid w:val="002B5862"/>
    <w:rsid w:val="002B7332"/>
    <w:rsid w:val="002B7F51"/>
    <w:rsid w:val="002C0479"/>
    <w:rsid w:val="002C053E"/>
    <w:rsid w:val="002C09E7"/>
    <w:rsid w:val="002C0AE3"/>
    <w:rsid w:val="002C0B96"/>
    <w:rsid w:val="002C1E06"/>
    <w:rsid w:val="002C2C3B"/>
    <w:rsid w:val="002C3556"/>
    <w:rsid w:val="002C3A7B"/>
    <w:rsid w:val="002C3F07"/>
    <w:rsid w:val="002C5278"/>
    <w:rsid w:val="002C5524"/>
    <w:rsid w:val="002C630D"/>
    <w:rsid w:val="002C640D"/>
    <w:rsid w:val="002C6EBB"/>
    <w:rsid w:val="002C7EBB"/>
    <w:rsid w:val="002D0348"/>
    <w:rsid w:val="002D06C1"/>
    <w:rsid w:val="002D1336"/>
    <w:rsid w:val="002D290A"/>
    <w:rsid w:val="002D42B5"/>
    <w:rsid w:val="002D48D3"/>
    <w:rsid w:val="002D4F1A"/>
    <w:rsid w:val="002D5B4B"/>
    <w:rsid w:val="002D5D6D"/>
    <w:rsid w:val="002D6EC6"/>
    <w:rsid w:val="002D792D"/>
    <w:rsid w:val="002D79AC"/>
    <w:rsid w:val="002D7DA2"/>
    <w:rsid w:val="002E039D"/>
    <w:rsid w:val="002E0729"/>
    <w:rsid w:val="002E0AA5"/>
    <w:rsid w:val="002E14C3"/>
    <w:rsid w:val="002E187A"/>
    <w:rsid w:val="002E1888"/>
    <w:rsid w:val="002E1CCC"/>
    <w:rsid w:val="002E3C03"/>
    <w:rsid w:val="002E479E"/>
    <w:rsid w:val="002E4D5A"/>
    <w:rsid w:val="002E543F"/>
    <w:rsid w:val="002E546E"/>
    <w:rsid w:val="002E6127"/>
    <w:rsid w:val="002E6326"/>
    <w:rsid w:val="002E64FF"/>
    <w:rsid w:val="002E6C48"/>
    <w:rsid w:val="002E6C98"/>
    <w:rsid w:val="002E6CC9"/>
    <w:rsid w:val="002E781C"/>
    <w:rsid w:val="002F25BD"/>
    <w:rsid w:val="002F30E0"/>
    <w:rsid w:val="002F35E4"/>
    <w:rsid w:val="002F3693"/>
    <w:rsid w:val="002F3730"/>
    <w:rsid w:val="002F38E1"/>
    <w:rsid w:val="002F3BBA"/>
    <w:rsid w:val="002F432A"/>
    <w:rsid w:val="002F47D0"/>
    <w:rsid w:val="002F541E"/>
    <w:rsid w:val="002F6753"/>
    <w:rsid w:val="002F75EE"/>
    <w:rsid w:val="002F78BC"/>
    <w:rsid w:val="002F7AF6"/>
    <w:rsid w:val="00300E63"/>
    <w:rsid w:val="0030236A"/>
    <w:rsid w:val="00302C45"/>
    <w:rsid w:val="00302EFD"/>
    <w:rsid w:val="00302F5F"/>
    <w:rsid w:val="003037AE"/>
    <w:rsid w:val="00303DBA"/>
    <w:rsid w:val="0030441D"/>
    <w:rsid w:val="00304702"/>
    <w:rsid w:val="003051EE"/>
    <w:rsid w:val="00306063"/>
    <w:rsid w:val="003062F5"/>
    <w:rsid w:val="00306AA5"/>
    <w:rsid w:val="00310869"/>
    <w:rsid w:val="00310A88"/>
    <w:rsid w:val="00310D29"/>
    <w:rsid w:val="00311693"/>
    <w:rsid w:val="00311D0D"/>
    <w:rsid w:val="00312933"/>
    <w:rsid w:val="00313182"/>
    <w:rsid w:val="003139CF"/>
    <w:rsid w:val="00313B85"/>
    <w:rsid w:val="00314BFD"/>
    <w:rsid w:val="00314D69"/>
    <w:rsid w:val="00315093"/>
    <w:rsid w:val="00316CEF"/>
    <w:rsid w:val="003172EC"/>
    <w:rsid w:val="00317988"/>
    <w:rsid w:val="00317FE5"/>
    <w:rsid w:val="00320273"/>
    <w:rsid w:val="003212E0"/>
    <w:rsid w:val="00321F57"/>
    <w:rsid w:val="003221B4"/>
    <w:rsid w:val="0032258D"/>
    <w:rsid w:val="00322E62"/>
    <w:rsid w:val="00324D13"/>
    <w:rsid w:val="00324EDD"/>
    <w:rsid w:val="0032563B"/>
    <w:rsid w:val="00326C14"/>
    <w:rsid w:val="00326DDD"/>
    <w:rsid w:val="00327698"/>
    <w:rsid w:val="00330C26"/>
    <w:rsid w:val="00331A3E"/>
    <w:rsid w:val="003320AE"/>
    <w:rsid w:val="0033229F"/>
    <w:rsid w:val="00333018"/>
    <w:rsid w:val="00333038"/>
    <w:rsid w:val="003331E4"/>
    <w:rsid w:val="003334CF"/>
    <w:rsid w:val="0033373D"/>
    <w:rsid w:val="00333E5E"/>
    <w:rsid w:val="00334675"/>
    <w:rsid w:val="00335F1D"/>
    <w:rsid w:val="00336277"/>
    <w:rsid w:val="00336C64"/>
    <w:rsid w:val="00337162"/>
    <w:rsid w:val="00340707"/>
    <w:rsid w:val="0034092D"/>
    <w:rsid w:val="00340989"/>
    <w:rsid w:val="0034108B"/>
    <w:rsid w:val="0034194F"/>
    <w:rsid w:val="00341F17"/>
    <w:rsid w:val="0034298B"/>
    <w:rsid w:val="00342BB3"/>
    <w:rsid w:val="0034389E"/>
    <w:rsid w:val="00343B1A"/>
    <w:rsid w:val="00344605"/>
    <w:rsid w:val="003474AA"/>
    <w:rsid w:val="00347FF1"/>
    <w:rsid w:val="00350AD5"/>
    <w:rsid w:val="00350D1D"/>
    <w:rsid w:val="0035126C"/>
    <w:rsid w:val="00352612"/>
    <w:rsid w:val="00352C83"/>
    <w:rsid w:val="00352F1A"/>
    <w:rsid w:val="00353CCE"/>
    <w:rsid w:val="003542BA"/>
    <w:rsid w:val="003548C4"/>
    <w:rsid w:val="003552AC"/>
    <w:rsid w:val="00356B5A"/>
    <w:rsid w:val="00357151"/>
    <w:rsid w:val="00357448"/>
    <w:rsid w:val="0035787E"/>
    <w:rsid w:val="00357F3C"/>
    <w:rsid w:val="0036079F"/>
    <w:rsid w:val="00360E5F"/>
    <w:rsid w:val="0036103D"/>
    <w:rsid w:val="0036107C"/>
    <w:rsid w:val="003615D2"/>
    <w:rsid w:val="003616CF"/>
    <w:rsid w:val="0036347B"/>
    <w:rsid w:val="00363F6B"/>
    <w:rsid w:val="0036429C"/>
    <w:rsid w:val="00364632"/>
    <w:rsid w:val="00364A53"/>
    <w:rsid w:val="00364E7B"/>
    <w:rsid w:val="00365001"/>
    <w:rsid w:val="003654CB"/>
    <w:rsid w:val="0036564E"/>
    <w:rsid w:val="00365AA9"/>
    <w:rsid w:val="00365B7F"/>
    <w:rsid w:val="00365F86"/>
    <w:rsid w:val="00365F87"/>
    <w:rsid w:val="003661B7"/>
    <w:rsid w:val="00366AC1"/>
    <w:rsid w:val="00366CAD"/>
    <w:rsid w:val="00366E89"/>
    <w:rsid w:val="003670D6"/>
    <w:rsid w:val="003676F2"/>
    <w:rsid w:val="00367D34"/>
    <w:rsid w:val="003705F4"/>
    <w:rsid w:val="00370D58"/>
    <w:rsid w:val="003710DE"/>
    <w:rsid w:val="00371316"/>
    <w:rsid w:val="003713D6"/>
    <w:rsid w:val="0037444F"/>
    <w:rsid w:val="0037528C"/>
    <w:rsid w:val="00376713"/>
    <w:rsid w:val="00380F10"/>
    <w:rsid w:val="00381815"/>
    <w:rsid w:val="003819AF"/>
    <w:rsid w:val="003820E9"/>
    <w:rsid w:val="003822E6"/>
    <w:rsid w:val="00382DE7"/>
    <w:rsid w:val="003835F0"/>
    <w:rsid w:val="00383EA5"/>
    <w:rsid w:val="00383ECF"/>
    <w:rsid w:val="00384309"/>
    <w:rsid w:val="00384328"/>
    <w:rsid w:val="003848A0"/>
    <w:rsid w:val="00384A7A"/>
    <w:rsid w:val="00384FFC"/>
    <w:rsid w:val="00385EE2"/>
    <w:rsid w:val="003872FC"/>
    <w:rsid w:val="00387ADC"/>
    <w:rsid w:val="00390020"/>
    <w:rsid w:val="0039005B"/>
    <w:rsid w:val="003903D6"/>
    <w:rsid w:val="00390EAF"/>
    <w:rsid w:val="00390EE6"/>
    <w:rsid w:val="0039118F"/>
    <w:rsid w:val="00391EF9"/>
    <w:rsid w:val="00392AD7"/>
    <w:rsid w:val="00392B6D"/>
    <w:rsid w:val="0039309C"/>
    <w:rsid w:val="003938D9"/>
    <w:rsid w:val="00393C3A"/>
    <w:rsid w:val="00394376"/>
    <w:rsid w:val="003943FF"/>
    <w:rsid w:val="003946DE"/>
    <w:rsid w:val="00394BE7"/>
    <w:rsid w:val="0039616B"/>
    <w:rsid w:val="0039704E"/>
    <w:rsid w:val="003974EB"/>
    <w:rsid w:val="00397CC5"/>
    <w:rsid w:val="003A0CBC"/>
    <w:rsid w:val="003A11D1"/>
    <w:rsid w:val="003A1582"/>
    <w:rsid w:val="003A2E3F"/>
    <w:rsid w:val="003A3128"/>
    <w:rsid w:val="003A3D9C"/>
    <w:rsid w:val="003A4077"/>
    <w:rsid w:val="003A4AA7"/>
    <w:rsid w:val="003A6ABB"/>
    <w:rsid w:val="003A6D58"/>
    <w:rsid w:val="003A71B0"/>
    <w:rsid w:val="003A7DEB"/>
    <w:rsid w:val="003B096C"/>
    <w:rsid w:val="003B09AD"/>
    <w:rsid w:val="003B0FA7"/>
    <w:rsid w:val="003B1A4C"/>
    <w:rsid w:val="003B1F18"/>
    <w:rsid w:val="003B1FAC"/>
    <w:rsid w:val="003B27D5"/>
    <w:rsid w:val="003B28CF"/>
    <w:rsid w:val="003B3199"/>
    <w:rsid w:val="003B3F2F"/>
    <w:rsid w:val="003B427A"/>
    <w:rsid w:val="003B5BF0"/>
    <w:rsid w:val="003B60BF"/>
    <w:rsid w:val="003B61E2"/>
    <w:rsid w:val="003B6BE3"/>
    <w:rsid w:val="003B7AF3"/>
    <w:rsid w:val="003C005A"/>
    <w:rsid w:val="003C010C"/>
    <w:rsid w:val="003C0A6C"/>
    <w:rsid w:val="003C0B00"/>
    <w:rsid w:val="003C14F8"/>
    <w:rsid w:val="003C3E02"/>
    <w:rsid w:val="003C4D3F"/>
    <w:rsid w:val="003C5A43"/>
    <w:rsid w:val="003C6129"/>
    <w:rsid w:val="003C6662"/>
    <w:rsid w:val="003C69DB"/>
    <w:rsid w:val="003C7C64"/>
    <w:rsid w:val="003D0519"/>
    <w:rsid w:val="003D0C38"/>
    <w:rsid w:val="003D0FF6"/>
    <w:rsid w:val="003D1217"/>
    <w:rsid w:val="003D262C"/>
    <w:rsid w:val="003D29BC"/>
    <w:rsid w:val="003D3D14"/>
    <w:rsid w:val="003D4196"/>
    <w:rsid w:val="003D475F"/>
    <w:rsid w:val="003D570F"/>
    <w:rsid w:val="003D5AB3"/>
    <w:rsid w:val="003D6D61"/>
    <w:rsid w:val="003D6EB6"/>
    <w:rsid w:val="003D75C1"/>
    <w:rsid w:val="003E019F"/>
    <w:rsid w:val="003E0403"/>
    <w:rsid w:val="003E091D"/>
    <w:rsid w:val="003E1C53"/>
    <w:rsid w:val="003E28A9"/>
    <w:rsid w:val="003E2A69"/>
    <w:rsid w:val="003E2D49"/>
    <w:rsid w:val="003E2FD4"/>
    <w:rsid w:val="003E325F"/>
    <w:rsid w:val="003E49F6"/>
    <w:rsid w:val="003E527D"/>
    <w:rsid w:val="003E5335"/>
    <w:rsid w:val="003E584A"/>
    <w:rsid w:val="003E6432"/>
    <w:rsid w:val="003E660F"/>
    <w:rsid w:val="003E779A"/>
    <w:rsid w:val="003F0841"/>
    <w:rsid w:val="003F23D3"/>
    <w:rsid w:val="003F35CE"/>
    <w:rsid w:val="003F3F08"/>
    <w:rsid w:val="003F49F1"/>
    <w:rsid w:val="003F4E9D"/>
    <w:rsid w:val="003F52CF"/>
    <w:rsid w:val="003F5D53"/>
    <w:rsid w:val="003F6272"/>
    <w:rsid w:val="003F6FF8"/>
    <w:rsid w:val="00400DB4"/>
    <w:rsid w:val="00400E72"/>
    <w:rsid w:val="00401400"/>
    <w:rsid w:val="00402688"/>
    <w:rsid w:val="00402859"/>
    <w:rsid w:val="00403461"/>
    <w:rsid w:val="00403A3A"/>
    <w:rsid w:val="00404869"/>
    <w:rsid w:val="00404E13"/>
    <w:rsid w:val="00404E52"/>
    <w:rsid w:val="00405005"/>
    <w:rsid w:val="004055BE"/>
    <w:rsid w:val="00405884"/>
    <w:rsid w:val="004058F1"/>
    <w:rsid w:val="00405D35"/>
    <w:rsid w:val="00405E12"/>
    <w:rsid w:val="00406527"/>
    <w:rsid w:val="004068E5"/>
    <w:rsid w:val="00406BDF"/>
    <w:rsid w:val="00406FF8"/>
    <w:rsid w:val="00407D39"/>
    <w:rsid w:val="00411090"/>
    <w:rsid w:val="00411F28"/>
    <w:rsid w:val="00411FC6"/>
    <w:rsid w:val="00413016"/>
    <w:rsid w:val="00413C6F"/>
    <w:rsid w:val="004143BE"/>
    <w:rsid w:val="0041477A"/>
    <w:rsid w:val="00415C8A"/>
    <w:rsid w:val="00416170"/>
    <w:rsid w:val="004167A3"/>
    <w:rsid w:val="004169A0"/>
    <w:rsid w:val="00416E41"/>
    <w:rsid w:val="00420AE9"/>
    <w:rsid w:val="00421A94"/>
    <w:rsid w:val="004223FB"/>
    <w:rsid w:val="00423475"/>
    <w:rsid w:val="004245D0"/>
    <w:rsid w:val="00424E58"/>
    <w:rsid w:val="004251F7"/>
    <w:rsid w:val="00425718"/>
    <w:rsid w:val="00426257"/>
    <w:rsid w:val="0042662A"/>
    <w:rsid w:val="0042769C"/>
    <w:rsid w:val="00432527"/>
    <w:rsid w:val="00432C65"/>
    <w:rsid w:val="00432CC0"/>
    <w:rsid w:val="00432DAA"/>
    <w:rsid w:val="0043369F"/>
    <w:rsid w:val="00433CB4"/>
    <w:rsid w:val="00433D0D"/>
    <w:rsid w:val="00434305"/>
    <w:rsid w:val="004356A5"/>
    <w:rsid w:val="00435DF7"/>
    <w:rsid w:val="00436388"/>
    <w:rsid w:val="00436891"/>
    <w:rsid w:val="0043741A"/>
    <w:rsid w:val="00437D20"/>
    <w:rsid w:val="00440544"/>
    <w:rsid w:val="00440765"/>
    <w:rsid w:val="0044083F"/>
    <w:rsid w:val="00441AE7"/>
    <w:rsid w:val="0044263D"/>
    <w:rsid w:val="00444CEB"/>
    <w:rsid w:val="00444E0D"/>
    <w:rsid w:val="00445574"/>
    <w:rsid w:val="00445BBE"/>
    <w:rsid w:val="00446551"/>
    <w:rsid w:val="004467FB"/>
    <w:rsid w:val="00446AC5"/>
    <w:rsid w:val="0044709E"/>
    <w:rsid w:val="004506A7"/>
    <w:rsid w:val="004514F5"/>
    <w:rsid w:val="0045230D"/>
    <w:rsid w:val="0045241A"/>
    <w:rsid w:val="00452C46"/>
    <w:rsid w:val="00452D6B"/>
    <w:rsid w:val="00453BAF"/>
    <w:rsid w:val="00454484"/>
    <w:rsid w:val="004546BD"/>
    <w:rsid w:val="0045517B"/>
    <w:rsid w:val="004557DE"/>
    <w:rsid w:val="0045580D"/>
    <w:rsid w:val="00455A22"/>
    <w:rsid w:val="00455DB6"/>
    <w:rsid w:val="00460FE9"/>
    <w:rsid w:val="00461579"/>
    <w:rsid w:val="00461F77"/>
    <w:rsid w:val="004624D5"/>
    <w:rsid w:val="004628CA"/>
    <w:rsid w:val="004638A5"/>
    <w:rsid w:val="00463B77"/>
    <w:rsid w:val="00463C7B"/>
    <w:rsid w:val="004644A6"/>
    <w:rsid w:val="0046525A"/>
    <w:rsid w:val="00465885"/>
    <w:rsid w:val="004659BD"/>
    <w:rsid w:val="00467641"/>
    <w:rsid w:val="004701F2"/>
    <w:rsid w:val="0047022D"/>
    <w:rsid w:val="00470652"/>
    <w:rsid w:val="0047076F"/>
    <w:rsid w:val="00470775"/>
    <w:rsid w:val="00470E24"/>
    <w:rsid w:val="00472050"/>
    <w:rsid w:val="00472948"/>
    <w:rsid w:val="00473708"/>
    <w:rsid w:val="00473BDF"/>
    <w:rsid w:val="004746B1"/>
    <w:rsid w:val="00474BC6"/>
    <w:rsid w:val="0047583F"/>
    <w:rsid w:val="00475DE8"/>
    <w:rsid w:val="00476407"/>
    <w:rsid w:val="00481C44"/>
    <w:rsid w:val="00481C78"/>
    <w:rsid w:val="00481D84"/>
    <w:rsid w:val="00482DE9"/>
    <w:rsid w:val="00483171"/>
    <w:rsid w:val="00483490"/>
    <w:rsid w:val="004845ED"/>
    <w:rsid w:val="00484936"/>
    <w:rsid w:val="00485916"/>
    <w:rsid w:val="00485A99"/>
    <w:rsid w:val="00485C89"/>
    <w:rsid w:val="00486BE3"/>
    <w:rsid w:val="0048731C"/>
    <w:rsid w:val="0048750B"/>
    <w:rsid w:val="004905E4"/>
    <w:rsid w:val="00490722"/>
    <w:rsid w:val="00490A89"/>
    <w:rsid w:val="00490AB4"/>
    <w:rsid w:val="00490B2F"/>
    <w:rsid w:val="00491CD0"/>
    <w:rsid w:val="00492F02"/>
    <w:rsid w:val="00492F1D"/>
    <w:rsid w:val="00493014"/>
    <w:rsid w:val="004939AE"/>
    <w:rsid w:val="0049413C"/>
    <w:rsid w:val="004948CD"/>
    <w:rsid w:val="004948F2"/>
    <w:rsid w:val="00495EDB"/>
    <w:rsid w:val="00495EFB"/>
    <w:rsid w:val="00496843"/>
    <w:rsid w:val="00496B65"/>
    <w:rsid w:val="00497970"/>
    <w:rsid w:val="00497E56"/>
    <w:rsid w:val="004A0ACF"/>
    <w:rsid w:val="004A10F9"/>
    <w:rsid w:val="004A1187"/>
    <w:rsid w:val="004A12DF"/>
    <w:rsid w:val="004A18B4"/>
    <w:rsid w:val="004A1BA8"/>
    <w:rsid w:val="004A4AAA"/>
    <w:rsid w:val="004A4B57"/>
    <w:rsid w:val="004A63FA"/>
    <w:rsid w:val="004A65C8"/>
    <w:rsid w:val="004A6A3D"/>
    <w:rsid w:val="004A6D9B"/>
    <w:rsid w:val="004B0272"/>
    <w:rsid w:val="004B1C53"/>
    <w:rsid w:val="004B2498"/>
    <w:rsid w:val="004B2701"/>
    <w:rsid w:val="004B2E1B"/>
    <w:rsid w:val="004B2E37"/>
    <w:rsid w:val="004B3AA8"/>
    <w:rsid w:val="004B3E3C"/>
    <w:rsid w:val="004B3E93"/>
    <w:rsid w:val="004B4069"/>
    <w:rsid w:val="004B4F3E"/>
    <w:rsid w:val="004B51E8"/>
    <w:rsid w:val="004B7227"/>
    <w:rsid w:val="004B7320"/>
    <w:rsid w:val="004B73FF"/>
    <w:rsid w:val="004B7420"/>
    <w:rsid w:val="004B7577"/>
    <w:rsid w:val="004C0D69"/>
    <w:rsid w:val="004C0FA2"/>
    <w:rsid w:val="004C1145"/>
    <w:rsid w:val="004C1575"/>
    <w:rsid w:val="004C1FBC"/>
    <w:rsid w:val="004C202B"/>
    <w:rsid w:val="004C25A2"/>
    <w:rsid w:val="004C3F1D"/>
    <w:rsid w:val="004C458D"/>
    <w:rsid w:val="004C4C58"/>
    <w:rsid w:val="004C6F75"/>
    <w:rsid w:val="004C7556"/>
    <w:rsid w:val="004C7E8B"/>
    <w:rsid w:val="004C7E9D"/>
    <w:rsid w:val="004C7F4F"/>
    <w:rsid w:val="004C7F67"/>
    <w:rsid w:val="004D047B"/>
    <w:rsid w:val="004D05E2"/>
    <w:rsid w:val="004D076D"/>
    <w:rsid w:val="004D0850"/>
    <w:rsid w:val="004D0A32"/>
    <w:rsid w:val="004D0CEF"/>
    <w:rsid w:val="004D0EF1"/>
    <w:rsid w:val="004D2164"/>
    <w:rsid w:val="004D21B2"/>
    <w:rsid w:val="004D2253"/>
    <w:rsid w:val="004D27AD"/>
    <w:rsid w:val="004D3739"/>
    <w:rsid w:val="004D3D4A"/>
    <w:rsid w:val="004D409E"/>
    <w:rsid w:val="004D40CE"/>
    <w:rsid w:val="004D4406"/>
    <w:rsid w:val="004D5C11"/>
    <w:rsid w:val="004D7944"/>
    <w:rsid w:val="004D7C42"/>
    <w:rsid w:val="004D7FBD"/>
    <w:rsid w:val="004E0465"/>
    <w:rsid w:val="004E07B2"/>
    <w:rsid w:val="004E07E0"/>
    <w:rsid w:val="004E127B"/>
    <w:rsid w:val="004E1C0A"/>
    <w:rsid w:val="004E30C5"/>
    <w:rsid w:val="004E370C"/>
    <w:rsid w:val="004E418B"/>
    <w:rsid w:val="004E4597"/>
    <w:rsid w:val="004E4AA5"/>
    <w:rsid w:val="004E4AEE"/>
    <w:rsid w:val="004E59E3"/>
    <w:rsid w:val="004E5AAA"/>
    <w:rsid w:val="004E67C0"/>
    <w:rsid w:val="004E6A56"/>
    <w:rsid w:val="004E6F29"/>
    <w:rsid w:val="004E7A87"/>
    <w:rsid w:val="004F05F9"/>
    <w:rsid w:val="004F0653"/>
    <w:rsid w:val="004F0A13"/>
    <w:rsid w:val="004F0AC2"/>
    <w:rsid w:val="004F0B75"/>
    <w:rsid w:val="004F2BEB"/>
    <w:rsid w:val="004F391A"/>
    <w:rsid w:val="004F3CFB"/>
    <w:rsid w:val="004F5142"/>
    <w:rsid w:val="004F5D41"/>
    <w:rsid w:val="004F6456"/>
    <w:rsid w:val="004F66F9"/>
    <w:rsid w:val="004F696E"/>
    <w:rsid w:val="004F6C71"/>
    <w:rsid w:val="004F7572"/>
    <w:rsid w:val="00500AFB"/>
    <w:rsid w:val="00500DCF"/>
    <w:rsid w:val="00501139"/>
    <w:rsid w:val="0050140F"/>
    <w:rsid w:val="0050266B"/>
    <w:rsid w:val="0050363E"/>
    <w:rsid w:val="005039BC"/>
    <w:rsid w:val="005043BB"/>
    <w:rsid w:val="00504724"/>
    <w:rsid w:val="00504A3D"/>
    <w:rsid w:val="00504AB2"/>
    <w:rsid w:val="00504E69"/>
    <w:rsid w:val="005055AD"/>
    <w:rsid w:val="00505767"/>
    <w:rsid w:val="00505E5F"/>
    <w:rsid w:val="00506275"/>
    <w:rsid w:val="00506574"/>
    <w:rsid w:val="005073F0"/>
    <w:rsid w:val="00510155"/>
    <w:rsid w:val="00510398"/>
    <w:rsid w:val="00510A7B"/>
    <w:rsid w:val="0051140C"/>
    <w:rsid w:val="00511B0E"/>
    <w:rsid w:val="00511C5C"/>
    <w:rsid w:val="00512493"/>
    <w:rsid w:val="00512887"/>
    <w:rsid w:val="00512BE8"/>
    <w:rsid w:val="00512DC7"/>
    <w:rsid w:val="00512E7E"/>
    <w:rsid w:val="00512F6E"/>
    <w:rsid w:val="00513038"/>
    <w:rsid w:val="005135E6"/>
    <w:rsid w:val="005139FC"/>
    <w:rsid w:val="00514144"/>
    <w:rsid w:val="00514174"/>
    <w:rsid w:val="0051437A"/>
    <w:rsid w:val="005149CB"/>
    <w:rsid w:val="005156A3"/>
    <w:rsid w:val="00515FB7"/>
    <w:rsid w:val="00516088"/>
    <w:rsid w:val="005163DB"/>
    <w:rsid w:val="00516B0B"/>
    <w:rsid w:val="0051708C"/>
    <w:rsid w:val="00520C2C"/>
    <w:rsid w:val="00520DAD"/>
    <w:rsid w:val="00521343"/>
    <w:rsid w:val="005220EC"/>
    <w:rsid w:val="005221F3"/>
    <w:rsid w:val="00523006"/>
    <w:rsid w:val="0052390F"/>
    <w:rsid w:val="00523F95"/>
    <w:rsid w:val="00524D65"/>
    <w:rsid w:val="00525B16"/>
    <w:rsid w:val="00526CF8"/>
    <w:rsid w:val="00527104"/>
    <w:rsid w:val="00530824"/>
    <w:rsid w:val="00530CEF"/>
    <w:rsid w:val="00530E15"/>
    <w:rsid w:val="00532388"/>
    <w:rsid w:val="00532478"/>
    <w:rsid w:val="00533D04"/>
    <w:rsid w:val="0053421B"/>
    <w:rsid w:val="00534804"/>
    <w:rsid w:val="005349EF"/>
    <w:rsid w:val="00534BDF"/>
    <w:rsid w:val="005354EA"/>
    <w:rsid w:val="005356A6"/>
    <w:rsid w:val="005356CF"/>
    <w:rsid w:val="0053585F"/>
    <w:rsid w:val="00535EC4"/>
    <w:rsid w:val="00535ED9"/>
    <w:rsid w:val="00536366"/>
    <w:rsid w:val="0053692B"/>
    <w:rsid w:val="00536D2B"/>
    <w:rsid w:val="00536F64"/>
    <w:rsid w:val="005372B1"/>
    <w:rsid w:val="00537B7E"/>
    <w:rsid w:val="00540240"/>
    <w:rsid w:val="00541490"/>
    <w:rsid w:val="00541853"/>
    <w:rsid w:val="00542258"/>
    <w:rsid w:val="00543922"/>
    <w:rsid w:val="00543BD6"/>
    <w:rsid w:val="00543BDA"/>
    <w:rsid w:val="00543D3A"/>
    <w:rsid w:val="005441CC"/>
    <w:rsid w:val="0054538B"/>
    <w:rsid w:val="0054609D"/>
    <w:rsid w:val="00546E70"/>
    <w:rsid w:val="00546F18"/>
    <w:rsid w:val="005479DA"/>
    <w:rsid w:val="00547BCC"/>
    <w:rsid w:val="0055013B"/>
    <w:rsid w:val="00550E9E"/>
    <w:rsid w:val="00551F6F"/>
    <w:rsid w:val="00552CBB"/>
    <w:rsid w:val="00553D72"/>
    <w:rsid w:val="00553F15"/>
    <w:rsid w:val="00555044"/>
    <w:rsid w:val="005555D0"/>
    <w:rsid w:val="00557708"/>
    <w:rsid w:val="00557773"/>
    <w:rsid w:val="00557AE4"/>
    <w:rsid w:val="00561475"/>
    <w:rsid w:val="00562308"/>
    <w:rsid w:val="00562404"/>
    <w:rsid w:val="00563562"/>
    <w:rsid w:val="00563C73"/>
    <w:rsid w:val="0056440F"/>
    <w:rsid w:val="0056487B"/>
    <w:rsid w:val="00564E6E"/>
    <w:rsid w:val="00564FB9"/>
    <w:rsid w:val="00565160"/>
    <w:rsid w:val="0056517B"/>
    <w:rsid w:val="00567F63"/>
    <w:rsid w:val="00570074"/>
    <w:rsid w:val="0057030F"/>
    <w:rsid w:val="00570FF6"/>
    <w:rsid w:val="005718FB"/>
    <w:rsid w:val="00571ABC"/>
    <w:rsid w:val="00571F8A"/>
    <w:rsid w:val="00573D18"/>
    <w:rsid w:val="00573D9E"/>
    <w:rsid w:val="00574848"/>
    <w:rsid w:val="00574C15"/>
    <w:rsid w:val="00575935"/>
    <w:rsid w:val="00576384"/>
    <w:rsid w:val="005778EA"/>
    <w:rsid w:val="005801E3"/>
    <w:rsid w:val="00581406"/>
    <w:rsid w:val="00581802"/>
    <w:rsid w:val="00582950"/>
    <w:rsid w:val="005836A8"/>
    <w:rsid w:val="0058372B"/>
    <w:rsid w:val="005837D7"/>
    <w:rsid w:val="00583DD5"/>
    <w:rsid w:val="0058409C"/>
    <w:rsid w:val="00584262"/>
    <w:rsid w:val="00584735"/>
    <w:rsid w:val="00584B62"/>
    <w:rsid w:val="00584BDD"/>
    <w:rsid w:val="005853A6"/>
    <w:rsid w:val="00585AC6"/>
    <w:rsid w:val="00586630"/>
    <w:rsid w:val="00587954"/>
    <w:rsid w:val="00587ADD"/>
    <w:rsid w:val="00587C61"/>
    <w:rsid w:val="00590BF5"/>
    <w:rsid w:val="0059108E"/>
    <w:rsid w:val="005916EC"/>
    <w:rsid w:val="005917F9"/>
    <w:rsid w:val="00591FE1"/>
    <w:rsid w:val="00592BC9"/>
    <w:rsid w:val="00593A49"/>
    <w:rsid w:val="005949E4"/>
    <w:rsid w:val="00596160"/>
    <w:rsid w:val="005966E2"/>
    <w:rsid w:val="00597007"/>
    <w:rsid w:val="00597135"/>
    <w:rsid w:val="005A0966"/>
    <w:rsid w:val="005A0ACA"/>
    <w:rsid w:val="005A0E4B"/>
    <w:rsid w:val="005A11B7"/>
    <w:rsid w:val="005A23B5"/>
    <w:rsid w:val="005A2464"/>
    <w:rsid w:val="005A260B"/>
    <w:rsid w:val="005A322C"/>
    <w:rsid w:val="005A327B"/>
    <w:rsid w:val="005A3A61"/>
    <w:rsid w:val="005A430E"/>
    <w:rsid w:val="005A472D"/>
    <w:rsid w:val="005A4A1B"/>
    <w:rsid w:val="005A4C64"/>
    <w:rsid w:val="005A50E6"/>
    <w:rsid w:val="005A5F47"/>
    <w:rsid w:val="005A6BE9"/>
    <w:rsid w:val="005A6D21"/>
    <w:rsid w:val="005A7830"/>
    <w:rsid w:val="005A7FCE"/>
    <w:rsid w:val="005B0B35"/>
    <w:rsid w:val="005B0F3F"/>
    <w:rsid w:val="005B191C"/>
    <w:rsid w:val="005B19A4"/>
    <w:rsid w:val="005B4903"/>
    <w:rsid w:val="005B51CE"/>
    <w:rsid w:val="005B5812"/>
    <w:rsid w:val="005B5885"/>
    <w:rsid w:val="005B5CD7"/>
    <w:rsid w:val="005B64C7"/>
    <w:rsid w:val="005B678D"/>
    <w:rsid w:val="005B6CF6"/>
    <w:rsid w:val="005B7422"/>
    <w:rsid w:val="005B74B7"/>
    <w:rsid w:val="005B751C"/>
    <w:rsid w:val="005C047C"/>
    <w:rsid w:val="005C0C80"/>
    <w:rsid w:val="005C29B8"/>
    <w:rsid w:val="005C3638"/>
    <w:rsid w:val="005C38D4"/>
    <w:rsid w:val="005C399C"/>
    <w:rsid w:val="005C3B3A"/>
    <w:rsid w:val="005C40CC"/>
    <w:rsid w:val="005C478F"/>
    <w:rsid w:val="005C5685"/>
    <w:rsid w:val="005C5F21"/>
    <w:rsid w:val="005C69E2"/>
    <w:rsid w:val="005C6F21"/>
    <w:rsid w:val="005C7156"/>
    <w:rsid w:val="005D06CA"/>
    <w:rsid w:val="005D0975"/>
    <w:rsid w:val="005D0C75"/>
    <w:rsid w:val="005D0F13"/>
    <w:rsid w:val="005D16F1"/>
    <w:rsid w:val="005D185C"/>
    <w:rsid w:val="005D1874"/>
    <w:rsid w:val="005D367C"/>
    <w:rsid w:val="005D3C87"/>
    <w:rsid w:val="005D4171"/>
    <w:rsid w:val="005D527C"/>
    <w:rsid w:val="005D6120"/>
    <w:rsid w:val="005D6294"/>
    <w:rsid w:val="005D6A95"/>
    <w:rsid w:val="005D6B2C"/>
    <w:rsid w:val="005D6D9C"/>
    <w:rsid w:val="005D7928"/>
    <w:rsid w:val="005E0134"/>
    <w:rsid w:val="005E0529"/>
    <w:rsid w:val="005E0AD7"/>
    <w:rsid w:val="005E0B13"/>
    <w:rsid w:val="005E0B23"/>
    <w:rsid w:val="005E0C7F"/>
    <w:rsid w:val="005E1B6D"/>
    <w:rsid w:val="005E1DB7"/>
    <w:rsid w:val="005E2335"/>
    <w:rsid w:val="005E2B5E"/>
    <w:rsid w:val="005E3142"/>
    <w:rsid w:val="005E34CA"/>
    <w:rsid w:val="005E3A47"/>
    <w:rsid w:val="005E3C18"/>
    <w:rsid w:val="005E4250"/>
    <w:rsid w:val="005E534C"/>
    <w:rsid w:val="005E6812"/>
    <w:rsid w:val="005E69F1"/>
    <w:rsid w:val="005E6F2A"/>
    <w:rsid w:val="005E7881"/>
    <w:rsid w:val="005E78E0"/>
    <w:rsid w:val="005E7A19"/>
    <w:rsid w:val="005E7E92"/>
    <w:rsid w:val="005F09F6"/>
    <w:rsid w:val="005F0D9C"/>
    <w:rsid w:val="005F1A59"/>
    <w:rsid w:val="005F1F1E"/>
    <w:rsid w:val="005F20DA"/>
    <w:rsid w:val="005F284E"/>
    <w:rsid w:val="005F3F54"/>
    <w:rsid w:val="005F43D9"/>
    <w:rsid w:val="005F5579"/>
    <w:rsid w:val="005F55A9"/>
    <w:rsid w:val="005F67E7"/>
    <w:rsid w:val="005F6A5A"/>
    <w:rsid w:val="005F6CE5"/>
    <w:rsid w:val="00600038"/>
    <w:rsid w:val="00600051"/>
    <w:rsid w:val="0060019B"/>
    <w:rsid w:val="00600DF2"/>
    <w:rsid w:val="006015CE"/>
    <w:rsid w:val="00601F9B"/>
    <w:rsid w:val="00602F4F"/>
    <w:rsid w:val="00603CBB"/>
    <w:rsid w:val="00604784"/>
    <w:rsid w:val="00606419"/>
    <w:rsid w:val="006068D8"/>
    <w:rsid w:val="0060694F"/>
    <w:rsid w:val="00607027"/>
    <w:rsid w:val="0060732A"/>
    <w:rsid w:val="00607368"/>
    <w:rsid w:val="00607D29"/>
    <w:rsid w:val="00607D87"/>
    <w:rsid w:val="00607EAE"/>
    <w:rsid w:val="0061012C"/>
    <w:rsid w:val="0061037E"/>
    <w:rsid w:val="00610A5E"/>
    <w:rsid w:val="0061184F"/>
    <w:rsid w:val="00611D43"/>
    <w:rsid w:val="00612952"/>
    <w:rsid w:val="00613207"/>
    <w:rsid w:val="00613797"/>
    <w:rsid w:val="00613ED0"/>
    <w:rsid w:val="006146BC"/>
    <w:rsid w:val="00614BEB"/>
    <w:rsid w:val="00614CC1"/>
    <w:rsid w:val="0061562A"/>
    <w:rsid w:val="00615A9D"/>
    <w:rsid w:val="00615D4C"/>
    <w:rsid w:val="00616DDB"/>
    <w:rsid w:val="00617349"/>
    <w:rsid w:val="00617387"/>
    <w:rsid w:val="006201E1"/>
    <w:rsid w:val="006205D6"/>
    <w:rsid w:val="0062075D"/>
    <w:rsid w:val="00620865"/>
    <w:rsid w:val="0062098A"/>
    <w:rsid w:val="00620A0D"/>
    <w:rsid w:val="006213EC"/>
    <w:rsid w:val="006225E5"/>
    <w:rsid w:val="006252D8"/>
    <w:rsid w:val="006259BC"/>
    <w:rsid w:val="00625AEA"/>
    <w:rsid w:val="006261DB"/>
    <w:rsid w:val="0062636B"/>
    <w:rsid w:val="00626AD9"/>
    <w:rsid w:val="00627D83"/>
    <w:rsid w:val="006308FF"/>
    <w:rsid w:val="00630907"/>
    <w:rsid w:val="006313FD"/>
    <w:rsid w:val="00632182"/>
    <w:rsid w:val="006328C1"/>
    <w:rsid w:val="00632AE0"/>
    <w:rsid w:val="0063398B"/>
    <w:rsid w:val="00633C17"/>
    <w:rsid w:val="00634430"/>
    <w:rsid w:val="00634514"/>
    <w:rsid w:val="00634D9E"/>
    <w:rsid w:val="00635242"/>
    <w:rsid w:val="006360F7"/>
    <w:rsid w:val="00636E3E"/>
    <w:rsid w:val="00636F3F"/>
    <w:rsid w:val="006373B6"/>
    <w:rsid w:val="00637549"/>
    <w:rsid w:val="006379F7"/>
    <w:rsid w:val="00637C9A"/>
    <w:rsid w:val="00637E4D"/>
    <w:rsid w:val="00640169"/>
    <w:rsid w:val="00640620"/>
    <w:rsid w:val="00640BFA"/>
    <w:rsid w:val="006411C9"/>
    <w:rsid w:val="00641A1F"/>
    <w:rsid w:val="0064389E"/>
    <w:rsid w:val="00643AF0"/>
    <w:rsid w:val="0064439E"/>
    <w:rsid w:val="00645904"/>
    <w:rsid w:val="00645ACF"/>
    <w:rsid w:val="00646116"/>
    <w:rsid w:val="00646216"/>
    <w:rsid w:val="006463F6"/>
    <w:rsid w:val="00646869"/>
    <w:rsid w:val="00646BF0"/>
    <w:rsid w:val="00647196"/>
    <w:rsid w:val="0064769C"/>
    <w:rsid w:val="006502F3"/>
    <w:rsid w:val="006507DA"/>
    <w:rsid w:val="00651ACB"/>
    <w:rsid w:val="00651B75"/>
    <w:rsid w:val="00651C47"/>
    <w:rsid w:val="00652AB2"/>
    <w:rsid w:val="00652DAE"/>
    <w:rsid w:val="00653FED"/>
    <w:rsid w:val="0065410A"/>
    <w:rsid w:val="0065442F"/>
    <w:rsid w:val="00654CCB"/>
    <w:rsid w:val="00654EC0"/>
    <w:rsid w:val="0065525B"/>
    <w:rsid w:val="00655D4F"/>
    <w:rsid w:val="00656233"/>
    <w:rsid w:val="00656D29"/>
    <w:rsid w:val="0065792A"/>
    <w:rsid w:val="006579BB"/>
    <w:rsid w:val="0066108B"/>
    <w:rsid w:val="0066108D"/>
    <w:rsid w:val="006613B1"/>
    <w:rsid w:val="00662673"/>
    <w:rsid w:val="00663AC7"/>
    <w:rsid w:val="006640E5"/>
    <w:rsid w:val="0066452D"/>
    <w:rsid w:val="006646F1"/>
    <w:rsid w:val="00664929"/>
    <w:rsid w:val="00664F62"/>
    <w:rsid w:val="006652F4"/>
    <w:rsid w:val="006655E1"/>
    <w:rsid w:val="0066590F"/>
    <w:rsid w:val="00665B0B"/>
    <w:rsid w:val="00667218"/>
    <w:rsid w:val="00667712"/>
    <w:rsid w:val="0067050B"/>
    <w:rsid w:val="00672060"/>
    <w:rsid w:val="006725EF"/>
    <w:rsid w:val="00672BFD"/>
    <w:rsid w:val="00673830"/>
    <w:rsid w:val="00673E3A"/>
    <w:rsid w:val="00674276"/>
    <w:rsid w:val="006745F2"/>
    <w:rsid w:val="00674C15"/>
    <w:rsid w:val="006759BF"/>
    <w:rsid w:val="00675B13"/>
    <w:rsid w:val="00675C2A"/>
    <w:rsid w:val="00676CFB"/>
    <w:rsid w:val="00676E3E"/>
    <w:rsid w:val="006770F4"/>
    <w:rsid w:val="00677A84"/>
    <w:rsid w:val="0068026D"/>
    <w:rsid w:val="00680A27"/>
    <w:rsid w:val="00680BDC"/>
    <w:rsid w:val="00680D74"/>
    <w:rsid w:val="006816A4"/>
    <w:rsid w:val="006819B8"/>
    <w:rsid w:val="006825D9"/>
    <w:rsid w:val="00682764"/>
    <w:rsid w:val="00683998"/>
    <w:rsid w:val="00683CF3"/>
    <w:rsid w:val="006840A6"/>
    <w:rsid w:val="00684786"/>
    <w:rsid w:val="00684987"/>
    <w:rsid w:val="006849D6"/>
    <w:rsid w:val="00684CAC"/>
    <w:rsid w:val="00684CAF"/>
    <w:rsid w:val="006850CD"/>
    <w:rsid w:val="00685AAB"/>
    <w:rsid w:val="0068648B"/>
    <w:rsid w:val="006900F1"/>
    <w:rsid w:val="00691E97"/>
    <w:rsid w:val="00693005"/>
    <w:rsid w:val="006935F7"/>
    <w:rsid w:val="0069368B"/>
    <w:rsid w:val="00693962"/>
    <w:rsid w:val="006942DE"/>
    <w:rsid w:val="00694390"/>
    <w:rsid w:val="00694EEA"/>
    <w:rsid w:val="00695209"/>
    <w:rsid w:val="00695774"/>
    <w:rsid w:val="00695B80"/>
    <w:rsid w:val="00697475"/>
    <w:rsid w:val="006A0060"/>
    <w:rsid w:val="006A07AA"/>
    <w:rsid w:val="006A1061"/>
    <w:rsid w:val="006A17BC"/>
    <w:rsid w:val="006A22A1"/>
    <w:rsid w:val="006A2543"/>
    <w:rsid w:val="006A25E5"/>
    <w:rsid w:val="006A279B"/>
    <w:rsid w:val="006A2A1D"/>
    <w:rsid w:val="006A2B46"/>
    <w:rsid w:val="006A336D"/>
    <w:rsid w:val="006A37B9"/>
    <w:rsid w:val="006A40F0"/>
    <w:rsid w:val="006A445E"/>
    <w:rsid w:val="006A5430"/>
    <w:rsid w:val="006B0054"/>
    <w:rsid w:val="006B0162"/>
    <w:rsid w:val="006B0479"/>
    <w:rsid w:val="006B0ABA"/>
    <w:rsid w:val="006B2328"/>
    <w:rsid w:val="006B2672"/>
    <w:rsid w:val="006B2758"/>
    <w:rsid w:val="006B3142"/>
    <w:rsid w:val="006B3523"/>
    <w:rsid w:val="006B36CE"/>
    <w:rsid w:val="006B3E32"/>
    <w:rsid w:val="006B4C32"/>
    <w:rsid w:val="006B54BF"/>
    <w:rsid w:val="006B5DAF"/>
    <w:rsid w:val="006B5F44"/>
    <w:rsid w:val="006B5F90"/>
    <w:rsid w:val="006B6185"/>
    <w:rsid w:val="006B62E4"/>
    <w:rsid w:val="006B6A77"/>
    <w:rsid w:val="006B739F"/>
    <w:rsid w:val="006B73C0"/>
    <w:rsid w:val="006C0A32"/>
    <w:rsid w:val="006C0DCF"/>
    <w:rsid w:val="006C1BBA"/>
    <w:rsid w:val="006C2079"/>
    <w:rsid w:val="006C2E77"/>
    <w:rsid w:val="006C3A49"/>
    <w:rsid w:val="006C3FC1"/>
    <w:rsid w:val="006C5596"/>
    <w:rsid w:val="006C5963"/>
    <w:rsid w:val="006C59B5"/>
    <w:rsid w:val="006C5A62"/>
    <w:rsid w:val="006C5D68"/>
    <w:rsid w:val="006C67CE"/>
    <w:rsid w:val="006C6976"/>
    <w:rsid w:val="006C6DD0"/>
    <w:rsid w:val="006C7084"/>
    <w:rsid w:val="006C71AB"/>
    <w:rsid w:val="006C728A"/>
    <w:rsid w:val="006C7982"/>
    <w:rsid w:val="006D004B"/>
    <w:rsid w:val="006D016C"/>
    <w:rsid w:val="006D04EA"/>
    <w:rsid w:val="006D16C4"/>
    <w:rsid w:val="006D2E21"/>
    <w:rsid w:val="006D3E96"/>
    <w:rsid w:val="006D4313"/>
    <w:rsid w:val="006D4515"/>
    <w:rsid w:val="006D4A89"/>
    <w:rsid w:val="006D4BB1"/>
    <w:rsid w:val="006D535D"/>
    <w:rsid w:val="006D584A"/>
    <w:rsid w:val="006D5C2F"/>
    <w:rsid w:val="006D5D6E"/>
    <w:rsid w:val="006D6593"/>
    <w:rsid w:val="006D7267"/>
    <w:rsid w:val="006E000B"/>
    <w:rsid w:val="006E0947"/>
    <w:rsid w:val="006E2BFD"/>
    <w:rsid w:val="006E2FCE"/>
    <w:rsid w:val="006E3382"/>
    <w:rsid w:val="006E55DF"/>
    <w:rsid w:val="006E6BF4"/>
    <w:rsid w:val="006E75E9"/>
    <w:rsid w:val="006E7DD3"/>
    <w:rsid w:val="006F03A8"/>
    <w:rsid w:val="006F1C96"/>
    <w:rsid w:val="006F2ACA"/>
    <w:rsid w:val="006F2ADC"/>
    <w:rsid w:val="006F2BFE"/>
    <w:rsid w:val="006F31E9"/>
    <w:rsid w:val="006F3466"/>
    <w:rsid w:val="006F3B42"/>
    <w:rsid w:val="006F43CB"/>
    <w:rsid w:val="006F5372"/>
    <w:rsid w:val="006F5AE5"/>
    <w:rsid w:val="006F5AFB"/>
    <w:rsid w:val="006F6045"/>
    <w:rsid w:val="006F6284"/>
    <w:rsid w:val="006F644A"/>
    <w:rsid w:val="006F763A"/>
    <w:rsid w:val="007002C5"/>
    <w:rsid w:val="0070070B"/>
    <w:rsid w:val="007011F9"/>
    <w:rsid w:val="0070265A"/>
    <w:rsid w:val="00702AB6"/>
    <w:rsid w:val="00702C09"/>
    <w:rsid w:val="00704387"/>
    <w:rsid w:val="007045D1"/>
    <w:rsid w:val="00704781"/>
    <w:rsid w:val="007047E5"/>
    <w:rsid w:val="00706432"/>
    <w:rsid w:val="00706E6E"/>
    <w:rsid w:val="007074B8"/>
    <w:rsid w:val="00707669"/>
    <w:rsid w:val="00707EA1"/>
    <w:rsid w:val="00710351"/>
    <w:rsid w:val="007107C6"/>
    <w:rsid w:val="00710DCE"/>
    <w:rsid w:val="0071154D"/>
    <w:rsid w:val="00711A58"/>
    <w:rsid w:val="00711CBA"/>
    <w:rsid w:val="00711FB5"/>
    <w:rsid w:val="00712A01"/>
    <w:rsid w:val="00712B1B"/>
    <w:rsid w:val="0071302B"/>
    <w:rsid w:val="007134F6"/>
    <w:rsid w:val="00713949"/>
    <w:rsid w:val="00714031"/>
    <w:rsid w:val="00714F58"/>
    <w:rsid w:val="0071500C"/>
    <w:rsid w:val="00716916"/>
    <w:rsid w:val="007177E7"/>
    <w:rsid w:val="00717DF0"/>
    <w:rsid w:val="00720348"/>
    <w:rsid w:val="00722140"/>
    <w:rsid w:val="007227F4"/>
    <w:rsid w:val="007228F1"/>
    <w:rsid w:val="00722FBF"/>
    <w:rsid w:val="00722FC2"/>
    <w:rsid w:val="00724905"/>
    <w:rsid w:val="00724A94"/>
    <w:rsid w:val="00724E1B"/>
    <w:rsid w:val="00725949"/>
    <w:rsid w:val="00725F59"/>
    <w:rsid w:val="007261AB"/>
    <w:rsid w:val="0072780E"/>
    <w:rsid w:val="00727FA2"/>
    <w:rsid w:val="00732276"/>
    <w:rsid w:val="007322D9"/>
    <w:rsid w:val="00732BC0"/>
    <w:rsid w:val="00732FDC"/>
    <w:rsid w:val="00734233"/>
    <w:rsid w:val="00734685"/>
    <w:rsid w:val="00734FB7"/>
    <w:rsid w:val="00735513"/>
    <w:rsid w:val="007357B4"/>
    <w:rsid w:val="00736235"/>
    <w:rsid w:val="00736342"/>
    <w:rsid w:val="007363D4"/>
    <w:rsid w:val="0073720F"/>
    <w:rsid w:val="00737796"/>
    <w:rsid w:val="0074079E"/>
    <w:rsid w:val="0074128C"/>
    <w:rsid w:val="0074165C"/>
    <w:rsid w:val="00741871"/>
    <w:rsid w:val="00741C66"/>
    <w:rsid w:val="00741F44"/>
    <w:rsid w:val="00741F91"/>
    <w:rsid w:val="00742106"/>
    <w:rsid w:val="007424E4"/>
    <w:rsid w:val="00742885"/>
    <w:rsid w:val="00742C35"/>
    <w:rsid w:val="007432CA"/>
    <w:rsid w:val="00743803"/>
    <w:rsid w:val="007439EB"/>
    <w:rsid w:val="00743CB4"/>
    <w:rsid w:val="00743F0A"/>
    <w:rsid w:val="0074402D"/>
    <w:rsid w:val="00744041"/>
    <w:rsid w:val="00744193"/>
    <w:rsid w:val="0074427C"/>
    <w:rsid w:val="007444E8"/>
    <w:rsid w:val="00744C73"/>
    <w:rsid w:val="007450C5"/>
    <w:rsid w:val="0074548E"/>
    <w:rsid w:val="007455C8"/>
    <w:rsid w:val="00745773"/>
    <w:rsid w:val="007466E5"/>
    <w:rsid w:val="00746800"/>
    <w:rsid w:val="00746A62"/>
    <w:rsid w:val="00746DA7"/>
    <w:rsid w:val="007501A8"/>
    <w:rsid w:val="00750AF6"/>
    <w:rsid w:val="00750D61"/>
    <w:rsid w:val="00750EE1"/>
    <w:rsid w:val="00752B4D"/>
    <w:rsid w:val="00752DCB"/>
    <w:rsid w:val="007530D9"/>
    <w:rsid w:val="007548B0"/>
    <w:rsid w:val="007548CC"/>
    <w:rsid w:val="00755402"/>
    <w:rsid w:val="00756B26"/>
    <w:rsid w:val="00756EDF"/>
    <w:rsid w:val="00756F0C"/>
    <w:rsid w:val="00757F2B"/>
    <w:rsid w:val="007600E3"/>
    <w:rsid w:val="007620C4"/>
    <w:rsid w:val="00762457"/>
    <w:rsid w:val="00763035"/>
    <w:rsid w:val="00763DEB"/>
    <w:rsid w:val="00763E80"/>
    <w:rsid w:val="00764924"/>
    <w:rsid w:val="00765709"/>
    <w:rsid w:val="0076578A"/>
    <w:rsid w:val="00765C43"/>
    <w:rsid w:val="00765EFB"/>
    <w:rsid w:val="0076606A"/>
    <w:rsid w:val="007671CA"/>
    <w:rsid w:val="0076756E"/>
    <w:rsid w:val="007676D0"/>
    <w:rsid w:val="00767C61"/>
    <w:rsid w:val="0077008A"/>
    <w:rsid w:val="007701E5"/>
    <w:rsid w:val="00770408"/>
    <w:rsid w:val="00771089"/>
    <w:rsid w:val="007710E9"/>
    <w:rsid w:val="00771401"/>
    <w:rsid w:val="00771A6B"/>
    <w:rsid w:val="007738FB"/>
    <w:rsid w:val="00773C1F"/>
    <w:rsid w:val="00774DA4"/>
    <w:rsid w:val="0077576E"/>
    <w:rsid w:val="00775890"/>
    <w:rsid w:val="00775C54"/>
    <w:rsid w:val="0077645E"/>
    <w:rsid w:val="00776599"/>
    <w:rsid w:val="00776B47"/>
    <w:rsid w:val="00777794"/>
    <w:rsid w:val="007779C7"/>
    <w:rsid w:val="00777CDB"/>
    <w:rsid w:val="0078114B"/>
    <w:rsid w:val="00781DD2"/>
    <w:rsid w:val="00781E53"/>
    <w:rsid w:val="007831E1"/>
    <w:rsid w:val="00783E59"/>
    <w:rsid w:val="00783ECF"/>
    <w:rsid w:val="0078413A"/>
    <w:rsid w:val="00785275"/>
    <w:rsid w:val="007854B4"/>
    <w:rsid w:val="0078618D"/>
    <w:rsid w:val="00786264"/>
    <w:rsid w:val="007863F9"/>
    <w:rsid w:val="00786811"/>
    <w:rsid w:val="007869CA"/>
    <w:rsid w:val="00787FDE"/>
    <w:rsid w:val="0079022A"/>
    <w:rsid w:val="007902BE"/>
    <w:rsid w:val="00790685"/>
    <w:rsid w:val="0079071A"/>
    <w:rsid w:val="00791DA9"/>
    <w:rsid w:val="00792023"/>
    <w:rsid w:val="0079245D"/>
    <w:rsid w:val="007929DA"/>
    <w:rsid w:val="007933BF"/>
    <w:rsid w:val="00794A3F"/>
    <w:rsid w:val="00795575"/>
    <w:rsid w:val="007959E8"/>
    <w:rsid w:val="00795A77"/>
    <w:rsid w:val="00795E9C"/>
    <w:rsid w:val="007961C3"/>
    <w:rsid w:val="00796C8A"/>
    <w:rsid w:val="007970D9"/>
    <w:rsid w:val="007975D3"/>
    <w:rsid w:val="007976B4"/>
    <w:rsid w:val="007A0521"/>
    <w:rsid w:val="007A23E8"/>
    <w:rsid w:val="007A2600"/>
    <w:rsid w:val="007A2CD2"/>
    <w:rsid w:val="007A2E12"/>
    <w:rsid w:val="007A3475"/>
    <w:rsid w:val="007A34C1"/>
    <w:rsid w:val="007A3A93"/>
    <w:rsid w:val="007A411B"/>
    <w:rsid w:val="007A41C8"/>
    <w:rsid w:val="007A4AC1"/>
    <w:rsid w:val="007A54CE"/>
    <w:rsid w:val="007A5D3A"/>
    <w:rsid w:val="007A5F4E"/>
    <w:rsid w:val="007A6736"/>
    <w:rsid w:val="007A6FD9"/>
    <w:rsid w:val="007A734A"/>
    <w:rsid w:val="007A7AE1"/>
    <w:rsid w:val="007A7FFA"/>
    <w:rsid w:val="007B04EB"/>
    <w:rsid w:val="007B0D4F"/>
    <w:rsid w:val="007B12E8"/>
    <w:rsid w:val="007B1C0D"/>
    <w:rsid w:val="007B1CA9"/>
    <w:rsid w:val="007B3623"/>
    <w:rsid w:val="007B48B7"/>
    <w:rsid w:val="007B49B1"/>
    <w:rsid w:val="007B58D1"/>
    <w:rsid w:val="007B5A3D"/>
    <w:rsid w:val="007B5B95"/>
    <w:rsid w:val="007B6032"/>
    <w:rsid w:val="007B68EA"/>
    <w:rsid w:val="007B7453"/>
    <w:rsid w:val="007B75A1"/>
    <w:rsid w:val="007B7A1F"/>
    <w:rsid w:val="007B7BEA"/>
    <w:rsid w:val="007B7E61"/>
    <w:rsid w:val="007C1434"/>
    <w:rsid w:val="007C1783"/>
    <w:rsid w:val="007C1C08"/>
    <w:rsid w:val="007C2D89"/>
    <w:rsid w:val="007C373F"/>
    <w:rsid w:val="007C3FF9"/>
    <w:rsid w:val="007C4172"/>
    <w:rsid w:val="007C421B"/>
    <w:rsid w:val="007C4593"/>
    <w:rsid w:val="007C476A"/>
    <w:rsid w:val="007C5309"/>
    <w:rsid w:val="007C5CF3"/>
    <w:rsid w:val="007C5F5B"/>
    <w:rsid w:val="007C6069"/>
    <w:rsid w:val="007C61C9"/>
    <w:rsid w:val="007C70C0"/>
    <w:rsid w:val="007D008D"/>
    <w:rsid w:val="007D06C4"/>
    <w:rsid w:val="007D0D03"/>
    <w:rsid w:val="007D1352"/>
    <w:rsid w:val="007D19E1"/>
    <w:rsid w:val="007D1FE6"/>
    <w:rsid w:val="007D2508"/>
    <w:rsid w:val="007D346A"/>
    <w:rsid w:val="007D414B"/>
    <w:rsid w:val="007D425C"/>
    <w:rsid w:val="007D4CF7"/>
    <w:rsid w:val="007D4D97"/>
    <w:rsid w:val="007D50F2"/>
    <w:rsid w:val="007D5741"/>
    <w:rsid w:val="007D612E"/>
    <w:rsid w:val="007D6518"/>
    <w:rsid w:val="007D6889"/>
    <w:rsid w:val="007D7205"/>
    <w:rsid w:val="007D76BD"/>
    <w:rsid w:val="007E0389"/>
    <w:rsid w:val="007E0412"/>
    <w:rsid w:val="007E0BF1"/>
    <w:rsid w:val="007E1A37"/>
    <w:rsid w:val="007E1F43"/>
    <w:rsid w:val="007E2419"/>
    <w:rsid w:val="007E2E30"/>
    <w:rsid w:val="007E3491"/>
    <w:rsid w:val="007E34DF"/>
    <w:rsid w:val="007E3664"/>
    <w:rsid w:val="007E4CD9"/>
    <w:rsid w:val="007E665D"/>
    <w:rsid w:val="007E72F4"/>
    <w:rsid w:val="007E731A"/>
    <w:rsid w:val="007E74DE"/>
    <w:rsid w:val="007F0DE7"/>
    <w:rsid w:val="007F0ED8"/>
    <w:rsid w:val="007F0F63"/>
    <w:rsid w:val="007F13F1"/>
    <w:rsid w:val="007F22F0"/>
    <w:rsid w:val="007F2AC7"/>
    <w:rsid w:val="007F2F24"/>
    <w:rsid w:val="007F4399"/>
    <w:rsid w:val="007F4944"/>
    <w:rsid w:val="007F5116"/>
    <w:rsid w:val="007F57E5"/>
    <w:rsid w:val="007F5F4E"/>
    <w:rsid w:val="007F75CE"/>
    <w:rsid w:val="007F7EED"/>
    <w:rsid w:val="007F7F52"/>
    <w:rsid w:val="00800092"/>
    <w:rsid w:val="008013A4"/>
    <w:rsid w:val="00801494"/>
    <w:rsid w:val="00801815"/>
    <w:rsid w:val="0080254A"/>
    <w:rsid w:val="008027CE"/>
    <w:rsid w:val="00802B36"/>
    <w:rsid w:val="00802CE4"/>
    <w:rsid w:val="00802F42"/>
    <w:rsid w:val="00803597"/>
    <w:rsid w:val="00804383"/>
    <w:rsid w:val="0080478F"/>
    <w:rsid w:val="00804BB7"/>
    <w:rsid w:val="00804D41"/>
    <w:rsid w:val="00807BA3"/>
    <w:rsid w:val="00807FCF"/>
    <w:rsid w:val="00807FE5"/>
    <w:rsid w:val="00810257"/>
    <w:rsid w:val="008104F5"/>
    <w:rsid w:val="00811072"/>
    <w:rsid w:val="00811349"/>
    <w:rsid w:val="00811369"/>
    <w:rsid w:val="008114E1"/>
    <w:rsid w:val="00811860"/>
    <w:rsid w:val="0081191A"/>
    <w:rsid w:val="008119D4"/>
    <w:rsid w:val="00811B75"/>
    <w:rsid w:val="00812788"/>
    <w:rsid w:val="0081298C"/>
    <w:rsid w:val="008131CC"/>
    <w:rsid w:val="00813625"/>
    <w:rsid w:val="00813B63"/>
    <w:rsid w:val="008146CE"/>
    <w:rsid w:val="0081538A"/>
    <w:rsid w:val="00815419"/>
    <w:rsid w:val="00815E5E"/>
    <w:rsid w:val="008163C8"/>
    <w:rsid w:val="008164A1"/>
    <w:rsid w:val="00816A33"/>
    <w:rsid w:val="00817074"/>
    <w:rsid w:val="00817325"/>
    <w:rsid w:val="008209E6"/>
    <w:rsid w:val="00821D19"/>
    <w:rsid w:val="00822264"/>
    <w:rsid w:val="00823303"/>
    <w:rsid w:val="008233B2"/>
    <w:rsid w:val="00823710"/>
    <w:rsid w:val="00823A9F"/>
    <w:rsid w:val="00823C6C"/>
    <w:rsid w:val="00823C85"/>
    <w:rsid w:val="00824ADC"/>
    <w:rsid w:val="00824C33"/>
    <w:rsid w:val="00824FD6"/>
    <w:rsid w:val="00825108"/>
    <w:rsid w:val="00825138"/>
    <w:rsid w:val="008262A8"/>
    <w:rsid w:val="008269DD"/>
    <w:rsid w:val="00826D16"/>
    <w:rsid w:val="00827C55"/>
    <w:rsid w:val="00830064"/>
    <w:rsid w:val="008300C1"/>
    <w:rsid w:val="00830621"/>
    <w:rsid w:val="00831153"/>
    <w:rsid w:val="008317C4"/>
    <w:rsid w:val="00832B4C"/>
    <w:rsid w:val="0083348C"/>
    <w:rsid w:val="00833DB6"/>
    <w:rsid w:val="00834748"/>
    <w:rsid w:val="00834D1F"/>
    <w:rsid w:val="0083534B"/>
    <w:rsid w:val="008357D2"/>
    <w:rsid w:val="00835873"/>
    <w:rsid w:val="00835D67"/>
    <w:rsid w:val="00836DE1"/>
    <w:rsid w:val="00836E5E"/>
    <w:rsid w:val="008373D3"/>
    <w:rsid w:val="00837494"/>
    <w:rsid w:val="0083761E"/>
    <w:rsid w:val="00837E42"/>
    <w:rsid w:val="008403ED"/>
    <w:rsid w:val="00840617"/>
    <w:rsid w:val="00840F84"/>
    <w:rsid w:val="00841A5A"/>
    <w:rsid w:val="008420C4"/>
    <w:rsid w:val="008426A2"/>
    <w:rsid w:val="00842A47"/>
    <w:rsid w:val="0084384D"/>
    <w:rsid w:val="00843C13"/>
    <w:rsid w:val="00843DEF"/>
    <w:rsid w:val="008450D2"/>
    <w:rsid w:val="00845213"/>
    <w:rsid w:val="008454F8"/>
    <w:rsid w:val="008459B2"/>
    <w:rsid w:val="008467B6"/>
    <w:rsid w:val="00846FBE"/>
    <w:rsid w:val="00850BC5"/>
    <w:rsid w:val="00850D7C"/>
    <w:rsid w:val="0085173A"/>
    <w:rsid w:val="00851A8D"/>
    <w:rsid w:val="00851BF0"/>
    <w:rsid w:val="00852798"/>
    <w:rsid w:val="008538B9"/>
    <w:rsid w:val="008540BB"/>
    <w:rsid w:val="00855CA4"/>
    <w:rsid w:val="00856237"/>
    <w:rsid w:val="00856885"/>
    <w:rsid w:val="00857173"/>
    <w:rsid w:val="00857C70"/>
    <w:rsid w:val="008603CE"/>
    <w:rsid w:val="00860DB8"/>
    <w:rsid w:val="00860F37"/>
    <w:rsid w:val="008619FB"/>
    <w:rsid w:val="008620DF"/>
    <w:rsid w:val="008620FC"/>
    <w:rsid w:val="008625B2"/>
    <w:rsid w:val="008627A5"/>
    <w:rsid w:val="00863E05"/>
    <w:rsid w:val="00865ACA"/>
    <w:rsid w:val="00865D28"/>
    <w:rsid w:val="00865F85"/>
    <w:rsid w:val="00866983"/>
    <w:rsid w:val="00866EDE"/>
    <w:rsid w:val="00867A7D"/>
    <w:rsid w:val="00867BBB"/>
    <w:rsid w:val="00867C10"/>
    <w:rsid w:val="00870439"/>
    <w:rsid w:val="00870DA1"/>
    <w:rsid w:val="00870E8D"/>
    <w:rsid w:val="00870EF4"/>
    <w:rsid w:val="0087104F"/>
    <w:rsid w:val="0087326D"/>
    <w:rsid w:val="00873579"/>
    <w:rsid w:val="00873C0D"/>
    <w:rsid w:val="0087467D"/>
    <w:rsid w:val="008752DB"/>
    <w:rsid w:val="00875599"/>
    <w:rsid w:val="00876D3E"/>
    <w:rsid w:val="008772CC"/>
    <w:rsid w:val="00877AAC"/>
    <w:rsid w:val="00877C7E"/>
    <w:rsid w:val="008801CB"/>
    <w:rsid w:val="0088020C"/>
    <w:rsid w:val="00880736"/>
    <w:rsid w:val="00882F73"/>
    <w:rsid w:val="008835CC"/>
    <w:rsid w:val="00883C1D"/>
    <w:rsid w:val="00883F87"/>
    <w:rsid w:val="00883F93"/>
    <w:rsid w:val="008840CE"/>
    <w:rsid w:val="00884393"/>
    <w:rsid w:val="0088457F"/>
    <w:rsid w:val="00884834"/>
    <w:rsid w:val="00884DB3"/>
    <w:rsid w:val="00885236"/>
    <w:rsid w:val="00885A9D"/>
    <w:rsid w:val="008864F6"/>
    <w:rsid w:val="0088767B"/>
    <w:rsid w:val="008877C3"/>
    <w:rsid w:val="00887886"/>
    <w:rsid w:val="00890107"/>
    <w:rsid w:val="0089040E"/>
    <w:rsid w:val="0089049D"/>
    <w:rsid w:val="008920E3"/>
    <w:rsid w:val="00892281"/>
    <w:rsid w:val="008928C9"/>
    <w:rsid w:val="008930CB"/>
    <w:rsid w:val="008938DC"/>
    <w:rsid w:val="008939E4"/>
    <w:rsid w:val="00893B1C"/>
    <w:rsid w:val="00893FD1"/>
    <w:rsid w:val="00894836"/>
    <w:rsid w:val="00894C62"/>
    <w:rsid w:val="00894F1E"/>
    <w:rsid w:val="00895172"/>
    <w:rsid w:val="00895680"/>
    <w:rsid w:val="00895D8B"/>
    <w:rsid w:val="00895E19"/>
    <w:rsid w:val="00896413"/>
    <w:rsid w:val="00896B8A"/>
    <w:rsid w:val="00896DFF"/>
    <w:rsid w:val="0089762C"/>
    <w:rsid w:val="008A0055"/>
    <w:rsid w:val="008A0315"/>
    <w:rsid w:val="008A10C2"/>
    <w:rsid w:val="008A173B"/>
    <w:rsid w:val="008A1893"/>
    <w:rsid w:val="008A2DA0"/>
    <w:rsid w:val="008A3889"/>
    <w:rsid w:val="008A40CA"/>
    <w:rsid w:val="008A498D"/>
    <w:rsid w:val="008A4D34"/>
    <w:rsid w:val="008A57E6"/>
    <w:rsid w:val="008A629F"/>
    <w:rsid w:val="008A674F"/>
    <w:rsid w:val="008A6F81"/>
    <w:rsid w:val="008A7401"/>
    <w:rsid w:val="008A769A"/>
    <w:rsid w:val="008A7E94"/>
    <w:rsid w:val="008B0C9C"/>
    <w:rsid w:val="008B166D"/>
    <w:rsid w:val="008B17F4"/>
    <w:rsid w:val="008B2C03"/>
    <w:rsid w:val="008B3615"/>
    <w:rsid w:val="008B4AC4"/>
    <w:rsid w:val="008B50C8"/>
    <w:rsid w:val="008B5281"/>
    <w:rsid w:val="008B5D3F"/>
    <w:rsid w:val="008B64BA"/>
    <w:rsid w:val="008B7B4C"/>
    <w:rsid w:val="008B7E05"/>
    <w:rsid w:val="008B7F06"/>
    <w:rsid w:val="008C1797"/>
    <w:rsid w:val="008C219C"/>
    <w:rsid w:val="008C2599"/>
    <w:rsid w:val="008C2B54"/>
    <w:rsid w:val="008C40E6"/>
    <w:rsid w:val="008C420A"/>
    <w:rsid w:val="008C4608"/>
    <w:rsid w:val="008C475E"/>
    <w:rsid w:val="008C5C33"/>
    <w:rsid w:val="008C619A"/>
    <w:rsid w:val="008C61A1"/>
    <w:rsid w:val="008C6B86"/>
    <w:rsid w:val="008C6C46"/>
    <w:rsid w:val="008D0CE8"/>
    <w:rsid w:val="008D15BA"/>
    <w:rsid w:val="008D16EF"/>
    <w:rsid w:val="008D1C70"/>
    <w:rsid w:val="008D1E0E"/>
    <w:rsid w:val="008D1E47"/>
    <w:rsid w:val="008D28EF"/>
    <w:rsid w:val="008D2D1D"/>
    <w:rsid w:val="008D2F99"/>
    <w:rsid w:val="008D31B3"/>
    <w:rsid w:val="008D337D"/>
    <w:rsid w:val="008D453D"/>
    <w:rsid w:val="008D4C22"/>
    <w:rsid w:val="008D53AD"/>
    <w:rsid w:val="008D54B9"/>
    <w:rsid w:val="008D562B"/>
    <w:rsid w:val="008D5733"/>
    <w:rsid w:val="008D622B"/>
    <w:rsid w:val="008D666C"/>
    <w:rsid w:val="008D70BC"/>
    <w:rsid w:val="008D7B54"/>
    <w:rsid w:val="008E09C2"/>
    <w:rsid w:val="008E0C9D"/>
    <w:rsid w:val="008E0DE7"/>
    <w:rsid w:val="008E15EE"/>
    <w:rsid w:val="008E1648"/>
    <w:rsid w:val="008E18DB"/>
    <w:rsid w:val="008E1B3E"/>
    <w:rsid w:val="008E2319"/>
    <w:rsid w:val="008E266B"/>
    <w:rsid w:val="008E2792"/>
    <w:rsid w:val="008E298D"/>
    <w:rsid w:val="008E320B"/>
    <w:rsid w:val="008E3680"/>
    <w:rsid w:val="008E3B56"/>
    <w:rsid w:val="008E4706"/>
    <w:rsid w:val="008E4BB6"/>
    <w:rsid w:val="008E4BF0"/>
    <w:rsid w:val="008E5518"/>
    <w:rsid w:val="008E5BF3"/>
    <w:rsid w:val="008E6286"/>
    <w:rsid w:val="008E6A84"/>
    <w:rsid w:val="008F0112"/>
    <w:rsid w:val="008F0432"/>
    <w:rsid w:val="008F0BBE"/>
    <w:rsid w:val="008F0C9E"/>
    <w:rsid w:val="008F0CDC"/>
    <w:rsid w:val="008F0FCA"/>
    <w:rsid w:val="008F170F"/>
    <w:rsid w:val="008F17A3"/>
    <w:rsid w:val="008F1ED3"/>
    <w:rsid w:val="008F2B3B"/>
    <w:rsid w:val="008F4389"/>
    <w:rsid w:val="008F4AF8"/>
    <w:rsid w:val="008F4C29"/>
    <w:rsid w:val="008F4C9C"/>
    <w:rsid w:val="008F5C3C"/>
    <w:rsid w:val="008F5FCF"/>
    <w:rsid w:val="008F6649"/>
    <w:rsid w:val="008F70BD"/>
    <w:rsid w:val="008F788F"/>
    <w:rsid w:val="008F7EA2"/>
    <w:rsid w:val="0090118D"/>
    <w:rsid w:val="009014DC"/>
    <w:rsid w:val="00902722"/>
    <w:rsid w:val="009027BC"/>
    <w:rsid w:val="00902FE9"/>
    <w:rsid w:val="0090337E"/>
    <w:rsid w:val="00904245"/>
    <w:rsid w:val="00904AFD"/>
    <w:rsid w:val="00904D59"/>
    <w:rsid w:val="00905202"/>
    <w:rsid w:val="00905B67"/>
    <w:rsid w:val="009062E6"/>
    <w:rsid w:val="009075A6"/>
    <w:rsid w:val="00907699"/>
    <w:rsid w:val="00911BE5"/>
    <w:rsid w:val="009123D2"/>
    <w:rsid w:val="009128EB"/>
    <w:rsid w:val="00913425"/>
    <w:rsid w:val="0091366A"/>
    <w:rsid w:val="00913CA9"/>
    <w:rsid w:val="009145AE"/>
    <w:rsid w:val="009146CE"/>
    <w:rsid w:val="00914CA7"/>
    <w:rsid w:val="00914E58"/>
    <w:rsid w:val="00914E92"/>
    <w:rsid w:val="0091529A"/>
    <w:rsid w:val="0091550C"/>
    <w:rsid w:val="00915665"/>
    <w:rsid w:val="00915689"/>
    <w:rsid w:val="00915C3E"/>
    <w:rsid w:val="009161A8"/>
    <w:rsid w:val="0091634E"/>
    <w:rsid w:val="00916508"/>
    <w:rsid w:val="009165CA"/>
    <w:rsid w:val="00916DA5"/>
    <w:rsid w:val="009176C3"/>
    <w:rsid w:val="00917999"/>
    <w:rsid w:val="00917EBE"/>
    <w:rsid w:val="0092049D"/>
    <w:rsid w:val="00920EED"/>
    <w:rsid w:val="00921064"/>
    <w:rsid w:val="009233E7"/>
    <w:rsid w:val="0092429B"/>
    <w:rsid w:val="009245AE"/>
    <w:rsid w:val="009245F5"/>
    <w:rsid w:val="009249EC"/>
    <w:rsid w:val="00924F62"/>
    <w:rsid w:val="00925219"/>
    <w:rsid w:val="00925763"/>
    <w:rsid w:val="00925EB6"/>
    <w:rsid w:val="00925FE5"/>
    <w:rsid w:val="00926525"/>
    <w:rsid w:val="00926B3D"/>
    <w:rsid w:val="009273B3"/>
    <w:rsid w:val="009278BE"/>
    <w:rsid w:val="009302F2"/>
    <w:rsid w:val="009305B5"/>
    <w:rsid w:val="00932096"/>
    <w:rsid w:val="0093242D"/>
    <w:rsid w:val="009338CB"/>
    <w:rsid w:val="00935AC7"/>
    <w:rsid w:val="00936189"/>
    <w:rsid w:val="00937895"/>
    <w:rsid w:val="009378DD"/>
    <w:rsid w:val="00937A26"/>
    <w:rsid w:val="00940906"/>
    <w:rsid w:val="009409BF"/>
    <w:rsid w:val="00940F19"/>
    <w:rsid w:val="009416A7"/>
    <w:rsid w:val="00941FA2"/>
    <w:rsid w:val="00941FEB"/>
    <w:rsid w:val="009429D5"/>
    <w:rsid w:val="00942BF1"/>
    <w:rsid w:val="00944C43"/>
    <w:rsid w:val="00945180"/>
    <w:rsid w:val="00945428"/>
    <w:rsid w:val="0094589A"/>
    <w:rsid w:val="0094607B"/>
    <w:rsid w:val="009465A2"/>
    <w:rsid w:val="00946AA3"/>
    <w:rsid w:val="00946ACF"/>
    <w:rsid w:val="0094710E"/>
    <w:rsid w:val="00947150"/>
    <w:rsid w:val="00947D97"/>
    <w:rsid w:val="009504C7"/>
    <w:rsid w:val="00950745"/>
    <w:rsid w:val="009507B3"/>
    <w:rsid w:val="00950C1D"/>
    <w:rsid w:val="009522A6"/>
    <w:rsid w:val="00952C8A"/>
    <w:rsid w:val="0095353A"/>
    <w:rsid w:val="00953604"/>
    <w:rsid w:val="0095496B"/>
    <w:rsid w:val="00954BB2"/>
    <w:rsid w:val="00955674"/>
    <w:rsid w:val="00956705"/>
    <w:rsid w:val="00956909"/>
    <w:rsid w:val="00957DD2"/>
    <w:rsid w:val="00957EC5"/>
    <w:rsid w:val="00957FD4"/>
    <w:rsid w:val="00960BAB"/>
    <w:rsid w:val="00960D27"/>
    <w:rsid w:val="00960F1E"/>
    <w:rsid w:val="009610DC"/>
    <w:rsid w:val="009611C2"/>
    <w:rsid w:val="00961490"/>
    <w:rsid w:val="0096381A"/>
    <w:rsid w:val="00963A11"/>
    <w:rsid w:val="009654FD"/>
    <w:rsid w:val="00965E04"/>
    <w:rsid w:val="0096649C"/>
    <w:rsid w:val="009674AD"/>
    <w:rsid w:val="00970CDC"/>
    <w:rsid w:val="00970FE9"/>
    <w:rsid w:val="0097148B"/>
    <w:rsid w:val="00971A79"/>
    <w:rsid w:val="00971EE2"/>
    <w:rsid w:val="0097225A"/>
    <w:rsid w:val="00973432"/>
    <w:rsid w:val="00973A9C"/>
    <w:rsid w:val="00973B20"/>
    <w:rsid w:val="009756C9"/>
    <w:rsid w:val="00975727"/>
    <w:rsid w:val="00975F67"/>
    <w:rsid w:val="00977010"/>
    <w:rsid w:val="00977BF5"/>
    <w:rsid w:val="00977D02"/>
    <w:rsid w:val="00977FF9"/>
    <w:rsid w:val="009809BB"/>
    <w:rsid w:val="0098116C"/>
    <w:rsid w:val="009812AA"/>
    <w:rsid w:val="009814A5"/>
    <w:rsid w:val="00983388"/>
    <w:rsid w:val="0098364B"/>
    <w:rsid w:val="00984613"/>
    <w:rsid w:val="00985674"/>
    <w:rsid w:val="00986569"/>
    <w:rsid w:val="009865FB"/>
    <w:rsid w:val="00986D66"/>
    <w:rsid w:val="00987309"/>
    <w:rsid w:val="0098739E"/>
    <w:rsid w:val="00987E71"/>
    <w:rsid w:val="00990039"/>
    <w:rsid w:val="009908A3"/>
    <w:rsid w:val="009911AF"/>
    <w:rsid w:val="00991875"/>
    <w:rsid w:val="00991F92"/>
    <w:rsid w:val="00991FEF"/>
    <w:rsid w:val="00992698"/>
    <w:rsid w:val="00992985"/>
    <w:rsid w:val="00992B45"/>
    <w:rsid w:val="009934F8"/>
    <w:rsid w:val="00993889"/>
    <w:rsid w:val="00993B1A"/>
    <w:rsid w:val="0099551B"/>
    <w:rsid w:val="0099599F"/>
    <w:rsid w:val="009963BB"/>
    <w:rsid w:val="009963C0"/>
    <w:rsid w:val="009965B2"/>
    <w:rsid w:val="00996BD2"/>
    <w:rsid w:val="00996D9A"/>
    <w:rsid w:val="00996DFD"/>
    <w:rsid w:val="00997555"/>
    <w:rsid w:val="0099760A"/>
    <w:rsid w:val="00997B26"/>
    <w:rsid w:val="00997BF1"/>
    <w:rsid w:val="009A089C"/>
    <w:rsid w:val="009A0E2C"/>
    <w:rsid w:val="009A0EED"/>
    <w:rsid w:val="009A1170"/>
    <w:rsid w:val="009A118E"/>
    <w:rsid w:val="009A1FEA"/>
    <w:rsid w:val="009A21CD"/>
    <w:rsid w:val="009A278C"/>
    <w:rsid w:val="009A2BC2"/>
    <w:rsid w:val="009A3706"/>
    <w:rsid w:val="009A38DA"/>
    <w:rsid w:val="009A42C1"/>
    <w:rsid w:val="009A5429"/>
    <w:rsid w:val="009A569A"/>
    <w:rsid w:val="009A6C16"/>
    <w:rsid w:val="009A6E7A"/>
    <w:rsid w:val="009A72AD"/>
    <w:rsid w:val="009A7558"/>
    <w:rsid w:val="009B09E0"/>
    <w:rsid w:val="009B0BC5"/>
    <w:rsid w:val="009B1247"/>
    <w:rsid w:val="009B1BCB"/>
    <w:rsid w:val="009B1E85"/>
    <w:rsid w:val="009B2853"/>
    <w:rsid w:val="009B3821"/>
    <w:rsid w:val="009B4707"/>
    <w:rsid w:val="009B4B69"/>
    <w:rsid w:val="009B6002"/>
    <w:rsid w:val="009B6029"/>
    <w:rsid w:val="009B6295"/>
    <w:rsid w:val="009B6971"/>
    <w:rsid w:val="009B6C03"/>
    <w:rsid w:val="009C0D76"/>
    <w:rsid w:val="009C21FC"/>
    <w:rsid w:val="009C27F1"/>
    <w:rsid w:val="009C3152"/>
    <w:rsid w:val="009C3257"/>
    <w:rsid w:val="009C346C"/>
    <w:rsid w:val="009C4CFA"/>
    <w:rsid w:val="009C5070"/>
    <w:rsid w:val="009C692D"/>
    <w:rsid w:val="009C6B7C"/>
    <w:rsid w:val="009D05FD"/>
    <w:rsid w:val="009D112C"/>
    <w:rsid w:val="009D1385"/>
    <w:rsid w:val="009D1873"/>
    <w:rsid w:val="009D28E9"/>
    <w:rsid w:val="009D31AA"/>
    <w:rsid w:val="009D428B"/>
    <w:rsid w:val="009D46B3"/>
    <w:rsid w:val="009D47FA"/>
    <w:rsid w:val="009D4C5B"/>
    <w:rsid w:val="009D4E37"/>
    <w:rsid w:val="009D50D2"/>
    <w:rsid w:val="009D5324"/>
    <w:rsid w:val="009D56C2"/>
    <w:rsid w:val="009D682E"/>
    <w:rsid w:val="009D6BCA"/>
    <w:rsid w:val="009D7084"/>
    <w:rsid w:val="009D7A4E"/>
    <w:rsid w:val="009D7D40"/>
    <w:rsid w:val="009E0277"/>
    <w:rsid w:val="009E0C5A"/>
    <w:rsid w:val="009E0F62"/>
    <w:rsid w:val="009E256A"/>
    <w:rsid w:val="009E26D5"/>
    <w:rsid w:val="009E328D"/>
    <w:rsid w:val="009E47CA"/>
    <w:rsid w:val="009E4A58"/>
    <w:rsid w:val="009E4E09"/>
    <w:rsid w:val="009E5A2D"/>
    <w:rsid w:val="009E5AB2"/>
    <w:rsid w:val="009E6219"/>
    <w:rsid w:val="009E676A"/>
    <w:rsid w:val="009E7528"/>
    <w:rsid w:val="009E799B"/>
    <w:rsid w:val="009E7B49"/>
    <w:rsid w:val="009E7C06"/>
    <w:rsid w:val="009F03B3"/>
    <w:rsid w:val="009F05CB"/>
    <w:rsid w:val="009F0936"/>
    <w:rsid w:val="009F0D3F"/>
    <w:rsid w:val="009F0EF9"/>
    <w:rsid w:val="009F18C6"/>
    <w:rsid w:val="009F2C69"/>
    <w:rsid w:val="009F3415"/>
    <w:rsid w:val="009F3D28"/>
    <w:rsid w:val="009F410B"/>
    <w:rsid w:val="009F4276"/>
    <w:rsid w:val="009F43D3"/>
    <w:rsid w:val="009F4988"/>
    <w:rsid w:val="009F5870"/>
    <w:rsid w:val="009F5B64"/>
    <w:rsid w:val="009F61EC"/>
    <w:rsid w:val="009F6DC0"/>
    <w:rsid w:val="009F7130"/>
    <w:rsid w:val="009F7284"/>
    <w:rsid w:val="009F7A82"/>
    <w:rsid w:val="00A000E1"/>
    <w:rsid w:val="00A0096C"/>
    <w:rsid w:val="00A01094"/>
    <w:rsid w:val="00A01757"/>
    <w:rsid w:val="00A02237"/>
    <w:rsid w:val="00A028C0"/>
    <w:rsid w:val="00A02968"/>
    <w:rsid w:val="00A02BAE"/>
    <w:rsid w:val="00A030AA"/>
    <w:rsid w:val="00A03E49"/>
    <w:rsid w:val="00A0409C"/>
    <w:rsid w:val="00A0432D"/>
    <w:rsid w:val="00A0497D"/>
    <w:rsid w:val="00A04A3F"/>
    <w:rsid w:val="00A04EA0"/>
    <w:rsid w:val="00A06A6B"/>
    <w:rsid w:val="00A06BAD"/>
    <w:rsid w:val="00A07C6A"/>
    <w:rsid w:val="00A07E47"/>
    <w:rsid w:val="00A07FD9"/>
    <w:rsid w:val="00A117B8"/>
    <w:rsid w:val="00A11A0F"/>
    <w:rsid w:val="00A11C0D"/>
    <w:rsid w:val="00A123D9"/>
    <w:rsid w:val="00A1271B"/>
    <w:rsid w:val="00A129D0"/>
    <w:rsid w:val="00A12C33"/>
    <w:rsid w:val="00A13458"/>
    <w:rsid w:val="00A136C3"/>
    <w:rsid w:val="00A138BA"/>
    <w:rsid w:val="00A14C8E"/>
    <w:rsid w:val="00A153D9"/>
    <w:rsid w:val="00A158D2"/>
    <w:rsid w:val="00A15F09"/>
    <w:rsid w:val="00A16280"/>
    <w:rsid w:val="00A169B6"/>
    <w:rsid w:val="00A201B6"/>
    <w:rsid w:val="00A2148C"/>
    <w:rsid w:val="00A21D7B"/>
    <w:rsid w:val="00A221E9"/>
    <w:rsid w:val="00A2271D"/>
    <w:rsid w:val="00A2290B"/>
    <w:rsid w:val="00A237D5"/>
    <w:rsid w:val="00A243CF"/>
    <w:rsid w:val="00A243F0"/>
    <w:rsid w:val="00A247ED"/>
    <w:rsid w:val="00A2486A"/>
    <w:rsid w:val="00A250EE"/>
    <w:rsid w:val="00A25EBB"/>
    <w:rsid w:val="00A26A98"/>
    <w:rsid w:val="00A27B76"/>
    <w:rsid w:val="00A30C18"/>
    <w:rsid w:val="00A30EFC"/>
    <w:rsid w:val="00A31552"/>
    <w:rsid w:val="00A31984"/>
    <w:rsid w:val="00A32286"/>
    <w:rsid w:val="00A32D73"/>
    <w:rsid w:val="00A334DC"/>
    <w:rsid w:val="00A335E9"/>
    <w:rsid w:val="00A3367B"/>
    <w:rsid w:val="00A3397C"/>
    <w:rsid w:val="00A33C67"/>
    <w:rsid w:val="00A34532"/>
    <w:rsid w:val="00A3486B"/>
    <w:rsid w:val="00A34E9C"/>
    <w:rsid w:val="00A3518E"/>
    <w:rsid w:val="00A3597D"/>
    <w:rsid w:val="00A35CB5"/>
    <w:rsid w:val="00A36DD1"/>
    <w:rsid w:val="00A373A4"/>
    <w:rsid w:val="00A37613"/>
    <w:rsid w:val="00A37C01"/>
    <w:rsid w:val="00A4006C"/>
    <w:rsid w:val="00A40091"/>
    <w:rsid w:val="00A4030F"/>
    <w:rsid w:val="00A403A0"/>
    <w:rsid w:val="00A403DC"/>
    <w:rsid w:val="00A40EA4"/>
    <w:rsid w:val="00A41C79"/>
    <w:rsid w:val="00A41CB5"/>
    <w:rsid w:val="00A427A3"/>
    <w:rsid w:val="00A42C85"/>
    <w:rsid w:val="00A42CDF"/>
    <w:rsid w:val="00A4383E"/>
    <w:rsid w:val="00A44364"/>
    <w:rsid w:val="00A4452E"/>
    <w:rsid w:val="00A4472C"/>
    <w:rsid w:val="00A44E69"/>
    <w:rsid w:val="00A4661E"/>
    <w:rsid w:val="00A46F09"/>
    <w:rsid w:val="00A47EE1"/>
    <w:rsid w:val="00A507D8"/>
    <w:rsid w:val="00A50FED"/>
    <w:rsid w:val="00A51159"/>
    <w:rsid w:val="00A51334"/>
    <w:rsid w:val="00A51A57"/>
    <w:rsid w:val="00A5273D"/>
    <w:rsid w:val="00A52D6E"/>
    <w:rsid w:val="00A53565"/>
    <w:rsid w:val="00A536F4"/>
    <w:rsid w:val="00A53DC8"/>
    <w:rsid w:val="00A54CAA"/>
    <w:rsid w:val="00A55B74"/>
    <w:rsid w:val="00A55BD6"/>
    <w:rsid w:val="00A55D50"/>
    <w:rsid w:val="00A570A0"/>
    <w:rsid w:val="00A57142"/>
    <w:rsid w:val="00A5792F"/>
    <w:rsid w:val="00A60862"/>
    <w:rsid w:val="00A61D8F"/>
    <w:rsid w:val="00A62BED"/>
    <w:rsid w:val="00A6300D"/>
    <w:rsid w:val="00A63151"/>
    <w:rsid w:val="00A632D3"/>
    <w:rsid w:val="00A63303"/>
    <w:rsid w:val="00A64438"/>
    <w:rsid w:val="00A648CD"/>
    <w:rsid w:val="00A64EC7"/>
    <w:rsid w:val="00A6537A"/>
    <w:rsid w:val="00A659F4"/>
    <w:rsid w:val="00A65A97"/>
    <w:rsid w:val="00A67866"/>
    <w:rsid w:val="00A703ED"/>
    <w:rsid w:val="00A70562"/>
    <w:rsid w:val="00A70B07"/>
    <w:rsid w:val="00A7126A"/>
    <w:rsid w:val="00A716F6"/>
    <w:rsid w:val="00A71DCA"/>
    <w:rsid w:val="00A723F8"/>
    <w:rsid w:val="00A72951"/>
    <w:rsid w:val="00A7367F"/>
    <w:rsid w:val="00A737D7"/>
    <w:rsid w:val="00A74A65"/>
    <w:rsid w:val="00A75346"/>
    <w:rsid w:val="00A753AF"/>
    <w:rsid w:val="00A75D47"/>
    <w:rsid w:val="00A76E31"/>
    <w:rsid w:val="00A77290"/>
    <w:rsid w:val="00A77CCB"/>
    <w:rsid w:val="00A825B4"/>
    <w:rsid w:val="00A826DE"/>
    <w:rsid w:val="00A82BC4"/>
    <w:rsid w:val="00A83D27"/>
    <w:rsid w:val="00A83D8D"/>
    <w:rsid w:val="00A8446B"/>
    <w:rsid w:val="00A8473F"/>
    <w:rsid w:val="00A84A22"/>
    <w:rsid w:val="00A84C91"/>
    <w:rsid w:val="00A84F5D"/>
    <w:rsid w:val="00A8613C"/>
    <w:rsid w:val="00A862D6"/>
    <w:rsid w:val="00A865CA"/>
    <w:rsid w:val="00A86953"/>
    <w:rsid w:val="00A86F01"/>
    <w:rsid w:val="00A8715E"/>
    <w:rsid w:val="00A87263"/>
    <w:rsid w:val="00A87F73"/>
    <w:rsid w:val="00A901B0"/>
    <w:rsid w:val="00A90D5D"/>
    <w:rsid w:val="00A91CA9"/>
    <w:rsid w:val="00A92020"/>
    <w:rsid w:val="00A9295B"/>
    <w:rsid w:val="00A9341E"/>
    <w:rsid w:val="00A93B09"/>
    <w:rsid w:val="00A94231"/>
    <w:rsid w:val="00A94653"/>
    <w:rsid w:val="00A94843"/>
    <w:rsid w:val="00A952D7"/>
    <w:rsid w:val="00A95AF5"/>
    <w:rsid w:val="00A95DAE"/>
    <w:rsid w:val="00A963F7"/>
    <w:rsid w:val="00A96681"/>
    <w:rsid w:val="00A96AD8"/>
    <w:rsid w:val="00A96BCF"/>
    <w:rsid w:val="00A97686"/>
    <w:rsid w:val="00AA036E"/>
    <w:rsid w:val="00AA052C"/>
    <w:rsid w:val="00AA19DA"/>
    <w:rsid w:val="00AA1E45"/>
    <w:rsid w:val="00AA298C"/>
    <w:rsid w:val="00AA2A19"/>
    <w:rsid w:val="00AA2BE0"/>
    <w:rsid w:val="00AA30AF"/>
    <w:rsid w:val="00AA39A1"/>
    <w:rsid w:val="00AA4286"/>
    <w:rsid w:val="00AA456B"/>
    <w:rsid w:val="00AA4B10"/>
    <w:rsid w:val="00AA57F5"/>
    <w:rsid w:val="00AA5E7C"/>
    <w:rsid w:val="00AA5F68"/>
    <w:rsid w:val="00AA672E"/>
    <w:rsid w:val="00AA6E3F"/>
    <w:rsid w:val="00AA6EC9"/>
    <w:rsid w:val="00AA70C2"/>
    <w:rsid w:val="00AA72B0"/>
    <w:rsid w:val="00AB01F4"/>
    <w:rsid w:val="00AB0575"/>
    <w:rsid w:val="00AB0E48"/>
    <w:rsid w:val="00AB101B"/>
    <w:rsid w:val="00AB136D"/>
    <w:rsid w:val="00AB19AE"/>
    <w:rsid w:val="00AB4466"/>
    <w:rsid w:val="00AB4BE2"/>
    <w:rsid w:val="00AB55AD"/>
    <w:rsid w:val="00AB5FFD"/>
    <w:rsid w:val="00AB608C"/>
    <w:rsid w:val="00AB6309"/>
    <w:rsid w:val="00AB65B6"/>
    <w:rsid w:val="00AB6C5F"/>
    <w:rsid w:val="00AB7129"/>
    <w:rsid w:val="00AC1A3E"/>
    <w:rsid w:val="00AC27A6"/>
    <w:rsid w:val="00AC306F"/>
    <w:rsid w:val="00AC30F7"/>
    <w:rsid w:val="00AC3604"/>
    <w:rsid w:val="00AC3A5A"/>
    <w:rsid w:val="00AC3F09"/>
    <w:rsid w:val="00AC43A5"/>
    <w:rsid w:val="00AC4415"/>
    <w:rsid w:val="00AC4D95"/>
    <w:rsid w:val="00AC4DCC"/>
    <w:rsid w:val="00AC5DF4"/>
    <w:rsid w:val="00AC691D"/>
    <w:rsid w:val="00AC7188"/>
    <w:rsid w:val="00AC7C17"/>
    <w:rsid w:val="00AD0579"/>
    <w:rsid w:val="00AD0AEF"/>
    <w:rsid w:val="00AD11B7"/>
    <w:rsid w:val="00AD1496"/>
    <w:rsid w:val="00AD1525"/>
    <w:rsid w:val="00AD1A94"/>
    <w:rsid w:val="00AD1C05"/>
    <w:rsid w:val="00AD2BAB"/>
    <w:rsid w:val="00AD39A8"/>
    <w:rsid w:val="00AD4126"/>
    <w:rsid w:val="00AD421C"/>
    <w:rsid w:val="00AD4221"/>
    <w:rsid w:val="00AD44FA"/>
    <w:rsid w:val="00AD508C"/>
    <w:rsid w:val="00AD5410"/>
    <w:rsid w:val="00AD5580"/>
    <w:rsid w:val="00AD594D"/>
    <w:rsid w:val="00AD613A"/>
    <w:rsid w:val="00AD6A5E"/>
    <w:rsid w:val="00AD7D73"/>
    <w:rsid w:val="00AE047C"/>
    <w:rsid w:val="00AE070A"/>
    <w:rsid w:val="00AE09C3"/>
    <w:rsid w:val="00AE0E7D"/>
    <w:rsid w:val="00AE101C"/>
    <w:rsid w:val="00AE2A69"/>
    <w:rsid w:val="00AE37E5"/>
    <w:rsid w:val="00AE396A"/>
    <w:rsid w:val="00AE580F"/>
    <w:rsid w:val="00AE5EB4"/>
    <w:rsid w:val="00AE6609"/>
    <w:rsid w:val="00AE68DB"/>
    <w:rsid w:val="00AE7631"/>
    <w:rsid w:val="00AF0C18"/>
    <w:rsid w:val="00AF0D19"/>
    <w:rsid w:val="00AF0E47"/>
    <w:rsid w:val="00AF1693"/>
    <w:rsid w:val="00AF22C9"/>
    <w:rsid w:val="00AF23F6"/>
    <w:rsid w:val="00AF3D60"/>
    <w:rsid w:val="00AF47C5"/>
    <w:rsid w:val="00AF4BEF"/>
    <w:rsid w:val="00AF504F"/>
    <w:rsid w:val="00AF5398"/>
    <w:rsid w:val="00AF5D3C"/>
    <w:rsid w:val="00AF6F99"/>
    <w:rsid w:val="00AF7408"/>
    <w:rsid w:val="00AF7AEE"/>
    <w:rsid w:val="00AF7B95"/>
    <w:rsid w:val="00B0009A"/>
    <w:rsid w:val="00B0040B"/>
    <w:rsid w:val="00B0060E"/>
    <w:rsid w:val="00B00A4E"/>
    <w:rsid w:val="00B00B2D"/>
    <w:rsid w:val="00B01A1E"/>
    <w:rsid w:val="00B01A26"/>
    <w:rsid w:val="00B024DE"/>
    <w:rsid w:val="00B025C1"/>
    <w:rsid w:val="00B02FA9"/>
    <w:rsid w:val="00B03C92"/>
    <w:rsid w:val="00B03DE9"/>
    <w:rsid w:val="00B049AF"/>
    <w:rsid w:val="00B04CD7"/>
    <w:rsid w:val="00B0553D"/>
    <w:rsid w:val="00B0587B"/>
    <w:rsid w:val="00B05C42"/>
    <w:rsid w:val="00B06A33"/>
    <w:rsid w:val="00B06BDA"/>
    <w:rsid w:val="00B06C3A"/>
    <w:rsid w:val="00B06CB4"/>
    <w:rsid w:val="00B06D2A"/>
    <w:rsid w:val="00B07242"/>
    <w:rsid w:val="00B100DE"/>
    <w:rsid w:val="00B103D2"/>
    <w:rsid w:val="00B10469"/>
    <w:rsid w:val="00B10525"/>
    <w:rsid w:val="00B10534"/>
    <w:rsid w:val="00B10993"/>
    <w:rsid w:val="00B10E5B"/>
    <w:rsid w:val="00B1130E"/>
    <w:rsid w:val="00B113DB"/>
    <w:rsid w:val="00B11D8A"/>
    <w:rsid w:val="00B11E6D"/>
    <w:rsid w:val="00B12981"/>
    <w:rsid w:val="00B143B3"/>
    <w:rsid w:val="00B147DD"/>
    <w:rsid w:val="00B156FD"/>
    <w:rsid w:val="00B15F1E"/>
    <w:rsid w:val="00B17858"/>
    <w:rsid w:val="00B2047D"/>
    <w:rsid w:val="00B20927"/>
    <w:rsid w:val="00B21A87"/>
    <w:rsid w:val="00B21F61"/>
    <w:rsid w:val="00B2474F"/>
    <w:rsid w:val="00B2587C"/>
    <w:rsid w:val="00B261F1"/>
    <w:rsid w:val="00B265BC"/>
    <w:rsid w:val="00B26B93"/>
    <w:rsid w:val="00B315A4"/>
    <w:rsid w:val="00B31CE4"/>
    <w:rsid w:val="00B31FB1"/>
    <w:rsid w:val="00B32491"/>
    <w:rsid w:val="00B32954"/>
    <w:rsid w:val="00B33952"/>
    <w:rsid w:val="00B33C5E"/>
    <w:rsid w:val="00B33F8F"/>
    <w:rsid w:val="00B33FC9"/>
    <w:rsid w:val="00B341D8"/>
    <w:rsid w:val="00B342F4"/>
    <w:rsid w:val="00B34369"/>
    <w:rsid w:val="00B34963"/>
    <w:rsid w:val="00B34DC2"/>
    <w:rsid w:val="00B356E8"/>
    <w:rsid w:val="00B35F9A"/>
    <w:rsid w:val="00B36BAC"/>
    <w:rsid w:val="00B37043"/>
    <w:rsid w:val="00B378E5"/>
    <w:rsid w:val="00B37A65"/>
    <w:rsid w:val="00B37C2F"/>
    <w:rsid w:val="00B40952"/>
    <w:rsid w:val="00B4106F"/>
    <w:rsid w:val="00B4184E"/>
    <w:rsid w:val="00B4346D"/>
    <w:rsid w:val="00B437D0"/>
    <w:rsid w:val="00B440F4"/>
    <w:rsid w:val="00B447A5"/>
    <w:rsid w:val="00B452AB"/>
    <w:rsid w:val="00B45BA5"/>
    <w:rsid w:val="00B4654C"/>
    <w:rsid w:val="00B46D6F"/>
    <w:rsid w:val="00B46FF3"/>
    <w:rsid w:val="00B471C4"/>
    <w:rsid w:val="00B47293"/>
    <w:rsid w:val="00B47598"/>
    <w:rsid w:val="00B502B8"/>
    <w:rsid w:val="00B504B3"/>
    <w:rsid w:val="00B50E50"/>
    <w:rsid w:val="00B51C84"/>
    <w:rsid w:val="00B52120"/>
    <w:rsid w:val="00B521C3"/>
    <w:rsid w:val="00B52225"/>
    <w:rsid w:val="00B534A0"/>
    <w:rsid w:val="00B53B52"/>
    <w:rsid w:val="00B54411"/>
    <w:rsid w:val="00B545C5"/>
    <w:rsid w:val="00B54646"/>
    <w:rsid w:val="00B54ABC"/>
    <w:rsid w:val="00B55619"/>
    <w:rsid w:val="00B55993"/>
    <w:rsid w:val="00B56629"/>
    <w:rsid w:val="00B56844"/>
    <w:rsid w:val="00B56D1E"/>
    <w:rsid w:val="00B56FBE"/>
    <w:rsid w:val="00B57DAC"/>
    <w:rsid w:val="00B60A62"/>
    <w:rsid w:val="00B60ACF"/>
    <w:rsid w:val="00B60DDB"/>
    <w:rsid w:val="00B61304"/>
    <w:rsid w:val="00B61414"/>
    <w:rsid w:val="00B61838"/>
    <w:rsid w:val="00B61964"/>
    <w:rsid w:val="00B61A8C"/>
    <w:rsid w:val="00B6219D"/>
    <w:rsid w:val="00B62B58"/>
    <w:rsid w:val="00B64A0B"/>
    <w:rsid w:val="00B65149"/>
    <w:rsid w:val="00B65847"/>
    <w:rsid w:val="00B65E13"/>
    <w:rsid w:val="00B65E56"/>
    <w:rsid w:val="00B66567"/>
    <w:rsid w:val="00B66F52"/>
    <w:rsid w:val="00B66FE5"/>
    <w:rsid w:val="00B673F5"/>
    <w:rsid w:val="00B67D69"/>
    <w:rsid w:val="00B703B4"/>
    <w:rsid w:val="00B708BF"/>
    <w:rsid w:val="00B72785"/>
    <w:rsid w:val="00B72880"/>
    <w:rsid w:val="00B72E69"/>
    <w:rsid w:val="00B73E70"/>
    <w:rsid w:val="00B74F8E"/>
    <w:rsid w:val="00B758BF"/>
    <w:rsid w:val="00B75C81"/>
    <w:rsid w:val="00B75F52"/>
    <w:rsid w:val="00B761E6"/>
    <w:rsid w:val="00B766DC"/>
    <w:rsid w:val="00B76DED"/>
    <w:rsid w:val="00B77101"/>
    <w:rsid w:val="00B775D3"/>
    <w:rsid w:val="00B77CF4"/>
    <w:rsid w:val="00B77EC8"/>
    <w:rsid w:val="00B8003B"/>
    <w:rsid w:val="00B80EB6"/>
    <w:rsid w:val="00B81405"/>
    <w:rsid w:val="00B81A5F"/>
    <w:rsid w:val="00B81B12"/>
    <w:rsid w:val="00B81F39"/>
    <w:rsid w:val="00B82388"/>
    <w:rsid w:val="00B827A6"/>
    <w:rsid w:val="00B831CE"/>
    <w:rsid w:val="00B835A8"/>
    <w:rsid w:val="00B83784"/>
    <w:rsid w:val="00B83890"/>
    <w:rsid w:val="00B844AB"/>
    <w:rsid w:val="00B84A0E"/>
    <w:rsid w:val="00B85053"/>
    <w:rsid w:val="00B86677"/>
    <w:rsid w:val="00B86812"/>
    <w:rsid w:val="00B87131"/>
    <w:rsid w:val="00B87180"/>
    <w:rsid w:val="00B90522"/>
    <w:rsid w:val="00B90FA8"/>
    <w:rsid w:val="00B91D80"/>
    <w:rsid w:val="00B93441"/>
    <w:rsid w:val="00B93651"/>
    <w:rsid w:val="00B939B1"/>
    <w:rsid w:val="00B93DF0"/>
    <w:rsid w:val="00B94619"/>
    <w:rsid w:val="00B947CB"/>
    <w:rsid w:val="00B94F21"/>
    <w:rsid w:val="00B9500F"/>
    <w:rsid w:val="00B957C7"/>
    <w:rsid w:val="00B95E4C"/>
    <w:rsid w:val="00B96D40"/>
    <w:rsid w:val="00B9734D"/>
    <w:rsid w:val="00B97386"/>
    <w:rsid w:val="00B97757"/>
    <w:rsid w:val="00B97840"/>
    <w:rsid w:val="00BA01C4"/>
    <w:rsid w:val="00BA263B"/>
    <w:rsid w:val="00BA319C"/>
    <w:rsid w:val="00BA33D9"/>
    <w:rsid w:val="00BA42B2"/>
    <w:rsid w:val="00BA45AC"/>
    <w:rsid w:val="00BA58D4"/>
    <w:rsid w:val="00BA5B9E"/>
    <w:rsid w:val="00BA7C9A"/>
    <w:rsid w:val="00BB083A"/>
    <w:rsid w:val="00BB117A"/>
    <w:rsid w:val="00BB12AA"/>
    <w:rsid w:val="00BB1F7D"/>
    <w:rsid w:val="00BB35A3"/>
    <w:rsid w:val="00BB3F2B"/>
    <w:rsid w:val="00BB4421"/>
    <w:rsid w:val="00BB5F8F"/>
    <w:rsid w:val="00BB6154"/>
    <w:rsid w:val="00BB657A"/>
    <w:rsid w:val="00BB671A"/>
    <w:rsid w:val="00BB6885"/>
    <w:rsid w:val="00BC0088"/>
    <w:rsid w:val="00BC0224"/>
    <w:rsid w:val="00BC0277"/>
    <w:rsid w:val="00BC05C1"/>
    <w:rsid w:val="00BC0855"/>
    <w:rsid w:val="00BC1A4E"/>
    <w:rsid w:val="00BC3F50"/>
    <w:rsid w:val="00BC41B9"/>
    <w:rsid w:val="00BC4305"/>
    <w:rsid w:val="00BC4484"/>
    <w:rsid w:val="00BC44B1"/>
    <w:rsid w:val="00BC458B"/>
    <w:rsid w:val="00BC5589"/>
    <w:rsid w:val="00BC5735"/>
    <w:rsid w:val="00BC5746"/>
    <w:rsid w:val="00BC5DC7"/>
    <w:rsid w:val="00BC6522"/>
    <w:rsid w:val="00BC68CD"/>
    <w:rsid w:val="00BC6B8B"/>
    <w:rsid w:val="00BC6D00"/>
    <w:rsid w:val="00BC73D8"/>
    <w:rsid w:val="00BD0828"/>
    <w:rsid w:val="00BD1401"/>
    <w:rsid w:val="00BD14A8"/>
    <w:rsid w:val="00BD2E21"/>
    <w:rsid w:val="00BD476B"/>
    <w:rsid w:val="00BD48A4"/>
    <w:rsid w:val="00BD5042"/>
    <w:rsid w:val="00BD52D7"/>
    <w:rsid w:val="00BD5791"/>
    <w:rsid w:val="00BD5AD2"/>
    <w:rsid w:val="00BD65FC"/>
    <w:rsid w:val="00BD6D4F"/>
    <w:rsid w:val="00BD7A66"/>
    <w:rsid w:val="00BE1240"/>
    <w:rsid w:val="00BE22F3"/>
    <w:rsid w:val="00BE2503"/>
    <w:rsid w:val="00BE302E"/>
    <w:rsid w:val="00BE3DFE"/>
    <w:rsid w:val="00BE3F6E"/>
    <w:rsid w:val="00BE4B33"/>
    <w:rsid w:val="00BE5B52"/>
    <w:rsid w:val="00BE605E"/>
    <w:rsid w:val="00BE7423"/>
    <w:rsid w:val="00BE78BC"/>
    <w:rsid w:val="00BE7B8D"/>
    <w:rsid w:val="00BF0993"/>
    <w:rsid w:val="00BF10A9"/>
    <w:rsid w:val="00BF1703"/>
    <w:rsid w:val="00BF1CE4"/>
    <w:rsid w:val="00BF2170"/>
    <w:rsid w:val="00BF231C"/>
    <w:rsid w:val="00BF2E50"/>
    <w:rsid w:val="00BF51E5"/>
    <w:rsid w:val="00BF6DB0"/>
    <w:rsid w:val="00BF6E92"/>
    <w:rsid w:val="00BF7084"/>
    <w:rsid w:val="00BF74A6"/>
    <w:rsid w:val="00C01267"/>
    <w:rsid w:val="00C01381"/>
    <w:rsid w:val="00C013AD"/>
    <w:rsid w:val="00C017E3"/>
    <w:rsid w:val="00C01E8D"/>
    <w:rsid w:val="00C0216A"/>
    <w:rsid w:val="00C02942"/>
    <w:rsid w:val="00C02A88"/>
    <w:rsid w:val="00C03D59"/>
    <w:rsid w:val="00C041AF"/>
    <w:rsid w:val="00C04904"/>
    <w:rsid w:val="00C0497E"/>
    <w:rsid w:val="00C04B66"/>
    <w:rsid w:val="00C04CDF"/>
    <w:rsid w:val="00C05669"/>
    <w:rsid w:val="00C056A9"/>
    <w:rsid w:val="00C056B3"/>
    <w:rsid w:val="00C05BF2"/>
    <w:rsid w:val="00C07F4D"/>
    <w:rsid w:val="00C103E5"/>
    <w:rsid w:val="00C109BE"/>
    <w:rsid w:val="00C12426"/>
    <w:rsid w:val="00C125BB"/>
    <w:rsid w:val="00C13319"/>
    <w:rsid w:val="00C13D7F"/>
    <w:rsid w:val="00C13EE9"/>
    <w:rsid w:val="00C144E4"/>
    <w:rsid w:val="00C15FF3"/>
    <w:rsid w:val="00C1611F"/>
    <w:rsid w:val="00C16B45"/>
    <w:rsid w:val="00C175C4"/>
    <w:rsid w:val="00C208CF"/>
    <w:rsid w:val="00C20DF5"/>
    <w:rsid w:val="00C2150D"/>
    <w:rsid w:val="00C21540"/>
    <w:rsid w:val="00C21906"/>
    <w:rsid w:val="00C21964"/>
    <w:rsid w:val="00C21AE4"/>
    <w:rsid w:val="00C21BFA"/>
    <w:rsid w:val="00C21CAF"/>
    <w:rsid w:val="00C22DC1"/>
    <w:rsid w:val="00C233E9"/>
    <w:rsid w:val="00C23562"/>
    <w:rsid w:val="00C24B39"/>
    <w:rsid w:val="00C24C8D"/>
    <w:rsid w:val="00C24D9D"/>
    <w:rsid w:val="00C25FE2"/>
    <w:rsid w:val="00C26B53"/>
    <w:rsid w:val="00C279B2"/>
    <w:rsid w:val="00C3029B"/>
    <w:rsid w:val="00C305FF"/>
    <w:rsid w:val="00C30D91"/>
    <w:rsid w:val="00C3125A"/>
    <w:rsid w:val="00C31CDE"/>
    <w:rsid w:val="00C3201C"/>
    <w:rsid w:val="00C3283E"/>
    <w:rsid w:val="00C33E50"/>
    <w:rsid w:val="00C346BD"/>
    <w:rsid w:val="00C34C20"/>
    <w:rsid w:val="00C356C0"/>
    <w:rsid w:val="00C35A3E"/>
    <w:rsid w:val="00C35AD4"/>
    <w:rsid w:val="00C37B8A"/>
    <w:rsid w:val="00C40937"/>
    <w:rsid w:val="00C41BA0"/>
    <w:rsid w:val="00C42130"/>
    <w:rsid w:val="00C4239B"/>
    <w:rsid w:val="00C423A4"/>
    <w:rsid w:val="00C423E3"/>
    <w:rsid w:val="00C426C7"/>
    <w:rsid w:val="00C44BF5"/>
    <w:rsid w:val="00C44D60"/>
    <w:rsid w:val="00C45F43"/>
    <w:rsid w:val="00C45F49"/>
    <w:rsid w:val="00C46331"/>
    <w:rsid w:val="00C46DC2"/>
    <w:rsid w:val="00C4752B"/>
    <w:rsid w:val="00C476FC"/>
    <w:rsid w:val="00C50C56"/>
    <w:rsid w:val="00C5109F"/>
    <w:rsid w:val="00C521D6"/>
    <w:rsid w:val="00C52C07"/>
    <w:rsid w:val="00C54631"/>
    <w:rsid w:val="00C548A9"/>
    <w:rsid w:val="00C551EE"/>
    <w:rsid w:val="00C55232"/>
    <w:rsid w:val="00C553A4"/>
    <w:rsid w:val="00C55A06"/>
    <w:rsid w:val="00C55D03"/>
    <w:rsid w:val="00C55EBF"/>
    <w:rsid w:val="00C56364"/>
    <w:rsid w:val="00C601BC"/>
    <w:rsid w:val="00C6067F"/>
    <w:rsid w:val="00C60CF4"/>
    <w:rsid w:val="00C617D0"/>
    <w:rsid w:val="00C61D37"/>
    <w:rsid w:val="00C62E71"/>
    <w:rsid w:val="00C63067"/>
    <w:rsid w:val="00C6320D"/>
    <w:rsid w:val="00C6329F"/>
    <w:rsid w:val="00C63340"/>
    <w:rsid w:val="00C634E7"/>
    <w:rsid w:val="00C63778"/>
    <w:rsid w:val="00C643F9"/>
    <w:rsid w:val="00C64E95"/>
    <w:rsid w:val="00C659CB"/>
    <w:rsid w:val="00C65AB4"/>
    <w:rsid w:val="00C6656D"/>
    <w:rsid w:val="00C66784"/>
    <w:rsid w:val="00C66D44"/>
    <w:rsid w:val="00C70B53"/>
    <w:rsid w:val="00C70ED6"/>
    <w:rsid w:val="00C71372"/>
    <w:rsid w:val="00C718F8"/>
    <w:rsid w:val="00C72410"/>
    <w:rsid w:val="00C727DA"/>
    <w:rsid w:val="00C7287F"/>
    <w:rsid w:val="00C73EFF"/>
    <w:rsid w:val="00C74F8E"/>
    <w:rsid w:val="00C7541C"/>
    <w:rsid w:val="00C75A6B"/>
    <w:rsid w:val="00C764C2"/>
    <w:rsid w:val="00C7680E"/>
    <w:rsid w:val="00C80CB8"/>
    <w:rsid w:val="00C814C2"/>
    <w:rsid w:val="00C819F8"/>
    <w:rsid w:val="00C81B85"/>
    <w:rsid w:val="00C823D3"/>
    <w:rsid w:val="00C8248C"/>
    <w:rsid w:val="00C838AF"/>
    <w:rsid w:val="00C839C7"/>
    <w:rsid w:val="00C84E33"/>
    <w:rsid w:val="00C86008"/>
    <w:rsid w:val="00C861DD"/>
    <w:rsid w:val="00C86D6F"/>
    <w:rsid w:val="00C87143"/>
    <w:rsid w:val="00C905FC"/>
    <w:rsid w:val="00C90E7D"/>
    <w:rsid w:val="00C92D03"/>
    <w:rsid w:val="00C9301E"/>
    <w:rsid w:val="00C9319C"/>
    <w:rsid w:val="00C93ECF"/>
    <w:rsid w:val="00C942EB"/>
    <w:rsid w:val="00C9435D"/>
    <w:rsid w:val="00C94DF2"/>
    <w:rsid w:val="00C95145"/>
    <w:rsid w:val="00C9529A"/>
    <w:rsid w:val="00C9570B"/>
    <w:rsid w:val="00C96741"/>
    <w:rsid w:val="00C96E32"/>
    <w:rsid w:val="00C97623"/>
    <w:rsid w:val="00CA0BBF"/>
    <w:rsid w:val="00CA1CD9"/>
    <w:rsid w:val="00CA20FF"/>
    <w:rsid w:val="00CA2C67"/>
    <w:rsid w:val="00CA2D1B"/>
    <w:rsid w:val="00CA3445"/>
    <w:rsid w:val="00CA375D"/>
    <w:rsid w:val="00CA41F7"/>
    <w:rsid w:val="00CA4498"/>
    <w:rsid w:val="00CA46EB"/>
    <w:rsid w:val="00CA530E"/>
    <w:rsid w:val="00CA662A"/>
    <w:rsid w:val="00CA6F48"/>
    <w:rsid w:val="00CA7110"/>
    <w:rsid w:val="00CA720C"/>
    <w:rsid w:val="00CA7953"/>
    <w:rsid w:val="00CA7AFD"/>
    <w:rsid w:val="00CA7B84"/>
    <w:rsid w:val="00CA7C3C"/>
    <w:rsid w:val="00CA7EBA"/>
    <w:rsid w:val="00CB0189"/>
    <w:rsid w:val="00CB0531"/>
    <w:rsid w:val="00CB0BA2"/>
    <w:rsid w:val="00CB179C"/>
    <w:rsid w:val="00CB1A42"/>
    <w:rsid w:val="00CB1B0C"/>
    <w:rsid w:val="00CB201D"/>
    <w:rsid w:val="00CB2340"/>
    <w:rsid w:val="00CB2C0B"/>
    <w:rsid w:val="00CB326B"/>
    <w:rsid w:val="00CB3A44"/>
    <w:rsid w:val="00CB3AD9"/>
    <w:rsid w:val="00CB3DCA"/>
    <w:rsid w:val="00CB400E"/>
    <w:rsid w:val="00CB484E"/>
    <w:rsid w:val="00CB517D"/>
    <w:rsid w:val="00CB647B"/>
    <w:rsid w:val="00CB65D6"/>
    <w:rsid w:val="00CB6E89"/>
    <w:rsid w:val="00CB6F11"/>
    <w:rsid w:val="00CB734C"/>
    <w:rsid w:val="00CB7575"/>
    <w:rsid w:val="00CB7766"/>
    <w:rsid w:val="00CC0177"/>
    <w:rsid w:val="00CC038D"/>
    <w:rsid w:val="00CC08DB"/>
    <w:rsid w:val="00CC0A1C"/>
    <w:rsid w:val="00CC0FBD"/>
    <w:rsid w:val="00CC1361"/>
    <w:rsid w:val="00CC188A"/>
    <w:rsid w:val="00CC2FD8"/>
    <w:rsid w:val="00CC31D4"/>
    <w:rsid w:val="00CC39FF"/>
    <w:rsid w:val="00CC3A72"/>
    <w:rsid w:val="00CC3C2F"/>
    <w:rsid w:val="00CC4176"/>
    <w:rsid w:val="00CC4AC8"/>
    <w:rsid w:val="00CC4F1B"/>
    <w:rsid w:val="00CC50F6"/>
    <w:rsid w:val="00CC5233"/>
    <w:rsid w:val="00CC538B"/>
    <w:rsid w:val="00CC56DB"/>
    <w:rsid w:val="00CC5813"/>
    <w:rsid w:val="00CC59E6"/>
    <w:rsid w:val="00CC5C5F"/>
    <w:rsid w:val="00CC5DE6"/>
    <w:rsid w:val="00CC65CE"/>
    <w:rsid w:val="00CC6E4E"/>
    <w:rsid w:val="00CC6FE8"/>
    <w:rsid w:val="00CC7202"/>
    <w:rsid w:val="00CC729C"/>
    <w:rsid w:val="00CD05D5"/>
    <w:rsid w:val="00CD12EE"/>
    <w:rsid w:val="00CD26F6"/>
    <w:rsid w:val="00CD2808"/>
    <w:rsid w:val="00CD28BF"/>
    <w:rsid w:val="00CD320D"/>
    <w:rsid w:val="00CD362B"/>
    <w:rsid w:val="00CD4092"/>
    <w:rsid w:val="00CD4A20"/>
    <w:rsid w:val="00CD50A1"/>
    <w:rsid w:val="00CD519E"/>
    <w:rsid w:val="00CD5244"/>
    <w:rsid w:val="00CD6B19"/>
    <w:rsid w:val="00CD700C"/>
    <w:rsid w:val="00CD7796"/>
    <w:rsid w:val="00CE0C4F"/>
    <w:rsid w:val="00CE149F"/>
    <w:rsid w:val="00CE186C"/>
    <w:rsid w:val="00CE2559"/>
    <w:rsid w:val="00CE30EA"/>
    <w:rsid w:val="00CE3471"/>
    <w:rsid w:val="00CE3885"/>
    <w:rsid w:val="00CE3DCF"/>
    <w:rsid w:val="00CE59F4"/>
    <w:rsid w:val="00CE5E16"/>
    <w:rsid w:val="00CE683F"/>
    <w:rsid w:val="00CE715B"/>
    <w:rsid w:val="00CF043F"/>
    <w:rsid w:val="00CF048A"/>
    <w:rsid w:val="00CF0D91"/>
    <w:rsid w:val="00CF155A"/>
    <w:rsid w:val="00CF214B"/>
    <w:rsid w:val="00CF2947"/>
    <w:rsid w:val="00CF2A3B"/>
    <w:rsid w:val="00CF2CE0"/>
    <w:rsid w:val="00CF30E6"/>
    <w:rsid w:val="00CF490D"/>
    <w:rsid w:val="00CF4CE0"/>
    <w:rsid w:val="00CF5277"/>
    <w:rsid w:val="00CF58B3"/>
    <w:rsid w:val="00CF6332"/>
    <w:rsid w:val="00CF686F"/>
    <w:rsid w:val="00CF6B0E"/>
    <w:rsid w:val="00CF6E60"/>
    <w:rsid w:val="00CF6EF0"/>
    <w:rsid w:val="00CF7BCA"/>
    <w:rsid w:val="00D008FD"/>
    <w:rsid w:val="00D009D0"/>
    <w:rsid w:val="00D01209"/>
    <w:rsid w:val="00D0224B"/>
    <w:rsid w:val="00D028EB"/>
    <w:rsid w:val="00D0321C"/>
    <w:rsid w:val="00D035EC"/>
    <w:rsid w:val="00D03762"/>
    <w:rsid w:val="00D0388B"/>
    <w:rsid w:val="00D038AE"/>
    <w:rsid w:val="00D0441E"/>
    <w:rsid w:val="00D0499C"/>
    <w:rsid w:val="00D05FCD"/>
    <w:rsid w:val="00D06AB1"/>
    <w:rsid w:val="00D06EDC"/>
    <w:rsid w:val="00D06FC1"/>
    <w:rsid w:val="00D072E2"/>
    <w:rsid w:val="00D072ED"/>
    <w:rsid w:val="00D072FE"/>
    <w:rsid w:val="00D07A16"/>
    <w:rsid w:val="00D10353"/>
    <w:rsid w:val="00D10532"/>
    <w:rsid w:val="00D1067E"/>
    <w:rsid w:val="00D107B5"/>
    <w:rsid w:val="00D10F15"/>
    <w:rsid w:val="00D10F50"/>
    <w:rsid w:val="00D10F87"/>
    <w:rsid w:val="00D110E8"/>
    <w:rsid w:val="00D11180"/>
    <w:rsid w:val="00D111B5"/>
    <w:rsid w:val="00D11272"/>
    <w:rsid w:val="00D115EE"/>
    <w:rsid w:val="00D115FC"/>
    <w:rsid w:val="00D11874"/>
    <w:rsid w:val="00D126F5"/>
    <w:rsid w:val="00D127C4"/>
    <w:rsid w:val="00D12BF9"/>
    <w:rsid w:val="00D12F73"/>
    <w:rsid w:val="00D1489E"/>
    <w:rsid w:val="00D15B70"/>
    <w:rsid w:val="00D160D9"/>
    <w:rsid w:val="00D16601"/>
    <w:rsid w:val="00D16DB0"/>
    <w:rsid w:val="00D17468"/>
    <w:rsid w:val="00D174E5"/>
    <w:rsid w:val="00D203B8"/>
    <w:rsid w:val="00D20737"/>
    <w:rsid w:val="00D20FD7"/>
    <w:rsid w:val="00D21E81"/>
    <w:rsid w:val="00D223DE"/>
    <w:rsid w:val="00D22E73"/>
    <w:rsid w:val="00D23CDD"/>
    <w:rsid w:val="00D251EA"/>
    <w:rsid w:val="00D25B41"/>
    <w:rsid w:val="00D25E37"/>
    <w:rsid w:val="00D260FF"/>
    <w:rsid w:val="00D2661A"/>
    <w:rsid w:val="00D269B6"/>
    <w:rsid w:val="00D27127"/>
    <w:rsid w:val="00D27582"/>
    <w:rsid w:val="00D27700"/>
    <w:rsid w:val="00D27862"/>
    <w:rsid w:val="00D27B50"/>
    <w:rsid w:val="00D27C89"/>
    <w:rsid w:val="00D27EC4"/>
    <w:rsid w:val="00D306A5"/>
    <w:rsid w:val="00D31995"/>
    <w:rsid w:val="00D31CDE"/>
    <w:rsid w:val="00D32719"/>
    <w:rsid w:val="00D327EC"/>
    <w:rsid w:val="00D32FFC"/>
    <w:rsid w:val="00D33333"/>
    <w:rsid w:val="00D333D5"/>
    <w:rsid w:val="00D3354B"/>
    <w:rsid w:val="00D34ABA"/>
    <w:rsid w:val="00D35013"/>
    <w:rsid w:val="00D352A2"/>
    <w:rsid w:val="00D36C75"/>
    <w:rsid w:val="00D37009"/>
    <w:rsid w:val="00D37793"/>
    <w:rsid w:val="00D40DAA"/>
    <w:rsid w:val="00D40E02"/>
    <w:rsid w:val="00D4162B"/>
    <w:rsid w:val="00D42EAC"/>
    <w:rsid w:val="00D44A68"/>
    <w:rsid w:val="00D4514F"/>
    <w:rsid w:val="00D451E2"/>
    <w:rsid w:val="00D45376"/>
    <w:rsid w:val="00D45E89"/>
    <w:rsid w:val="00D45E8D"/>
    <w:rsid w:val="00D466AE"/>
    <w:rsid w:val="00D467EF"/>
    <w:rsid w:val="00D46D67"/>
    <w:rsid w:val="00D4734F"/>
    <w:rsid w:val="00D476B1"/>
    <w:rsid w:val="00D47CFE"/>
    <w:rsid w:val="00D47E2F"/>
    <w:rsid w:val="00D507AC"/>
    <w:rsid w:val="00D511CC"/>
    <w:rsid w:val="00D513CA"/>
    <w:rsid w:val="00D51BF3"/>
    <w:rsid w:val="00D51E4E"/>
    <w:rsid w:val="00D51E7D"/>
    <w:rsid w:val="00D52447"/>
    <w:rsid w:val="00D524DD"/>
    <w:rsid w:val="00D5288D"/>
    <w:rsid w:val="00D52935"/>
    <w:rsid w:val="00D52BB5"/>
    <w:rsid w:val="00D5347C"/>
    <w:rsid w:val="00D54695"/>
    <w:rsid w:val="00D55437"/>
    <w:rsid w:val="00D55772"/>
    <w:rsid w:val="00D55B9E"/>
    <w:rsid w:val="00D55F48"/>
    <w:rsid w:val="00D56FAD"/>
    <w:rsid w:val="00D573AD"/>
    <w:rsid w:val="00D57DA4"/>
    <w:rsid w:val="00D608F4"/>
    <w:rsid w:val="00D60D17"/>
    <w:rsid w:val="00D614F0"/>
    <w:rsid w:val="00D61D74"/>
    <w:rsid w:val="00D628C2"/>
    <w:rsid w:val="00D62A0F"/>
    <w:rsid w:val="00D6454A"/>
    <w:rsid w:val="00D6458C"/>
    <w:rsid w:val="00D65A14"/>
    <w:rsid w:val="00D65BEE"/>
    <w:rsid w:val="00D66846"/>
    <w:rsid w:val="00D66986"/>
    <w:rsid w:val="00D675FB"/>
    <w:rsid w:val="00D67966"/>
    <w:rsid w:val="00D67C8A"/>
    <w:rsid w:val="00D710E7"/>
    <w:rsid w:val="00D7159E"/>
    <w:rsid w:val="00D71F25"/>
    <w:rsid w:val="00D72A9C"/>
    <w:rsid w:val="00D72F88"/>
    <w:rsid w:val="00D73D72"/>
    <w:rsid w:val="00D74711"/>
    <w:rsid w:val="00D74C08"/>
    <w:rsid w:val="00D75638"/>
    <w:rsid w:val="00D75658"/>
    <w:rsid w:val="00D75872"/>
    <w:rsid w:val="00D758A1"/>
    <w:rsid w:val="00D759F1"/>
    <w:rsid w:val="00D76254"/>
    <w:rsid w:val="00D762A6"/>
    <w:rsid w:val="00D77031"/>
    <w:rsid w:val="00D80FAD"/>
    <w:rsid w:val="00D8153B"/>
    <w:rsid w:val="00D81A2D"/>
    <w:rsid w:val="00D830AC"/>
    <w:rsid w:val="00D830E4"/>
    <w:rsid w:val="00D838AB"/>
    <w:rsid w:val="00D83D73"/>
    <w:rsid w:val="00D8409E"/>
    <w:rsid w:val="00D8413D"/>
    <w:rsid w:val="00D8465F"/>
    <w:rsid w:val="00D84941"/>
    <w:rsid w:val="00D849CE"/>
    <w:rsid w:val="00D84FA1"/>
    <w:rsid w:val="00D84FFD"/>
    <w:rsid w:val="00D851F0"/>
    <w:rsid w:val="00D854CC"/>
    <w:rsid w:val="00D859C1"/>
    <w:rsid w:val="00D85B0E"/>
    <w:rsid w:val="00D8629D"/>
    <w:rsid w:val="00D86709"/>
    <w:rsid w:val="00D86DB7"/>
    <w:rsid w:val="00D86F6D"/>
    <w:rsid w:val="00D873EE"/>
    <w:rsid w:val="00D87BF5"/>
    <w:rsid w:val="00D90721"/>
    <w:rsid w:val="00D90E87"/>
    <w:rsid w:val="00D91839"/>
    <w:rsid w:val="00D920AB"/>
    <w:rsid w:val="00D926D0"/>
    <w:rsid w:val="00D92AA7"/>
    <w:rsid w:val="00D93030"/>
    <w:rsid w:val="00D931C4"/>
    <w:rsid w:val="00D93DCD"/>
    <w:rsid w:val="00D93E4A"/>
    <w:rsid w:val="00D94B05"/>
    <w:rsid w:val="00D950E1"/>
    <w:rsid w:val="00D952A6"/>
    <w:rsid w:val="00D97F99"/>
    <w:rsid w:val="00DA0237"/>
    <w:rsid w:val="00DA03FD"/>
    <w:rsid w:val="00DA0A8A"/>
    <w:rsid w:val="00DA0FAE"/>
    <w:rsid w:val="00DA0FFD"/>
    <w:rsid w:val="00DA17B3"/>
    <w:rsid w:val="00DA1E08"/>
    <w:rsid w:val="00DA24F8"/>
    <w:rsid w:val="00DA28E8"/>
    <w:rsid w:val="00DA2CE5"/>
    <w:rsid w:val="00DA35CC"/>
    <w:rsid w:val="00DA3709"/>
    <w:rsid w:val="00DA38D3"/>
    <w:rsid w:val="00DA3932"/>
    <w:rsid w:val="00DA3AFC"/>
    <w:rsid w:val="00DA3B77"/>
    <w:rsid w:val="00DA3C42"/>
    <w:rsid w:val="00DA4ABB"/>
    <w:rsid w:val="00DA64F8"/>
    <w:rsid w:val="00DA6C15"/>
    <w:rsid w:val="00DB0258"/>
    <w:rsid w:val="00DB0319"/>
    <w:rsid w:val="00DB0F1A"/>
    <w:rsid w:val="00DB10B7"/>
    <w:rsid w:val="00DB25E2"/>
    <w:rsid w:val="00DB268A"/>
    <w:rsid w:val="00DB2958"/>
    <w:rsid w:val="00DB33CF"/>
    <w:rsid w:val="00DB38EE"/>
    <w:rsid w:val="00DB3A1C"/>
    <w:rsid w:val="00DB40F8"/>
    <w:rsid w:val="00DB490B"/>
    <w:rsid w:val="00DB4964"/>
    <w:rsid w:val="00DB498B"/>
    <w:rsid w:val="00DB4D52"/>
    <w:rsid w:val="00DB66CA"/>
    <w:rsid w:val="00DB6BCA"/>
    <w:rsid w:val="00DB6F54"/>
    <w:rsid w:val="00DB73F7"/>
    <w:rsid w:val="00DB7A1B"/>
    <w:rsid w:val="00DC0321"/>
    <w:rsid w:val="00DC15C2"/>
    <w:rsid w:val="00DC22DB"/>
    <w:rsid w:val="00DC2EBD"/>
    <w:rsid w:val="00DC3067"/>
    <w:rsid w:val="00DC370B"/>
    <w:rsid w:val="00DC3C5D"/>
    <w:rsid w:val="00DC3DB2"/>
    <w:rsid w:val="00DC413B"/>
    <w:rsid w:val="00DC5B90"/>
    <w:rsid w:val="00DC608B"/>
    <w:rsid w:val="00DD00FF"/>
    <w:rsid w:val="00DD0579"/>
    <w:rsid w:val="00DD0619"/>
    <w:rsid w:val="00DD07FB"/>
    <w:rsid w:val="00DD14A1"/>
    <w:rsid w:val="00DD25C6"/>
    <w:rsid w:val="00DD2F6C"/>
    <w:rsid w:val="00DD33F0"/>
    <w:rsid w:val="00DD3F1F"/>
    <w:rsid w:val="00DD4FE5"/>
    <w:rsid w:val="00DD54B0"/>
    <w:rsid w:val="00DD57EE"/>
    <w:rsid w:val="00DD5DCA"/>
    <w:rsid w:val="00DD5E0A"/>
    <w:rsid w:val="00DD60E0"/>
    <w:rsid w:val="00DD6825"/>
    <w:rsid w:val="00DD6AE7"/>
    <w:rsid w:val="00DD6BCC"/>
    <w:rsid w:val="00DD7642"/>
    <w:rsid w:val="00DD7835"/>
    <w:rsid w:val="00DD78F2"/>
    <w:rsid w:val="00DD7AD9"/>
    <w:rsid w:val="00DE0A4B"/>
    <w:rsid w:val="00DE2410"/>
    <w:rsid w:val="00DE2939"/>
    <w:rsid w:val="00DE2D05"/>
    <w:rsid w:val="00DE2F35"/>
    <w:rsid w:val="00DE414C"/>
    <w:rsid w:val="00DE4B73"/>
    <w:rsid w:val="00DE4DAE"/>
    <w:rsid w:val="00DE57F0"/>
    <w:rsid w:val="00DE5E77"/>
    <w:rsid w:val="00DE6E81"/>
    <w:rsid w:val="00DE703F"/>
    <w:rsid w:val="00DE7595"/>
    <w:rsid w:val="00DE78E0"/>
    <w:rsid w:val="00DF0664"/>
    <w:rsid w:val="00DF0D16"/>
    <w:rsid w:val="00DF1961"/>
    <w:rsid w:val="00DF27F2"/>
    <w:rsid w:val="00DF2C54"/>
    <w:rsid w:val="00DF2E4A"/>
    <w:rsid w:val="00DF44DE"/>
    <w:rsid w:val="00DF4634"/>
    <w:rsid w:val="00DF4740"/>
    <w:rsid w:val="00DF54DA"/>
    <w:rsid w:val="00DF6EE4"/>
    <w:rsid w:val="00E01138"/>
    <w:rsid w:val="00E01899"/>
    <w:rsid w:val="00E01C21"/>
    <w:rsid w:val="00E0269A"/>
    <w:rsid w:val="00E02DFB"/>
    <w:rsid w:val="00E030F9"/>
    <w:rsid w:val="00E0311A"/>
    <w:rsid w:val="00E03138"/>
    <w:rsid w:val="00E031F5"/>
    <w:rsid w:val="00E03F70"/>
    <w:rsid w:val="00E040AD"/>
    <w:rsid w:val="00E049C2"/>
    <w:rsid w:val="00E05381"/>
    <w:rsid w:val="00E05E62"/>
    <w:rsid w:val="00E06404"/>
    <w:rsid w:val="00E07870"/>
    <w:rsid w:val="00E10B1C"/>
    <w:rsid w:val="00E1122C"/>
    <w:rsid w:val="00E11A85"/>
    <w:rsid w:val="00E123B1"/>
    <w:rsid w:val="00E12495"/>
    <w:rsid w:val="00E1297A"/>
    <w:rsid w:val="00E131FD"/>
    <w:rsid w:val="00E15360"/>
    <w:rsid w:val="00E15439"/>
    <w:rsid w:val="00E15BB8"/>
    <w:rsid w:val="00E15CCD"/>
    <w:rsid w:val="00E172CB"/>
    <w:rsid w:val="00E17DEF"/>
    <w:rsid w:val="00E200DD"/>
    <w:rsid w:val="00E202EF"/>
    <w:rsid w:val="00E210B5"/>
    <w:rsid w:val="00E211AD"/>
    <w:rsid w:val="00E213B4"/>
    <w:rsid w:val="00E2191B"/>
    <w:rsid w:val="00E21A03"/>
    <w:rsid w:val="00E2281D"/>
    <w:rsid w:val="00E2552F"/>
    <w:rsid w:val="00E25AC6"/>
    <w:rsid w:val="00E25BCD"/>
    <w:rsid w:val="00E2675D"/>
    <w:rsid w:val="00E27843"/>
    <w:rsid w:val="00E278A8"/>
    <w:rsid w:val="00E27DB1"/>
    <w:rsid w:val="00E3036C"/>
    <w:rsid w:val="00E3080C"/>
    <w:rsid w:val="00E30D47"/>
    <w:rsid w:val="00E30E41"/>
    <w:rsid w:val="00E3102C"/>
    <w:rsid w:val="00E3137A"/>
    <w:rsid w:val="00E3138C"/>
    <w:rsid w:val="00E31BFD"/>
    <w:rsid w:val="00E31F2D"/>
    <w:rsid w:val="00E32141"/>
    <w:rsid w:val="00E32CCF"/>
    <w:rsid w:val="00E33152"/>
    <w:rsid w:val="00E34637"/>
    <w:rsid w:val="00E34A98"/>
    <w:rsid w:val="00E35D1E"/>
    <w:rsid w:val="00E364F9"/>
    <w:rsid w:val="00E365FA"/>
    <w:rsid w:val="00E36789"/>
    <w:rsid w:val="00E3705C"/>
    <w:rsid w:val="00E376F7"/>
    <w:rsid w:val="00E377B4"/>
    <w:rsid w:val="00E37A73"/>
    <w:rsid w:val="00E40264"/>
    <w:rsid w:val="00E404EA"/>
    <w:rsid w:val="00E40C40"/>
    <w:rsid w:val="00E4101C"/>
    <w:rsid w:val="00E41220"/>
    <w:rsid w:val="00E425D2"/>
    <w:rsid w:val="00E43351"/>
    <w:rsid w:val="00E439AA"/>
    <w:rsid w:val="00E44057"/>
    <w:rsid w:val="00E44382"/>
    <w:rsid w:val="00E448E0"/>
    <w:rsid w:val="00E44A83"/>
    <w:rsid w:val="00E45F71"/>
    <w:rsid w:val="00E461CB"/>
    <w:rsid w:val="00E4704D"/>
    <w:rsid w:val="00E476CC"/>
    <w:rsid w:val="00E47D86"/>
    <w:rsid w:val="00E502C1"/>
    <w:rsid w:val="00E502DD"/>
    <w:rsid w:val="00E5058B"/>
    <w:rsid w:val="00E50D3A"/>
    <w:rsid w:val="00E51387"/>
    <w:rsid w:val="00E51E68"/>
    <w:rsid w:val="00E52467"/>
    <w:rsid w:val="00E52D72"/>
    <w:rsid w:val="00E52EFD"/>
    <w:rsid w:val="00E5408A"/>
    <w:rsid w:val="00E545D2"/>
    <w:rsid w:val="00E555B4"/>
    <w:rsid w:val="00E556FA"/>
    <w:rsid w:val="00E55E94"/>
    <w:rsid w:val="00E560BA"/>
    <w:rsid w:val="00E562DE"/>
    <w:rsid w:val="00E5678E"/>
    <w:rsid w:val="00E56800"/>
    <w:rsid w:val="00E56D6C"/>
    <w:rsid w:val="00E6087F"/>
    <w:rsid w:val="00E60C63"/>
    <w:rsid w:val="00E61171"/>
    <w:rsid w:val="00E62FF9"/>
    <w:rsid w:val="00E635D6"/>
    <w:rsid w:val="00E639BC"/>
    <w:rsid w:val="00E644FB"/>
    <w:rsid w:val="00E664CC"/>
    <w:rsid w:val="00E67E23"/>
    <w:rsid w:val="00E70175"/>
    <w:rsid w:val="00E70388"/>
    <w:rsid w:val="00E70F92"/>
    <w:rsid w:val="00E71885"/>
    <w:rsid w:val="00E725C9"/>
    <w:rsid w:val="00E74313"/>
    <w:rsid w:val="00E7443E"/>
    <w:rsid w:val="00E74C54"/>
    <w:rsid w:val="00E7597A"/>
    <w:rsid w:val="00E75BD9"/>
    <w:rsid w:val="00E75DD9"/>
    <w:rsid w:val="00E76546"/>
    <w:rsid w:val="00E76AD0"/>
    <w:rsid w:val="00E76ECF"/>
    <w:rsid w:val="00E776C8"/>
    <w:rsid w:val="00E77854"/>
    <w:rsid w:val="00E77A03"/>
    <w:rsid w:val="00E77B58"/>
    <w:rsid w:val="00E77E0D"/>
    <w:rsid w:val="00E77E92"/>
    <w:rsid w:val="00E80C78"/>
    <w:rsid w:val="00E80F91"/>
    <w:rsid w:val="00E817B0"/>
    <w:rsid w:val="00E822E8"/>
    <w:rsid w:val="00E82554"/>
    <w:rsid w:val="00E82606"/>
    <w:rsid w:val="00E82A09"/>
    <w:rsid w:val="00E831C1"/>
    <w:rsid w:val="00E84071"/>
    <w:rsid w:val="00E84656"/>
    <w:rsid w:val="00E846C8"/>
    <w:rsid w:val="00E84957"/>
    <w:rsid w:val="00E84A55"/>
    <w:rsid w:val="00E84E07"/>
    <w:rsid w:val="00E85BFF"/>
    <w:rsid w:val="00E86AB2"/>
    <w:rsid w:val="00E86D5C"/>
    <w:rsid w:val="00E870FA"/>
    <w:rsid w:val="00E90391"/>
    <w:rsid w:val="00E906C2"/>
    <w:rsid w:val="00E90E7F"/>
    <w:rsid w:val="00E9145B"/>
    <w:rsid w:val="00E92B31"/>
    <w:rsid w:val="00E9311F"/>
    <w:rsid w:val="00E93463"/>
    <w:rsid w:val="00E934D1"/>
    <w:rsid w:val="00E93F77"/>
    <w:rsid w:val="00E94782"/>
    <w:rsid w:val="00E94AF0"/>
    <w:rsid w:val="00E95210"/>
    <w:rsid w:val="00E95501"/>
    <w:rsid w:val="00E95699"/>
    <w:rsid w:val="00E9587D"/>
    <w:rsid w:val="00E95919"/>
    <w:rsid w:val="00E95D13"/>
    <w:rsid w:val="00E95DD3"/>
    <w:rsid w:val="00E96181"/>
    <w:rsid w:val="00E969D5"/>
    <w:rsid w:val="00EA0CC0"/>
    <w:rsid w:val="00EA160A"/>
    <w:rsid w:val="00EA2191"/>
    <w:rsid w:val="00EA23EE"/>
    <w:rsid w:val="00EA3670"/>
    <w:rsid w:val="00EA377E"/>
    <w:rsid w:val="00EA3CCF"/>
    <w:rsid w:val="00EA402F"/>
    <w:rsid w:val="00EA4239"/>
    <w:rsid w:val="00EA58D1"/>
    <w:rsid w:val="00EA5C38"/>
    <w:rsid w:val="00EA61BC"/>
    <w:rsid w:val="00EA655C"/>
    <w:rsid w:val="00EA681A"/>
    <w:rsid w:val="00EA735B"/>
    <w:rsid w:val="00EB02B3"/>
    <w:rsid w:val="00EB03B0"/>
    <w:rsid w:val="00EB1206"/>
    <w:rsid w:val="00EB1827"/>
    <w:rsid w:val="00EB1E69"/>
    <w:rsid w:val="00EB2086"/>
    <w:rsid w:val="00EB221B"/>
    <w:rsid w:val="00EB31ED"/>
    <w:rsid w:val="00EB50AD"/>
    <w:rsid w:val="00EB5155"/>
    <w:rsid w:val="00EB54F0"/>
    <w:rsid w:val="00EB5EDF"/>
    <w:rsid w:val="00EB60FE"/>
    <w:rsid w:val="00EB62E3"/>
    <w:rsid w:val="00EB6C94"/>
    <w:rsid w:val="00EB7070"/>
    <w:rsid w:val="00EB7474"/>
    <w:rsid w:val="00EB74DB"/>
    <w:rsid w:val="00EB7A53"/>
    <w:rsid w:val="00EC102A"/>
    <w:rsid w:val="00EC1194"/>
    <w:rsid w:val="00EC156E"/>
    <w:rsid w:val="00EC15DD"/>
    <w:rsid w:val="00EC1B38"/>
    <w:rsid w:val="00EC1ED9"/>
    <w:rsid w:val="00EC330F"/>
    <w:rsid w:val="00EC3A71"/>
    <w:rsid w:val="00EC45FD"/>
    <w:rsid w:val="00EC5359"/>
    <w:rsid w:val="00EC562A"/>
    <w:rsid w:val="00EC5F03"/>
    <w:rsid w:val="00EC6076"/>
    <w:rsid w:val="00EC6A76"/>
    <w:rsid w:val="00EC774F"/>
    <w:rsid w:val="00ED0032"/>
    <w:rsid w:val="00ED067A"/>
    <w:rsid w:val="00ED0DF0"/>
    <w:rsid w:val="00ED1020"/>
    <w:rsid w:val="00ED27A2"/>
    <w:rsid w:val="00ED2B50"/>
    <w:rsid w:val="00ED3481"/>
    <w:rsid w:val="00ED3626"/>
    <w:rsid w:val="00ED3A2B"/>
    <w:rsid w:val="00ED3B04"/>
    <w:rsid w:val="00ED4275"/>
    <w:rsid w:val="00ED4CF0"/>
    <w:rsid w:val="00ED6775"/>
    <w:rsid w:val="00ED6E99"/>
    <w:rsid w:val="00ED70CD"/>
    <w:rsid w:val="00ED7684"/>
    <w:rsid w:val="00ED79F3"/>
    <w:rsid w:val="00ED7F69"/>
    <w:rsid w:val="00EE0350"/>
    <w:rsid w:val="00EE0719"/>
    <w:rsid w:val="00EE0DA6"/>
    <w:rsid w:val="00EE0E80"/>
    <w:rsid w:val="00EE1431"/>
    <w:rsid w:val="00EE152B"/>
    <w:rsid w:val="00EE1CCB"/>
    <w:rsid w:val="00EE1CDE"/>
    <w:rsid w:val="00EE2264"/>
    <w:rsid w:val="00EE27BE"/>
    <w:rsid w:val="00EE2A1D"/>
    <w:rsid w:val="00EE2CA2"/>
    <w:rsid w:val="00EE37C1"/>
    <w:rsid w:val="00EE3D8D"/>
    <w:rsid w:val="00EE523F"/>
    <w:rsid w:val="00EE5BCD"/>
    <w:rsid w:val="00EE613F"/>
    <w:rsid w:val="00EE7295"/>
    <w:rsid w:val="00EE7860"/>
    <w:rsid w:val="00EE7869"/>
    <w:rsid w:val="00EF054A"/>
    <w:rsid w:val="00EF09C5"/>
    <w:rsid w:val="00EF0B8A"/>
    <w:rsid w:val="00EF1B66"/>
    <w:rsid w:val="00EF2730"/>
    <w:rsid w:val="00EF2CDC"/>
    <w:rsid w:val="00EF3235"/>
    <w:rsid w:val="00EF3259"/>
    <w:rsid w:val="00EF46DE"/>
    <w:rsid w:val="00EF5A7E"/>
    <w:rsid w:val="00EF768D"/>
    <w:rsid w:val="00EF7E72"/>
    <w:rsid w:val="00EF7FEC"/>
    <w:rsid w:val="00F00429"/>
    <w:rsid w:val="00F01ADD"/>
    <w:rsid w:val="00F01F9C"/>
    <w:rsid w:val="00F02FE8"/>
    <w:rsid w:val="00F03E94"/>
    <w:rsid w:val="00F06356"/>
    <w:rsid w:val="00F06D37"/>
    <w:rsid w:val="00F06D8F"/>
    <w:rsid w:val="00F076F4"/>
    <w:rsid w:val="00F07781"/>
    <w:rsid w:val="00F07B9D"/>
    <w:rsid w:val="00F112B1"/>
    <w:rsid w:val="00F11586"/>
    <w:rsid w:val="00F1183B"/>
    <w:rsid w:val="00F11A12"/>
    <w:rsid w:val="00F11C9F"/>
    <w:rsid w:val="00F12263"/>
    <w:rsid w:val="00F12338"/>
    <w:rsid w:val="00F12E46"/>
    <w:rsid w:val="00F1405C"/>
    <w:rsid w:val="00F1409D"/>
    <w:rsid w:val="00F14143"/>
    <w:rsid w:val="00F14195"/>
    <w:rsid w:val="00F14214"/>
    <w:rsid w:val="00F157A9"/>
    <w:rsid w:val="00F16DAF"/>
    <w:rsid w:val="00F16F00"/>
    <w:rsid w:val="00F17747"/>
    <w:rsid w:val="00F201B0"/>
    <w:rsid w:val="00F21D6C"/>
    <w:rsid w:val="00F22222"/>
    <w:rsid w:val="00F22D06"/>
    <w:rsid w:val="00F22F84"/>
    <w:rsid w:val="00F23013"/>
    <w:rsid w:val="00F2394A"/>
    <w:rsid w:val="00F24796"/>
    <w:rsid w:val="00F24B8D"/>
    <w:rsid w:val="00F25BB6"/>
    <w:rsid w:val="00F25D9B"/>
    <w:rsid w:val="00F26AE0"/>
    <w:rsid w:val="00F26B7E"/>
    <w:rsid w:val="00F26EDA"/>
    <w:rsid w:val="00F27A3B"/>
    <w:rsid w:val="00F30374"/>
    <w:rsid w:val="00F303AB"/>
    <w:rsid w:val="00F3104E"/>
    <w:rsid w:val="00F31692"/>
    <w:rsid w:val="00F32780"/>
    <w:rsid w:val="00F32A98"/>
    <w:rsid w:val="00F33587"/>
    <w:rsid w:val="00F33817"/>
    <w:rsid w:val="00F3422D"/>
    <w:rsid w:val="00F35C48"/>
    <w:rsid w:val="00F36140"/>
    <w:rsid w:val="00F362F2"/>
    <w:rsid w:val="00F36D28"/>
    <w:rsid w:val="00F40048"/>
    <w:rsid w:val="00F420D5"/>
    <w:rsid w:val="00F42150"/>
    <w:rsid w:val="00F4376A"/>
    <w:rsid w:val="00F441D1"/>
    <w:rsid w:val="00F442A4"/>
    <w:rsid w:val="00F442C5"/>
    <w:rsid w:val="00F451EA"/>
    <w:rsid w:val="00F45447"/>
    <w:rsid w:val="00F456C6"/>
    <w:rsid w:val="00F4577B"/>
    <w:rsid w:val="00F4638D"/>
    <w:rsid w:val="00F46496"/>
    <w:rsid w:val="00F465B5"/>
    <w:rsid w:val="00F46C39"/>
    <w:rsid w:val="00F46E1A"/>
    <w:rsid w:val="00F474D0"/>
    <w:rsid w:val="00F50179"/>
    <w:rsid w:val="00F50B9B"/>
    <w:rsid w:val="00F515EE"/>
    <w:rsid w:val="00F523E7"/>
    <w:rsid w:val="00F53B33"/>
    <w:rsid w:val="00F54E8E"/>
    <w:rsid w:val="00F56511"/>
    <w:rsid w:val="00F56CED"/>
    <w:rsid w:val="00F5768E"/>
    <w:rsid w:val="00F578CF"/>
    <w:rsid w:val="00F6010C"/>
    <w:rsid w:val="00F602AE"/>
    <w:rsid w:val="00F61262"/>
    <w:rsid w:val="00F61716"/>
    <w:rsid w:val="00F6194E"/>
    <w:rsid w:val="00F61A69"/>
    <w:rsid w:val="00F61B9A"/>
    <w:rsid w:val="00F61F55"/>
    <w:rsid w:val="00F623AC"/>
    <w:rsid w:val="00F62534"/>
    <w:rsid w:val="00F62E5B"/>
    <w:rsid w:val="00F631EC"/>
    <w:rsid w:val="00F6412A"/>
    <w:rsid w:val="00F646E1"/>
    <w:rsid w:val="00F64F24"/>
    <w:rsid w:val="00F65893"/>
    <w:rsid w:val="00F659F9"/>
    <w:rsid w:val="00F66444"/>
    <w:rsid w:val="00F6664B"/>
    <w:rsid w:val="00F66A4A"/>
    <w:rsid w:val="00F707E2"/>
    <w:rsid w:val="00F70C73"/>
    <w:rsid w:val="00F71DA1"/>
    <w:rsid w:val="00F71E22"/>
    <w:rsid w:val="00F72142"/>
    <w:rsid w:val="00F72AE7"/>
    <w:rsid w:val="00F72E10"/>
    <w:rsid w:val="00F7578C"/>
    <w:rsid w:val="00F759F6"/>
    <w:rsid w:val="00F76558"/>
    <w:rsid w:val="00F767BB"/>
    <w:rsid w:val="00F80318"/>
    <w:rsid w:val="00F81107"/>
    <w:rsid w:val="00F819FC"/>
    <w:rsid w:val="00F82A59"/>
    <w:rsid w:val="00F82C7A"/>
    <w:rsid w:val="00F832BC"/>
    <w:rsid w:val="00F833BA"/>
    <w:rsid w:val="00F842E4"/>
    <w:rsid w:val="00F84FD0"/>
    <w:rsid w:val="00F854B9"/>
    <w:rsid w:val="00F8578F"/>
    <w:rsid w:val="00F85838"/>
    <w:rsid w:val="00F858B5"/>
    <w:rsid w:val="00F859A8"/>
    <w:rsid w:val="00F86718"/>
    <w:rsid w:val="00F86D87"/>
    <w:rsid w:val="00F86F03"/>
    <w:rsid w:val="00F87914"/>
    <w:rsid w:val="00F87C74"/>
    <w:rsid w:val="00F87D3D"/>
    <w:rsid w:val="00F90032"/>
    <w:rsid w:val="00F9108B"/>
    <w:rsid w:val="00F91349"/>
    <w:rsid w:val="00F9392F"/>
    <w:rsid w:val="00F93A8A"/>
    <w:rsid w:val="00F94286"/>
    <w:rsid w:val="00F94441"/>
    <w:rsid w:val="00F95248"/>
    <w:rsid w:val="00F956A9"/>
    <w:rsid w:val="00F96309"/>
    <w:rsid w:val="00F963ED"/>
    <w:rsid w:val="00F966CF"/>
    <w:rsid w:val="00F967A0"/>
    <w:rsid w:val="00F9693D"/>
    <w:rsid w:val="00F96CAE"/>
    <w:rsid w:val="00F97C99"/>
    <w:rsid w:val="00F97E10"/>
    <w:rsid w:val="00FA0E05"/>
    <w:rsid w:val="00FA3042"/>
    <w:rsid w:val="00FA305A"/>
    <w:rsid w:val="00FA3A24"/>
    <w:rsid w:val="00FA3E9C"/>
    <w:rsid w:val="00FA4076"/>
    <w:rsid w:val="00FA43AB"/>
    <w:rsid w:val="00FA5834"/>
    <w:rsid w:val="00FA627A"/>
    <w:rsid w:val="00FA662D"/>
    <w:rsid w:val="00FA6AE0"/>
    <w:rsid w:val="00FA6FFC"/>
    <w:rsid w:val="00FA720E"/>
    <w:rsid w:val="00FA73B1"/>
    <w:rsid w:val="00FB0CB9"/>
    <w:rsid w:val="00FB21A5"/>
    <w:rsid w:val="00FB231D"/>
    <w:rsid w:val="00FB330A"/>
    <w:rsid w:val="00FB45F1"/>
    <w:rsid w:val="00FB4A72"/>
    <w:rsid w:val="00FB54E8"/>
    <w:rsid w:val="00FB5FD5"/>
    <w:rsid w:val="00FB61EB"/>
    <w:rsid w:val="00FB7054"/>
    <w:rsid w:val="00FB70F5"/>
    <w:rsid w:val="00FC0525"/>
    <w:rsid w:val="00FC113B"/>
    <w:rsid w:val="00FC17B7"/>
    <w:rsid w:val="00FC23AF"/>
    <w:rsid w:val="00FC271B"/>
    <w:rsid w:val="00FC2CB7"/>
    <w:rsid w:val="00FC3223"/>
    <w:rsid w:val="00FC4090"/>
    <w:rsid w:val="00FC48A9"/>
    <w:rsid w:val="00FC4A11"/>
    <w:rsid w:val="00FC4AE7"/>
    <w:rsid w:val="00FC55B4"/>
    <w:rsid w:val="00FC6D66"/>
    <w:rsid w:val="00FC6DA2"/>
    <w:rsid w:val="00FC7B98"/>
    <w:rsid w:val="00FD00E6"/>
    <w:rsid w:val="00FD057C"/>
    <w:rsid w:val="00FD09A1"/>
    <w:rsid w:val="00FD13E8"/>
    <w:rsid w:val="00FD1873"/>
    <w:rsid w:val="00FD1C07"/>
    <w:rsid w:val="00FD2868"/>
    <w:rsid w:val="00FD2A7C"/>
    <w:rsid w:val="00FD2D25"/>
    <w:rsid w:val="00FD3B08"/>
    <w:rsid w:val="00FD3FA9"/>
    <w:rsid w:val="00FD41C7"/>
    <w:rsid w:val="00FD44E9"/>
    <w:rsid w:val="00FD48FD"/>
    <w:rsid w:val="00FD4B10"/>
    <w:rsid w:val="00FD4B72"/>
    <w:rsid w:val="00FD4DB1"/>
    <w:rsid w:val="00FD5782"/>
    <w:rsid w:val="00FD5906"/>
    <w:rsid w:val="00FD59EB"/>
    <w:rsid w:val="00FD679D"/>
    <w:rsid w:val="00FD6DA4"/>
    <w:rsid w:val="00FD7299"/>
    <w:rsid w:val="00FD768E"/>
    <w:rsid w:val="00FE0FB9"/>
    <w:rsid w:val="00FE1A3C"/>
    <w:rsid w:val="00FE1A4D"/>
    <w:rsid w:val="00FE1FBE"/>
    <w:rsid w:val="00FE269B"/>
    <w:rsid w:val="00FE2C71"/>
    <w:rsid w:val="00FE3901"/>
    <w:rsid w:val="00FE39D3"/>
    <w:rsid w:val="00FE45E5"/>
    <w:rsid w:val="00FE4BCE"/>
    <w:rsid w:val="00FE528A"/>
    <w:rsid w:val="00FE54AE"/>
    <w:rsid w:val="00FE576A"/>
    <w:rsid w:val="00FE5A98"/>
    <w:rsid w:val="00FE5E0C"/>
    <w:rsid w:val="00FE6AB0"/>
    <w:rsid w:val="00FE6BF2"/>
    <w:rsid w:val="00FE6FD0"/>
    <w:rsid w:val="00FE7E58"/>
    <w:rsid w:val="00FE7E79"/>
    <w:rsid w:val="00FF04D0"/>
    <w:rsid w:val="00FF0504"/>
    <w:rsid w:val="00FF0ED1"/>
    <w:rsid w:val="00FF12FA"/>
    <w:rsid w:val="00FF1F8B"/>
    <w:rsid w:val="00FF2216"/>
    <w:rsid w:val="00FF2F3B"/>
    <w:rsid w:val="00FF3E7D"/>
    <w:rsid w:val="00FF4AD0"/>
    <w:rsid w:val="00FF5263"/>
    <w:rsid w:val="00FF53BF"/>
    <w:rsid w:val="00FF5B99"/>
    <w:rsid w:val="00FF6AD5"/>
    <w:rsid w:val="00FF730C"/>
    <w:rsid w:val="00FF73A4"/>
    <w:rsid w:val="00FF73F4"/>
    <w:rsid w:val="00FF7CE4"/>
    <w:rsid w:val="00FF7E39"/>
    <w:rsid w:val="011E7961"/>
    <w:rsid w:val="01CB6EB5"/>
    <w:rsid w:val="021C54EB"/>
    <w:rsid w:val="02DD4121"/>
    <w:rsid w:val="032E9126"/>
    <w:rsid w:val="053BF030"/>
    <w:rsid w:val="05E7509A"/>
    <w:rsid w:val="060A6FDB"/>
    <w:rsid w:val="060CB1D1"/>
    <w:rsid w:val="0699474F"/>
    <w:rsid w:val="07DA4D3A"/>
    <w:rsid w:val="08683892"/>
    <w:rsid w:val="089B3CB2"/>
    <w:rsid w:val="08F74D6B"/>
    <w:rsid w:val="09693014"/>
    <w:rsid w:val="099115D5"/>
    <w:rsid w:val="09CC3D66"/>
    <w:rsid w:val="0B7CA94E"/>
    <w:rsid w:val="0B829845"/>
    <w:rsid w:val="0B9730BE"/>
    <w:rsid w:val="0BD39AB7"/>
    <w:rsid w:val="0BDC56A9"/>
    <w:rsid w:val="0C2808AC"/>
    <w:rsid w:val="0C4D734B"/>
    <w:rsid w:val="0D5EBCD0"/>
    <w:rsid w:val="0D9D79DB"/>
    <w:rsid w:val="0E760081"/>
    <w:rsid w:val="0F632587"/>
    <w:rsid w:val="10163D80"/>
    <w:rsid w:val="114487CA"/>
    <w:rsid w:val="11B564C8"/>
    <w:rsid w:val="11DEB2E9"/>
    <w:rsid w:val="1208DF60"/>
    <w:rsid w:val="1210E965"/>
    <w:rsid w:val="124EA1B5"/>
    <w:rsid w:val="129135B8"/>
    <w:rsid w:val="133DFB2C"/>
    <w:rsid w:val="1436F0C3"/>
    <w:rsid w:val="147424C7"/>
    <w:rsid w:val="16217AAC"/>
    <w:rsid w:val="172586F9"/>
    <w:rsid w:val="1753CC14"/>
    <w:rsid w:val="1754593A"/>
    <w:rsid w:val="175DCAA1"/>
    <w:rsid w:val="177B468C"/>
    <w:rsid w:val="17EA9967"/>
    <w:rsid w:val="188005AF"/>
    <w:rsid w:val="188A6D79"/>
    <w:rsid w:val="1900F4D5"/>
    <w:rsid w:val="19DEEEB7"/>
    <w:rsid w:val="1A5DACF7"/>
    <w:rsid w:val="1B976A52"/>
    <w:rsid w:val="1C393853"/>
    <w:rsid w:val="1C723C04"/>
    <w:rsid w:val="1CF6EFF3"/>
    <w:rsid w:val="1E8193DD"/>
    <w:rsid w:val="1EC1176C"/>
    <w:rsid w:val="1F3CF507"/>
    <w:rsid w:val="20030F2F"/>
    <w:rsid w:val="21D19583"/>
    <w:rsid w:val="230ED55B"/>
    <w:rsid w:val="24913A51"/>
    <w:rsid w:val="25354C03"/>
    <w:rsid w:val="254349F0"/>
    <w:rsid w:val="25F6F1EF"/>
    <w:rsid w:val="28B70688"/>
    <w:rsid w:val="2A3B19EB"/>
    <w:rsid w:val="2A4A3B14"/>
    <w:rsid w:val="2A7356B5"/>
    <w:rsid w:val="2BCD76BA"/>
    <w:rsid w:val="2BF3A559"/>
    <w:rsid w:val="2CE7CBE5"/>
    <w:rsid w:val="2D4A5516"/>
    <w:rsid w:val="2D92C5D7"/>
    <w:rsid w:val="2E74534F"/>
    <w:rsid w:val="2EED3856"/>
    <w:rsid w:val="2FD74E21"/>
    <w:rsid w:val="2FD7548C"/>
    <w:rsid w:val="2FE66B84"/>
    <w:rsid w:val="30BE1465"/>
    <w:rsid w:val="31B10CCB"/>
    <w:rsid w:val="326DDE64"/>
    <w:rsid w:val="32E69201"/>
    <w:rsid w:val="3324820B"/>
    <w:rsid w:val="34263F18"/>
    <w:rsid w:val="35607DAB"/>
    <w:rsid w:val="3608D7A3"/>
    <w:rsid w:val="3643837E"/>
    <w:rsid w:val="377D03FC"/>
    <w:rsid w:val="37EE2812"/>
    <w:rsid w:val="3824F5B6"/>
    <w:rsid w:val="386E1A86"/>
    <w:rsid w:val="396963F4"/>
    <w:rsid w:val="39C9541A"/>
    <w:rsid w:val="39F3FF9C"/>
    <w:rsid w:val="3A78077E"/>
    <w:rsid w:val="3B687C44"/>
    <w:rsid w:val="3B874EF6"/>
    <w:rsid w:val="3C194DD2"/>
    <w:rsid w:val="3C90258A"/>
    <w:rsid w:val="3CA6E5A7"/>
    <w:rsid w:val="3CBBCABC"/>
    <w:rsid w:val="3CC67AD1"/>
    <w:rsid w:val="3CDD3B47"/>
    <w:rsid w:val="3D2023C0"/>
    <w:rsid w:val="3D217E52"/>
    <w:rsid w:val="3F7F9B5A"/>
    <w:rsid w:val="3FAC0FA2"/>
    <w:rsid w:val="40D7742B"/>
    <w:rsid w:val="411F836F"/>
    <w:rsid w:val="42A702CA"/>
    <w:rsid w:val="44673B2D"/>
    <w:rsid w:val="4475E1A8"/>
    <w:rsid w:val="44FE1A1C"/>
    <w:rsid w:val="453CEDDD"/>
    <w:rsid w:val="46B5A47C"/>
    <w:rsid w:val="472CFEC9"/>
    <w:rsid w:val="47E99128"/>
    <w:rsid w:val="480FD34F"/>
    <w:rsid w:val="48E4585C"/>
    <w:rsid w:val="48FF616E"/>
    <w:rsid w:val="49BC0747"/>
    <w:rsid w:val="4A09E437"/>
    <w:rsid w:val="4A5406DB"/>
    <w:rsid w:val="4A5625EC"/>
    <w:rsid w:val="4C4E2CBD"/>
    <w:rsid w:val="4C988709"/>
    <w:rsid w:val="4DC9B2BB"/>
    <w:rsid w:val="4F369EFE"/>
    <w:rsid w:val="4F3C76DF"/>
    <w:rsid w:val="4F91436B"/>
    <w:rsid w:val="508B55D6"/>
    <w:rsid w:val="52591787"/>
    <w:rsid w:val="52BCDDFF"/>
    <w:rsid w:val="54405D4C"/>
    <w:rsid w:val="550AAF4F"/>
    <w:rsid w:val="551B9C77"/>
    <w:rsid w:val="567B0EE7"/>
    <w:rsid w:val="56B29771"/>
    <w:rsid w:val="574AFC92"/>
    <w:rsid w:val="57ECDA4A"/>
    <w:rsid w:val="5878C0C3"/>
    <w:rsid w:val="588A54FE"/>
    <w:rsid w:val="58D56FEB"/>
    <w:rsid w:val="59231BCA"/>
    <w:rsid w:val="5923730C"/>
    <w:rsid w:val="5966621F"/>
    <w:rsid w:val="5A85E861"/>
    <w:rsid w:val="5AAD93D7"/>
    <w:rsid w:val="5ADE1CDF"/>
    <w:rsid w:val="5AEE2611"/>
    <w:rsid w:val="5B097D60"/>
    <w:rsid w:val="5B4E7B3F"/>
    <w:rsid w:val="5B9D3A73"/>
    <w:rsid w:val="5BA4878D"/>
    <w:rsid w:val="5BB8C617"/>
    <w:rsid w:val="5ECD9F31"/>
    <w:rsid w:val="5F0C91AD"/>
    <w:rsid w:val="5F241023"/>
    <w:rsid w:val="5FDCC86A"/>
    <w:rsid w:val="6003FD77"/>
    <w:rsid w:val="602199F8"/>
    <w:rsid w:val="60C53447"/>
    <w:rsid w:val="61247278"/>
    <w:rsid w:val="628B589F"/>
    <w:rsid w:val="6352B04A"/>
    <w:rsid w:val="637B6658"/>
    <w:rsid w:val="63865AF8"/>
    <w:rsid w:val="63987927"/>
    <w:rsid w:val="64A31301"/>
    <w:rsid w:val="64B96D77"/>
    <w:rsid w:val="6504BD6E"/>
    <w:rsid w:val="6549246C"/>
    <w:rsid w:val="664647D8"/>
    <w:rsid w:val="66DB9B66"/>
    <w:rsid w:val="68215A05"/>
    <w:rsid w:val="687CE816"/>
    <w:rsid w:val="6A732192"/>
    <w:rsid w:val="6A812DCA"/>
    <w:rsid w:val="6A8928BB"/>
    <w:rsid w:val="6AC6834D"/>
    <w:rsid w:val="6ACCD64A"/>
    <w:rsid w:val="6B82066F"/>
    <w:rsid w:val="6C438A3B"/>
    <w:rsid w:val="6E3D20FB"/>
    <w:rsid w:val="6F3F5874"/>
    <w:rsid w:val="70815EA5"/>
    <w:rsid w:val="70B52FF9"/>
    <w:rsid w:val="71A360CA"/>
    <w:rsid w:val="71B49E82"/>
    <w:rsid w:val="729E26FB"/>
    <w:rsid w:val="73BF7057"/>
    <w:rsid w:val="740725A3"/>
    <w:rsid w:val="7413B559"/>
    <w:rsid w:val="747E29FC"/>
    <w:rsid w:val="75706391"/>
    <w:rsid w:val="759D8ADC"/>
    <w:rsid w:val="783AC846"/>
    <w:rsid w:val="7AF9B48A"/>
    <w:rsid w:val="7B31FF58"/>
    <w:rsid w:val="7B85DA1D"/>
    <w:rsid w:val="7C208ED0"/>
    <w:rsid w:val="7C20B206"/>
    <w:rsid w:val="7C9672B4"/>
    <w:rsid w:val="7D9267E1"/>
    <w:rsid w:val="7E49EAC9"/>
    <w:rsid w:val="7F1AD2EC"/>
    <w:rsid w:val="7F523368"/>
    <w:rsid w:val="7F6812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0652133"/>
  <w15:docId w15:val="{ACD58BB0-0898-4B1F-A709-651B3A5C6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spacing w:beforeLines="50" w:before="50" w:afterLines="50" w:after="50"/>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spacing w:before="280" w:after="290" w:line="376" w:lineRule="auto"/>
      <w:outlineLvl w:val="4"/>
    </w:pPr>
    <w:rPr>
      <w:b/>
      <w:bCs/>
      <w:sz w:val="28"/>
      <w:szCs w:val="28"/>
    </w:rPr>
  </w:style>
  <w:style w:type="paragraph" w:styleId="6">
    <w:name w:val="heading 6"/>
    <w:basedOn w:val="afff5"/>
    <w:next w:val="afff5"/>
    <w:link w:val="60"/>
    <w:qFormat/>
    <w:pPr>
      <w:keepNext/>
      <w:keepLines/>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spacing w:before="240" w:after="64" w:line="320" w:lineRule="auto"/>
      <w:outlineLvl w:val="6"/>
    </w:pPr>
    <w:rPr>
      <w:b/>
      <w:bCs/>
      <w:sz w:val="24"/>
      <w:szCs w:val="24"/>
    </w:rPr>
  </w:style>
  <w:style w:type="paragraph" w:styleId="8">
    <w:name w:val="heading 8"/>
    <w:basedOn w:val="afff5"/>
    <w:next w:val="afff5"/>
    <w:link w:val="80"/>
    <w:qFormat/>
    <w:pPr>
      <w:keepNext/>
      <w:keepLines/>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caption"/>
    <w:basedOn w:val="afff5"/>
    <w:next w:val="afff5"/>
    <w:uiPriority w:val="99"/>
    <w:unhideWhenUsed/>
    <w:qFormat/>
    <w:rsid w:val="00E4704D"/>
    <w:pPr>
      <w:jc w:val="center"/>
    </w:pPr>
    <w:rPr>
      <w:rFonts w:ascii="Times New Roman" w:eastAsia="黑体" w:hAnsi="Times New Roman" w:cstheme="majorBidi"/>
      <w:sz w:val="20"/>
      <w:szCs w:val="20"/>
    </w:rPr>
  </w:style>
  <w:style w:type="paragraph" w:styleId="afffb">
    <w:name w:val="annotation text"/>
    <w:basedOn w:val="afff5"/>
    <w:link w:val="afffc"/>
    <w:uiPriority w:val="99"/>
    <w:unhideWhenUsed/>
    <w:qFormat/>
    <w:pPr>
      <w:jc w:val="left"/>
    </w:pPr>
  </w:style>
  <w:style w:type="paragraph" w:styleId="afffd">
    <w:name w:val="Body Text"/>
    <w:basedOn w:val="afff5"/>
    <w:link w:val="afff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TOC8">
    <w:name w:val="toc 8"/>
    <w:basedOn w:val="afff5"/>
    <w:next w:val="afff5"/>
    <w:autoRedefine/>
    <w:uiPriority w:val="39"/>
    <w:unhideWhenUsed/>
    <w:qFormat/>
    <w:pPr>
      <w:ind w:leftChars="1400" w:left="2940"/>
    </w:pPr>
    <w:rPr>
      <w:rFonts w:asciiTheme="minorHAnsi" w:eastAsiaTheme="minorEastAsia" w:hAnsiTheme="minorHAnsi" w:cstheme="minorBidi"/>
      <w:szCs w:val="22"/>
      <w14:ligatures w14:val="standardContextual"/>
    </w:rPr>
  </w:style>
  <w:style w:type="paragraph" w:styleId="affff">
    <w:name w:val="Balloon Text"/>
    <w:basedOn w:val="afff5"/>
    <w:link w:val="affff0"/>
    <w:uiPriority w:val="99"/>
    <w:semiHidden/>
    <w:unhideWhenUsed/>
    <w:qFormat/>
    <w:rPr>
      <w:sz w:val="18"/>
      <w:szCs w:val="18"/>
    </w:rPr>
  </w:style>
  <w:style w:type="paragraph" w:styleId="affff1">
    <w:name w:val="footer"/>
    <w:basedOn w:val="afff5"/>
    <w:link w:val="affff2"/>
    <w:uiPriority w:val="99"/>
    <w:qFormat/>
    <w:pPr>
      <w:tabs>
        <w:tab w:val="center" w:pos="4153"/>
        <w:tab w:val="right" w:pos="8306"/>
      </w:tabs>
      <w:snapToGrid w:val="0"/>
      <w:jc w:val="right"/>
    </w:pPr>
    <w:rPr>
      <w:rFonts w:ascii="宋体"/>
      <w:sz w:val="18"/>
      <w:szCs w:val="18"/>
    </w:rPr>
  </w:style>
  <w:style w:type="paragraph" w:styleId="affff3">
    <w:name w:val="header"/>
    <w:basedOn w:val="afff5"/>
    <w:link w:val="affff4"/>
    <w:uiPriority w:val="99"/>
    <w:qFormat/>
    <w:pPr>
      <w:tabs>
        <w:tab w:val="center" w:pos="4153"/>
        <w:tab w:val="right" w:pos="8306"/>
      </w:tabs>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5">
    <w:name w:val="footnote text"/>
    <w:basedOn w:val="afff5"/>
    <w:next w:val="afff5"/>
    <w:link w:val="affff6"/>
    <w:semiHidden/>
    <w:qFormat/>
    <w:pPr>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7">
    <w:name w:val="table of figures"/>
    <w:basedOn w:val="afff5"/>
    <w:next w:val="afff5"/>
    <w:semiHidden/>
    <w:qFormat/>
    <w:pPr>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TOC9">
    <w:name w:val="toc 9"/>
    <w:basedOn w:val="afff5"/>
    <w:next w:val="afff5"/>
    <w:autoRedefine/>
    <w:uiPriority w:val="39"/>
    <w:unhideWhenUsed/>
    <w:qFormat/>
    <w:pPr>
      <w:ind w:leftChars="1600" w:left="3360"/>
    </w:pPr>
    <w:rPr>
      <w:rFonts w:asciiTheme="minorHAnsi" w:eastAsiaTheme="minorEastAsia" w:hAnsiTheme="minorHAnsi" w:cstheme="minorBidi"/>
      <w:szCs w:val="22"/>
      <w14:ligatures w14:val="standardContextual"/>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8">
    <w:name w:val="Normal (Web)"/>
    <w:basedOn w:val="afff5"/>
    <w:uiPriority w:val="99"/>
    <w:semiHidden/>
    <w:unhideWhenUsed/>
    <w:qFormat/>
    <w:rPr>
      <w:sz w:val="24"/>
    </w:rPr>
  </w:style>
  <w:style w:type="paragraph" w:styleId="affff9">
    <w:name w:val="Title"/>
    <w:basedOn w:val="afff5"/>
    <w:link w:val="affffa"/>
    <w:qFormat/>
    <w:pPr>
      <w:spacing w:before="240" w:after="60"/>
      <w:jc w:val="center"/>
      <w:outlineLvl w:val="0"/>
    </w:pPr>
    <w:rPr>
      <w:rFonts w:ascii="Arial" w:hAnsi="Arial" w:cs="Arial"/>
      <w:b/>
      <w:bCs/>
      <w:sz w:val="32"/>
      <w:szCs w:val="32"/>
    </w:rPr>
  </w:style>
  <w:style w:type="paragraph" w:styleId="affffb">
    <w:name w:val="annotation subject"/>
    <w:basedOn w:val="afffb"/>
    <w:next w:val="afffb"/>
    <w:link w:val="affffc"/>
    <w:uiPriority w:val="99"/>
    <w:semiHidden/>
    <w:unhideWhenUsed/>
    <w:qFormat/>
    <w:rPr>
      <w:b/>
      <w:bCs/>
    </w:rPr>
  </w:style>
  <w:style w:type="table" w:styleId="affffd">
    <w:name w:val="Table Grid"/>
    <w:basedOn w:val="afff7"/>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Strong"/>
    <w:uiPriority w:val="22"/>
    <w:qFormat/>
    <w:rPr>
      <w:b/>
      <w:bCs/>
    </w:rPr>
  </w:style>
  <w:style w:type="character" w:styleId="afffff">
    <w:name w:val="page number"/>
    <w:qFormat/>
    <w:rPr>
      <w:rFonts w:ascii="宋体" w:eastAsia="宋体" w:hAnsi="Times New Roman"/>
      <w:sz w:val="18"/>
    </w:rPr>
  </w:style>
  <w:style w:type="character" w:styleId="afffff0">
    <w:name w:val="Emphasis"/>
    <w:uiPriority w:val="20"/>
    <w:qFormat/>
    <w:rPr>
      <w:i/>
      <w:iCs/>
    </w:rPr>
  </w:style>
  <w:style w:type="character" w:styleId="afffff1">
    <w:name w:val="Hyperlink"/>
    <w:uiPriority w:val="99"/>
    <w:qFormat/>
    <w:rPr>
      <w:rFonts w:ascii="宋体" w:eastAsia="宋体" w:hAnsi="Times New Roman"/>
      <w:color w:val="auto"/>
      <w:spacing w:val="0"/>
      <w:w w:val="100"/>
      <w:position w:val="0"/>
      <w:sz w:val="21"/>
      <w:u w:val="none"/>
      <w:vertAlign w:val="baseline"/>
    </w:rPr>
  </w:style>
  <w:style w:type="character" w:styleId="afffff2">
    <w:name w:val="annotation reference"/>
    <w:basedOn w:val="afff6"/>
    <w:uiPriority w:val="99"/>
    <w:semiHidden/>
    <w:unhideWhenUsed/>
    <w:qFormat/>
    <w:rPr>
      <w:sz w:val="21"/>
      <w:szCs w:val="21"/>
    </w:rPr>
  </w:style>
  <w:style w:type="character" w:styleId="afffff3">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4">
    <w:name w:val="页眉 字符"/>
    <w:link w:val="affff3"/>
    <w:uiPriority w:val="99"/>
    <w:qFormat/>
    <w:rPr>
      <w:kern w:val="2"/>
      <w:sz w:val="18"/>
      <w:szCs w:val="18"/>
    </w:rPr>
  </w:style>
  <w:style w:type="character" w:customStyle="1" w:styleId="affff2">
    <w:name w:val="页脚 字符"/>
    <w:link w:val="affff1"/>
    <w:uiPriority w:val="99"/>
    <w:qFormat/>
    <w:rPr>
      <w:rFonts w:ascii="宋体"/>
      <w:kern w:val="2"/>
      <w:sz w:val="18"/>
      <w:szCs w:val="18"/>
    </w:rPr>
  </w:style>
  <w:style w:type="character" w:customStyle="1" w:styleId="affff0">
    <w:name w:val="批注框文本 字符"/>
    <w:link w:val="affff"/>
    <w:uiPriority w:val="99"/>
    <w:semiHidden/>
    <w:qFormat/>
    <w:rPr>
      <w:kern w:val="2"/>
      <w:sz w:val="18"/>
      <w:szCs w:val="18"/>
    </w:rPr>
  </w:style>
  <w:style w:type="paragraph" w:styleId="afffff4">
    <w:name w:val="Quote"/>
    <w:basedOn w:val="afff5"/>
    <w:next w:val="afff5"/>
    <w:link w:val="afffff5"/>
    <w:uiPriority w:val="29"/>
    <w:qFormat/>
    <w:rPr>
      <w:i/>
      <w:iCs/>
      <w:color w:val="000000"/>
    </w:rPr>
  </w:style>
  <w:style w:type="character" w:customStyle="1" w:styleId="afffff5">
    <w:name w:val="引用 字符"/>
    <w:link w:val="afffff4"/>
    <w:uiPriority w:val="29"/>
    <w:qFormat/>
    <w:rPr>
      <w:i/>
      <w:iCs/>
      <w:color w:val="000000"/>
      <w:kern w:val="2"/>
      <w:sz w:val="21"/>
      <w:szCs w:val="21"/>
    </w:rPr>
  </w:style>
  <w:style w:type="character" w:customStyle="1" w:styleId="affffa">
    <w:name w:val="标题 字符"/>
    <w:link w:val="affff9"/>
    <w:qFormat/>
    <w:rPr>
      <w:rFonts w:ascii="Arial" w:hAnsi="Arial" w:cs="Arial"/>
      <w:b/>
      <w:bCs/>
      <w:kern w:val="2"/>
      <w:sz w:val="32"/>
      <w:szCs w:val="32"/>
    </w:rPr>
  </w:style>
  <w:style w:type="paragraph" w:customStyle="1" w:styleId="afffff6">
    <w:name w:val="标准标志"/>
    <w:next w:val="afff5"/>
    <w:qFormat/>
    <w:pPr>
      <w:framePr w:w="2268" w:h="1392" w:hRule="exact" w:wrap="around" w:hAnchor="margin" w:x="6748" w:y="171" w:anchorLock="1"/>
      <w:shd w:val="solid" w:color="FFFFFF" w:fill="FFFFFF"/>
      <w:spacing w:beforeLines="50" w:before="50" w:afterLines="50" w:after="50" w:line="0" w:lineRule="atLeast"/>
      <w:jc w:val="right"/>
    </w:pPr>
    <w:rPr>
      <w:b/>
      <w:w w:val="130"/>
      <w:sz w:val="96"/>
    </w:rPr>
  </w:style>
  <w:style w:type="paragraph" w:customStyle="1" w:styleId="afffff7">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beforeLines="50" w:before="50" w:afterLines="50" w:after="50" w:line="0" w:lineRule="atLeast"/>
      <w:jc w:val="distribute"/>
    </w:pPr>
    <w:rPr>
      <w:rFonts w:ascii="宋体"/>
      <w:b/>
      <w:bCs/>
      <w:w w:val="148"/>
      <w:sz w:val="52"/>
    </w:rPr>
  </w:style>
  <w:style w:type="paragraph" w:customStyle="1" w:styleId="afffff8">
    <w:name w:val="标准文件_页脚偶数页"/>
    <w:qFormat/>
    <w:pPr>
      <w:spacing w:beforeLines="50" w:before="50" w:afterLines="50" w:after="50"/>
      <w:ind w:left="198"/>
      <w:jc w:val="both"/>
    </w:pPr>
    <w:rPr>
      <w:rFonts w:ascii="宋体"/>
      <w:sz w:val="18"/>
    </w:rPr>
  </w:style>
  <w:style w:type="paragraph" w:customStyle="1" w:styleId="afffff9">
    <w:name w:val="标准文件_页脚奇数页"/>
    <w:qFormat/>
    <w:pPr>
      <w:spacing w:beforeLines="50" w:before="50" w:afterLines="50" w:after="50"/>
      <w:ind w:right="227"/>
      <w:jc w:val="right"/>
    </w:pPr>
    <w:rPr>
      <w:rFonts w:ascii="宋体"/>
      <w:sz w:val="18"/>
    </w:rPr>
  </w:style>
  <w:style w:type="paragraph" w:customStyle="1" w:styleId="afffffa">
    <w:name w:val="标准书眉一"/>
    <w:qFormat/>
    <w:pPr>
      <w:spacing w:beforeLines="50" w:before="50" w:afterLines="50" w:after="50"/>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b">
    <w:name w:val="标准文件_标准正文"/>
    <w:basedOn w:val="afff5"/>
    <w:next w:val="afffffc"/>
    <w:qFormat/>
    <w:pPr>
      <w:snapToGrid w:val="0"/>
      <w:ind w:firstLineChars="200" w:firstLine="200"/>
    </w:pPr>
    <w:rPr>
      <w:kern w:val="0"/>
    </w:rPr>
  </w:style>
  <w:style w:type="paragraph" w:customStyle="1" w:styleId="afffffc">
    <w:name w:val="标准文件_段"/>
    <w:link w:val="Char"/>
    <w:qFormat/>
    <w:rsid w:val="00A51334"/>
    <w:pPr>
      <w:autoSpaceDE w:val="0"/>
      <w:autoSpaceDN w:val="0"/>
      <w:ind w:firstLineChars="200" w:firstLine="200"/>
      <w:jc w:val="both"/>
    </w:pPr>
    <w:rPr>
      <w:sz w:val="21"/>
    </w:rPr>
  </w:style>
  <w:style w:type="paragraph" w:customStyle="1" w:styleId="afffffd">
    <w:name w:val="标准文件_版本"/>
    <w:basedOn w:val="afffffb"/>
    <w:qFormat/>
    <w:pPr>
      <w:snapToGrid/>
      <w:ind w:firstLineChars="0" w:firstLine="0"/>
    </w:pPr>
    <w:rPr>
      <w:rFonts w:ascii="宋体" w:hAnsi="宋体"/>
      <w:kern w:val="2"/>
    </w:rPr>
  </w:style>
  <w:style w:type="paragraph" w:customStyle="1" w:styleId="afffffe">
    <w:name w:val="标准文件_标准部门"/>
    <w:basedOn w:val="afff5"/>
    <w:qFormat/>
    <w:pPr>
      <w:jc w:val="center"/>
    </w:pPr>
    <w:rPr>
      <w:rFonts w:ascii="黑体" w:eastAsia="黑体"/>
      <w:kern w:val="0"/>
      <w:sz w:val="44"/>
    </w:rPr>
  </w:style>
  <w:style w:type="paragraph" w:customStyle="1" w:styleId="affffff">
    <w:name w:val="标准文件_标准代替"/>
    <w:basedOn w:val="afff5"/>
    <w:next w:val="afff5"/>
    <w:qFormat/>
    <w:pPr>
      <w:spacing w:line="310" w:lineRule="exact"/>
      <w:jc w:val="right"/>
    </w:pPr>
    <w:rPr>
      <w:rFonts w:ascii="宋体" w:hAnsi="宋体"/>
      <w:kern w:val="0"/>
    </w:rPr>
  </w:style>
  <w:style w:type="paragraph" w:customStyle="1" w:styleId="affffff0">
    <w:name w:val="标准文件_标准名称标题"/>
    <w:basedOn w:val="afff5"/>
    <w:next w:val="afff5"/>
    <w:qFormat/>
    <w:pPr>
      <w:shd w:val="clear" w:color="FFFFFF" w:fill="FFFFFF"/>
      <w:spacing w:before="640" w:after="100"/>
      <w:jc w:val="center"/>
    </w:pPr>
    <w:rPr>
      <w:rFonts w:ascii="黑体" w:eastAsia="黑体"/>
      <w:kern w:val="0"/>
      <w:sz w:val="32"/>
    </w:rPr>
  </w:style>
  <w:style w:type="paragraph" w:customStyle="1" w:styleId="affffff1">
    <w:name w:val="标准文件_页眉奇数页"/>
    <w:next w:val="afff5"/>
    <w:qFormat/>
    <w:pPr>
      <w:tabs>
        <w:tab w:val="center" w:pos="4154"/>
        <w:tab w:val="right" w:pos="8306"/>
      </w:tabs>
      <w:spacing w:beforeLines="50" w:before="50" w:afterLines="50" w:after="120"/>
      <w:jc w:val="right"/>
    </w:pPr>
    <w:rPr>
      <w:rFonts w:ascii="黑体" w:eastAsia="黑体" w:hAnsi="宋体"/>
      <w:sz w:val="21"/>
    </w:rPr>
  </w:style>
  <w:style w:type="paragraph" w:customStyle="1" w:styleId="affffff2">
    <w:name w:val="标准文件_页眉偶数页"/>
    <w:basedOn w:val="affffff1"/>
    <w:next w:val="afff5"/>
    <w:qFormat/>
    <w:pPr>
      <w:jc w:val="left"/>
    </w:pPr>
  </w:style>
  <w:style w:type="paragraph" w:customStyle="1" w:styleId="affffff3">
    <w:name w:val="标准文件_参考文献标题"/>
    <w:basedOn w:val="afff5"/>
    <w:next w:val="afff5"/>
    <w:qFormat/>
    <w:pPr>
      <w:shd w:val="clear" w:color="FFFFFF" w:fill="FFFFFF"/>
      <w:spacing w:before="560"/>
      <w:jc w:val="center"/>
      <w:outlineLvl w:val="0"/>
    </w:pPr>
    <w:rPr>
      <w:rFonts w:ascii="黑体" w:eastAsia="黑体"/>
      <w:kern w:val="0"/>
    </w:rPr>
  </w:style>
  <w:style w:type="paragraph" w:customStyle="1" w:styleId="a">
    <w:name w:val="标准文件_参考文献条目"/>
    <w:qFormat/>
    <w:pPr>
      <w:numPr>
        <w:numId w:val="1"/>
      </w:numPr>
      <w:spacing w:beforeLines="50" w:before="50" w:afterLines="50" w:after="50"/>
      <w:jc w:val="both"/>
    </w:pPr>
    <w:rPr>
      <w:rFonts w:ascii="宋体"/>
    </w:rPr>
  </w:style>
  <w:style w:type="paragraph" w:customStyle="1" w:styleId="affe">
    <w:name w:val="标准文件_二级条标题"/>
    <w:next w:val="afffffc"/>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4">
    <w:name w:val="标准文件_发布"/>
    <w:qFormat/>
    <w:rPr>
      <w:rFonts w:ascii="黑体" w:eastAsia="黑体"/>
      <w:spacing w:val="0"/>
      <w:w w:val="100"/>
      <w:position w:val="3"/>
      <w:sz w:val="28"/>
    </w:rPr>
  </w:style>
  <w:style w:type="paragraph" w:customStyle="1" w:styleId="ad">
    <w:name w:val="标准文件_方框数字列项"/>
    <w:basedOn w:val="afffffc"/>
    <w:qFormat/>
    <w:pPr>
      <w:numPr>
        <w:numId w:val="3"/>
      </w:numPr>
      <w:ind w:firstLineChars="0" w:firstLine="0"/>
    </w:pPr>
  </w:style>
  <w:style w:type="paragraph" w:customStyle="1" w:styleId="affffff5">
    <w:name w:val="标准文件_封面标准编号"/>
    <w:basedOn w:val="afff5"/>
    <w:next w:val="affffff"/>
    <w:qFormat/>
    <w:pPr>
      <w:spacing w:line="310" w:lineRule="exact"/>
      <w:jc w:val="right"/>
    </w:pPr>
    <w:rPr>
      <w:rFonts w:ascii="黑体" w:eastAsia="黑体"/>
      <w:kern w:val="0"/>
      <w:sz w:val="28"/>
    </w:rPr>
  </w:style>
  <w:style w:type="paragraph" w:customStyle="1" w:styleId="affffff6">
    <w:name w:val="标准文件_封面标准分类号"/>
    <w:basedOn w:val="afff5"/>
    <w:qFormat/>
    <w:rPr>
      <w:rFonts w:ascii="黑体" w:eastAsia="黑体"/>
      <w:b/>
      <w:kern w:val="0"/>
      <w:sz w:val="28"/>
    </w:rPr>
  </w:style>
  <w:style w:type="paragraph" w:customStyle="1" w:styleId="affffff7">
    <w:name w:val="标准文件_封面标准名称"/>
    <w:basedOn w:val="afff5"/>
    <w:qFormat/>
    <w:pPr>
      <w:jc w:val="center"/>
    </w:pPr>
    <w:rPr>
      <w:rFonts w:ascii="黑体" w:eastAsia="黑体"/>
      <w:kern w:val="0"/>
      <w:sz w:val="52"/>
    </w:rPr>
  </w:style>
  <w:style w:type="paragraph" w:customStyle="1" w:styleId="affffff8">
    <w:name w:val="标准文件_封面标准英文名称"/>
    <w:basedOn w:val="afff5"/>
    <w:qFormat/>
    <w:pPr>
      <w:jc w:val="center"/>
    </w:pPr>
    <w:rPr>
      <w:rFonts w:ascii="黑体" w:eastAsia="黑体"/>
      <w:b/>
      <w:sz w:val="28"/>
    </w:rPr>
  </w:style>
  <w:style w:type="paragraph" w:customStyle="1" w:styleId="affffff9">
    <w:name w:val="标准文件_封面发布日期"/>
    <w:basedOn w:val="afff5"/>
    <w:qFormat/>
    <w:pPr>
      <w:spacing w:line="310" w:lineRule="exact"/>
    </w:pPr>
    <w:rPr>
      <w:rFonts w:ascii="黑体" w:eastAsia="黑体"/>
      <w:kern w:val="0"/>
      <w:sz w:val="28"/>
    </w:rPr>
  </w:style>
  <w:style w:type="paragraph" w:customStyle="1" w:styleId="affffffa">
    <w:name w:val="标准文件_封面密级"/>
    <w:basedOn w:val="afff5"/>
    <w:qFormat/>
    <w:rPr>
      <w:rFonts w:eastAsia="黑体"/>
      <w:sz w:val="32"/>
    </w:rPr>
  </w:style>
  <w:style w:type="paragraph" w:customStyle="1" w:styleId="affffffb">
    <w:name w:val="标准文件_封面实施日期"/>
    <w:basedOn w:val="afff5"/>
    <w:qFormat/>
    <w:pPr>
      <w:spacing w:line="310" w:lineRule="exact"/>
      <w:jc w:val="right"/>
    </w:pPr>
    <w:rPr>
      <w:rFonts w:ascii="黑体" w:eastAsia="黑体"/>
      <w:sz w:val="28"/>
    </w:rPr>
  </w:style>
  <w:style w:type="paragraph" w:customStyle="1" w:styleId="affffffc">
    <w:name w:val="标准文件_封面抬头"/>
    <w:basedOn w:val="afffffc"/>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c"/>
    <w:qFormat/>
    <w:pPr>
      <w:numPr>
        <w:numId w:val="4"/>
      </w:numPr>
      <w:shd w:val="clear" w:color="FFFFFF" w:fill="FFFFFF"/>
      <w:tabs>
        <w:tab w:val="left" w:pos="6406"/>
      </w:tabs>
      <w:spacing w:beforeLines="50" w:before="560" w:afterLines="50" w:after="50"/>
      <w:jc w:val="center"/>
      <w:outlineLvl w:val="0"/>
    </w:pPr>
    <w:rPr>
      <w:rFonts w:ascii="黑体" w:eastAsia="黑体"/>
      <w:sz w:val="21"/>
    </w:rPr>
  </w:style>
  <w:style w:type="paragraph" w:customStyle="1" w:styleId="aff">
    <w:name w:val="标准文件_附录表标题"/>
    <w:next w:val="afffffc"/>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c"/>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c"/>
    <w:qFormat/>
    <w:pPr>
      <w:widowControl/>
      <w:numPr>
        <w:ilvl w:val="2"/>
      </w:numPr>
      <w:wordWrap w:val="0"/>
      <w:overflowPunct w:val="0"/>
      <w:autoSpaceDE w:val="0"/>
      <w:autoSpaceDN w:val="0"/>
      <w:textAlignment w:val="baseline"/>
      <w:outlineLvl w:val="3"/>
    </w:pPr>
  </w:style>
  <w:style w:type="paragraph" w:customStyle="1" w:styleId="affffffd">
    <w:name w:val="标准文件_附录公式"/>
    <w:basedOn w:val="afffffb"/>
    <w:next w:val="afffffb"/>
    <w:qFormat/>
    <w:pPr>
      <w:tabs>
        <w:tab w:val="center" w:pos="4678"/>
        <w:tab w:val="right" w:leader="middleDot" w:pos="9356"/>
      </w:tabs>
      <w:ind w:right="-51" w:firstLineChars="0" w:firstLine="0"/>
    </w:pPr>
    <w:rPr>
      <w:rFonts w:ascii="宋体" w:hAnsi="宋体"/>
    </w:rPr>
  </w:style>
  <w:style w:type="paragraph" w:customStyle="1" w:styleId="aff6">
    <w:name w:val="标准文件_附录三级条标题"/>
    <w:next w:val="afffffc"/>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c"/>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c"/>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c"/>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d"/>
    <w:qFormat/>
    <w:pPr>
      <w:numPr>
        <w:numId w:val="7"/>
      </w:numPr>
      <w:tabs>
        <w:tab w:val="left" w:pos="6406"/>
      </w:tabs>
      <w:spacing w:beforeLines="50" w:before="220" w:afterLines="50" w:after="320"/>
      <w:jc w:val="center"/>
      <w:outlineLvl w:val="0"/>
    </w:pPr>
    <w:rPr>
      <w:rFonts w:ascii="黑体" w:eastAsia="黑体"/>
      <w:sz w:val="21"/>
    </w:rPr>
  </w:style>
  <w:style w:type="character" w:customStyle="1" w:styleId="afffe">
    <w:name w:val="正文文本 字符"/>
    <w:link w:val="afffd"/>
    <w:qFormat/>
    <w:rPr>
      <w:kern w:val="2"/>
      <w:sz w:val="21"/>
      <w:szCs w:val="21"/>
    </w:rPr>
  </w:style>
  <w:style w:type="paragraph" w:customStyle="1" w:styleId="affffffe">
    <w:name w:val="标准文件_附录章标题"/>
    <w:next w:val="afffffc"/>
    <w:qFormat/>
    <w:p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fffffff">
    <w:name w:val="标准文件_公式后的破折号"/>
    <w:basedOn w:val="afffffc"/>
    <w:next w:val="afffffc"/>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Lines="50" w:before="480" w:afterLines="150" w:after="150"/>
      <w:jc w:val="center"/>
      <w:outlineLvl w:val="0"/>
    </w:pPr>
    <w:rPr>
      <w:rFonts w:ascii="黑体" w:eastAsia="黑体"/>
      <w:sz w:val="32"/>
    </w:rPr>
  </w:style>
  <w:style w:type="paragraph" w:customStyle="1" w:styleId="afffffff0">
    <w:name w:val="标准文件_目次、标准名称标题"/>
    <w:basedOn w:val="a6"/>
    <w:next w:val="afffffc"/>
    <w:qFormat/>
    <w:pPr>
      <w:spacing w:line="460" w:lineRule="exact"/>
      <w:ind w:left="0" w:firstLine="0"/>
    </w:pPr>
  </w:style>
  <w:style w:type="paragraph" w:customStyle="1" w:styleId="afffffff1">
    <w:name w:val="标准文件_目录标题"/>
    <w:basedOn w:val="afff5"/>
    <w:qFormat/>
    <w:pPr>
      <w:spacing w:before="480" w:afterLines="150" w:after="150"/>
      <w:jc w:val="center"/>
    </w:pPr>
    <w:rPr>
      <w:rFonts w:ascii="黑体" w:eastAsia="黑体"/>
      <w:sz w:val="32"/>
    </w:rPr>
  </w:style>
  <w:style w:type="paragraph" w:customStyle="1" w:styleId="af1">
    <w:name w:val="标准文件_破折号列项"/>
    <w:qFormat/>
    <w:pPr>
      <w:numPr>
        <w:numId w:val="9"/>
      </w:numPr>
      <w:adjustRightInd w:val="0"/>
      <w:snapToGrid w:val="0"/>
      <w:spacing w:beforeLines="50" w:before="50" w:afterLines="50" w:after="50"/>
      <w:ind w:firstLineChars="200" w:firstLine="200"/>
      <w:jc w:val="both"/>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c"/>
    <w:qFormat/>
    <w:rsid w:val="00830064"/>
    <w:pPr>
      <w:widowControl/>
      <w:numPr>
        <w:ilvl w:val="4"/>
      </w:numPr>
      <w:jc w:val="left"/>
      <w:outlineLvl w:val="3"/>
    </w:pPr>
  </w:style>
  <w:style w:type="character" w:customStyle="1" w:styleId="11">
    <w:name w:val="不明显参考1"/>
    <w:uiPriority w:val="31"/>
    <w:qFormat/>
    <w:rPr>
      <w:smallCaps/>
      <w:color w:val="C0504D"/>
      <w:u w:val="single"/>
    </w:rPr>
  </w:style>
  <w:style w:type="paragraph" w:customStyle="1" w:styleId="afffffff2">
    <w:name w:val="标准文件_示例后续"/>
    <w:basedOn w:val="afff5"/>
    <w:qFormat/>
    <w:pPr>
      <w:ind w:firstLineChars="200" w:firstLine="200"/>
    </w:pPr>
    <w:rPr>
      <w:sz w:val="18"/>
      <w:szCs w:val="24"/>
    </w:rPr>
  </w:style>
  <w:style w:type="paragraph" w:customStyle="1" w:styleId="aff9">
    <w:name w:val="标准文件_数字编号列项"/>
    <w:qFormat/>
    <w:pPr>
      <w:numPr>
        <w:numId w:val="11"/>
      </w:numPr>
      <w:spacing w:beforeLines="50" w:before="50" w:afterLines="50" w:after="50"/>
      <w:jc w:val="both"/>
    </w:pPr>
    <w:rPr>
      <w:rFonts w:ascii="宋体" w:hAnsi="宋体"/>
      <w:sz w:val="21"/>
    </w:rPr>
  </w:style>
  <w:style w:type="paragraph" w:customStyle="1" w:styleId="afff0">
    <w:name w:val="标准文件_四级条标题"/>
    <w:next w:val="afffffc"/>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6">
    <w:name w:val="脚注文本 字符"/>
    <w:link w:val="affff5"/>
    <w:semiHidden/>
    <w:qFormat/>
    <w:rPr>
      <w:rFonts w:ascii="宋体"/>
      <w:kern w:val="2"/>
      <w:sz w:val="18"/>
      <w:szCs w:val="18"/>
    </w:rPr>
  </w:style>
  <w:style w:type="paragraph" w:customStyle="1" w:styleId="afffffff3">
    <w:name w:val="标准文件_条文脚注"/>
    <w:basedOn w:val="affff5"/>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c"/>
    <w:qFormat/>
    <w:pPr>
      <w:numPr>
        <w:numId w:val="12"/>
      </w:numPr>
      <w:jc w:val="left"/>
    </w:pPr>
    <w:rPr>
      <w:rFonts w:ascii="宋体" w:hAnsi="宋体"/>
      <w:sz w:val="18"/>
    </w:rPr>
  </w:style>
  <w:style w:type="character" w:customStyle="1" w:styleId="afffffff4">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c"/>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c"/>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c"/>
    <w:qFormat/>
    <w:pPr>
      <w:numPr>
        <w:ilvl w:val="2"/>
      </w:numPr>
      <w:spacing w:beforeLines="50" w:before="50" w:afterLines="50" w:after="50"/>
      <w:outlineLvl w:val="1"/>
    </w:pPr>
  </w:style>
  <w:style w:type="paragraph" w:customStyle="1" w:styleId="afffffff5">
    <w:name w:val="标准文件_一致程度"/>
    <w:basedOn w:val="afff5"/>
    <w:qFormat/>
    <w:pPr>
      <w:spacing w:line="440" w:lineRule="exact"/>
      <w:jc w:val="center"/>
    </w:pPr>
    <w:rPr>
      <w:sz w:val="28"/>
    </w:rPr>
  </w:style>
  <w:style w:type="paragraph" w:customStyle="1" w:styleId="afffffff6">
    <w:name w:val="标准文件_引言标题"/>
    <w:next w:val="afff5"/>
    <w:qFormat/>
    <w:pPr>
      <w:shd w:val="clear" w:color="FFFFFF" w:fill="FFFFFF"/>
      <w:spacing w:beforeLines="50" w:before="540" w:afterLines="50" w:after="600"/>
      <w:jc w:val="center"/>
      <w:outlineLvl w:val="0"/>
    </w:pPr>
    <w:rPr>
      <w:rFonts w:ascii="黑体" w:eastAsia="黑体"/>
      <w:sz w:val="32"/>
    </w:rPr>
  </w:style>
  <w:style w:type="paragraph" w:customStyle="1" w:styleId="afffffff7">
    <w:name w:val="标准文件_英文图表脚注"/>
    <w:basedOn w:val="afffffb"/>
    <w:qFormat/>
    <w:pPr>
      <w:snapToGrid/>
      <w:ind w:left="79" w:hangingChars="80" w:hanging="79"/>
    </w:pPr>
    <w:rPr>
      <w:rFonts w:ascii="宋体" w:hAnsi="宋体"/>
    </w:rPr>
  </w:style>
  <w:style w:type="paragraph" w:customStyle="1" w:styleId="af6">
    <w:name w:val="标准文件_数字编号列项（二级）"/>
    <w:qFormat/>
    <w:pPr>
      <w:numPr>
        <w:ilvl w:val="1"/>
        <w:numId w:val="13"/>
      </w:numPr>
      <w:spacing w:beforeLines="50" w:before="50" w:afterLines="50" w:after="50"/>
      <w:jc w:val="both"/>
    </w:pPr>
    <w:rPr>
      <w:rFonts w:ascii="宋体"/>
      <w:sz w:val="21"/>
    </w:rPr>
  </w:style>
  <w:style w:type="paragraph" w:customStyle="1" w:styleId="af">
    <w:name w:val="标准文件_英文注："/>
    <w:basedOn w:val="afff5"/>
    <w:next w:val="afffffc"/>
    <w:qFormat/>
    <w:pPr>
      <w:numPr>
        <w:numId w:val="14"/>
      </w:numPr>
      <w:tabs>
        <w:tab w:val="left" w:pos="420"/>
      </w:tabs>
      <w:autoSpaceDE w:val="0"/>
      <w:autoSpaceDN w:val="0"/>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pPr>
    <w:rPr>
      <w:rFonts w:ascii="宋体" w:hAnsi="宋体"/>
      <w:kern w:val="0"/>
      <w:szCs w:val="20"/>
    </w:rPr>
  </w:style>
  <w:style w:type="paragraph" w:customStyle="1" w:styleId="aff2">
    <w:name w:val="标准文件_正文表标题"/>
    <w:next w:val="afffffc"/>
    <w:qFormat/>
    <w:pPr>
      <w:numPr>
        <w:numId w:val="16"/>
      </w:numPr>
      <w:tabs>
        <w:tab w:val="left" w:pos="0"/>
      </w:tabs>
      <w:spacing w:beforeLines="50" w:before="50" w:afterLines="50" w:after="50"/>
      <w:jc w:val="center"/>
    </w:pPr>
    <w:rPr>
      <w:rFonts w:ascii="黑体" w:eastAsia="黑体"/>
      <w:sz w:val="21"/>
    </w:rPr>
  </w:style>
  <w:style w:type="paragraph" w:customStyle="1" w:styleId="afffffff8">
    <w:name w:val="标准文件_正文公式"/>
    <w:basedOn w:val="afff5"/>
    <w:next w:val="afffffb"/>
    <w:qFormat/>
    <w:pPr>
      <w:tabs>
        <w:tab w:val="center" w:pos="4678"/>
        <w:tab w:val="right" w:leader="middleDot" w:pos="9356"/>
      </w:tabs>
    </w:pPr>
    <w:rPr>
      <w:rFonts w:ascii="宋体" w:hAnsi="宋体"/>
    </w:rPr>
  </w:style>
  <w:style w:type="paragraph" w:customStyle="1" w:styleId="afd">
    <w:name w:val="标准文件_正文图标题"/>
    <w:next w:val="afffffc"/>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c"/>
    <w:qFormat/>
    <w:pPr>
      <w:numPr>
        <w:numId w:val="18"/>
      </w:numPr>
      <w:spacing w:beforeLines="50" w:before="50" w:afterLines="50" w:after="50"/>
      <w:jc w:val="center"/>
    </w:pPr>
    <w:rPr>
      <w:rFonts w:ascii="黑体" w:eastAsia="黑体"/>
      <w:sz w:val="21"/>
    </w:rPr>
  </w:style>
  <w:style w:type="paragraph" w:customStyle="1" w:styleId="afb">
    <w:name w:val="标准文件_正文英文图标题"/>
    <w:next w:val="afffffc"/>
    <w:qFormat/>
    <w:pPr>
      <w:numPr>
        <w:numId w:val="19"/>
      </w:numPr>
      <w:spacing w:beforeLines="50" w:before="50" w:afterLines="50" w:after="50"/>
      <w:jc w:val="center"/>
    </w:pPr>
    <w:rPr>
      <w:rFonts w:ascii="黑体" w:eastAsia="黑体"/>
      <w:sz w:val="21"/>
    </w:rPr>
  </w:style>
  <w:style w:type="paragraph" w:customStyle="1" w:styleId="af7">
    <w:name w:val="标准文件_编号列项（三级）"/>
    <w:qFormat/>
    <w:pPr>
      <w:numPr>
        <w:ilvl w:val="2"/>
        <w:numId w:val="13"/>
      </w:numPr>
      <w:spacing w:beforeLines="50" w:before="50" w:afterLines="50" w:after="50"/>
      <w:jc w:val="both"/>
    </w:pPr>
    <w:rPr>
      <w:rFonts w:ascii="宋体"/>
      <w:sz w:val="21"/>
    </w:rPr>
  </w:style>
  <w:style w:type="paragraph" w:customStyle="1" w:styleId="a1">
    <w:name w:val="二级无标题条"/>
    <w:basedOn w:val="afff5"/>
    <w:qFormat/>
    <w:pPr>
      <w:numPr>
        <w:ilvl w:val="3"/>
        <w:numId w:val="20"/>
      </w:numPr>
    </w:pPr>
    <w:rPr>
      <w:rFonts w:ascii="宋体" w:hAnsi="宋体"/>
      <w:szCs w:val="24"/>
    </w:rPr>
  </w:style>
  <w:style w:type="paragraph" w:customStyle="1" w:styleId="afffffff9">
    <w:name w:val="发布部门"/>
    <w:next w:val="afffffc"/>
    <w:qFormat/>
    <w:pPr>
      <w:framePr w:w="7433" w:h="585" w:hRule="exact" w:hSpace="180" w:vSpace="180" w:wrap="around" w:hAnchor="margin" w:xAlign="center" w:y="14401" w:anchorLock="1"/>
      <w:spacing w:beforeLines="50" w:before="50" w:afterLines="50" w:after="50"/>
      <w:jc w:val="center"/>
    </w:pPr>
    <w:rPr>
      <w:rFonts w:ascii="宋体"/>
      <w:b/>
      <w:w w:val="135"/>
      <w:sz w:val="36"/>
    </w:rPr>
  </w:style>
  <w:style w:type="paragraph" w:customStyle="1" w:styleId="afffffffa">
    <w:name w:val="发布日期"/>
    <w:qFormat/>
    <w:pPr>
      <w:framePr w:w="4000" w:h="473" w:hRule="exact" w:hSpace="180" w:vSpace="180" w:wrap="around" w:hAnchor="margin" w:y="13511" w:anchorLock="1"/>
      <w:spacing w:beforeLines="50" w:before="50" w:afterLines="50" w:after="50"/>
      <w:jc w:val="both"/>
    </w:pPr>
    <w:rPr>
      <w:rFonts w:eastAsia="黑体"/>
      <w:sz w:val="28"/>
    </w:rPr>
  </w:style>
  <w:style w:type="paragraph" w:customStyle="1" w:styleId="afffffffb">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c">
    <w:name w:val="封面标准名称"/>
    <w:qFormat/>
    <w:pPr>
      <w:framePr w:w="9638" w:h="6917" w:hRule="exact" w:wrap="around" w:hAnchor="margin" w:xAlign="center" w:y="5955" w:anchorLock="1"/>
      <w:widowControl w:val="0"/>
      <w:spacing w:beforeLines="50" w:before="50" w:afterLines="50" w:after="50" w:line="680" w:lineRule="exact"/>
      <w:jc w:val="center"/>
      <w:textAlignment w:val="center"/>
    </w:pPr>
    <w:rPr>
      <w:rFonts w:ascii="黑体" w:eastAsia="黑体"/>
      <w:sz w:val="52"/>
    </w:rPr>
  </w:style>
  <w:style w:type="paragraph" w:customStyle="1" w:styleId="afffffffd">
    <w:name w:val="封面标准文稿编辑信息"/>
    <w:qFormat/>
    <w:pPr>
      <w:spacing w:beforeLines="50" w:before="180" w:afterLines="50" w:after="50" w:line="180" w:lineRule="exact"/>
      <w:jc w:val="center"/>
    </w:pPr>
    <w:rPr>
      <w:rFonts w:ascii="宋体"/>
      <w:sz w:val="21"/>
    </w:rPr>
  </w:style>
  <w:style w:type="paragraph" w:customStyle="1" w:styleId="afffffffe">
    <w:name w:val="封面标准文稿类别"/>
    <w:qFormat/>
    <w:pPr>
      <w:spacing w:beforeLines="50" w:before="440" w:afterLines="50" w:after="50" w:line="400" w:lineRule="exact"/>
      <w:jc w:val="center"/>
    </w:pPr>
    <w:rPr>
      <w:rFonts w:ascii="宋体"/>
      <w:sz w:val="24"/>
    </w:rPr>
  </w:style>
  <w:style w:type="paragraph" w:customStyle="1" w:styleId="affffffff">
    <w:name w:val="封面标准英文名称"/>
    <w:qFormat/>
    <w:pPr>
      <w:widowControl w:val="0"/>
      <w:spacing w:beforeLines="50" w:before="50" w:afterLines="50" w:after="50" w:line="360" w:lineRule="exact"/>
      <w:jc w:val="center"/>
    </w:pPr>
    <w:rPr>
      <w:sz w:val="28"/>
    </w:rPr>
  </w:style>
  <w:style w:type="paragraph" w:customStyle="1" w:styleId="affffffff0">
    <w:name w:val="封面一致性程度标识"/>
    <w:qFormat/>
    <w:pPr>
      <w:spacing w:beforeLines="50" w:before="440" w:afterLines="50" w:after="50" w:line="440" w:lineRule="exact"/>
      <w:jc w:val="center"/>
    </w:pPr>
    <w:rPr>
      <w:sz w:val="28"/>
    </w:rPr>
  </w:style>
  <w:style w:type="paragraph" w:customStyle="1" w:styleId="affffffff1">
    <w:name w:val="封面正文"/>
    <w:qFormat/>
    <w:pPr>
      <w:spacing w:beforeLines="50" w:before="50" w:afterLines="50" w:after="50"/>
      <w:jc w:val="both"/>
    </w:pPr>
  </w:style>
  <w:style w:type="paragraph" w:customStyle="1" w:styleId="affffffff2">
    <w:name w:val="附录二级无标题条"/>
    <w:basedOn w:val="afff5"/>
    <w:next w:val="afffffc"/>
    <w:qFormat/>
    <w:pPr>
      <w:wordWrap w:val="0"/>
      <w:overflowPunct w:val="0"/>
      <w:autoSpaceDE w:val="0"/>
      <w:autoSpaceDN w:val="0"/>
      <w:textAlignment w:val="baseline"/>
      <w:outlineLvl w:val="3"/>
    </w:pPr>
    <w:rPr>
      <w:rFonts w:ascii="宋体" w:hAnsi="宋体"/>
      <w:kern w:val="21"/>
    </w:rPr>
  </w:style>
  <w:style w:type="paragraph" w:customStyle="1" w:styleId="affffffff3">
    <w:name w:val="附录三级无标题条"/>
    <w:basedOn w:val="affffffff2"/>
    <w:next w:val="afffffc"/>
    <w:qFormat/>
    <w:pPr>
      <w:outlineLvl w:val="4"/>
    </w:pPr>
  </w:style>
  <w:style w:type="paragraph" w:customStyle="1" w:styleId="affffffff4">
    <w:name w:val="附录四级无标题条"/>
    <w:basedOn w:val="affffffff3"/>
    <w:next w:val="afffffc"/>
    <w:qFormat/>
    <w:pPr>
      <w:outlineLvl w:val="5"/>
    </w:pPr>
  </w:style>
  <w:style w:type="paragraph" w:customStyle="1" w:styleId="affffffff5">
    <w:name w:val="附录图"/>
    <w:next w:val="afffffc"/>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spacing w:beforeLines="50" w:before="50" w:afterLines="50" w:after="50"/>
      <w:jc w:val="both"/>
    </w:pPr>
    <w:rPr>
      <w:rFonts w:ascii="宋体"/>
      <w:sz w:val="21"/>
    </w:rPr>
  </w:style>
  <w:style w:type="paragraph" w:customStyle="1" w:styleId="affffffff6">
    <w:name w:val="附录五级无标题条"/>
    <w:basedOn w:val="affffffff4"/>
    <w:next w:val="afffffc"/>
    <w:qFormat/>
    <w:pPr>
      <w:outlineLvl w:val="6"/>
    </w:pPr>
  </w:style>
  <w:style w:type="paragraph" w:customStyle="1" w:styleId="affffffff7">
    <w:name w:val="附录性质"/>
    <w:basedOn w:val="afff5"/>
    <w:qFormat/>
    <w:pPr>
      <w:jc w:val="center"/>
    </w:pPr>
    <w:rPr>
      <w:rFonts w:ascii="黑体" w:eastAsia="黑体"/>
    </w:rPr>
  </w:style>
  <w:style w:type="paragraph" w:customStyle="1" w:styleId="affffffff8">
    <w:name w:val="附录一级无标题条"/>
    <w:basedOn w:val="affffffe"/>
    <w:next w:val="afffffc"/>
    <w:qFormat/>
    <w:pPr>
      <w:autoSpaceDN w:val="0"/>
      <w:outlineLvl w:val="2"/>
    </w:pPr>
    <w:rPr>
      <w:rFonts w:ascii="宋体" w:eastAsia="宋体" w:hAnsi="宋体"/>
    </w:rPr>
  </w:style>
  <w:style w:type="character" w:customStyle="1" w:styleId="affffffff9">
    <w:name w:val="个人答复风格"/>
    <w:qFormat/>
    <w:rPr>
      <w:rFonts w:ascii="Arial" w:eastAsia="宋体" w:hAnsi="Arial" w:cs="Arial"/>
      <w:color w:val="auto"/>
      <w:spacing w:val="0"/>
      <w:sz w:val="20"/>
    </w:rPr>
  </w:style>
  <w:style w:type="character" w:customStyle="1" w:styleId="affffffffa">
    <w:name w:val="个人撰写风格"/>
    <w:qFormat/>
    <w:rPr>
      <w:rFonts w:ascii="Arial" w:eastAsia="宋体" w:hAnsi="Arial" w:cs="Arial"/>
      <w:color w:val="auto"/>
      <w:spacing w:val="0"/>
      <w:sz w:val="20"/>
    </w:rPr>
  </w:style>
  <w:style w:type="paragraph" w:customStyle="1" w:styleId="affffffffb">
    <w:name w:val="脚注后续"/>
    <w:qFormat/>
    <w:pPr>
      <w:spacing w:beforeLines="50" w:before="50" w:afterLines="50" w:after="50"/>
      <w:ind w:leftChars="350" w:left="350"/>
      <w:jc w:val="both"/>
    </w:pPr>
    <w:rPr>
      <w:rFonts w:ascii="宋体"/>
      <w:sz w:val="18"/>
    </w:rPr>
  </w:style>
  <w:style w:type="paragraph" w:customStyle="1" w:styleId="afff4">
    <w:name w:val="列项——"/>
    <w:qFormat/>
    <w:pPr>
      <w:widowControl w:val="0"/>
      <w:numPr>
        <w:numId w:val="22"/>
      </w:numPr>
      <w:spacing w:beforeLines="50" w:before="50" w:afterLines="50" w:after="50"/>
      <w:jc w:val="both"/>
    </w:pPr>
    <w:rPr>
      <w:rFonts w:ascii="宋体" w:hAnsi="宋体"/>
      <w:sz w:val="21"/>
    </w:rPr>
  </w:style>
  <w:style w:type="paragraph" w:customStyle="1" w:styleId="affffffffc">
    <w:name w:val="列项·"/>
    <w:basedOn w:val="afffffc"/>
    <w:qFormat/>
    <w:pPr>
      <w:tabs>
        <w:tab w:val="left" w:pos="840"/>
      </w:tabs>
    </w:pPr>
  </w:style>
  <w:style w:type="paragraph" w:customStyle="1" w:styleId="affffffffd">
    <w:name w:val="目次、索引正文"/>
    <w:qFormat/>
    <w:pPr>
      <w:spacing w:beforeLines="50" w:before="50" w:afterLines="50" w:after="50" w:line="320" w:lineRule="exact"/>
      <w:jc w:val="both"/>
    </w:pPr>
    <w:rPr>
      <w:rFonts w:ascii="宋体"/>
      <w:sz w:val="21"/>
    </w:rPr>
  </w:style>
  <w:style w:type="paragraph" w:customStyle="1" w:styleId="210">
    <w:name w:val="目录 21"/>
    <w:basedOn w:val="afff5"/>
    <w:next w:val="afff5"/>
    <w:autoRedefine/>
    <w:semiHidden/>
    <w:qFormat/>
    <w:pPr>
      <w:jc w:val="left"/>
    </w:pPr>
    <w:rPr>
      <w:bCs/>
      <w:iCs/>
    </w:rPr>
  </w:style>
  <w:style w:type="paragraph" w:customStyle="1" w:styleId="31">
    <w:name w:val="目录 31"/>
    <w:basedOn w:val="afff5"/>
    <w:next w:val="afff5"/>
    <w:autoRedefine/>
    <w:semiHidden/>
    <w:qFormat/>
    <w:rPr>
      <w:rFonts w:ascii="宋体" w:hAnsi="宋体"/>
      <w:iCs/>
    </w:rPr>
  </w:style>
  <w:style w:type="paragraph" w:customStyle="1" w:styleId="41">
    <w:name w:val="目录 41"/>
    <w:basedOn w:val="afff5"/>
    <w:next w:val="afff5"/>
    <w:autoRedefine/>
    <w:semiHidden/>
    <w:qFormat/>
    <w:pPr>
      <w:jc w:val="left"/>
    </w:pPr>
  </w:style>
  <w:style w:type="paragraph" w:customStyle="1" w:styleId="51">
    <w:name w:val="目录 51"/>
    <w:basedOn w:val="afff5"/>
    <w:next w:val="afff5"/>
    <w:autoRedefine/>
    <w:semiHidden/>
    <w:qFormat/>
    <w:rPr>
      <w:rFonts w:ascii="宋体" w:hAnsi="宋体"/>
    </w:rPr>
  </w:style>
  <w:style w:type="paragraph" w:customStyle="1" w:styleId="61">
    <w:name w:val="目录 61"/>
    <w:basedOn w:val="afff5"/>
    <w:next w:val="afff5"/>
    <w:autoRedefine/>
    <w:semiHidden/>
    <w:qFormat/>
    <w:pPr>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e">
    <w:name w:val="其他标准称谓"/>
    <w:qFormat/>
    <w:pPr>
      <w:spacing w:beforeLines="50" w:before="50" w:afterLines="50" w:after="50" w:line="0" w:lineRule="atLeast"/>
      <w:jc w:val="distribute"/>
    </w:pPr>
    <w:rPr>
      <w:rFonts w:ascii="黑体" w:eastAsia="黑体" w:hAnsi="宋体"/>
      <w:sz w:val="52"/>
    </w:rPr>
  </w:style>
  <w:style w:type="paragraph" w:customStyle="1" w:styleId="afffffffff">
    <w:name w:val="其他发布部门"/>
    <w:basedOn w:val="afffffff9"/>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Lines="50" w:before="540" w:afterLines="50" w:after="600"/>
      <w:jc w:val="center"/>
      <w:outlineLvl w:val="0"/>
    </w:pPr>
    <w:rPr>
      <w:rFonts w:ascii="黑体" w:eastAsia="黑体"/>
      <w:sz w:val="32"/>
    </w:rPr>
  </w:style>
  <w:style w:type="paragraph" w:customStyle="1" w:styleId="a2">
    <w:name w:val="三级无标题条"/>
    <w:basedOn w:val="afff5"/>
    <w:qFormat/>
    <w:pPr>
      <w:numPr>
        <w:ilvl w:val="4"/>
        <w:numId w:val="20"/>
      </w:numPr>
    </w:pPr>
    <w:rPr>
      <w:rFonts w:ascii="宋体" w:hAnsi="宋体"/>
      <w:szCs w:val="24"/>
    </w:rPr>
  </w:style>
  <w:style w:type="paragraph" w:customStyle="1" w:styleId="afffffffff0">
    <w:name w:val="实施日期"/>
    <w:basedOn w:val="afffffffa"/>
    <w:qFormat/>
    <w:pPr>
      <w:framePr w:hSpace="0" w:wrap="around" w:xAlign="right"/>
      <w:jc w:val="right"/>
    </w:pPr>
  </w:style>
  <w:style w:type="paragraph" w:customStyle="1" w:styleId="a3">
    <w:name w:val="四级无标题条"/>
    <w:basedOn w:val="afff5"/>
    <w:qFormat/>
    <w:pPr>
      <w:numPr>
        <w:ilvl w:val="5"/>
        <w:numId w:val="20"/>
      </w:numPr>
    </w:pPr>
    <w:rPr>
      <w:rFonts w:ascii="宋体" w:hAnsi="宋体"/>
      <w:szCs w:val="24"/>
    </w:rPr>
  </w:style>
  <w:style w:type="paragraph" w:customStyle="1" w:styleId="afffffffff1">
    <w:name w:val="文献分类号"/>
    <w:qFormat/>
    <w:pPr>
      <w:framePr w:hSpace="180" w:vSpace="180" w:wrap="around" w:hAnchor="margin" w:y="1" w:anchorLock="1"/>
      <w:widowControl w:val="0"/>
      <w:spacing w:beforeLines="50" w:before="50" w:afterLines="50" w:after="50"/>
      <w:jc w:val="both"/>
      <w:textAlignment w:val="center"/>
    </w:pPr>
    <w:rPr>
      <w:rFonts w:eastAsia="黑体"/>
      <w:sz w:val="21"/>
    </w:rPr>
  </w:style>
  <w:style w:type="paragraph" w:customStyle="1" w:styleId="afffffffff2">
    <w:name w:val="无标题条"/>
    <w:next w:val="afffffc"/>
    <w:qFormat/>
    <w:pPr>
      <w:spacing w:beforeLines="50" w:before="50" w:afterLines="50" w:after="50"/>
      <w:jc w:val="both"/>
    </w:pPr>
    <w:rPr>
      <w:rFonts w:ascii="宋体" w:hAnsi="宋体"/>
      <w:sz w:val="21"/>
    </w:rPr>
  </w:style>
  <w:style w:type="paragraph" w:customStyle="1" w:styleId="a4">
    <w:name w:val="五级无标题条"/>
    <w:basedOn w:val="afff5"/>
    <w:qFormat/>
    <w:pPr>
      <w:numPr>
        <w:ilvl w:val="6"/>
        <w:numId w:val="20"/>
      </w:numPr>
    </w:pPr>
    <w:rPr>
      <w:szCs w:val="24"/>
    </w:rPr>
  </w:style>
  <w:style w:type="paragraph" w:customStyle="1" w:styleId="a0">
    <w:name w:val="一级无标题条"/>
    <w:basedOn w:val="afff5"/>
    <w:qFormat/>
    <w:pPr>
      <w:numPr>
        <w:ilvl w:val="2"/>
        <w:numId w:val="20"/>
      </w:numPr>
      <w:spacing w:before="10" w:after="10"/>
    </w:pPr>
    <w:rPr>
      <w:rFonts w:ascii="宋体" w:hAnsi="宋体"/>
      <w:szCs w:val="24"/>
    </w:rPr>
  </w:style>
  <w:style w:type="paragraph" w:customStyle="1" w:styleId="afffffffff3">
    <w:name w:val="注:后续"/>
    <w:qFormat/>
    <w:pPr>
      <w:spacing w:beforeLines="50" w:before="50" w:afterLines="50" w:after="50" w:line="300" w:lineRule="exact"/>
      <w:ind w:leftChars="400" w:left="600" w:hangingChars="200" w:hanging="200"/>
      <w:jc w:val="both"/>
    </w:pPr>
    <w:rPr>
      <w:rFonts w:ascii="宋体"/>
      <w:sz w:val="18"/>
    </w:rPr>
  </w:style>
  <w:style w:type="paragraph" w:customStyle="1" w:styleId="afffffffff4">
    <w:name w:val="注×:后续"/>
    <w:basedOn w:val="afffffffff3"/>
    <w:qFormat/>
    <w:pPr>
      <w:ind w:leftChars="0" w:left="1406" w:firstLineChars="0" w:hanging="499"/>
    </w:pPr>
  </w:style>
  <w:style w:type="paragraph" w:customStyle="1" w:styleId="afffffffff5">
    <w:name w:val="标准文件_一级无标题"/>
    <w:basedOn w:val="affd"/>
    <w:qFormat/>
    <w:rsid w:val="002B4718"/>
    <w:pPr>
      <w:spacing w:beforeLines="0" w:before="0" w:afterLines="0" w:after="0"/>
      <w:outlineLvl w:val="9"/>
    </w:pPr>
    <w:rPr>
      <w:rFonts w:ascii="Times New Roman" w:eastAsia="宋体"/>
    </w:rPr>
  </w:style>
  <w:style w:type="paragraph" w:customStyle="1" w:styleId="afffffffff6">
    <w:name w:val="标准文件_五级无标题"/>
    <w:basedOn w:val="afff1"/>
    <w:qFormat/>
    <w:pPr>
      <w:spacing w:beforeLines="0" w:before="0" w:afterLines="0" w:after="0"/>
      <w:outlineLvl w:val="9"/>
    </w:pPr>
    <w:rPr>
      <w:rFonts w:ascii="宋体" w:eastAsia="宋体"/>
    </w:rPr>
  </w:style>
  <w:style w:type="paragraph" w:customStyle="1" w:styleId="afffffffff7">
    <w:name w:val="标准文件_三级无标题"/>
    <w:basedOn w:val="afff"/>
    <w:qFormat/>
    <w:pPr>
      <w:spacing w:beforeLines="0" w:before="0" w:afterLines="0" w:after="0"/>
      <w:outlineLvl w:val="9"/>
    </w:pPr>
    <w:rPr>
      <w:rFonts w:ascii="宋体" w:eastAsia="宋体"/>
    </w:rPr>
  </w:style>
  <w:style w:type="paragraph" w:customStyle="1" w:styleId="afffffffff8">
    <w:name w:val="标准文件_二级无标题"/>
    <w:basedOn w:val="affe"/>
    <w:qFormat/>
    <w:pPr>
      <w:spacing w:beforeLines="0" w:before="0" w:afterLines="0" w:after="0"/>
      <w:outlineLvl w:val="9"/>
    </w:pPr>
    <w:rPr>
      <w:rFonts w:ascii="宋体" w:eastAsia="宋体"/>
    </w:rPr>
  </w:style>
  <w:style w:type="paragraph" w:customStyle="1" w:styleId="afffffffff9">
    <w:name w:val="标准_四级无标题"/>
    <w:basedOn w:val="afff0"/>
    <w:next w:val="afffffc"/>
    <w:qFormat/>
    <w:rPr>
      <w:rFonts w:eastAsia="宋体"/>
    </w:rPr>
  </w:style>
  <w:style w:type="paragraph" w:customStyle="1" w:styleId="afffffffffa">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c"/>
    <w:qFormat/>
    <w:pPr>
      <w:numPr>
        <w:numId w:val="23"/>
      </w:numPr>
      <w:ind w:firstLineChars="0" w:firstLine="0"/>
    </w:pPr>
    <w:rPr>
      <w:rFonts w:cs="Arial"/>
      <w:szCs w:val="28"/>
    </w:rPr>
  </w:style>
  <w:style w:type="paragraph" w:customStyle="1" w:styleId="ae">
    <w:name w:val="标准文件_小写罗马数字编号列项"/>
    <w:basedOn w:val="afffffc"/>
    <w:qFormat/>
    <w:pPr>
      <w:numPr>
        <w:numId w:val="24"/>
      </w:numPr>
      <w:ind w:firstLineChars="0" w:firstLine="0"/>
    </w:pPr>
    <w:rPr>
      <w:rFonts w:cs="Arial"/>
      <w:szCs w:val="28"/>
    </w:rPr>
  </w:style>
  <w:style w:type="paragraph" w:customStyle="1" w:styleId="afffffffffb">
    <w:name w:val="标准文件_附录标题"/>
    <w:basedOn w:val="aff3"/>
    <w:qFormat/>
    <w:pPr>
      <w:numPr>
        <w:numId w:val="0"/>
      </w:numPr>
      <w:spacing w:after="280"/>
      <w:outlineLvl w:val="9"/>
    </w:pPr>
  </w:style>
  <w:style w:type="paragraph" w:customStyle="1" w:styleId="afffffffffc">
    <w:name w:val="标准文件_二级项"/>
    <w:qFormat/>
    <w:pPr>
      <w:spacing w:beforeLines="50" w:before="50" w:afterLines="50" w:after="50"/>
      <w:jc w:val="both"/>
    </w:pPr>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c"/>
    <w:qFormat/>
    <w:pPr>
      <w:numPr>
        <w:numId w:val="25"/>
      </w:numPr>
    </w:pPr>
    <w:rPr>
      <w:rFonts w:ascii="宋体" w:hAnsi="Times New Roman"/>
      <w:sz w:val="18"/>
      <w:szCs w:val="18"/>
    </w:rPr>
  </w:style>
  <w:style w:type="paragraph" w:customStyle="1" w:styleId="af5">
    <w:name w:val="标准文件_字母编号列项（一级）"/>
    <w:qFormat/>
    <w:pPr>
      <w:numPr>
        <w:numId w:val="13"/>
      </w:numPr>
      <w:spacing w:beforeLines="50" w:before="50" w:afterLines="50" w:after="50"/>
      <w:jc w:val="both"/>
    </w:pPr>
    <w:rPr>
      <w:rFonts w:ascii="宋体"/>
      <w:sz w:val="21"/>
    </w:rPr>
  </w:style>
  <w:style w:type="paragraph" w:customStyle="1" w:styleId="afffffffffd">
    <w:name w:val="标准文件_索引字母"/>
    <w:next w:val="afffffc"/>
    <w:qFormat/>
    <w:pPr>
      <w:spacing w:beforeLines="50" w:before="50" w:afterLines="50" w:after="50"/>
      <w:jc w:val="center"/>
    </w:pPr>
    <w:rPr>
      <w:rFonts w:ascii="宋体" w:eastAsia="Times New Roman" w:hAnsi="宋体"/>
      <w:b/>
      <w:kern w:val="2"/>
      <w:sz w:val="21"/>
    </w:rPr>
  </w:style>
  <w:style w:type="paragraph" w:customStyle="1" w:styleId="afffffffffe">
    <w:name w:val="标准文件_附录前"/>
    <w:next w:val="afffffc"/>
    <w:qFormat/>
    <w:pPr>
      <w:spacing w:beforeLines="50" w:before="50" w:afterLines="50" w:after="50" w:line="20" w:lineRule="atLeast"/>
      <w:ind w:firstLine="200"/>
      <w:jc w:val="both"/>
    </w:pPr>
    <w:rPr>
      <w:rFonts w:ascii="宋体" w:hAnsi="宋体"/>
      <w:kern w:val="2"/>
      <w:sz w:val="10"/>
    </w:rPr>
  </w:style>
  <w:style w:type="paragraph" w:customStyle="1" w:styleId="affffffffff">
    <w:name w:val="标准文件_正文标准名称"/>
    <w:qFormat/>
    <w:pPr>
      <w:spacing w:beforeLines="50" w:before="560" w:afterLines="50" w:after="640" w:line="400" w:lineRule="exact"/>
      <w:jc w:val="center"/>
    </w:pPr>
    <w:rPr>
      <w:rFonts w:ascii="黑体" w:eastAsia="黑体" w:hAnsi="黑体"/>
      <w:kern w:val="2"/>
      <w:sz w:val="32"/>
      <w:szCs w:val="32"/>
    </w:rPr>
  </w:style>
  <w:style w:type="paragraph" w:customStyle="1" w:styleId="affffffffff0">
    <w:name w:val="标准文件_表格"/>
    <w:basedOn w:val="afffffc"/>
    <w:qFormat/>
    <w:rsid w:val="00046FDB"/>
    <w:pPr>
      <w:ind w:firstLineChars="0" w:firstLine="0"/>
      <w:jc w:val="center"/>
    </w:pPr>
    <w:rPr>
      <w:sz w:val="18"/>
    </w:rPr>
  </w:style>
  <w:style w:type="paragraph" w:customStyle="1" w:styleId="afff2">
    <w:name w:val="标准文件_注："/>
    <w:next w:val="afffffc"/>
    <w:qFormat/>
    <w:pPr>
      <w:widowControl w:val="0"/>
      <w:numPr>
        <w:numId w:val="26"/>
      </w:numPr>
      <w:autoSpaceDE w:val="0"/>
      <w:autoSpaceDN w:val="0"/>
      <w:spacing w:beforeLines="50" w:before="50" w:afterLines="50" w:after="50"/>
      <w:jc w:val="both"/>
    </w:pPr>
    <w:rPr>
      <w:rFonts w:ascii="宋体"/>
      <w:sz w:val="18"/>
      <w:szCs w:val="18"/>
    </w:rPr>
  </w:style>
  <w:style w:type="paragraph" w:customStyle="1" w:styleId="a5">
    <w:name w:val="标准文件_注×："/>
    <w:qFormat/>
    <w:pPr>
      <w:widowControl w:val="0"/>
      <w:numPr>
        <w:numId w:val="27"/>
      </w:numPr>
      <w:autoSpaceDE w:val="0"/>
      <w:autoSpaceDN w:val="0"/>
      <w:spacing w:beforeLines="50" w:before="50" w:afterLines="50" w:after="50"/>
      <w:jc w:val="both"/>
    </w:pPr>
    <w:rPr>
      <w:rFonts w:ascii="宋体"/>
      <w:sz w:val="18"/>
      <w:szCs w:val="18"/>
    </w:rPr>
  </w:style>
  <w:style w:type="paragraph" w:customStyle="1" w:styleId="ac">
    <w:name w:val="标准文件_示例："/>
    <w:next w:val="affffffffff1"/>
    <w:qFormat/>
    <w:pPr>
      <w:widowControl w:val="0"/>
      <w:numPr>
        <w:numId w:val="28"/>
      </w:numPr>
      <w:spacing w:beforeLines="50" w:before="50" w:afterLines="50" w:after="50"/>
      <w:jc w:val="both"/>
    </w:pPr>
    <w:rPr>
      <w:rFonts w:ascii="宋体"/>
      <w:sz w:val="18"/>
      <w:szCs w:val="18"/>
    </w:rPr>
  </w:style>
  <w:style w:type="paragraph" w:customStyle="1" w:styleId="affffffffff1">
    <w:name w:val="标准文件_示例内容"/>
    <w:basedOn w:val="afffffc"/>
    <w:qFormat/>
    <w:pPr>
      <w:ind w:firstLine="420"/>
    </w:pPr>
    <w:rPr>
      <w:sz w:val="18"/>
    </w:rPr>
  </w:style>
  <w:style w:type="paragraph" w:customStyle="1" w:styleId="afa">
    <w:name w:val="标准文件_示例×："/>
    <w:basedOn w:val="afff5"/>
    <w:next w:val="affffffffff1"/>
    <w:qFormat/>
    <w:pPr>
      <w:numPr>
        <w:numId w:val="29"/>
      </w:numPr>
    </w:pPr>
    <w:rPr>
      <w:rFonts w:ascii="宋体" w:hAnsi="Times New Roman"/>
      <w:kern w:val="0"/>
      <w:sz w:val="18"/>
      <w:szCs w:val="18"/>
    </w:rPr>
  </w:style>
  <w:style w:type="character" w:customStyle="1" w:styleId="Char">
    <w:name w:val="标准文件_段 Char"/>
    <w:link w:val="afffffc"/>
    <w:qFormat/>
    <w:rsid w:val="00A51334"/>
    <w:rPr>
      <w:sz w:val="21"/>
    </w:rPr>
  </w:style>
  <w:style w:type="paragraph" w:customStyle="1" w:styleId="affffffffff2">
    <w:name w:val="标准文件_表格续"/>
    <w:basedOn w:val="afffffc"/>
    <w:next w:val="afffffc"/>
    <w:qFormat/>
    <w:pPr>
      <w:jc w:val="center"/>
    </w:pPr>
    <w:rPr>
      <w:rFonts w:ascii="黑体" w:eastAsia="黑体" w:hAnsi="黑体"/>
    </w:rPr>
  </w:style>
  <w:style w:type="character" w:styleId="affffffffff3">
    <w:name w:val="Placeholder Text"/>
    <w:basedOn w:val="afff6"/>
    <w:uiPriority w:val="99"/>
    <w:semiHidden/>
    <w:qFormat/>
    <w:rPr>
      <w:color w:val="808080"/>
    </w:rPr>
  </w:style>
  <w:style w:type="paragraph" w:customStyle="1" w:styleId="2">
    <w:name w:val="标准文件_二级项2"/>
    <w:basedOn w:val="afffffc"/>
    <w:qFormat/>
    <w:pPr>
      <w:numPr>
        <w:ilvl w:val="1"/>
        <w:numId w:val="21"/>
      </w:numPr>
      <w:ind w:firstLineChars="0" w:firstLine="0"/>
    </w:pPr>
  </w:style>
  <w:style w:type="paragraph" w:customStyle="1" w:styleId="21">
    <w:name w:val="标准文件_三级项2"/>
    <w:basedOn w:val="afffffc"/>
    <w:qFormat/>
    <w:pPr>
      <w:numPr>
        <w:numId w:val="30"/>
      </w:numPr>
      <w:spacing w:line="300" w:lineRule="exact"/>
      <w:ind w:firstLineChars="0"/>
    </w:pPr>
  </w:style>
  <w:style w:type="paragraph" w:customStyle="1" w:styleId="20">
    <w:name w:val="标准文件_一级项2"/>
    <w:basedOn w:val="afffffc"/>
    <w:qFormat/>
    <w:pPr>
      <w:numPr>
        <w:numId w:val="31"/>
      </w:numPr>
      <w:spacing w:line="300" w:lineRule="exact"/>
      <w:ind w:firstLineChars="0"/>
    </w:pPr>
  </w:style>
  <w:style w:type="paragraph" w:customStyle="1" w:styleId="affffffffff4">
    <w:name w:val="标准文件_提示"/>
    <w:basedOn w:val="afffffc"/>
    <w:next w:val="afffffc"/>
    <w:qFormat/>
    <w:pPr>
      <w:ind w:firstLine="420"/>
    </w:pPr>
    <w:rPr>
      <w:rFonts w:ascii="黑体" w:eastAsia="黑体"/>
    </w:rPr>
  </w:style>
  <w:style w:type="character" w:customStyle="1" w:styleId="affffffffff5">
    <w:name w:val="标准文件_来源"/>
    <w:basedOn w:val="afff6"/>
    <w:uiPriority w:val="1"/>
    <w:qFormat/>
    <w:rPr>
      <w:rFonts w:eastAsia="宋体"/>
      <w:sz w:val="21"/>
    </w:rPr>
  </w:style>
  <w:style w:type="paragraph" w:customStyle="1" w:styleId="affffffffff6">
    <w:name w:val="标准文件_图表说明"/>
    <w:qFormat/>
    <w:pPr>
      <w:spacing w:beforeLines="50" w:before="50" w:afterLines="50" w:after="50" w:line="276" w:lineRule="auto"/>
      <w:ind w:firstLine="420"/>
      <w:jc w:val="both"/>
    </w:pPr>
    <w:rPr>
      <w:rFonts w:ascii="宋体" w:hAnsi="宋体"/>
      <w:kern w:val="2"/>
      <w:sz w:val="18"/>
    </w:rPr>
  </w:style>
  <w:style w:type="paragraph" w:customStyle="1" w:styleId="affffffffff7">
    <w:name w:val="其他发布日期"/>
    <w:basedOn w:val="afffffffa"/>
    <w:qFormat/>
    <w:pPr>
      <w:framePr w:w="3997" w:h="471" w:hRule="exact" w:hSpace="0" w:vSpace="181" w:wrap="around" w:vAnchor="page" w:hAnchor="page" w:x="1419" w:y="14097"/>
    </w:pPr>
  </w:style>
  <w:style w:type="paragraph" w:customStyle="1" w:styleId="affffffffff8">
    <w:name w:val="其他实施日期"/>
    <w:basedOn w:val="afffffffff0"/>
    <w:qFormat/>
    <w:pPr>
      <w:framePr w:w="3997" w:h="471" w:hRule="exact" w:vSpace="181" w:wrap="around" w:vAnchor="page" w:hAnchor="page" w:x="7089" w:y="14097"/>
    </w:pPr>
  </w:style>
  <w:style w:type="paragraph" w:customStyle="1" w:styleId="affffffffff9">
    <w:name w:val="标准文件_文件编号"/>
    <w:basedOn w:val="afffffc"/>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a">
    <w:name w:val="标准文件_替换文件编号"/>
    <w:basedOn w:val="affffffffff9"/>
    <w:qFormat/>
    <w:pPr>
      <w:framePr w:wrap="auto"/>
      <w:spacing w:before="57"/>
    </w:pPr>
    <w:rPr>
      <w:sz w:val="21"/>
    </w:rPr>
  </w:style>
  <w:style w:type="paragraph" w:customStyle="1" w:styleId="affffffffffb">
    <w:name w:val="标准文件_文件名称"/>
    <w:basedOn w:val="afffffc"/>
    <w:next w:val="afffffc"/>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c"/>
    <w:next w:val="afffffc"/>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c"/>
    <w:next w:val="afffffc"/>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c"/>
    <w:next w:val="afffffc"/>
    <w:qFormat/>
    <w:pPr>
      <w:numPr>
        <w:ilvl w:val="1"/>
        <w:numId w:val="8"/>
      </w:numPr>
      <w:ind w:firstLineChars="0"/>
    </w:pPr>
    <w:rPr>
      <w:rFonts w:ascii="黑体" w:eastAsia="黑体"/>
    </w:rPr>
  </w:style>
  <w:style w:type="paragraph" w:customStyle="1" w:styleId="a8">
    <w:name w:val="标准文件_引言二级条标题"/>
    <w:basedOn w:val="afffffc"/>
    <w:next w:val="afffffc"/>
    <w:qFormat/>
    <w:pPr>
      <w:numPr>
        <w:ilvl w:val="2"/>
        <w:numId w:val="8"/>
      </w:numPr>
      <w:ind w:firstLineChars="0"/>
    </w:pPr>
    <w:rPr>
      <w:rFonts w:ascii="黑体" w:eastAsia="黑体"/>
    </w:rPr>
  </w:style>
  <w:style w:type="paragraph" w:customStyle="1" w:styleId="a9">
    <w:name w:val="标准文件_引言三级条标题"/>
    <w:basedOn w:val="afffffc"/>
    <w:next w:val="afffffc"/>
    <w:qFormat/>
    <w:pPr>
      <w:numPr>
        <w:ilvl w:val="3"/>
        <w:numId w:val="8"/>
      </w:numPr>
      <w:ind w:firstLineChars="0"/>
    </w:pPr>
    <w:rPr>
      <w:rFonts w:ascii="黑体" w:eastAsia="黑体"/>
    </w:rPr>
  </w:style>
  <w:style w:type="paragraph" w:customStyle="1" w:styleId="aa">
    <w:name w:val="标准文件_引言四级条标题"/>
    <w:basedOn w:val="afffffc"/>
    <w:next w:val="afffffc"/>
    <w:qFormat/>
    <w:pPr>
      <w:numPr>
        <w:ilvl w:val="4"/>
        <w:numId w:val="8"/>
      </w:numPr>
      <w:ind w:firstLineChars="0"/>
    </w:pPr>
    <w:rPr>
      <w:rFonts w:ascii="黑体" w:eastAsia="黑体"/>
    </w:rPr>
  </w:style>
  <w:style w:type="paragraph" w:customStyle="1" w:styleId="ab">
    <w:name w:val="标准文件_引言五级条标题"/>
    <w:basedOn w:val="afffffc"/>
    <w:next w:val="afffffc"/>
    <w:qFormat/>
    <w:pPr>
      <w:numPr>
        <w:ilvl w:val="5"/>
        <w:numId w:val="8"/>
      </w:numPr>
      <w:ind w:firstLineChars="0"/>
    </w:pPr>
    <w:rPr>
      <w:rFonts w:ascii="黑体" w:eastAsia="黑体"/>
    </w:rPr>
  </w:style>
  <w:style w:type="paragraph" w:customStyle="1" w:styleId="affffffffffc">
    <w:name w:val="标准文件_注后"/>
    <w:basedOn w:val="afffffc"/>
    <w:qFormat/>
    <w:pPr>
      <w:ind w:left="811" w:firstLineChars="0" w:firstLine="0"/>
    </w:pPr>
    <w:rPr>
      <w:sz w:val="18"/>
    </w:rPr>
  </w:style>
  <w:style w:type="paragraph" w:customStyle="1" w:styleId="X">
    <w:name w:val="标准文件_注X后"/>
    <w:basedOn w:val="afffffc"/>
    <w:qFormat/>
    <w:pPr>
      <w:ind w:left="811" w:firstLineChars="0" w:firstLine="0"/>
    </w:pPr>
    <w:rPr>
      <w:sz w:val="18"/>
    </w:rPr>
  </w:style>
  <w:style w:type="paragraph" w:customStyle="1" w:styleId="affffffffffd">
    <w:name w:val="标准文件_示例后"/>
    <w:basedOn w:val="afffffc"/>
    <w:qFormat/>
    <w:pPr>
      <w:ind w:left="964" w:firstLineChars="0" w:firstLine="0"/>
    </w:pPr>
    <w:rPr>
      <w:sz w:val="18"/>
    </w:rPr>
  </w:style>
  <w:style w:type="paragraph" w:customStyle="1" w:styleId="X0">
    <w:name w:val="标准文件_示例X后"/>
    <w:basedOn w:val="afffffc"/>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e">
    <w:name w:val="标准文件_索引项"/>
    <w:basedOn w:val="afffffc"/>
    <w:next w:val="afffffc"/>
    <w:qFormat/>
    <w:pPr>
      <w:tabs>
        <w:tab w:val="right" w:leader="dot" w:pos="9356"/>
      </w:tabs>
      <w:ind w:left="210" w:firstLineChars="0" w:hanging="210"/>
      <w:jc w:val="left"/>
    </w:pPr>
  </w:style>
  <w:style w:type="paragraph" w:customStyle="1" w:styleId="afffffffffff">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f0">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1">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2">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3">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4">
    <w:name w:val="标准文件_引言一级无标题"/>
    <w:basedOn w:val="a7"/>
    <w:next w:val="afffffc"/>
    <w:qFormat/>
    <w:pPr>
      <w:spacing w:line="276" w:lineRule="auto"/>
    </w:pPr>
    <w:rPr>
      <w:rFonts w:ascii="宋体" w:eastAsia="宋体"/>
    </w:rPr>
  </w:style>
  <w:style w:type="paragraph" w:customStyle="1" w:styleId="afffffffffff5">
    <w:name w:val="标准文件_引言二级无标题"/>
    <w:basedOn w:val="a8"/>
    <w:next w:val="afffffc"/>
    <w:qFormat/>
    <w:pPr>
      <w:spacing w:line="276" w:lineRule="auto"/>
    </w:pPr>
    <w:rPr>
      <w:rFonts w:ascii="宋体" w:eastAsia="宋体"/>
    </w:rPr>
  </w:style>
  <w:style w:type="paragraph" w:customStyle="1" w:styleId="afffffffffff6">
    <w:name w:val="标准文件_引言三级无标题"/>
    <w:basedOn w:val="a9"/>
    <w:qFormat/>
    <w:pPr>
      <w:spacing w:line="276" w:lineRule="auto"/>
    </w:pPr>
    <w:rPr>
      <w:rFonts w:ascii="宋体" w:eastAsia="宋体"/>
    </w:rPr>
  </w:style>
  <w:style w:type="paragraph" w:customStyle="1" w:styleId="afffffffffff7">
    <w:name w:val="标准文件_引言四级无标题"/>
    <w:basedOn w:val="aa"/>
    <w:next w:val="afffffc"/>
    <w:qFormat/>
    <w:pPr>
      <w:spacing w:line="276" w:lineRule="auto"/>
    </w:pPr>
    <w:rPr>
      <w:rFonts w:ascii="宋体" w:eastAsia="宋体"/>
    </w:rPr>
  </w:style>
  <w:style w:type="paragraph" w:customStyle="1" w:styleId="afffffffffff8">
    <w:name w:val="标准文件_引言五级无标题"/>
    <w:basedOn w:val="ab"/>
    <w:next w:val="afffffc"/>
    <w:qFormat/>
    <w:pPr>
      <w:spacing w:line="276" w:lineRule="auto"/>
    </w:pPr>
    <w:rPr>
      <w:rFonts w:ascii="宋体" w:eastAsia="宋体"/>
    </w:rPr>
  </w:style>
  <w:style w:type="paragraph" w:customStyle="1" w:styleId="afffffffffff9">
    <w:name w:val="标准文件_索引标题"/>
    <w:basedOn w:val="affffff3"/>
    <w:next w:val="afffffc"/>
    <w:qFormat/>
    <w:rPr>
      <w:rFonts w:hAnsi="黑体"/>
    </w:rPr>
  </w:style>
  <w:style w:type="paragraph" w:customStyle="1" w:styleId="afffffffffffa">
    <w:name w:val="标准文件_脚注内容"/>
    <w:basedOn w:val="afffffc"/>
    <w:qFormat/>
    <w:pPr>
      <w:ind w:leftChars="200" w:left="400" w:hangingChars="200" w:hanging="200"/>
    </w:pPr>
    <w:rPr>
      <w:sz w:val="15"/>
    </w:rPr>
  </w:style>
  <w:style w:type="paragraph" w:customStyle="1" w:styleId="afffffffffffb">
    <w:name w:val="标准文件_术语条一"/>
    <w:basedOn w:val="afffffffff5"/>
    <w:next w:val="afffffc"/>
    <w:qFormat/>
  </w:style>
  <w:style w:type="paragraph" w:customStyle="1" w:styleId="afffffffffffc">
    <w:name w:val="标准文件_术语条二"/>
    <w:basedOn w:val="afffffffff8"/>
    <w:next w:val="afffffc"/>
    <w:qFormat/>
  </w:style>
  <w:style w:type="paragraph" w:customStyle="1" w:styleId="afffffffffffd">
    <w:name w:val="标准文件_术语条三"/>
    <w:basedOn w:val="afffffffff7"/>
    <w:next w:val="afffffc"/>
    <w:qFormat/>
  </w:style>
  <w:style w:type="paragraph" w:customStyle="1" w:styleId="afffffffffffe">
    <w:name w:val="标准文件_术语条四"/>
    <w:basedOn w:val="afffffffffa"/>
    <w:next w:val="afffffc"/>
    <w:qFormat/>
  </w:style>
  <w:style w:type="paragraph" w:customStyle="1" w:styleId="affffffffffff">
    <w:name w:val="标准文件_术语条五"/>
    <w:basedOn w:val="afffffffff6"/>
    <w:next w:val="afffffc"/>
    <w:qFormat/>
  </w:style>
  <w:style w:type="paragraph" w:customStyle="1" w:styleId="Default">
    <w:name w:val="Default"/>
    <w:qFormat/>
    <w:pPr>
      <w:widowControl w:val="0"/>
      <w:autoSpaceDE w:val="0"/>
      <w:autoSpaceDN w:val="0"/>
      <w:adjustRightInd w:val="0"/>
      <w:spacing w:beforeLines="50" w:before="50" w:afterLines="50" w:after="50"/>
      <w:jc w:val="both"/>
    </w:pPr>
    <w:rPr>
      <w:rFonts w:ascii="宋体" w:hAnsi="Calibri" w:cs="宋体"/>
      <w:color w:val="000000"/>
      <w:sz w:val="24"/>
      <w:szCs w:val="24"/>
    </w:rPr>
  </w:style>
  <w:style w:type="character" w:customStyle="1" w:styleId="affffffffffff0">
    <w:name w:val="发布"/>
    <w:basedOn w:val="afff6"/>
    <w:qFormat/>
    <w:rPr>
      <w:rFonts w:ascii="黑体" w:eastAsia="黑体"/>
      <w:spacing w:val="85"/>
      <w:w w:val="100"/>
      <w:position w:val="3"/>
      <w:sz w:val="28"/>
      <w:szCs w:val="28"/>
    </w:rPr>
  </w:style>
  <w:style w:type="character" w:customStyle="1" w:styleId="12">
    <w:name w:val="未处理的提及1"/>
    <w:basedOn w:val="afff6"/>
    <w:uiPriority w:val="99"/>
    <w:semiHidden/>
    <w:unhideWhenUsed/>
    <w:qFormat/>
    <w:rPr>
      <w:color w:val="605E5C"/>
      <w:shd w:val="clear" w:color="auto" w:fill="E1DFDD"/>
    </w:rPr>
  </w:style>
  <w:style w:type="paragraph" w:customStyle="1" w:styleId="FirstParagraph">
    <w:name w:val="First Paragraph"/>
    <w:basedOn w:val="afffd"/>
    <w:next w:val="afffd"/>
    <w:qFormat/>
  </w:style>
  <w:style w:type="paragraph" w:customStyle="1" w:styleId="13">
    <w:name w:val="修订1"/>
    <w:hidden/>
    <w:uiPriority w:val="99"/>
    <w:unhideWhenUsed/>
    <w:qFormat/>
    <w:pPr>
      <w:spacing w:beforeLines="50" w:before="50" w:afterLines="50" w:after="50"/>
      <w:jc w:val="both"/>
    </w:pPr>
    <w:rPr>
      <w:rFonts w:ascii="Calibri" w:hAnsi="Calibri"/>
      <w:kern w:val="2"/>
      <w:sz w:val="21"/>
      <w:szCs w:val="21"/>
    </w:rPr>
  </w:style>
  <w:style w:type="character" w:customStyle="1" w:styleId="afffc">
    <w:name w:val="批注文字 字符"/>
    <w:basedOn w:val="afff6"/>
    <w:link w:val="afffb"/>
    <w:uiPriority w:val="99"/>
    <w:qFormat/>
    <w:rPr>
      <w:rFonts w:ascii="Calibri" w:hAnsi="Calibri"/>
      <w:kern w:val="2"/>
      <w:sz w:val="21"/>
      <w:szCs w:val="21"/>
    </w:rPr>
  </w:style>
  <w:style w:type="character" w:customStyle="1" w:styleId="affffc">
    <w:name w:val="批注主题 字符"/>
    <w:basedOn w:val="afffc"/>
    <w:link w:val="affffb"/>
    <w:uiPriority w:val="99"/>
    <w:semiHidden/>
    <w:qFormat/>
    <w:rPr>
      <w:rFonts w:ascii="Calibri" w:hAnsi="Calibri"/>
      <w:b/>
      <w:bCs/>
      <w:kern w:val="2"/>
      <w:sz w:val="21"/>
      <w:szCs w:val="21"/>
    </w:rPr>
  </w:style>
  <w:style w:type="character" w:customStyle="1" w:styleId="24">
    <w:name w:val="未处理的提及2"/>
    <w:basedOn w:val="afff6"/>
    <w:uiPriority w:val="99"/>
    <w:semiHidden/>
    <w:unhideWhenUsed/>
    <w:qFormat/>
    <w:rPr>
      <w:color w:val="605E5C"/>
      <w:shd w:val="clear" w:color="auto" w:fill="E1DFDD"/>
    </w:rPr>
  </w:style>
  <w:style w:type="paragraph" w:styleId="affffffffffff1">
    <w:name w:val="Revision"/>
    <w:hidden/>
    <w:uiPriority w:val="99"/>
    <w:unhideWhenUsed/>
    <w:rsid w:val="00771089"/>
    <w:rPr>
      <w:rFonts w:ascii="Calibri" w:hAnsi="Calibri"/>
      <w:kern w:val="2"/>
      <w:sz w:val="21"/>
      <w:szCs w:val="21"/>
    </w:rPr>
  </w:style>
  <w:style w:type="character" w:styleId="affffffffffff2">
    <w:name w:val="Unresolved Mention"/>
    <w:basedOn w:val="afff6"/>
    <w:uiPriority w:val="99"/>
    <w:semiHidden/>
    <w:unhideWhenUsed/>
    <w:rsid w:val="004E6A56"/>
    <w:rPr>
      <w:color w:val="605E5C"/>
      <w:shd w:val="clear" w:color="auto" w:fill="E1DFDD"/>
    </w:rPr>
  </w:style>
  <w:style w:type="character" w:customStyle="1" w:styleId="Other1">
    <w:name w:val="Other|1_"/>
    <w:basedOn w:val="afff6"/>
    <w:link w:val="Other10"/>
    <w:rsid w:val="00BD65FC"/>
    <w:rPr>
      <w:rFonts w:ascii="Arial" w:eastAsia="Arial" w:hAnsi="Arial" w:cs="Arial"/>
      <w:color w:val="EBEBEB"/>
      <w:sz w:val="10"/>
      <w:szCs w:val="10"/>
      <w:shd w:val="clear" w:color="auto" w:fill="FFFFFF"/>
    </w:rPr>
  </w:style>
  <w:style w:type="paragraph" w:customStyle="1" w:styleId="Other10">
    <w:name w:val="Other|1"/>
    <w:basedOn w:val="afff5"/>
    <w:link w:val="Other1"/>
    <w:rsid w:val="00BD65FC"/>
    <w:pPr>
      <w:widowControl w:val="0"/>
      <w:shd w:val="clear" w:color="auto" w:fill="FFFFFF"/>
      <w:spacing w:beforeLines="0" w:before="0" w:afterLines="0" w:after="0"/>
      <w:jc w:val="left"/>
    </w:pPr>
    <w:rPr>
      <w:rFonts w:ascii="Arial" w:eastAsia="Arial" w:hAnsi="Arial" w:cs="Arial"/>
      <w:color w:val="EBEBEB"/>
      <w:kern w:val="0"/>
      <w:sz w:val="10"/>
      <w:szCs w:val="10"/>
    </w:rPr>
  </w:style>
  <w:style w:type="paragraph" w:styleId="affffffffffff3">
    <w:name w:val="List Paragraph"/>
    <w:basedOn w:val="afff5"/>
    <w:uiPriority w:val="99"/>
    <w:unhideWhenUsed/>
    <w:rsid w:val="006613B1"/>
    <w:pPr>
      <w:ind w:firstLineChars="200" w:firstLine="420"/>
    </w:pPr>
  </w:style>
  <w:style w:type="paragraph" w:customStyle="1" w:styleId="paragraph">
    <w:name w:val="paragraph"/>
    <w:basedOn w:val="afff5"/>
    <w:semiHidden/>
    <w:rsid w:val="00D57DA4"/>
    <w:pPr>
      <w:spacing w:beforeLines="0" w:before="100" w:beforeAutospacing="1" w:afterLines="0" w:after="100" w:afterAutospacing="1"/>
      <w:jc w:val="left"/>
    </w:pPr>
    <w:rPr>
      <w:rFonts w:ascii="等线" w:eastAsia="等线" w:hAnsi="等线"/>
      <w:kern w:val="0"/>
      <w:sz w:val="24"/>
      <w:szCs w:val="24"/>
    </w:rPr>
  </w:style>
  <w:style w:type="character" w:styleId="affffffffffff4">
    <w:name w:val="Mention"/>
    <w:basedOn w:val="afff6"/>
    <w:uiPriority w:val="99"/>
    <w:unhideWhenUsed/>
    <w:rsid w:val="00D105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874">
      <w:bodyDiv w:val="1"/>
      <w:marLeft w:val="0"/>
      <w:marRight w:val="0"/>
      <w:marTop w:val="0"/>
      <w:marBottom w:val="0"/>
      <w:divBdr>
        <w:top w:val="none" w:sz="0" w:space="0" w:color="auto"/>
        <w:left w:val="none" w:sz="0" w:space="0" w:color="auto"/>
        <w:bottom w:val="none" w:sz="0" w:space="0" w:color="auto"/>
        <w:right w:val="none" w:sz="0" w:space="0" w:color="auto"/>
      </w:divBdr>
      <w:divsChild>
        <w:div w:id="415828652">
          <w:marLeft w:val="0"/>
          <w:marRight w:val="0"/>
          <w:marTop w:val="0"/>
          <w:marBottom w:val="0"/>
          <w:divBdr>
            <w:top w:val="none" w:sz="0" w:space="0" w:color="auto"/>
            <w:left w:val="none" w:sz="0" w:space="0" w:color="auto"/>
            <w:bottom w:val="none" w:sz="0" w:space="0" w:color="auto"/>
            <w:right w:val="none" w:sz="0" w:space="0" w:color="auto"/>
          </w:divBdr>
          <w:divsChild>
            <w:div w:id="63164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651">
      <w:bodyDiv w:val="1"/>
      <w:marLeft w:val="0"/>
      <w:marRight w:val="0"/>
      <w:marTop w:val="0"/>
      <w:marBottom w:val="0"/>
      <w:divBdr>
        <w:top w:val="none" w:sz="0" w:space="0" w:color="auto"/>
        <w:left w:val="none" w:sz="0" w:space="0" w:color="auto"/>
        <w:bottom w:val="none" w:sz="0" w:space="0" w:color="auto"/>
        <w:right w:val="none" w:sz="0" w:space="0" w:color="auto"/>
      </w:divBdr>
      <w:divsChild>
        <w:div w:id="44842605">
          <w:marLeft w:val="0"/>
          <w:marRight w:val="0"/>
          <w:marTop w:val="0"/>
          <w:marBottom w:val="0"/>
          <w:divBdr>
            <w:top w:val="none" w:sz="0" w:space="0" w:color="auto"/>
            <w:left w:val="none" w:sz="0" w:space="0" w:color="auto"/>
            <w:bottom w:val="none" w:sz="0" w:space="0" w:color="auto"/>
            <w:right w:val="none" w:sz="0" w:space="0" w:color="auto"/>
          </w:divBdr>
          <w:divsChild>
            <w:div w:id="59494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444">
      <w:bodyDiv w:val="1"/>
      <w:marLeft w:val="0"/>
      <w:marRight w:val="0"/>
      <w:marTop w:val="0"/>
      <w:marBottom w:val="0"/>
      <w:divBdr>
        <w:top w:val="none" w:sz="0" w:space="0" w:color="auto"/>
        <w:left w:val="none" w:sz="0" w:space="0" w:color="auto"/>
        <w:bottom w:val="none" w:sz="0" w:space="0" w:color="auto"/>
        <w:right w:val="none" w:sz="0" w:space="0" w:color="auto"/>
      </w:divBdr>
      <w:divsChild>
        <w:div w:id="1312250142">
          <w:marLeft w:val="0"/>
          <w:marRight w:val="0"/>
          <w:marTop w:val="0"/>
          <w:marBottom w:val="0"/>
          <w:divBdr>
            <w:top w:val="none" w:sz="0" w:space="0" w:color="auto"/>
            <w:left w:val="none" w:sz="0" w:space="0" w:color="auto"/>
            <w:bottom w:val="none" w:sz="0" w:space="0" w:color="auto"/>
            <w:right w:val="none" w:sz="0" w:space="0" w:color="auto"/>
          </w:divBdr>
          <w:divsChild>
            <w:div w:id="130993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1790">
      <w:bodyDiv w:val="1"/>
      <w:marLeft w:val="0"/>
      <w:marRight w:val="0"/>
      <w:marTop w:val="0"/>
      <w:marBottom w:val="0"/>
      <w:divBdr>
        <w:top w:val="none" w:sz="0" w:space="0" w:color="auto"/>
        <w:left w:val="none" w:sz="0" w:space="0" w:color="auto"/>
        <w:bottom w:val="none" w:sz="0" w:space="0" w:color="auto"/>
        <w:right w:val="none" w:sz="0" w:space="0" w:color="auto"/>
      </w:divBdr>
      <w:divsChild>
        <w:div w:id="440613081">
          <w:marLeft w:val="0"/>
          <w:marRight w:val="0"/>
          <w:marTop w:val="0"/>
          <w:marBottom w:val="0"/>
          <w:divBdr>
            <w:top w:val="none" w:sz="0" w:space="0" w:color="auto"/>
            <w:left w:val="none" w:sz="0" w:space="0" w:color="auto"/>
            <w:bottom w:val="none" w:sz="0" w:space="0" w:color="auto"/>
            <w:right w:val="none" w:sz="0" w:space="0" w:color="auto"/>
          </w:divBdr>
          <w:divsChild>
            <w:div w:id="1824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2917">
      <w:bodyDiv w:val="1"/>
      <w:marLeft w:val="0"/>
      <w:marRight w:val="0"/>
      <w:marTop w:val="0"/>
      <w:marBottom w:val="0"/>
      <w:divBdr>
        <w:top w:val="none" w:sz="0" w:space="0" w:color="auto"/>
        <w:left w:val="none" w:sz="0" w:space="0" w:color="auto"/>
        <w:bottom w:val="none" w:sz="0" w:space="0" w:color="auto"/>
        <w:right w:val="none" w:sz="0" w:space="0" w:color="auto"/>
      </w:divBdr>
      <w:divsChild>
        <w:div w:id="1735422090">
          <w:marLeft w:val="0"/>
          <w:marRight w:val="0"/>
          <w:marTop w:val="0"/>
          <w:marBottom w:val="0"/>
          <w:divBdr>
            <w:top w:val="none" w:sz="0" w:space="0" w:color="auto"/>
            <w:left w:val="none" w:sz="0" w:space="0" w:color="auto"/>
            <w:bottom w:val="none" w:sz="0" w:space="0" w:color="auto"/>
            <w:right w:val="none" w:sz="0" w:space="0" w:color="auto"/>
          </w:divBdr>
          <w:divsChild>
            <w:div w:id="5069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3687">
      <w:bodyDiv w:val="1"/>
      <w:marLeft w:val="0"/>
      <w:marRight w:val="0"/>
      <w:marTop w:val="0"/>
      <w:marBottom w:val="0"/>
      <w:divBdr>
        <w:top w:val="none" w:sz="0" w:space="0" w:color="auto"/>
        <w:left w:val="none" w:sz="0" w:space="0" w:color="auto"/>
        <w:bottom w:val="none" w:sz="0" w:space="0" w:color="auto"/>
        <w:right w:val="none" w:sz="0" w:space="0" w:color="auto"/>
      </w:divBdr>
      <w:divsChild>
        <w:div w:id="1207721117">
          <w:marLeft w:val="0"/>
          <w:marRight w:val="0"/>
          <w:marTop w:val="0"/>
          <w:marBottom w:val="0"/>
          <w:divBdr>
            <w:top w:val="none" w:sz="0" w:space="0" w:color="auto"/>
            <w:left w:val="none" w:sz="0" w:space="0" w:color="auto"/>
            <w:bottom w:val="none" w:sz="0" w:space="0" w:color="auto"/>
            <w:right w:val="none" w:sz="0" w:space="0" w:color="auto"/>
          </w:divBdr>
          <w:divsChild>
            <w:div w:id="1610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8433">
      <w:bodyDiv w:val="1"/>
      <w:marLeft w:val="0"/>
      <w:marRight w:val="0"/>
      <w:marTop w:val="0"/>
      <w:marBottom w:val="0"/>
      <w:divBdr>
        <w:top w:val="none" w:sz="0" w:space="0" w:color="auto"/>
        <w:left w:val="none" w:sz="0" w:space="0" w:color="auto"/>
        <w:bottom w:val="none" w:sz="0" w:space="0" w:color="auto"/>
        <w:right w:val="none" w:sz="0" w:space="0" w:color="auto"/>
      </w:divBdr>
      <w:divsChild>
        <w:div w:id="1793209878">
          <w:marLeft w:val="0"/>
          <w:marRight w:val="0"/>
          <w:marTop w:val="0"/>
          <w:marBottom w:val="0"/>
          <w:divBdr>
            <w:top w:val="none" w:sz="0" w:space="0" w:color="auto"/>
            <w:left w:val="none" w:sz="0" w:space="0" w:color="auto"/>
            <w:bottom w:val="none" w:sz="0" w:space="0" w:color="auto"/>
            <w:right w:val="none" w:sz="0" w:space="0" w:color="auto"/>
          </w:divBdr>
          <w:divsChild>
            <w:div w:id="63768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7911">
      <w:bodyDiv w:val="1"/>
      <w:marLeft w:val="0"/>
      <w:marRight w:val="0"/>
      <w:marTop w:val="0"/>
      <w:marBottom w:val="0"/>
      <w:divBdr>
        <w:top w:val="none" w:sz="0" w:space="0" w:color="auto"/>
        <w:left w:val="none" w:sz="0" w:space="0" w:color="auto"/>
        <w:bottom w:val="none" w:sz="0" w:space="0" w:color="auto"/>
        <w:right w:val="none" w:sz="0" w:space="0" w:color="auto"/>
      </w:divBdr>
      <w:divsChild>
        <w:div w:id="639580821">
          <w:marLeft w:val="0"/>
          <w:marRight w:val="0"/>
          <w:marTop w:val="0"/>
          <w:marBottom w:val="0"/>
          <w:divBdr>
            <w:top w:val="none" w:sz="0" w:space="0" w:color="auto"/>
            <w:left w:val="none" w:sz="0" w:space="0" w:color="auto"/>
            <w:bottom w:val="none" w:sz="0" w:space="0" w:color="auto"/>
            <w:right w:val="none" w:sz="0" w:space="0" w:color="auto"/>
          </w:divBdr>
          <w:divsChild>
            <w:div w:id="12867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09553">
      <w:bodyDiv w:val="1"/>
      <w:marLeft w:val="0"/>
      <w:marRight w:val="0"/>
      <w:marTop w:val="0"/>
      <w:marBottom w:val="0"/>
      <w:divBdr>
        <w:top w:val="none" w:sz="0" w:space="0" w:color="auto"/>
        <w:left w:val="none" w:sz="0" w:space="0" w:color="auto"/>
        <w:bottom w:val="none" w:sz="0" w:space="0" w:color="auto"/>
        <w:right w:val="none" w:sz="0" w:space="0" w:color="auto"/>
      </w:divBdr>
      <w:divsChild>
        <w:div w:id="1159148922">
          <w:marLeft w:val="0"/>
          <w:marRight w:val="0"/>
          <w:marTop w:val="0"/>
          <w:marBottom w:val="0"/>
          <w:divBdr>
            <w:top w:val="none" w:sz="0" w:space="0" w:color="auto"/>
            <w:left w:val="none" w:sz="0" w:space="0" w:color="auto"/>
            <w:bottom w:val="none" w:sz="0" w:space="0" w:color="auto"/>
            <w:right w:val="none" w:sz="0" w:space="0" w:color="auto"/>
          </w:divBdr>
          <w:divsChild>
            <w:div w:id="160434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3956">
      <w:bodyDiv w:val="1"/>
      <w:marLeft w:val="0"/>
      <w:marRight w:val="0"/>
      <w:marTop w:val="0"/>
      <w:marBottom w:val="0"/>
      <w:divBdr>
        <w:top w:val="none" w:sz="0" w:space="0" w:color="auto"/>
        <w:left w:val="none" w:sz="0" w:space="0" w:color="auto"/>
        <w:bottom w:val="none" w:sz="0" w:space="0" w:color="auto"/>
        <w:right w:val="none" w:sz="0" w:space="0" w:color="auto"/>
      </w:divBdr>
      <w:divsChild>
        <w:div w:id="297420839">
          <w:marLeft w:val="0"/>
          <w:marRight w:val="0"/>
          <w:marTop w:val="0"/>
          <w:marBottom w:val="0"/>
          <w:divBdr>
            <w:top w:val="none" w:sz="0" w:space="0" w:color="auto"/>
            <w:left w:val="none" w:sz="0" w:space="0" w:color="auto"/>
            <w:bottom w:val="none" w:sz="0" w:space="0" w:color="auto"/>
            <w:right w:val="none" w:sz="0" w:space="0" w:color="auto"/>
          </w:divBdr>
          <w:divsChild>
            <w:div w:id="34460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50837">
      <w:bodyDiv w:val="1"/>
      <w:marLeft w:val="0"/>
      <w:marRight w:val="0"/>
      <w:marTop w:val="0"/>
      <w:marBottom w:val="0"/>
      <w:divBdr>
        <w:top w:val="none" w:sz="0" w:space="0" w:color="auto"/>
        <w:left w:val="none" w:sz="0" w:space="0" w:color="auto"/>
        <w:bottom w:val="none" w:sz="0" w:space="0" w:color="auto"/>
        <w:right w:val="none" w:sz="0" w:space="0" w:color="auto"/>
      </w:divBdr>
      <w:divsChild>
        <w:div w:id="949168502">
          <w:marLeft w:val="0"/>
          <w:marRight w:val="0"/>
          <w:marTop w:val="0"/>
          <w:marBottom w:val="0"/>
          <w:divBdr>
            <w:top w:val="none" w:sz="0" w:space="0" w:color="auto"/>
            <w:left w:val="none" w:sz="0" w:space="0" w:color="auto"/>
            <w:bottom w:val="none" w:sz="0" w:space="0" w:color="auto"/>
            <w:right w:val="none" w:sz="0" w:space="0" w:color="auto"/>
          </w:divBdr>
          <w:divsChild>
            <w:div w:id="11359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9819">
      <w:bodyDiv w:val="1"/>
      <w:marLeft w:val="0"/>
      <w:marRight w:val="0"/>
      <w:marTop w:val="0"/>
      <w:marBottom w:val="0"/>
      <w:divBdr>
        <w:top w:val="none" w:sz="0" w:space="0" w:color="auto"/>
        <w:left w:val="none" w:sz="0" w:space="0" w:color="auto"/>
        <w:bottom w:val="none" w:sz="0" w:space="0" w:color="auto"/>
        <w:right w:val="none" w:sz="0" w:space="0" w:color="auto"/>
      </w:divBdr>
      <w:divsChild>
        <w:div w:id="2035574151">
          <w:marLeft w:val="0"/>
          <w:marRight w:val="0"/>
          <w:marTop w:val="0"/>
          <w:marBottom w:val="0"/>
          <w:divBdr>
            <w:top w:val="none" w:sz="0" w:space="0" w:color="auto"/>
            <w:left w:val="none" w:sz="0" w:space="0" w:color="auto"/>
            <w:bottom w:val="none" w:sz="0" w:space="0" w:color="auto"/>
            <w:right w:val="none" w:sz="0" w:space="0" w:color="auto"/>
          </w:divBdr>
        </w:div>
      </w:divsChild>
    </w:div>
    <w:div w:id="498740100">
      <w:bodyDiv w:val="1"/>
      <w:marLeft w:val="0"/>
      <w:marRight w:val="0"/>
      <w:marTop w:val="0"/>
      <w:marBottom w:val="0"/>
      <w:divBdr>
        <w:top w:val="none" w:sz="0" w:space="0" w:color="auto"/>
        <w:left w:val="none" w:sz="0" w:space="0" w:color="auto"/>
        <w:bottom w:val="none" w:sz="0" w:space="0" w:color="auto"/>
        <w:right w:val="none" w:sz="0" w:space="0" w:color="auto"/>
      </w:divBdr>
      <w:divsChild>
        <w:div w:id="1912302307">
          <w:marLeft w:val="0"/>
          <w:marRight w:val="0"/>
          <w:marTop w:val="0"/>
          <w:marBottom w:val="0"/>
          <w:divBdr>
            <w:top w:val="none" w:sz="0" w:space="0" w:color="auto"/>
            <w:left w:val="none" w:sz="0" w:space="0" w:color="auto"/>
            <w:bottom w:val="none" w:sz="0" w:space="0" w:color="auto"/>
            <w:right w:val="none" w:sz="0" w:space="0" w:color="auto"/>
          </w:divBdr>
          <w:divsChild>
            <w:div w:id="197899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25684">
      <w:bodyDiv w:val="1"/>
      <w:marLeft w:val="0"/>
      <w:marRight w:val="0"/>
      <w:marTop w:val="0"/>
      <w:marBottom w:val="0"/>
      <w:divBdr>
        <w:top w:val="none" w:sz="0" w:space="0" w:color="auto"/>
        <w:left w:val="none" w:sz="0" w:space="0" w:color="auto"/>
        <w:bottom w:val="none" w:sz="0" w:space="0" w:color="auto"/>
        <w:right w:val="none" w:sz="0" w:space="0" w:color="auto"/>
      </w:divBdr>
      <w:divsChild>
        <w:div w:id="1188328904">
          <w:marLeft w:val="0"/>
          <w:marRight w:val="0"/>
          <w:marTop w:val="0"/>
          <w:marBottom w:val="0"/>
          <w:divBdr>
            <w:top w:val="none" w:sz="0" w:space="0" w:color="auto"/>
            <w:left w:val="none" w:sz="0" w:space="0" w:color="auto"/>
            <w:bottom w:val="none" w:sz="0" w:space="0" w:color="auto"/>
            <w:right w:val="none" w:sz="0" w:space="0" w:color="auto"/>
          </w:divBdr>
          <w:divsChild>
            <w:div w:id="65661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01093">
      <w:bodyDiv w:val="1"/>
      <w:marLeft w:val="0"/>
      <w:marRight w:val="0"/>
      <w:marTop w:val="0"/>
      <w:marBottom w:val="0"/>
      <w:divBdr>
        <w:top w:val="none" w:sz="0" w:space="0" w:color="auto"/>
        <w:left w:val="none" w:sz="0" w:space="0" w:color="auto"/>
        <w:bottom w:val="none" w:sz="0" w:space="0" w:color="auto"/>
        <w:right w:val="none" w:sz="0" w:space="0" w:color="auto"/>
      </w:divBdr>
      <w:divsChild>
        <w:div w:id="1100025778">
          <w:marLeft w:val="0"/>
          <w:marRight w:val="0"/>
          <w:marTop w:val="0"/>
          <w:marBottom w:val="0"/>
          <w:divBdr>
            <w:top w:val="none" w:sz="0" w:space="0" w:color="auto"/>
            <w:left w:val="none" w:sz="0" w:space="0" w:color="auto"/>
            <w:bottom w:val="none" w:sz="0" w:space="0" w:color="auto"/>
            <w:right w:val="none" w:sz="0" w:space="0" w:color="auto"/>
          </w:divBdr>
          <w:divsChild>
            <w:div w:id="5126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28789">
      <w:bodyDiv w:val="1"/>
      <w:marLeft w:val="0"/>
      <w:marRight w:val="0"/>
      <w:marTop w:val="0"/>
      <w:marBottom w:val="0"/>
      <w:divBdr>
        <w:top w:val="none" w:sz="0" w:space="0" w:color="auto"/>
        <w:left w:val="none" w:sz="0" w:space="0" w:color="auto"/>
        <w:bottom w:val="none" w:sz="0" w:space="0" w:color="auto"/>
        <w:right w:val="none" w:sz="0" w:space="0" w:color="auto"/>
      </w:divBdr>
      <w:divsChild>
        <w:div w:id="144394102">
          <w:marLeft w:val="0"/>
          <w:marRight w:val="0"/>
          <w:marTop w:val="0"/>
          <w:marBottom w:val="0"/>
          <w:divBdr>
            <w:top w:val="none" w:sz="0" w:space="0" w:color="auto"/>
            <w:left w:val="none" w:sz="0" w:space="0" w:color="auto"/>
            <w:bottom w:val="none" w:sz="0" w:space="0" w:color="auto"/>
            <w:right w:val="none" w:sz="0" w:space="0" w:color="auto"/>
          </w:divBdr>
          <w:divsChild>
            <w:div w:id="133722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449676">
      <w:bodyDiv w:val="1"/>
      <w:marLeft w:val="0"/>
      <w:marRight w:val="0"/>
      <w:marTop w:val="0"/>
      <w:marBottom w:val="0"/>
      <w:divBdr>
        <w:top w:val="none" w:sz="0" w:space="0" w:color="auto"/>
        <w:left w:val="none" w:sz="0" w:space="0" w:color="auto"/>
        <w:bottom w:val="none" w:sz="0" w:space="0" w:color="auto"/>
        <w:right w:val="none" w:sz="0" w:space="0" w:color="auto"/>
      </w:divBdr>
      <w:divsChild>
        <w:div w:id="1188518766">
          <w:marLeft w:val="0"/>
          <w:marRight w:val="0"/>
          <w:marTop w:val="0"/>
          <w:marBottom w:val="0"/>
          <w:divBdr>
            <w:top w:val="none" w:sz="0" w:space="0" w:color="auto"/>
            <w:left w:val="none" w:sz="0" w:space="0" w:color="auto"/>
            <w:bottom w:val="none" w:sz="0" w:space="0" w:color="auto"/>
            <w:right w:val="none" w:sz="0" w:space="0" w:color="auto"/>
          </w:divBdr>
          <w:divsChild>
            <w:div w:id="5522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05827">
      <w:bodyDiv w:val="1"/>
      <w:marLeft w:val="0"/>
      <w:marRight w:val="0"/>
      <w:marTop w:val="0"/>
      <w:marBottom w:val="0"/>
      <w:divBdr>
        <w:top w:val="none" w:sz="0" w:space="0" w:color="auto"/>
        <w:left w:val="none" w:sz="0" w:space="0" w:color="auto"/>
        <w:bottom w:val="none" w:sz="0" w:space="0" w:color="auto"/>
        <w:right w:val="none" w:sz="0" w:space="0" w:color="auto"/>
      </w:divBdr>
      <w:divsChild>
        <w:div w:id="480729418">
          <w:marLeft w:val="0"/>
          <w:marRight w:val="0"/>
          <w:marTop w:val="0"/>
          <w:marBottom w:val="0"/>
          <w:divBdr>
            <w:top w:val="none" w:sz="0" w:space="0" w:color="auto"/>
            <w:left w:val="none" w:sz="0" w:space="0" w:color="auto"/>
            <w:bottom w:val="none" w:sz="0" w:space="0" w:color="auto"/>
            <w:right w:val="none" w:sz="0" w:space="0" w:color="auto"/>
          </w:divBdr>
          <w:divsChild>
            <w:div w:id="2695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184827">
      <w:bodyDiv w:val="1"/>
      <w:marLeft w:val="0"/>
      <w:marRight w:val="0"/>
      <w:marTop w:val="0"/>
      <w:marBottom w:val="0"/>
      <w:divBdr>
        <w:top w:val="none" w:sz="0" w:space="0" w:color="auto"/>
        <w:left w:val="none" w:sz="0" w:space="0" w:color="auto"/>
        <w:bottom w:val="none" w:sz="0" w:space="0" w:color="auto"/>
        <w:right w:val="none" w:sz="0" w:space="0" w:color="auto"/>
      </w:divBdr>
      <w:divsChild>
        <w:div w:id="1064646504">
          <w:marLeft w:val="0"/>
          <w:marRight w:val="0"/>
          <w:marTop w:val="0"/>
          <w:marBottom w:val="0"/>
          <w:divBdr>
            <w:top w:val="none" w:sz="0" w:space="0" w:color="auto"/>
            <w:left w:val="none" w:sz="0" w:space="0" w:color="auto"/>
            <w:bottom w:val="none" w:sz="0" w:space="0" w:color="auto"/>
            <w:right w:val="none" w:sz="0" w:space="0" w:color="auto"/>
          </w:divBdr>
          <w:divsChild>
            <w:div w:id="2913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6283">
      <w:bodyDiv w:val="1"/>
      <w:marLeft w:val="0"/>
      <w:marRight w:val="0"/>
      <w:marTop w:val="0"/>
      <w:marBottom w:val="0"/>
      <w:divBdr>
        <w:top w:val="none" w:sz="0" w:space="0" w:color="auto"/>
        <w:left w:val="none" w:sz="0" w:space="0" w:color="auto"/>
        <w:bottom w:val="none" w:sz="0" w:space="0" w:color="auto"/>
        <w:right w:val="none" w:sz="0" w:space="0" w:color="auto"/>
      </w:divBdr>
      <w:divsChild>
        <w:div w:id="1812400119">
          <w:marLeft w:val="0"/>
          <w:marRight w:val="0"/>
          <w:marTop w:val="0"/>
          <w:marBottom w:val="0"/>
          <w:divBdr>
            <w:top w:val="none" w:sz="0" w:space="0" w:color="auto"/>
            <w:left w:val="none" w:sz="0" w:space="0" w:color="auto"/>
            <w:bottom w:val="none" w:sz="0" w:space="0" w:color="auto"/>
            <w:right w:val="none" w:sz="0" w:space="0" w:color="auto"/>
          </w:divBdr>
          <w:divsChild>
            <w:div w:id="71901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19634">
      <w:bodyDiv w:val="1"/>
      <w:marLeft w:val="0"/>
      <w:marRight w:val="0"/>
      <w:marTop w:val="0"/>
      <w:marBottom w:val="0"/>
      <w:divBdr>
        <w:top w:val="none" w:sz="0" w:space="0" w:color="auto"/>
        <w:left w:val="none" w:sz="0" w:space="0" w:color="auto"/>
        <w:bottom w:val="none" w:sz="0" w:space="0" w:color="auto"/>
        <w:right w:val="none" w:sz="0" w:space="0" w:color="auto"/>
      </w:divBdr>
      <w:divsChild>
        <w:div w:id="11759681">
          <w:marLeft w:val="0"/>
          <w:marRight w:val="0"/>
          <w:marTop w:val="0"/>
          <w:marBottom w:val="0"/>
          <w:divBdr>
            <w:top w:val="none" w:sz="0" w:space="0" w:color="auto"/>
            <w:left w:val="none" w:sz="0" w:space="0" w:color="auto"/>
            <w:bottom w:val="none" w:sz="0" w:space="0" w:color="auto"/>
            <w:right w:val="none" w:sz="0" w:space="0" w:color="auto"/>
          </w:divBdr>
        </w:div>
      </w:divsChild>
    </w:div>
    <w:div w:id="732579297">
      <w:bodyDiv w:val="1"/>
      <w:marLeft w:val="0"/>
      <w:marRight w:val="0"/>
      <w:marTop w:val="0"/>
      <w:marBottom w:val="0"/>
      <w:divBdr>
        <w:top w:val="none" w:sz="0" w:space="0" w:color="auto"/>
        <w:left w:val="none" w:sz="0" w:space="0" w:color="auto"/>
        <w:bottom w:val="none" w:sz="0" w:space="0" w:color="auto"/>
        <w:right w:val="none" w:sz="0" w:space="0" w:color="auto"/>
      </w:divBdr>
      <w:divsChild>
        <w:div w:id="2079134135">
          <w:marLeft w:val="0"/>
          <w:marRight w:val="0"/>
          <w:marTop w:val="0"/>
          <w:marBottom w:val="0"/>
          <w:divBdr>
            <w:top w:val="none" w:sz="0" w:space="0" w:color="auto"/>
            <w:left w:val="none" w:sz="0" w:space="0" w:color="auto"/>
            <w:bottom w:val="none" w:sz="0" w:space="0" w:color="auto"/>
            <w:right w:val="none" w:sz="0" w:space="0" w:color="auto"/>
          </w:divBdr>
          <w:divsChild>
            <w:div w:id="11483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96872">
      <w:bodyDiv w:val="1"/>
      <w:marLeft w:val="0"/>
      <w:marRight w:val="0"/>
      <w:marTop w:val="0"/>
      <w:marBottom w:val="0"/>
      <w:divBdr>
        <w:top w:val="none" w:sz="0" w:space="0" w:color="auto"/>
        <w:left w:val="none" w:sz="0" w:space="0" w:color="auto"/>
        <w:bottom w:val="none" w:sz="0" w:space="0" w:color="auto"/>
        <w:right w:val="none" w:sz="0" w:space="0" w:color="auto"/>
      </w:divBdr>
      <w:divsChild>
        <w:div w:id="1197501649">
          <w:marLeft w:val="0"/>
          <w:marRight w:val="0"/>
          <w:marTop w:val="0"/>
          <w:marBottom w:val="0"/>
          <w:divBdr>
            <w:top w:val="none" w:sz="0" w:space="0" w:color="auto"/>
            <w:left w:val="none" w:sz="0" w:space="0" w:color="auto"/>
            <w:bottom w:val="none" w:sz="0" w:space="0" w:color="auto"/>
            <w:right w:val="none" w:sz="0" w:space="0" w:color="auto"/>
          </w:divBdr>
          <w:divsChild>
            <w:div w:id="19863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3816">
      <w:bodyDiv w:val="1"/>
      <w:marLeft w:val="0"/>
      <w:marRight w:val="0"/>
      <w:marTop w:val="0"/>
      <w:marBottom w:val="0"/>
      <w:divBdr>
        <w:top w:val="none" w:sz="0" w:space="0" w:color="auto"/>
        <w:left w:val="none" w:sz="0" w:space="0" w:color="auto"/>
        <w:bottom w:val="none" w:sz="0" w:space="0" w:color="auto"/>
        <w:right w:val="none" w:sz="0" w:space="0" w:color="auto"/>
      </w:divBdr>
      <w:divsChild>
        <w:div w:id="483011161">
          <w:marLeft w:val="0"/>
          <w:marRight w:val="0"/>
          <w:marTop w:val="0"/>
          <w:marBottom w:val="0"/>
          <w:divBdr>
            <w:top w:val="none" w:sz="0" w:space="0" w:color="auto"/>
            <w:left w:val="none" w:sz="0" w:space="0" w:color="auto"/>
            <w:bottom w:val="none" w:sz="0" w:space="0" w:color="auto"/>
            <w:right w:val="none" w:sz="0" w:space="0" w:color="auto"/>
          </w:divBdr>
          <w:divsChild>
            <w:div w:id="50220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83423">
      <w:bodyDiv w:val="1"/>
      <w:marLeft w:val="0"/>
      <w:marRight w:val="0"/>
      <w:marTop w:val="0"/>
      <w:marBottom w:val="0"/>
      <w:divBdr>
        <w:top w:val="none" w:sz="0" w:space="0" w:color="auto"/>
        <w:left w:val="none" w:sz="0" w:space="0" w:color="auto"/>
        <w:bottom w:val="none" w:sz="0" w:space="0" w:color="auto"/>
        <w:right w:val="none" w:sz="0" w:space="0" w:color="auto"/>
      </w:divBdr>
      <w:divsChild>
        <w:div w:id="1287740244">
          <w:marLeft w:val="0"/>
          <w:marRight w:val="0"/>
          <w:marTop w:val="0"/>
          <w:marBottom w:val="0"/>
          <w:divBdr>
            <w:top w:val="none" w:sz="0" w:space="0" w:color="auto"/>
            <w:left w:val="none" w:sz="0" w:space="0" w:color="auto"/>
            <w:bottom w:val="none" w:sz="0" w:space="0" w:color="auto"/>
            <w:right w:val="none" w:sz="0" w:space="0" w:color="auto"/>
          </w:divBdr>
          <w:divsChild>
            <w:div w:id="16977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22501">
      <w:bodyDiv w:val="1"/>
      <w:marLeft w:val="0"/>
      <w:marRight w:val="0"/>
      <w:marTop w:val="0"/>
      <w:marBottom w:val="0"/>
      <w:divBdr>
        <w:top w:val="none" w:sz="0" w:space="0" w:color="auto"/>
        <w:left w:val="none" w:sz="0" w:space="0" w:color="auto"/>
        <w:bottom w:val="none" w:sz="0" w:space="0" w:color="auto"/>
        <w:right w:val="none" w:sz="0" w:space="0" w:color="auto"/>
      </w:divBdr>
      <w:divsChild>
        <w:div w:id="1419980471">
          <w:marLeft w:val="0"/>
          <w:marRight w:val="0"/>
          <w:marTop w:val="0"/>
          <w:marBottom w:val="0"/>
          <w:divBdr>
            <w:top w:val="none" w:sz="0" w:space="0" w:color="auto"/>
            <w:left w:val="none" w:sz="0" w:space="0" w:color="auto"/>
            <w:bottom w:val="none" w:sz="0" w:space="0" w:color="auto"/>
            <w:right w:val="none" w:sz="0" w:space="0" w:color="auto"/>
          </w:divBdr>
          <w:divsChild>
            <w:div w:id="49534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26096">
      <w:bodyDiv w:val="1"/>
      <w:marLeft w:val="0"/>
      <w:marRight w:val="0"/>
      <w:marTop w:val="0"/>
      <w:marBottom w:val="0"/>
      <w:divBdr>
        <w:top w:val="none" w:sz="0" w:space="0" w:color="auto"/>
        <w:left w:val="none" w:sz="0" w:space="0" w:color="auto"/>
        <w:bottom w:val="none" w:sz="0" w:space="0" w:color="auto"/>
        <w:right w:val="none" w:sz="0" w:space="0" w:color="auto"/>
      </w:divBdr>
      <w:divsChild>
        <w:div w:id="1753966935">
          <w:marLeft w:val="0"/>
          <w:marRight w:val="0"/>
          <w:marTop w:val="0"/>
          <w:marBottom w:val="0"/>
          <w:divBdr>
            <w:top w:val="none" w:sz="0" w:space="0" w:color="auto"/>
            <w:left w:val="none" w:sz="0" w:space="0" w:color="auto"/>
            <w:bottom w:val="none" w:sz="0" w:space="0" w:color="auto"/>
            <w:right w:val="none" w:sz="0" w:space="0" w:color="auto"/>
          </w:divBdr>
          <w:divsChild>
            <w:div w:id="122259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142389">
      <w:bodyDiv w:val="1"/>
      <w:marLeft w:val="0"/>
      <w:marRight w:val="0"/>
      <w:marTop w:val="0"/>
      <w:marBottom w:val="0"/>
      <w:divBdr>
        <w:top w:val="none" w:sz="0" w:space="0" w:color="auto"/>
        <w:left w:val="none" w:sz="0" w:space="0" w:color="auto"/>
        <w:bottom w:val="none" w:sz="0" w:space="0" w:color="auto"/>
        <w:right w:val="none" w:sz="0" w:space="0" w:color="auto"/>
      </w:divBdr>
      <w:divsChild>
        <w:div w:id="677997778">
          <w:marLeft w:val="0"/>
          <w:marRight w:val="0"/>
          <w:marTop w:val="0"/>
          <w:marBottom w:val="0"/>
          <w:divBdr>
            <w:top w:val="none" w:sz="0" w:space="0" w:color="auto"/>
            <w:left w:val="none" w:sz="0" w:space="0" w:color="auto"/>
            <w:bottom w:val="none" w:sz="0" w:space="0" w:color="auto"/>
            <w:right w:val="none" w:sz="0" w:space="0" w:color="auto"/>
          </w:divBdr>
          <w:divsChild>
            <w:div w:id="8789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99992">
      <w:bodyDiv w:val="1"/>
      <w:marLeft w:val="0"/>
      <w:marRight w:val="0"/>
      <w:marTop w:val="0"/>
      <w:marBottom w:val="0"/>
      <w:divBdr>
        <w:top w:val="none" w:sz="0" w:space="0" w:color="auto"/>
        <w:left w:val="none" w:sz="0" w:space="0" w:color="auto"/>
        <w:bottom w:val="none" w:sz="0" w:space="0" w:color="auto"/>
        <w:right w:val="none" w:sz="0" w:space="0" w:color="auto"/>
      </w:divBdr>
      <w:divsChild>
        <w:div w:id="1632901107">
          <w:marLeft w:val="0"/>
          <w:marRight w:val="0"/>
          <w:marTop w:val="0"/>
          <w:marBottom w:val="0"/>
          <w:divBdr>
            <w:top w:val="none" w:sz="0" w:space="0" w:color="auto"/>
            <w:left w:val="none" w:sz="0" w:space="0" w:color="auto"/>
            <w:bottom w:val="none" w:sz="0" w:space="0" w:color="auto"/>
            <w:right w:val="none" w:sz="0" w:space="0" w:color="auto"/>
          </w:divBdr>
          <w:divsChild>
            <w:div w:id="1913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30881">
      <w:bodyDiv w:val="1"/>
      <w:marLeft w:val="0"/>
      <w:marRight w:val="0"/>
      <w:marTop w:val="0"/>
      <w:marBottom w:val="0"/>
      <w:divBdr>
        <w:top w:val="none" w:sz="0" w:space="0" w:color="auto"/>
        <w:left w:val="none" w:sz="0" w:space="0" w:color="auto"/>
        <w:bottom w:val="none" w:sz="0" w:space="0" w:color="auto"/>
        <w:right w:val="none" w:sz="0" w:space="0" w:color="auto"/>
      </w:divBdr>
      <w:divsChild>
        <w:div w:id="1702196187">
          <w:marLeft w:val="0"/>
          <w:marRight w:val="0"/>
          <w:marTop w:val="0"/>
          <w:marBottom w:val="0"/>
          <w:divBdr>
            <w:top w:val="none" w:sz="0" w:space="0" w:color="auto"/>
            <w:left w:val="none" w:sz="0" w:space="0" w:color="auto"/>
            <w:bottom w:val="none" w:sz="0" w:space="0" w:color="auto"/>
            <w:right w:val="none" w:sz="0" w:space="0" w:color="auto"/>
          </w:divBdr>
          <w:divsChild>
            <w:div w:id="20531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97189">
      <w:bodyDiv w:val="1"/>
      <w:marLeft w:val="0"/>
      <w:marRight w:val="0"/>
      <w:marTop w:val="0"/>
      <w:marBottom w:val="0"/>
      <w:divBdr>
        <w:top w:val="none" w:sz="0" w:space="0" w:color="auto"/>
        <w:left w:val="none" w:sz="0" w:space="0" w:color="auto"/>
        <w:bottom w:val="none" w:sz="0" w:space="0" w:color="auto"/>
        <w:right w:val="none" w:sz="0" w:space="0" w:color="auto"/>
      </w:divBdr>
      <w:divsChild>
        <w:div w:id="1664164645">
          <w:marLeft w:val="0"/>
          <w:marRight w:val="0"/>
          <w:marTop w:val="0"/>
          <w:marBottom w:val="0"/>
          <w:divBdr>
            <w:top w:val="none" w:sz="0" w:space="0" w:color="auto"/>
            <w:left w:val="none" w:sz="0" w:space="0" w:color="auto"/>
            <w:bottom w:val="none" w:sz="0" w:space="0" w:color="auto"/>
            <w:right w:val="none" w:sz="0" w:space="0" w:color="auto"/>
          </w:divBdr>
          <w:divsChild>
            <w:div w:id="190718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75849">
      <w:bodyDiv w:val="1"/>
      <w:marLeft w:val="0"/>
      <w:marRight w:val="0"/>
      <w:marTop w:val="0"/>
      <w:marBottom w:val="0"/>
      <w:divBdr>
        <w:top w:val="none" w:sz="0" w:space="0" w:color="auto"/>
        <w:left w:val="none" w:sz="0" w:space="0" w:color="auto"/>
        <w:bottom w:val="none" w:sz="0" w:space="0" w:color="auto"/>
        <w:right w:val="none" w:sz="0" w:space="0" w:color="auto"/>
      </w:divBdr>
      <w:divsChild>
        <w:div w:id="997460204">
          <w:marLeft w:val="0"/>
          <w:marRight w:val="0"/>
          <w:marTop w:val="0"/>
          <w:marBottom w:val="0"/>
          <w:divBdr>
            <w:top w:val="none" w:sz="0" w:space="0" w:color="auto"/>
            <w:left w:val="none" w:sz="0" w:space="0" w:color="auto"/>
            <w:bottom w:val="none" w:sz="0" w:space="0" w:color="auto"/>
            <w:right w:val="none" w:sz="0" w:space="0" w:color="auto"/>
          </w:divBdr>
          <w:divsChild>
            <w:div w:id="202409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15416">
      <w:bodyDiv w:val="1"/>
      <w:marLeft w:val="0"/>
      <w:marRight w:val="0"/>
      <w:marTop w:val="0"/>
      <w:marBottom w:val="0"/>
      <w:divBdr>
        <w:top w:val="none" w:sz="0" w:space="0" w:color="auto"/>
        <w:left w:val="none" w:sz="0" w:space="0" w:color="auto"/>
        <w:bottom w:val="none" w:sz="0" w:space="0" w:color="auto"/>
        <w:right w:val="none" w:sz="0" w:space="0" w:color="auto"/>
      </w:divBdr>
      <w:divsChild>
        <w:div w:id="975529449">
          <w:marLeft w:val="0"/>
          <w:marRight w:val="0"/>
          <w:marTop w:val="0"/>
          <w:marBottom w:val="0"/>
          <w:divBdr>
            <w:top w:val="none" w:sz="0" w:space="0" w:color="auto"/>
            <w:left w:val="none" w:sz="0" w:space="0" w:color="auto"/>
            <w:bottom w:val="none" w:sz="0" w:space="0" w:color="auto"/>
            <w:right w:val="none" w:sz="0" w:space="0" w:color="auto"/>
          </w:divBdr>
          <w:divsChild>
            <w:div w:id="48235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44522">
      <w:bodyDiv w:val="1"/>
      <w:marLeft w:val="0"/>
      <w:marRight w:val="0"/>
      <w:marTop w:val="0"/>
      <w:marBottom w:val="0"/>
      <w:divBdr>
        <w:top w:val="none" w:sz="0" w:space="0" w:color="auto"/>
        <w:left w:val="none" w:sz="0" w:space="0" w:color="auto"/>
        <w:bottom w:val="none" w:sz="0" w:space="0" w:color="auto"/>
        <w:right w:val="none" w:sz="0" w:space="0" w:color="auto"/>
      </w:divBdr>
      <w:divsChild>
        <w:div w:id="1203322059">
          <w:marLeft w:val="0"/>
          <w:marRight w:val="0"/>
          <w:marTop w:val="0"/>
          <w:marBottom w:val="0"/>
          <w:divBdr>
            <w:top w:val="none" w:sz="0" w:space="0" w:color="auto"/>
            <w:left w:val="none" w:sz="0" w:space="0" w:color="auto"/>
            <w:bottom w:val="none" w:sz="0" w:space="0" w:color="auto"/>
            <w:right w:val="none" w:sz="0" w:space="0" w:color="auto"/>
          </w:divBdr>
          <w:divsChild>
            <w:div w:id="39081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3432">
      <w:bodyDiv w:val="1"/>
      <w:marLeft w:val="0"/>
      <w:marRight w:val="0"/>
      <w:marTop w:val="0"/>
      <w:marBottom w:val="0"/>
      <w:divBdr>
        <w:top w:val="none" w:sz="0" w:space="0" w:color="auto"/>
        <w:left w:val="none" w:sz="0" w:space="0" w:color="auto"/>
        <w:bottom w:val="none" w:sz="0" w:space="0" w:color="auto"/>
        <w:right w:val="none" w:sz="0" w:space="0" w:color="auto"/>
      </w:divBdr>
      <w:divsChild>
        <w:div w:id="1145053148">
          <w:marLeft w:val="0"/>
          <w:marRight w:val="0"/>
          <w:marTop w:val="0"/>
          <w:marBottom w:val="0"/>
          <w:divBdr>
            <w:top w:val="none" w:sz="0" w:space="0" w:color="auto"/>
            <w:left w:val="none" w:sz="0" w:space="0" w:color="auto"/>
            <w:bottom w:val="none" w:sz="0" w:space="0" w:color="auto"/>
            <w:right w:val="none" w:sz="0" w:space="0" w:color="auto"/>
          </w:divBdr>
          <w:divsChild>
            <w:div w:id="486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32495">
      <w:bodyDiv w:val="1"/>
      <w:marLeft w:val="0"/>
      <w:marRight w:val="0"/>
      <w:marTop w:val="0"/>
      <w:marBottom w:val="0"/>
      <w:divBdr>
        <w:top w:val="none" w:sz="0" w:space="0" w:color="auto"/>
        <w:left w:val="none" w:sz="0" w:space="0" w:color="auto"/>
        <w:bottom w:val="none" w:sz="0" w:space="0" w:color="auto"/>
        <w:right w:val="none" w:sz="0" w:space="0" w:color="auto"/>
      </w:divBdr>
      <w:divsChild>
        <w:div w:id="1620141636">
          <w:marLeft w:val="0"/>
          <w:marRight w:val="0"/>
          <w:marTop w:val="0"/>
          <w:marBottom w:val="0"/>
          <w:divBdr>
            <w:top w:val="none" w:sz="0" w:space="0" w:color="auto"/>
            <w:left w:val="none" w:sz="0" w:space="0" w:color="auto"/>
            <w:bottom w:val="none" w:sz="0" w:space="0" w:color="auto"/>
            <w:right w:val="none" w:sz="0" w:space="0" w:color="auto"/>
          </w:divBdr>
          <w:divsChild>
            <w:div w:id="16178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86203">
      <w:bodyDiv w:val="1"/>
      <w:marLeft w:val="0"/>
      <w:marRight w:val="0"/>
      <w:marTop w:val="0"/>
      <w:marBottom w:val="0"/>
      <w:divBdr>
        <w:top w:val="none" w:sz="0" w:space="0" w:color="auto"/>
        <w:left w:val="none" w:sz="0" w:space="0" w:color="auto"/>
        <w:bottom w:val="none" w:sz="0" w:space="0" w:color="auto"/>
        <w:right w:val="none" w:sz="0" w:space="0" w:color="auto"/>
      </w:divBdr>
      <w:divsChild>
        <w:div w:id="388310781">
          <w:marLeft w:val="0"/>
          <w:marRight w:val="0"/>
          <w:marTop w:val="0"/>
          <w:marBottom w:val="0"/>
          <w:divBdr>
            <w:top w:val="none" w:sz="0" w:space="0" w:color="auto"/>
            <w:left w:val="none" w:sz="0" w:space="0" w:color="auto"/>
            <w:bottom w:val="none" w:sz="0" w:space="0" w:color="auto"/>
            <w:right w:val="none" w:sz="0" w:space="0" w:color="auto"/>
          </w:divBdr>
          <w:divsChild>
            <w:div w:id="3550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94369">
      <w:bodyDiv w:val="1"/>
      <w:marLeft w:val="0"/>
      <w:marRight w:val="0"/>
      <w:marTop w:val="0"/>
      <w:marBottom w:val="0"/>
      <w:divBdr>
        <w:top w:val="none" w:sz="0" w:space="0" w:color="auto"/>
        <w:left w:val="none" w:sz="0" w:space="0" w:color="auto"/>
        <w:bottom w:val="none" w:sz="0" w:space="0" w:color="auto"/>
        <w:right w:val="none" w:sz="0" w:space="0" w:color="auto"/>
      </w:divBdr>
      <w:divsChild>
        <w:div w:id="1666393480">
          <w:marLeft w:val="0"/>
          <w:marRight w:val="0"/>
          <w:marTop w:val="0"/>
          <w:marBottom w:val="0"/>
          <w:divBdr>
            <w:top w:val="none" w:sz="0" w:space="0" w:color="auto"/>
            <w:left w:val="none" w:sz="0" w:space="0" w:color="auto"/>
            <w:bottom w:val="none" w:sz="0" w:space="0" w:color="auto"/>
            <w:right w:val="none" w:sz="0" w:space="0" w:color="auto"/>
          </w:divBdr>
          <w:divsChild>
            <w:div w:id="1368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2103">
      <w:bodyDiv w:val="1"/>
      <w:marLeft w:val="0"/>
      <w:marRight w:val="0"/>
      <w:marTop w:val="0"/>
      <w:marBottom w:val="0"/>
      <w:divBdr>
        <w:top w:val="none" w:sz="0" w:space="0" w:color="auto"/>
        <w:left w:val="none" w:sz="0" w:space="0" w:color="auto"/>
        <w:bottom w:val="none" w:sz="0" w:space="0" w:color="auto"/>
        <w:right w:val="none" w:sz="0" w:space="0" w:color="auto"/>
      </w:divBdr>
      <w:divsChild>
        <w:div w:id="2026667976">
          <w:marLeft w:val="0"/>
          <w:marRight w:val="0"/>
          <w:marTop w:val="0"/>
          <w:marBottom w:val="0"/>
          <w:divBdr>
            <w:top w:val="none" w:sz="0" w:space="0" w:color="auto"/>
            <w:left w:val="none" w:sz="0" w:space="0" w:color="auto"/>
            <w:bottom w:val="none" w:sz="0" w:space="0" w:color="auto"/>
            <w:right w:val="none" w:sz="0" w:space="0" w:color="auto"/>
          </w:divBdr>
          <w:divsChild>
            <w:div w:id="30057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3693">
      <w:bodyDiv w:val="1"/>
      <w:marLeft w:val="0"/>
      <w:marRight w:val="0"/>
      <w:marTop w:val="0"/>
      <w:marBottom w:val="0"/>
      <w:divBdr>
        <w:top w:val="none" w:sz="0" w:space="0" w:color="auto"/>
        <w:left w:val="none" w:sz="0" w:space="0" w:color="auto"/>
        <w:bottom w:val="none" w:sz="0" w:space="0" w:color="auto"/>
        <w:right w:val="none" w:sz="0" w:space="0" w:color="auto"/>
      </w:divBdr>
      <w:divsChild>
        <w:div w:id="641618735">
          <w:marLeft w:val="0"/>
          <w:marRight w:val="0"/>
          <w:marTop w:val="0"/>
          <w:marBottom w:val="0"/>
          <w:divBdr>
            <w:top w:val="none" w:sz="0" w:space="0" w:color="auto"/>
            <w:left w:val="none" w:sz="0" w:space="0" w:color="auto"/>
            <w:bottom w:val="none" w:sz="0" w:space="0" w:color="auto"/>
            <w:right w:val="none" w:sz="0" w:space="0" w:color="auto"/>
          </w:divBdr>
          <w:divsChild>
            <w:div w:id="91875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7069">
      <w:bodyDiv w:val="1"/>
      <w:marLeft w:val="0"/>
      <w:marRight w:val="0"/>
      <w:marTop w:val="0"/>
      <w:marBottom w:val="0"/>
      <w:divBdr>
        <w:top w:val="none" w:sz="0" w:space="0" w:color="auto"/>
        <w:left w:val="none" w:sz="0" w:space="0" w:color="auto"/>
        <w:bottom w:val="none" w:sz="0" w:space="0" w:color="auto"/>
        <w:right w:val="none" w:sz="0" w:space="0" w:color="auto"/>
      </w:divBdr>
      <w:divsChild>
        <w:div w:id="1473136754">
          <w:marLeft w:val="0"/>
          <w:marRight w:val="0"/>
          <w:marTop w:val="0"/>
          <w:marBottom w:val="0"/>
          <w:divBdr>
            <w:top w:val="none" w:sz="0" w:space="0" w:color="auto"/>
            <w:left w:val="none" w:sz="0" w:space="0" w:color="auto"/>
            <w:bottom w:val="none" w:sz="0" w:space="0" w:color="auto"/>
            <w:right w:val="none" w:sz="0" w:space="0" w:color="auto"/>
          </w:divBdr>
          <w:divsChild>
            <w:div w:id="21084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39603">
      <w:bodyDiv w:val="1"/>
      <w:marLeft w:val="0"/>
      <w:marRight w:val="0"/>
      <w:marTop w:val="0"/>
      <w:marBottom w:val="0"/>
      <w:divBdr>
        <w:top w:val="none" w:sz="0" w:space="0" w:color="auto"/>
        <w:left w:val="none" w:sz="0" w:space="0" w:color="auto"/>
        <w:bottom w:val="none" w:sz="0" w:space="0" w:color="auto"/>
        <w:right w:val="none" w:sz="0" w:space="0" w:color="auto"/>
      </w:divBdr>
      <w:divsChild>
        <w:div w:id="2008357632">
          <w:marLeft w:val="0"/>
          <w:marRight w:val="0"/>
          <w:marTop w:val="0"/>
          <w:marBottom w:val="0"/>
          <w:divBdr>
            <w:top w:val="none" w:sz="0" w:space="0" w:color="auto"/>
            <w:left w:val="none" w:sz="0" w:space="0" w:color="auto"/>
            <w:bottom w:val="none" w:sz="0" w:space="0" w:color="auto"/>
            <w:right w:val="none" w:sz="0" w:space="0" w:color="auto"/>
          </w:divBdr>
          <w:divsChild>
            <w:div w:id="19419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96587">
      <w:bodyDiv w:val="1"/>
      <w:marLeft w:val="0"/>
      <w:marRight w:val="0"/>
      <w:marTop w:val="0"/>
      <w:marBottom w:val="0"/>
      <w:divBdr>
        <w:top w:val="none" w:sz="0" w:space="0" w:color="auto"/>
        <w:left w:val="none" w:sz="0" w:space="0" w:color="auto"/>
        <w:bottom w:val="none" w:sz="0" w:space="0" w:color="auto"/>
        <w:right w:val="none" w:sz="0" w:space="0" w:color="auto"/>
      </w:divBdr>
      <w:divsChild>
        <w:div w:id="871192341">
          <w:marLeft w:val="0"/>
          <w:marRight w:val="0"/>
          <w:marTop w:val="0"/>
          <w:marBottom w:val="0"/>
          <w:divBdr>
            <w:top w:val="none" w:sz="0" w:space="0" w:color="auto"/>
            <w:left w:val="none" w:sz="0" w:space="0" w:color="auto"/>
            <w:bottom w:val="none" w:sz="0" w:space="0" w:color="auto"/>
            <w:right w:val="none" w:sz="0" w:space="0" w:color="auto"/>
          </w:divBdr>
          <w:divsChild>
            <w:div w:id="74311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934388">
      <w:bodyDiv w:val="1"/>
      <w:marLeft w:val="0"/>
      <w:marRight w:val="0"/>
      <w:marTop w:val="0"/>
      <w:marBottom w:val="0"/>
      <w:divBdr>
        <w:top w:val="none" w:sz="0" w:space="0" w:color="auto"/>
        <w:left w:val="none" w:sz="0" w:space="0" w:color="auto"/>
        <w:bottom w:val="none" w:sz="0" w:space="0" w:color="auto"/>
        <w:right w:val="none" w:sz="0" w:space="0" w:color="auto"/>
      </w:divBdr>
      <w:divsChild>
        <w:div w:id="1657496549">
          <w:marLeft w:val="0"/>
          <w:marRight w:val="0"/>
          <w:marTop w:val="0"/>
          <w:marBottom w:val="0"/>
          <w:divBdr>
            <w:top w:val="none" w:sz="0" w:space="0" w:color="auto"/>
            <w:left w:val="none" w:sz="0" w:space="0" w:color="auto"/>
            <w:bottom w:val="none" w:sz="0" w:space="0" w:color="auto"/>
            <w:right w:val="none" w:sz="0" w:space="0" w:color="auto"/>
          </w:divBdr>
          <w:divsChild>
            <w:div w:id="4812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95834">
      <w:bodyDiv w:val="1"/>
      <w:marLeft w:val="0"/>
      <w:marRight w:val="0"/>
      <w:marTop w:val="0"/>
      <w:marBottom w:val="0"/>
      <w:divBdr>
        <w:top w:val="none" w:sz="0" w:space="0" w:color="auto"/>
        <w:left w:val="none" w:sz="0" w:space="0" w:color="auto"/>
        <w:bottom w:val="none" w:sz="0" w:space="0" w:color="auto"/>
        <w:right w:val="none" w:sz="0" w:space="0" w:color="auto"/>
      </w:divBdr>
      <w:divsChild>
        <w:div w:id="1588071504">
          <w:marLeft w:val="0"/>
          <w:marRight w:val="0"/>
          <w:marTop w:val="0"/>
          <w:marBottom w:val="0"/>
          <w:divBdr>
            <w:top w:val="none" w:sz="0" w:space="0" w:color="auto"/>
            <w:left w:val="none" w:sz="0" w:space="0" w:color="auto"/>
            <w:bottom w:val="none" w:sz="0" w:space="0" w:color="auto"/>
            <w:right w:val="none" w:sz="0" w:space="0" w:color="auto"/>
          </w:divBdr>
          <w:divsChild>
            <w:div w:id="130577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96638">
      <w:bodyDiv w:val="1"/>
      <w:marLeft w:val="0"/>
      <w:marRight w:val="0"/>
      <w:marTop w:val="0"/>
      <w:marBottom w:val="0"/>
      <w:divBdr>
        <w:top w:val="none" w:sz="0" w:space="0" w:color="auto"/>
        <w:left w:val="none" w:sz="0" w:space="0" w:color="auto"/>
        <w:bottom w:val="none" w:sz="0" w:space="0" w:color="auto"/>
        <w:right w:val="none" w:sz="0" w:space="0" w:color="auto"/>
      </w:divBdr>
      <w:divsChild>
        <w:div w:id="947783510">
          <w:marLeft w:val="0"/>
          <w:marRight w:val="0"/>
          <w:marTop w:val="0"/>
          <w:marBottom w:val="0"/>
          <w:divBdr>
            <w:top w:val="none" w:sz="0" w:space="0" w:color="auto"/>
            <w:left w:val="none" w:sz="0" w:space="0" w:color="auto"/>
            <w:bottom w:val="none" w:sz="0" w:space="0" w:color="auto"/>
            <w:right w:val="none" w:sz="0" w:space="0" w:color="auto"/>
          </w:divBdr>
          <w:divsChild>
            <w:div w:id="86155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8062">
      <w:bodyDiv w:val="1"/>
      <w:marLeft w:val="0"/>
      <w:marRight w:val="0"/>
      <w:marTop w:val="0"/>
      <w:marBottom w:val="0"/>
      <w:divBdr>
        <w:top w:val="none" w:sz="0" w:space="0" w:color="auto"/>
        <w:left w:val="none" w:sz="0" w:space="0" w:color="auto"/>
        <w:bottom w:val="none" w:sz="0" w:space="0" w:color="auto"/>
        <w:right w:val="none" w:sz="0" w:space="0" w:color="auto"/>
      </w:divBdr>
      <w:divsChild>
        <w:div w:id="1816099688">
          <w:marLeft w:val="0"/>
          <w:marRight w:val="0"/>
          <w:marTop w:val="0"/>
          <w:marBottom w:val="0"/>
          <w:divBdr>
            <w:top w:val="none" w:sz="0" w:space="0" w:color="auto"/>
            <w:left w:val="none" w:sz="0" w:space="0" w:color="auto"/>
            <w:bottom w:val="none" w:sz="0" w:space="0" w:color="auto"/>
            <w:right w:val="none" w:sz="0" w:space="0" w:color="auto"/>
          </w:divBdr>
          <w:divsChild>
            <w:div w:id="119750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5683">
      <w:bodyDiv w:val="1"/>
      <w:marLeft w:val="0"/>
      <w:marRight w:val="0"/>
      <w:marTop w:val="0"/>
      <w:marBottom w:val="0"/>
      <w:divBdr>
        <w:top w:val="none" w:sz="0" w:space="0" w:color="auto"/>
        <w:left w:val="none" w:sz="0" w:space="0" w:color="auto"/>
        <w:bottom w:val="none" w:sz="0" w:space="0" w:color="auto"/>
        <w:right w:val="none" w:sz="0" w:space="0" w:color="auto"/>
      </w:divBdr>
      <w:divsChild>
        <w:div w:id="2121680013">
          <w:marLeft w:val="0"/>
          <w:marRight w:val="0"/>
          <w:marTop w:val="0"/>
          <w:marBottom w:val="0"/>
          <w:divBdr>
            <w:top w:val="none" w:sz="0" w:space="0" w:color="auto"/>
            <w:left w:val="none" w:sz="0" w:space="0" w:color="auto"/>
            <w:bottom w:val="none" w:sz="0" w:space="0" w:color="auto"/>
            <w:right w:val="none" w:sz="0" w:space="0" w:color="auto"/>
          </w:divBdr>
          <w:divsChild>
            <w:div w:id="120648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0228">
      <w:bodyDiv w:val="1"/>
      <w:marLeft w:val="0"/>
      <w:marRight w:val="0"/>
      <w:marTop w:val="0"/>
      <w:marBottom w:val="0"/>
      <w:divBdr>
        <w:top w:val="none" w:sz="0" w:space="0" w:color="auto"/>
        <w:left w:val="none" w:sz="0" w:space="0" w:color="auto"/>
        <w:bottom w:val="none" w:sz="0" w:space="0" w:color="auto"/>
        <w:right w:val="none" w:sz="0" w:space="0" w:color="auto"/>
      </w:divBdr>
      <w:divsChild>
        <w:div w:id="147862741">
          <w:marLeft w:val="0"/>
          <w:marRight w:val="0"/>
          <w:marTop w:val="0"/>
          <w:marBottom w:val="0"/>
          <w:divBdr>
            <w:top w:val="none" w:sz="0" w:space="0" w:color="auto"/>
            <w:left w:val="none" w:sz="0" w:space="0" w:color="auto"/>
            <w:bottom w:val="none" w:sz="0" w:space="0" w:color="auto"/>
            <w:right w:val="none" w:sz="0" w:space="0" w:color="auto"/>
          </w:divBdr>
          <w:divsChild>
            <w:div w:id="143439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465787">
      <w:bodyDiv w:val="1"/>
      <w:marLeft w:val="0"/>
      <w:marRight w:val="0"/>
      <w:marTop w:val="0"/>
      <w:marBottom w:val="0"/>
      <w:divBdr>
        <w:top w:val="none" w:sz="0" w:space="0" w:color="auto"/>
        <w:left w:val="none" w:sz="0" w:space="0" w:color="auto"/>
        <w:bottom w:val="none" w:sz="0" w:space="0" w:color="auto"/>
        <w:right w:val="none" w:sz="0" w:space="0" w:color="auto"/>
      </w:divBdr>
      <w:divsChild>
        <w:div w:id="1962104811">
          <w:marLeft w:val="0"/>
          <w:marRight w:val="0"/>
          <w:marTop w:val="0"/>
          <w:marBottom w:val="0"/>
          <w:divBdr>
            <w:top w:val="none" w:sz="0" w:space="0" w:color="auto"/>
            <w:left w:val="none" w:sz="0" w:space="0" w:color="auto"/>
            <w:bottom w:val="none" w:sz="0" w:space="0" w:color="auto"/>
            <w:right w:val="none" w:sz="0" w:space="0" w:color="auto"/>
          </w:divBdr>
          <w:divsChild>
            <w:div w:id="9875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76540">
      <w:bodyDiv w:val="1"/>
      <w:marLeft w:val="0"/>
      <w:marRight w:val="0"/>
      <w:marTop w:val="0"/>
      <w:marBottom w:val="0"/>
      <w:divBdr>
        <w:top w:val="none" w:sz="0" w:space="0" w:color="auto"/>
        <w:left w:val="none" w:sz="0" w:space="0" w:color="auto"/>
        <w:bottom w:val="none" w:sz="0" w:space="0" w:color="auto"/>
        <w:right w:val="none" w:sz="0" w:space="0" w:color="auto"/>
      </w:divBdr>
      <w:divsChild>
        <w:div w:id="1943951846">
          <w:marLeft w:val="0"/>
          <w:marRight w:val="0"/>
          <w:marTop w:val="0"/>
          <w:marBottom w:val="0"/>
          <w:divBdr>
            <w:top w:val="none" w:sz="0" w:space="0" w:color="auto"/>
            <w:left w:val="none" w:sz="0" w:space="0" w:color="auto"/>
            <w:bottom w:val="none" w:sz="0" w:space="0" w:color="auto"/>
            <w:right w:val="none" w:sz="0" w:space="0" w:color="auto"/>
          </w:divBdr>
          <w:divsChild>
            <w:div w:id="97753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42108">
      <w:bodyDiv w:val="1"/>
      <w:marLeft w:val="0"/>
      <w:marRight w:val="0"/>
      <w:marTop w:val="0"/>
      <w:marBottom w:val="0"/>
      <w:divBdr>
        <w:top w:val="none" w:sz="0" w:space="0" w:color="auto"/>
        <w:left w:val="none" w:sz="0" w:space="0" w:color="auto"/>
        <w:bottom w:val="none" w:sz="0" w:space="0" w:color="auto"/>
        <w:right w:val="none" w:sz="0" w:space="0" w:color="auto"/>
      </w:divBdr>
      <w:divsChild>
        <w:div w:id="2006546593">
          <w:marLeft w:val="0"/>
          <w:marRight w:val="0"/>
          <w:marTop w:val="0"/>
          <w:marBottom w:val="0"/>
          <w:divBdr>
            <w:top w:val="none" w:sz="0" w:space="0" w:color="auto"/>
            <w:left w:val="none" w:sz="0" w:space="0" w:color="auto"/>
            <w:bottom w:val="none" w:sz="0" w:space="0" w:color="auto"/>
            <w:right w:val="none" w:sz="0" w:space="0" w:color="auto"/>
          </w:divBdr>
          <w:divsChild>
            <w:div w:id="6041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96496">
      <w:bodyDiv w:val="1"/>
      <w:marLeft w:val="0"/>
      <w:marRight w:val="0"/>
      <w:marTop w:val="0"/>
      <w:marBottom w:val="0"/>
      <w:divBdr>
        <w:top w:val="none" w:sz="0" w:space="0" w:color="auto"/>
        <w:left w:val="none" w:sz="0" w:space="0" w:color="auto"/>
        <w:bottom w:val="none" w:sz="0" w:space="0" w:color="auto"/>
        <w:right w:val="none" w:sz="0" w:space="0" w:color="auto"/>
      </w:divBdr>
      <w:divsChild>
        <w:div w:id="1135759222">
          <w:marLeft w:val="0"/>
          <w:marRight w:val="0"/>
          <w:marTop w:val="0"/>
          <w:marBottom w:val="0"/>
          <w:divBdr>
            <w:top w:val="none" w:sz="0" w:space="0" w:color="auto"/>
            <w:left w:val="none" w:sz="0" w:space="0" w:color="auto"/>
            <w:bottom w:val="none" w:sz="0" w:space="0" w:color="auto"/>
            <w:right w:val="none" w:sz="0" w:space="0" w:color="auto"/>
          </w:divBdr>
          <w:divsChild>
            <w:div w:id="16403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99190">
      <w:bodyDiv w:val="1"/>
      <w:marLeft w:val="0"/>
      <w:marRight w:val="0"/>
      <w:marTop w:val="0"/>
      <w:marBottom w:val="0"/>
      <w:divBdr>
        <w:top w:val="none" w:sz="0" w:space="0" w:color="auto"/>
        <w:left w:val="none" w:sz="0" w:space="0" w:color="auto"/>
        <w:bottom w:val="none" w:sz="0" w:space="0" w:color="auto"/>
        <w:right w:val="none" w:sz="0" w:space="0" w:color="auto"/>
      </w:divBdr>
      <w:divsChild>
        <w:div w:id="1373113568">
          <w:marLeft w:val="0"/>
          <w:marRight w:val="0"/>
          <w:marTop w:val="0"/>
          <w:marBottom w:val="0"/>
          <w:divBdr>
            <w:top w:val="none" w:sz="0" w:space="0" w:color="auto"/>
            <w:left w:val="none" w:sz="0" w:space="0" w:color="auto"/>
            <w:bottom w:val="none" w:sz="0" w:space="0" w:color="auto"/>
            <w:right w:val="none" w:sz="0" w:space="0" w:color="auto"/>
          </w:divBdr>
        </w:div>
      </w:divsChild>
    </w:div>
    <w:div w:id="2033266350">
      <w:bodyDiv w:val="1"/>
      <w:marLeft w:val="0"/>
      <w:marRight w:val="0"/>
      <w:marTop w:val="0"/>
      <w:marBottom w:val="0"/>
      <w:divBdr>
        <w:top w:val="none" w:sz="0" w:space="0" w:color="auto"/>
        <w:left w:val="none" w:sz="0" w:space="0" w:color="auto"/>
        <w:bottom w:val="none" w:sz="0" w:space="0" w:color="auto"/>
        <w:right w:val="none" w:sz="0" w:space="0" w:color="auto"/>
      </w:divBdr>
      <w:divsChild>
        <w:div w:id="845293734">
          <w:marLeft w:val="0"/>
          <w:marRight w:val="0"/>
          <w:marTop w:val="0"/>
          <w:marBottom w:val="0"/>
          <w:divBdr>
            <w:top w:val="none" w:sz="0" w:space="0" w:color="auto"/>
            <w:left w:val="none" w:sz="0" w:space="0" w:color="auto"/>
            <w:bottom w:val="none" w:sz="0" w:space="0" w:color="auto"/>
            <w:right w:val="none" w:sz="0" w:space="0" w:color="auto"/>
          </w:divBdr>
          <w:divsChild>
            <w:div w:id="108830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14152">
      <w:bodyDiv w:val="1"/>
      <w:marLeft w:val="0"/>
      <w:marRight w:val="0"/>
      <w:marTop w:val="0"/>
      <w:marBottom w:val="0"/>
      <w:divBdr>
        <w:top w:val="none" w:sz="0" w:space="0" w:color="auto"/>
        <w:left w:val="none" w:sz="0" w:space="0" w:color="auto"/>
        <w:bottom w:val="none" w:sz="0" w:space="0" w:color="auto"/>
        <w:right w:val="none" w:sz="0" w:space="0" w:color="auto"/>
      </w:divBdr>
      <w:divsChild>
        <w:div w:id="683821571">
          <w:marLeft w:val="0"/>
          <w:marRight w:val="0"/>
          <w:marTop w:val="0"/>
          <w:marBottom w:val="0"/>
          <w:divBdr>
            <w:top w:val="none" w:sz="0" w:space="0" w:color="auto"/>
            <w:left w:val="none" w:sz="0" w:space="0" w:color="auto"/>
            <w:bottom w:val="none" w:sz="0" w:space="0" w:color="auto"/>
            <w:right w:val="none" w:sz="0" w:space="0" w:color="auto"/>
          </w:divBdr>
          <w:divsChild>
            <w:div w:id="968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57265">
      <w:bodyDiv w:val="1"/>
      <w:marLeft w:val="0"/>
      <w:marRight w:val="0"/>
      <w:marTop w:val="0"/>
      <w:marBottom w:val="0"/>
      <w:divBdr>
        <w:top w:val="none" w:sz="0" w:space="0" w:color="auto"/>
        <w:left w:val="none" w:sz="0" w:space="0" w:color="auto"/>
        <w:bottom w:val="none" w:sz="0" w:space="0" w:color="auto"/>
        <w:right w:val="none" w:sz="0" w:space="0" w:color="auto"/>
      </w:divBdr>
      <w:divsChild>
        <w:div w:id="1511528957">
          <w:marLeft w:val="0"/>
          <w:marRight w:val="0"/>
          <w:marTop w:val="0"/>
          <w:marBottom w:val="0"/>
          <w:divBdr>
            <w:top w:val="none" w:sz="0" w:space="0" w:color="auto"/>
            <w:left w:val="none" w:sz="0" w:space="0" w:color="auto"/>
            <w:bottom w:val="none" w:sz="0" w:space="0" w:color="auto"/>
            <w:right w:val="none" w:sz="0" w:space="0" w:color="auto"/>
          </w:divBdr>
          <w:divsChild>
            <w:div w:id="79568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90019">
      <w:bodyDiv w:val="1"/>
      <w:marLeft w:val="0"/>
      <w:marRight w:val="0"/>
      <w:marTop w:val="0"/>
      <w:marBottom w:val="0"/>
      <w:divBdr>
        <w:top w:val="none" w:sz="0" w:space="0" w:color="auto"/>
        <w:left w:val="none" w:sz="0" w:space="0" w:color="auto"/>
        <w:bottom w:val="none" w:sz="0" w:space="0" w:color="auto"/>
        <w:right w:val="none" w:sz="0" w:space="0" w:color="auto"/>
      </w:divBdr>
      <w:divsChild>
        <w:div w:id="1878539909">
          <w:marLeft w:val="0"/>
          <w:marRight w:val="0"/>
          <w:marTop w:val="0"/>
          <w:marBottom w:val="0"/>
          <w:divBdr>
            <w:top w:val="none" w:sz="0" w:space="0" w:color="auto"/>
            <w:left w:val="none" w:sz="0" w:space="0" w:color="auto"/>
            <w:bottom w:val="none" w:sz="0" w:space="0" w:color="auto"/>
            <w:right w:val="none" w:sz="0" w:space="0" w:color="auto"/>
          </w:divBdr>
          <w:divsChild>
            <w:div w:id="14549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3614">
      <w:bodyDiv w:val="1"/>
      <w:marLeft w:val="0"/>
      <w:marRight w:val="0"/>
      <w:marTop w:val="0"/>
      <w:marBottom w:val="0"/>
      <w:divBdr>
        <w:top w:val="none" w:sz="0" w:space="0" w:color="auto"/>
        <w:left w:val="none" w:sz="0" w:space="0" w:color="auto"/>
        <w:bottom w:val="none" w:sz="0" w:space="0" w:color="auto"/>
        <w:right w:val="none" w:sz="0" w:space="0" w:color="auto"/>
      </w:divBdr>
      <w:divsChild>
        <w:div w:id="1329678217">
          <w:marLeft w:val="0"/>
          <w:marRight w:val="0"/>
          <w:marTop w:val="0"/>
          <w:marBottom w:val="0"/>
          <w:divBdr>
            <w:top w:val="none" w:sz="0" w:space="0" w:color="auto"/>
            <w:left w:val="none" w:sz="0" w:space="0" w:color="auto"/>
            <w:bottom w:val="none" w:sz="0" w:space="0" w:color="auto"/>
            <w:right w:val="none" w:sz="0" w:space="0" w:color="auto"/>
          </w:divBdr>
          <w:divsChild>
            <w:div w:id="17268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9066">
      <w:bodyDiv w:val="1"/>
      <w:marLeft w:val="0"/>
      <w:marRight w:val="0"/>
      <w:marTop w:val="0"/>
      <w:marBottom w:val="0"/>
      <w:divBdr>
        <w:top w:val="none" w:sz="0" w:space="0" w:color="auto"/>
        <w:left w:val="none" w:sz="0" w:space="0" w:color="auto"/>
        <w:bottom w:val="none" w:sz="0" w:space="0" w:color="auto"/>
        <w:right w:val="none" w:sz="0" w:space="0" w:color="auto"/>
      </w:divBdr>
      <w:divsChild>
        <w:div w:id="1986427375">
          <w:marLeft w:val="0"/>
          <w:marRight w:val="0"/>
          <w:marTop w:val="0"/>
          <w:marBottom w:val="0"/>
          <w:divBdr>
            <w:top w:val="none" w:sz="0" w:space="0" w:color="auto"/>
            <w:left w:val="none" w:sz="0" w:space="0" w:color="auto"/>
            <w:bottom w:val="none" w:sz="0" w:space="0" w:color="auto"/>
            <w:right w:val="none" w:sz="0" w:space="0" w:color="auto"/>
          </w:divBdr>
          <w:divsChild>
            <w:div w:id="52653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footer" Target="footer5.xml"/><Relationship Id="rId34" Type="http://schemas.openxmlformats.org/officeDocument/2006/relationships/image" Target="media/image4.png"/><Relationship Id="rId42" Type="http://schemas.openxmlformats.org/officeDocument/2006/relationships/package" Target="embeddings/Microsoft_Visio___4.vsdx"/><Relationship Id="rId47" Type="http://schemas.openxmlformats.org/officeDocument/2006/relationships/footer" Target="footer11.xml"/><Relationship Id="rId50" Type="http://schemas.openxmlformats.org/officeDocument/2006/relationships/hyperlink" Target="https://github.com/hpcaitech/Open-Sora/blob/main/docs/train.md" TargetMode="External"/><Relationship Id="rId55" Type="http://schemas.openxmlformats.org/officeDocument/2006/relationships/header" Target="header14.xm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9.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image" Target="media/image3.emf"/><Relationship Id="rId37" Type="http://schemas.openxmlformats.org/officeDocument/2006/relationships/image" Target="media/image7.png"/><Relationship Id="rId40" Type="http://schemas.openxmlformats.org/officeDocument/2006/relationships/image" Target="media/image9.png"/><Relationship Id="rId45" Type="http://schemas.openxmlformats.org/officeDocument/2006/relationships/header" Target="header11.xml"/><Relationship Id="rId53" Type="http://schemas.openxmlformats.org/officeDocument/2006/relationships/footer" Target="footer12.xml"/><Relationship Id="rId58" Type="http://schemas.openxmlformats.org/officeDocument/2006/relationships/footer" Target="footer15.xm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footer" Target="footer16.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image" Target="media/image1.png"/><Relationship Id="rId35" Type="http://schemas.openxmlformats.org/officeDocument/2006/relationships/image" Target="media/image5.png"/><Relationship Id="rId43" Type="http://schemas.openxmlformats.org/officeDocument/2006/relationships/image" Target="media/image11.png"/><Relationship Id="rId48" Type="http://schemas.openxmlformats.org/officeDocument/2006/relationships/hyperlink" Target="https://github.com/mlcommons/training/blob/master/stable_diffusion" TargetMode="External"/><Relationship Id="rId56" Type="http://schemas.openxmlformats.org/officeDocument/2006/relationships/header" Target="header15.xml"/><Relationship Id="rId64" Type="http://schemas.microsoft.com/office/2011/relationships/people" Target="people.xml"/><Relationship Id="rId8" Type="http://schemas.openxmlformats.org/officeDocument/2006/relationships/settings" Target="settings.xml"/><Relationship Id="rId51" Type="http://schemas.openxmlformats.org/officeDocument/2006/relationships/header" Target="header12.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package" Target="embeddings/Microsoft_Visio___2.vsdx"/><Relationship Id="rId38" Type="http://schemas.openxmlformats.org/officeDocument/2006/relationships/package" Target="embeddings/Microsoft_Visio___3.vsdx"/><Relationship Id="rId46" Type="http://schemas.openxmlformats.org/officeDocument/2006/relationships/footer" Target="footer10.xml"/><Relationship Id="rId59" Type="http://schemas.openxmlformats.org/officeDocument/2006/relationships/header" Target="header16.xml"/><Relationship Id="rId20" Type="http://schemas.openxmlformats.org/officeDocument/2006/relationships/footer" Target="footer4.xml"/><Relationship Id="rId41" Type="http://schemas.openxmlformats.org/officeDocument/2006/relationships/image" Target="media/image10.png"/><Relationship Id="rId54" Type="http://schemas.openxmlformats.org/officeDocument/2006/relationships/footer" Target="footer13.xml"/><Relationship Id="rId62"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image" Target="media/image6.png"/><Relationship Id="rId49" Type="http://schemas.openxmlformats.org/officeDocument/2006/relationships/hyperlink" Target="https://github.com/mlcommons/training/tree/master/stable_diffusion" TargetMode="External"/><Relationship Id="rId57" Type="http://schemas.openxmlformats.org/officeDocument/2006/relationships/footer" Target="footer14.xml"/><Relationship Id="rId10" Type="http://schemas.openxmlformats.org/officeDocument/2006/relationships/footnotes" Target="footnotes.xml"/><Relationship Id="rId31" Type="http://schemas.openxmlformats.org/officeDocument/2006/relationships/image" Target="media/image2.png"/><Relationship Id="rId44" Type="http://schemas.openxmlformats.org/officeDocument/2006/relationships/header" Target="header10.xml"/><Relationship Id="rId52" Type="http://schemas.openxmlformats.org/officeDocument/2006/relationships/header" Target="header13.xml"/><Relationship Id="rId60" Type="http://schemas.openxmlformats.org/officeDocument/2006/relationships/header" Target="header17.xml"/><Relationship Id="rId65"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037AC0CA5C41C58F3F34627F7AB8AE"/>
        <w:category>
          <w:name w:val="常规"/>
          <w:gallery w:val="placeholder"/>
        </w:category>
        <w:types>
          <w:type w:val="bbPlcHdr"/>
        </w:types>
        <w:behaviors>
          <w:behavior w:val="content"/>
        </w:behaviors>
        <w:guid w:val="{D2CFF47E-0B7C-4D92-8A88-E44B06911D90}"/>
      </w:docPartPr>
      <w:docPartBody>
        <w:p w:rsidR="009A2A1F" w:rsidRDefault="00712B1B">
          <w:pPr>
            <w:pStyle w:val="F7037AC0CA5C41C58F3F34627F7AB8AE"/>
            <w:rPr>
              <w:rFonts w:hint="eastAsia"/>
            </w:rPr>
          </w:pPr>
          <w:r>
            <w:rPr>
              <w:rStyle w:val="a3"/>
              <w:rFonts w:hint="eastAsia"/>
            </w:rPr>
            <w:t>单击或点击此处输入文字。</w:t>
          </w:r>
        </w:p>
      </w:docPartBody>
    </w:docPart>
    <w:docPart>
      <w:docPartPr>
        <w:name w:val="E41388E8C50F462996A560CC6D2CFC88"/>
        <w:category>
          <w:name w:val="常规"/>
          <w:gallery w:val="placeholder"/>
        </w:category>
        <w:types>
          <w:type w:val="bbPlcHdr"/>
        </w:types>
        <w:behaviors>
          <w:behavior w:val="content"/>
        </w:behaviors>
        <w:guid w:val="{3E975CA9-1AEC-4A72-AA86-E2835A2E460D}"/>
      </w:docPartPr>
      <w:docPartBody>
        <w:p w:rsidR="009A2A1F" w:rsidRDefault="00712B1B">
          <w:pPr>
            <w:pStyle w:val="E41388E8C50F462996A560CC6D2CFC88"/>
            <w:rPr>
              <w:rFonts w:hint="eastAsia"/>
            </w:rPr>
          </w:pPr>
          <w:r>
            <w:rPr>
              <w:rStyle w:val="a3"/>
              <w:rFonts w:hint="eastAsia"/>
            </w:rPr>
            <w:t>选择一项。</w:t>
          </w:r>
        </w:p>
      </w:docPartBody>
    </w:docPart>
    <w:docPart>
      <w:docPartPr>
        <w:name w:val="1108B38E7DD2440EB5275FEC307DCEEF"/>
        <w:category>
          <w:name w:val="常规"/>
          <w:gallery w:val="placeholder"/>
        </w:category>
        <w:types>
          <w:type w:val="bbPlcHdr"/>
        </w:types>
        <w:behaviors>
          <w:behavior w:val="content"/>
        </w:behaviors>
        <w:guid w:val="{C4377956-0404-49D4-B5AA-4AC1CA023FB8}"/>
      </w:docPartPr>
      <w:docPartBody>
        <w:p w:rsidR="009A2A1F" w:rsidRDefault="00712B1B">
          <w:pPr>
            <w:pStyle w:val="1108B38E7DD2440EB5275FEC307DCEEF"/>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 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284"/>
    <w:rsid w:val="00000337"/>
    <w:rsid w:val="00034E15"/>
    <w:rsid w:val="00044EF2"/>
    <w:rsid w:val="00046C73"/>
    <w:rsid w:val="00050251"/>
    <w:rsid w:val="000606E8"/>
    <w:rsid w:val="00085F7A"/>
    <w:rsid w:val="00096F4B"/>
    <w:rsid w:val="0010798F"/>
    <w:rsid w:val="00132EB3"/>
    <w:rsid w:val="00165C33"/>
    <w:rsid w:val="0017332A"/>
    <w:rsid w:val="00180863"/>
    <w:rsid w:val="00190870"/>
    <w:rsid w:val="00197365"/>
    <w:rsid w:val="001C2255"/>
    <w:rsid w:val="001F0596"/>
    <w:rsid w:val="001F1CAB"/>
    <w:rsid w:val="001F55E7"/>
    <w:rsid w:val="001F6EDD"/>
    <w:rsid w:val="00216A86"/>
    <w:rsid w:val="00226C76"/>
    <w:rsid w:val="002306F4"/>
    <w:rsid w:val="00231497"/>
    <w:rsid w:val="002318FB"/>
    <w:rsid w:val="00243854"/>
    <w:rsid w:val="00250284"/>
    <w:rsid w:val="002638CE"/>
    <w:rsid w:val="00267F5B"/>
    <w:rsid w:val="002773B7"/>
    <w:rsid w:val="00293986"/>
    <w:rsid w:val="00295909"/>
    <w:rsid w:val="00297635"/>
    <w:rsid w:val="002B6AF4"/>
    <w:rsid w:val="002D1336"/>
    <w:rsid w:val="003037AE"/>
    <w:rsid w:val="00334878"/>
    <w:rsid w:val="00353BC0"/>
    <w:rsid w:val="00360918"/>
    <w:rsid w:val="00367252"/>
    <w:rsid w:val="003926EB"/>
    <w:rsid w:val="00393766"/>
    <w:rsid w:val="003C7E62"/>
    <w:rsid w:val="003D18F0"/>
    <w:rsid w:val="003D41CF"/>
    <w:rsid w:val="00416B04"/>
    <w:rsid w:val="00437D20"/>
    <w:rsid w:val="0047772E"/>
    <w:rsid w:val="00486A57"/>
    <w:rsid w:val="004B7A9A"/>
    <w:rsid w:val="004D05E2"/>
    <w:rsid w:val="004D7ECE"/>
    <w:rsid w:val="004E370C"/>
    <w:rsid w:val="00511B0E"/>
    <w:rsid w:val="005149CB"/>
    <w:rsid w:val="00521F36"/>
    <w:rsid w:val="00532388"/>
    <w:rsid w:val="00547331"/>
    <w:rsid w:val="00562404"/>
    <w:rsid w:val="0057030F"/>
    <w:rsid w:val="00581406"/>
    <w:rsid w:val="0059328D"/>
    <w:rsid w:val="005B335A"/>
    <w:rsid w:val="005C478F"/>
    <w:rsid w:val="005D527C"/>
    <w:rsid w:val="005E4FA6"/>
    <w:rsid w:val="005F19DC"/>
    <w:rsid w:val="005F53DB"/>
    <w:rsid w:val="00613ED0"/>
    <w:rsid w:val="006333F8"/>
    <w:rsid w:val="00637952"/>
    <w:rsid w:val="00640169"/>
    <w:rsid w:val="00646116"/>
    <w:rsid w:val="0064769C"/>
    <w:rsid w:val="00653DBB"/>
    <w:rsid w:val="00660FAB"/>
    <w:rsid w:val="006638A2"/>
    <w:rsid w:val="00671440"/>
    <w:rsid w:val="006748BD"/>
    <w:rsid w:val="006B3E32"/>
    <w:rsid w:val="006D237A"/>
    <w:rsid w:val="006E7D03"/>
    <w:rsid w:val="00712B1B"/>
    <w:rsid w:val="00734685"/>
    <w:rsid w:val="0078667B"/>
    <w:rsid w:val="0079022A"/>
    <w:rsid w:val="007D7205"/>
    <w:rsid w:val="00825272"/>
    <w:rsid w:val="00836E5E"/>
    <w:rsid w:val="00894CE1"/>
    <w:rsid w:val="008A7C15"/>
    <w:rsid w:val="008E5012"/>
    <w:rsid w:val="008F6649"/>
    <w:rsid w:val="009136DF"/>
    <w:rsid w:val="009324E6"/>
    <w:rsid w:val="00947D97"/>
    <w:rsid w:val="009507B3"/>
    <w:rsid w:val="00956909"/>
    <w:rsid w:val="00990AF0"/>
    <w:rsid w:val="00993B1A"/>
    <w:rsid w:val="009A2A1F"/>
    <w:rsid w:val="009A7558"/>
    <w:rsid w:val="009D6916"/>
    <w:rsid w:val="00A07A16"/>
    <w:rsid w:val="00A14644"/>
    <w:rsid w:val="00A26ABD"/>
    <w:rsid w:val="00A47FF7"/>
    <w:rsid w:val="00A7136A"/>
    <w:rsid w:val="00A75346"/>
    <w:rsid w:val="00A825B4"/>
    <w:rsid w:val="00A87A18"/>
    <w:rsid w:val="00AC4238"/>
    <w:rsid w:val="00AC597F"/>
    <w:rsid w:val="00AF2584"/>
    <w:rsid w:val="00B27B85"/>
    <w:rsid w:val="00B764A6"/>
    <w:rsid w:val="00B83890"/>
    <w:rsid w:val="00B9531B"/>
    <w:rsid w:val="00B9716E"/>
    <w:rsid w:val="00BC44B1"/>
    <w:rsid w:val="00BF2170"/>
    <w:rsid w:val="00BF4B56"/>
    <w:rsid w:val="00C106D2"/>
    <w:rsid w:val="00C12554"/>
    <w:rsid w:val="00C353B2"/>
    <w:rsid w:val="00C711F4"/>
    <w:rsid w:val="00C839C7"/>
    <w:rsid w:val="00C949B3"/>
    <w:rsid w:val="00C9529A"/>
    <w:rsid w:val="00CB400E"/>
    <w:rsid w:val="00CB647B"/>
    <w:rsid w:val="00CB7E2A"/>
    <w:rsid w:val="00CC56DB"/>
    <w:rsid w:val="00D0485C"/>
    <w:rsid w:val="00D052B7"/>
    <w:rsid w:val="00D110E8"/>
    <w:rsid w:val="00D14AFF"/>
    <w:rsid w:val="00D23CDD"/>
    <w:rsid w:val="00D61B8B"/>
    <w:rsid w:val="00D762A6"/>
    <w:rsid w:val="00D93DC2"/>
    <w:rsid w:val="00D94F2F"/>
    <w:rsid w:val="00DC2242"/>
    <w:rsid w:val="00DD244E"/>
    <w:rsid w:val="00DD3BC1"/>
    <w:rsid w:val="00DF54DA"/>
    <w:rsid w:val="00E45F71"/>
    <w:rsid w:val="00E631C7"/>
    <w:rsid w:val="00E77E92"/>
    <w:rsid w:val="00EA27CC"/>
    <w:rsid w:val="00EB63BD"/>
    <w:rsid w:val="00ED04DF"/>
    <w:rsid w:val="00ED4275"/>
    <w:rsid w:val="00ED6B5F"/>
    <w:rsid w:val="00ED7684"/>
    <w:rsid w:val="00EE173A"/>
    <w:rsid w:val="00F33179"/>
    <w:rsid w:val="00F6664B"/>
    <w:rsid w:val="00F707E2"/>
    <w:rsid w:val="00F80318"/>
    <w:rsid w:val="00FA22ED"/>
    <w:rsid w:val="00FE7E81"/>
    <w:rsid w:val="00FF2F3B"/>
    <w:rsid w:val="00FF73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3D41CF"/>
    <w:rPr>
      <w:color w:val="808080"/>
    </w:rPr>
  </w:style>
  <w:style w:type="paragraph" w:customStyle="1" w:styleId="F7037AC0CA5C41C58F3F34627F7AB8AE">
    <w:name w:val="F7037AC0CA5C41C58F3F34627F7AB8AE"/>
    <w:qFormat/>
    <w:pPr>
      <w:widowControl w:val="0"/>
      <w:jc w:val="both"/>
    </w:pPr>
    <w:rPr>
      <w:kern w:val="2"/>
      <w:sz w:val="21"/>
      <w:szCs w:val="22"/>
      <w14:ligatures w14:val="standardContextual"/>
    </w:rPr>
  </w:style>
  <w:style w:type="paragraph" w:customStyle="1" w:styleId="E41388E8C50F462996A560CC6D2CFC88">
    <w:name w:val="E41388E8C50F462996A560CC6D2CFC88"/>
    <w:qFormat/>
    <w:pPr>
      <w:widowControl w:val="0"/>
      <w:jc w:val="both"/>
    </w:pPr>
    <w:rPr>
      <w:kern w:val="2"/>
      <w:sz w:val="21"/>
      <w:szCs w:val="22"/>
      <w14:ligatures w14:val="standardContextual"/>
    </w:rPr>
  </w:style>
  <w:style w:type="paragraph" w:customStyle="1" w:styleId="1108B38E7DD2440EB5275FEC307DCEEF">
    <w:name w:val="1108B38E7DD2440EB5275FEC307DCEEF"/>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2E0D4EBF388049ADAA39B18F457FEC" ma:contentTypeVersion="13" ma:contentTypeDescription="Create a new document." ma:contentTypeScope="" ma:versionID="6e45d14e4b0530cbb47712192d4c7cce">
  <xsd:schema xmlns:xsd="http://www.w3.org/2001/XMLSchema" xmlns:xs="http://www.w3.org/2001/XMLSchema" xmlns:p="http://schemas.microsoft.com/office/2006/metadata/properties" xmlns:ns3="79c7c59e-8f13-4b24-b149-d80aabc1f034" xmlns:ns4="4b1ed8af-ba44-4b54-8fbb-80e5f525f158" targetNamespace="http://schemas.microsoft.com/office/2006/metadata/properties" ma:root="true" ma:fieldsID="fdf2335e12223e520dc31e3d8d8d620f" ns3:_="" ns4:_="">
    <xsd:import namespace="79c7c59e-8f13-4b24-b149-d80aabc1f034"/>
    <xsd:import namespace="4b1ed8af-ba44-4b54-8fbb-80e5f525f15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7c59e-8f13-4b24-b149-d80aabc1f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ed8af-ba44-4b54-8fbb-80e5f525f15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79c7c59e-8f13-4b24-b149-d80aabc1f034" xsi:nil="true"/>
  </documentManagement>
</p:properties>
</file>

<file path=customXml/itemProps1.xml><?xml version="1.0" encoding="utf-8"?>
<ds:datastoreItem xmlns:ds="http://schemas.openxmlformats.org/officeDocument/2006/customXml" ds:itemID="{47AE22EB-7063-4636-A979-02EA859F8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7c59e-8f13-4b24-b149-d80aabc1f034"/>
    <ds:schemaRef ds:uri="4b1ed8af-ba44-4b54-8fbb-80e5f525f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9D0B99-1BDF-452F-B5B2-0540E602FFE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5DF3B6-B092-45D8-AD38-2F915BAE707D}">
  <ds:schemaRefs>
    <ds:schemaRef ds:uri="http://schemas.openxmlformats.org/officeDocument/2006/bibliography"/>
  </ds:schemaRefs>
</ds:datastoreItem>
</file>

<file path=customXml/itemProps5.xml><?xml version="1.0" encoding="utf-8"?>
<ds:datastoreItem xmlns:ds="http://schemas.openxmlformats.org/officeDocument/2006/customXml" ds:itemID="{52652206-88E5-4222-8CC6-BA5859DC377B}">
  <ds:schemaRefs>
    <ds:schemaRef ds:uri="http://schemas.microsoft.com/office/2006/metadata/properties"/>
    <ds:schemaRef ds:uri="http://schemas.microsoft.com/office/infopath/2007/PartnerControls"/>
    <ds:schemaRef ds:uri="79c7c59e-8f13-4b24-b149-d80aabc1f034"/>
  </ds:schemaRefs>
</ds:datastoreItem>
</file>

<file path=docProps/app.xml><?xml version="1.0" encoding="utf-8"?>
<Properties xmlns="http://schemas.openxmlformats.org/officeDocument/2006/extended-properties" xmlns:vt="http://schemas.openxmlformats.org/officeDocument/2006/docPropsVTypes">
  <Template>团体标准</Template>
  <TotalTime>1</TotalTime>
  <Pages>63</Pages>
  <Words>7457</Words>
  <Characters>42505</Characters>
  <Application>Microsoft Office Word</Application>
  <DocSecurity>0</DocSecurity>
  <Lines>354</Lines>
  <Paragraphs>99</Paragraphs>
  <ScaleCrop>false</ScaleCrop>
  <Company>PCMI</Company>
  <LinksUpToDate>false</LinksUpToDate>
  <CharactersWithSpaces>49863</CharactersWithSpaces>
  <SharedDoc>false</SharedDoc>
  <HLinks>
    <vt:vector size="744" baseType="variant">
      <vt:variant>
        <vt:i4>7209086</vt:i4>
      </vt:variant>
      <vt:variant>
        <vt:i4>1320</vt:i4>
      </vt:variant>
      <vt:variant>
        <vt:i4>0</vt:i4>
      </vt:variant>
      <vt:variant>
        <vt:i4>5</vt:i4>
      </vt:variant>
      <vt:variant>
        <vt:lpwstr>https://github.com/hpcaitech/Open-Sora/blob/main/docs/train.md</vt:lpwstr>
      </vt:variant>
      <vt:variant>
        <vt:lpwstr/>
      </vt:variant>
      <vt:variant>
        <vt:i4>1245300</vt:i4>
      </vt:variant>
      <vt:variant>
        <vt:i4>1317</vt:i4>
      </vt:variant>
      <vt:variant>
        <vt:i4>0</vt:i4>
      </vt:variant>
      <vt:variant>
        <vt:i4>5</vt:i4>
      </vt:variant>
      <vt:variant>
        <vt:lpwstr>https://github.com/mlcommons/training/tree/master/stable_diffusion</vt:lpwstr>
      </vt:variant>
      <vt:variant>
        <vt:lpwstr>downloading-the-checkpoints</vt:lpwstr>
      </vt:variant>
      <vt:variant>
        <vt:i4>6291461</vt:i4>
      </vt:variant>
      <vt:variant>
        <vt:i4>1314</vt:i4>
      </vt:variant>
      <vt:variant>
        <vt:i4>0</vt:i4>
      </vt:variant>
      <vt:variant>
        <vt:i4>5</vt:i4>
      </vt:variant>
      <vt:variant>
        <vt:lpwstr>https://github.com/mlcommons/training/blob/master/stable_diffusion</vt:lpwstr>
      </vt:variant>
      <vt:variant>
        <vt:lpwstr/>
      </vt:variant>
      <vt:variant>
        <vt:i4>1179702</vt:i4>
      </vt:variant>
      <vt:variant>
        <vt:i4>731</vt:i4>
      </vt:variant>
      <vt:variant>
        <vt:i4>0</vt:i4>
      </vt:variant>
      <vt:variant>
        <vt:i4>5</vt:i4>
      </vt:variant>
      <vt:variant>
        <vt:lpwstr/>
      </vt:variant>
      <vt:variant>
        <vt:lpwstr>_Toc197518117</vt:lpwstr>
      </vt:variant>
      <vt:variant>
        <vt:i4>1179702</vt:i4>
      </vt:variant>
      <vt:variant>
        <vt:i4>725</vt:i4>
      </vt:variant>
      <vt:variant>
        <vt:i4>0</vt:i4>
      </vt:variant>
      <vt:variant>
        <vt:i4>5</vt:i4>
      </vt:variant>
      <vt:variant>
        <vt:lpwstr/>
      </vt:variant>
      <vt:variant>
        <vt:lpwstr>_Toc197518116</vt:lpwstr>
      </vt:variant>
      <vt:variant>
        <vt:i4>1179702</vt:i4>
      </vt:variant>
      <vt:variant>
        <vt:i4>719</vt:i4>
      </vt:variant>
      <vt:variant>
        <vt:i4>0</vt:i4>
      </vt:variant>
      <vt:variant>
        <vt:i4>5</vt:i4>
      </vt:variant>
      <vt:variant>
        <vt:lpwstr/>
      </vt:variant>
      <vt:variant>
        <vt:lpwstr>_Toc197518115</vt:lpwstr>
      </vt:variant>
      <vt:variant>
        <vt:i4>1179702</vt:i4>
      </vt:variant>
      <vt:variant>
        <vt:i4>713</vt:i4>
      </vt:variant>
      <vt:variant>
        <vt:i4>0</vt:i4>
      </vt:variant>
      <vt:variant>
        <vt:i4>5</vt:i4>
      </vt:variant>
      <vt:variant>
        <vt:lpwstr/>
      </vt:variant>
      <vt:variant>
        <vt:lpwstr>_Toc197518114</vt:lpwstr>
      </vt:variant>
      <vt:variant>
        <vt:i4>1179702</vt:i4>
      </vt:variant>
      <vt:variant>
        <vt:i4>707</vt:i4>
      </vt:variant>
      <vt:variant>
        <vt:i4>0</vt:i4>
      </vt:variant>
      <vt:variant>
        <vt:i4>5</vt:i4>
      </vt:variant>
      <vt:variant>
        <vt:lpwstr/>
      </vt:variant>
      <vt:variant>
        <vt:lpwstr>_Toc197518113</vt:lpwstr>
      </vt:variant>
      <vt:variant>
        <vt:i4>1179702</vt:i4>
      </vt:variant>
      <vt:variant>
        <vt:i4>701</vt:i4>
      </vt:variant>
      <vt:variant>
        <vt:i4>0</vt:i4>
      </vt:variant>
      <vt:variant>
        <vt:i4>5</vt:i4>
      </vt:variant>
      <vt:variant>
        <vt:lpwstr/>
      </vt:variant>
      <vt:variant>
        <vt:lpwstr>_Toc197518112</vt:lpwstr>
      </vt:variant>
      <vt:variant>
        <vt:i4>1179702</vt:i4>
      </vt:variant>
      <vt:variant>
        <vt:i4>695</vt:i4>
      </vt:variant>
      <vt:variant>
        <vt:i4>0</vt:i4>
      </vt:variant>
      <vt:variant>
        <vt:i4>5</vt:i4>
      </vt:variant>
      <vt:variant>
        <vt:lpwstr/>
      </vt:variant>
      <vt:variant>
        <vt:lpwstr>_Toc197518111</vt:lpwstr>
      </vt:variant>
      <vt:variant>
        <vt:i4>1179702</vt:i4>
      </vt:variant>
      <vt:variant>
        <vt:i4>689</vt:i4>
      </vt:variant>
      <vt:variant>
        <vt:i4>0</vt:i4>
      </vt:variant>
      <vt:variant>
        <vt:i4>5</vt:i4>
      </vt:variant>
      <vt:variant>
        <vt:lpwstr/>
      </vt:variant>
      <vt:variant>
        <vt:lpwstr>_Toc197518110</vt:lpwstr>
      </vt:variant>
      <vt:variant>
        <vt:i4>1245238</vt:i4>
      </vt:variant>
      <vt:variant>
        <vt:i4>683</vt:i4>
      </vt:variant>
      <vt:variant>
        <vt:i4>0</vt:i4>
      </vt:variant>
      <vt:variant>
        <vt:i4>5</vt:i4>
      </vt:variant>
      <vt:variant>
        <vt:lpwstr/>
      </vt:variant>
      <vt:variant>
        <vt:lpwstr>_Toc197518109</vt:lpwstr>
      </vt:variant>
      <vt:variant>
        <vt:i4>1245238</vt:i4>
      </vt:variant>
      <vt:variant>
        <vt:i4>677</vt:i4>
      </vt:variant>
      <vt:variant>
        <vt:i4>0</vt:i4>
      </vt:variant>
      <vt:variant>
        <vt:i4>5</vt:i4>
      </vt:variant>
      <vt:variant>
        <vt:lpwstr/>
      </vt:variant>
      <vt:variant>
        <vt:lpwstr>_Toc197518108</vt:lpwstr>
      </vt:variant>
      <vt:variant>
        <vt:i4>1245238</vt:i4>
      </vt:variant>
      <vt:variant>
        <vt:i4>671</vt:i4>
      </vt:variant>
      <vt:variant>
        <vt:i4>0</vt:i4>
      </vt:variant>
      <vt:variant>
        <vt:i4>5</vt:i4>
      </vt:variant>
      <vt:variant>
        <vt:lpwstr/>
      </vt:variant>
      <vt:variant>
        <vt:lpwstr>_Toc197518107</vt:lpwstr>
      </vt:variant>
      <vt:variant>
        <vt:i4>1245238</vt:i4>
      </vt:variant>
      <vt:variant>
        <vt:i4>665</vt:i4>
      </vt:variant>
      <vt:variant>
        <vt:i4>0</vt:i4>
      </vt:variant>
      <vt:variant>
        <vt:i4>5</vt:i4>
      </vt:variant>
      <vt:variant>
        <vt:lpwstr/>
      </vt:variant>
      <vt:variant>
        <vt:lpwstr>_Toc197518106</vt:lpwstr>
      </vt:variant>
      <vt:variant>
        <vt:i4>1245238</vt:i4>
      </vt:variant>
      <vt:variant>
        <vt:i4>659</vt:i4>
      </vt:variant>
      <vt:variant>
        <vt:i4>0</vt:i4>
      </vt:variant>
      <vt:variant>
        <vt:i4>5</vt:i4>
      </vt:variant>
      <vt:variant>
        <vt:lpwstr/>
      </vt:variant>
      <vt:variant>
        <vt:lpwstr>_Toc197518105</vt:lpwstr>
      </vt:variant>
      <vt:variant>
        <vt:i4>1245238</vt:i4>
      </vt:variant>
      <vt:variant>
        <vt:i4>653</vt:i4>
      </vt:variant>
      <vt:variant>
        <vt:i4>0</vt:i4>
      </vt:variant>
      <vt:variant>
        <vt:i4>5</vt:i4>
      </vt:variant>
      <vt:variant>
        <vt:lpwstr/>
      </vt:variant>
      <vt:variant>
        <vt:lpwstr>_Toc197518104</vt:lpwstr>
      </vt:variant>
      <vt:variant>
        <vt:i4>1245238</vt:i4>
      </vt:variant>
      <vt:variant>
        <vt:i4>647</vt:i4>
      </vt:variant>
      <vt:variant>
        <vt:i4>0</vt:i4>
      </vt:variant>
      <vt:variant>
        <vt:i4>5</vt:i4>
      </vt:variant>
      <vt:variant>
        <vt:lpwstr/>
      </vt:variant>
      <vt:variant>
        <vt:lpwstr>_Toc197518103</vt:lpwstr>
      </vt:variant>
      <vt:variant>
        <vt:i4>1245238</vt:i4>
      </vt:variant>
      <vt:variant>
        <vt:i4>641</vt:i4>
      </vt:variant>
      <vt:variant>
        <vt:i4>0</vt:i4>
      </vt:variant>
      <vt:variant>
        <vt:i4>5</vt:i4>
      </vt:variant>
      <vt:variant>
        <vt:lpwstr/>
      </vt:variant>
      <vt:variant>
        <vt:lpwstr>_Toc197518102</vt:lpwstr>
      </vt:variant>
      <vt:variant>
        <vt:i4>1245238</vt:i4>
      </vt:variant>
      <vt:variant>
        <vt:i4>635</vt:i4>
      </vt:variant>
      <vt:variant>
        <vt:i4>0</vt:i4>
      </vt:variant>
      <vt:variant>
        <vt:i4>5</vt:i4>
      </vt:variant>
      <vt:variant>
        <vt:lpwstr/>
      </vt:variant>
      <vt:variant>
        <vt:lpwstr>_Toc197518101</vt:lpwstr>
      </vt:variant>
      <vt:variant>
        <vt:i4>1245238</vt:i4>
      </vt:variant>
      <vt:variant>
        <vt:i4>629</vt:i4>
      </vt:variant>
      <vt:variant>
        <vt:i4>0</vt:i4>
      </vt:variant>
      <vt:variant>
        <vt:i4>5</vt:i4>
      </vt:variant>
      <vt:variant>
        <vt:lpwstr/>
      </vt:variant>
      <vt:variant>
        <vt:lpwstr>_Toc197518100</vt:lpwstr>
      </vt:variant>
      <vt:variant>
        <vt:i4>1703991</vt:i4>
      </vt:variant>
      <vt:variant>
        <vt:i4>623</vt:i4>
      </vt:variant>
      <vt:variant>
        <vt:i4>0</vt:i4>
      </vt:variant>
      <vt:variant>
        <vt:i4>5</vt:i4>
      </vt:variant>
      <vt:variant>
        <vt:lpwstr/>
      </vt:variant>
      <vt:variant>
        <vt:lpwstr>_Toc197518099</vt:lpwstr>
      </vt:variant>
      <vt:variant>
        <vt:i4>1703991</vt:i4>
      </vt:variant>
      <vt:variant>
        <vt:i4>617</vt:i4>
      </vt:variant>
      <vt:variant>
        <vt:i4>0</vt:i4>
      </vt:variant>
      <vt:variant>
        <vt:i4>5</vt:i4>
      </vt:variant>
      <vt:variant>
        <vt:lpwstr/>
      </vt:variant>
      <vt:variant>
        <vt:lpwstr>_Toc197518098</vt:lpwstr>
      </vt:variant>
      <vt:variant>
        <vt:i4>1703991</vt:i4>
      </vt:variant>
      <vt:variant>
        <vt:i4>611</vt:i4>
      </vt:variant>
      <vt:variant>
        <vt:i4>0</vt:i4>
      </vt:variant>
      <vt:variant>
        <vt:i4>5</vt:i4>
      </vt:variant>
      <vt:variant>
        <vt:lpwstr/>
      </vt:variant>
      <vt:variant>
        <vt:lpwstr>_Toc197518097</vt:lpwstr>
      </vt:variant>
      <vt:variant>
        <vt:i4>1703991</vt:i4>
      </vt:variant>
      <vt:variant>
        <vt:i4>605</vt:i4>
      </vt:variant>
      <vt:variant>
        <vt:i4>0</vt:i4>
      </vt:variant>
      <vt:variant>
        <vt:i4>5</vt:i4>
      </vt:variant>
      <vt:variant>
        <vt:lpwstr/>
      </vt:variant>
      <vt:variant>
        <vt:lpwstr>_Toc197518096</vt:lpwstr>
      </vt:variant>
      <vt:variant>
        <vt:i4>1703991</vt:i4>
      </vt:variant>
      <vt:variant>
        <vt:i4>599</vt:i4>
      </vt:variant>
      <vt:variant>
        <vt:i4>0</vt:i4>
      </vt:variant>
      <vt:variant>
        <vt:i4>5</vt:i4>
      </vt:variant>
      <vt:variant>
        <vt:lpwstr/>
      </vt:variant>
      <vt:variant>
        <vt:lpwstr>_Toc197518095</vt:lpwstr>
      </vt:variant>
      <vt:variant>
        <vt:i4>1703991</vt:i4>
      </vt:variant>
      <vt:variant>
        <vt:i4>593</vt:i4>
      </vt:variant>
      <vt:variant>
        <vt:i4>0</vt:i4>
      </vt:variant>
      <vt:variant>
        <vt:i4>5</vt:i4>
      </vt:variant>
      <vt:variant>
        <vt:lpwstr/>
      </vt:variant>
      <vt:variant>
        <vt:lpwstr>_Toc197518094</vt:lpwstr>
      </vt:variant>
      <vt:variant>
        <vt:i4>1703991</vt:i4>
      </vt:variant>
      <vt:variant>
        <vt:i4>587</vt:i4>
      </vt:variant>
      <vt:variant>
        <vt:i4>0</vt:i4>
      </vt:variant>
      <vt:variant>
        <vt:i4>5</vt:i4>
      </vt:variant>
      <vt:variant>
        <vt:lpwstr/>
      </vt:variant>
      <vt:variant>
        <vt:lpwstr>_Toc197518093</vt:lpwstr>
      </vt:variant>
      <vt:variant>
        <vt:i4>1703991</vt:i4>
      </vt:variant>
      <vt:variant>
        <vt:i4>581</vt:i4>
      </vt:variant>
      <vt:variant>
        <vt:i4>0</vt:i4>
      </vt:variant>
      <vt:variant>
        <vt:i4>5</vt:i4>
      </vt:variant>
      <vt:variant>
        <vt:lpwstr/>
      </vt:variant>
      <vt:variant>
        <vt:lpwstr>_Toc197518092</vt:lpwstr>
      </vt:variant>
      <vt:variant>
        <vt:i4>1703991</vt:i4>
      </vt:variant>
      <vt:variant>
        <vt:i4>575</vt:i4>
      </vt:variant>
      <vt:variant>
        <vt:i4>0</vt:i4>
      </vt:variant>
      <vt:variant>
        <vt:i4>5</vt:i4>
      </vt:variant>
      <vt:variant>
        <vt:lpwstr/>
      </vt:variant>
      <vt:variant>
        <vt:lpwstr>_Toc197518091</vt:lpwstr>
      </vt:variant>
      <vt:variant>
        <vt:i4>1703991</vt:i4>
      </vt:variant>
      <vt:variant>
        <vt:i4>569</vt:i4>
      </vt:variant>
      <vt:variant>
        <vt:i4>0</vt:i4>
      </vt:variant>
      <vt:variant>
        <vt:i4>5</vt:i4>
      </vt:variant>
      <vt:variant>
        <vt:lpwstr/>
      </vt:variant>
      <vt:variant>
        <vt:lpwstr>_Toc197518090</vt:lpwstr>
      </vt:variant>
      <vt:variant>
        <vt:i4>1769527</vt:i4>
      </vt:variant>
      <vt:variant>
        <vt:i4>563</vt:i4>
      </vt:variant>
      <vt:variant>
        <vt:i4>0</vt:i4>
      </vt:variant>
      <vt:variant>
        <vt:i4>5</vt:i4>
      </vt:variant>
      <vt:variant>
        <vt:lpwstr/>
      </vt:variant>
      <vt:variant>
        <vt:lpwstr>_Toc197518089</vt:lpwstr>
      </vt:variant>
      <vt:variant>
        <vt:i4>1769527</vt:i4>
      </vt:variant>
      <vt:variant>
        <vt:i4>557</vt:i4>
      </vt:variant>
      <vt:variant>
        <vt:i4>0</vt:i4>
      </vt:variant>
      <vt:variant>
        <vt:i4>5</vt:i4>
      </vt:variant>
      <vt:variant>
        <vt:lpwstr/>
      </vt:variant>
      <vt:variant>
        <vt:lpwstr>_Toc197518088</vt:lpwstr>
      </vt:variant>
      <vt:variant>
        <vt:i4>1769527</vt:i4>
      </vt:variant>
      <vt:variant>
        <vt:i4>551</vt:i4>
      </vt:variant>
      <vt:variant>
        <vt:i4>0</vt:i4>
      </vt:variant>
      <vt:variant>
        <vt:i4>5</vt:i4>
      </vt:variant>
      <vt:variant>
        <vt:lpwstr/>
      </vt:variant>
      <vt:variant>
        <vt:lpwstr>_Toc197518087</vt:lpwstr>
      </vt:variant>
      <vt:variant>
        <vt:i4>1769527</vt:i4>
      </vt:variant>
      <vt:variant>
        <vt:i4>545</vt:i4>
      </vt:variant>
      <vt:variant>
        <vt:i4>0</vt:i4>
      </vt:variant>
      <vt:variant>
        <vt:i4>5</vt:i4>
      </vt:variant>
      <vt:variant>
        <vt:lpwstr/>
      </vt:variant>
      <vt:variant>
        <vt:lpwstr>_Toc197518086</vt:lpwstr>
      </vt:variant>
      <vt:variant>
        <vt:i4>1769527</vt:i4>
      </vt:variant>
      <vt:variant>
        <vt:i4>539</vt:i4>
      </vt:variant>
      <vt:variant>
        <vt:i4>0</vt:i4>
      </vt:variant>
      <vt:variant>
        <vt:i4>5</vt:i4>
      </vt:variant>
      <vt:variant>
        <vt:lpwstr/>
      </vt:variant>
      <vt:variant>
        <vt:lpwstr>_Toc197518085</vt:lpwstr>
      </vt:variant>
      <vt:variant>
        <vt:i4>1769527</vt:i4>
      </vt:variant>
      <vt:variant>
        <vt:i4>533</vt:i4>
      </vt:variant>
      <vt:variant>
        <vt:i4>0</vt:i4>
      </vt:variant>
      <vt:variant>
        <vt:i4>5</vt:i4>
      </vt:variant>
      <vt:variant>
        <vt:lpwstr/>
      </vt:variant>
      <vt:variant>
        <vt:lpwstr>_Toc197518084</vt:lpwstr>
      </vt:variant>
      <vt:variant>
        <vt:i4>1769527</vt:i4>
      </vt:variant>
      <vt:variant>
        <vt:i4>527</vt:i4>
      </vt:variant>
      <vt:variant>
        <vt:i4>0</vt:i4>
      </vt:variant>
      <vt:variant>
        <vt:i4>5</vt:i4>
      </vt:variant>
      <vt:variant>
        <vt:lpwstr/>
      </vt:variant>
      <vt:variant>
        <vt:lpwstr>_Toc197518083</vt:lpwstr>
      </vt:variant>
      <vt:variant>
        <vt:i4>1769527</vt:i4>
      </vt:variant>
      <vt:variant>
        <vt:i4>521</vt:i4>
      </vt:variant>
      <vt:variant>
        <vt:i4>0</vt:i4>
      </vt:variant>
      <vt:variant>
        <vt:i4>5</vt:i4>
      </vt:variant>
      <vt:variant>
        <vt:lpwstr/>
      </vt:variant>
      <vt:variant>
        <vt:lpwstr>_Toc197518082</vt:lpwstr>
      </vt:variant>
      <vt:variant>
        <vt:i4>1769527</vt:i4>
      </vt:variant>
      <vt:variant>
        <vt:i4>515</vt:i4>
      </vt:variant>
      <vt:variant>
        <vt:i4>0</vt:i4>
      </vt:variant>
      <vt:variant>
        <vt:i4>5</vt:i4>
      </vt:variant>
      <vt:variant>
        <vt:lpwstr/>
      </vt:variant>
      <vt:variant>
        <vt:lpwstr>_Toc197518081</vt:lpwstr>
      </vt:variant>
      <vt:variant>
        <vt:i4>1769527</vt:i4>
      </vt:variant>
      <vt:variant>
        <vt:i4>509</vt:i4>
      </vt:variant>
      <vt:variant>
        <vt:i4>0</vt:i4>
      </vt:variant>
      <vt:variant>
        <vt:i4>5</vt:i4>
      </vt:variant>
      <vt:variant>
        <vt:lpwstr/>
      </vt:variant>
      <vt:variant>
        <vt:lpwstr>_Toc197518080</vt:lpwstr>
      </vt:variant>
      <vt:variant>
        <vt:i4>1310775</vt:i4>
      </vt:variant>
      <vt:variant>
        <vt:i4>503</vt:i4>
      </vt:variant>
      <vt:variant>
        <vt:i4>0</vt:i4>
      </vt:variant>
      <vt:variant>
        <vt:i4>5</vt:i4>
      </vt:variant>
      <vt:variant>
        <vt:lpwstr/>
      </vt:variant>
      <vt:variant>
        <vt:lpwstr>_Toc197518079</vt:lpwstr>
      </vt:variant>
      <vt:variant>
        <vt:i4>1310775</vt:i4>
      </vt:variant>
      <vt:variant>
        <vt:i4>497</vt:i4>
      </vt:variant>
      <vt:variant>
        <vt:i4>0</vt:i4>
      </vt:variant>
      <vt:variant>
        <vt:i4>5</vt:i4>
      </vt:variant>
      <vt:variant>
        <vt:lpwstr/>
      </vt:variant>
      <vt:variant>
        <vt:lpwstr>_Toc197518078</vt:lpwstr>
      </vt:variant>
      <vt:variant>
        <vt:i4>1310775</vt:i4>
      </vt:variant>
      <vt:variant>
        <vt:i4>491</vt:i4>
      </vt:variant>
      <vt:variant>
        <vt:i4>0</vt:i4>
      </vt:variant>
      <vt:variant>
        <vt:i4>5</vt:i4>
      </vt:variant>
      <vt:variant>
        <vt:lpwstr/>
      </vt:variant>
      <vt:variant>
        <vt:lpwstr>_Toc197518077</vt:lpwstr>
      </vt:variant>
      <vt:variant>
        <vt:i4>1310775</vt:i4>
      </vt:variant>
      <vt:variant>
        <vt:i4>485</vt:i4>
      </vt:variant>
      <vt:variant>
        <vt:i4>0</vt:i4>
      </vt:variant>
      <vt:variant>
        <vt:i4>5</vt:i4>
      </vt:variant>
      <vt:variant>
        <vt:lpwstr/>
      </vt:variant>
      <vt:variant>
        <vt:lpwstr>_Toc197518076</vt:lpwstr>
      </vt:variant>
      <vt:variant>
        <vt:i4>1310775</vt:i4>
      </vt:variant>
      <vt:variant>
        <vt:i4>479</vt:i4>
      </vt:variant>
      <vt:variant>
        <vt:i4>0</vt:i4>
      </vt:variant>
      <vt:variant>
        <vt:i4>5</vt:i4>
      </vt:variant>
      <vt:variant>
        <vt:lpwstr/>
      </vt:variant>
      <vt:variant>
        <vt:lpwstr>_Toc197518075</vt:lpwstr>
      </vt:variant>
      <vt:variant>
        <vt:i4>1310775</vt:i4>
      </vt:variant>
      <vt:variant>
        <vt:i4>473</vt:i4>
      </vt:variant>
      <vt:variant>
        <vt:i4>0</vt:i4>
      </vt:variant>
      <vt:variant>
        <vt:i4>5</vt:i4>
      </vt:variant>
      <vt:variant>
        <vt:lpwstr/>
      </vt:variant>
      <vt:variant>
        <vt:lpwstr>_Toc197518074</vt:lpwstr>
      </vt:variant>
      <vt:variant>
        <vt:i4>1310775</vt:i4>
      </vt:variant>
      <vt:variant>
        <vt:i4>467</vt:i4>
      </vt:variant>
      <vt:variant>
        <vt:i4>0</vt:i4>
      </vt:variant>
      <vt:variant>
        <vt:i4>5</vt:i4>
      </vt:variant>
      <vt:variant>
        <vt:lpwstr/>
      </vt:variant>
      <vt:variant>
        <vt:lpwstr>_Toc197518073</vt:lpwstr>
      </vt:variant>
      <vt:variant>
        <vt:i4>1310775</vt:i4>
      </vt:variant>
      <vt:variant>
        <vt:i4>461</vt:i4>
      </vt:variant>
      <vt:variant>
        <vt:i4>0</vt:i4>
      </vt:variant>
      <vt:variant>
        <vt:i4>5</vt:i4>
      </vt:variant>
      <vt:variant>
        <vt:lpwstr/>
      </vt:variant>
      <vt:variant>
        <vt:lpwstr>_Toc197518072</vt:lpwstr>
      </vt:variant>
      <vt:variant>
        <vt:i4>1310775</vt:i4>
      </vt:variant>
      <vt:variant>
        <vt:i4>455</vt:i4>
      </vt:variant>
      <vt:variant>
        <vt:i4>0</vt:i4>
      </vt:variant>
      <vt:variant>
        <vt:i4>5</vt:i4>
      </vt:variant>
      <vt:variant>
        <vt:lpwstr/>
      </vt:variant>
      <vt:variant>
        <vt:lpwstr>_Toc197518071</vt:lpwstr>
      </vt:variant>
      <vt:variant>
        <vt:i4>1310775</vt:i4>
      </vt:variant>
      <vt:variant>
        <vt:i4>449</vt:i4>
      </vt:variant>
      <vt:variant>
        <vt:i4>0</vt:i4>
      </vt:variant>
      <vt:variant>
        <vt:i4>5</vt:i4>
      </vt:variant>
      <vt:variant>
        <vt:lpwstr/>
      </vt:variant>
      <vt:variant>
        <vt:lpwstr>_Toc197518070</vt:lpwstr>
      </vt:variant>
      <vt:variant>
        <vt:i4>1376311</vt:i4>
      </vt:variant>
      <vt:variant>
        <vt:i4>443</vt:i4>
      </vt:variant>
      <vt:variant>
        <vt:i4>0</vt:i4>
      </vt:variant>
      <vt:variant>
        <vt:i4>5</vt:i4>
      </vt:variant>
      <vt:variant>
        <vt:lpwstr/>
      </vt:variant>
      <vt:variant>
        <vt:lpwstr>_Toc197518069</vt:lpwstr>
      </vt:variant>
      <vt:variant>
        <vt:i4>1376311</vt:i4>
      </vt:variant>
      <vt:variant>
        <vt:i4>437</vt:i4>
      </vt:variant>
      <vt:variant>
        <vt:i4>0</vt:i4>
      </vt:variant>
      <vt:variant>
        <vt:i4>5</vt:i4>
      </vt:variant>
      <vt:variant>
        <vt:lpwstr/>
      </vt:variant>
      <vt:variant>
        <vt:lpwstr>_Toc197518068</vt:lpwstr>
      </vt:variant>
      <vt:variant>
        <vt:i4>1376311</vt:i4>
      </vt:variant>
      <vt:variant>
        <vt:i4>431</vt:i4>
      </vt:variant>
      <vt:variant>
        <vt:i4>0</vt:i4>
      </vt:variant>
      <vt:variant>
        <vt:i4>5</vt:i4>
      </vt:variant>
      <vt:variant>
        <vt:lpwstr/>
      </vt:variant>
      <vt:variant>
        <vt:lpwstr>_Toc197518067</vt:lpwstr>
      </vt:variant>
      <vt:variant>
        <vt:i4>1376311</vt:i4>
      </vt:variant>
      <vt:variant>
        <vt:i4>425</vt:i4>
      </vt:variant>
      <vt:variant>
        <vt:i4>0</vt:i4>
      </vt:variant>
      <vt:variant>
        <vt:i4>5</vt:i4>
      </vt:variant>
      <vt:variant>
        <vt:lpwstr/>
      </vt:variant>
      <vt:variant>
        <vt:lpwstr>_Toc197518066</vt:lpwstr>
      </vt:variant>
      <vt:variant>
        <vt:i4>1376311</vt:i4>
      </vt:variant>
      <vt:variant>
        <vt:i4>419</vt:i4>
      </vt:variant>
      <vt:variant>
        <vt:i4>0</vt:i4>
      </vt:variant>
      <vt:variant>
        <vt:i4>5</vt:i4>
      </vt:variant>
      <vt:variant>
        <vt:lpwstr/>
      </vt:variant>
      <vt:variant>
        <vt:lpwstr>_Toc197518065</vt:lpwstr>
      </vt:variant>
      <vt:variant>
        <vt:i4>1376311</vt:i4>
      </vt:variant>
      <vt:variant>
        <vt:i4>413</vt:i4>
      </vt:variant>
      <vt:variant>
        <vt:i4>0</vt:i4>
      </vt:variant>
      <vt:variant>
        <vt:i4>5</vt:i4>
      </vt:variant>
      <vt:variant>
        <vt:lpwstr/>
      </vt:variant>
      <vt:variant>
        <vt:lpwstr>_Toc197518064</vt:lpwstr>
      </vt:variant>
      <vt:variant>
        <vt:i4>1376311</vt:i4>
      </vt:variant>
      <vt:variant>
        <vt:i4>407</vt:i4>
      </vt:variant>
      <vt:variant>
        <vt:i4>0</vt:i4>
      </vt:variant>
      <vt:variant>
        <vt:i4>5</vt:i4>
      </vt:variant>
      <vt:variant>
        <vt:lpwstr/>
      </vt:variant>
      <vt:variant>
        <vt:lpwstr>_Toc197518063</vt:lpwstr>
      </vt:variant>
      <vt:variant>
        <vt:i4>1376311</vt:i4>
      </vt:variant>
      <vt:variant>
        <vt:i4>401</vt:i4>
      </vt:variant>
      <vt:variant>
        <vt:i4>0</vt:i4>
      </vt:variant>
      <vt:variant>
        <vt:i4>5</vt:i4>
      </vt:variant>
      <vt:variant>
        <vt:lpwstr/>
      </vt:variant>
      <vt:variant>
        <vt:lpwstr>_Toc197518062</vt:lpwstr>
      </vt:variant>
      <vt:variant>
        <vt:i4>1376311</vt:i4>
      </vt:variant>
      <vt:variant>
        <vt:i4>395</vt:i4>
      </vt:variant>
      <vt:variant>
        <vt:i4>0</vt:i4>
      </vt:variant>
      <vt:variant>
        <vt:i4>5</vt:i4>
      </vt:variant>
      <vt:variant>
        <vt:lpwstr/>
      </vt:variant>
      <vt:variant>
        <vt:lpwstr>_Toc197518061</vt:lpwstr>
      </vt:variant>
      <vt:variant>
        <vt:i4>1376311</vt:i4>
      </vt:variant>
      <vt:variant>
        <vt:i4>389</vt:i4>
      </vt:variant>
      <vt:variant>
        <vt:i4>0</vt:i4>
      </vt:variant>
      <vt:variant>
        <vt:i4>5</vt:i4>
      </vt:variant>
      <vt:variant>
        <vt:lpwstr/>
      </vt:variant>
      <vt:variant>
        <vt:lpwstr>_Toc197518060</vt:lpwstr>
      </vt:variant>
      <vt:variant>
        <vt:i4>1441847</vt:i4>
      </vt:variant>
      <vt:variant>
        <vt:i4>383</vt:i4>
      </vt:variant>
      <vt:variant>
        <vt:i4>0</vt:i4>
      </vt:variant>
      <vt:variant>
        <vt:i4>5</vt:i4>
      </vt:variant>
      <vt:variant>
        <vt:lpwstr/>
      </vt:variant>
      <vt:variant>
        <vt:lpwstr>_Toc197518059</vt:lpwstr>
      </vt:variant>
      <vt:variant>
        <vt:i4>1441847</vt:i4>
      </vt:variant>
      <vt:variant>
        <vt:i4>377</vt:i4>
      </vt:variant>
      <vt:variant>
        <vt:i4>0</vt:i4>
      </vt:variant>
      <vt:variant>
        <vt:i4>5</vt:i4>
      </vt:variant>
      <vt:variant>
        <vt:lpwstr/>
      </vt:variant>
      <vt:variant>
        <vt:lpwstr>_Toc197518058</vt:lpwstr>
      </vt:variant>
      <vt:variant>
        <vt:i4>1441847</vt:i4>
      </vt:variant>
      <vt:variant>
        <vt:i4>371</vt:i4>
      </vt:variant>
      <vt:variant>
        <vt:i4>0</vt:i4>
      </vt:variant>
      <vt:variant>
        <vt:i4>5</vt:i4>
      </vt:variant>
      <vt:variant>
        <vt:lpwstr/>
      </vt:variant>
      <vt:variant>
        <vt:lpwstr>_Toc197518057</vt:lpwstr>
      </vt:variant>
      <vt:variant>
        <vt:i4>1441847</vt:i4>
      </vt:variant>
      <vt:variant>
        <vt:i4>365</vt:i4>
      </vt:variant>
      <vt:variant>
        <vt:i4>0</vt:i4>
      </vt:variant>
      <vt:variant>
        <vt:i4>5</vt:i4>
      </vt:variant>
      <vt:variant>
        <vt:lpwstr/>
      </vt:variant>
      <vt:variant>
        <vt:lpwstr>_Toc197518056</vt:lpwstr>
      </vt:variant>
      <vt:variant>
        <vt:i4>1441847</vt:i4>
      </vt:variant>
      <vt:variant>
        <vt:i4>359</vt:i4>
      </vt:variant>
      <vt:variant>
        <vt:i4>0</vt:i4>
      </vt:variant>
      <vt:variant>
        <vt:i4>5</vt:i4>
      </vt:variant>
      <vt:variant>
        <vt:lpwstr/>
      </vt:variant>
      <vt:variant>
        <vt:lpwstr>_Toc197518055</vt:lpwstr>
      </vt:variant>
      <vt:variant>
        <vt:i4>1441847</vt:i4>
      </vt:variant>
      <vt:variant>
        <vt:i4>353</vt:i4>
      </vt:variant>
      <vt:variant>
        <vt:i4>0</vt:i4>
      </vt:variant>
      <vt:variant>
        <vt:i4>5</vt:i4>
      </vt:variant>
      <vt:variant>
        <vt:lpwstr/>
      </vt:variant>
      <vt:variant>
        <vt:lpwstr>_Toc197518054</vt:lpwstr>
      </vt:variant>
      <vt:variant>
        <vt:i4>1441847</vt:i4>
      </vt:variant>
      <vt:variant>
        <vt:i4>347</vt:i4>
      </vt:variant>
      <vt:variant>
        <vt:i4>0</vt:i4>
      </vt:variant>
      <vt:variant>
        <vt:i4>5</vt:i4>
      </vt:variant>
      <vt:variant>
        <vt:lpwstr/>
      </vt:variant>
      <vt:variant>
        <vt:lpwstr>_Toc197518053</vt:lpwstr>
      </vt:variant>
      <vt:variant>
        <vt:i4>1441847</vt:i4>
      </vt:variant>
      <vt:variant>
        <vt:i4>341</vt:i4>
      </vt:variant>
      <vt:variant>
        <vt:i4>0</vt:i4>
      </vt:variant>
      <vt:variant>
        <vt:i4>5</vt:i4>
      </vt:variant>
      <vt:variant>
        <vt:lpwstr/>
      </vt:variant>
      <vt:variant>
        <vt:lpwstr>_Toc197518052</vt:lpwstr>
      </vt:variant>
      <vt:variant>
        <vt:i4>1441847</vt:i4>
      </vt:variant>
      <vt:variant>
        <vt:i4>335</vt:i4>
      </vt:variant>
      <vt:variant>
        <vt:i4>0</vt:i4>
      </vt:variant>
      <vt:variant>
        <vt:i4>5</vt:i4>
      </vt:variant>
      <vt:variant>
        <vt:lpwstr/>
      </vt:variant>
      <vt:variant>
        <vt:lpwstr>_Toc197518051</vt:lpwstr>
      </vt:variant>
      <vt:variant>
        <vt:i4>1441847</vt:i4>
      </vt:variant>
      <vt:variant>
        <vt:i4>329</vt:i4>
      </vt:variant>
      <vt:variant>
        <vt:i4>0</vt:i4>
      </vt:variant>
      <vt:variant>
        <vt:i4>5</vt:i4>
      </vt:variant>
      <vt:variant>
        <vt:lpwstr/>
      </vt:variant>
      <vt:variant>
        <vt:lpwstr>_Toc197518050</vt:lpwstr>
      </vt:variant>
      <vt:variant>
        <vt:i4>1507383</vt:i4>
      </vt:variant>
      <vt:variant>
        <vt:i4>323</vt:i4>
      </vt:variant>
      <vt:variant>
        <vt:i4>0</vt:i4>
      </vt:variant>
      <vt:variant>
        <vt:i4>5</vt:i4>
      </vt:variant>
      <vt:variant>
        <vt:lpwstr/>
      </vt:variant>
      <vt:variant>
        <vt:lpwstr>_Toc197518049</vt:lpwstr>
      </vt:variant>
      <vt:variant>
        <vt:i4>1507383</vt:i4>
      </vt:variant>
      <vt:variant>
        <vt:i4>317</vt:i4>
      </vt:variant>
      <vt:variant>
        <vt:i4>0</vt:i4>
      </vt:variant>
      <vt:variant>
        <vt:i4>5</vt:i4>
      </vt:variant>
      <vt:variant>
        <vt:lpwstr/>
      </vt:variant>
      <vt:variant>
        <vt:lpwstr>_Toc197518048</vt:lpwstr>
      </vt:variant>
      <vt:variant>
        <vt:i4>1507383</vt:i4>
      </vt:variant>
      <vt:variant>
        <vt:i4>311</vt:i4>
      </vt:variant>
      <vt:variant>
        <vt:i4>0</vt:i4>
      </vt:variant>
      <vt:variant>
        <vt:i4>5</vt:i4>
      </vt:variant>
      <vt:variant>
        <vt:lpwstr/>
      </vt:variant>
      <vt:variant>
        <vt:lpwstr>_Toc197518047</vt:lpwstr>
      </vt:variant>
      <vt:variant>
        <vt:i4>1507383</vt:i4>
      </vt:variant>
      <vt:variant>
        <vt:i4>305</vt:i4>
      </vt:variant>
      <vt:variant>
        <vt:i4>0</vt:i4>
      </vt:variant>
      <vt:variant>
        <vt:i4>5</vt:i4>
      </vt:variant>
      <vt:variant>
        <vt:lpwstr/>
      </vt:variant>
      <vt:variant>
        <vt:lpwstr>_Toc197518046</vt:lpwstr>
      </vt:variant>
      <vt:variant>
        <vt:i4>1507383</vt:i4>
      </vt:variant>
      <vt:variant>
        <vt:i4>299</vt:i4>
      </vt:variant>
      <vt:variant>
        <vt:i4>0</vt:i4>
      </vt:variant>
      <vt:variant>
        <vt:i4>5</vt:i4>
      </vt:variant>
      <vt:variant>
        <vt:lpwstr/>
      </vt:variant>
      <vt:variant>
        <vt:lpwstr>_Toc197518045</vt:lpwstr>
      </vt:variant>
      <vt:variant>
        <vt:i4>1507383</vt:i4>
      </vt:variant>
      <vt:variant>
        <vt:i4>293</vt:i4>
      </vt:variant>
      <vt:variant>
        <vt:i4>0</vt:i4>
      </vt:variant>
      <vt:variant>
        <vt:i4>5</vt:i4>
      </vt:variant>
      <vt:variant>
        <vt:lpwstr/>
      </vt:variant>
      <vt:variant>
        <vt:lpwstr>_Toc197518044</vt:lpwstr>
      </vt:variant>
      <vt:variant>
        <vt:i4>1507383</vt:i4>
      </vt:variant>
      <vt:variant>
        <vt:i4>287</vt:i4>
      </vt:variant>
      <vt:variant>
        <vt:i4>0</vt:i4>
      </vt:variant>
      <vt:variant>
        <vt:i4>5</vt:i4>
      </vt:variant>
      <vt:variant>
        <vt:lpwstr/>
      </vt:variant>
      <vt:variant>
        <vt:lpwstr>_Toc197518043</vt:lpwstr>
      </vt:variant>
      <vt:variant>
        <vt:i4>1507383</vt:i4>
      </vt:variant>
      <vt:variant>
        <vt:i4>281</vt:i4>
      </vt:variant>
      <vt:variant>
        <vt:i4>0</vt:i4>
      </vt:variant>
      <vt:variant>
        <vt:i4>5</vt:i4>
      </vt:variant>
      <vt:variant>
        <vt:lpwstr/>
      </vt:variant>
      <vt:variant>
        <vt:lpwstr>_Toc197518042</vt:lpwstr>
      </vt:variant>
      <vt:variant>
        <vt:i4>1507383</vt:i4>
      </vt:variant>
      <vt:variant>
        <vt:i4>275</vt:i4>
      </vt:variant>
      <vt:variant>
        <vt:i4>0</vt:i4>
      </vt:variant>
      <vt:variant>
        <vt:i4>5</vt:i4>
      </vt:variant>
      <vt:variant>
        <vt:lpwstr/>
      </vt:variant>
      <vt:variant>
        <vt:lpwstr>_Toc197518041</vt:lpwstr>
      </vt:variant>
      <vt:variant>
        <vt:i4>1507383</vt:i4>
      </vt:variant>
      <vt:variant>
        <vt:i4>269</vt:i4>
      </vt:variant>
      <vt:variant>
        <vt:i4>0</vt:i4>
      </vt:variant>
      <vt:variant>
        <vt:i4>5</vt:i4>
      </vt:variant>
      <vt:variant>
        <vt:lpwstr/>
      </vt:variant>
      <vt:variant>
        <vt:lpwstr>_Toc197518040</vt:lpwstr>
      </vt:variant>
      <vt:variant>
        <vt:i4>1048631</vt:i4>
      </vt:variant>
      <vt:variant>
        <vt:i4>263</vt:i4>
      </vt:variant>
      <vt:variant>
        <vt:i4>0</vt:i4>
      </vt:variant>
      <vt:variant>
        <vt:i4>5</vt:i4>
      </vt:variant>
      <vt:variant>
        <vt:lpwstr/>
      </vt:variant>
      <vt:variant>
        <vt:lpwstr>_Toc197518039</vt:lpwstr>
      </vt:variant>
      <vt:variant>
        <vt:i4>1048631</vt:i4>
      </vt:variant>
      <vt:variant>
        <vt:i4>257</vt:i4>
      </vt:variant>
      <vt:variant>
        <vt:i4>0</vt:i4>
      </vt:variant>
      <vt:variant>
        <vt:i4>5</vt:i4>
      </vt:variant>
      <vt:variant>
        <vt:lpwstr/>
      </vt:variant>
      <vt:variant>
        <vt:lpwstr>_Toc197518038</vt:lpwstr>
      </vt:variant>
      <vt:variant>
        <vt:i4>1048631</vt:i4>
      </vt:variant>
      <vt:variant>
        <vt:i4>251</vt:i4>
      </vt:variant>
      <vt:variant>
        <vt:i4>0</vt:i4>
      </vt:variant>
      <vt:variant>
        <vt:i4>5</vt:i4>
      </vt:variant>
      <vt:variant>
        <vt:lpwstr/>
      </vt:variant>
      <vt:variant>
        <vt:lpwstr>_Toc197518037</vt:lpwstr>
      </vt:variant>
      <vt:variant>
        <vt:i4>1048631</vt:i4>
      </vt:variant>
      <vt:variant>
        <vt:i4>245</vt:i4>
      </vt:variant>
      <vt:variant>
        <vt:i4>0</vt:i4>
      </vt:variant>
      <vt:variant>
        <vt:i4>5</vt:i4>
      </vt:variant>
      <vt:variant>
        <vt:lpwstr/>
      </vt:variant>
      <vt:variant>
        <vt:lpwstr>_Toc197518036</vt:lpwstr>
      </vt:variant>
      <vt:variant>
        <vt:i4>1048631</vt:i4>
      </vt:variant>
      <vt:variant>
        <vt:i4>239</vt:i4>
      </vt:variant>
      <vt:variant>
        <vt:i4>0</vt:i4>
      </vt:variant>
      <vt:variant>
        <vt:i4>5</vt:i4>
      </vt:variant>
      <vt:variant>
        <vt:lpwstr/>
      </vt:variant>
      <vt:variant>
        <vt:lpwstr>_Toc197518035</vt:lpwstr>
      </vt:variant>
      <vt:variant>
        <vt:i4>1048631</vt:i4>
      </vt:variant>
      <vt:variant>
        <vt:i4>233</vt:i4>
      </vt:variant>
      <vt:variant>
        <vt:i4>0</vt:i4>
      </vt:variant>
      <vt:variant>
        <vt:i4>5</vt:i4>
      </vt:variant>
      <vt:variant>
        <vt:lpwstr/>
      </vt:variant>
      <vt:variant>
        <vt:lpwstr>_Toc197518034</vt:lpwstr>
      </vt:variant>
      <vt:variant>
        <vt:i4>1048631</vt:i4>
      </vt:variant>
      <vt:variant>
        <vt:i4>227</vt:i4>
      </vt:variant>
      <vt:variant>
        <vt:i4>0</vt:i4>
      </vt:variant>
      <vt:variant>
        <vt:i4>5</vt:i4>
      </vt:variant>
      <vt:variant>
        <vt:lpwstr/>
      </vt:variant>
      <vt:variant>
        <vt:lpwstr>_Toc197518033</vt:lpwstr>
      </vt:variant>
      <vt:variant>
        <vt:i4>1048631</vt:i4>
      </vt:variant>
      <vt:variant>
        <vt:i4>221</vt:i4>
      </vt:variant>
      <vt:variant>
        <vt:i4>0</vt:i4>
      </vt:variant>
      <vt:variant>
        <vt:i4>5</vt:i4>
      </vt:variant>
      <vt:variant>
        <vt:lpwstr/>
      </vt:variant>
      <vt:variant>
        <vt:lpwstr>_Toc197518032</vt:lpwstr>
      </vt:variant>
      <vt:variant>
        <vt:i4>1048631</vt:i4>
      </vt:variant>
      <vt:variant>
        <vt:i4>215</vt:i4>
      </vt:variant>
      <vt:variant>
        <vt:i4>0</vt:i4>
      </vt:variant>
      <vt:variant>
        <vt:i4>5</vt:i4>
      </vt:variant>
      <vt:variant>
        <vt:lpwstr/>
      </vt:variant>
      <vt:variant>
        <vt:lpwstr>_Toc197518031</vt:lpwstr>
      </vt:variant>
      <vt:variant>
        <vt:i4>1048631</vt:i4>
      </vt:variant>
      <vt:variant>
        <vt:i4>209</vt:i4>
      </vt:variant>
      <vt:variant>
        <vt:i4>0</vt:i4>
      </vt:variant>
      <vt:variant>
        <vt:i4>5</vt:i4>
      </vt:variant>
      <vt:variant>
        <vt:lpwstr/>
      </vt:variant>
      <vt:variant>
        <vt:lpwstr>_Toc197518030</vt:lpwstr>
      </vt:variant>
      <vt:variant>
        <vt:i4>1114167</vt:i4>
      </vt:variant>
      <vt:variant>
        <vt:i4>203</vt:i4>
      </vt:variant>
      <vt:variant>
        <vt:i4>0</vt:i4>
      </vt:variant>
      <vt:variant>
        <vt:i4>5</vt:i4>
      </vt:variant>
      <vt:variant>
        <vt:lpwstr/>
      </vt:variant>
      <vt:variant>
        <vt:lpwstr>_Toc197518029</vt:lpwstr>
      </vt:variant>
      <vt:variant>
        <vt:i4>1114167</vt:i4>
      </vt:variant>
      <vt:variant>
        <vt:i4>197</vt:i4>
      </vt:variant>
      <vt:variant>
        <vt:i4>0</vt:i4>
      </vt:variant>
      <vt:variant>
        <vt:i4>5</vt:i4>
      </vt:variant>
      <vt:variant>
        <vt:lpwstr/>
      </vt:variant>
      <vt:variant>
        <vt:lpwstr>_Toc197518028</vt:lpwstr>
      </vt:variant>
      <vt:variant>
        <vt:i4>1114167</vt:i4>
      </vt:variant>
      <vt:variant>
        <vt:i4>191</vt:i4>
      </vt:variant>
      <vt:variant>
        <vt:i4>0</vt:i4>
      </vt:variant>
      <vt:variant>
        <vt:i4>5</vt:i4>
      </vt:variant>
      <vt:variant>
        <vt:lpwstr/>
      </vt:variant>
      <vt:variant>
        <vt:lpwstr>_Toc197518027</vt:lpwstr>
      </vt:variant>
      <vt:variant>
        <vt:i4>1114167</vt:i4>
      </vt:variant>
      <vt:variant>
        <vt:i4>185</vt:i4>
      </vt:variant>
      <vt:variant>
        <vt:i4>0</vt:i4>
      </vt:variant>
      <vt:variant>
        <vt:i4>5</vt:i4>
      </vt:variant>
      <vt:variant>
        <vt:lpwstr/>
      </vt:variant>
      <vt:variant>
        <vt:lpwstr>_Toc197518026</vt:lpwstr>
      </vt:variant>
      <vt:variant>
        <vt:i4>1114167</vt:i4>
      </vt:variant>
      <vt:variant>
        <vt:i4>179</vt:i4>
      </vt:variant>
      <vt:variant>
        <vt:i4>0</vt:i4>
      </vt:variant>
      <vt:variant>
        <vt:i4>5</vt:i4>
      </vt:variant>
      <vt:variant>
        <vt:lpwstr/>
      </vt:variant>
      <vt:variant>
        <vt:lpwstr>_Toc197518025</vt:lpwstr>
      </vt:variant>
      <vt:variant>
        <vt:i4>1114167</vt:i4>
      </vt:variant>
      <vt:variant>
        <vt:i4>173</vt:i4>
      </vt:variant>
      <vt:variant>
        <vt:i4>0</vt:i4>
      </vt:variant>
      <vt:variant>
        <vt:i4>5</vt:i4>
      </vt:variant>
      <vt:variant>
        <vt:lpwstr/>
      </vt:variant>
      <vt:variant>
        <vt:lpwstr>_Toc197518024</vt:lpwstr>
      </vt:variant>
      <vt:variant>
        <vt:i4>1114167</vt:i4>
      </vt:variant>
      <vt:variant>
        <vt:i4>167</vt:i4>
      </vt:variant>
      <vt:variant>
        <vt:i4>0</vt:i4>
      </vt:variant>
      <vt:variant>
        <vt:i4>5</vt:i4>
      </vt:variant>
      <vt:variant>
        <vt:lpwstr/>
      </vt:variant>
      <vt:variant>
        <vt:lpwstr>_Toc197518023</vt:lpwstr>
      </vt:variant>
      <vt:variant>
        <vt:i4>1114167</vt:i4>
      </vt:variant>
      <vt:variant>
        <vt:i4>161</vt:i4>
      </vt:variant>
      <vt:variant>
        <vt:i4>0</vt:i4>
      </vt:variant>
      <vt:variant>
        <vt:i4>5</vt:i4>
      </vt:variant>
      <vt:variant>
        <vt:lpwstr/>
      </vt:variant>
      <vt:variant>
        <vt:lpwstr>_Toc197518022</vt:lpwstr>
      </vt:variant>
      <vt:variant>
        <vt:i4>1114167</vt:i4>
      </vt:variant>
      <vt:variant>
        <vt:i4>155</vt:i4>
      </vt:variant>
      <vt:variant>
        <vt:i4>0</vt:i4>
      </vt:variant>
      <vt:variant>
        <vt:i4>5</vt:i4>
      </vt:variant>
      <vt:variant>
        <vt:lpwstr/>
      </vt:variant>
      <vt:variant>
        <vt:lpwstr>_Toc197518021</vt:lpwstr>
      </vt:variant>
      <vt:variant>
        <vt:i4>1114167</vt:i4>
      </vt:variant>
      <vt:variant>
        <vt:i4>149</vt:i4>
      </vt:variant>
      <vt:variant>
        <vt:i4>0</vt:i4>
      </vt:variant>
      <vt:variant>
        <vt:i4>5</vt:i4>
      </vt:variant>
      <vt:variant>
        <vt:lpwstr/>
      </vt:variant>
      <vt:variant>
        <vt:lpwstr>_Toc197518020</vt:lpwstr>
      </vt:variant>
      <vt:variant>
        <vt:i4>1179703</vt:i4>
      </vt:variant>
      <vt:variant>
        <vt:i4>143</vt:i4>
      </vt:variant>
      <vt:variant>
        <vt:i4>0</vt:i4>
      </vt:variant>
      <vt:variant>
        <vt:i4>5</vt:i4>
      </vt:variant>
      <vt:variant>
        <vt:lpwstr/>
      </vt:variant>
      <vt:variant>
        <vt:lpwstr>_Toc197518019</vt:lpwstr>
      </vt:variant>
      <vt:variant>
        <vt:i4>1179703</vt:i4>
      </vt:variant>
      <vt:variant>
        <vt:i4>137</vt:i4>
      </vt:variant>
      <vt:variant>
        <vt:i4>0</vt:i4>
      </vt:variant>
      <vt:variant>
        <vt:i4>5</vt:i4>
      </vt:variant>
      <vt:variant>
        <vt:lpwstr/>
      </vt:variant>
      <vt:variant>
        <vt:lpwstr>_Toc197518018</vt:lpwstr>
      </vt:variant>
      <vt:variant>
        <vt:i4>1179703</vt:i4>
      </vt:variant>
      <vt:variant>
        <vt:i4>131</vt:i4>
      </vt:variant>
      <vt:variant>
        <vt:i4>0</vt:i4>
      </vt:variant>
      <vt:variant>
        <vt:i4>5</vt:i4>
      </vt:variant>
      <vt:variant>
        <vt:lpwstr/>
      </vt:variant>
      <vt:variant>
        <vt:lpwstr>_Toc197518017</vt:lpwstr>
      </vt:variant>
      <vt:variant>
        <vt:i4>1179703</vt:i4>
      </vt:variant>
      <vt:variant>
        <vt:i4>125</vt:i4>
      </vt:variant>
      <vt:variant>
        <vt:i4>0</vt:i4>
      </vt:variant>
      <vt:variant>
        <vt:i4>5</vt:i4>
      </vt:variant>
      <vt:variant>
        <vt:lpwstr/>
      </vt:variant>
      <vt:variant>
        <vt:lpwstr>_Toc197518016</vt:lpwstr>
      </vt:variant>
      <vt:variant>
        <vt:i4>1179703</vt:i4>
      </vt:variant>
      <vt:variant>
        <vt:i4>119</vt:i4>
      </vt:variant>
      <vt:variant>
        <vt:i4>0</vt:i4>
      </vt:variant>
      <vt:variant>
        <vt:i4>5</vt:i4>
      </vt:variant>
      <vt:variant>
        <vt:lpwstr/>
      </vt:variant>
      <vt:variant>
        <vt:lpwstr>_Toc197518015</vt:lpwstr>
      </vt:variant>
      <vt:variant>
        <vt:i4>1179703</vt:i4>
      </vt:variant>
      <vt:variant>
        <vt:i4>113</vt:i4>
      </vt:variant>
      <vt:variant>
        <vt:i4>0</vt:i4>
      </vt:variant>
      <vt:variant>
        <vt:i4>5</vt:i4>
      </vt:variant>
      <vt:variant>
        <vt:lpwstr/>
      </vt:variant>
      <vt:variant>
        <vt:lpwstr>_Toc197518014</vt:lpwstr>
      </vt:variant>
      <vt:variant>
        <vt:i4>1179703</vt:i4>
      </vt:variant>
      <vt:variant>
        <vt:i4>107</vt:i4>
      </vt:variant>
      <vt:variant>
        <vt:i4>0</vt:i4>
      </vt:variant>
      <vt:variant>
        <vt:i4>5</vt:i4>
      </vt:variant>
      <vt:variant>
        <vt:lpwstr/>
      </vt:variant>
      <vt:variant>
        <vt:lpwstr>_Toc197518013</vt:lpwstr>
      </vt:variant>
      <vt:variant>
        <vt:i4>1179703</vt:i4>
      </vt:variant>
      <vt:variant>
        <vt:i4>101</vt:i4>
      </vt:variant>
      <vt:variant>
        <vt:i4>0</vt:i4>
      </vt:variant>
      <vt:variant>
        <vt:i4>5</vt:i4>
      </vt:variant>
      <vt:variant>
        <vt:lpwstr/>
      </vt:variant>
      <vt:variant>
        <vt:lpwstr>_Toc197518012</vt:lpwstr>
      </vt:variant>
      <vt:variant>
        <vt:i4>1179703</vt:i4>
      </vt:variant>
      <vt:variant>
        <vt:i4>95</vt:i4>
      </vt:variant>
      <vt:variant>
        <vt:i4>0</vt:i4>
      </vt:variant>
      <vt:variant>
        <vt:i4>5</vt:i4>
      </vt:variant>
      <vt:variant>
        <vt:lpwstr/>
      </vt:variant>
      <vt:variant>
        <vt:lpwstr>_Toc197518011</vt:lpwstr>
      </vt:variant>
      <vt:variant>
        <vt:i4>1179703</vt:i4>
      </vt:variant>
      <vt:variant>
        <vt:i4>89</vt:i4>
      </vt:variant>
      <vt:variant>
        <vt:i4>0</vt:i4>
      </vt:variant>
      <vt:variant>
        <vt:i4>5</vt:i4>
      </vt:variant>
      <vt:variant>
        <vt:lpwstr/>
      </vt:variant>
      <vt:variant>
        <vt:lpwstr>_Toc197518010</vt:lpwstr>
      </vt:variant>
      <vt:variant>
        <vt:i4>1245239</vt:i4>
      </vt:variant>
      <vt:variant>
        <vt:i4>83</vt:i4>
      </vt:variant>
      <vt:variant>
        <vt:i4>0</vt:i4>
      </vt:variant>
      <vt:variant>
        <vt:i4>5</vt:i4>
      </vt:variant>
      <vt:variant>
        <vt:lpwstr/>
      </vt:variant>
      <vt:variant>
        <vt:lpwstr>_Toc197518009</vt:lpwstr>
      </vt:variant>
      <vt:variant>
        <vt:i4>1245239</vt:i4>
      </vt:variant>
      <vt:variant>
        <vt:i4>77</vt:i4>
      </vt:variant>
      <vt:variant>
        <vt:i4>0</vt:i4>
      </vt:variant>
      <vt:variant>
        <vt:i4>5</vt:i4>
      </vt:variant>
      <vt:variant>
        <vt:lpwstr/>
      </vt:variant>
      <vt:variant>
        <vt:lpwstr>_Toc197518008</vt:lpwstr>
      </vt:variant>
      <vt:variant>
        <vt:i4>1245239</vt:i4>
      </vt:variant>
      <vt:variant>
        <vt:i4>71</vt:i4>
      </vt:variant>
      <vt:variant>
        <vt:i4>0</vt:i4>
      </vt:variant>
      <vt:variant>
        <vt:i4>5</vt:i4>
      </vt:variant>
      <vt:variant>
        <vt:lpwstr/>
      </vt:variant>
      <vt:variant>
        <vt:lpwstr>_Toc197518007</vt:lpwstr>
      </vt:variant>
      <vt:variant>
        <vt:i4>1245239</vt:i4>
      </vt:variant>
      <vt:variant>
        <vt:i4>65</vt:i4>
      </vt:variant>
      <vt:variant>
        <vt:i4>0</vt:i4>
      </vt:variant>
      <vt:variant>
        <vt:i4>5</vt:i4>
      </vt:variant>
      <vt:variant>
        <vt:lpwstr/>
      </vt:variant>
      <vt:variant>
        <vt:lpwstr>_Toc197518006</vt:lpwstr>
      </vt:variant>
      <vt:variant>
        <vt:i4>1245239</vt:i4>
      </vt:variant>
      <vt:variant>
        <vt:i4>59</vt:i4>
      </vt:variant>
      <vt:variant>
        <vt:i4>0</vt:i4>
      </vt:variant>
      <vt:variant>
        <vt:i4>5</vt:i4>
      </vt:variant>
      <vt:variant>
        <vt:lpwstr/>
      </vt:variant>
      <vt:variant>
        <vt:lpwstr>_Toc197518005</vt:lpwstr>
      </vt:variant>
      <vt:variant>
        <vt:i4>1245239</vt:i4>
      </vt:variant>
      <vt:variant>
        <vt:i4>53</vt:i4>
      </vt:variant>
      <vt:variant>
        <vt:i4>0</vt:i4>
      </vt:variant>
      <vt:variant>
        <vt:i4>5</vt:i4>
      </vt:variant>
      <vt:variant>
        <vt:lpwstr/>
      </vt:variant>
      <vt:variant>
        <vt:lpwstr>_Toc197518004</vt:lpwstr>
      </vt:variant>
      <vt:variant>
        <vt:i4>1245239</vt:i4>
      </vt:variant>
      <vt:variant>
        <vt:i4>47</vt:i4>
      </vt:variant>
      <vt:variant>
        <vt:i4>0</vt:i4>
      </vt:variant>
      <vt:variant>
        <vt:i4>5</vt:i4>
      </vt:variant>
      <vt:variant>
        <vt:lpwstr/>
      </vt:variant>
      <vt:variant>
        <vt:lpwstr>_Toc197518003</vt:lpwstr>
      </vt:variant>
      <vt:variant>
        <vt:i4>1245239</vt:i4>
      </vt:variant>
      <vt:variant>
        <vt:i4>41</vt:i4>
      </vt:variant>
      <vt:variant>
        <vt:i4>0</vt:i4>
      </vt:variant>
      <vt:variant>
        <vt:i4>5</vt:i4>
      </vt:variant>
      <vt:variant>
        <vt:lpwstr/>
      </vt:variant>
      <vt:variant>
        <vt:lpwstr>_Toc197518002</vt:lpwstr>
      </vt:variant>
      <vt:variant>
        <vt:i4>1245239</vt:i4>
      </vt:variant>
      <vt:variant>
        <vt:i4>35</vt:i4>
      </vt:variant>
      <vt:variant>
        <vt:i4>0</vt:i4>
      </vt:variant>
      <vt:variant>
        <vt:i4>5</vt:i4>
      </vt:variant>
      <vt:variant>
        <vt:lpwstr/>
      </vt:variant>
      <vt:variant>
        <vt:lpwstr>_Toc197518001</vt:lpwstr>
      </vt:variant>
      <vt:variant>
        <vt:i4>4653099</vt:i4>
      </vt:variant>
      <vt:variant>
        <vt:i4>9</vt:i4>
      </vt:variant>
      <vt:variant>
        <vt:i4>0</vt:i4>
      </vt:variant>
      <vt:variant>
        <vt:i4>5</vt:i4>
      </vt:variant>
      <vt:variant>
        <vt:lpwstr>mailto:denis.deng@xztech.ai</vt:lpwstr>
      </vt:variant>
      <vt:variant>
        <vt:lpwstr/>
      </vt:variant>
      <vt:variant>
        <vt:i4>4653099</vt:i4>
      </vt:variant>
      <vt:variant>
        <vt:i4>6</vt:i4>
      </vt:variant>
      <vt:variant>
        <vt:i4>0</vt:i4>
      </vt:variant>
      <vt:variant>
        <vt:i4>5</vt:i4>
      </vt:variant>
      <vt:variant>
        <vt:lpwstr>mailto:denis.deng@xztech.ai</vt:lpwstr>
      </vt:variant>
      <vt:variant>
        <vt:lpwstr/>
      </vt:variant>
      <vt:variant>
        <vt:i4>4653099</vt:i4>
      </vt:variant>
      <vt:variant>
        <vt:i4>3</vt:i4>
      </vt:variant>
      <vt:variant>
        <vt:i4>0</vt:i4>
      </vt:variant>
      <vt:variant>
        <vt:i4>5</vt:i4>
      </vt:variant>
      <vt:variant>
        <vt:lpwstr>mailto:denis.deng@xztech.ai</vt:lpwstr>
      </vt:variant>
      <vt:variant>
        <vt:lpwstr/>
      </vt:variant>
      <vt:variant>
        <vt:i4>4653099</vt:i4>
      </vt:variant>
      <vt:variant>
        <vt:i4>0</vt:i4>
      </vt:variant>
      <vt:variant>
        <vt:i4>0</vt:i4>
      </vt:variant>
      <vt:variant>
        <vt:i4>5</vt:i4>
      </vt:variant>
      <vt:variant>
        <vt:lpwstr>mailto:denis.deng@xztech.ai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Mia Chen</dc:creator>
  <cp:keywords/>
  <cp:lastModifiedBy>Yi Yang</cp:lastModifiedBy>
  <cp:revision>3</cp:revision>
  <cp:lastPrinted>2025-04-07T15:45:00Z</cp:lastPrinted>
  <dcterms:created xsi:type="dcterms:W3CDTF">2025-05-15T02:45:00Z</dcterms:created>
  <dcterms:modified xsi:type="dcterms:W3CDTF">2025-05-23T09:10:00Z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2</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2052-12.1.0.19302</vt:lpwstr>
  </property>
  <property fmtid="{D5CDD505-2E9C-101B-9397-08002B2CF9AE}" pid="15" name="ICV">
    <vt:lpwstr>DF6E24CB28CF49EF8E4B8E6E92DD7DDB_13</vt:lpwstr>
  </property>
  <property fmtid="{D5CDD505-2E9C-101B-9397-08002B2CF9AE}" pid="16" name="KSOTemplateDocerSaveRecord">
    <vt:lpwstr>eyJoZGlkIjoiMjc1YzgwODgwNWI1YjIwOWM4ZjBjN2Q5N2RiOTMyMGMiLCJ1c2VySWQiOiI1MDk3MTcxNzYifQ==</vt:lpwstr>
  </property>
  <property fmtid="{D5CDD505-2E9C-101B-9397-08002B2CF9AE}" pid="17" name="ContentTypeId">
    <vt:lpwstr>0x0101002C2E0D4EBF388049ADAA39B18F457FEC</vt:lpwstr>
  </property>
</Properties>
</file>