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商用汽车电线束技术规范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南通友星线束有限公司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947F0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t>商用汽车电线束</w:t>
      </w:r>
      <w:r>
        <w:rPr>
          <w:rFonts w:hint="eastAsia" w:ascii="宋体" w:hAnsi="宋体" w:eastAsia="宋体"/>
          <w:sz w:val="28"/>
          <w:szCs w:val="28"/>
          <w:lang w:eastAsia="zh-CN"/>
        </w:rPr>
        <w:t>采用优质的导线和接线端子，能够确保在各种恶劣的环境条件下，如高温、潮湿、振动等，依然保持稳定的电气性能，实现各电气设备之间可靠的电流传输和信号传递，减少电路故障的发生。根据商用汽车复杂的电气系统布局，电线束进行了合理的布线规划。它将众多的电线整合在一起，通过巧妙的走向设计，避免了电线之间的相互干扰，同时也使车辆内部的布线更加整齐、有序，便于安装和维护。电线束通常具有一定的柔韧性和强度，能够承受车辆行驶过程中的振动和颠簸，不易折断或损坏。此外，它还具备良好的耐磨性和耐腐蚀性，能够适应不同的工作环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商用汽车电线束可以集成多种功能，如电源传输、信号传输、数据传输等，满足商用汽车发动机、车身电子系统、车载娱乐系统、安全系统等不同功能模块的需求，实现车辆各系统之间的协同工作。在汽车生产过程中，电线束作为一个整体部件进行安装，可以大大提高生产效率，减少装配时间和成本。同时，标准化的设计和生产也便于质量控制和管理。全球经济的发展和物流行业的繁荣，商用汽车的市场需求将持续增加，推动电线束行业的快速发展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南通友星线束有限公司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南通友星线束有限公司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6809ED50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1.1-2020《标准化工作导则第1部分：标准化文件的结构和起草规则》进行编写。本文件制定过程中，主要参考了以下标准或文件。</w:t>
      </w:r>
    </w:p>
    <w:p w14:paraId="7C5E577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7112377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2423.1 电工电子产品环境试验 第2部分：试验方法 试验A：低温</w:t>
      </w:r>
    </w:p>
    <w:p w14:paraId="5A939F4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2423.2 电工电子产品环境试验 第2部分：试验方法 试验B：高温</w:t>
      </w:r>
    </w:p>
    <w:p w14:paraId="17DCA7A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2423.3 环境试验 第2部分:试验方法 试验Cab：恒定湿热试验</w:t>
      </w:r>
    </w:p>
    <w:p w14:paraId="1A21A7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2423.17 电工电子产品环境试验 第2部分：试验方法 试验Ka：盐雾</w:t>
      </w:r>
    </w:p>
    <w:p w14:paraId="0BD419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2828.1 计数抽样检验程序 第1部分：按接收质量限（AQL）检索的逐批检验抽样计划</w:t>
      </w:r>
    </w:p>
    <w:p w14:paraId="2BB0558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26125 电子电气产品 六种限用物质（铅、汞、镉、六价铬、多溴联苯和多溴二苯醚）的测定</w:t>
      </w:r>
    </w:p>
    <w:p w14:paraId="3DBF896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26572 电子电气产品中限用物质的限量要求</w:t>
      </w:r>
    </w:p>
    <w:p w14:paraId="1E80D4C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QC/T 1067.1 汽车电线束和电气设备用连接器 第1部分：定义、试验方法和一般性能要求</w:t>
      </w:r>
    </w:p>
    <w:p w14:paraId="7F00D40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QC/T 29106—2014 汽车电线束技术条件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外观、尺寸、环境适应性、电路、接点、橡胶防水性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商用汽车电线束技术规范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商用汽车电线束技术规范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DF2C9C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0802C1D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5E0CF0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3D37B68"/>
    <w:rsid w:val="64616F3B"/>
    <w:rsid w:val="64E8140A"/>
    <w:rsid w:val="651421FF"/>
    <w:rsid w:val="65516FAF"/>
    <w:rsid w:val="662D17CA"/>
    <w:rsid w:val="69110F2F"/>
    <w:rsid w:val="6B043512"/>
    <w:rsid w:val="6D1A412B"/>
    <w:rsid w:val="6DFE1457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2412</Words>
  <Characters>2609</Characters>
  <Lines>16</Lines>
  <Paragraphs>4</Paragraphs>
  <TotalTime>0</TotalTime>
  <ScaleCrop>false</ScaleCrop>
  <LinksUpToDate>false</LinksUpToDate>
  <CharactersWithSpaces>2778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2025-05-13T01:39:57Z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