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1F87" w14:textId="2DF565E6" w:rsidR="00110F2F" w:rsidRPr="0052005D" w:rsidRDefault="00110F2F" w:rsidP="00BC2737">
      <w:pPr>
        <w:spacing w:line="360" w:lineRule="exact"/>
        <w:rPr>
          <w:rFonts w:ascii="Times New Roman" w:hAnsi="Times New Roman" w:cs="Times New Roman"/>
          <w:sz w:val="32"/>
          <w:szCs w:val="32"/>
        </w:rPr>
      </w:pPr>
      <w:r w:rsidRPr="0052005D">
        <w:rPr>
          <w:rFonts w:ascii="Times New Roman" w:hAnsi="Times New Roman" w:cs="Times New Roman"/>
          <w:sz w:val="32"/>
          <w:szCs w:val="32"/>
        </w:rPr>
        <w:t>ICS 65.</w:t>
      </w:r>
      <w:r w:rsidR="00501E25" w:rsidRPr="0052005D">
        <w:rPr>
          <w:rFonts w:ascii="Times New Roman" w:hAnsi="Times New Roman" w:cs="Times New Roman" w:hint="eastAsia"/>
          <w:sz w:val="32"/>
          <w:szCs w:val="32"/>
        </w:rPr>
        <w:t>1</w:t>
      </w:r>
      <w:r w:rsidRPr="0052005D">
        <w:rPr>
          <w:rFonts w:ascii="Times New Roman" w:hAnsi="Times New Roman" w:cs="Times New Roman"/>
          <w:sz w:val="32"/>
          <w:szCs w:val="32"/>
        </w:rPr>
        <w:t xml:space="preserve">20 </w:t>
      </w:r>
    </w:p>
    <w:p w14:paraId="48EA7D59" w14:textId="77777777" w:rsidR="00110F2F" w:rsidRDefault="00110F2F" w:rsidP="00BC2737">
      <w:pPr>
        <w:spacing w:line="360" w:lineRule="exact"/>
        <w:rPr>
          <w:rFonts w:ascii="Times New Roman" w:hAnsi="Times New Roman" w:cs="Times New Roman"/>
          <w:sz w:val="32"/>
          <w:szCs w:val="32"/>
        </w:rPr>
      </w:pPr>
      <w:r w:rsidRPr="0052005D">
        <w:rPr>
          <w:rFonts w:ascii="Times New Roman" w:hAnsi="Times New Roman" w:cs="Times New Roman"/>
          <w:sz w:val="32"/>
          <w:szCs w:val="32"/>
        </w:rPr>
        <w:t>B 40</w:t>
      </w:r>
    </w:p>
    <w:p w14:paraId="06BF5245" w14:textId="77777777" w:rsidR="00BC2737" w:rsidRPr="003A3544" w:rsidRDefault="00BC2737" w:rsidP="00BC2737">
      <w:pPr>
        <w:spacing w:line="360" w:lineRule="exact"/>
        <w:rPr>
          <w:rFonts w:ascii="Times New Roman" w:hAnsi="Times New Roman" w:cs="Times New Roman"/>
          <w:sz w:val="32"/>
          <w:szCs w:val="32"/>
        </w:rPr>
      </w:pPr>
    </w:p>
    <w:p w14:paraId="66D78A2F" w14:textId="4A7975EE" w:rsidR="00110F2F" w:rsidRPr="00BC2737" w:rsidRDefault="00110F2F" w:rsidP="00110F2F">
      <w:pPr>
        <w:jc w:val="center"/>
        <w:rPr>
          <w:rFonts w:ascii="黑体" w:eastAsia="黑体" w:hAnsi="黑体" w:hint="eastAsia"/>
          <w:sz w:val="84"/>
          <w:szCs w:val="84"/>
        </w:rPr>
      </w:pPr>
      <w:r w:rsidRPr="00BC2737">
        <w:rPr>
          <w:rFonts w:ascii="黑体" w:eastAsia="黑体" w:hAnsi="黑体"/>
          <w:sz w:val="84"/>
          <w:szCs w:val="84"/>
        </w:rPr>
        <w:t>团</w:t>
      </w:r>
      <w:r w:rsidR="007713C7" w:rsidRPr="00BC2737">
        <w:rPr>
          <w:rFonts w:ascii="黑体" w:eastAsia="黑体" w:hAnsi="黑体" w:hint="eastAsia"/>
          <w:sz w:val="84"/>
          <w:szCs w:val="84"/>
        </w:rPr>
        <w:t xml:space="preserve"> </w:t>
      </w:r>
      <w:r w:rsidR="00BC2737">
        <w:rPr>
          <w:rFonts w:ascii="黑体" w:eastAsia="黑体" w:hAnsi="黑体" w:hint="eastAsia"/>
          <w:sz w:val="84"/>
          <w:szCs w:val="84"/>
        </w:rPr>
        <w:t xml:space="preserve"> </w:t>
      </w:r>
      <w:r w:rsidRPr="00BC2737">
        <w:rPr>
          <w:rFonts w:ascii="黑体" w:eastAsia="黑体" w:hAnsi="黑体"/>
          <w:sz w:val="84"/>
          <w:szCs w:val="84"/>
        </w:rPr>
        <w:t>体</w:t>
      </w:r>
      <w:r w:rsidR="00BC2737">
        <w:rPr>
          <w:rFonts w:ascii="黑体" w:eastAsia="黑体" w:hAnsi="黑体" w:hint="eastAsia"/>
          <w:sz w:val="84"/>
          <w:szCs w:val="84"/>
        </w:rPr>
        <w:t xml:space="preserve"> </w:t>
      </w:r>
      <w:r w:rsidR="007713C7" w:rsidRPr="00BC2737">
        <w:rPr>
          <w:rFonts w:ascii="黑体" w:eastAsia="黑体" w:hAnsi="黑体" w:hint="eastAsia"/>
          <w:sz w:val="84"/>
          <w:szCs w:val="84"/>
        </w:rPr>
        <w:t xml:space="preserve"> </w:t>
      </w:r>
      <w:r w:rsidRPr="00BC2737">
        <w:rPr>
          <w:rFonts w:ascii="黑体" w:eastAsia="黑体" w:hAnsi="黑体"/>
          <w:sz w:val="84"/>
          <w:szCs w:val="84"/>
        </w:rPr>
        <w:t>标</w:t>
      </w:r>
      <w:r w:rsidR="00BC2737">
        <w:rPr>
          <w:rFonts w:ascii="黑体" w:eastAsia="黑体" w:hAnsi="黑体" w:hint="eastAsia"/>
          <w:sz w:val="84"/>
          <w:szCs w:val="84"/>
        </w:rPr>
        <w:t xml:space="preserve"> </w:t>
      </w:r>
      <w:r w:rsidR="007713C7" w:rsidRPr="00BC2737">
        <w:rPr>
          <w:rFonts w:ascii="黑体" w:eastAsia="黑体" w:hAnsi="黑体" w:hint="eastAsia"/>
          <w:sz w:val="84"/>
          <w:szCs w:val="84"/>
        </w:rPr>
        <w:t xml:space="preserve"> </w:t>
      </w:r>
      <w:r w:rsidRPr="00BC2737">
        <w:rPr>
          <w:rFonts w:ascii="黑体" w:eastAsia="黑体" w:hAnsi="黑体"/>
          <w:sz w:val="84"/>
          <w:szCs w:val="84"/>
        </w:rPr>
        <w:t>准</w:t>
      </w:r>
    </w:p>
    <w:p w14:paraId="75DD1885" w14:textId="77777777" w:rsidR="00110F2F" w:rsidRDefault="00110F2F" w:rsidP="00110F2F">
      <w:pPr>
        <w:rPr>
          <w:rFonts w:hint="eastAsia"/>
          <w:sz w:val="32"/>
          <w:szCs w:val="32"/>
        </w:rPr>
      </w:pPr>
    </w:p>
    <w:p w14:paraId="03B2F0FC" w14:textId="083C0BD3" w:rsidR="00110F2F" w:rsidRPr="00BC18F1" w:rsidRDefault="00BC18F1" w:rsidP="00BC18F1">
      <w:pPr>
        <w:ind w:firstLineChars="2100" w:firstLine="5040"/>
        <w:jc w:val="right"/>
        <w:rPr>
          <w:sz w:val="32"/>
          <w:szCs w:val="32"/>
        </w:rPr>
      </w:pPr>
      <w:r w:rsidRPr="00BC18F1">
        <w:rPr>
          <w:noProof/>
          <w:sz w:val="24"/>
        </w:rPr>
        <mc:AlternateContent>
          <mc:Choice Requires="wps">
            <w:drawing>
              <wp:anchor distT="0" distB="0" distL="114300" distR="114300" simplePos="0" relativeHeight="251659264" behindDoc="0" locked="0" layoutInCell="1" allowOverlap="1" wp14:anchorId="0DBB3758" wp14:editId="4C9F4AFF">
                <wp:simplePos x="0" y="0"/>
                <wp:positionH relativeFrom="column">
                  <wp:posOffset>31750</wp:posOffset>
                </wp:positionH>
                <wp:positionV relativeFrom="paragraph">
                  <wp:posOffset>236220</wp:posOffset>
                </wp:positionV>
                <wp:extent cx="5416550" cy="19050"/>
                <wp:effectExtent l="0" t="0" r="31750" b="19050"/>
                <wp:wrapNone/>
                <wp:docPr id="463524570" name="直接连接符 1"/>
                <wp:cNvGraphicFramePr/>
                <a:graphic xmlns:a="http://schemas.openxmlformats.org/drawingml/2006/main">
                  <a:graphicData uri="http://schemas.microsoft.com/office/word/2010/wordprocessingShape">
                    <wps:wsp>
                      <wps:cNvCnPr/>
                      <wps:spPr>
                        <a:xfrm>
                          <a:off x="0" y="0"/>
                          <a:ext cx="5416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E3DF9"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8.6pt" to="4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wytQEAANgDAAAOAAAAZHJzL2Uyb0RvYy54bWysU01v1DAQvSPxHyzf2SQVW0G02R5alQuC&#10;CugPcJ3xxpLtsWyzyf57xs5uUgESoupl4o95b+Y9T3Y3kzXsCCFqdB1vNjVn4CT22h06/vjj/t0H&#10;zmISrhcGHXT8BJHf7N++2Y2+hSsc0PQQGJG42I6+40NKvq2qKAewIm7Qg6NLhcGKRNtwqPogRmK3&#10;prqq6+tqxND7gBJipNO7+ZLvC79SINNXpSIkZjpOvaUSQ4lPOVb7nWgPQfhBy3Mb4gVdWKEdFV2o&#10;7kQS7GfQf1BZLQNGVGkj0VaolJZQNJCapv5NzfdBeChayJzoF5vi69HKL8db9xDIhtHHNvqHkFVM&#10;Ktj8pf7YVMw6LWbBlJikw+375nq7JU8l3TUfa1oSS7WCfYjpE6BledFxo13WIlpx/BzTnHpJycfG&#10;5RjR6P5eG1M2eQrg1gR2FPR+aWrOJZ5lUcGMrNb2yyqdDMys30Ax3VPDTaleJmvlFFKCSxde4yg7&#10;wxR1sADrfwPP+RkKZer+B7wgSmV0aQFb7TD8rfpqhZrzLw7MurMFT9ifysMWa2h8yuOcRz3P5/N9&#10;ga8/5P4XAAAA//8DAFBLAwQUAAYACAAAACEAesAG698AAAAHAQAADwAAAGRycy9kb3ducmV2Lnht&#10;bEyPQUvDQBCF74L/YRnBi9iNqWlDzKRIoBcPgo2UHrfZaRLMzobstkn/vevJHue9x3vf5JvZ9OJC&#10;o+ssI7wsIhDEtdUdNwjf1fY5BeG8Yq16y4RwJQeb4v4uV5m2E3/RZecbEUrYZQqh9X7IpHR1S0a5&#10;hR2Ig3eyo1E+nGMj9aimUG56GUfRShrVcVho1UBlS/XP7mwQDs3TcruvuJpK/3latfN1/5GUiI8P&#10;8/sbCE+z/w/DH35AhyIwHe2ZtRM9QhI+8QjLdQwi2GmSBuGI8BrFIItc3vIXvwAAAP//AwBQSwEC&#10;LQAUAAYACAAAACEAtoM4kv4AAADhAQAAEwAAAAAAAAAAAAAAAAAAAAAAW0NvbnRlbnRfVHlwZXNd&#10;LnhtbFBLAQItABQABgAIAAAAIQA4/SH/1gAAAJQBAAALAAAAAAAAAAAAAAAAAC8BAABfcmVscy8u&#10;cmVsc1BLAQItABQABgAIAAAAIQDTM4wytQEAANgDAAAOAAAAAAAAAAAAAAAAAC4CAABkcnMvZTJv&#10;RG9jLnhtbFBLAQItABQABgAIAAAAIQB6wAbr3wAAAAcBAAAPAAAAAAAAAAAAAAAAAA8EAABkcnMv&#10;ZG93bnJldi54bWxQSwUGAAAAAAQABADzAAAAGwUAAAAA&#10;" strokecolor="black [3213]" strokeweight=".5pt">
                <v:stroke joinstyle="miter"/>
              </v:line>
            </w:pict>
          </mc:Fallback>
        </mc:AlternateContent>
      </w:r>
      <w:r w:rsidR="00110F2F" w:rsidRPr="00BC18F1">
        <w:rPr>
          <w:rFonts w:ascii="Times New Roman" w:hAnsi="Times New Roman" w:cs="Times New Roman"/>
          <w:sz w:val="24"/>
        </w:rPr>
        <w:t>T/HXCY</w:t>
      </w:r>
      <w:r w:rsidRPr="00BC18F1">
        <w:rPr>
          <w:rFonts w:ascii="Times New Roman" w:hAnsi="Times New Roman" w:cs="Times New Roman" w:hint="eastAsia"/>
          <w:sz w:val="24"/>
        </w:rPr>
        <w:t>XXX-2025</w:t>
      </w:r>
      <w:r w:rsidR="00110F2F" w:rsidRPr="00BC18F1">
        <w:rPr>
          <w:sz w:val="32"/>
          <w:szCs w:val="32"/>
        </w:rPr>
        <w:t xml:space="preserve"> </w:t>
      </w:r>
    </w:p>
    <w:p w14:paraId="4BDB1380" w14:textId="77777777" w:rsidR="00D3608A" w:rsidRDefault="00D3608A" w:rsidP="00226FC5">
      <w:pPr>
        <w:spacing w:line="500" w:lineRule="exact"/>
        <w:jc w:val="center"/>
        <w:rPr>
          <w:rFonts w:hint="eastAsia"/>
          <w:sz w:val="32"/>
          <w:szCs w:val="32"/>
        </w:rPr>
      </w:pPr>
    </w:p>
    <w:p w14:paraId="30A518A6" w14:textId="506C4C3A" w:rsidR="005E6E49" w:rsidRPr="00BC2737" w:rsidRDefault="00397703" w:rsidP="00D3608A">
      <w:pPr>
        <w:spacing w:line="500" w:lineRule="exact"/>
        <w:jc w:val="center"/>
        <w:rPr>
          <w:rFonts w:ascii="Times New Roman" w:eastAsia="黑体" w:hAnsi="Times New Roman" w:cs="Times New Roman"/>
          <w:sz w:val="44"/>
          <w:szCs w:val="44"/>
        </w:rPr>
      </w:pPr>
      <w:r w:rsidRPr="00BC2737">
        <w:rPr>
          <w:rFonts w:ascii="Times New Roman" w:eastAsia="黑体" w:hAnsi="Times New Roman" w:cs="Times New Roman"/>
          <w:sz w:val="44"/>
          <w:szCs w:val="44"/>
        </w:rPr>
        <w:t>杂交</w:t>
      </w:r>
      <w:r w:rsidR="00AE0A22" w:rsidRPr="00BC2737">
        <w:rPr>
          <w:rFonts w:ascii="Times New Roman" w:eastAsia="黑体" w:hAnsi="Times New Roman" w:cs="Times New Roman"/>
          <w:sz w:val="44"/>
          <w:szCs w:val="44"/>
        </w:rPr>
        <w:t>苜蓿</w:t>
      </w:r>
      <w:r w:rsidRPr="00BC2737">
        <w:rPr>
          <w:rFonts w:ascii="Times New Roman" w:eastAsia="黑体" w:hAnsi="Times New Roman" w:cs="Times New Roman"/>
          <w:sz w:val="44"/>
          <w:szCs w:val="44"/>
        </w:rPr>
        <w:t>种子真实性鉴定</w:t>
      </w:r>
      <w:r w:rsidRPr="00BC2737">
        <w:rPr>
          <w:rFonts w:ascii="Times New Roman" w:eastAsia="黑体" w:hAnsi="Times New Roman" w:cs="Times New Roman"/>
          <w:sz w:val="44"/>
          <w:szCs w:val="44"/>
        </w:rPr>
        <w:t>SSR</w:t>
      </w:r>
      <w:r w:rsidRPr="00BC2737">
        <w:rPr>
          <w:rFonts w:ascii="Times New Roman" w:eastAsia="黑体" w:hAnsi="Times New Roman" w:cs="Times New Roman"/>
          <w:sz w:val="44"/>
          <w:szCs w:val="44"/>
        </w:rPr>
        <w:t>分子标记法</w:t>
      </w:r>
    </w:p>
    <w:p w14:paraId="05E50178" w14:textId="39D57FF7" w:rsidR="00867EC2" w:rsidRPr="00BC2737" w:rsidRDefault="00867EC2" w:rsidP="00226FC5">
      <w:pPr>
        <w:spacing w:line="500" w:lineRule="exact"/>
        <w:ind w:firstLineChars="200" w:firstLine="600"/>
        <w:rPr>
          <w:rFonts w:ascii="Times New Roman" w:hAnsi="Times New Roman" w:cs="Times New Roman"/>
          <w:b/>
          <w:bCs/>
          <w:sz w:val="30"/>
          <w:szCs w:val="30"/>
        </w:rPr>
      </w:pPr>
      <w:r w:rsidRPr="00BC2737">
        <w:rPr>
          <w:rFonts w:ascii="Times New Roman" w:hAnsi="Times New Roman" w:cs="Times New Roman"/>
          <w:b/>
          <w:bCs/>
          <w:sz w:val="30"/>
          <w:szCs w:val="30"/>
        </w:rPr>
        <w:t>Authenticity Identification of Hybrid Alfalfa Seeds by SSR</w:t>
      </w:r>
    </w:p>
    <w:p w14:paraId="3536D171" w14:textId="57058142" w:rsidR="00987E83" w:rsidRDefault="00E57F09" w:rsidP="00E57F09">
      <w:pPr>
        <w:spacing w:line="500" w:lineRule="exact"/>
        <w:jc w:val="center"/>
        <w:rPr>
          <w:rFonts w:ascii="Times New Roman" w:hAnsi="Times New Roman" w:cs="Times New Roman"/>
          <w:sz w:val="28"/>
          <w:szCs w:val="28"/>
        </w:rPr>
      </w:pPr>
      <w:r>
        <w:rPr>
          <w:rFonts w:ascii="Times New Roman" w:hAnsi="Times New Roman" w:cs="Times New Roman" w:hint="eastAsia"/>
          <w:sz w:val="28"/>
          <w:szCs w:val="28"/>
        </w:rPr>
        <w:t>（征求意见稿）</w:t>
      </w:r>
    </w:p>
    <w:p w14:paraId="51B6649C" w14:textId="77777777" w:rsidR="00A16FFE" w:rsidRDefault="00A16FFE" w:rsidP="0015466A">
      <w:pPr>
        <w:spacing w:line="500" w:lineRule="exact"/>
        <w:rPr>
          <w:rFonts w:ascii="Times New Roman" w:hAnsi="Times New Roman" w:cs="Times New Roman"/>
          <w:sz w:val="28"/>
          <w:szCs w:val="28"/>
        </w:rPr>
      </w:pPr>
    </w:p>
    <w:p w14:paraId="45949640" w14:textId="77777777" w:rsidR="00A16FFE" w:rsidRDefault="00A16FFE" w:rsidP="0015466A">
      <w:pPr>
        <w:spacing w:line="500" w:lineRule="exact"/>
        <w:rPr>
          <w:rFonts w:ascii="Times New Roman" w:hAnsi="Times New Roman" w:cs="Times New Roman"/>
          <w:sz w:val="28"/>
          <w:szCs w:val="28"/>
        </w:rPr>
      </w:pPr>
    </w:p>
    <w:p w14:paraId="068769F8" w14:textId="77777777" w:rsidR="00A16FFE" w:rsidRDefault="00A16FFE" w:rsidP="0015466A">
      <w:pPr>
        <w:spacing w:line="500" w:lineRule="exact"/>
        <w:rPr>
          <w:rFonts w:ascii="Times New Roman" w:hAnsi="Times New Roman" w:cs="Times New Roman"/>
          <w:sz w:val="28"/>
          <w:szCs w:val="28"/>
        </w:rPr>
      </w:pPr>
    </w:p>
    <w:p w14:paraId="0C908389" w14:textId="77777777" w:rsidR="00BC18F1" w:rsidRDefault="00BC18F1" w:rsidP="0015466A">
      <w:pPr>
        <w:spacing w:line="500" w:lineRule="exact"/>
        <w:rPr>
          <w:rFonts w:ascii="Times New Roman" w:hAnsi="Times New Roman" w:cs="Times New Roman"/>
          <w:sz w:val="28"/>
          <w:szCs w:val="28"/>
        </w:rPr>
      </w:pPr>
    </w:p>
    <w:p w14:paraId="303DEAE1" w14:textId="77777777" w:rsidR="00BC18F1" w:rsidRDefault="00BC18F1" w:rsidP="0015466A">
      <w:pPr>
        <w:spacing w:line="500" w:lineRule="exact"/>
        <w:rPr>
          <w:rFonts w:ascii="Times New Roman" w:hAnsi="Times New Roman" w:cs="Times New Roman"/>
          <w:sz w:val="28"/>
          <w:szCs w:val="28"/>
        </w:rPr>
      </w:pPr>
    </w:p>
    <w:p w14:paraId="0732431E" w14:textId="77777777" w:rsidR="00BC18F1" w:rsidRDefault="00BC18F1" w:rsidP="0015466A">
      <w:pPr>
        <w:spacing w:line="500" w:lineRule="exact"/>
        <w:rPr>
          <w:rFonts w:ascii="Times New Roman" w:hAnsi="Times New Roman" w:cs="Times New Roman" w:hint="eastAsia"/>
          <w:sz w:val="28"/>
          <w:szCs w:val="28"/>
        </w:rPr>
      </w:pPr>
    </w:p>
    <w:p w14:paraId="45E79D66" w14:textId="77777777" w:rsidR="00BC2737" w:rsidRDefault="00BC2737" w:rsidP="0015466A">
      <w:pPr>
        <w:spacing w:line="500" w:lineRule="exact"/>
        <w:rPr>
          <w:rFonts w:ascii="Times New Roman" w:hAnsi="Times New Roman" w:cs="Times New Roman"/>
          <w:sz w:val="28"/>
          <w:szCs w:val="28"/>
        </w:rPr>
      </w:pPr>
    </w:p>
    <w:p w14:paraId="53B36366" w14:textId="77777777" w:rsidR="00A16FFE" w:rsidRDefault="00A16FFE" w:rsidP="0015466A">
      <w:pPr>
        <w:spacing w:line="500" w:lineRule="exact"/>
        <w:rPr>
          <w:rFonts w:ascii="Times New Roman" w:hAnsi="Times New Roman" w:cs="Times New Roman"/>
          <w:sz w:val="28"/>
          <w:szCs w:val="28"/>
        </w:rPr>
      </w:pPr>
    </w:p>
    <w:p w14:paraId="4012CBF2" w14:textId="6C071C2F" w:rsidR="00E57F09" w:rsidRPr="00BB44E5" w:rsidRDefault="00E57F09" w:rsidP="00E57F09">
      <w:pPr>
        <w:rPr>
          <w:rFonts w:ascii="黑体" w:eastAsia="黑体" w:hAnsi="黑体" w:hint="eastAsia"/>
          <w:u w:val="single"/>
        </w:rPr>
      </w:pPr>
      <w:r w:rsidRPr="00BB44E5">
        <w:rPr>
          <w:rFonts w:ascii="黑体" w:eastAsia="黑体" w:hAnsi="黑体" w:hint="eastAsia"/>
          <w:u w:val="single"/>
        </w:rPr>
        <w:t>202</w:t>
      </w:r>
      <w:r w:rsidR="005853CA">
        <w:rPr>
          <w:rFonts w:ascii="黑体" w:eastAsia="黑体" w:hAnsi="黑体" w:hint="eastAsia"/>
          <w:u w:val="single"/>
        </w:rPr>
        <w:t>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005853CA">
        <w:rPr>
          <w:rFonts w:ascii="黑体" w:eastAsia="黑体" w:hAnsi="黑体" w:hint="eastAsia"/>
          <w:u w:val="single"/>
        </w:rPr>
        <w:t>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4CCC1A15" w14:textId="77777777" w:rsidR="006D7851" w:rsidRDefault="00E57F09" w:rsidP="00E57F09">
      <w:pPr>
        <w:spacing w:beforeLines="100" w:before="312"/>
        <w:jc w:val="center"/>
        <w:rPr>
          <w:rFonts w:ascii="黑体" w:eastAsia="黑体" w:hAnsi="黑体" w:cs="黑体" w:hint="eastAsia"/>
        </w:rPr>
        <w:sectPr w:rsidR="006D7851" w:rsidSect="00E57F09">
          <w:headerReference w:type="default" r:id="rId8"/>
          <w:footerReference w:type="default" r:id="rId9"/>
          <w:pgSz w:w="11906" w:h="16838"/>
          <w:pgMar w:top="1440" w:right="1800" w:bottom="1440" w:left="1800" w:header="851" w:footer="992" w:gutter="0"/>
          <w:pgNumType w:fmt="upperRoman" w:start="1"/>
          <w:cols w:space="720"/>
          <w:docGrid w:type="lines" w:linePitch="312"/>
        </w:sectPr>
      </w:pPr>
      <w:r w:rsidRPr="00BB44E5">
        <w:rPr>
          <w:rFonts w:ascii="黑体" w:eastAsia="黑体" w:hAnsi="黑体" w:cs="黑体" w:hint="eastAsia"/>
        </w:rPr>
        <w:t>北京华夏草业产业技术创新战略联盟发布</w:t>
      </w:r>
      <w:r w:rsidR="00CE14DB">
        <w:rPr>
          <w:rFonts w:ascii="黑体" w:eastAsia="黑体" w:hAnsi="黑体" w:cs="黑体" w:hint="eastAsia"/>
        </w:rPr>
        <w:br w:type="page"/>
      </w:r>
    </w:p>
    <w:sdt>
      <w:sdtPr>
        <w:rPr>
          <w:rFonts w:asciiTheme="minorHAnsi" w:eastAsiaTheme="minorEastAsia" w:hAnsiTheme="minorHAnsi" w:cstheme="minorBidi"/>
          <w:color w:val="auto"/>
          <w:kern w:val="2"/>
          <w:sz w:val="22"/>
          <w:szCs w:val="24"/>
          <w:lang w:val="zh-CN"/>
          <w14:ligatures w14:val="standardContextual"/>
        </w:rPr>
        <w:id w:val="1365406946"/>
        <w:docPartObj>
          <w:docPartGallery w:val="Table of Contents"/>
          <w:docPartUnique/>
        </w:docPartObj>
      </w:sdtPr>
      <w:sdtEndPr>
        <w:rPr>
          <w:b/>
          <w:bCs/>
        </w:rPr>
      </w:sdtEndPr>
      <w:sdtContent>
        <w:p w14:paraId="3DD5ED96" w14:textId="5C60E6D2" w:rsidR="00DA081C" w:rsidRDefault="00C46352" w:rsidP="00C46352">
          <w:pPr>
            <w:pStyle w:val="TOC"/>
            <w:jc w:val="center"/>
            <w:rPr>
              <w:rFonts w:ascii="黑体" w:eastAsia="黑体" w:hAnsi="黑体" w:cstheme="minorBidi" w:hint="eastAsia"/>
              <w:b/>
              <w:bCs/>
              <w:color w:val="auto"/>
              <w:kern w:val="2"/>
              <w:lang w:val="zh-CN"/>
              <w14:ligatures w14:val="standardContextual"/>
            </w:rPr>
          </w:pPr>
          <w:r w:rsidRPr="00C46352">
            <w:rPr>
              <w:rFonts w:ascii="黑体" w:eastAsia="黑体" w:hAnsi="黑体" w:cstheme="minorBidi" w:hint="eastAsia"/>
              <w:b/>
              <w:bCs/>
              <w:color w:val="auto"/>
              <w:kern w:val="2"/>
              <w:lang w:val="zh-CN"/>
              <w14:ligatures w14:val="standardContextual"/>
            </w:rPr>
            <w:t>目</w:t>
          </w:r>
          <w:r>
            <w:rPr>
              <w:rFonts w:ascii="黑体" w:eastAsia="黑体" w:hAnsi="黑体" w:cstheme="minorBidi" w:hint="eastAsia"/>
              <w:b/>
              <w:bCs/>
              <w:color w:val="auto"/>
              <w:kern w:val="2"/>
              <w:lang w:val="zh-CN"/>
              <w14:ligatures w14:val="standardContextual"/>
            </w:rPr>
            <w:t xml:space="preserve">  </w:t>
          </w:r>
          <w:r w:rsidRPr="00C46352">
            <w:rPr>
              <w:rFonts w:ascii="黑体" w:eastAsia="黑体" w:hAnsi="黑体" w:cstheme="minorBidi" w:hint="eastAsia"/>
              <w:b/>
              <w:bCs/>
              <w:color w:val="auto"/>
              <w:kern w:val="2"/>
              <w:lang w:val="zh-CN"/>
              <w14:ligatures w14:val="standardContextual"/>
            </w:rPr>
            <w:t>次</w:t>
          </w:r>
        </w:p>
        <w:p w14:paraId="0E37C75A" w14:textId="3F20C2E3" w:rsidR="006902E5" w:rsidRDefault="00CD7310">
          <w:pPr>
            <w:pStyle w:val="TOC1"/>
            <w:rPr>
              <w:rFonts w:hint="eastAsia"/>
              <w:noProof/>
            </w:rPr>
          </w:pPr>
          <w:r>
            <w:rPr>
              <w:rFonts w:hint="eastAsia"/>
            </w:rPr>
            <w:fldChar w:fldCharType="begin"/>
          </w:r>
          <w:r>
            <w:rPr>
              <w:rFonts w:hint="eastAsia"/>
            </w:rPr>
            <w:instrText xml:space="preserve"> </w:instrText>
          </w:r>
          <w:r>
            <w:instrText>TOC \o "1-1" \h \z \u</w:instrText>
          </w:r>
          <w:r>
            <w:rPr>
              <w:rFonts w:hint="eastAsia"/>
            </w:rPr>
            <w:instrText xml:space="preserve"> </w:instrText>
          </w:r>
          <w:r>
            <w:rPr>
              <w:rFonts w:hint="eastAsia"/>
            </w:rPr>
            <w:fldChar w:fldCharType="separate"/>
          </w:r>
          <w:hyperlink w:anchor="_Toc197958262" w:history="1">
            <w:r w:rsidR="006902E5" w:rsidRPr="00C91A9E">
              <w:rPr>
                <w:rStyle w:val="af4"/>
                <w:rFonts w:ascii="黑体" w:eastAsia="黑体" w:hAnsi="黑体" w:hint="eastAsia"/>
                <w:noProof/>
              </w:rPr>
              <w:t>前  言</w:t>
            </w:r>
            <w:r w:rsidR="006902E5">
              <w:rPr>
                <w:rFonts w:hint="eastAsia"/>
                <w:noProof/>
                <w:webHidden/>
              </w:rPr>
              <w:tab/>
            </w:r>
            <w:r w:rsidR="006902E5">
              <w:rPr>
                <w:rFonts w:hint="eastAsia"/>
                <w:noProof/>
                <w:webHidden/>
              </w:rPr>
              <w:fldChar w:fldCharType="begin"/>
            </w:r>
            <w:r w:rsidR="006902E5">
              <w:rPr>
                <w:rFonts w:hint="eastAsia"/>
                <w:noProof/>
                <w:webHidden/>
              </w:rPr>
              <w:instrText xml:space="preserve"> </w:instrText>
            </w:r>
            <w:r w:rsidR="006902E5">
              <w:rPr>
                <w:noProof/>
                <w:webHidden/>
              </w:rPr>
              <w:instrText>PAGEREF _Toc197958262 \h</w:instrText>
            </w:r>
            <w:r w:rsidR="006902E5">
              <w:rPr>
                <w:rFonts w:hint="eastAsia"/>
                <w:noProof/>
                <w:webHidden/>
              </w:rPr>
              <w:instrText xml:space="preserve"> </w:instrText>
            </w:r>
            <w:r w:rsidR="006902E5">
              <w:rPr>
                <w:rFonts w:hint="eastAsia"/>
                <w:noProof/>
                <w:webHidden/>
              </w:rPr>
            </w:r>
            <w:r w:rsidR="006902E5">
              <w:rPr>
                <w:rFonts w:hint="eastAsia"/>
                <w:noProof/>
                <w:webHidden/>
              </w:rPr>
              <w:fldChar w:fldCharType="separate"/>
            </w:r>
            <w:r w:rsidR="006902E5">
              <w:rPr>
                <w:rFonts w:hint="eastAsia"/>
                <w:noProof/>
                <w:webHidden/>
              </w:rPr>
              <w:t>II</w:t>
            </w:r>
            <w:r w:rsidR="006902E5">
              <w:rPr>
                <w:rFonts w:hint="eastAsia"/>
                <w:noProof/>
                <w:webHidden/>
              </w:rPr>
              <w:fldChar w:fldCharType="end"/>
            </w:r>
          </w:hyperlink>
        </w:p>
        <w:p w14:paraId="0CE782D1" w14:textId="5372E32D" w:rsidR="006902E5" w:rsidRDefault="006902E5">
          <w:pPr>
            <w:pStyle w:val="TOC1"/>
            <w:rPr>
              <w:rFonts w:hint="eastAsia"/>
              <w:noProof/>
            </w:rPr>
          </w:pPr>
          <w:hyperlink w:anchor="_Toc197958263" w:history="1">
            <w:r w:rsidRPr="00C91A9E">
              <w:rPr>
                <w:rStyle w:val="af4"/>
                <w:rFonts w:hint="eastAsia"/>
                <w:noProof/>
              </w:rPr>
              <w:t>1范围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28924B77" w14:textId="6EEF15B9" w:rsidR="006902E5" w:rsidRDefault="006902E5">
          <w:pPr>
            <w:pStyle w:val="TOC1"/>
            <w:rPr>
              <w:rFonts w:hint="eastAsia"/>
              <w:noProof/>
            </w:rPr>
          </w:pPr>
          <w:hyperlink w:anchor="_Toc197958264" w:history="1">
            <w:r w:rsidRPr="00C91A9E">
              <w:rPr>
                <w:rStyle w:val="af4"/>
                <w:rFonts w:hint="eastAsia"/>
                <w:noProof/>
              </w:rPr>
              <w:t>2规范性引用文件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0F65EF46" w14:textId="07A5FDCB" w:rsidR="006902E5" w:rsidRDefault="006902E5">
          <w:pPr>
            <w:pStyle w:val="TOC1"/>
            <w:rPr>
              <w:rFonts w:hint="eastAsia"/>
              <w:noProof/>
            </w:rPr>
          </w:pPr>
          <w:hyperlink w:anchor="_Toc197958265" w:history="1">
            <w:r w:rsidRPr="00C91A9E">
              <w:rPr>
                <w:rStyle w:val="af4"/>
                <w:rFonts w:hint="eastAsia"/>
                <w:noProof/>
              </w:rPr>
              <w:t>3术语和定义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5498F824" w14:textId="79B43046" w:rsidR="006902E5" w:rsidRDefault="006902E5">
          <w:pPr>
            <w:pStyle w:val="TOC1"/>
            <w:rPr>
              <w:rFonts w:hint="eastAsia"/>
              <w:noProof/>
            </w:rPr>
          </w:pPr>
          <w:hyperlink w:anchor="_Toc197958266" w:history="1">
            <w:r w:rsidRPr="00C91A9E">
              <w:rPr>
                <w:rStyle w:val="af4"/>
                <w:rFonts w:hint="eastAsia"/>
                <w:noProof/>
              </w:rPr>
              <w:t>4缩略词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0B746143" w14:textId="6FA76E0A" w:rsidR="006902E5" w:rsidRDefault="006902E5">
          <w:pPr>
            <w:pStyle w:val="TOC1"/>
            <w:rPr>
              <w:rFonts w:hint="eastAsia"/>
              <w:noProof/>
            </w:rPr>
          </w:pPr>
          <w:hyperlink w:anchor="_Toc197958267" w:history="1">
            <w:r w:rsidRPr="00C91A9E">
              <w:rPr>
                <w:rStyle w:val="af4"/>
                <w:rFonts w:hint="eastAsia"/>
                <w:noProof/>
              </w:rPr>
              <w:t>5 原理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0AC3F533" w14:textId="4701DAE9" w:rsidR="006902E5" w:rsidRDefault="006902E5">
          <w:pPr>
            <w:pStyle w:val="TOC1"/>
            <w:rPr>
              <w:rFonts w:hint="eastAsia"/>
              <w:noProof/>
            </w:rPr>
          </w:pPr>
          <w:hyperlink w:anchor="_Toc197958268" w:history="1">
            <w:r w:rsidRPr="00C91A9E">
              <w:rPr>
                <w:rStyle w:val="af4"/>
                <w:rFonts w:hint="eastAsia"/>
                <w:noProof/>
              </w:rPr>
              <w:t>6仪器设备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1AA25F4D" w14:textId="27767AFD" w:rsidR="006902E5" w:rsidRDefault="006902E5">
          <w:pPr>
            <w:pStyle w:val="TOC1"/>
            <w:rPr>
              <w:rFonts w:hint="eastAsia"/>
              <w:noProof/>
            </w:rPr>
          </w:pPr>
          <w:hyperlink w:anchor="_Toc197958269" w:history="1">
            <w:r w:rsidRPr="00C91A9E">
              <w:rPr>
                <w:rStyle w:val="af4"/>
                <w:rFonts w:hint="eastAsia"/>
                <w:noProof/>
              </w:rPr>
              <w:t>7所需试剂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_Toc197958269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622EC22C" w14:textId="6AA2C14F" w:rsidR="006902E5" w:rsidRDefault="006902E5">
          <w:pPr>
            <w:pStyle w:val="TOC1"/>
            <w:rPr>
              <w:rFonts w:hint="eastAsia"/>
              <w:noProof/>
            </w:rPr>
          </w:pPr>
          <w:hyperlink w:anchor="_Toc197958270" w:history="1">
            <w:r w:rsidRPr="00C91A9E">
              <w:rPr>
                <w:rStyle w:val="af4"/>
                <w:rFonts w:hint="eastAsia"/>
                <w:noProof/>
              </w:rPr>
              <w:t>8 引物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_Toc197958270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36DBEA7A" w14:textId="3949527D" w:rsidR="006902E5" w:rsidRDefault="006902E5">
          <w:pPr>
            <w:pStyle w:val="TOC1"/>
            <w:rPr>
              <w:rFonts w:hint="eastAsia"/>
              <w:noProof/>
            </w:rPr>
          </w:pPr>
          <w:hyperlink w:anchor="_Toc197958271" w:history="1">
            <w:r w:rsidRPr="00C91A9E">
              <w:rPr>
                <w:rStyle w:val="af4"/>
                <w:rFonts w:hint="eastAsia"/>
                <w:noProof/>
              </w:rPr>
              <w:t>9 试验步骤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_Toc197958271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DBF11A7" w14:textId="10CC222C" w:rsidR="006902E5" w:rsidRDefault="006902E5">
          <w:pPr>
            <w:pStyle w:val="TOC1"/>
            <w:rPr>
              <w:rFonts w:hint="eastAsia"/>
              <w:noProof/>
            </w:rPr>
          </w:pPr>
          <w:hyperlink w:anchor="_Toc197958272" w:history="1">
            <w:r w:rsidRPr="00C91A9E">
              <w:rPr>
                <w:rStyle w:val="af4"/>
                <w:rFonts w:hint="eastAsia"/>
                <w:noProof/>
              </w:rPr>
              <w:t>10数据统计记录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_Toc197958272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16150A83" w14:textId="6D4A4EA8" w:rsidR="006902E5" w:rsidRDefault="006902E5">
          <w:pPr>
            <w:pStyle w:val="TOC1"/>
            <w:rPr>
              <w:rFonts w:hint="eastAsia"/>
              <w:noProof/>
            </w:rPr>
          </w:pPr>
          <w:hyperlink w:anchor="_Toc197958273" w:history="1">
            <w:r w:rsidRPr="00C91A9E">
              <w:rPr>
                <w:rStyle w:val="af4"/>
                <w:rFonts w:hint="eastAsia"/>
                <w:noProof/>
              </w:rPr>
              <w:t>11结果分析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_Toc197958273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53087905" w14:textId="40410B12" w:rsidR="00DA081C" w:rsidRDefault="00CD7310">
          <w:pPr>
            <w:rPr>
              <w:rFonts w:hint="eastAsia"/>
            </w:rPr>
          </w:pPr>
          <w:r>
            <w:rPr>
              <w:rFonts w:hint="eastAsia"/>
            </w:rPr>
            <w:fldChar w:fldCharType="end"/>
          </w:r>
        </w:p>
      </w:sdtContent>
    </w:sdt>
    <w:p w14:paraId="69D2C831" w14:textId="77777777" w:rsidR="00A16FFE" w:rsidRDefault="00A16FFE" w:rsidP="0015466A">
      <w:pPr>
        <w:spacing w:line="500" w:lineRule="exact"/>
        <w:rPr>
          <w:rFonts w:ascii="Times New Roman" w:hAnsi="Times New Roman" w:cs="Times New Roman"/>
          <w:sz w:val="28"/>
          <w:szCs w:val="28"/>
        </w:rPr>
      </w:pPr>
    </w:p>
    <w:p w14:paraId="6154C74B" w14:textId="77777777" w:rsidR="00A16FFE" w:rsidRDefault="00A16FFE" w:rsidP="0015466A">
      <w:pPr>
        <w:spacing w:line="500" w:lineRule="exact"/>
        <w:rPr>
          <w:rFonts w:ascii="Times New Roman" w:hAnsi="Times New Roman" w:cs="Times New Roman"/>
          <w:sz w:val="28"/>
          <w:szCs w:val="28"/>
        </w:rPr>
      </w:pPr>
    </w:p>
    <w:p w14:paraId="05870BB2" w14:textId="77777777" w:rsidR="00A16FFE" w:rsidRDefault="00A16FFE" w:rsidP="0015466A">
      <w:pPr>
        <w:spacing w:line="500" w:lineRule="exact"/>
        <w:rPr>
          <w:rFonts w:ascii="Times New Roman" w:hAnsi="Times New Roman" w:cs="Times New Roman"/>
          <w:sz w:val="28"/>
          <w:szCs w:val="28"/>
        </w:rPr>
      </w:pPr>
    </w:p>
    <w:p w14:paraId="1272DAF9" w14:textId="77777777" w:rsidR="00A16FFE" w:rsidRDefault="00A16FFE" w:rsidP="0015466A">
      <w:pPr>
        <w:spacing w:line="500" w:lineRule="exact"/>
        <w:rPr>
          <w:rFonts w:ascii="Times New Roman" w:hAnsi="Times New Roman" w:cs="Times New Roman"/>
          <w:sz w:val="28"/>
          <w:szCs w:val="28"/>
        </w:rPr>
      </w:pPr>
    </w:p>
    <w:p w14:paraId="5859C78F" w14:textId="77777777" w:rsidR="00A16FFE" w:rsidRDefault="00A16FFE" w:rsidP="0015466A">
      <w:pPr>
        <w:spacing w:line="500" w:lineRule="exact"/>
        <w:rPr>
          <w:rFonts w:ascii="Times New Roman" w:hAnsi="Times New Roman" w:cs="Times New Roman"/>
          <w:sz w:val="28"/>
          <w:szCs w:val="28"/>
        </w:rPr>
      </w:pPr>
    </w:p>
    <w:p w14:paraId="3114AD11" w14:textId="77777777" w:rsidR="00A16FFE" w:rsidRDefault="00A16FFE" w:rsidP="0015466A">
      <w:pPr>
        <w:spacing w:line="500" w:lineRule="exact"/>
        <w:rPr>
          <w:rFonts w:ascii="Times New Roman" w:hAnsi="Times New Roman" w:cs="Times New Roman"/>
          <w:sz w:val="28"/>
          <w:szCs w:val="28"/>
        </w:rPr>
      </w:pPr>
    </w:p>
    <w:p w14:paraId="64264DE7" w14:textId="60315EB1" w:rsidR="00A16FFE" w:rsidRDefault="00A115C5" w:rsidP="00A115C5">
      <w:pPr>
        <w:tabs>
          <w:tab w:val="left" w:pos="920"/>
        </w:tabs>
        <w:spacing w:line="500" w:lineRule="exact"/>
        <w:rPr>
          <w:rFonts w:ascii="Times New Roman" w:hAnsi="Times New Roman" w:cs="Times New Roman"/>
          <w:sz w:val="28"/>
          <w:szCs w:val="28"/>
        </w:rPr>
      </w:pPr>
      <w:r>
        <w:rPr>
          <w:rFonts w:ascii="Times New Roman" w:hAnsi="Times New Roman" w:cs="Times New Roman"/>
          <w:sz w:val="28"/>
          <w:szCs w:val="28"/>
        </w:rPr>
        <w:tab/>
      </w:r>
    </w:p>
    <w:p w14:paraId="72F5B057" w14:textId="780E4EDB" w:rsidR="00A16FFE" w:rsidRPr="00FD05E3" w:rsidRDefault="00A16FFE" w:rsidP="00CC1273">
      <w:pPr>
        <w:pStyle w:val="1"/>
        <w:numPr>
          <w:ilvl w:val="0"/>
          <w:numId w:val="0"/>
        </w:numPr>
        <w:spacing w:before="312" w:after="312"/>
        <w:ind w:left="660" w:right="220"/>
        <w:jc w:val="center"/>
        <w:rPr>
          <w:rFonts w:ascii="黑体" w:eastAsia="黑体" w:hAnsi="黑体" w:hint="eastAsia"/>
          <w:sz w:val="32"/>
          <w:szCs w:val="32"/>
        </w:rPr>
      </w:pPr>
      <w:bookmarkStart w:id="0" w:name="_Toc197958262"/>
      <w:r w:rsidRPr="00FD05E3">
        <w:rPr>
          <w:rFonts w:ascii="黑体" w:eastAsia="黑体" w:hAnsi="黑体" w:hint="eastAsia"/>
          <w:sz w:val="32"/>
          <w:szCs w:val="32"/>
        </w:rPr>
        <w:t>前</w:t>
      </w:r>
      <w:r w:rsidR="00ED684A" w:rsidRPr="00FD05E3">
        <w:rPr>
          <w:rFonts w:ascii="黑体" w:eastAsia="黑体" w:hAnsi="黑体" w:hint="eastAsia"/>
          <w:sz w:val="32"/>
          <w:szCs w:val="32"/>
        </w:rPr>
        <w:t xml:space="preserve"> </w:t>
      </w:r>
      <w:r w:rsidR="00BC2737" w:rsidRPr="00FD05E3">
        <w:rPr>
          <w:rFonts w:ascii="黑体" w:eastAsia="黑体" w:hAnsi="黑体" w:hint="eastAsia"/>
          <w:sz w:val="32"/>
          <w:szCs w:val="32"/>
        </w:rPr>
        <w:t xml:space="preserve"> </w:t>
      </w:r>
      <w:r w:rsidRPr="00FD05E3">
        <w:rPr>
          <w:rFonts w:ascii="黑体" w:eastAsia="黑体" w:hAnsi="黑体" w:hint="eastAsia"/>
          <w:sz w:val="32"/>
          <w:szCs w:val="32"/>
        </w:rPr>
        <w:t>言</w:t>
      </w:r>
      <w:bookmarkEnd w:id="0"/>
    </w:p>
    <w:p w14:paraId="1C7518EB" w14:textId="0C0137BA" w:rsidR="00D3608A" w:rsidRPr="00CC1273" w:rsidRDefault="0015466A" w:rsidP="00CC1273">
      <w:pPr>
        <w:spacing w:line="360" w:lineRule="auto"/>
        <w:ind w:firstLineChars="200" w:firstLine="420"/>
        <w:rPr>
          <w:rFonts w:ascii="宋体" w:eastAsia="宋体" w:hAnsi="宋体" w:cs="Times New Roman" w:hint="eastAsia"/>
          <w:sz w:val="21"/>
          <w:szCs w:val="21"/>
        </w:rPr>
      </w:pPr>
      <w:r w:rsidRPr="00CC1273">
        <w:rPr>
          <w:rFonts w:ascii="宋体" w:eastAsia="宋体" w:hAnsi="宋体" w:cs="Times New Roman"/>
          <w:sz w:val="21"/>
          <w:szCs w:val="21"/>
        </w:rPr>
        <w:t>本文件按照GB/T 1.1—2020《标准化工作导则 第1部分：标准化文件的结构和起草规则》的规定起草</w:t>
      </w:r>
      <w:r w:rsidR="00FD3608" w:rsidRPr="00CC1273">
        <w:rPr>
          <w:rFonts w:ascii="宋体" w:eastAsia="宋体" w:hAnsi="宋体" w:cs="Times New Roman"/>
          <w:sz w:val="21"/>
          <w:szCs w:val="21"/>
        </w:rPr>
        <w:t>。</w:t>
      </w:r>
    </w:p>
    <w:p w14:paraId="79B70120" w14:textId="7777777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本文件由北京华夏草业产业技术创新战略联盟团体标准委员会提出并归口。</w:t>
      </w:r>
    </w:p>
    <w:p w14:paraId="7CB3192A" w14:textId="53CAFCF8" w:rsidR="00FD3608" w:rsidRPr="003C684A"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本文件起草单位：内蒙古大</w:t>
      </w:r>
      <w:r w:rsidRPr="003C684A">
        <w:rPr>
          <w:rFonts w:ascii="宋体" w:eastAsia="宋体" w:hAnsi="宋体" w:cs="Times New Roman"/>
          <w:color w:val="2A2B2E"/>
          <w:sz w:val="21"/>
          <w:szCs w:val="21"/>
        </w:rPr>
        <w:t>学、中国农业科学院草原研究所</w:t>
      </w:r>
      <w:r w:rsidR="00774CBD" w:rsidRPr="003C684A">
        <w:rPr>
          <w:rFonts w:ascii="宋体" w:eastAsia="宋体" w:hAnsi="宋体" w:cs="Times New Roman" w:hint="eastAsia"/>
          <w:color w:val="2A2B2E"/>
          <w:sz w:val="21"/>
          <w:szCs w:val="21"/>
        </w:rPr>
        <w:t>、</w:t>
      </w:r>
      <w:r w:rsidR="0086148C" w:rsidRPr="003C684A">
        <w:rPr>
          <w:rFonts w:ascii="宋体" w:eastAsia="宋体" w:hAnsi="宋体" w:cs="Times New Roman" w:hint="eastAsia"/>
          <w:color w:val="2A2B2E"/>
          <w:sz w:val="21"/>
          <w:szCs w:val="21"/>
        </w:rPr>
        <w:t>内蒙古农业大学</w:t>
      </w:r>
      <w:r w:rsidRPr="003C684A">
        <w:rPr>
          <w:rFonts w:ascii="宋体" w:eastAsia="宋体" w:hAnsi="宋体" w:cs="Times New Roman"/>
          <w:color w:val="2A2B2E"/>
          <w:sz w:val="21"/>
          <w:szCs w:val="21"/>
        </w:rPr>
        <w:t>。</w:t>
      </w:r>
    </w:p>
    <w:p w14:paraId="7DD959DD" w14:textId="6D4193E3" w:rsidR="00FD3608" w:rsidRPr="00CC1273" w:rsidRDefault="00FD3608" w:rsidP="00CC1273">
      <w:pPr>
        <w:spacing w:line="360" w:lineRule="auto"/>
        <w:ind w:firstLineChars="200" w:firstLine="420"/>
        <w:rPr>
          <w:rFonts w:ascii="宋体" w:eastAsia="宋体" w:hAnsi="宋体" w:cs="Times New Roman" w:hint="eastAsia"/>
          <w:sz w:val="21"/>
          <w:szCs w:val="21"/>
        </w:rPr>
      </w:pPr>
      <w:r w:rsidRPr="003C684A">
        <w:rPr>
          <w:rFonts w:ascii="宋体" w:eastAsia="宋体" w:hAnsi="宋体" w:cs="Times New Roman"/>
          <w:color w:val="2A2B2E"/>
          <w:sz w:val="21"/>
          <w:szCs w:val="21"/>
        </w:rPr>
        <w:t>本文件主要起草人：崔乐乐、于林清、王照兰、</w:t>
      </w:r>
      <w:r w:rsidR="00774CBD" w:rsidRPr="003C684A">
        <w:rPr>
          <w:rFonts w:ascii="宋体" w:eastAsia="宋体" w:hAnsi="宋体" w:cs="Times New Roman" w:hint="eastAsia"/>
          <w:color w:val="2A2B2E"/>
          <w:sz w:val="21"/>
          <w:szCs w:val="21"/>
        </w:rPr>
        <w:t>李俊、</w:t>
      </w:r>
      <w:r w:rsidRPr="003C684A">
        <w:rPr>
          <w:rFonts w:ascii="宋体" w:eastAsia="宋体" w:hAnsi="宋体" w:cs="Times New Roman"/>
          <w:color w:val="2A2B2E"/>
          <w:sz w:val="21"/>
          <w:szCs w:val="21"/>
        </w:rPr>
        <w:t>徐春波、闫春霞</w:t>
      </w:r>
      <w:r w:rsidR="00774CBD" w:rsidRPr="003C684A">
        <w:rPr>
          <w:rFonts w:ascii="宋体" w:eastAsia="宋体" w:hAnsi="宋体" w:cs="Times New Roman" w:hint="eastAsia"/>
          <w:color w:val="2A2B2E"/>
          <w:sz w:val="21"/>
          <w:szCs w:val="21"/>
        </w:rPr>
        <w:t>、</w:t>
      </w:r>
      <w:r w:rsidR="0086148C" w:rsidRPr="003C684A">
        <w:rPr>
          <w:rFonts w:ascii="宋体" w:eastAsia="宋体" w:hAnsi="宋体" w:cs="Times New Roman" w:hint="eastAsia"/>
          <w:color w:val="2A2B2E"/>
          <w:sz w:val="21"/>
          <w:szCs w:val="21"/>
        </w:rPr>
        <w:t>王运涛</w:t>
      </w:r>
      <w:r w:rsidRPr="003C684A">
        <w:rPr>
          <w:rFonts w:ascii="宋体" w:eastAsia="宋体" w:hAnsi="宋体" w:cs="Times New Roman"/>
          <w:color w:val="2A2B2E"/>
          <w:sz w:val="21"/>
          <w:szCs w:val="21"/>
        </w:rPr>
        <w:t>。</w:t>
      </w:r>
    </w:p>
    <w:p w14:paraId="16596BFF" w14:textId="7777777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本文件为首次发布。</w:t>
      </w:r>
    </w:p>
    <w:p w14:paraId="7F90E116" w14:textId="77777777" w:rsidR="00FD3608" w:rsidRPr="00CC1273" w:rsidRDefault="00FD3608" w:rsidP="00CC1273">
      <w:pPr>
        <w:spacing w:line="360" w:lineRule="auto"/>
        <w:ind w:firstLineChars="200" w:firstLine="420"/>
        <w:rPr>
          <w:rFonts w:ascii="宋体" w:eastAsia="宋体" w:hAnsi="宋体" w:cs="Times New Roman" w:hint="eastAsia"/>
          <w:color w:val="2A2B2E"/>
          <w:sz w:val="21"/>
          <w:szCs w:val="21"/>
        </w:rPr>
      </w:pPr>
      <w:r w:rsidRPr="00CC1273">
        <w:rPr>
          <w:rFonts w:ascii="宋体" w:eastAsia="宋体" w:hAnsi="宋体" w:cs="Times New Roman"/>
          <w:color w:val="2A2B2E"/>
          <w:sz w:val="21"/>
          <w:szCs w:val="21"/>
        </w:rPr>
        <w:t>本文件的某些内容可能涉及专利。本文件的发布机构不承担识别这些专利的责任。</w:t>
      </w:r>
    </w:p>
    <w:p w14:paraId="4FB889E8" w14:textId="77777777" w:rsidR="00987E83" w:rsidRPr="00FD3608" w:rsidRDefault="00987E83" w:rsidP="00D3608A">
      <w:pPr>
        <w:spacing w:line="500" w:lineRule="exact"/>
        <w:rPr>
          <w:rFonts w:ascii="Times New Roman" w:hAnsi="Times New Roman" w:cs="Times New Roman"/>
          <w:sz w:val="28"/>
          <w:szCs w:val="28"/>
        </w:rPr>
      </w:pPr>
    </w:p>
    <w:p w14:paraId="0EC00C3F" w14:textId="77777777" w:rsidR="00987E83" w:rsidRDefault="00987E83" w:rsidP="00D3608A">
      <w:pPr>
        <w:spacing w:line="500" w:lineRule="exact"/>
        <w:rPr>
          <w:rFonts w:ascii="Times New Roman" w:hAnsi="Times New Roman" w:cs="Times New Roman"/>
          <w:sz w:val="28"/>
          <w:szCs w:val="28"/>
        </w:rPr>
      </w:pPr>
    </w:p>
    <w:p w14:paraId="0E7C31F1" w14:textId="77777777" w:rsidR="00987E83" w:rsidRDefault="00987E83" w:rsidP="00D3608A">
      <w:pPr>
        <w:spacing w:line="500" w:lineRule="exact"/>
        <w:rPr>
          <w:rFonts w:ascii="Times New Roman" w:hAnsi="Times New Roman" w:cs="Times New Roman"/>
          <w:sz w:val="28"/>
          <w:szCs w:val="28"/>
        </w:rPr>
      </w:pPr>
    </w:p>
    <w:p w14:paraId="59F9146E" w14:textId="77777777" w:rsidR="00A16FFE" w:rsidRDefault="00A16FFE" w:rsidP="00D3608A">
      <w:pPr>
        <w:spacing w:line="500" w:lineRule="exact"/>
        <w:rPr>
          <w:rFonts w:ascii="Times New Roman" w:hAnsi="Times New Roman" w:cs="Times New Roman"/>
          <w:sz w:val="28"/>
          <w:szCs w:val="28"/>
        </w:rPr>
      </w:pPr>
    </w:p>
    <w:p w14:paraId="45167003" w14:textId="77777777" w:rsidR="00A16FFE" w:rsidRDefault="00A16FFE" w:rsidP="00D3608A">
      <w:pPr>
        <w:spacing w:line="500" w:lineRule="exact"/>
        <w:rPr>
          <w:rFonts w:ascii="Times New Roman" w:hAnsi="Times New Roman" w:cs="Times New Roman"/>
          <w:sz w:val="28"/>
          <w:szCs w:val="28"/>
        </w:rPr>
      </w:pPr>
    </w:p>
    <w:p w14:paraId="4A050C54" w14:textId="77777777" w:rsidR="00A16FFE" w:rsidRDefault="00A16FFE" w:rsidP="00D3608A">
      <w:pPr>
        <w:spacing w:line="500" w:lineRule="exact"/>
        <w:rPr>
          <w:rFonts w:ascii="Times New Roman" w:hAnsi="Times New Roman" w:cs="Times New Roman"/>
          <w:sz w:val="28"/>
          <w:szCs w:val="28"/>
        </w:rPr>
      </w:pPr>
    </w:p>
    <w:p w14:paraId="052C77D9" w14:textId="77777777" w:rsidR="00A16FFE" w:rsidRDefault="00A16FFE" w:rsidP="00D3608A">
      <w:pPr>
        <w:spacing w:line="500" w:lineRule="exact"/>
        <w:rPr>
          <w:rFonts w:ascii="Times New Roman" w:hAnsi="Times New Roman" w:cs="Times New Roman"/>
          <w:sz w:val="28"/>
          <w:szCs w:val="28"/>
        </w:rPr>
      </w:pPr>
    </w:p>
    <w:p w14:paraId="09AC5485" w14:textId="77777777" w:rsidR="00CC1273" w:rsidRDefault="00CC1273" w:rsidP="00D3608A">
      <w:pPr>
        <w:spacing w:line="500" w:lineRule="exact"/>
        <w:rPr>
          <w:rFonts w:ascii="Times New Roman" w:hAnsi="Times New Roman" w:cs="Times New Roman"/>
          <w:sz w:val="28"/>
          <w:szCs w:val="28"/>
        </w:rPr>
      </w:pPr>
    </w:p>
    <w:p w14:paraId="4F0C4E16" w14:textId="77777777" w:rsidR="00CC1273" w:rsidRDefault="00CC1273" w:rsidP="00D3608A">
      <w:pPr>
        <w:spacing w:line="500" w:lineRule="exact"/>
        <w:rPr>
          <w:rFonts w:ascii="Times New Roman" w:hAnsi="Times New Roman" w:cs="Times New Roman"/>
          <w:sz w:val="28"/>
          <w:szCs w:val="28"/>
        </w:rPr>
      </w:pPr>
    </w:p>
    <w:p w14:paraId="01AAEF50" w14:textId="2A9C2D35" w:rsidR="004E4E80" w:rsidRDefault="004E4E80" w:rsidP="004E4E80">
      <w:pPr>
        <w:tabs>
          <w:tab w:val="left" w:pos="5740"/>
        </w:tabs>
        <w:spacing w:line="500" w:lineRule="exact"/>
        <w:rPr>
          <w:rFonts w:ascii="Times New Roman" w:hAnsi="Times New Roman" w:cs="Times New Roman"/>
          <w:sz w:val="28"/>
          <w:szCs w:val="28"/>
        </w:rPr>
      </w:pPr>
      <w:r>
        <w:rPr>
          <w:rFonts w:ascii="Times New Roman" w:hAnsi="Times New Roman" w:cs="Times New Roman"/>
          <w:sz w:val="28"/>
          <w:szCs w:val="28"/>
        </w:rPr>
        <w:tab/>
      </w:r>
    </w:p>
    <w:p w14:paraId="7CECA546" w14:textId="4F3475E8" w:rsidR="004E4E80" w:rsidRPr="004E4E80" w:rsidRDefault="004E4E80" w:rsidP="004E4E80">
      <w:pPr>
        <w:tabs>
          <w:tab w:val="left" w:pos="5740"/>
        </w:tabs>
        <w:rPr>
          <w:rFonts w:ascii="Times New Roman" w:hAnsi="Times New Roman" w:cs="Times New Roman"/>
          <w:sz w:val="28"/>
          <w:szCs w:val="28"/>
        </w:rPr>
        <w:sectPr w:rsidR="004E4E80" w:rsidRPr="004E4E80" w:rsidSect="004E4E80">
          <w:headerReference w:type="default" r:id="rId10"/>
          <w:footerReference w:type="default" r:id="rId11"/>
          <w:pgSz w:w="11906" w:h="16838"/>
          <w:pgMar w:top="1440" w:right="1800" w:bottom="1440" w:left="1800" w:header="851" w:footer="454" w:gutter="0"/>
          <w:pgNumType w:fmt="upperRoman" w:start="1"/>
          <w:cols w:space="425"/>
          <w:docGrid w:type="lines" w:linePitch="312"/>
        </w:sectPr>
      </w:pPr>
      <w:r>
        <w:rPr>
          <w:rFonts w:ascii="Times New Roman" w:hAnsi="Times New Roman" w:cs="Times New Roman"/>
          <w:sz w:val="28"/>
          <w:szCs w:val="28"/>
        </w:rPr>
        <w:tab/>
      </w:r>
    </w:p>
    <w:p w14:paraId="0DFC99A5" w14:textId="2592C6D1" w:rsidR="0015466A" w:rsidRPr="00040617" w:rsidRDefault="00D3608A" w:rsidP="0055701F">
      <w:pPr>
        <w:spacing w:line="500" w:lineRule="exact"/>
        <w:jc w:val="center"/>
        <w:rPr>
          <w:rFonts w:ascii="Times New Roman" w:eastAsia="宋体" w:hAnsi="Times New Roman" w:cs="Times New Roman"/>
          <w:b/>
          <w:bCs/>
          <w:sz w:val="30"/>
          <w:szCs w:val="30"/>
          <w14:ligatures w14:val="none"/>
        </w:rPr>
      </w:pPr>
      <w:r w:rsidRPr="00040617">
        <w:rPr>
          <w:rFonts w:ascii="Times New Roman" w:eastAsia="宋体" w:hAnsi="Times New Roman" w:cs="Times New Roman"/>
          <w:b/>
          <w:bCs/>
          <w:sz w:val="30"/>
          <w:szCs w:val="30"/>
          <w14:ligatures w14:val="none"/>
        </w:rPr>
        <w:t>杂交苜蓿种子真实性鉴定</w:t>
      </w:r>
      <w:r w:rsidRPr="00040617">
        <w:rPr>
          <w:rFonts w:ascii="Times New Roman" w:eastAsia="宋体" w:hAnsi="Times New Roman" w:cs="Times New Roman"/>
          <w:b/>
          <w:bCs/>
          <w:sz w:val="30"/>
          <w:szCs w:val="30"/>
          <w14:ligatures w14:val="none"/>
        </w:rPr>
        <w:t>SSR</w:t>
      </w:r>
      <w:r w:rsidRPr="00040617">
        <w:rPr>
          <w:rFonts w:ascii="Times New Roman" w:eastAsia="宋体" w:hAnsi="Times New Roman" w:cs="Times New Roman"/>
          <w:b/>
          <w:bCs/>
          <w:sz w:val="30"/>
          <w:szCs w:val="30"/>
          <w14:ligatures w14:val="none"/>
        </w:rPr>
        <w:t>分子标记法</w:t>
      </w:r>
    </w:p>
    <w:p w14:paraId="170440BB" w14:textId="605FF579" w:rsidR="00867EC2" w:rsidRPr="00C53F20" w:rsidRDefault="00910BD9" w:rsidP="00910BD9">
      <w:pPr>
        <w:pStyle w:val="1"/>
        <w:numPr>
          <w:ilvl w:val="0"/>
          <w:numId w:val="0"/>
        </w:numPr>
        <w:spacing w:before="312" w:after="312"/>
        <w:ind w:left="100" w:right="220"/>
        <w:rPr>
          <w:rFonts w:hint="eastAsia"/>
        </w:rPr>
      </w:pPr>
      <w:bookmarkStart w:id="1" w:name="_Toc197958263"/>
      <w:r>
        <w:rPr>
          <w:rFonts w:hint="eastAsia"/>
        </w:rPr>
        <w:t>1</w:t>
      </w:r>
      <w:r w:rsidR="00867EC2" w:rsidRPr="00C53F20">
        <w:rPr>
          <w:rFonts w:hint="eastAsia"/>
        </w:rPr>
        <w:t>范围</w:t>
      </w:r>
      <w:bookmarkEnd w:id="1"/>
    </w:p>
    <w:p w14:paraId="59503960" w14:textId="0C51ED91" w:rsidR="00867EC2" w:rsidRPr="005103E0" w:rsidRDefault="00867EC2" w:rsidP="005103E0">
      <w:pPr>
        <w:pStyle w:val="a9"/>
        <w:spacing w:after="0" w:line="360" w:lineRule="auto"/>
        <w:ind w:left="0" w:firstLineChars="200" w:firstLine="420"/>
        <w:rPr>
          <w:rFonts w:ascii="宋体" w:eastAsia="宋体" w:hAnsi="宋体" w:cs="仿宋" w:hint="eastAsia"/>
          <w:sz w:val="21"/>
          <w:szCs w:val="21"/>
          <w14:ligatures w14:val="none"/>
        </w:rPr>
      </w:pPr>
      <w:bookmarkStart w:id="2" w:name="_Hlk197899624"/>
      <w:r w:rsidRPr="005103E0">
        <w:rPr>
          <w:rFonts w:ascii="宋体" w:eastAsia="宋体" w:hAnsi="宋体" w:cs="仿宋" w:hint="eastAsia"/>
          <w:sz w:val="21"/>
          <w:szCs w:val="21"/>
          <w14:ligatures w14:val="none"/>
        </w:rPr>
        <w:t>本</w:t>
      </w:r>
      <w:r w:rsidR="00F47213">
        <w:rPr>
          <w:rFonts w:ascii="宋体" w:eastAsia="宋体" w:hAnsi="宋体" w:cs="仿宋" w:hint="eastAsia"/>
          <w:sz w:val="21"/>
          <w:szCs w:val="21"/>
          <w14:ligatures w14:val="none"/>
        </w:rPr>
        <w:t>文件</w:t>
      </w:r>
      <w:r w:rsidRPr="005103E0">
        <w:rPr>
          <w:rFonts w:ascii="宋体" w:eastAsia="宋体" w:hAnsi="宋体" w:cs="仿宋" w:hint="eastAsia"/>
          <w:sz w:val="21"/>
          <w:szCs w:val="21"/>
          <w14:ligatures w14:val="none"/>
        </w:rPr>
        <w:t>规</w:t>
      </w:r>
      <w:r w:rsidRPr="00DE0AD8">
        <w:rPr>
          <w:rFonts w:ascii="Times New Roman" w:eastAsia="宋体" w:hAnsi="Times New Roman" w:cs="Times New Roman"/>
          <w:sz w:val="21"/>
          <w:szCs w:val="21"/>
          <w14:ligatures w14:val="none"/>
        </w:rPr>
        <w:t>定了</w:t>
      </w:r>
      <w:r w:rsidR="00F47213" w:rsidRPr="00DE0AD8">
        <w:rPr>
          <w:rFonts w:ascii="Times New Roman" w:eastAsia="宋体" w:hAnsi="Times New Roman" w:cs="Times New Roman"/>
          <w:sz w:val="21"/>
          <w:szCs w:val="21"/>
          <w14:ligatures w14:val="none"/>
        </w:rPr>
        <w:t>SSR</w:t>
      </w:r>
      <w:r w:rsidR="00F47213" w:rsidRPr="00DE0AD8">
        <w:rPr>
          <w:rFonts w:ascii="Times New Roman" w:eastAsia="宋体" w:hAnsi="Times New Roman" w:cs="Times New Roman"/>
          <w:sz w:val="21"/>
          <w:szCs w:val="21"/>
          <w14:ligatures w14:val="none"/>
        </w:rPr>
        <w:t>分</w:t>
      </w:r>
      <w:r w:rsidR="00F47213">
        <w:rPr>
          <w:rFonts w:ascii="宋体" w:eastAsia="宋体" w:hAnsi="宋体" w:cs="仿宋" w:hint="eastAsia"/>
          <w:sz w:val="21"/>
          <w:szCs w:val="21"/>
          <w14:ligatures w14:val="none"/>
        </w:rPr>
        <w:t>子标记法鉴定</w:t>
      </w:r>
      <w:r w:rsidRPr="005103E0">
        <w:rPr>
          <w:rFonts w:ascii="宋体" w:eastAsia="宋体" w:hAnsi="宋体" w:cs="仿宋" w:hint="eastAsia"/>
          <w:sz w:val="21"/>
          <w:szCs w:val="21"/>
          <w14:ligatures w14:val="none"/>
        </w:rPr>
        <w:t>杂交苜蓿种子真实性</w:t>
      </w:r>
      <w:r w:rsidRPr="00076E08">
        <w:rPr>
          <w:rFonts w:ascii="宋体" w:eastAsia="宋体" w:hAnsi="宋体" w:cs="仿宋" w:hint="eastAsia"/>
          <w:sz w:val="21"/>
          <w:szCs w:val="21"/>
          <w14:ligatures w14:val="none"/>
        </w:rPr>
        <w:t>的</w:t>
      </w:r>
      <w:r w:rsidR="006769DA" w:rsidRPr="00076E08">
        <w:rPr>
          <w:rFonts w:ascii="宋体" w:eastAsia="宋体" w:hAnsi="宋体" w:cs="仿宋" w:hint="eastAsia"/>
          <w:sz w:val="21"/>
          <w:szCs w:val="21"/>
          <w14:ligatures w14:val="none"/>
        </w:rPr>
        <w:t>术语和定义</w:t>
      </w:r>
      <w:r w:rsidR="006769DA">
        <w:rPr>
          <w:rFonts w:ascii="宋体" w:eastAsia="宋体" w:hAnsi="宋体" w:cs="仿宋" w:hint="eastAsia"/>
          <w:sz w:val="21"/>
          <w:szCs w:val="21"/>
          <w14:ligatures w14:val="none"/>
        </w:rPr>
        <w:t>、仪器设备</w:t>
      </w:r>
      <w:r w:rsidRPr="005103E0">
        <w:rPr>
          <w:rFonts w:ascii="宋体" w:eastAsia="宋体" w:hAnsi="宋体" w:cs="仿宋" w:hint="eastAsia"/>
          <w:sz w:val="21"/>
          <w:szCs w:val="21"/>
          <w14:ligatures w14:val="none"/>
        </w:rPr>
        <w:t>、实验步骤、结果分析</w:t>
      </w:r>
      <w:r w:rsidR="006769DA">
        <w:rPr>
          <w:rFonts w:ascii="宋体" w:eastAsia="宋体" w:hAnsi="宋体" w:cs="仿宋" w:hint="eastAsia"/>
          <w:sz w:val="21"/>
          <w:szCs w:val="21"/>
          <w14:ligatures w14:val="none"/>
        </w:rPr>
        <w:t>等内容</w:t>
      </w:r>
      <w:r w:rsidR="0085008E" w:rsidRPr="005103E0">
        <w:rPr>
          <w:rFonts w:ascii="宋体" w:eastAsia="宋体" w:hAnsi="宋体" w:cs="仿宋" w:hint="eastAsia"/>
          <w:sz w:val="21"/>
          <w:szCs w:val="21"/>
          <w14:ligatures w14:val="none"/>
        </w:rPr>
        <w:t>。</w:t>
      </w:r>
    </w:p>
    <w:p w14:paraId="2EAE76A6" w14:textId="23D79FCF" w:rsidR="00867EC2" w:rsidRPr="005103E0" w:rsidRDefault="00867EC2" w:rsidP="005103E0">
      <w:pPr>
        <w:pStyle w:val="a9"/>
        <w:spacing w:afterLines="50" w:after="156"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hint="eastAsia"/>
          <w:sz w:val="21"/>
          <w:szCs w:val="21"/>
          <w14:ligatures w14:val="none"/>
        </w:rPr>
        <w:t>本</w:t>
      </w:r>
      <w:r w:rsidR="00F47213">
        <w:rPr>
          <w:rFonts w:ascii="宋体" w:eastAsia="宋体" w:hAnsi="宋体" w:cs="仿宋" w:hint="eastAsia"/>
          <w:sz w:val="21"/>
          <w:szCs w:val="21"/>
          <w14:ligatures w14:val="none"/>
        </w:rPr>
        <w:t>文件</w:t>
      </w:r>
      <w:r w:rsidRPr="005103E0">
        <w:rPr>
          <w:rFonts w:ascii="宋体" w:eastAsia="宋体" w:hAnsi="宋体" w:cs="仿宋" w:hint="eastAsia"/>
          <w:sz w:val="21"/>
          <w:szCs w:val="21"/>
          <w14:ligatures w14:val="none"/>
        </w:rPr>
        <w:t>适用于杂交苜蓿种子真实性鉴定</w:t>
      </w:r>
      <w:r w:rsidR="00D21467" w:rsidRPr="005103E0">
        <w:rPr>
          <w:rFonts w:ascii="宋体" w:eastAsia="宋体" w:hAnsi="宋体" w:cs="仿宋" w:hint="eastAsia"/>
          <w:sz w:val="21"/>
          <w:szCs w:val="21"/>
          <w14:ligatures w14:val="none"/>
        </w:rPr>
        <w:t>、品种的审定、新品种知识产权保护及种子市场监管</w:t>
      </w:r>
      <w:r w:rsidRPr="005103E0">
        <w:rPr>
          <w:rFonts w:ascii="宋体" w:eastAsia="宋体" w:hAnsi="宋体" w:cs="仿宋" w:hint="eastAsia"/>
          <w:sz w:val="21"/>
          <w:szCs w:val="21"/>
          <w14:ligatures w14:val="none"/>
        </w:rPr>
        <w:t>。</w:t>
      </w:r>
    </w:p>
    <w:p w14:paraId="29ABD4C3" w14:textId="69ED383F" w:rsidR="00867EC2" w:rsidRPr="00072F43" w:rsidRDefault="00910BD9" w:rsidP="00910BD9">
      <w:pPr>
        <w:pStyle w:val="1"/>
        <w:numPr>
          <w:ilvl w:val="0"/>
          <w:numId w:val="0"/>
        </w:numPr>
        <w:spacing w:before="312" w:after="312"/>
        <w:ind w:left="100" w:right="220"/>
        <w:rPr>
          <w:rFonts w:hint="eastAsia"/>
        </w:rPr>
      </w:pPr>
      <w:bookmarkStart w:id="3" w:name="_Toc197958264"/>
      <w:bookmarkEnd w:id="2"/>
      <w:r>
        <w:rPr>
          <w:rFonts w:hint="eastAsia"/>
        </w:rPr>
        <w:t>2</w:t>
      </w:r>
      <w:r w:rsidR="00867EC2" w:rsidRPr="00072F43">
        <w:rPr>
          <w:rFonts w:hint="eastAsia"/>
        </w:rPr>
        <w:t>规范性引用文件</w:t>
      </w:r>
      <w:bookmarkEnd w:id="3"/>
    </w:p>
    <w:p w14:paraId="12D5884A" w14:textId="77777777" w:rsidR="00146776" w:rsidRPr="005103E0" w:rsidRDefault="00146776"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hint="eastAsia"/>
          <w:sz w:val="21"/>
          <w:szCs w:val="21"/>
          <w14:ligatures w14:val="none"/>
        </w:rPr>
        <w:t>下列文件中的内容通过文中的规范性引用而构成本文件必不可少的条款。其中</w:t>
      </w:r>
      <w:r w:rsidRPr="005103E0">
        <w:rPr>
          <w:rFonts w:ascii="宋体" w:eastAsia="宋体" w:hAnsi="宋体" w:cs="仿宋"/>
          <w:sz w:val="21"/>
          <w:szCs w:val="21"/>
          <w14:ligatures w14:val="none"/>
        </w:rPr>
        <w:t>，注日期的引用文件，仅该日期对应的版本适用于本文件；不注日期的引用文件，其最新版本（包括所有的修改单）适用于本文件。</w:t>
      </w:r>
    </w:p>
    <w:p w14:paraId="5E05DC4C" w14:textId="5A584652" w:rsidR="00072F43" w:rsidRPr="005B018C" w:rsidRDefault="00146776" w:rsidP="005B018C">
      <w:pPr>
        <w:spacing w:after="0" w:line="360" w:lineRule="auto"/>
        <w:ind w:firstLineChars="200" w:firstLine="420"/>
        <w:rPr>
          <w:rFonts w:ascii="Times New Roman" w:eastAsia="宋体" w:hAnsi="Times New Roman" w:cs="Times New Roman"/>
          <w:sz w:val="21"/>
          <w:szCs w:val="21"/>
          <w14:ligatures w14:val="none"/>
        </w:rPr>
      </w:pPr>
      <w:bookmarkStart w:id="4" w:name="_Hlk197899675"/>
      <w:r w:rsidRPr="005B018C">
        <w:rPr>
          <w:rFonts w:ascii="Times New Roman" w:eastAsia="宋体" w:hAnsi="Times New Roman" w:cs="Times New Roman"/>
          <w:sz w:val="21"/>
          <w:szCs w:val="21"/>
          <w14:ligatures w14:val="none"/>
        </w:rPr>
        <w:t>GB/T</w:t>
      </w:r>
      <w:r w:rsidR="00F421AB" w:rsidRPr="005B018C">
        <w:rPr>
          <w:rFonts w:ascii="Times New Roman" w:eastAsia="宋体" w:hAnsi="Times New Roman" w:cs="Times New Roman"/>
          <w:sz w:val="21"/>
          <w:szCs w:val="21"/>
          <w14:ligatures w14:val="none"/>
        </w:rPr>
        <w:t xml:space="preserve"> 2930.4</w:t>
      </w:r>
      <w:r w:rsidRPr="005B018C">
        <w:rPr>
          <w:rFonts w:ascii="Times New Roman" w:eastAsia="宋体" w:hAnsi="Times New Roman" w:cs="Times New Roman"/>
          <w:sz w:val="21"/>
          <w:szCs w:val="21"/>
          <w14:ligatures w14:val="none"/>
        </w:rPr>
        <w:t>《</w:t>
      </w:r>
      <w:r w:rsidR="00F421AB" w:rsidRPr="005B018C">
        <w:rPr>
          <w:rFonts w:ascii="Times New Roman" w:eastAsia="宋体" w:hAnsi="Times New Roman" w:cs="Times New Roman"/>
          <w:sz w:val="21"/>
          <w:szCs w:val="21"/>
          <w14:ligatures w14:val="none"/>
        </w:rPr>
        <w:t>草</w:t>
      </w:r>
      <w:r w:rsidRPr="005B018C">
        <w:rPr>
          <w:rFonts w:ascii="Times New Roman" w:eastAsia="宋体" w:hAnsi="Times New Roman" w:cs="Times New Roman"/>
          <w:sz w:val="21"/>
          <w:szCs w:val="21"/>
          <w14:ligatures w14:val="none"/>
        </w:rPr>
        <w:t>种子检验规程</w:t>
      </w:r>
      <w:r w:rsidRPr="005B018C">
        <w:rPr>
          <w:rFonts w:ascii="Times New Roman" w:eastAsia="宋体" w:hAnsi="Times New Roman" w:cs="Times New Roman"/>
          <w:sz w:val="21"/>
          <w:szCs w:val="21"/>
          <w14:ligatures w14:val="none"/>
        </w:rPr>
        <w:t xml:space="preserve"> </w:t>
      </w:r>
      <w:r w:rsidRPr="005B018C">
        <w:rPr>
          <w:rFonts w:ascii="Times New Roman" w:eastAsia="宋体" w:hAnsi="Times New Roman" w:cs="Times New Roman"/>
          <w:sz w:val="21"/>
          <w:szCs w:val="21"/>
          <w14:ligatures w14:val="none"/>
        </w:rPr>
        <w:t>发芽试验》</w:t>
      </w:r>
    </w:p>
    <w:p w14:paraId="46EA0F31" w14:textId="7087D6CF" w:rsidR="005B018C" w:rsidRPr="005B018C" w:rsidRDefault="005B018C"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5B018C">
        <w:rPr>
          <w:rFonts w:ascii="Times New Roman" w:eastAsia="宋体" w:hAnsi="Times New Roman" w:cs="Times New Roman"/>
          <w:sz w:val="21"/>
          <w:szCs w:val="21"/>
          <w14:ligatures w14:val="none"/>
        </w:rPr>
        <w:t xml:space="preserve">DB 62/T 4094 </w:t>
      </w:r>
      <w:r w:rsidRPr="005B018C">
        <w:rPr>
          <w:rFonts w:ascii="Times New Roman" w:eastAsia="宋体" w:hAnsi="Times New Roman" w:cs="Times New Roman"/>
          <w:sz w:val="21"/>
          <w:szCs w:val="21"/>
          <w14:ligatures w14:val="none"/>
        </w:rPr>
        <w:t>《草品种真实性检验规程</w:t>
      </w:r>
      <w:r w:rsidRPr="005B018C">
        <w:rPr>
          <w:rFonts w:ascii="Times New Roman" w:eastAsia="宋体" w:hAnsi="Times New Roman" w:cs="Times New Roman"/>
          <w:sz w:val="21"/>
          <w:szCs w:val="21"/>
          <w14:ligatures w14:val="none"/>
        </w:rPr>
        <w:t xml:space="preserve"> SSR</w:t>
      </w:r>
      <w:r w:rsidRPr="005B018C">
        <w:rPr>
          <w:rFonts w:ascii="Times New Roman" w:eastAsia="宋体" w:hAnsi="Times New Roman" w:cs="Times New Roman"/>
          <w:sz w:val="21"/>
          <w:szCs w:val="21"/>
          <w14:ligatures w14:val="none"/>
        </w:rPr>
        <w:t>标记法》</w:t>
      </w:r>
    </w:p>
    <w:p w14:paraId="76A161B4" w14:textId="5AB6316F" w:rsidR="00F421AB" w:rsidRPr="00072F43" w:rsidRDefault="00F421AB" w:rsidP="00F421AB">
      <w:pPr>
        <w:pStyle w:val="1"/>
        <w:numPr>
          <w:ilvl w:val="0"/>
          <w:numId w:val="0"/>
        </w:numPr>
        <w:spacing w:before="312" w:after="312"/>
        <w:ind w:left="440" w:right="220" w:hanging="440"/>
        <w:rPr>
          <w:rFonts w:eastAsia="仿宋" w:hint="eastAsia"/>
          <w:sz w:val="24"/>
          <w:szCs w:val="32"/>
          <w14:ligatures w14:val="none"/>
        </w:rPr>
      </w:pPr>
      <w:bookmarkStart w:id="5" w:name="_Toc197958265"/>
      <w:bookmarkEnd w:id="4"/>
      <w:r>
        <w:rPr>
          <w:rFonts w:hint="eastAsia"/>
        </w:rPr>
        <w:t>3</w:t>
      </w:r>
      <w:r>
        <w:rPr>
          <w:rFonts w:hint="eastAsia"/>
        </w:rPr>
        <w:t>术语和定义</w:t>
      </w:r>
      <w:bookmarkEnd w:id="5"/>
    </w:p>
    <w:p w14:paraId="002BE7F6" w14:textId="4A5913DA" w:rsidR="00F421AB" w:rsidRDefault="00F421AB" w:rsidP="00F421AB">
      <w:pPr>
        <w:spacing w:after="0" w:line="360" w:lineRule="auto"/>
        <w:ind w:firstLineChars="200" w:firstLine="420"/>
        <w:rPr>
          <w:rFonts w:ascii="宋体" w:eastAsia="宋体" w:hAnsi="宋体" w:cs="仿宋" w:hint="eastAsia"/>
          <w:sz w:val="21"/>
          <w:szCs w:val="21"/>
          <w14:ligatures w14:val="none"/>
        </w:rPr>
      </w:pPr>
      <w:r>
        <w:rPr>
          <w:rFonts w:ascii="宋体" w:eastAsia="宋体" w:hAnsi="宋体" w:cs="仿宋" w:hint="eastAsia"/>
          <w:sz w:val="21"/>
          <w:szCs w:val="21"/>
          <w14:ligatures w14:val="none"/>
        </w:rPr>
        <w:t>下列术语和定义适用于本文件。</w:t>
      </w:r>
    </w:p>
    <w:p w14:paraId="0D495B90" w14:textId="25C5529A" w:rsidR="00B24C49" w:rsidRPr="00475C88" w:rsidRDefault="00B24C49" w:rsidP="00B24C49">
      <w:pPr>
        <w:spacing w:after="0" w:line="360" w:lineRule="auto"/>
        <w:rPr>
          <w:rFonts w:ascii="Times New Roman Uni" w:eastAsia="黑体" w:hAnsi="Times New Roman Uni" w:cstheme="majorBidi" w:hint="eastAsia"/>
          <w:sz w:val="21"/>
          <w:szCs w:val="40"/>
        </w:rPr>
      </w:pPr>
      <w:r w:rsidRPr="00475C88">
        <w:rPr>
          <w:rFonts w:ascii="Times New Roman Uni" w:eastAsia="黑体" w:hAnsi="Times New Roman Uni" w:cstheme="majorBidi" w:hint="eastAsia"/>
          <w:sz w:val="21"/>
          <w:szCs w:val="40"/>
        </w:rPr>
        <w:t xml:space="preserve"> </w:t>
      </w:r>
      <w:r w:rsidR="00475C88" w:rsidRPr="00475C88">
        <w:rPr>
          <w:rFonts w:ascii="Times New Roman Uni" w:eastAsia="黑体" w:hAnsi="Times New Roman Uni" w:cstheme="majorBidi" w:hint="eastAsia"/>
          <w:sz w:val="21"/>
          <w:szCs w:val="40"/>
        </w:rPr>
        <w:t>3.1</w:t>
      </w:r>
      <w:r w:rsidR="00013780" w:rsidRPr="00475C88">
        <w:rPr>
          <w:rFonts w:ascii="Times New Roman Uni" w:eastAsia="黑体" w:hAnsi="Times New Roman Uni" w:cstheme="majorBidi" w:hint="eastAsia"/>
          <w:sz w:val="21"/>
          <w:szCs w:val="40"/>
        </w:rPr>
        <w:t>简单重复序列</w:t>
      </w:r>
      <w:r w:rsidR="00013780" w:rsidRPr="00475C88">
        <w:rPr>
          <w:rFonts w:ascii="Times New Roman Uni" w:eastAsia="黑体" w:hAnsi="Times New Roman Uni" w:cstheme="majorBidi" w:hint="eastAsia"/>
          <w:sz w:val="21"/>
          <w:szCs w:val="40"/>
        </w:rPr>
        <w:t xml:space="preserve"> simple sequence repeat (SSR)</w:t>
      </w:r>
    </w:p>
    <w:p w14:paraId="0F84E9E1" w14:textId="0CA19C3B" w:rsidR="00013780" w:rsidRDefault="007F1789" w:rsidP="00013780">
      <w:pPr>
        <w:spacing w:after="0" w:line="360" w:lineRule="auto"/>
        <w:ind w:firstLineChars="200" w:firstLine="420"/>
        <w:rPr>
          <w:rFonts w:ascii="宋体" w:eastAsia="宋体" w:hAnsi="宋体" w:cs="仿宋" w:hint="eastAsia"/>
          <w:sz w:val="21"/>
          <w:szCs w:val="21"/>
          <w14:ligatures w14:val="none"/>
        </w:rPr>
      </w:pPr>
      <w:r>
        <w:rPr>
          <w:rFonts w:ascii="宋体" w:eastAsia="宋体" w:hAnsi="宋体" w:cs="仿宋" w:hint="eastAsia"/>
          <w:sz w:val="21"/>
          <w:szCs w:val="21"/>
          <w14:ligatures w14:val="none"/>
        </w:rPr>
        <w:t>是</w:t>
      </w:r>
      <w:r w:rsidR="00013780">
        <w:rPr>
          <w:rFonts w:ascii="宋体" w:eastAsia="宋体" w:hAnsi="宋体" w:cs="仿宋" w:hint="eastAsia"/>
          <w:sz w:val="21"/>
          <w:szCs w:val="21"/>
          <w14:ligatures w14:val="none"/>
        </w:rPr>
        <w:t>由</w:t>
      </w:r>
      <w:r>
        <w:rPr>
          <w:rFonts w:ascii="宋体" w:eastAsia="宋体" w:hAnsi="宋体" w:cs="仿宋" w:hint="eastAsia"/>
          <w:sz w:val="21"/>
          <w:szCs w:val="21"/>
          <w14:ligatures w14:val="none"/>
        </w:rPr>
        <w:t>1-6个</w:t>
      </w:r>
      <w:r w:rsidR="00013780">
        <w:rPr>
          <w:rFonts w:ascii="宋体" w:eastAsia="宋体" w:hAnsi="宋体" w:cs="仿宋" w:hint="eastAsia"/>
          <w:sz w:val="21"/>
          <w:szCs w:val="21"/>
          <w14:ligatures w14:val="none"/>
        </w:rPr>
        <w:t>核苷酸为</w:t>
      </w:r>
      <w:r>
        <w:rPr>
          <w:rFonts w:ascii="宋体" w:eastAsia="宋体" w:hAnsi="宋体" w:cs="仿宋" w:hint="eastAsia"/>
          <w:sz w:val="21"/>
          <w:szCs w:val="21"/>
          <w14:ligatures w14:val="none"/>
        </w:rPr>
        <w:t>基本</w:t>
      </w:r>
      <w:r w:rsidR="00013780">
        <w:rPr>
          <w:rFonts w:ascii="宋体" w:eastAsia="宋体" w:hAnsi="宋体" w:cs="仿宋" w:hint="eastAsia"/>
          <w:sz w:val="21"/>
          <w:szCs w:val="21"/>
          <w14:ligatures w14:val="none"/>
        </w:rPr>
        <w:t>单位</w:t>
      </w:r>
      <w:r>
        <w:rPr>
          <w:rFonts w:ascii="宋体" w:eastAsia="宋体" w:hAnsi="宋体" w:cs="仿宋" w:hint="eastAsia"/>
          <w:sz w:val="21"/>
          <w:szCs w:val="21"/>
          <w14:ligatures w14:val="none"/>
        </w:rPr>
        <w:t>，通过连续串联重复形成的DNA片段，</w:t>
      </w:r>
      <w:r w:rsidR="00013780">
        <w:rPr>
          <w:rFonts w:ascii="宋体" w:eastAsia="宋体" w:hAnsi="宋体" w:cs="仿宋" w:hint="eastAsia"/>
          <w:sz w:val="21"/>
          <w:szCs w:val="21"/>
          <w14:ligatures w14:val="none"/>
        </w:rPr>
        <w:t>长达</w:t>
      </w:r>
      <w:r>
        <w:rPr>
          <w:rFonts w:ascii="宋体" w:eastAsia="宋体" w:hAnsi="宋体" w:cs="仿宋" w:hint="eastAsia"/>
          <w:sz w:val="21"/>
          <w:szCs w:val="21"/>
          <w14:ligatures w14:val="none"/>
        </w:rPr>
        <w:t>通常在</w:t>
      </w:r>
      <w:r w:rsidR="00013780">
        <w:rPr>
          <w:rFonts w:ascii="宋体" w:eastAsia="宋体" w:hAnsi="宋体" w:cs="仿宋" w:hint="eastAsia"/>
          <w:sz w:val="21"/>
          <w:szCs w:val="21"/>
          <w14:ligatures w14:val="none"/>
        </w:rPr>
        <w:t>几十个至几百个bp</w:t>
      </w:r>
      <w:r>
        <w:rPr>
          <w:rFonts w:ascii="宋体" w:eastAsia="宋体" w:hAnsi="宋体" w:cs="仿宋" w:hint="eastAsia"/>
          <w:sz w:val="21"/>
          <w:szCs w:val="21"/>
          <w14:ligatures w14:val="none"/>
        </w:rPr>
        <w:t>之间</w:t>
      </w:r>
      <w:r w:rsidR="00013780">
        <w:rPr>
          <w:rFonts w:ascii="宋体" w:eastAsia="宋体" w:hAnsi="宋体" w:cs="仿宋" w:hint="eastAsia"/>
          <w:sz w:val="21"/>
          <w:szCs w:val="21"/>
          <w14:ligatures w14:val="none"/>
        </w:rPr>
        <w:t>，</w:t>
      </w:r>
      <w:proofErr w:type="gramStart"/>
      <w:r w:rsidR="00013780">
        <w:rPr>
          <w:rFonts w:ascii="宋体" w:eastAsia="宋体" w:hAnsi="宋体" w:cs="仿宋" w:hint="eastAsia"/>
          <w:sz w:val="21"/>
          <w:szCs w:val="21"/>
          <w14:ligatures w14:val="none"/>
        </w:rPr>
        <w:t>又称微卫星</w:t>
      </w:r>
      <w:proofErr w:type="gramEnd"/>
      <w:r w:rsidR="00013780">
        <w:rPr>
          <w:rFonts w:ascii="宋体" w:eastAsia="宋体" w:hAnsi="宋体" w:cs="仿宋" w:hint="eastAsia"/>
          <w:sz w:val="21"/>
          <w:szCs w:val="21"/>
          <w14:ligatures w14:val="none"/>
        </w:rPr>
        <w:t>序列或短串联重复序列，</w:t>
      </w:r>
      <w:r>
        <w:rPr>
          <w:rFonts w:ascii="宋体" w:eastAsia="宋体" w:hAnsi="宋体" w:cs="仿宋" w:hint="eastAsia"/>
          <w:sz w:val="21"/>
          <w:szCs w:val="21"/>
          <w14:ligatures w14:val="none"/>
        </w:rPr>
        <w:t>重复单元的数量在不同个体或物种中高度可变，形成多态性标记，是遗传分析的重要工具。</w:t>
      </w:r>
    </w:p>
    <w:p w14:paraId="40A64B84" w14:textId="5F515E9C" w:rsidR="00140A3A" w:rsidRDefault="00140A3A" w:rsidP="00140A3A">
      <w:pPr>
        <w:spacing w:after="0" w:line="360" w:lineRule="auto"/>
        <w:rPr>
          <w:rFonts w:ascii="Times New Roman Uni" w:eastAsia="黑体" w:hAnsi="Times New Roman Uni" w:cstheme="majorBidi" w:hint="eastAsia"/>
          <w:sz w:val="21"/>
          <w:szCs w:val="40"/>
        </w:rPr>
      </w:pPr>
      <w:r w:rsidRPr="00140A3A">
        <w:rPr>
          <w:rFonts w:ascii="Times New Roman Uni" w:eastAsia="黑体" w:hAnsi="Times New Roman Uni" w:cstheme="majorBidi" w:hint="eastAsia"/>
          <w:sz w:val="21"/>
          <w:szCs w:val="40"/>
        </w:rPr>
        <w:t>3.2</w:t>
      </w:r>
      <w:r w:rsidRPr="00140A3A">
        <w:rPr>
          <w:rFonts w:ascii="Times New Roman Uni" w:eastAsia="黑体" w:hAnsi="Times New Roman Uni" w:cstheme="majorBidi" w:hint="eastAsia"/>
          <w:sz w:val="21"/>
          <w:szCs w:val="40"/>
        </w:rPr>
        <w:t>琼脂糖凝胶电泳</w:t>
      </w:r>
      <w:r w:rsidR="00BC27AB" w:rsidRPr="00FC13EF">
        <w:rPr>
          <w:rFonts w:ascii="Times New Roman Uni" w:eastAsia="黑体" w:hAnsi="Times New Roman Uni" w:cstheme="majorBidi" w:hint="eastAsia"/>
          <w:sz w:val="21"/>
          <w:szCs w:val="40"/>
        </w:rPr>
        <w:t>a</w:t>
      </w:r>
      <w:r w:rsidR="00BC27AB" w:rsidRPr="00FC13EF">
        <w:rPr>
          <w:rFonts w:ascii="Times New Roman Uni" w:eastAsia="黑体" w:hAnsi="Times New Roman Uni" w:cstheme="majorBidi"/>
          <w:sz w:val="21"/>
          <w:szCs w:val="40"/>
        </w:rPr>
        <w:t xml:space="preserve">garose </w:t>
      </w:r>
      <w:r w:rsidR="00BC27AB" w:rsidRPr="00FC13EF">
        <w:rPr>
          <w:rFonts w:ascii="Times New Roman Uni" w:eastAsia="黑体" w:hAnsi="Times New Roman Uni" w:cstheme="majorBidi" w:hint="eastAsia"/>
          <w:sz w:val="21"/>
          <w:szCs w:val="40"/>
        </w:rPr>
        <w:t>g</w:t>
      </w:r>
      <w:r w:rsidR="00BC27AB" w:rsidRPr="00FC13EF">
        <w:rPr>
          <w:rFonts w:ascii="Times New Roman Uni" w:eastAsia="黑体" w:hAnsi="Times New Roman Uni" w:cstheme="majorBidi"/>
          <w:sz w:val="21"/>
          <w:szCs w:val="40"/>
        </w:rPr>
        <w:t xml:space="preserve">el </w:t>
      </w:r>
      <w:r w:rsidR="00BC27AB" w:rsidRPr="00FC13EF">
        <w:rPr>
          <w:rFonts w:ascii="Times New Roman Uni" w:eastAsia="黑体" w:hAnsi="Times New Roman Uni" w:cstheme="majorBidi" w:hint="eastAsia"/>
          <w:sz w:val="21"/>
          <w:szCs w:val="40"/>
        </w:rPr>
        <w:t>e</w:t>
      </w:r>
      <w:r w:rsidR="00BC27AB" w:rsidRPr="00FC13EF">
        <w:rPr>
          <w:rFonts w:ascii="Times New Roman Uni" w:eastAsia="黑体" w:hAnsi="Times New Roman Uni" w:cstheme="majorBidi"/>
          <w:sz w:val="21"/>
          <w:szCs w:val="40"/>
        </w:rPr>
        <w:t>lectrophoresis</w:t>
      </w:r>
    </w:p>
    <w:p w14:paraId="2FBC69BA" w14:textId="5BCC23E4" w:rsidR="00140A3A" w:rsidRPr="00BC27AB" w:rsidRDefault="00BC27AB" w:rsidP="00BC27AB">
      <w:pPr>
        <w:spacing w:after="0" w:line="360" w:lineRule="auto"/>
        <w:ind w:firstLineChars="200" w:firstLine="420"/>
        <w:rPr>
          <w:rFonts w:ascii="宋体" w:eastAsia="宋体" w:hAnsi="宋体" w:cs="仿宋" w:hint="eastAsia"/>
          <w:sz w:val="21"/>
          <w:szCs w:val="21"/>
          <w14:ligatures w14:val="none"/>
        </w:rPr>
      </w:pPr>
      <w:r w:rsidRPr="00BC27AB">
        <w:rPr>
          <w:rFonts w:ascii="宋体" w:eastAsia="宋体" w:hAnsi="宋体" w:cs="仿宋" w:hint="eastAsia"/>
          <w:sz w:val="21"/>
          <w:szCs w:val="21"/>
          <w14:ligatures w14:val="none"/>
        </w:rPr>
        <w:t>是一种基于分子大小分离DNA片段的常用</w:t>
      </w:r>
      <w:r w:rsidRPr="00BC27AB">
        <w:rPr>
          <w:rFonts w:ascii="Times New Roman" w:eastAsia="宋体" w:hAnsi="Times New Roman" w:cs="Times New Roman"/>
          <w:sz w:val="21"/>
          <w:szCs w:val="21"/>
          <w14:ligatures w14:val="none"/>
        </w:rPr>
        <w:t>分子生物学技术。琼脂糖凝胶电泳利用琼脂糖凝胶作为介质，在电场作用下，使带负电的核酸分子（</w:t>
      </w:r>
      <w:r w:rsidRPr="00BC27AB">
        <w:rPr>
          <w:rFonts w:ascii="Times New Roman" w:eastAsia="宋体" w:hAnsi="Times New Roman" w:cs="Times New Roman"/>
          <w:sz w:val="21"/>
          <w:szCs w:val="21"/>
          <w14:ligatures w14:val="none"/>
        </w:rPr>
        <w:t>DNA</w:t>
      </w:r>
      <w:r w:rsidRPr="00BC27AB">
        <w:rPr>
          <w:rFonts w:ascii="Times New Roman" w:eastAsia="宋体" w:hAnsi="Times New Roman" w:cs="Times New Roman"/>
          <w:sz w:val="21"/>
          <w:szCs w:val="21"/>
          <w14:ligatures w14:val="none"/>
        </w:rPr>
        <w:t>）从负极向正极迁移，通过凝胶孔径的分子筛效应，实现不同大小核酸片段的分</w:t>
      </w:r>
      <w:r w:rsidRPr="00BC27AB">
        <w:rPr>
          <w:rFonts w:ascii="宋体" w:eastAsia="宋体" w:hAnsi="宋体" w:cs="仿宋" w:hint="eastAsia"/>
          <w:sz w:val="21"/>
          <w:szCs w:val="21"/>
          <w14:ligatures w14:val="none"/>
        </w:rPr>
        <w:t>离。分离后的核酸可通过染色进行可视化分析</w:t>
      </w:r>
      <w:r>
        <w:rPr>
          <w:rFonts w:ascii="宋体" w:eastAsia="宋体" w:hAnsi="宋体" w:cs="仿宋" w:hint="eastAsia"/>
          <w:sz w:val="21"/>
          <w:szCs w:val="21"/>
          <w14:ligatures w14:val="none"/>
        </w:rPr>
        <w:t>。</w:t>
      </w:r>
    </w:p>
    <w:p w14:paraId="46EB78A4" w14:textId="06B14B14" w:rsidR="00013780" w:rsidRPr="00475C88" w:rsidRDefault="00475C88" w:rsidP="00013780">
      <w:pPr>
        <w:spacing w:after="0" w:line="360" w:lineRule="auto"/>
        <w:rPr>
          <w:rFonts w:ascii="Times New Roman Uni" w:eastAsia="黑体" w:hAnsi="Times New Roman Uni" w:cstheme="majorBidi" w:hint="eastAsia"/>
          <w:sz w:val="21"/>
          <w:szCs w:val="40"/>
        </w:rPr>
      </w:pPr>
      <w:r w:rsidRPr="00475C88">
        <w:rPr>
          <w:rFonts w:ascii="Times New Roman Uni" w:eastAsia="黑体" w:hAnsi="Times New Roman Uni" w:cstheme="majorBidi" w:hint="eastAsia"/>
          <w:sz w:val="21"/>
          <w:szCs w:val="40"/>
        </w:rPr>
        <w:t>3.</w:t>
      </w:r>
      <w:r w:rsidR="00140A3A">
        <w:rPr>
          <w:rFonts w:ascii="Times New Roman Uni" w:eastAsia="黑体" w:hAnsi="Times New Roman Uni" w:cstheme="majorBidi" w:hint="eastAsia"/>
          <w:sz w:val="21"/>
          <w:szCs w:val="40"/>
        </w:rPr>
        <w:t>3</w:t>
      </w:r>
      <w:r w:rsidR="00013780" w:rsidRPr="00475C88">
        <w:rPr>
          <w:rFonts w:ascii="Times New Roman Uni" w:eastAsia="黑体" w:hAnsi="Times New Roman Uni" w:cstheme="majorBidi" w:hint="eastAsia"/>
          <w:sz w:val="21"/>
          <w:szCs w:val="40"/>
        </w:rPr>
        <w:t>聚合酶链式反应</w:t>
      </w:r>
      <w:r w:rsidR="00013780" w:rsidRPr="00475C88">
        <w:rPr>
          <w:rFonts w:ascii="Times New Roman Uni" w:eastAsia="黑体" w:hAnsi="Times New Roman Uni" w:cstheme="majorBidi" w:hint="eastAsia"/>
          <w:sz w:val="21"/>
          <w:szCs w:val="40"/>
        </w:rPr>
        <w:t xml:space="preserve"> polymerase chain reaction (PCR)</w:t>
      </w:r>
    </w:p>
    <w:p w14:paraId="10059490" w14:textId="086603B9" w:rsidR="00013780" w:rsidRPr="00C412F0" w:rsidRDefault="00140A3A" w:rsidP="00013780">
      <w:pPr>
        <w:spacing w:after="0" w:line="360" w:lineRule="auto"/>
        <w:ind w:firstLineChars="200" w:firstLine="420"/>
        <w:rPr>
          <w:rFonts w:ascii="Times New Roman" w:eastAsia="宋体" w:hAnsi="Times New Roman" w:cs="Times New Roman"/>
          <w:sz w:val="21"/>
          <w:szCs w:val="21"/>
          <w14:ligatures w14:val="none"/>
        </w:rPr>
      </w:pPr>
      <w:r w:rsidRPr="00C412F0">
        <w:rPr>
          <w:rFonts w:ascii="Times New Roman" w:eastAsia="宋体" w:hAnsi="Times New Roman" w:cs="Times New Roman"/>
          <w:sz w:val="21"/>
          <w:szCs w:val="21"/>
          <w14:ligatures w14:val="none"/>
        </w:rPr>
        <w:t>是一种在体外快速扩增特定</w:t>
      </w:r>
      <w:r w:rsidRPr="00C412F0">
        <w:rPr>
          <w:rFonts w:ascii="Times New Roman" w:eastAsia="宋体" w:hAnsi="Times New Roman" w:cs="Times New Roman"/>
          <w:sz w:val="21"/>
          <w:szCs w:val="21"/>
          <w14:ligatures w14:val="none"/>
        </w:rPr>
        <w:t>DNA</w:t>
      </w:r>
      <w:r w:rsidRPr="00C412F0">
        <w:rPr>
          <w:rFonts w:ascii="Times New Roman" w:eastAsia="宋体" w:hAnsi="Times New Roman" w:cs="Times New Roman"/>
          <w:sz w:val="21"/>
          <w:szCs w:val="21"/>
          <w14:ligatures w14:val="none"/>
        </w:rPr>
        <w:t>片段的分子生物学技术，通过模拟</w:t>
      </w:r>
      <w:r w:rsidRPr="00C412F0">
        <w:rPr>
          <w:rFonts w:ascii="Times New Roman" w:eastAsia="宋体" w:hAnsi="Times New Roman" w:cs="Times New Roman"/>
          <w:sz w:val="21"/>
          <w:szCs w:val="21"/>
          <w14:ligatures w14:val="none"/>
        </w:rPr>
        <w:t>DNA</w:t>
      </w:r>
      <w:r w:rsidRPr="00C412F0">
        <w:rPr>
          <w:rFonts w:ascii="Times New Roman" w:eastAsia="宋体" w:hAnsi="Times New Roman" w:cs="Times New Roman"/>
          <w:sz w:val="21"/>
          <w:szCs w:val="21"/>
          <w14:ligatures w14:val="none"/>
        </w:rPr>
        <w:t>天然复制过程，实现目标序列的</w:t>
      </w:r>
      <w:proofErr w:type="gramStart"/>
      <w:r w:rsidRPr="00C412F0">
        <w:rPr>
          <w:rFonts w:ascii="Times New Roman" w:eastAsia="宋体" w:hAnsi="Times New Roman" w:cs="Times New Roman"/>
          <w:sz w:val="21"/>
          <w:szCs w:val="21"/>
          <w14:ligatures w14:val="none"/>
        </w:rPr>
        <w:t>指数级</w:t>
      </w:r>
      <w:proofErr w:type="gramEnd"/>
      <w:r w:rsidRPr="00C412F0">
        <w:rPr>
          <w:rFonts w:ascii="Times New Roman" w:eastAsia="宋体" w:hAnsi="Times New Roman" w:cs="Times New Roman"/>
          <w:sz w:val="21"/>
          <w:szCs w:val="21"/>
          <w14:ligatures w14:val="none"/>
        </w:rPr>
        <w:t>扩增。</w:t>
      </w:r>
      <w:r w:rsidRPr="00C412F0">
        <w:rPr>
          <w:rFonts w:ascii="Times New Roman" w:eastAsia="宋体" w:hAnsi="Times New Roman" w:cs="Times New Roman"/>
          <w:sz w:val="21"/>
          <w:szCs w:val="21"/>
          <w14:ligatures w14:val="none"/>
        </w:rPr>
        <w:t>DNA</w:t>
      </w:r>
      <w:r w:rsidRPr="00C412F0">
        <w:rPr>
          <w:rFonts w:ascii="Times New Roman" w:eastAsia="宋体" w:hAnsi="Times New Roman" w:cs="Times New Roman"/>
          <w:sz w:val="21"/>
          <w:szCs w:val="21"/>
          <w14:ligatures w14:val="none"/>
        </w:rPr>
        <w:t>双链变性：高温（约</w:t>
      </w:r>
      <w:r w:rsidRPr="00C412F0">
        <w:rPr>
          <w:rFonts w:ascii="Times New Roman" w:eastAsia="宋体" w:hAnsi="Times New Roman" w:cs="Times New Roman"/>
          <w:sz w:val="21"/>
          <w:szCs w:val="21"/>
          <w14:ligatures w14:val="none"/>
        </w:rPr>
        <w:t>95℃</w:t>
      </w:r>
      <w:r w:rsidRPr="00C412F0">
        <w:rPr>
          <w:rFonts w:ascii="Times New Roman" w:eastAsia="宋体" w:hAnsi="Times New Roman" w:cs="Times New Roman"/>
          <w:sz w:val="21"/>
          <w:szCs w:val="21"/>
          <w14:ligatures w14:val="none"/>
        </w:rPr>
        <w:t>）使双链</w:t>
      </w:r>
      <w:r w:rsidRPr="00C412F0">
        <w:rPr>
          <w:rFonts w:ascii="Times New Roman" w:eastAsia="宋体" w:hAnsi="Times New Roman" w:cs="Times New Roman"/>
          <w:sz w:val="21"/>
          <w:szCs w:val="21"/>
          <w14:ligatures w14:val="none"/>
        </w:rPr>
        <w:t>DNA</w:t>
      </w:r>
      <w:r w:rsidRPr="00C412F0">
        <w:rPr>
          <w:rFonts w:ascii="Times New Roman" w:eastAsia="宋体" w:hAnsi="Times New Roman" w:cs="Times New Roman"/>
          <w:sz w:val="21"/>
          <w:szCs w:val="21"/>
          <w14:ligatures w14:val="none"/>
        </w:rPr>
        <w:t>解链为单链模板；引物退火：降温（通常是</w:t>
      </w:r>
      <w:r w:rsidRPr="00C412F0">
        <w:rPr>
          <w:rFonts w:ascii="Times New Roman" w:eastAsia="宋体" w:hAnsi="Times New Roman" w:cs="Times New Roman"/>
          <w:sz w:val="21"/>
          <w:szCs w:val="21"/>
          <w14:ligatures w14:val="none"/>
        </w:rPr>
        <w:t>55</w:t>
      </w:r>
      <w:r w:rsidR="00BC18F1" w:rsidRPr="00C412F0">
        <w:rPr>
          <w:rFonts w:ascii="Times New Roman" w:eastAsia="宋体" w:hAnsi="Times New Roman" w:cs="Times New Roman"/>
          <w:sz w:val="21"/>
          <w:szCs w:val="21"/>
          <w14:ligatures w14:val="none"/>
        </w:rPr>
        <w:t>℃</w:t>
      </w:r>
      <w:r w:rsidR="00BC18F1">
        <w:rPr>
          <w:rFonts w:ascii="宋体" w:eastAsia="宋体" w:hAnsi="宋体" w:cs="Times New Roman" w:hint="eastAsia"/>
          <w:sz w:val="21"/>
          <w:szCs w:val="21"/>
          <w14:ligatures w14:val="none"/>
        </w:rPr>
        <w:t>～</w:t>
      </w:r>
      <w:r w:rsidRPr="00C412F0">
        <w:rPr>
          <w:rFonts w:ascii="Times New Roman" w:eastAsia="宋体" w:hAnsi="Times New Roman" w:cs="Times New Roman"/>
          <w:sz w:val="21"/>
          <w:szCs w:val="21"/>
          <w14:ligatures w14:val="none"/>
        </w:rPr>
        <w:t>65℃</w:t>
      </w:r>
      <w:r w:rsidRPr="00C412F0">
        <w:rPr>
          <w:rFonts w:ascii="Times New Roman" w:eastAsia="宋体" w:hAnsi="Times New Roman" w:cs="Times New Roman"/>
          <w:sz w:val="21"/>
          <w:szCs w:val="21"/>
          <w14:ligatures w14:val="none"/>
        </w:rPr>
        <w:t>）使特异性引物与单链</w:t>
      </w:r>
      <w:r w:rsidRPr="00C412F0">
        <w:rPr>
          <w:rFonts w:ascii="Times New Roman" w:eastAsia="宋体" w:hAnsi="Times New Roman" w:cs="Times New Roman"/>
          <w:sz w:val="21"/>
          <w:szCs w:val="21"/>
          <w14:ligatures w14:val="none"/>
        </w:rPr>
        <w:t>DNA</w:t>
      </w:r>
      <w:r w:rsidRPr="00C412F0">
        <w:rPr>
          <w:rFonts w:ascii="Times New Roman" w:eastAsia="宋体" w:hAnsi="Times New Roman" w:cs="Times New Roman"/>
          <w:sz w:val="21"/>
          <w:szCs w:val="21"/>
          <w14:ligatures w14:val="none"/>
        </w:rPr>
        <w:t>的互补区域结合；链延伸：中温（约</w:t>
      </w:r>
      <w:r w:rsidRPr="00C412F0">
        <w:rPr>
          <w:rFonts w:ascii="Times New Roman" w:eastAsia="宋体" w:hAnsi="Times New Roman" w:cs="Times New Roman"/>
          <w:sz w:val="21"/>
          <w:szCs w:val="21"/>
          <w14:ligatures w14:val="none"/>
        </w:rPr>
        <w:t>72℃</w:t>
      </w:r>
      <w:r w:rsidRPr="00C412F0">
        <w:rPr>
          <w:rFonts w:ascii="Times New Roman" w:eastAsia="宋体" w:hAnsi="Times New Roman" w:cs="Times New Roman"/>
          <w:sz w:val="21"/>
          <w:szCs w:val="21"/>
          <w14:ligatures w14:val="none"/>
        </w:rPr>
        <w:t>）下，</w:t>
      </w:r>
      <w:r w:rsidRPr="00C412F0">
        <w:rPr>
          <w:rFonts w:ascii="Times New Roman" w:eastAsia="宋体" w:hAnsi="Times New Roman" w:cs="Times New Roman"/>
          <w:sz w:val="21"/>
          <w:szCs w:val="21"/>
          <w14:ligatures w14:val="none"/>
        </w:rPr>
        <w:t>DNA</w:t>
      </w:r>
      <w:r w:rsidRPr="00C412F0">
        <w:rPr>
          <w:rFonts w:ascii="Times New Roman" w:eastAsia="宋体" w:hAnsi="Times New Roman" w:cs="Times New Roman"/>
          <w:sz w:val="21"/>
          <w:szCs w:val="21"/>
          <w14:ligatures w14:val="none"/>
        </w:rPr>
        <w:t>聚合酶以单链为模板，按照碱基互补配对原则，</w:t>
      </w:r>
      <w:r w:rsidR="00C412F0" w:rsidRPr="00C412F0">
        <w:rPr>
          <w:rFonts w:ascii="Times New Roman" w:eastAsia="宋体" w:hAnsi="Times New Roman" w:cs="Times New Roman"/>
          <w:sz w:val="21"/>
          <w:szCs w:val="21"/>
          <w14:ligatures w14:val="none"/>
        </w:rPr>
        <w:t>以</w:t>
      </w:r>
      <w:r w:rsidR="00C412F0" w:rsidRPr="00C412F0">
        <w:rPr>
          <w:rFonts w:ascii="Times New Roman" w:eastAsia="宋体" w:hAnsi="Times New Roman" w:cs="Times New Roman"/>
          <w:sz w:val="21"/>
          <w:szCs w:val="21"/>
          <w14:ligatures w14:val="none"/>
        </w:rPr>
        <w:t>5'→3'</w:t>
      </w:r>
      <w:r w:rsidR="00C412F0" w:rsidRPr="00C412F0">
        <w:rPr>
          <w:rFonts w:ascii="Times New Roman" w:eastAsia="宋体" w:hAnsi="Times New Roman" w:cs="Times New Roman"/>
          <w:sz w:val="21"/>
          <w:szCs w:val="21"/>
          <w14:ligatures w14:val="none"/>
        </w:rPr>
        <w:t>方向合成新链；重复循环上述步骤，实现</w:t>
      </w:r>
      <w:r w:rsidR="00C412F0" w:rsidRPr="00C412F0">
        <w:rPr>
          <w:rFonts w:ascii="Times New Roman" w:eastAsia="宋体" w:hAnsi="Times New Roman" w:cs="Times New Roman"/>
          <w:sz w:val="21"/>
          <w:szCs w:val="21"/>
          <w14:ligatures w14:val="none"/>
        </w:rPr>
        <w:t>DNA</w:t>
      </w:r>
      <w:r w:rsidR="00C412F0" w:rsidRPr="00C412F0">
        <w:rPr>
          <w:rFonts w:ascii="Times New Roman" w:eastAsia="宋体" w:hAnsi="Times New Roman" w:cs="Times New Roman"/>
          <w:sz w:val="21"/>
          <w:szCs w:val="21"/>
          <w14:ligatures w14:val="none"/>
        </w:rPr>
        <w:t>指数增长。</w:t>
      </w:r>
    </w:p>
    <w:p w14:paraId="24B8A9F6" w14:textId="5E7A1C17" w:rsidR="00013780" w:rsidRPr="00475C88" w:rsidRDefault="00475C88" w:rsidP="00475C88">
      <w:pPr>
        <w:spacing w:after="0" w:line="360" w:lineRule="auto"/>
        <w:rPr>
          <w:rFonts w:ascii="Times New Roman Uni" w:eastAsia="黑体" w:hAnsi="Times New Roman Uni" w:cstheme="majorBidi" w:hint="eastAsia"/>
          <w:sz w:val="21"/>
          <w:szCs w:val="40"/>
        </w:rPr>
      </w:pPr>
      <w:r w:rsidRPr="00475C88">
        <w:rPr>
          <w:rFonts w:ascii="Times New Roman Uni" w:eastAsia="黑体" w:hAnsi="Times New Roman Uni" w:cstheme="majorBidi" w:hint="eastAsia"/>
          <w:sz w:val="21"/>
          <w:szCs w:val="40"/>
        </w:rPr>
        <w:t>3.</w:t>
      </w:r>
      <w:r w:rsidR="00140A3A">
        <w:rPr>
          <w:rFonts w:ascii="Times New Roman Uni" w:eastAsia="黑体" w:hAnsi="Times New Roman Uni" w:cstheme="majorBidi" w:hint="eastAsia"/>
          <w:sz w:val="21"/>
          <w:szCs w:val="40"/>
        </w:rPr>
        <w:t>4</w:t>
      </w:r>
      <w:r w:rsidR="00013780" w:rsidRPr="00475C88">
        <w:rPr>
          <w:rFonts w:ascii="Times New Roman Uni" w:eastAsia="黑体" w:hAnsi="Times New Roman Uni" w:cstheme="majorBidi" w:hint="eastAsia"/>
          <w:sz w:val="21"/>
          <w:szCs w:val="40"/>
        </w:rPr>
        <w:t>引物</w:t>
      </w:r>
      <w:r w:rsidR="00013780" w:rsidRPr="00475C88">
        <w:rPr>
          <w:rFonts w:ascii="Times New Roman Uni" w:eastAsia="黑体" w:hAnsi="Times New Roman Uni" w:cstheme="majorBidi" w:hint="eastAsia"/>
          <w:sz w:val="21"/>
          <w:szCs w:val="40"/>
        </w:rPr>
        <w:t xml:space="preserve"> primer</w:t>
      </w:r>
    </w:p>
    <w:p w14:paraId="42ABF94D" w14:textId="5891A441" w:rsidR="00013780" w:rsidRPr="009D3952" w:rsidRDefault="00D4450B" w:rsidP="00013780">
      <w:pPr>
        <w:spacing w:after="0" w:line="360" w:lineRule="auto"/>
        <w:ind w:firstLineChars="200" w:firstLine="420"/>
        <w:rPr>
          <w:rFonts w:ascii="Times New Roman" w:eastAsia="宋体" w:hAnsi="Times New Roman" w:cs="Times New Roman"/>
          <w:sz w:val="21"/>
          <w:szCs w:val="21"/>
          <w14:ligatures w14:val="none"/>
        </w:rPr>
      </w:pPr>
      <w:r w:rsidRPr="009D3952">
        <w:rPr>
          <w:rFonts w:ascii="Times New Roman" w:eastAsia="宋体" w:hAnsi="Times New Roman" w:cs="Times New Roman"/>
          <w:sz w:val="21"/>
          <w:szCs w:val="21"/>
          <w14:ligatures w14:val="none"/>
        </w:rPr>
        <w:t>是</w:t>
      </w:r>
      <w:r w:rsidR="00013780" w:rsidRPr="009D3952">
        <w:rPr>
          <w:rFonts w:ascii="Times New Roman" w:eastAsia="宋体" w:hAnsi="Times New Roman" w:cs="Times New Roman"/>
          <w:sz w:val="21"/>
          <w:szCs w:val="21"/>
          <w14:ligatures w14:val="none"/>
        </w:rPr>
        <w:t>人工合成的</w:t>
      </w:r>
      <w:r w:rsidR="003F1E33" w:rsidRPr="009D3952">
        <w:rPr>
          <w:rFonts w:ascii="Times New Roman" w:eastAsia="宋体" w:hAnsi="Times New Roman" w:cs="Times New Roman"/>
          <w:sz w:val="21"/>
          <w:szCs w:val="21"/>
          <w14:ligatures w14:val="none"/>
        </w:rPr>
        <w:t>短核苷酸序列</w:t>
      </w:r>
      <w:r w:rsidR="000B7834">
        <w:rPr>
          <w:rFonts w:ascii="Times New Roman" w:eastAsia="宋体" w:hAnsi="Times New Roman" w:cs="Times New Roman" w:hint="eastAsia"/>
          <w:sz w:val="21"/>
          <w:szCs w:val="21"/>
          <w14:ligatures w14:val="none"/>
        </w:rPr>
        <w:t>（通常在</w:t>
      </w:r>
      <w:r w:rsidR="000B7834">
        <w:rPr>
          <w:rFonts w:ascii="Times New Roman" w:eastAsia="宋体" w:hAnsi="Times New Roman" w:cs="Times New Roman" w:hint="eastAsia"/>
          <w:sz w:val="21"/>
          <w:szCs w:val="21"/>
          <w14:ligatures w14:val="none"/>
        </w:rPr>
        <w:t>18</w:t>
      </w:r>
      <w:r w:rsidR="00BC18F1" w:rsidRPr="00BC18F1">
        <w:rPr>
          <w:rFonts w:ascii="Times New Roman" w:eastAsia="宋体" w:hAnsi="Times New Roman" w:cs="Times New Roman" w:hint="eastAsia"/>
          <w:sz w:val="21"/>
          <w:szCs w:val="21"/>
          <w14:ligatures w14:val="none"/>
        </w:rPr>
        <w:t xml:space="preserve"> </w:t>
      </w:r>
      <w:r w:rsidR="00BC18F1">
        <w:rPr>
          <w:rFonts w:ascii="Times New Roman" w:eastAsia="宋体" w:hAnsi="Times New Roman" w:cs="Times New Roman" w:hint="eastAsia"/>
          <w:sz w:val="21"/>
          <w:szCs w:val="21"/>
          <w14:ligatures w14:val="none"/>
        </w:rPr>
        <w:t>bp</w:t>
      </w:r>
      <w:r w:rsidR="00BC18F1">
        <w:rPr>
          <w:rFonts w:ascii="宋体" w:eastAsia="宋体" w:hAnsi="宋体" w:cs="Times New Roman" w:hint="eastAsia"/>
          <w:sz w:val="21"/>
          <w:szCs w:val="21"/>
          <w14:ligatures w14:val="none"/>
        </w:rPr>
        <w:t>～</w:t>
      </w:r>
      <w:r w:rsidR="000B7834">
        <w:rPr>
          <w:rFonts w:ascii="Times New Roman" w:eastAsia="宋体" w:hAnsi="Times New Roman" w:cs="Times New Roman" w:hint="eastAsia"/>
          <w:sz w:val="21"/>
          <w:szCs w:val="21"/>
          <w14:ligatures w14:val="none"/>
        </w:rPr>
        <w:t>30bp</w:t>
      </w:r>
      <w:r w:rsidR="000B7834">
        <w:rPr>
          <w:rFonts w:ascii="Times New Roman" w:eastAsia="宋体" w:hAnsi="Times New Roman" w:cs="Times New Roman" w:hint="eastAsia"/>
          <w:sz w:val="21"/>
          <w:szCs w:val="21"/>
          <w14:ligatures w14:val="none"/>
        </w:rPr>
        <w:t>）</w:t>
      </w:r>
      <w:r w:rsidR="00013780" w:rsidRPr="009D3952">
        <w:rPr>
          <w:rFonts w:ascii="Times New Roman" w:eastAsia="宋体" w:hAnsi="Times New Roman" w:cs="Times New Roman"/>
          <w:sz w:val="21"/>
          <w:szCs w:val="21"/>
          <w14:ligatures w14:val="none"/>
        </w:rPr>
        <w:t>，</w:t>
      </w:r>
      <w:r w:rsidR="003F1E33" w:rsidRPr="009D3952">
        <w:rPr>
          <w:rFonts w:ascii="Times New Roman" w:eastAsia="宋体" w:hAnsi="Times New Roman" w:cs="Times New Roman"/>
          <w:sz w:val="21"/>
          <w:szCs w:val="21"/>
          <w14:ligatures w14:val="none"/>
        </w:rPr>
        <w:t>能够通过碱基互补配对与模板</w:t>
      </w:r>
      <w:r w:rsidR="003F1E33" w:rsidRPr="009D3952">
        <w:rPr>
          <w:rFonts w:ascii="Times New Roman" w:eastAsia="宋体" w:hAnsi="Times New Roman" w:cs="Times New Roman"/>
          <w:sz w:val="21"/>
          <w:szCs w:val="21"/>
          <w14:ligatures w14:val="none"/>
        </w:rPr>
        <w:t>DNA</w:t>
      </w:r>
      <w:r w:rsidR="003F1E33" w:rsidRPr="009D3952">
        <w:rPr>
          <w:rFonts w:ascii="Times New Roman" w:eastAsia="宋体" w:hAnsi="Times New Roman" w:cs="Times New Roman"/>
          <w:sz w:val="21"/>
          <w:szCs w:val="21"/>
          <w14:ligatures w14:val="none"/>
        </w:rPr>
        <w:t>特异性结合，引导</w:t>
      </w:r>
      <w:r w:rsidR="003F1E33" w:rsidRPr="009D3952">
        <w:rPr>
          <w:rFonts w:ascii="Times New Roman" w:eastAsia="宋体" w:hAnsi="Times New Roman" w:cs="Times New Roman"/>
          <w:sz w:val="21"/>
          <w:szCs w:val="21"/>
          <w14:ligatures w14:val="none"/>
        </w:rPr>
        <w:t>DNA</w:t>
      </w:r>
      <w:r w:rsidRPr="009D3952">
        <w:rPr>
          <w:rFonts w:ascii="Times New Roman" w:eastAsia="宋体" w:hAnsi="Times New Roman" w:cs="Times New Roman"/>
          <w:sz w:val="21"/>
          <w:szCs w:val="21"/>
          <w14:ligatures w14:val="none"/>
        </w:rPr>
        <w:t>聚合酶从</w:t>
      </w:r>
      <w:r w:rsidRPr="009D3952">
        <w:rPr>
          <w:rFonts w:ascii="Times New Roman" w:eastAsia="宋体" w:hAnsi="Times New Roman" w:cs="Times New Roman"/>
          <w:sz w:val="21"/>
          <w:szCs w:val="21"/>
          <w14:ligatures w14:val="none"/>
        </w:rPr>
        <w:t>3'</w:t>
      </w:r>
      <w:r w:rsidRPr="009D3952">
        <w:rPr>
          <w:rFonts w:ascii="Times New Roman" w:eastAsia="宋体" w:hAnsi="Times New Roman" w:cs="Times New Roman"/>
          <w:sz w:val="21"/>
          <w:szCs w:val="21"/>
          <w14:ligatures w14:val="none"/>
        </w:rPr>
        <w:t>端开始合成新链</w:t>
      </w:r>
      <w:r w:rsidR="009D3952" w:rsidRPr="009D3952">
        <w:rPr>
          <w:rFonts w:ascii="Times New Roman" w:eastAsia="宋体" w:hAnsi="Times New Roman" w:cs="Times New Roman"/>
          <w:sz w:val="21"/>
          <w:szCs w:val="21"/>
          <w14:ligatures w14:val="none"/>
        </w:rPr>
        <w:t>。</w:t>
      </w:r>
    </w:p>
    <w:p w14:paraId="6A4F7ACD" w14:textId="66187179" w:rsidR="00140A3A" w:rsidRPr="00021B1B" w:rsidRDefault="00140A3A" w:rsidP="00140A3A">
      <w:pPr>
        <w:spacing w:after="0" w:line="360" w:lineRule="auto"/>
        <w:rPr>
          <w:rFonts w:ascii="Times New Roman Uni" w:eastAsia="黑体" w:hAnsi="Times New Roman Uni" w:cstheme="majorBidi" w:hint="eastAsia"/>
          <w:sz w:val="21"/>
          <w:szCs w:val="40"/>
        </w:rPr>
      </w:pPr>
      <w:r w:rsidRPr="00140A3A">
        <w:rPr>
          <w:rFonts w:ascii="Times New Roman Uni" w:eastAsia="黑体" w:hAnsi="Times New Roman Uni" w:cstheme="majorBidi" w:hint="eastAsia"/>
          <w:sz w:val="21"/>
          <w:szCs w:val="40"/>
        </w:rPr>
        <w:t>3.5</w:t>
      </w:r>
      <w:r w:rsidRPr="00140A3A">
        <w:rPr>
          <w:rFonts w:ascii="Times New Roman Uni" w:eastAsia="黑体" w:hAnsi="Times New Roman Uni" w:cstheme="majorBidi" w:hint="eastAsia"/>
          <w:sz w:val="21"/>
          <w:szCs w:val="40"/>
        </w:rPr>
        <w:t>聚丙烯酰胺凝胶电泳</w:t>
      </w:r>
      <w:r w:rsidR="00021B1B" w:rsidRPr="00021B1B">
        <w:rPr>
          <w:rFonts w:ascii="Times New Roman Uni" w:eastAsia="黑体" w:hAnsi="Times New Roman Uni" w:cstheme="majorBidi" w:hint="eastAsia"/>
          <w:sz w:val="21"/>
          <w:szCs w:val="40"/>
        </w:rPr>
        <w:t>p</w:t>
      </w:r>
      <w:r w:rsidR="00021B1B" w:rsidRPr="00021B1B">
        <w:rPr>
          <w:rFonts w:ascii="Times New Roman Uni" w:eastAsia="黑体" w:hAnsi="Times New Roman Uni" w:cstheme="majorBidi"/>
          <w:sz w:val="21"/>
          <w:szCs w:val="40"/>
        </w:rPr>
        <w:t xml:space="preserve">olyacrylamide </w:t>
      </w:r>
      <w:r w:rsidR="00021B1B" w:rsidRPr="00021B1B">
        <w:rPr>
          <w:rFonts w:ascii="Times New Roman Uni" w:eastAsia="黑体" w:hAnsi="Times New Roman Uni" w:cstheme="majorBidi" w:hint="eastAsia"/>
          <w:sz w:val="21"/>
          <w:szCs w:val="40"/>
        </w:rPr>
        <w:t>g</w:t>
      </w:r>
      <w:r w:rsidR="00021B1B" w:rsidRPr="00021B1B">
        <w:rPr>
          <w:rFonts w:ascii="Times New Roman Uni" w:eastAsia="黑体" w:hAnsi="Times New Roman Uni" w:cstheme="majorBidi"/>
          <w:sz w:val="21"/>
          <w:szCs w:val="40"/>
        </w:rPr>
        <w:t xml:space="preserve">el </w:t>
      </w:r>
      <w:r w:rsidR="00021B1B" w:rsidRPr="00021B1B">
        <w:rPr>
          <w:rFonts w:ascii="Times New Roman Uni" w:eastAsia="黑体" w:hAnsi="Times New Roman Uni" w:cstheme="majorBidi" w:hint="eastAsia"/>
          <w:sz w:val="21"/>
          <w:szCs w:val="40"/>
        </w:rPr>
        <w:t>e</w:t>
      </w:r>
      <w:r w:rsidR="00021B1B" w:rsidRPr="00021B1B">
        <w:rPr>
          <w:rFonts w:ascii="Times New Roman Uni" w:eastAsia="黑体" w:hAnsi="Times New Roman Uni" w:cstheme="majorBidi"/>
          <w:sz w:val="21"/>
          <w:szCs w:val="40"/>
        </w:rPr>
        <w:t xml:space="preserve">lectrophoresis </w:t>
      </w:r>
      <w:r w:rsidR="00021B1B" w:rsidRPr="00021B1B">
        <w:rPr>
          <w:rFonts w:ascii="Times New Roman Uni" w:eastAsia="黑体" w:hAnsi="Times New Roman Uni" w:cstheme="majorBidi" w:hint="eastAsia"/>
          <w:sz w:val="21"/>
          <w:szCs w:val="40"/>
        </w:rPr>
        <w:t>(</w:t>
      </w:r>
      <w:r w:rsidR="00021B1B" w:rsidRPr="00021B1B">
        <w:rPr>
          <w:rFonts w:ascii="Times New Roman Uni" w:eastAsia="黑体" w:hAnsi="Times New Roman Uni" w:cstheme="majorBidi"/>
          <w:sz w:val="21"/>
          <w:szCs w:val="40"/>
        </w:rPr>
        <w:t>PAGE</w:t>
      </w:r>
      <w:r w:rsidR="00021B1B" w:rsidRPr="00021B1B">
        <w:rPr>
          <w:rFonts w:ascii="Times New Roman Uni" w:eastAsia="黑体" w:hAnsi="Times New Roman Uni" w:cstheme="majorBidi" w:hint="eastAsia"/>
          <w:sz w:val="21"/>
          <w:szCs w:val="40"/>
        </w:rPr>
        <w:t>)</w:t>
      </w:r>
    </w:p>
    <w:p w14:paraId="16CDEAF9" w14:textId="354BD2C7" w:rsidR="000B7834" w:rsidRPr="00021B1B" w:rsidRDefault="00021B1B" w:rsidP="00021B1B">
      <w:pPr>
        <w:spacing w:after="0" w:line="360" w:lineRule="auto"/>
        <w:ind w:firstLineChars="200" w:firstLine="420"/>
        <w:rPr>
          <w:rFonts w:ascii="Times New Roman" w:eastAsia="宋体" w:hAnsi="Times New Roman" w:cs="Times New Roman"/>
          <w:sz w:val="21"/>
          <w:szCs w:val="21"/>
          <w14:ligatures w14:val="none"/>
        </w:rPr>
      </w:pPr>
      <w:r w:rsidRPr="00021B1B">
        <w:rPr>
          <w:rFonts w:ascii="Times New Roman" w:eastAsia="宋体" w:hAnsi="Times New Roman" w:cs="Times New Roman"/>
          <w:sz w:val="21"/>
          <w:szCs w:val="21"/>
          <w14:ligatures w14:val="none"/>
        </w:rPr>
        <w:t>是一种基于分子大小、电荷或构象分离</w:t>
      </w:r>
      <w:r w:rsidRPr="00021B1B">
        <w:rPr>
          <w:rFonts w:ascii="Times New Roman" w:eastAsia="宋体" w:hAnsi="Times New Roman" w:cs="Times New Roman"/>
          <w:sz w:val="21"/>
          <w:szCs w:val="21"/>
          <w14:ligatures w14:val="none"/>
        </w:rPr>
        <w:t>DNA</w:t>
      </w:r>
      <w:r w:rsidRPr="00021B1B">
        <w:rPr>
          <w:rFonts w:ascii="Times New Roman" w:eastAsia="宋体" w:hAnsi="Times New Roman" w:cs="Times New Roman"/>
          <w:sz w:val="21"/>
          <w:szCs w:val="21"/>
          <w14:ligatures w14:val="none"/>
        </w:rPr>
        <w:t>的高分辨率电泳技术</w:t>
      </w:r>
      <w:r w:rsidR="00CB3BEA">
        <w:rPr>
          <w:rFonts w:ascii="Times New Roman" w:eastAsia="宋体" w:hAnsi="Times New Roman" w:cs="Times New Roman" w:hint="eastAsia"/>
          <w:sz w:val="21"/>
          <w:szCs w:val="21"/>
          <w14:ligatures w14:val="none"/>
        </w:rPr>
        <w:t>。</w:t>
      </w:r>
      <w:r w:rsidR="00CB3BEA" w:rsidRPr="00CB3BEA">
        <w:rPr>
          <w:rFonts w:ascii="Times New Roman" w:eastAsia="宋体" w:hAnsi="Times New Roman" w:cs="Times New Roman"/>
          <w:sz w:val="21"/>
          <w:szCs w:val="21"/>
          <w14:ligatures w14:val="none"/>
        </w:rPr>
        <w:t>以聚丙烯酰胺凝胶为介质，通过交联聚合反应，利用电场驱动带电分子迁移。</w:t>
      </w:r>
    </w:p>
    <w:p w14:paraId="77B16ED9" w14:textId="5CE54525" w:rsidR="00E574E5" w:rsidRDefault="006E5578" w:rsidP="00910BD9">
      <w:pPr>
        <w:pStyle w:val="1"/>
        <w:numPr>
          <w:ilvl w:val="0"/>
          <w:numId w:val="0"/>
        </w:numPr>
        <w:spacing w:before="312" w:after="312"/>
        <w:ind w:left="440" w:right="220" w:hanging="440"/>
        <w:rPr>
          <w:rFonts w:hint="eastAsia"/>
        </w:rPr>
      </w:pPr>
      <w:bookmarkStart w:id="6" w:name="_Toc197958266"/>
      <w:r>
        <w:rPr>
          <w:rFonts w:hint="eastAsia"/>
        </w:rPr>
        <w:t>4</w:t>
      </w:r>
      <w:r w:rsidR="00474390" w:rsidRPr="00072F43">
        <w:t>缩略词</w:t>
      </w:r>
      <w:bookmarkEnd w:id="6"/>
    </w:p>
    <w:p w14:paraId="1225E4C9" w14:textId="065D4C43" w:rsidR="00474390" w:rsidRPr="005103E0" w:rsidRDefault="00474390"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下列缩略语适用于本文件</w:t>
      </w:r>
      <w:r w:rsidR="006E5578">
        <w:rPr>
          <w:rFonts w:ascii="宋体" w:eastAsia="宋体" w:hAnsi="宋体" w:cs="仿宋" w:hint="eastAsia"/>
          <w:sz w:val="21"/>
          <w:szCs w:val="21"/>
          <w14:ligatures w14:val="none"/>
        </w:rPr>
        <w:t>。</w:t>
      </w:r>
    </w:p>
    <w:p w14:paraId="5CC6FE33" w14:textId="28AA23A6" w:rsidR="00474390" w:rsidRPr="006E5578" w:rsidRDefault="00474390"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bp: base pair</w:t>
      </w:r>
      <w:r w:rsidRPr="006E5578">
        <w:rPr>
          <w:rFonts w:ascii="Times New Roman" w:eastAsia="宋体" w:hAnsi="Times New Roman" w:cs="Times New Roman"/>
          <w:sz w:val="21"/>
          <w:szCs w:val="21"/>
          <w14:ligatures w14:val="none"/>
        </w:rPr>
        <w:t>，碱基对</w:t>
      </w:r>
    </w:p>
    <w:p w14:paraId="33A9D3DD" w14:textId="25FD7688" w:rsidR="00867EC2" w:rsidRPr="006E5578" w:rsidRDefault="00474390"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DNA</w:t>
      </w:r>
      <w:r w:rsidRPr="006E5578">
        <w:rPr>
          <w:rFonts w:ascii="Times New Roman" w:eastAsia="宋体" w:hAnsi="Times New Roman" w:cs="Times New Roman"/>
          <w:sz w:val="21"/>
          <w:szCs w:val="21"/>
          <w14:ligatures w14:val="none"/>
        </w:rPr>
        <w:t>：</w:t>
      </w:r>
      <w:r w:rsidRPr="006E5578">
        <w:rPr>
          <w:rFonts w:ascii="Times New Roman" w:eastAsia="宋体" w:hAnsi="Times New Roman" w:cs="Times New Roman"/>
          <w:sz w:val="21"/>
          <w:szCs w:val="21"/>
          <w14:ligatures w14:val="none"/>
        </w:rPr>
        <w:t>deoxyribonucleic acid</w:t>
      </w:r>
      <w:r w:rsidRPr="006E5578">
        <w:rPr>
          <w:rFonts w:ascii="Times New Roman" w:eastAsia="宋体" w:hAnsi="Times New Roman" w:cs="Times New Roman"/>
          <w:sz w:val="21"/>
          <w:szCs w:val="21"/>
          <w14:ligatures w14:val="none"/>
        </w:rPr>
        <w:t>，脱氧核糖核苷酸</w:t>
      </w:r>
    </w:p>
    <w:p w14:paraId="557F50C1" w14:textId="4BC99B5D" w:rsidR="00037C95" w:rsidRPr="006E5578" w:rsidRDefault="00037C95" w:rsidP="006E5578">
      <w:pPr>
        <w:spacing w:after="0" w:line="360" w:lineRule="auto"/>
        <w:ind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 xml:space="preserve">DNA marker: </w:t>
      </w:r>
      <w:r w:rsidRPr="006E5578">
        <w:rPr>
          <w:rFonts w:ascii="Times New Roman" w:eastAsia="宋体" w:hAnsi="Times New Roman" w:cs="Times New Roman"/>
          <w:sz w:val="21"/>
          <w:szCs w:val="21"/>
          <w14:ligatures w14:val="none"/>
        </w:rPr>
        <w:t>用于比较</w:t>
      </w:r>
      <w:r w:rsidRPr="006E5578">
        <w:rPr>
          <w:rFonts w:ascii="Times New Roman" w:eastAsia="宋体" w:hAnsi="Times New Roman" w:cs="Times New Roman"/>
          <w:sz w:val="21"/>
          <w:szCs w:val="21"/>
          <w14:ligatures w14:val="none"/>
        </w:rPr>
        <w:t>DNA</w:t>
      </w:r>
      <w:r w:rsidRPr="006E5578">
        <w:rPr>
          <w:rFonts w:ascii="Times New Roman" w:eastAsia="宋体" w:hAnsi="Times New Roman" w:cs="Times New Roman"/>
          <w:sz w:val="21"/>
          <w:szCs w:val="21"/>
          <w14:ligatures w14:val="none"/>
        </w:rPr>
        <w:t>片段大小的标准工具</w:t>
      </w:r>
    </w:p>
    <w:p w14:paraId="5287E6A4" w14:textId="5B3F2123" w:rsidR="00410543" w:rsidRPr="006E5578" w:rsidRDefault="00410543"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TBE</w:t>
      </w:r>
      <w:r w:rsidRPr="006E5578">
        <w:rPr>
          <w:rFonts w:ascii="Times New Roman" w:eastAsia="宋体" w:hAnsi="Times New Roman" w:cs="Times New Roman"/>
          <w:sz w:val="21"/>
          <w:szCs w:val="21"/>
          <w14:ligatures w14:val="none"/>
        </w:rPr>
        <w:t>：电泳缓冲液</w:t>
      </w:r>
    </w:p>
    <w:p w14:paraId="3C628541" w14:textId="497BCCDF" w:rsidR="005C7469" w:rsidRPr="006E5578" w:rsidRDefault="005C7469"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Taq</w:t>
      </w:r>
      <w:r w:rsidRPr="006E5578">
        <w:rPr>
          <w:rFonts w:ascii="Times New Roman" w:eastAsia="宋体" w:hAnsi="Times New Roman" w:cs="Times New Roman"/>
          <w:sz w:val="21"/>
          <w:szCs w:val="21"/>
          <w14:ligatures w14:val="none"/>
        </w:rPr>
        <w:t>酶：</w:t>
      </w:r>
      <w:r w:rsidRPr="006E5578">
        <w:rPr>
          <w:rFonts w:ascii="Times New Roman" w:eastAsia="宋体" w:hAnsi="Times New Roman" w:cs="Times New Roman"/>
          <w:sz w:val="21"/>
          <w:szCs w:val="21"/>
          <w14:ligatures w14:val="none"/>
        </w:rPr>
        <w:t>Taq-DNA polymerase</w:t>
      </w:r>
      <w:r w:rsidRPr="006E5578">
        <w:rPr>
          <w:rFonts w:ascii="Times New Roman" w:eastAsia="宋体" w:hAnsi="Times New Roman" w:cs="Times New Roman"/>
          <w:sz w:val="21"/>
          <w:szCs w:val="21"/>
          <w14:ligatures w14:val="none"/>
        </w:rPr>
        <w:t>，耐热</w:t>
      </w:r>
      <w:r w:rsidRPr="006E5578">
        <w:rPr>
          <w:rFonts w:ascii="Times New Roman" w:eastAsia="宋体" w:hAnsi="Times New Roman" w:cs="Times New Roman"/>
          <w:sz w:val="21"/>
          <w:szCs w:val="21"/>
          <w14:ligatures w14:val="none"/>
        </w:rPr>
        <w:t>DNA</w:t>
      </w:r>
      <w:r w:rsidRPr="006E5578">
        <w:rPr>
          <w:rFonts w:ascii="Times New Roman" w:eastAsia="宋体" w:hAnsi="Times New Roman" w:cs="Times New Roman"/>
          <w:sz w:val="21"/>
          <w:szCs w:val="21"/>
          <w14:ligatures w14:val="none"/>
        </w:rPr>
        <w:t>聚合酶</w:t>
      </w:r>
    </w:p>
    <w:p w14:paraId="2654FE41" w14:textId="72CEB8C8" w:rsidR="00586FDC" w:rsidRPr="006E5578" w:rsidRDefault="00586FDC"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 xml:space="preserve">dNTPs: </w:t>
      </w:r>
      <w:r w:rsidRPr="006E5578">
        <w:rPr>
          <w:rFonts w:ascii="Times New Roman" w:eastAsia="宋体" w:hAnsi="Times New Roman" w:cs="Times New Roman"/>
          <w:sz w:val="21"/>
          <w:szCs w:val="21"/>
          <w14:ligatures w14:val="none"/>
        </w:rPr>
        <w:t>脱氧核糖核苷三磷酸</w:t>
      </w:r>
    </w:p>
    <w:p w14:paraId="1A88BA4E" w14:textId="271103C8" w:rsidR="005C7469" w:rsidRPr="006E5578" w:rsidRDefault="005C7469"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ddH</w:t>
      </w:r>
      <w:r w:rsidRPr="00DF6E96">
        <w:rPr>
          <w:rFonts w:ascii="Times New Roman" w:eastAsia="宋体" w:hAnsi="Times New Roman" w:cs="Times New Roman"/>
          <w:sz w:val="21"/>
          <w:szCs w:val="21"/>
          <w:vertAlign w:val="subscript"/>
          <w14:ligatures w14:val="none"/>
        </w:rPr>
        <w:t>2</w:t>
      </w:r>
      <w:r w:rsidRPr="006E5578">
        <w:rPr>
          <w:rFonts w:ascii="Times New Roman" w:eastAsia="宋体" w:hAnsi="Times New Roman" w:cs="Times New Roman"/>
          <w:sz w:val="21"/>
          <w:szCs w:val="21"/>
          <w14:ligatures w14:val="none"/>
        </w:rPr>
        <w:t>O</w:t>
      </w:r>
      <w:r w:rsidRPr="006E5578">
        <w:rPr>
          <w:rFonts w:ascii="Times New Roman" w:eastAsia="宋体" w:hAnsi="Times New Roman" w:cs="Times New Roman"/>
          <w:sz w:val="21"/>
          <w:szCs w:val="21"/>
          <w14:ligatures w14:val="none"/>
        </w:rPr>
        <w:t>：双蒸水（超纯水）</w:t>
      </w:r>
    </w:p>
    <w:p w14:paraId="5B60BE1F" w14:textId="48873732" w:rsidR="0061284F" w:rsidRPr="006E5578" w:rsidRDefault="0061284F"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6E5578">
        <w:rPr>
          <w:rFonts w:ascii="Times New Roman" w:eastAsia="宋体" w:hAnsi="Times New Roman" w:cs="Times New Roman"/>
          <w:sz w:val="21"/>
          <w:szCs w:val="21"/>
          <w14:ligatures w14:val="none"/>
        </w:rPr>
        <w:t>Loading Buffer</w:t>
      </w:r>
      <w:r w:rsidRPr="006E5578">
        <w:rPr>
          <w:rFonts w:ascii="Times New Roman" w:eastAsia="宋体" w:hAnsi="Times New Roman" w:cs="Times New Roman"/>
          <w:sz w:val="21"/>
          <w:szCs w:val="21"/>
          <w14:ligatures w14:val="none"/>
        </w:rPr>
        <w:t>：</w:t>
      </w:r>
      <w:proofErr w:type="gramStart"/>
      <w:r w:rsidRPr="006E5578">
        <w:rPr>
          <w:rFonts w:ascii="Times New Roman" w:eastAsia="宋体" w:hAnsi="Times New Roman" w:cs="Times New Roman"/>
          <w:sz w:val="21"/>
          <w:szCs w:val="21"/>
          <w14:ligatures w14:val="none"/>
        </w:rPr>
        <w:t>上样缓冲</w:t>
      </w:r>
      <w:proofErr w:type="gramEnd"/>
      <w:r w:rsidRPr="006E5578">
        <w:rPr>
          <w:rFonts w:ascii="Times New Roman" w:eastAsia="宋体" w:hAnsi="Times New Roman" w:cs="Times New Roman"/>
          <w:sz w:val="21"/>
          <w:szCs w:val="21"/>
          <w14:ligatures w14:val="none"/>
        </w:rPr>
        <w:t>液</w:t>
      </w:r>
    </w:p>
    <w:p w14:paraId="208EF2F9" w14:textId="5CA123D7" w:rsidR="00474390" w:rsidRPr="00072F43" w:rsidRDefault="006E5578" w:rsidP="00910BD9">
      <w:pPr>
        <w:pStyle w:val="1"/>
        <w:numPr>
          <w:ilvl w:val="0"/>
          <w:numId w:val="0"/>
        </w:numPr>
        <w:spacing w:before="312" w:after="312"/>
        <w:ind w:left="440" w:right="220" w:hanging="440"/>
        <w:rPr>
          <w:rFonts w:hint="eastAsia"/>
        </w:rPr>
      </w:pPr>
      <w:bookmarkStart w:id="7" w:name="_Toc197958267"/>
      <w:r>
        <w:rPr>
          <w:rFonts w:hint="eastAsia"/>
        </w:rPr>
        <w:t>5</w:t>
      </w:r>
      <w:r w:rsidR="00FD05E3">
        <w:rPr>
          <w:rFonts w:hint="eastAsia"/>
        </w:rPr>
        <w:t xml:space="preserve"> </w:t>
      </w:r>
      <w:r w:rsidR="005C7469" w:rsidRPr="00072F43">
        <w:rPr>
          <w:rFonts w:hint="eastAsia"/>
        </w:rPr>
        <w:t>原理</w:t>
      </w:r>
      <w:bookmarkEnd w:id="7"/>
    </w:p>
    <w:p w14:paraId="105AE5C9" w14:textId="4AAD33F8" w:rsidR="00003C2A" w:rsidRPr="00CF2E8B" w:rsidRDefault="004D6741" w:rsidP="00CF2E8B">
      <w:pPr>
        <w:pStyle w:val="a9"/>
        <w:spacing w:after="0" w:line="360" w:lineRule="auto"/>
        <w:ind w:left="0" w:firstLineChars="200" w:firstLine="420"/>
        <w:rPr>
          <w:rFonts w:ascii="Times New Roman" w:eastAsia="宋体" w:hAnsi="Times New Roman" w:cs="Times New Roman"/>
          <w:sz w:val="21"/>
          <w:szCs w:val="21"/>
          <w14:ligatures w14:val="none"/>
        </w:rPr>
      </w:pPr>
      <w:r w:rsidRPr="005103E0">
        <w:rPr>
          <w:rFonts w:ascii="宋体" w:eastAsia="宋体" w:hAnsi="宋体" w:cs="仿宋" w:hint="eastAsia"/>
          <w:sz w:val="21"/>
          <w:szCs w:val="21"/>
          <w14:ligatures w14:val="none"/>
        </w:rPr>
        <w:t>因基</w:t>
      </w:r>
      <w:r w:rsidRPr="005103E0">
        <w:rPr>
          <w:rFonts w:ascii="宋体" w:eastAsia="宋体" w:hAnsi="宋体" w:cs="仿宋"/>
          <w:sz w:val="21"/>
          <w:szCs w:val="21"/>
          <w14:ligatures w14:val="none"/>
        </w:rPr>
        <w:t>因组存在着能够世代遗传的简单重复序列，杂交种子具有双亲等位标记互补带型。</w:t>
      </w:r>
      <w:r w:rsidR="00FF75D2" w:rsidRPr="00FF75D2">
        <w:rPr>
          <w:rFonts w:ascii="宋体" w:eastAsia="宋体" w:hAnsi="宋体" w:cs="仿宋" w:hint="eastAsia"/>
          <w:sz w:val="21"/>
          <w:szCs w:val="21"/>
          <w14:ligatures w14:val="none"/>
        </w:rPr>
        <w:t>根据父母</w:t>
      </w:r>
      <w:r w:rsidR="00FF75D2" w:rsidRPr="005609C8">
        <w:rPr>
          <w:rFonts w:ascii="Times New Roman" w:eastAsia="宋体" w:hAnsi="Times New Roman" w:cs="Times New Roman"/>
          <w:sz w:val="21"/>
          <w:szCs w:val="21"/>
          <w14:ligatures w14:val="none"/>
        </w:rPr>
        <w:t>本的特征</w:t>
      </w:r>
      <w:r w:rsidR="00BD5B4A" w:rsidRPr="005609C8">
        <w:rPr>
          <w:rFonts w:ascii="Times New Roman" w:eastAsia="宋体" w:hAnsi="Times New Roman" w:cs="Times New Roman" w:hint="eastAsia"/>
          <w:sz w:val="21"/>
          <w:szCs w:val="21"/>
          <w14:ligatures w14:val="none"/>
        </w:rPr>
        <w:t>分子</w:t>
      </w:r>
      <w:r w:rsidR="00FF75D2" w:rsidRPr="005609C8">
        <w:rPr>
          <w:rFonts w:ascii="Times New Roman" w:eastAsia="宋体" w:hAnsi="Times New Roman" w:cs="Times New Roman"/>
          <w:sz w:val="21"/>
          <w:szCs w:val="21"/>
          <w14:ligatures w14:val="none"/>
        </w:rPr>
        <w:t>标记</w:t>
      </w:r>
      <w:r w:rsidR="00BD5B4A" w:rsidRPr="005609C8">
        <w:rPr>
          <w:rFonts w:ascii="Times New Roman" w:eastAsia="宋体" w:hAnsi="Times New Roman" w:cs="Times New Roman" w:hint="eastAsia"/>
          <w:sz w:val="21"/>
          <w:szCs w:val="21"/>
          <w14:ligatures w14:val="none"/>
        </w:rPr>
        <w:t>对应</w:t>
      </w:r>
      <w:r w:rsidR="00FF75D2" w:rsidRPr="005609C8">
        <w:rPr>
          <w:rFonts w:ascii="Times New Roman" w:eastAsia="宋体" w:hAnsi="Times New Roman" w:cs="Times New Roman"/>
          <w:sz w:val="21"/>
          <w:szCs w:val="21"/>
          <w14:ligatures w14:val="none"/>
        </w:rPr>
        <w:t>在杂交种中的</w:t>
      </w:r>
      <w:r w:rsidR="00BD5B4A" w:rsidRPr="005609C8">
        <w:rPr>
          <w:rFonts w:ascii="Times New Roman" w:eastAsia="宋体" w:hAnsi="Times New Roman" w:cs="Times New Roman" w:hint="eastAsia"/>
          <w:sz w:val="21"/>
          <w:szCs w:val="21"/>
          <w14:ligatures w14:val="none"/>
        </w:rPr>
        <w:t>谱带</w:t>
      </w:r>
      <w:r w:rsidR="00FF75D2" w:rsidRPr="005609C8">
        <w:rPr>
          <w:rFonts w:ascii="Times New Roman" w:eastAsia="宋体" w:hAnsi="Times New Roman" w:cs="Times New Roman"/>
          <w:sz w:val="21"/>
          <w:szCs w:val="21"/>
          <w14:ligatures w14:val="none"/>
        </w:rPr>
        <w:t>，可</w:t>
      </w:r>
      <w:r w:rsidR="00FF75D2" w:rsidRPr="0041133E">
        <w:rPr>
          <w:rFonts w:ascii="Times New Roman" w:eastAsia="宋体" w:hAnsi="Times New Roman" w:cs="Times New Roman"/>
          <w:sz w:val="21"/>
          <w:szCs w:val="21"/>
          <w14:ligatures w14:val="none"/>
        </w:rPr>
        <w:t>判断该杂交种的真伪性。</w:t>
      </w:r>
      <w:r w:rsidR="008378FF" w:rsidRPr="00CF2E8B">
        <w:rPr>
          <w:rFonts w:ascii="Times New Roman" w:eastAsia="宋体" w:hAnsi="Times New Roman" w:cs="Times New Roman" w:hint="eastAsia"/>
          <w:sz w:val="21"/>
          <w:szCs w:val="21"/>
          <w14:ligatures w14:val="none"/>
        </w:rPr>
        <w:t>SSR</w:t>
      </w:r>
      <w:r w:rsidR="00CF2E8B" w:rsidRPr="00CF2E8B">
        <w:rPr>
          <w:rFonts w:ascii="Times New Roman" w:eastAsia="宋体" w:hAnsi="Times New Roman" w:cs="Times New Roman" w:hint="eastAsia"/>
          <w:sz w:val="21"/>
          <w:szCs w:val="21"/>
          <w14:ligatures w14:val="none"/>
        </w:rPr>
        <w:t>分子标记技术因其多态性</w:t>
      </w:r>
      <w:r w:rsidR="00B11F50">
        <w:rPr>
          <w:rFonts w:ascii="Times New Roman" w:eastAsia="宋体" w:hAnsi="Times New Roman" w:cs="Times New Roman" w:hint="eastAsia"/>
          <w:sz w:val="21"/>
          <w:szCs w:val="21"/>
          <w14:ligatures w14:val="none"/>
        </w:rPr>
        <w:t>高、重复性好、操作简便等特点</w:t>
      </w:r>
      <w:r w:rsidR="00CF2E8B" w:rsidRPr="00CF2E8B">
        <w:rPr>
          <w:rFonts w:ascii="Times New Roman" w:eastAsia="宋体" w:hAnsi="Times New Roman" w:cs="Times New Roman" w:hint="eastAsia"/>
          <w:sz w:val="21"/>
          <w:szCs w:val="21"/>
          <w14:ligatures w14:val="none"/>
        </w:rPr>
        <w:t>，是遗传分析的重要工具。</w:t>
      </w:r>
      <w:r w:rsidR="00003C2A" w:rsidRPr="0041133E">
        <w:rPr>
          <w:rFonts w:ascii="Times New Roman" w:eastAsia="宋体" w:hAnsi="Times New Roman" w:cs="Times New Roman"/>
          <w:sz w:val="21"/>
          <w:szCs w:val="21"/>
          <w14:ligatures w14:val="none"/>
        </w:rPr>
        <w:t>设计特异引物，利用</w:t>
      </w:r>
      <w:r w:rsidR="00003C2A" w:rsidRPr="0041133E">
        <w:rPr>
          <w:rFonts w:ascii="Times New Roman" w:eastAsia="宋体" w:hAnsi="Times New Roman" w:cs="Times New Roman"/>
          <w:sz w:val="21"/>
          <w:szCs w:val="21"/>
          <w14:ligatures w14:val="none"/>
        </w:rPr>
        <w:t>PCR</w:t>
      </w:r>
      <w:r w:rsidR="00003C2A" w:rsidRPr="0041133E">
        <w:rPr>
          <w:rFonts w:ascii="Times New Roman" w:eastAsia="宋体" w:hAnsi="Times New Roman" w:cs="Times New Roman"/>
          <w:sz w:val="21"/>
          <w:szCs w:val="21"/>
          <w14:ligatures w14:val="none"/>
        </w:rPr>
        <w:t>技</w:t>
      </w:r>
      <w:r w:rsidR="00003C2A" w:rsidRPr="005103E0">
        <w:rPr>
          <w:rFonts w:ascii="宋体" w:eastAsia="宋体" w:hAnsi="宋体" w:cs="仿宋"/>
          <w:sz w:val="21"/>
          <w:szCs w:val="21"/>
          <w14:ligatures w14:val="none"/>
        </w:rPr>
        <w:t>术进行扩增，扩增产物利用电泳进行分离，分析其长度多态性，达到杂交苜蓿种子真实性鉴定。</w:t>
      </w:r>
    </w:p>
    <w:p w14:paraId="75F47BA6" w14:textId="7D9F0D79" w:rsidR="00CA0419" w:rsidRPr="00072F43" w:rsidRDefault="006E5578" w:rsidP="00910BD9">
      <w:pPr>
        <w:pStyle w:val="1"/>
        <w:numPr>
          <w:ilvl w:val="0"/>
          <w:numId w:val="0"/>
        </w:numPr>
        <w:spacing w:before="312" w:after="312"/>
        <w:ind w:right="220"/>
        <w:rPr>
          <w:rFonts w:hint="eastAsia"/>
        </w:rPr>
      </w:pPr>
      <w:bookmarkStart w:id="8" w:name="_Toc197958268"/>
      <w:r>
        <w:rPr>
          <w:rFonts w:hint="eastAsia"/>
        </w:rPr>
        <w:t>6</w:t>
      </w:r>
      <w:r w:rsidR="00F542ED" w:rsidRPr="00072F43">
        <w:t>仪器设备</w:t>
      </w:r>
      <w:bookmarkEnd w:id="8"/>
    </w:p>
    <w:p w14:paraId="610CDDCC" w14:textId="326022A2" w:rsidR="00F542ED" w:rsidRPr="005103E0" w:rsidRDefault="00F542ED"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高压灭菌锅、</w:t>
      </w:r>
      <w:r w:rsidR="00B37F2B" w:rsidRPr="005103E0">
        <w:rPr>
          <w:rFonts w:ascii="宋体" w:eastAsia="宋体" w:hAnsi="宋体" w:cs="仿宋"/>
          <w:sz w:val="21"/>
          <w:szCs w:val="21"/>
          <w14:ligatures w14:val="none"/>
        </w:rPr>
        <w:t>台式冷冻</w:t>
      </w:r>
      <w:r w:rsidRPr="005103E0">
        <w:rPr>
          <w:rFonts w:ascii="宋体" w:eastAsia="宋体" w:hAnsi="宋体" w:cs="仿宋"/>
          <w:sz w:val="21"/>
          <w:szCs w:val="21"/>
          <w14:ligatures w14:val="none"/>
        </w:rPr>
        <w:t>高速离心机、恒温</w:t>
      </w:r>
      <w:r w:rsidRPr="0041133E">
        <w:rPr>
          <w:rFonts w:ascii="Times New Roman" w:eastAsia="宋体" w:hAnsi="Times New Roman" w:cs="Times New Roman"/>
          <w:sz w:val="21"/>
          <w:szCs w:val="21"/>
          <w14:ligatures w14:val="none"/>
        </w:rPr>
        <w:t>水浴锅（</w:t>
      </w:r>
      <w:r w:rsidRPr="0041133E">
        <w:rPr>
          <w:rFonts w:ascii="Times New Roman" w:eastAsia="宋体" w:hAnsi="Times New Roman" w:cs="Times New Roman"/>
          <w:sz w:val="21"/>
          <w:szCs w:val="21"/>
          <w14:ligatures w14:val="none"/>
        </w:rPr>
        <w:t>30</w:t>
      </w:r>
      <w:r w:rsidR="00404F7C" w:rsidRPr="0041133E">
        <w:rPr>
          <w:rFonts w:ascii="Times New Roman" w:eastAsia="宋体" w:hAnsi="Times New Roman" w:cs="Times New Roman"/>
          <w:sz w:val="21"/>
          <w:szCs w:val="21"/>
          <w14:ligatures w14:val="none"/>
        </w:rPr>
        <w:t>-</w:t>
      </w:r>
      <w:r w:rsidRPr="0041133E">
        <w:rPr>
          <w:rFonts w:ascii="Times New Roman" w:eastAsia="宋体" w:hAnsi="Times New Roman" w:cs="Times New Roman"/>
          <w:sz w:val="21"/>
          <w:szCs w:val="21"/>
          <w14:ligatures w14:val="none"/>
        </w:rPr>
        <w:t>100℃</w:t>
      </w:r>
      <w:r w:rsidRPr="0041133E">
        <w:rPr>
          <w:rFonts w:ascii="Times New Roman" w:eastAsia="宋体" w:hAnsi="Times New Roman" w:cs="Times New Roman"/>
          <w:sz w:val="21"/>
          <w:szCs w:val="21"/>
          <w14:ligatures w14:val="none"/>
        </w:rPr>
        <w:t>）、超纯水仪、</w:t>
      </w:r>
      <w:r w:rsidR="005001D1" w:rsidRPr="0041133E">
        <w:rPr>
          <w:rFonts w:ascii="Times New Roman" w:eastAsia="宋体" w:hAnsi="Times New Roman" w:cs="Times New Roman"/>
          <w:sz w:val="21"/>
          <w:szCs w:val="21"/>
          <w14:ligatures w14:val="none"/>
        </w:rPr>
        <w:t>电子天平、</w:t>
      </w:r>
      <w:r w:rsidR="00F851F8" w:rsidRPr="0041133E">
        <w:rPr>
          <w:rFonts w:ascii="Times New Roman" w:eastAsia="宋体" w:hAnsi="Times New Roman" w:cs="Times New Roman"/>
          <w:sz w:val="21"/>
          <w:szCs w:val="21"/>
          <w14:ligatures w14:val="none"/>
        </w:rPr>
        <w:t>凝胶成像系统、</w:t>
      </w:r>
      <w:r w:rsidRPr="0041133E">
        <w:rPr>
          <w:rFonts w:ascii="Times New Roman" w:eastAsia="宋体" w:hAnsi="Times New Roman" w:cs="Times New Roman"/>
          <w:sz w:val="21"/>
          <w:szCs w:val="21"/>
          <w14:ligatures w14:val="none"/>
        </w:rPr>
        <w:t>PCR</w:t>
      </w:r>
      <w:r w:rsidRPr="0041133E">
        <w:rPr>
          <w:rFonts w:ascii="Times New Roman" w:eastAsia="宋体" w:hAnsi="Times New Roman" w:cs="Times New Roman"/>
          <w:sz w:val="21"/>
          <w:szCs w:val="21"/>
          <w14:ligatures w14:val="none"/>
        </w:rPr>
        <w:t>扩增仪、电泳仪、</w:t>
      </w:r>
      <w:r w:rsidR="00B37F2B" w:rsidRPr="0041133E">
        <w:rPr>
          <w:rFonts w:ascii="Times New Roman" w:eastAsia="宋体" w:hAnsi="Times New Roman" w:cs="Times New Roman"/>
          <w:sz w:val="21"/>
          <w:szCs w:val="21"/>
          <w14:ligatures w14:val="none"/>
        </w:rPr>
        <w:t>垂直电泳槽</w:t>
      </w:r>
      <w:r w:rsidR="00404F7C" w:rsidRPr="0041133E">
        <w:rPr>
          <w:rFonts w:ascii="Times New Roman" w:eastAsia="宋体" w:hAnsi="Times New Roman" w:cs="Times New Roman"/>
          <w:sz w:val="21"/>
          <w:szCs w:val="21"/>
          <w14:ligatures w14:val="none"/>
        </w:rPr>
        <w:t>及</w:t>
      </w:r>
      <w:r w:rsidR="00404F7C">
        <w:rPr>
          <w:rFonts w:ascii="宋体" w:eastAsia="宋体" w:hAnsi="宋体" w:cs="仿宋" w:hint="eastAsia"/>
          <w:sz w:val="21"/>
          <w:szCs w:val="21"/>
          <w14:ligatures w14:val="none"/>
        </w:rPr>
        <w:t>配套制胶工具</w:t>
      </w:r>
      <w:r w:rsidR="005001D1">
        <w:rPr>
          <w:rFonts w:ascii="宋体" w:eastAsia="宋体" w:hAnsi="宋体" w:cs="仿宋" w:hint="eastAsia"/>
          <w:sz w:val="21"/>
          <w:szCs w:val="21"/>
          <w14:ligatures w14:val="none"/>
        </w:rPr>
        <w:t>、摇床、磁力搅拌器</w:t>
      </w:r>
      <w:r w:rsidR="00404F7C">
        <w:rPr>
          <w:rFonts w:ascii="宋体" w:eastAsia="宋体" w:hAnsi="宋体" w:cs="仿宋" w:hint="eastAsia"/>
          <w:sz w:val="21"/>
          <w:szCs w:val="21"/>
          <w14:ligatures w14:val="none"/>
        </w:rPr>
        <w:t>等。</w:t>
      </w:r>
    </w:p>
    <w:p w14:paraId="4C96714D" w14:textId="5610C3D4" w:rsidR="00F542ED" w:rsidRPr="00072F43" w:rsidRDefault="006E5578" w:rsidP="00910BD9">
      <w:pPr>
        <w:pStyle w:val="1"/>
        <w:numPr>
          <w:ilvl w:val="0"/>
          <w:numId w:val="0"/>
        </w:numPr>
        <w:spacing w:before="312" w:after="312"/>
        <w:ind w:left="440" w:right="220" w:hanging="440"/>
        <w:rPr>
          <w:rFonts w:hint="eastAsia"/>
        </w:rPr>
      </w:pPr>
      <w:bookmarkStart w:id="9" w:name="_Toc197958269"/>
      <w:r>
        <w:rPr>
          <w:rFonts w:hint="eastAsia"/>
        </w:rPr>
        <w:t>7</w:t>
      </w:r>
      <w:r w:rsidR="00615D01" w:rsidRPr="00072F43">
        <w:rPr>
          <w:rFonts w:hint="eastAsia"/>
        </w:rPr>
        <w:t>所需</w:t>
      </w:r>
      <w:r w:rsidR="00F542ED" w:rsidRPr="00072F43">
        <w:t>试剂</w:t>
      </w:r>
      <w:bookmarkEnd w:id="9"/>
    </w:p>
    <w:p w14:paraId="3B2319F0" w14:textId="73F9E2B6" w:rsidR="00F542ED" w:rsidRPr="005103E0" w:rsidRDefault="00F542ED"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所用试剂均为分析纯。</w:t>
      </w:r>
    </w:p>
    <w:p w14:paraId="03C36B68" w14:textId="0DCB5822" w:rsidR="00EE6EEC" w:rsidRPr="005103E0" w:rsidRDefault="006E5578" w:rsidP="005220F2">
      <w:pPr>
        <w:pStyle w:val="2"/>
        <w:numPr>
          <w:ilvl w:val="0"/>
          <w:numId w:val="0"/>
        </w:numPr>
        <w:spacing w:before="156" w:after="156"/>
        <w:rPr>
          <w:rFonts w:hint="eastAsia"/>
        </w:rPr>
      </w:pPr>
      <w:r>
        <w:rPr>
          <w:rFonts w:hint="eastAsia"/>
        </w:rPr>
        <w:t>7</w:t>
      </w:r>
      <w:r w:rsidR="00226FC5" w:rsidRPr="005103E0">
        <w:t xml:space="preserve">.1 </w:t>
      </w:r>
      <w:r w:rsidR="00FB5A8C" w:rsidRPr="005103E0">
        <w:t xml:space="preserve"> </w:t>
      </w:r>
      <w:r w:rsidR="00226FC5" w:rsidRPr="005103E0">
        <w:t>DNA</w:t>
      </w:r>
      <w:r w:rsidR="00226FC5" w:rsidRPr="005103E0">
        <w:t>提取</w:t>
      </w:r>
    </w:p>
    <w:p w14:paraId="16353C55" w14:textId="24492FBC" w:rsidR="0062345B" w:rsidRPr="005103E0" w:rsidRDefault="0062345B"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使用</w:t>
      </w:r>
      <w:r w:rsidR="00D721BE" w:rsidRPr="005103E0">
        <w:rPr>
          <w:rFonts w:ascii="宋体" w:eastAsia="宋体" w:hAnsi="宋体" w:cs="仿宋"/>
          <w:sz w:val="21"/>
          <w:szCs w:val="21"/>
          <w14:ligatures w14:val="none"/>
        </w:rPr>
        <w:t>植物基因</w:t>
      </w:r>
      <w:r w:rsidR="00D721BE" w:rsidRPr="0041133E">
        <w:rPr>
          <w:rFonts w:ascii="Times New Roman" w:eastAsia="宋体" w:hAnsi="Times New Roman" w:cs="Times New Roman"/>
          <w:sz w:val="21"/>
          <w:szCs w:val="21"/>
          <w14:ligatures w14:val="none"/>
        </w:rPr>
        <w:t>组</w:t>
      </w:r>
      <w:r w:rsidRPr="0041133E">
        <w:rPr>
          <w:rFonts w:ascii="Times New Roman" w:eastAsia="宋体" w:hAnsi="Times New Roman" w:cs="Times New Roman"/>
          <w:sz w:val="21"/>
          <w:szCs w:val="21"/>
          <w14:ligatures w14:val="none"/>
        </w:rPr>
        <w:t>DNA</w:t>
      </w:r>
      <w:r w:rsidRPr="0041133E">
        <w:rPr>
          <w:rFonts w:ascii="Times New Roman" w:eastAsia="宋体" w:hAnsi="Times New Roman" w:cs="Times New Roman"/>
          <w:sz w:val="21"/>
          <w:szCs w:val="21"/>
          <w14:ligatures w14:val="none"/>
        </w:rPr>
        <w:t>提取试剂盒进行</w:t>
      </w:r>
      <w:r w:rsidRPr="0041133E">
        <w:rPr>
          <w:rFonts w:ascii="Times New Roman" w:eastAsia="宋体" w:hAnsi="Times New Roman" w:cs="Times New Roman"/>
          <w:sz w:val="21"/>
          <w:szCs w:val="21"/>
          <w14:ligatures w14:val="none"/>
        </w:rPr>
        <w:t>DNA</w:t>
      </w:r>
      <w:r w:rsidRPr="0041133E">
        <w:rPr>
          <w:rFonts w:ascii="Times New Roman" w:eastAsia="宋体" w:hAnsi="Times New Roman" w:cs="Times New Roman"/>
          <w:sz w:val="21"/>
          <w:szCs w:val="21"/>
          <w14:ligatures w14:val="none"/>
        </w:rPr>
        <w:t>的提取</w:t>
      </w:r>
      <w:r w:rsidRPr="005103E0">
        <w:rPr>
          <w:rFonts w:ascii="宋体" w:eastAsia="宋体" w:hAnsi="宋体" w:cs="仿宋"/>
          <w:sz w:val="21"/>
          <w:szCs w:val="21"/>
          <w14:ligatures w14:val="none"/>
        </w:rPr>
        <w:t>。</w:t>
      </w:r>
      <w:r w:rsidR="0091528A">
        <w:rPr>
          <w:rFonts w:ascii="宋体" w:eastAsia="宋体" w:hAnsi="宋体" w:cs="仿宋" w:hint="eastAsia"/>
          <w:sz w:val="21"/>
          <w:szCs w:val="21"/>
          <w14:ligatures w14:val="none"/>
        </w:rPr>
        <w:t>（液氮、研钵等）</w:t>
      </w:r>
    </w:p>
    <w:p w14:paraId="20E8B4DC" w14:textId="32FD6E23" w:rsidR="00EE6EEC" w:rsidRPr="005220F2" w:rsidRDefault="006E5578" w:rsidP="008F49A9">
      <w:pPr>
        <w:pStyle w:val="2"/>
        <w:numPr>
          <w:ilvl w:val="0"/>
          <w:numId w:val="0"/>
        </w:numPr>
        <w:spacing w:before="156" w:after="156"/>
        <w:rPr>
          <w:rFonts w:hint="eastAsia"/>
        </w:rPr>
      </w:pPr>
      <w:r>
        <w:rPr>
          <w:rFonts w:hint="eastAsia"/>
        </w:rPr>
        <w:t>7</w:t>
      </w:r>
      <w:r w:rsidR="00EE6EEC" w:rsidRPr="005220F2">
        <w:t>.</w:t>
      </w:r>
      <w:r w:rsidR="00615D01" w:rsidRPr="005220F2">
        <w:rPr>
          <w:rFonts w:hint="eastAsia"/>
        </w:rPr>
        <w:t xml:space="preserve">2  </w:t>
      </w:r>
      <w:r>
        <w:rPr>
          <w:rFonts w:hint="eastAsia"/>
        </w:rPr>
        <w:t>琼脂糖凝胶电泳</w:t>
      </w:r>
    </w:p>
    <w:p w14:paraId="49DEE979" w14:textId="49D79011" w:rsidR="00EE6EEC" w:rsidRPr="005103E0" w:rsidRDefault="00EE6EEC"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琼脂糖、核酸</w:t>
      </w:r>
      <w:r w:rsidRPr="0091528A">
        <w:rPr>
          <w:rFonts w:ascii="Times New Roman" w:eastAsia="宋体" w:hAnsi="Times New Roman" w:cs="Times New Roman"/>
          <w:sz w:val="21"/>
          <w:szCs w:val="21"/>
          <w14:ligatures w14:val="none"/>
        </w:rPr>
        <w:t>染料、</w:t>
      </w:r>
      <w:r w:rsidR="00E132A0" w:rsidRPr="0091528A">
        <w:rPr>
          <w:rFonts w:ascii="Times New Roman" w:eastAsia="宋体" w:hAnsi="Times New Roman" w:cs="Times New Roman"/>
          <w:sz w:val="21"/>
          <w:szCs w:val="21"/>
          <w14:ligatures w14:val="none"/>
        </w:rPr>
        <w:t>乙二胺四乙酸二钠、三羟甲基氨基甲烷、冰醋酸、氢氧化钠、</w:t>
      </w:r>
      <w:r w:rsidR="00E132A0" w:rsidRPr="000433D3">
        <w:rPr>
          <w:rFonts w:ascii="Times New Roman" w:eastAsia="宋体" w:hAnsi="Times New Roman" w:cs="Times New Roman"/>
          <w:sz w:val="21"/>
          <w:szCs w:val="21"/>
          <w14:ligatures w14:val="none"/>
        </w:rPr>
        <w:t>6×</w:t>
      </w:r>
      <w:bookmarkStart w:id="10" w:name="OLE_LINK1"/>
      <w:r w:rsidR="00E132A0" w:rsidRPr="000433D3">
        <w:rPr>
          <w:rFonts w:ascii="Times New Roman" w:eastAsia="宋体" w:hAnsi="Times New Roman" w:cs="Times New Roman"/>
          <w:sz w:val="21"/>
          <w:szCs w:val="21"/>
          <w14:ligatures w14:val="none"/>
        </w:rPr>
        <w:t>L</w:t>
      </w:r>
      <w:r w:rsidR="00E132A0" w:rsidRPr="0091528A">
        <w:rPr>
          <w:rFonts w:ascii="Times New Roman" w:eastAsia="宋体" w:hAnsi="Times New Roman" w:cs="Times New Roman"/>
          <w:sz w:val="21"/>
          <w:szCs w:val="21"/>
          <w14:ligatures w14:val="none"/>
        </w:rPr>
        <w:t>oading Buffer</w:t>
      </w:r>
      <w:r w:rsidR="00AE0BC0">
        <w:rPr>
          <w:rFonts w:ascii="Times New Roman" w:eastAsia="宋体" w:hAnsi="Times New Roman" w:cs="Times New Roman" w:hint="eastAsia"/>
          <w:sz w:val="21"/>
          <w:szCs w:val="21"/>
          <w14:ligatures w14:val="none"/>
        </w:rPr>
        <w:t>等</w:t>
      </w:r>
      <w:r w:rsidR="00615D01" w:rsidRPr="0091528A">
        <w:rPr>
          <w:rFonts w:ascii="Times New Roman" w:eastAsia="宋体" w:hAnsi="Times New Roman" w:cs="Times New Roman"/>
          <w:sz w:val="21"/>
          <w:szCs w:val="21"/>
          <w14:ligatures w14:val="none"/>
        </w:rPr>
        <w:t>。</w:t>
      </w:r>
    </w:p>
    <w:bookmarkEnd w:id="10"/>
    <w:p w14:paraId="4996352E" w14:textId="237803D9" w:rsidR="00226FC5" w:rsidRPr="005220F2" w:rsidRDefault="006E5578" w:rsidP="008F49A9">
      <w:pPr>
        <w:pStyle w:val="2"/>
        <w:numPr>
          <w:ilvl w:val="0"/>
          <w:numId w:val="0"/>
        </w:numPr>
        <w:spacing w:before="156" w:after="156"/>
        <w:rPr>
          <w:rFonts w:hint="eastAsia"/>
        </w:rPr>
      </w:pPr>
      <w:r>
        <w:rPr>
          <w:rFonts w:hint="eastAsia"/>
        </w:rPr>
        <w:t>7</w:t>
      </w:r>
      <w:r w:rsidR="00226FC5" w:rsidRPr="005220F2">
        <w:t>.</w:t>
      </w:r>
      <w:r w:rsidR="00EE6EEC" w:rsidRPr="005220F2">
        <w:t>3</w:t>
      </w:r>
      <w:r w:rsidR="00FB5A8C" w:rsidRPr="005220F2">
        <w:t xml:space="preserve"> </w:t>
      </w:r>
      <w:r w:rsidR="00615D01" w:rsidRPr="005220F2">
        <w:rPr>
          <w:rFonts w:hint="eastAsia"/>
        </w:rPr>
        <w:t xml:space="preserve"> </w:t>
      </w:r>
      <w:r w:rsidR="00226FC5" w:rsidRPr="005220F2">
        <w:t>PCR</w:t>
      </w:r>
      <w:r w:rsidR="00226FC5" w:rsidRPr="005220F2">
        <w:t>扩增</w:t>
      </w:r>
    </w:p>
    <w:p w14:paraId="445AE870" w14:textId="2CB9D252" w:rsidR="00226FC5" w:rsidRPr="005103E0" w:rsidRDefault="00B37F2B"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引</w:t>
      </w:r>
      <w:r w:rsidRPr="0091528A">
        <w:rPr>
          <w:rFonts w:ascii="宋体" w:eastAsia="宋体" w:hAnsi="宋体" w:cs="仿宋"/>
          <w:sz w:val="21"/>
          <w:szCs w:val="21"/>
          <w14:ligatures w14:val="none"/>
        </w:rPr>
        <w:t>物</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DNA</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dNTPs</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Taq</w:t>
      </w:r>
      <w:r w:rsidRPr="0091528A">
        <w:rPr>
          <w:rFonts w:ascii="Times New Roman" w:eastAsia="宋体" w:hAnsi="Times New Roman" w:cs="Times New Roman"/>
          <w:sz w:val="21"/>
          <w:szCs w:val="21"/>
          <w14:ligatures w14:val="none"/>
        </w:rPr>
        <w:t>酶、</w:t>
      </w:r>
      <w:r w:rsidRPr="0091528A">
        <w:rPr>
          <w:rFonts w:ascii="Times New Roman" w:eastAsia="宋体" w:hAnsi="Times New Roman" w:cs="Times New Roman"/>
          <w:sz w:val="21"/>
          <w:szCs w:val="21"/>
          <w14:ligatures w14:val="none"/>
        </w:rPr>
        <w:t>10×Buffer</w:t>
      </w:r>
      <w:r w:rsidRPr="0091528A">
        <w:rPr>
          <w:rFonts w:ascii="Times New Roman" w:eastAsia="宋体" w:hAnsi="Times New Roman" w:cs="Times New Roman"/>
          <w:sz w:val="21"/>
          <w:szCs w:val="21"/>
          <w14:ligatures w14:val="none"/>
        </w:rPr>
        <w:t>缓冲液、</w:t>
      </w:r>
      <w:r w:rsidRPr="0094613F">
        <w:rPr>
          <w:rFonts w:ascii="Times New Roman" w:eastAsia="宋体" w:hAnsi="Times New Roman" w:cs="Times New Roman"/>
          <w:sz w:val="21"/>
          <w:szCs w:val="21"/>
          <w14:ligatures w14:val="none"/>
        </w:rPr>
        <w:t>ddH</w:t>
      </w:r>
      <w:r w:rsidRPr="0094613F">
        <w:rPr>
          <w:rFonts w:ascii="Times New Roman" w:eastAsia="宋体" w:hAnsi="Times New Roman" w:cs="Times New Roman"/>
          <w:sz w:val="21"/>
          <w:szCs w:val="21"/>
          <w:vertAlign w:val="subscript"/>
          <w14:ligatures w14:val="none"/>
        </w:rPr>
        <w:t>2</w:t>
      </w:r>
      <w:r w:rsidRPr="0094613F">
        <w:rPr>
          <w:rFonts w:ascii="Times New Roman" w:eastAsia="宋体" w:hAnsi="Times New Roman" w:cs="Times New Roman"/>
          <w:sz w:val="21"/>
          <w:szCs w:val="21"/>
          <w14:ligatures w14:val="none"/>
        </w:rPr>
        <w:t>O</w:t>
      </w:r>
      <w:r w:rsidRPr="0094613F">
        <w:rPr>
          <w:rFonts w:ascii="Times New Roman" w:eastAsia="宋体" w:hAnsi="Times New Roman" w:cs="Times New Roman"/>
          <w:sz w:val="21"/>
          <w:szCs w:val="21"/>
          <w14:ligatures w14:val="none"/>
        </w:rPr>
        <w:t>、</w:t>
      </w:r>
      <w:r w:rsidRPr="0094613F">
        <w:rPr>
          <w:rFonts w:ascii="Times New Roman" w:eastAsia="宋体" w:hAnsi="Times New Roman" w:cs="Times New Roman"/>
          <w:sz w:val="21"/>
          <w:szCs w:val="21"/>
          <w14:ligatures w14:val="none"/>
        </w:rPr>
        <w:t>Mg</w:t>
      </w:r>
      <w:r w:rsidRPr="0094613F">
        <w:rPr>
          <w:rFonts w:ascii="Times New Roman" w:eastAsia="宋体" w:hAnsi="Times New Roman" w:cs="Times New Roman"/>
          <w:sz w:val="21"/>
          <w:szCs w:val="21"/>
          <w:vertAlign w:val="superscript"/>
          <w14:ligatures w14:val="none"/>
        </w:rPr>
        <w:t>2+</w:t>
      </w:r>
      <w:r w:rsidRPr="0091528A">
        <w:rPr>
          <w:rFonts w:ascii="Times New Roman" w:eastAsia="宋体" w:hAnsi="Times New Roman" w:cs="Times New Roman"/>
          <w:sz w:val="21"/>
          <w:szCs w:val="21"/>
          <w14:ligatures w14:val="none"/>
        </w:rPr>
        <w:t xml:space="preserve"> </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Mix</w:t>
      </w:r>
      <w:r w:rsidRPr="0091528A">
        <w:rPr>
          <w:rFonts w:ascii="Times New Roman" w:eastAsia="宋体" w:hAnsi="Times New Roman" w:cs="Times New Roman"/>
          <w:sz w:val="21"/>
          <w:szCs w:val="21"/>
          <w14:ligatures w14:val="none"/>
        </w:rPr>
        <w:t>反应混</w:t>
      </w:r>
      <w:r w:rsidRPr="005103E0">
        <w:rPr>
          <w:rFonts w:ascii="宋体" w:eastAsia="宋体" w:hAnsi="宋体" w:cs="仿宋"/>
          <w:sz w:val="21"/>
          <w:szCs w:val="21"/>
          <w14:ligatures w14:val="none"/>
        </w:rPr>
        <w:t>合液</w:t>
      </w:r>
      <w:r w:rsidR="00615D01" w:rsidRPr="005103E0">
        <w:rPr>
          <w:rFonts w:ascii="宋体" w:eastAsia="宋体" w:hAnsi="宋体" w:cs="仿宋" w:hint="eastAsia"/>
          <w:sz w:val="21"/>
          <w:szCs w:val="21"/>
          <w14:ligatures w14:val="none"/>
        </w:rPr>
        <w:t>。</w:t>
      </w:r>
    </w:p>
    <w:p w14:paraId="3A7F5B64" w14:textId="0370EB45" w:rsidR="00226FC5" w:rsidRPr="005220F2" w:rsidRDefault="006E5578" w:rsidP="008F49A9">
      <w:pPr>
        <w:pStyle w:val="2"/>
        <w:numPr>
          <w:ilvl w:val="0"/>
          <w:numId w:val="0"/>
        </w:numPr>
        <w:spacing w:before="156" w:after="156"/>
        <w:rPr>
          <w:rFonts w:hint="eastAsia"/>
        </w:rPr>
      </w:pPr>
      <w:r>
        <w:rPr>
          <w:rFonts w:hint="eastAsia"/>
        </w:rPr>
        <w:t>7</w:t>
      </w:r>
      <w:r w:rsidR="00FB5A8C" w:rsidRPr="005220F2">
        <w:t>.</w:t>
      </w:r>
      <w:r w:rsidR="00EE6EEC" w:rsidRPr="005220F2">
        <w:t>4</w:t>
      </w:r>
      <w:r w:rsidR="00FB5A8C" w:rsidRPr="005220F2">
        <w:t xml:space="preserve"> </w:t>
      </w:r>
      <w:r w:rsidR="00615D01" w:rsidRPr="005220F2">
        <w:rPr>
          <w:rFonts w:hint="eastAsia"/>
        </w:rPr>
        <w:t xml:space="preserve"> </w:t>
      </w:r>
      <w:r w:rsidR="000433D3">
        <w:rPr>
          <w:rFonts w:hint="eastAsia"/>
        </w:rPr>
        <w:t>聚丙烯酰胺凝胶电泳</w:t>
      </w:r>
    </w:p>
    <w:p w14:paraId="1719AFD2" w14:textId="710E145D" w:rsidR="00226FC5" w:rsidRPr="005103E0" w:rsidRDefault="0062345B"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溴酚蓝、丙烯酰胺、</w:t>
      </w:r>
      <w:r w:rsidR="0061284F" w:rsidRPr="0091528A">
        <w:rPr>
          <w:rFonts w:ascii="Times New Roman" w:eastAsia="宋体" w:hAnsi="Times New Roman" w:cs="Times New Roman"/>
          <w:sz w:val="21"/>
          <w:szCs w:val="21"/>
          <w14:ligatures w14:val="none"/>
        </w:rPr>
        <w:t>亚甲基</w:t>
      </w:r>
      <w:r w:rsidRPr="0091528A">
        <w:rPr>
          <w:rFonts w:ascii="Times New Roman" w:eastAsia="宋体" w:hAnsi="Times New Roman" w:cs="Times New Roman"/>
          <w:sz w:val="21"/>
          <w:szCs w:val="21"/>
          <w14:ligatures w14:val="none"/>
        </w:rPr>
        <w:t>双丙烯酰胺、硼酸、亲和硅烷、玻璃硅烷、</w:t>
      </w:r>
      <w:r w:rsidR="0061284F" w:rsidRPr="0091528A">
        <w:rPr>
          <w:rFonts w:ascii="Times New Roman" w:eastAsia="宋体" w:hAnsi="Times New Roman" w:cs="Times New Roman"/>
          <w:sz w:val="21"/>
          <w:szCs w:val="21"/>
          <w14:ligatures w14:val="none"/>
        </w:rPr>
        <w:t>乙酸、</w:t>
      </w:r>
      <w:r w:rsidRPr="0091528A">
        <w:rPr>
          <w:rFonts w:ascii="Times New Roman" w:eastAsia="宋体" w:hAnsi="Times New Roman" w:cs="Times New Roman"/>
          <w:sz w:val="21"/>
          <w:szCs w:val="21"/>
          <w14:ligatures w14:val="none"/>
        </w:rPr>
        <w:t>DNA</w:t>
      </w:r>
      <w:r w:rsidR="00146776" w:rsidRPr="0091528A">
        <w:rPr>
          <w:rFonts w:ascii="Times New Roman" w:eastAsia="宋体" w:hAnsi="Times New Roman" w:cs="Times New Roman"/>
          <w:sz w:val="21"/>
          <w:szCs w:val="21"/>
          <w14:ligatures w14:val="none"/>
        </w:rPr>
        <w:t xml:space="preserve"> marker</w:t>
      </w:r>
      <w:r w:rsidRPr="0091528A">
        <w:rPr>
          <w:rFonts w:ascii="Times New Roman" w:eastAsia="宋体" w:hAnsi="Times New Roman" w:cs="Times New Roman"/>
          <w:sz w:val="21"/>
          <w:szCs w:val="21"/>
          <w14:ligatures w14:val="none"/>
        </w:rPr>
        <w:t>、无水乙醇、</w:t>
      </w:r>
      <w:r w:rsidR="00AF0476" w:rsidRPr="0091528A">
        <w:rPr>
          <w:rFonts w:ascii="Times New Roman" w:eastAsia="宋体" w:hAnsi="Times New Roman" w:cs="Times New Roman"/>
          <w:sz w:val="21"/>
          <w:szCs w:val="21"/>
          <w14:ligatures w14:val="none"/>
        </w:rPr>
        <w:t>碳酸钠、</w:t>
      </w:r>
      <w:r w:rsidRPr="0091528A">
        <w:rPr>
          <w:rFonts w:ascii="Times New Roman" w:eastAsia="宋体" w:hAnsi="Times New Roman" w:cs="Times New Roman"/>
          <w:sz w:val="21"/>
          <w:szCs w:val="21"/>
          <w14:ligatures w14:val="none"/>
        </w:rPr>
        <w:t>四甲基乙二胺、过硫酸铵、</w:t>
      </w:r>
      <w:r w:rsidR="00146776" w:rsidRPr="0091528A">
        <w:rPr>
          <w:rFonts w:ascii="Times New Roman" w:eastAsia="宋体" w:hAnsi="Times New Roman" w:cs="Times New Roman"/>
          <w:sz w:val="21"/>
          <w:szCs w:val="21"/>
          <w14:ligatures w14:val="none"/>
        </w:rPr>
        <w:t>去离子甲酰胺、</w:t>
      </w:r>
      <w:r w:rsidRPr="0091528A">
        <w:rPr>
          <w:rFonts w:ascii="Times New Roman" w:eastAsia="宋体" w:hAnsi="Times New Roman" w:cs="Times New Roman"/>
          <w:sz w:val="21"/>
          <w:szCs w:val="21"/>
          <w14:ligatures w14:val="none"/>
        </w:rPr>
        <w:t>冰醋酸、硝酸银、甲醛、氢氧化钠</w:t>
      </w:r>
      <w:r w:rsidR="0091528A">
        <w:rPr>
          <w:rFonts w:ascii="Times New Roman" w:eastAsia="宋体" w:hAnsi="Times New Roman" w:cs="Times New Roman" w:hint="eastAsia"/>
          <w:sz w:val="21"/>
          <w:szCs w:val="21"/>
          <w14:ligatures w14:val="none"/>
        </w:rPr>
        <w:t>等</w:t>
      </w:r>
      <w:r w:rsidRPr="005103E0">
        <w:rPr>
          <w:rFonts w:ascii="宋体" w:eastAsia="宋体" w:hAnsi="宋体" w:cs="仿宋"/>
          <w:sz w:val="21"/>
          <w:szCs w:val="21"/>
          <w14:ligatures w14:val="none"/>
        </w:rPr>
        <w:t>。</w:t>
      </w:r>
    </w:p>
    <w:p w14:paraId="6EB963AC" w14:textId="7A0A02BD" w:rsidR="0036191A" w:rsidRPr="00072F43" w:rsidRDefault="006E5578" w:rsidP="00910BD9">
      <w:pPr>
        <w:pStyle w:val="1"/>
        <w:numPr>
          <w:ilvl w:val="0"/>
          <w:numId w:val="0"/>
        </w:numPr>
        <w:spacing w:before="312" w:after="312"/>
        <w:ind w:right="220"/>
        <w:rPr>
          <w:rFonts w:hint="eastAsia"/>
        </w:rPr>
      </w:pPr>
      <w:bookmarkStart w:id="11" w:name="_Toc197958270"/>
      <w:r>
        <w:rPr>
          <w:rFonts w:hint="eastAsia"/>
        </w:rPr>
        <w:t>8</w:t>
      </w:r>
      <w:r w:rsidR="00FD05E3">
        <w:rPr>
          <w:rFonts w:hint="eastAsia"/>
        </w:rPr>
        <w:t xml:space="preserve"> </w:t>
      </w:r>
      <w:r w:rsidR="005C513E" w:rsidRPr="00072F43">
        <w:t>引物</w:t>
      </w:r>
      <w:bookmarkEnd w:id="11"/>
    </w:p>
    <w:p w14:paraId="6F77143D" w14:textId="7AA77FFB" w:rsidR="004E2028" w:rsidRPr="00E05D66" w:rsidRDefault="004E2028" w:rsidP="003568BF">
      <w:pPr>
        <w:spacing w:after="0"/>
        <w:ind w:firstLineChars="200" w:firstLine="420"/>
        <w:rPr>
          <w:rFonts w:ascii="Times New Roman" w:eastAsia="宋体" w:hAnsi="Times New Roman" w:cs="Times New Roman"/>
          <w:sz w:val="21"/>
          <w:szCs w:val="21"/>
          <w14:ligatures w14:val="none"/>
        </w:rPr>
      </w:pPr>
      <w:r w:rsidRPr="00E05D66">
        <w:rPr>
          <w:rFonts w:ascii="Times New Roman" w:eastAsia="宋体" w:hAnsi="Times New Roman" w:cs="Times New Roman" w:hint="eastAsia"/>
          <w:sz w:val="21"/>
          <w:szCs w:val="21"/>
          <w14:ligatures w14:val="none"/>
        </w:rPr>
        <w:t>引物信息见表</w:t>
      </w:r>
      <w:r w:rsidRPr="00E05D66">
        <w:rPr>
          <w:rFonts w:ascii="Times New Roman" w:eastAsia="宋体" w:hAnsi="Times New Roman" w:cs="Times New Roman" w:hint="eastAsia"/>
          <w:sz w:val="21"/>
          <w:szCs w:val="21"/>
          <w14:ligatures w14:val="none"/>
        </w:rPr>
        <w:t>1</w:t>
      </w:r>
      <w:r w:rsidRPr="00E05D66">
        <w:rPr>
          <w:rFonts w:ascii="Times New Roman" w:eastAsia="宋体" w:hAnsi="Times New Roman" w:cs="Times New Roman" w:hint="eastAsia"/>
          <w:sz w:val="21"/>
          <w:szCs w:val="21"/>
          <w14:ligatures w14:val="none"/>
        </w:rPr>
        <w:t>。</w:t>
      </w:r>
    </w:p>
    <w:p w14:paraId="3D6704D9" w14:textId="59F4F1DF" w:rsidR="004E2028" w:rsidRDefault="004E2028" w:rsidP="00E05D66">
      <w:pPr>
        <w:spacing w:after="0"/>
        <w:ind w:firstLineChars="200" w:firstLine="420"/>
        <w:jc w:val="center"/>
        <w:rPr>
          <w:rFonts w:ascii="Times New Roman" w:eastAsia="宋体" w:hAnsi="Times New Roman" w:cs="Times New Roman"/>
          <w:sz w:val="21"/>
          <w:szCs w:val="21"/>
          <w14:ligatures w14:val="none"/>
        </w:rPr>
      </w:pPr>
      <w:r w:rsidRPr="00490471">
        <w:rPr>
          <w:rFonts w:ascii="Times New Roman" w:eastAsia="宋体" w:hAnsi="Times New Roman" w:cs="Times New Roman"/>
          <w:sz w:val="21"/>
          <w:szCs w:val="21"/>
          <w14:ligatures w14:val="none"/>
        </w:rPr>
        <w:t>表</w:t>
      </w:r>
      <w:r w:rsidRPr="00490471">
        <w:rPr>
          <w:rFonts w:ascii="Times New Roman" w:eastAsia="宋体" w:hAnsi="Times New Roman" w:cs="Times New Roman"/>
          <w:sz w:val="21"/>
          <w:szCs w:val="21"/>
          <w14:ligatures w14:val="none"/>
        </w:rPr>
        <w:t>1</w:t>
      </w:r>
      <w:r w:rsidRPr="00E05D66">
        <w:rPr>
          <w:rFonts w:ascii="Times New Roman" w:eastAsia="宋体" w:hAnsi="Times New Roman" w:cs="Times New Roman" w:hint="eastAsia"/>
          <w:sz w:val="21"/>
          <w:szCs w:val="21"/>
          <w14:ligatures w14:val="none"/>
        </w:rPr>
        <w:t xml:space="preserve">  </w:t>
      </w:r>
      <w:r w:rsidRPr="00E05D66">
        <w:rPr>
          <w:rFonts w:ascii="Times New Roman" w:eastAsia="宋体" w:hAnsi="Times New Roman" w:cs="Times New Roman" w:hint="eastAsia"/>
          <w:sz w:val="21"/>
          <w:szCs w:val="21"/>
          <w14:ligatures w14:val="none"/>
        </w:rPr>
        <w:t>引物信息表</w:t>
      </w:r>
    </w:p>
    <w:tbl>
      <w:tblPr>
        <w:tblStyle w:val="af2"/>
        <w:tblW w:w="8662" w:type="dxa"/>
        <w:tblLook w:val="04A0" w:firstRow="1" w:lastRow="0" w:firstColumn="1" w:lastColumn="0" w:noHBand="0" w:noVBand="1"/>
      </w:tblPr>
      <w:tblGrid>
        <w:gridCol w:w="1402"/>
        <w:gridCol w:w="3714"/>
        <w:gridCol w:w="3546"/>
      </w:tblGrid>
      <w:tr w:rsidR="00F427FB" w:rsidRPr="004E3B6E" w14:paraId="16B1C344" w14:textId="77777777" w:rsidTr="00F427FB">
        <w:trPr>
          <w:trHeight w:val="601"/>
        </w:trPr>
        <w:tc>
          <w:tcPr>
            <w:tcW w:w="1402" w:type="dxa"/>
          </w:tcPr>
          <w:p w14:paraId="3BC0DF34" w14:textId="77777777" w:rsidR="00F427FB" w:rsidRPr="00AC44EE" w:rsidRDefault="00F427FB" w:rsidP="00A31AAD">
            <w:pPr>
              <w:widowControl/>
              <w:spacing w:line="360" w:lineRule="auto"/>
              <w:jc w:val="center"/>
              <w:rPr>
                <w:rFonts w:ascii="Times New Roman" w:eastAsia="宋体" w:hAnsi="Times New Roman" w:cs="Times New Roman"/>
                <w:color w:val="000000"/>
                <w:sz w:val="21"/>
                <w:szCs w:val="21"/>
              </w:rPr>
            </w:pPr>
            <w:bookmarkStart w:id="12" w:name="_Hlk188172226"/>
            <w:r w:rsidRPr="00AC44EE">
              <w:rPr>
                <w:rFonts w:ascii="Times New Roman" w:eastAsia="宋体" w:hAnsi="Times New Roman" w:cs="Times New Roman"/>
                <w:color w:val="000000"/>
                <w:sz w:val="21"/>
                <w:szCs w:val="21"/>
              </w:rPr>
              <w:t>引物名称</w:t>
            </w:r>
          </w:p>
        </w:tc>
        <w:tc>
          <w:tcPr>
            <w:tcW w:w="3714" w:type="dxa"/>
          </w:tcPr>
          <w:p w14:paraId="713FB30B" w14:textId="77777777" w:rsidR="00F427FB" w:rsidRPr="00AC44EE" w:rsidRDefault="00F427FB" w:rsidP="00A31AAD">
            <w:pPr>
              <w:widowControl/>
              <w:spacing w:line="360" w:lineRule="auto"/>
              <w:jc w:val="center"/>
              <w:rPr>
                <w:rFonts w:ascii="Times New Roman" w:eastAsia="宋体" w:hAnsi="Times New Roman" w:cs="Times New Roman"/>
                <w:color w:val="000000"/>
                <w:sz w:val="21"/>
                <w:szCs w:val="21"/>
              </w:rPr>
            </w:pPr>
            <w:r w:rsidRPr="00AC44EE">
              <w:rPr>
                <w:rFonts w:ascii="Times New Roman" w:eastAsia="宋体" w:hAnsi="Times New Roman" w:cs="Times New Roman"/>
                <w:color w:val="000000"/>
                <w:sz w:val="21"/>
                <w:szCs w:val="21"/>
              </w:rPr>
              <w:t>正向序列（</w:t>
            </w:r>
            <w:r w:rsidRPr="00AC44EE">
              <w:rPr>
                <w:rFonts w:ascii="Times New Roman" w:eastAsia="宋体" w:hAnsi="Times New Roman" w:cs="Times New Roman"/>
                <w:color w:val="000000"/>
                <w:sz w:val="21"/>
                <w:szCs w:val="21"/>
              </w:rPr>
              <w:t>5‘-3’</w:t>
            </w:r>
            <w:r w:rsidRPr="00AC44EE">
              <w:rPr>
                <w:rFonts w:ascii="Times New Roman" w:eastAsia="宋体" w:hAnsi="Times New Roman" w:cs="Times New Roman"/>
                <w:color w:val="000000"/>
                <w:sz w:val="21"/>
                <w:szCs w:val="21"/>
              </w:rPr>
              <w:t>）</w:t>
            </w:r>
          </w:p>
        </w:tc>
        <w:tc>
          <w:tcPr>
            <w:tcW w:w="3546" w:type="dxa"/>
          </w:tcPr>
          <w:p w14:paraId="33C48F14" w14:textId="77777777" w:rsidR="00F427FB" w:rsidRPr="00AC44EE" w:rsidRDefault="00F427FB" w:rsidP="00A31AAD">
            <w:pPr>
              <w:widowControl/>
              <w:spacing w:line="360" w:lineRule="auto"/>
              <w:jc w:val="center"/>
              <w:rPr>
                <w:rFonts w:ascii="Times New Roman" w:eastAsia="宋体" w:hAnsi="Times New Roman" w:cs="Times New Roman"/>
                <w:color w:val="000000"/>
                <w:sz w:val="21"/>
                <w:szCs w:val="21"/>
              </w:rPr>
            </w:pPr>
            <w:r w:rsidRPr="00AC44EE">
              <w:rPr>
                <w:rFonts w:ascii="Times New Roman" w:eastAsia="宋体" w:hAnsi="Times New Roman" w:cs="Times New Roman"/>
                <w:color w:val="000000"/>
                <w:sz w:val="21"/>
                <w:szCs w:val="21"/>
              </w:rPr>
              <w:t>反向序列（</w:t>
            </w:r>
            <w:r w:rsidRPr="00AC44EE">
              <w:rPr>
                <w:rFonts w:ascii="Times New Roman" w:eastAsia="宋体" w:hAnsi="Times New Roman" w:cs="Times New Roman"/>
                <w:color w:val="000000"/>
                <w:sz w:val="21"/>
                <w:szCs w:val="21"/>
              </w:rPr>
              <w:t>3‘-5’</w:t>
            </w:r>
            <w:r w:rsidRPr="00AC44EE">
              <w:rPr>
                <w:rFonts w:ascii="Times New Roman" w:eastAsia="宋体" w:hAnsi="Times New Roman" w:cs="Times New Roman"/>
                <w:color w:val="000000"/>
                <w:sz w:val="21"/>
                <w:szCs w:val="21"/>
              </w:rPr>
              <w:t>）</w:t>
            </w:r>
          </w:p>
        </w:tc>
      </w:tr>
      <w:tr w:rsidR="00F427FB" w:rsidRPr="004E3B6E" w14:paraId="3B578833" w14:textId="77777777" w:rsidTr="00F427FB">
        <w:trPr>
          <w:trHeight w:val="601"/>
        </w:trPr>
        <w:tc>
          <w:tcPr>
            <w:tcW w:w="1402" w:type="dxa"/>
          </w:tcPr>
          <w:p w14:paraId="3C9CC8BE"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MTB60</w:t>
            </w:r>
          </w:p>
        </w:tc>
        <w:tc>
          <w:tcPr>
            <w:tcW w:w="3714" w:type="dxa"/>
          </w:tcPr>
          <w:p w14:paraId="65CDEDF9"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AAGAATGACGAAGAGGCGAA</w:t>
            </w:r>
          </w:p>
        </w:tc>
        <w:tc>
          <w:tcPr>
            <w:tcW w:w="3546" w:type="dxa"/>
          </w:tcPr>
          <w:p w14:paraId="282F5834"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TCAGAAATTCCCTCCCATTG</w:t>
            </w:r>
          </w:p>
        </w:tc>
      </w:tr>
      <w:tr w:rsidR="00F427FB" w:rsidRPr="004E3B6E" w14:paraId="37A3FD43" w14:textId="77777777" w:rsidTr="00F427FB">
        <w:trPr>
          <w:trHeight w:val="601"/>
        </w:trPr>
        <w:tc>
          <w:tcPr>
            <w:tcW w:w="1402" w:type="dxa"/>
          </w:tcPr>
          <w:p w14:paraId="2810E70B"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AFcact60</w:t>
            </w:r>
          </w:p>
        </w:tc>
        <w:tc>
          <w:tcPr>
            <w:tcW w:w="3714" w:type="dxa"/>
          </w:tcPr>
          <w:p w14:paraId="2B7C54A8"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CCTCCCTAACTTTCCAACA</w:t>
            </w:r>
          </w:p>
        </w:tc>
        <w:tc>
          <w:tcPr>
            <w:tcW w:w="3546" w:type="dxa"/>
          </w:tcPr>
          <w:p w14:paraId="5BC88BB1"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TGGATCAACGTGTCTTTC</w:t>
            </w:r>
          </w:p>
        </w:tc>
      </w:tr>
      <w:tr w:rsidR="00F427FB" w:rsidRPr="004E3B6E" w14:paraId="3AF7296D" w14:textId="77777777" w:rsidTr="00F427FB">
        <w:trPr>
          <w:trHeight w:val="601"/>
        </w:trPr>
        <w:tc>
          <w:tcPr>
            <w:tcW w:w="1402" w:type="dxa"/>
          </w:tcPr>
          <w:p w14:paraId="2937C5C3"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AFct32</w:t>
            </w:r>
          </w:p>
        </w:tc>
        <w:tc>
          <w:tcPr>
            <w:tcW w:w="3714" w:type="dxa"/>
          </w:tcPr>
          <w:p w14:paraId="5BAA9C2F"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TTTTTGTCCCACCTCATTAG</w:t>
            </w:r>
          </w:p>
        </w:tc>
        <w:tc>
          <w:tcPr>
            <w:tcW w:w="3546" w:type="dxa"/>
          </w:tcPr>
          <w:p w14:paraId="3B36A8D1"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TTGGTTAGATTCAAAGGGTTAC</w:t>
            </w:r>
          </w:p>
        </w:tc>
      </w:tr>
      <w:tr w:rsidR="00F427FB" w:rsidRPr="004E3B6E" w14:paraId="61C554CA" w14:textId="77777777" w:rsidTr="00F427FB">
        <w:trPr>
          <w:trHeight w:val="601"/>
        </w:trPr>
        <w:tc>
          <w:tcPr>
            <w:tcW w:w="1402" w:type="dxa"/>
          </w:tcPr>
          <w:p w14:paraId="36FD09B9"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MTLEC2A</w:t>
            </w:r>
          </w:p>
        </w:tc>
        <w:tc>
          <w:tcPr>
            <w:tcW w:w="3714" w:type="dxa"/>
          </w:tcPr>
          <w:p w14:paraId="246AD0DB"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CGGAAAGATTCTTGAATAGATC</w:t>
            </w:r>
          </w:p>
        </w:tc>
        <w:tc>
          <w:tcPr>
            <w:tcW w:w="3546" w:type="dxa"/>
          </w:tcPr>
          <w:p w14:paraId="30DB2273"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TGGTTCGCTGTTCTCATG</w:t>
            </w:r>
          </w:p>
        </w:tc>
      </w:tr>
      <w:tr w:rsidR="00F427FB" w:rsidRPr="004E3B6E" w14:paraId="303FD297" w14:textId="77777777" w:rsidTr="00F427FB">
        <w:trPr>
          <w:trHeight w:val="601"/>
        </w:trPr>
        <w:tc>
          <w:tcPr>
            <w:tcW w:w="1402" w:type="dxa"/>
          </w:tcPr>
          <w:p w14:paraId="6A52C05E"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MTB330</w:t>
            </w:r>
          </w:p>
        </w:tc>
        <w:tc>
          <w:tcPr>
            <w:tcW w:w="3714" w:type="dxa"/>
          </w:tcPr>
          <w:p w14:paraId="03AAC113"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ATCAACGTGTTGTCACCTCCT</w:t>
            </w:r>
          </w:p>
        </w:tc>
        <w:tc>
          <w:tcPr>
            <w:tcW w:w="3546" w:type="dxa"/>
          </w:tcPr>
          <w:p w14:paraId="48BDB118"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TCCATAAGCATTGTCGCTTG</w:t>
            </w:r>
          </w:p>
        </w:tc>
      </w:tr>
      <w:tr w:rsidR="00F427FB" w:rsidRPr="004E3B6E" w14:paraId="5F67EB2B" w14:textId="77777777" w:rsidTr="00F427FB">
        <w:trPr>
          <w:trHeight w:val="601"/>
        </w:trPr>
        <w:tc>
          <w:tcPr>
            <w:tcW w:w="1402" w:type="dxa"/>
          </w:tcPr>
          <w:p w14:paraId="1B7EC1C6"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B14B03</w:t>
            </w:r>
          </w:p>
        </w:tc>
        <w:tc>
          <w:tcPr>
            <w:tcW w:w="3714" w:type="dxa"/>
          </w:tcPr>
          <w:p w14:paraId="68DC9761"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GCTTGTTCTTCTTCAAGCTC</w:t>
            </w:r>
          </w:p>
        </w:tc>
        <w:tc>
          <w:tcPr>
            <w:tcW w:w="3546" w:type="dxa"/>
          </w:tcPr>
          <w:p w14:paraId="71A844E5"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ACCTGACTTGTGTTTTATGC</w:t>
            </w:r>
          </w:p>
        </w:tc>
      </w:tr>
      <w:tr w:rsidR="00F427FB" w:rsidRPr="004E3B6E" w14:paraId="28F23636" w14:textId="77777777" w:rsidTr="00F427FB">
        <w:trPr>
          <w:trHeight w:val="601"/>
        </w:trPr>
        <w:tc>
          <w:tcPr>
            <w:tcW w:w="1402" w:type="dxa"/>
          </w:tcPr>
          <w:p w14:paraId="30B5B2B4"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MTB45</w:t>
            </w:r>
          </w:p>
        </w:tc>
        <w:tc>
          <w:tcPr>
            <w:tcW w:w="3714" w:type="dxa"/>
          </w:tcPr>
          <w:p w14:paraId="45957450"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TCCTTGAGAGGTTTACAAAGCA</w:t>
            </w:r>
          </w:p>
        </w:tc>
        <w:tc>
          <w:tcPr>
            <w:tcW w:w="3546" w:type="dxa"/>
          </w:tcPr>
          <w:p w14:paraId="119C0180"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TCAATGGTACCTCATTTCAACAA</w:t>
            </w:r>
          </w:p>
        </w:tc>
      </w:tr>
      <w:tr w:rsidR="00F427FB" w:rsidRPr="004E3B6E" w14:paraId="4A2DE0A0" w14:textId="77777777" w:rsidTr="00F427FB">
        <w:trPr>
          <w:trHeight w:val="601"/>
        </w:trPr>
        <w:tc>
          <w:tcPr>
            <w:tcW w:w="1402" w:type="dxa"/>
          </w:tcPr>
          <w:p w14:paraId="6F167D9F"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MTB340</w:t>
            </w:r>
          </w:p>
        </w:tc>
        <w:tc>
          <w:tcPr>
            <w:tcW w:w="3714" w:type="dxa"/>
          </w:tcPr>
          <w:p w14:paraId="4CDE2BF4"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GACTTTGATTGGAAGGCCAAA</w:t>
            </w:r>
          </w:p>
        </w:tc>
        <w:tc>
          <w:tcPr>
            <w:tcW w:w="3546" w:type="dxa"/>
          </w:tcPr>
          <w:p w14:paraId="02491EC3"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TCCACCACAAATCACAGGAA</w:t>
            </w:r>
          </w:p>
        </w:tc>
      </w:tr>
      <w:tr w:rsidR="00F427FB" w:rsidRPr="004E3B6E" w14:paraId="5A6D45BD" w14:textId="77777777" w:rsidTr="00F427FB">
        <w:trPr>
          <w:trHeight w:val="601"/>
        </w:trPr>
        <w:tc>
          <w:tcPr>
            <w:tcW w:w="1402" w:type="dxa"/>
          </w:tcPr>
          <w:p w14:paraId="5D0F4666"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MTB200</w:t>
            </w:r>
          </w:p>
        </w:tc>
        <w:tc>
          <w:tcPr>
            <w:tcW w:w="3714" w:type="dxa"/>
          </w:tcPr>
          <w:p w14:paraId="2E0C9398"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ATTAGTGTGCGGGTCACCTC</w:t>
            </w:r>
          </w:p>
        </w:tc>
        <w:tc>
          <w:tcPr>
            <w:tcW w:w="3546" w:type="dxa"/>
          </w:tcPr>
          <w:p w14:paraId="3386EE35"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AGTTTCGTACTCCCTCCGGT</w:t>
            </w:r>
          </w:p>
        </w:tc>
      </w:tr>
      <w:tr w:rsidR="00F427FB" w:rsidRPr="004E3B6E" w14:paraId="72AB442B" w14:textId="77777777" w:rsidTr="00F427FB">
        <w:trPr>
          <w:trHeight w:val="601"/>
        </w:trPr>
        <w:tc>
          <w:tcPr>
            <w:tcW w:w="1402" w:type="dxa"/>
          </w:tcPr>
          <w:p w14:paraId="2D193F60"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MMT42</w:t>
            </w:r>
          </w:p>
        </w:tc>
        <w:tc>
          <w:tcPr>
            <w:tcW w:w="3714" w:type="dxa"/>
          </w:tcPr>
          <w:p w14:paraId="3CA105F0"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CGTCGTTTACTCAAACGACACC</w:t>
            </w:r>
          </w:p>
        </w:tc>
        <w:tc>
          <w:tcPr>
            <w:tcW w:w="3546" w:type="dxa"/>
          </w:tcPr>
          <w:p w14:paraId="086DADA5"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GCGTGTTTCTGCTGATTCAT</w:t>
            </w:r>
          </w:p>
        </w:tc>
      </w:tr>
      <w:tr w:rsidR="00F427FB" w:rsidRPr="004E3B6E" w14:paraId="6B849BFB" w14:textId="77777777" w:rsidTr="00F427FB">
        <w:trPr>
          <w:trHeight w:val="601"/>
        </w:trPr>
        <w:tc>
          <w:tcPr>
            <w:tcW w:w="1402" w:type="dxa"/>
          </w:tcPr>
          <w:p w14:paraId="2F630C6D"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MMTB76</w:t>
            </w:r>
          </w:p>
        </w:tc>
        <w:tc>
          <w:tcPr>
            <w:tcW w:w="3714" w:type="dxa"/>
          </w:tcPr>
          <w:p w14:paraId="05E06D2B"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AAAAAGGGATCGGCACACTTG</w:t>
            </w:r>
          </w:p>
        </w:tc>
        <w:tc>
          <w:tcPr>
            <w:tcW w:w="3546" w:type="dxa"/>
          </w:tcPr>
          <w:p w14:paraId="0DC8CD9C"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sidRPr="00AC44EE">
              <w:rPr>
                <w:rFonts w:ascii="Times New Roman" w:eastAsia="仿宋_GB2312" w:hAnsi="Times New Roman" w:cs="Times New Roman"/>
                <w:spacing w:val="6"/>
                <w:sz w:val="21"/>
                <w:szCs w:val="21"/>
                <w14:ligatures w14:val="none"/>
              </w:rPr>
              <w:t>AGGACACAGTCTCCGTGAGC</w:t>
            </w:r>
          </w:p>
        </w:tc>
      </w:tr>
      <w:tr w:rsidR="00F427FB" w:rsidRPr="004E3B6E" w14:paraId="247C67EF" w14:textId="77777777" w:rsidTr="00F427FB">
        <w:trPr>
          <w:trHeight w:val="601"/>
        </w:trPr>
        <w:tc>
          <w:tcPr>
            <w:tcW w:w="1402" w:type="dxa"/>
          </w:tcPr>
          <w:p w14:paraId="5960E2DE"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MTRmiR045</w:t>
            </w:r>
          </w:p>
        </w:tc>
        <w:tc>
          <w:tcPr>
            <w:tcW w:w="3714" w:type="dxa"/>
          </w:tcPr>
          <w:p w14:paraId="74EC540F"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ATGACTTCAACCATAACTCCA</w:t>
            </w:r>
          </w:p>
        </w:tc>
        <w:tc>
          <w:tcPr>
            <w:tcW w:w="3546" w:type="dxa"/>
          </w:tcPr>
          <w:p w14:paraId="2961B57E"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AAAAGAAAAAGAGGCTGACAT</w:t>
            </w:r>
          </w:p>
        </w:tc>
      </w:tr>
      <w:tr w:rsidR="00F427FB" w:rsidRPr="004E3B6E" w14:paraId="74D10407" w14:textId="77777777" w:rsidTr="00F427FB">
        <w:trPr>
          <w:trHeight w:val="601"/>
        </w:trPr>
        <w:tc>
          <w:tcPr>
            <w:tcW w:w="1402" w:type="dxa"/>
          </w:tcPr>
          <w:p w14:paraId="53AC0866"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MTRmiR054</w:t>
            </w:r>
          </w:p>
        </w:tc>
        <w:tc>
          <w:tcPr>
            <w:tcW w:w="3714" w:type="dxa"/>
          </w:tcPr>
          <w:p w14:paraId="09CB2353"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TAGCTAGCAATGAAAACCACT</w:t>
            </w:r>
          </w:p>
        </w:tc>
        <w:tc>
          <w:tcPr>
            <w:tcW w:w="3546" w:type="dxa"/>
          </w:tcPr>
          <w:p w14:paraId="5116DAB4"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CAAGCACAGAAGAAAAGTTGA</w:t>
            </w:r>
          </w:p>
        </w:tc>
      </w:tr>
      <w:tr w:rsidR="00F427FB" w:rsidRPr="004E3B6E" w14:paraId="5773AEBE" w14:textId="77777777" w:rsidTr="00F427FB">
        <w:trPr>
          <w:trHeight w:val="601"/>
        </w:trPr>
        <w:tc>
          <w:tcPr>
            <w:tcW w:w="1402" w:type="dxa"/>
          </w:tcPr>
          <w:p w14:paraId="11947C2E" w14:textId="77777777" w:rsidR="00F427FB" w:rsidRPr="00AC44EE" w:rsidRDefault="00F427FB" w:rsidP="00A31AAD">
            <w:pPr>
              <w:spacing w:line="276" w:lineRule="auto"/>
              <w:jc w:val="center"/>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MTRmiR072</w:t>
            </w:r>
          </w:p>
        </w:tc>
        <w:tc>
          <w:tcPr>
            <w:tcW w:w="3714" w:type="dxa"/>
          </w:tcPr>
          <w:p w14:paraId="086C991A"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ACTCCAATTGTGGCTATAAAA</w:t>
            </w:r>
          </w:p>
        </w:tc>
        <w:tc>
          <w:tcPr>
            <w:tcW w:w="3546" w:type="dxa"/>
          </w:tcPr>
          <w:p w14:paraId="493A2A40" w14:textId="77777777" w:rsidR="00F427FB" w:rsidRPr="00AC44EE" w:rsidRDefault="00F427FB" w:rsidP="00A31AAD">
            <w:pPr>
              <w:spacing w:line="276" w:lineRule="auto"/>
              <w:jc w:val="both"/>
              <w:rPr>
                <w:rFonts w:ascii="Times New Roman" w:eastAsia="仿宋_GB2312" w:hAnsi="Times New Roman" w:cs="Times New Roman"/>
                <w:spacing w:val="6"/>
                <w:sz w:val="21"/>
                <w:szCs w:val="21"/>
                <w14:ligatures w14:val="none"/>
              </w:rPr>
            </w:pPr>
            <w:r>
              <w:rPr>
                <w:rFonts w:ascii="Times New Roman" w:eastAsia="仿宋_GB2312" w:hAnsi="Times New Roman" w:cs="Times New Roman" w:hint="eastAsia"/>
                <w:spacing w:val="6"/>
                <w:sz w:val="21"/>
                <w:szCs w:val="21"/>
                <w14:ligatures w14:val="none"/>
              </w:rPr>
              <w:t>GGTCCATGAGCTAACAAACTA</w:t>
            </w:r>
          </w:p>
        </w:tc>
      </w:tr>
    </w:tbl>
    <w:p w14:paraId="62A32D90" w14:textId="504D599D" w:rsidR="0036191A" w:rsidRPr="00072F43" w:rsidRDefault="006E5578" w:rsidP="00910BD9">
      <w:pPr>
        <w:pStyle w:val="1"/>
        <w:numPr>
          <w:ilvl w:val="0"/>
          <w:numId w:val="0"/>
        </w:numPr>
        <w:spacing w:before="312" w:after="312"/>
        <w:ind w:right="220"/>
        <w:rPr>
          <w:rFonts w:hint="eastAsia"/>
        </w:rPr>
      </w:pPr>
      <w:bookmarkStart w:id="13" w:name="_Toc197958271"/>
      <w:bookmarkEnd w:id="12"/>
      <w:r>
        <w:rPr>
          <w:rFonts w:hint="eastAsia"/>
        </w:rPr>
        <w:t>9</w:t>
      </w:r>
      <w:r w:rsidR="00FD05E3">
        <w:rPr>
          <w:rFonts w:hint="eastAsia"/>
        </w:rPr>
        <w:t xml:space="preserve"> </w:t>
      </w:r>
      <w:r w:rsidR="0036191A" w:rsidRPr="00072F43">
        <w:t>试验步骤</w:t>
      </w:r>
      <w:bookmarkEnd w:id="13"/>
    </w:p>
    <w:p w14:paraId="22EE7D9E" w14:textId="6C09A490" w:rsidR="0036191A" w:rsidRPr="005220F2" w:rsidRDefault="006E5578" w:rsidP="008F49A9">
      <w:pPr>
        <w:pStyle w:val="2"/>
        <w:numPr>
          <w:ilvl w:val="0"/>
          <w:numId w:val="0"/>
        </w:numPr>
        <w:spacing w:before="156" w:after="156"/>
        <w:rPr>
          <w:rFonts w:hint="eastAsia"/>
        </w:rPr>
      </w:pPr>
      <w:r>
        <w:rPr>
          <w:rFonts w:hint="eastAsia"/>
        </w:rPr>
        <w:t>9</w:t>
      </w:r>
      <w:r w:rsidR="0062345B" w:rsidRPr="005220F2">
        <w:t xml:space="preserve">.1 </w:t>
      </w:r>
      <w:r w:rsidR="0062345B" w:rsidRPr="005220F2">
        <w:t>取样</w:t>
      </w:r>
    </w:p>
    <w:p w14:paraId="6577CC08" w14:textId="78727F7C" w:rsidR="0062345B" w:rsidRPr="005103E0" w:rsidRDefault="005C513E" w:rsidP="005103E0">
      <w:pPr>
        <w:pStyle w:val="a9"/>
        <w:spacing w:after="0" w:line="360" w:lineRule="auto"/>
        <w:ind w:left="0" w:firstLineChars="200" w:firstLine="420"/>
        <w:rPr>
          <w:rFonts w:ascii="宋体" w:eastAsia="宋体" w:hAnsi="宋体" w:cs="仿宋" w:hint="eastAsia"/>
          <w:sz w:val="21"/>
          <w:szCs w:val="21"/>
          <w14:ligatures w14:val="none"/>
        </w:rPr>
      </w:pPr>
      <w:proofErr w:type="gramStart"/>
      <w:r w:rsidRPr="005103E0">
        <w:rPr>
          <w:rFonts w:ascii="宋体" w:eastAsia="宋体" w:hAnsi="宋体" w:cs="仿宋"/>
          <w:sz w:val="21"/>
          <w:szCs w:val="21"/>
          <w14:ligatures w14:val="none"/>
        </w:rPr>
        <w:t>供检的</w:t>
      </w:r>
      <w:proofErr w:type="gramEnd"/>
      <w:r w:rsidRPr="005103E0">
        <w:rPr>
          <w:rFonts w:ascii="宋体" w:eastAsia="宋体" w:hAnsi="宋体" w:cs="仿宋"/>
          <w:sz w:val="21"/>
          <w:szCs w:val="21"/>
          <w14:ligatures w14:val="none"/>
        </w:rPr>
        <w:t>样品</w:t>
      </w:r>
      <w:r w:rsidRPr="0094613F">
        <w:rPr>
          <w:rFonts w:ascii="Times New Roman" w:eastAsia="宋体" w:hAnsi="Times New Roman" w:cs="Times New Roman"/>
          <w:sz w:val="21"/>
          <w:szCs w:val="21"/>
          <w14:ligatures w14:val="none"/>
        </w:rPr>
        <w:t>按</w:t>
      </w:r>
      <w:r w:rsidRPr="0094613F">
        <w:rPr>
          <w:rFonts w:ascii="Times New Roman" w:eastAsia="宋体" w:hAnsi="Times New Roman" w:cs="Times New Roman"/>
          <w:sz w:val="21"/>
          <w:szCs w:val="21"/>
          <w14:ligatures w14:val="none"/>
        </w:rPr>
        <w:t>GB/T</w:t>
      </w:r>
      <w:r w:rsidR="0091528A" w:rsidRPr="0094613F">
        <w:rPr>
          <w:rFonts w:ascii="Times New Roman" w:eastAsia="宋体" w:hAnsi="Times New Roman" w:cs="Times New Roman"/>
          <w:sz w:val="21"/>
          <w:szCs w:val="21"/>
          <w14:ligatures w14:val="none"/>
        </w:rPr>
        <w:t xml:space="preserve"> 2930.4</w:t>
      </w:r>
      <w:r w:rsidR="0091528A" w:rsidRPr="005103E0">
        <w:rPr>
          <w:rFonts w:ascii="宋体" w:eastAsia="宋体" w:hAnsi="宋体" w:cs="仿宋"/>
          <w:sz w:val="21"/>
          <w:szCs w:val="21"/>
          <w14:ligatures w14:val="none"/>
        </w:rPr>
        <w:t>《</w:t>
      </w:r>
      <w:r w:rsidR="0091528A">
        <w:rPr>
          <w:rFonts w:ascii="宋体" w:eastAsia="宋体" w:hAnsi="宋体" w:cs="仿宋" w:hint="eastAsia"/>
          <w:sz w:val="21"/>
          <w:szCs w:val="21"/>
          <w14:ligatures w14:val="none"/>
        </w:rPr>
        <w:t>草</w:t>
      </w:r>
      <w:r w:rsidR="0091528A" w:rsidRPr="005103E0">
        <w:rPr>
          <w:rFonts w:ascii="宋体" w:eastAsia="宋体" w:hAnsi="宋体" w:cs="仿宋"/>
          <w:sz w:val="21"/>
          <w:szCs w:val="21"/>
          <w14:ligatures w14:val="none"/>
        </w:rPr>
        <w:t>种子检验规程 发芽试验》</w:t>
      </w:r>
      <w:r w:rsidRPr="005103E0">
        <w:rPr>
          <w:rFonts w:ascii="宋体" w:eastAsia="宋体" w:hAnsi="宋体" w:cs="仿宋"/>
          <w:sz w:val="21"/>
          <w:szCs w:val="21"/>
          <w14:ligatures w14:val="none"/>
        </w:rPr>
        <w:t>标准中规定的方法进行发芽，从发芽的幼苗中取样进行检测。同时对父、母本</w:t>
      </w:r>
      <w:r w:rsidR="00DC3FA3" w:rsidRPr="005103E0">
        <w:rPr>
          <w:rFonts w:ascii="宋体" w:eastAsia="宋体" w:hAnsi="宋体" w:cs="仿宋" w:hint="eastAsia"/>
          <w:sz w:val="21"/>
          <w:szCs w:val="21"/>
          <w14:ligatures w14:val="none"/>
        </w:rPr>
        <w:t>幼嫩叶片</w:t>
      </w:r>
      <w:r w:rsidRPr="005103E0">
        <w:rPr>
          <w:rFonts w:ascii="宋体" w:eastAsia="宋体" w:hAnsi="宋体" w:cs="仿宋"/>
          <w:sz w:val="21"/>
          <w:szCs w:val="21"/>
          <w14:ligatures w14:val="none"/>
        </w:rPr>
        <w:t>进行取样。</w:t>
      </w:r>
    </w:p>
    <w:p w14:paraId="5A2665F9" w14:textId="62F5883D" w:rsidR="0062345B" w:rsidRPr="005220F2" w:rsidRDefault="006E5578" w:rsidP="008F49A9">
      <w:pPr>
        <w:pStyle w:val="2"/>
        <w:numPr>
          <w:ilvl w:val="0"/>
          <w:numId w:val="0"/>
        </w:numPr>
        <w:spacing w:before="156" w:after="156"/>
        <w:rPr>
          <w:rFonts w:hint="eastAsia"/>
        </w:rPr>
      </w:pPr>
      <w:r>
        <w:rPr>
          <w:rFonts w:hint="eastAsia"/>
        </w:rPr>
        <w:t>9</w:t>
      </w:r>
      <w:r w:rsidR="005C513E" w:rsidRPr="005220F2">
        <w:t>.2</w:t>
      </w:r>
      <w:r w:rsidR="008F49A9">
        <w:rPr>
          <w:rFonts w:hint="eastAsia"/>
        </w:rPr>
        <w:t xml:space="preserve"> </w:t>
      </w:r>
      <w:r w:rsidR="005C513E" w:rsidRPr="005220F2">
        <w:t xml:space="preserve"> </w:t>
      </w:r>
      <w:r w:rsidR="005C513E" w:rsidRPr="005C5F89">
        <w:rPr>
          <w:b/>
          <w:bCs/>
        </w:rPr>
        <w:t>DNA</w:t>
      </w:r>
      <w:r w:rsidR="005C513E" w:rsidRPr="005220F2">
        <w:t>提取</w:t>
      </w:r>
    </w:p>
    <w:p w14:paraId="1EF7D454" w14:textId="3AA146E8" w:rsidR="005C513E" w:rsidRPr="005103E0" w:rsidRDefault="00106A17"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hint="eastAsia"/>
          <w:sz w:val="21"/>
          <w:szCs w:val="21"/>
          <w14:ligatures w14:val="none"/>
        </w:rPr>
        <w:t>本文件采</w:t>
      </w:r>
      <w:r w:rsidR="00D721BE" w:rsidRPr="005103E0">
        <w:rPr>
          <w:rFonts w:ascii="宋体" w:eastAsia="宋体" w:hAnsi="宋体" w:cs="仿宋"/>
          <w:sz w:val="21"/>
          <w:szCs w:val="21"/>
          <w14:ligatures w14:val="none"/>
        </w:rPr>
        <w:t>用植物基因</w:t>
      </w:r>
      <w:r w:rsidR="00D721BE" w:rsidRPr="0091528A">
        <w:rPr>
          <w:rFonts w:ascii="Times New Roman" w:eastAsia="宋体" w:hAnsi="Times New Roman" w:cs="Times New Roman"/>
          <w:sz w:val="21"/>
          <w:szCs w:val="21"/>
          <w14:ligatures w14:val="none"/>
        </w:rPr>
        <w:t>组</w:t>
      </w:r>
      <w:r w:rsidR="00D721BE" w:rsidRPr="0091528A">
        <w:rPr>
          <w:rFonts w:ascii="Times New Roman" w:eastAsia="宋体" w:hAnsi="Times New Roman" w:cs="Times New Roman"/>
          <w:sz w:val="21"/>
          <w:szCs w:val="21"/>
          <w14:ligatures w14:val="none"/>
        </w:rPr>
        <w:t>DNA</w:t>
      </w:r>
      <w:r w:rsidR="00D721BE" w:rsidRPr="0091528A">
        <w:rPr>
          <w:rFonts w:ascii="Times New Roman" w:eastAsia="宋体" w:hAnsi="Times New Roman" w:cs="Times New Roman"/>
          <w:sz w:val="21"/>
          <w:szCs w:val="21"/>
          <w14:ligatures w14:val="none"/>
        </w:rPr>
        <w:t>提取试剂盒进行苜蓿</w:t>
      </w:r>
      <w:r w:rsidR="00D721BE" w:rsidRPr="0091528A">
        <w:rPr>
          <w:rFonts w:ascii="Times New Roman" w:eastAsia="宋体" w:hAnsi="Times New Roman" w:cs="Times New Roman"/>
          <w:sz w:val="21"/>
          <w:szCs w:val="21"/>
          <w14:ligatures w14:val="none"/>
        </w:rPr>
        <w:t>DNA</w:t>
      </w:r>
      <w:r w:rsidR="00D721BE" w:rsidRPr="0091528A">
        <w:rPr>
          <w:rFonts w:ascii="Times New Roman" w:eastAsia="宋体" w:hAnsi="Times New Roman" w:cs="Times New Roman"/>
          <w:sz w:val="21"/>
          <w:szCs w:val="21"/>
          <w14:ligatures w14:val="none"/>
        </w:rPr>
        <w:t>的提取</w:t>
      </w:r>
      <w:r w:rsidRPr="0091528A">
        <w:rPr>
          <w:rFonts w:ascii="Times New Roman" w:eastAsia="宋体" w:hAnsi="Times New Roman" w:cs="Times New Roman"/>
          <w:sz w:val="21"/>
          <w:szCs w:val="21"/>
          <w14:ligatures w14:val="none"/>
        </w:rPr>
        <w:t>，提取流程按照</w:t>
      </w:r>
      <w:r w:rsidRPr="0091528A">
        <w:rPr>
          <w:rFonts w:ascii="Times New Roman" w:eastAsia="宋体" w:hAnsi="Times New Roman" w:cs="Times New Roman"/>
          <w:sz w:val="21"/>
          <w:szCs w:val="21"/>
          <w14:ligatures w14:val="none"/>
        </w:rPr>
        <w:t>DNA</w:t>
      </w:r>
      <w:r w:rsidRPr="0091528A">
        <w:rPr>
          <w:rFonts w:ascii="Times New Roman" w:eastAsia="宋体" w:hAnsi="Times New Roman" w:cs="Times New Roman"/>
          <w:sz w:val="21"/>
          <w:szCs w:val="21"/>
          <w14:ligatures w14:val="none"/>
        </w:rPr>
        <w:t>提</w:t>
      </w:r>
      <w:r w:rsidRPr="005103E0">
        <w:rPr>
          <w:rFonts w:ascii="宋体" w:eastAsia="宋体" w:hAnsi="宋体" w:cs="仿宋" w:hint="eastAsia"/>
          <w:sz w:val="21"/>
          <w:szCs w:val="21"/>
          <w14:ligatures w14:val="none"/>
        </w:rPr>
        <w:t>取试剂盒流程说明书进行</w:t>
      </w:r>
      <w:r w:rsidR="00D721BE" w:rsidRPr="005103E0">
        <w:rPr>
          <w:rFonts w:ascii="宋体" w:eastAsia="宋体" w:hAnsi="宋体" w:cs="仿宋"/>
          <w:sz w:val="21"/>
          <w:szCs w:val="21"/>
          <w14:ligatures w14:val="none"/>
        </w:rPr>
        <w:t>。</w:t>
      </w:r>
    </w:p>
    <w:p w14:paraId="4D58A656" w14:textId="26F933A5" w:rsidR="00FE5874" w:rsidRPr="005220F2" w:rsidRDefault="006E5578" w:rsidP="008F49A9">
      <w:pPr>
        <w:pStyle w:val="2"/>
        <w:numPr>
          <w:ilvl w:val="0"/>
          <w:numId w:val="0"/>
        </w:numPr>
        <w:spacing w:before="156" w:after="156"/>
        <w:rPr>
          <w:rFonts w:hint="eastAsia"/>
        </w:rPr>
      </w:pPr>
      <w:r>
        <w:rPr>
          <w:rFonts w:hint="eastAsia"/>
        </w:rPr>
        <w:t>9</w:t>
      </w:r>
      <w:r w:rsidR="00FE5874" w:rsidRPr="005220F2">
        <w:t xml:space="preserve">.3 </w:t>
      </w:r>
      <w:r w:rsidR="00FE5874" w:rsidRPr="005C5F89">
        <w:rPr>
          <w:b/>
          <w:bCs/>
        </w:rPr>
        <w:t>DNA</w:t>
      </w:r>
      <w:r w:rsidR="00FE5874" w:rsidRPr="005220F2">
        <w:t>质量检测</w:t>
      </w:r>
    </w:p>
    <w:p w14:paraId="1D672B3E" w14:textId="540BC3F6" w:rsidR="00FE5874" w:rsidRPr="0091528A" w:rsidRDefault="00FE5874"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5103E0">
        <w:rPr>
          <w:rFonts w:ascii="宋体" w:eastAsia="宋体" w:hAnsi="宋体" w:cs="仿宋"/>
          <w:sz w:val="21"/>
          <w:szCs w:val="21"/>
          <w14:ligatures w14:val="none"/>
        </w:rPr>
        <w:t>将</w:t>
      </w:r>
      <w:r w:rsidRPr="0091528A">
        <w:rPr>
          <w:rFonts w:ascii="Times New Roman" w:eastAsia="宋体" w:hAnsi="Times New Roman" w:cs="Times New Roman"/>
          <w:sz w:val="21"/>
          <w:szCs w:val="21"/>
          <w14:ligatures w14:val="none"/>
        </w:rPr>
        <w:t>2</w:t>
      </w:r>
      <w:r w:rsidRPr="0091528A">
        <w:rPr>
          <w:rFonts w:ascii="Times New Roman" w:eastAsia="宋体" w:hAnsi="Times New Roman" w:cs="Times New Roman"/>
          <w:sz w:val="21"/>
          <w:szCs w:val="21"/>
          <w14:ligatures w14:val="none"/>
        </w:rPr>
        <w:sym w:font="Symbol" w:char="F020"/>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Pr="0091528A">
        <w:rPr>
          <w:rFonts w:ascii="Times New Roman" w:eastAsia="宋体" w:hAnsi="Times New Roman" w:cs="Times New Roman"/>
          <w:sz w:val="21"/>
          <w:szCs w:val="21"/>
          <w14:ligatures w14:val="none"/>
        </w:rPr>
        <w:t>的</w:t>
      </w:r>
      <w:r w:rsidRPr="0091528A">
        <w:rPr>
          <w:rFonts w:ascii="Times New Roman" w:eastAsia="宋体" w:hAnsi="Times New Roman" w:cs="Times New Roman"/>
          <w:sz w:val="21"/>
          <w:szCs w:val="21"/>
          <w14:ligatures w14:val="none"/>
        </w:rPr>
        <w:t>DNA</w:t>
      </w:r>
      <w:r w:rsidRPr="0091528A">
        <w:rPr>
          <w:rFonts w:ascii="Times New Roman" w:eastAsia="宋体" w:hAnsi="Times New Roman" w:cs="Times New Roman"/>
          <w:sz w:val="21"/>
          <w:szCs w:val="21"/>
          <w14:ligatures w14:val="none"/>
        </w:rPr>
        <w:t>样品与</w:t>
      </w:r>
      <w:r w:rsidRPr="0091528A">
        <w:rPr>
          <w:rFonts w:ascii="Times New Roman" w:eastAsia="宋体" w:hAnsi="Times New Roman" w:cs="Times New Roman"/>
          <w:sz w:val="21"/>
          <w:szCs w:val="21"/>
          <w14:ligatures w14:val="none"/>
        </w:rPr>
        <w:t>1</w:t>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Pr="0091528A">
        <w:rPr>
          <w:rFonts w:ascii="Times New Roman" w:eastAsia="宋体" w:hAnsi="Times New Roman" w:cs="Times New Roman"/>
          <w:sz w:val="21"/>
          <w:szCs w:val="21"/>
          <w14:ligatures w14:val="none"/>
        </w:rPr>
        <w:t>的</w:t>
      </w:r>
      <w:r w:rsidRPr="0091528A">
        <w:rPr>
          <w:rFonts w:ascii="Times New Roman" w:eastAsia="宋体" w:hAnsi="Times New Roman" w:cs="Times New Roman"/>
          <w:sz w:val="21"/>
          <w:szCs w:val="21"/>
          <w14:ligatures w14:val="none"/>
        </w:rPr>
        <w:t xml:space="preserve">6×Loading Buffer </w:t>
      </w:r>
      <w:r w:rsidRPr="0091528A">
        <w:rPr>
          <w:rFonts w:ascii="Times New Roman" w:eastAsia="宋体" w:hAnsi="Times New Roman" w:cs="Times New Roman"/>
          <w:sz w:val="21"/>
          <w:szCs w:val="21"/>
          <w14:ligatures w14:val="none"/>
        </w:rPr>
        <w:t>充分混合均匀后点于</w:t>
      </w:r>
      <w:r w:rsidRPr="0091528A">
        <w:rPr>
          <w:rFonts w:ascii="Times New Roman" w:eastAsia="宋体" w:hAnsi="Times New Roman" w:cs="Times New Roman"/>
          <w:sz w:val="21"/>
          <w:szCs w:val="21"/>
          <w14:ligatures w14:val="none"/>
        </w:rPr>
        <w:t>0.8%</w:t>
      </w:r>
      <w:r w:rsidRPr="0091528A">
        <w:rPr>
          <w:rFonts w:ascii="Times New Roman" w:eastAsia="宋体" w:hAnsi="Times New Roman" w:cs="Times New Roman"/>
          <w:sz w:val="21"/>
          <w:szCs w:val="21"/>
          <w14:ligatures w14:val="none"/>
        </w:rPr>
        <w:t>的琼脂糖凝胶点样孔内。</w:t>
      </w:r>
      <w:r w:rsidR="00E56737" w:rsidRPr="0091528A">
        <w:rPr>
          <w:rFonts w:ascii="Times New Roman" w:eastAsia="宋体" w:hAnsi="Times New Roman" w:cs="Times New Roman"/>
          <w:sz w:val="21"/>
          <w:szCs w:val="21"/>
          <w14:ligatures w14:val="none"/>
        </w:rPr>
        <w:t>进行琼脂糖凝胶电泳，电泳结束后，在凝胶成像仪下进行拍照观察。</w:t>
      </w:r>
    </w:p>
    <w:p w14:paraId="350412DF" w14:textId="1592BC78" w:rsidR="00EA7246" w:rsidRPr="005103E0" w:rsidRDefault="00EA7246" w:rsidP="005103E0">
      <w:pPr>
        <w:pStyle w:val="a9"/>
        <w:spacing w:after="0" w:line="360" w:lineRule="auto"/>
        <w:ind w:left="0" w:firstLineChars="200" w:firstLine="420"/>
        <w:rPr>
          <w:rFonts w:ascii="宋体" w:eastAsia="宋体" w:hAnsi="宋体" w:cs="仿宋" w:hint="eastAsia"/>
          <w:sz w:val="21"/>
          <w:szCs w:val="21"/>
          <w14:ligatures w14:val="none"/>
        </w:rPr>
      </w:pPr>
      <w:r w:rsidRPr="0091528A">
        <w:rPr>
          <w:rFonts w:ascii="Times New Roman" w:eastAsia="宋体" w:hAnsi="Times New Roman" w:cs="Times New Roman"/>
          <w:sz w:val="21"/>
          <w:szCs w:val="21"/>
          <w14:ligatures w14:val="none"/>
        </w:rPr>
        <w:t>凝胶配制：</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1</w:t>
      </w:r>
      <w:r w:rsidR="00DE5E37" w:rsidRPr="0091528A">
        <w:rPr>
          <w:rFonts w:ascii="Times New Roman" w:eastAsia="宋体" w:hAnsi="Times New Roman" w:cs="Times New Roman"/>
          <w:sz w:val="21"/>
          <w:szCs w:val="21"/>
          <w14:ligatures w14:val="none"/>
        </w:rPr>
        <w:t>）配制</w:t>
      </w:r>
      <w:r w:rsidR="00DE5E37" w:rsidRPr="0091528A">
        <w:rPr>
          <w:rFonts w:ascii="Times New Roman" w:eastAsia="宋体" w:hAnsi="Times New Roman" w:cs="Times New Roman"/>
          <w:sz w:val="21"/>
          <w:szCs w:val="21"/>
          <w14:ligatures w14:val="none"/>
        </w:rPr>
        <w:t>TBE</w:t>
      </w:r>
      <w:r w:rsidR="00DE5E37" w:rsidRPr="0091528A">
        <w:rPr>
          <w:rFonts w:ascii="Times New Roman" w:eastAsia="宋体" w:hAnsi="Times New Roman" w:cs="Times New Roman"/>
          <w:sz w:val="21"/>
          <w:szCs w:val="21"/>
          <w14:ligatures w14:val="none"/>
        </w:rPr>
        <w:t>溶液：称取</w:t>
      </w:r>
      <w:r w:rsidR="00DE5E37" w:rsidRPr="0091528A">
        <w:rPr>
          <w:rFonts w:ascii="Times New Roman" w:eastAsia="宋体" w:hAnsi="Times New Roman" w:cs="Times New Roman"/>
          <w:sz w:val="21"/>
          <w:szCs w:val="21"/>
          <w14:ligatures w14:val="none"/>
        </w:rPr>
        <w:t>108g</w:t>
      </w:r>
      <w:r w:rsidR="00DE5E37" w:rsidRPr="0091528A">
        <w:rPr>
          <w:rFonts w:ascii="Times New Roman" w:eastAsia="宋体" w:hAnsi="Times New Roman" w:cs="Times New Roman"/>
          <w:sz w:val="21"/>
          <w:szCs w:val="21"/>
          <w14:ligatures w14:val="none"/>
        </w:rPr>
        <w:t>的</w:t>
      </w:r>
      <w:r w:rsidR="00DE5E37" w:rsidRPr="0091528A">
        <w:rPr>
          <w:rFonts w:ascii="Times New Roman" w:eastAsia="宋体" w:hAnsi="Times New Roman" w:cs="Times New Roman"/>
          <w:sz w:val="21"/>
          <w:szCs w:val="21"/>
          <w14:ligatures w14:val="none"/>
        </w:rPr>
        <w:t>Tris</w:t>
      </w:r>
      <w:r w:rsidR="00DE5E37" w:rsidRPr="0091528A">
        <w:rPr>
          <w:rFonts w:ascii="Times New Roman" w:eastAsia="宋体" w:hAnsi="Times New Roman" w:cs="Times New Roman"/>
          <w:sz w:val="21"/>
          <w:szCs w:val="21"/>
          <w14:ligatures w14:val="none"/>
        </w:rPr>
        <w:t>碱、</w:t>
      </w:r>
      <w:r w:rsidR="00DE5E37" w:rsidRPr="0091528A">
        <w:rPr>
          <w:rFonts w:ascii="Times New Roman" w:eastAsia="宋体" w:hAnsi="Times New Roman" w:cs="Times New Roman"/>
          <w:sz w:val="21"/>
          <w:szCs w:val="21"/>
          <w14:ligatures w14:val="none"/>
        </w:rPr>
        <w:t>55g</w:t>
      </w:r>
      <w:r w:rsidR="00DE5E37" w:rsidRPr="0091528A">
        <w:rPr>
          <w:rFonts w:ascii="Times New Roman" w:eastAsia="宋体" w:hAnsi="Times New Roman" w:cs="Times New Roman"/>
          <w:sz w:val="21"/>
          <w:szCs w:val="21"/>
          <w14:ligatures w14:val="none"/>
        </w:rPr>
        <w:t>硼酸、</w:t>
      </w:r>
      <w:r w:rsidR="00DE5E37" w:rsidRPr="0091528A">
        <w:rPr>
          <w:rFonts w:ascii="Times New Roman" w:eastAsia="宋体" w:hAnsi="Times New Roman" w:cs="Times New Roman"/>
          <w:sz w:val="21"/>
          <w:szCs w:val="21"/>
          <w14:ligatures w14:val="none"/>
        </w:rPr>
        <w:t>EDTA-Na</w:t>
      </w:r>
      <w:r w:rsidR="00DE5E37" w:rsidRPr="00550459">
        <w:rPr>
          <w:rFonts w:ascii="Times New Roman" w:eastAsia="宋体" w:hAnsi="Times New Roman" w:cs="Times New Roman"/>
          <w:sz w:val="21"/>
          <w:szCs w:val="21"/>
          <w:vertAlign w:val="subscript"/>
          <w14:ligatures w14:val="none"/>
        </w:rPr>
        <w:t>2</w:t>
      </w:r>
      <w:r w:rsidR="00857191" w:rsidRPr="0091528A">
        <w:rPr>
          <w:rFonts w:ascii="Times New Roman" w:eastAsia="宋体" w:hAnsi="Times New Roman" w:cs="Times New Roman"/>
          <w:sz w:val="21"/>
          <w:szCs w:val="21"/>
          <w14:ligatures w14:val="none"/>
        </w:rPr>
        <w:t xml:space="preserve"> </w:t>
      </w:r>
      <w:r w:rsidR="00DE5E37" w:rsidRPr="0091528A">
        <w:rPr>
          <w:rFonts w:ascii="Times New Roman" w:eastAsia="宋体" w:hAnsi="Times New Roman" w:cs="Times New Roman"/>
          <w:sz w:val="21"/>
          <w:szCs w:val="21"/>
          <w14:ligatures w14:val="none"/>
        </w:rPr>
        <w:t>9.3g</w:t>
      </w:r>
      <w:r w:rsidR="00DE5E37" w:rsidRPr="0091528A">
        <w:rPr>
          <w:rFonts w:ascii="Times New Roman" w:eastAsia="宋体" w:hAnsi="Times New Roman" w:cs="Times New Roman"/>
          <w:sz w:val="21"/>
          <w:szCs w:val="21"/>
          <w14:ligatures w14:val="none"/>
        </w:rPr>
        <w:t>于烧杯中，加</w:t>
      </w:r>
      <w:r w:rsidR="00DE5E37" w:rsidRPr="0091528A">
        <w:rPr>
          <w:rFonts w:ascii="Times New Roman" w:eastAsia="宋体" w:hAnsi="Times New Roman" w:cs="Times New Roman"/>
          <w:sz w:val="21"/>
          <w:szCs w:val="21"/>
          <w14:ligatures w14:val="none"/>
        </w:rPr>
        <w:t xml:space="preserve">800ml </w:t>
      </w:r>
      <w:r w:rsidR="00DE5E37" w:rsidRPr="0091528A">
        <w:rPr>
          <w:rFonts w:ascii="Times New Roman" w:eastAsia="宋体" w:hAnsi="Times New Roman" w:cs="Times New Roman"/>
          <w:sz w:val="21"/>
          <w:szCs w:val="21"/>
          <w14:ligatures w14:val="none"/>
        </w:rPr>
        <w:t>去离子水搅拌溶解，用</w:t>
      </w:r>
      <w:r w:rsidR="00DE5E37" w:rsidRPr="0091528A">
        <w:rPr>
          <w:rFonts w:ascii="Times New Roman" w:eastAsia="宋体" w:hAnsi="Times New Roman" w:cs="Times New Roman"/>
          <w:sz w:val="21"/>
          <w:szCs w:val="21"/>
          <w14:ligatures w14:val="none"/>
        </w:rPr>
        <w:t>NaOH</w:t>
      </w:r>
      <w:r w:rsidR="00DE5E37" w:rsidRPr="0091528A">
        <w:rPr>
          <w:rFonts w:ascii="Times New Roman" w:eastAsia="宋体" w:hAnsi="Times New Roman" w:cs="Times New Roman"/>
          <w:sz w:val="21"/>
          <w:szCs w:val="21"/>
          <w14:ligatures w14:val="none"/>
        </w:rPr>
        <w:t>调节</w:t>
      </w:r>
      <w:r w:rsidR="00DE5E37" w:rsidRPr="0091528A">
        <w:rPr>
          <w:rFonts w:ascii="Times New Roman" w:eastAsia="宋体" w:hAnsi="Times New Roman" w:cs="Times New Roman"/>
          <w:sz w:val="21"/>
          <w:szCs w:val="21"/>
          <w14:ligatures w14:val="none"/>
        </w:rPr>
        <w:t>PH</w:t>
      </w:r>
      <w:r w:rsidR="00DE5E37" w:rsidRPr="0091528A">
        <w:rPr>
          <w:rFonts w:ascii="Times New Roman" w:eastAsia="宋体" w:hAnsi="Times New Roman" w:cs="Times New Roman"/>
          <w:sz w:val="21"/>
          <w:szCs w:val="21"/>
          <w14:ligatures w14:val="none"/>
        </w:rPr>
        <w:t>值为</w:t>
      </w:r>
      <w:r w:rsidR="00DE5E37" w:rsidRPr="0091528A">
        <w:rPr>
          <w:rFonts w:ascii="Times New Roman" w:eastAsia="宋体" w:hAnsi="Times New Roman" w:cs="Times New Roman"/>
          <w:sz w:val="21"/>
          <w:szCs w:val="21"/>
          <w14:ligatures w14:val="none"/>
        </w:rPr>
        <w:t>8.0</w:t>
      </w:r>
      <w:r w:rsidR="00DE5E37" w:rsidRPr="0091528A">
        <w:rPr>
          <w:rFonts w:ascii="Times New Roman" w:eastAsia="宋体" w:hAnsi="Times New Roman" w:cs="Times New Roman"/>
          <w:sz w:val="21"/>
          <w:szCs w:val="21"/>
          <w14:ligatures w14:val="none"/>
        </w:rPr>
        <w:t>，混合均匀，</w:t>
      </w:r>
      <w:proofErr w:type="gramStart"/>
      <w:r w:rsidR="00DE5E37" w:rsidRPr="0091528A">
        <w:rPr>
          <w:rFonts w:ascii="Times New Roman" w:eastAsia="宋体" w:hAnsi="Times New Roman" w:cs="Times New Roman"/>
          <w:sz w:val="21"/>
          <w:szCs w:val="21"/>
          <w14:ligatures w14:val="none"/>
        </w:rPr>
        <w:t>定容至</w:t>
      </w:r>
      <w:proofErr w:type="gramEnd"/>
      <w:r w:rsidR="00DE5E37" w:rsidRPr="0091528A">
        <w:rPr>
          <w:rFonts w:ascii="Times New Roman" w:eastAsia="宋体" w:hAnsi="Times New Roman" w:cs="Times New Roman"/>
          <w:sz w:val="21"/>
          <w:szCs w:val="21"/>
          <w14:ligatures w14:val="none"/>
        </w:rPr>
        <w:t>1L</w:t>
      </w:r>
      <w:r w:rsidR="00DE5E37" w:rsidRPr="005103E0">
        <w:rPr>
          <w:rFonts w:ascii="宋体" w:eastAsia="宋体" w:hAnsi="宋体" w:cs="仿宋" w:hint="eastAsia"/>
          <w:sz w:val="21"/>
          <w:szCs w:val="21"/>
          <w14:ligatures w14:val="none"/>
        </w:rPr>
        <w:t>;</w:t>
      </w:r>
      <w:r w:rsidR="00DE5E37" w:rsidRPr="005103E0">
        <w:rPr>
          <w:rFonts w:ascii="宋体" w:eastAsia="宋体" w:hAnsi="宋体" w:cs="仿宋"/>
          <w:sz w:val="21"/>
          <w:szCs w:val="21"/>
          <w14:ligatures w14:val="none"/>
        </w:rPr>
        <w:t>（</w:t>
      </w:r>
      <w:r w:rsidR="00DE5E37" w:rsidRPr="005103E0">
        <w:rPr>
          <w:rFonts w:ascii="宋体" w:eastAsia="宋体" w:hAnsi="宋体" w:cs="仿宋" w:hint="eastAsia"/>
          <w:sz w:val="21"/>
          <w:szCs w:val="21"/>
          <w14:ligatures w14:val="none"/>
        </w:rPr>
        <w:t>2</w:t>
      </w:r>
      <w:r w:rsidR="00DE5E37" w:rsidRPr="005103E0">
        <w:rPr>
          <w:rFonts w:ascii="宋体" w:eastAsia="宋体" w:hAnsi="宋体" w:cs="仿宋"/>
          <w:sz w:val="21"/>
          <w:szCs w:val="21"/>
          <w14:ligatures w14:val="none"/>
        </w:rPr>
        <w:t>）</w:t>
      </w:r>
      <w:r w:rsidR="00DE5E37" w:rsidRPr="0091528A">
        <w:rPr>
          <w:rFonts w:ascii="Times New Roman" w:eastAsia="宋体" w:hAnsi="Times New Roman" w:cs="Times New Roman"/>
          <w:sz w:val="21"/>
          <w:szCs w:val="21"/>
          <w14:ligatures w14:val="none"/>
        </w:rPr>
        <w:t>称取</w:t>
      </w:r>
      <w:r w:rsidR="00DE5E37" w:rsidRPr="0091528A">
        <w:rPr>
          <w:rFonts w:ascii="Times New Roman" w:eastAsia="宋体" w:hAnsi="Times New Roman" w:cs="Times New Roman"/>
          <w:sz w:val="21"/>
          <w:szCs w:val="21"/>
          <w14:ligatures w14:val="none"/>
        </w:rPr>
        <w:t>0.4g</w:t>
      </w:r>
      <w:r w:rsidR="00DE5E37" w:rsidRPr="0091528A">
        <w:rPr>
          <w:rFonts w:ascii="Times New Roman" w:eastAsia="宋体" w:hAnsi="Times New Roman" w:cs="Times New Roman"/>
          <w:sz w:val="21"/>
          <w:szCs w:val="21"/>
          <w14:ligatures w14:val="none"/>
        </w:rPr>
        <w:t>琼脂粉置于</w:t>
      </w:r>
      <w:r w:rsidR="00DE5E37" w:rsidRPr="0091528A">
        <w:rPr>
          <w:rFonts w:ascii="Times New Roman" w:eastAsia="宋体" w:hAnsi="Times New Roman" w:cs="Times New Roman"/>
          <w:sz w:val="21"/>
          <w:szCs w:val="21"/>
          <w14:ligatures w14:val="none"/>
        </w:rPr>
        <w:t>100ml</w:t>
      </w:r>
      <w:r w:rsidR="00DE5E37" w:rsidRPr="0091528A">
        <w:rPr>
          <w:rFonts w:ascii="Times New Roman" w:eastAsia="宋体" w:hAnsi="Times New Roman" w:cs="Times New Roman"/>
          <w:sz w:val="21"/>
          <w:szCs w:val="21"/>
          <w14:ligatures w14:val="none"/>
        </w:rPr>
        <w:t>锥形瓶中，加入</w:t>
      </w:r>
      <w:r w:rsidR="00DE5E37" w:rsidRPr="0091528A">
        <w:rPr>
          <w:rFonts w:ascii="Times New Roman" w:eastAsia="宋体" w:hAnsi="Times New Roman" w:cs="Times New Roman"/>
          <w:sz w:val="21"/>
          <w:szCs w:val="21"/>
          <w14:ligatures w14:val="none"/>
        </w:rPr>
        <w:t>20ml1×TBE</w:t>
      </w:r>
      <w:r w:rsidR="00DE5E37" w:rsidRPr="0091528A">
        <w:rPr>
          <w:rFonts w:ascii="Times New Roman" w:eastAsia="宋体" w:hAnsi="Times New Roman" w:cs="Times New Roman"/>
          <w:sz w:val="21"/>
          <w:szCs w:val="21"/>
          <w14:ligatures w14:val="none"/>
        </w:rPr>
        <w:t>后，放到加热器加热至琼脂糖完全融化</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3</w:t>
      </w:r>
      <w:r w:rsidR="00DE5E37" w:rsidRPr="0091528A">
        <w:rPr>
          <w:rFonts w:ascii="Times New Roman" w:eastAsia="宋体" w:hAnsi="Times New Roman" w:cs="Times New Roman"/>
          <w:sz w:val="21"/>
          <w:szCs w:val="21"/>
          <w14:ligatures w14:val="none"/>
        </w:rPr>
        <w:t>）待琼脂糖完全融化后，加入</w:t>
      </w:r>
      <w:r w:rsidR="00DE5E37" w:rsidRPr="0091528A">
        <w:rPr>
          <w:rFonts w:ascii="Times New Roman" w:eastAsia="宋体" w:hAnsi="Times New Roman" w:cs="Times New Roman"/>
          <w:sz w:val="21"/>
          <w:szCs w:val="21"/>
          <w14:ligatures w14:val="none"/>
        </w:rPr>
        <w:t>2μl</w:t>
      </w:r>
      <w:r w:rsidR="00DE5E37" w:rsidRPr="0091528A">
        <w:rPr>
          <w:rFonts w:ascii="Times New Roman" w:eastAsia="宋体" w:hAnsi="Times New Roman" w:cs="Times New Roman"/>
          <w:sz w:val="21"/>
          <w:szCs w:val="21"/>
          <w14:ligatures w14:val="none"/>
        </w:rPr>
        <w:t>核酸染料，混合均匀后，冷却</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4</w:t>
      </w:r>
      <w:r w:rsidR="00DE5E37" w:rsidRPr="0091528A">
        <w:rPr>
          <w:rFonts w:ascii="Times New Roman" w:eastAsia="宋体" w:hAnsi="Times New Roman" w:cs="Times New Roman"/>
          <w:sz w:val="21"/>
          <w:szCs w:val="21"/>
          <w14:ligatures w14:val="none"/>
        </w:rPr>
        <w:t>）将冷却至</w:t>
      </w:r>
      <w:r w:rsidR="00DE5E37" w:rsidRPr="0091528A">
        <w:rPr>
          <w:rFonts w:ascii="Times New Roman" w:eastAsia="宋体" w:hAnsi="Times New Roman" w:cs="Times New Roman"/>
          <w:sz w:val="21"/>
          <w:szCs w:val="21"/>
          <w14:ligatures w14:val="none"/>
        </w:rPr>
        <w:t>65℃</w:t>
      </w:r>
      <w:r w:rsidR="00DE5E37" w:rsidRPr="0091528A">
        <w:rPr>
          <w:rFonts w:ascii="Times New Roman" w:eastAsia="宋体" w:hAnsi="Times New Roman" w:cs="Times New Roman"/>
          <w:sz w:val="21"/>
          <w:szCs w:val="21"/>
          <w14:ligatures w14:val="none"/>
        </w:rPr>
        <w:t>左右的琼脂糖凝胶沿制胶槽边沿小心缓慢地倒入内槽玻璃板上，待琼脂糖凝胶溶液缓慢展开，直至整个制胶槽内槽表面形成均匀无气泡的胶层，室温静置</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w:t>
      </w:r>
      <w:r w:rsidR="00DE5E37" w:rsidRPr="0091528A">
        <w:rPr>
          <w:rFonts w:ascii="Times New Roman" w:eastAsia="宋体" w:hAnsi="Times New Roman" w:cs="Times New Roman"/>
          <w:sz w:val="21"/>
          <w:szCs w:val="21"/>
          <w14:ligatures w14:val="none"/>
        </w:rPr>
        <w:t>5</w:t>
      </w:r>
      <w:r w:rsidR="00DE5E37" w:rsidRPr="0091528A">
        <w:rPr>
          <w:rFonts w:ascii="Times New Roman" w:eastAsia="宋体" w:hAnsi="Times New Roman" w:cs="Times New Roman"/>
          <w:sz w:val="21"/>
          <w:szCs w:val="21"/>
          <w14:ligatures w14:val="none"/>
        </w:rPr>
        <w:t>）待凝胶完全凝固后，垂直轻拔出梳子，取出胶带，放入电泳槽中</w:t>
      </w:r>
      <w:r w:rsidR="005C5F89">
        <w:rPr>
          <w:rFonts w:ascii="Times New Roman" w:eastAsia="宋体" w:hAnsi="Times New Roman" w:cs="Times New Roman" w:hint="eastAsia"/>
          <w:sz w:val="21"/>
          <w:szCs w:val="21"/>
          <w14:ligatures w14:val="none"/>
        </w:rPr>
        <w:t>，</w:t>
      </w:r>
      <w:r w:rsidR="00DE5E37" w:rsidRPr="0091528A">
        <w:rPr>
          <w:rFonts w:ascii="Times New Roman" w:eastAsia="宋体" w:hAnsi="Times New Roman" w:cs="Times New Roman"/>
          <w:sz w:val="21"/>
          <w:szCs w:val="21"/>
          <w14:ligatures w14:val="none"/>
        </w:rPr>
        <w:t>用于上</w:t>
      </w:r>
      <w:r w:rsidR="00DE5E37" w:rsidRPr="005103E0">
        <w:rPr>
          <w:rFonts w:ascii="宋体" w:eastAsia="宋体" w:hAnsi="宋体" w:cs="仿宋" w:hint="eastAsia"/>
          <w:sz w:val="21"/>
          <w:szCs w:val="21"/>
          <w14:ligatures w14:val="none"/>
        </w:rPr>
        <w:t>样</w:t>
      </w:r>
      <w:r w:rsidR="00DE5E37" w:rsidRPr="005103E0">
        <w:rPr>
          <w:rFonts w:ascii="宋体" w:eastAsia="宋体" w:hAnsi="宋体" w:cs="仿宋"/>
          <w:sz w:val="21"/>
          <w:szCs w:val="21"/>
          <w14:ligatures w14:val="none"/>
        </w:rPr>
        <w:t>。</w:t>
      </w:r>
    </w:p>
    <w:p w14:paraId="28E75439" w14:textId="2CF067F6" w:rsidR="005C513E" w:rsidRPr="005220F2" w:rsidRDefault="006E5578" w:rsidP="008F49A9">
      <w:pPr>
        <w:pStyle w:val="2"/>
        <w:numPr>
          <w:ilvl w:val="0"/>
          <w:numId w:val="0"/>
        </w:numPr>
        <w:spacing w:before="156" w:after="156"/>
        <w:rPr>
          <w:rFonts w:hint="eastAsia"/>
        </w:rPr>
      </w:pPr>
      <w:r>
        <w:rPr>
          <w:rFonts w:hint="eastAsia"/>
        </w:rPr>
        <w:t>9</w:t>
      </w:r>
      <w:r w:rsidR="005C513E" w:rsidRPr="005220F2">
        <w:t>.</w:t>
      </w:r>
      <w:r w:rsidR="00407749" w:rsidRPr="005220F2">
        <w:rPr>
          <w:rFonts w:hint="eastAsia"/>
        </w:rPr>
        <w:t>4</w:t>
      </w:r>
      <w:r w:rsidR="005C513E" w:rsidRPr="005220F2">
        <w:t>引物筛选</w:t>
      </w:r>
    </w:p>
    <w:p w14:paraId="311AD430" w14:textId="25A37A43" w:rsidR="005C513E" w:rsidRPr="005103E0" w:rsidRDefault="005C513E"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利用亲</w:t>
      </w:r>
      <w:r w:rsidRPr="0091528A">
        <w:rPr>
          <w:rFonts w:ascii="Times New Roman" w:eastAsia="宋体" w:hAnsi="Times New Roman" w:cs="Times New Roman"/>
          <w:sz w:val="21"/>
          <w:szCs w:val="21"/>
          <w14:ligatures w14:val="none"/>
        </w:rPr>
        <w:t>本</w:t>
      </w:r>
      <w:r w:rsidRPr="0091528A">
        <w:rPr>
          <w:rFonts w:ascii="Times New Roman" w:eastAsia="宋体" w:hAnsi="Times New Roman" w:cs="Times New Roman"/>
          <w:sz w:val="21"/>
          <w:szCs w:val="21"/>
          <w14:ligatures w14:val="none"/>
        </w:rPr>
        <w:t>DNA</w:t>
      </w:r>
      <w:r w:rsidRPr="0091528A">
        <w:rPr>
          <w:rFonts w:ascii="Times New Roman" w:eastAsia="宋体" w:hAnsi="Times New Roman" w:cs="Times New Roman"/>
          <w:sz w:val="21"/>
          <w:szCs w:val="21"/>
          <w14:ligatures w14:val="none"/>
        </w:rPr>
        <w:t>，在核心引物中筛选出具有较好多态性、亲本间</w:t>
      </w:r>
      <w:r w:rsidRPr="0091528A">
        <w:rPr>
          <w:rFonts w:ascii="Times New Roman" w:eastAsia="宋体" w:hAnsi="Times New Roman" w:cs="Times New Roman"/>
          <w:sz w:val="21"/>
          <w:szCs w:val="21"/>
          <w14:ligatures w14:val="none"/>
        </w:rPr>
        <w:t>DNA</w:t>
      </w:r>
      <w:r w:rsidRPr="0091528A">
        <w:rPr>
          <w:rFonts w:ascii="Times New Roman" w:eastAsia="宋体" w:hAnsi="Times New Roman" w:cs="Times New Roman"/>
          <w:sz w:val="21"/>
          <w:szCs w:val="21"/>
          <w14:ligatures w14:val="none"/>
        </w:rPr>
        <w:t>片段差异较大，条带清晰的引物，作为特定引物</w:t>
      </w:r>
      <w:proofErr w:type="gramStart"/>
      <w:r w:rsidRPr="0091528A">
        <w:rPr>
          <w:rFonts w:ascii="Times New Roman" w:eastAsia="宋体" w:hAnsi="Times New Roman" w:cs="Times New Roman"/>
          <w:sz w:val="21"/>
          <w:szCs w:val="21"/>
          <w14:ligatures w14:val="none"/>
        </w:rPr>
        <w:t>对供检样品</w:t>
      </w:r>
      <w:proofErr w:type="gramEnd"/>
      <w:r w:rsidRPr="0091528A">
        <w:rPr>
          <w:rFonts w:ascii="Times New Roman" w:eastAsia="宋体" w:hAnsi="Times New Roman" w:cs="Times New Roman"/>
          <w:sz w:val="21"/>
          <w:szCs w:val="21"/>
          <w14:ligatures w14:val="none"/>
        </w:rPr>
        <w:t>进行</w:t>
      </w:r>
      <w:r w:rsidRPr="005103E0">
        <w:rPr>
          <w:rFonts w:ascii="宋体" w:eastAsia="宋体" w:hAnsi="宋体" w:cs="仿宋"/>
          <w:sz w:val="21"/>
          <w:szCs w:val="21"/>
          <w14:ligatures w14:val="none"/>
        </w:rPr>
        <w:t>检测。</w:t>
      </w:r>
    </w:p>
    <w:p w14:paraId="6D76FF6C" w14:textId="781A9F74" w:rsidR="0062345B" w:rsidRPr="005220F2" w:rsidRDefault="006E5578" w:rsidP="008F49A9">
      <w:pPr>
        <w:pStyle w:val="2"/>
        <w:numPr>
          <w:ilvl w:val="0"/>
          <w:numId w:val="0"/>
        </w:numPr>
        <w:spacing w:before="156" w:after="156"/>
        <w:rPr>
          <w:rFonts w:hint="eastAsia"/>
        </w:rPr>
      </w:pPr>
      <w:r>
        <w:rPr>
          <w:rFonts w:hint="eastAsia"/>
        </w:rPr>
        <w:t>9</w:t>
      </w:r>
      <w:r w:rsidR="00D721BE" w:rsidRPr="005220F2">
        <w:t>.</w:t>
      </w:r>
      <w:r w:rsidR="00407749" w:rsidRPr="005220F2">
        <w:rPr>
          <w:rFonts w:hint="eastAsia"/>
        </w:rPr>
        <w:t>5</w:t>
      </w:r>
      <w:r w:rsidR="00D721BE" w:rsidRPr="005220F2">
        <w:t xml:space="preserve"> PCR </w:t>
      </w:r>
      <w:r w:rsidR="00D721BE" w:rsidRPr="005220F2">
        <w:t>扩增</w:t>
      </w:r>
    </w:p>
    <w:p w14:paraId="53C82E06" w14:textId="1C0297D6" w:rsidR="0062345B" w:rsidRPr="008F49A9" w:rsidRDefault="006E5578" w:rsidP="008F49A9">
      <w:pPr>
        <w:spacing w:beforeLines="50" w:before="156" w:afterLines="50" w:after="156" w:line="500" w:lineRule="exact"/>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9</w:t>
      </w:r>
      <w:r w:rsidR="00D721BE" w:rsidRPr="008F49A9">
        <w:rPr>
          <w:rFonts w:ascii="Times New Roman" w:eastAsia="宋体" w:hAnsi="Times New Roman" w:cs="Times New Roman"/>
          <w:sz w:val="21"/>
          <w:szCs w:val="21"/>
          <w14:ligatures w14:val="none"/>
        </w:rPr>
        <w:t>.</w:t>
      </w:r>
      <w:r w:rsidR="00407749" w:rsidRPr="008F49A9">
        <w:rPr>
          <w:rFonts w:ascii="Times New Roman" w:eastAsia="宋体" w:hAnsi="Times New Roman" w:cs="Times New Roman" w:hint="eastAsia"/>
          <w:sz w:val="21"/>
          <w:szCs w:val="21"/>
          <w14:ligatures w14:val="none"/>
        </w:rPr>
        <w:t>5</w:t>
      </w:r>
      <w:r w:rsidR="00D721BE" w:rsidRPr="008F49A9">
        <w:rPr>
          <w:rFonts w:ascii="Times New Roman" w:eastAsia="宋体" w:hAnsi="Times New Roman" w:cs="Times New Roman"/>
          <w:sz w:val="21"/>
          <w:szCs w:val="21"/>
          <w14:ligatures w14:val="none"/>
        </w:rPr>
        <w:t xml:space="preserve">.1 </w:t>
      </w:r>
      <w:r w:rsidR="00D721BE" w:rsidRPr="008F49A9">
        <w:rPr>
          <w:rFonts w:ascii="Times New Roman" w:eastAsia="宋体" w:hAnsi="Times New Roman" w:cs="Times New Roman"/>
          <w:sz w:val="21"/>
          <w:szCs w:val="21"/>
          <w14:ligatures w14:val="none"/>
        </w:rPr>
        <w:t>反应体系</w:t>
      </w:r>
    </w:p>
    <w:p w14:paraId="5E49FA3D" w14:textId="3B1D7B6A" w:rsidR="00D721BE" w:rsidRPr="005103E0" w:rsidRDefault="00462075" w:rsidP="005103E0">
      <w:pPr>
        <w:pStyle w:val="a9"/>
        <w:spacing w:after="0" w:line="360" w:lineRule="auto"/>
        <w:ind w:left="0" w:firstLineChars="200" w:firstLine="420"/>
        <w:rPr>
          <w:rFonts w:ascii="宋体" w:eastAsia="宋体" w:hAnsi="宋体" w:cs="仿宋" w:hint="eastAsia"/>
          <w:sz w:val="21"/>
          <w:szCs w:val="21"/>
          <w14:ligatures w14:val="none"/>
        </w:rPr>
      </w:pPr>
      <w:r w:rsidRPr="0091528A">
        <w:rPr>
          <w:rFonts w:ascii="Times New Roman" w:eastAsia="宋体" w:hAnsi="Times New Roman" w:cs="Times New Roman"/>
          <w:sz w:val="21"/>
          <w:szCs w:val="21"/>
          <w14:ligatures w14:val="none"/>
        </w:rPr>
        <w:t>10</w:t>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Pr="0091528A">
        <w:rPr>
          <w:rFonts w:ascii="Times New Roman" w:eastAsia="宋体" w:hAnsi="Times New Roman" w:cs="Times New Roman"/>
          <w:sz w:val="21"/>
          <w:szCs w:val="21"/>
          <w14:ligatures w14:val="none"/>
        </w:rPr>
        <w:t>的反应体系包含</w:t>
      </w:r>
      <w:r w:rsidR="00CB652E" w:rsidRPr="0091528A">
        <w:rPr>
          <w:rFonts w:ascii="Times New Roman" w:eastAsia="宋体" w:hAnsi="Times New Roman" w:cs="Times New Roman"/>
          <w:sz w:val="21"/>
          <w:szCs w:val="21"/>
          <w14:ligatures w14:val="none"/>
        </w:rPr>
        <w:t>2</w:t>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Pr="0091528A">
        <w:rPr>
          <w:rFonts w:ascii="Times New Roman" w:eastAsia="宋体" w:hAnsi="Times New Roman" w:cs="Times New Roman"/>
          <w:sz w:val="21"/>
          <w:szCs w:val="21"/>
          <w14:ligatures w14:val="none"/>
        </w:rPr>
        <w:t>的</w:t>
      </w:r>
      <w:r w:rsidRPr="0091528A">
        <w:rPr>
          <w:rFonts w:ascii="Times New Roman" w:eastAsia="宋体" w:hAnsi="Times New Roman" w:cs="Times New Roman"/>
          <w:sz w:val="21"/>
          <w:szCs w:val="21"/>
          <w14:ligatures w14:val="none"/>
        </w:rPr>
        <w:t>DNA</w:t>
      </w:r>
      <w:r w:rsidRPr="0091528A">
        <w:rPr>
          <w:rFonts w:ascii="Times New Roman" w:eastAsia="宋体" w:hAnsi="Times New Roman" w:cs="Times New Roman"/>
          <w:sz w:val="21"/>
          <w:szCs w:val="21"/>
          <w14:ligatures w14:val="none"/>
        </w:rPr>
        <w:t>，正反引物</w:t>
      </w:r>
      <w:r w:rsidR="005C5F89" w:rsidRPr="00E41532">
        <w:rPr>
          <w:rFonts w:ascii="Times New Roman" w:eastAsia="宋体" w:hAnsi="Times New Roman" w:cs="Times New Roman" w:hint="eastAsia"/>
          <w:sz w:val="21"/>
          <w:szCs w:val="21"/>
          <w14:ligatures w14:val="none"/>
        </w:rPr>
        <w:t>各</w:t>
      </w:r>
      <w:r w:rsidRPr="0091528A">
        <w:rPr>
          <w:rFonts w:ascii="Times New Roman" w:eastAsia="宋体" w:hAnsi="Times New Roman" w:cs="Times New Roman"/>
          <w:sz w:val="21"/>
          <w:szCs w:val="21"/>
          <w14:ligatures w14:val="none"/>
        </w:rPr>
        <w:t>0.4</w:t>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5</w:t>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00E66E7D" w:rsidRPr="0091528A">
        <w:rPr>
          <w:rFonts w:ascii="Times New Roman" w:eastAsia="宋体" w:hAnsi="Times New Roman" w:cs="Times New Roman"/>
          <w:sz w:val="21"/>
          <w:szCs w:val="21"/>
          <w14:ligatures w14:val="none"/>
        </w:rPr>
        <w:t xml:space="preserve"> </w:t>
      </w:r>
      <w:r w:rsidRPr="0091528A">
        <w:rPr>
          <w:rFonts w:ascii="Times New Roman" w:eastAsia="宋体" w:hAnsi="Times New Roman" w:cs="Times New Roman"/>
          <w:sz w:val="21"/>
          <w:szCs w:val="21"/>
          <w14:ligatures w14:val="none"/>
        </w:rPr>
        <w:t>Mix</w:t>
      </w:r>
      <w:r w:rsidR="00E66E7D" w:rsidRPr="0091528A">
        <w:rPr>
          <w:rFonts w:ascii="Times New Roman" w:eastAsia="宋体" w:hAnsi="Times New Roman" w:cs="Times New Roman"/>
          <w:sz w:val="21"/>
          <w:szCs w:val="21"/>
          <w14:ligatures w14:val="none"/>
        </w:rPr>
        <w:t>反应混合液</w:t>
      </w:r>
      <w:r w:rsidRPr="0091528A">
        <w:rPr>
          <w:rFonts w:ascii="Times New Roman" w:eastAsia="宋体" w:hAnsi="Times New Roman" w:cs="Times New Roman"/>
          <w:sz w:val="21"/>
          <w:szCs w:val="21"/>
          <w14:ligatures w14:val="none"/>
        </w:rPr>
        <w:t>和</w:t>
      </w:r>
      <w:r w:rsidR="00CB652E" w:rsidRPr="0091528A">
        <w:rPr>
          <w:rFonts w:ascii="Times New Roman" w:eastAsia="宋体" w:hAnsi="Times New Roman" w:cs="Times New Roman"/>
          <w:sz w:val="21"/>
          <w:szCs w:val="21"/>
          <w14:ligatures w14:val="none"/>
        </w:rPr>
        <w:t>2</w:t>
      </w:r>
      <w:r w:rsidRPr="0091528A">
        <w:rPr>
          <w:rFonts w:ascii="Times New Roman" w:eastAsia="宋体" w:hAnsi="Times New Roman" w:cs="Times New Roman"/>
          <w:sz w:val="21"/>
          <w:szCs w:val="21"/>
          <w14:ligatures w14:val="none"/>
        </w:rPr>
        <w:t>.2</w:t>
      </w:r>
      <w:r w:rsidRPr="0091528A">
        <w:rPr>
          <w:rFonts w:ascii="Times New Roman" w:eastAsia="宋体" w:hAnsi="Times New Roman" w:cs="Times New Roman"/>
          <w:sz w:val="21"/>
          <w:szCs w:val="21"/>
          <w14:ligatures w14:val="none"/>
        </w:rPr>
        <w:sym w:font="Symbol" w:char="F06D"/>
      </w:r>
      <w:r w:rsidRPr="0091528A">
        <w:rPr>
          <w:rFonts w:ascii="Times New Roman" w:eastAsia="宋体" w:hAnsi="Times New Roman" w:cs="Times New Roman"/>
          <w:sz w:val="21"/>
          <w:szCs w:val="21"/>
          <w14:ligatures w14:val="none"/>
        </w:rPr>
        <w:t>L</w:t>
      </w:r>
      <w:r w:rsidRPr="0091528A">
        <w:rPr>
          <w:rFonts w:ascii="Times New Roman" w:eastAsia="宋体" w:hAnsi="Times New Roman" w:cs="Times New Roman"/>
          <w:sz w:val="21"/>
          <w:szCs w:val="21"/>
          <w14:ligatures w14:val="none"/>
        </w:rPr>
        <w:t>超纯水</w:t>
      </w:r>
      <w:r w:rsidRPr="005103E0">
        <w:rPr>
          <w:rFonts w:ascii="宋体" w:eastAsia="宋体" w:hAnsi="宋体" w:cs="仿宋" w:hint="eastAsia"/>
          <w:sz w:val="21"/>
          <w:szCs w:val="21"/>
          <w14:ligatures w14:val="none"/>
        </w:rPr>
        <w:t>。</w:t>
      </w:r>
    </w:p>
    <w:p w14:paraId="5CBA1A7B" w14:textId="310EAB06" w:rsidR="0062345B" w:rsidRPr="008F49A9" w:rsidRDefault="006E5578" w:rsidP="008F49A9">
      <w:pPr>
        <w:spacing w:beforeLines="50" w:before="156" w:afterLines="50" w:after="156" w:line="500" w:lineRule="exact"/>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9</w:t>
      </w:r>
      <w:r w:rsidR="002560A4" w:rsidRPr="008F49A9">
        <w:rPr>
          <w:rFonts w:ascii="Times New Roman" w:eastAsia="宋体" w:hAnsi="Times New Roman" w:cs="Times New Roman"/>
          <w:sz w:val="21"/>
          <w:szCs w:val="21"/>
          <w14:ligatures w14:val="none"/>
        </w:rPr>
        <w:t>.</w:t>
      </w:r>
      <w:r w:rsidR="00407749" w:rsidRPr="008F49A9">
        <w:rPr>
          <w:rFonts w:ascii="Times New Roman" w:eastAsia="宋体" w:hAnsi="Times New Roman" w:cs="Times New Roman" w:hint="eastAsia"/>
          <w:sz w:val="21"/>
          <w:szCs w:val="21"/>
          <w14:ligatures w14:val="none"/>
        </w:rPr>
        <w:t>5</w:t>
      </w:r>
      <w:r w:rsidR="002560A4" w:rsidRPr="008F49A9">
        <w:rPr>
          <w:rFonts w:ascii="Times New Roman" w:eastAsia="宋体" w:hAnsi="Times New Roman" w:cs="Times New Roman"/>
          <w:sz w:val="21"/>
          <w:szCs w:val="21"/>
          <w14:ligatures w14:val="none"/>
        </w:rPr>
        <w:t>.2</w:t>
      </w:r>
      <w:r w:rsidR="002560A4" w:rsidRPr="008F49A9">
        <w:rPr>
          <w:rFonts w:ascii="Times New Roman" w:eastAsia="宋体" w:hAnsi="Times New Roman" w:cs="Times New Roman"/>
          <w:sz w:val="21"/>
          <w:szCs w:val="21"/>
          <w14:ligatures w14:val="none"/>
        </w:rPr>
        <w:t>反应程序</w:t>
      </w:r>
    </w:p>
    <w:p w14:paraId="1BCEB6D0" w14:textId="20A1C9BD" w:rsidR="002560A4" w:rsidRPr="0091528A" w:rsidRDefault="002560A4"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91528A">
        <w:rPr>
          <w:rFonts w:ascii="Times New Roman" w:eastAsia="宋体" w:hAnsi="Times New Roman" w:cs="Times New Roman"/>
          <w:sz w:val="21"/>
          <w:szCs w:val="21"/>
          <w14:ligatures w14:val="none"/>
        </w:rPr>
        <w:t>94℃</w:t>
      </w:r>
      <w:r w:rsidRPr="0091528A">
        <w:rPr>
          <w:rFonts w:ascii="Times New Roman" w:eastAsia="宋体" w:hAnsi="Times New Roman" w:cs="Times New Roman"/>
          <w:sz w:val="21"/>
          <w:szCs w:val="21"/>
          <w14:ligatures w14:val="none"/>
        </w:rPr>
        <w:t>预变性</w:t>
      </w:r>
      <w:r w:rsidRPr="0091528A">
        <w:rPr>
          <w:rFonts w:ascii="Times New Roman" w:eastAsia="宋体" w:hAnsi="Times New Roman" w:cs="Times New Roman"/>
          <w:sz w:val="21"/>
          <w:szCs w:val="21"/>
          <w14:ligatures w14:val="none"/>
        </w:rPr>
        <w:t>4min</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94℃</w:t>
      </w:r>
      <w:r w:rsidRPr="0091528A">
        <w:rPr>
          <w:rFonts w:ascii="Times New Roman" w:eastAsia="宋体" w:hAnsi="Times New Roman" w:cs="Times New Roman"/>
          <w:sz w:val="21"/>
          <w:szCs w:val="21"/>
          <w14:ligatures w14:val="none"/>
        </w:rPr>
        <w:t>变性</w:t>
      </w:r>
      <w:r w:rsidRPr="0091528A">
        <w:rPr>
          <w:rFonts w:ascii="Times New Roman" w:eastAsia="宋体" w:hAnsi="Times New Roman" w:cs="Times New Roman"/>
          <w:sz w:val="21"/>
          <w:szCs w:val="21"/>
          <w14:ligatures w14:val="none"/>
        </w:rPr>
        <w:t>30s</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52℃</w:t>
      </w:r>
      <w:r w:rsidRPr="0091528A">
        <w:rPr>
          <w:rFonts w:ascii="Times New Roman" w:eastAsia="宋体" w:hAnsi="Times New Roman" w:cs="Times New Roman"/>
          <w:sz w:val="21"/>
          <w:szCs w:val="21"/>
          <w14:ligatures w14:val="none"/>
        </w:rPr>
        <w:t>退火</w:t>
      </w:r>
      <w:r w:rsidRPr="0091528A">
        <w:rPr>
          <w:rFonts w:ascii="Times New Roman" w:eastAsia="宋体" w:hAnsi="Times New Roman" w:cs="Times New Roman"/>
          <w:sz w:val="21"/>
          <w:szCs w:val="21"/>
          <w14:ligatures w14:val="none"/>
        </w:rPr>
        <w:t>30s</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72℃</w:t>
      </w:r>
      <w:r w:rsidRPr="0091528A">
        <w:rPr>
          <w:rFonts w:ascii="Times New Roman" w:eastAsia="宋体" w:hAnsi="Times New Roman" w:cs="Times New Roman"/>
          <w:sz w:val="21"/>
          <w:szCs w:val="21"/>
          <w14:ligatures w14:val="none"/>
        </w:rPr>
        <w:t>下延伸</w:t>
      </w:r>
      <w:r w:rsidRPr="0091528A">
        <w:rPr>
          <w:rFonts w:ascii="Times New Roman" w:eastAsia="宋体" w:hAnsi="Times New Roman" w:cs="Times New Roman"/>
          <w:sz w:val="21"/>
          <w:szCs w:val="21"/>
          <w14:ligatures w14:val="none"/>
        </w:rPr>
        <w:t>1min</w:t>
      </w:r>
      <w:r w:rsidRPr="0091528A">
        <w:rPr>
          <w:rFonts w:ascii="Times New Roman" w:eastAsia="宋体" w:hAnsi="Times New Roman" w:cs="Times New Roman"/>
          <w:sz w:val="21"/>
          <w:szCs w:val="21"/>
          <w14:ligatures w14:val="none"/>
        </w:rPr>
        <w:t>，循环</w:t>
      </w:r>
      <w:r w:rsidRPr="0091528A">
        <w:rPr>
          <w:rFonts w:ascii="Times New Roman" w:eastAsia="宋体" w:hAnsi="Times New Roman" w:cs="Times New Roman"/>
          <w:sz w:val="21"/>
          <w:szCs w:val="21"/>
          <w14:ligatures w14:val="none"/>
        </w:rPr>
        <w:t>35</w:t>
      </w:r>
      <w:r w:rsidRPr="0091528A">
        <w:rPr>
          <w:rFonts w:ascii="Times New Roman" w:eastAsia="宋体" w:hAnsi="Times New Roman" w:cs="Times New Roman"/>
          <w:sz w:val="21"/>
          <w:szCs w:val="21"/>
          <w14:ligatures w14:val="none"/>
        </w:rPr>
        <w:t>次，在</w:t>
      </w:r>
      <w:r w:rsidRPr="0091528A">
        <w:rPr>
          <w:rFonts w:ascii="Times New Roman" w:eastAsia="宋体" w:hAnsi="Times New Roman" w:cs="Times New Roman"/>
          <w:sz w:val="21"/>
          <w:szCs w:val="21"/>
          <w14:ligatures w14:val="none"/>
        </w:rPr>
        <w:t>72℃</w:t>
      </w:r>
      <w:r w:rsidRPr="0091528A">
        <w:rPr>
          <w:rFonts w:ascii="Times New Roman" w:eastAsia="宋体" w:hAnsi="Times New Roman" w:cs="Times New Roman"/>
          <w:sz w:val="21"/>
          <w:szCs w:val="21"/>
          <w14:ligatures w14:val="none"/>
        </w:rPr>
        <w:t>下延伸</w:t>
      </w:r>
      <w:r w:rsidRPr="0091528A">
        <w:rPr>
          <w:rFonts w:ascii="Times New Roman" w:eastAsia="宋体" w:hAnsi="Times New Roman" w:cs="Times New Roman"/>
          <w:sz w:val="21"/>
          <w:szCs w:val="21"/>
          <w14:ligatures w14:val="none"/>
        </w:rPr>
        <w:t>10min</w:t>
      </w:r>
      <w:r w:rsidRPr="0091528A">
        <w:rPr>
          <w:rFonts w:ascii="Times New Roman" w:eastAsia="宋体" w:hAnsi="Times New Roman" w:cs="Times New Roman"/>
          <w:sz w:val="21"/>
          <w:szCs w:val="21"/>
          <w14:ligatures w14:val="none"/>
        </w:rPr>
        <w:t>。</w:t>
      </w:r>
    </w:p>
    <w:p w14:paraId="342DD077" w14:textId="53EC6B7F" w:rsidR="0062345B" w:rsidRPr="005103E0" w:rsidRDefault="002560A4" w:rsidP="005103E0">
      <w:pPr>
        <w:pStyle w:val="a9"/>
        <w:spacing w:after="0" w:line="360" w:lineRule="auto"/>
        <w:ind w:left="0" w:firstLineChars="200" w:firstLine="420"/>
        <w:rPr>
          <w:rFonts w:ascii="宋体" w:eastAsia="宋体" w:hAnsi="宋体" w:cs="仿宋" w:hint="eastAsia"/>
          <w:sz w:val="21"/>
          <w:szCs w:val="21"/>
          <w14:ligatures w14:val="none"/>
        </w:rPr>
      </w:pPr>
      <w:r w:rsidRPr="0091528A">
        <w:rPr>
          <w:rFonts w:ascii="Times New Roman" w:eastAsia="宋体" w:hAnsi="Times New Roman" w:cs="Times New Roman"/>
          <w:sz w:val="21"/>
          <w:szCs w:val="21"/>
          <w14:ligatures w14:val="none"/>
        </w:rPr>
        <w:t>注：此程序中退火温度根据引物进行调节</w:t>
      </w:r>
      <w:r w:rsidRPr="005103E0">
        <w:rPr>
          <w:rFonts w:ascii="宋体" w:eastAsia="宋体" w:hAnsi="宋体" w:cs="仿宋" w:hint="eastAsia"/>
          <w:sz w:val="21"/>
          <w:szCs w:val="21"/>
          <w14:ligatures w14:val="none"/>
        </w:rPr>
        <w:t>。</w:t>
      </w:r>
    </w:p>
    <w:p w14:paraId="4952FC5A" w14:textId="667DBDED" w:rsidR="0062345B" w:rsidRPr="008F49A9" w:rsidRDefault="006E5578" w:rsidP="008F49A9">
      <w:pPr>
        <w:spacing w:beforeLines="50" w:before="156" w:afterLines="50" w:after="156" w:line="500" w:lineRule="exact"/>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9</w:t>
      </w:r>
      <w:r w:rsidR="000134FA" w:rsidRPr="008F49A9">
        <w:rPr>
          <w:rFonts w:ascii="Times New Roman" w:eastAsia="宋体" w:hAnsi="Times New Roman" w:cs="Times New Roman"/>
          <w:sz w:val="21"/>
          <w:szCs w:val="21"/>
          <w14:ligatures w14:val="none"/>
        </w:rPr>
        <w:t xml:space="preserve">.5.3 </w:t>
      </w:r>
      <w:r w:rsidR="000134FA" w:rsidRPr="008F49A9">
        <w:rPr>
          <w:rFonts w:ascii="Times New Roman" w:eastAsia="宋体" w:hAnsi="Times New Roman" w:cs="Times New Roman"/>
          <w:sz w:val="21"/>
          <w:szCs w:val="21"/>
          <w14:ligatures w14:val="none"/>
        </w:rPr>
        <w:t>扩增产物</w:t>
      </w:r>
      <w:r w:rsidR="000134FA" w:rsidRPr="008F49A9">
        <w:rPr>
          <w:rFonts w:ascii="Times New Roman" w:eastAsia="宋体" w:hAnsi="Times New Roman" w:cs="Times New Roman"/>
          <w:sz w:val="21"/>
          <w:szCs w:val="21"/>
          <w14:ligatures w14:val="none"/>
        </w:rPr>
        <w:t>PAGE</w:t>
      </w:r>
      <w:r w:rsidR="000134FA" w:rsidRPr="008F49A9">
        <w:rPr>
          <w:rFonts w:ascii="Times New Roman" w:eastAsia="宋体" w:hAnsi="Times New Roman" w:cs="Times New Roman"/>
          <w:sz w:val="21"/>
          <w:szCs w:val="21"/>
          <w14:ligatures w14:val="none"/>
        </w:rPr>
        <w:t>电泳检测</w:t>
      </w:r>
    </w:p>
    <w:p w14:paraId="4089AD8A" w14:textId="702B8721" w:rsidR="0062345B" w:rsidRPr="005103E0" w:rsidRDefault="000134FA"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扩增</w:t>
      </w:r>
      <w:r w:rsidRPr="0091528A">
        <w:rPr>
          <w:rFonts w:ascii="Times New Roman" w:eastAsia="宋体" w:hAnsi="Times New Roman" w:cs="Times New Roman"/>
          <w:sz w:val="21"/>
          <w:szCs w:val="21"/>
          <w14:ligatures w14:val="none"/>
        </w:rPr>
        <w:t>产物基因型用</w:t>
      </w:r>
      <w:r w:rsidRPr="0091528A">
        <w:rPr>
          <w:rFonts w:ascii="Times New Roman" w:eastAsia="宋体" w:hAnsi="Times New Roman" w:cs="Times New Roman"/>
          <w:sz w:val="21"/>
          <w:szCs w:val="21"/>
          <w14:ligatures w14:val="none"/>
        </w:rPr>
        <w:t>PAGE</w:t>
      </w:r>
      <w:r w:rsidRPr="0091528A">
        <w:rPr>
          <w:rFonts w:ascii="Times New Roman" w:eastAsia="宋体" w:hAnsi="Times New Roman" w:cs="Times New Roman"/>
          <w:sz w:val="21"/>
          <w:szCs w:val="21"/>
          <w14:ligatures w14:val="none"/>
        </w:rPr>
        <w:t>电泳检测</w:t>
      </w:r>
      <w:r w:rsidR="00146776"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本标准使用</w:t>
      </w:r>
      <w:r w:rsidRPr="0091528A">
        <w:rPr>
          <w:rFonts w:ascii="Times New Roman" w:eastAsia="宋体" w:hAnsi="Times New Roman" w:cs="Times New Roman"/>
          <w:sz w:val="21"/>
          <w:szCs w:val="21"/>
          <w14:ligatures w14:val="none"/>
        </w:rPr>
        <w:t>100</w:t>
      </w:r>
      <w:r w:rsidRPr="0091528A">
        <w:rPr>
          <w:rFonts w:ascii="Times New Roman" w:eastAsia="宋体" w:hAnsi="Times New Roman" w:cs="Times New Roman"/>
          <w:sz w:val="21"/>
          <w:szCs w:val="21"/>
          <w14:ligatures w14:val="none"/>
        </w:rPr>
        <w:t>孔垂直电泳</w:t>
      </w:r>
      <w:proofErr w:type="gramStart"/>
      <w:r w:rsidRPr="0091528A">
        <w:rPr>
          <w:rFonts w:ascii="Times New Roman" w:eastAsia="宋体" w:hAnsi="Times New Roman" w:cs="Times New Roman"/>
          <w:sz w:val="21"/>
          <w:szCs w:val="21"/>
          <w14:ligatures w14:val="none"/>
        </w:rPr>
        <w:t>槽进行</w:t>
      </w:r>
      <w:proofErr w:type="gramEnd"/>
      <w:r w:rsidRPr="0091528A">
        <w:rPr>
          <w:rFonts w:ascii="Times New Roman" w:eastAsia="宋体" w:hAnsi="Times New Roman" w:cs="Times New Roman"/>
          <w:sz w:val="21"/>
          <w:szCs w:val="21"/>
          <w14:ligatures w14:val="none"/>
        </w:rPr>
        <w:t>PAGE</w:t>
      </w:r>
      <w:r w:rsidRPr="0091528A">
        <w:rPr>
          <w:rFonts w:ascii="Times New Roman" w:eastAsia="宋体" w:hAnsi="Times New Roman" w:cs="Times New Roman"/>
          <w:sz w:val="21"/>
          <w:szCs w:val="21"/>
          <w14:ligatures w14:val="none"/>
        </w:rPr>
        <w:t>电泳检测的方法。</w:t>
      </w:r>
    </w:p>
    <w:p w14:paraId="7A26EDCF" w14:textId="7E989FE4" w:rsidR="000134FA" w:rsidRPr="005220F2" w:rsidRDefault="006E5578" w:rsidP="008F49A9">
      <w:pPr>
        <w:pStyle w:val="2"/>
        <w:numPr>
          <w:ilvl w:val="0"/>
          <w:numId w:val="0"/>
        </w:numPr>
        <w:spacing w:before="156" w:after="156"/>
        <w:rPr>
          <w:rFonts w:hint="eastAsia"/>
        </w:rPr>
      </w:pPr>
      <w:r>
        <w:rPr>
          <w:rFonts w:hint="eastAsia"/>
        </w:rPr>
        <w:t>9</w:t>
      </w:r>
      <w:r w:rsidR="00316FB4" w:rsidRPr="005220F2">
        <w:rPr>
          <w:rFonts w:hint="eastAsia"/>
        </w:rPr>
        <w:t>.6 PAGE</w:t>
      </w:r>
      <w:r w:rsidR="00316FB4" w:rsidRPr="005220F2">
        <w:rPr>
          <w:rFonts w:hint="eastAsia"/>
        </w:rPr>
        <w:t>电泳</w:t>
      </w:r>
    </w:p>
    <w:p w14:paraId="53A3C55E" w14:textId="31B61001" w:rsidR="00316FB4" w:rsidRPr="008F49A9" w:rsidRDefault="006E5578" w:rsidP="008F49A9">
      <w:pPr>
        <w:spacing w:beforeLines="50" w:before="156" w:afterLines="50" w:after="156" w:line="500" w:lineRule="exact"/>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9</w:t>
      </w:r>
      <w:r w:rsidR="00316FB4" w:rsidRPr="008F49A9">
        <w:rPr>
          <w:rFonts w:ascii="Times New Roman" w:eastAsia="宋体" w:hAnsi="Times New Roman" w:cs="Times New Roman" w:hint="eastAsia"/>
          <w:sz w:val="21"/>
          <w:szCs w:val="21"/>
          <w14:ligatures w14:val="none"/>
        </w:rPr>
        <w:t xml:space="preserve">.6.1 </w:t>
      </w:r>
      <w:r w:rsidR="00316FB4" w:rsidRPr="008F49A9">
        <w:rPr>
          <w:rFonts w:ascii="Times New Roman" w:eastAsia="宋体" w:hAnsi="Times New Roman" w:cs="Times New Roman" w:hint="eastAsia"/>
          <w:sz w:val="21"/>
          <w:szCs w:val="21"/>
          <w14:ligatures w14:val="none"/>
        </w:rPr>
        <w:t>凝胶制备</w:t>
      </w:r>
    </w:p>
    <w:p w14:paraId="1FBDD008" w14:textId="69DF116E" w:rsidR="00316FB4" w:rsidRPr="0091528A" w:rsidRDefault="00EE02B4" w:rsidP="00BC18F1">
      <w:pPr>
        <w:spacing w:after="0" w:line="500" w:lineRule="exact"/>
        <w:ind w:firstLineChars="200" w:firstLine="420"/>
        <w:jc w:val="both"/>
        <w:rPr>
          <w:rFonts w:ascii="Times New Roman" w:eastAsia="宋体" w:hAnsi="Times New Roman" w:cs="Times New Roman"/>
          <w:sz w:val="21"/>
          <w:szCs w:val="21"/>
          <w14:ligatures w14:val="none"/>
        </w:rPr>
      </w:pPr>
      <w:r w:rsidRPr="005103E0">
        <w:rPr>
          <w:rFonts w:ascii="宋体" w:eastAsia="宋体" w:hAnsi="宋体" w:cs="仿宋" w:hint="eastAsia"/>
          <w:sz w:val="21"/>
          <w:szCs w:val="21"/>
          <w14:ligatures w14:val="none"/>
        </w:rPr>
        <w:t>（1）</w:t>
      </w:r>
      <w:r w:rsidRPr="005103E0">
        <w:rPr>
          <w:rFonts w:ascii="宋体" w:eastAsia="宋体" w:hAnsi="宋体" w:cs="仿宋"/>
          <w:sz w:val="21"/>
          <w:szCs w:val="21"/>
          <w14:ligatures w14:val="none"/>
        </w:rPr>
        <w:t>先取六对十二板玻璃板，加洗洁精，用自来水</w:t>
      </w:r>
      <w:r w:rsidRPr="0091528A">
        <w:rPr>
          <w:rFonts w:ascii="Times New Roman" w:eastAsia="宋体" w:hAnsi="Times New Roman" w:cs="Times New Roman"/>
          <w:sz w:val="21"/>
          <w:szCs w:val="21"/>
          <w14:ligatures w14:val="none"/>
        </w:rPr>
        <w:t>洗净每板玻璃板表面灰尘和污渍直至光滑无污渍（避免凝胶过程中产生气泡），再用蒸馏水冲洗，直立晾干，用</w:t>
      </w:r>
      <w:r w:rsidRPr="0091528A">
        <w:rPr>
          <w:rFonts w:ascii="Times New Roman" w:eastAsia="宋体" w:hAnsi="Times New Roman" w:cs="Times New Roman"/>
          <w:sz w:val="21"/>
          <w:szCs w:val="21"/>
          <w14:ligatures w14:val="none"/>
        </w:rPr>
        <w:t>95%</w:t>
      </w:r>
      <w:r w:rsidRPr="0091528A">
        <w:rPr>
          <w:rFonts w:ascii="Times New Roman" w:eastAsia="宋体" w:hAnsi="Times New Roman" w:cs="Times New Roman"/>
          <w:sz w:val="21"/>
          <w:szCs w:val="21"/>
          <w14:ligatures w14:val="none"/>
        </w:rPr>
        <w:t>的酒精擦拭玻璃板后，晾干备用</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2</w:t>
      </w:r>
      <w:r w:rsidRPr="0091528A">
        <w:rPr>
          <w:rFonts w:ascii="Times New Roman" w:eastAsia="宋体" w:hAnsi="Times New Roman" w:cs="Times New Roman"/>
          <w:sz w:val="21"/>
          <w:szCs w:val="21"/>
          <w14:ligatures w14:val="none"/>
        </w:rPr>
        <w:t>）取适量的剥离硅烷均匀地涂抹在短玻璃板上，取同</w:t>
      </w:r>
      <w:r w:rsidRPr="005103E0">
        <w:rPr>
          <w:rFonts w:ascii="宋体" w:eastAsia="宋体" w:hAnsi="宋体" w:cs="仿宋"/>
          <w:sz w:val="21"/>
          <w:szCs w:val="21"/>
          <w14:ligatures w14:val="none"/>
        </w:rPr>
        <w:t>量的亲和硅烷，均匀地涂抹在长玻璃板上，干燥待用</w:t>
      </w:r>
      <w:r w:rsidRPr="005103E0">
        <w:rPr>
          <w:rFonts w:ascii="宋体" w:eastAsia="宋体" w:hAnsi="宋体" w:cs="仿宋" w:hint="eastAsia"/>
          <w:sz w:val="21"/>
          <w:szCs w:val="21"/>
          <w14:ligatures w14:val="none"/>
        </w:rPr>
        <w:t>；</w:t>
      </w:r>
      <w:r w:rsidRPr="005103E0">
        <w:rPr>
          <w:rFonts w:ascii="宋体" w:eastAsia="宋体" w:hAnsi="宋体" w:cs="仿宋"/>
          <w:sz w:val="21"/>
          <w:szCs w:val="21"/>
          <w14:ligatures w14:val="none"/>
        </w:rPr>
        <w:t>（3）将两块玻璃板对向放置，四边对齐后用夹子夹牢两个竖边，备用</w:t>
      </w:r>
      <w:r w:rsidRPr="005103E0">
        <w:rPr>
          <w:rFonts w:ascii="宋体" w:eastAsia="宋体" w:hAnsi="宋体" w:cs="仿宋" w:hint="eastAsia"/>
          <w:sz w:val="21"/>
          <w:szCs w:val="21"/>
          <w14:ligatures w14:val="none"/>
        </w:rPr>
        <w:t>；</w:t>
      </w:r>
      <w:r w:rsidRPr="005103E0">
        <w:rPr>
          <w:rFonts w:ascii="宋体" w:eastAsia="宋体" w:hAnsi="宋体" w:cs="仿宋"/>
          <w:sz w:val="21"/>
          <w:szCs w:val="21"/>
          <w14:ligatures w14:val="none"/>
        </w:rPr>
        <w:t>（4）量</w:t>
      </w:r>
      <w:r w:rsidRPr="0091528A">
        <w:rPr>
          <w:rFonts w:ascii="Times New Roman" w:eastAsia="宋体" w:hAnsi="Times New Roman" w:cs="Times New Roman"/>
          <w:sz w:val="21"/>
          <w:szCs w:val="21"/>
          <w14:ligatures w14:val="none"/>
        </w:rPr>
        <w:t>取</w:t>
      </w:r>
      <w:r w:rsidRPr="0091528A">
        <w:rPr>
          <w:rFonts w:ascii="Times New Roman" w:eastAsia="宋体" w:hAnsi="Times New Roman" w:cs="Times New Roman"/>
          <w:sz w:val="21"/>
          <w:szCs w:val="21"/>
          <w14:ligatures w14:val="none"/>
        </w:rPr>
        <w:t>40ml</w:t>
      </w:r>
      <w:r w:rsidRPr="0091528A">
        <w:rPr>
          <w:rFonts w:ascii="Times New Roman" w:eastAsia="宋体" w:hAnsi="Times New Roman" w:cs="Times New Roman"/>
          <w:sz w:val="21"/>
          <w:szCs w:val="21"/>
          <w14:ligatures w14:val="none"/>
        </w:rPr>
        <w:t>的</w:t>
      </w:r>
      <w:r w:rsidRPr="0091528A">
        <w:rPr>
          <w:rFonts w:ascii="Times New Roman" w:eastAsia="宋体" w:hAnsi="Times New Roman" w:cs="Times New Roman"/>
          <w:sz w:val="21"/>
          <w:szCs w:val="21"/>
          <w14:ligatures w14:val="none"/>
        </w:rPr>
        <w:t>8%</w:t>
      </w:r>
      <w:r w:rsidRPr="0091528A">
        <w:rPr>
          <w:rFonts w:ascii="Times New Roman" w:eastAsia="宋体" w:hAnsi="Times New Roman" w:cs="Times New Roman"/>
          <w:sz w:val="21"/>
          <w:szCs w:val="21"/>
          <w14:ligatures w14:val="none"/>
        </w:rPr>
        <w:t>聚丙烯酰胺（提前配好）于</w:t>
      </w:r>
      <w:r w:rsidRPr="0091528A">
        <w:rPr>
          <w:rFonts w:ascii="Times New Roman" w:eastAsia="宋体" w:hAnsi="Times New Roman" w:cs="Times New Roman"/>
          <w:sz w:val="21"/>
          <w:szCs w:val="21"/>
          <w14:ligatures w14:val="none"/>
        </w:rPr>
        <w:t>100ml</w:t>
      </w:r>
      <w:r w:rsidRPr="0091528A">
        <w:rPr>
          <w:rFonts w:ascii="Times New Roman" w:eastAsia="宋体" w:hAnsi="Times New Roman" w:cs="Times New Roman"/>
          <w:sz w:val="21"/>
          <w:szCs w:val="21"/>
          <w14:ligatures w14:val="none"/>
        </w:rPr>
        <w:t>烧杯中；（</w:t>
      </w:r>
      <w:r w:rsidRPr="0091528A">
        <w:rPr>
          <w:rFonts w:ascii="Times New Roman" w:eastAsia="宋体" w:hAnsi="Times New Roman" w:cs="Times New Roman"/>
          <w:sz w:val="21"/>
          <w:szCs w:val="21"/>
          <w14:ligatures w14:val="none"/>
        </w:rPr>
        <w:t>5</w:t>
      </w:r>
      <w:r w:rsidRPr="0091528A">
        <w:rPr>
          <w:rFonts w:ascii="Times New Roman" w:eastAsia="宋体" w:hAnsi="Times New Roman" w:cs="Times New Roman"/>
          <w:sz w:val="21"/>
          <w:szCs w:val="21"/>
          <w14:ligatures w14:val="none"/>
        </w:rPr>
        <w:t>）向烧杯中分别加入</w:t>
      </w:r>
      <w:r w:rsidRPr="0091528A">
        <w:rPr>
          <w:rFonts w:ascii="Times New Roman" w:eastAsia="宋体" w:hAnsi="Times New Roman" w:cs="Times New Roman"/>
          <w:sz w:val="21"/>
          <w:szCs w:val="21"/>
          <w14:ligatures w14:val="none"/>
        </w:rPr>
        <w:t>40μl</w:t>
      </w:r>
      <w:r w:rsidRPr="0091528A">
        <w:rPr>
          <w:rFonts w:ascii="Times New Roman" w:eastAsia="宋体" w:hAnsi="Times New Roman" w:cs="Times New Roman"/>
          <w:sz w:val="21"/>
          <w:szCs w:val="21"/>
          <w14:ligatures w14:val="none"/>
        </w:rPr>
        <w:t>的</w:t>
      </w:r>
      <w:r w:rsidR="00106A17" w:rsidRPr="0091528A">
        <w:rPr>
          <w:rFonts w:ascii="Times New Roman" w:eastAsia="宋体" w:hAnsi="Times New Roman" w:cs="Times New Roman"/>
          <w:sz w:val="21"/>
          <w:szCs w:val="21"/>
          <w14:ligatures w14:val="none"/>
        </w:rPr>
        <w:t>四甲基乙二胺</w:t>
      </w:r>
      <w:r w:rsidRPr="0091528A">
        <w:rPr>
          <w:rFonts w:ascii="Times New Roman" w:eastAsia="宋体" w:hAnsi="Times New Roman" w:cs="Times New Roman"/>
          <w:sz w:val="21"/>
          <w:szCs w:val="21"/>
          <w14:ligatures w14:val="none"/>
        </w:rPr>
        <w:t>和</w:t>
      </w:r>
      <w:r w:rsidRPr="0091528A">
        <w:rPr>
          <w:rFonts w:ascii="Times New Roman" w:eastAsia="宋体" w:hAnsi="Times New Roman" w:cs="Times New Roman"/>
          <w:sz w:val="21"/>
          <w:szCs w:val="21"/>
          <w14:ligatures w14:val="none"/>
        </w:rPr>
        <w:t>200μl</w:t>
      </w:r>
      <w:r w:rsidRPr="0091528A">
        <w:rPr>
          <w:rFonts w:ascii="Times New Roman" w:eastAsia="宋体" w:hAnsi="Times New Roman" w:cs="Times New Roman"/>
          <w:sz w:val="21"/>
          <w:szCs w:val="21"/>
          <w14:ligatures w14:val="none"/>
        </w:rPr>
        <w:t>的过硫酸铵，迅速混匀；</w:t>
      </w:r>
      <w:r w:rsidRPr="0091528A">
        <w:rPr>
          <w:rFonts w:ascii="Times New Roman" w:eastAsia="仿宋" w:hAnsi="Times New Roman" w:cs="Times New Roman"/>
          <w:sz w:val="24"/>
          <w:szCs w:val="32"/>
          <w14:ligatures w14:val="none"/>
        </w:rPr>
        <w:t>（</w:t>
      </w:r>
      <w:r w:rsidRPr="0091528A">
        <w:rPr>
          <w:rFonts w:ascii="Times New Roman" w:eastAsia="仿宋" w:hAnsi="Times New Roman" w:cs="Times New Roman"/>
          <w:sz w:val="24"/>
          <w:szCs w:val="32"/>
          <w14:ligatures w14:val="none"/>
        </w:rPr>
        <w:t>6</w:t>
      </w:r>
      <w:r w:rsidRPr="0091528A">
        <w:rPr>
          <w:rFonts w:ascii="Times New Roman" w:eastAsia="仿宋" w:hAnsi="Times New Roman" w:cs="Times New Roman"/>
          <w:sz w:val="24"/>
          <w:szCs w:val="32"/>
          <w14:ligatures w14:val="none"/>
        </w:rPr>
        <w:t>）</w:t>
      </w:r>
      <w:r w:rsidRPr="0091528A">
        <w:rPr>
          <w:rFonts w:ascii="Times New Roman" w:eastAsia="宋体" w:hAnsi="Times New Roman" w:cs="Times New Roman"/>
          <w:sz w:val="21"/>
          <w:szCs w:val="21"/>
          <w14:ligatures w14:val="none"/>
        </w:rPr>
        <w:t>将混合均匀的</w:t>
      </w:r>
      <w:proofErr w:type="gramStart"/>
      <w:r w:rsidRPr="0091528A">
        <w:rPr>
          <w:rFonts w:ascii="Times New Roman" w:eastAsia="宋体" w:hAnsi="Times New Roman" w:cs="Times New Roman"/>
          <w:sz w:val="21"/>
          <w:szCs w:val="21"/>
          <w14:ligatures w14:val="none"/>
        </w:rPr>
        <w:t>溶液沿孔边缘</w:t>
      </w:r>
      <w:proofErr w:type="gramEnd"/>
      <w:r w:rsidRPr="0091528A">
        <w:rPr>
          <w:rFonts w:ascii="Times New Roman" w:eastAsia="宋体" w:hAnsi="Times New Roman" w:cs="Times New Roman"/>
          <w:sz w:val="21"/>
          <w:szCs w:val="21"/>
          <w14:ligatures w14:val="none"/>
        </w:rPr>
        <w:t>缓缓倒入，使溶液充满两板之间而不外漏。</w:t>
      </w:r>
      <w:proofErr w:type="gramStart"/>
      <w:r w:rsidRPr="0091528A">
        <w:rPr>
          <w:rFonts w:ascii="Times New Roman" w:eastAsia="宋体" w:hAnsi="Times New Roman" w:cs="Times New Roman"/>
          <w:sz w:val="21"/>
          <w:szCs w:val="21"/>
          <w14:ligatures w14:val="none"/>
        </w:rPr>
        <w:t>灌胶过程</w:t>
      </w:r>
      <w:proofErr w:type="gramEnd"/>
      <w:r w:rsidRPr="0091528A">
        <w:rPr>
          <w:rFonts w:ascii="Times New Roman" w:eastAsia="宋体" w:hAnsi="Times New Roman" w:cs="Times New Roman"/>
          <w:sz w:val="21"/>
          <w:szCs w:val="21"/>
          <w14:ligatures w14:val="none"/>
        </w:rPr>
        <w:t>中应缓慢避免出现气泡。同时，也不宜过慢，以免在还</w:t>
      </w:r>
      <w:proofErr w:type="gramStart"/>
      <w:r w:rsidRPr="0091528A">
        <w:rPr>
          <w:rFonts w:ascii="Times New Roman" w:eastAsia="宋体" w:hAnsi="Times New Roman" w:cs="Times New Roman"/>
          <w:sz w:val="21"/>
          <w:szCs w:val="21"/>
          <w14:ligatures w14:val="none"/>
        </w:rPr>
        <w:t>未灌完胶</w:t>
      </w:r>
      <w:proofErr w:type="gramEnd"/>
      <w:r w:rsidRPr="0091528A">
        <w:rPr>
          <w:rFonts w:ascii="Times New Roman" w:eastAsia="宋体" w:hAnsi="Times New Roman" w:cs="Times New Roman"/>
          <w:sz w:val="21"/>
          <w:szCs w:val="21"/>
          <w14:ligatures w14:val="none"/>
        </w:rPr>
        <w:t>时出现已凝固的情况；（</w:t>
      </w:r>
      <w:r w:rsidRPr="0091528A">
        <w:rPr>
          <w:rFonts w:ascii="Times New Roman" w:eastAsia="宋体" w:hAnsi="Times New Roman" w:cs="Times New Roman"/>
          <w:sz w:val="21"/>
          <w:szCs w:val="21"/>
          <w14:ligatures w14:val="none"/>
        </w:rPr>
        <w:t>7</w:t>
      </w:r>
      <w:r w:rsidRPr="0091528A">
        <w:rPr>
          <w:rFonts w:ascii="Times New Roman" w:eastAsia="宋体" w:hAnsi="Times New Roman" w:cs="Times New Roman"/>
          <w:sz w:val="21"/>
          <w:szCs w:val="21"/>
          <w14:ligatures w14:val="none"/>
        </w:rPr>
        <w:t>）</w:t>
      </w:r>
      <w:proofErr w:type="gramStart"/>
      <w:r w:rsidRPr="0091528A">
        <w:rPr>
          <w:rFonts w:ascii="Times New Roman" w:eastAsia="宋体" w:hAnsi="Times New Roman" w:cs="Times New Roman"/>
          <w:sz w:val="21"/>
          <w:szCs w:val="21"/>
          <w14:ligatures w14:val="none"/>
        </w:rPr>
        <w:t>灌胶完成</w:t>
      </w:r>
      <w:proofErr w:type="gramEnd"/>
      <w:r w:rsidRPr="0091528A">
        <w:rPr>
          <w:rFonts w:ascii="Times New Roman" w:eastAsia="宋体" w:hAnsi="Times New Roman" w:cs="Times New Roman"/>
          <w:sz w:val="21"/>
          <w:szCs w:val="21"/>
          <w14:ligatures w14:val="none"/>
        </w:rPr>
        <w:t>后，插上梳子（不能左右摇晃），放置</w:t>
      </w:r>
      <w:r w:rsidRPr="0091528A">
        <w:rPr>
          <w:rFonts w:ascii="Times New Roman" w:eastAsia="宋体" w:hAnsi="Times New Roman" w:cs="Times New Roman"/>
          <w:sz w:val="21"/>
          <w:szCs w:val="21"/>
          <w14:ligatures w14:val="none"/>
        </w:rPr>
        <w:t>2h</w:t>
      </w:r>
      <w:r w:rsidRPr="0091528A">
        <w:rPr>
          <w:rFonts w:ascii="Times New Roman" w:eastAsia="宋体" w:hAnsi="Times New Roman" w:cs="Times New Roman"/>
          <w:sz w:val="21"/>
          <w:szCs w:val="21"/>
          <w14:ligatures w14:val="none"/>
        </w:rPr>
        <w:t>以上，使其完全凝固；（</w:t>
      </w:r>
      <w:r w:rsidRPr="0091528A">
        <w:rPr>
          <w:rFonts w:ascii="Times New Roman" w:eastAsia="宋体" w:hAnsi="Times New Roman" w:cs="Times New Roman"/>
          <w:sz w:val="21"/>
          <w:szCs w:val="21"/>
          <w14:ligatures w14:val="none"/>
        </w:rPr>
        <w:t>8</w:t>
      </w:r>
      <w:r w:rsidRPr="0091528A">
        <w:rPr>
          <w:rFonts w:ascii="Times New Roman" w:eastAsia="宋体" w:hAnsi="Times New Roman" w:cs="Times New Roman"/>
          <w:sz w:val="21"/>
          <w:szCs w:val="21"/>
          <w14:ligatures w14:val="none"/>
        </w:rPr>
        <w:t>）胶完全凝固之后，缓慢拔出梳子，拔梳子过程中要垂直拔出，不能左右摇晃；（</w:t>
      </w:r>
      <w:r w:rsidRPr="0091528A">
        <w:rPr>
          <w:rFonts w:ascii="Times New Roman" w:eastAsia="宋体" w:hAnsi="Times New Roman" w:cs="Times New Roman"/>
          <w:sz w:val="21"/>
          <w:szCs w:val="21"/>
          <w14:ligatures w14:val="none"/>
        </w:rPr>
        <w:t>9</w:t>
      </w:r>
      <w:r w:rsidRPr="0091528A">
        <w:rPr>
          <w:rFonts w:ascii="Times New Roman" w:eastAsia="宋体" w:hAnsi="Times New Roman" w:cs="Times New Roman"/>
          <w:sz w:val="21"/>
          <w:szCs w:val="21"/>
          <w14:ligatures w14:val="none"/>
        </w:rPr>
        <w:t>）将配好的</w:t>
      </w:r>
      <w:r w:rsidRPr="0091528A">
        <w:rPr>
          <w:rFonts w:ascii="Times New Roman" w:eastAsia="宋体" w:hAnsi="Times New Roman" w:cs="Times New Roman"/>
          <w:sz w:val="21"/>
          <w:szCs w:val="21"/>
          <w14:ligatures w14:val="none"/>
        </w:rPr>
        <w:t>5×TBE</w:t>
      </w:r>
      <w:r w:rsidRPr="0091528A">
        <w:rPr>
          <w:rFonts w:ascii="Times New Roman" w:eastAsia="宋体" w:hAnsi="Times New Roman" w:cs="Times New Roman"/>
          <w:sz w:val="21"/>
          <w:szCs w:val="21"/>
          <w14:ligatures w14:val="none"/>
        </w:rPr>
        <w:t>倒入电泳槽下槽，用夹子将制好的胶固定在电泳槽两侧，在电泳槽的</w:t>
      </w:r>
      <w:r w:rsidRPr="0091528A">
        <w:rPr>
          <w:rFonts w:ascii="Times New Roman" w:eastAsia="宋体" w:hAnsi="Times New Roman" w:cs="Times New Roman"/>
          <w:sz w:val="21"/>
          <w:szCs w:val="21"/>
          <w14:ligatures w14:val="none"/>
        </w:rPr>
        <w:t xml:space="preserve"> </w:t>
      </w:r>
      <w:r w:rsidRPr="0091528A">
        <w:rPr>
          <w:rFonts w:ascii="Times New Roman" w:eastAsia="宋体" w:hAnsi="Times New Roman" w:cs="Times New Roman"/>
          <w:sz w:val="21"/>
          <w:szCs w:val="21"/>
          <w14:ligatures w14:val="none"/>
        </w:rPr>
        <w:t>上侧倒入</w:t>
      </w:r>
      <w:r w:rsidRPr="0091528A">
        <w:rPr>
          <w:rFonts w:ascii="Times New Roman" w:eastAsia="宋体" w:hAnsi="Times New Roman" w:cs="Times New Roman"/>
          <w:sz w:val="21"/>
          <w:szCs w:val="21"/>
          <w14:ligatures w14:val="none"/>
        </w:rPr>
        <w:t>5×TBE</w:t>
      </w:r>
      <w:r w:rsidRPr="0091528A">
        <w:rPr>
          <w:rFonts w:ascii="Times New Roman" w:eastAsia="宋体" w:hAnsi="Times New Roman" w:cs="Times New Roman"/>
          <w:sz w:val="21"/>
          <w:szCs w:val="21"/>
          <w14:ligatures w14:val="none"/>
        </w:rPr>
        <w:t>没过胶面。预电泳</w:t>
      </w:r>
      <w:r w:rsidRPr="0091528A">
        <w:rPr>
          <w:rFonts w:ascii="Times New Roman" w:eastAsia="宋体" w:hAnsi="Times New Roman" w:cs="Times New Roman"/>
          <w:sz w:val="21"/>
          <w:szCs w:val="21"/>
          <w14:ligatures w14:val="none"/>
        </w:rPr>
        <w:t>10</w:t>
      </w:r>
      <w:r w:rsidR="00BC18F1" w:rsidRPr="00BC18F1">
        <w:rPr>
          <w:rFonts w:ascii="Times New Roman" w:eastAsia="宋体" w:hAnsi="Times New Roman" w:cs="Times New Roman"/>
          <w:sz w:val="21"/>
          <w:szCs w:val="21"/>
          <w14:ligatures w14:val="none"/>
        </w:rPr>
        <w:t xml:space="preserve"> </w:t>
      </w:r>
      <w:r w:rsidR="00BC18F1" w:rsidRPr="0091528A">
        <w:rPr>
          <w:rFonts w:ascii="Times New Roman" w:eastAsia="宋体" w:hAnsi="Times New Roman" w:cs="Times New Roman"/>
          <w:sz w:val="21"/>
          <w:szCs w:val="21"/>
          <w14:ligatures w14:val="none"/>
        </w:rPr>
        <w:t>min</w:t>
      </w:r>
      <w:r w:rsidR="00BC18F1" w:rsidRPr="0091528A">
        <w:rPr>
          <w:rFonts w:ascii="Times New Roman" w:eastAsia="宋体" w:hAnsi="Times New Roman" w:cs="Times New Roman"/>
          <w:sz w:val="21"/>
          <w:szCs w:val="21"/>
          <w14:ligatures w14:val="none"/>
        </w:rPr>
        <w:t xml:space="preserve"> </w:t>
      </w:r>
      <w:r w:rsidRPr="0091528A">
        <w:rPr>
          <w:rFonts w:ascii="Times New Roman" w:eastAsia="宋体" w:hAnsi="Times New Roman" w:cs="Times New Roman"/>
          <w:sz w:val="21"/>
          <w:szCs w:val="21"/>
          <w14:ligatures w14:val="none"/>
        </w:rPr>
        <w:t>~20min</w:t>
      </w:r>
      <w:r w:rsidRPr="0091528A">
        <w:rPr>
          <w:rFonts w:ascii="Times New Roman" w:eastAsia="宋体" w:hAnsi="Times New Roman" w:cs="Times New Roman"/>
          <w:sz w:val="21"/>
          <w:szCs w:val="21"/>
          <w14:ligatures w14:val="none"/>
        </w:rPr>
        <w:t>。</w:t>
      </w:r>
    </w:p>
    <w:p w14:paraId="4031A4C3" w14:textId="3C376798" w:rsidR="00316FB4" w:rsidRPr="008F49A9" w:rsidRDefault="006E5578" w:rsidP="008F49A9">
      <w:pPr>
        <w:spacing w:beforeLines="50" w:before="156" w:afterLines="50" w:after="156" w:line="500" w:lineRule="exact"/>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9</w:t>
      </w:r>
      <w:r w:rsidR="00316FB4" w:rsidRPr="008F49A9">
        <w:rPr>
          <w:rFonts w:ascii="Times New Roman" w:eastAsia="宋体" w:hAnsi="Times New Roman" w:cs="Times New Roman" w:hint="eastAsia"/>
          <w:sz w:val="21"/>
          <w:szCs w:val="21"/>
          <w14:ligatures w14:val="none"/>
        </w:rPr>
        <w:t xml:space="preserve">.6.2 </w:t>
      </w:r>
      <w:r w:rsidR="00316FB4" w:rsidRPr="008F49A9">
        <w:rPr>
          <w:rFonts w:ascii="Times New Roman" w:eastAsia="宋体" w:hAnsi="Times New Roman" w:cs="Times New Roman" w:hint="eastAsia"/>
          <w:sz w:val="21"/>
          <w:szCs w:val="21"/>
          <w14:ligatures w14:val="none"/>
        </w:rPr>
        <w:t>电泳</w:t>
      </w:r>
    </w:p>
    <w:p w14:paraId="2640B16A" w14:textId="4D07FFD9" w:rsidR="00316FB4" w:rsidRPr="005103E0" w:rsidRDefault="00EE02B4"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在胶板两侧</w:t>
      </w:r>
      <w:r w:rsidRPr="0091528A">
        <w:rPr>
          <w:rFonts w:ascii="Times New Roman" w:eastAsia="宋体" w:hAnsi="Times New Roman" w:cs="Times New Roman"/>
          <w:sz w:val="21"/>
          <w:szCs w:val="21"/>
          <w14:ligatures w14:val="none"/>
        </w:rPr>
        <w:t>点入</w:t>
      </w:r>
      <w:r w:rsidRPr="0091528A">
        <w:rPr>
          <w:rFonts w:ascii="Times New Roman" w:eastAsia="宋体" w:hAnsi="Times New Roman" w:cs="Times New Roman"/>
          <w:sz w:val="21"/>
          <w:szCs w:val="21"/>
          <w14:ligatures w14:val="none"/>
        </w:rPr>
        <w:t>2μl</w:t>
      </w:r>
      <w:r w:rsidRPr="0091528A">
        <w:rPr>
          <w:rFonts w:ascii="Times New Roman" w:eastAsia="宋体" w:hAnsi="Times New Roman" w:cs="Times New Roman"/>
          <w:sz w:val="21"/>
          <w:szCs w:val="21"/>
          <w14:ligatures w14:val="none"/>
        </w:rPr>
        <w:t>的</w:t>
      </w:r>
      <w:r w:rsidRPr="0091528A">
        <w:rPr>
          <w:rFonts w:ascii="Times New Roman" w:eastAsia="宋体" w:hAnsi="Times New Roman" w:cs="Times New Roman"/>
          <w:sz w:val="21"/>
          <w:szCs w:val="21"/>
          <w14:ligatures w14:val="none"/>
        </w:rPr>
        <w:t>2000bp</w:t>
      </w:r>
      <w:r w:rsidR="0091528A">
        <w:rPr>
          <w:rFonts w:ascii="Times New Roman" w:eastAsia="宋体" w:hAnsi="Times New Roman" w:cs="Times New Roman" w:hint="eastAsia"/>
          <w:sz w:val="21"/>
          <w:szCs w:val="21"/>
          <w14:ligatures w14:val="none"/>
        </w:rPr>
        <w:t xml:space="preserve"> </w:t>
      </w:r>
      <w:r w:rsidRPr="0091528A">
        <w:rPr>
          <w:rFonts w:ascii="Times New Roman" w:eastAsia="宋体" w:hAnsi="Times New Roman" w:cs="Times New Roman"/>
          <w:sz w:val="21"/>
          <w:szCs w:val="21"/>
          <w14:ligatures w14:val="none"/>
        </w:rPr>
        <w:t>DNA</w:t>
      </w:r>
      <w:r w:rsidR="00BC203B" w:rsidRPr="0091528A">
        <w:rPr>
          <w:rFonts w:ascii="Times New Roman" w:eastAsia="宋体" w:hAnsi="Times New Roman" w:cs="Times New Roman"/>
          <w:sz w:val="21"/>
          <w:szCs w:val="21"/>
          <w14:ligatures w14:val="none"/>
        </w:rPr>
        <w:t xml:space="preserve"> </w:t>
      </w:r>
      <w:r w:rsidR="00E41532" w:rsidRPr="00E41532">
        <w:rPr>
          <w:rFonts w:ascii="Times New Roman" w:eastAsia="宋体" w:hAnsi="Times New Roman" w:cs="Times New Roman" w:hint="eastAsia"/>
          <w:sz w:val="21"/>
          <w:szCs w:val="21"/>
          <w14:ligatures w14:val="none"/>
        </w:rPr>
        <w:t>分子量标准</w:t>
      </w:r>
      <w:r w:rsidRPr="0091528A">
        <w:rPr>
          <w:rFonts w:ascii="Times New Roman" w:eastAsia="宋体" w:hAnsi="Times New Roman" w:cs="Times New Roman"/>
          <w:sz w:val="21"/>
          <w:szCs w:val="21"/>
          <w14:ligatures w14:val="none"/>
        </w:rPr>
        <w:t>，依次将</w:t>
      </w:r>
      <w:r w:rsidRPr="0091528A">
        <w:rPr>
          <w:rFonts w:ascii="Times New Roman" w:eastAsia="宋体" w:hAnsi="Times New Roman" w:cs="Times New Roman"/>
          <w:sz w:val="21"/>
          <w:szCs w:val="21"/>
          <w14:ligatures w14:val="none"/>
        </w:rPr>
        <w:t>2μl</w:t>
      </w:r>
      <w:r w:rsidRPr="0091528A">
        <w:rPr>
          <w:rFonts w:ascii="Times New Roman" w:eastAsia="宋体" w:hAnsi="Times New Roman" w:cs="Times New Roman"/>
          <w:sz w:val="21"/>
          <w:szCs w:val="21"/>
          <w14:ligatures w14:val="none"/>
        </w:rPr>
        <w:t>的</w:t>
      </w:r>
      <w:r w:rsidRPr="0091528A">
        <w:rPr>
          <w:rFonts w:ascii="Times New Roman" w:eastAsia="宋体" w:hAnsi="Times New Roman" w:cs="Times New Roman"/>
          <w:sz w:val="21"/>
          <w:szCs w:val="21"/>
          <w14:ligatures w14:val="none"/>
        </w:rPr>
        <w:t>PCR</w:t>
      </w:r>
      <w:r w:rsidRPr="0091528A">
        <w:rPr>
          <w:rFonts w:ascii="Times New Roman" w:eastAsia="宋体" w:hAnsi="Times New Roman" w:cs="Times New Roman"/>
          <w:sz w:val="21"/>
          <w:szCs w:val="21"/>
          <w14:ligatures w14:val="none"/>
        </w:rPr>
        <w:t>产物迅速注入点样孔内（避免出现气泡），同时记录好点样顺序。加</w:t>
      </w:r>
      <w:proofErr w:type="gramStart"/>
      <w:r w:rsidRPr="0091528A">
        <w:rPr>
          <w:rFonts w:ascii="Times New Roman" w:eastAsia="宋体" w:hAnsi="Times New Roman" w:cs="Times New Roman"/>
          <w:sz w:val="21"/>
          <w:szCs w:val="21"/>
          <w14:ligatures w14:val="none"/>
        </w:rPr>
        <w:t>样完成</w:t>
      </w:r>
      <w:proofErr w:type="gramEnd"/>
      <w:r w:rsidRPr="0091528A">
        <w:rPr>
          <w:rFonts w:ascii="Times New Roman" w:eastAsia="宋体" w:hAnsi="Times New Roman" w:cs="Times New Roman"/>
          <w:sz w:val="21"/>
          <w:szCs w:val="21"/>
          <w14:ligatures w14:val="none"/>
        </w:rPr>
        <w:t>后，在</w:t>
      </w:r>
      <w:r w:rsidRPr="0091528A">
        <w:rPr>
          <w:rFonts w:ascii="Times New Roman" w:eastAsia="宋体" w:hAnsi="Times New Roman" w:cs="Times New Roman"/>
          <w:sz w:val="21"/>
          <w:szCs w:val="21"/>
          <w14:ligatures w14:val="none"/>
        </w:rPr>
        <w:t>200V</w:t>
      </w:r>
      <w:r w:rsidRPr="0091528A">
        <w:rPr>
          <w:rFonts w:ascii="Times New Roman" w:eastAsia="宋体" w:hAnsi="Times New Roman" w:cs="Times New Roman"/>
          <w:sz w:val="21"/>
          <w:szCs w:val="21"/>
          <w14:ligatures w14:val="none"/>
        </w:rPr>
        <w:t>恒压下电泳</w:t>
      </w:r>
      <w:r w:rsidRPr="0091528A">
        <w:rPr>
          <w:rFonts w:ascii="Times New Roman" w:eastAsia="宋体" w:hAnsi="Times New Roman" w:cs="Times New Roman"/>
          <w:sz w:val="21"/>
          <w:szCs w:val="21"/>
          <w14:ligatures w14:val="none"/>
        </w:rPr>
        <w:t>2h</w:t>
      </w:r>
      <w:r w:rsidRPr="0091528A">
        <w:rPr>
          <w:rFonts w:ascii="Times New Roman" w:eastAsia="宋体" w:hAnsi="Times New Roman" w:cs="Times New Roman"/>
          <w:sz w:val="21"/>
          <w:szCs w:val="21"/>
          <w14:ligatures w14:val="none"/>
        </w:rPr>
        <w:t>。</w:t>
      </w:r>
    </w:p>
    <w:p w14:paraId="0FF0AF47" w14:textId="4538723D" w:rsidR="00316FB4" w:rsidRPr="008F49A9" w:rsidRDefault="006E5578" w:rsidP="008F49A9">
      <w:pPr>
        <w:spacing w:beforeLines="50" w:before="156" w:afterLines="50" w:after="156" w:line="500" w:lineRule="exact"/>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9</w:t>
      </w:r>
      <w:r w:rsidR="00316FB4" w:rsidRPr="008F49A9">
        <w:rPr>
          <w:rFonts w:ascii="Times New Roman" w:eastAsia="宋体" w:hAnsi="Times New Roman" w:cs="Times New Roman"/>
          <w:sz w:val="21"/>
          <w:szCs w:val="21"/>
          <w14:ligatures w14:val="none"/>
        </w:rPr>
        <w:t xml:space="preserve">.6.3 </w:t>
      </w:r>
      <w:r w:rsidR="00316FB4" w:rsidRPr="008F49A9">
        <w:rPr>
          <w:rFonts w:ascii="Times New Roman" w:eastAsia="宋体" w:hAnsi="Times New Roman" w:cs="Times New Roman"/>
          <w:sz w:val="21"/>
          <w:szCs w:val="21"/>
          <w14:ligatures w14:val="none"/>
        </w:rPr>
        <w:t>银染显色</w:t>
      </w:r>
    </w:p>
    <w:p w14:paraId="6BEE1D10" w14:textId="3904B884" w:rsidR="00EE02B4" w:rsidRPr="0091528A" w:rsidRDefault="00EE02B4" w:rsidP="005103E0">
      <w:pPr>
        <w:pStyle w:val="a9"/>
        <w:spacing w:after="0" w:line="360" w:lineRule="auto"/>
        <w:ind w:left="0" w:firstLineChars="200" w:firstLine="420"/>
        <w:rPr>
          <w:rFonts w:ascii="Times New Roman" w:eastAsia="宋体" w:hAnsi="Times New Roman" w:cs="Times New Roman"/>
          <w:sz w:val="21"/>
          <w:szCs w:val="21"/>
          <w14:ligatures w14:val="none"/>
        </w:rPr>
      </w:pPr>
      <w:r w:rsidRPr="005103E0">
        <w:rPr>
          <w:rFonts w:ascii="宋体" w:eastAsia="宋体" w:hAnsi="宋体" w:cs="仿宋"/>
          <w:sz w:val="21"/>
          <w:szCs w:val="21"/>
          <w14:ligatures w14:val="none"/>
        </w:rPr>
        <w:t>（1）关闭</w:t>
      </w:r>
      <w:r w:rsidRPr="0091528A">
        <w:rPr>
          <w:rFonts w:ascii="Times New Roman" w:eastAsia="宋体" w:hAnsi="Times New Roman" w:cs="Times New Roman"/>
          <w:sz w:val="21"/>
          <w:szCs w:val="21"/>
          <w14:ligatures w14:val="none"/>
        </w:rPr>
        <w:t>电泳槽，切断电源，去掉夹子，回收电泳槽上槽的</w:t>
      </w:r>
      <w:r w:rsidRPr="0091528A">
        <w:rPr>
          <w:rFonts w:ascii="Times New Roman" w:eastAsia="宋体" w:hAnsi="Times New Roman" w:cs="Times New Roman"/>
          <w:sz w:val="21"/>
          <w:szCs w:val="21"/>
          <w14:ligatures w14:val="none"/>
        </w:rPr>
        <w:t>5×TBE</w:t>
      </w:r>
      <w:r w:rsidRPr="0091528A">
        <w:rPr>
          <w:rFonts w:ascii="Times New Roman" w:eastAsia="宋体" w:hAnsi="Times New Roman" w:cs="Times New Roman"/>
          <w:sz w:val="21"/>
          <w:szCs w:val="21"/>
          <w14:ligatures w14:val="none"/>
        </w:rPr>
        <w:t>于烧杯中。取下玻璃板并冲洗，缓慢取下涂有剥离硅烷的玻璃板，将涂有亲和硅烷的玻璃板置于盛有固定液（提前配制）的盘中。放在</w:t>
      </w:r>
      <w:r w:rsidRPr="0091528A">
        <w:rPr>
          <w:rFonts w:ascii="Times New Roman" w:eastAsia="宋体" w:hAnsi="Times New Roman" w:cs="Times New Roman"/>
          <w:sz w:val="21"/>
          <w:szCs w:val="21"/>
          <w14:ligatures w14:val="none"/>
        </w:rPr>
        <w:t>80rmp</w:t>
      </w:r>
      <w:r w:rsidRPr="0091528A">
        <w:rPr>
          <w:rFonts w:ascii="Times New Roman" w:eastAsia="宋体" w:hAnsi="Times New Roman" w:cs="Times New Roman"/>
          <w:sz w:val="21"/>
          <w:szCs w:val="21"/>
          <w14:ligatures w14:val="none"/>
        </w:rPr>
        <w:t>的摇床上，摇晃</w:t>
      </w:r>
      <w:r w:rsidRPr="0091528A">
        <w:rPr>
          <w:rFonts w:ascii="Times New Roman" w:eastAsia="宋体" w:hAnsi="Times New Roman" w:cs="Times New Roman"/>
          <w:sz w:val="21"/>
          <w:szCs w:val="21"/>
          <w14:ligatures w14:val="none"/>
        </w:rPr>
        <w:t>15min</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2</w:t>
      </w:r>
      <w:r w:rsidRPr="0091528A">
        <w:rPr>
          <w:rFonts w:ascii="Times New Roman" w:eastAsia="宋体" w:hAnsi="Times New Roman" w:cs="Times New Roman"/>
          <w:sz w:val="21"/>
          <w:szCs w:val="21"/>
          <w14:ligatures w14:val="none"/>
        </w:rPr>
        <w:t>）取出胶板（带有凝胶的玻璃板），将胶板放入盛有</w:t>
      </w:r>
      <w:r w:rsidRPr="0091528A">
        <w:rPr>
          <w:rFonts w:ascii="Times New Roman" w:eastAsia="宋体" w:hAnsi="Times New Roman" w:cs="Times New Roman"/>
          <w:sz w:val="21"/>
          <w:szCs w:val="21"/>
          <w14:ligatures w14:val="none"/>
        </w:rPr>
        <w:t>1L</w:t>
      </w:r>
      <w:r w:rsidRPr="0091528A">
        <w:rPr>
          <w:rFonts w:ascii="Times New Roman" w:eastAsia="宋体" w:hAnsi="Times New Roman" w:cs="Times New Roman"/>
          <w:sz w:val="21"/>
          <w:szCs w:val="21"/>
          <w14:ligatures w14:val="none"/>
        </w:rPr>
        <w:t>蒸馏水的盘内</w:t>
      </w:r>
      <w:r w:rsidRPr="0091528A">
        <w:rPr>
          <w:rFonts w:ascii="Times New Roman" w:eastAsia="宋体" w:hAnsi="Times New Roman" w:cs="Times New Roman"/>
          <w:sz w:val="21"/>
          <w:szCs w:val="21"/>
          <w14:ligatures w14:val="none"/>
        </w:rPr>
        <w:t>5min</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3</w:t>
      </w:r>
      <w:r w:rsidRPr="0091528A">
        <w:rPr>
          <w:rFonts w:ascii="Times New Roman" w:eastAsia="宋体" w:hAnsi="Times New Roman" w:cs="Times New Roman"/>
          <w:sz w:val="21"/>
          <w:szCs w:val="21"/>
          <w14:ligatures w14:val="none"/>
        </w:rPr>
        <w:t>）</w:t>
      </w:r>
      <w:bookmarkStart w:id="14" w:name="OLE_LINK2"/>
      <w:r w:rsidR="00053E65" w:rsidRPr="0091528A">
        <w:rPr>
          <w:rFonts w:ascii="Times New Roman" w:eastAsia="宋体" w:hAnsi="Times New Roman" w:cs="Times New Roman"/>
          <w:sz w:val="21"/>
          <w:szCs w:val="21"/>
          <w14:ligatures w14:val="none"/>
        </w:rPr>
        <w:t>硝酸银</w:t>
      </w:r>
      <w:bookmarkEnd w:id="14"/>
      <w:r w:rsidRPr="0091528A">
        <w:rPr>
          <w:rFonts w:ascii="Times New Roman" w:eastAsia="宋体" w:hAnsi="Times New Roman" w:cs="Times New Roman"/>
          <w:sz w:val="21"/>
          <w:szCs w:val="21"/>
          <w14:ligatures w14:val="none"/>
        </w:rPr>
        <w:t>溶液配制：称取</w:t>
      </w:r>
      <w:r w:rsidRPr="0091528A">
        <w:rPr>
          <w:rFonts w:ascii="Times New Roman" w:eastAsia="宋体" w:hAnsi="Times New Roman" w:cs="Times New Roman"/>
          <w:sz w:val="21"/>
          <w:szCs w:val="21"/>
          <w14:ligatures w14:val="none"/>
        </w:rPr>
        <w:t>2g</w:t>
      </w:r>
      <w:r w:rsidRPr="0091528A">
        <w:rPr>
          <w:rFonts w:ascii="Times New Roman" w:eastAsia="宋体" w:hAnsi="Times New Roman" w:cs="Times New Roman"/>
          <w:sz w:val="21"/>
          <w:szCs w:val="21"/>
          <w14:ligatures w14:val="none"/>
        </w:rPr>
        <w:t>的</w:t>
      </w:r>
      <w:bookmarkStart w:id="15" w:name="OLE_LINK3"/>
      <w:r w:rsidR="00053E65" w:rsidRPr="0091528A">
        <w:rPr>
          <w:rFonts w:ascii="Times New Roman" w:eastAsia="宋体" w:hAnsi="Times New Roman" w:cs="Times New Roman"/>
          <w:sz w:val="21"/>
          <w:szCs w:val="21"/>
          <w14:ligatures w14:val="none"/>
        </w:rPr>
        <w:t>硝酸银</w:t>
      </w:r>
      <w:bookmarkEnd w:id="15"/>
      <w:r w:rsidRPr="0091528A">
        <w:rPr>
          <w:rFonts w:ascii="Times New Roman" w:eastAsia="宋体" w:hAnsi="Times New Roman" w:cs="Times New Roman"/>
          <w:sz w:val="21"/>
          <w:szCs w:val="21"/>
          <w14:ligatures w14:val="none"/>
        </w:rPr>
        <w:t>，加入</w:t>
      </w:r>
      <w:r w:rsidRPr="0091528A">
        <w:rPr>
          <w:rFonts w:ascii="Times New Roman" w:eastAsia="宋体" w:hAnsi="Times New Roman" w:cs="Times New Roman"/>
          <w:sz w:val="21"/>
          <w:szCs w:val="21"/>
          <w14:ligatures w14:val="none"/>
        </w:rPr>
        <w:t>1000ml</w:t>
      </w:r>
      <w:r w:rsidRPr="0091528A">
        <w:rPr>
          <w:rFonts w:ascii="Times New Roman" w:eastAsia="宋体" w:hAnsi="Times New Roman" w:cs="Times New Roman"/>
          <w:sz w:val="21"/>
          <w:szCs w:val="21"/>
          <w14:ligatures w14:val="none"/>
        </w:rPr>
        <w:t>的蒸馏水</w:t>
      </w:r>
      <w:r w:rsidR="00146776"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用玻璃棒搅拌均匀</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4</w:t>
      </w:r>
      <w:r w:rsidRPr="0091528A">
        <w:rPr>
          <w:rFonts w:ascii="Times New Roman" w:eastAsia="宋体" w:hAnsi="Times New Roman" w:cs="Times New Roman"/>
          <w:sz w:val="21"/>
          <w:szCs w:val="21"/>
          <w14:ligatures w14:val="none"/>
        </w:rPr>
        <w:t>）将漂洗好的胶板取出放入盛有</w:t>
      </w:r>
      <w:r w:rsidR="00053E65" w:rsidRPr="0091528A">
        <w:rPr>
          <w:rFonts w:ascii="Times New Roman" w:eastAsia="宋体" w:hAnsi="Times New Roman" w:cs="Times New Roman"/>
          <w:sz w:val="21"/>
          <w:szCs w:val="21"/>
          <w14:ligatures w14:val="none"/>
        </w:rPr>
        <w:t>硝酸银</w:t>
      </w:r>
      <w:r w:rsidRPr="0091528A">
        <w:rPr>
          <w:rFonts w:ascii="Times New Roman" w:eastAsia="宋体" w:hAnsi="Times New Roman" w:cs="Times New Roman"/>
          <w:sz w:val="21"/>
          <w:szCs w:val="21"/>
          <w14:ligatures w14:val="none"/>
        </w:rPr>
        <w:t>溶液的盘中，在</w:t>
      </w:r>
      <w:r w:rsidRPr="0091528A">
        <w:rPr>
          <w:rFonts w:ascii="Times New Roman" w:eastAsia="宋体" w:hAnsi="Times New Roman" w:cs="Times New Roman"/>
          <w:sz w:val="21"/>
          <w:szCs w:val="21"/>
          <w14:ligatures w14:val="none"/>
        </w:rPr>
        <w:t>80rmp</w:t>
      </w:r>
      <w:r w:rsidRPr="0091528A">
        <w:rPr>
          <w:rFonts w:ascii="Times New Roman" w:eastAsia="宋体" w:hAnsi="Times New Roman" w:cs="Times New Roman"/>
          <w:sz w:val="21"/>
          <w:szCs w:val="21"/>
          <w14:ligatures w14:val="none"/>
        </w:rPr>
        <w:t>的摇床上，摇晃</w:t>
      </w:r>
      <w:r w:rsidRPr="0091528A">
        <w:rPr>
          <w:rFonts w:ascii="Times New Roman" w:eastAsia="宋体" w:hAnsi="Times New Roman" w:cs="Times New Roman"/>
          <w:sz w:val="21"/>
          <w:szCs w:val="21"/>
          <w14:ligatures w14:val="none"/>
        </w:rPr>
        <w:t>15min</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5</w:t>
      </w:r>
      <w:r w:rsidRPr="0091528A">
        <w:rPr>
          <w:rFonts w:ascii="Times New Roman" w:eastAsia="宋体" w:hAnsi="Times New Roman" w:cs="Times New Roman"/>
          <w:sz w:val="21"/>
          <w:szCs w:val="21"/>
          <w14:ligatures w14:val="none"/>
        </w:rPr>
        <w:t>）取出胶板，放入盛有</w:t>
      </w:r>
      <w:r w:rsidRPr="0091528A">
        <w:rPr>
          <w:rFonts w:ascii="Times New Roman" w:eastAsia="宋体" w:hAnsi="Times New Roman" w:cs="Times New Roman"/>
          <w:sz w:val="21"/>
          <w:szCs w:val="21"/>
          <w14:ligatures w14:val="none"/>
        </w:rPr>
        <w:t>1L</w:t>
      </w:r>
      <w:r w:rsidRPr="0091528A">
        <w:rPr>
          <w:rFonts w:ascii="Times New Roman" w:eastAsia="宋体" w:hAnsi="Times New Roman" w:cs="Times New Roman"/>
          <w:sz w:val="21"/>
          <w:szCs w:val="21"/>
          <w14:ligatures w14:val="none"/>
        </w:rPr>
        <w:t>蒸馏水的盘内清洗；（</w:t>
      </w:r>
      <w:r w:rsidRPr="0091528A">
        <w:rPr>
          <w:rFonts w:ascii="Times New Roman" w:eastAsia="宋体" w:hAnsi="Times New Roman" w:cs="Times New Roman"/>
          <w:sz w:val="21"/>
          <w:szCs w:val="21"/>
          <w14:ligatures w14:val="none"/>
        </w:rPr>
        <w:t>6</w:t>
      </w:r>
      <w:r w:rsidRPr="0091528A">
        <w:rPr>
          <w:rFonts w:ascii="Times New Roman" w:eastAsia="宋体" w:hAnsi="Times New Roman" w:cs="Times New Roman"/>
          <w:sz w:val="21"/>
          <w:szCs w:val="21"/>
          <w14:ligatures w14:val="none"/>
        </w:rPr>
        <w:t>）显示溶液配制：称取</w:t>
      </w:r>
      <w:r w:rsidRPr="0091528A">
        <w:rPr>
          <w:rFonts w:ascii="Times New Roman" w:eastAsia="宋体" w:hAnsi="Times New Roman" w:cs="Times New Roman"/>
          <w:sz w:val="21"/>
          <w:szCs w:val="21"/>
          <w14:ligatures w14:val="none"/>
        </w:rPr>
        <w:t>20g</w:t>
      </w:r>
      <w:r w:rsidR="00053E65" w:rsidRPr="0091528A">
        <w:rPr>
          <w:rFonts w:ascii="Times New Roman" w:eastAsia="宋体" w:hAnsi="Times New Roman" w:cs="Times New Roman"/>
          <w:sz w:val="21"/>
          <w:szCs w:val="21"/>
          <w14:ligatures w14:val="none"/>
        </w:rPr>
        <w:t>氢氧化钠</w:t>
      </w:r>
      <w:r w:rsidRPr="0091528A">
        <w:rPr>
          <w:rFonts w:ascii="Times New Roman" w:eastAsia="宋体" w:hAnsi="Times New Roman" w:cs="Times New Roman"/>
          <w:sz w:val="21"/>
          <w:szCs w:val="21"/>
          <w14:ligatures w14:val="none"/>
        </w:rPr>
        <w:t>，加入</w:t>
      </w:r>
      <w:r w:rsidRPr="0091528A">
        <w:rPr>
          <w:rFonts w:ascii="Times New Roman" w:eastAsia="宋体" w:hAnsi="Times New Roman" w:cs="Times New Roman"/>
          <w:sz w:val="21"/>
          <w:szCs w:val="21"/>
          <w14:ligatures w14:val="none"/>
        </w:rPr>
        <w:t>1000ml</w:t>
      </w:r>
      <w:r w:rsidRPr="0091528A">
        <w:rPr>
          <w:rFonts w:ascii="Times New Roman" w:eastAsia="宋体" w:hAnsi="Times New Roman" w:cs="Times New Roman"/>
          <w:sz w:val="21"/>
          <w:szCs w:val="21"/>
          <w14:ligatures w14:val="none"/>
        </w:rPr>
        <w:t>的蒸馏水，用玻璃棒搅拌均匀后，加入</w:t>
      </w:r>
      <w:r w:rsidRPr="0091528A">
        <w:rPr>
          <w:rFonts w:ascii="Times New Roman" w:eastAsia="宋体" w:hAnsi="Times New Roman" w:cs="Times New Roman"/>
          <w:sz w:val="21"/>
          <w:szCs w:val="21"/>
          <w14:ligatures w14:val="none"/>
        </w:rPr>
        <w:t>5ml</w:t>
      </w:r>
      <w:r w:rsidRPr="0091528A">
        <w:rPr>
          <w:rFonts w:ascii="Times New Roman" w:eastAsia="宋体" w:hAnsi="Times New Roman" w:cs="Times New Roman"/>
          <w:sz w:val="21"/>
          <w:szCs w:val="21"/>
          <w14:ligatures w14:val="none"/>
        </w:rPr>
        <w:t>甲醛溶液，摇匀，使其充分混合备用</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7</w:t>
      </w:r>
      <w:r w:rsidRPr="0091528A">
        <w:rPr>
          <w:rFonts w:ascii="Times New Roman" w:eastAsia="宋体" w:hAnsi="Times New Roman" w:cs="Times New Roman"/>
          <w:sz w:val="21"/>
          <w:szCs w:val="21"/>
          <w14:ligatures w14:val="none"/>
        </w:rPr>
        <w:t>）取出清洗过的胶板，放入显示溶液中，放置在</w:t>
      </w:r>
      <w:r w:rsidRPr="0091528A">
        <w:rPr>
          <w:rFonts w:ascii="Times New Roman" w:eastAsia="宋体" w:hAnsi="Times New Roman" w:cs="Times New Roman"/>
          <w:sz w:val="21"/>
          <w:szCs w:val="21"/>
          <w14:ligatures w14:val="none"/>
        </w:rPr>
        <w:t>80rmp</w:t>
      </w:r>
      <w:r w:rsidRPr="0091528A">
        <w:rPr>
          <w:rFonts w:ascii="Times New Roman" w:eastAsia="宋体" w:hAnsi="Times New Roman" w:cs="Times New Roman"/>
          <w:sz w:val="21"/>
          <w:szCs w:val="21"/>
          <w14:ligatures w14:val="none"/>
        </w:rPr>
        <w:t>的摇床上，直至条带清晰；（</w:t>
      </w:r>
      <w:r w:rsidRPr="0091528A">
        <w:rPr>
          <w:rFonts w:ascii="Times New Roman" w:eastAsia="宋体" w:hAnsi="Times New Roman" w:cs="Times New Roman"/>
          <w:sz w:val="21"/>
          <w:szCs w:val="21"/>
          <w14:ligatures w14:val="none"/>
        </w:rPr>
        <w:t>8</w:t>
      </w:r>
      <w:r w:rsidRPr="0091528A">
        <w:rPr>
          <w:rFonts w:ascii="Times New Roman" w:eastAsia="宋体" w:hAnsi="Times New Roman" w:cs="Times New Roman"/>
          <w:sz w:val="21"/>
          <w:szCs w:val="21"/>
          <w14:ligatures w14:val="none"/>
        </w:rPr>
        <w:t>）出现清晰条带后，加入配制好的终止液。待终止后，取出胶板，用清水冲洗干净；（</w:t>
      </w:r>
      <w:r w:rsidRPr="0091528A">
        <w:rPr>
          <w:rFonts w:ascii="Times New Roman" w:eastAsia="宋体" w:hAnsi="Times New Roman" w:cs="Times New Roman"/>
          <w:sz w:val="21"/>
          <w:szCs w:val="21"/>
          <w14:ligatures w14:val="none"/>
        </w:rPr>
        <w:t>9</w:t>
      </w:r>
      <w:r w:rsidRPr="0091528A">
        <w:rPr>
          <w:rFonts w:ascii="Times New Roman" w:eastAsia="宋体" w:hAnsi="Times New Roman" w:cs="Times New Roman"/>
          <w:sz w:val="21"/>
          <w:szCs w:val="21"/>
          <w14:ligatures w14:val="none"/>
        </w:rPr>
        <w:t>）将条带清晰的胶板放到扫描仪上扫描并保存图片。</w:t>
      </w:r>
      <w:r w:rsidRPr="0091528A">
        <w:rPr>
          <w:rFonts w:ascii="Times New Roman" w:eastAsia="宋体" w:hAnsi="Times New Roman" w:cs="Times New Roman"/>
          <w:sz w:val="21"/>
          <w:szCs w:val="21"/>
          <w14:ligatures w14:val="none"/>
        </w:rPr>
        <w:t xml:space="preserve"> </w:t>
      </w:r>
    </w:p>
    <w:p w14:paraId="50A1E648" w14:textId="2A15C2B6" w:rsidR="00316FB4" w:rsidRPr="005103E0" w:rsidRDefault="00EE02B4"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注：银</w:t>
      </w:r>
      <w:proofErr w:type="gramStart"/>
      <w:r w:rsidRPr="005103E0">
        <w:rPr>
          <w:rFonts w:ascii="宋体" w:eastAsia="宋体" w:hAnsi="宋体" w:cs="仿宋"/>
          <w:sz w:val="21"/>
          <w:szCs w:val="21"/>
          <w14:ligatures w14:val="none"/>
        </w:rPr>
        <w:t>染过程</w:t>
      </w:r>
      <w:proofErr w:type="gramEnd"/>
      <w:r w:rsidRPr="005103E0">
        <w:rPr>
          <w:rFonts w:ascii="宋体" w:eastAsia="宋体" w:hAnsi="宋体" w:cs="仿宋"/>
          <w:sz w:val="21"/>
          <w:szCs w:val="21"/>
          <w14:ligatures w14:val="none"/>
        </w:rPr>
        <w:t>中戴专用塑胶手套</w:t>
      </w:r>
      <w:r w:rsidR="00582133" w:rsidRPr="005103E0">
        <w:rPr>
          <w:rFonts w:ascii="宋体" w:eastAsia="宋体" w:hAnsi="宋体" w:cs="仿宋" w:hint="eastAsia"/>
          <w:sz w:val="21"/>
          <w:szCs w:val="21"/>
          <w14:ligatures w14:val="none"/>
        </w:rPr>
        <w:t>。</w:t>
      </w:r>
    </w:p>
    <w:p w14:paraId="66FD7D40" w14:textId="62039E34" w:rsidR="00316FB4" w:rsidRPr="005220F2" w:rsidRDefault="00FE6080" w:rsidP="006902E5">
      <w:pPr>
        <w:pStyle w:val="1"/>
        <w:numPr>
          <w:ilvl w:val="0"/>
          <w:numId w:val="0"/>
        </w:numPr>
        <w:spacing w:before="312" w:after="312"/>
        <w:ind w:left="440" w:right="220" w:hanging="440"/>
        <w:rPr>
          <w:rFonts w:hint="eastAsia"/>
        </w:rPr>
      </w:pPr>
      <w:bookmarkStart w:id="16" w:name="_Toc197958272"/>
      <w:r>
        <w:rPr>
          <w:rFonts w:hint="eastAsia"/>
        </w:rPr>
        <w:t>10</w:t>
      </w:r>
      <w:r w:rsidR="00316FB4" w:rsidRPr="005220F2">
        <w:rPr>
          <w:rFonts w:hint="eastAsia"/>
        </w:rPr>
        <w:t>数据统计记录</w:t>
      </w:r>
      <w:bookmarkEnd w:id="16"/>
    </w:p>
    <w:p w14:paraId="3245EC9B" w14:textId="1137416A" w:rsidR="00316FB4" w:rsidRPr="005103E0" w:rsidRDefault="00EE02B4" w:rsidP="005103E0">
      <w:pPr>
        <w:pStyle w:val="a9"/>
        <w:spacing w:after="0" w:line="360" w:lineRule="auto"/>
        <w:ind w:left="0" w:firstLineChars="200" w:firstLine="420"/>
        <w:rPr>
          <w:rFonts w:ascii="宋体" w:eastAsia="宋体" w:hAnsi="宋体" w:cs="仿宋" w:hint="eastAsia"/>
          <w:sz w:val="21"/>
          <w:szCs w:val="21"/>
          <w14:ligatures w14:val="none"/>
        </w:rPr>
      </w:pPr>
      <w:r w:rsidRPr="005103E0">
        <w:rPr>
          <w:rFonts w:ascii="宋体" w:eastAsia="宋体" w:hAnsi="宋体" w:cs="仿宋"/>
          <w:sz w:val="21"/>
          <w:szCs w:val="21"/>
          <w14:ligatures w14:val="none"/>
        </w:rPr>
        <w:t>根据聚丙烯酰胺凝胶电泳扩增出来</w:t>
      </w:r>
      <w:r w:rsidRPr="0091528A">
        <w:rPr>
          <w:rFonts w:ascii="Times New Roman" w:eastAsia="宋体" w:hAnsi="Times New Roman" w:cs="Times New Roman"/>
          <w:sz w:val="21"/>
          <w:szCs w:val="21"/>
          <w14:ligatures w14:val="none"/>
        </w:rPr>
        <w:t>的</w:t>
      </w:r>
      <w:proofErr w:type="gramStart"/>
      <w:r w:rsidRPr="0091528A">
        <w:rPr>
          <w:rFonts w:ascii="Times New Roman" w:eastAsia="宋体" w:hAnsi="Times New Roman" w:cs="Times New Roman"/>
          <w:sz w:val="21"/>
          <w:szCs w:val="21"/>
          <w14:ligatures w14:val="none"/>
        </w:rPr>
        <w:t>条带来</w:t>
      </w:r>
      <w:proofErr w:type="gramEnd"/>
      <w:r w:rsidRPr="000B446B">
        <w:rPr>
          <w:rFonts w:ascii="Times New Roman" w:eastAsia="宋体" w:hAnsi="Times New Roman" w:cs="Times New Roman"/>
          <w:sz w:val="21"/>
          <w:szCs w:val="21"/>
          <w14:ligatures w14:val="none"/>
        </w:rPr>
        <w:t>判断杂交</w:t>
      </w:r>
      <w:r w:rsidR="000B446B" w:rsidRPr="000B446B">
        <w:rPr>
          <w:rFonts w:ascii="Times New Roman" w:eastAsia="宋体" w:hAnsi="Times New Roman" w:cs="Times New Roman" w:hint="eastAsia"/>
          <w:sz w:val="21"/>
          <w:szCs w:val="21"/>
          <w14:ligatures w14:val="none"/>
        </w:rPr>
        <w:t>种</w:t>
      </w:r>
      <w:r w:rsidRPr="000B446B">
        <w:rPr>
          <w:rFonts w:ascii="Times New Roman" w:eastAsia="宋体" w:hAnsi="Times New Roman" w:cs="Times New Roman"/>
          <w:sz w:val="21"/>
          <w:szCs w:val="21"/>
          <w14:ligatures w14:val="none"/>
        </w:rPr>
        <w:t>的真</w:t>
      </w:r>
      <w:r w:rsidRPr="0091528A">
        <w:rPr>
          <w:rFonts w:ascii="Times New Roman" w:eastAsia="宋体" w:hAnsi="Times New Roman" w:cs="Times New Roman"/>
          <w:sz w:val="21"/>
          <w:szCs w:val="21"/>
          <w14:ligatures w14:val="none"/>
        </w:rPr>
        <w:t>伪。依据保存好的图片</w:t>
      </w:r>
      <w:r w:rsidR="00C01143" w:rsidRPr="0091528A">
        <w:rPr>
          <w:rFonts w:ascii="Times New Roman" w:eastAsia="宋体" w:hAnsi="Times New Roman" w:cs="Times New Roman"/>
          <w:sz w:val="21"/>
          <w:szCs w:val="21"/>
          <w14:ligatures w14:val="none"/>
        </w:rPr>
        <w:t>，</w:t>
      </w:r>
      <w:r w:rsidRPr="0091528A">
        <w:rPr>
          <w:rFonts w:ascii="Times New Roman" w:eastAsia="宋体" w:hAnsi="Times New Roman" w:cs="Times New Roman"/>
          <w:sz w:val="21"/>
          <w:szCs w:val="21"/>
          <w14:ligatures w14:val="none"/>
        </w:rPr>
        <w:t>位点由上到下记录。该位点有条带的标记为</w:t>
      </w:r>
      <w:r w:rsidRPr="0091528A">
        <w:rPr>
          <w:rFonts w:ascii="Times New Roman" w:eastAsia="宋体" w:hAnsi="Times New Roman" w:cs="Times New Roman"/>
          <w:sz w:val="21"/>
          <w:szCs w:val="21"/>
          <w14:ligatures w14:val="none"/>
        </w:rPr>
        <w:t>“1”</w:t>
      </w:r>
      <w:r w:rsidRPr="0091528A">
        <w:rPr>
          <w:rFonts w:ascii="Times New Roman" w:eastAsia="宋体" w:hAnsi="Times New Roman" w:cs="Times New Roman"/>
          <w:sz w:val="21"/>
          <w:szCs w:val="21"/>
          <w14:ligatures w14:val="none"/>
        </w:rPr>
        <w:t>，无条带的标记为</w:t>
      </w:r>
      <w:r w:rsidRPr="0091528A">
        <w:rPr>
          <w:rFonts w:ascii="Times New Roman" w:eastAsia="宋体" w:hAnsi="Times New Roman" w:cs="Times New Roman"/>
          <w:sz w:val="21"/>
          <w:szCs w:val="21"/>
          <w14:ligatures w14:val="none"/>
        </w:rPr>
        <w:t>“0”</w:t>
      </w:r>
      <w:r w:rsidRPr="0091528A">
        <w:rPr>
          <w:rFonts w:ascii="Times New Roman" w:eastAsia="宋体" w:hAnsi="Times New Roman" w:cs="Times New Roman"/>
          <w:sz w:val="21"/>
          <w:szCs w:val="21"/>
          <w14:ligatures w14:val="none"/>
        </w:rPr>
        <w:t>。如果该位点出现无法分辨，缺失等情况，则记为</w:t>
      </w:r>
      <w:r w:rsidRPr="0091528A">
        <w:rPr>
          <w:rFonts w:ascii="Times New Roman" w:eastAsia="宋体" w:hAnsi="Times New Roman" w:cs="Times New Roman"/>
          <w:sz w:val="21"/>
          <w:szCs w:val="21"/>
          <w14:ligatures w14:val="none"/>
        </w:rPr>
        <w:t>“0”</w:t>
      </w:r>
      <w:r w:rsidRPr="005103E0">
        <w:rPr>
          <w:rFonts w:ascii="宋体" w:eastAsia="宋体" w:hAnsi="宋体" w:cs="仿宋"/>
          <w:sz w:val="21"/>
          <w:szCs w:val="21"/>
          <w14:ligatures w14:val="none"/>
        </w:rPr>
        <w:t>。</w:t>
      </w:r>
    </w:p>
    <w:p w14:paraId="7E0BB630" w14:textId="051B927F" w:rsidR="00316FB4" w:rsidRPr="00072F43" w:rsidRDefault="006E5578" w:rsidP="00910BD9">
      <w:pPr>
        <w:pStyle w:val="1"/>
        <w:numPr>
          <w:ilvl w:val="0"/>
          <w:numId w:val="0"/>
        </w:numPr>
        <w:spacing w:before="312" w:after="312"/>
        <w:ind w:right="220"/>
        <w:rPr>
          <w:rFonts w:hint="eastAsia"/>
        </w:rPr>
      </w:pPr>
      <w:bookmarkStart w:id="17" w:name="_Toc197958273"/>
      <w:r>
        <w:rPr>
          <w:rFonts w:hint="eastAsia"/>
        </w:rPr>
        <w:t>1</w:t>
      </w:r>
      <w:r w:rsidR="00FE6080">
        <w:rPr>
          <w:rFonts w:hint="eastAsia"/>
        </w:rPr>
        <w:t>1</w:t>
      </w:r>
      <w:r w:rsidR="008748D9" w:rsidRPr="00072F43">
        <w:rPr>
          <w:rFonts w:hint="eastAsia"/>
        </w:rPr>
        <w:t>结果分析</w:t>
      </w:r>
      <w:bookmarkEnd w:id="17"/>
    </w:p>
    <w:p w14:paraId="2308F414" w14:textId="2B4AA013" w:rsidR="00013B66" w:rsidRDefault="00E05D66" w:rsidP="005103E0">
      <w:pPr>
        <w:pStyle w:val="a9"/>
        <w:spacing w:after="0" w:line="360" w:lineRule="auto"/>
        <w:ind w:left="0" w:firstLineChars="200" w:firstLine="420"/>
        <w:rPr>
          <w:rFonts w:ascii="宋体" w:eastAsia="宋体" w:hAnsi="宋体" w:cs="仿宋"/>
          <w:sz w:val="21"/>
          <w:szCs w:val="21"/>
          <w14:ligatures w14:val="none"/>
        </w:rPr>
      </w:pPr>
      <w:r>
        <w:rPr>
          <w:rFonts w:ascii="宋体" w:eastAsia="宋体" w:hAnsi="宋体" w:cs="仿宋" w:hint="eastAsia"/>
          <w:sz w:val="21"/>
          <w:szCs w:val="21"/>
          <w14:ligatures w14:val="none"/>
        </w:rPr>
        <w:t>首先依据父母本中的条带，对杂交种的条带进行分析</w:t>
      </w:r>
      <w:r w:rsidR="008748D9" w:rsidRPr="005103E0">
        <w:rPr>
          <w:rFonts w:ascii="宋体" w:eastAsia="宋体" w:hAnsi="宋体" w:cs="仿宋" w:hint="eastAsia"/>
          <w:sz w:val="21"/>
          <w:szCs w:val="21"/>
          <w14:ligatures w14:val="none"/>
        </w:rPr>
        <w:t>，将含有父母本条带的检测样品判定为真杂种。</w:t>
      </w:r>
    </w:p>
    <w:p w14:paraId="509567F3" w14:textId="3AAF3DCF" w:rsidR="00BC18F1" w:rsidRPr="005103E0" w:rsidRDefault="00BC18F1" w:rsidP="005103E0">
      <w:pPr>
        <w:pStyle w:val="a9"/>
        <w:spacing w:after="0" w:line="360" w:lineRule="auto"/>
        <w:ind w:left="0" w:firstLineChars="200" w:firstLine="420"/>
        <w:rPr>
          <w:rFonts w:ascii="宋体" w:eastAsia="宋体" w:hAnsi="宋体" w:cs="仿宋" w:hint="eastAsia"/>
          <w:sz w:val="21"/>
          <w:szCs w:val="21"/>
          <w14:ligatures w14:val="none"/>
        </w:rPr>
      </w:pPr>
      <w:r>
        <w:rPr>
          <w:rFonts w:ascii="宋体" w:eastAsia="宋体" w:hAnsi="宋体" w:cs="仿宋" w:hint="eastAsia"/>
          <w:noProof/>
          <w:sz w:val="21"/>
          <w:szCs w:val="21"/>
        </w:rPr>
        <mc:AlternateContent>
          <mc:Choice Requires="wps">
            <w:drawing>
              <wp:anchor distT="0" distB="0" distL="114300" distR="114300" simplePos="0" relativeHeight="251660288" behindDoc="0" locked="0" layoutInCell="1" allowOverlap="1" wp14:anchorId="6FE2F980" wp14:editId="52AE0E45">
                <wp:simplePos x="0" y="0"/>
                <wp:positionH relativeFrom="column">
                  <wp:posOffset>1386840</wp:posOffset>
                </wp:positionH>
                <wp:positionV relativeFrom="paragraph">
                  <wp:posOffset>205740</wp:posOffset>
                </wp:positionV>
                <wp:extent cx="2430780" cy="0"/>
                <wp:effectExtent l="0" t="0" r="0" b="0"/>
                <wp:wrapNone/>
                <wp:docPr id="1670343486" name="直接连接符 2"/>
                <wp:cNvGraphicFramePr/>
                <a:graphic xmlns:a="http://schemas.openxmlformats.org/drawingml/2006/main">
                  <a:graphicData uri="http://schemas.microsoft.com/office/word/2010/wordprocessingShape">
                    <wps:wsp>
                      <wps:cNvCnPr/>
                      <wps:spPr>
                        <a:xfrm flipV="1">
                          <a:off x="0" y="0"/>
                          <a:ext cx="2430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A58A9" id="直接连接符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6.2pt" to="30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7KuwEAAN4DAAAOAAAAZHJzL2Uyb0RvYy54bWysU8GO0zAQvSPxD5bv1GlBsIqa7mFXywXB&#10;CljuXmfcWLI9lm2a9O8ZO226AoTEai9Wxp73Zt6byfZ6cpYdICaDvuPrVcMZeIW98fuOP3y/e3PF&#10;WcrS99Kih44fIfHr3etX2zG0sMEBbQ+REYlP7Rg6PuQcWiGSGsDJtMIAnh41RiczhXEv+ihHYndW&#10;bJrmvRgx9iGigpTo9nZ+5LvKrzWo/EXrBJnZjlNvuZ6xno/lFLutbPdRhsGoUxvyGV04aTwVXahu&#10;ZZbsZzR/UDmjIibUeaXQCdTaKKgaSM26+U3Nt0EGqFrInBQWm9LL0arPhxt/H8mGMaQ2hftYVEw6&#10;OqatCT9oplUXdcqmattxsQ2mzBRdbt69bT5ckbvq/CZmikIVYsofAR0rHx23xhdFspWHTylTWUo9&#10;p5Rr68uZ0Jr+zlhbg7ILcGMjO0iaYp7WZWqEe5JFUUGKi4j6lY8WZtavoJnpqdlZTt2vC6dUCnw+&#10;81pP2QWmqYMF2NS2/wk85Rco1N37H/CCqJXR5wXsjMf4t+oXK/Scf3Zg1l0seMT+WMdbraElqs6d&#10;Fr5s6dO4wi+/5e4XAAAA//8DAFBLAwQUAAYACAAAACEAIcowPN4AAAAJAQAADwAAAGRycy9kb3du&#10;cmV2LnhtbEyPwU7DMAyG70i8Q2QkbixtQdNUmk4IiQPSNMbGAW5ZYtpC45Qk3crbY7QDnCzbn35/&#10;rpaT68UBQ+w8KchnGQgk421HjYKX3cPVAkRMmqzuPaGCb4ywrM/PKl1af6RnPGxTIziEYqkVtCkN&#10;pZTRtOh0nPkBiXfvPjiduA2NtEEfOdz1ssiyuXS6I77Q6gHvWzSf29EpeM0fvzZm+NjsnszqLazS&#10;eo1pVOryYrq7BZFwSn8w/OqzOtTstPcj2Sh6BUW+uGFUwXXBlYF5lhcg9qeBrCv5/4P6BwAA//8D&#10;AFBLAQItABQABgAIAAAAIQC2gziS/gAAAOEBAAATAAAAAAAAAAAAAAAAAAAAAABbQ29udGVudF9U&#10;eXBlc10ueG1sUEsBAi0AFAAGAAgAAAAhADj9If/WAAAAlAEAAAsAAAAAAAAAAAAAAAAALwEAAF9y&#10;ZWxzLy5yZWxzUEsBAi0AFAAGAAgAAAAhAKKFfsq7AQAA3gMAAA4AAAAAAAAAAAAAAAAALgIAAGRy&#10;cy9lMm9Eb2MueG1sUEsBAi0AFAAGAAgAAAAhACHKMDzeAAAACQEAAA8AAAAAAAAAAAAAAAAAFQQA&#10;AGRycy9kb3ducmV2LnhtbFBLBQYAAAAABAAEAPMAAAAgBQAAAAA=&#10;" strokecolor="black [3213]" strokeweight=".5pt">
                <v:stroke joinstyle="miter"/>
              </v:line>
            </w:pict>
          </mc:Fallback>
        </mc:AlternateContent>
      </w:r>
    </w:p>
    <w:sectPr w:rsidR="00BC18F1" w:rsidRPr="005103E0" w:rsidSect="004E4E80">
      <w:footerReference w:type="default" r:id="rId12"/>
      <w:pgSz w:w="11906" w:h="16838"/>
      <w:pgMar w:top="1440" w:right="1800" w:bottom="1440" w:left="1800" w:header="851" w:footer="51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9DDD" w14:textId="77777777" w:rsidR="00CE3618" w:rsidRDefault="00CE3618" w:rsidP="00BC7754">
      <w:pPr>
        <w:spacing w:after="0" w:line="240" w:lineRule="auto"/>
        <w:rPr>
          <w:rFonts w:hint="eastAsia"/>
        </w:rPr>
      </w:pPr>
      <w:r>
        <w:separator/>
      </w:r>
    </w:p>
  </w:endnote>
  <w:endnote w:type="continuationSeparator" w:id="0">
    <w:p w14:paraId="51D9E9B0" w14:textId="77777777" w:rsidR="00CE3618" w:rsidRDefault="00CE3618" w:rsidP="00BC775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Uni">
    <w:altName w:val="宋体"/>
    <w:charset w:val="86"/>
    <w:family w:val="roman"/>
    <w:pitch w:val="variable"/>
    <w:sig w:usb0="B334AAFF" w:usb1="F9DFFFFF" w:usb2="0000003E" w:usb3="00000000" w:csb0="001F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5E2E" w14:textId="1B85A815" w:rsidR="004E4E80" w:rsidRDefault="004E4E80">
    <w:pPr>
      <w:pStyle w:val="af0"/>
      <w:jc w:val="right"/>
      <w:rPr>
        <w:rFonts w:hint="eastAsia"/>
      </w:rPr>
    </w:pPr>
  </w:p>
  <w:p w14:paraId="4D7CEF9C" w14:textId="77777777" w:rsidR="004E4E80" w:rsidRDefault="004E4E80">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02037"/>
      <w:docPartObj>
        <w:docPartGallery w:val="Page Numbers (Bottom of Page)"/>
        <w:docPartUnique/>
      </w:docPartObj>
    </w:sdtPr>
    <w:sdtContent>
      <w:p w14:paraId="4111896B" w14:textId="77777777" w:rsidR="004E4E80" w:rsidRDefault="004E4E80">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58D1AFBA" w14:textId="77777777" w:rsidR="004E4E80" w:rsidRDefault="004E4E80">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681567"/>
      <w:docPartObj>
        <w:docPartGallery w:val="Page Numbers (Bottom of Page)"/>
        <w:docPartUnique/>
      </w:docPartObj>
    </w:sdtPr>
    <w:sdtContent>
      <w:p w14:paraId="4BCAA50C" w14:textId="77777777" w:rsidR="004E4E80" w:rsidRDefault="004E4E80">
        <w:pPr>
          <w:pStyle w:val="af0"/>
          <w:jc w:val="right"/>
          <w:rPr>
            <w:rFonts w:hint="eastAsia"/>
          </w:rPr>
        </w:pPr>
        <w:r>
          <w:fldChar w:fldCharType="begin"/>
        </w:r>
        <w:r>
          <w:instrText>PAGE   \* MERGEFORMAT</w:instrText>
        </w:r>
        <w:r>
          <w:fldChar w:fldCharType="separate"/>
        </w:r>
        <w:r>
          <w:rPr>
            <w:lang w:val="zh-CN"/>
          </w:rPr>
          <w:t>2</w:t>
        </w:r>
        <w:r>
          <w:fldChar w:fldCharType="end"/>
        </w:r>
      </w:p>
    </w:sdtContent>
  </w:sdt>
  <w:p w14:paraId="382A9C42" w14:textId="77777777" w:rsidR="004E4E80" w:rsidRDefault="004E4E80">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ED91" w14:textId="77777777" w:rsidR="00CE3618" w:rsidRDefault="00CE3618" w:rsidP="00BC7754">
      <w:pPr>
        <w:spacing w:after="0" w:line="240" w:lineRule="auto"/>
        <w:rPr>
          <w:rFonts w:hint="eastAsia"/>
        </w:rPr>
      </w:pPr>
      <w:r>
        <w:separator/>
      </w:r>
    </w:p>
  </w:footnote>
  <w:footnote w:type="continuationSeparator" w:id="0">
    <w:p w14:paraId="60B62835" w14:textId="77777777" w:rsidR="00CE3618" w:rsidRDefault="00CE3618" w:rsidP="00BC7754">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A79B" w14:textId="667E8DB2" w:rsidR="007713C7" w:rsidRPr="007713C7" w:rsidRDefault="007713C7" w:rsidP="00CE14DB">
    <w:pPr>
      <w:widowControl/>
      <w:tabs>
        <w:tab w:val="center" w:pos="4154"/>
        <w:tab w:val="right" w:pos="8306"/>
      </w:tabs>
      <w:spacing w:after="220" w:line="240" w:lineRule="auto"/>
      <w:ind w:right="211"/>
      <w:jc w:val="right"/>
      <w:rPr>
        <w:rFonts w:ascii="黑体" w:eastAsia="黑体" w:hAnsi="Times New Roman" w:cs="Times New Roman"/>
        <w:b/>
        <w:kern w:val="0"/>
        <w:sz w:val="21"/>
        <w:szCs w:val="21"/>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0B40D" w14:textId="77777777" w:rsidR="006D7851" w:rsidRPr="007713C7" w:rsidRDefault="006D7851" w:rsidP="00CE14DB">
    <w:pPr>
      <w:widowControl/>
      <w:tabs>
        <w:tab w:val="center" w:pos="4154"/>
        <w:tab w:val="right" w:pos="8306"/>
      </w:tabs>
      <w:spacing w:after="220" w:line="240" w:lineRule="auto"/>
      <w:ind w:right="211"/>
      <w:jc w:val="right"/>
      <w:rPr>
        <w:rFonts w:ascii="黑体" w:eastAsia="黑体" w:hAnsi="Times New Roman" w:cs="Times New Roman"/>
        <w:b/>
        <w:kern w:val="0"/>
        <w:sz w:val="21"/>
        <w:szCs w:val="21"/>
        <w14:ligatures w14:val="none"/>
      </w:rPr>
    </w:pPr>
    <w:r w:rsidRPr="006D7851">
      <w:rPr>
        <w:rFonts w:ascii="黑体" w:eastAsia="黑体" w:hAnsi="Times New Roman" w:cs="Times New Roman" w:hint="eastAsia"/>
        <w:b/>
        <w:kern w:val="0"/>
        <w:sz w:val="21"/>
        <w:szCs w:val="21"/>
        <w14:ligatures w14:val="none"/>
      </w:rPr>
      <w:t>T/HXCY xxx—202</w:t>
    </w:r>
    <w:r>
      <w:rPr>
        <w:rFonts w:ascii="黑体" w:eastAsia="黑体" w:hAnsi="Times New Roman" w:cs="Times New Roman" w:hint="eastAsia"/>
        <w:b/>
        <w:kern w:val="0"/>
        <w:sz w:val="21"/>
        <w:szCs w:val="21"/>
        <w14:ligatures w14:val="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4466"/>
    <w:multiLevelType w:val="hybridMultilevel"/>
    <w:tmpl w:val="6360D982"/>
    <w:lvl w:ilvl="0" w:tplc="04F20F3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22F82EF9"/>
    <w:multiLevelType w:val="hybridMultilevel"/>
    <w:tmpl w:val="79320BEC"/>
    <w:lvl w:ilvl="0" w:tplc="FFBA36A4">
      <w:start w:val="1"/>
      <w:numFmt w:val="decimal"/>
      <w:pStyle w:val="2"/>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B7D7984"/>
    <w:multiLevelType w:val="hybridMultilevel"/>
    <w:tmpl w:val="D902CB18"/>
    <w:lvl w:ilvl="0" w:tplc="22961F56">
      <w:start w:val="2"/>
      <w:numFmt w:val="decimal"/>
      <w:pStyle w:val="1"/>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4D20021"/>
    <w:multiLevelType w:val="hybridMultilevel"/>
    <w:tmpl w:val="762856E0"/>
    <w:lvl w:ilvl="0" w:tplc="22961F56">
      <w:start w:val="2"/>
      <w:numFmt w:val="decimal"/>
      <w:lvlText w:val="%1"/>
      <w:lvlJc w:val="left"/>
      <w:pPr>
        <w:ind w:left="580" w:hanging="360"/>
      </w:pPr>
      <w:rPr>
        <w:rFonts w:hint="default"/>
      </w:rPr>
    </w:lvl>
    <w:lvl w:ilvl="1" w:tplc="04090019" w:tentative="1">
      <w:start w:val="1"/>
      <w:numFmt w:val="low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low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lowerLetter"/>
      <w:lvlText w:val="%8)"/>
      <w:lvlJc w:val="left"/>
      <w:pPr>
        <w:ind w:left="3740" w:hanging="440"/>
      </w:pPr>
    </w:lvl>
    <w:lvl w:ilvl="8" w:tplc="0409001B" w:tentative="1">
      <w:start w:val="1"/>
      <w:numFmt w:val="lowerRoman"/>
      <w:lvlText w:val="%9."/>
      <w:lvlJc w:val="right"/>
      <w:pPr>
        <w:ind w:left="4180" w:hanging="440"/>
      </w:pPr>
    </w:lvl>
  </w:abstractNum>
  <w:abstractNum w:abstractNumId="4" w15:restartNumberingAfterBreak="0">
    <w:nsid w:val="46B60015"/>
    <w:multiLevelType w:val="hybridMultilevel"/>
    <w:tmpl w:val="95E2A4E8"/>
    <w:lvl w:ilvl="0" w:tplc="244E3FCA">
      <w:start w:val="1"/>
      <w:numFmt w:val="decimal"/>
      <w:lvlText w:val="%1"/>
      <w:lvlJc w:val="left"/>
      <w:pPr>
        <w:ind w:left="1270" w:hanging="55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15:restartNumberingAfterBreak="0">
    <w:nsid w:val="474976AB"/>
    <w:multiLevelType w:val="hybridMultilevel"/>
    <w:tmpl w:val="8D64BDCC"/>
    <w:lvl w:ilvl="0" w:tplc="140C6E44">
      <w:start w:val="1"/>
      <w:numFmt w:val="decimal"/>
      <w:lvlText w:val="%1"/>
      <w:lvlJc w:val="left"/>
      <w:pPr>
        <w:ind w:left="580" w:hanging="360"/>
      </w:pPr>
      <w:rPr>
        <w:rFonts w:hint="default"/>
      </w:rPr>
    </w:lvl>
    <w:lvl w:ilvl="1" w:tplc="04090019" w:tentative="1">
      <w:start w:val="1"/>
      <w:numFmt w:val="lowerLetter"/>
      <w:lvlText w:val="%2)"/>
      <w:lvlJc w:val="left"/>
      <w:pPr>
        <w:ind w:left="1100" w:hanging="440"/>
      </w:pPr>
    </w:lvl>
    <w:lvl w:ilvl="2" w:tplc="0409001B" w:tentative="1">
      <w:start w:val="1"/>
      <w:numFmt w:val="lowerRoman"/>
      <w:lvlText w:val="%3."/>
      <w:lvlJc w:val="right"/>
      <w:pPr>
        <w:ind w:left="1540" w:hanging="440"/>
      </w:pPr>
    </w:lvl>
    <w:lvl w:ilvl="3" w:tplc="0409000F" w:tentative="1">
      <w:start w:val="1"/>
      <w:numFmt w:val="decimal"/>
      <w:lvlText w:val="%4."/>
      <w:lvlJc w:val="left"/>
      <w:pPr>
        <w:ind w:left="1980" w:hanging="440"/>
      </w:pPr>
    </w:lvl>
    <w:lvl w:ilvl="4" w:tplc="04090019" w:tentative="1">
      <w:start w:val="1"/>
      <w:numFmt w:val="lowerLetter"/>
      <w:lvlText w:val="%5)"/>
      <w:lvlJc w:val="left"/>
      <w:pPr>
        <w:ind w:left="2420" w:hanging="440"/>
      </w:pPr>
    </w:lvl>
    <w:lvl w:ilvl="5" w:tplc="0409001B" w:tentative="1">
      <w:start w:val="1"/>
      <w:numFmt w:val="lowerRoman"/>
      <w:lvlText w:val="%6."/>
      <w:lvlJc w:val="right"/>
      <w:pPr>
        <w:ind w:left="2860" w:hanging="440"/>
      </w:pPr>
    </w:lvl>
    <w:lvl w:ilvl="6" w:tplc="0409000F" w:tentative="1">
      <w:start w:val="1"/>
      <w:numFmt w:val="decimal"/>
      <w:lvlText w:val="%7."/>
      <w:lvlJc w:val="left"/>
      <w:pPr>
        <w:ind w:left="3300" w:hanging="440"/>
      </w:pPr>
    </w:lvl>
    <w:lvl w:ilvl="7" w:tplc="04090019" w:tentative="1">
      <w:start w:val="1"/>
      <w:numFmt w:val="lowerLetter"/>
      <w:lvlText w:val="%8)"/>
      <w:lvlJc w:val="left"/>
      <w:pPr>
        <w:ind w:left="3740" w:hanging="440"/>
      </w:pPr>
    </w:lvl>
    <w:lvl w:ilvl="8" w:tplc="0409001B" w:tentative="1">
      <w:start w:val="1"/>
      <w:numFmt w:val="lowerRoman"/>
      <w:lvlText w:val="%9."/>
      <w:lvlJc w:val="right"/>
      <w:pPr>
        <w:ind w:left="4180" w:hanging="440"/>
      </w:pPr>
    </w:lvl>
  </w:abstractNum>
  <w:abstractNum w:abstractNumId="6" w15:restartNumberingAfterBreak="0">
    <w:nsid w:val="52B76EE3"/>
    <w:multiLevelType w:val="hybridMultilevel"/>
    <w:tmpl w:val="A21CBB6C"/>
    <w:lvl w:ilvl="0" w:tplc="22961F56">
      <w:start w:val="2"/>
      <w:numFmt w:val="decimal"/>
      <w:lvlText w:val="%1"/>
      <w:lvlJc w:val="left"/>
      <w:pPr>
        <w:ind w:left="540" w:hanging="44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64C2BCE"/>
    <w:multiLevelType w:val="hybridMultilevel"/>
    <w:tmpl w:val="3D1A7374"/>
    <w:lvl w:ilvl="0" w:tplc="05109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6660608">
    <w:abstractNumId w:val="4"/>
  </w:num>
  <w:num w:numId="2" w16cid:durableId="942226842">
    <w:abstractNumId w:val="7"/>
  </w:num>
  <w:num w:numId="3" w16cid:durableId="506792991">
    <w:abstractNumId w:val="2"/>
  </w:num>
  <w:num w:numId="4" w16cid:durableId="1277447887">
    <w:abstractNumId w:val="1"/>
  </w:num>
  <w:num w:numId="5" w16cid:durableId="1251281713">
    <w:abstractNumId w:val="5"/>
  </w:num>
  <w:num w:numId="6" w16cid:durableId="1194806236">
    <w:abstractNumId w:val="0"/>
  </w:num>
  <w:num w:numId="7" w16cid:durableId="1315839688">
    <w:abstractNumId w:val="3"/>
  </w:num>
  <w:num w:numId="8" w16cid:durableId="1604075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49"/>
    <w:rsid w:val="00003C2A"/>
    <w:rsid w:val="000134FA"/>
    <w:rsid w:val="00013780"/>
    <w:rsid w:val="00013B66"/>
    <w:rsid w:val="0001528A"/>
    <w:rsid w:val="00021B1B"/>
    <w:rsid w:val="00024A24"/>
    <w:rsid w:val="00037C95"/>
    <w:rsid w:val="00040617"/>
    <w:rsid w:val="000433D3"/>
    <w:rsid w:val="00053E65"/>
    <w:rsid w:val="00072F43"/>
    <w:rsid w:val="00076E08"/>
    <w:rsid w:val="000B446B"/>
    <w:rsid w:val="000B7834"/>
    <w:rsid w:val="000D3C0C"/>
    <w:rsid w:val="000E0BA1"/>
    <w:rsid w:val="00106A17"/>
    <w:rsid w:val="00110F2F"/>
    <w:rsid w:val="00140A3A"/>
    <w:rsid w:val="001440E5"/>
    <w:rsid w:val="00146776"/>
    <w:rsid w:val="0015466A"/>
    <w:rsid w:val="0017653C"/>
    <w:rsid w:val="001937A7"/>
    <w:rsid w:val="00193D7A"/>
    <w:rsid w:val="001B1E87"/>
    <w:rsid w:val="001E79A4"/>
    <w:rsid w:val="00213D45"/>
    <w:rsid w:val="00226FC5"/>
    <w:rsid w:val="00250236"/>
    <w:rsid w:val="002560A4"/>
    <w:rsid w:val="002621EF"/>
    <w:rsid w:val="0027039E"/>
    <w:rsid w:val="002850C8"/>
    <w:rsid w:val="002B25D0"/>
    <w:rsid w:val="002C7B43"/>
    <w:rsid w:val="002F0E7E"/>
    <w:rsid w:val="002F1A85"/>
    <w:rsid w:val="00300731"/>
    <w:rsid w:val="003169F4"/>
    <w:rsid w:val="00316FB4"/>
    <w:rsid w:val="00330CCF"/>
    <w:rsid w:val="0033547A"/>
    <w:rsid w:val="003508DF"/>
    <w:rsid w:val="003568BF"/>
    <w:rsid w:val="0036191A"/>
    <w:rsid w:val="00367C39"/>
    <w:rsid w:val="00387751"/>
    <w:rsid w:val="00391715"/>
    <w:rsid w:val="003955A7"/>
    <w:rsid w:val="00397703"/>
    <w:rsid w:val="003C684A"/>
    <w:rsid w:val="003D39A7"/>
    <w:rsid w:val="003E5E58"/>
    <w:rsid w:val="003F0DDD"/>
    <w:rsid w:val="003F1E33"/>
    <w:rsid w:val="00404F7C"/>
    <w:rsid w:val="0040516C"/>
    <w:rsid w:val="00407749"/>
    <w:rsid w:val="00410543"/>
    <w:rsid w:val="0041133E"/>
    <w:rsid w:val="00412EDD"/>
    <w:rsid w:val="004139E6"/>
    <w:rsid w:val="004307A6"/>
    <w:rsid w:val="00462075"/>
    <w:rsid w:val="00473AF2"/>
    <w:rsid w:val="00474390"/>
    <w:rsid w:val="00475C88"/>
    <w:rsid w:val="00486B50"/>
    <w:rsid w:val="00486C77"/>
    <w:rsid w:val="00490471"/>
    <w:rsid w:val="004A1150"/>
    <w:rsid w:val="004A6A46"/>
    <w:rsid w:val="004B1CC7"/>
    <w:rsid w:val="004D6741"/>
    <w:rsid w:val="004E2028"/>
    <w:rsid w:val="004E487F"/>
    <w:rsid w:val="004E4E80"/>
    <w:rsid w:val="005001D1"/>
    <w:rsid w:val="00501E25"/>
    <w:rsid w:val="005103E0"/>
    <w:rsid w:val="0052005D"/>
    <w:rsid w:val="005220F2"/>
    <w:rsid w:val="005241C0"/>
    <w:rsid w:val="00526641"/>
    <w:rsid w:val="00534F81"/>
    <w:rsid w:val="005441E4"/>
    <w:rsid w:val="00550459"/>
    <w:rsid w:val="0055701F"/>
    <w:rsid w:val="005609C8"/>
    <w:rsid w:val="005665D9"/>
    <w:rsid w:val="00582133"/>
    <w:rsid w:val="00584FF3"/>
    <w:rsid w:val="005853CA"/>
    <w:rsid w:val="00586FDC"/>
    <w:rsid w:val="005A5612"/>
    <w:rsid w:val="005B018C"/>
    <w:rsid w:val="005C513E"/>
    <w:rsid w:val="005C5F89"/>
    <w:rsid w:val="005C7469"/>
    <w:rsid w:val="005E6E49"/>
    <w:rsid w:val="006124BD"/>
    <w:rsid w:val="0061284F"/>
    <w:rsid w:val="00615D01"/>
    <w:rsid w:val="00620232"/>
    <w:rsid w:val="006215E5"/>
    <w:rsid w:val="0062345B"/>
    <w:rsid w:val="006438E6"/>
    <w:rsid w:val="00644C85"/>
    <w:rsid w:val="00660125"/>
    <w:rsid w:val="006769DA"/>
    <w:rsid w:val="006902E5"/>
    <w:rsid w:val="006B6D77"/>
    <w:rsid w:val="006C15AB"/>
    <w:rsid w:val="006D7851"/>
    <w:rsid w:val="006E5385"/>
    <w:rsid w:val="006E5578"/>
    <w:rsid w:val="00717B57"/>
    <w:rsid w:val="00754E4D"/>
    <w:rsid w:val="0075516B"/>
    <w:rsid w:val="007658C9"/>
    <w:rsid w:val="00770105"/>
    <w:rsid w:val="007713C7"/>
    <w:rsid w:val="00774CBD"/>
    <w:rsid w:val="00775A88"/>
    <w:rsid w:val="00794C88"/>
    <w:rsid w:val="007A28FE"/>
    <w:rsid w:val="007A3F69"/>
    <w:rsid w:val="007A545F"/>
    <w:rsid w:val="007F1789"/>
    <w:rsid w:val="007F5A87"/>
    <w:rsid w:val="00803576"/>
    <w:rsid w:val="00807FD1"/>
    <w:rsid w:val="00823EF2"/>
    <w:rsid w:val="008334CF"/>
    <w:rsid w:val="0083668E"/>
    <w:rsid w:val="008378FF"/>
    <w:rsid w:val="0085008E"/>
    <w:rsid w:val="00857191"/>
    <w:rsid w:val="0086148C"/>
    <w:rsid w:val="00866D80"/>
    <w:rsid w:val="00867EC2"/>
    <w:rsid w:val="0087091D"/>
    <w:rsid w:val="008748D9"/>
    <w:rsid w:val="008A04CA"/>
    <w:rsid w:val="008A06EB"/>
    <w:rsid w:val="008A6061"/>
    <w:rsid w:val="008C5D5B"/>
    <w:rsid w:val="008F49A9"/>
    <w:rsid w:val="009036E4"/>
    <w:rsid w:val="00903B1E"/>
    <w:rsid w:val="00910AAE"/>
    <w:rsid w:val="00910BD9"/>
    <w:rsid w:val="009150FD"/>
    <w:rsid w:val="0091528A"/>
    <w:rsid w:val="0094613F"/>
    <w:rsid w:val="00961288"/>
    <w:rsid w:val="00973247"/>
    <w:rsid w:val="00987E83"/>
    <w:rsid w:val="00997AE4"/>
    <w:rsid w:val="009B7ADC"/>
    <w:rsid w:val="009C0513"/>
    <w:rsid w:val="009D3952"/>
    <w:rsid w:val="009E3245"/>
    <w:rsid w:val="00A115C5"/>
    <w:rsid w:val="00A13BF4"/>
    <w:rsid w:val="00A16FFE"/>
    <w:rsid w:val="00A240C2"/>
    <w:rsid w:val="00A7110F"/>
    <w:rsid w:val="00A711FB"/>
    <w:rsid w:val="00A76B99"/>
    <w:rsid w:val="00A77800"/>
    <w:rsid w:val="00A8528A"/>
    <w:rsid w:val="00AA67AD"/>
    <w:rsid w:val="00AC30D3"/>
    <w:rsid w:val="00AE0A22"/>
    <w:rsid w:val="00AE0BC0"/>
    <w:rsid w:val="00AF0476"/>
    <w:rsid w:val="00B11F50"/>
    <w:rsid w:val="00B24C49"/>
    <w:rsid w:val="00B37F2B"/>
    <w:rsid w:val="00BA537B"/>
    <w:rsid w:val="00BA575B"/>
    <w:rsid w:val="00BB147C"/>
    <w:rsid w:val="00BB4B91"/>
    <w:rsid w:val="00BC18F1"/>
    <w:rsid w:val="00BC203B"/>
    <w:rsid w:val="00BC2737"/>
    <w:rsid w:val="00BC27AB"/>
    <w:rsid w:val="00BC7754"/>
    <w:rsid w:val="00BD5B4A"/>
    <w:rsid w:val="00C01143"/>
    <w:rsid w:val="00C1790B"/>
    <w:rsid w:val="00C20085"/>
    <w:rsid w:val="00C22A1E"/>
    <w:rsid w:val="00C376A7"/>
    <w:rsid w:val="00C412F0"/>
    <w:rsid w:val="00C46352"/>
    <w:rsid w:val="00C53F20"/>
    <w:rsid w:val="00CA0419"/>
    <w:rsid w:val="00CA43C8"/>
    <w:rsid w:val="00CB3BEA"/>
    <w:rsid w:val="00CB652E"/>
    <w:rsid w:val="00CC1273"/>
    <w:rsid w:val="00CC15FD"/>
    <w:rsid w:val="00CC5AEE"/>
    <w:rsid w:val="00CC772C"/>
    <w:rsid w:val="00CD2CA7"/>
    <w:rsid w:val="00CD7310"/>
    <w:rsid w:val="00CE14DB"/>
    <w:rsid w:val="00CE3618"/>
    <w:rsid w:val="00CF2E8B"/>
    <w:rsid w:val="00D03EBB"/>
    <w:rsid w:val="00D14817"/>
    <w:rsid w:val="00D1717F"/>
    <w:rsid w:val="00D21467"/>
    <w:rsid w:val="00D3608A"/>
    <w:rsid w:val="00D37664"/>
    <w:rsid w:val="00D44046"/>
    <w:rsid w:val="00D4450B"/>
    <w:rsid w:val="00D52348"/>
    <w:rsid w:val="00D60F62"/>
    <w:rsid w:val="00D721BE"/>
    <w:rsid w:val="00D838B8"/>
    <w:rsid w:val="00DA081C"/>
    <w:rsid w:val="00DC3FA3"/>
    <w:rsid w:val="00DD1BC4"/>
    <w:rsid w:val="00DE0AD8"/>
    <w:rsid w:val="00DE5E37"/>
    <w:rsid w:val="00DF4F6F"/>
    <w:rsid w:val="00DF5703"/>
    <w:rsid w:val="00DF6E96"/>
    <w:rsid w:val="00E05D66"/>
    <w:rsid w:val="00E132A0"/>
    <w:rsid w:val="00E13D6D"/>
    <w:rsid w:val="00E408DA"/>
    <w:rsid w:val="00E41532"/>
    <w:rsid w:val="00E51A19"/>
    <w:rsid w:val="00E56737"/>
    <w:rsid w:val="00E574E5"/>
    <w:rsid w:val="00E57F09"/>
    <w:rsid w:val="00E66046"/>
    <w:rsid w:val="00E66E7D"/>
    <w:rsid w:val="00EA7246"/>
    <w:rsid w:val="00EB05D6"/>
    <w:rsid w:val="00EB0AC2"/>
    <w:rsid w:val="00EB48DB"/>
    <w:rsid w:val="00EC7F80"/>
    <w:rsid w:val="00ED684A"/>
    <w:rsid w:val="00ED72EA"/>
    <w:rsid w:val="00EE02B4"/>
    <w:rsid w:val="00EE6EEC"/>
    <w:rsid w:val="00EF0A99"/>
    <w:rsid w:val="00F018FF"/>
    <w:rsid w:val="00F079D8"/>
    <w:rsid w:val="00F1780D"/>
    <w:rsid w:val="00F3409C"/>
    <w:rsid w:val="00F377C0"/>
    <w:rsid w:val="00F421AB"/>
    <w:rsid w:val="00F427FB"/>
    <w:rsid w:val="00F42D5A"/>
    <w:rsid w:val="00F47213"/>
    <w:rsid w:val="00F508A5"/>
    <w:rsid w:val="00F542ED"/>
    <w:rsid w:val="00F55FEF"/>
    <w:rsid w:val="00F851F8"/>
    <w:rsid w:val="00FB5A8C"/>
    <w:rsid w:val="00FC13EF"/>
    <w:rsid w:val="00FC2F4D"/>
    <w:rsid w:val="00FC76FD"/>
    <w:rsid w:val="00FD05E3"/>
    <w:rsid w:val="00FD3608"/>
    <w:rsid w:val="00FD69BE"/>
    <w:rsid w:val="00FE5874"/>
    <w:rsid w:val="00FE6080"/>
    <w:rsid w:val="00FF475E"/>
    <w:rsid w:val="00FF5AB8"/>
    <w:rsid w:val="00FF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8F85"/>
  <w15:chartTrackingRefBased/>
  <w15:docId w15:val="{F6C457CC-AD83-4CEF-B7EA-80453D5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F20"/>
    <w:pPr>
      <w:keepNext/>
      <w:keepLines/>
      <w:numPr>
        <w:numId w:val="3"/>
      </w:numPr>
      <w:spacing w:beforeLines="100" w:before="100" w:afterLines="100" w:after="100" w:line="360" w:lineRule="exact"/>
      <w:ind w:rightChars="100" w:right="100"/>
      <w:jc w:val="both"/>
      <w:outlineLvl w:val="0"/>
    </w:pPr>
    <w:rPr>
      <w:rFonts w:ascii="Times New Roman Uni" w:eastAsia="宋体" w:hAnsi="Times New Roman Uni" w:cstheme="majorBidi"/>
      <w:b/>
      <w:sz w:val="21"/>
      <w:szCs w:val="48"/>
    </w:rPr>
  </w:style>
  <w:style w:type="paragraph" w:styleId="2">
    <w:name w:val="heading 2"/>
    <w:basedOn w:val="a"/>
    <w:next w:val="a"/>
    <w:link w:val="20"/>
    <w:uiPriority w:val="9"/>
    <w:unhideWhenUsed/>
    <w:qFormat/>
    <w:rsid w:val="005220F2"/>
    <w:pPr>
      <w:keepNext/>
      <w:keepLines/>
      <w:numPr>
        <w:numId w:val="4"/>
      </w:numPr>
      <w:spacing w:beforeLines="50" w:before="50" w:afterLines="50" w:after="50" w:line="360" w:lineRule="auto"/>
      <w:ind w:left="0" w:firstLine="0"/>
      <w:jc w:val="both"/>
      <w:outlineLvl w:val="1"/>
    </w:pPr>
    <w:rPr>
      <w:rFonts w:ascii="Times New Roman Uni" w:eastAsia="黑体" w:hAnsi="Times New Roman Uni" w:cstheme="majorBidi"/>
      <w:sz w:val="21"/>
      <w:szCs w:val="40"/>
    </w:rPr>
  </w:style>
  <w:style w:type="paragraph" w:styleId="3">
    <w:name w:val="heading 3"/>
    <w:basedOn w:val="a"/>
    <w:next w:val="a"/>
    <w:link w:val="30"/>
    <w:uiPriority w:val="9"/>
    <w:semiHidden/>
    <w:unhideWhenUsed/>
    <w:qFormat/>
    <w:rsid w:val="005E6E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E6E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6E4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6E4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F20"/>
    <w:rPr>
      <w:rFonts w:ascii="Times New Roman Uni" w:eastAsia="宋体" w:hAnsi="Times New Roman Uni" w:cstheme="majorBidi"/>
      <w:b/>
      <w:sz w:val="21"/>
      <w:szCs w:val="48"/>
    </w:rPr>
  </w:style>
  <w:style w:type="character" w:customStyle="1" w:styleId="20">
    <w:name w:val="标题 2 字符"/>
    <w:basedOn w:val="a0"/>
    <w:link w:val="2"/>
    <w:uiPriority w:val="9"/>
    <w:rsid w:val="005220F2"/>
    <w:rPr>
      <w:rFonts w:ascii="Times New Roman Uni" w:eastAsia="黑体" w:hAnsi="Times New Roman Uni" w:cstheme="majorBidi"/>
      <w:sz w:val="21"/>
      <w:szCs w:val="40"/>
    </w:rPr>
  </w:style>
  <w:style w:type="character" w:customStyle="1" w:styleId="30">
    <w:name w:val="标题 3 字符"/>
    <w:basedOn w:val="a0"/>
    <w:link w:val="3"/>
    <w:uiPriority w:val="9"/>
    <w:semiHidden/>
    <w:rsid w:val="005E6E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6E49"/>
    <w:rPr>
      <w:rFonts w:cstheme="majorBidi"/>
      <w:color w:val="0F4761" w:themeColor="accent1" w:themeShade="BF"/>
      <w:sz w:val="28"/>
      <w:szCs w:val="28"/>
    </w:rPr>
  </w:style>
  <w:style w:type="character" w:customStyle="1" w:styleId="50">
    <w:name w:val="标题 5 字符"/>
    <w:basedOn w:val="a0"/>
    <w:link w:val="5"/>
    <w:uiPriority w:val="9"/>
    <w:semiHidden/>
    <w:rsid w:val="005E6E49"/>
    <w:rPr>
      <w:rFonts w:cstheme="majorBidi"/>
      <w:color w:val="0F4761" w:themeColor="accent1" w:themeShade="BF"/>
      <w:sz w:val="24"/>
    </w:rPr>
  </w:style>
  <w:style w:type="character" w:customStyle="1" w:styleId="60">
    <w:name w:val="标题 6 字符"/>
    <w:basedOn w:val="a0"/>
    <w:link w:val="6"/>
    <w:uiPriority w:val="9"/>
    <w:semiHidden/>
    <w:rsid w:val="005E6E49"/>
    <w:rPr>
      <w:rFonts w:cstheme="majorBidi"/>
      <w:b/>
      <w:bCs/>
      <w:color w:val="0F4761" w:themeColor="accent1" w:themeShade="BF"/>
    </w:rPr>
  </w:style>
  <w:style w:type="character" w:customStyle="1" w:styleId="70">
    <w:name w:val="标题 7 字符"/>
    <w:basedOn w:val="a0"/>
    <w:link w:val="7"/>
    <w:uiPriority w:val="9"/>
    <w:semiHidden/>
    <w:rsid w:val="005E6E49"/>
    <w:rPr>
      <w:rFonts w:cstheme="majorBidi"/>
      <w:b/>
      <w:bCs/>
      <w:color w:val="595959" w:themeColor="text1" w:themeTint="A6"/>
    </w:rPr>
  </w:style>
  <w:style w:type="character" w:customStyle="1" w:styleId="80">
    <w:name w:val="标题 8 字符"/>
    <w:basedOn w:val="a0"/>
    <w:link w:val="8"/>
    <w:uiPriority w:val="9"/>
    <w:semiHidden/>
    <w:rsid w:val="005E6E49"/>
    <w:rPr>
      <w:rFonts w:cstheme="majorBidi"/>
      <w:color w:val="595959" w:themeColor="text1" w:themeTint="A6"/>
    </w:rPr>
  </w:style>
  <w:style w:type="character" w:customStyle="1" w:styleId="90">
    <w:name w:val="标题 9 字符"/>
    <w:basedOn w:val="a0"/>
    <w:link w:val="9"/>
    <w:uiPriority w:val="9"/>
    <w:semiHidden/>
    <w:rsid w:val="005E6E49"/>
    <w:rPr>
      <w:rFonts w:eastAsiaTheme="majorEastAsia" w:cstheme="majorBidi"/>
      <w:color w:val="595959" w:themeColor="text1" w:themeTint="A6"/>
    </w:rPr>
  </w:style>
  <w:style w:type="paragraph" w:styleId="a3">
    <w:name w:val="Title"/>
    <w:basedOn w:val="a"/>
    <w:next w:val="a"/>
    <w:link w:val="a4"/>
    <w:uiPriority w:val="10"/>
    <w:qFormat/>
    <w:rsid w:val="005E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49"/>
    <w:pPr>
      <w:spacing w:before="160"/>
      <w:jc w:val="center"/>
    </w:pPr>
    <w:rPr>
      <w:i/>
      <w:iCs/>
      <w:color w:val="404040" w:themeColor="text1" w:themeTint="BF"/>
    </w:rPr>
  </w:style>
  <w:style w:type="character" w:customStyle="1" w:styleId="a8">
    <w:name w:val="引用 字符"/>
    <w:basedOn w:val="a0"/>
    <w:link w:val="a7"/>
    <w:uiPriority w:val="29"/>
    <w:rsid w:val="005E6E49"/>
    <w:rPr>
      <w:i/>
      <w:iCs/>
      <w:color w:val="404040" w:themeColor="text1" w:themeTint="BF"/>
    </w:rPr>
  </w:style>
  <w:style w:type="paragraph" w:styleId="a9">
    <w:name w:val="List Paragraph"/>
    <w:basedOn w:val="a"/>
    <w:uiPriority w:val="34"/>
    <w:qFormat/>
    <w:rsid w:val="005E6E49"/>
    <w:pPr>
      <w:ind w:left="720"/>
      <w:contextualSpacing/>
    </w:pPr>
  </w:style>
  <w:style w:type="character" w:styleId="aa">
    <w:name w:val="Intense Emphasis"/>
    <w:basedOn w:val="a0"/>
    <w:uiPriority w:val="21"/>
    <w:qFormat/>
    <w:rsid w:val="005E6E49"/>
    <w:rPr>
      <w:i/>
      <w:iCs/>
      <w:color w:val="0F4761" w:themeColor="accent1" w:themeShade="BF"/>
    </w:rPr>
  </w:style>
  <w:style w:type="paragraph" w:styleId="ab">
    <w:name w:val="Intense Quote"/>
    <w:basedOn w:val="a"/>
    <w:next w:val="a"/>
    <w:link w:val="ac"/>
    <w:uiPriority w:val="30"/>
    <w:qFormat/>
    <w:rsid w:val="005E6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6E49"/>
    <w:rPr>
      <w:i/>
      <w:iCs/>
      <w:color w:val="0F4761" w:themeColor="accent1" w:themeShade="BF"/>
    </w:rPr>
  </w:style>
  <w:style w:type="character" w:styleId="ad">
    <w:name w:val="Intense Reference"/>
    <w:basedOn w:val="a0"/>
    <w:uiPriority w:val="32"/>
    <w:qFormat/>
    <w:rsid w:val="005E6E49"/>
    <w:rPr>
      <w:b/>
      <w:bCs/>
      <w:smallCaps/>
      <w:color w:val="0F4761" w:themeColor="accent1" w:themeShade="BF"/>
      <w:spacing w:val="5"/>
    </w:rPr>
  </w:style>
  <w:style w:type="paragraph" w:styleId="ae">
    <w:name w:val="header"/>
    <w:basedOn w:val="a"/>
    <w:link w:val="af"/>
    <w:uiPriority w:val="99"/>
    <w:unhideWhenUsed/>
    <w:rsid w:val="00BC775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C7754"/>
    <w:rPr>
      <w:sz w:val="18"/>
      <w:szCs w:val="18"/>
    </w:rPr>
  </w:style>
  <w:style w:type="paragraph" w:styleId="af0">
    <w:name w:val="footer"/>
    <w:basedOn w:val="a"/>
    <w:link w:val="af1"/>
    <w:uiPriority w:val="99"/>
    <w:unhideWhenUsed/>
    <w:rsid w:val="00BC775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C7754"/>
    <w:rPr>
      <w:sz w:val="18"/>
      <w:szCs w:val="18"/>
    </w:rPr>
  </w:style>
  <w:style w:type="table" w:styleId="af2">
    <w:name w:val="Table Grid"/>
    <w:basedOn w:val="a1"/>
    <w:uiPriority w:val="39"/>
    <w:rsid w:val="0048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72F43"/>
    <w:pPr>
      <w:widowControl w:val="0"/>
      <w:spacing w:after="0" w:line="240" w:lineRule="auto"/>
    </w:pPr>
  </w:style>
  <w:style w:type="paragraph" w:styleId="TOC">
    <w:name w:val="TOC Heading"/>
    <w:basedOn w:val="1"/>
    <w:next w:val="a"/>
    <w:uiPriority w:val="39"/>
    <w:unhideWhenUsed/>
    <w:qFormat/>
    <w:rsid w:val="00DA081C"/>
    <w:pPr>
      <w:widowControl/>
      <w:numPr>
        <w:numId w:val="0"/>
      </w:numPr>
      <w:spacing w:beforeLines="0" w:before="240" w:afterLines="0" w:after="0" w:line="259" w:lineRule="auto"/>
      <w:ind w:rightChars="0" w:right="0"/>
      <w:jc w:val="left"/>
      <w:outlineLvl w:val="9"/>
    </w:pPr>
    <w:rPr>
      <w:rFonts w:asciiTheme="majorHAnsi" w:eastAsiaTheme="majorEastAsia" w:hAnsiTheme="majorHAnsi"/>
      <w:b w:val="0"/>
      <w:color w:val="0F4761" w:themeColor="accent1" w:themeShade="BF"/>
      <w:kern w:val="0"/>
      <w:sz w:val="32"/>
      <w:szCs w:val="32"/>
      <w14:ligatures w14:val="none"/>
    </w:rPr>
  </w:style>
  <w:style w:type="paragraph" w:styleId="TOC1">
    <w:name w:val="toc 1"/>
    <w:basedOn w:val="a"/>
    <w:next w:val="a"/>
    <w:autoRedefine/>
    <w:uiPriority w:val="39"/>
    <w:unhideWhenUsed/>
    <w:rsid w:val="00E66046"/>
    <w:pPr>
      <w:tabs>
        <w:tab w:val="right" w:leader="dot" w:pos="8296"/>
      </w:tabs>
      <w:spacing w:beforeLines="50" w:before="156" w:line="360" w:lineRule="auto"/>
    </w:pPr>
  </w:style>
  <w:style w:type="character" w:styleId="af4">
    <w:name w:val="Hyperlink"/>
    <w:basedOn w:val="a0"/>
    <w:uiPriority w:val="99"/>
    <w:unhideWhenUsed/>
    <w:rsid w:val="00DA081C"/>
    <w:rPr>
      <w:color w:val="467886" w:themeColor="hyperlink"/>
      <w:u w:val="single"/>
    </w:rPr>
  </w:style>
  <w:style w:type="paragraph" w:styleId="TOC2">
    <w:name w:val="toc 2"/>
    <w:basedOn w:val="a"/>
    <w:next w:val="a"/>
    <w:autoRedefine/>
    <w:uiPriority w:val="39"/>
    <w:unhideWhenUsed/>
    <w:rsid w:val="00330CCF"/>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D1ED-DE5B-4EE0-BEB4-18394A11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10</Pages>
  <Words>2509</Words>
  <Characters>3464</Characters>
  <Application>Microsoft Office Word</Application>
  <DocSecurity>0</DocSecurity>
  <Lines>182</Lines>
  <Paragraphs>186</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cui</dc:creator>
  <cp:keywords/>
  <dc:description/>
  <cp:lastModifiedBy>ThinkPad</cp:lastModifiedBy>
  <cp:revision>298</cp:revision>
  <dcterms:created xsi:type="dcterms:W3CDTF">2024-11-15T02:46:00Z</dcterms:created>
  <dcterms:modified xsi:type="dcterms:W3CDTF">2025-05-13T03:20:00Z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23fc8f9187915d64570831567bb44ed5c786b6e32b4fa9dfefe5c7ee31d23836</vt:lpwstr>
  </property>
</Properties>
</file>