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4D0FB4" w:rsidRDefault="00000000">
      <w:pPr>
        <w:adjustRightInd w:val="0"/>
        <w:snapToGrid w:val="0"/>
        <w:spacing w:line="360" w:lineRule="auto"/>
        <w:jc w:val="center"/>
        <w:rPr>
          <w:rFonts w:ascii="Times New Roman" w:eastAsia="黑体" w:hAnsi="Times New Roman" w:cs="Times New Roman"/>
          <w:b/>
          <w:sz w:val="48"/>
          <w:szCs w:val="48"/>
        </w:rPr>
      </w:pPr>
      <w:r w:rsidRPr="004D0FB4">
        <w:rPr>
          <w:rFonts w:ascii="Times New Roman" w:eastAsia="黑体" w:hAnsi="Times New Roman" w:cs="Times New Roman"/>
          <w:b/>
          <w:sz w:val="48"/>
          <w:szCs w:val="48"/>
        </w:rPr>
        <w:t>团</w:t>
      </w:r>
      <w:r w:rsidRPr="004D0FB4">
        <w:rPr>
          <w:rFonts w:ascii="Times New Roman" w:eastAsia="黑体" w:hAnsi="Times New Roman" w:cs="Times New Roman"/>
          <w:b/>
          <w:sz w:val="48"/>
          <w:szCs w:val="48"/>
        </w:rPr>
        <w:t xml:space="preserve"> </w:t>
      </w:r>
      <w:r w:rsidRPr="004D0FB4">
        <w:rPr>
          <w:rFonts w:ascii="Times New Roman" w:eastAsia="黑体" w:hAnsi="Times New Roman" w:cs="Times New Roman"/>
          <w:b/>
          <w:sz w:val="48"/>
          <w:szCs w:val="48"/>
        </w:rPr>
        <w:t>体</w:t>
      </w:r>
      <w:r w:rsidRPr="004D0FB4">
        <w:rPr>
          <w:rFonts w:ascii="Times New Roman" w:eastAsia="黑体" w:hAnsi="Times New Roman" w:cs="Times New Roman"/>
          <w:b/>
          <w:sz w:val="48"/>
          <w:szCs w:val="48"/>
        </w:rPr>
        <w:t xml:space="preserve"> </w:t>
      </w:r>
      <w:r w:rsidRPr="004D0FB4">
        <w:rPr>
          <w:rFonts w:ascii="Times New Roman" w:eastAsia="黑体" w:hAnsi="Times New Roman" w:cs="Times New Roman"/>
          <w:b/>
          <w:sz w:val="48"/>
          <w:szCs w:val="48"/>
        </w:rPr>
        <w:t>标</w:t>
      </w:r>
      <w:r w:rsidRPr="004D0FB4">
        <w:rPr>
          <w:rFonts w:ascii="Times New Roman" w:eastAsia="黑体" w:hAnsi="Times New Roman" w:cs="Times New Roman"/>
          <w:b/>
          <w:sz w:val="48"/>
          <w:szCs w:val="48"/>
        </w:rPr>
        <w:t xml:space="preserve"> </w:t>
      </w:r>
      <w:r w:rsidRPr="004D0FB4">
        <w:rPr>
          <w:rFonts w:ascii="Times New Roman" w:eastAsia="黑体" w:hAnsi="Times New Roman" w:cs="Times New Roman"/>
          <w:b/>
          <w:sz w:val="48"/>
          <w:szCs w:val="48"/>
        </w:rPr>
        <w:t>准</w:t>
      </w:r>
    </w:p>
    <w:p w14:paraId="564BAE4E" w14:textId="77777777" w:rsidR="00505FBC" w:rsidRPr="004D0FB4" w:rsidRDefault="00505FBC">
      <w:pPr>
        <w:adjustRightInd w:val="0"/>
        <w:snapToGrid w:val="0"/>
        <w:spacing w:line="360" w:lineRule="auto"/>
        <w:jc w:val="center"/>
        <w:rPr>
          <w:rFonts w:ascii="Times New Roman" w:eastAsia="黑体" w:hAnsi="Times New Roman" w:cs="Times New Roman"/>
          <w:b/>
          <w:sz w:val="48"/>
          <w:szCs w:val="48"/>
        </w:rPr>
      </w:pPr>
    </w:p>
    <w:p w14:paraId="306ABD1B" w14:textId="5DEAC1DF" w:rsidR="00505FBC" w:rsidRPr="004D0FB4" w:rsidRDefault="004D0FB4">
      <w:pPr>
        <w:adjustRightInd w:val="0"/>
        <w:snapToGrid w:val="0"/>
        <w:spacing w:line="360" w:lineRule="auto"/>
        <w:jc w:val="center"/>
        <w:rPr>
          <w:rFonts w:ascii="Times New Roman" w:eastAsia="黑体" w:hAnsi="Times New Roman" w:cs="Times New Roman"/>
          <w:b/>
          <w:sz w:val="52"/>
          <w:szCs w:val="52"/>
        </w:rPr>
      </w:pPr>
      <w:r w:rsidRPr="004D0FB4">
        <w:rPr>
          <w:rFonts w:ascii="Times New Roman" w:eastAsia="黑体" w:hAnsi="Times New Roman" w:cs="Times New Roman"/>
          <w:b/>
          <w:sz w:val="52"/>
          <w:szCs w:val="52"/>
        </w:rPr>
        <w:t>建筑工程管理</w:t>
      </w:r>
      <w:r w:rsidRPr="004D0FB4">
        <w:rPr>
          <w:rFonts w:ascii="Times New Roman" w:eastAsia="黑体" w:hAnsi="Times New Roman" w:cs="Times New Roman"/>
          <w:b/>
          <w:sz w:val="52"/>
          <w:szCs w:val="52"/>
        </w:rPr>
        <w:t xml:space="preserve"> </w:t>
      </w:r>
      <w:r w:rsidRPr="004D0FB4">
        <w:rPr>
          <w:rFonts w:ascii="Times New Roman" w:eastAsia="黑体" w:hAnsi="Times New Roman" w:cs="Times New Roman"/>
          <w:b/>
          <w:sz w:val="52"/>
          <w:szCs w:val="52"/>
        </w:rPr>
        <w:t>施工作业人员组织调配规范</w:t>
      </w:r>
    </w:p>
    <w:p w14:paraId="42D2B3B0" w14:textId="77777777" w:rsidR="00505FBC" w:rsidRPr="004D0FB4" w:rsidRDefault="00000000">
      <w:pPr>
        <w:spacing w:line="480" w:lineRule="auto"/>
        <w:jc w:val="center"/>
        <w:rPr>
          <w:rFonts w:ascii="Times New Roman" w:eastAsia="黑体" w:hAnsi="Times New Roman" w:cs="Times New Roman"/>
          <w:b/>
          <w:sz w:val="52"/>
          <w:szCs w:val="52"/>
        </w:rPr>
      </w:pPr>
      <w:r w:rsidRPr="004D0FB4">
        <w:rPr>
          <w:rFonts w:ascii="Times New Roman" w:eastAsia="黑体" w:hAnsi="Times New Roman" w:cs="Times New Roman"/>
          <w:b/>
          <w:sz w:val="52"/>
          <w:szCs w:val="52"/>
        </w:rPr>
        <w:t>编</w:t>
      </w:r>
      <w:r w:rsidRPr="004D0FB4">
        <w:rPr>
          <w:rFonts w:ascii="Times New Roman" w:eastAsia="黑体" w:hAnsi="Times New Roman" w:cs="Times New Roman"/>
          <w:b/>
          <w:sz w:val="52"/>
          <w:szCs w:val="52"/>
        </w:rPr>
        <w:t xml:space="preserve"> </w:t>
      </w:r>
      <w:r w:rsidRPr="004D0FB4">
        <w:rPr>
          <w:rFonts w:ascii="Times New Roman" w:eastAsia="黑体" w:hAnsi="Times New Roman" w:cs="Times New Roman"/>
          <w:b/>
          <w:sz w:val="52"/>
          <w:szCs w:val="52"/>
        </w:rPr>
        <w:t>制</w:t>
      </w:r>
      <w:r w:rsidRPr="004D0FB4">
        <w:rPr>
          <w:rFonts w:ascii="Times New Roman" w:eastAsia="黑体" w:hAnsi="Times New Roman" w:cs="Times New Roman"/>
          <w:b/>
          <w:sz w:val="52"/>
          <w:szCs w:val="52"/>
        </w:rPr>
        <w:t xml:space="preserve"> </w:t>
      </w:r>
      <w:r w:rsidRPr="004D0FB4">
        <w:rPr>
          <w:rFonts w:ascii="Times New Roman" w:eastAsia="黑体" w:hAnsi="Times New Roman" w:cs="Times New Roman"/>
          <w:b/>
          <w:sz w:val="52"/>
          <w:szCs w:val="52"/>
        </w:rPr>
        <w:t>说</w:t>
      </w:r>
      <w:r w:rsidRPr="004D0FB4">
        <w:rPr>
          <w:rFonts w:ascii="Times New Roman" w:eastAsia="黑体" w:hAnsi="Times New Roman" w:cs="Times New Roman"/>
          <w:b/>
          <w:sz w:val="52"/>
          <w:szCs w:val="52"/>
        </w:rPr>
        <w:t xml:space="preserve"> </w:t>
      </w:r>
      <w:r w:rsidRPr="004D0FB4">
        <w:rPr>
          <w:rFonts w:ascii="Times New Roman" w:eastAsia="黑体" w:hAnsi="Times New Roman" w:cs="Times New Roman"/>
          <w:b/>
          <w:sz w:val="52"/>
          <w:szCs w:val="52"/>
        </w:rPr>
        <w:t>明</w:t>
      </w:r>
    </w:p>
    <w:p w14:paraId="28444C2B"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4D0FB4" w:rsidRDefault="00505FBC">
      <w:pPr>
        <w:adjustRightInd w:val="0"/>
        <w:snapToGrid w:val="0"/>
        <w:spacing w:line="360" w:lineRule="auto"/>
        <w:rPr>
          <w:rFonts w:ascii="Times New Roman" w:eastAsia="仿宋" w:hAnsi="Times New Roman" w:cs="Times New Roman"/>
          <w:b/>
          <w:sz w:val="24"/>
          <w:szCs w:val="24"/>
        </w:rPr>
      </w:pPr>
    </w:p>
    <w:p w14:paraId="7A8D1626" w14:textId="3A674616" w:rsidR="00505FBC" w:rsidRPr="004D0FB4" w:rsidRDefault="00000000">
      <w:pPr>
        <w:spacing w:line="480" w:lineRule="auto"/>
        <w:jc w:val="center"/>
        <w:rPr>
          <w:rFonts w:ascii="Times New Roman" w:eastAsia="楷体_GB2312" w:hAnsi="Times New Roman" w:cs="Times New Roman"/>
          <w:b/>
          <w:sz w:val="36"/>
          <w:szCs w:val="36"/>
        </w:rPr>
      </w:pPr>
      <w:r w:rsidRPr="004D0FB4">
        <w:rPr>
          <w:rFonts w:ascii="Times New Roman" w:eastAsia="楷体_GB2312" w:hAnsi="Times New Roman" w:cs="Times New Roman"/>
          <w:b/>
          <w:sz w:val="36"/>
          <w:szCs w:val="36"/>
        </w:rPr>
        <w:t>《</w:t>
      </w:r>
      <w:r w:rsidR="004D0FB4" w:rsidRPr="004D0FB4">
        <w:rPr>
          <w:rFonts w:ascii="Times New Roman" w:eastAsia="楷体_GB2312" w:hAnsi="Times New Roman" w:cs="Times New Roman"/>
          <w:b/>
          <w:sz w:val="36"/>
          <w:szCs w:val="36"/>
        </w:rPr>
        <w:t>建筑工程管理</w:t>
      </w:r>
      <w:r w:rsidR="004D0FB4" w:rsidRPr="004D0FB4">
        <w:rPr>
          <w:rFonts w:ascii="Times New Roman" w:eastAsia="楷体_GB2312" w:hAnsi="Times New Roman" w:cs="Times New Roman"/>
          <w:b/>
          <w:sz w:val="36"/>
          <w:szCs w:val="36"/>
        </w:rPr>
        <w:t xml:space="preserve"> </w:t>
      </w:r>
      <w:r w:rsidR="004D0FB4" w:rsidRPr="004D0FB4">
        <w:rPr>
          <w:rFonts w:ascii="Times New Roman" w:eastAsia="楷体_GB2312" w:hAnsi="Times New Roman" w:cs="Times New Roman"/>
          <w:b/>
          <w:sz w:val="36"/>
          <w:szCs w:val="36"/>
        </w:rPr>
        <w:t>施工作业人员组织调配规范</w:t>
      </w:r>
      <w:r w:rsidRPr="004D0FB4">
        <w:rPr>
          <w:rFonts w:ascii="Times New Roman" w:eastAsia="楷体_GB2312" w:hAnsi="Times New Roman" w:cs="Times New Roman"/>
          <w:b/>
          <w:sz w:val="36"/>
          <w:szCs w:val="36"/>
        </w:rPr>
        <w:t>》小组</w:t>
      </w:r>
    </w:p>
    <w:p w14:paraId="1197A080" w14:textId="55A32A0B" w:rsidR="00505FBC" w:rsidRPr="004D0FB4" w:rsidRDefault="00000000">
      <w:pPr>
        <w:spacing w:line="360" w:lineRule="auto"/>
        <w:jc w:val="center"/>
        <w:rPr>
          <w:rFonts w:ascii="Times New Roman" w:eastAsia="楷体_GB2312" w:hAnsi="Times New Roman" w:cs="Times New Roman"/>
          <w:b/>
          <w:sz w:val="36"/>
          <w:szCs w:val="36"/>
        </w:rPr>
      </w:pPr>
      <w:r w:rsidRPr="004D0FB4">
        <w:rPr>
          <w:rFonts w:ascii="Times New Roman" w:eastAsia="楷体_GB2312" w:hAnsi="Times New Roman" w:cs="Times New Roman"/>
          <w:b/>
          <w:sz w:val="36"/>
          <w:szCs w:val="36"/>
        </w:rPr>
        <w:t>二</w:t>
      </w:r>
      <w:r w:rsidRPr="004D0FB4">
        <w:rPr>
          <w:rFonts w:ascii="Times New Roman" w:eastAsia="楷体_GB2312" w:hAnsi="Times New Roman" w:cs="Times New Roman" w:hint="eastAsia"/>
          <w:b/>
          <w:sz w:val="36"/>
          <w:szCs w:val="36"/>
        </w:rPr>
        <w:t>〇</w:t>
      </w:r>
      <w:r w:rsidRPr="004D0FB4">
        <w:rPr>
          <w:rFonts w:ascii="Times New Roman" w:eastAsia="楷体_GB2312" w:hAnsi="Times New Roman" w:cs="Times New Roman"/>
          <w:b/>
          <w:sz w:val="36"/>
          <w:szCs w:val="36"/>
        </w:rPr>
        <w:t>二</w:t>
      </w:r>
      <w:r w:rsidR="00870FA5" w:rsidRPr="004D0FB4">
        <w:rPr>
          <w:rFonts w:ascii="Times New Roman" w:eastAsia="楷体_GB2312" w:hAnsi="Times New Roman" w:cs="Times New Roman" w:hint="eastAsia"/>
          <w:b/>
          <w:sz w:val="36"/>
          <w:szCs w:val="36"/>
        </w:rPr>
        <w:t>五</w:t>
      </w:r>
      <w:r w:rsidRPr="004D0FB4">
        <w:rPr>
          <w:rFonts w:ascii="Times New Roman" w:eastAsia="楷体_GB2312" w:hAnsi="Times New Roman" w:cs="Times New Roman"/>
          <w:b/>
          <w:sz w:val="36"/>
          <w:szCs w:val="36"/>
        </w:rPr>
        <w:t>年</w:t>
      </w:r>
      <w:r w:rsidR="0022590F" w:rsidRPr="004D0FB4">
        <w:rPr>
          <w:rFonts w:ascii="Times New Roman" w:eastAsia="楷体_GB2312" w:hAnsi="Times New Roman" w:cs="Times New Roman" w:hint="eastAsia"/>
          <w:b/>
          <w:sz w:val="36"/>
          <w:szCs w:val="36"/>
        </w:rPr>
        <w:t>四</w:t>
      </w:r>
      <w:r w:rsidRPr="004D0FB4">
        <w:rPr>
          <w:rFonts w:ascii="Times New Roman" w:eastAsia="楷体_GB2312" w:hAnsi="Times New Roman" w:cs="Times New Roman"/>
          <w:b/>
          <w:sz w:val="36"/>
          <w:szCs w:val="36"/>
        </w:rPr>
        <w:t>月</w:t>
      </w:r>
    </w:p>
    <w:p w14:paraId="00F5092C" w14:textId="77777777" w:rsidR="00505FBC" w:rsidRPr="004D0FB4" w:rsidRDefault="00505FBC">
      <w:pPr>
        <w:spacing w:line="360" w:lineRule="auto"/>
        <w:jc w:val="center"/>
        <w:rPr>
          <w:rFonts w:ascii="Times New Roman" w:eastAsia="楷体_GB2312" w:hAnsi="Times New Roman" w:cs="Times New Roman"/>
          <w:b/>
          <w:sz w:val="36"/>
          <w:szCs w:val="36"/>
        </w:rPr>
      </w:pPr>
    </w:p>
    <w:p w14:paraId="536D9913" w14:textId="77777777" w:rsidR="00505FBC" w:rsidRPr="004D0FB4" w:rsidRDefault="00505FBC">
      <w:pPr>
        <w:spacing w:line="360" w:lineRule="auto"/>
        <w:jc w:val="center"/>
        <w:rPr>
          <w:rFonts w:ascii="Times New Roman" w:eastAsia="黑体" w:hAnsi="Times New Roman" w:cs="Times New Roman"/>
          <w:sz w:val="36"/>
          <w:szCs w:val="36"/>
        </w:rPr>
        <w:sectPr w:rsidR="00505FBC" w:rsidRPr="004D0FB4"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Pr="004D0FB4" w:rsidRDefault="00000000">
          <w:pPr>
            <w:spacing w:beforeLines="200" w:before="480" w:afterLines="200" w:after="480"/>
            <w:jc w:val="center"/>
            <w:rPr>
              <w:rFonts w:ascii="Times New Roman" w:eastAsia="黑体" w:hAnsi="Times New Roman" w:cs="Times New Roman"/>
              <w:sz w:val="44"/>
              <w:szCs w:val="48"/>
            </w:rPr>
          </w:pPr>
          <w:r w:rsidRPr="004D0FB4">
            <w:rPr>
              <w:rFonts w:ascii="Times New Roman" w:eastAsia="黑体" w:hAnsi="Times New Roman" w:cs="Times New Roman"/>
              <w:sz w:val="44"/>
              <w:szCs w:val="48"/>
            </w:rPr>
            <w:t>目</w:t>
          </w:r>
          <w:r w:rsidRPr="004D0FB4">
            <w:rPr>
              <w:rFonts w:ascii="Times New Roman" w:eastAsia="黑体" w:hAnsi="Times New Roman" w:cs="Times New Roman"/>
              <w:sz w:val="44"/>
              <w:szCs w:val="48"/>
            </w:rPr>
            <w:t xml:space="preserve">  </w:t>
          </w:r>
          <w:r w:rsidRPr="004D0FB4">
            <w:rPr>
              <w:rFonts w:ascii="Times New Roman" w:eastAsia="黑体" w:hAnsi="Times New Roman" w:cs="Times New Roman"/>
              <w:sz w:val="44"/>
              <w:szCs w:val="48"/>
            </w:rPr>
            <w:t>录</w:t>
          </w:r>
        </w:p>
        <w:p w14:paraId="5A2DB469" w14:textId="20E6EA50"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r w:rsidRPr="004D0FB4">
            <w:rPr>
              <w:rFonts w:ascii="Times New Roman" w:eastAsia="黑体" w:hAnsi="Times New Roman" w:cs="Times New Roman"/>
              <w:sz w:val="32"/>
              <w:szCs w:val="32"/>
            </w:rPr>
            <w:fldChar w:fldCharType="begin"/>
          </w:r>
          <w:r w:rsidRPr="004D0FB4">
            <w:rPr>
              <w:rFonts w:ascii="Times New Roman" w:eastAsia="黑体" w:hAnsi="Times New Roman" w:cs="Times New Roman"/>
              <w:sz w:val="32"/>
              <w:szCs w:val="32"/>
            </w:rPr>
            <w:instrText xml:space="preserve">TOC \o "1-1" \h \u </w:instrText>
          </w:r>
          <w:r w:rsidRPr="004D0FB4">
            <w:rPr>
              <w:rFonts w:ascii="Times New Roman" w:eastAsia="黑体" w:hAnsi="Times New Roman" w:cs="Times New Roman"/>
              <w:sz w:val="32"/>
              <w:szCs w:val="32"/>
            </w:rPr>
            <w:fldChar w:fldCharType="separate"/>
          </w:r>
          <w:hyperlink w:anchor="_Toc19956" w:history="1">
            <w:r w:rsidRPr="004D0FB4">
              <w:rPr>
                <w:rFonts w:ascii="Times New Roman" w:eastAsia="黑体" w:hAnsi="Times New Roman" w:cs="Times New Roman"/>
                <w:noProof/>
                <w:sz w:val="28"/>
                <w:szCs w:val="40"/>
              </w:rPr>
              <w:t>一、工作简况</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_Toc19956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w:t>
            </w:r>
            <w:r w:rsidRPr="004D0FB4">
              <w:rPr>
                <w:rFonts w:ascii="Times New Roman" w:eastAsia="黑体" w:hAnsi="Times New Roman" w:cs="Times New Roman"/>
                <w:noProof/>
                <w:sz w:val="28"/>
                <w:szCs w:val="32"/>
              </w:rPr>
              <w:fldChar w:fldCharType="end"/>
            </w:r>
          </w:hyperlink>
        </w:p>
        <w:p w14:paraId="266F1170" w14:textId="2D36609C"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sidRPr="004D0FB4">
              <w:rPr>
                <w:rFonts w:ascii="Times New Roman" w:eastAsia="黑体" w:hAnsi="Times New Roman" w:cs="Times New Roman"/>
                <w:noProof/>
                <w:sz w:val="28"/>
                <w:szCs w:val="40"/>
              </w:rPr>
              <w:t>二、标准编制原则和主要内容</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_Toc16067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3</w:t>
            </w:r>
            <w:r w:rsidRPr="004D0FB4">
              <w:rPr>
                <w:rFonts w:ascii="Times New Roman" w:eastAsia="黑体" w:hAnsi="Times New Roman" w:cs="Times New Roman"/>
                <w:noProof/>
                <w:sz w:val="28"/>
                <w:szCs w:val="32"/>
              </w:rPr>
              <w:fldChar w:fldCharType="end"/>
            </w:r>
          </w:hyperlink>
        </w:p>
        <w:p w14:paraId="0DFCC1BE" w14:textId="769D1A92"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sidRPr="004D0FB4">
              <w:rPr>
                <w:rFonts w:ascii="Times New Roman" w:eastAsia="黑体" w:hAnsi="Times New Roman" w:cs="Times New Roman"/>
                <w:noProof/>
                <w:kern w:val="0"/>
                <w:sz w:val="28"/>
                <w:szCs w:val="40"/>
              </w:rPr>
              <w:t>三、主要试验和情况分析</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_Toc12675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17</w:t>
            </w:r>
            <w:r w:rsidRPr="004D0FB4">
              <w:rPr>
                <w:rFonts w:ascii="Times New Roman" w:eastAsia="黑体" w:hAnsi="Times New Roman" w:cs="Times New Roman"/>
                <w:noProof/>
                <w:sz w:val="28"/>
                <w:szCs w:val="32"/>
              </w:rPr>
              <w:fldChar w:fldCharType="end"/>
            </w:r>
          </w:hyperlink>
        </w:p>
        <w:p w14:paraId="34A15783" w14:textId="098F854F"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sidRPr="004D0FB4">
              <w:rPr>
                <w:rFonts w:ascii="Times New Roman" w:eastAsia="黑体" w:hAnsi="Times New Roman" w:cs="Times New Roman"/>
                <w:noProof/>
                <w:kern w:val="0"/>
                <w:sz w:val="28"/>
                <w:szCs w:val="40"/>
              </w:rPr>
              <w:t>四、标准中涉及专利的情况</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_Toc20840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17</w:t>
            </w:r>
            <w:r w:rsidRPr="004D0FB4">
              <w:rPr>
                <w:rFonts w:ascii="Times New Roman" w:eastAsia="黑体" w:hAnsi="Times New Roman" w:cs="Times New Roman"/>
                <w:noProof/>
                <w:sz w:val="28"/>
                <w:szCs w:val="32"/>
              </w:rPr>
              <w:fldChar w:fldCharType="end"/>
            </w:r>
          </w:hyperlink>
        </w:p>
        <w:p w14:paraId="2CA70CFD" w14:textId="09402908"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sidRPr="004D0FB4">
              <w:rPr>
                <w:rFonts w:ascii="Times New Roman" w:eastAsia="黑体" w:hAnsi="Times New Roman" w:cs="Times New Roman"/>
                <w:noProof/>
                <w:kern w:val="0"/>
                <w:sz w:val="28"/>
                <w:szCs w:val="40"/>
              </w:rPr>
              <w:t>五、预期达到的效益（经济、效益、生态等），对产业发展的作用的情况</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_Toc29243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17</w:t>
            </w:r>
            <w:r w:rsidRPr="004D0FB4">
              <w:rPr>
                <w:rFonts w:ascii="Times New Roman" w:eastAsia="黑体" w:hAnsi="Times New Roman" w:cs="Times New Roman"/>
                <w:noProof/>
                <w:sz w:val="28"/>
                <w:szCs w:val="32"/>
              </w:rPr>
              <w:fldChar w:fldCharType="end"/>
            </w:r>
          </w:hyperlink>
        </w:p>
        <w:p w14:paraId="1FAA1BEE" w14:textId="1E4BE34D"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sidRPr="004D0FB4">
              <w:rPr>
                <w:rFonts w:ascii="Times New Roman" w:eastAsia="黑体" w:hAnsi="Times New Roman" w:cs="Times New Roman"/>
                <w:noProof/>
                <w:kern w:val="0"/>
                <w:sz w:val="28"/>
                <w:szCs w:val="40"/>
              </w:rPr>
              <w:t>六、与有关的现行法律、法规和强制性国家标准的关系</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_Toc4979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p>
        <w:p w14:paraId="5BFE4104" w14:textId="31C00CE8"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sidRPr="004D0FB4">
              <w:rPr>
                <w:rFonts w:ascii="Times New Roman" w:eastAsia="黑体" w:hAnsi="Times New Roman" w:cs="Times New Roman"/>
                <w:noProof/>
                <w:kern w:val="0"/>
                <w:sz w:val="28"/>
                <w:szCs w:val="40"/>
              </w:rPr>
              <w:t>七、重大意见分歧的处理依据和结果</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_Toc21799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p>
        <w:p w14:paraId="44112233" w14:textId="4266F69C"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sidRPr="004D0FB4">
              <w:rPr>
                <w:rFonts w:ascii="Times New Roman" w:eastAsia="黑体" w:hAnsi="Times New Roman" w:cs="Times New Roman"/>
                <w:noProof/>
                <w:kern w:val="0"/>
                <w:sz w:val="28"/>
                <w:szCs w:val="40"/>
              </w:rPr>
              <w:t>八、标准性质的建议说明</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_Toc20135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p>
        <w:p w14:paraId="6059E002" w14:textId="632AB3C9"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sidRPr="004D0FB4">
              <w:rPr>
                <w:rFonts w:ascii="Times New Roman" w:eastAsia="黑体" w:hAnsi="Times New Roman" w:cs="Times New Roman"/>
                <w:noProof/>
                <w:kern w:val="0"/>
                <w:sz w:val="28"/>
                <w:szCs w:val="40"/>
              </w:rPr>
              <w:t>九、贯彻标准的要求和措施建议</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_Toc23106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p>
        <w:p w14:paraId="72F392A0" w14:textId="307E238A" w:rsidR="00505FBC" w:rsidRPr="004D0FB4"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sidRPr="004D0FB4">
              <w:rPr>
                <w:rFonts w:ascii="Times New Roman" w:eastAsia="黑体" w:hAnsi="Times New Roman" w:cs="Times New Roman"/>
                <w:noProof/>
                <w:kern w:val="0"/>
                <w:sz w:val="28"/>
                <w:szCs w:val="40"/>
              </w:rPr>
              <w:t>十、废止现行相关标准的建议</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_Toc29517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p>
        <w:p w14:paraId="054D0588" w14:textId="27C0C8F9" w:rsidR="00505FBC" w:rsidRPr="004D0FB4" w:rsidRDefault="00505FBC">
          <w:pPr>
            <w:pStyle w:val="TOC1"/>
            <w:tabs>
              <w:tab w:val="right" w:leader="dot" w:pos="8691"/>
            </w:tabs>
            <w:spacing w:line="480" w:lineRule="auto"/>
            <w:rPr>
              <w:rFonts w:ascii="Times New Roman" w:eastAsia="黑体" w:hAnsi="Times New Roman" w:cs="Times New Roman"/>
              <w:sz w:val="36"/>
              <w:szCs w:val="36"/>
            </w:rPr>
            <w:sectPr w:rsidR="00505FBC" w:rsidRPr="004D0FB4" w:rsidSect="00B05A42">
              <w:footerReference w:type="default" r:id="rId9"/>
              <w:pgSz w:w="11906" w:h="16838"/>
              <w:pgMar w:top="1418" w:right="1418" w:bottom="1985" w:left="1797" w:header="851" w:footer="992" w:gutter="0"/>
              <w:pgNumType w:start="1"/>
              <w:cols w:space="425"/>
              <w:docGrid w:linePitch="312"/>
            </w:sectPr>
          </w:pPr>
          <w:hyperlink w:anchor="_Toc18435" w:history="1">
            <w:r w:rsidRPr="004D0FB4">
              <w:rPr>
                <w:rFonts w:ascii="Times New Roman" w:eastAsia="黑体" w:hAnsi="Times New Roman" w:cs="Times New Roman"/>
                <w:noProof/>
                <w:kern w:val="0"/>
                <w:sz w:val="28"/>
                <w:szCs w:val="40"/>
              </w:rPr>
              <w:t>十一、其他应予说明的事项</w:t>
            </w:r>
            <w:r w:rsidRPr="004D0FB4">
              <w:rPr>
                <w:rFonts w:ascii="Times New Roman" w:eastAsia="黑体" w:hAnsi="Times New Roman" w:cs="Times New Roman"/>
                <w:noProof/>
                <w:sz w:val="28"/>
                <w:szCs w:val="32"/>
              </w:rPr>
              <w:tab/>
            </w:r>
            <w:r w:rsidRPr="004D0FB4">
              <w:rPr>
                <w:rFonts w:ascii="Times New Roman" w:eastAsia="黑体" w:hAnsi="Times New Roman" w:cs="Times New Roman"/>
                <w:noProof/>
                <w:sz w:val="28"/>
                <w:szCs w:val="32"/>
              </w:rPr>
              <w:fldChar w:fldCharType="begin"/>
            </w:r>
            <w:r w:rsidRPr="004D0FB4">
              <w:rPr>
                <w:rFonts w:ascii="Times New Roman" w:eastAsia="黑体" w:hAnsi="Times New Roman" w:cs="Times New Roman"/>
                <w:noProof/>
                <w:sz w:val="28"/>
                <w:szCs w:val="32"/>
              </w:rPr>
              <w:instrText xml:space="preserve"> PAGEREF _Toc18435 \h </w:instrText>
            </w:r>
            <w:r w:rsidRPr="004D0FB4">
              <w:rPr>
                <w:rFonts w:ascii="Times New Roman" w:eastAsia="黑体" w:hAnsi="Times New Roman" w:cs="Times New Roman"/>
                <w:noProof/>
                <w:sz w:val="28"/>
                <w:szCs w:val="32"/>
              </w:rPr>
            </w:r>
            <w:r w:rsidRPr="004D0FB4">
              <w:rPr>
                <w:rFonts w:ascii="Times New Roman" w:eastAsia="黑体" w:hAnsi="Times New Roman" w:cs="Times New Roman"/>
                <w:noProof/>
                <w:sz w:val="28"/>
                <w:szCs w:val="32"/>
              </w:rPr>
              <w:fldChar w:fldCharType="separate"/>
            </w:r>
            <w:r w:rsidR="00D1713D">
              <w:rPr>
                <w:rFonts w:ascii="Times New Roman" w:eastAsia="黑体" w:hAnsi="Times New Roman" w:cs="Times New Roman"/>
                <w:noProof/>
                <w:sz w:val="28"/>
                <w:szCs w:val="32"/>
              </w:rPr>
              <w:t>18</w:t>
            </w:r>
            <w:r w:rsidRPr="004D0FB4">
              <w:rPr>
                <w:rFonts w:ascii="Times New Roman" w:eastAsia="黑体" w:hAnsi="Times New Roman" w:cs="Times New Roman"/>
                <w:noProof/>
                <w:sz w:val="28"/>
                <w:szCs w:val="32"/>
              </w:rPr>
              <w:fldChar w:fldCharType="end"/>
            </w:r>
          </w:hyperlink>
          <w:r w:rsidRPr="004D0FB4">
            <w:rPr>
              <w:rFonts w:ascii="Times New Roman" w:eastAsia="黑体" w:hAnsi="Times New Roman" w:cs="Times New Roman"/>
              <w:szCs w:val="32"/>
            </w:rPr>
            <w:fldChar w:fldCharType="end"/>
          </w:r>
        </w:p>
      </w:sdtContent>
    </w:sdt>
    <w:p w14:paraId="76D9DA31" w14:textId="518280B4" w:rsidR="00505FBC" w:rsidRPr="004D0FB4" w:rsidRDefault="00000000">
      <w:pPr>
        <w:spacing w:line="360" w:lineRule="auto"/>
        <w:jc w:val="center"/>
        <w:outlineLvl w:val="1"/>
        <w:rPr>
          <w:rFonts w:ascii="Times New Roman" w:eastAsia="黑体" w:hAnsi="Times New Roman" w:cs="Times New Roman"/>
          <w:b/>
          <w:sz w:val="36"/>
          <w:szCs w:val="36"/>
        </w:rPr>
      </w:pPr>
      <w:r w:rsidRPr="004D0FB4">
        <w:rPr>
          <w:rFonts w:ascii="Times New Roman" w:eastAsia="黑体" w:hAnsi="Times New Roman" w:cs="Times New Roman"/>
          <w:b/>
          <w:sz w:val="36"/>
          <w:szCs w:val="36"/>
        </w:rPr>
        <w:lastRenderedPageBreak/>
        <w:t>《</w:t>
      </w:r>
      <w:r w:rsidR="004D0FB4" w:rsidRPr="004D0FB4">
        <w:rPr>
          <w:rFonts w:ascii="Times New Roman" w:eastAsia="黑体" w:hAnsi="Times New Roman" w:cs="Times New Roman"/>
          <w:b/>
          <w:sz w:val="36"/>
          <w:szCs w:val="36"/>
        </w:rPr>
        <w:t>建筑工程管理</w:t>
      </w:r>
      <w:r w:rsidR="004D0FB4" w:rsidRPr="004D0FB4">
        <w:rPr>
          <w:rFonts w:ascii="Times New Roman" w:eastAsia="黑体" w:hAnsi="Times New Roman" w:cs="Times New Roman"/>
          <w:b/>
          <w:sz w:val="36"/>
          <w:szCs w:val="36"/>
        </w:rPr>
        <w:t xml:space="preserve"> </w:t>
      </w:r>
      <w:r w:rsidR="004D0FB4" w:rsidRPr="004D0FB4">
        <w:rPr>
          <w:rFonts w:ascii="Times New Roman" w:eastAsia="黑体" w:hAnsi="Times New Roman" w:cs="Times New Roman"/>
          <w:b/>
          <w:sz w:val="36"/>
          <w:szCs w:val="36"/>
        </w:rPr>
        <w:t>施工作业人员组织调配规范</w:t>
      </w:r>
      <w:r w:rsidRPr="004D0FB4">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sidRPr="004D0FB4">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121F44D9" w14:textId="77777777" w:rsidR="004D0FB4" w:rsidRPr="004D0FB4" w:rsidRDefault="004D0FB4" w:rsidP="004D0FB4">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hint="eastAsia"/>
          <w:kern w:val="0"/>
          <w:sz w:val="28"/>
          <w:szCs w:val="28"/>
        </w:rPr>
        <w:t>在建筑工程管理中，施工作业人员的组织调配是确保工程顺利进行的关键环节。然而，当前行业内人员调配存在随意性强、效率低下、安全隐患多等问题，严重影响了工程进度和工程质量。因此，制定一套科学、系统、可操作的组织调配规范，对于提升建筑工程管理水平、保障施工安全、提高施工效率具有重要意义。此外，规范的实施还能有效减少人力资源浪费，降低施工成本，提升企业的综合竞争力。</w:t>
      </w:r>
    </w:p>
    <w:p w14:paraId="54A0FBAB" w14:textId="77777777" w:rsidR="004D0FB4" w:rsidRPr="004D0FB4" w:rsidRDefault="004D0FB4" w:rsidP="004D0FB4">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hint="eastAsia"/>
          <w:kern w:val="0"/>
          <w:sz w:val="28"/>
          <w:szCs w:val="28"/>
        </w:rPr>
        <w:t>制定《建筑工程管理</w:t>
      </w:r>
      <w:r w:rsidRPr="004D0FB4">
        <w:rPr>
          <w:rFonts w:ascii="Times New Roman" w:hAnsi="Times New Roman" w:cs="Times New Roman" w:hint="eastAsia"/>
          <w:kern w:val="0"/>
          <w:sz w:val="28"/>
          <w:szCs w:val="28"/>
        </w:rPr>
        <w:t xml:space="preserve"> </w:t>
      </w:r>
      <w:r w:rsidRPr="004D0FB4">
        <w:rPr>
          <w:rFonts w:ascii="Times New Roman" w:hAnsi="Times New Roman" w:cs="Times New Roman" w:hint="eastAsia"/>
          <w:kern w:val="0"/>
          <w:sz w:val="28"/>
          <w:szCs w:val="28"/>
        </w:rPr>
        <w:t>施工作业人员组织调配规范》，旨在通过规范施工作业人员的组织调配流程，提升施工效率，保障工程质量，同时确保施工人员的安全与健康，促进建筑行业的可持续发展。基于广泛的行业调研和专家咨询，结合国内外先进的管理理念和实践经验，制定了全面、细致的组织调配规范。规范内容涵盖了人员需求分析、调配计划制定、执行与监控等多个环节，具有高度的可行性和实用性。同时，项目团队具备丰富的专业知识和实践经验，能够确保规范的制定质量和实施效果。</w:t>
      </w:r>
    </w:p>
    <w:p w14:paraId="73CB9A4E" w14:textId="3EE3A9DC" w:rsidR="00505FBC" w:rsidRPr="004D0FB4" w:rsidRDefault="004D0FB4" w:rsidP="004D0FB4">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hint="eastAsia"/>
          <w:kern w:val="0"/>
          <w:sz w:val="28"/>
          <w:szCs w:val="28"/>
        </w:rPr>
        <w:t>《建筑工程管理</w:t>
      </w:r>
      <w:r w:rsidRPr="004D0FB4">
        <w:rPr>
          <w:rFonts w:ascii="Times New Roman" w:hAnsi="Times New Roman" w:cs="Times New Roman" w:hint="eastAsia"/>
          <w:kern w:val="0"/>
          <w:sz w:val="28"/>
          <w:szCs w:val="28"/>
        </w:rPr>
        <w:t xml:space="preserve"> </w:t>
      </w:r>
      <w:r w:rsidRPr="004D0FB4">
        <w:rPr>
          <w:rFonts w:ascii="Times New Roman" w:hAnsi="Times New Roman" w:cs="Times New Roman" w:hint="eastAsia"/>
          <w:kern w:val="0"/>
          <w:sz w:val="28"/>
          <w:szCs w:val="28"/>
        </w:rPr>
        <w:t>施工作业人员组织调配规范》的实施将广泛应用于各类建筑工程管理中，有助于提升施工作业人员的组织调配效率，保障工程质量和施工安全。同时，规范的推广还能促进建筑行业的标准化、规范化发展，提升整个行业的管理水平。长远来看，该规范的制定和推广将带来显著的社会效益和经济效益，为建筑行业的健康、可持续发展提供有力支撑。</w:t>
      </w:r>
    </w:p>
    <w:p w14:paraId="64EB91D4" w14:textId="77777777" w:rsidR="00505FBC" w:rsidRPr="004D0FB4" w:rsidRDefault="00000000">
      <w:pPr>
        <w:spacing w:line="360" w:lineRule="auto"/>
        <w:outlineLvl w:val="2"/>
        <w:rPr>
          <w:rFonts w:ascii="Times New Roman" w:hAnsi="Times New Roman" w:cs="Times New Roman"/>
          <w:b/>
          <w:color w:val="000000" w:themeColor="text1"/>
          <w:sz w:val="28"/>
          <w:szCs w:val="28"/>
        </w:rPr>
      </w:pPr>
      <w:r w:rsidRPr="004D0FB4">
        <w:rPr>
          <w:rFonts w:ascii="Times New Roman" w:hAnsi="Times New Roman" w:cs="Times New Roman"/>
          <w:b/>
          <w:color w:val="000000" w:themeColor="text1"/>
          <w:sz w:val="28"/>
          <w:szCs w:val="28"/>
        </w:rPr>
        <w:t>（二）编制过程</w:t>
      </w:r>
    </w:p>
    <w:p w14:paraId="3C4656A5" w14:textId="0A7651F7"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为使本标准在</w:t>
      </w:r>
      <w:r w:rsidR="004D0FB4" w:rsidRPr="004D0FB4">
        <w:rPr>
          <w:rFonts w:ascii="Times New Roman" w:hAnsi="Times New Roman" w:cs="Times New Roman"/>
          <w:kern w:val="0"/>
          <w:sz w:val="28"/>
          <w:szCs w:val="28"/>
        </w:rPr>
        <w:t>建筑工程施工作业人员组织调配</w:t>
      </w:r>
      <w:r w:rsidRPr="004D0FB4">
        <w:rPr>
          <w:rFonts w:ascii="Times New Roman" w:hAnsi="Times New Roman" w:cs="Times New Roman"/>
          <w:kern w:val="0"/>
          <w:sz w:val="28"/>
          <w:szCs w:val="28"/>
        </w:rPr>
        <w:t>管理工作中起到规范信息</w:t>
      </w:r>
      <w:r w:rsidRPr="004D0FB4">
        <w:rPr>
          <w:rFonts w:ascii="Times New Roman" w:hAnsi="Times New Roman" w:cs="Times New Roman"/>
          <w:kern w:val="0"/>
          <w:sz w:val="28"/>
          <w:szCs w:val="28"/>
        </w:rPr>
        <w:lastRenderedPageBreak/>
        <w:t>化管理作用，标准起草工作组力求科学性、可操作性，以科学、谨慎的态度，在对我国现有</w:t>
      </w:r>
      <w:r w:rsidR="004D0FB4" w:rsidRPr="004D0FB4">
        <w:rPr>
          <w:rFonts w:ascii="Times New Roman" w:hAnsi="Times New Roman" w:cs="Times New Roman"/>
          <w:kern w:val="0"/>
          <w:sz w:val="28"/>
          <w:szCs w:val="28"/>
        </w:rPr>
        <w:t>建筑工程施工作业人员组织调配</w:t>
      </w:r>
      <w:r w:rsidRPr="004D0FB4">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标准起草工作组在标准起草期间主要开展工作情况如下</w:t>
      </w:r>
      <w:r w:rsidRPr="004D0FB4">
        <w:rPr>
          <w:rFonts w:ascii="Times New Roman" w:hAnsi="Times New Roman" w:cs="Times New Roman" w:hint="eastAsia"/>
          <w:kern w:val="0"/>
          <w:sz w:val="28"/>
          <w:szCs w:val="28"/>
        </w:rPr>
        <w:t>：</w:t>
      </w:r>
    </w:p>
    <w:p w14:paraId="76075B13" w14:textId="77777777" w:rsidR="00505FBC" w:rsidRPr="004D0FB4" w:rsidRDefault="00000000">
      <w:pPr>
        <w:snapToGrid w:val="0"/>
        <w:spacing w:line="360" w:lineRule="auto"/>
        <w:rPr>
          <w:rFonts w:ascii="Times New Roman" w:hAnsi="Times New Roman" w:cs="Times New Roman"/>
          <w:b/>
          <w:bCs/>
          <w:kern w:val="0"/>
          <w:sz w:val="28"/>
          <w:szCs w:val="28"/>
        </w:rPr>
      </w:pPr>
      <w:r w:rsidRPr="004D0FB4">
        <w:rPr>
          <w:rFonts w:ascii="Times New Roman" w:hAnsi="Times New Roman" w:cs="Times New Roman"/>
          <w:b/>
          <w:bCs/>
          <w:kern w:val="0"/>
          <w:sz w:val="28"/>
          <w:szCs w:val="28"/>
        </w:rPr>
        <w:t>1</w:t>
      </w:r>
      <w:r w:rsidRPr="004D0FB4">
        <w:rPr>
          <w:rFonts w:ascii="Times New Roman" w:hAnsi="Times New Roman" w:cs="Times New Roman"/>
          <w:b/>
          <w:bCs/>
          <w:kern w:val="0"/>
          <w:sz w:val="28"/>
          <w:szCs w:val="28"/>
        </w:rPr>
        <w:t>、项目立项及理论研究阶段</w:t>
      </w:r>
    </w:p>
    <w:p w14:paraId="133DEC27" w14:textId="3DAB3C95"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标准起草组成立伊始就对国内外</w:t>
      </w:r>
      <w:r w:rsidR="004D0FB4" w:rsidRPr="004D0FB4">
        <w:rPr>
          <w:rFonts w:ascii="Times New Roman" w:hAnsi="Times New Roman" w:cs="Times New Roman"/>
          <w:kern w:val="0"/>
          <w:sz w:val="28"/>
          <w:szCs w:val="28"/>
        </w:rPr>
        <w:t>建筑工程施工作业人员组织调配</w:t>
      </w:r>
      <w:r w:rsidRPr="004D0FB4">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4D0FB4" w:rsidRPr="004D0FB4">
        <w:rPr>
          <w:rFonts w:ascii="Times New Roman" w:hAnsi="Times New Roman" w:cs="Times New Roman"/>
          <w:kern w:val="0"/>
          <w:sz w:val="28"/>
          <w:szCs w:val="28"/>
        </w:rPr>
        <w:t>建筑工程施工作业人员组织调配</w:t>
      </w:r>
      <w:r w:rsidRPr="004D0FB4">
        <w:rPr>
          <w:rFonts w:ascii="Times New Roman" w:hAnsi="Times New Roman" w:cs="Times New Roman"/>
          <w:kern w:val="0"/>
          <w:sz w:val="28"/>
          <w:szCs w:val="28"/>
        </w:rPr>
        <w:t>标准化管理中现存问题，结合现有产品实际应用经验，为标准起草奠定了基础。</w:t>
      </w:r>
    </w:p>
    <w:p w14:paraId="49995E92" w14:textId="47299603"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标准起草组进一步研究了</w:t>
      </w:r>
      <w:r w:rsidR="004D0FB4" w:rsidRPr="004D0FB4">
        <w:rPr>
          <w:rFonts w:ascii="Times New Roman" w:hAnsi="Times New Roman" w:cs="Times New Roman"/>
          <w:kern w:val="0"/>
          <w:sz w:val="28"/>
          <w:szCs w:val="28"/>
        </w:rPr>
        <w:t>建筑工程施工作业人员组织调配</w:t>
      </w:r>
      <w:r w:rsidRPr="004D0FB4">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4D0FB4" w:rsidRDefault="00000000">
      <w:pPr>
        <w:snapToGrid w:val="0"/>
        <w:spacing w:line="360" w:lineRule="auto"/>
        <w:rPr>
          <w:rFonts w:ascii="Times New Roman" w:hAnsi="Times New Roman" w:cs="Times New Roman"/>
          <w:b/>
          <w:bCs/>
          <w:kern w:val="0"/>
          <w:sz w:val="28"/>
          <w:szCs w:val="28"/>
        </w:rPr>
      </w:pPr>
      <w:r w:rsidRPr="004D0FB4">
        <w:rPr>
          <w:rFonts w:ascii="Times New Roman" w:hAnsi="Times New Roman" w:cs="Times New Roman"/>
          <w:b/>
          <w:bCs/>
          <w:kern w:val="0"/>
          <w:sz w:val="28"/>
          <w:szCs w:val="28"/>
        </w:rPr>
        <w:t>2</w:t>
      </w:r>
      <w:r w:rsidRPr="004D0FB4">
        <w:rPr>
          <w:rFonts w:ascii="Times New Roman" w:hAnsi="Times New Roman" w:cs="Times New Roman"/>
          <w:b/>
          <w:bCs/>
          <w:kern w:val="0"/>
          <w:sz w:val="28"/>
          <w:szCs w:val="28"/>
        </w:rPr>
        <w:t>、标准起草阶段</w:t>
      </w:r>
    </w:p>
    <w:p w14:paraId="465830F8" w14:textId="3B7C5D18"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4D0FB4" w:rsidRPr="004D0FB4">
        <w:rPr>
          <w:rFonts w:ascii="Times New Roman" w:hAnsi="Times New Roman" w:cs="Times New Roman"/>
          <w:kern w:val="0"/>
          <w:sz w:val="28"/>
          <w:szCs w:val="28"/>
        </w:rPr>
        <w:t>建筑工程管理</w:t>
      </w:r>
      <w:r w:rsidR="004D0FB4" w:rsidRPr="004D0FB4">
        <w:rPr>
          <w:rFonts w:ascii="Times New Roman" w:hAnsi="Times New Roman" w:cs="Times New Roman"/>
          <w:kern w:val="0"/>
          <w:sz w:val="28"/>
          <w:szCs w:val="28"/>
        </w:rPr>
        <w:t xml:space="preserve"> </w:t>
      </w:r>
      <w:r w:rsidR="004D0FB4" w:rsidRPr="004D0FB4">
        <w:rPr>
          <w:rFonts w:ascii="Times New Roman" w:hAnsi="Times New Roman" w:cs="Times New Roman"/>
          <w:kern w:val="0"/>
          <w:sz w:val="28"/>
          <w:szCs w:val="28"/>
        </w:rPr>
        <w:t>施工作业人员组织调配规范</w:t>
      </w:r>
      <w:r w:rsidRPr="004D0FB4">
        <w:rPr>
          <w:rFonts w:ascii="Times New Roman" w:hAnsi="Times New Roman" w:cs="Times New Roman"/>
          <w:kern w:val="0"/>
          <w:sz w:val="28"/>
          <w:szCs w:val="28"/>
        </w:rPr>
        <w:t>》标准草案。</w:t>
      </w:r>
    </w:p>
    <w:p w14:paraId="405B67DF" w14:textId="77777777" w:rsidR="00505FBC" w:rsidRPr="004D0FB4" w:rsidRDefault="00000000">
      <w:pPr>
        <w:snapToGrid w:val="0"/>
        <w:spacing w:line="360" w:lineRule="auto"/>
        <w:rPr>
          <w:rFonts w:ascii="Times New Roman" w:hAnsi="Times New Roman" w:cs="Times New Roman"/>
          <w:b/>
          <w:bCs/>
          <w:kern w:val="0"/>
          <w:sz w:val="28"/>
          <w:szCs w:val="28"/>
        </w:rPr>
      </w:pPr>
      <w:r w:rsidRPr="004D0FB4">
        <w:rPr>
          <w:rFonts w:ascii="Times New Roman" w:hAnsi="Times New Roman" w:cs="Times New Roman"/>
          <w:b/>
          <w:bCs/>
          <w:kern w:val="0"/>
          <w:sz w:val="28"/>
          <w:szCs w:val="28"/>
        </w:rPr>
        <w:t>3</w:t>
      </w:r>
      <w:r w:rsidRPr="004D0FB4">
        <w:rPr>
          <w:rFonts w:ascii="Times New Roman" w:hAnsi="Times New Roman" w:cs="Times New Roman"/>
          <w:b/>
          <w:bCs/>
          <w:kern w:val="0"/>
          <w:sz w:val="28"/>
          <w:szCs w:val="28"/>
        </w:rPr>
        <w:t>、标准征求意见阶段</w:t>
      </w:r>
    </w:p>
    <w:p w14:paraId="0DAC9E52" w14:textId="4A78018F" w:rsidR="00505FBC" w:rsidRPr="004D0FB4" w:rsidRDefault="00000000">
      <w:pPr>
        <w:snapToGrid w:val="0"/>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4D0FB4" w:rsidRPr="004D0FB4">
        <w:rPr>
          <w:rFonts w:ascii="Times New Roman" w:hAnsi="Times New Roman" w:cs="Times New Roman"/>
          <w:kern w:val="0"/>
          <w:sz w:val="28"/>
          <w:szCs w:val="28"/>
        </w:rPr>
        <w:t>建筑工程管理</w:t>
      </w:r>
      <w:r w:rsidR="004D0FB4" w:rsidRPr="004D0FB4">
        <w:rPr>
          <w:rFonts w:ascii="Times New Roman" w:hAnsi="Times New Roman" w:cs="Times New Roman"/>
          <w:kern w:val="0"/>
          <w:sz w:val="28"/>
          <w:szCs w:val="28"/>
        </w:rPr>
        <w:t xml:space="preserve"> </w:t>
      </w:r>
      <w:r w:rsidR="004D0FB4" w:rsidRPr="004D0FB4">
        <w:rPr>
          <w:rFonts w:ascii="Times New Roman" w:hAnsi="Times New Roman" w:cs="Times New Roman"/>
          <w:kern w:val="0"/>
          <w:sz w:val="28"/>
          <w:szCs w:val="28"/>
        </w:rPr>
        <w:t>施工作业人员组织调配规范</w:t>
      </w:r>
      <w:r w:rsidRPr="004D0FB4">
        <w:rPr>
          <w:rFonts w:ascii="Times New Roman" w:hAnsi="Times New Roman" w:cs="Times New Roman"/>
          <w:kern w:val="0"/>
          <w:sz w:val="28"/>
          <w:szCs w:val="28"/>
        </w:rPr>
        <w:t>》（征求意见稿）。</w:t>
      </w:r>
    </w:p>
    <w:p w14:paraId="32426E21" w14:textId="77777777" w:rsidR="00505FBC" w:rsidRPr="004D0FB4" w:rsidRDefault="00000000">
      <w:pPr>
        <w:spacing w:line="360" w:lineRule="auto"/>
        <w:outlineLvl w:val="2"/>
        <w:rPr>
          <w:rFonts w:ascii="Times New Roman" w:hAnsi="Times New Roman" w:cs="Times New Roman"/>
          <w:b/>
          <w:sz w:val="28"/>
          <w:szCs w:val="28"/>
        </w:rPr>
      </w:pPr>
      <w:r w:rsidRPr="004D0FB4">
        <w:rPr>
          <w:rFonts w:ascii="Times New Roman" w:hAnsi="Times New Roman" w:cs="Times New Roman"/>
          <w:b/>
          <w:sz w:val="28"/>
          <w:szCs w:val="28"/>
        </w:rPr>
        <w:t>（三）主要起草单位及起草人所做的工作</w:t>
      </w:r>
    </w:p>
    <w:p w14:paraId="3987C6A0" w14:textId="77777777" w:rsidR="00505FBC" w:rsidRPr="004D0FB4" w:rsidRDefault="00000000">
      <w:pPr>
        <w:spacing w:line="360" w:lineRule="auto"/>
        <w:rPr>
          <w:rFonts w:ascii="Times New Roman" w:hAnsi="Times New Roman" w:cs="Times New Roman"/>
          <w:b/>
          <w:bCs/>
          <w:kern w:val="0"/>
          <w:sz w:val="28"/>
          <w:szCs w:val="28"/>
        </w:rPr>
      </w:pPr>
      <w:r w:rsidRPr="004D0FB4">
        <w:rPr>
          <w:rFonts w:ascii="Times New Roman" w:hAnsi="Times New Roman" w:cs="Times New Roman"/>
          <w:b/>
          <w:bCs/>
          <w:kern w:val="0"/>
          <w:sz w:val="28"/>
          <w:szCs w:val="28"/>
        </w:rPr>
        <w:t>1</w:t>
      </w:r>
      <w:r w:rsidRPr="004D0FB4">
        <w:rPr>
          <w:rFonts w:ascii="Times New Roman" w:hAnsi="Times New Roman" w:cs="Times New Roman"/>
          <w:b/>
          <w:bCs/>
          <w:kern w:val="0"/>
          <w:sz w:val="28"/>
          <w:szCs w:val="28"/>
        </w:rPr>
        <w:t>、主要起草单位</w:t>
      </w:r>
    </w:p>
    <w:p w14:paraId="28DBAB6A" w14:textId="07F9A0C6" w:rsidR="00505FBC" w:rsidRDefault="00FE0B40">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w:t>
      </w:r>
      <w:r w:rsidRPr="00FE0B40">
        <w:rPr>
          <w:rFonts w:ascii="Times New Roman" w:hAnsi="Times New Roman" w:cs="Times New Roman" w:hint="eastAsia"/>
          <w:kern w:val="0"/>
          <w:sz w:val="28"/>
          <w:szCs w:val="28"/>
        </w:rPr>
        <w:t>辽宁睿工建设有限公司</w:t>
      </w:r>
      <w:r w:rsidR="00000000" w:rsidRPr="004D0FB4">
        <w:rPr>
          <w:rFonts w:ascii="Times New Roman" w:hAnsi="Times New Roman" w:cs="Times New Roman"/>
          <w:kern w:val="0"/>
          <w:sz w:val="28"/>
          <w:szCs w:val="28"/>
        </w:rPr>
        <w:t>等多家单位的专家成立了规范起草小组，开展标准的编制工作。</w:t>
      </w:r>
    </w:p>
    <w:p w14:paraId="7AC4A9EB" w14:textId="456EEC5A" w:rsidR="00940253" w:rsidRPr="004D0FB4" w:rsidRDefault="00940253">
      <w:pPr>
        <w:spacing w:line="360" w:lineRule="auto"/>
        <w:ind w:firstLineChars="200" w:firstLine="560"/>
        <w:rPr>
          <w:rFonts w:ascii="Times New Roman" w:hAnsi="Times New Roman" w:cs="Times New Roman" w:hint="eastAsia"/>
          <w:kern w:val="0"/>
          <w:sz w:val="28"/>
          <w:szCs w:val="28"/>
        </w:rPr>
      </w:pPr>
      <w:r w:rsidRPr="00940253">
        <w:rPr>
          <w:rFonts w:ascii="Times New Roman" w:hAnsi="Times New Roman" w:cs="Times New Roman"/>
          <w:kern w:val="0"/>
          <w:sz w:val="28"/>
          <w:szCs w:val="28"/>
        </w:rPr>
        <w:lastRenderedPageBreak/>
        <w:t>辽宁睿工建设有限公司是辽宁省建筑工程施工领域的骨干企业，拥有建筑工程施工总承包一级资质。公司专注于建筑施工组织管理与技术创新，具备丰富的施工现场人员调配管理经验，参与完成大型工程项目</w:t>
      </w:r>
      <w:r w:rsidRPr="00940253">
        <w:rPr>
          <w:rFonts w:ascii="Times New Roman" w:hAnsi="Times New Roman" w:cs="Times New Roman"/>
          <w:kern w:val="0"/>
          <w:sz w:val="28"/>
          <w:szCs w:val="28"/>
        </w:rPr>
        <w:t>20</w:t>
      </w:r>
      <w:r w:rsidRPr="00940253">
        <w:rPr>
          <w:rFonts w:ascii="Times New Roman" w:hAnsi="Times New Roman" w:cs="Times New Roman"/>
          <w:kern w:val="0"/>
          <w:sz w:val="28"/>
          <w:szCs w:val="28"/>
        </w:rPr>
        <w:t>余个，在施工作业人员组织管理方面形成了完善的管理体系和技术标准。</w:t>
      </w:r>
    </w:p>
    <w:p w14:paraId="0E4BB955" w14:textId="1FADFD50" w:rsidR="00505FBC" w:rsidRPr="004D0FB4" w:rsidRDefault="00000000">
      <w:pPr>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经工作组的不懈努力，在</w:t>
      </w:r>
      <w:r w:rsidRPr="004D0FB4">
        <w:rPr>
          <w:rFonts w:ascii="Times New Roman" w:hAnsi="Times New Roman" w:cs="Times New Roman"/>
          <w:kern w:val="0"/>
          <w:sz w:val="28"/>
          <w:szCs w:val="28"/>
        </w:rPr>
        <w:t>202</w:t>
      </w:r>
      <w:r w:rsidR="00870FA5" w:rsidRPr="004D0FB4">
        <w:rPr>
          <w:rFonts w:ascii="Times New Roman" w:hAnsi="Times New Roman" w:cs="Times New Roman" w:hint="eastAsia"/>
          <w:kern w:val="0"/>
          <w:sz w:val="28"/>
          <w:szCs w:val="28"/>
        </w:rPr>
        <w:t>5</w:t>
      </w:r>
      <w:r w:rsidRPr="004D0FB4">
        <w:rPr>
          <w:rFonts w:ascii="Times New Roman" w:hAnsi="Times New Roman" w:cs="Times New Roman"/>
          <w:kern w:val="0"/>
          <w:sz w:val="28"/>
          <w:szCs w:val="28"/>
        </w:rPr>
        <w:t>年</w:t>
      </w:r>
      <w:r w:rsidR="0022590F" w:rsidRPr="004D0FB4">
        <w:rPr>
          <w:rFonts w:ascii="Times New Roman" w:hAnsi="Times New Roman" w:cs="Times New Roman" w:hint="eastAsia"/>
          <w:kern w:val="0"/>
          <w:sz w:val="28"/>
          <w:szCs w:val="28"/>
        </w:rPr>
        <w:t>4</w:t>
      </w:r>
      <w:r w:rsidRPr="004D0FB4">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sidRPr="004D0FB4">
        <w:rPr>
          <w:rFonts w:ascii="Times New Roman" w:hAnsi="Times New Roman" w:cs="Times New Roman"/>
          <w:b/>
          <w:bCs/>
          <w:kern w:val="0"/>
          <w:sz w:val="28"/>
          <w:szCs w:val="28"/>
        </w:rPr>
        <w:t>2</w:t>
      </w:r>
      <w:r w:rsidRPr="004D0FB4">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28C646B7"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58166B" w:rsidRPr="0058166B">
        <w:rPr>
          <w:rFonts w:ascii="Times New Roman" w:hAnsi="Times New Roman" w:cs="Times New Roman" w:hint="eastAsia"/>
          <w:sz w:val="28"/>
          <w:szCs w:val="28"/>
        </w:rPr>
        <w:t>6</w:t>
      </w:r>
      <w:r w:rsidRPr="0058166B">
        <w:rPr>
          <w:rFonts w:ascii="Times New Roman" w:hAnsi="Times New Roman" w:cs="Times New Roman"/>
          <w:sz w:val="28"/>
          <w:szCs w:val="28"/>
        </w:rPr>
        <w:t>个</w:t>
      </w:r>
      <w:r>
        <w:rPr>
          <w:rFonts w:ascii="Times New Roman" w:hAnsi="Times New Roman" w:cs="Times New Roman"/>
          <w:sz w:val="28"/>
          <w:szCs w:val="28"/>
        </w:rPr>
        <w:t>部分，主要内容如下：</w:t>
      </w:r>
    </w:p>
    <w:p w14:paraId="59939380"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5694396"/>
      <w:r w:rsidRPr="0058166B">
        <w:rPr>
          <w:rFonts w:ascii="Times New Roman" w:eastAsia="宋体" w:hint="eastAsia"/>
          <w:sz w:val="28"/>
          <w:szCs w:val="24"/>
        </w:rPr>
        <w:t>范围</w:t>
      </w:r>
      <w:bookmarkEnd w:id="2"/>
      <w:bookmarkEnd w:id="3"/>
      <w:bookmarkEnd w:id="4"/>
      <w:bookmarkEnd w:id="5"/>
      <w:bookmarkEnd w:id="6"/>
      <w:bookmarkEnd w:id="7"/>
      <w:bookmarkEnd w:id="8"/>
      <w:bookmarkEnd w:id="9"/>
      <w:bookmarkEnd w:id="10"/>
      <w:bookmarkEnd w:id="11"/>
    </w:p>
    <w:p w14:paraId="0D8E781C" w14:textId="77777777" w:rsidR="0058166B" w:rsidRPr="0058166B" w:rsidRDefault="0058166B" w:rsidP="0058166B">
      <w:pPr>
        <w:pStyle w:val="afffffb"/>
        <w:spacing w:line="360" w:lineRule="auto"/>
        <w:ind w:firstLine="560"/>
        <w:rPr>
          <w:rFonts w:ascii="Times New Roman"/>
          <w:sz w:val="28"/>
          <w:szCs w:val="24"/>
        </w:rPr>
      </w:pPr>
      <w:bookmarkStart w:id="12" w:name="_Toc17233326"/>
      <w:bookmarkStart w:id="13" w:name="_Toc17233334"/>
      <w:bookmarkStart w:id="14" w:name="_Toc24884212"/>
      <w:bookmarkStart w:id="15" w:name="_Toc24884219"/>
      <w:bookmarkStart w:id="16" w:name="_Toc26648466"/>
      <w:r w:rsidRPr="0058166B">
        <w:rPr>
          <w:rFonts w:ascii="Times New Roman" w:hint="eastAsia"/>
          <w:sz w:val="28"/>
          <w:szCs w:val="24"/>
        </w:rPr>
        <w:t>本文件规定了建筑工程管理施工作业人员组织调配的术语和定义、基本规定、人员要求、配备要求。</w:t>
      </w:r>
    </w:p>
    <w:p w14:paraId="2DA27F26"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本文件适用于建筑工程管理施工作业人员组织调配管理。</w:t>
      </w:r>
    </w:p>
    <w:p w14:paraId="4DF49864"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17" w:name="_Toc26718931"/>
      <w:bookmarkStart w:id="18" w:name="_Toc26986531"/>
      <w:bookmarkStart w:id="19" w:name="_Toc26986772"/>
      <w:bookmarkStart w:id="20" w:name="_Toc97192965"/>
      <w:bookmarkStart w:id="21" w:name="_Toc195694397"/>
      <w:r w:rsidRPr="0058166B">
        <w:rPr>
          <w:rFonts w:ascii="Times New Roman" w:eastAsia="宋体" w:hint="eastAsia"/>
          <w:sz w:val="28"/>
          <w:szCs w:val="24"/>
        </w:rPr>
        <w:t>规范性引用文件</w:t>
      </w:r>
      <w:bookmarkEnd w:id="12"/>
      <w:bookmarkEnd w:id="13"/>
      <w:bookmarkEnd w:id="14"/>
      <w:bookmarkEnd w:id="15"/>
      <w:bookmarkEnd w:id="16"/>
      <w:bookmarkEnd w:id="17"/>
      <w:bookmarkEnd w:id="18"/>
      <w:bookmarkEnd w:id="19"/>
      <w:bookmarkEnd w:id="20"/>
      <w:bookmarkEnd w:id="21"/>
    </w:p>
    <w:sdt>
      <w:sdtPr>
        <w:rPr>
          <w:rFonts w:ascii="Times New Roman" w:hint="eastAsia"/>
          <w:sz w:val="28"/>
          <w:szCs w:val="24"/>
        </w:rPr>
        <w:id w:val="715848253"/>
        <w:placeholder>
          <w:docPart w:val="ADBBD8DF123B4A1ABDDA5A42BEE82F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B870806"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4BA3E6"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 xml:space="preserve">JGJ/T 250 </w:t>
      </w:r>
      <w:r w:rsidRPr="0058166B">
        <w:rPr>
          <w:rFonts w:ascii="Times New Roman" w:hint="eastAsia"/>
          <w:sz w:val="28"/>
          <w:szCs w:val="24"/>
        </w:rPr>
        <w:t>建筑与市政工程施工企业现场专业人员职业标准</w:t>
      </w:r>
    </w:p>
    <w:p w14:paraId="5EDB809A"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22" w:name="_Toc97192966"/>
      <w:bookmarkStart w:id="23" w:name="_Toc195694398"/>
      <w:r w:rsidRPr="0058166B">
        <w:rPr>
          <w:rFonts w:ascii="Times New Roman" w:eastAsia="宋体" w:hint="eastAsia"/>
          <w:sz w:val="28"/>
          <w:szCs w:val="28"/>
        </w:rPr>
        <w:t>术语和定义</w:t>
      </w:r>
      <w:bookmarkEnd w:id="22"/>
      <w:bookmarkEnd w:id="23"/>
    </w:p>
    <w:bookmarkStart w:id="24" w:name="_Toc26986532" w:displacedByCustomXml="next"/>
    <w:bookmarkEnd w:id="24" w:displacedByCustomXml="next"/>
    <w:sdt>
      <w:sdtPr>
        <w:rPr>
          <w:rFonts w:ascii="Times New Roman"/>
          <w:sz w:val="28"/>
          <w:szCs w:val="24"/>
        </w:rPr>
        <w:id w:val="-1909835108"/>
        <w:placeholder>
          <w:docPart w:val="782912600B034C448DEDB83F2800E3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5E169D1"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下列术语和定义适用于本文件。</w:t>
          </w:r>
        </w:p>
      </w:sdtContent>
    </w:sdt>
    <w:p w14:paraId="53A5308B" w14:textId="77777777" w:rsidR="0058166B" w:rsidRPr="0058166B" w:rsidRDefault="0058166B" w:rsidP="0058166B">
      <w:pPr>
        <w:pStyle w:val="affffffffffff3"/>
        <w:spacing w:line="360" w:lineRule="auto"/>
        <w:ind w:left="560" w:hangingChars="200" w:hanging="560"/>
        <w:rPr>
          <w:rFonts w:ascii="Times New Roman"/>
          <w:sz w:val="28"/>
          <w:szCs w:val="24"/>
        </w:rPr>
      </w:pPr>
      <w:r w:rsidRPr="0058166B">
        <w:rPr>
          <w:rFonts w:ascii="Times New Roman"/>
          <w:sz w:val="28"/>
          <w:szCs w:val="24"/>
        </w:rPr>
        <w:br/>
      </w:r>
      <w:r w:rsidRPr="0058166B">
        <w:rPr>
          <w:rFonts w:ascii="Times New Roman" w:hint="eastAsia"/>
          <w:sz w:val="28"/>
          <w:szCs w:val="24"/>
        </w:rPr>
        <w:t>特种作业</w:t>
      </w:r>
      <w:r w:rsidRPr="0058166B">
        <w:rPr>
          <w:rFonts w:ascii="Times New Roman" w:hint="eastAsia"/>
          <w:sz w:val="28"/>
          <w:szCs w:val="24"/>
        </w:rPr>
        <w:t xml:space="preserve"> special operation</w:t>
      </w:r>
    </w:p>
    <w:p w14:paraId="0344387D"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容易发生事故，对操作者本人、他人的安全健康及设备、设施的安全可能造成重大危害的作业。</w:t>
      </w:r>
    </w:p>
    <w:p w14:paraId="6B37CDC7" w14:textId="77777777" w:rsidR="0058166B" w:rsidRPr="0058166B" w:rsidRDefault="0058166B" w:rsidP="0058166B">
      <w:pPr>
        <w:pStyle w:val="affffffffffff3"/>
        <w:spacing w:line="360" w:lineRule="auto"/>
        <w:ind w:left="560" w:hangingChars="200" w:hanging="560"/>
        <w:rPr>
          <w:rFonts w:ascii="Times New Roman"/>
          <w:sz w:val="28"/>
          <w:szCs w:val="24"/>
        </w:rPr>
      </w:pPr>
      <w:r w:rsidRPr="0058166B">
        <w:rPr>
          <w:rFonts w:ascii="Times New Roman"/>
          <w:sz w:val="28"/>
          <w:szCs w:val="24"/>
        </w:rPr>
        <w:br/>
      </w:r>
      <w:r w:rsidRPr="0058166B">
        <w:rPr>
          <w:rFonts w:ascii="Times New Roman" w:hint="eastAsia"/>
          <w:sz w:val="28"/>
          <w:szCs w:val="24"/>
        </w:rPr>
        <w:t>特种作业人员</w:t>
      </w:r>
      <w:r w:rsidRPr="0058166B">
        <w:rPr>
          <w:rFonts w:ascii="Times New Roman" w:hint="eastAsia"/>
          <w:sz w:val="28"/>
          <w:szCs w:val="24"/>
        </w:rPr>
        <w:t xml:space="preserve"> special operation personnel</w:t>
      </w:r>
    </w:p>
    <w:p w14:paraId="56DE383D"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直接从事特种作业，依法取得操作资格证书的从业人员。</w:t>
      </w:r>
    </w:p>
    <w:p w14:paraId="26207120" w14:textId="77777777" w:rsidR="0058166B" w:rsidRPr="0058166B" w:rsidRDefault="0058166B" w:rsidP="0058166B">
      <w:pPr>
        <w:pStyle w:val="affffffffffff3"/>
        <w:spacing w:line="360" w:lineRule="auto"/>
        <w:ind w:left="560" w:hangingChars="200" w:hanging="560"/>
        <w:rPr>
          <w:rFonts w:ascii="Times New Roman"/>
          <w:sz w:val="28"/>
          <w:szCs w:val="24"/>
        </w:rPr>
      </w:pPr>
      <w:r w:rsidRPr="0058166B">
        <w:rPr>
          <w:rFonts w:ascii="Times New Roman"/>
          <w:sz w:val="28"/>
          <w:szCs w:val="24"/>
        </w:rPr>
        <w:br/>
      </w:r>
      <w:r w:rsidRPr="0058166B">
        <w:rPr>
          <w:rFonts w:ascii="Times New Roman" w:hint="eastAsia"/>
          <w:sz w:val="28"/>
          <w:szCs w:val="24"/>
        </w:rPr>
        <w:t>建筑施工特种作业人员</w:t>
      </w:r>
      <w:r w:rsidRPr="0058166B">
        <w:rPr>
          <w:rFonts w:ascii="Times New Roman" w:hint="eastAsia"/>
          <w:sz w:val="28"/>
          <w:szCs w:val="24"/>
        </w:rPr>
        <w:t xml:space="preserve"> special operation personnel of construction</w:t>
      </w:r>
    </w:p>
    <w:p w14:paraId="45A0A0DB"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在建筑工程施工活动中，从事特种作业，依法取得建筑业操作资格证书的人员。</w:t>
      </w:r>
    </w:p>
    <w:p w14:paraId="3E47CF4B" w14:textId="77777777" w:rsidR="0058166B" w:rsidRPr="0058166B" w:rsidRDefault="0058166B" w:rsidP="0058166B">
      <w:pPr>
        <w:pStyle w:val="affffffffffff3"/>
        <w:spacing w:line="360" w:lineRule="auto"/>
        <w:ind w:left="560" w:hangingChars="200" w:hanging="560"/>
        <w:rPr>
          <w:rFonts w:ascii="Times New Roman"/>
          <w:sz w:val="28"/>
          <w:szCs w:val="24"/>
        </w:rPr>
      </w:pPr>
      <w:r w:rsidRPr="0058166B">
        <w:rPr>
          <w:rFonts w:ascii="Times New Roman"/>
          <w:sz w:val="28"/>
          <w:szCs w:val="24"/>
        </w:rPr>
        <w:br/>
      </w:r>
      <w:r w:rsidRPr="0058166B">
        <w:rPr>
          <w:rFonts w:ascii="Times New Roman" w:hint="eastAsia"/>
          <w:sz w:val="28"/>
          <w:szCs w:val="24"/>
        </w:rPr>
        <w:t>一般技术工人</w:t>
      </w:r>
      <w:r w:rsidRPr="0058166B">
        <w:rPr>
          <w:rFonts w:ascii="Times New Roman" w:hint="eastAsia"/>
          <w:sz w:val="28"/>
          <w:szCs w:val="24"/>
        </w:rPr>
        <w:t xml:space="preserve"> general skilled worker</w:t>
      </w:r>
    </w:p>
    <w:p w14:paraId="63E85300"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从事建筑施工作业，掌握专门知识和技术，并具有运用和操作能力，经培训合格的工人。</w:t>
      </w:r>
    </w:p>
    <w:p w14:paraId="62C51046"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25" w:name="_Toc195694399"/>
      <w:r w:rsidRPr="0058166B">
        <w:rPr>
          <w:rFonts w:ascii="Times New Roman" w:eastAsia="宋体" w:hint="eastAsia"/>
          <w:sz w:val="28"/>
          <w:szCs w:val="24"/>
        </w:rPr>
        <w:t>基本规定</w:t>
      </w:r>
      <w:bookmarkEnd w:id="25"/>
    </w:p>
    <w:p w14:paraId="3D0E2F23"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建筑工程施工作业人员应符合</w:t>
      </w:r>
      <w:r w:rsidRPr="0058166B">
        <w:rPr>
          <w:rFonts w:ascii="Times New Roman" w:hint="eastAsia"/>
          <w:sz w:val="28"/>
          <w:szCs w:val="24"/>
        </w:rPr>
        <w:t>JGJ/T 250</w:t>
      </w:r>
      <w:r w:rsidRPr="0058166B">
        <w:rPr>
          <w:rFonts w:ascii="Times New Roman" w:hint="eastAsia"/>
          <w:sz w:val="28"/>
          <w:szCs w:val="24"/>
        </w:rPr>
        <w:t>的规定。</w:t>
      </w:r>
    </w:p>
    <w:p w14:paraId="64332628"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建筑工程施工作业人员包括一般技术工人和建筑施工特种作业人员。一般技术工人按技术等级分为初级工、中级工、高级工、技师、高级技师</w:t>
      </w:r>
      <w:r w:rsidRPr="0058166B">
        <w:rPr>
          <w:rFonts w:ascii="Times New Roman" w:hint="eastAsia"/>
          <w:sz w:val="28"/>
          <w:szCs w:val="24"/>
        </w:rPr>
        <w:t>;</w:t>
      </w:r>
      <w:r w:rsidRPr="0058166B">
        <w:rPr>
          <w:rFonts w:ascii="Times New Roman" w:hint="eastAsia"/>
          <w:sz w:val="28"/>
          <w:szCs w:val="24"/>
        </w:rPr>
        <w:t>建筑施</w:t>
      </w:r>
      <w:r w:rsidRPr="0058166B">
        <w:rPr>
          <w:rFonts w:ascii="Times New Roman" w:hint="eastAsia"/>
          <w:sz w:val="28"/>
          <w:szCs w:val="24"/>
        </w:rPr>
        <w:lastRenderedPageBreak/>
        <w:t>工特种作业人员包括建筑电工、建筑架子工、建筑起重信号</w:t>
      </w:r>
      <w:proofErr w:type="gramStart"/>
      <w:r w:rsidRPr="0058166B">
        <w:rPr>
          <w:rFonts w:ascii="Times New Roman" w:hint="eastAsia"/>
          <w:sz w:val="28"/>
          <w:szCs w:val="24"/>
        </w:rPr>
        <w:t>司索工</w:t>
      </w:r>
      <w:proofErr w:type="gramEnd"/>
      <w:r w:rsidRPr="0058166B">
        <w:rPr>
          <w:rFonts w:ascii="Times New Roman" w:hint="eastAsia"/>
          <w:sz w:val="28"/>
          <w:szCs w:val="24"/>
        </w:rPr>
        <w:t>、建筑起重机械司机、建筑起重机械安装拆卸工、高处作业吊篮安装拆卸工。</w:t>
      </w:r>
    </w:p>
    <w:p w14:paraId="194BC192"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建筑工程施工作业人员配备应坚持动态调整、协同管理的原则，依据项目特点、建设标准、工程复杂程度、不同施工阶段、施工组织方式、环境条件、装备水平、人员素质等因素确定。</w:t>
      </w:r>
    </w:p>
    <w:p w14:paraId="0A4DCD3E"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建设单位应要求施工单位配备与工程规模、工程类别、质量标准等相匹配的技能工人，并加强监督和检查。</w:t>
      </w:r>
    </w:p>
    <w:p w14:paraId="65C776C6"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监理单位应定期检查或不定期抽查建筑工程施工作业人员配备及持证上岗情况。</w:t>
      </w:r>
    </w:p>
    <w:p w14:paraId="30246D10"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施工单位在编制施工组织设计、施工方案及专项施工方案时，应按照相关标准确定建筑工程施工作业人员配备数量。</w:t>
      </w:r>
    </w:p>
    <w:p w14:paraId="0078BE35"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施工单位应制定劳务管理计划和劳务管理制度，查验劳务分包队伍资质，审核技能工人身份、资格，组织技能工人培训等情况，建立技能工人档案。</w:t>
      </w:r>
    </w:p>
    <w:p w14:paraId="33259DFE"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施工单位应建立健全教育培训制度，加强对技能工人的教育培训。技能工人进场时，应完善相关资料及手续，满足施工人员实名制管理信息系统要求。</w:t>
      </w:r>
    </w:p>
    <w:p w14:paraId="452AEF98"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建筑施工现场的焊工应经安全技术培训并考核合格，依法取得《中华人民共和国特种作业操作证》后，方可上岗。</w:t>
      </w:r>
    </w:p>
    <w:p w14:paraId="1B3662CA"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26" w:name="_Toc195694400"/>
      <w:r w:rsidRPr="0058166B">
        <w:rPr>
          <w:rFonts w:ascii="Times New Roman" w:eastAsia="宋体" w:hint="eastAsia"/>
          <w:sz w:val="28"/>
          <w:szCs w:val="24"/>
        </w:rPr>
        <w:t>人员要求</w:t>
      </w:r>
      <w:bookmarkEnd w:id="26"/>
    </w:p>
    <w:p w14:paraId="1078A2F9" w14:textId="77777777" w:rsidR="0058166B" w:rsidRPr="0058166B" w:rsidRDefault="0058166B" w:rsidP="0058166B">
      <w:pPr>
        <w:pStyle w:val="afff0"/>
        <w:spacing w:beforeLines="0" w:before="0" w:afterLines="0" w:after="0" w:line="360" w:lineRule="auto"/>
        <w:rPr>
          <w:rFonts w:ascii="Times New Roman" w:eastAsia="宋体"/>
          <w:sz w:val="28"/>
          <w:szCs w:val="24"/>
        </w:rPr>
      </w:pPr>
      <w:r w:rsidRPr="0058166B">
        <w:rPr>
          <w:rFonts w:ascii="Times New Roman" w:eastAsia="宋体" w:hint="eastAsia"/>
          <w:sz w:val="28"/>
          <w:szCs w:val="24"/>
        </w:rPr>
        <w:t>建筑施工特种作业人员</w:t>
      </w:r>
    </w:p>
    <w:p w14:paraId="7F10D7C9"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建筑施工特种作业人员应按照国家有关规定经过专门的安全作业培训，取得《建筑施工特种作业人员操作资格证书》，方可上岗从事相应作业。</w:t>
      </w:r>
    </w:p>
    <w:p w14:paraId="4433361A"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建筑施工特种作业工种类别及操作范围应符合表</w:t>
      </w:r>
      <w:r w:rsidRPr="0058166B">
        <w:rPr>
          <w:rFonts w:ascii="Times New Roman" w:hint="eastAsia"/>
          <w:sz w:val="28"/>
          <w:szCs w:val="24"/>
        </w:rPr>
        <w:t>1</w:t>
      </w:r>
      <w:r w:rsidRPr="0058166B">
        <w:rPr>
          <w:rFonts w:ascii="Times New Roman" w:hint="eastAsia"/>
          <w:sz w:val="28"/>
          <w:szCs w:val="24"/>
        </w:rPr>
        <w:t>的要求，持证上岗从事相应作业。</w:t>
      </w:r>
    </w:p>
    <w:p w14:paraId="7BAF557D" w14:textId="77777777" w:rsidR="0058166B" w:rsidRPr="0058166B" w:rsidRDefault="0058166B" w:rsidP="0058166B">
      <w:pPr>
        <w:pStyle w:val="aff5"/>
        <w:spacing w:beforeLines="0" w:before="0" w:afterLines="0" w:after="0" w:line="360" w:lineRule="auto"/>
        <w:rPr>
          <w:rFonts w:ascii="Times New Roman" w:eastAsia="宋体"/>
          <w:sz w:val="28"/>
          <w:szCs w:val="24"/>
        </w:rPr>
      </w:pPr>
      <w:r w:rsidRPr="0058166B">
        <w:rPr>
          <w:rFonts w:ascii="Times New Roman" w:eastAsia="宋体" w:hint="eastAsia"/>
          <w:sz w:val="28"/>
          <w:szCs w:val="24"/>
        </w:rPr>
        <w:t>建筑施工特种作业工种类别及操作范围</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55"/>
        <w:gridCol w:w="1587"/>
        <w:gridCol w:w="1559"/>
        <w:gridCol w:w="5233"/>
      </w:tblGrid>
      <w:tr w:rsidR="0058166B" w:rsidRPr="0058166B" w14:paraId="79DD2BB3" w14:textId="77777777" w:rsidTr="00B9705A">
        <w:trPr>
          <w:tblHeader/>
          <w:jc w:val="center"/>
        </w:trPr>
        <w:tc>
          <w:tcPr>
            <w:tcW w:w="955" w:type="dxa"/>
            <w:tcBorders>
              <w:top w:val="single" w:sz="8" w:space="0" w:color="auto"/>
              <w:bottom w:val="single" w:sz="8" w:space="0" w:color="auto"/>
            </w:tcBorders>
            <w:shd w:val="clear" w:color="auto" w:fill="auto"/>
            <w:vAlign w:val="center"/>
          </w:tcPr>
          <w:p w14:paraId="106F98A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序号</w:t>
            </w:r>
          </w:p>
        </w:tc>
        <w:tc>
          <w:tcPr>
            <w:tcW w:w="3146" w:type="dxa"/>
            <w:gridSpan w:val="2"/>
            <w:tcBorders>
              <w:top w:val="single" w:sz="8" w:space="0" w:color="auto"/>
              <w:bottom w:val="single" w:sz="8" w:space="0" w:color="auto"/>
            </w:tcBorders>
            <w:shd w:val="clear" w:color="auto" w:fill="auto"/>
            <w:vAlign w:val="center"/>
          </w:tcPr>
          <w:p w14:paraId="243FABB7"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工种类别</w:t>
            </w:r>
          </w:p>
        </w:tc>
        <w:tc>
          <w:tcPr>
            <w:tcW w:w="5233" w:type="dxa"/>
            <w:tcBorders>
              <w:top w:val="single" w:sz="8" w:space="0" w:color="auto"/>
              <w:bottom w:val="single" w:sz="8" w:space="0" w:color="auto"/>
            </w:tcBorders>
            <w:shd w:val="clear" w:color="auto" w:fill="auto"/>
            <w:vAlign w:val="center"/>
          </w:tcPr>
          <w:p w14:paraId="39AB40A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操作范围</w:t>
            </w:r>
          </w:p>
        </w:tc>
      </w:tr>
      <w:tr w:rsidR="0058166B" w:rsidRPr="0058166B" w14:paraId="03D72CD3" w14:textId="77777777" w:rsidTr="00B9705A">
        <w:trPr>
          <w:jc w:val="center"/>
        </w:trPr>
        <w:tc>
          <w:tcPr>
            <w:tcW w:w="955" w:type="dxa"/>
            <w:tcBorders>
              <w:top w:val="single" w:sz="8" w:space="0" w:color="auto"/>
            </w:tcBorders>
            <w:shd w:val="clear" w:color="auto" w:fill="auto"/>
            <w:vAlign w:val="center"/>
          </w:tcPr>
          <w:p w14:paraId="34E25FB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lastRenderedPageBreak/>
              <w:t>1</w:t>
            </w:r>
          </w:p>
        </w:tc>
        <w:tc>
          <w:tcPr>
            <w:tcW w:w="3146" w:type="dxa"/>
            <w:gridSpan w:val="2"/>
            <w:tcBorders>
              <w:top w:val="single" w:sz="8" w:space="0" w:color="auto"/>
            </w:tcBorders>
            <w:shd w:val="clear" w:color="auto" w:fill="auto"/>
            <w:vAlign w:val="center"/>
          </w:tcPr>
          <w:p w14:paraId="6B7F130C"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建筑电工</w:t>
            </w:r>
          </w:p>
        </w:tc>
        <w:tc>
          <w:tcPr>
            <w:tcW w:w="5233" w:type="dxa"/>
            <w:tcBorders>
              <w:top w:val="single" w:sz="8" w:space="0" w:color="auto"/>
            </w:tcBorders>
            <w:shd w:val="clear" w:color="auto" w:fill="auto"/>
            <w:vAlign w:val="center"/>
          </w:tcPr>
          <w:p w14:paraId="050AA135"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在建筑工程施工现场从事临时用电作业</w:t>
            </w:r>
          </w:p>
        </w:tc>
      </w:tr>
      <w:tr w:rsidR="0058166B" w:rsidRPr="0058166B" w14:paraId="19CA9B2C" w14:textId="77777777" w:rsidTr="00B9705A">
        <w:trPr>
          <w:jc w:val="center"/>
        </w:trPr>
        <w:tc>
          <w:tcPr>
            <w:tcW w:w="955" w:type="dxa"/>
            <w:vMerge w:val="restart"/>
            <w:shd w:val="clear" w:color="auto" w:fill="auto"/>
            <w:vAlign w:val="center"/>
          </w:tcPr>
          <w:p w14:paraId="70DF417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2</w:t>
            </w:r>
          </w:p>
        </w:tc>
        <w:tc>
          <w:tcPr>
            <w:tcW w:w="1587" w:type="dxa"/>
            <w:vMerge w:val="restart"/>
            <w:shd w:val="clear" w:color="auto" w:fill="auto"/>
            <w:vAlign w:val="center"/>
          </w:tcPr>
          <w:p w14:paraId="3FDF4F8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建筑架子工</w:t>
            </w:r>
          </w:p>
        </w:tc>
        <w:tc>
          <w:tcPr>
            <w:tcW w:w="1559" w:type="dxa"/>
            <w:vAlign w:val="center"/>
          </w:tcPr>
          <w:p w14:paraId="74FA5A5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普通脚手架</w:t>
            </w:r>
          </w:p>
        </w:tc>
        <w:tc>
          <w:tcPr>
            <w:tcW w:w="5233" w:type="dxa"/>
            <w:shd w:val="clear" w:color="auto" w:fill="auto"/>
            <w:vAlign w:val="center"/>
          </w:tcPr>
          <w:p w14:paraId="436877D9"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在建筑工程施工现场从事落地式脚手架、悬挑式脚手架、模板支架、外电防护架、卸料平台、洞口临边防护等登高架设、维护、</w:t>
            </w:r>
          </w:p>
        </w:tc>
      </w:tr>
      <w:tr w:rsidR="0058166B" w:rsidRPr="0058166B" w14:paraId="4DABC35E" w14:textId="77777777" w:rsidTr="00B9705A">
        <w:trPr>
          <w:jc w:val="center"/>
        </w:trPr>
        <w:tc>
          <w:tcPr>
            <w:tcW w:w="955" w:type="dxa"/>
            <w:vMerge/>
            <w:shd w:val="clear" w:color="auto" w:fill="auto"/>
            <w:vAlign w:val="center"/>
          </w:tcPr>
          <w:p w14:paraId="0CAFAA93" w14:textId="77777777" w:rsidR="0058166B" w:rsidRPr="0058166B" w:rsidRDefault="0058166B" w:rsidP="0058166B">
            <w:pPr>
              <w:pStyle w:val="affffffffff8"/>
              <w:spacing w:line="360" w:lineRule="auto"/>
              <w:rPr>
                <w:rFonts w:ascii="Times New Roman"/>
                <w:sz w:val="22"/>
                <w:szCs w:val="24"/>
              </w:rPr>
            </w:pPr>
          </w:p>
        </w:tc>
        <w:tc>
          <w:tcPr>
            <w:tcW w:w="1587" w:type="dxa"/>
            <w:vMerge/>
            <w:shd w:val="clear" w:color="auto" w:fill="auto"/>
            <w:vAlign w:val="center"/>
          </w:tcPr>
          <w:p w14:paraId="4A2F76BC" w14:textId="77777777" w:rsidR="0058166B" w:rsidRPr="0058166B" w:rsidRDefault="0058166B" w:rsidP="0058166B">
            <w:pPr>
              <w:pStyle w:val="affffffffff8"/>
              <w:spacing w:line="360" w:lineRule="auto"/>
              <w:rPr>
                <w:rFonts w:ascii="Times New Roman"/>
                <w:sz w:val="22"/>
                <w:szCs w:val="24"/>
              </w:rPr>
            </w:pPr>
          </w:p>
        </w:tc>
        <w:tc>
          <w:tcPr>
            <w:tcW w:w="1559" w:type="dxa"/>
            <w:vAlign w:val="center"/>
          </w:tcPr>
          <w:p w14:paraId="19EAE00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附着升降脚手架</w:t>
            </w:r>
          </w:p>
        </w:tc>
        <w:tc>
          <w:tcPr>
            <w:tcW w:w="5233" w:type="dxa"/>
            <w:shd w:val="clear" w:color="auto" w:fill="auto"/>
            <w:vAlign w:val="center"/>
          </w:tcPr>
          <w:p w14:paraId="62A0CB7F"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在建筑工程施工现场从事附着式升降脚手架的安装、升降、维护和拆卸作业</w:t>
            </w:r>
          </w:p>
        </w:tc>
      </w:tr>
      <w:tr w:rsidR="0058166B" w:rsidRPr="0058166B" w14:paraId="05D9772C" w14:textId="77777777" w:rsidTr="00B9705A">
        <w:trPr>
          <w:jc w:val="center"/>
        </w:trPr>
        <w:tc>
          <w:tcPr>
            <w:tcW w:w="955" w:type="dxa"/>
            <w:shd w:val="clear" w:color="auto" w:fill="auto"/>
            <w:vAlign w:val="center"/>
          </w:tcPr>
          <w:p w14:paraId="5172CD21"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3</w:t>
            </w:r>
          </w:p>
        </w:tc>
        <w:tc>
          <w:tcPr>
            <w:tcW w:w="3146" w:type="dxa"/>
            <w:gridSpan w:val="2"/>
            <w:shd w:val="clear" w:color="auto" w:fill="auto"/>
            <w:vAlign w:val="center"/>
          </w:tcPr>
          <w:p w14:paraId="3C345EF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建筑起重司索信号工</w:t>
            </w:r>
          </w:p>
        </w:tc>
        <w:tc>
          <w:tcPr>
            <w:tcW w:w="5233" w:type="dxa"/>
            <w:shd w:val="clear" w:color="auto" w:fill="auto"/>
            <w:vAlign w:val="center"/>
          </w:tcPr>
          <w:p w14:paraId="402C7D8E"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在建筑工程施工现场从事对起吊物体进行绑扎、挂钩等司索作业和起重指挥作业</w:t>
            </w:r>
          </w:p>
        </w:tc>
      </w:tr>
      <w:tr w:rsidR="0058166B" w:rsidRPr="0058166B" w14:paraId="21487542" w14:textId="77777777" w:rsidTr="00B9705A">
        <w:trPr>
          <w:jc w:val="center"/>
        </w:trPr>
        <w:tc>
          <w:tcPr>
            <w:tcW w:w="955" w:type="dxa"/>
            <w:vMerge w:val="restart"/>
            <w:shd w:val="clear" w:color="auto" w:fill="auto"/>
            <w:vAlign w:val="center"/>
          </w:tcPr>
          <w:p w14:paraId="02BD8A83"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4</w:t>
            </w:r>
          </w:p>
        </w:tc>
        <w:tc>
          <w:tcPr>
            <w:tcW w:w="1587" w:type="dxa"/>
            <w:vMerge w:val="restart"/>
            <w:shd w:val="clear" w:color="auto" w:fill="auto"/>
            <w:vAlign w:val="center"/>
          </w:tcPr>
          <w:p w14:paraId="3C77678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建筑起重机械司机</w:t>
            </w:r>
          </w:p>
        </w:tc>
        <w:tc>
          <w:tcPr>
            <w:tcW w:w="1559" w:type="dxa"/>
            <w:vAlign w:val="center"/>
          </w:tcPr>
          <w:p w14:paraId="4BCC939F"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塔式起重机</w:t>
            </w:r>
          </w:p>
        </w:tc>
        <w:tc>
          <w:tcPr>
            <w:tcW w:w="5233" w:type="dxa"/>
            <w:shd w:val="clear" w:color="auto" w:fill="auto"/>
            <w:vAlign w:val="center"/>
          </w:tcPr>
          <w:p w14:paraId="02480DDC"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在建筑工程施工现场从事固定式、轨道式和内爬升式塔式起重机的驾驶操作</w:t>
            </w:r>
          </w:p>
        </w:tc>
      </w:tr>
      <w:tr w:rsidR="0058166B" w:rsidRPr="0058166B" w14:paraId="7F1B3585" w14:textId="77777777" w:rsidTr="00B9705A">
        <w:trPr>
          <w:jc w:val="center"/>
        </w:trPr>
        <w:tc>
          <w:tcPr>
            <w:tcW w:w="955" w:type="dxa"/>
            <w:vMerge/>
            <w:shd w:val="clear" w:color="auto" w:fill="auto"/>
            <w:vAlign w:val="center"/>
          </w:tcPr>
          <w:p w14:paraId="73C731A1" w14:textId="77777777" w:rsidR="0058166B" w:rsidRPr="0058166B" w:rsidRDefault="0058166B" w:rsidP="0058166B">
            <w:pPr>
              <w:pStyle w:val="affffffffff8"/>
              <w:spacing w:line="360" w:lineRule="auto"/>
              <w:rPr>
                <w:rFonts w:ascii="Times New Roman"/>
                <w:sz w:val="22"/>
                <w:szCs w:val="24"/>
              </w:rPr>
            </w:pPr>
          </w:p>
        </w:tc>
        <w:tc>
          <w:tcPr>
            <w:tcW w:w="1587" w:type="dxa"/>
            <w:vMerge/>
            <w:shd w:val="clear" w:color="auto" w:fill="auto"/>
            <w:vAlign w:val="center"/>
          </w:tcPr>
          <w:p w14:paraId="3BC7D75D" w14:textId="77777777" w:rsidR="0058166B" w:rsidRPr="0058166B" w:rsidRDefault="0058166B" w:rsidP="0058166B">
            <w:pPr>
              <w:pStyle w:val="affffffffff8"/>
              <w:spacing w:line="360" w:lineRule="auto"/>
              <w:rPr>
                <w:rFonts w:ascii="Times New Roman"/>
                <w:sz w:val="22"/>
                <w:szCs w:val="24"/>
              </w:rPr>
            </w:pPr>
          </w:p>
        </w:tc>
        <w:tc>
          <w:tcPr>
            <w:tcW w:w="1559" w:type="dxa"/>
            <w:vAlign w:val="center"/>
          </w:tcPr>
          <w:p w14:paraId="7C9DD79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施工升降机</w:t>
            </w:r>
          </w:p>
        </w:tc>
        <w:tc>
          <w:tcPr>
            <w:tcW w:w="5233" w:type="dxa"/>
            <w:shd w:val="clear" w:color="auto" w:fill="auto"/>
            <w:vAlign w:val="center"/>
          </w:tcPr>
          <w:p w14:paraId="4E64764D"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在建筑工程施工现场从事施工升降机的驾驶操作</w:t>
            </w:r>
          </w:p>
        </w:tc>
      </w:tr>
      <w:tr w:rsidR="0058166B" w:rsidRPr="0058166B" w14:paraId="3E626664" w14:textId="77777777" w:rsidTr="00B9705A">
        <w:trPr>
          <w:jc w:val="center"/>
        </w:trPr>
        <w:tc>
          <w:tcPr>
            <w:tcW w:w="955" w:type="dxa"/>
            <w:vMerge/>
            <w:shd w:val="clear" w:color="auto" w:fill="auto"/>
            <w:vAlign w:val="center"/>
          </w:tcPr>
          <w:p w14:paraId="51E12F71" w14:textId="77777777" w:rsidR="0058166B" w:rsidRPr="0058166B" w:rsidRDefault="0058166B" w:rsidP="0058166B">
            <w:pPr>
              <w:pStyle w:val="affffffffff8"/>
              <w:spacing w:line="360" w:lineRule="auto"/>
              <w:rPr>
                <w:rFonts w:ascii="Times New Roman"/>
                <w:sz w:val="22"/>
                <w:szCs w:val="24"/>
              </w:rPr>
            </w:pPr>
          </w:p>
        </w:tc>
        <w:tc>
          <w:tcPr>
            <w:tcW w:w="1587" w:type="dxa"/>
            <w:vMerge/>
            <w:shd w:val="clear" w:color="auto" w:fill="auto"/>
            <w:vAlign w:val="center"/>
          </w:tcPr>
          <w:p w14:paraId="46E5F344" w14:textId="77777777" w:rsidR="0058166B" w:rsidRPr="0058166B" w:rsidRDefault="0058166B" w:rsidP="0058166B">
            <w:pPr>
              <w:pStyle w:val="affffffffff8"/>
              <w:spacing w:line="360" w:lineRule="auto"/>
              <w:rPr>
                <w:rFonts w:ascii="Times New Roman"/>
                <w:sz w:val="22"/>
                <w:szCs w:val="24"/>
              </w:rPr>
            </w:pPr>
          </w:p>
        </w:tc>
        <w:tc>
          <w:tcPr>
            <w:tcW w:w="1559" w:type="dxa"/>
            <w:vAlign w:val="center"/>
          </w:tcPr>
          <w:p w14:paraId="7EB2632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物料提升机</w:t>
            </w:r>
          </w:p>
        </w:tc>
        <w:tc>
          <w:tcPr>
            <w:tcW w:w="5233" w:type="dxa"/>
            <w:shd w:val="clear" w:color="auto" w:fill="auto"/>
            <w:vAlign w:val="center"/>
          </w:tcPr>
          <w:p w14:paraId="1C9294C7"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在建筑工程施工现场从事物料提升机的驾驶操作</w:t>
            </w:r>
          </w:p>
        </w:tc>
      </w:tr>
      <w:tr w:rsidR="0058166B" w:rsidRPr="0058166B" w14:paraId="7E04C2A4" w14:textId="77777777" w:rsidTr="00B9705A">
        <w:trPr>
          <w:jc w:val="center"/>
        </w:trPr>
        <w:tc>
          <w:tcPr>
            <w:tcW w:w="955" w:type="dxa"/>
            <w:vMerge w:val="restart"/>
            <w:shd w:val="clear" w:color="auto" w:fill="auto"/>
            <w:vAlign w:val="center"/>
          </w:tcPr>
          <w:p w14:paraId="5FFEEAD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5</w:t>
            </w:r>
          </w:p>
        </w:tc>
        <w:tc>
          <w:tcPr>
            <w:tcW w:w="1587" w:type="dxa"/>
            <w:vMerge w:val="restart"/>
            <w:shd w:val="clear" w:color="auto" w:fill="auto"/>
            <w:vAlign w:val="center"/>
          </w:tcPr>
          <w:p w14:paraId="5183EBC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建筑起重机械安装拆卸工</w:t>
            </w:r>
          </w:p>
        </w:tc>
        <w:tc>
          <w:tcPr>
            <w:tcW w:w="1559" w:type="dxa"/>
            <w:vAlign w:val="center"/>
          </w:tcPr>
          <w:p w14:paraId="4CF941E7"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塔式起重机</w:t>
            </w:r>
          </w:p>
        </w:tc>
        <w:tc>
          <w:tcPr>
            <w:tcW w:w="5233" w:type="dxa"/>
            <w:shd w:val="clear" w:color="auto" w:fill="auto"/>
            <w:vAlign w:val="center"/>
          </w:tcPr>
          <w:p w14:paraId="11622A7D"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在建筑工程施工现场从事固定式、轨道式和内爬升式塔式起重机的安装、附着、顶升和拆卸作业</w:t>
            </w:r>
          </w:p>
        </w:tc>
      </w:tr>
      <w:tr w:rsidR="0058166B" w:rsidRPr="0058166B" w14:paraId="60DCAC42" w14:textId="77777777" w:rsidTr="00B9705A">
        <w:trPr>
          <w:jc w:val="center"/>
        </w:trPr>
        <w:tc>
          <w:tcPr>
            <w:tcW w:w="955" w:type="dxa"/>
            <w:vMerge/>
            <w:shd w:val="clear" w:color="auto" w:fill="auto"/>
            <w:vAlign w:val="center"/>
          </w:tcPr>
          <w:p w14:paraId="17AC077D" w14:textId="77777777" w:rsidR="0058166B" w:rsidRPr="0058166B" w:rsidRDefault="0058166B" w:rsidP="0058166B">
            <w:pPr>
              <w:pStyle w:val="affffffffff8"/>
              <w:spacing w:line="360" w:lineRule="auto"/>
              <w:rPr>
                <w:rFonts w:ascii="Times New Roman"/>
                <w:sz w:val="22"/>
                <w:szCs w:val="24"/>
              </w:rPr>
            </w:pPr>
          </w:p>
        </w:tc>
        <w:tc>
          <w:tcPr>
            <w:tcW w:w="1587" w:type="dxa"/>
            <w:vMerge/>
            <w:shd w:val="clear" w:color="auto" w:fill="auto"/>
            <w:vAlign w:val="center"/>
          </w:tcPr>
          <w:p w14:paraId="3DA80E44" w14:textId="77777777" w:rsidR="0058166B" w:rsidRPr="0058166B" w:rsidRDefault="0058166B" w:rsidP="0058166B">
            <w:pPr>
              <w:pStyle w:val="affffffffff8"/>
              <w:spacing w:line="360" w:lineRule="auto"/>
              <w:rPr>
                <w:rFonts w:ascii="Times New Roman"/>
                <w:sz w:val="22"/>
                <w:szCs w:val="24"/>
              </w:rPr>
            </w:pPr>
          </w:p>
        </w:tc>
        <w:tc>
          <w:tcPr>
            <w:tcW w:w="1559" w:type="dxa"/>
            <w:vAlign w:val="center"/>
          </w:tcPr>
          <w:p w14:paraId="733827F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施工升降机</w:t>
            </w:r>
          </w:p>
        </w:tc>
        <w:tc>
          <w:tcPr>
            <w:tcW w:w="5233" w:type="dxa"/>
            <w:shd w:val="clear" w:color="auto" w:fill="auto"/>
            <w:vAlign w:val="center"/>
          </w:tcPr>
          <w:p w14:paraId="4C61D95D"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在建筑工程施工现场从事施工升降机的安装和拆卸作业</w:t>
            </w:r>
          </w:p>
        </w:tc>
      </w:tr>
      <w:tr w:rsidR="0058166B" w:rsidRPr="0058166B" w14:paraId="778BE019" w14:textId="77777777" w:rsidTr="00B9705A">
        <w:trPr>
          <w:jc w:val="center"/>
        </w:trPr>
        <w:tc>
          <w:tcPr>
            <w:tcW w:w="955" w:type="dxa"/>
            <w:vMerge/>
            <w:shd w:val="clear" w:color="auto" w:fill="auto"/>
            <w:vAlign w:val="center"/>
          </w:tcPr>
          <w:p w14:paraId="0CC95A43" w14:textId="77777777" w:rsidR="0058166B" w:rsidRPr="0058166B" w:rsidRDefault="0058166B" w:rsidP="0058166B">
            <w:pPr>
              <w:pStyle w:val="affffffffff8"/>
              <w:spacing w:line="360" w:lineRule="auto"/>
              <w:rPr>
                <w:rFonts w:ascii="Times New Roman"/>
                <w:sz w:val="22"/>
                <w:szCs w:val="24"/>
              </w:rPr>
            </w:pPr>
          </w:p>
        </w:tc>
        <w:tc>
          <w:tcPr>
            <w:tcW w:w="1587" w:type="dxa"/>
            <w:vMerge/>
            <w:shd w:val="clear" w:color="auto" w:fill="auto"/>
            <w:vAlign w:val="center"/>
          </w:tcPr>
          <w:p w14:paraId="2398809A" w14:textId="77777777" w:rsidR="0058166B" w:rsidRPr="0058166B" w:rsidRDefault="0058166B" w:rsidP="0058166B">
            <w:pPr>
              <w:pStyle w:val="affffffffff8"/>
              <w:spacing w:line="360" w:lineRule="auto"/>
              <w:rPr>
                <w:rFonts w:ascii="Times New Roman"/>
                <w:sz w:val="22"/>
                <w:szCs w:val="24"/>
              </w:rPr>
            </w:pPr>
          </w:p>
        </w:tc>
        <w:tc>
          <w:tcPr>
            <w:tcW w:w="1559" w:type="dxa"/>
            <w:vAlign w:val="center"/>
          </w:tcPr>
          <w:p w14:paraId="2C8A59A1"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物料提升机</w:t>
            </w:r>
          </w:p>
        </w:tc>
        <w:tc>
          <w:tcPr>
            <w:tcW w:w="5233" w:type="dxa"/>
            <w:shd w:val="clear" w:color="auto" w:fill="auto"/>
            <w:vAlign w:val="center"/>
          </w:tcPr>
          <w:p w14:paraId="529D4C7B"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在建筑工程施工现场从事物料提升机的安装和拆卸作业</w:t>
            </w:r>
          </w:p>
        </w:tc>
      </w:tr>
      <w:tr w:rsidR="0058166B" w:rsidRPr="0058166B" w14:paraId="4D709137" w14:textId="77777777" w:rsidTr="00B9705A">
        <w:trPr>
          <w:jc w:val="center"/>
        </w:trPr>
        <w:tc>
          <w:tcPr>
            <w:tcW w:w="955" w:type="dxa"/>
            <w:shd w:val="clear" w:color="auto" w:fill="auto"/>
            <w:vAlign w:val="center"/>
          </w:tcPr>
          <w:p w14:paraId="4C2121FB"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6</w:t>
            </w:r>
          </w:p>
        </w:tc>
        <w:tc>
          <w:tcPr>
            <w:tcW w:w="3146" w:type="dxa"/>
            <w:gridSpan w:val="2"/>
            <w:shd w:val="clear" w:color="auto" w:fill="auto"/>
            <w:vAlign w:val="center"/>
          </w:tcPr>
          <w:p w14:paraId="2E21809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高处作业吊篮安装拆卸工</w:t>
            </w:r>
          </w:p>
        </w:tc>
        <w:tc>
          <w:tcPr>
            <w:tcW w:w="5233" w:type="dxa"/>
            <w:shd w:val="clear" w:color="auto" w:fill="auto"/>
            <w:vAlign w:val="center"/>
          </w:tcPr>
          <w:p w14:paraId="564FC620" w14:textId="77777777" w:rsidR="0058166B" w:rsidRPr="0058166B" w:rsidRDefault="0058166B" w:rsidP="0058166B">
            <w:pPr>
              <w:pStyle w:val="affffffffff8"/>
              <w:spacing w:line="360" w:lineRule="auto"/>
              <w:ind w:firstLineChars="50" w:firstLine="110"/>
              <w:jc w:val="both"/>
              <w:rPr>
                <w:rFonts w:ascii="Times New Roman"/>
                <w:sz w:val="22"/>
                <w:szCs w:val="24"/>
              </w:rPr>
            </w:pPr>
            <w:r w:rsidRPr="0058166B">
              <w:rPr>
                <w:rFonts w:ascii="Times New Roman" w:hint="eastAsia"/>
                <w:sz w:val="22"/>
                <w:szCs w:val="24"/>
              </w:rPr>
              <w:t>在建筑工程施工现场从事高处作业吊篮的安装和拆卸作业</w:t>
            </w:r>
          </w:p>
        </w:tc>
      </w:tr>
    </w:tbl>
    <w:p w14:paraId="727FD1C8" w14:textId="77777777" w:rsidR="0058166B" w:rsidRPr="0058166B" w:rsidRDefault="0058166B" w:rsidP="0058166B">
      <w:pPr>
        <w:pStyle w:val="afffffb"/>
        <w:spacing w:line="360" w:lineRule="auto"/>
        <w:ind w:firstLine="560"/>
        <w:rPr>
          <w:rFonts w:ascii="Times New Roman"/>
          <w:sz w:val="28"/>
          <w:szCs w:val="24"/>
        </w:rPr>
      </w:pPr>
    </w:p>
    <w:p w14:paraId="2C9FC797"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建筑施工特种作业人员应严格按照法律法规、技术标准以及有关操作规程和管理规定进行作业。</w:t>
      </w:r>
    </w:p>
    <w:p w14:paraId="08B8AEEC" w14:textId="77777777" w:rsidR="0058166B" w:rsidRPr="0058166B" w:rsidRDefault="0058166B" w:rsidP="0058166B">
      <w:pPr>
        <w:pStyle w:val="afff0"/>
        <w:spacing w:beforeLines="0" w:before="0" w:afterLines="0" w:after="0" w:line="360" w:lineRule="auto"/>
        <w:rPr>
          <w:rFonts w:ascii="Times New Roman" w:eastAsia="宋体"/>
          <w:sz w:val="28"/>
          <w:szCs w:val="24"/>
        </w:rPr>
      </w:pPr>
      <w:r w:rsidRPr="0058166B">
        <w:rPr>
          <w:rFonts w:ascii="Times New Roman" w:eastAsia="宋体" w:hint="eastAsia"/>
          <w:sz w:val="28"/>
          <w:szCs w:val="24"/>
        </w:rPr>
        <w:t>一般技术工人</w:t>
      </w:r>
    </w:p>
    <w:p w14:paraId="301B36A7"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一般技术工人应接受与其所从事的施工作业相应的安全技术理论培训和实际操作培训，并取得培训合格证书。一般技术工人工种见表</w:t>
      </w:r>
      <w:r w:rsidRPr="0058166B">
        <w:rPr>
          <w:rFonts w:ascii="Times New Roman" w:hint="eastAsia"/>
          <w:sz w:val="28"/>
          <w:szCs w:val="24"/>
        </w:rPr>
        <w:t>2</w:t>
      </w:r>
      <w:r w:rsidRPr="0058166B">
        <w:rPr>
          <w:rFonts w:ascii="Times New Roman" w:hint="eastAsia"/>
          <w:sz w:val="28"/>
          <w:szCs w:val="24"/>
        </w:rPr>
        <w:t>。</w:t>
      </w:r>
    </w:p>
    <w:p w14:paraId="1F0C70DF" w14:textId="77777777" w:rsidR="0058166B" w:rsidRPr="0058166B" w:rsidRDefault="0058166B" w:rsidP="0058166B">
      <w:pPr>
        <w:pStyle w:val="aff5"/>
        <w:spacing w:beforeLines="0" w:before="0" w:afterLines="0" w:after="0" w:line="360" w:lineRule="auto"/>
        <w:rPr>
          <w:rFonts w:ascii="Times New Roman" w:eastAsia="宋体"/>
          <w:sz w:val="28"/>
          <w:szCs w:val="24"/>
        </w:rPr>
      </w:pPr>
      <w:r w:rsidRPr="0058166B">
        <w:rPr>
          <w:rFonts w:ascii="Times New Roman" w:eastAsia="宋体" w:hint="eastAsia"/>
          <w:sz w:val="28"/>
          <w:szCs w:val="24"/>
        </w:rPr>
        <w:t>一般技术工人工种</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3117"/>
        <w:gridCol w:w="1560"/>
        <w:gridCol w:w="3107"/>
      </w:tblGrid>
      <w:tr w:rsidR="0058166B" w:rsidRPr="0058166B" w14:paraId="4E82BA20" w14:textId="77777777" w:rsidTr="00B9705A">
        <w:trPr>
          <w:tblHeader/>
          <w:jc w:val="center"/>
        </w:trPr>
        <w:tc>
          <w:tcPr>
            <w:tcW w:w="1550" w:type="dxa"/>
            <w:tcBorders>
              <w:top w:val="single" w:sz="8" w:space="0" w:color="auto"/>
              <w:bottom w:val="single" w:sz="8" w:space="0" w:color="auto"/>
            </w:tcBorders>
            <w:shd w:val="clear" w:color="auto" w:fill="auto"/>
            <w:vAlign w:val="center"/>
          </w:tcPr>
          <w:p w14:paraId="3B52EA7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序号</w:t>
            </w:r>
          </w:p>
        </w:tc>
        <w:tc>
          <w:tcPr>
            <w:tcW w:w="3117" w:type="dxa"/>
            <w:tcBorders>
              <w:top w:val="single" w:sz="8" w:space="0" w:color="auto"/>
              <w:bottom w:val="single" w:sz="8" w:space="0" w:color="auto"/>
            </w:tcBorders>
            <w:shd w:val="clear" w:color="auto" w:fill="auto"/>
            <w:vAlign w:val="center"/>
          </w:tcPr>
          <w:p w14:paraId="76F892D7"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职业（工种）名称</w:t>
            </w:r>
          </w:p>
        </w:tc>
        <w:tc>
          <w:tcPr>
            <w:tcW w:w="1560" w:type="dxa"/>
            <w:tcBorders>
              <w:top w:val="single" w:sz="8" w:space="0" w:color="auto"/>
              <w:bottom w:val="single" w:sz="8" w:space="0" w:color="auto"/>
            </w:tcBorders>
            <w:shd w:val="clear" w:color="auto" w:fill="auto"/>
            <w:vAlign w:val="center"/>
          </w:tcPr>
          <w:p w14:paraId="39263F3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序号</w:t>
            </w:r>
          </w:p>
        </w:tc>
        <w:tc>
          <w:tcPr>
            <w:tcW w:w="3107" w:type="dxa"/>
            <w:tcBorders>
              <w:top w:val="single" w:sz="8" w:space="0" w:color="auto"/>
              <w:bottom w:val="single" w:sz="8" w:space="0" w:color="auto"/>
            </w:tcBorders>
            <w:shd w:val="clear" w:color="auto" w:fill="auto"/>
            <w:vAlign w:val="center"/>
          </w:tcPr>
          <w:p w14:paraId="0B54C7D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职业（工种）名称</w:t>
            </w:r>
          </w:p>
        </w:tc>
      </w:tr>
      <w:tr w:rsidR="0058166B" w:rsidRPr="0058166B" w14:paraId="17B3AD4C" w14:textId="77777777" w:rsidTr="00B9705A">
        <w:trPr>
          <w:jc w:val="center"/>
        </w:trPr>
        <w:tc>
          <w:tcPr>
            <w:tcW w:w="1550" w:type="dxa"/>
            <w:tcBorders>
              <w:top w:val="single" w:sz="8" w:space="0" w:color="auto"/>
            </w:tcBorders>
            <w:shd w:val="clear" w:color="auto" w:fill="auto"/>
          </w:tcPr>
          <w:p w14:paraId="082B3A9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lastRenderedPageBreak/>
              <w:t>1</w:t>
            </w:r>
          </w:p>
        </w:tc>
        <w:tc>
          <w:tcPr>
            <w:tcW w:w="3117" w:type="dxa"/>
            <w:tcBorders>
              <w:top w:val="single" w:sz="8" w:space="0" w:color="auto"/>
            </w:tcBorders>
            <w:shd w:val="clear" w:color="auto" w:fill="auto"/>
          </w:tcPr>
          <w:p w14:paraId="7D745C7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砌筑工（建筑瓦工）</w:t>
            </w:r>
          </w:p>
        </w:tc>
        <w:tc>
          <w:tcPr>
            <w:tcW w:w="1560" w:type="dxa"/>
            <w:tcBorders>
              <w:top w:val="single" w:sz="8" w:space="0" w:color="auto"/>
            </w:tcBorders>
            <w:shd w:val="clear" w:color="auto" w:fill="auto"/>
          </w:tcPr>
          <w:p w14:paraId="740C53B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32</w:t>
            </w:r>
          </w:p>
        </w:tc>
        <w:tc>
          <w:tcPr>
            <w:tcW w:w="3107" w:type="dxa"/>
            <w:tcBorders>
              <w:top w:val="single" w:sz="8" w:space="0" w:color="auto"/>
            </w:tcBorders>
            <w:shd w:val="clear" w:color="auto" w:fill="auto"/>
          </w:tcPr>
          <w:p w14:paraId="17F4718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电气设备安装工</w:t>
            </w:r>
          </w:p>
        </w:tc>
      </w:tr>
      <w:tr w:rsidR="0058166B" w:rsidRPr="0058166B" w14:paraId="740EA0CF" w14:textId="77777777" w:rsidTr="00B9705A">
        <w:trPr>
          <w:jc w:val="center"/>
        </w:trPr>
        <w:tc>
          <w:tcPr>
            <w:tcW w:w="1550" w:type="dxa"/>
            <w:shd w:val="clear" w:color="auto" w:fill="auto"/>
          </w:tcPr>
          <w:p w14:paraId="630BF60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w:t>
            </w:r>
          </w:p>
        </w:tc>
        <w:tc>
          <w:tcPr>
            <w:tcW w:w="3117" w:type="dxa"/>
            <w:shd w:val="clear" w:color="auto" w:fill="auto"/>
          </w:tcPr>
          <w:p w14:paraId="5CE96372"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金属屋面工</w:t>
            </w:r>
          </w:p>
        </w:tc>
        <w:tc>
          <w:tcPr>
            <w:tcW w:w="1560" w:type="dxa"/>
            <w:shd w:val="clear" w:color="auto" w:fill="auto"/>
          </w:tcPr>
          <w:p w14:paraId="0098F98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33</w:t>
            </w:r>
          </w:p>
        </w:tc>
        <w:tc>
          <w:tcPr>
            <w:tcW w:w="3107" w:type="dxa"/>
            <w:shd w:val="clear" w:color="auto" w:fill="auto"/>
          </w:tcPr>
          <w:p w14:paraId="07A8DC0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电梯安装工</w:t>
            </w:r>
          </w:p>
        </w:tc>
      </w:tr>
      <w:tr w:rsidR="0058166B" w:rsidRPr="0058166B" w14:paraId="266FBE51" w14:textId="77777777" w:rsidTr="00B9705A">
        <w:trPr>
          <w:jc w:val="center"/>
        </w:trPr>
        <w:tc>
          <w:tcPr>
            <w:tcW w:w="1550" w:type="dxa"/>
            <w:shd w:val="clear" w:color="auto" w:fill="auto"/>
          </w:tcPr>
          <w:p w14:paraId="703C127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p>
        </w:tc>
        <w:tc>
          <w:tcPr>
            <w:tcW w:w="3117" w:type="dxa"/>
            <w:shd w:val="clear" w:color="auto" w:fill="auto"/>
          </w:tcPr>
          <w:p w14:paraId="4B9DE2DB"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打胶工</w:t>
            </w:r>
          </w:p>
        </w:tc>
        <w:tc>
          <w:tcPr>
            <w:tcW w:w="1560" w:type="dxa"/>
            <w:shd w:val="clear" w:color="auto" w:fill="auto"/>
          </w:tcPr>
          <w:p w14:paraId="0314D43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34</w:t>
            </w:r>
          </w:p>
        </w:tc>
        <w:tc>
          <w:tcPr>
            <w:tcW w:w="3107" w:type="dxa"/>
            <w:shd w:val="clear" w:color="auto" w:fill="auto"/>
          </w:tcPr>
          <w:p w14:paraId="511ED21F"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电梯维修工</w:t>
            </w:r>
          </w:p>
        </w:tc>
      </w:tr>
      <w:tr w:rsidR="0058166B" w:rsidRPr="0058166B" w14:paraId="0D90DDD5" w14:textId="77777777" w:rsidTr="00B9705A">
        <w:trPr>
          <w:jc w:val="center"/>
        </w:trPr>
        <w:tc>
          <w:tcPr>
            <w:tcW w:w="1550" w:type="dxa"/>
            <w:shd w:val="clear" w:color="auto" w:fill="auto"/>
          </w:tcPr>
          <w:p w14:paraId="27E4E5B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w:t>
            </w:r>
          </w:p>
        </w:tc>
        <w:tc>
          <w:tcPr>
            <w:tcW w:w="3117" w:type="dxa"/>
            <w:shd w:val="clear" w:color="auto" w:fill="auto"/>
          </w:tcPr>
          <w:p w14:paraId="134E8C5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石工</w:t>
            </w:r>
          </w:p>
        </w:tc>
        <w:tc>
          <w:tcPr>
            <w:tcW w:w="1560" w:type="dxa"/>
            <w:shd w:val="clear" w:color="auto" w:fill="auto"/>
          </w:tcPr>
          <w:p w14:paraId="476A585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35</w:t>
            </w:r>
          </w:p>
        </w:tc>
        <w:tc>
          <w:tcPr>
            <w:tcW w:w="3107" w:type="dxa"/>
            <w:shd w:val="clear" w:color="auto" w:fill="auto"/>
          </w:tcPr>
          <w:p w14:paraId="55CBFC0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管工</w:t>
            </w:r>
          </w:p>
        </w:tc>
      </w:tr>
      <w:tr w:rsidR="0058166B" w:rsidRPr="0058166B" w14:paraId="2D849992" w14:textId="77777777" w:rsidTr="00B9705A">
        <w:trPr>
          <w:jc w:val="center"/>
        </w:trPr>
        <w:tc>
          <w:tcPr>
            <w:tcW w:w="1550" w:type="dxa"/>
            <w:shd w:val="clear" w:color="auto" w:fill="auto"/>
          </w:tcPr>
          <w:p w14:paraId="099AF1D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w:t>
            </w:r>
          </w:p>
        </w:tc>
        <w:tc>
          <w:tcPr>
            <w:tcW w:w="3117" w:type="dxa"/>
            <w:shd w:val="clear" w:color="auto" w:fill="auto"/>
          </w:tcPr>
          <w:p w14:paraId="183BDD0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混凝土工</w:t>
            </w:r>
          </w:p>
        </w:tc>
        <w:tc>
          <w:tcPr>
            <w:tcW w:w="1560" w:type="dxa"/>
            <w:shd w:val="clear" w:color="auto" w:fill="auto"/>
          </w:tcPr>
          <w:p w14:paraId="4B9B4A4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36</w:t>
            </w:r>
          </w:p>
        </w:tc>
        <w:tc>
          <w:tcPr>
            <w:tcW w:w="3107" w:type="dxa"/>
            <w:shd w:val="clear" w:color="auto" w:fill="auto"/>
          </w:tcPr>
          <w:p w14:paraId="1F7D85D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制冷空调系统安装调试工</w:t>
            </w:r>
          </w:p>
        </w:tc>
      </w:tr>
      <w:tr w:rsidR="0058166B" w:rsidRPr="0058166B" w14:paraId="1745CDD8" w14:textId="77777777" w:rsidTr="00B9705A">
        <w:trPr>
          <w:jc w:val="center"/>
        </w:trPr>
        <w:tc>
          <w:tcPr>
            <w:tcW w:w="1550" w:type="dxa"/>
            <w:shd w:val="clear" w:color="auto" w:fill="auto"/>
          </w:tcPr>
          <w:p w14:paraId="5304314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w:t>
            </w:r>
          </w:p>
        </w:tc>
        <w:tc>
          <w:tcPr>
            <w:tcW w:w="3117" w:type="dxa"/>
            <w:shd w:val="clear" w:color="auto" w:fill="auto"/>
          </w:tcPr>
          <w:p w14:paraId="62E4712C"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钢筋工</w:t>
            </w:r>
          </w:p>
        </w:tc>
        <w:tc>
          <w:tcPr>
            <w:tcW w:w="1560" w:type="dxa"/>
            <w:shd w:val="clear" w:color="auto" w:fill="auto"/>
          </w:tcPr>
          <w:p w14:paraId="70D69E2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37</w:t>
            </w:r>
          </w:p>
        </w:tc>
        <w:tc>
          <w:tcPr>
            <w:tcW w:w="3107" w:type="dxa"/>
            <w:shd w:val="clear" w:color="auto" w:fill="auto"/>
          </w:tcPr>
          <w:p w14:paraId="747DC043"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锅炉钢架安装工</w:t>
            </w:r>
          </w:p>
        </w:tc>
      </w:tr>
      <w:tr w:rsidR="0058166B" w:rsidRPr="0058166B" w14:paraId="73F49697" w14:textId="77777777" w:rsidTr="00B9705A">
        <w:trPr>
          <w:jc w:val="center"/>
        </w:trPr>
        <w:tc>
          <w:tcPr>
            <w:tcW w:w="1550" w:type="dxa"/>
            <w:shd w:val="clear" w:color="auto" w:fill="auto"/>
          </w:tcPr>
          <w:p w14:paraId="6BF6828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 xml:space="preserve"> 7</w:t>
            </w:r>
          </w:p>
        </w:tc>
        <w:tc>
          <w:tcPr>
            <w:tcW w:w="3117" w:type="dxa"/>
            <w:shd w:val="clear" w:color="auto" w:fill="auto"/>
          </w:tcPr>
          <w:p w14:paraId="6AFB4611"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乡村建设工匠</w:t>
            </w:r>
          </w:p>
        </w:tc>
        <w:tc>
          <w:tcPr>
            <w:tcW w:w="1560" w:type="dxa"/>
            <w:shd w:val="clear" w:color="auto" w:fill="auto"/>
          </w:tcPr>
          <w:p w14:paraId="44BBFB4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38</w:t>
            </w:r>
          </w:p>
        </w:tc>
        <w:tc>
          <w:tcPr>
            <w:tcW w:w="3107" w:type="dxa"/>
            <w:shd w:val="clear" w:color="auto" w:fill="auto"/>
          </w:tcPr>
          <w:p w14:paraId="7AA3AB6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锅炉受热面安装工</w:t>
            </w:r>
          </w:p>
        </w:tc>
      </w:tr>
      <w:tr w:rsidR="0058166B" w:rsidRPr="0058166B" w14:paraId="497E8089" w14:textId="77777777" w:rsidTr="00B9705A">
        <w:trPr>
          <w:jc w:val="center"/>
        </w:trPr>
        <w:tc>
          <w:tcPr>
            <w:tcW w:w="1550" w:type="dxa"/>
            <w:shd w:val="clear" w:color="auto" w:fill="auto"/>
          </w:tcPr>
          <w:p w14:paraId="094213F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w:t>
            </w:r>
          </w:p>
        </w:tc>
        <w:tc>
          <w:tcPr>
            <w:tcW w:w="3117" w:type="dxa"/>
            <w:shd w:val="clear" w:color="auto" w:fill="auto"/>
          </w:tcPr>
          <w:p w14:paraId="4704E75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装配式建筑施工员</w:t>
            </w:r>
          </w:p>
        </w:tc>
        <w:tc>
          <w:tcPr>
            <w:tcW w:w="1560" w:type="dxa"/>
            <w:shd w:val="clear" w:color="auto" w:fill="auto"/>
          </w:tcPr>
          <w:p w14:paraId="222BAAB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39</w:t>
            </w:r>
          </w:p>
        </w:tc>
        <w:tc>
          <w:tcPr>
            <w:tcW w:w="3107" w:type="dxa"/>
            <w:shd w:val="clear" w:color="auto" w:fill="auto"/>
          </w:tcPr>
          <w:p w14:paraId="00409AC7"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锅炉辅机安装工</w:t>
            </w:r>
          </w:p>
        </w:tc>
      </w:tr>
      <w:tr w:rsidR="0058166B" w:rsidRPr="0058166B" w14:paraId="44443D5E" w14:textId="77777777" w:rsidTr="00B9705A">
        <w:trPr>
          <w:jc w:val="center"/>
        </w:trPr>
        <w:tc>
          <w:tcPr>
            <w:tcW w:w="1550" w:type="dxa"/>
            <w:shd w:val="clear" w:color="auto" w:fill="auto"/>
          </w:tcPr>
          <w:p w14:paraId="1515E31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9</w:t>
            </w:r>
          </w:p>
        </w:tc>
        <w:tc>
          <w:tcPr>
            <w:tcW w:w="3117" w:type="dxa"/>
            <w:shd w:val="clear" w:color="auto" w:fill="auto"/>
          </w:tcPr>
          <w:p w14:paraId="03B67B2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筑路工</w:t>
            </w:r>
          </w:p>
        </w:tc>
        <w:tc>
          <w:tcPr>
            <w:tcW w:w="1560" w:type="dxa"/>
            <w:shd w:val="clear" w:color="auto" w:fill="auto"/>
          </w:tcPr>
          <w:p w14:paraId="0A9F095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40</w:t>
            </w:r>
          </w:p>
        </w:tc>
        <w:tc>
          <w:tcPr>
            <w:tcW w:w="3107" w:type="dxa"/>
            <w:shd w:val="clear" w:color="auto" w:fill="auto"/>
          </w:tcPr>
          <w:p w14:paraId="123632B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电力工程内线安装工</w:t>
            </w:r>
          </w:p>
        </w:tc>
      </w:tr>
      <w:tr w:rsidR="0058166B" w:rsidRPr="0058166B" w14:paraId="2D4E708A" w14:textId="77777777" w:rsidTr="00B9705A">
        <w:trPr>
          <w:jc w:val="center"/>
        </w:trPr>
        <w:tc>
          <w:tcPr>
            <w:tcW w:w="1550" w:type="dxa"/>
            <w:shd w:val="clear" w:color="auto" w:fill="auto"/>
          </w:tcPr>
          <w:p w14:paraId="08F3236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w:t>
            </w:r>
          </w:p>
        </w:tc>
        <w:tc>
          <w:tcPr>
            <w:tcW w:w="3117" w:type="dxa"/>
            <w:shd w:val="clear" w:color="auto" w:fill="auto"/>
          </w:tcPr>
          <w:p w14:paraId="72A2019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大型桥梁机械操作工</w:t>
            </w:r>
          </w:p>
        </w:tc>
        <w:tc>
          <w:tcPr>
            <w:tcW w:w="1560" w:type="dxa"/>
            <w:shd w:val="clear" w:color="auto" w:fill="auto"/>
          </w:tcPr>
          <w:p w14:paraId="4C24735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41</w:t>
            </w:r>
          </w:p>
        </w:tc>
        <w:tc>
          <w:tcPr>
            <w:tcW w:w="3107" w:type="dxa"/>
            <w:shd w:val="clear" w:color="auto" w:fill="auto"/>
          </w:tcPr>
          <w:p w14:paraId="2D68ECB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高压电气安装工</w:t>
            </w:r>
          </w:p>
        </w:tc>
      </w:tr>
      <w:tr w:rsidR="0058166B" w:rsidRPr="0058166B" w14:paraId="01A1A62B" w14:textId="77777777" w:rsidTr="00B9705A">
        <w:trPr>
          <w:jc w:val="center"/>
        </w:trPr>
        <w:tc>
          <w:tcPr>
            <w:tcW w:w="1550" w:type="dxa"/>
            <w:shd w:val="clear" w:color="auto" w:fill="auto"/>
          </w:tcPr>
          <w:p w14:paraId="3540373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11</w:t>
            </w:r>
          </w:p>
        </w:tc>
        <w:tc>
          <w:tcPr>
            <w:tcW w:w="3117" w:type="dxa"/>
            <w:shd w:val="clear" w:color="auto" w:fill="auto"/>
          </w:tcPr>
          <w:p w14:paraId="7B935E6B"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轨道作业车司机</w:t>
            </w:r>
          </w:p>
        </w:tc>
        <w:tc>
          <w:tcPr>
            <w:tcW w:w="1560" w:type="dxa"/>
            <w:shd w:val="clear" w:color="auto" w:fill="auto"/>
          </w:tcPr>
          <w:p w14:paraId="5F9A317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42</w:t>
            </w:r>
          </w:p>
        </w:tc>
        <w:tc>
          <w:tcPr>
            <w:tcW w:w="3107" w:type="dxa"/>
            <w:shd w:val="clear" w:color="auto" w:fill="auto"/>
          </w:tcPr>
          <w:p w14:paraId="3968B983"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变电设备安装工</w:t>
            </w:r>
          </w:p>
        </w:tc>
      </w:tr>
      <w:tr w:rsidR="0058166B" w:rsidRPr="0058166B" w14:paraId="56E132F6" w14:textId="77777777" w:rsidTr="00B9705A">
        <w:trPr>
          <w:jc w:val="center"/>
        </w:trPr>
        <w:tc>
          <w:tcPr>
            <w:tcW w:w="1550" w:type="dxa"/>
            <w:shd w:val="clear" w:color="auto" w:fill="auto"/>
          </w:tcPr>
          <w:p w14:paraId="31706F5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12</w:t>
            </w:r>
          </w:p>
        </w:tc>
        <w:tc>
          <w:tcPr>
            <w:tcW w:w="3117" w:type="dxa"/>
            <w:shd w:val="clear" w:color="auto" w:fill="auto"/>
          </w:tcPr>
          <w:p w14:paraId="416C9E3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摊铺机操作工</w:t>
            </w:r>
          </w:p>
        </w:tc>
        <w:tc>
          <w:tcPr>
            <w:tcW w:w="1560" w:type="dxa"/>
            <w:shd w:val="clear" w:color="auto" w:fill="auto"/>
          </w:tcPr>
          <w:p w14:paraId="7EFEBD7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43</w:t>
            </w:r>
          </w:p>
        </w:tc>
        <w:tc>
          <w:tcPr>
            <w:tcW w:w="3107" w:type="dxa"/>
            <w:shd w:val="clear" w:color="auto" w:fill="auto"/>
          </w:tcPr>
          <w:p w14:paraId="0DB7952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城市轨道交通通信工</w:t>
            </w:r>
          </w:p>
        </w:tc>
      </w:tr>
      <w:tr w:rsidR="0058166B" w:rsidRPr="0058166B" w14:paraId="7B7F85C5" w14:textId="77777777" w:rsidTr="00B9705A">
        <w:trPr>
          <w:jc w:val="center"/>
        </w:trPr>
        <w:tc>
          <w:tcPr>
            <w:tcW w:w="1550" w:type="dxa"/>
            <w:shd w:val="clear" w:color="auto" w:fill="auto"/>
          </w:tcPr>
          <w:p w14:paraId="186CD9A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13</w:t>
            </w:r>
          </w:p>
        </w:tc>
        <w:tc>
          <w:tcPr>
            <w:tcW w:w="3117" w:type="dxa"/>
            <w:shd w:val="clear" w:color="auto" w:fill="auto"/>
          </w:tcPr>
          <w:p w14:paraId="22E62CF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管涵顶进工</w:t>
            </w:r>
          </w:p>
        </w:tc>
        <w:tc>
          <w:tcPr>
            <w:tcW w:w="1560" w:type="dxa"/>
            <w:shd w:val="clear" w:color="auto" w:fill="auto"/>
          </w:tcPr>
          <w:p w14:paraId="7358B98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44</w:t>
            </w:r>
          </w:p>
        </w:tc>
        <w:tc>
          <w:tcPr>
            <w:tcW w:w="3107" w:type="dxa"/>
            <w:shd w:val="clear" w:color="auto" w:fill="auto"/>
          </w:tcPr>
          <w:p w14:paraId="2DD2652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木工</w:t>
            </w:r>
          </w:p>
        </w:tc>
      </w:tr>
      <w:tr w:rsidR="0058166B" w:rsidRPr="0058166B" w14:paraId="4C4DFAED" w14:textId="77777777" w:rsidTr="00B9705A">
        <w:trPr>
          <w:jc w:val="center"/>
        </w:trPr>
        <w:tc>
          <w:tcPr>
            <w:tcW w:w="1550" w:type="dxa"/>
            <w:shd w:val="clear" w:color="auto" w:fill="auto"/>
          </w:tcPr>
          <w:p w14:paraId="663BD96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14</w:t>
            </w:r>
          </w:p>
        </w:tc>
        <w:tc>
          <w:tcPr>
            <w:tcW w:w="3117" w:type="dxa"/>
            <w:shd w:val="clear" w:color="auto" w:fill="auto"/>
          </w:tcPr>
          <w:p w14:paraId="210FB0D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沥青混合料拌和设备操作工</w:t>
            </w:r>
          </w:p>
        </w:tc>
        <w:tc>
          <w:tcPr>
            <w:tcW w:w="1560" w:type="dxa"/>
            <w:shd w:val="clear" w:color="auto" w:fill="auto"/>
          </w:tcPr>
          <w:p w14:paraId="7200D87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45</w:t>
            </w:r>
          </w:p>
        </w:tc>
        <w:tc>
          <w:tcPr>
            <w:tcW w:w="3107" w:type="dxa"/>
            <w:shd w:val="clear" w:color="auto" w:fill="auto"/>
          </w:tcPr>
          <w:p w14:paraId="257D205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抹灰工</w:t>
            </w:r>
          </w:p>
        </w:tc>
      </w:tr>
      <w:tr w:rsidR="0058166B" w:rsidRPr="0058166B" w14:paraId="2C3F2E03" w14:textId="77777777" w:rsidTr="00B9705A">
        <w:trPr>
          <w:jc w:val="center"/>
        </w:trPr>
        <w:tc>
          <w:tcPr>
            <w:tcW w:w="1550" w:type="dxa"/>
            <w:shd w:val="clear" w:color="auto" w:fill="auto"/>
          </w:tcPr>
          <w:p w14:paraId="66A029B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w:t>
            </w:r>
          </w:p>
        </w:tc>
        <w:tc>
          <w:tcPr>
            <w:tcW w:w="3117" w:type="dxa"/>
            <w:shd w:val="clear" w:color="auto" w:fill="auto"/>
          </w:tcPr>
          <w:p w14:paraId="296D469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路基路面工</w:t>
            </w:r>
          </w:p>
        </w:tc>
        <w:tc>
          <w:tcPr>
            <w:tcW w:w="1560" w:type="dxa"/>
            <w:shd w:val="clear" w:color="auto" w:fill="auto"/>
          </w:tcPr>
          <w:p w14:paraId="603A0B6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46</w:t>
            </w:r>
          </w:p>
        </w:tc>
        <w:tc>
          <w:tcPr>
            <w:tcW w:w="3107" w:type="dxa"/>
            <w:shd w:val="clear" w:color="auto" w:fill="auto"/>
          </w:tcPr>
          <w:p w14:paraId="2DD3AA76"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油漆工</w:t>
            </w:r>
          </w:p>
        </w:tc>
      </w:tr>
      <w:tr w:rsidR="0058166B" w:rsidRPr="0058166B" w14:paraId="39D8F168" w14:textId="77777777" w:rsidTr="00B9705A">
        <w:trPr>
          <w:jc w:val="center"/>
        </w:trPr>
        <w:tc>
          <w:tcPr>
            <w:tcW w:w="1550" w:type="dxa"/>
            <w:shd w:val="clear" w:color="auto" w:fill="auto"/>
          </w:tcPr>
          <w:p w14:paraId="0ED4E4F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16</w:t>
            </w:r>
          </w:p>
        </w:tc>
        <w:tc>
          <w:tcPr>
            <w:tcW w:w="3117" w:type="dxa"/>
            <w:shd w:val="clear" w:color="auto" w:fill="auto"/>
          </w:tcPr>
          <w:p w14:paraId="186069D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压路机操作工</w:t>
            </w:r>
          </w:p>
        </w:tc>
        <w:tc>
          <w:tcPr>
            <w:tcW w:w="1560" w:type="dxa"/>
            <w:shd w:val="clear" w:color="auto" w:fill="auto"/>
          </w:tcPr>
          <w:p w14:paraId="45CA1B7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47</w:t>
            </w:r>
          </w:p>
        </w:tc>
        <w:tc>
          <w:tcPr>
            <w:tcW w:w="3107" w:type="dxa"/>
            <w:shd w:val="clear" w:color="auto" w:fill="auto"/>
          </w:tcPr>
          <w:p w14:paraId="758CE92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镶贴工</w:t>
            </w:r>
          </w:p>
        </w:tc>
      </w:tr>
      <w:tr w:rsidR="0058166B" w:rsidRPr="0058166B" w14:paraId="35C96C18" w14:textId="77777777" w:rsidTr="00B9705A">
        <w:trPr>
          <w:jc w:val="center"/>
        </w:trPr>
        <w:tc>
          <w:tcPr>
            <w:tcW w:w="1550" w:type="dxa"/>
            <w:shd w:val="clear" w:color="auto" w:fill="auto"/>
          </w:tcPr>
          <w:p w14:paraId="52B1E8D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17</w:t>
            </w:r>
          </w:p>
        </w:tc>
        <w:tc>
          <w:tcPr>
            <w:tcW w:w="3117" w:type="dxa"/>
            <w:shd w:val="clear" w:color="auto" w:fill="auto"/>
          </w:tcPr>
          <w:p w14:paraId="0E3E539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平地机操作工</w:t>
            </w:r>
          </w:p>
        </w:tc>
        <w:tc>
          <w:tcPr>
            <w:tcW w:w="1560" w:type="dxa"/>
            <w:shd w:val="clear" w:color="auto" w:fill="auto"/>
          </w:tcPr>
          <w:p w14:paraId="0819159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48</w:t>
            </w:r>
          </w:p>
        </w:tc>
        <w:tc>
          <w:tcPr>
            <w:tcW w:w="3107" w:type="dxa"/>
            <w:shd w:val="clear" w:color="auto" w:fill="auto"/>
          </w:tcPr>
          <w:p w14:paraId="455DAD2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建筑涂装工</w:t>
            </w:r>
          </w:p>
        </w:tc>
      </w:tr>
      <w:tr w:rsidR="0058166B" w:rsidRPr="0058166B" w14:paraId="7B6F38E0" w14:textId="77777777" w:rsidTr="00B9705A">
        <w:trPr>
          <w:jc w:val="center"/>
        </w:trPr>
        <w:tc>
          <w:tcPr>
            <w:tcW w:w="1550" w:type="dxa"/>
            <w:shd w:val="clear" w:color="auto" w:fill="auto"/>
          </w:tcPr>
          <w:p w14:paraId="0B4498E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18</w:t>
            </w:r>
          </w:p>
        </w:tc>
        <w:tc>
          <w:tcPr>
            <w:tcW w:w="3117" w:type="dxa"/>
            <w:shd w:val="clear" w:color="auto" w:fill="auto"/>
          </w:tcPr>
          <w:p w14:paraId="61AABAFF"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桥梁工</w:t>
            </w:r>
          </w:p>
        </w:tc>
        <w:tc>
          <w:tcPr>
            <w:tcW w:w="1560" w:type="dxa"/>
            <w:shd w:val="clear" w:color="auto" w:fill="auto"/>
          </w:tcPr>
          <w:p w14:paraId="6DD4A3B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49</w:t>
            </w:r>
          </w:p>
        </w:tc>
        <w:tc>
          <w:tcPr>
            <w:tcW w:w="3107" w:type="dxa"/>
            <w:shd w:val="clear" w:color="auto" w:fill="auto"/>
          </w:tcPr>
          <w:p w14:paraId="119AD1CC"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地板铺装工</w:t>
            </w:r>
          </w:p>
        </w:tc>
      </w:tr>
      <w:tr w:rsidR="0058166B" w:rsidRPr="0058166B" w14:paraId="7AD4F075" w14:textId="77777777" w:rsidTr="00B9705A">
        <w:trPr>
          <w:jc w:val="center"/>
        </w:trPr>
        <w:tc>
          <w:tcPr>
            <w:tcW w:w="1550" w:type="dxa"/>
            <w:shd w:val="clear" w:color="auto" w:fill="auto"/>
          </w:tcPr>
          <w:p w14:paraId="74E5EB4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19</w:t>
            </w:r>
          </w:p>
        </w:tc>
        <w:tc>
          <w:tcPr>
            <w:tcW w:w="3117" w:type="dxa"/>
            <w:shd w:val="clear" w:color="auto" w:fill="auto"/>
          </w:tcPr>
          <w:p w14:paraId="3380C19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隧道工</w:t>
            </w:r>
          </w:p>
        </w:tc>
        <w:tc>
          <w:tcPr>
            <w:tcW w:w="1560" w:type="dxa"/>
            <w:shd w:val="clear" w:color="auto" w:fill="auto"/>
          </w:tcPr>
          <w:p w14:paraId="6D90796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w:t>
            </w:r>
          </w:p>
        </w:tc>
        <w:tc>
          <w:tcPr>
            <w:tcW w:w="3107" w:type="dxa"/>
            <w:shd w:val="clear" w:color="auto" w:fill="auto"/>
          </w:tcPr>
          <w:p w14:paraId="5A8D53C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美缝师</w:t>
            </w:r>
          </w:p>
        </w:tc>
      </w:tr>
      <w:tr w:rsidR="0058166B" w:rsidRPr="0058166B" w14:paraId="3D5B3F9D" w14:textId="77777777" w:rsidTr="00B9705A">
        <w:trPr>
          <w:jc w:val="center"/>
        </w:trPr>
        <w:tc>
          <w:tcPr>
            <w:tcW w:w="1550" w:type="dxa"/>
            <w:shd w:val="clear" w:color="auto" w:fill="auto"/>
          </w:tcPr>
          <w:p w14:paraId="5619A48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w:t>
            </w:r>
          </w:p>
        </w:tc>
        <w:tc>
          <w:tcPr>
            <w:tcW w:w="3117" w:type="dxa"/>
            <w:shd w:val="clear" w:color="auto" w:fill="auto"/>
          </w:tcPr>
          <w:p w14:paraId="30CA8C5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盾构机操作工</w:t>
            </w:r>
          </w:p>
        </w:tc>
        <w:tc>
          <w:tcPr>
            <w:tcW w:w="1560" w:type="dxa"/>
            <w:shd w:val="clear" w:color="auto" w:fill="auto"/>
          </w:tcPr>
          <w:p w14:paraId="6577AF2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51</w:t>
            </w:r>
          </w:p>
        </w:tc>
        <w:tc>
          <w:tcPr>
            <w:tcW w:w="3107" w:type="dxa"/>
            <w:shd w:val="clear" w:color="auto" w:fill="auto"/>
          </w:tcPr>
          <w:p w14:paraId="3B86CC6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艺术涂装师</w:t>
            </w:r>
          </w:p>
        </w:tc>
      </w:tr>
      <w:tr w:rsidR="0058166B" w:rsidRPr="0058166B" w14:paraId="2230C08C" w14:textId="77777777" w:rsidTr="00B9705A">
        <w:trPr>
          <w:jc w:val="center"/>
        </w:trPr>
        <w:tc>
          <w:tcPr>
            <w:tcW w:w="1550" w:type="dxa"/>
            <w:shd w:val="clear" w:color="auto" w:fill="auto"/>
          </w:tcPr>
          <w:p w14:paraId="70A4417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21</w:t>
            </w:r>
          </w:p>
        </w:tc>
        <w:tc>
          <w:tcPr>
            <w:tcW w:w="3117" w:type="dxa"/>
            <w:shd w:val="clear" w:color="auto" w:fill="auto"/>
          </w:tcPr>
          <w:p w14:paraId="6870BE2F"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防水工</w:t>
            </w:r>
          </w:p>
        </w:tc>
        <w:tc>
          <w:tcPr>
            <w:tcW w:w="1560" w:type="dxa"/>
            <w:shd w:val="clear" w:color="auto" w:fill="auto"/>
          </w:tcPr>
          <w:p w14:paraId="483CFB6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52</w:t>
            </w:r>
          </w:p>
        </w:tc>
        <w:tc>
          <w:tcPr>
            <w:tcW w:w="3107" w:type="dxa"/>
            <w:shd w:val="clear" w:color="auto" w:fill="auto"/>
          </w:tcPr>
          <w:p w14:paraId="6685483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裱糊工</w:t>
            </w:r>
          </w:p>
        </w:tc>
      </w:tr>
      <w:tr w:rsidR="0058166B" w:rsidRPr="0058166B" w14:paraId="03E643B0" w14:textId="77777777" w:rsidTr="00B9705A">
        <w:trPr>
          <w:jc w:val="center"/>
        </w:trPr>
        <w:tc>
          <w:tcPr>
            <w:tcW w:w="1550" w:type="dxa"/>
            <w:shd w:val="clear" w:color="auto" w:fill="auto"/>
          </w:tcPr>
          <w:p w14:paraId="43578EC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22</w:t>
            </w:r>
          </w:p>
        </w:tc>
        <w:tc>
          <w:tcPr>
            <w:tcW w:w="3117" w:type="dxa"/>
            <w:shd w:val="clear" w:color="auto" w:fill="auto"/>
          </w:tcPr>
          <w:p w14:paraId="110D52EB"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城市管道安装工</w:t>
            </w:r>
          </w:p>
        </w:tc>
        <w:tc>
          <w:tcPr>
            <w:tcW w:w="1560" w:type="dxa"/>
            <w:shd w:val="clear" w:color="auto" w:fill="auto"/>
          </w:tcPr>
          <w:p w14:paraId="4732C70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53</w:t>
            </w:r>
          </w:p>
        </w:tc>
        <w:tc>
          <w:tcPr>
            <w:tcW w:w="3107" w:type="dxa"/>
            <w:shd w:val="clear" w:color="auto" w:fill="auto"/>
          </w:tcPr>
          <w:p w14:paraId="020B3B1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小型供热供冷新风净水系统安装工</w:t>
            </w:r>
          </w:p>
        </w:tc>
      </w:tr>
      <w:tr w:rsidR="0058166B" w:rsidRPr="0058166B" w14:paraId="762DFFEA" w14:textId="77777777" w:rsidTr="00B9705A">
        <w:trPr>
          <w:jc w:val="center"/>
        </w:trPr>
        <w:tc>
          <w:tcPr>
            <w:tcW w:w="1550" w:type="dxa"/>
            <w:shd w:val="clear" w:color="auto" w:fill="auto"/>
          </w:tcPr>
          <w:p w14:paraId="33BF6D1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23</w:t>
            </w:r>
          </w:p>
        </w:tc>
        <w:tc>
          <w:tcPr>
            <w:tcW w:w="3117" w:type="dxa"/>
            <w:shd w:val="clear" w:color="auto" w:fill="auto"/>
          </w:tcPr>
          <w:p w14:paraId="51C9C88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推土机司机</w:t>
            </w:r>
          </w:p>
        </w:tc>
        <w:tc>
          <w:tcPr>
            <w:tcW w:w="1560" w:type="dxa"/>
            <w:shd w:val="clear" w:color="auto" w:fill="auto"/>
          </w:tcPr>
          <w:p w14:paraId="451E5C7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54</w:t>
            </w:r>
          </w:p>
        </w:tc>
        <w:tc>
          <w:tcPr>
            <w:tcW w:w="3107" w:type="dxa"/>
            <w:shd w:val="clear" w:color="auto" w:fill="auto"/>
          </w:tcPr>
          <w:p w14:paraId="38CEF23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地坪铺装工</w:t>
            </w:r>
          </w:p>
        </w:tc>
      </w:tr>
      <w:tr w:rsidR="0058166B" w:rsidRPr="0058166B" w14:paraId="6C034873" w14:textId="77777777" w:rsidTr="00B9705A">
        <w:trPr>
          <w:jc w:val="center"/>
        </w:trPr>
        <w:tc>
          <w:tcPr>
            <w:tcW w:w="1550" w:type="dxa"/>
            <w:shd w:val="clear" w:color="auto" w:fill="auto"/>
          </w:tcPr>
          <w:p w14:paraId="5DBFA41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24</w:t>
            </w:r>
          </w:p>
        </w:tc>
        <w:tc>
          <w:tcPr>
            <w:tcW w:w="3117" w:type="dxa"/>
            <w:shd w:val="clear" w:color="auto" w:fill="auto"/>
          </w:tcPr>
          <w:p w14:paraId="1C07491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土石方挖掘机司机</w:t>
            </w:r>
          </w:p>
        </w:tc>
        <w:tc>
          <w:tcPr>
            <w:tcW w:w="1560" w:type="dxa"/>
            <w:shd w:val="clear" w:color="auto" w:fill="auto"/>
          </w:tcPr>
          <w:p w14:paraId="5E8BFAC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55</w:t>
            </w:r>
          </w:p>
        </w:tc>
        <w:tc>
          <w:tcPr>
            <w:tcW w:w="3107" w:type="dxa"/>
            <w:shd w:val="clear" w:color="auto" w:fill="auto"/>
          </w:tcPr>
          <w:p w14:paraId="3B20951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建筑幕墙安装工</w:t>
            </w:r>
          </w:p>
        </w:tc>
      </w:tr>
      <w:tr w:rsidR="0058166B" w:rsidRPr="0058166B" w14:paraId="1A3EF909" w14:textId="77777777" w:rsidTr="00B9705A">
        <w:trPr>
          <w:jc w:val="center"/>
        </w:trPr>
        <w:tc>
          <w:tcPr>
            <w:tcW w:w="1550" w:type="dxa"/>
            <w:shd w:val="clear" w:color="auto" w:fill="auto"/>
          </w:tcPr>
          <w:p w14:paraId="54FF421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w:t>
            </w:r>
          </w:p>
        </w:tc>
        <w:tc>
          <w:tcPr>
            <w:tcW w:w="3117" w:type="dxa"/>
            <w:shd w:val="clear" w:color="auto" w:fill="auto"/>
          </w:tcPr>
          <w:p w14:paraId="5F982062"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装载机司机</w:t>
            </w:r>
          </w:p>
        </w:tc>
        <w:tc>
          <w:tcPr>
            <w:tcW w:w="1560" w:type="dxa"/>
            <w:shd w:val="clear" w:color="auto" w:fill="auto"/>
          </w:tcPr>
          <w:p w14:paraId="6A1F453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56</w:t>
            </w:r>
          </w:p>
        </w:tc>
        <w:tc>
          <w:tcPr>
            <w:tcW w:w="3107" w:type="dxa"/>
            <w:shd w:val="clear" w:color="auto" w:fill="auto"/>
          </w:tcPr>
          <w:p w14:paraId="4CB015B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建筑门窗安装工</w:t>
            </w:r>
          </w:p>
        </w:tc>
      </w:tr>
      <w:tr w:rsidR="0058166B" w:rsidRPr="0058166B" w14:paraId="220CE0EE" w14:textId="77777777" w:rsidTr="00B9705A">
        <w:trPr>
          <w:jc w:val="center"/>
        </w:trPr>
        <w:tc>
          <w:tcPr>
            <w:tcW w:w="1550" w:type="dxa"/>
            <w:shd w:val="clear" w:color="auto" w:fill="auto"/>
          </w:tcPr>
          <w:p w14:paraId="7CE48E0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26</w:t>
            </w:r>
          </w:p>
        </w:tc>
        <w:tc>
          <w:tcPr>
            <w:tcW w:w="3117" w:type="dxa"/>
            <w:shd w:val="clear" w:color="auto" w:fill="auto"/>
          </w:tcPr>
          <w:p w14:paraId="6729B8D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铲运机司机</w:t>
            </w:r>
          </w:p>
        </w:tc>
        <w:tc>
          <w:tcPr>
            <w:tcW w:w="1560" w:type="dxa"/>
            <w:shd w:val="clear" w:color="auto" w:fill="auto"/>
          </w:tcPr>
          <w:p w14:paraId="46A5450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57</w:t>
            </w:r>
          </w:p>
        </w:tc>
        <w:tc>
          <w:tcPr>
            <w:tcW w:w="3107" w:type="dxa"/>
            <w:shd w:val="clear" w:color="auto" w:fill="auto"/>
          </w:tcPr>
          <w:p w14:paraId="4D571D53"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古建筑传统瓦工</w:t>
            </w:r>
          </w:p>
        </w:tc>
      </w:tr>
      <w:tr w:rsidR="0058166B" w:rsidRPr="0058166B" w14:paraId="4F1E6EC0" w14:textId="77777777" w:rsidTr="00B9705A">
        <w:trPr>
          <w:jc w:val="center"/>
        </w:trPr>
        <w:tc>
          <w:tcPr>
            <w:tcW w:w="1550" w:type="dxa"/>
            <w:shd w:val="clear" w:color="auto" w:fill="auto"/>
          </w:tcPr>
          <w:p w14:paraId="631DD3E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27</w:t>
            </w:r>
          </w:p>
        </w:tc>
        <w:tc>
          <w:tcPr>
            <w:tcW w:w="3117" w:type="dxa"/>
            <w:shd w:val="clear" w:color="auto" w:fill="auto"/>
          </w:tcPr>
          <w:p w14:paraId="0A56ABF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叉车司机</w:t>
            </w:r>
          </w:p>
        </w:tc>
        <w:tc>
          <w:tcPr>
            <w:tcW w:w="1560" w:type="dxa"/>
            <w:shd w:val="clear" w:color="auto" w:fill="auto"/>
          </w:tcPr>
          <w:p w14:paraId="3A10104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58</w:t>
            </w:r>
          </w:p>
        </w:tc>
        <w:tc>
          <w:tcPr>
            <w:tcW w:w="3107" w:type="dxa"/>
            <w:shd w:val="clear" w:color="auto" w:fill="auto"/>
          </w:tcPr>
          <w:p w14:paraId="154D3CB3"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古建筑传统裱糊工</w:t>
            </w:r>
          </w:p>
        </w:tc>
      </w:tr>
      <w:tr w:rsidR="0058166B" w:rsidRPr="0058166B" w14:paraId="544B9A28" w14:textId="77777777" w:rsidTr="00B9705A">
        <w:trPr>
          <w:jc w:val="center"/>
        </w:trPr>
        <w:tc>
          <w:tcPr>
            <w:tcW w:w="1550" w:type="dxa"/>
            <w:shd w:val="clear" w:color="auto" w:fill="auto"/>
          </w:tcPr>
          <w:p w14:paraId="5D8B9FC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28</w:t>
            </w:r>
          </w:p>
        </w:tc>
        <w:tc>
          <w:tcPr>
            <w:tcW w:w="3117" w:type="dxa"/>
            <w:shd w:val="clear" w:color="auto" w:fill="auto"/>
          </w:tcPr>
          <w:p w14:paraId="507D81F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履带吊司机</w:t>
            </w:r>
          </w:p>
        </w:tc>
        <w:tc>
          <w:tcPr>
            <w:tcW w:w="1560" w:type="dxa"/>
            <w:shd w:val="clear" w:color="auto" w:fill="auto"/>
          </w:tcPr>
          <w:p w14:paraId="79EEBC8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59</w:t>
            </w:r>
          </w:p>
        </w:tc>
        <w:tc>
          <w:tcPr>
            <w:tcW w:w="3107" w:type="dxa"/>
            <w:shd w:val="clear" w:color="auto" w:fill="auto"/>
          </w:tcPr>
          <w:p w14:paraId="56C4BB2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古建筑传统油工</w:t>
            </w:r>
          </w:p>
        </w:tc>
      </w:tr>
      <w:tr w:rsidR="0058166B" w:rsidRPr="0058166B" w14:paraId="74E011F3" w14:textId="77777777" w:rsidTr="00B9705A">
        <w:trPr>
          <w:jc w:val="center"/>
        </w:trPr>
        <w:tc>
          <w:tcPr>
            <w:tcW w:w="1550" w:type="dxa"/>
            <w:shd w:val="clear" w:color="auto" w:fill="auto"/>
          </w:tcPr>
          <w:p w14:paraId="7365E11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lastRenderedPageBreak/>
              <w:t>29</w:t>
            </w:r>
          </w:p>
        </w:tc>
        <w:tc>
          <w:tcPr>
            <w:tcW w:w="3117" w:type="dxa"/>
            <w:shd w:val="clear" w:color="auto" w:fill="auto"/>
          </w:tcPr>
          <w:p w14:paraId="2678690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塔吊司机</w:t>
            </w:r>
          </w:p>
        </w:tc>
        <w:tc>
          <w:tcPr>
            <w:tcW w:w="1560" w:type="dxa"/>
            <w:shd w:val="clear" w:color="auto" w:fill="auto"/>
          </w:tcPr>
          <w:p w14:paraId="7460E96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60</w:t>
            </w:r>
          </w:p>
        </w:tc>
        <w:tc>
          <w:tcPr>
            <w:tcW w:w="3107" w:type="dxa"/>
            <w:shd w:val="clear" w:color="auto" w:fill="auto"/>
          </w:tcPr>
          <w:p w14:paraId="44E734C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古建筑传统木工</w:t>
            </w:r>
          </w:p>
        </w:tc>
      </w:tr>
      <w:tr w:rsidR="0058166B" w:rsidRPr="0058166B" w14:paraId="5A1EDE70" w14:textId="77777777" w:rsidTr="00B9705A">
        <w:trPr>
          <w:jc w:val="center"/>
        </w:trPr>
        <w:tc>
          <w:tcPr>
            <w:tcW w:w="1550" w:type="dxa"/>
            <w:shd w:val="clear" w:color="auto" w:fill="auto"/>
          </w:tcPr>
          <w:p w14:paraId="531D93C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w:t>
            </w:r>
          </w:p>
        </w:tc>
        <w:tc>
          <w:tcPr>
            <w:tcW w:w="3117" w:type="dxa"/>
            <w:shd w:val="clear" w:color="auto" w:fill="auto"/>
          </w:tcPr>
          <w:p w14:paraId="30BC41D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汽车吊司机</w:t>
            </w:r>
          </w:p>
        </w:tc>
        <w:tc>
          <w:tcPr>
            <w:tcW w:w="1560" w:type="dxa"/>
            <w:shd w:val="clear" w:color="auto" w:fill="auto"/>
          </w:tcPr>
          <w:p w14:paraId="4136C68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61</w:t>
            </w:r>
          </w:p>
        </w:tc>
        <w:tc>
          <w:tcPr>
            <w:tcW w:w="3107" w:type="dxa"/>
            <w:shd w:val="clear" w:color="auto" w:fill="auto"/>
          </w:tcPr>
          <w:p w14:paraId="6D6BC2D9"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古建筑传统石工</w:t>
            </w:r>
          </w:p>
        </w:tc>
      </w:tr>
      <w:tr w:rsidR="0058166B" w:rsidRPr="0058166B" w14:paraId="073FCFD2" w14:textId="77777777" w:rsidTr="00B9705A">
        <w:trPr>
          <w:jc w:val="center"/>
        </w:trPr>
        <w:tc>
          <w:tcPr>
            <w:tcW w:w="1550" w:type="dxa"/>
            <w:shd w:val="clear" w:color="auto" w:fill="auto"/>
          </w:tcPr>
          <w:p w14:paraId="6D48663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31</w:t>
            </w:r>
          </w:p>
        </w:tc>
        <w:tc>
          <w:tcPr>
            <w:tcW w:w="3117" w:type="dxa"/>
            <w:shd w:val="clear" w:color="auto" w:fill="auto"/>
          </w:tcPr>
          <w:p w14:paraId="0D858181"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打桩工</w:t>
            </w:r>
          </w:p>
        </w:tc>
        <w:tc>
          <w:tcPr>
            <w:tcW w:w="1560" w:type="dxa"/>
            <w:shd w:val="clear" w:color="auto" w:fill="auto"/>
          </w:tcPr>
          <w:p w14:paraId="55C5F6B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62</w:t>
            </w:r>
          </w:p>
        </w:tc>
        <w:tc>
          <w:tcPr>
            <w:tcW w:w="3107" w:type="dxa"/>
            <w:shd w:val="clear" w:color="auto" w:fill="auto"/>
          </w:tcPr>
          <w:p w14:paraId="2696EE47"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古建筑传统彩画工</w:t>
            </w:r>
          </w:p>
        </w:tc>
      </w:tr>
    </w:tbl>
    <w:p w14:paraId="36145D58" w14:textId="77777777" w:rsidR="0058166B" w:rsidRPr="0058166B" w:rsidRDefault="0058166B" w:rsidP="0058166B">
      <w:pPr>
        <w:pStyle w:val="afffffb"/>
        <w:spacing w:line="360" w:lineRule="auto"/>
        <w:ind w:firstLine="560"/>
        <w:rPr>
          <w:rFonts w:ascii="Times New Roman"/>
          <w:sz w:val="28"/>
          <w:szCs w:val="24"/>
        </w:rPr>
      </w:pPr>
    </w:p>
    <w:p w14:paraId="464DB955"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同一技能工人可兼任不同的岗位，同时从业的岗位数量不得超过</w:t>
      </w:r>
      <w:r w:rsidRPr="0058166B">
        <w:rPr>
          <w:rFonts w:ascii="Times New Roman" w:hint="eastAsia"/>
          <w:sz w:val="28"/>
          <w:szCs w:val="24"/>
        </w:rPr>
        <w:t>3</w:t>
      </w:r>
      <w:r w:rsidRPr="0058166B">
        <w:rPr>
          <w:rFonts w:ascii="Times New Roman" w:hint="eastAsia"/>
          <w:sz w:val="28"/>
          <w:szCs w:val="24"/>
        </w:rPr>
        <w:t>个。</w:t>
      </w:r>
    </w:p>
    <w:p w14:paraId="2ECBCCD8" w14:textId="77777777" w:rsidR="0058166B" w:rsidRPr="0058166B" w:rsidRDefault="0058166B" w:rsidP="0058166B">
      <w:pPr>
        <w:pStyle w:val="affffffffff0"/>
        <w:spacing w:line="360" w:lineRule="auto"/>
        <w:rPr>
          <w:rFonts w:ascii="Times New Roman"/>
          <w:sz w:val="28"/>
          <w:szCs w:val="24"/>
        </w:rPr>
      </w:pPr>
      <w:r w:rsidRPr="0058166B">
        <w:rPr>
          <w:rFonts w:ascii="Times New Roman" w:hint="eastAsia"/>
          <w:sz w:val="28"/>
          <w:szCs w:val="24"/>
        </w:rPr>
        <w:t>各工种技术工人只能从事相应技能等级（含）以下的工作，低等级技术工人不得从事高等级工作。</w:t>
      </w:r>
    </w:p>
    <w:p w14:paraId="5B7E4193" w14:textId="77777777" w:rsidR="0058166B" w:rsidRPr="0058166B" w:rsidRDefault="0058166B" w:rsidP="0058166B">
      <w:pPr>
        <w:pStyle w:val="afff"/>
        <w:spacing w:beforeLines="0" w:before="0" w:afterLines="0" w:after="0" w:line="360" w:lineRule="auto"/>
        <w:rPr>
          <w:rFonts w:ascii="Times New Roman" w:eastAsia="宋体"/>
          <w:sz w:val="28"/>
          <w:szCs w:val="24"/>
        </w:rPr>
      </w:pPr>
      <w:bookmarkStart w:id="27" w:name="_Toc195694401"/>
      <w:r w:rsidRPr="0058166B">
        <w:rPr>
          <w:rFonts w:ascii="Times New Roman" w:eastAsia="宋体" w:hint="eastAsia"/>
          <w:sz w:val="28"/>
          <w:szCs w:val="24"/>
        </w:rPr>
        <w:t>配备要求</w:t>
      </w:r>
      <w:bookmarkEnd w:id="27"/>
    </w:p>
    <w:p w14:paraId="15A68CB5"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施工单位应建立《建筑施工技能工人统计表》，其格式应符合本标准附录</w:t>
      </w:r>
      <w:r w:rsidRPr="0058166B">
        <w:rPr>
          <w:rFonts w:ascii="Times New Roman" w:hint="eastAsia"/>
          <w:sz w:val="28"/>
          <w:szCs w:val="24"/>
        </w:rPr>
        <w:t>A</w:t>
      </w:r>
      <w:r w:rsidRPr="0058166B">
        <w:rPr>
          <w:rFonts w:ascii="Times New Roman" w:hint="eastAsia"/>
          <w:sz w:val="28"/>
          <w:szCs w:val="24"/>
        </w:rPr>
        <w:t>的规定。</w:t>
      </w:r>
    </w:p>
    <w:p w14:paraId="3170A93D"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施工单位应定期分析记录建筑工人技能等级、培训考核评价、从业经历、健康状况等情况，提高技能工人资源调配效率。</w:t>
      </w:r>
    </w:p>
    <w:p w14:paraId="4A194674"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施工现场建筑工人数量可按下列公式计算：</w:t>
      </w:r>
    </w:p>
    <w:p w14:paraId="46B099F2"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N=α×</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e>
        </m:nary>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000EAF89"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4E70CD58"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N</w:t>
      </w:r>
      <w:r w:rsidRPr="0058166B">
        <w:rPr>
          <w:rFonts w:ascii="Times New Roman" w:hint="eastAsia"/>
          <w:sz w:val="28"/>
          <w:szCs w:val="24"/>
        </w:rPr>
        <w:t>——建筑工人数量；</w:t>
      </w:r>
    </w:p>
    <w:p w14:paraId="58829A1C"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α</w:t>
      </w:r>
      <w:r w:rsidRPr="0058166B">
        <w:rPr>
          <w:rFonts w:ascii="Times New Roman" w:hint="eastAsia"/>
          <w:sz w:val="28"/>
          <w:szCs w:val="24"/>
        </w:rPr>
        <w:t>——不同施工阶段工人估算系数：</w:t>
      </w:r>
      <w:r w:rsidRPr="0058166B">
        <w:rPr>
          <w:rFonts w:ascii="Times New Roman"/>
          <w:sz w:val="28"/>
          <w:szCs w:val="24"/>
        </w:rPr>
        <w:t>α</w:t>
      </w:r>
      <w:r w:rsidRPr="0058166B">
        <w:rPr>
          <w:rFonts w:ascii="Times New Roman" w:hint="eastAsia"/>
          <w:sz w:val="28"/>
          <w:szCs w:val="24"/>
        </w:rPr>
        <w:t>=0.20~0.30</w:t>
      </w:r>
      <w:r w:rsidRPr="0058166B">
        <w:rPr>
          <w:rFonts w:ascii="Times New Roman" w:hint="eastAsia"/>
          <w:sz w:val="28"/>
          <w:szCs w:val="24"/>
        </w:rPr>
        <w:t>（前期），</w:t>
      </w:r>
      <w:r w:rsidRPr="0058166B">
        <w:rPr>
          <w:rFonts w:ascii="Times New Roman"/>
          <w:sz w:val="28"/>
          <w:szCs w:val="24"/>
        </w:rPr>
        <w:t>α</w:t>
      </w:r>
      <w:r w:rsidRPr="0058166B">
        <w:rPr>
          <w:rFonts w:ascii="Times New Roman" w:hint="eastAsia"/>
          <w:sz w:val="28"/>
          <w:szCs w:val="24"/>
        </w:rPr>
        <w:t>=0.35~0.45</w:t>
      </w:r>
      <w:r w:rsidRPr="0058166B">
        <w:rPr>
          <w:rFonts w:ascii="Times New Roman" w:hint="eastAsia"/>
          <w:sz w:val="28"/>
          <w:szCs w:val="24"/>
        </w:rPr>
        <w:t>（中期），</w:t>
      </w:r>
      <w:r w:rsidRPr="0058166B">
        <w:rPr>
          <w:rFonts w:ascii="Times New Roman"/>
          <w:sz w:val="28"/>
          <w:szCs w:val="24"/>
        </w:rPr>
        <w:t>α</w:t>
      </w:r>
      <w:r w:rsidRPr="0058166B">
        <w:rPr>
          <w:rFonts w:ascii="Times New Roman" w:hint="eastAsia"/>
          <w:sz w:val="28"/>
          <w:szCs w:val="24"/>
        </w:rPr>
        <w:t>=0.30~0.40</w:t>
      </w:r>
      <w:r w:rsidRPr="0058166B">
        <w:rPr>
          <w:rFonts w:ascii="Times New Roman" w:hint="eastAsia"/>
          <w:sz w:val="28"/>
          <w:szCs w:val="24"/>
        </w:rPr>
        <w:t>（后期）。</w:t>
      </w:r>
    </w:p>
    <w:p w14:paraId="255F164A"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B</w:t>
      </w:r>
      <w:r w:rsidRPr="0058166B">
        <w:rPr>
          <w:rFonts w:ascii="Times New Roman" w:hint="eastAsia"/>
          <w:sz w:val="28"/>
          <w:szCs w:val="24"/>
        </w:rPr>
        <w:t>ou</w:t>
      </w:r>
      <w:r w:rsidRPr="0058166B">
        <w:rPr>
          <w:rFonts w:ascii="Times New Roman" w:hint="eastAsia"/>
          <w:sz w:val="28"/>
          <w:szCs w:val="24"/>
        </w:rPr>
        <w:t>某专业建筑工人数量可按下列公式计算：</w:t>
      </w:r>
    </w:p>
    <w:p w14:paraId="4BE6E0DC"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r>
          <w:rPr>
            <w:rFonts w:ascii="Cambria Math" w:hAnsi="Cambria Math"/>
            <w:sz w:val="28"/>
            <w:szCs w:val="28"/>
          </w:rPr>
          <m:t>=S×β÷T</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734D38CD"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74890B5A"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N</w:t>
      </w:r>
      <w:r w:rsidRPr="0058166B">
        <w:rPr>
          <w:rFonts w:ascii="Times New Roman"/>
          <w:sz w:val="28"/>
          <w:szCs w:val="24"/>
          <w:vertAlign w:val="subscript"/>
        </w:rPr>
        <w:t>i</w:t>
      </w:r>
      <w:r w:rsidRPr="0058166B">
        <w:rPr>
          <w:rFonts w:ascii="Times New Roman"/>
          <w:sz w:val="28"/>
          <w:szCs w:val="24"/>
        </w:rPr>
        <w:t>——</w:t>
      </w:r>
      <w:r w:rsidRPr="0058166B">
        <w:rPr>
          <w:rFonts w:ascii="Times New Roman" w:hint="eastAsia"/>
          <w:sz w:val="28"/>
          <w:szCs w:val="24"/>
        </w:rPr>
        <w:t>某专业建筑工人数量；</w:t>
      </w:r>
    </w:p>
    <w:p w14:paraId="488577B4"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S</w:t>
      </w:r>
      <w:r w:rsidRPr="0058166B">
        <w:rPr>
          <w:rFonts w:ascii="Times New Roman" w:hint="eastAsia"/>
          <w:sz w:val="28"/>
          <w:szCs w:val="24"/>
          <w:vertAlign w:val="subscript"/>
        </w:rPr>
        <w:t xml:space="preserve"> </w:t>
      </w:r>
      <w:r w:rsidRPr="0058166B">
        <w:rPr>
          <w:rFonts w:ascii="Times New Roman" w:hint="eastAsia"/>
          <w:sz w:val="28"/>
          <w:szCs w:val="24"/>
        </w:rPr>
        <w:t>——某专业用工工日总数；</w:t>
      </w:r>
    </w:p>
    <w:p w14:paraId="434DFF8B"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T</w:t>
      </w:r>
      <w:r w:rsidRPr="0058166B">
        <w:rPr>
          <w:rFonts w:ascii="Times New Roman" w:hint="eastAsia"/>
          <w:sz w:val="24"/>
          <w:szCs w:val="22"/>
          <w:vertAlign w:val="superscript"/>
        </w:rPr>
        <w:t xml:space="preserve"> </w:t>
      </w:r>
      <w:r w:rsidRPr="0058166B">
        <w:rPr>
          <w:rFonts w:ascii="Times New Roman" w:hint="eastAsia"/>
          <w:sz w:val="28"/>
          <w:szCs w:val="24"/>
        </w:rPr>
        <w:t>——某专业施工工期（天）；</w:t>
      </w:r>
    </w:p>
    <w:p w14:paraId="22515875"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sz w:val="28"/>
          <w:szCs w:val="24"/>
        </w:rPr>
        <w:t>β</w:t>
      </w:r>
      <w:r w:rsidRPr="0058166B">
        <w:rPr>
          <w:rFonts w:ascii="Times New Roman" w:hint="eastAsia"/>
          <w:sz w:val="22"/>
          <w:szCs w:val="21"/>
        </w:rPr>
        <w:t xml:space="preserve"> </w:t>
      </w:r>
      <w:r w:rsidRPr="0058166B">
        <w:rPr>
          <w:rFonts w:ascii="Times New Roman" w:hint="eastAsia"/>
          <w:sz w:val="28"/>
          <w:szCs w:val="24"/>
        </w:rPr>
        <w:t>——施工难度系数：</w:t>
      </w:r>
      <w:r w:rsidRPr="0058166B">
        <w:rPr>
          <w:rFonts w:ascii="Times New Roman"/>
          <w:sz w:val="28"/>
          <w:szCs w:val="24"/>
        </w:rPr>
        <w:t>β</w:t>
      </w:r>
      <w:r w:rsidRPr="0058166B">
        <w:rPr>
          <w:rFonts w:ascii="Times New Roman" w:hint="eastAsia"/>
          <w:sz w:val="28"/>
          <w:szCs w:val="24"/>
        </w:rPr>
        <w:t>=0.85</w:t>
      </w:r>
      <w:r w:rsidRPr="0058166B">
        <w:rPr>
          <w:rFonts w:ascii="Times New Roman" w:hint="eastAsia"/>
          <w:sz w:val="28"/>
          <w:szCs w:val="24"/>
        </w:rPr>
        <w:t>（新建项目），</w:t>
      </w:r>
      <w:r w:rsidRPr="0058166B">
        <w:rPr>
          <w:rFonts w:ascii="Times New Roman"/>
          <w:sz w:val="28"/>
          <w:szCs w:val="24"/>
        </w:rPr>
        <w:t>β</w:t>
      </w:r>
      <w:r w:rsidRPr="0058166B">
        <w:rPr>
          <w:rFonts w:ascii="Times New Roman" w:hint="eastAsia"/>
          <w:sz w:val="28"/>
          <w:szCs w:val="24"/>
        </w:rPr>
        <w:t>=1.15</w:t>
      </w:r>
      <w:r w:rsidRPr="0058166B">
        <w:rPr>
          <w:rFonts w:ascii="Times New Roman" w:hint="eastAsia"/>
          <w:sz w:val="28"/>
          <w:szCs w:val="24"/>
        </w:rPr>
        <w:t>（改扩建项目）。</w:t>
      </w:r>
    </w:p>
    <w:p w14:paraId="25BB35A1"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lastRenderedPageBreak/>
        <w:t>不同工种技能工人的配备应根据工程建设规模、建设工程劳动定额系列标准及工程实际情况确定</w:t>
      </w:r>
      <w:r w:rsidRPr="0058166B">
        <w:rPr>
          <w:rFonts w:ascii="Times New Roman" w:hint="eastAsia"/>
          <w:sz w:val="28"/>
          <w:szCs w:val="24"/>
        </w:rPr>
        <w:t>;</w:t>
      </w:r>
      <w:r w:rsidRPr="0058166B">
        <w:rPr>
          <w:rFonts w:ascii="Times New Roman" w:hint="eastAsia"/>
          <w:sz w:val="28"/>
          <w:szCs w:val="24"/>
        </w:rPr>
        <w:t>对于复杂的大规模公共建筑、综合性工程以及工期较紧、多班组施工作业的工程，应当在配备标准基础上适当增加技能工人（中级及以上）比例。房屋建筑工程建设规模标准见本标准附录</w:t>
      </w:r>
      <w:r w:rsidRPr="0058166B">
        <w:rPr>
          <w:rFonts w:ascii="Times New Roman" w:hint="eastAsia"/>
          <w:sz w:val="28"/>
          <w:szCs w:val="24"/>
        </w:rPr>
        <w:t>B</w:t>
      </w:r>
      <w:r w:rsidRPr="0058166B">
        <w:rPr>
          <w:rFonts w:ascii="Times New Roman" w:hint="eastAsia"/>
          <w:sz w:val="28"/>
          <w:szCs w:val="24"/>
        </w:rPr>
        <w:t>。</w:t>
      </w:r>
    </w:p>
    <w:p w14:paraId="1A053303"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建筑施工技能工人计算比例可按下列公式计算：</w:t>
      </w:r>
    </w:p>
    <w:p w14:paraId="5482C58B"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S</m:t>
            </m:r>
          </m:sub>
        </m:sSub>
        <m:r>
          <w:rPr>
            <w:rFonts w:ascii="Cambria Math" w:hAnsi="Cambria Math" w:hint="eastAsia"/>
            <w:sz w:val="28"/>
            <w:szCs w:val="28"/>
          </w:rPr>
          <m:t>=</m:t>
        </m:r>
        <m:r>
          <w:rPr>
            <w:rFonts w:ascii="Cambria Math" w:hAnsi="Cambria Math"/>
            <w:sz w:val="28"/>
            <w:szCs w:val="28"/>
          </w:rPr>
          <m:t>γN</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37E13BF7"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56C63DBC"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N</w:t>
      </w:r>
      <w:r w:rsidRPr="0058166B">
        <w:rPr>
          <w:rFonts w:ascii="Times New Roman" w:hint="eastAsia"/>
          <w:sz w:val="28"/>
          <w:szCs w:val="24"/>
          <w:vertAlign w:val="subscript"/>
        </w:rPr>
        <w:t xml:space="preserve">S </w:t>
      </w:r>
      <w:r w:rsidRPr="0058166B">
        <w:rPr>
          <w:rFonts w:ascii="Times New Roman" w:hint="eastAsia"/>
          <w:sz w:val="28"/>
          <w:szCs w:val="24"/>
        </w:rPr>
        <w:t>——建筑施工技能工人数量；</w:t>
      </w:r>
    </w:p>
    <w:p w14:paraId="0E3B2852"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γ——配备比例系数（见表</w:t>
      </w:r>
      <w:r w:rsidRPr="0058166B">
        <w:rPr>
          <w:rFonts w:ascii="Times New Roman" w:hint="eastAsia"/>
          <w:sz w:val="28"/>
          <w:szCs w:val="24"/>
        </w:rPr>
        <w:t>3</w:t>
      </w:r>
      <w:r w:rsidRPr="0058166B">
        <w:rPr>
          <w:rFonts w:ascii="Times New Roman" w:hint="eastAsia"/>
          <w:sz w:val="28"/>
          <w:szCs w:val="24"/>
        </w:rPr>
        <w:t>）。</w:t>
      </w:r>
    </w:p>
    <w:p w14:paraId="0E868F29" w14:textId="77777777" w:rsidR="0058166B" w:rsidRPr="0058166B" w:rsidRDefault="0058166B" w:rsidP="0058166B">
      <w:pPr>
        <w:pStyle w:val="aff5"/>
        <w:spacing w:beforeLines="0" w:before="0" w:afterLines="0" w:after="0" w:line="360" w:lineRule="auto"/>
        <w:rPr>
          <w:rFonts w:ascii="Times New Roman" w:eastAsia="宋体"/>
          <w:sz w:val="28"/>
          <w:szCs w:val="24"/>
        </w:rPr>
      </w:pPr>
      <w:r w:rsidRPr="0058166B">
        <w:rPr>
          <w:rFonts w:ascii="Times New Roman" w:eastAsia="宋体" w:hint="eastAsia"/>
          <w:sz w:val="28"/>
          <w:szCs w:val="24"/>
        </w:rPr>
        <w:t>建筑施工作业人员配备比例系数</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4"/>
        <w:gridCol w:w="3115"/>
        <w:gridCol w:w="3115"/>
      </w:tblGrid>
      <w:tr w:rsidR="0058166B" w:rsidRPr="0058166B" w14:paraId="313483EC" w14:textId="77777777" w:rsidTr="00B9705A">
        <w:trPr>
          <w:tblHeader/>
          <w:jc w:val="center"/>
        </w:trPr>
        <w:tc>
          <w:tcPr>
            <w:tcW w:w="3114" w:type="dxa"/>
            <w:tcBorders>
              <w:top w:val="single" w:sz="8" w:space="0" w:color="auto"/>
              <w:bottom w:val="single" w:sz="8" w:space="0" w:color="auto"/>
            </w:tcBorders>
            <w:shd w:val="clear" w:color="auto" w:fill="auto"/>
            <w:vAlign w:val="center"/>
          </w:tcPr>
          <w:p w14:paraId="5B2EC24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类别</w:t>
            </w:r>
          </w:p>
        </w:tc>
        <w:tc>
          <w:tcPr>
            <w:tcW w:w="3115" w:type="dxa"/>
            <w:tcBorders>
              <w:top w:val="single" w:sz="8" w:space="0" w:color="auto"/>
              <w:bottom w:val="single" w:sz="8" w:space="0" w:color="auto"/>
            </w:tcBorders>
            <w:shd w:val="clear" w:color="auto" w:fill="auto"/>
            <w:vAlign w:val="center"/>
          </w:tcPr>
          <w:p w14:paraId="2BE0FCD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2025</w:t>
            </w:r>
            <w:r w:rsidRPr="0058166B">
              <w:rPr>
                <w:rFonts w:ascii="Times New Roman" w:hint="eastAsia"/>
                <w:sz w:val="22"/>
                <w:szCs w:val="24"/>
              </w:rPr>
              <w:t>年</w:t>
            </w:r>
          </w:p>
        </w:tc>
        <w:tc>
          <w:tcPr>
            <w:tcW w:w="3115" w:type="dxa"/>
            <w:tcBorders>
              <w:top w:val="single" w:sz="8" w:space="0" w:color="auto"/>
              <w:bottom w:val="single" w:sz="8" w:space="0" w:color="auto"/>
            </w:tcBorders>
            <w:shd w:val="clear" w:color="auto" w:fill="auto"/>
            <w:vAlign w:val="center"/>
          </w:tcPr>
          <w:p w14:paraId="715050B1"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2035</w:t>
            </w:r>
            <w:r w:rsidRPr="0058166B">
              <w:rPr>
                <w:rFonts w:ascii="Times New Roman" w:hint="eastAsia"/>
                <w:sz w:val="22"/>
                <w:szCs w:val="24"/>
              </w:rPr>
              <w:t>年</w:t>
            </w:r>
          </w:p>
        </w:tc>
      </w:tr>
      <w:tr w:rsidR="0058166B" w:rsidRPr="0058166B" w14:paraId="34ECC1B5" w14:textId="77777777" w:rsidTr="00B9705A">
        <w:trPr>
          <w:jc w:val="center"/>
        </w:trPr>
        <w:tc>
          <w:tcPr>
            <w:tcW w:w="3114" w:type="dxa"/>
            <w:tcBorders>
              <w:top w:val="single" w:sz="8" w:space="0" w:color="auto"/>
            </w:tcBorders>
            <w:shd w:val="clear" w:color="auto" w:fill="auto"/>
            <w:vAlign w:val="center"/>
          </w:tcPr>
          <w:p w14:paraId="46B5C4AF"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中级工</w:t>
            </w:r>
          </w:p>
        </w:tc>
        <w:tc>
          <w:tcPr>
            <w:tcW w:w="3115" w:type="dxa"/>
            <w:tcBorders>
              <w:top w:val="single" w:sz="8" w:space="0" w:color="auto"/>
            </w:tcBorders>
            <w:shd w:val="clear" w:color="auto" w:fill="auto"/>
            <w:vAlign w:val="center"/>
          </w:tcPr>
          <w:p w14:paraId="4647402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w:t>
            </w:r>
            <w:r w:rsidRPr="0058166B">
              <w:rPr>
                <w:rFonts w:ascii="Times New Roman" w:hint="eastAsia"/>
                <w:sz w:val="22"/>
                <w:szCs w:val="24"/>
              </w:rPr>
              <w:t>20%</w:t>
            </w:r>
          </w:p>
        </w:tc>
        <w:tc>
          <w:tcPr>
            <w:tcW w:w="3115" w:type="dxa"/>
            <w:tcBorders>
              <w:top w:val="single" w:sz="8" w:space="0" w:color="auto"/>
            </w:tcBorders>
            <w:shd w:val="clear" w:color="auto" w:fill="auto"/>
            <w:vAlign w:val="center"/>
          </w:tcPr>
          <w:p w14:paraId="3674ABB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w:t>
            </w:r>
            <w:r w:rsidRPr="0058166B">
              <w:rPr>
                <w:rFonts w:ascii="Times New Roman" w:hint="eastAsia"/>
                <w:sz w:val="22"/>
                <w:szCs w:val="24"/>
              </w:rPr>
              <w:t>30%</w:t>
            </w:r>
          </w:p>
        </w:tc>
      </w:tr>
      <w:tr w:rsidR="0058166B" w:rsidRPr="0058166B" w14:paraId="620A125B" w14:textId="77777777" w:rsidTr="00B9705A">
        <w:trPr>
          <w:jc w:val="center"/>
        </w:trPr>
        <w:tc>
          <w:tcPr>
            <w:tcW w:w="3114" w:type="dxa"/>
            <w:shd w:val="clear" w:color="auto" w:fill="auto"/>
            <w:vAlign w:val="center"/>
          </w:tcPr>
          <w:p w14:paraId="79D00D00"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高级工</w:t>
            </w:r>
          </w:p>
        </w:tc>
        <w:tc>
          <w:tcPr>
            <w:tcW w:w="3115" w:type="dxa"/>
            <w:shd w:val="clear" w:color="auto" w:fill="auto"/>
            <w:vAlign w:val="center"/>
          </w:tcPr>
          <w:p w14:paraId="3D8FA772"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w:t>
            </w:r>
            <w:r w:rsidRPr="0058166B">
              <w:rPr>
                <w:rFonts w:ascii="Times New Roman" w:hint="eastAsia"/>
                <w:sz w:val="22"/>
                <w:szCs w:val="24"/>
              </w:rPr>
              <w:t>5%</w:t>
            </w:r>
          </w:p>
        </w:tc>
        <w:tc>
          <w:tcPr>
            <w:tcW w:w="3115" w:type="dxa"/>
            <w:shd w:val="clear" w:color="auto" w:fill="auto"/>
            <w:vAlign w:val="center"/>
          </w:tcPr>
          <w:p w14:paraId="4B17905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w:t>
            </w:r>
            <w:r w:rsidRPr="0058166B">
              <w:rPr>
                <w:rFonts w:ascii="Times New Roman" w:hint="eastAsia"/>
                <w:sz w:val="22"/>
                <w:szCs w:val="24"/>
              </w:rPr>
              <w:t>10%</w:t>
            </w:r>
          </w:p>
        </w:tc>
      </w:tr>
    </w:tbl>
    <w:p w14:paraId="376F0D58" w14:textId="77777777" w:rsidR="0058166B" w:rsidRPr="0058166B" w:rsidRDefault="0058166B" w:rsidP="0058166B">
      <w:pPr>
        <w:pStyle w:val="afffffb"/>
        <w:spacing w:line="360" w:lineRule="auto"/>
        <w:ind w:firstLine="560"/>
        <w:rPr>
          <w:rFonts w:ascii="Times New Roman"/>
          <w:sz w:val="28"/>
          <w:szCs w:val="24"/>
        </w:rPr>
      </w:pPr>
    </w:p>
    <w:p w14:paraId="3A5FAC1B"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考核建筑施工技能工人配备标准是否满足相关要求可采取代换法计算，各职业等级技能工人之间代换可按下列公式计算：</w:t>
      </w:r>
    </w:p>
    <w:p w14:paraId="035A5810"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高级技师代换技师数量可按下式计算：</w:t>
      </w:r>
    </w:p>
    <w:p w14:paraId="3BF0FF88"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J=GJ×1.8</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2787D435"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20E4B9E4"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GJ</w:t>
      </w:r>
      <w:r w:rsidRPr="0058166B">
        <w:rPr>
          <w:rFonts w:ascii="Times New Roman" w:hint="eastAsia"/>
          <w:sz w:val="28"/>
          <w:szCs w:val="24"/>
        </w:rPr>
        <w:t>——高级技师人数；</w:t>
      </w:r>
    </w:p>
    <w:p w14:paraId="01BC21FE"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J</w:t>
      </w:r>
      <w:r w:rsidRPr="0058166B">
        <w:rPr>
          <w:rFonts w:ascii="Times New Roman" w:hint="eastAsia"/>
          <w:sz w:val="28"/>
          <w:szCs w:val="24"/>
        </w:rPr>
        <w:t>——技师换算人数。</w:t>
      </w:r>
    </w:p>
    <w:p w14:paraId="2970CFA9"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技师代换高级工数量可按下式计算：</w:t>
      </w:r>
    </w:p>
    <w:p w14:paraId="67DB5DB0"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G=J×1.2</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65A60ADE"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2DFBD000"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J</w:t>
      </w:r>
      <w:r w:rsidRPr="0058166B">
        <w:rPr>
          <w:rFonts w:ascii="Times New Roman" w:hint="eastAsia"/>
          <w:sz w:val="28"/>
          <w:szCs w:val="24"/>
        </w:rPr>
        <w:t>——技师人数；</w:t>
      </w:r>
    </w:p>
    <w:p w14:paraId="30675250"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lastRenderedPageBreak/>
        <w:t>G</w:t>
      </w:r>
      <w:r w:rsidRPr="0058166B">
        <w:rPr>
          <w:rFonts w:ascii="Times New Roman" w:hint="eastAsia"/>
          <w:sz w:val="28"/>
          <w:szCs w:val="24"/>
        </w:rPr>
        <w:t>——高级工换算人数。</w:t>
      </w:r>
    </w:p>
    <w:p w14:paraId="06CD9764"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高级工代换中级工数量可按下式计算：</w:t>
      </w:r>
    </w:p>
    <w:p w14:paraId="18358004"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Z=G×1.5</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577CE521"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6D6F0E5C"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G</w:t>
      </w:r>
      <w:r w:rsidRPr="0058166B">
        <w:rPr>
          <w:rFonts w:ascii="Times New Roman" w:hint="eastAsia"/>
          <w:sz w:val="28"/>
          <w:szCs w:val="24"/>
        </w:rPr>
        <w:t>——高级工人数；</w:t>
      </w:r>
    </w:p>
    <w:p w14:paraId="5886C46D"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Z</w:t>
      </w:r>
      <w:r w:rsidRPr="0058166B">
        <w:rPr>
          <w:rFonts w:ascii="Times New Roman" w:hint="eastAsia"/>
          <w:sz w:val="28"/>
          <w:szCs w:val="24"/>
        </w:rPr>
        <w:t>——中级工换算人数。</w:t>
      </w:r>
    </w:p>
    <w:p w14:paraId="452A5DBE"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中级工代换初级工数量可按下式计算：</w:t>
      </w:r>
    </w:p>
    <w:p w14:paraId="055B1B31"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C=Z×1.3</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132EE020"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0858DD62"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Z</w:t>
      </w:r>
      <w:r w:rsidRPr="0058166B">
        <w:rPr>
          <w:rFonts w:ascii="Times New Roman" w:hint="eastAsia"/>
          <w:sz w:val="28"/>
          <w:szCs w:val="24"/>
        </w:rPr>
        <w:t>——中级工人数；</w:t>
      </w:r>
    </w:p>
    <w:p w14:paraId="54319D17"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C</w:t>
      </w:r>
      <w:r w:rsidRPr="0058166B">
        <w:rPr>
          <w:rFonts w:ascii="Times New Roman" w:hint="eastAsia"/>
          <w:sz w:val="28"/>
          <w:szCs w:val="24"/>
        </w:rPr>
        <w:t>——初级工换算人数。</w:t>
      </w:r>
    </w:p>
    <w:p w14:paraId="0E6466CE"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初级工代换普通工人数量可按下式计算：</w:t>
      </w:r>
    </w:p>
    <w:p w14:paraId="3CC8B272"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sz w:val="28"/>
            <w:szCs w:val="28"/>
          </w:rPr>
          <m:t>P=C×1.5</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7A728F6F"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17F5953B"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C</w:t>
      </w:r>
      <w:r w:rsidRPr="0058166B">
        <w:rPr>
          <w:rFonts w:ascii="Times New Roman" w:hint="eastAsia"/>
          <w:sz w:val="28"/>
          <w:szCs w:val="24"/>
        </w:rPr>
        <w:t>——初级工人数；</w:t>
      </w:r>
    </w:p>
    <w:p w14:paraId="436AAE4F"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P</w:t>
      </w:r>
      <w:r w:rsidRPr="0058166B">
        <w:rPr>
          <w:rFonts w:ascii="Times New Roman" w:hint="eastAsia"/>
          <w:sz w:val="28"/>
          <w:szCs w:val="24"/>
        </w:rPr>
        <w:t>——普工换算人数。</w:t>
      </w:r>
    </w:p>
    <w:p w14:paraId="6EADD72D"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高级工代换特种作业人员数量可按下式计算：</w:t>
      </w:r>
    </w:p>
    <w:p w14:paraId="1E24C852" w14:textId="77777777" w:rsidR="0058166B" w:rsidRPr="0058166B" w:rsidRDefault="0058166B" w:rsidP="0058166B">
      <w:pPr>
        <w:pStyle w:val="afffffffd"/>
        <w:spacing w:line="360" w:lineRule="auto"/>
        <w:rPr>
          <w:rFonts w:ascii="Times New Roman" w:hAnsi="Times New Roman"/>
          <w:sz w:val="28"/>
          <w:szCs w:val="28"/>
        </w:rPr>
      </w:pPr>
      <w:r w:rsidRPr="0058166B">
        <w:rPr>
          <w:rFonts w:ascii="Times New Roman" w:hAnsi="Times New Roman" w:hint="eastAsia"/>
          <w:sz w:val="28"/>
          <w:szCs w:val="28"/>
        </w:rPr>
        <w:tab/>
      </w:r>
      <m:oMath>
        <m:r>
          <w:rPr>
            <w:rFonts w:ascii="Cambria Math" w:hAnsi="Cambria Math" w:hint="eastAsia"/>
            <w:sz w:val="28"/>
            <w:szCs w:val="28"/>
          </w:rPr>
          <m:t>G</m:t>
        </m:r>
        <m:r>
          <w:rPr>
            <w:rFonts w:ascii="Cambria Math" w:hAnsi="Cambria Math"/>
            <w:sz w:val="28"/>
            <w:szCs w:val="28"/>
          </w:rPr>
          <m:t>=T×1.8</m:t>
        </m:r>
      </m:oMath>
      <w:r w:rsidRPr="0058166B">
        <w:rPr>
          <w:rFonts w:ascii="Times New Roman" w:hAnsi="Times New Roman" w:hint="eastAsia"/>
          <w:sz w:val="28"/>
          <w:szCs w:val="28"/>
        </w:rPr>
        <w:tab/>
      </w:r>
      <w:r w:rsidRPr="0058166B">
        <w:rPr>
          <w:rFonts w:ascii="Times New Roman" w:hAnsi="Times New Roman"/>
          <w:sz w:val="28"/>
          <w:szCs w:val="28"/>
        </w:rPr>
        <w:t>（</w:t>
      </w:r>
      <w:r w:rsidRPr="0058166B">
        <w:rPr>
          <w:rFonts w:ascii="Times New Roman" w:hAnsi="Times New Roman"/>
          <w:sz w:val="28"/>
          <w:szCs w:val="28"/>
        </w:rPr>
        <w:fldChar w:fldCharType="begin"/>
      </w:r>
      <w:r w:rsidRPr="0058166B">
        <w:rPr>
          <w:rFonts w:ascii="Times New Roman" w:hAnsi="Times New Roman"/>
          <w:sz w:val="28"/>
          <w:szCs w:val="28"/>
        </w:rPr>
        <w:instrText xml:space="preserve"> AUTONUM </w:instrText>
      </w:r>
      <w:r w:rsidRPr="0058166B">
        <w:rPr>
          <w:rFonts w:ascii="Times New Roman" w:hAnsi="Times New Roman"/>
          <w:sz w:val="28"/>
          <w:szCs w:val="28"/>
        </w:rPr>
        <w:fldChar w:fldCharType="end"/>
      </w:r>
      <w:r w:rsidRPr="0058166B">
        <w:rPr>
          <w:rFonts w:ascii="Times New Roman" w:hAnsi="Times New Roman"/>
          <w:sz w:val="28"/>
          <w:szCs w:val="28"/>
        </w:rPr>
        <w:t>）</w:t>
      </w:r>
    </w:p>
    <w:p w14:paraId="0425A5B8" w14:textId="77777777" w:rsidR="0058166B" w:rsidRPr="0058166B" w:rsidRDefault="0058166B" w:rsidP="0058166B">
      <w:pPr>
        <w:pStyle w:val="afffffa"/>
        <w:spacing w:line="360" w:lineRule="auto"/>
        <w:ind w:firstLine="560"/>
        <w:rPr>
          <w:rFonts w:ascii="Times New Roman" w:hAnsi="Times New Roman"/>
          <w:sz w:val="28"/>
          <w:szCs w:val="28"/>
        </w:rPr>
      </w:pPr>
      <w:r w:rsidRPr="0058166B">
        <w:rPr>
          <w:rFonts w:ascii="Times New Roman" w:hAnsi="Times New Roman" w:hint="eastAsia"/>
          <w:sz w:val="28"/>
          <w:szCs w:val="28"/>
        </w:rPr>
        <w:t>式中：</w:t>
      </w:r>
    </w:p>
    <w:p w14:paraId="3353329A"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G</w:t>
      </w:r>
      <w:r w:rsidRPr="0058166B">
        <w:rPr>
          <w:rFonts w:ascii="Times New Roman" w:hint="eastAsia"/>
          <w:sz w:val="28"/>
          <w:szCs w:val="24"/>
        </w:rPr>
        <w:t>——高级工人数；</w:t>
      </w:r>
    </w:p>
    <w:p w14:paraId="19C8FE9C"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T</w:t>
      </w:r>
      <w:r w:rsidRPr="0058166B">
        <w:rPr>
          <w:rFonts w:ascii="Times New Roman" w:hint="eastAsia"/>
          <w:sz w:val="28"/>
          <w:szCs w:val="24"/>
        </w:rPr>
        <w:t>——特种作业人数。</w:t>
      </w:r>
    </w:p>
    <w:p w14:paraId="4EDC7725"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施工单位按工程建筑面积或用电设备数量配备建筑电工时，</w:t>
      </w:r>
      <w:proofErr w:type="gramStart"/>
      <w:r w:rsidRPr="0058166B">
        <w:rPr>
          <w:rFonts w:ascii="Times New Roman" w:hint="eastAsia"/>
          <w:sz w:val="28"/>
          <w:szCs w:val="24"/>
        </w:rPr>
        <w:t>宜符合</w:t>
      </w:r>
      <w:proofErr w:type="gramEnd"/>
      <w:r w:rsidRPr="0058166B">
        <w:rPr>
          <w:rFonts w:ascii="Times New Roman" w:hint="eastAsia"/>
          <w:sz w:val="28"/>
          <w:szCs w:val="24"/>
        </w:rPr>
        <w:t>下列规定：</w:t>
      </w:r>
    </w:p>
    <w:p w14:paraId="7AD3A36D"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lastRenderedPageBreak/>
        <w:t>建筑面积</w:t>
      </w:r>
      <w:r w:rsidRPr="0058166B">
        <w:rPr>
          <w:rFonts w:ascii="Times New Roman" w:hint="eastAsia"/>
          <w:sz w:val="28"/>
          <w:szCs w:val="24"/>
        </w:rPr>
        <w:t>1</w:t>
      </w:r>
      <w:r w:rsidRPr="0058166B">
        <w:rPr>
          <w:rFonts w:ascii="Times New Roman" w:hint="eastAsia"/>
          <w:sz w:val="28"/>
          <w:szCs w:val="24"/>
        </w:rPr>
        <w:t>万平方米以下的工程不少于</w:t>
      </w:r>
      <w:r w:rsidRPr="0058166B">
        <w:rPr>
          <w:rFonts w:ascii="Times New Roman" w:hint="eastAsia"/>
          <w:sz w:val="28"/>
          <w:szCs w:val="24"/>
        </w:rPr>
        <w:t>1</w:t>
      </w:r>
      <w:r w:rsidRPr="0058166B">
        <w:rPr>
          <w:rFonts w:ascii="Times New Roman" w:hint="eastAsia"/>
          <w:sz w:val="28"/>
          <w:szCs w:val="24"/>
        </w:rPr>
        <w:t>人；建筑面积</w:t>
      </w:r>
      <w:r w:rsidRPr="0058166B">
        <w:rPr>
          <w:rFonts w:ascii="Times New Roman" w:hint="eastAsia"/>
          <w:sz w:val="28"/>
          <w:szCs w:val="24"/>
        </w:rPr>
        <w:t>1</w:t>
      </w:r>
      <w:r w:rsidRPr="0058166B">
        <w:rPr>
          <w:rFonts w:ascii="Times New Roman" w:hint="eastAsia"/>
          <w:sz w:val="28"/>
          <w:szCs w:val="24"/>
        </w:rPr>
        <w:t>万平方米至</w:t>
      </w:r>
      <w:r w:rsidRPr="0058166B">
        <w:rPr>
          <w:rFonts w:ascii="Times New Roman" w:hint="eastAsia"/>
          <w:sz w:val="28"/>
          <w:szCs w:val="24"/>
        </w:rPr>
        <w:t>5</w:t>
      </w:r>
      <w:r w:rsidRPr="0058166B">
        <w:rPr>
          <w:rFonts w:ascii="Times New Roman" w:hint="eastAsia"/>
          <w:sz w:val="28"/>
          <w:szCs w:val="24"/>
        </w:rPr>
        <w:t>万平方米的工程不少于</w:t>
      </w:r>
      <w:r w:rsidRPr="0058166B">
        <w:rPr>
          <w:rFonts w:ascii="Times New Roman" w:hint="eastAsia"/>
          <w:sz w:val="28"/>
          <w:szCs w:val="24"/>
        </w:rPr>
        <w:t>2</w:t>
      </w:r>
      <w:r w:rsidRPr="0058166B">
        <w:rPr>
          <w:rFonts w:ascii="Times New Roman" w:hint="eastAsia"/>
          <w:sz w:val="28"/>
          <w:szCs w:val="24"/>
        </w:rPr>
        <w:t>人；建筑面积</w:t>
      </w:r>
      <w:r w:rsidRPr="0058166B">
        <w:rPr>
          <w:rFonts w:ascii="Times New Roman" w:hint="eastAsia"/>
          <w:sz w:val="28"/>
          <w:szCs w:val="24"/>
        </w:rPr>
        <w:t>5</w:t>
      </w:r>
      <w:r w:rsidRPr="0058166B">
        <w:rPr>
          <w:rFonts w:ascii="Times New Roman" w:hint="eastAsia"/>
          <w:sz w:val="28"/>
          <w:szCs w:val="24"/>
        </w:rPr>
        <w:t>万平方米及以上的工程不少于</w:t>
      </w:r>
      <w:r w:rsidRPr="0058166B">
        <w:rPr>
          <w:rFonts w:ascii="Times New Roman" w:hint="eastAsia"/>
          <w:sz w:val="28"/>
          <w:szCs w:val="24"/>
        </w:rPr>
        <w:t>3</w:t>
      </w:r>
      <w:r w:rsidRPr="0058166B">
        <w:rPr>
          <w:rFonts w:ascii="Times New Roman" w:hint="eastAsia"/>
          <w:sz w:val="28"/>
          <w:szCs w:val="24"/>
        </w:rPr>
        <w:t>人；</w:t>
      </w:r>
    </w:p>
    <w:p w14:paraId="24317666"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t>分包单位的建筑电工宜按每</w:t>
      </w:r>
      <w:r w:rsidRPr="0058166B">
        <w:rPr>
          <w:rFonts w:ascii="Times New Roman" w:hint="eastAsia"/>
          <w:sz w:val="28"/>
          <w:szCs w:val="24"/>
        </w:rPr>
        <w:t>30</w:t>
      </w:r>
      <w:r w:rsidRPr="0058166B">
        <w:rPr>
          <w:rFonts w:ascii="Times New Roman" w:hint="eastAsia"/>
          <w:sz w:val="28"/>
          <w:szCs w:val="24"/>
        </w:rPr>
        <w:t>台接线设备配备</w:t>
      </w:r>
      <w:r w:rsidRPr="0058166B">
        <w:rPr>
          <w:rFonts w:ascii="Times New Roman" w:hint="eastAsia"/>
          <w:sz w:val="28"/>
          <w:szCs w:val="24"/>
        </w:rPr>
        <w:t>1</w:t>
      </w:r>
      <w:r w:rsidRPr="0058166B">
        <w:rPr>
          <w:rFonts w:ascii="Times New Roman" w:hint="eastAsia"/>
          <w:sz w:val="28"/>
          <w:szCs w:val="24"/>
        </w:rPr>
        <w:t>人。</w:t>
      </w:r>
    </w:p>
    <w:p w14:paraId="1897ECD1"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建筑起重机械安装拆卸单位和使用单位进行作业时，宜按下列原则配备建筑施工特种作业人员：</w:t>
      </w:r>
    </w:p>
    <w:p w14:paraId="1764C586"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t>建筑起重机械安装拆卸单位要确保每台建筑起重机械设备安装拆卸时，宜配备塔式起重机安装拆卸工</w:t>
      </w:r>
      <w:r w:rsidRPr="0058166B">
        <w:rPr>
          <w:rFonts w:ascii="Times New Roman" w:hint="eastAsia"/>
          <w:sz w:val="28"/>
          <w:szCs w:val="24"/>
        </w:rPr>
        <w:t>5</w:t>
      </w:r>
      <w:r w:rsidRPr="0058166B">
        <w:rPr>
          <w:rFonts w:ascii="Times New Roman" w:hint="eastAsia"/>
          <w:sz w:val="28"/>
          <w:szCs w:val="24"/>
        </w:rPr>
        <w:t>人、司机</w:t>
      </w:r>
      <w:r w:rsidRPr="0058166B">
        <w:rPr>
          <w:rFonts w:ascii="Times New Roman" w:hint="eastAsia"/>
          <w:sz w:val="28"/>
          <w:szCs w:val="24"/>
        </w:rPr>
        <w:t>1</w:t>
      </w:r>
      <w:r w:rsidRPr="0058166B">
        <w:rPr>
          <w:rFonts w:ascii="Times New Roman" w:hint="eastAsia"/>
          <w:sz w:val="28"/>
          <w:szCs w:val="24"/>
        </w:rPr>
        <w:t>人、建筑电工</w:t>
      </w:r>
      <w:r w:rsidRPr="0058166B">
        <w:rPr>
          <w:rFonts w:ascii="Times New Roman" w:hint="eastAsia"/>
          <w:sz w:val="28"/>
          <w:szCs w:val="24"/>
        </w:rPr>
        <w:t>1</w:t>
      </w:r>
      <w:r w:rsidRPr="0058166B">
        <w:rPr>
          <w:rFonts w:ascii="Times New Roman" w:hint="eastAsia"/>
          <w:sz w:val="28"/>
          <w:szCs w:val="24"/>
        </w:rPr>
        <w:t>人、司索信号工</w:t>
      </w:r>
      <w:r w:rsidRPr="0058166B">
        <w:rPr>
          <w:rFonts w:ascii="Times New Roman" w:hint="eastAsia"/>
          <w:sz w:val="28"/>
          <w:szCs w:val="24"/>
        </w:rPr>
        <w:t>2</w:t>
      </w:r>
      <w:r w:rsidRPr="0058166B">
        <w:rPr>
          <w:rFonts w:ascii="Times New Roman" w:hint="eastAsia"/>
          <w:sz w:val="28"/>
          <w:szCs w:val="24"/>
        </w:rPr>
        <w:t>人。施工升降机安装拆卸时，宜配备施工升降机安装拆卸工</w:t>
      </w:r>
      <w:r w:rsidRPr="0058166B">
        <w:rPr>
          <w:rFonts w:ascii="Times New Roman" w:hint="eastAsia"/>
          <w:sz w:val="28"/>
          <w:szCs w:val="24"/>
        </w:rPr>
        <w:t>4</w:t>
      </w:r>
      <w:r w:rsidRPr="0058166B">
        <w:rPr>
          <w:rFonts w:ascii="Times New Roman" w:hint="eastAsia"/>
          <w:sz w:val="28"/>
          <w:szCs w:val="24"/>
        </w:rPr>
        <w:t>人、建筑电工</w:t>
      </w:r>
      <w:r w:rsidRPr="0058166B">
        <w:rPr>
          <w:rFonts w:ascii="Times New Roman" w:hint="eastAsia"/>
          <w:sz w:val="28"/>
          <w:szCs w:val="24"/>
        </w:rPr>
        <w:t>1</w:t>
      </w:r>
      <w:r w:rsidRPr="0058166B">
        <w:rPr>
          <w:rFonts w:ascii="Times New Roman" w:hint="eastAsia"/>
          <w:sz w:val="28"/>
          <w:szCs w:val="24"/>
        </w:rPr>
        <w:t>人，使用辅助起重机械时应配备司机</w:t>
      </w:r>
      <w:r w:rsidRPr="0058166B">
        <w:rPr>
          <w:rFonts w:ascii="Times New Roman" w:hint="eastAsia"/>
          <w:sz w:val="28"/>
          <w:szCs w:val="24"/>
        </w:rPr>
        <w:t>1</w:t>
      </w:r>
      <w:r w:rsidRPr="0058166B">
        <w:rPr>
          <w:rFonts w:ascii="Times New Roman" w:hint="eastAsia"/>
          <w:sz w:val="28"/>
          <w:szCs w:val="24"/>
        </w:rPr>
        <w:t>人、司索信号工</w:t>
      </w:r>
      <w:r w:rsidRPr="0058166B">
        <w:rPr>
          <w:rFonts w:ascii="Times New Roman" w:hint="eastAsia"/>
          <w:sz w:val="28"/>
          <w:szCs w:val="24"/>
        </w:rPr>
        <w:t>2</w:t>
      </w:r>
      <w:r w:rsidRPr="0058166B">
        <w:rPr>
          <w:rFonts w:ascii="Times New Roman" w:hint="eastAsia"/>
          <w:sz w:val="28"/>
          <w:szCs w:val="24"/>
        </w:rPr>
        <w:t>人。物料提升机安装拆卸时，宜配备物料提升机安装拆卸工</w:t>
      </w:r>
      <w:r w:rsidRPr="0058166B">
        <w:rPr>
          <w:rFonts w:ascii="Times New Roman" w:hint="eastAsia"/>
          <w:sz w:val="28"/>
          <w:szCs w:val="24"/>
        </w:rPr>
        <w:t>3</w:t>
      </w:r>
      <w:r w:rsidRPr="0058166B">
        <w:rPr>
          <w:rFonts w:ascii="Times New Roman" w:hint="eastAsia"/>
          <w:sz w:val="28"/>
          <w:szCs w:val="24"/>
        </w:rPr>
        <w:t>人、建筑电工</w:t>
      </w:r>
      <w:r w:rsidRPr="0058166B">
        <w:rPr>
          <w:rFonts w:ascii="Times New Roman" w:hint="eastAsia"/>
          <w:sz w:val="28"/>
          <w:szCs w:val="24"/>
        </w:rPr>
        <w:t>1</w:t>
      </w:r>
      <w:r w:rsidRPr="0058166B">
        <w:rPr>
          <w:rFonts w:ascii="Times New Roman" w:hint="eastAsia"/>
          <w:sz w:val="28"/>
          <w:szCs w:val="24"/>
        </w:rPr>
        <w:t>人，使用辅助起重机械时应配备司机</w:t>
      </w:r>
      <w:r w:rsidRPr="0058166B">
        <w:rPr>
          <w:rFonts w:ascii="Times New Roman" w:hint="eastAsia"/>
          <w:sz w:val="28"/>
          <w:szCs w:val="24"/>
        </w:rPr>
        <w:t>1</w:t>
      </w:r>
      <w:r w:rsidRPr="0058166B">
        <w:rPr>
          <w:rFonts w:ascii="Times New Roman" w:hint="eastAsia"/>
          <w:sz w:val="28"/>
          <w:szCs w:val="24"/>
        </w:rPr>
        <w:t>人、司索信号工</w:t>
      </w:r>
      <w:r w:rsidRPr="0058166B">
        <w:rPr>
          <w:rFonts w:ascii="Times New Roman" w:hint="eastAsia"/>
          <w:sz w:val="28"/>
          <w:szCs w:val="24"/>
        </w:rPr>
        <w:t>2</w:t>
      </w:r>
      <w:r w:rsidRPr="0058166B">
        <w:rPr>
          <w:rFonts w:ascii="Times New Roman" w:hint="eastAsia"/>
          <w:sz w:val="28"/>
          <w:szCs w:val="24"/>
        </w:rPr>
        <w:t>人。</w:t>
      </w:r>
    </w:p>
    <w:p w14:paraId="0FFA76FB"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t>各建筑起重机械安装拆卸单位在塔式起重机顶升附着作业时，宜配备塔式起重机安装拆卸工</w:t>
      </w:r>
      <w:r w:rsidRPr="0058166B">
        <w:rPr>
          <w:rFonts w:ascii="Times New Roman" w:hint="eastAsia"/>
          <w:sz w:val="28"/>
          <w:szCs w:val="24"/>
        </w:rPr>
        <w:t>4</w:t>
      </w:r>
      <w:r w:rsidRPr="0058166B">
        <w:rPr>
          <w:rFonts w:ascii="Times New Roman" w:hint="eastAsia"/>
          <w:sz w:val="28"/>
          <w:szCs w:val="24"/>
        </w:rPr>
        <w:t>人、司机</w:t>
      </w:r>
      <w:r w:rsidRPr="0058166B">
        <w:rPr>
          <w:rFonts w:ascii="Times New Roman" w:hint="eastAsia"/>
          <w:sz w:val="28"/>
          <w:szCs w:val="24"/>
        </w:rPr>
        <w:t>1</w:t>
      </w:r>
      <w:r w:rsidRPr="0058166B">
        <w:rPr>
          <w:rFonts w:ascii="Times New Roman" w:hint="eastAsia"/>
          <w:sz w:val="28"/>
          <w:szCs w:val="24"/>
        </w:rPr>
        <w:t>人、建筑电工</w:t>
      </w:r>
      <w:r w:rsidRPr="0058166B">
        <w:rPr>
          <w:rFonts w:ascii="Times New Roman" w:hint="eastAsia"/>
          <w:sz w:val="28"/>
          <w:szCs w:val="24"/>
        </w:rPr>
        <w:t>1</w:t>
      </w:r>
      <w:r w:rsidRPr="0058166B">
        <w:rPr>
          <w:rFonts w:ascii="Times New Roman" w:hint="eastAsia"/>
          <w:sz w:val="28"/>
          <w:szCs w:val="24"/>
        </w:rPr>
        <w:t>人、司索信号工</w:t>
      </w:r>
      <w:r w:rsidRPr="0058166B">
        <w:rPr>
          <w:rFonts w:ascii="Times New Roman" w:hint="eastAsia"/>
          <w:sz w:val="28"/>
          <w:szCs w:val="24"/>
        </w:rPr>
        <w:t>2</w:t>
      </w:r>
      <w:r w:rsidRPr="0058166B">
        <w:rPr>
          <w:rFonts w:ascii="Times New Roman" w:hint="eastAsia"/>
          <w:sz w:val="28"/>
          <w:szCs w:val="24"/>
        </w:rPr>
        <w:t>人。在施工升降机二次加节作业时，宜配备施工升降机安装拆卸工</w:t>
      </w:r>
      <w:r w:rsidRPr="0058166B">
        <w:rPr>
          <w:rFonts w:ascii="Times New Roman" w:hint="eastAsia"/>
          <w:sz w:val="28"/>
          <w:szCs w:val="24"/>
        </w:rPr>
        <w:t>4</w:t>
      </w:r>
      <w:r w:rsidRPr="0058166B">
        <w:rPr>
          <w:rFonts w:ascii="Times New Roman" w:hint="eastAsia"/>
          <w:sz w:val="28"/>
          <w:szCs w:val="24"/>
        </w:rPr>
        <w:t>人、建筑电工</w:t>
      </w:r>
      <w:r w:rsidRPr="0058166B">
        <w:rPr>
          <w:rFonts w:ascii="Times New Roman" w:hint="eastAsia"/>
          <w:sz w:val="28"/>
          <w:szCs w:val="24"/>
        </w:rPr>
        <w:t>1</w:t>
      </w:r>
      <w:r w:rsidRPr="0058166B">
        <w:rPr>
          <w:rFonts w:ascii="Times New Roman" w:hint="eastAsia"/>
          <w:sz w:val="28"/>
          <w:szCs w:val="24"/>
        </w:rPr>
        <w:t>人，使用辅助起重机械时宜配备司机</w:t>
      </w:r>
      <w:r w:rsidRPr="0058166B">
        <w:rPr>
          <w:rFonts w:ascii="Times New Roman" w:hint="eastAsia"/>
          <w:sz w:val="28"/>
          <w:szCs w:val="24"/>
        </w:rPr>
        <w:t>1</w:t>
      </w:r>
      <w:r w:rsidRPr="0058166B">
        <w:rPr>
          <w:rFonts w:ascii="Times New Roman" w:hint="eastAsia"/>
          <w:sz w:val="28"/>
          <w:szCs w:val="24"/>
        </w:rPr>
        <w:t>人、司索信号工</w:t>
      </w:r>
      <w:r w:rsidRPr="0058166B">
        <w:rPr>
          <w:rFonts w:ascii="Times New Roman" w:hint="eastAsia"/>
          <w:sz w:val="28"/>
          <w:szCs w:val="24"/>
        </w:rPr>
        <w:t>2</w:t>
      </w:r>
      <w:r w:rsidRPr="0058166B">
        <w:rPr>
          <w:rFonts w:ascii="Times New Roman" w:hint="eastAsia"/>
          <w:sz w:val="28"/>
          <w:szCs w:val="24"/>
        </w:rPr>
        <w:t>人。</w:t>
      </w:r>
    </w:p>
    <w:p w14:paraId="16B331BC"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t>建筑起重机械使用单位要对建筑起重机械设备使用实行定机、定岗、定责。工程项目日常施工时，要确保每台塔式起重机配备塔式起重机司机不少于</w:t>
      </w:r>
      <w:r w:rsidRPr="0058166B">
        <w:rPr>
          <w:rFonts w:ascii="Times New Roman" w:hint="eastAsia"/>
          <w:sz w:val="28"/>
          <w:szCs w:val="24"/>
        </w:rPr>
        <w:t>1</w:t>
      </w:r>
      <w:r w:rsidRPr="0058166B">
        <w:rPr>
          <w:rFonts w:ascii="Times New Roman" w:hint="eastAsia"/>
          <w:sz w:val="28"/>
          <w:szCs w:val="24"/>
        </w:rPr>
        <w:t>人</w:t>
      </w:r>
      <w:r w:rsidRPr="0058166B">
        <w:rPr>
          <w:rFonts w:ascii="Times New Roman" w:hint="eastAsia"/>
          <w:sz w:val="28"/>
          <w:szCs w:val="24"/>
        </w:rPr>
        <w:t>/</w:t>
      </w:r>
      <w:r w:rsidRPr="0058166B">
        <w:rPr>
          <w:rFonts w:ascii="Times New Roman" w:hint="eastAsia"/>
          <w:sz w:val="28"/>
          <w:szCs w:val="24"/>
        </w:rPr>
        <w:t>台班、建筑起重司索信号工不少于</w:t>
      </w:r>
      <w:r w:rsidRPr="0058166B">
        <w:rPr>
          <w:rFonts w:ascii="Times New Roman" w:hint="eastAsia"/>
          <w:sz w:val="28"/>
          <w:szCs w:val="24"/>
        </w:rPr>
        <w:t>2</w:t>
      </w:r>
      <w:r w:rsidRPr="0058166B">
        <w:rPr>
          <w:rFonts w:ascii="Times New Roman" w:hint="eastAsia"/>
          <w:sz w:val="28"/>
          <w:szCs w:val="24"/>
        </w:rPr>
        <w:t>人</w:t>
      </w:r>
      <w:r w:rsidRPr="0058166B">
        <w:rPr>
          <w:rFonts w:ascii="Times New Roman" w:hint="eastAsia"/>
          <w:sz w:val="28"/>
          <w:szCs w:val="24"/>
        </w:rPr>
        <w:t>/</w:t>
      </w:r>
      <w:r w:rsidRPr="0058166B">
        <w:rPr>
          <w:rFonts w:ascii="Times New Roman" w:hint="eastAsia"/>
          <w:sz w:val="28"/>
          <w:szCs w:val="24"/>
        </w:rPr>
        <w:t>台班。</w:t>
      </w:r>
    </w:p>
    <w:p w14:paraId="7387B5C3" w14:textId="77777777" w:rsidR="0058166B" w:rsidRPr="0058166B" w:rsidRDefault="0058166B" w:rsidP="0058166B">
      <w:pPr>
        <w:pStyle w:val="af5"/>
        <w:spacing w:line="360" w:lineRule="auto"/>
        <w:rPr>
          <w:rFonts w:ascii="Times New Roman"/>
          <w:sz w:val="28"/>
          <w:szCs w:val="24"/>
        </w:rPr>
      </w:pPr>
      <w:r w:rsidRPr="0058166B">
        <w:rPr>
          <w:rFonts w:ascii="Times New Roman" w:hint="eastAsia"/>
          <w:sz w:val="28"/>
          <w:szCs w:val="24"/>
        </w:rPr>
        <w:t>建筑起重机械使用单位应配备满足工程需要、持有建筑施工企业机械类（</w:t>
      </w:r>
      <w:r w:rsidRPr="0058166B">
        <w:rPr>
          <w:rFonts w:ascii="Times New Roman" w:hint="eastAsia"/>
          <w:sz w:val="28"/>
          <w:szCs w:val="24"/>
        </w:rPr>
        <w:t>C1</w:t>
      </w:r>
      <w:r w:rsidRPr="0058166B">
        <w:rPr>
          <w:rFonts w:ascii="Times New Roman" w:hint="eastAsia"/>
          <w:sz w:val="28"/>
          <w:szCs w:val="24"/>
        </w:rPr>
        <w:t>）或综合类（</w:t>
      </w:r>
      <w:r w:rsidRPr="0058166B">
        <w:rPr>
          <w:rFonts w:ascii="Times New Roman" w:hint="eastAsia"/>
          <w:sz w:val="28"/>
          <w:szCs w:val="24"/>
        </w:rPr>
        <w:t>C3</w:t>
      </w:r>
      <w:r w:rsidRPr="0058166B">
        <w:rPr>
          <w:rFonts w:ascii="Times New Roman" w:hint="eastAsia"/>
          <w:sz w:val="28"/>
          <w:szCs w:val="24"/>
        </w:rPr>
        <w:t>）专职安全生产管理人员安全生产考核合格证书的设备管理人员。</w:t>
      </w:r>
    </w:p>
    <w:p w14:paraId="3854EA15"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lastRenderedPageBreak/>
        <w:t>在高处作业吊篮安装拆卸作业中，高处作业吊篮安装拆卸工配备原则是：施工现场安装拆卸的吊篮</w:t>
      </w:r>
      <w:r w:rsidRPr="0058166B">
        <w:rPr>
          <w:rFonts w:ascii="Times New Roman" w:hint="eastAsia"/>
          <w:sz w:val="28"/>
          <w:szCs w:val="24"/>
        </w:rPr>
        <w:t>50</w:t>
      </w:r>
      <w:r w:rsidRPr="0058166B">
        <w:rPr>
          <w:rFonts w:ascii="Times New Roman" w:hint="eastAsia"/>
          <w:sz w:val="28"/>
          <w:szCs w:val="24"/>
        </w:rPr>
        <w:t>台及以下的工程不宜少于</w:t>
      </w:r>
      <w:r w:rsidRPr="0058166B">
        <w:rPr>
          <w:rFonts w:ascii="Times New Roman" w:hint="eastAsia"/>
          <w:sz w:val="28"/>
          <w:szCs w:val="24"/>
        </w:rPr>
        <w:t>4</w:t>
      </w:r>
      <w:r w:rsidRPr="0058166B">
        <w:rPr>
          <w:rFonts w:ascii="Times New Roman" w:hint="eastAsia"/>
          <w:sz w:val="28"/>
          <w:szCs w:val="24"/>
        </w:rPr>
        <w:t>人；每增加</w:t>
      </w:r>
      <w:r w:rsidRPr="0058166B">
        <w:rPr>
          <w:rFonts w:ascii="Times New Roman" w:hint="eastAsia"/>
          <w:sz w:val="28"/>
          <w:szCs w:val="24"/>
        </w:rPr>
        <w:t>50</w:t>
      </w:r>
      <w:r w:rsidRPr="0058166B">
        <w:rPr>
          <w:rFonts w:ascii="Times New Roman" w:hint="eastAsia"/>
          <w:sz w:val="28"/>
          <w:szCs w:val="24"/>
        </w:rPr>
        <w:t>台宜增加</w:t>
      </w:r>
      <w:r w:rsidRPr="0058166B">
        <w:rPr>
          <w:rFonts w:ascii="Times New Roman" w:hint="eastAsia"/>
          <w:sz w:val="28"/>
          <w:szCs w:val="24"/>
        </w:rPr>
        <w:t>2</w:t>
      </w:r>
      <w:r w:rsidRPr="0058166B">
        <w:rPr>
          <w:rFonts w:ascii="Times New Roman" w:hint="eastAsia"/>
          <w:sz w:val="28"/>
          <w:szCs w:val="24"/>
        </w:rPr>
        <w:t>人。</w:t>
      </w:r>
    </w:p>
    <w:p w14:paraId="2CA5055E" w14:textId="77777777" w:rsidR="0058166B" w:rsidRPr="0058166B" w:rsidRDefault="0058166B" w:rsidP="0058166B">
      <w:pPr>
        <w:pStyle w:val="afffffffffd"/>
        <w:spacing w:line="360" w:lineRule="auto"/>
        <w:rPr>
          <w:rFonts w:ascii="Times New Roman"/>
          <w:sz w:val="28"/>
          <w:szCs w:val="24"/>
        </w:rPr>
      </w:pPr>
      <w:r w:rsidRPr="0058166B">
        <w:rPr>
          <w:rFonts w:ascii="Times New Roman" w:hint="eastAsia"/>
          <w:sz w:val="28"/>
          <w:szCs w:val="24"/>
        </w:rPr>
        <w:t>建筑架子工</w:t>
      </w:r>
      <w:proofErr w:type="gramStart"/>
      <w:r w:rsidRPr="0058166B">
        <w:rPr>
          <w:rFonts w:ascii="Times New Roman" w:hint="eastAsia"/>
          <w:sz w:val="28"/>
          <w:szCs w:val="24"/>
        </w:rPr>
        <w:t>宜按架体</w:t>
      </w:r>
      <w:proofErr w:type="gramEnd"/>
      <w:r w:rsidRPr="0058166B">
        <w:rPr>
          <w:rFonts w:ascii="Times New Roman" w:hint="eastAsia"/>
          <w:sz w:val="28"/>
          <w:szCs w:val="24"/>
        </w:rPr>
        <w:t>搭设工程量配备，</w:t>
      </w:r>
      <w:proofErr w:type="gramStart"/>
      <w:r w:rsidRPr="0058166B">
        <w:rPr>
          <w:rFonts w:ascii="Times New Roman" w:hint="eastAsia"/>
          <w:sz w:val="28"/>
          <w:szCs w:val="24"/>
        </w:rPr>
        <w:t>小型以上</w:t>
      </w:r>
      <w:proofErr w:type="gramEnd"/>
      <w:r w:rsidRPr="0058166B">
        <w:rPr>
          <w:rFonts w:ascii="Times New Roman" w:hint="eastAsia"/>
          <w:sz w:val="28"/>
          <w:szCs w:val="24"/>
        </w:rPr>
        <w:t>规模项目普通脚手架的架子工配备不宜少于</w:t>
      </w:r>
      <w:r w:rsidRPr="0058166B">
        <w:rPr>
          <w:rFonts w:ascii="Times New Roman" w:hint="eastAsia"/>
          <w:sz w:val="28"/>
          <w:szCs w:val="24"/>
        </w:rPr>
        <w:t>5</w:t>
      </w:r>
      <w:r w:rsidRPr="0058166B">
        <w:rPr>
          <w:rFonts w:ascii="Times New Roman" w:hint="eastAsia"/>
          <w:sz w:val="28"/>
          <w:szCs w:val="24"/>
        </w:rPr>
        <w:t>人</w:t>
      </w:r>
      <w:r w:rsidRPr="0058166B">
        <w:rPr>
          <w:rFonts w:ascii="Times New Roman" w:hint="eastAsia"/>
          <w:sz w:val="28"/>
          <w:szCs w:val="24"/>
        </w:rPr>
        <w:t>/</w:t>
      </w:r>
      <w:r w:rsidRPr="0058166B">
        <w:rPr>
          <w:rFonts w:ascii="Times New Roman" w:hint="eastAsia"/>
          <w:sz w:val="28"/>
          <w:szCs w:val="24"/>
        </w:rPr>
        <w:t>班，附着升降脚手架的架子工配备不宜少于</w:t>
      </w:r>
      <w:r w:rsidRPr="0058166B">
        <w:rPr>
          <w:rFonts w:ascii="Times New Roman" w:hint="eastAsia"/>
          <w:sz w:val="28"/>
          <w:szCs w:val="24"/>
        </w:rPr>
        <w:t>6</w:t>
      </w:r>
      <w:r w:rsidRPr="0058166B">
        <w:rPr>
          <w:rFonts w:ascii="Times New Roman" w:hint="eastAsia"/>
          <w:sz w:val="28"/>
          <w:szCs w:val="24"/>
        </w:rPr>
        <w:t>人</w:t>
      </w:r>
      <w:r w:rsidRPr="0058166B">
        <w:rPr>
          <w:rFonts w:ascii="Times New Roman" w:hint="eastAsia"/>
          <w:sz w:val="28"/>
          <w:szCs w:val="24"/>
        </w:rPr>
        <w:t>/</w:t>
      </w:r>
      <w:r w:rsidRPr="0058166B">
        <w:rPr>
          <w:rFonts w:ascii="Times New Roman" w:hint="eastAsia"/>
          <w:sz w:val="28"/>
          <w:szCs w:val="24"/>
        </w:rPr>
        <w:t>班，建筑电工不宜少于</w:t>
      </w:r>
      <w:r w:rsidRPr="0058166B">
        <w:rPr>
          <w:rFonts w:ascii="Times New Roman" w:hint="eastAsia"/>
          <w:sz w:val="28"/>
          <w:szCs w:val="24"/>
        </w:rPr>
        <w:t>1</w:t>
      </w:r>
      <w:r w:rsidRPr="0058166B">
        <w:rPr>
          <w:rFonts w:ascii="Times New Roman" w:hint="eastAsia"/>
          <w:sz w:val="28"/>
          <w:szCs w:val="24"/>
        </w:rPr>
        <w:t>人。</w:t>
      </w:r>
    </w:p>
    <w:p w14:paraId="51CBA38A" w14:textId="77777777" w:rsidR="0058166B" w:rsidRPr="0058166B" w:rsidRDefault="0058166B" w:rsidP="0058166B">
      <w:pPr>
        <w:pStyle w:val="afffffb"/>
        <w:spacing w:line="360" w:lineRule="auto"/>
        <w:ind w:firstLine="560"/>
        <w:rPr>
          <w:rFonts w:ascii="Times New Roman"/>
          <w:sz w:val="28"/>
          <w:szCs w:val="24"/>
        </w:rPr>
        <w:sectPr w:rsidR="0058166B" w:rsidRPr="0058166B" w:rsidSect="0058166B">
          <w:pgSz w:w="11906" w:h="16838" w:code="9"/>
          <w:pgMar w:top="1928" w:right="1134" w:bottom="1134" w:left="1134" w:header="1418" w:footer="1134" w:gutter="284"/>
          <w:pgNumType w:start="1"/>
          <w:cols w:space="425"/>
          <w:formProt w:val="0"/>
          <w:docGrid w:linePitch="312"/>
        </w:sectPr>
      </w:pPr>
    </w:p>
    <w:p w14:paraId="7A4D88DA" w14:textId="77777777" w:rsidR="0058166B" w:rsidRPr="0058166B" w:rsidRDefault="0058166B" w:rsidP="0058166B">
      <w:pPr>
        <w:pStyle w:val="aff6"/>
        <w:spacing w:before="0" w:afterLines="0" w:after="0" w:line="360" w:lineRule="auto"/>
        <w:rPr>
          <w:rFonts w:ascii="Times New Roman" w:eastAsia="宋体"/>
          <w:sz w:val="28"/>
          <w:szCs w:val="24"/>
        </w:rPr>
      </w:pPr>
      <w:bookmarkStart w:id="28" w:name="BookMark5"/>
      <w:r w:rsidRPr="0058166B">
        <w:rPr>
          <w:rFonts w:ascii="Times New Roman" w:eastAsia="宋体"/>
          <w:sz w:val="28"/>
          <w:szCs w:val="24"/>
        </w:rPr>
        <w:lastRenderedPageBreak/>
        <w:br/>
      </w:r>
      <w:bookmarkStart w:id="29" w:name="_Toc195694402"/>
      <w:r w:rsidRPr="0058166B">
        <w:rPr>
          <w:rFonts w:ascii="Times New Roman" w:eastAsia="宋体" w:hint="eastAsia"/>
          <w:sz w:val="28"/>
          <w:szCs w:val="24"/>
        </w:rPr>
        <w:t>（资料性）</w:t>
      </w:r>
      <w:r w:rsidRPr="0058166B">
        <w:rPr>
          <w:rFonts w:ascii="Times New Roman" w:eastAsia="宋体"/>
          <w:sz w:val="28"/>
          <w:szCs w:val="24"/>
        </w:rPr>
        <w:br/>
      </w:r>
      <w:r w:rsidRPr="0058166B">
        <w:rPr>
          <w:rFonts w:ascii="Times New Roman" w:eastAsia="宋体" w:hint="eastAsia"/>
          <w:sz w:val="28"/>
          <w:szCs w:val="24"/>
        </w:rPr>
        <w:t>建筑工程施工作业人员统计表</w:t>
      </w:r>
      <w:bookmarkEnd w:id="29"/>
    </w:p>
    <w:p w14:paraId="0B88083D" w14:textId="77777777" w:rsidR="0058166B" w:rsidRPr="0058166B" w:rsidRDefault="0058166B" w:rsidP="0058166B">
      <w:pPr>
        <w:pStyle w:val="afffffffffff7"/>
        <w:spacing w:line="360" w:lineRule="auto"/>
        <w:rPr>
          <w:rFonts w:ascii="Times New Roman"/>
          <w:sz w:val="28"/>
          <w:szCs w:val="24"/>
        </w:rPr>
      </w:pPr>
      <w:r w:rsidRPr="0058166B">
        <w:rPr>
          <w:rFonts w:ascii="Times New Roman" w:hint="eastAsia"/>
          <w:sz w:val="28"/>
          <w:szCs w:val="24"/>
        </w:rPr>
        <w:t>建筑工程施工作业人员统计表格式应符合表</w:t>
      </w:r>
      <w:r w:rsidRPr="0058166B">
        <w:rPr>
          <w:rFonts w:ascii="Times New Roman" w:hint="eastAsia"/>
          <w:sz w:val="28"/>
          <w:szCs w:val="24"/>
        </w:rPr>
        <w:t>A.1</w:t>
      </w:r>
      <w:r w:rsidRPr="0058166B">
        <w:rPr>
          <w:rFonts w:ascii="Times New Roman" w:hint="eastAsia"/>
          <w:sz w:val="28"/>
          <w:szCs w:val="24"/>
        </w:rPr>
        <w:t>的规定。</w:t>
      </w:r>
    </w:p>
    <w:p w14:paraId="7CB0B524" w14:textId="77777777" w:rsidR="0058166B" w:rsidRPr="0058166B" w:rsidRDefault="0058166B" w:rsidP="0058166B">
      <w:pPr>
        <w:pStyle w:val="aff2"/>
        <w:spacing w:beforeLines="0" w:before="0" w:afterLines="0" w:after="0" w:line="360" w:lineRule="auto"/>
        <w:rPr>
          <w:rFonts w:ascii="Times New Roman" w:eastAsia="宋体"/>
          <w:sz w:val="28"/>
          <w:szCs w:val="24"/>
        </w:rPr>
      </w:pPr>
      <w:r w:rsidRPr="0058166B">
        <w:rPr>
          <w:rFonts w:ascii="Times New Roman" w:eastAsia="宋体" w:hint="eastAsia"/>
          <w:sz w:val="28"/>
          <w:szCs w:val="24"/>
        </w:rPr>
        <w:t>建筑工程施工作业人员统计表</w:t>
      </w:r>
    </w:p>
    <w:p w14:paraId="222233FF"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施工单位（公章）：</w:t>
      </w:r>
    </w:p>
    <w:p w14:paraId="15317250" w14:textId="77777777" w:rsidR="0058166B" w:rsidRPr="0058166B" w:rsidRDefault="0058166B" w:rsidP="0058166B">
      <w:pPr>
        <w:pStyle w:val="afffffb"/>
        <w:spacing w:line="360" w:lineRule="auto"/>
        <w:ind w:firstLine="560"/>
        <w:rPr>
          <w:rFonts w:ascii="Times New Roman"/>
          <w:sz w:val="28"/>
          <w:szCs w:val="24"/>
        </w:rPr>
      </w:pPr>
      <w:r w:rsidRPr="0058166B">
        <w:rPr>
          <w:rFonts w:ascii="Times New Roman" w:hint="eastAsia"/>
          <w:sz w:val="28"/>
          <w:szCs w:val="24"/>
        </w:rPr>
        <w:t>工程名称：</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134"/>
        <w:gridCol w:w="1559"/>
        <w:gridCol w:w="1560"/>
        <w:gridCol w:w="992"/>
        <w:gridCol w:w="1056"/>
        <w:gridCol w:w="1167"/>
        <w:gridCol w:w="1167"/>
      </w:tblGrid>
      <w:tr w:rsidR="0058166B" w:rsidRPr="0058166B" w14:paraId="47278F71" w14:textId="77777777" w:rsidTr="00B9705A">
        <w:trPr>
          <w:trHeight w:val="340"/>
          <w:tblHeader/>
          <w:jc w:val="center"/>
        </w:trPr>
        <w:tc>
          <w:tcPr>
            <w:tcW w:w="699" w:type="dxa"/>
            <w:tcBorders>
              <w:top w:val="single" w:sz="8" w:space="0" w:color="auto"/>
              <w:bottom w:val="single" w:sz="8" w:space="0" w:color="auto"/>
            </w:tcBorders>
            <w:shd w:val="clear" w:color="auto" w:fill="auto"/>
            <w:vAlign w:val="center"/>
          </w:tcPr>
          <w:p w14:paraId="24FB352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序号</w:t>
            </w:r>
          </w:p>
        </w:tc>
        <w:tc>
          <w:tcPr>
            <w:tcW w:w="1134" w:type="dxa"/>
            <w:tcBorders>
              <w:top w:val="single" w:sz="8" w:space="0" w:color="auto"/>
              <w:bottom w:val="single" w:sz="8" w:space="0" w:color="auto"/>
            </w:tcBorders>
            <w:shd w:val="clear" w:color="auto" w:fill="auto"/>
            <w:vAlign w:val="center"/>
          </w:tcPr>
          <w:p w14:paraId="543263E5"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姓名</w:t>
            </w:r>
          </w:p>
        </w:tc>
        <w:tc>
          <w:tcPr>
            <w:tcW w:w="1559" w:type="dxa"/>
            <w:tcBorders>
              <w:top w:val="single" w:sz="8" w:space="0" w:color="auto"/>
              <w:bottom w:val="single" w:sz="8" w:space="0" w:color="auto"/>
            </w:tcBorders>
            <w:shd w:val="clear" w:color="auto" w:fill="auto"/>
            <w:vAlign w:val="center"/>
          </w:tcPr>
          <w:p w14:paraId="2C2F1C6A"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身份证号码</w:t>
            </w:r>
          </w:p>
        </w:tc>
        <w:tc>
          <w:tcPr>
            <w:tcW w:w="1560" w:type="dxa"/>
            <w:tcBorders>
              <w:top w:val="single" w:sz="8" w:space="0" w:color="auto"/>
              <w:bottom w:val="single" w:sz="8" w:space="0" w:color="auto"/>
            </w:tcBorders>
            <w:shd w:val="clear" w:color="auto" w:fill="auto"/>
            <w:vAlign w:val="center"/>
          </w:tcPr>
          <w:p w14:paraId="2661C848"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工种名称、等级</w:t>
            </w:r>
          </w:p>
        </w:tc>
        <w:tc>
          <w:tcPr>
            <w:tcW w:w="992" w:type="dxa"/>
            <w:tcBorders>
              <w:top w:val="single" w:sz="8" w:space="0" w:color="auto"/>
              <w:bottom w:val="single" w:sz="8" w:space="0" w:color="auto"/>
            </w:tcBorders>
            <w:shd w:val="clear" w:color="auto" w:fill="auto"/>
            <w:vAlign w:val="center"/>
          </w:tcPr>
          <w:p w14:paraId="104D275C"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证书编号</w:t>
            </w:r>
          </w:p>
        </w:tc>
        <w:tc>
          <w:tcPr>
            <w:tcW w:w="1056" w:type="dxa"/>
            <w:tcBorders>
              <w:top w:val="single" w:sz="8" w:space="0" w:color="auto"/>
              <w:bottom w:val="single" w:sz="8" w:space="0" w:color="auto"/>
            </w:tcBorders>
            <w:shd w:val="clear" w:color="auto" w:fill="auto"/>
            <w:vAlign w:val="center"/>
          </w:tcPr>
          <w:p w14:paraId="7AEBA68C"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健康状况</w:t>
            </w:r>
          </w:p>
        </w:tc>
        <w:tc>
          <w:tcPr>
            <w:tcW w:w="1167" w:type="dxa"/>
            <w:tcBorders>
              <w:top w:val="single" w:sz="8" w:space="0" w:color="auto"/>
              <w:bottom w:val="single" w:sz="8" w:space="0" w:color="auto"/>
            </w:tcBorders>
            <w:shd w:val="clear" w:color="auto" w:fill="auto"/>
            <w:vAlign w:val="center"/>
          </w:tcPr>
          <w:p w14:paraId="3D61368E"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用人单位</w:t>
            </w:r>
          </w:p>
        </w:tc>
        <w:tc>
          <w:tcPr>
            <w:tcW w:w="1167" w:type="dxa"/>
            <w:tcBorders>
              <w:top w:val="single" w:sz="8" w:space="0" w:color="auto"/>
              <w:bottom w:val="single" w:sz="8" w:space="0" w:color="auto"/>
            </w:tcBorders>
            <w:shd w:val="clear" w:color="auto" w:fill="auto"/>
            <w:vAlign w:val="center"/>
          </w:tcPr>
          <w:p w14:paraId="5576BC6D"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进场时间</w:t>
            </w:r>
          </w:p>
        </w:tc>
      </w:tr>
      <w:tr w:rsidR="0058166B" w:rsidRPr="0058166B" w14:paraId="0EFD641A" w14:textId="77777777" w:rsidTr="00B9705A">
        <w:trPr>
          <w:trHeight w:val="340"/>
          <w:jc w:val="center"/>
        </w:trPr>
        <w:tc>
          <w:tcPr>
            <w:tcW w:w="699" w:type="dxa"/>
            <w:tcBorders>
              <w:top w:val="single" w:sz="8" w:space="0" w:color="auto"/>
            </w:tcBorders>
            <w:shd w:val="clear" w:color="auto" w:fill="auto"/>
            <w:vAlign w:val="center"/>
          </w:tcPr>
          <w:p w14:paraId="53B6C6D4" w14:textId="77777777" w:rsidR="0058166B" w:rsidRPr="0058166B" w:rsidRDefault="0058166B" w:rsidP="0058166B">
            <w:pPr>
              <w:pStyle w:val="affffffffff8"/>
              <w:spacing w:line="360" w:lineRule="auto"/>
              <w:rPr>
                <w:rFonts w:ascii="Times New Roman"/>
                <w:sz w:val="22"/>
                <w:szCs w:val="24"/>
              </w:rPr>
            </w:pPr>
          </w:p>
        </w:tc>
        <w:tc>
          <w:tcPr>
            <w:tcW w:w="1134" w:type="dxa"/>
            <w:tcBorders>
              <w:top w:val="single" w:sz="8" w:space="0" w:color="auto"/>
            </w:tcBorders>
            <w:shd w:val="clear" w:color="auto" w:fill="auto"/>
            <w:vAlign w:val="center"/>
          </w:tcPr>
          <w:p w14:paraId="25F6989F" w14:textId="77777777" w:rsidR="0058166B" w:rsidRPr="0058166B" w:rsidRDefault="0058166B" w:rsidP="0058166B">
            <w:pPr>
              <w:pStyle w:val="affffffffff8"/>
              <w:spacing w:line="360" w:lineRule="auto"/>
              <w:rPr>
                <w:rFonts w:ascii="Times New Roman"/>
                <w:sz w:val="22"/>
                <w:szCs w:val="24"/>
              </w:rPr>
            </w:pPr>
          </w:p>
        </w:tc>
        <w:tc>
          <w:tcPr>
            <w:tcW w:w="1559" w:type="dxa"/>
            <w:tcBorders>
              <w:top w:val="single" w:sz="8" w:space="0" w:color="auto"/>
            </w:tcBorders>
            <w:shd w:val="clear" w:color="auto" w:fill="auto"/>
            <w:vAlign w:val="center"/>
          </w:tcPr>
          <w:p w14:paraId="0049CAEE" w14:textId="77777777" w:rsidR="0058166B" w:rsidRPr="0058166B" w:rsidRDefault="0058166B" w:rsidP="0058166B">
            <w:pPr>
              <w:pStyle w:val="affffffffff8"/>
              <w:spacing w:line="360" w:lineRule="auto"/>
              <w:rPr>
                <w:rFonts w:ascii="Times New Roman"/>
                <w:sz w:val="22"/>
                <w:szCs w:val="24"/>
              </w:rPr>
            </w:pPr>
          </w:p>
        </w:tc>
        <w:tc>
          <w:tcPr>
            <w:tcW w:w="1560" w:type="dxa"/>
            <w:tcBorders>
              <w:top w:val="single" w:sz="8" w:space="0" w:color="auto"/>
            </w:tcBorders>
            <w:shd w:val="clear" w:color="auto" w:fill="auto"/>
            <w:vAlign w:val="center"/>
          </w:tcPr>
          <w:p w14:paraId="29FAC4A9" w14:textId="77777777" w:rsidR="0058166B" w:rsidRPr="0058166B" w:rsidRDefault="0058166B" w:rsidP="0058166B">
            <w:pPr>
              <w:pStyle w:val="affffffffff8"/>
              <w:spacing w:line="360" w:lineRule="auto"/>
              <w:rPr>
                <w:rFonts w:ascii="Times New Roman"/>
                <w:sz w:val="22"/>
                <w:szCs w:val="24"/>
              </w:rPr>
            </w:pPr>
          </w:p>
        </w:tc>
        <w:tc>
          <w:tcPr>
            <w:tcW w:w="992" w:type="dxa"/>
            <w:tcBorders>
              <w:top w:val="single" w:sz="8" w:space="0" w:color="auto"/>
            </w:tcBorders>
            <w:shd w:val="clear" w:color="auto" w:fill="auto"/>
            <w:vAlign w:val="center"/>
          </w:tcPr>
          <w:p w14:paraId="145743B7" w14:textId="77777777" w:rsidR="0058166B" w:rsidRPr="0058166B" w:rsidRDefault="0058166B" w:rsidP="0058166B">
            <w:pPr>
              <w:pStyle w:val="affffffffff8"/>
              <w:spacing w:line="360" w:lineRule="auto"/>
              <w:rPr>
                <w:rFonts w:ascii="Times New Roman"/>
                <w:sz w:val="22"/>
                <w:szCs w:val="24"/>
              </w:rPr>
            </w:pPr>
          </w:p>
        </w:tc>
        <w:tc>
          <w:tcPr>
            <w:tcW w:w="1056" w:type="dxa"/>
            <w:tcBorders>
              <w:top w:val="single" w:sz="8" w:space="0" w:color="auto"/>
            </w:tcBorders>
            <w:shd w:val="clear" w:color="auto" w:fill="auto"/>
            <w:vAlign w:val="center"/>
          </w:tcPr>
          <w:p w14:paraId="72CD8DCE" w14:textId="77777777" w:rsidR="0058166B" w:rsidRPr="0058166B" w:rsidRDefault="0058166B" w:rsidP="0058166B">
            <w:pPr>
              <w:pStyle w:val="affffffffff8"/>
              <w:spacing w:line="360" w:lineRule="auto"/>
              <w:rPr>
                <w:rFonts w:ascii="Times New Roman"/>
                <w:sz w:val="22"/>
                <w:szCs w:val="24"/>
              </w:rPr>
            </w:pPr>
          </w:p>
        </w:tc>
        <w:tc>
          <w:tcPr>
            <w:tcW w:w="1167" w:type="dxa"/>
            <w:tcBorders>
              <w:top w:val="single" w:sz="8" w:space="0" w:color="auto"/>
            </w:tcBorders>
            <w:shd w:val="clear" w:color="auto" w:fill="auto"/>
            <w:vAlign w:val="center"/>
          </w:tcPr>
          <w:p w14:paraId="52C61F3B" w14:textId="77777777" w:rsidR="0058166B" w:rsidRPr="0058166B" w:rsidRDefault="0058166B" w:rsidP="0058166B">
            <w:pPr>
              <w:pStyle w:val="affffffffff8"/>
              <w:spacing w:line="360" w:lineRule="auto"/>
              <w:rPr>
                <w:rFonts w:ascii="Times New Roman"/>
                <w:sz w:val="22"/>
                <w:szCs w:val="24"/>
              </w:rPr>
            </w:pPr>
          </w:p>
        </w:tc>
        <w:tc>
          <w:tcPr>
            <w:tcW w:w="1167" w:type="dxa"/>
            <w:tcBorders>
              <w:top w:val="single" w:sz="8" w:space="0" w:color="auto"/>
            </w:tcBorders>
            <w:shd w:val="clear" w:color="auto" w:fill="auto"/>
            <w:vAlign w:val="center"/>
          </w:tcPr>
          <w:p w14:paraId="15A8FCF8" w14:textId="77777777" w:rsidR="0058166B" w:rsidRPr="0058166B" w:rsidRDefault="0058166B" w:rsidP="0058166B">
            <w:pPr>
              <w:pStyle w:val="affffffffff8"/>
              <w:spacing w:line="360" w:lineRule="auto"/>
              <w:rPr>
                <w:rFonts w:ascii="Times New Roman"/>
                <w:sz w:val="22"/>
                <w:szCs w:val="24"/>
              </w:rPr>
            </w:pPr>
          </w:p>
        </w:tc>
      </w:tr>
      <w:tr w:rsidR="0058166B" w:rsidRPr="0058166B" w14:paraId="75A24242" w14:textId="77777777" w:rsidTr="00B9705A">
        <w:trPr>
          <w:trHeight w:val="340"/>
          <w:jc w:val="center"/>
        </w:trPr>
        <w:tc>
          <w:tcPr>
            <w:tcW w:w="699" w:type="dxa"/>
            <w:shd w:val="clear" w:color="auto" w:fill="auto"/>
            <w:vAlign w:val="center"/>
          </w:tcPr>
          <w:p w14:paraId="29F60127"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5D97087D"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062D7CA7"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1A13D2F6"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0590D501"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20482C3B"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0BD59500"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BC1D201" w14:textId="77777777" w:rsidR="0058166B" w:rsidRPr="0058166B" w:rsidRDefault="0058166B" w:rsidP="0058166B">
            <w:pPr>
              <w:pStyle w:val="affffffffff8"/>
              <w:spacing w:line="360" w:lineRule="auto"/>
              <w:rPr>
                <w:rFonts w:ascii="Times New Roman"/>
                <w:sz w:val="22"/>
                <w:szCs w:val="24"/>
              </w:rPr>
            </w:pPr>
          </w:p>
        </w:tc>
      </w:tr>
      <w:tr w:rsidR="0058166B" w:rsidRPr="0058166B" w14:paraId="0B05D61C" w14:textId="77777777" w:rsidTr="00B9705A">
        <w:trPr>
          <w:trHeight w:val="340"/>
          <w:jc w:val="center"/>
        </w:trPr>
        <w:tc>
          <w:tcPr>
            <w:tcW w:w="699" w:type="dxa"/>
            <w:shd w:val="clear" w:color="auto" w:fill="auto"/>
            <w:vAlign w:val="center"/>
          </w:tcPr>
          <w:p w14:paraId="6CD4CC45"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3AAD5B4B"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27941933"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779781E8"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0A5F8CF5"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0EAF473B"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754C6D0F"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000D55C" w14:textId="77777777" w:rsidR="0058166B" w:rsidRPr="0058166B" w:rsidRDefault="0058166B" w:rsidP="0058166B">
            <w:pPr>
              <w:pStyle w:val="affffffffff8"/>
              <w:spacing w:line="360" w:lineRule="auto"/>
              <w:rPr>
                <w:rFonts w:ascii="Times New Roman"/>
                <w:sz w:val="22"/>
                <w:szCs w:val="24"/>
              </w:rPr>
            </w:pPr>
          </w:p>
        </w:tc>
      </w:tr>
      <w:tr w:rsidR="0058166B" w:rsidRPr="0058166B" w14:paraId="20E7ECB2" w14:textId="77777777" w:rsidTr="00B9705A">
        <w:trPr>
          <w:trHeight w:val="340"/>
          <w:jc w:val="center"/>
        </w:trPr>
        <w:tc>
          <w:tcPr>
            <w:tcW w:w="699" w:type="dxa"/>
            <w:shd w:val="clear" w:color="auto" w:fill="auto"/>
            <w:vAlign w:val="center"/>
          </w:tcPr>
          <w:p w14:paraId="79F39FAC"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12418FD5"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7837AC14"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0AD162F8"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1DCE868F"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170CD3D9"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6227F2A3"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31944A02" w14:textId="77777777" w:rsidR="0058166B" w:rsidRPr="0058166B" w:rsidRDefault="0058166B" w:rsidP="0058166B">
            <w:pPr>
              <w:pStyle w:val="affffffffff8"/>
              <w:spacing w:line="360" w:lineRule="auto"/>
              <w:rPr>
                <w:rFonts w:ascii="Times New Roman"/>
                <w:sz w:val="22"/>
                <w:szCs w:val="24"/>
              </w:rPr>
            </w:pPr>
          </w:p>
        </w:tc>
      </w:tr>
      <w:tr w:rsidR="0058166B" w:rsidRPr="0058166B" w14:paraId="40918C12" w14:textId="77777777" w:rsidTr="00B9705A">
        <w:trPr>
          <w:trHeight w:val="340"/>
          <w:jc w:val="center"/>
        </w:trPr>
        <w:tc>
          <w:tcPr>
            <w:tcW w:w="699" w:type="dxa"/>
            <w:shd w:val="clear" w:color="auto" w:fill="auto"/>
            <w:vAlign w:val="center"/>
          </w:tcPr>
          <w:p w14:paraId="7C702474"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75337464"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52052314"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2A1F8EC2"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17B46FD0"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00322F0C"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2043807B"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58A4AD19" w14:textId="77777777" w:rsidR="0058166B" w:rsidRPr="0058166B" w:rsidRDefault="0058166B" w:rsidP="0058166B">
            <w:pPr>
              <w:pStyle w:val="affffffffff8"/>
              <w:spacing w:line="360" w:lineRule="auto"/>
              <w:rPr>
                <w:rFonts w:ascii="Times New Roman"/>
                <w:sz w:val="22"/>
                <w:szCs w:val="24"/>
              </w:rPr>
            </w:pPr>
          </w:p>
        </w:tc>
      </w:tr>
      <w:tr w:rsidR="0058166B" w:rsidRPr="0058166B" w14:paraId="574A12FA" w14:textId="77777777" w:rsidTr="00B9705A">
        <w:trPr>
          <w:trHeight w:val="340"/>
          <w:jc w:val="center"/>
        </w:trPr>
        <w:tc>
          <w:tcPr>
            <w:tcW w:w="699" w:type="dxa"/>
            <w:shd w:val="clear" w:color="auto" w:fill="auto"/>
            <w:vAlign w:val="center"/>
          </w:tcPr>
          <w:p w14:paraId="2AB76F46"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5A349703"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2E922BFA"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38ADE026"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017CF2D7"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317CDE33"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E6517EF"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2753DCCB" w14:textId="77777777" w:rsidR="0058166B" w:rsidRPr="0058166B" w:rsidRDefault="0058166B" w:rsidP="0058166B">
            <w:pPr>
              <w:pStyle w:val="affffffffff8"/>
              <w:spacing w:line="360" w:lineRule="auto"/>
              <w:rPr>
                <w:rFonts w:ascii="Times New Roman"/>
                <w:sz w:val="22"/>
                <w:szCs w:val="24"/>
              </w:rPr>
            </w:pPr>
          </w:p>
        </w:tc>
      </w:tr>
      <w:tr w:rsidR="0058166B" w:rsidRPr="0058166B" w14:paraId="5431EA67" w14:textId="77777777" w:rsidTr="00B9705A">
        <w:trPr>
          <w:trHeight w:val="340"/>
          <w:jc w:val="center"/>
        </w:trPr>
        <w:tc>
          <w:tcPr>
            <w:tcW w:w="699" w:type="dxa"/>
            <w:shd w:val="clear" w:color="auto" w:fill="auto"/>
            <w:vAlign w:val="center"/>
          </w:tcPr>
          <w:p w14:paraId="4FC6DDFE"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1B3F4147"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64B7F8C3"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00CF44FC"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2A96197E"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5B5CB51D"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0E9D03AD"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38A2AF75" w14:textId="77777777" w:rsidR="0058166B" w:rsidRPr="0058166B" w:rsidRDefault="0058166B" w:rsidP="0058166B">
            <w:pPr>
              <w:pStyle w:val="affffffffff8"/>
              <w:spacing w:line="360" w:lineRule="auto"/>
              <w:rPr>
                <w:rFonts w:ascii="Times New Roman"/>
                <w:sz w:val="22"/>
                <w:szCs w:val="24"/>
              </w:rPr>
            </w:pPr>
          </w:p>
        </w:tc>
      </w:tr>
      <w:tr w:rsidR="0058166B" w:rsidRPr="0058166B" w14:paraId="2C3D9A9B" w14:textId="77777777" w:rsidTr="00B9705A">
        <w:trPr>
          <w:trHeight w:val="340"/>
          <w:jc w:val="center"/>
        </w:trPr>
        <w:tc>
          <w:tcPr>
            <w:tcW w:w="699" w:type="dxa"/>
            <w:shd w:val="clear" w:color="auto" w:fill="auto"/>
            <w:vAlign w:val="center"/>
          </w:tcPr>
          <w:p w14:paraId="19FA5586"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33AFC2EF"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78D608B6"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46192FAB"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4F468F35"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60F0C728"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01540BF"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A61927E" w14:textId="77777777" w:rsidR="0058166B" w:rsidRPr="0058166B" w:rsidRDefault="0058166B" w:rsidP="0058166B">
            <w:pPr>
              <w:pStyle w:val="affffffffff8"/>
              <w:spacing w:line="360" w:lineRule="auto"/>
              <w:rPr>
                <w:rFonts w:ascii="Times New Roman"/>
                <w:sz w:val="22"/>
                <w:szCs w:val="24"/>
              </w:rPr>
            </w:pPr>
          </w:p>
        </w:tc>
      </w:tr>
      <w:tr w:rsidR="0058166B" w:rsidRPr="0058166B" w14:paraId="4EACB7AB" w14:textId="77777777" w:rsidTr="00B9705A">
        <w:trPr>
          <w:trHeight w:val="340"/>
          <w:jc w:val="center"/>
        </w:trPr>
        <w:tc>
          <w:tcPr>
            <w:tcW w:w="699" w:type="dxa"/>
            <w:shd w:val="clear" w:color="auto" w:fill="auto"/>
            <w:vAlign w:val="center"/>
          </w:tcPr>
          <w:p w14:paraId="5260F3F0"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6C7B30E6"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4D0FEB47"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76C1E938"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081CEECD"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5901DFD9"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37F57C92"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5FB8C6BA" w14:textId="77777777" w:rsidR="0058166B" w:rsidRPr="0058166B" w:rsidRDefault="0058166B" w:rsidP="0058166B">
            <w:pPr>
              <w:pStyle w:val="affffffffff8"/>
              <w:spacing w:line="360" w:lineRule="auto"/>
              <w:rPr>
                <w:rFonts w:ascii="Times New Roman"/>
                <w:sz w:val="22"/>
                <w:szCs w:val="24"/>
              </w:rPr>
            </w:pPr>
          </w:p>
        </w:tc>
      </w:tr>
      <w:tr w:rsidR="0058166B" w:rsidRPr="0058166B" w14:paraId="1F274CF0" w14:textId="77777777" w:rsidTr="00B9705A">
        <w:trPr>
          <w:trHeight w:val="340"/>
          <w:jc w:val="center"/>
        </w:trPr>
        <w:tc>
          <w:tcPr>
            <w:tcW w:w="699" w:type="dxa"/>
            <w:shd w:val="clear" w:color="auto" w:fill="auto"/>
            <w:vAlign w:val="center"/>
          </w:tcPr>
          <w:p w14:paraId="530EFCC0"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01034598"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759184A6"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6A9AC97E"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4F30CF73"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1E933F1A"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11E8977F"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2308AED1" w14:textId="77777777" w:rsidR="0058166B" w:rsidRPr="0058166B" w:rsidRDefault="0058166B" w:rsidP="0058166B">
            <w:pPr>
              <w:pStyle w:val="affffffffff8"/>
              <w:spacing w:line="360" w:lineRule="auto"/>
              <w:rPr>
                <w:rFonts w:ascii="Times New Roman"/>
                <w:sz w:val="22"/>
                <w:szCs w:val="24"/>
              </w:rPr>
            </w:pPr>
          </w:p>
        </w:tc>
      </w:tr>
      <w:tr w:rsidR="0058166B" w:rsidRPr="0058166B" w14:paraId="00216538" w14:textId="77777777" w:rsidTr="00B9705A">
        <w:trPr>
          <w:trHeight w:val="340"/>
          <w:jc w:val="center"/>
        </w:trPr>
        <w:tc>
          <w:tcPr>
            <w:tcW w:w="699" w:type="dxa"/>
            <w:shd w:val="clear" w:color="auto" w:fill="auto"/>
            <w:vAlign w:val="center"/>
          </w:tcPr>
          <w:p w14:paraId="41BF51D4"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63B30629"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66002C0F"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2FA71B22"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38C8BF78"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08662973"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5250E5DC"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048F14E6" w14:textId="77777777" w:rsidR="0058166B" w:rsidRPr="0058166B" w:rsidRDefault="0058166B" w:rsidP="0058166B">
            <w:pPr>
              <w:pStyle w:val="affffffffff8"/>
              <w:spacing w:line="360" w:lineRule="auto"/>
              <w:rPr>
                <w:rFonts w:ascii="Times New Roman"/>
                <w:sz w:val="22"/>
                <w:szCs w:val="24"/>
              </w:rPr>
            </w:pPr>
          </w:p>
        </w:tc>
      </w:tr>
      <w:tr w:rsidR="0058166B" w:rsidRPr="0058166B" w14:paraId="65191729" w14:textId="77777777" w:rsidTr="00B9705A">
        <w:trPr>
          <w:trHeight w:val="340"/>
          <w:jc w:val="center"/>
        </w:trPr>
        <w:tc>
          <w:tcPr>
            <w:tcW w:w="699" w:type="dxa"/>
            <w:shd w:val="clear" w:color="auto" w:fill="auto"/>
            <w:vAlign w:val="center"/>
          </w:tcPr>
          <w:p w14:paraId="1C34C886"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2FFD727B"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291DAA95"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7225DE0F"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31C4CDAD"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661332CC"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0990AADB"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0DF758DF" w14:textId="77777777" w:rsidR="0058166B" w:rsidRPr="0058166B" w:rsidRDefault="0058166B" w:rsidP="0058166B">
            <w:pPr>
              <w:pStyle w:val="affffffffff8"/>
              <w:spacing w:line="360" w:lineRule="auto"/>
              <w:rPr>
                <w:rFonts w:ascii="Times New Roman"/>
                <w:sz w:val="22"/>
                <w:szCs w:val="24"/>
              </w:rPr>
            </w:pPr>
          </w:p>
        </w:tc>
      </w:tr>
      <w:tr w:rsidR="0058166B" w:rsidRPr="0058166B" w14:paraId="3A1E8BC6" w14:textId="77777777" w:rsidTr="00B9705A">
        <w:trPr>
          <w:trHeight w:val="340"/>
          <w:jc w:val="center"/>
        </w:trPr>
        <w:tc>
          <w:tcPr>
            <w:tcW w:w="699" w:type="dxa"/>
            <w:shd w:val="clear" w:color="auto" w:fill="auto"/>
            <w:vAlign w:val="center"/>
          </w:tcPr>
          <w:p w14:paraId="0E9A69EC" w14:textId="77777777" w:rsidR="0058166B" w:rsidRPr="0058166B" w:rsidRDefault="0058166B" w:rsidP="0058166B">
            <w:pPr>
              <w:pStyle w:val="affffffffff8"/>
              <w:spacing w:line="360" w:lineRule="auto"/>
              <w:rPr>
                <w:rFonts w:ascii="Times New Roman"/>
                <w:sz w:val="22"/>
                <w:szCs w:val="24"/>
              </w:rPr>
            </w:pPr>
          </w:p>
        </w:tc>
        <w:tc>
          <w:tcPr>
            <w:tcW w:w="1134" w:type="dxa"/>
            <w:shd w:val="clear" w:color="auto" w:fill="auto"/>
            <w:vAlign w:val="center"/>
          </w:tcPr>
          <w:p w14:paraId="54DE3709" w14:textId="77777777" w:rsidR="0058166B" w:rsidRPr="0058166B" w:rsidRDefault="0058166B" w:rsidP="0058166B">
            <w:pPr>
              <w:pStyle w:val="affffffffff8"/>
              <w:spacing w:line="360" w:lineRule="auto"/>
              <w:rPr>
                <w:rFonts w:ascii="Times New Roman"/>
                <w:sz w:val="22"/>
                <w:szCs w:val="24"/>
              </w:rPr>
            </w:pPr>
          </w:p>
        </w:tc>
        <w:tc>
          <w:tcPr>
            <w:tcW w:w="1559" w:type="dxa"/>
            <w:shd w:val="clear" w:color="auto" w:fill="auto"/>
            <w:vAlign w:val="center"/>
          </w:tcPr>
          <w:p w14:paraId="6BF225DD" w14:textId="77777777" w:rsidR="0058166B" w:rsidRPr="0058166B" w:rsidRDefault="0058166B" w:rsidP="0058166B">
            <w:pPr>
              <w:pStyle w:val="affffffffff8"/>
              <w:spacing w:line="360" w:lineRule="auto"/>
              <w:rPr>
                <w:rFonts w:ascii="Times New Roman"/>
                <w:sz w:val="22"/>
                <w:szCs w:val="24"/>
              </w:rPr>
            </w:pPr>
          </w:p>
        </w:tc>
        <w:tc>
          <w:tcPr>
            <w:tcW w:w="1560" w:type="dxa"/>
            <w:shd w:val="clear" w:color="auto" w:fill="auto"/>
            <w:vAlign w:val="center"/>
          </w:tcPr>
          <w:p w14:paraId="43A38812"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73A7ECE2" w14:textId="77777777" w:rsidR="0058166B" w:rsidRPr="0058166B" w:rsidRDefault="0058166B" w:rsidP="0058166B">
            <w:pPr>
              <w:pStyle w:val="affffffffff8"/>
              <w:spacing w:line="360" w:lineRule="auto"/>
              <w:rPr>
                <w:rFonts w:ascii="Times New Roman"/>
                <w:sz w:val="22"/>
                <w:szCs w:val="24"/>
              </w:rPr>
            </w:pPr>
          </w:p>
        </w:tc>
        <w:tc>
          <w:tcPr>
            <w:tcW w:w="1056" w:type="dxa"/>
            <w:shd w:val="clear" w:color="auto" w:fill="auto"/>
            <w:vAlign w:val="center"/>
          </w:tcPr>
          <w:p w14:paraId="0C378BD9"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49FCAD1E" w14:textId="77777777" w:rsidR="0058166B" w:rsidRPr="0058166B" w:rsidRDefault="0058166B" w:rsidP="0058166B">
            <w:pPr>
              <w:pStyle w:val="affffffffff8"/>
              <w:spacing w:line="360" w:lineRule="auto"/>
              <w:rPr>
                <w:rFonts w:ascii="Times New Roman"/>
                <w:sz w:val="22"/>
                <w:szCs w:val="24"/>
              </w:rPr>
            </w:pPr>
          </w:p>
        </w:tc>
        <w:tc>
          <w:tcPr>
            <w:tcW w:w="1167" w:type="dxa"/>
            <w:shd w:val="clear" w:color="auto" w:fill="auto"/>
            <w:vAlign w:val="center"/>
          </w:tcPr>
          <w:p w14:paraId="7D8A34F5" w14:textId="77777777" w:rsidR="0058166B" w:rsidRPr="0058166B" w:rsidRDefault="0058166B" w:rsidP="0058166B">
            <w:pPr>
              <w:pStyle w:val="affffffffff8"/>
              <w:spacing w:line="360" w:lineRule="auto"/>
              <w:rPr>
                <w:rFonts w:ascii="Times New Roman"/>
                <w:sz w:val="22"/>
                <w:szCs w:val="24"/>
              </w:rPr>
            </w:pPr>
          </w:p>
        </w:tc>
      </w:tr>
      <w:tr w:rsidR="0058166B" w:rsidRPr="0058166B" w14:paraId="5D0991B6" w14:textId="77777777" w:rsidTr="00B9705A">
        <w:trPr>
          <w:trHeight w:val="340"/>
          <w:jc w:val="center"/>
        </w:trPr>
        <w:tc>
          <w:tcPr>
            <w:tcW w:w="1833" w:type="dxa"/>
            <w:gridSpan w:val="2"/>
            <w:shd w:val="clear" w:color="auto" w:fill="auto"/>
            <w:vAlign w:val="center"/>
          </w:tcPr>
          <w:p w14:paraId="40E4ECA4"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项目负责人</w:t>
            </w:r>
          </w:p>
        </w:tc>
        <w:tc>
          <w:tcPr>
            <w:tcW w:w="3119" w:type="dxa"/>
            <w:gridSpan w:val="2"/>
            <w:shd w:val="clear" w:color="auto" w:fill="auto"/>
            <w:vAlign w:val="center"/>
          </w:tcPr>
          <w:p w14:paraId="295734E2" w14:textId="77777777" w:rsidR="0058166B" w:rsidRPr="0058166B" w:rsidRDefault="0058166B" w:rsidP="0058166B">
            <w:pPr>
              <w:pStyle w:val="affffffffff8"/>
              <w:spacing w:line="360" w:lineRule="auto"/>
              <w:rPr>
                <w:rFonts w:ascii="Times New Roman"/>
                <w:sz w:val="22"/>
                <w:szCs w:val="24"/>
              </w:rPr>
            </w:pPr>
          </w:p>
        </w:tc>
        <w:tc>
          <w:tcPr>
            <w:tcW w:w="992" w:type="dxa"/>
            <w:shd w:val="clear" w:color="auto" w:fill="auto"/>
            <w:vAlign w:val="center"/>
          </w:tcPr>
          <w:p w14:paraId="11948BC2" w14:textId="77777777" w:rsidR="0058166B" w:rsidRPr="0058166B" w:rsidRDefault="0058166B" w:rsidP="0058166B">
            <w:pPr>
              <w:pStyle w:val="affffffffff8"/>
              <w:spacing w:line="360" w:lineRule="auto"/>
              <w:rPr>
                <w:rFonts w:ascii="Times New Roman"/>
                <w:sz w:val="22"/>
                <w:szCs w:val="24"/>
              </w:rPr>
            </w:pPr>
            <w:r w:rsidRPr="0058166B">
              <w:rPr>
                <w:rFonts w:ascii="Times New Roman" w:hint="eastAsia"/>
                <w:sz w:val="22"/>
                <w:szCs w:val="24"/>
              </w:rPr>
              <w:t>联系电话</w:t>
            </w:r>
          </w:p>
        </w:tc>
        <w:tc>
          <w:tcPr>
            <w:tcW w:w="3390" w:type="dxa"/>
            <w:gridSpan w:val="3"/>
            <w:shd w:val="clear" w:color="auto" w:fill="auto"/>
            <w:vAlign w:val="center"/>
          </w:tcPr>
          <w:p w14:paraId="0AC25A29" w14:textId="77777777" w:rsidR="0058166B" w:rsidRPr="0058166B" w:rsidRDefault="0058166B" w:rsidP="0058166B">
            <w:pPr>
              <w:pStyle w:val="affffffffff8"/>
              <w:spacing w:line="360" w:lineRule="auto"/>
              <w:rPr>
                <w:rFonts w:ascii="Times New Roman"/>
                <w:sz w:val="22"/>
                <w:szCs w:val="24"/>
              </w:rPr>
            </w:pPr>
          </w:p>
        </w:tc>
      </w:tr>
    </w:tbl>
    <w:p w14:paraId="5327E382" w14:textId="77777777" w:rsidR="0058166B" w:rsidRPr="0058166B" w:rsidRDefault="0058166B" w:rsidP="0058166B">
      <w:pPr>
        <w:pStyle w:val="afffffb"/>
        <w:spacing w:line="360" w:lineRule="auto"/>
        <w:ind w:firstLine="560"/>
        <w:rPr>
          <w:rFonts w:ascii="Times New Roman"/>
          <w:sz w:val="28"/>
          <w:szCs w:val="24"/>
        </w:rPr>
      </w:pPr>
    </w:p>
    <w:p w14:paraId="3C4FDDC0" w14:textId="77777777" w:rsidR="0058166B" w:rsidRPr="0058166B" w:rsidRDefault="0058166B" w:rsidP="0058166B">
      <w:pPr>
        <w:pStyle w:val="afffffb"/>
        <w:spacing w:line="360" w:lineRule="auto"/>
        <w:ind w:firstLine="560"/>
        <w:rPr>
          <w:rFonts w:ascii="Times New Roman"/>
          <w:sz w:val="28"/>
          <w:szCs w:val="24"/>
        </w:rPr>
      </w:pPr>
    </w:p>
    <w:p w14:paraId="5EFADB53" w14:textId="77777777" w:rsidR="0058166B" w:rsidRPr="0058166B" w:rsidRDefault="0058166B" w:rsidP="0058166B">
      <w:pPr>
        <w:pStyle w:val="afffffb"/>
        <w:spacing w:line="360" w:lineRule="auto"/>
        <w:ind w:firstLine="560"/>
        <w:rPr>
          <w:rFonts w:ascii="Times New Roman"/>
          <w:sz w:val="28"/>
          <w:szCs w:val="24"/>
        </w:rPr>
        <w:sectPr w:rsidR="0058166B" w:rsidRPr="0058166B" w:rsidSect="0058166B">
          <w:pgSz w:w="11906" w:h="16838" w:code="9"/>
          <w:pgMar w:top="1928" w:right="1134" w:bottom="1134" w:left="1134" w:header="1418" w:footer="1134" w:gutter="284"/>
          <w:cols w:space="425"/>
          <w:formProt w:val="0"/>
          <w:docGrid w:linePitch="312"/>
        </w:sectPr>
      </w:pPr>
    </w:p>
    <w:p w14:paraId="377B4AA9" w14:textId="77777777" w:rsidR="0058166B" w:rsidRPr="0058166B" w:rsidRDefault="0058166B" w:rsidP="0058166B">
      <w:pPr>
        <w:pStyle w:val="aff6"/>
        <w:spacing w:before="0" w:afterLines="0" w:after="0" w:line="360" w:lineRule="auto"/>
        <w:rPr>
          <w:rFonts w:ascii="Times New Roman" w:eastAsia="宋体"/>
          <w:sz w:val="28"/>
          <w:szCs w:val="24"/>
        </w:rPr>
      </w:pPr>
      <w:r w:rsidRPr="0058166B">
        <w:rPr>
          <w:rFonts w:ascii="Times New Roman" w:eastAsia="宋体"/>
          <w:sz w:val="28"/>
          <w:szCs w:val="24"/>
        </w:rPr>
        <w:lastRenderedPageBreak/>
        <w:br/>
      </w:r>
      <w:bookmarkStart w:id="30" w:name="_Toc195694403"/>
      <w:r w:rsidRPr="0058166B">
        <w:rPr>
          <w:rFonts w:ascii="Times New Roman" w:eastAsia="宋体" w:hint="eastAsia"/>
          <w:sz w:val="28"/>
          <w:szCs w:val="24"/>
        </w:rPr>
        <w:t>（资料性）</w:t>
      </w:r>
      <w:r w:rsidRPr="0058166B">
        <w:rPr>
          <w:rFonts w:ascii="Times New Roman" w:eastAsia="宋体"/>
          <w:sz w:val="28"/>
          <w:szCs w:val="24"/>
        </w:rPr>
        <w:br/>
      </w:r>
      <w:r w:rsidRPr="0058166B">
        <w:rPr>
          <w:rFonts w:ascii="Times New Roman" w:eastAsia="宋体" w:hint="eastAsia"/>
          <w:sz w:val="28"/>
          <w:szCs w:val="24"/>
        </w:rPr>
        <w:t>房屋建筑工程建设规模标准</w:t>
      </w:r>
      <w:bookmarkEnd w:id="30"/>
    </w:p>
    <w:p w14:paraId="0FEC0AAB" w14:textId="77777777" w:rsidR="0058166B" w:rsidRPr="0058166B" w:rsidRDefault="0058166B" w:rsidP="0058166B">
      <w:pPr>
        <w:pStyle w:val="afffffffffff7"/>
        <w:spacing w:line="360" w:lineRule="auto"/>
        <w:rPr>
          <w:rFonts w:ascii="Times New Roman"/>
          <w:sz w:val="28"/>
          <w:szCs w:val="24"/>
        </w:rPr>
      </w:pPr>
      <w:r w:rsidRPr="0058166B">
        <w:rPr>
          <w:rFonts w:ascii="Times New Roman" w:hint="eastAsia"/>
          <w:sz w:val="28"/>
          <w:szCs w:val="24"/>
        </w:rPr>
        <w:t>房屋建筑工程建设规模标准应符合表</w:t>
      </w:r>
      <w:r w:rsidRPr="0058166B">
        <w:rPr>
          <w:rFonts w:ascii="Times New Roman" w:hint="eastAsia"/>
          <w:sz w:val="28"/>
          <w:szCs w:val="24"/>
        </w:rPr>
        <w:t>B.1</w:t>
      </w:r>
      <w:r w:rsidRPr="0058166B">
        <w:rPr>
          <w:rFonts w:ascii="Times New Roman" w:hint="eastAsia"/>
          <w:sz w:val="28"/>
          <w:szCs w:val="24"/>
        </w:rPr>
        <w:t>的规定。</w:t>
      </w:r>
    </w:p>
    <w:p w14:paraId="6D61EA5B" w14:textId="77777777" w:rsidR="0058166B" w:rsidRPr="0058166B" w:rsidRDefault="0058166B" w:rsidP="0058166B">
      <w:pPr>
        <w:pStyle w:val="aff2"/>
        <w:spacing w:beforeLines="0" w:before="0" w:afterLines="0" w:after="0" w:line="360" w:lineRule="auto"/>
        <w:rPr>
          <w:rFonts w:ascii="Times New Roman" w:eastAsia="宋体"/>
          <w:sz w:val="28"/>
          <w:szCs w:val="24"/>
        </w:rPr>
      </w:pPr>
      <w:r w:rsidRPr="0058166B">
        <w:rPr>
          <w:rFonts w:ascii="Times New Roman" w:eastAsia="宋体" w:hint="eastAsia"/>
          <w:sz w:val="28"/>
          <w:szCs w:val="24"/>
        </w:rPr>
        <w:t>房屋建筑工程建设规模标准</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6"/>
        <w:gridCol w:w="918"/>
        <w:gridCol w:w="1962"/>
        <w:gridCol w:w="662"/>
        <w:gridCol w:w="1068"/>
        <w:gridCol w:w="1228"/>
        <w:gridCol w:w="1056"/>
        <w:gridCol w:w="1291"/>
      </w:tblGrid>
      <w:tr w:rsidR="0058166B" w:rsidRPr="0058166B" w14:paraId="60143790" w14:textId="77777777" w:rsidTr="00B9705A">
        <w:trPr>
          <w:trHeight w:val="340"/>
          <w:tblHeader/>
          <w:jc w:val="center"/>
        </w:trPr>
        <w:tc>
          <w:tcPr>
            <w:tcW w:w="557" w:type="dxa"/>
            <w:vMerge w:val="restart"/>
            <w:tcBorders>
              <w:top w:val="single" w:sz="8" w:space="0" w:color="auto"/>
            </w:tcBorders>
            <w:shd w:val="clear" w:color="auto" w:fill="auto"/>
            <w:vAlign w:val="center"/>
          </w:tcPr>
          <w:p w14:paraId="606893A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序号</w:t>
            </w:r>
          </w:p>
        </w:tc>
        <w:tc>
          <w:tcPr>
            <w:tcW w:w="993" w:type="dxa"/>
            <w:vMerge w:val="restart"/>
            <w:tcBorders>
              <w:top w:val="single" w:sz="8" w:space="0" w:color="auto"/>
            </w:tcBorders>
            <w:shd w:val="clear" w:color="auto" w:fill="auto"/>
            <w:vAlign w:val="center"/>
          </w:tcPr>
          <w:p w14:paraId="26F54B6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工程类别</w:t>
            </w:r>
          </w:p>
        </w:tc>
        <w:tc>
          <w:tcPr>
            <w:tcW w:w="2126" w:type="dxa"/>
            <w:vMerge w:val="restart"/>
            <w:tcBorders>
              <w:top w:val="single" w:sz="8" w:space="0" w:color="auto"/>
            </w:tcBorders>
            <w:shd w:val="clear" w:color="auto" w:fill="auto"/>
            <w:vAlign w:val="center"/>
          </w:tcPr>
          <w:p w14:paraId="2B5A912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项目名称</w:t>
            </w:r>
          </w:p>
        </w:tc>
        <w:tc>
          <w:tcPr>
            <w:tcW w:w="709" w:type="dxa"/>
            <w:vMerge w:val="restart"/>
            <w:tcBorders>
              <w:top w:val="single" w:sz="8" w:space="0" w:color="auto"/>
            </w:tcBorders>
            <w:shd w:val="clear" w:color="auto" w:fill="auto"/>
            <w:vAlign w:val="center"/>
          </w:tcPr>
          <w:p w14:paraId="4C802E4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单位</w:t>
            </w:r>
          </w:p>
        </w:tc>
        <w:tc>
          <w:tcPr>
            <w:tcW w:w="3543" w:type="dxa"/>
            <w:gridSpan w:val="3"/>
            <w:tcBorders>
              <w:top w:val="single" w:sz="8" w:space="0" w:color="auto"/>
              <w:bottom w:val="single" w:sz="8" w:space="0" w:color="auto"/>
            </w:tcBorders>
            <w:shd w:val="clear" w:color="auto" w:fill="auto"/>
            <w:vAlign w:val="center"/>
          </w:tcPr>
          <w:p w14:paraId="6C7B7BA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规模</w:t>
            </w:r>
          </w:p>
        </w:tc>
        <w:tc>
          <w:tcPr>
            <w:tcW w:w="1406" w:type="dxa"/>
            <w:vMerge w:val="restart"/>
            <w:tcBorders>
              <w:top w:val="single" w:sz="8" w:space="0" w:color="auto"/>
            </w:tcBorders>
            <w:shd w:val="clear" w:color="auto" w:fill="auto"/>
            <w:vAlign w:val="center"/>
          </w:tcPr>
          <w:p w14:paraId="5844BD0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备注</w:t>
            </w:r>
          </w:p>
        </w:tc>
      </w:tr>
      <w:tr w:rsidR="0058166B" w:rsidRPr="0058166B" w14:paraId="4965C0E6" w14:textId="77777777" w:rsidTr="00B9705A">
        <w:trPr>
          <w:trHeight w:val="340"/>
          <w:tblHeader/>
          <w:jc w:val="center"/>
        </w:trPr>
        <w:tc>
          <w:tcPr>
            <w:tcW w:w="557" w:type="dxa"/>
            <w:vMerge/>
            <w:tcBorders>
              <w:bottom w:val="single" w:sz="8" w:space="0" w:color="auto"/>
            </w:tcBorders>
            <w:shd w:val="clear" w:color="auto" w:fill="auto"/>
            <w:vAlign w:val="center"/>
          </w:tcPr>
          <w:p w14:paraId="02A48BD9" w14:textId="77777777" w:rsidR="0058166B" w:rsidRPr="0058166B" w:rsidRDefault="0058166B" w:rsidP="0058166B">
            <w:pPr>
              <w:pStyle w:val="affffffffff8"/>
              <w:spacing w:line="360" w:lineRule="auto"/>
              <w:rPr>
                <w:rFonts w:ascii="Times New Roman"/>
                <w:sz w:val="22"/>
                <w:szCs w:val="24"/>
              </w:rPr>
            </w:pPr>
          </w:p>
        </w:tc>
        <w:tc>
          <w:tcPr>
            <w:tcW w:w="993" w:type="dxa"/>
            <w:vMerge/>
            <w:tcBorders>
              <w:bottom w:val="single" w:sz="8" w:space="0" w:color="auto"/>
            </w:tcBorders>
            <w:shd w:val="clear" w:color="auto" w:fill="auto"/>
            <w:vAlign w:val="center"/>
          </w:tcPr>
          <w:p w14:paraId="7D95B2F5" w14:textId="77777777" w:rsidR="0058166B" w:rsidRPr="0058166B" w:rsidRDefault="0058166B" w:rsidP="0058166B">
            <w:pPr>
              <w:pStyle w:val="affffffffff8"/>
              <w:spacing w:line="360" w:lineRule="auto"/>
              <w:rPr>
                <w:rFonts w:ascii="Times New Roman"/>
                <w:sz w:val="22"/>
                <w:szCs w:val="24"/>
              </w:rPr>
            </w:pPr>
          </w:p>
        </w:tc>
        <w:tc>
          <w:tcPr>
            <w:tcW w:w="2126" w:type="dxa"/>
            <w:vMerge/>
            <w:tcBorders>
              <w:bottom w:val="single" w:sz="8" w:space="0" w:color="auto"/>
            </w:tcBorders>
            <w:shd w:val="clear" w:color="auto" w:fill="auto"/>
            <w:vAlign w:val="center"/>
          </w:tcPr>
          <w:p w14:paraId="72FF6ADF" w14:textId="77777777" w:rsidR="0058166B" w:rsidRPr="0058166B" w:rsidRDefault="0058166B" w:rsidP="0058166B">
            <w:pPr>
              <w:pStyle w:val="affffffffff8"/>
              <w:spacing w:line="360" w:lineRule="auto"/>
              <w:rPr>
                <w:rFonts w:ascii="Times New Roman"/>
                <w:sz w:val="22"/>
                <w:szCs w:val="24"/>
              </w:rPr>
            </w:pPr>
          </w:p>
        </w:tc>
        <w:tc>
          <w:tcPr>
            <w:tcW w:w="709" w:type="dxa"/>
            <w:vMerge/>
            <w:tcBorders>
              <w:bottom w:val="single" w:sz="8" w:space="0" w:color="auto"/>
            </w:tcBorders>
            <w:shd w:val="clear" w:color="auto" w:fill="auto"/>
            <w:vAlign w:val="center"/>
          </w:tcPr>
          <w:p w14:paraId="4BB3E652" w14:textId="77777777" w:rsidR="0058166B" w:rsidRPr="0058166B" w:rsidRDefault="0058166B" w:rsidP="0058166B">
            <w:pPr>
              <w:pStyle w:val="affffffffff8"/>
              <w:spacing w:line="360" w:lineRule="auto"/>
              <w:rPr>
                <w:rFonts w:ascii="Times New Roman"/>
                <w:sz w:val="22"/>
                <w:szCs w:val="24"/>
              </w:rPr>
            </w:pPr>
          </w:p>
        </w:tc>
        <w:tc>
          <w:tcPr>
            <w:tcW w:w="1134" w:type="dxa"/>
            <w:tcBorders>
              <w:top w:val="single" w:sz="8" w:space="0" w:color="auto"/>
              <w:bottom w:val="single" w:sz="8" w:space="0" w:color="auto"/>
            </w:tcBorders>
            <w:shd w:val="clear" w:color="auto" w:fill="auto"/>
            <w:vAlign w:val="center"/>
          </w:tcPr>
          <w:p w14:paraId="4F97B4A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大型</w:t>
            </w:r>
          </w:p>
        </w:tc>
        <w:tc>
          <w:tcPr>
            <w:tcW w:w="1275" w:type="dxa"/>
            <w:tcBorders>
              <w:top w:val="single" w:sz="8" w:space="0" w:color="auto"/>
              <w:bottom w:val="single" w:sz="8" w:space="0" w:color="auto"/>
            </w:tcBorders>
            <w:shd w:val="clear" w:color="auto" w:fill="auto"/>
            <w:vAlign w:val="center"/>
          </w:tcPr>
          <w:p w14:paraId="09F939F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中型</w:t>
            </w:r>
          </w:p>
        </w:tc>
        <w:tc>
          <w:tcPr>
            <w:tcW w:w="1134" w:type="dxa"/>
            <w:tcBorders>
              <w:top w:val="single" w:sz="8" w:space="0" w:color="auto"/>
              <w:bottom w:val="single" w:sz="8" w:space="0" w:color="auto"/>
            </w:tcBorders>
            <w:shd w:val="clear" w:color="auto" w:fill="auto"/>
            <w:vAlign w:val="center"/>
          </w:tcPr>
          <w:p w14:paraId="39326CE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小型</w:t>
            </w:r>
          </w:p>
        </w:tc>
        <w:tc>
          <w:tcPr>
            <w:tcW w:w="1406" w:type="dxa"/>
            <w:vMerge/>
            <w:tcBorders>
              <w:bottom w:val="single" w:sz="8" w:space="0" w:color="auto"/>
            </w:tcBorders>
            <w:shd w:val="clear" w:color="auto" w:fill="auto"/>
            <w:vAlign w:val="center"/>
          </w:tcPr>
          <w:p w14:paraId="5E8903DB" w14:textId="77777777" w:rsidR="0058166B" w:rsidRPr="0058166B" w:rsidRDefault="0058166B" w:rsidP="0058166B">
            <w:pPr>
              <w:pStyle w:val="affffffffff8"/>
              <w:spacing w:line="360" w:lineRule="auto"/>
              <w:rPr>
                <w:rFonts w:ascii="Times New Roman"/>
                <w:sz w:val="22"/>
                <w:szCs w:val="24"/>
              </w:rPr>
            </w:pPr>
          </w:p>
        </w:tc>
      </w:tr>
      <w:tr w:rsidR="0058166B" w:rsidRPr="0058166B" w14:paraId="1FC7CF92" w14:textId="77777777" w:rsidTr="00B9705A">
        <w:trPr>
          <w:trHeight w:val="340"/>
          <w:jc w:val="center"/>
        </w:trPr>
        <w:tc>
          <w:tcPr>
            <w:tcW w:w="557" w:type="dxa"/>
            <w:vMerge w:val="restart"/>
            <w:tcBorders>
              <w:top w:val="single" w:sz="8" w:space="0" w:color="auto"/>
            </w:tcBorders>
            <w:shd w:val="clear" w:color="auto" w:fill="auto"/>
            <w:vAlign w:val="center"/>
          </w:tcPr>
          <w:p w14:paraId="5FA6175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p>
        </w:tc>
        <w:tc>
          <w:tcPr>
            <w:tcW w:w="993" w:type="dxa"/>
            <w:vMerge w:val="restart"/>
            <w:tcBorders>
              <w:top w:val="single" w:sz="8" w:space="0" w:color="auto"/>
            </w:tcBorders>
            <w:shd w:val="clear" w:color="auto" w:fill="auto"/>
            <w:vAlign w:val="center"/>
          </w:tcPr>
          <w:p w14:paraId="01D9372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一般房屋建筑工程</w:t>
            </w:r>
          </w:p>
        </w:tc>
        <w:tc>
          <w:tcPr>
            <w:tcW w:w="2126" w:type="dxa"/>
            <w:vMerge w:val="restart"/>
            <w:tcBorders>
              <w:top w:val="single" w:sz="8" w:space="0" w:color="auto"/>
            </w:tcBorders>
            <w:shd w:val="clear" w:color="auto" w:fill="auto"/>
            <w:vAlign w:val="center"/>
          </w:tcPr>
          <w:p w14:paraId="0525738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工业、民用与公共建筑工程</w:t>
            </w:r>
          </w:p>
        </w:tc>
        <w:tc>
          <w:tcPr>
            <w:tcW w:w="709" w:type="dxa"/>
            <w:tcBorders>
              <w:top w:val="single" w:sz="8" w:space="0" w:color="auto"/>
            </w:tcBorders>
            <w:shd w:val="clear" w:color="auto" w:fill="auto"/>
            <w:vAlign w:val="center"/>
          </w:tcPr>
          <w:p w14:paraId="08CE3A9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层</w:t>
            </w:r>
          </w:p>
        </w:tc>
        <w:tc>
          <w:tcPr>
            <w:tcW w:w="1134" w:type="dxa"/>
            <w:tcBorders>
              <w:top w:val="single" w:sz="8" w:space="0" w:color="auto"/>
            </w:tcBorders>
            <w:shd w:val="clear" w:color="auto" w:fill="auto"/>
            <w:vAlign w:val="center"/>
          </w:tcPr>
          <w:p w14:paraId="6AAAB24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w:t>
            </w:r>
          </w:p>
        </w:tc>
        <w:tc>
          <w:tcPr>
            <w:tcW w:w="1275" w:type="dxa"/>
            <w:tcBorders>
              <w:top w:val="single" w:sz="8" w:space="0" w:color="auto"/>
            </w:tcBorders>
            <w:shd w:val="clear" w:color="auto" w:fill="auto"/>
            <w:vAlign w:val="center"/>
          </w:tcPr>
          <w:p w14:paraId="3186FD6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5~25</w:t>
            </w:r>
          </w:p>
        </w:tc>
        <w:tc>
          <w:tcPr>
            <w:tcW w:w="1134" w:type="dxa"/>
            <w:tcBorders>
              <w:top w:val="single" w:sz="8" w:space="0" w:color="auto"/>
            </w:tcBorders>
            <w:shd w:val="clear" w:color="auto" w:fill="auto"/>
            <w:vAlign w:val="center"/>
          </w:tcPr>
          <w:p w14:paraId="22B5468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w:t>
            </w:r>
          </w:p>
        </w:tc>
        <w:tc>
          <w:tcPr>
            <w:tcW w:w="1406" w:type="dxa"/>
            <w:tcBorders>
              <w:top w:val="single" w:sz="8" w:space="0" w:color="auto"/>
            </w:tcBorders>
            <w:shd w:val="clear" w:color="auto" w:fill="auto"/>
            <w:vAlign w:val="center"/>
          </w:tcPr>
          <w:p w14:paraId="1F5F22D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建筑物层数</w:t>
            </w:r>
          </w:p>
        </w:tc>
      </w:tr>
      <w:tr w:rsidR="0058166B" w:rsidRPr="0058166B" w14:paraId="5918C5A8" w14:textId="77777777" w:rsidTr="00B9705A">
        <w:trPr>
          <w:trHeight w:val="340"/>
          <w:jc w:val="center"/>
        </w:trPr>
        <w:tc>
          <w:tcPr>
            <w:tcW w:w="557" w:type="dxa"/>
            <w:vMerge/>
            <w:shd w:val="clear" w:color="auto" w:fill="auto"/>
            <w:vAlign w:val="center"/>
          </w:tcPr>
          <w:p w14:paraId="4F72E27D"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0567B612"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76C09026"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54670A2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0FFE2A4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w:t>
            </w:r>
          </w:p>
        </w:tc>
        <w:tc>
          <w:tcPr>
            <w:tcW w:w="1275" w:type="dxa"/>
            <w:shd w:val="clear" w:color="auto" w:fill="auto"/>
            <w:vAlign w:val="center"/>
          </w:tcPr>
          <w:p w14:paraId="24A9B08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15~100</w:t>
            </w:r>
          </w:p>
        </w:tc>
        <w:tc>
          <w:tcPr>
            <w:tcW w:w="1134" w:type="dxa"/>
            <w:shd w:val="clear" w:color="auto" w:fill="auto"/>
            <w:vAlign w:val="center"/>
          </w:tcPr>
          <w:p w14:paraId="1CE5FBB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w:t>
            </w:r>
          </w:p>
        </w:tc>
        <w:tc>
          <w:tcPr>
            <w:tcW w:w="1406" w:type="dxa"/>
            <w:shd w:val="clear" w:color="auto" w:fill="auto"/>
            <w:vAlign w:val="center"/>
          </w:tcPr>
          <w:p w14:paraId="3DF7738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建筑物高度</w:t>
            </w:r>
          </w:p>
        </w:tc>
      </w:tr>
      <w:tr w:rsidR="0058166B" w:rsidRPr="0058166B" w14:paraId="0E54ED63" w14:textId="77777777" w:rsidTr="00B9705A">
        <w:trPr>
          <w:trHeight w:val="340"/>
          <w:jc w:val="center"/>
        </w:trPr>
        <w:tc>
          <w:tcPr>
            <w:tcW w:w="557" w:type="dxa"/>
            <w:vMerge/>
            <w:shd w:val="clear" w:color="auto" w:fill="auto"/>
            <w:vAlign w:val="center"/>
          </w:tcPr>
          <w:p w14:paraId="2663AB47"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8AE9630"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3CC48FA5"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5BC78F7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11D7E95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w:t>
            </w:r>
          </w:p>
        </w:tc>
        <w:tc>
          <w:tcPr>
            <w:tcW w:w="1275" w:type="dxa"/>
            <w:shd w:val="clear" w:color="auto" w:fill="auto"/>
            <w:vAlign w:val="center"/>
          </w:tcPr>
          <w:p w14:paraId="231F033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15~30</w:t>
            </w:r>
          </w:p>
        </w:tc>
        <w:tc>
          <w:tcPr>
            <w:tcW w:w="1134" w:type="dxa"/>
            <w:shd w:val="clear" w:color="auto" w:fill="auto"/>
            <w:vAlign w:val="center"/>
          </w:tcPr>
          <w:p w14:paraId="77CB750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w:t>
            </w:r>
          </w:p>
        </w:tc>
        <w:tc>
          <w:tcPr>
            <w:tcW w:w="1406" w:type="dxa"/>
            <w:shd w:val="clear" w:color="auto" w:fill="auto"/>
            <w:vAlign w:val="center"/>
          </w:tcPr>
          <w:p w14:paraId="535566C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单跨跨度</w:t>
            </w:r>
          </w:p>
        </w:tc>
      </w:tr>
      <w:tr w:rsidR="0058166B" w:rsidRPr="0058166B" w14:paraId="71527C9C" w14:textId="77777777" w:rsidTr="00B9705A">
        <w:trPr>
          <w:trHeight w:val="340"/>
          <w:jc w:val="center"/>
        </w:trPr>
        <w:tc>
          <w:tcPr>
            <w:tcW w:w="557" w:type="dxa"/>
            <w:vMerge/>
            <w:shd w:val="clear" w:color="auto" w:fill="auto"/>
            <w:vAlign w:val="center"/>
          </w:tcPr>
          <w:p w14:paraId="6B23A390"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146B8C8"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212BB909"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256642B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5F1A6C6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13BC8F6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000~30</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43D6CEF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22CEC46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单体建筑面积</w:t>
            </w:r>
          </w:p>
        </w:tc>
      </w:tr>
      <w:tr w:rsidR="0058166B" w:rsidRPr="0058166B" w14:paraId="1A3F5E54" w14:textId="77777777" w:rsidTr="00B9705A">
        <w:trPr>
          <w:trHeight w:val="340"/>
          <w:jc w:val="center"/>
        </w:trPr>
        <w:tc>
          <w:tcPr>
            <w:tcW w:w="557" w:type="dxa"/>
            <w:vMerge/>
            <w:shd w:val="clear" w:color="auto" w:fill="auto"/>
            <w:vAlign w:val="center"/>
          </w:tcPr>
          <w:p w14:paraId="048365E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3FE94B39"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73F7B0A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住宅小区或建筑群体工程</w:t>
            </w:r>
          </w:p>
        </w:tc>
        <w:tc>
          <w:tcPr>
            <w:tcW w:w="709" w:type="dxa"/>
            <w:shd w:val="clear" w:color="auto" w:fill="auto"/>
            <w:vAlign w:val="center"/>
          </w:tcPr>
          <w:p w14:paraId="00410CE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5A98B4B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2F5A80B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000~100</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3E07D9D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4E3D219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建筑群建筑面积</w:t>
            </w:r>
          </w:p>
        </w:tc>
      </w:tr>
      <w:tr w:rsidR="0058166B" w:rsidRPr="0058166B" w14:paraId="4692F5E7" w14:textId="77777777" w:rsidTr="00B9705A">
        <w:trPr>
          <w:trHeight w:val="340"/>
          <w:jc w:val="center"/>
        </w:trPr>
        <w:tc>
          <w:tcPr>
            <w:tcW w:w="557" w:type="dxa"/>
            <w:vMerge/>
            <w:shd w:val="clear" w:color="auto" w:fill="auto"/>
            <w:vAlign w:val="center"/>
          </w:tcPr>
          <w:p w14:paraId="0C126B46"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39AA1D18"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4E2AF23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其他一般房屋建筑工程</w:t>
            </w:r>
          </w:p>
        </w:tc>
        <w:tc>
          <w:tcPr>
            <w:tcW w:w="709" w:type="dxa"/>
            <w:shd w:val="clear" w:color="auto" w:fill="auto"/>
            <w:vAlign w:val="center"/>
          </w:tcPr>
          <w:p w14:paraId="609A1EC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139BEED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6025B40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300~3</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21790E5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3C27311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1E281E2D" w14:textId="77777777" w:rsidTr="00B9705A">
        <w:trPr>
          <w:trHeight w:val="340"/>
          <w:jc w:val="center"/>
        </w:trPr>
        <w:tc>
          <w:tcPr>
            <w:tcW w:w="557" w:type="dxa"/>
            <w:vMerge w:val="restart"/>
            <w:shd w:val="clear" w:color="auto" w:fill="auto"/>
            <w:vAlign w:val="center"/>
          </w:tcPr>
          <w:p w14:paraId="0EF081C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w:t>
            </w:r>
          </w:p>
        </w:tc>
        <w:tc>
          <w:tcPr>
            <w:tcW w:w="993" w:type="dxa"/>
            <w:vMerge w:val="restart"/>
            <w:shd w:val="clear" w:color="auto" w:fill="auto"/>
            <w:vAlign w:val="center"/>
          </w:tcPr>
          <w:p w14:paraId="3BAE6CA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高耸构筑物工程</w:t>
            </w:r>
          </w:p>
        </w:tc>
        <w:tc>
          <w:tcPr>
            <w:tcW w:w="2126" w:type="dxa"/>
            <w:shd w:val="clear" w:color="auto" w:fill="auto"/>
            <w:vAlign w:val="center"/>
          </w:tcPr>
          <w:p w14:paraId="2D8A3A1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冷却塔及附属工程</w:t>
            </w:r>
          </w:p>
        </w:tc>
        <w:tc>
          <w:tcPr>
            <w:tcW w:w="709" w:type="dxa"/>
            <w:shd w:val="clear" w:color="auto" w:fill="auto"/>
            <w:vAlign w:val="center"/>
          </w:tcPr>
          <w:p w14:paraId="2AE2BFB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57E1E75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&gt;3</w:t>
            </w:r>
            <w:r w:rsidRPr="0058166B">
              <w:rPr>
                <w:rFonts w:ascii="Times New Roman" w:hint="eastAsia"/>
                <w:sz w:val="22"/>
                <w:szCs w:val="24"/>
              </w:rPr>
              <w:t xml:space="preserve"> </w:t>
            </w:r>
            <w:r w:rsidRPr="0058166B">
              <w:rPr>
                <w:rFonts w:ascii="Times New Roman"/>
                <w:sz w:val="22"/>
                <w:szCs w:val="24"/>
              </w:rPr>
              <w:t>500</w:t>
            </w:r>
          </w:p>
        </w:tc>
        <w:tc>
          <w:tcPr>
            <w:tcW w:w="1275" w:type="dxa"/>
            <w:shd w:val="clear" w:color="auto" w:fill="auto"/>
            <w:vAlign w:val="center"/>
          </w:tcPr>
          <w:p w14:paraId="1075956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w:t>
            </w:r>
            <w:r w:rsidRPr="0058166B">
              <w:rPr>
                <w:rFonts w:ascii="Times New Roman" w:hint="eastAsia"/>
                <w:sz w:val="22"/>
                <w:szCs w:val="24"/>
              </w:rPr>
              <w:t xml:space="preserve"> </w:t>
            </w:r>
            <w:r w:rsidRPr="0058166B">
              <w:rPr>
                <w:rFonts w:ascii="Times New Roman"/>
                <w:sz w:val="22"/>
                <w:szCs w:val="24"/>
              </w:rPr>
              <w:t>000~3</w:t>
            </w:r>
            <w:r w:rsidRPr="0058166B">
              <w:rPr>
                <w:rFonts w:ascii="Times New Roman" w:hint="eastAsia"/>
                <w:sz w:val="22"/>
                <w:szCs w:val="24"/>
              </w:rPr>
              <w:t xml:space="preserve"> </w:t>
            </w:r>
            <w:r w:rsidRPr="0058166B">
              <w:rPr>
                <w:rFonts w:ascii="Times New Roman"/>
                <w:sz w:val="22"/>
                <w:szCs w:val="24"/>
              </w:rPr>
              <w:t>500</w:t>
            </w:r>
          </w:p>
        </w:tc>
        <w:tc>
          <w:tcPr>
            <w:tcW w:w="1134" w:type="dxa"/>
            <w:shd w:val="clear" w:color="auto" w:fill="auto"/>
            <w:vAlign w:val="center"/>
          </w:tcPr>
          <w:p w14:paraId="09F085B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6B47021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淋水面积</w:t>
            </w:r>
          </w:p>
        </w:tc>
      </w:tr>
      <w:tr w:rsidR="0058166B" w:rsidRPr="0058166B" w14:paraId="1B8C1C19" w14:textId="77777777" w:rsidTr="00B9705A">
        <w:trPr>
          <w:trHeight w:val="340"/>
          <w:jc w:val="center"/>
        </w:trPr>
        <w:tc>
          <w:tcPr>
            <w:tcW w:w="557" w:type="dxa"/>
            <w:vMerge/>
            <w:shd w:val="clear" w:color="auto" w:fill="auto"/>
            <w:vAlign w:val="center"/>
          </w:tcPr>
          <w:p w14:paraId="041A5488"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01299105"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32AD155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高耸构筑物工程</w:t>
            </w:r>
          </w:p>
        </w:tc>
        <w:tc>
          <w:tcPr>
            <w:tcW w:w="709" w:type="dxa"/>
            <w:shd w:val="clear" w:color="auto" w:fill="auto"/>
            <w:vAlign w:val="center"/>
          </w:tcPr>
          <w:p w14:paraId="351901C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1B66EE3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≥120</w:t>
            </w:r>
          </w:p>
        </w:tc>
        <w:tc>
          <w:tcPr>
            <w:tcW w:w="1275" w:type="dxa"/>
            <w:shd w:val="clear" w:color="auto" w:fill="auto"/>
            <w:vAlign w:val="center"/>
          </w:tcPr>
          <w:p w14:paraId="56CDF39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25~120</w:t>
            </w:r>
          </w:p>
        </w:tc>
        <w:tc>
          <w:tcPr>
            <w:tcW w:w="1134" w:type="dxa"/>
            <w:shd w:val="clear" w:color="auto" w:fill="auto"/>
            <w:vAlign w:val="center"/>
          </w:tcPr>
          <w:p w14:paraId="3607834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25</w:t>
            </w:r>
          </w:p>
        </w:tc>
        <w:tc>
          <w:tcPr>
            <w:tcW w:w="1406" w:type="dxa"/>
            <w:shd w:val="clear" w:color="auto" w:fill="auto"/>
            <w:vAlign w:val="center"/>
          </w:tcPr>
          <w:p w14:paraId="5943DD4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构筑物高度</w:t>
            </w:r>
          </w:p>
        </w:tc>
      </w:tr>
      <w:tr w:rsidR="0058166B" w:rsidRPr="0058166B" w14:paraId="7E1B97D1" w14:textId="77777777" w:rsidTr="00B9705A">
        <w:trPr>
          <w:trHeight w:val="340"/>
          <w:jc w:val="center"/>
        </w:trPr>
        <w:tc>
          <w:tcPr>
            <w:tcW w:w="557" w:type="dxa"/>
            <w:vMerge/>
            <w:shd w:val="clear" w:color="auto" w:fill="auto"/>
            <w:vAlign w:val="center"/>
          </w:tcPr>
          <w:p w14:paraId="691EACDE"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8DAACEB"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58289F4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其他高耸构筑物工程</w:t>
            </w:r>
          </w:p>
        </w:tc>
        <w:tc>
          <w:tcPr>
            <w:tcW w:w="709" w:type="dxa"/>
            <w:shd w:val="clear" w:color="auto" w:fill="auto"/>
            <w:vAlign w:val="center"/>
          </w:tcPr>
          <w:p w14:paraId="2972E32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377FF9E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43A3AE8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300~3</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796B11B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1B93547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5C9C5542" w14:textId="77777777" w:rsidTr="00B9705A">
        <w:trPr>
          <w:trHeight w:val="340"/>
          <w:jc w:val="center"/>
        </w:trPr>
        <w:tc>
          <w:tcPr>
            <w:tcW w:w="557" w:type="dxa"/>
            <w:vMerge w:val="restart"/>
            <w:shd w:val="clear" w:color="auto" w:fill="auto"/>
            <w:vAlign w:val="center"/>
          </w:tcPr>
          <w:p w14:paraId="039C172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p>
        </w:tc>
        <w:tc>
          <w:tcPr>
            <w:tcW w:w="993" w:type="dxa"/>
            <w:vMerge w:val="restart"/>
            <w:shd w:val="clear" w:color="auto" w:fill="auto"/>
            <w:vAlign w:val="center"/>
          </w:tcPr>
          <w:p w14:paraId="1631E2B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地基与基础工程</w:t>
            </w:r>
          </w:p>
        </w:tc>
        <w:tc>
          <w:tcPr>
            <w:tcW w:w="2126" w:type="dxa"/>
            <w:shd w:val="clear" w:color="auto" w:fill="auto"/>
            <w:vAlign w:val="center"/>
          </w:tcPr>
          <w:p w14:paraId="12D2E69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房屋建筑地基与基础工程</w:t>
            </w:r>
          </w:p>
        </w:tc>
        <w:tc>
          <w:tcPr>
            <w:tcW w:w="709" w:type="dxa"/>
            <w:shd w:val="clear" w:color="auto" w:fill="auto"/>
            <w:vAlign w:val="center"/>
          </w:tcPr>
          <w:p w14:paraId="3FE3ED9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层</w:t>
            </w:r>
          </w:p>
        </w:tc>
        <w:tc>
          <w:tcPr>
            <w:tcW w:w="1134" w:type="dxa"/>
            <w:shd w:val="clear" w:color="auto" w:fill="auto"/>
            <w:vAlign w:val="center"/>
          </w:tcPr>
          <w:p w14:paraId="261F8EE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w:t>
            </w:r>
          </w:p>
        </w:tc>
        <w:tc>
          <w:tcPr>
            <w:tcW w:w="1275" w:type="dxa"/>
            <w:shd w:val="clear" w:color="auto" w:fill="auto"/>
            <w:vAlign w:val="center"/>
          </w:tcPr>
          <w:p w14:paraId="23BB13B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5~25</w:t>
            </w:r>
          </w:p>
        </w:tc>
        <w:tc>
          <w:tcPr>
            <w:tcW w:w="1134" w:type="dxa"/>
            <w:shd w:val="clear" w:color="auto" w:fill="auto"/>
            <w:vAlign w:val="center"/>
          </w:tcPr>
          <w:p w14:paraId="5AEFD90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w:t>
            </w:r>
          </w:p>
        </w:tc>
        <w:tc>
          <w:tcPr>
            <w:tcW w:w="1406" w:type="dxa"/>
            <w:shd w:val="clear" w:color="auto" w:fill="auto"/>
            <w:vAlign w:val="center"/>
          </w:tcPr>
          <w:p w14:paraId="3E65A5F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建筑物层数</w:t>
            </w:r>
          </w:p>
        </w:tc>
      </w:tr>
      <w:tr w:rsidR="0058166B" w:rsidRPr="0058166B" w14:paraId="003A1C76" w14:textId="77777777" w:rsidTr="00B9705A">
        <w:trPr>
          <w:trHeight w:val="340"/>
          <w:jc w:val="center"/>
        </w:trPr>
        <w:tc>
          <w:tcPr>
            <w:tcW w:w="557" w:type="dxa"/>
            <w:vMerge/>
            <w:shd w:val="clear" w:color="auto" w:fill="auto"/>
            <w:vAlign w:val="center"/>
          </w:tcPr>
          <w:p w14:paraId="747FBA16"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312DA85"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65561C5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构筑物地基与基础工程</w:t>
            </w:r>
          </w:p>
        </w:tc>
        <w:tc>
          <w:tcPr>
            <w:tcW w:w="709" w:type="dxa"/>
            <w:shd w:val="clear" w:color="auto" w:fill="auto"/>
            <w:vAlign w:val="center"/>
          </w:tcPr>
          <w:p w14:paraId="3389673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394A1C6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w:t>
            </w:r>
          </w:p>
        </w:tc>
        <w:tc>
          <w:tcPr>
            <w:tcW w:w="1275" w:type="dxa"/>
            <w:shd w:val="clear" w:color="auto" w:fill="auto"/>
            <w:vAlign w:val="center"/>
          </w:tcPr>
          <w:p w14:paraId="6B313AD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25~100</w:t>
            </w:r>
          </w:p>
        </w:tc>
        <w:tc>
          <w:tcPr>
            <w:tcW w:w="1134" w:type="dxa"/>
            <w:shd w:val="clear" w:color="auto" w:fill="auto"/>
            <w:vAlign w:val="center"/>
          </w:tcPr>
          <w:p w14:paraId="5AAB419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25</w:t>
            </w:r>
          </w:p>
        </w:tc>
        <w:tc>
          <w:tcPr>
            <w:tcW w:w="1406" w:type="dxa"/>
            <w:shd w:val="clear" w:color="auto" w:fill="auto"/>
            <w:vAlign w:val="center"/>
          </w:tcPr>
          <w:p w14:paraId="7701197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构筑物高度</w:t>
            </w:r>
          </w:p>
        </w:tc>
      </w:tr>
      <w:tr w:rsidR="0058166B" w:rsidRPr="0058166B" w14:paraId="1C872A35" w14:textId="77777777" w:rsidTr="00B9705A">
        <w:trPr>
          <w:trHeight w:val="340"/>
          <w:jc w:val="center"/>
        </w:trPr>
        <w:tc>
          <w:tcPr>
            <w:tcW w:w="557" w:type="dxa"/>
            <w:vMerge/>
            <w:shd w:val="clear" w:color="auto" w:fill="auto"/>
            <w:vAlign w:val="center"/>
          </w:tcPr>
          <w:p w14:paraId="506279A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CE23B55"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3E0B2C8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基坑围护工程</w:t>
            </w:r>
          </w:p>
        </w:tc>
        <w:tc>
          <w:tcPr>
            <w:tcW w:w="709" w:type="dxa"/>
            <w:shd w:val="clear" w:color="auto" w:fill="auto"/>
            <w:vAlign w:val="center"/>
          </w:tcPr>
          <w:p w14:paraId="4DB8329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2E7A059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w:t>
            </w:r>
          </w:p>
        </w:tc>
        <w:tc>
          <w:tcPr>
            <w:tcW w:w="1275" w:type="dxa"/>
            <w:shd w:val="clear" w:color="auto" w:fill="auto"/>
            <w:vAlign w:val="center"/>
          </w:tcPr>
          <w:p w14:paraId="1A34CB1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3~8</w:t>
            </w:r>
          </w:p>
        </w:tc>
        <w:tc>
          <w:tcPr>
            <w:tcW w:w="1134" w:type="dxa"/>
            <w:shd w:val="clear" w:color="auto" w:fill="auto"/>
            <w:vAlign w:val="center"/>
          </w:tcPr>
          <w:p w14:paraId="76611B4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w:t>
            </w:r>
          </w:p>
        </w:tc>
        <w:tc>
          <w:tcPr>
            <w:tcW w:w="1406" w:type="dxa"/>
            <w:shd w:val="clear" w:color="auto" w:fill="auto"/>
            <w:vAlign w:val="center"/>
          </w:tcPr>
          <w:p w14:paraId="065F994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基坑深度</w:t>
            </w:r>
          </w:p>
        </w:tc>
      </w:tr>
      <w:tr w:rsidR="0058166B" w:rsidRPr="0058166B" w14:paraId="3EBDF30E" w14:textId="77777777" w:rsidTr="00B9705A">
        <w:trPr>
          <w:trHeight w:val="340"/>
          <w:jc w:val="center"/>
        </w:trPr>
        <w:tc>
          <w:tcPr>
            <w:tcW w:w="557" w:type="dxa"/>
            <w:vMerge/>
            <w:shd w:val="clear" w:color="auto" w:fill="auto"/>
            <w:vAlign w:val="center"/>
          </w:tcPr>
          <w:p w14:paraId="086AF3B2"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0A13AF3C"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303653C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软弱地基处理工程</w:t>
            </w:r>
          </w:p>
        </w:tc>
        <w:tc>
          <w:tcPr>
            <w:tcW w:w="709" w:type="dxa"/>
            <w:shd w:val="clear" w:color="auto" w:fill="auto"/>
            <w:vAlign w:val="center"/>
          </w:tcPr>
          <w:p w14:paraId="2F39085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3A01753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≥13</w:t>
            </w:r>
          </w:p>
        </w:tc>
        <w:tc>
          <w:tcPr>
            <w:tcW w:w="1275" w:type="dxa"/>
            <w:shd w:val="clear" w:color="auto" w:fill="auto"/>
            <w:vAlign w:val="center"/>
          </w:tcPr>
          <w:p w14:paraId="64FA1AF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4~13</w:t>
            </w:r>
          </w:p>
        </w:tc>
        <w:tc>
          <w:tcPr>
            <w:tcW w:w="1134" w:type="dxa"/>
            <w:shd w:val="clear" w:color="auto" w:fill="auto"/>
            <w:vAlign w:val="center"/>
          </w:tcPr>
          <w:p w14:paraId="69E85B3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4</w:t>
            </w:r>
          </w:p>
        </w:tc>
        <w:tc>
          <w:tcPr>
            <w:tcW w:w="1406" w:type="dxa"/>
            <w:shd w:val="clear" w:color="auto" w:fill="auto"/>
            <w:vAlign w:val="center"/>
          </w:tcPr>
          <w:p w14:paraId="1200AB7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地基处理深度</w:t>
            </w:r>
          </w:p>
        </w:tc>
      </w:tr>
      <w:tr w:rsidR="0058166B" w:rsidRPr="0058166B" w14:paraId="5FA834BF" w14:textId="77777777" w:rsidTr="00B9705A">
        <w:trPr>
          <w:trHeight w:val="340"/>
          <w:jc w:val="center"/>
        </w:trPr>
        <w:tc>
          <w:tcPr>
            <w:tcW w:w="557" w:type="dxa"/>
            <w:vMerge/>
            <w:shd w:val="clear" w:color="auto" w:fill="auto"/>
            <w:vAlign w:val="center"/>
          </w:tcPr>
          <w:p w14:paraId="1822343C"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733A9498"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2963914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其他地基与基础工</w:t>
            </w:r>
            <w:r w:rsidRPr="0058166B">
              <w:rPr>
                <w:rFonts w:ascii="Times New Roman"/>
                <w:sz w:val="22"/>
                <w:szCs w:val="24"/>
              </w:rPr>
              <w:lastRenderedPageBreak/>
              <w:t>程</w:t>
            </w:r>
          </w:p>
        </w:tc>
        <w:tc>
          <w:tcPr>
            <w:tcW w:w="709" w:type="dxa"/>
            <w:shd w:val="clear" w:color="auto" w:fill="auto"/>
            <w:vAlign w:val="center"/>
          </w:tcPr>
          <w:p w14:paraId="6BC8B5E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lastRenderedPageBreak/>
              <w:t>万元</w:t>
            </w:r>
          </w:p>
        </w:tc>
        <w:tc>
          <w:tcPr>
            <w:tcW w:w="1134" w:type="dxa"/>
            <w:shd w:val="clear" w:color="auto" w:fill="auto"/>
            <w:vAlign w:val="center"/>
          </w:tcPr>
          <w:p w14:paraId="0DF6E40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53962E6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100~1</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437F84D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0E18921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w:t>
            </w:r>
            <w:r w:rsidRPr="0058166B">
              <w:rPr>
                <w:rFonts w:ascii="Times New Roman"/>
                <w:sz w:val="22"/>
                <w:szCs w:val="24"/>
              </w:rPr>
              <w:lastRenderedPageBreak/>
              <w:t>同额</w:t>
            </w:r>
          </w:p>
        </w:tc>
      </w:tr>
      <w:tr w:rsidR="0058166B" w:rsidRPr="0058166B" w14:paraId="50E97A73" w14:textId="77777777" w:rsidTr="00B9705A">
        <w:trPr>
          <w:trHeight w:val="340"/>
          <w:jc w:val="center"/>
        </w:trPr>
        <w:tc>
          <w:tcPr>
            <w:tcW w:w="557" w:type="dxa"/>
            <w:vMerge w:val="restart"/>
            <w:shd w:val="clear" w:color="auto" w:fill="auto"/>
            <w:vAlign w:val="center"/>
          </w:tcPr>
          <w:p w14:paraId="52FC616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lastRenderedPageBreak/>
              <w:t>4</w:t>
            </w:r>
          </w:p>
        </w:tc>
        <w:tc>
          <w:tcPr>
            <w:tcW w:w="993" w:type="dxa"/>
            <w:vMerge w:val="restart"/>
            <w:shd w:val="clear" w:color="auto" w:fill="auto"/>
            <w:vAlign w:val="center"/>
          </w:tcPr>
          <w:p w14:paraId="3732448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土石方工程</w:t>
            </w:r>
          </w:p>
        </w:tc>
        <w:tc>
          <w:tcPr>
            <w:tcW w:w="2126" w:type="dxa"/>
            <w:shd w:val="clear" w:color="auto" w:fill="auto"/>
            <w:vAlign w:val="center"/>
          </w:tcPr>
          <w:p w14:paraId="1E7ABB4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挖方或填方工程</w:t>
            </w:r>
          </w:p>
        </w:tc>
        <w:tc>
          <w:tcPr>
            <w:tcW w:w="709" w:type="dxa"/>
            <w:shd w:val="clear" w:color="auto" w:fill="auto"/>
            <w:vAlign w:val="center"/>
          </w:tcPr>
          <w:p w14:paraId="656FE91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万立方米</w:t>
            </w:r>
          </w:p>
        </w:tc>
        <w:tc>
          <w:tcPr>
            <w:tcW w:w="1134" w:type="dxa"/>
            <w:shd w:val="clear" w:color="auto" w:fill="auto"/>
            <w:vAlign w:val="center"/>
          </w:tcPr>
          <w:p w14:paraId="114DDDB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≥60</w:t>
            </w:r>
          </w:p>
        </w:tc>
        <w:tc>
          <w:tcPr>
            <w:tcW w:w="1275" w:type="dxa"/>
            <w:shd w:val="clear" w:color="auto" w:fill="auto"/>
            <w:vAlign w:val="center"/>
          </w:tcPr>
          <w:p w14:paraId="733F7E7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15~60</w:t>
            </w:r>
          </w:p>
        </w:tc>
        <w:tc>
          <w:tcPr>
            <w:tcW w:w="1134" w:type="dxa"/>
            <w:shd w:val="clear" w:color="auto" w:fill="auto"/>
            <w:vAlign w:val="center"/>
          </w:tcPr>
          <w:p w14:paraId="65E34B8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w:t>
            </w:r>
          </w:p>
        </w:tc>
        <w:tc>
          <w:tcPr>
            <w:tcW w:w="1406" w:type="dxa"/>
            <w:shd w:val="clear" w:color="auto" w:fill="auto"/>
            <w:vAlign w:val="center"/>
          </w:tcPr>
          <w:p w14:paraId="5BD68CE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土石方量</w:t>
            </w:r>
          </w:p>
        </w:tc>
      </w:tr>
      <w:tr w:rsidR="0058166B" w:rsidRPr="0058166B" w14:paraId="25F4D432" w14:textId="77777777" w:rsidTr="00B9705A">
        <w:trPr>
          <w:trHeight w:val="340"/>
          <w:jc w:val="center"/>
        </w:trPr>
        <w:tc>
          <w:tcPr>
            <w:tcW w:w="557" w:type="dxa"/>
            <w:vMerge/>
            <w:shd w:val="clear" w:color="auto" w:fill="auto"/>
            <w:vAlign w:val="center"/>
          </w:tcPr>
          <w:p w14:paraId="280B6E83"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99B5E2C"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38789BD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其它挖方或填方工程</w:t>
            </w:r>
          </w:p>
        </w:tc>
        <w:tc>
          <w:tcPr>
            <w:tcW w:w="709" w:type="dxa"/>
            <w:shd w:val="clear" w:color="auto" w:fill="auto"/>
            <w:vAlign w:val="center"/>
          </w:tcPr>
          <w:p w14:paraId="0600845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5CE1DEA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6026F5A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300~3</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51AB94E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3E7B944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5636E2AE" w14:textId="77777777" w:rsidTr="00B9705A">
        <w:trPr>
          <w:trHeight w:val="340"/>
          <w:jc w:val="center"/>
        </w:trPr>
        <w:tc>
          <w:tcPr>
            <w:tcW w:w="557" w:type="dxa"/>
            <w:vMerge w:val="restart"/>
            <w:shd w:val="clear" w:color="auto" w:fill="auto"/>
            <w:vAlign w:val="center"/>
          </w:tcPr>
          <w:p w14:paraId="3C7D389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w:t>
            </w:r>
          </w:p>
        </w:tc>
        <w:tc>
          <w:tcPr>
            <w:tcW w:w="993" w:type="dxa"/>
            <w:vMerge w:val="restart"/>
            <w:shd w:val="clear" w:color="auto" w:fill="auto"/>
            <w:vAlign w:val="center"/>
          </w:tcPr>
          <w:p w14:paraId="2AEFC13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园林古建筑工程</w:t>
            </w:r>
          </w:p>
        </w:tc>
        <w:tc>
          <w:tcPr>
            <w:tcW w:w="2126" w:type="dxa"/>
            <w:shd w:val="clear" w:color="auto" w:fill="auto"/>
            <w:vAlign w:val="center"/>
          </w:tcPr>
          <w:p w14:paraId="4AD3E06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仿古建筑工程、园林建筑工程</w:t>
            </w:r>
          </w:p>
        </w:tc>
        <w:tc>
          <w:tcPr>
            <w:tcW w:w="709" w:type="dxa"/>
            <w:shd w:val="clear" w:color="auto" w:fill="auto"/>
            <w:vAlign w:val="center"/>
          </w:tcPr>
          <w:p w14:paraId="3D539FB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4C22E4F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≥800</w:t>
            </w:r>
          </w:p>
        </w:tc>
        <w:tc>
          <w:tcPr>
            <w:tcW w:w="1275" w:type="dxa"/>
            <w:shd w:val="clear" w:color="auto" w:fill="auto"/>
            <w:vAlign w:val="center"/>
          </w:tcPr>
          <w:p w14:paraId="71B73F2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200~800</w:t>
            </w:r>
          </w:p>
        </w:tc>
        <w:tc>
          <w:tcPr>
            <w:tcW w:w="1134" w:type="dxa"/>
            <w:shd w:val="clear" w:color="auto" w:fill="auto"/>
            <w:vAlign w:val="center"/>
          </w:tcPr>
          <w:p w14:paraId="1DFFCB4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200</w:t>
            </w:r>
          </w:p>
        </w:tc>
        <w:tc>
          <w:tcPr>
            <w:tcW w:w="1406" w:type="dxa"/>
            <w:shd w:val="clear" w:color="auto" w:fill="auto"/>
            <w:vAlign w:val="center"/>
          </w:tcPr>
          <w:p w14:paraId="792687D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单体建筑面积</w:t>
            </w:r>
          </w:p>
        </w:tc>
      </w:tr>
      <w:tr w:rsidR="0058166B" w:rsidRPr="0058166B" w14:paraId="71B7A0D3" w14:textId="77777777" w:rsidTr="00B9705A">
        <w:trPr>
          <w:trHeight w:val="340"/>
          <w:jc w:val="center"/>
        </w:trPr>
        <w:tc>
          <w:tcPr>
            <w:tcW w:w="557" w:type="dxa"/>
            <w:vMerge/>
            <w:shd w:val="clear" w:color="auto" w:fill="auto"/>
            <w:vAlign w:val="center"/>
          </w:tcPr>
          <w:p w14:paraId="12A30C73"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14214616"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5B8A773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国家级重点文物保护单位的古建筑修缮工程</w:t>
            </w:r>
          </w:p>
        </w:tc>
        <w:tc>
          <w:tcPr>
            <w:tcW w:w="709" w:type="dxa"/>
            <w:shd w:val="clear" w:color="auto" w:fill="auto"/>
            <w:vAlign w:val="center"/>
          </w:tcPr>
          <w:p w14:paraId="6A0C157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6C9FDDE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w:t>
            </w:r>
          </w:p>
        </w:tc>
        <w:tc>
          <w:tcPr>
            <w:tcW w:w="1275" w:type="dxa"/>
            <w:shd w:val="clear" w:color="auto" w:fill="auto"/>
            <w:vAlign w:val="center"/>
          </w:tcPr>
          <w:p w14:paraId="4C0FD94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200</w:t>
            </w:r>
          </w:p>
        </w:tc>
        <w:tc>
          <w:tcPr>
            <w:tcW w:w="1134" w:type="dxa"/>
            <w:shd w:val="clear" w:color="auto" w:fill="auto"/>
            <w:vAlign w:val="center"/>
          </w:tcPr>
          <w:p w14:paraId="171053C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无</w:t>
            </w:r>
          </w:p>
        </w:tc>
        <w:tc>
          <w:tcPr>
            <w:tcW w:w="1406" w:type="dxa"/>
            <w:shd w:val="clear" w:color="auto" w:fill="auto"/>
            <w:vAlign w:val="center"/>
          </w:tcPr>
          <w:p w14:paraId="686B26A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修缮建筑面积</w:t>
            </w:r>
          </w:p>
        </w:tc>
      </w:tr>
      <w:tr w:rsidR="0058166B" w:rsidRPr="0058166B" w14:paraId="7DB1D3A0" w14:textId="77777777" w:rsidTr="00B9705A">
        <w:trPr>
          <w:trHeight w:val="340"/>
          <w:jc w:val="center"/>
        </w:trPr>
        <w:tc>
          <w:tcPr>
            <w:tcW w:w="557" w:type="dxa"/>
            <w:vMerge/>
            <w:shd w:val="clear" w:color="auto" w:fill="auto"/>
            <w:vAlign w:val="center"/>
          </w:tcPr>
          <w:p w14:paraId="2CA1A0A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4F9D3D59"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5E4763E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省级重点文物保护单位的古建筑修缮工程</w:t>
            </w:r>
          </w:p>
        </w:tc>
        <w:tc>
          <w:tcPr>
            <w:tcW w:w="709" w:type="dxa"/>
            <w:shd w:val="clear" w:color="auto" w:fill="auto"/>
            <w:vAlign w:val="center"/>
          </w:tcPr>
          <w:p w14:paraId="73CFCC2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05D832C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w:t>
            </w:r>
          </w:p>
        </w:tc>
        <w:tc>
          <w:tcPr>
            <w:tcW w:w="1275" w:type="dxa"/>
            <w:shd w:val="clear" w:color="auto" w:fill="auto"/>
            <w:vAlign w:val="center"/>
          </w:tcPr>
          <w:p w14:paraId="5221267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100~300</w:t>
            </w:r>
          </w:p>
        </w:tc>
        <w:tc>
          <w:tcPr>
            <w:tcW w:w="1134" w:type="dxa"/>
            <w:shd w:val="clear" w:color="auto" w:fill="auto"/>
            <w:vAlign w:val="center"/>
          </w:tcPr>
          <w:p w14:paraId="5CCD1D6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43ED325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修缮建筑面积</w:t>
            </w:r>
          </w:p>
        </w:tc>
      </w:tr>
      <w:tr w:rsidR="0058166B" w:rsidRPr="0058166B" w14:paraId="01FAE7BA" w14:textId="77777777" w:rsidTr="00B9705A">
        <w:trPr>
          <w:trHeight w:val="340"/>
          <w:jc w:val="center"/>
        </w:trPr>
        <w:tc>
          <w:tcPr>
            <w:tcW w:w="557" w:type="dxa"/>
            <w:vMerge/>
            <w:shd w:val="clear" w:color="auto" w:fill="auto"/>
            <w:vAlign w:val="center"/>
          </w:tcPr>
          <w:p w14:paraId="2A10AA05"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C575642"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1D95170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其它园林古建筑工程</w:t>
            </w:r>
          </w:p>
        </w:tc>
        <w:tc>
          <w:tcPr>
            <w:tcW w:w="709" w:type="dxa"/>
            <w:shd w:val="clear" w:color="auto" w:fill="auto"/>
            <w:vAlign w:val="center"/>
          </w:tcPr>
          <w:p w14:paraId="7BA0C3A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617EB74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554A284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200~1</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18F85E4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200</w:t>
            </w:r>
          </w:p>
        </w:tc>
        <w:tc>
          <w:tcPr>
            <w:tcW w:w="1406" w:type="dxa"/>
            <w:shd w:val="clear" w:color="auto" w:fill="auto"/>
            <w:vAlign w:val="center"/>
          </w:tcPr>
          <w:p w14:paraId="0B45708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3E661FEB" w14:textId="77777777" w:rsidTr="00B9705A">
        <w:trPr>
          <w:trHeight w:val="340"/>
          <w:jc w:val="center"/>
        </w:trPr>
        <w:tc>
          <w:tcPr>
            <w:tcW w:w="557" w:type="dxa"/>
            <w:vMerge w:val="restart"/>
            <w:shd w:val="clear" w:color="auto" w:fill="auto"/>
            <w:vAlign w:val="center"/>
          </w:tcPr>
          <w:p w14:paraId="119887A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w:t>
            </w:r>
          </w:p>
        </w:tc>
        <w:tc>
          <w:tcPr>
            <w:tcW w:w="993" w:type="dxa"/>
            <w:vMerge w:val="restart"/>
            <w:shd w:val="clear" w:color="auto" w:fill="auto"/>
            <w:vAlign w:val="center"/>
          </w:tcPr>
          <w:p w14:paraId="2398537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钢结构工程</w:t>
            </w:r>
          </w:p>
        </w:tc>
        <w:tc>
          <w:tcPr>
            <w:tcW w:w="2126" w:type="dxa"/>
            <w:vMerge w:val="restart"/>
            <w:shd w:val="clear" w:color="auto" w:fill="auto"/>
            <w:vAlign w:val="center"/>
          </w:tcPr>
          <w:p w14:paraId="25C7694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钢结构建筑物或构筑物工程（包括轻钢结构工程）</w:t>
            </w:r>
          </w:p>
        </w:tc>
        <w:tc>
          <w:tcPr>
            <w:tcW w:w="709" w:type="dxa"/>
            <w:shd w:val="clear" w:color="auto" w:fill="auto"/>
            <w:vAlign w:val="center"/>
          </w:tcPr>
          <w:p w14:paraId="6E1FA41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4EE6B62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w:t>
            </w:r>
          </w:p>
        </w:tc>
        <w:tc>
          <w:tcPr>
            <w:tcW w:w="1275" w:type="dxa"/>
            <w:shd w:val="clear" w:color="auto" w:fill="auto"/>
            <w:vAlign w:val="center"/>
          </w:tcPr>
          <w:p w14:paraId="03E7188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10~30</w:t>
            </w:r>
          </w:p>
        </w:tc>
        <w:tc>
          <w:tcPr>
            <w:tcW w:w="1134" w:type="dxa"/>
            <w:shd w:val="clear" w:color="auto" w:fill="auto"/>
            <w:vAlign w:val="center"/>
          </w:tcPr>
          <w:p w14:paraId="53A5313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w:t>
            </w:r>
          </w:p>
        </w:tc>
        <w:tc>
          <w:tcPr>
            <w:tcW w:w="1406" w:type="dxa"/>
            <w:shd w:val="clear" w:color="auto" w:fill="auto"/>
            <w:vAlign w:val="center"/>
          </w:tcPr>
          <w:p w14:paraId="035DBE9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钢结构跨度</w:t>
            </w:r>
          </w:p>
        </w:tc>
      </w:tr>
      <w:tr w:rsidR="0058166B" w:rsidRPr="0058166B" w14:paraId="36E7AA26" w14:textId="77777777" w:rsidTr="00B9705A">
        <w:trPr>
          <w:trHeight w:val="340"/>
          <w:jc w:val="center"/>
        </w:trPr>
        <w:tc>
          <w:tcPr>
            <w:tcW w:w="557" w:type="dxa"/>
            <w:vMerge/>
            <w:shd w:val="clear" w:color="auto" w:fill="auto"/>
            <w:vAlign w:val="center"/>
          </w:tcPr>
          <w:p w14:paraId="6EE34B84"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20D4FC4B"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25DF8E1B"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0C5B78E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吨</w:t>
            </w:r>
          </w:p>
        </w:tc>
        <w:tc>
          <w:tcPr>
            <w:tcW w:w="1134" w:type="dxa"/>
            <w:shd w:val="clear" w:color="auto" w:fill="auto"/>
            <w:vAlign w:val="center"/>
          </w:tcPr>
          <w:p w14:paraId="2C3905C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229EE24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100~1</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445ABE5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6844EA9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总重量</w:t>
            </w:r>
          </w:p>
        </w:tc>
      </w:tr>
      <w:tr w:rsidR="0058166B" w:rsidRPr="0058166B" w14:paraId="7886E693" w14:textId="77777777" w:rsidTr="00B9705A">
        <w:trPr>
          <w:trHeight w:val="340"/>
          <w:jc w:val="center"/>
        </w:trPr>
        <w:tc>
          <w:tcPr>
            <w:tcW w:w="557" w:type="dxa"/>
            <w:vMerge/>
            <w:shd w:val="clear" w:color="auto" w:fill="auto"/>
            <w:vAlign w:val="center"/>
          </w:tcPr>
          <w:p w14:paraId="707735BD"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28558DDF"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75306160"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5C14970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1CF220B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0FDEB38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000~20</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6D9AE73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6AA5DFC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单体建筑面积</w:t>
            </w:r>
          </w:p>
        </w:tc>
      </w:tr>
      <w:tr w:rsidR="0058166B" w:rsidRPr="0058166B" w14:paraId="401AF7BE" w14:textId="77777777" w:rsidTr="00B9705A">
        <w:trPr>
          <w:trHeight w:val="340"/>
          <w:jc w:val="center"/>
        </w:trPr>
        <w:tc>
          <w:tcPr>
            <w:tcW w:w="557" w:type="dxa"/>
            <w:vMerge/>
            <w:shd w:val="clear" w:color="auto" w:fill="auto"/>
            <w:vAlign w:val="center"/>
          </w:tcPr>
          <w:p w14:paraId="6A489D52"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7EC83FCE" w14:textId="77777777" w:rsidR="0058166B" w:rsidRPr="0058166B" w:rsidRDefault="0058166B" w:rsidP="0058166B">
            <w:pPr>
              <w:pStyle w:val="affffffffff8"/>
              <w:spacing w:line="360" w:lineRule="auto"/>
              <w:rPr>
                <w:rFonts w:ascii="Times New Roman"/>
                <w:sz w:val="22"/>
                <w:szCs w:val="24"/>
              </w:rPr>
            </w:pPr>
          </w:p>
        </w:tc>
        <w:tc>
          <w:tcPr>
            <w:tcW w:w="2126" w:type="dxa"/>
            <w:vMerge w:val="restart"/>
            <w:shd w:val="clear" w:color="auto" w:fill="auto"/>
            <w:vAlign w:val="center"/>
          </w:tcPr>
          <w:p w14:paraId="6344CD0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网架结构的制作安装工程</w:t>
            </w:r>
          </w:p>
        </w:tc>
        <w:tc>
          <w:tcPr>
            <w:tcW w:w="709" w:type="dxa"/>
            <w:shd w:val="clear" w:color="auto" w:fill="auto"/>
            <w:vAlign w:val="center"/>
          </w:tcPr>
          <w:p w14:paraId="617B587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53FCD66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≥70</w:t>
            </w:r>
          </w:p>
        </w:tc>
        <w:tc>
          <w:tcPr>
            <w:tcW w:w="1275" w:type="dxa"/>
            <w:shd w:val="clear" w:color="auto" w:fill="auto"/>
            <w:vAlign w:val="center"/>
          </w:tcPr>
          <w:p w14:paraId="25B9B76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10~70</w:t>
            </w:r>
          </w:p>
        </w:tc>
        <w:tc>
          <w:tcPr>
            <w:tcW w:w="1134" w:type="dxa"/>
            <w:shd w:val="clear" w:color="auto" w:fill="auto"/>
            <w:vAlign w:val="center"/>
          </w:tcPr>
          <w:p w14:paraId="60BD0A8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w:t>
            </w:r>
          </w:p>
        </w:tc>
        <w:tc>
          <w:tcPr>
            <w:tcW w:w="1406" w:type="dxa"/>
            <w:shd w:val="clear" w:color="auto" w:fill="auto"/>
            <w:vAlign w:val="center"/>
          </w:tcPr>
          <w:p w14:paraId="4F490A3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网架工程边长</w:t>
            </w:r>
          </w:p>
        </w:tc>
      </w:tr>
      <w:tr w:rsidR="0058166B" w:rsidRPr="0058166B" w14:paraId="33D31596" w14:textId="77777777" w:rsidTr="00B9705A">
        <w:trPr>
          <w:trHeight w:val="340"/>
          <w:jc w:val="center"/>
        </w:trPr>
        <w:tc>
          <w:tcPr>
            <w:tcW w:w="557" w:type="dxa"/>
            <w:vMerge/>
            <w:shd w:val="clear" w:color="auto" w:fill="auto"/>
            <w:vAlign w:val="center"/>
          </w:tcPr>
          <w:p w14:paraId="659EFA3B"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1EF28AD8"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59C5390A"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7E2A13C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吨</w:t>
            </w:r>
          </w:p>
        </w:tc>
        <w:tc>
          <w:tcPr>
            <w:tcW w:w="1134" w:type="dxa"/>
            <w:shd w:val="clear" w:color="auto" w:fill="auto"/>
            <w:vAlign w:val="center"/>
          </w:tcPr>
          <w:p w14:paraId="2F46207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w:t>
            </w:r>
          </w:p>
        </w:tc>
        <w:tc>
          <w:tcPr>
            <w:tcW w:w="1275" w:type="dxa"/>
            <w:shd w:val="clear" w:color="auto" w:fill="auto"/>
            <w:vAlign w:val="center"/>
          </w:tcPr>
          <w:p w14:paraId="30579D3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50~300</w:t>
            </w:r>
          </w:p>
        </w:tc>
        <w:tc>
          <w:tcPr>
            <w:tcW w:w="1134" w:type="dxa"/>
            <w:shd w:val="clear" w:color="auto" w:fill="auto"/>
            <w:vAlign w:val="center"/>
          </w:tcPr>
          <w:p w14:paraId="2C362A3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50</w:t>
            </w:r>
          </w:p>
        </w:tc>
        <w:tc>
          <w:tcPr>
            <w:tcW w:w="1406" w:type="dxa"/>
            <w:shd w:val="clear" w:color="auto" w:fill="auto"/>
            <w:vAlign w:val="center"/>
          </w:tcPr>
          <w:p w14:paraId="34FEF39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总重量</w:t>
            </w:r>
          </w:p>
        </w:tc>
      </w:tr>
      <w:tr w:rsidR="0058166B" w:rsidRPr="0058166B" w14:paraId="327DE893" w14:textId="77777777" w:rsidTr="00B9705A">
        <w:trPr>
          <w:trHeight w:val="340"/>
          <w:jc w:val="center"/>
        </w:trPr>
        <w:tc>
          <w:tcPr>
            <w:tcW w:w="557" w:type="dxa"/>
            <w:vMerge/>
            <w:shd w:val="clear" w:color="auto" w:fill="auto"/>
            <w:vAlign w:val="center"/>
          </w:tcPr>
          <w:p w14:paraId="43EFE466"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519ECC7"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2E9D7253"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6937A06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1612AAB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≥6</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652B6FD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200~6</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4E6E6AA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200</w:t>
            </w:r>
          </w:p>
        </w:tc>
        <w:tc>
          <w:tcPr>
            <w:tcW w:w="1406" w:type="dxa"/>
            <w:shd w:val="clear" w:color="auto" w:fill="auto"/>
            <w:vAlign w:val="center"/>
          </w:tcPr>
          <w:p w14:paraId="7CFDDFC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单体建筑面积</w:t>
            </w:r>
          </w:p>
        </w:tc>
      </w:tr>
      <w:tr w:rsidR="0058166B" w:rsidRPr="0058166B" w14:paraId="67064A3C" w14:textId="77777777" w:rsidTr="00B9705A">
        <w:trPr>
          <w:trHeight w:val="340"/>
          <w:jc w:val="center"/>
        </w:trPr>
        <w:tc>
          <w:tcPr>
            <w:tcW w:w="557" w:type="dxa"/>
            <w:vMerge/>
            <w:shd w:val="clear" w:color="auto" w:fill="auto"/>
            <w:vAlign w:val="center"/>
          </w:tcPr>
          <w:p w14:paraId="235013D0"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214E62F"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06CF67D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其他钢结构工程</w:t>
            </w:r>
          </w:p>
        </w:tc>
        <w:tc>
          <w:tcPr>
            <w:tcW w:w="709" w:type="dxa"/>
            <w:shd w:val="clear" w:color="auto" w:fill="auto"/>
            <w:vAlign w:val="center"/>
          </w:tcPr>
          <w:p w14:paraId="5DCEDFD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646D50C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50C0EC2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300~3</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1430C32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2DBA817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1FD89B1F" w14:textId="77777777" w:rsidTr="00B9705A">
        <w:trPr>
          <w:trHeight w:val="340"/>
          <w:jc w:val="center"/>
        </w:trPr>
        <w:tc>
          <w:tcPr>
            <w:tcW w:w="557" w:type="dxa"/>
            <w:shd w:val="clear" w:color="auto" w:fill="auto"/>
            <w:vAlign w:val="center"/>
          </w:tcPr>
          <w:p w14:paraId="775AD7F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7</w:t>
            </w:r>
          </w:p>
        </w:tc>
        <w:tc>
          <w:tcPr>
            <w:tcW w:w="993" w:type="dxa"/>
            <w:shd w:val="clear" w:color="auto" w:fill="auto"/>
            <w:vAlign w:val="center"/>
          </w:tcPr>
          <w:p w14:paraId="731C9F8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建筑防水工程</w:t>
            </w:r>
          </w:p>
        </w:tc>
        <w:tc>
          <w:tcPr>
            <w:tcW w:w="2126" w:type="dxa"/>
            <w:shd w:val="clear" w:color="auto" w:fill="auto"/>
            <w:vAlign w:val="center"/>
          </w:tcPr>
          <w:p w14:paraId="2C202AA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各类房屋建筑防水工程</w:t>
            </w:r>
          </w:p>
        </w:tc>
        <w:tc>
          <w:tcPr>
            <w:tcW w:w="709" w:type="dxa"/>
            <w:shd w:val="clear" w:color="auto" w:fill="auto"/>
            <w:vAlign w:val="center"/>
          </w:tcPr>
          <w:p w14:paraId="6910F5D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4AB473F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w:t>
            </w:r>
          </w:p>
        </w:tc>
        <w:tc>
          <w:tcPr>
            <w:tcW w:w="1275" w:type="dxa"/>
            <w:shd w:val="clear" w:color="auto" w:fill="auto"/>
            <w:vAlign w:val="center"/>
          </w:tcPr>
          <w:p w14:paraId="07D2181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50~200</w:t>
            </w:r>
          </w:p>
        </w:tc>
        <w:tc>
          <w:tcPr>
            <w:tcW w:w="1134" w:type="dxa"/>
            <w:shd w:val="clear" w:color="auto" w:fill="auto"/>
            <w:vAlign w:val="center"/>
          </w:tcPr>
          <w:p w14:paraId="21F3BF4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50</w:t>
            </w:r>
          </w:p>
        </w:tc>
        <w:tc>
          <w:tcPr>
            <w:tcW w:w="1406" w:type="dxa"/>
            <w:shd w:val="clear" w:color="auto" w:fill="auto"/>
            <w:vAlign w:val="center"/>
          </w:tcPr>
          <w:p w14:paraId="1EFE60E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75252C7A" w14:textId="77777777" w:rsidTr="00B9705A">
        <w:trPr>
          <w:trHeight w:val="340"/>
          <w:jc w:val="center"/>
        </w:trPr>
        <w:tc>
          <w:tcPr>
            <w:tcW w:w="557" w:type="dxa"/>
            <w:shd w:val="clear" w:color="auto" w:fill="auto"/>
            <w:vAlign w:val="center"/>
          </w:tcPr>
          <w:p w14:paraId="53C3AAE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lastRenderedPageBreak/>
              <w:t>8</w:t>
            </w:r>
          </w:p>
        </w:tc>
        <w:tc>
          <w:tcPr>
            <w:tcW w:w="993" w:type="dxa"/>
            <w:shd w:val="clear" w:color="auto" w:fill="auto"/>
            <w:vAlign w:val="center"/>
          </w:tcPr>
          <w:p w14:paraId="147F89E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防腐保温工程</w:t>
            </w:r>
          </w:p>
        </w:tc>
        <w:tc>
          <w:tcPr>
            <w:tcW w:w="2126" w:type="dxa"/>
            <w:shd w:val="clear" w:color="auto" w:fill="auto"/>
            <w:vAlign w:val="center"/>
          </w:tcPr>
          <w:p w14:paraId="7BDA28A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各类防腐保温工程</w:t>
            </w:r>
          </w:p>
        </w:tc>
        <w:tc>
          <w:tcPr>
            <w:tcW w:w="709" w:type="dxa"/>
            <w:shd w:val="clear" w:color="auto" w:fill="auto"/>
            <w:vAlign w:val="center"/>
          </w:tcPr>
          <w:p w14:paraId="7B5752C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6010A0A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w:t>
            </w:r>
          </w:p>
        </w:tc>
        <w:tc>
          <w:tcPr>
            <w:tcW w:w="1275" w:type="dxa"/>
            <w:shd w:val="clear" w:color="auto" w:fill="auto"/>
            <w:vAlign w:val="center"/>
          </w:tcPr>
          <w:p w14:paraId="78EFC4D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50~200</w:t>
            </w:r>
          </w:p>
        </w:tc>
        <w:tc>
          <w:tcPr>
            <w:tcW w:w="1134" w:type="dxa"/>
            <w:shd w:val="clear" w:color="auto" w:fill="auto"/>
            <w:vAlign w:val="center"/>
          </w:tcPr>
          <w:p w14:paraId="216033D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50</w:t>
            </w:r>
          </w:p>
        </w:tc>
        <w:tc>
          <w:tcPr>
            <w:tcW w:w="1406" w:type="dxa"/>
            <w:shd w:val="clear" w:color="auto" w:fill="auto"/>
            <w:vAlign w:val="center"/>
          </w:tcPr>
          <w:p w14:paraId="02B1AC2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107E1D10" w14:textId="77777777" w:rsidTr="00B9705A">
        <w:trPr>
          <w:trHeight w:val="340"/>
          <w:jc w:val="center"/>
        </w:trPr>
        <w:tc>
          <w:tcPr>
            <w:tcW w:w="557" w:type="dxa"/>
            <w:shd w:val="clear" w:color="auto" w:fill="auto"/>
            <w:vAlign w:val="center"/>
          </w:tcPr>
          <w:p w14:paraId="2E2830E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9</w:t>
            </w:r>
          </w:p>
        </w:tc>
        <w:tc>
          <w:tcPr>
            <w:tcW w:w="993" w:type="dxa"/>
            <w:shd w:val="clear" w:color="auto" w:fill="auto"/>
            <w:vAlign w:val="center"/>
          </w:tcPr>
          <w:p w14:paraId="56E8933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附着升降脚手架</w:t>
            </w:r>
          </w:p>
        </w:tc>
        <w:tc>
          <w:tcPr>
            <w:tcW w:w="2126" w:type="dxa"/>
            <w:shd w:val="clear" w:color="auto" w:fill="auto"/>
            <w:vAlign w:val="center"/>
          </w:tcPr>
          <w:p w14:paraId="3365610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各类附着升降脚手架设计、制作、安装工程</w:t>
            </w:r>
          </w:p>
        </w:tc>
        <w:tc>
          <w:tcPr>
            <w:tcW w:w="709" w:type="dxa"/>
            <w:shd w:val="clear" w:color="auto" w:fill="auto"/>
            <w:vAlign w:val="center"/>
          </w:tcPr>
          <w:p w14:paraId="5348298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126DEDA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≥80</w:t>
            </w:r>
          </w:p>
        </w:tc>
        <w:tc>
          <w:tcPr>
            <w:tcW w:w="1275" w:type="dxa"/>
            <w:shd w:val="clear" w:color="auto" w:fill="auto"/>
            <w:vAlign w:val="center"/>
          </w:tcPr>
          <w:p w14:paraId="1E4399D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15~80</w:t>
            </w:r>
          </w:p>
        </w:tc>
        <w:tc>
          <w:tcPr>
            <w:tcW w:w="1134" w:type="dxa"/>
            <w:shd w:val="clear" w:color="auto" w:fill="auto"/>
            <w:vAlign w:val="center"/>
          </w:tcPr>
          <w:p w14:paraId="22722D2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w:t>
            </w:r>
          </w:p>
        </w:tc>
        <w:tc>
          <w:tcPr>
            <w:tcW w:w="1406" w:type="dxa"/>
            <w:shd w:val="clear" w:color="auto" w:fill="auto"/>
            <w:vAlign w:val="center"/>
          </w:tcPr>
          <w:p w14:paraId="113A9BF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高度</w:t>
            </w:r>
          </w:p>
        </w:tc>
      </w:tr>
      <w:tr w:rsidR="0058166B" w:rsidRPr="0058166B" w14:paraId="013C718F" w14:textId="77777777" w:rsidTr="00B9705A">
        <w:trPr>
          <w:trHeight w:val="340"/>
          <w:jc w:val="center"/>
        </w:trPr>
        <w:tc>
          <w:tcPr>
            <w:tcW w:w="557" w:type="dxa"/>
            <w:vMerge w:val="restart"/>
            <w:shd w:val="clear" w:color="auto" w:fill="auto"/>
            <w:vAlign w:val="center"/>
          </w:tcPr>
          <w:p w14:paraId="512DA97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w:t>
            </w:r>
          </w:p>
        </w:tc>
        <w:tc>
          <w:tcPr>
            <w:tcW w:w="993" w:type="dxa"/>
            <w:vMerge w:val="restart"/>
            <w:shd w:val="clear" w:color="auto" w:fill="auto"/>
            <w:vAlign w:val="center"/>
          </w:tcPr>
          <w:p w14:paraId="5FCBB62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金属门窗工程</w:t>
            </w:r>
          </w:p>
        </w:tc>
        <w:tc>
          <w:tcPr>
            <w:tcW w:w="2126" w:type="dxa"/>
            <w:vMerge w:val="restart"/>
            <w:shd w:val="clear" w:color="auto" w:fill="auto"/>
            <w:vAlign w:val="center"/>
          </w:tcPr>
          <w:p w14:paraId="2517507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铝合金、</w:t>
            </w:r>
            <w:r w:rsidRPr="0058166B">
              <w:rPr>
                <w:rFonts w:ascii="Times New Roman"/>
                <w:sz w:val="22"/>
                <w:szCs w:val="24"/>
              </w:rPr>
              <w:t xml:space="preserve"> </w:t>
            </w:r>
            <w:r w:rsidRPr="0058166B">
              <w:rPr>
                <w:rFonts w:ascii="Times New Roman"/>
                <w:sz w:val="22"/>
                <w:szCs w:val="24"/>
              </w:rPr>
              <w:t>塑钢等金属门窗工程</w:t>
            </w:r>
          </w:p>
        </w:tc>
        <w:tc>
          <w:tcPr>
            <w:tcW w:w="709" w:type="dxa"/>
            <w:shd w:val="clear" w:color="auto" w:fill="auto"/>
            <w:vAlign w:val="center"/>
          </w:tcPr>
          <w:p w14:paraId="0A774A8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层</w:t>
            </w:r>
          </w:p>
        </w:tc>
        <w:tc>
          <w:tcPr>
            <w:tcW w:w="1134" w:type="dxa"/>
            <w:shd w:val="clear" w:color="auto" w:fill="auto"/>
            <w:vAlign w:val="center"/>
          </w:tcPr>
          <w:p w14:paraId="1D72568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w:t>
            </w:r>
          </w:p>
        </w:tc>
        <w:tc>
          <w:tcPr>
            <w:tcW w:w="1275" w:type="dxa"/>
            <w:shd w:val="clear" w:color="auto" w:fill="auto"/>
            <w:vAlign w:val="center"/>
          </w:tcPr>
          <w:p w14:paraId="466EA28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5~25</w:t>
            </w:r>
          </w:p>
        </w:tc>
        <w:tc>
          <w:tcPr>
            <w:tcW w:w="1134" w:type="dxa"/>
            <w:shd w:val="clear" w:color="auto" w:fill="auto"/>
            <w:vAlign w:val="center"/>
          </w:tcPr>
          <w:p w14:paraId="1D5E104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w:t>
            </w:r>
          </w:p>
        </w:tc>
        <w:tc>
          <w:tcPr>
            <w:tcW w:w="1406" w:type="dxa"/>
            <w:shd w:val="clear" w:color="auto" w:fill="auto"/>
            <w:vAlign w:val="center"/>
          </w:tcPr>
          <w:p w14:paraId="3CA42C1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建筑物层数</w:t>
            </w:r>
          </w:p>
        </w:tc>
      </w:tr>
      <w:tr w:rsidR="0058166B" w:rsidRPr="0058166B" w14:paraId="3EC4E4D3" w14:textId="77777777" w:rsidTr="00B9705A">
        <w:trPr>
          <w:trHeight w:val="340"/>
          <w:jc w:val="center"/>
        </w:trPr>
        <w:tc>
          <w:tcPr>
            <w:tcW w:w="557" w:type="dxa"/>
            <w:vMerge/>
            <w:shd w:val="clear" w:color="auto" w:fill="auto"/>
            <w:vAlign w:val="center"/>
          </w:tcPr>
          <w:p w14:paraId="06DD3074"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E9879C7"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6A84B001"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7F60FD6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46E5B5C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≥80</w:t>
            </w:r>
          </w:p>
        </w:tc>
        <w:tc>
          <w:tcPr>
            <w:tcW w:w="1275" w:type="dxa"/>
            <w:shd w:val="clear" w:color="auto" w:fill="auto"/>
            <w:vAlign w:val="center"/>
          </w:tcPr>
          <w:p w14:paraId="757C569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15~80</w:t>
            </w:r>
          </w:p>
        </w:tc>
        <w:tc>
          <w:tcPr>
            <w:tcW w:w="1134" w:type="dxa"/>
            <w:shd w:val="clear" w:color="auto" w:fill="auto"/>
            <w:vAlign w:val="center"/>
          </w:tcPr>
          <w:p w14:paraId="3E13700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w:t>
            </w:r>
          </w:p>
        </w:tc>
        <w:tc>
          <w:tcPr>
            <w:tcW w:w="1406" w:type="dxa"/>
            <w:shd w:val="clear" w:color="auto" w:fill="auto"/>
            <w:vAlign w:val="center"/>
          </w:tcPr>
          <w:p w14:paraId="0ABE3A0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建筑物高度</w:t>
            </w:r>
          </w:p>
        </w:tc>
      </w:tr>
      <w:tr w:rsidR="0058166B" w:rsidRPr="0058166B" w14:paraId="00673452" w14:textId="77777777" w:rsidTr="00B9705A">
        <w:trPr>
          <w:trHeight w:val="340"/>
          <w:jc w:val="center"/>
        </w:trPr>
        <w:tc>
          <w:tcPr>
            <w:tcW w:w="557" w:type="dxa"/>
            <w:vMerge/>
            <w:shd w:val="clear" w:color="auto" w:fill="auto"/>
            <w:vAlign w:val="center"/>
          </w:tcPr>
          <w:p w14:paraId="228B5B08"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72FF65B"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660AE097"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4A56F16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0477A92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7DA1018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000~8</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24C37E8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7AD960E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单体建筑面积</w:t>
            </w:r>
          </w:p>
        </w:tc>
      </w:tr>
      <w:tr w:rsidR="0058166B" w:rsidRPr="0058166B" w14:paraId="6650253B" w14:textId="77777777" w:rsidTr="00B9705A">
        <w:trPr>
          <w:trHeight w:val="340"/>
          <w:jc w:val="center"/>
        </w:trPr>
        <w:tc>
          <w:tcPr>
            <w:tcW w:w="557" w:type="dxa"/>
            <w:vMerge/>
            <w:shd w:val="clear" w:color="auto" w:fill="auto"/>
            <w:vAlign w:val="center"/>
          </w:tcPr>
          <w:p w14:paraId="124EDC7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766CC7A6"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463434A1"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5BD3E42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6AE5441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≥500</w:t>
            </w:r>
          </w:p>
        </w:tc>
        <w:tc>
          <w:tcPr>
            <w:tcW w:w="1275" w:type="dxa"/>
            <w:shd w:val="clear" w:color="auto" w:fill="auto"/>
            <w:vAlign w:val="center"/>
          </w:tcPr>
          <w:p w14:paraId="7872644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100~500</w:t>
            </w:r>
          </w:p>
        </w:tc>
        <w:tc>
          <w:tcPr>
            <w:tcW w:w="1134" w:type="dxa"/>
            <w:shd w:val="clear" w:color="auto" w:fill="auto"/>
            <w:vAlign w:val="center"/>
          </w:tcPr>
          <w:p w14:paraId="577EA32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30451C0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3FFACB20" w14:textId="77777777" w:rsidTr="00B9705A">
        <w:trPr>
          <w:trHeight w:val="340"/>
          <w:jc w:val="center"/>
        </w:trPr>
        <w:tc>
          <w:tcPr>
            <w:tcW w:w="557" w:type="dxa"/>
            <w:vMerge w:val="restart"/>
            <w:shd w:val="clear" w:color="auto" w:fill="auto"/>
            <w:vAlign w:val="center"/>
          </w:tcPr>
          <w:p w14:paraId="2BB1449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11</w:t>
            </w:r>
          </w:p>
        </w:tc>
        <w:tc>
          <w:tcPr>
            <w:tcW w:w="993" w:type="dxa"/>
            <w:vMerge w:val="restart"/>
            <w:shd w:val="clear" w:color="auto" w:fill="auto"/>
            <w:vAlign w:val="center"/>
          </w:tcPr>
          <w:p w14:paraId="4AA12DD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预应力工程</w:t>
            </w:r>
          </w:p>
        </w:tc>
        <w:tc>
          <w:tcPr>
            <w:tcW w:w="2126" w:type="dxa"/>
            <w:vMerge w:val="restart"/>
            <w:shd w:val="clear" w:color="auto" w:fill="auto"/>
            <w:vAlign w:val="center"/>
          </w:tcPr>
          <w:p w14:paraId="246995C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各类房屋建筑预应力工程</w:t>
            </w:r>
          </w:p>
        </w:tc>
        <w:tc>
          <w:tcPr>
            <w:tcW w:w="709" w:type="dxa"/>
            <w:shd w:val="clear" w:color="auto" w:fill="auto"/>
            <w:vAlign w:val="center"/>
          </w:tcPr>
          <w:p w14:paraId="01A313D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米</w:t>
            </w:r>
          </w:p>
        </w:tc>
        <w:tc>
          <w:tcPr>
            <w:tcW w:w="1134" w:type="dxa"/>
            <w:shd w:val="clear" w:color="auto" w:fill="auto"/>
            <w:vAlign w:val="center"/>
          </w:tcPr>
          <w:p w14:paraId="683CC2D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w:t>
            </w:r>
          </w:p>
        </w:tc>
        <w:tc>
          <w:tcPr>
            <w:tcW w:w="1275" w:type="dxa"/>
            <w:shd w:val="clear" w:color="auto" w:fill="auto"/>
            <w:vAlign w:val="center"/>
          </w:tcPr>
          <w:p w14:paraId="7E0BCAF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10~30</w:t>
            </w:r>
          </w:p>
        </w:tc>
        <w:tc>
          <w:tcPr>
            <w:tcW w:w="1134" w:type="dxa"/>
            <w:shd w:val="clear" w:color="auto" w:fill="auto"/>
            <w:vAlign w:val="center"/>
          </w:tcPr>
          <w:p w14:paraId="2576134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w:t>
            </w:r>
          </w:p>
        </w:tc>
        <w:tc>
          <w:tcPr>
            <w:tcW w:w="1406" w:type="dxa"/>
            <w:shd w:val="clear" w:color="auto" w:fill="auto"/>
            <w:vAlign w:val="center"/>
          </w:tcPr>
          <w:p w14:paraId="3DCEC22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跨度</w:t>
            </w:r>
          </w:p>
        </w:tc>
      </w:tr>
      <w:tr w:rsidR="0058166B" w:rsidRPr="0058166B" w14:paraId="48523EF2" w14:textId="77777777" w:rsidTr="00B9705A">
        <w:trPr>
          <w:trHeight w:val="340"/>
          <w:jc w:val="center"/>
        </w:trPr>
        <w:tc>
          <w:tcPr>
            <w:tcW w:w="557" w:type="dxa"/>
            <w:vMerge/>
            <w:shd w:val="clear" w:color="auto" w:fill="auto"/>
            <w:vAlign w:val="center"/>
          </w:tcPr>
          <w:p w14:paraId="134F619F"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760BFD1"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05AB9177"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21F8423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4C113CD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≥800</w:t>
            </w:r>
          </w:p>
        </w:tc>
        <w:tc>
          <w:tcPr>
            <w:tcW w:w="1275" w:type="dxa"/>
            <w:shd w:val="clear" w:color="auto" w:fill="auto"/>
            <w:vAlign w:val="center"/>
          </w:tcPr>
          <w:p w14:paraId="4C576CB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100~800</w:t>
            </w:r>
          </w:p>
        </w:tc>
        <w:tc>
          <w:tcPr>
            <w:tcW w:w="1134" w:type="dxa"/>
            <w:shd w:val="clear" w:color="auto" w:fill="auto"/>
            <w:vAlign w:val="center"/>
          </w:tcPr>
          <w:p w14:paraId="50F301F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15A0791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75E1E3E6" w14:textId="77777777" w:rsidTr="00B9705A">
        <w:trPr>
          <w:trHeight w:val="340"/>
          <w:jc w:val="center"/>
        </w:trPr>
        <w:tc>
          <w:tcPr>
            <w:tcW w:w="557" w:type="dxa"/>
            <w:vMerge w:val="restart"/>
            <w:shd w:val="clear" w:color="auto" w:fill="auto"/>
            <w:vAlign w:val="center"/>
          </w:tcPr>
          <w:p w14:paraId="1645B0B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12</w:t>
            </w:r>
          </w:p>
        </w:tc>
        <w:tc>
          <w:tcPr>
            <w:tcW w:w="993" w:type="dxa"/>
            <w:vMerge w:val="restart"/>
            <w:shd w:val="clear" w:color="auto" w:fill="auto"/>
            <w:vAlign w:val="center"/>
          </w:tcPr>
          <w:p w14:paraId="0A993E6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体育场地设施工程</w:t>
            </w:r>
          </w:p>
        </w:tc>
        <w:tc>
          <w:tcPr>
            <w:tcW w:w="2126" w:type="dxa"/>
            <w:vMerge w:val="restart"/>
            <w:shd w:val="clear" w:color="auto" w:fill="auto"/>
            <w:vAlign w:val="center"/>
          </w:tcPr>
          <w:p w14:paraId="33FC2B7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高尔夫球场、</w:t>
            </w:r>
            <w:r w:rsidRPr="0058166B">
              <w:rPr>
                <w:rFonts w:ascii="Times New Roman"/>
                <w:sz w:val="22"/>
                <w:szCs w:val="24"/>
              </w:rPr>
              <w:t xml:space="preserve"> </w:t>
            </w:r>
            <w:r w:rsidRPr="0058166B">
              <w:rPr>
                <w:rFonts w:ascii="Times New Roman"/>
                <w:sz w:val="22"/>
                <w:szCs w:val="24"/>
              </w:rPr>
              <w:t>室内外迷你高尔夫球场和练习场工程</w:t>
            </w:r>
          </w:p>
        </w:tc>
        <w:tc>
          <w:tcPr>
            <w:tcW w:w="709" w:type="dxa"/>
            <w:shd w:val="clear" w:color="auto" w:fill="auto"/>
            <w:vAlign w:val="center"/>
          </w:tcPr>
          <w:p w14:paraId="6C1D697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公顷</w:t>
            </w:r>
          </w:p>
        </w:tc>
        <w:tc>
          <w:tcPr>
            <w:tcW w:w="1134" w:type="dxa"/>
            <w:shd w:val="clear" w:color="auto" w:fill="auto"/>
            <w:vAlign w:val="center"/>
          </w:tcPr>
          <w:p w14:paraId="3F63311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≥55</w:t>
            </w:r>
          </w:p>
        </w:tc>
        <w:tc>
          <w:tcPr>
            <w:tcW w:w="1275" w:type="dxa"/>
            <w:shd w:val="clear" w:color="auto" w:fill="auto"/>
            <w:vAlign w:val="center"/>
          </w:tcPr>
          <w:p w14:paraId="5B5F817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25~55</w:t>
            </w:r>
          </w:p>
        </w:tc>
        <w:tc>
          <w:tcPr>
            <w:tcW w:w="1134" w:type="dxa"/>
            <w:shd w:val="clear" w:color="auto" w:fill="auto"/>
            <w:vAlign w:val="center"/>
          </w:tcPr>
          <w:p w14:paraId="79F7B0D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25</w:t>
            </w:r>
          </w:p>
        </w:tc>
        <w:tc>
          <w:tcPr>
            <w:tcW w:w="1406" w:type="dxa"/>
            <w:shd w:val="clear" w:color="auto" w:fill="auto"/>
            <w:vAlign w:val="center"/>
          </w:tcPr>
          <w:p w14:paraId="2E4706F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单项工程占地面积</w:t>
            </w:r>
          </w:p>
        </w:tc>
      </w:tr>
      <w:tr w:rsidR="0058166B" w:rsidRPr="0058166B" w14:paraId="0002EF5B" w14:textId="77777777" w:rsidTr="00B9705A">
        <w:trPr>
          <w:trHeight w:val="340"/>
          <w:jc w:val="center"/>
        </w:trPr>
        <w:tc>
          <w:tcPr>
            <w:tcW w:w="557" w:type="dxa"/>
            <w:vMerge/>
            <w:shd w:val="clear" w:color="auto" w:fill="auto"/>
            <w:vAlign w:val="center"/>
          </w:tcPr>
          <w:p w14:paraId="75F0F007"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373537F3"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0FB0456A"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7863A8B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224C003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w:t>
            </w:r>
            <w:r w:rsidRPr="0058166B">
              <w:rPr>
                <w:rFonts w:ascii="Times New Roman" w:hint="eastAsia"/>
                <w:sz w:val="22"/>
                <w:szCs w:val="24"/>
              </w:rPr>
              <w:t xml:space="preserve"> </w:t>
            </w:r>
            <w:r w:rsidRPr="0058166B">
              <w:rPr>
                <w:rFonts w:ascii="Times New Roman"/>
                <w:sz w:val="22"/>
                <w:szCs w:val="24"/>
              </w:rPr>
              <w:t>200</w:t>
            </w:r>
          </w:p>
        </w:tc>
        <w:tc>
          <w:tcPr>
            <w:tcW w:w="1275" w:type="dxa"/>
            <w:shd w:val="clear" w:color="auto" w:fill="auto"/>
            <w:vAlign w:val="center"/>
          </w:tcPr>
          <w:p w14:paraId="58B2384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300~3</w:t>
            </w:r>
            <w:r w:rsidRPr="0058166B">
              <w:rPr>
                <w:rFonts w:ascii="Times New Roman" w:hint="eastAsia"/>
                <w:sz w:val="22"/>
                <w:szCs w:val="24"/>
              </w:rPr>
              <w:t xml:space="preserve"> </w:t>
            </w:r>
            <w:r w:rsidRPr="0058166B">
              <w:rPr>
                <w:rFonts w:ascii="Times New Roman"/>
                <w:sz w:val="22"/>
                <w:szCs w:val="24"/>
              </w:rPr>
              <w:t>200</w:t>
            </w:r>
          </w:p>
        </w:tc>
        <w:tc>
          <w:tcPr>
            <w:tcW w:w="1134" w:type="dxa"/>
            <w:shd w:val="clear" w:color="auto" w:fill="auto"/>
            <w:vAlign w:val="center"/>
          </w:tcPr>
          <w:p w14:paraId="4826730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0618C9D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764E6571" w14:textId="77777777" w:rsidTr="00B9705A">
        <w:trPr>
          <w:trHeight w:val="340"/>
          <w:jc w:val="center"/>
        </w:trPr>
        <w:tc>
          <w:tcPr>
            <w:tcW w:w="557" w:type="dxa"/>
            <w:vMerge/>
            <w:shd w:val="clear" w:color="auto" w:fill="auto"/>
            <w:vAlign w:val="center"/>
          </w:tcPr>
          <w:p w14:paraId="0BA531C8"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5B737037"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76A4DC3E"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2DA23DB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洞</w:t>
            </w:r>
          </w:p>
        </w:tc>
        <w:tc>
          <w:tcPr>
            <w:tcW w:w="1134" w:type="dxa"/>
            <w:shd w:val="clear" w:color="auto" w:fill="auto"/>
            <w:vAlign w:val="center"/>
          </w:tcPr>
          <w:p w14:paraId="4425A33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≥18</w:t>
            </w:r>
          </w:p>
        </w:tc>
        <w:tc>
          <w:tcPr>
            <w:tcW w:w="1275" w:type="dxa"/>
            <w:shd w:val="clear" w:color="auto" w:fill="auto"/>
            <w:vAlign w:val="center"/>
          </w:tcPr>
          <w:p w14:paraId="72F34EB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9~18</w:t>
            </w:r>
          </w:p>
        </w:tc>
        <w:tc>
          <w:tcPr>
            <w:tcW w:w="1134" w:type="dxa"/>
            <w:shd w:val="clear" w:color="auto" w:fill="auto"/>
            <w:vAlign w:val="center"/>
          </w:tcPr>
          <w:p w14:paraId="7B20C01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9</w:t>
            </w:r>
          </w:p>
        </w:tc>
        <w:tc>
          <w:tcPr>
            <w:tcW w:w="1406" w:type="dxa"/>
            <w:shd w:val="clear" w:color="auto" w:fill="auto"/>
            <w:vAlign w:val="center"/>
          </w:tcPr>
          <w:p w14:paraId="32760FF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洞数</w:t>
            </w:r>
          </w:p>
        </w:tc>
      </w:tr>
      <w:tr w:rsidR="0058166B" w:rsidRPr="0058166B" w14:paraId="6E2217B2" w14:textId="77777777" w:rsidTr="00B9705A">
        <w:trPr>
          <w:trHeight w:val="340"/>
          <w:jc w:val="center"/>
        </w:trPr>
        <w:tc>
          <w:tcPr>
            <w:tcW w:w="557" w:type="dxa"/>
            <w:vMerge/>
            <w:shd w:val="clear" w:color="auto" w:fill="auto"/>
            <w:vAlign w:val="center"/>
          </w:tcPr>
          <w:p w14:paraId="3896988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04669C9C" w14:textId="77777777" w:rsidR="0058166B" w:rsidRPr="0058166B" w:rsidRDefault="0058166B" w:rsidP="0058166B">
            <w:pPr>
              <w:pStyle w:val="affffffffff8"/>
              <w:spacing w:line="360" w:lineRule="auto"/>
              <w:rPr>
                <w:rFonts w:ascii="Times New Roman"/>
                <w:sz w:val="22"/>
                <w:szCs w:val="24"/>
              </w:rPr>
            </w:pPr>
          </w:p>
        </w:tc>
        <w:tc>
          <w:tcPr>
            <w:tcW w:w="2126" w:type="dxa"/>
            <w:vMerge w:val="restart"/>
            <w:shd w:val="clear" w:color="auto" w:fill="auto"/>
            <w:vAlign w:val="center"/>
          </w:tcPr>
          <w:p w14:paraId="6F92C22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体育场田径场地设施工程</w:t>
            </w:r>
          </w:p>
        </w:tc>
        <w:tc>
          <w:tcPr>
            <w:tcW w:w="709" w:type="dxa"/>
            <w:shd w:val="clear" w:color="auto" w:fill="auto"/>
            <w:vAlign w:val="center"/>
          </w:tcPr>
          <w:p w14:paraId="6C2FDFF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万人</w:t>
            </w:r>
          </w:p>
        </w:tc>
        <w:tc>
          <w:tcPr>
            <w:tcW w:w="1134" w:type="dxa"/>
            <w:shd w:val="clear" w:color="auto" w:fill="auto"/>
            <w:vAlign w:val="center"/>
          </w:tcPr>
          <w:p w14:paraId="03B0A3D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w:t>
            </w:r>
          </w:p>
        </w:tc>
        <w:tc>
          <w:tcPr>
            <w:tcW w:w="1275" w:type="dxa"/>
            <w:shd w:val="clear" w:color="auto" w:fill="auto"/>
            <w:vAlign w:val="center"/>
          </w:tcPr>
          <w:p w14:paraId="2A8A01C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0.5~2</w:t>
            </w:r>
          </w:p>
        </w:tc>
        <w:tc>
          <w:tcPr>
            <w:tcW w:w="1134" w:type="dxa"/>
            <w:shd w:val="clear" w:color="auto" w:fill="auto"/>
            <w:vAlign w:val="center"/>
          </w:tcPr>
          <w:p w14:paraId="0B72787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0.5</w:t>
            </w:r>
          </w:p>
        </w:tc>
        <w:tc>
          <w:tcPr>
            <w:tcW w:w="1406" w:type="dxa"/>
            <w:shd w:val="clear" w:color="auto" w:fill="auto"/>
            <w:vAlign w:val="center"/>
          </w:tcPr>
          <w:p w14:paraId="418388C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容纳人数</w:t>
            </w:r>
          </w:p>
        </w:tc>
      </w:tr>
      <w:tr w:rsidR="0058166B" w:rsidRPr="0058166B" w14:paraId="35A3188B" w14:textId="77777777" w:rsidTr="00B9705A">
        <w:trPr>
          <w:trHeight w:val="340"/>
          <w:jc w:val="center"/>
        </w:trPr>
        <w:tc>
          <w:tcPr>
            <w:tcW w:w="557" w:type="dxa"/>
            <w:vMerge/>
            <w:shd w:val="clear" w:color="auto" w:fill="auto"/>
            <w:vAlign w:val="center"/>
          </w:tcPr>
          <w:p w14:paraId="2CF401B9"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27F2EC00" w14:textId="77777777" w:rsidR="0058166B" w:rsidRPr="0058166B" w:rsidRDefault="0058166B" w:rsidP="0058166B">
            <w:pPr>
              <w:pStyle w:val="affffffffff8"/>
              <w:spacing w:line="360" w:lineRule="auto"/>
              <w:rPr>
                <w:rFonts w:ascii="Times New Roman"/>
                <w:sz w:val="22"/>
                <w:szCs w:val="24"/>
              </w:rPr>
            </w:pPr>
          </w:p>
        </w:tc>
        <w:tc>
          <w:tcPr>
            <w:tcW w:w="2126" w:type="dxa"/>
            <w:vMerge/>
            <w:shd w:val="clear" w:color="auto" w:fill="auto"/>
            <w:vAlign w:val="center"/>
          </w:tcPr>
          <w:p w14:paraId="2D549504" w14:textId="77777777" w:rsidR="0058166B" w:rsidRPr="0058166B" w:rsidRDefault="0058166B" w:rsidP="0058166B">
            <w:pPr>
              <w:pStyle w:val="affffffffff8"/>
              <w:spacing w:line="360" w:lineRule="auto"/>
              <w:rPr>
                <w:rFonts w:ascii="Times New Roman"/>
                <w:sz w:val="22"/>
                <w:szCs w:val="24"/>
              </w:rPr>
            </w:pPr>
          </w:p>
        </w:tc>
        <w:tc>
          <w:tcPr>
            <w:tcW w:w="709" w:type="dxa"/>
            <w:shd w:val="clear" w:color="auto" w:fill="auto"/>
            <w:vAlign w:val="center"/>
          </w:tcPr>
          <w:p w14:paraId="20E58C3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214060E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3DD1AE92"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300~1</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3022E32B"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4571B11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1D6965D0" w14:textId="77777777" w:rsidTr="00B9705A">
        <w:trPr>
          <w:trHeight w:val="340"/>
          <w:jc w:val="center"/>
        </w:trPr>
        <w:tc>
          <w:tcPr>
            <w:tcW w:w="557" w:type="dxa"/>
            <w:vMerge/>
            <w:shd w:val="clear" w:color="auto" w:fill="auto"/>
            <w:vAlign w:val="center"/>
          </w:tcPr>
          <w:p w14:paraId="4CF162E3"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636B88DC"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2F6E5D6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体育馆（包括游泳馆、</w:t>
            </w:r>
            <w:r w:rsidRPr="0058166B">
              <w:rPr>
                <w:rFonts w:ascii="Times New Roman"/>
                <w:sz w:val="22"/>
                <w:szCs w:val="24"/>
              </w:rPr>
              <w:t xml:space="preserve"> </w:t>
            </w:r>
            <w:r w:rsidRPr="0058166B">
              <w:rPr>
                <w:rFonts w:ascii="Times New Roman"/>
                <w:sz w:val="22"/>
                <w:szCs w:val="24"/>
              </w:rPr>
              <w:t>冬季项目馆）</w:t>
            </w:r>
            <w:r w:rsidRPr="0058166B">
              <w:rPr>
                <w:rFonts w:ascii="Times New Roman"/>
                <w:sz w:val="22"/>
                <w:szCs w:val="24"/>
              </w:rPr>
              <w:t xml:space="preserve"> </w:t>
            </w:r>
            <w:r w:rsidRPr="0058166B">
              <w:rPr>
                <w:rFonts w:ascii="Times New Roman"/>
                <w:sz w:val="22"/>
                <w:szCs w:val="24"/>
              </w:rPr>
              <w:t>设施工程</w:t>
            </w:r>
          </w:p>
        </w:tc>
        <w:tc>
          <w:tcPr>
            <w:tcW w:w="709" w:type="dxa"/>
            <w:shd w:val="clear" w:color="auto" w:fill="auto"/>
            <w:vAlign w:val="center"/>
          </w:tcPr>
          <w:p w14:paraId="380301F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人</w:t>
            </w:r>
          </w:p>
        </w:tc>
        <w:tc>
          <w:tcPr>
            <w:tcW w:w="1134" w:type="dxa"/>
            <w:shd w:val="clear" w:color="auto" w:fill="auto"/>
            <w:vAlign w:val="center"/>
          </w:tcPr>
          <w:p w14:paraId="666EC1E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4212D4E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300~5</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677F5F8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300</w:t>
            </w:r>
          </w:p>
        </w:tc>
        <w:tc>
          <w:tcPr>
            <w:tcW w:w="1406" w:type="dxa"/>
            <w:shd w:val="clear" w:color="auto" w:fill="auto"/>
            <w:vAlign w:val="center"/>
          </w:tcPr>
          <w:p w14:paraId="1C810A00"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容纳人数</w:t>
            </w:r>
          </w:p>
        </w:tc>
      </w:tr>
      <w:tr w:rsidR="0058166B" w:rsidRPr="0058166B" w14:paraId="0B4C6132" w14:textId="77777777" w:rsidTr="00B9705A">
        <w:trPr>
          <w:trHeight w:val="340"/>
          <w:jc w:val="center"/>
        </w:trPr>
        <w:tc>
          <w:tcPr>
            <w:tcW w:w="557" w:type="dxa"/>
            <w:vMerge/>
            <w:shd w:val="clear" w:color="auto" w:fill="auto"/>
            <w:vAlign w:val="center"/>
          </w:tcPr>
          <w:p w14:paraId="6F739ECC"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419FE7D4"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2E8D834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合成面层网球、</w:t>
            </w:r>
            <w:r w:rsidRPr="0058166B">
              <w:rPr>
                <w:rFonts w:ascii="Times New Roman"/>
                <w:sz w:val="22"/>
                <w:szCs w:val="24"/>
              </w:rPr>
              <w:t xml:space="preserve"> </w:t>
            </w:r>
            <w:r w:rsidRPr="0058166B">
              <w:rPr>
                <w:rFonts w:ascii="Times New Roman"/>
                <w:sz w:val="22"/>
                <w:szCs w:val="24"/>
              </w:rPr>
              <w:t>篮球、</w:t>
            </w:r>
            <w:r w:rsidRPr="0058166B">
              <w:rPr>
                <w:rFonts w:ascii="Times New Roman"/>
                <w:sz w:val="22"/>
                <w:szCs w:val="24"/>
              </w:rPr>
              <w:t xml:space="preserve"> </w:t>
            </w:r>
            <w:r w:rsidRPr="0058166B">
              <w:rPr>
                <w:rFonts w:ascii="Times New Roman"/>
                <w:sz w:val="22"/>
                <w:szCs w:val="24"/>
              </w:rPr>
              <w:t>排球场地设施工程</w:t>
            </w:r>
          </w:p>
        </w:tc>
        <w:tc>
          <w:tcPr>
            <w:tcW w:w="709" w:type="dxa"/>
            <w:shd w:val="clear" w:color="auto" w:fill="auto"/>
            <w:vAlign w:val="center"/>
          </w:tcPr>
          <w:p w14:paraId="05F1739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平方米</w:t>
            </w:r>
          </w:p>
        </w:tc>
        <w:tc>
          <w:tcPr>
            <w:tcW w:w="1134" w:type="dxa"/>
            <w:shd w:val="clear" w:color="auto" w:fill="auto"/>
            <w:vAlign w:val="center"/>
          </w:tcPr>
          <w:p w14:paraId="1AED127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≥7</w:t>
            </w:r>
            <w:r w:rsidRPr="0058166B">
              <w:rPr>
                <w:rFonts w:ascii="Times New Roman" w:hint="eastAsia"/>
                <w:sz w:val="22"/>
                <w:szCs w:val="24"/>
              </w:rPr>
              <w:t xml:space="preserve"> </w:t>
            </w:r>
            <w:r w:rsidRPr="0058166B">
              <w:rPr>
                <w:rFonts w:ascii="Times New Roman"/>
                <w:sz w:val="22"/>
                <w:szCs w:val="24"/>
              </w:rPr>
              <w:t>000</w:t>
            </w:r>
          </w:p>
        </w:tc>
        <w:tc>
          <w:tcPr>
            <w:tcW w:w="1275" w:type="dxa"/>
            <w:shd w:val="clear" w:color="auto" w:fill="auto"/>
            <w:vAlign w:val="center"/>
          </w:tcPr>
          <w:p w14:paraId="13E9730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w:t>
            </w:r>
            <w:r w:rsidRPr="0058166B">
              <w:rPr>
                <w:rFonts w:ascii="Times New Roman" w:hint="eastAsia"/>
                <w:sz w:val="22"/>
                <w:szCs w:val="24"/>
              </w:rPr>
              <w:t xml:space="preserve"> </w:t>
            </w:r>
            <w:r w:rsidRPr="0058166B">
              <w:rPr>
                <w:rFonts w:ascii="Times New Roman"/>
                <w:sz w:val="22"/>
                <w:szCs w:val="24"/>
              </w:rPr>
              <w:t>000~7</w:t>
            </w:r>
            <w:r w:rsidRPr="0058166B">
              <w:rPr>
                <w:rFonts w:ascii="Times New Roman" w:hint="eastAsia"/>
                <w:sz w:val="22"/>
                <w:szCs w:val="24"/>
              </w:rPr>
              <w:t xml:space="preserve"> </w:t>
            </w:r>
            <w:r w:rsidRPr="0058166B">
              <w:rPr>
                <w:rFonts w:ascii="Times New Roman"/>
                <w:sz w:val="22"/>
                <w:szCs w:val="24"/>
              </w:rPr>
              <w:t>000</w:t>
            </w:r>
          </w:p>
        </w:tc>
        <w:tc>
          <w:tcPr>
            <w:tcW w:w="1134" w:type="dxa"/>
            <w:shd w:val="clear" w:color="auto" w:fill="auto"/>
            <w:vAlign w:val="center"/>
          </w:tcPr>
          <w:p w14:paraId="7DEEEF0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2</w:t>
            </w:r>
            <w:r w:rsidRPr="0058166B">
              <w:rPr>
                <w:rFonts w:ascii="Times New Roman" w:hint="eastAsia"/>
                <w:sz w:val="22"/>
                <w:szCs w:val="24"/>
              </w:rPr>
              <w:t xml:space="preserve"> </w:t>
            </w:r>
            <w:r w:rsidRPr="0058166B">
              <w:rPr>
                <w:rFonts w:ascii="Times New Roman"/>
                <w:sz w:val="22"/>
                <w:szCs w:val="24"/>
              </w:rPr>
              <w:t>000</w:t>
            </w:r>
          </w:p>
        </w:tc>
        <w:tc>
          <w:tcPr>
            <w:tcW w:w="1406" w:type="dxa"/>
            <w:shd w:val="clear" w:color="auto" w:fill="auto"/>
            <w:vAlign w:val="center"/>
          </w:tcPr>
          <w:p w14:paraId="525468F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建筑面积</w:t>
            </w:r>
          </w:p>
        </w:tc>
      </w:tr>
      <w:tr w:rsidR="0058166B" w:rsidRPr="0058166B" w14:paraId="270AE378" w14:textId="77777777" w:rsidTr="00B9705A">
        <w:trPr>
          <w:trHeight w:val="340"/>
          <w:jc w:val="center"/>
        </w:trPr>
        <w:tc>
          <w:tcPr>
            <w:tcW w:w="557" w:type="dxa"/>
            <w:vMerge/>
            <w:shd w:val="clear" w:color="auto" w:fill="auto"/>
            <w:vAlign w:val="center"/>
          </w:tcPr>
          <w:p w14:paraId="0C395FE2"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102014BB"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39C8032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其他体育场地设施工程</w:t>
            </w:r>
          </w:p>
        </w:tc>
        <w:tc>
          <w:tcPr>
            <w:tcW w:w="709" w:type="dxa"/>
            <w:shd w:val="clear" w:color="auto" w:fill="auto"/>
            <w:vAlign w:val="center"/>
          </w:tcPr>
          <w:p w14:paraId="492ECCD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2375E2E6"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≥800</w:t>
            </w:r>
          </w:p>
        </w:tc>
        <w:tc>
          <w:tcPr>
            <w:tcW w:w="1275" w:type="dxa"/>
            <w:shd w:val="clear" w:color="auto" w:fill="auto"/>
            <w:vAlign w:val="center"/>
          </w:tcPr>
          <w:p w14:paraId="7C8E5643"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150~800</w:t>
            </w:r>
          </w:p>
        </w:tc>
        <w:tc>
          <w:tcPr>
            <w:tcW w:w="1134" w:type="dxa"/>
            <w:shd w:val="clear" w:color="auto" w:fill="auto"/>
            <w:vAlign w:val="center"/>
          </w:tcPr>
          <w:p w14:paraId="7B9037D4"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150</w:t>
            </w:r>
          </w:p>
        </w:tc>
        <w:tc>
          <w:tcPr>
            <w:tcW w:w="1406" w:type="dxa"/>
            <w:shd w:val="clear" w:color="auto" w:fill="auto"/>
            <w:vAlign w:val="center"/>
          </w:tcPr>
          <w:p w14:paraId="66BACB0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0BF5910F" w14:textId="77777777" w:rsidTr="00B9705A">
        <w:trPr>
          <w:trHeight w:val="340"/>
          <w:jc w:val="center"/>
        </w:trPr>
        <w:tc>
          <w:tcPr>
            <w:tcW w:w="557" w:type="dxa"/>
            <w:vMerge w:val="restart"/>
            <w:shd w:val="clear" w:color="auto" w:fill="auto"/>
            <w:vAlign w:val="center"/>
          </w:tcPr>
          <w:p w14:paraId="67C540F7"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13</w:t>
            </w:r>
          </w:p>
        </w:tc>
        <w:tc>
          <w:tcPr>
            <w:tcW w:w="993" w:type="dxa"/>
            <w:vMerge w:val="restart"/>
            <w:shd w:val="clear" w:color="auto" w:fill="auto"/>
            <w:vAlign w:val="center"/>
          </w:tcPr>
          <w:p w14:paraId="155A43C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特种专业工程</w:t>
            </w:r>
          </w:p>
        </w:tc>
        <w:tc>
          <w:tcPr>
            <w:tcW w:w="2126" w:type="dxa"/>
            <w:shd w:val="clear" w:color="auto" w:fill="auto"/>
            <w:vAlign w:val="center"/>
          </w:tcPr>
          <w:p w14:paraId="42E739C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建筑物纠偏和平移等工程</w:t>
            </w:r>
          </w:p>
        </w:tc>
        <w:tc>
          <w:tcPr>
            <w:tcW w:w="709" w:type="dxa"/>
            <w:shd w:val="clear" w:color="auto" w:fill="auto"/>
            <w:vAlign w:val="center"/>
          </w:tcPr>
          <w:p w14:paraId="3B9F82BF"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7167A6DC"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≥500</w:t>
            </w:r>
          </w:p>
        </w:tc>
        <w:tc>
          <w:tcPr>
            <w:tcW w:w="1275" w:type="dxa"/>
            <w:shd w:val="clear" w:color="auto" w:fill="auto"/>
            <w:vAlign w:val="center"/>
          </w:tcPr>
          <w:p w14:paraId="30793F1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100~500</w:t>
            </w:r>
          </w:p>
        </w:tc>
        <w:tc>
          <w:tcPr>
            <w:tcW w:w="1134" w:type="dxa"/>
            <w:shd w:val="clear" w:color="auto" w:fill="auto"/>
            <w:vAlign w:val="center"/>
          </w:tcPr>
          <w:p w14:paraId="3675D788"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100</w:t>
            </w:r>
          </w:p>
        </w:tc>
        <w:tc>
          <w:tcPr>
            <w:tcW w:w="1406" w:type="dxa"/>
            <w:shd w:val="clear" w:color="auto" w:fill="auto"/>
            <w:vAlign w:val="center"/>
          </w:tcPr>
          <w:p w14:paraId="61DA3A25"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tr w:rsidR="0058166B" w:rsidRPr="0058166B" w14:paraId="17DFEDBF" w14:textId="77777777" w:rsidTr="00B9705A">
        <w:trPr>
          <w:trHeight w:val="340"/>
          <w:jc w:val="center"/>
        </w:trPr>
        <w:tc>
          <w:tcPr>
            <w:tcW w:w="557" w:type="dxa"/>
            <w:vMerge/>
            <w:shd w:val="clear" w:color="auto" w:fill="auto"/>
            <w:vAlign w:val="center"/>
          </w:tcPr>
          <w:p w14:paraId="66CAAA57" w14:textId="77777777" w:rsidR="0058166B" w:rsidRPr="0058166B" w:rsidRDefault="0058166B" w:rsidP="0058166B">
            <w:pPr>
              <w:pStyle w:val="affffffffff8"/>
              <w:spacing w:line="360" w:lineRule="auto"/>
              <w:rPr>
                <w:rFonts w:ascii="Times New Roman"/>
                <w:sz w:val="22"/>
                <w:szCs w:val="24"/>
              </w:rPr>
            </w:pPr>
          </w:p>
        </w:tc>
        <w:tc>
          <w:tcPr>
            <w:tcW w:w="993" w:type="dxa"/>
            <w:vMerge/>
            <w:shd w:val="clear" w:color="auto" w:fill="auto"/>
            <w:vAlign w:val="center"/>
          </w:tcPr>
          <w:p w14:paraId="07F5A6CC" w14:textId="77777777" w:rsidR="0058166B" w:rsidRPr="0058166B" w:rsidRDefault="0058166B" w:rsidP="0058166B">
            <w:pPr>
              <w:pStyle w:val="affffffffff8"/>
              <w:spacing w:line="360" w:lineRule="auto"/>
              <w:rPr>
                <w:rFonts w:ascii="Times New Roman"/>
                <w:sz w:val="22"/>
                <w:szCs w:val="24"/>
              </w:rPr>
            </w:pPr>
          </w:p>
        </w:tc>
        <w:tc>
          <w:tcPr>
            <w:tcW w:w="2126" w:type="dxa"/>
            <w:shd w:val="clear" w:color="auto" w:fill="auto"/>
            <w:vAlign w:val="center"/>
          </w:tcPr>
          <w:p w14:paraId="760C95C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结构补强、</w:t>
            </w:r>
            <w:r w:rsidRPr="0058166B">
              <w:rPr>
                <w:rFonts w:ascii="Times New Roman"/>
                <w:sz w:val="22"/>
                <w:szCs w:val="24"/>
              </w:rPr>
              <w:t xml:space="preserve"> </w:t>
            </w:r>
            <w:r w:rsidRPr="0058166B">
              <w:rPr>
                <w:rFonts w:ascii="Times New Roman"/>
                <w:sz w:val="22"/>
                <w:szCs w:val="24"/>
              </w:rPr>
              <w:t>特殊设备的起重吊装、</w:t>
            </w:r>
            <w:r w:rsidRPr="0058166B">
              <w:rPr>
                <w:rFonts w:ascii="Times New Roman"/>
                <w:sz w:val="22"/>
                <w:szCs w:val="24"/>
              </w:rPr>
              <w:t xml:space="preserve"> </w:t>
            </w:r>
            <w:r w:rsidRPr="0058166B">
              <w:rPr>
                <w:rFonts w:ascii="Times New Roman"/>
                <w:sz w:val="22"/>
                <w:szCs w:val="24"/>
              </w:rPr>
              <w:t>特种防雷技术等工程</w:t>
            </w:r>
          </w:p>
        </w:tc>
        <w:tc>
          <w:tcPr>
            <w:tcW w:w="709" w:type="dxa"/>
            <w:shd w:val="clear" w:color="auto" w:fill="auto"/>
            <w:vAlign w:val="center"/>
          </w:tcPr>
          <w:p w14:paraId="5BDA0F6A"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万元</w:t>
            </w:r>
          </w:p>
        </w:tc>
        <w:tc>
          <w:tcPr>
            <w:tcW w:w="1134" w:type="dxa"/>
            <w:shd w:val="clear" w:color="auto" w:fill="auto"/>
            <w:vAlign w:val="center"/>
          </w:tcPr>
          <w:p w14:paraId="578E2A8D"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≥200</w:t>
            </w:r>
          </w:p>
        </w:tc>
        <w:tc>
          <w:tcPr>
            <w:tcW w:w="1275" w:type="dxa"/>
            <w:shd w:val="clear" w:color="auto" w:fill="auto"/>
            <w:vAlign w:val="center"/>
          </w:tcPr>
          <w:p w14:paraId="04034349"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50~200</w:t>
            </w:r>
          </w:p>
        </w:tc>
        <w:tc>
          <w:tcPr>
            <w:tcW w:w="1134" w:type="dxa"/>
            <w:shd w:val="clear" w:color="auto" w:fill="auto"/>
            <w:vAlign w:val="center"/>
          </w:tcPr>
          <w:p w14:paraId="0C38F5C1"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w:t>
            </w:r>
            <w:r w:rsidRPr="0058166B">
              <w:rPr>
                <w:rFonts w:ascii="Times New Roman"/>
                <w:sz w:val="22"/>
                <w:szCs w:val="24"/>
              </w:rPr>
              <w:t>50</w:t>
            </w:r>
          </w:p>
        </w:tc>
        <w:tc>
          <w:tcPr>
            <w:tcW w:w="1406" w:type="dxa"/>
            <w:shd w:val="clear" w:color="auto" w:fill="auto"/>
            <w:vAlign w:val="center"/>
          </w:tcPr>
          <w:p w14:paraId="0038A35E" w14:textId="77777777" w:rsidR="0058166B" w:rsidRPr="0058166B" w:rsidRDefault="0058166B" w:rsidP="0058166B">
            <w:pPr>
              <w:pStyle w:val="affffffffff8"/>
              <w:spacing w:line="360" w:lineRule="auto"/>
              <w:rPr>
                <w:rFonts w:ascii="Times New Roman"/>
                <w:sz w:val="22"/>
                <w:szCs w:val="24"/>
              </w:rPr>
            </w:pPr>
            <w:r w:rsidRPr="0058166B">
              <w:rPr>
                <w:rFonts w:ascii="Times New Roman"/>
                <w:sz w:val="22"/>
                <w:szCs w:val="24"/>
              </w:rPr>
              <w:t>单项工程合同额</w:t>
            </w:r>
          </w:p>
        </w:tc>
      </w:tr>
      <w:bookmarkEnd w:id="28"/>
    </w:tbl>
    <w:p w14:paraId="32970147" w14:textId="77777777" w:rsidR="00505FBC" w:rsidRDefault="00505FBC">
      <w:pPr>
        <w:spacing w:line="360" w:lineRule="auto"/>
        <w:ind w:firstLineChars="200" w:firstLine="560"/>
        <w:rPr>
          <w:rFonts w:ascii="Times New Roman" w:hAnsi="Times New Roman" w:cs="Times New Roman"/>
          <w:sz w:val="28"/>
          <w:szCs w:val="28"/>
        </w:rPr>
      </w:pPr>
    </w:p>
    <w:p w14:paraId="6618CED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1" w:name="_Toc12675"/>
      <w:r>
        <w:rPr>
          <w:rFonts w:ascii="Times New Roman" w:eastAsia="黑体" w:hAnsi="Times New Roman" w:cs="Times New Roman"/>
          <w:b/>
          <w:kern w:val="0"/>
          <w:sz w:val="30"/>
          <w:szCs w:val="30"/>
        </w:rPr>
        <w:t>三、主要试验和情况分析</w:t>
      </w:r>
      <w:bookmarkEnd w:id="31"/>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5D50A495" w14:textId="77777777" w:rsidR="0055647C" w:rsidRPr="0055647C" w:rsidRDefault="0055647C" w:rsidP="0055647C">
      <w:pPr>
        <w:widowControl/>
        <w:spacing w:line="360" w:lineRule="auto"/>
        <w:ind w:firstLineChars="200" w:firstLine="560"/>
        <w:rPr>
          <w:rFonts w:ascii="Times New Roman" w:hAnsi="Times New Roman" w:cs="Times New Roman"/>
          <w:sz w:val="28"/>
          <w:szCs w:val="28"/>
        </w:rPr>
      </w:pPr>
      <w:r w:rsidRPr="0055647C">
        <w:rPr>
          <w:rFonts w:ascii="Times New Roman" w:hAnsi="Times New Roman" w:cs="Times New Roman"/>
          <w:sz w:val="28"/>
          <w:szCs w:val="28"/>
        </w:rPr>
        <w:t>在标准编制过程中，编制组针对建筑工程施工作业人员组织调配的关键环节开展了系统的研究分析。通过建立人员配置模型和调配流程模拟，重点考察了不同施工阶段、不同专业工种的人员组织模式，验证了标准中人员配置原则和调配方法的适用性。同时采用信息化管理平台，对人员动态调配机制进行了多场景测试，为标准制定提供了实践依据。</w:t>
      </w:r>
    </w:p>
    <w:p w14:paraId="79C6C796" w14:textId="77777777" w:rsidR="0055647C" w:rsidRPr="0055647C" w:rsidRDefault="0055647C" w:rsidP="0055647C">
      <w:pPr>
        <w:widowControl/>
        <w:spacing w:line="360" w:lineRule="auto"/>
        <w:ind w:firstLineChars="200" w:firstLine="560"/>
        <w:rPr>
          <w:rFonts w:ascii="Times New Roman" w:hAnsi="Times New Roman" w:cs="Times New Roman"/>
          <w:sz w:val="28"/>
          <w:szCs w:val="28"/>
        </w:rPr>
      </w:pPr>
      <w:r w:rsidRPr="0055647C">
        <w:rPr>
          <w:rFonts w:ascii="Times New Roman" w:hAnsi="Times New Roman" w:cs="Times New Roman"/>
          <w:sz w:val="28"/>
          <w:szCs w:val="28"/>
        </w:rPr>
        <w:t>编制组深入调研了典型工程项目的人员组织管理实践，系统分析了施工全过程的人员调配案例。特别关注了施工高峰期人员调度、多工种协同作业等关键环节的组织管理经验，研究了现代信息技术在人员动态管理中的应用效果。通过总结提炼这些工程实践经验，为标准内容的制定提供了重要参考，确保了规范的科学性和可操作性。</w:t>
      </w:r>
    </w:p>
    <w:p w14:paraId="0070DF3D"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2" w:name="_Toc20840"/>
      <w:r>
        <w:rPr>
          <w:rFonts w:ascii="Times New Roman" w:eastAsia="黑体" w:hAnsi="Times New Roman" w:cs="Times New Roman"/>
          <w:b/>
          <w:kern w:val="0"/>
          <w:sz w:val="30"/>
          <w:szCs w:val="30"/>
        </w:rPr>
        <w:t>四、标准中涉及专利的情况</w:t>
      </w:r>
      <w:bookmarkEnd w:id="32"/>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Pr="004D0FB4"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3" w:name="_Toc29243"/>
      <w:r w:rsidRPr="004D0FB4">
        <w:rPr>
          <w:rFonts w:ascii="Times New Roman" w:eastAsia="黑体" w:hAnsi="Times New Roman" w:cs="Times New Roman"/>
          <w:b/>
          <w:kern w:val="0"/>
          <w:sz w:val="30"/>
          <w:szCs w:val="30"/>
        </w:rPr>
        <w:t>五、预期达到的效益（经济、效益、生态等），对产业发展的作用</w:t>
      </w:r>
      <w:r w:rsidRPr="004D0FB4">
        <w:rPr>
          <w:rFonts w:ascii="Times New Roman" w:eastAsia="黑体" w:hAnsi="Times New Roman" w:cs="Times New Roman"/>
          <w:b/>
          <w:kern w:val="0"/>
          <w:sz w:val="30"/>
          <w:szCs w:val="30"/>
        </w:rPr>
        <w:lastRenderedPageBreak/>
        <w:t>的情况</w:t>
      </w:r>
      <w:bookmarkEnd w:id="33"/>
    </w:p>
    <w:p w14:paraId="7852582A" w14:textId="654A62C9" w:rsidR="00505FBC" w:rsidRDefault="004D0FB4">
      <w:pPr>
        <w:widowControl/>
        <w:spacing w:line="360" w:lineRule="auto"/>
        <w:ind w:firstLineChars="200" w:firstLine="560"/>
        <w:rPr>
          <w:rFonts w:ascii="Times New Roman" w:hAnsi="Times New Roman" w:cs="Times New Roman"/>
          <w:kern w:val="0"/>
          <w:sz w:val="28"/>
          <w:szCs w:val="28"/>
        </w:rPr>
      </w:pPr>
      <w:r w:rsidRPr="004D0FB4">
        <w:rPr>
          <w:rFonts w:ascii="Times New Roman" w:hAnsi="Times New Roman" w:cs="Times New Roman"/>
          <w:kern w:val="0"/>
          <w:sz w:val="28"/>
          <w:szCs w:val="28"/>
        </w:rPr>
        <w:t>建筑工程施工作业人员组织调配企业规范运营，在国际市场上有机会与其他各国（相关）企业竞争。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4" w:name="_Toc4979"/>
      <w:r>
        <w:rPr>
          <w:rFonts w:ascii="Times New Roman" w:eastAsia="黑体" w:hAnsi="Times New Roman" w:cs="Times New Roman"/>
          <w:b/>
          <w:kern w:val="0"/>
          <w:sz w:val="30"/>
          <w:szCs w:val="30"/>
        </w:rPr>
        <w:t>六、与有关的现行法律、法规和强制性国家标准的关系</w:t>
      </w:r>
      <w:bookmarkEnd w:id="34"/>
    </w:p>
    <w:p w14:paraId="382A0B7A"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5" w:name="_Toc21799"/>
      <w:r>
        <w:rPr>
          <w:rFonts w:ascii="Times New Roman" w:eastAsia="黑体" w:hAnsi="Times New Roman" w:cs="Times New Roman"/>
          <w:b/>
          <w:kern w:val="0"/>
          <w:sz w:val="30"/>
          <w:szCs w:val="30"/>
        </w:rPr>
        <w:t>七、重大意见分歧的处理依据和结果</w:t>
      </w:r>
      <w:bookmarkEnd w:id="35"/>
    </w:p>
    <w:p w14:paraId="6B56A1A9"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6" w:name="_Toc20135"/>
      <w:r>
        <w:rPr>
          <w:rFonts w:ascii="Times New Roman" w:eastAsia="黑体" w:hAnsi="Times New Roman" w:cs="Times New Roman"/>
          <w:b/>
          <w:kern w:val="0"/>
          <w:sz w:val="30"/>
          <w:szCs w:val="30"/>
        </w:rPr>
        <w:t>八、标准性质的建议说明</w:t>
      </w:r>
      <w:bookmarkEnd w:id="36"/>
    </w:p>
    <w:p w14:paraId="0185C34E" w14:textId="77777777" w:rsidR="00505FBC" w:rsidRDefault="00000000">
      <w:pPr>
        <w:pStyle w:val="afff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7" w:name="_Toc23106"/>
      <w:r>
        <w:rPr>
          <w:rFonts w:ascii="Times New Roman" w:eastAsia="黑体" w:hAnsi="Times New Roman" w:cs="Times New Roman"/>
          <w:b/>
          <w:kern w:val="0"/>
          <w:sz w:val="30"/>
          <w:szCs w:val="30"/>
        </w:rPr>
        <w:t>九、贯彻标准的要求和措施建议</w:t>
      </w:r>
      <w:bookmarkEnd w:id="37"/>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8" w:name="_Toc29517"/>
      <w:r>
        <w:rPr>
          <w:rFonts w:ascii="Times New Roman" w:eastAsia="黑体" w:hAnsi="Times New Roman" w:cs="Times New Roman"/>
          <w:b/>
          <w:kern w:val="0"/>
          <w:sz w:val="30"/>
          <w:szCs w:val="30"/>
        </w:rPr>
        <w:t>十、废止现行相关标准的建议</w:t>
      </w:r>
      <w:bookmarkEnd w:id="38"/>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ffc"/>
        <w:spacing w:line="360" w:lineRule="auto"/>
        <w:ind w:firstLineChars="0" w:firstLine="0"/>
        <w:outlineLvl w:val="0"/>
        <w:rPr>
          <w:rFonts w:ascii="Times New Roman" w:eastAsia="黑体" w:hAnsi="Times New Roman" w:cs="Times New Roman"/>
          <w:b/>
          <w:kern w:val="0"/>
          <w:sz w:val="30"/>
          <w:szCs w:val="30"/>
        </w:rPr>
      </w:pPr>
      <w:bookmarkStart w:id="39" w:name="_Toc18435"/>
      <w:r>
        <w:rPr>
          <w:rFonts w:ascii="Times New Roman" w:eastAsia="黑体" w:hAnsi="Times New Roman" w:cs="Times New Roman"/>
          <w:b/>
          <w:kern w:val="0"/>
          <w:sz w:val="30"/>
          <w:szCs w:val="30"/>
        </w:rPr>
        <w:t>十一、其他应予说明的事项</w:t>
      </w:r>
      <w:bookmarkEnd w:id="39"/>
    </w:p>
    <w:p w14:paraId="02F50017" w14:textId="293B2646" w:rsidR="00505FBC" w:rsidRDefault="00000000" w:rsidP="004422C5">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505FBC" w:rsidSect="0092712E">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6839" w14:textId="77777777" w:rsidR="002D6E46" w:rsidRDefault="002D6E46">
      <w:r>
        <w:separator/>
      </w:r>
    </w:p>
  </w:endnote>
  <w:endnote w:type="continuationSeparator" w:id="0">
    <w:p w14:paraId="224CD627" w14:textId="77777777" w:rsidR="002D6E46" w:rsidRDefault="002D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ff5"/>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f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7B1D" w14:textId="77777777" w:rsidR="002D6E46" w:rsidRDefault="002D6E46">
      <w:r>
        <w:separator/>
      </w:r>
    </w:p>
  </w:footnote>
  <w:footnote w:type="continuationSeparator" w:id="0">
    <w:p w14:paraId="768B6DEC" w14:textId="77777777" w:rsidR="002D6E46" w:rsidRDefault="002D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2837933"/>
    <w:multiLevelType w:val="hybridMultilevel"/>
    <w:tmpl w:val="EC424B92"/>
    <w:lvl w:ilvl="0" w:tplc="313642F2">
      <w:start w:val="1"/>
      <w:numFmt w:val="decimal"/>
      <w:pStyle w:val="a2"/>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BD5AD220"/>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5"/>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7"/>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8"/>
      <w:lvlText w:val="%1)"/>
      <w:lvlJc w:val="left"/>
      <w:pPr>
        <w:tabs>
          <w:tab w:val="num" w:pos="851"/>
        </w:tabs>
        <w:ind w:left="851" w:hanging="426"/>
      </w:pPr>
      <w:rPr>
        <w:rFonts w:ascii="宋体" w:eastAsia="宋体" w:hAnsi="Times New Roman" w:hint="eastAsia"/>
        <w:sz w:val="21"/>
      </w:rPr>
    </w:lvl>
    <w:lvl w:ilvl="1">
      <w:start w:val="1"/>
      <w:numFmt w:val="decimal"/>
      <w:pStyle w:val="af9"/>
      <w:lvlText w:val="%2)"/>
      <w:lvlJc w:val="left"/>
      <w:pPr>
        <w:tabs>
          <w:tab w:val="num"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3"/>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4"/>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5"/>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c"/>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7"/>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83398422">
    <w:abstractNumId w:val="0"/>
  </w:num>
  <w:num w:numId="2" w16cid:durableId="1982071496">
    <w:abstractNumId w:val="1"/>
  </w:num>
  <w:num w:numId="3" w16cid:durableId="1237983095">
    <w:abstractNumId w:val="21"/>
  </w:num>
  <w:num w:numId="4" w16cid:durableId="1149859130">
    <w:abstractNumId w:val="6"/>
  </w:num>
  <w:num w:numId="5" w16cid:durableId="550729482">
    <w:abstractNumId w:val="19"/>
  </w:num>
  <w:num w:numId="6" w16cid:durableId="889150180">
    <w:abstractNumId w:val="14"/>
  </w:num>
  <w:num w:numId="7" w16cid:durableId="1423181856">
    <w:abstractNumId w:val="24"/>
  </w:num>
  <w:num w:numId="8" w16cid:durableId="805853950">
    <w:abstractNumId w:val="9"/>
  </w:num>
  <w:num w:numId="9" w16cid:durableId="1914656823">
    <w:abstractNumId w:val="10"/>
  </w:num>
  <w:num w:numId="10" w16cid:durableId="819275867">
    <w:abstractNumId w:val="17"/>
  </w:num>
  <w:num w:numId="11" w16cid:durableId="1115060612">
    <w:abstractNumId w:val="25"/>
  </w:num>
  <w:num w:numId="12" w16cid:durableId="173687833">
    <w:abstractNumId w:val="5"/>
  </w:num>
  <w:num w:numId="13" w16cid:durableId="1326934414">
    <w:abstractNumId w:val="15"/>
  </w:num>
  <w:num w:numId="14" w16cid:durableId="197472096">
    <w:abstractNumId w:val="26"/>
  </w:num>
  <w:num w:numId="15" w16cid:durableId="63262969">
    <w:abstractNumId w:val="12"/>
  </w:num>
  <w:num w:numId="16" w16cid:durableId="1352874778">
    <w:abstractNumId w:val="7"/>
  </w:num>
  <w:num w:numId="17" w16cid:durableId="2069839310">
    <w:abstractNumId w:val="11"/>
  </w:num>
  <w:num w:numId="18" w16cid:durableId="316686056">
    <w:abstractNumId w:val="23"/>
  </w:num>
  <w:num w:numId="19" w16cid:durableId="1932666927">
    <w:abstractNumId w:val="4"/>
  </w:num>
  <w:num w:numId="20" w16cid:durableId="1865171136">
    <w:abstractNumId w:val="8"/>
  </w:num>
  <w:num w:numId="21" w16cid:durableId="81074139">
    <w:abstractNumId w:val="20"/>
  </w:num>
  <w:num w:numId="22" w16cid:durableId="1000736213">
    <w:abstractNumId w:val="22"/>
  </w:num>
  <w:num w:numId="23" w16cid:durableId="2085029672">
    <w:abstractNumId w:val="18"/>
  </w:num>
  <w:num w:numId="24" w16cid:durableId="342779901">
    <w:abstractNumId w:val="30"/>
  </w:num>
  <w:num w:numId="25" w16cid:durableId="576985581">
    <w:abstractNumId w:val="16"/>
  </w:num>
  <w:num w:numId="26" w16cid:durableId="452597246">
    <w:abstractNumId w:val="29"/>
  </w:num>
  <w:num w:numId="27" w16cid:durableId="2062703559">
    <w:abstractNumId w:val="3"/>
  </w:num>
  <w:num w:numId="28" w16cid:durableId="1813404563">
    <w:abstractNumId w:val="13"/>
  </w:num>
  <w:num w:numId="29" w16cid:durableId="1447624751">
    <w:abstractNumId w:val="31"/>
  </w:num>
  <w:num w:numId="30" w16cid:durableId="1742486992">
    <w:abstractNumId w:val="28"/>
  </w:num>
  <w:num w:numId="31" w16cid:durableId="2094350696">
    <w:abstractNumId w:val="27"/>
  </w:num>
  <w:num w:numId="32" w16cid:durableId="150092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530B"/>
    <w:rsid w:val="00285841"/>
    <w:rsid w:val="00293048"/>
    <w:rsid w:val="002A391A"/>
    <w:rsid w:val="002C04B6"/>
    <w:rsid w:val="002D3A9F"/>
    <w:rsid w:val="002D6E46"/>
    <w:rsid w:val="002E2B56"/>
    <w:rsid w:val="002F3045"/>
    <w:rsid w:val="00305109"/>
    <w:rsid w:val="0031256A"/>
    <w:rsid w:val="0031561A"/>
    <w:rsid w:val="00317D74"/>
    <w:rsid w:val="00320061"/>
    <w:rsid w:val="003257DB"/>
    <w:rsid w:val="00352B42"/>
    <w:rsid w:val="00357168"/>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422C5"/>
    <w:rsid w:val="00463563"/>
    <w:rsid w:val="004803B5"/>
    <w:rsid w:val="004B2F65"/>
    <w:rsid w:val="004B6E6F"/>
    <w:rsid w:val="004D0FB4"/>
    <w:rsid w:val="004F4747"/>
    <w:rsid w:val="004F6F77"/>
    <w:rsid w:val="0050411A"/>
    <w:rsid w:val="00505FBC"/>
    <w:rsid w:val="00520FFB"/>
    <w:rsid w:val="005251AE"/>
    <w:rsid w:val="00534D5E"/>
    <w:rsid w:val="00534FAE"/>
    <w:rsid w:val="00545EB7"/>
    <w:rsid w:val="0055647C"/>
    <w:rsid w:val="0058166B"/>
    <w:rsid w:val="00596690"/>
    <w:rsid w:val="005A4896"/>
    <w:rsid w:val="005B73B9"/>
    <w:rsid w:val="005B7647"/>
    <w:rsid w:val="005F13A9"/>
    <w:rsid w:val="00601423"/>
    <w:rsid w:val="00606BF2"/>
    <w:rsid w:val="006252E3"/>
    <w:rsid w:val="00650FED"/>
    <w:rsid w:val="006878C7"/>
    <w:rsid w:val="006965B4"/>
    <w:rsid w:val="006A01A1"/>
    <w:rsid w:val="006B0B1B"/>
    <w:rsid w:val="006B6D21"/>
    <w:rsid w:val="006B75F5"/>
    <w:rsid w:val="006E0101"/>
    <w:rsid w:val="006E5B41"/>
    <w:rsid w:val="00705D75"/>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A60"/>
    <w:rsid w:val="00870FA5"/>
    <w:rsid w:val="00874660"/>
    <w:rsid w:val="008A766F"/>
    <w:rsid w:val="008B18A3"/>
    <w:rsid w:val="008B34EE"/>
    <w:rsid w:val="008C3253"/>
    <w:rsid w:val="008F54B9"/>
    <w:rsid w:val="008F5B83"/>
    <w:rsid w:val="00910049"/>
    <w:rsid w:val="0091708A"/>
    <w:rsid w:val="0092712E"/>
    <w:rsid w:val="00932F00"/>
    <w:rsid w:val="00940253"/>
    <w:rsid w:val="00966791"/>
    <w:rsid w:val="0097271F"/>
    <w:rsid w:val="00981821"/>
    <w:rsid w:val="00987820"/>
    <w:rsid w:val="009943E0"/>
    <w:rsid w:val="009A004E"/>
    <w:rsid w:val="009A16C4"/>
    <w:rsid w:val="009A27FC"/>
    <w:rsid w:val="009A488E"/>
    <w:rsid w:val="009A5078"/>
    <w:rsid w:val="009A6F90"/>
    <w:rsid w:val="009B1FF6"/>
    <w:rsid w:val="009C77AB"/>
    <w:rsid w:val="009D2D64"/>
    <w:rsid w:val="009D56C3"/>
    <w:rsid w:val="009E6D91"/>
    <w:rsid w:val="009F0E3F"/>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AF5787"/>
    <w:rsid w:val="00B01C45"/>
    <w:rsid w:val="00B05A42"/>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37003"/>
    <w:rsid w:val="00C45731"/>
    <w:rsid w:val="00C51238"/>
    <w:rsid w:val="00C52B4D"/>
    <w:rsid w:val="00C56214"/>
    <w:rsid w:val="00C62D4B"/>
    <w:rsid w:val="00C70FF4"/>
    <w:rsid w:val="00C869DA"/>
    <w:rsid w:val="00C9265C"/>
    <w:rsid w:val="00CA5205"/>
    <w:rsid w:val="00CB0852"/>
    <w:rsid w:val="00D06630"/>
    <w:rsid w:val="00D1713D"/>
    <w:rsid w:val="00D237D4"/>
    <w:rsid w:val="00D311EA"/>
    <w:rsid w:val="00D77694"/>
    <w:rsid w:val="00D80910"/>
    <w:rsid w:val="00D81489"/>
    <w:rsid w:val="00D837B2"/>
    <w:rsid w:val="00D83B11"/>
    <w:rsid w:val="00DA1A7D"/>
    <w:rsid w:val="00DB46BB"/>
    <w:rsid w:val="00DB5CCC"/>
    <w:rsid w:val="00DD0DFD"/>
    <w:rsid w:val="00DE3ACA"/>
    <w:rsid w:val="00DE7470"/>
    <w:rsid w:val="00E0481B"/>
    <w:rsid w:val="00E15D39"/>
    <w:rsid w:val="00E16774"/>
    <w:rsid w:val="00E32814"/>
    <w:rsid w:val="00E33675"/>
    <w:rsid w:val="00E34260"/>
    <w:rsid w:val="00E43D54"/>
    <w:rsid w:val="00E6367D"/>
    <w:rsid w:val="00E6636F"/>
    <w:rsid w:val="00E66D9D"/>
    <w:rsid w:val="00E673E8"/>
    <w:rsid w:val="00E85968"/>
    <w:rsid w:val="00E85E1E"/>
    <w:rsid w:val="00E866B8"/>
    <w:rsid w:val="00E92169"/>
    <w:rsid w:val="00EA0AC1"/>
    <w:rsid w:val="00EC6BB9"/>
    <w:rsid w:val="00EC777A"/>
    <w:rsid w:val="00ED0D16"/>
    <w:rsid w:val="00ED17F5"/>
    <w:rsid w:val="00ED19A1"/>
    <w:rsid w:val="00ED28CC"/>
    <w:rsid w:val="00EF1309"/>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3A1"/>
    <w:rsid w:val="00FC26FD"/>
    <w:rsid w:val="00FE00B0"/>
    <w:rsid w:val="00FE0B40"/>
    <w:rsid w:val="00FE5339"/>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jc w:val="both"/>
    </w:pPr>
    <w:rPr>
      <w:kern w:val="2"/>
      <w:sz w:val="21"/>
      <w:szCs w:val="22"/>
    </w:rPr>
  </w:style>
  <w:style w:type="paragraph" w:styleId="1">
    <w:name w:val="heading 1"/>
    <w:basedOn w:val="afff8"/>
    <w:next w:val="afff8"/>
    <w:link w:val="10"/>
    <w:qFormat/>
    <w:rsid w:val="0058166B"/>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8"/>
    <w:next w:val="afff8"/>
    <w:link w:val="23"/>
    <w:qFormat/>
    <w:rsid w:val="0058166B"/>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8"/>
    <w:next w:val="afff8"/>
    <w:link w:val="30"/>
    <w:unhideWhenUsed/>
    <w:qFormat/>
    <w:pPr>
      <w:keepNext/>
      <w:keepLines/>
      <w:adjustRightInd w:val="0"/>
      <w:snapToGrid w:val="0"/>
      <w:spacing w:line="360" w:lineRule="auto"/>
      <w:outlineLvl w:val="2"/>
    </w:pPr>
    <w:rPr>
      <w:rFonts w:ascii="Times New Roman" w:hAnsi="Times New Roman"/>
      <w:b/>
      <w:bCs/>
      <w:szCs w:val="32"/>
    </w:rPr>
  </w:style>
  <w:style w:type="paragraph" w:styleId="4">
    <w:name w:val="heading 4"/>
    <w:basedOn w:val="afff8"/>
    <w:next w:val="afff8"/>
    <w:link w:val="40"/>
    <w:qFormat/>
    <w:rsid w:val="0058166B"/>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8"/>
    <w:next w:val="afff8"/>
    <w:link w:val="50"/>
    <w:qFormat/>
    <w:rsid w:val="0058166B"/>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8"/>
    <w:next w:val="afff8"/>
    <w:link w:val="60"/>
    <w:qFormat/>
    <w:rsid w:val="0058166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8"/>
    <w:next w:val="afff8"/>
    <w:link w:val="70"/>
    <w:qFormat/>
    <w:rsid w:val="0058166B"/>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8"/>
    <w:next w:val="afff8"/>
    <w:link w:val="80"/>
    <w:qFormat/>
    <w:rsid w:val="0058166B"/>
    <w:pPr>
      <w:keepNext/>
      <w:keepLines/>
      <w:spacing w:before="240" w:after="64" w:line="320" w:lineRule="auto"/>
      <w:outlineLvl w:val="7"/>
    </w:pPr>
    <w:rPr>
      <w:rFonts w:ascii="Arial" w:eastAsia="黑体" w:hAnsi="Arial" w:cs="Times New Roman"/>
      <w:sz w:val="24"/>
      <w:szCs w:val="24"/>
    </w:rPr>
  </w:style>
  <w:style w:type="paragraph" w:styleId="9">
    <w:name w:val="heading 9"/>
    <w:basedOn w:val="afff8"/>
    <w:next w:val="afff8"/>
    <w:link w:val="90"/>
    <w:qFormat/>
    <w:rsid w:val="0058166B"/>
    <w:pPr>
      <w:keepNext/>
      <w:keepLines/>
      <w:spacing w:before="240" w:after="64" w:line="320" w:lineRule="auto"/>
      <w:outlineLvl w:val="8"/>
    </w:pPr>
    <w:rPr>
      <w:rFonts w:ascii="Arial" w:eastAsia="黑体" w:hAnsi="Arial" w:cs="Times New Roman"/>
      <w:szCs w:val="21"/>
    </w:rPr>
  </w:style>
  <w:style w:type="character" w:default="1" w:styleId="afff9">
    <w:name w:val="Default Paragraph Font"/>
    <w:uiPriority w:val="1"/>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afffc">
    <w:name w:val="caption"/>
    <w:basedOn w:val="afff8"/>
    <w:next w:val="afff8"/>
    <w:uiPriority w:val="35"/>
    <w:unhideWhenUsed/>
    <w:qFormat/>
    <w:pPr>
      <w:jc w:val="center"/>
    </w:pPr>
    <w:rPr>
      <w:rFonts w:asciiTheme="majorHAnsi" w:eastAsia="黑体" w:hAnsiTheme="majorHAnsi" w:cstheme="majorBidi"/>
      <w:szCs w:val="20"/>
    </w:rPr>
  </w:style>
  <w:style w:type="paragraph" w:styleId="afffd">
    <w:name w:val="Body Text Indent"/>
    <w:basedOn w:val="afff8"/>
    <w:link w:val="afffe"/>
    <w:autoRedefine/>
    <w:qFormat/>
    <w:pPr>
      <w:spacing w:line="300" w:lineRule="auto"/>
      <w:ind w:firstLineChars="200" w:firstLine="420"/>
    </w:pPr>
    <w:rPr>
      <w:rFonts w:ascii="Times New Roman" w:eastAsia="宋体" w:hAnsi="宋体" w:cs="Times New Roman"/>
      <w:szCs w:val="20"/>
    </w:rPr>
  </w:style>
  <w:style w:type="paragraph" w:styleId="affff">
    <w:name w:val="Date"/>
    <w:basedOn w:val="afff8"/>
    <w:next w:val="afff8"/>
    <w:link w:val="affff0"/>
    <w:autoRedefine/>
    <w:uiPriority w:val="99"/>
    <w:semiHidden/>
    <w:unhideWhenUsed/>
    <w:qFormat/>
    <w:pPr>
      <w:ind w:leftChars="2500" w:left="100"/>
    </w:pPr>
  </w:style>
  <w:style w:type="paragraph" w:styleId="affff1">
    <w:name w:val="endnote text"/>
    <w:basedOn w:val="afff8"/>
    <w:link w:val="affff2"/>
    <w:autoRedefine/>
    <w:uiPriority w:val="99"/>
    <w:qFormat/>
    <w:pPr>
      <w:snapToGrid w:val="0"/>
      <w:jc w:val="left"/>
    </w:pPr>
    <w:rPr>
      <w:rFonts w:ascii="Calibri" w:eastAsia="宋体" w:hAnsi="Calibri" w:cs="Times New Roman"/>
      <w:szCs w:val="24"/>
    </w:rPr>
  </w:style>
  <w:style w:type="paragraph" w:styleId="affff3">
    <w:name w:val="Balloon Text"/>
    <w:basedOn w:val="afff8"/>
    <w:link w:val="affff4"/>
    <w:autoRedefine/>
    <w:uiPriority w:val="99"/>
    <w:semiHidden/>
    <w:unhideWhenUsed/>
    <w:qFormat/>
    <w:rPr>
      <w:sz w:val="18"/>
      <w:szCs w:val="18"/>
    </w:rPr>
  </w:style>
  <w:style w:type="paragraph" w:styleId="affff5">
    <w:name w:val="footer"/>
    <w:basedOn w:val="afff8"/>
    <w:link w:val="affff6"/>
    <w:uiPriority w:val="99"/>
    <w:unhideWhenUsed/>
    <w:qFormat/>
    <w:pPr>
      <w:tabs>
        <w:tab w:val="center" w:pos="4153"/>
        <w:tab w:val="right" w:pos="8306"/>
      </w:tabs>
      <w:snapToGrid w:val="0"/>
      <w:jc w:val="left"/>
    </w:pPr>
    <w:rPr>
      <w:sz w:val="18"/>
      <w:szCs w:val="18"/>
    </w:rPr>
  </w:style>
  <w:style w:type="paragraph" w:styleId="affff7">
    <w:name w:val="header"/>
    <w:basedOn w:val="afff8"/>
    <w:link w:val="afff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f8"/>
    <w:next w:val="afff8"/>
    <w:uiPriority w:val="39"/>
    <w:unhideWhenUsed/>
    <w:qFormat/>
  </w:style>
  <w:style w:type="paragraph" w:styleId="affff9">
    <w:name w:val="Normal (Web)"/>
    <w:basedOn w:val="afff8"/>
    <w:unhideWhenUsed/>
    <w:qFormat/>
    <w:pPr>
      <w:widowControl/>
      <w:spacing w:before="100" w:beforeAutospacing="1" w:after="100" w:afterAutospacing="1"/>
      <w:jc w:val="left"/>
    </w:pPr>
    <w:rPr>
      <w:rFonts w:ascii="宋体" w:eastAsia="宋体" w:hAnsi="宋体" w:cs="宋体"/>
      <w:kern w:val="0"/>
      <w:sz w:val="24"/>
      <w:szCs w:val="24"/>
    </w:rPr>
  </w:style>
  <w:style w:type="table" w:styleId="affffa">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age number"/>
    <w:basedOn w:val="afff9"/>
    <w:qFormat/>
  </w:style>
  <w:style w:type="character" w:customStyle="1" w:styleId="30">
    <w:name w:val="标题 3 字符"/>
    <w:basedOn w:val="afff9"/>
    <w:link w:val="3"/>
    <w:autoRedefine/>
    <w:qFormat/>
    <w:rPr>
      <w:rFonts w:ascii="Times New Roman" w:hAnsi="Times New Roman"/>
      <w:b/>
      <w:bCs/>
      <w:szCs w:val="32"/>
    </w:rPr>
  </w:style>
  <w:style w:type="character" w:customStyle="1" w:styleId="affff6">
    <w:name w:val="页脚 字符"/>
    <w:basedOn w:val="afff9"/>
    <w:link w:val="affff5"/>
    <w:uiPriority w:val="99"/>
    <w:qFormat/>
    <w:rPr>
      <w:sz w:val="18"/>
      <w:szCs w:val="18"/>
    </w:rPr>
  </w:style>
  <w:style w:type="paragraph" w:styleId="affffc">
    <w:name w:val="List Paragraph"/>
    <w:basedOn w:val="afff8"/>
    <w:autoRedefine/>
    <w:uiPriority w:val="34"/>
    <w:qFormat/>
    <w:pPr>
      <w:ind w:firstLineChars="200" w:firstLine="420"/>
    </w:pPr>
  </w:style>
  <w:style w:type="paragraph" w:customStyle="1" w:styleId="affffd">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ffd"/>
    <w:autoRedefine/>
    <w:qFormat/>
    <w:rPr>
      <w:rFonts w:ascii="宋体" w:eastAsia="宋体" w:hAnsi="Times New Roman" w:cs="Times New Roman"/>
      <w:kern w:val="0"/>
      <w:szCs w:val="20"/>
    </w:rPr>
  </w:style>
  <w:style w:type="table" w:customStyle="1" w:styleId="11">
    <w:name w:val="浅色底纹1"/>
    <w:basedOn w:val="afff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ff8">
    <w:name w:val="页眉 字符"/>
    <w:basedOn w:val="afff9"/>
    <w:link w:val="affff7"/>
    <w:autoRedefine/>
    <w:uiPriority w:val="99"/>
    <w:qFormat/>
    <w:rPr>
      <w:sz w:val="18"/>
      <w:szCs w:val="18"/>
    </w:rPr>
  </w:style>
  <w:style w:type="character" w:customStyle="1" w:styleId="affff4">
    <w:name w:val="批注框文本 字符"/>
    <w:basedOn w:val="afff9"/>
    <w:link w:val="affff3"/>
    <w:autoRedefine/>
    <w:uiPriority w:val="99"/>
    <w:semiHidden/>
    <w:qFormat/>
    <w:rPr>
      <w:sz w:val="18"/>
      <w:szCs w:val="18"/>
    </w:rPr>
  </w:style>
  <w:style w:type="character" w:customStyle="1" w:styleId="affff2">
    <w:name w:val="尾注文本 字符"/>
    <w:basedOn w:val="afff9"/>
    <w:link w:val="affff1"/>
    <w:autoRedefine/>
    <w:uiPriority w:val="99"/>
    <w:qFormat/>
    <w:rPr>
      <w:rFonts w:ascii="Calibri" w:eastAsia="宋体" w:hAnsi="Calibri" w:cs="Times New Roman"/>
      <w:szCs w:val="24"/>
    </w:rPr>
  </w:style>
  <w:style w:type="table" w:customStyle="1" w:styleId="12">
    <w:name w:val="网格型1"/>
    <w:basedOn w:val="afff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0">
    <w:name w:val="日期 字符"/>
    <w:basedOn w:val="afff9"/>
    <w:link w:val="affff"/>
    <w:autoRedefine/>
    <w:uiPriority w:val="99"/>
    <w:semiHidden/>
    <w:qFormat/>
  </w:style>
  <w:style w:type="character" w:customStyle="1" w:styleId="afffe">
    <w:name w:val="正文文本缩进 字符"/>
    <w:basedOn w:val="afff9"/>
    <w:link w:val="afffd"/>
    <w:autoRedefine/>
    <w:qFormat/>
    <w:rPr>
      <w:rFonts w:ascii="Times New Roman" w:eastAsia="宋体" w:hAnsi="宋体" w:cs="Times New Roman"/>
      <w:szCs w:val="20"/>
    </w:rPr>
  </w:style>
  <w:style w:type="paragraph" w:customStyle="1" w:styleId="a1">
    <w:name w:val="二级条标题"/>
    <w:basedOn w:val="afff8"/>
    <w:next w:val="afff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ff9"/>
    <w:autoRedefine/>
    <w:qFormat/>
  </w:style>
  <w:style w:type="paragraph" w:customStyle="1" w:styleId="a">
    <w:name w:val="章标题"/>
    <w:next w:val="afff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f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ffe">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character" w:customStyle="1" w:styleId="10">
    <w:name w:val="标题 1 字符"/>
    <w:basedOn w:val="afff9"/>
    <w:link w:val="1"/>
    <w:rsid w:val="0058166B"/>
    <w:rPr>
      <w:rFonts w:ascii="Calibri" w:eastAsia="宋体" w:hAnsi="Calibri" w:cs="Times New Roman"/>
      <w:b/>
      <w:bCs/>
      <w:kern w:val="44"/>
      <w:sz w:val="44"/>
      <w:szCs w:val="44"/>
    </w:rPr>
  </w:style>
  <w:style w:type="character" w:customStyle="1" w:styleId="23">
    <w:name w:val="标题 2 字符"/>
    <w:basedOn w:val="afff9"/>
    <w:link w:val="22"/>
    <w:rsid w:val="0058166B"/>
    <w:rPr>
      <w:rFonts w:ascii="Arial" w:eastAsia="黑体" w:hAnsi="Arial" w:cs="Times New Roman"/>
      <w:b/>
      <w:bCs/>
      <w:kern w:val="2"/>
      <w:sz w:val="32"/>
      <w:szCs w:val="32"/>
    </w:rPr>
  </w:style>
  <w:style w:type="character" w:customStyle="1" w:styleId="40">
    <w:name w:val="标题 4 字符"/>
    <w:basedOn w:val="afff9"/>
    <w:link w:val="4"/>
    <w:rsid w:val="0058166B"/>
    <w:rPr>
      <w:rFonts w:ascii="Arial" w:eastAsia="黑体" w:hAnsi="Arial" w:cs="Times New Roman"/>
      <w:b/>
      <w:bCs/>
      <w:kern w:val="2"/>
      <w:sz w:val="28"/>
      <w:szCs w:val="28"/>
    </w:rPr>
  </w:style>
  <w:style w:type="character" w:customStyle="1" w:styleId="50">
    <w:name w:val="标题 5 字符"/>
    <w:basedOn w:val="afff9"/>
    <w:link w:val="5"/>
    <w:rsid w:val="0058166B"/>
    <w:rPr>
      <w:rFonts w:ascii="Calibri" w:eastAsia="宋体" w:hAnsi="Calibri" w:cs="Times New Roman"/>
      <w:b/>
      <w:bCs/>
      <w:kern w:val="2"/>
      <w:sz w:val="28"/>
      <w:szCs w:val="28"/>
    </w:rPr>
  </w:style>
  <w:style w:type="character" w:customStyle="1" w:styleId="60">
    <w:name w:val="标题 6 字符"/>
    <w:basedOn w:val="afff9"/>
    <w:link w:val="6"/>
    <w:rsid w:val="0058166B"/>
    <w:rPr>
      <w:rFonts w:ascii="Arial" w:eastAsia="黑体" w:hAnsi="Arial" w:cs="Times New Roman"/>
      <w:b/>
      <w:bCs/>
      <w:kern w:val="2"/>
      <w:sz w:val="24"/>
      <w:szCs w:val="24"/>
    </w:rPr>
  </w:style>
  <w:style w:type="character" w:customStyle="1" w:styleId="70">
    <w:name w:val="标题 7 字符"/>
    <w:basedOn w:val="afff9"/>
    <w:link w:val="7"/>
    <w:rsid w:val="0058166B"/>
    <w:rPr>
      <w:rFonts w:ascii="Calibri" w:eastAsia="宋体" w:hAnsi="Calibri" w:cs="Times New Roman"/>
      <w:b/>
      <w:bCs/>
      <w:kern w:val="2"/>
      <w:sz w:val="24"/>
      <w:szCs w:val="24"/>
    </w:rPr>
  </w:style>
  <w:style w:type="character" w:customStyle="1" w:styleId="80">
    <w:name w:val="标题 8 字符"/>
    <w:basedOn w:val="afff9"/>
    <w:link w:val="8"/>
    <w:rsid w:val="0058166B"/>
    <w:rPr>
      <w:rFonts w:ascii="Arial" w:eastAsia="黑体" w:hAnsi="Arial" w:cs="Times New Roman"/>
      <w:kern w:val="2"/>
      <w:sz w:val="24"/>
      <w:szCs w:val="24"/>
    </w:rPr>
  </w:style>
  <w:style w:type="character" w:customStyle="1" w:styleId="90">
    <w:name w:val="标题 9 字符"/>
    <w:basedOn w:val="afff9"/>
    <w:link w:val="9"/>
    <w:rsid w:val="0058166B"/>
    <w:rPr>
      <w:rFonts w:ascii="Arial" w:eastAsia="黑体" w:hAnsi="Arial" w:cs="Times New Roman"/>
      <w:kern w:val="2"/>
      <w:sz w:val="21"/>
      <w:szCs w:val="21"/>
    </w:rPr>
  </w:style>
  <w:style w:type="paragraph" w:styleId="afffff">
    <w:name w:val="Quote"/>
    <w:basedOn w:val="afff8"/>
    <w:next w:val="afff8"/>
    <w:link w:val="afffff0"/>
    <w:uiPriority w:val="29"/>
    <w:qFormat/>
    <w:rsid w:val="0058166B"/>
    <w:pPr>
      <w:adjustRightInd w:val="0"/>
      <w:spacing w:line="400" w:lineRule="exact"/>
    </w:pPr>
    <w:rPr>
      <w:rFonts w:ascii="Calibri" w:eastAsia="宋体" w:hAnsi="Calibri" w:cs="Times New Roman"/>
      <w:i/>
      <w:iCs/>
      <w:color w:val="000000"/>
      <w:szCs w:val="21"/>
    </w:rPr>
  </w:style>
  <w:style w:type="character" w:customStyle="1" w:styleId="afffff0">
    <w:name w:val="引用 字符"/>
    <w:basedOn w:val="afff9"/>
    <w:link w:val="afffff"/>
    <w:uiPriority w:val="29"/>
    <w:rsid w:val="0058166B"/>
    <w:rPr>
      <w:rFonts w:ascii="Calibri" w:eastAsia="宋体" w:hAnsi="Calibri" w:cs="Times New Roman"/>
      <w:i/>
      <w:iCs/>
      <w:color w:val="000000"/>
      <w:kern w:val="2"/>
      <w:sz w:val="21"/>
      <w:szCs w:val="21"/>
    </w:rPr>
  </w:style>
  <w:style w:type="character" w:styleId="afffff1">
    <w:name w:val="Strong"/>
    <w:uiPriority w:val="22"/>
    <w:qFormat/>
    <w:rsid w:val="0058166B"/>
    <w:rPr>
      <w:b/>
      <w:bCs/>
    </w:rPr>
  </w:style>
  <w:style w:type="character" w:styleId="afffff2">
    <w:name w:val="Emphasis"/>
    <w:uiPriority w:val="20"/>
    <w:qFormat/>
    <w:rsid w:val="0058166B"/>
    <w:rPr>
      <w:i/>
      <w:iCs/>
    </w:rPr>
  </w:style>
  <w:style w:type="paragraph" w:styleId="afffff3">
    <w:name w:val="Title"/>
    <w:basedOn w:val="afff8"/>
    <w:link w:val="afffff4"/>
    <w:qFormat/>
    <w:rsid w:val="0058166B"/>
    <w:pPr>
      <w:adjustRightInd w:val="0"/>
      <w:spacing w:before="240" w:after="60" w:line="400" w:lineRule="exact"/>
      <w:jc w:val="center"/>
      <w:outlineLvl w:val="0"/>
    </w:pPr>
    <w:rPr>
      <w:rFonts w:ascii="Arial" w:eastAsia="宋体" w:hAnsi="Arial" w:cs="Arial"/>
      <w:b/>
      <w:bCs/>
      <w:sz w:val="32"/>
      <w:szCs w:val="32"/>
    </w:rPr>
  </w:style>
  <w:style w:type="character" w:customStyle="1" w:styleId="afffff4">
    <w:name w:val="标题 字符"/>
    <w:basedOn w:val="afff9"/>
    <w:link w:val="afffff3"/>
    <w:rsid w:val="0058166B"/>
    <w:rPr>
      <w:rFonts w:ascii="Arial" w:eastAsia="宋体" w:hAnsi="Arial" w:cs="Arial"/>
      <w:b/>
      <w:bCs/>
      <w:kern w:val="2"/>
      <w:sz w:val="32"/>
      <w:szCs w:val="32"/>
    </w:rPr>
  </w:style>
  <w:style w:type="paragraph" w:customStyle="1" w:styleId="afffff5">
    <w:name w:val="标准标志"/>
    <w:next w:val="afff8"/>
    <w:rsid w:val="0058166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6">
    <w:name w:val="标准称谓"/>
    <w:next w:val="afff8"/>
    <w:rsid w:val="0058166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7">
    <w:name w:val="标准文件_页脚偶数页"/>
    <w:rsid w:val="0058166B"/>
    <w:pPr>
      <w:ind w:left="198"/>
    </w:pPr>
    <w:rPr>
      <w:rFonts w:ascii="宋体" w:eastAsia="宋体" w:hAnsi="Times New Roman" w:cs="Times New Roman"/>
      <w:sz w:val="18"/>
    </w:rPr>
  </w:style>
  <w:style w:type="paragraph" w:customStyle="1" w:styleId="afffff8">
    <w:name w:val="标准文件_页脚奇数页"/>
    <w:rsid w:val="0058166B"/>
    <w:pPr>
      <w:ind w:right="227"/>
      <w:jc w:val="right"/>
    </w:pPr>
    <w:rPr>
      <w:rFonts w:ascii="宋体" w:eastAsia="宋体" w:hAnsi="Times New Roman" w:cs="Times New Roman"/>
      <w:sz w:val="18"/>
    </w:rPr>
  </w:style>
  <w:style w:type="paragraph" w:customStyle="1" w:styleId="afffff9">
    <w:name w:val="标准书眉一"/>
    <w:rsid w:val="0058166B"/>
    <w:pPr>
      <w:jc w:val="both"/>
    </w:pPr>
    <w:rPr>
      <w:rFonts w:ascii="Times New Roman" w:eastAsia="宋体" w:hAnsi="Times New Roman" w:cs="Times New Roman"/>
    </w:rPr>
  </w:style>
  <w:style w:type="paragraph" w:customStyle="1" w:styleId="ICS">
    <w:name w:val="标准文件_ICS"/>
    <w:basedOn w:val="afff8"/>
    <w:rsid w:val="0058166B"/>
    <w:pPr>
      <w:adjustRightInd w:val="0"/>
      <w:spacing w:line="0" w:lineRule="atLeast"/>
    </w:pPr>
    <w:rPr>
      <w:rFonts w:ascii="黑体" w:eastAsia="黑体" w:hAnsi="宋体" w:cs="Times New Roman"/>
      <w:szCs w:val="21"/>
    </w:rPr>
  </w:style>
  <w:style w:type="paragraph" w:customStyle="1" w:styleId="afffffa">
    <w:name w:val="标准文件_标准正文"/>
    <w:basedOn w:val="afff8"/>
    <w:next w:val="afffffb"/>
    <w:rsid w:val="0058166B"/>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c">
    <w:name w:val="标准文件_版本"/>
    <w:basedOn w:val="afffffa"/>
    <w:rsid w:val="0058166B"/>
    <w:pPr>
      <w:adjustRightInd/>
      <w:snapToGrid/>
      <w:ind w:firstLineChars="0" w:firstLine="0"/>
    </w:pPr>
    <w:rPr>
      <w:rFonts w:ascii="宋体" w:hAnsi="宋体"/>
      <w:kern w:val="2"/>
    </w:rPr>
  </w:style>
  <w:style w:type="paragraph" w:customStyle="1" w:styleId="afffffd">
    <w:name w:val="标准文件_标准部门"/>
    <w:basedOn w:val="afff8"/>
    <w:rsid w:val="0058166B"/>
    <w:pPr>
      <w:adjustRightInd w:val="0"/>
      <w:spacing w:line="400" w:lineRule="exact"/>
      <w:jc w:val="center"/>
    </w:pPr>
    <w:rPr>
      <w:rFonts w:ascii="黑体" w:eastAsia="黑体" w:hAnsi="Calibri" w:cs="Times New Roman"/>
      <w:kern w:val="0"/>
      <w:sz w:val="44"/>
      <w:szCs w:val="21"/>
    </w:rPr>
  </w:style>
  <w:style w:type="paragraph" w:customStyle="1" w:styleId="afffffe">
    <w:name w:val="标准文件_标准代替"/>
    <w:basedOn w:val="afff8"/>
    <w:next w:val="afff8"/>
    <w:rsid w:val="0058166B"/>
    <w:pPr>
      <w:adjustRightInd w:val="0"/>
      <w:spacing w:line="310" w:lineRule="exact"/>
      <w:jc w:val="right"/>
    </w:pPr>
    <w:rPr>
      <w:rFonts w:ascii="宋体" w:eastAsia="宋体" w:hAnsi="宋体" w:cs="Times New Roman"/>
      <w:kern w:val="0"/>
      <w:szCs w:val="21"/>
    </w:rPr>
  </w:style>
  <w:style w:type="paragraph" w:customStyle="1" w:styleId="affffff">
    <w:name w:val="标准文件_标准名称标题"/>
    <w:basedOn w:val="afff8"/>
    <w:next w:val="afff8"/>
    <w:rsid w:val="0058166B"/>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0">
    <w:name w:val="标准文件_页眉奇数页"/>
    <w:next w:val="afff8"/>
    <w:rsid w:val="0058166B"/>
    <w:pPr>
      <w:tabs>
        <w:tab w:val="center" w:pos="4154"/>
        <w:tab w:val="right" w:pos="8306"/>
      </w:tabs>
      <w:spacing w:after="120"/>
      <w:jc w:val="right"/>
    </w:pPr>
    <w:rPr>
      <w:rFonts w:ascii="黑体" w:eastAsia="黑体" w:hAnsi="宋体" w:cs="Times New Roman"/>
      <w:noProof/>
      <w:sz w:val="21"/>
    </w:rPr>
  </w:style>
  <w:style w:type="paragraph" w:customStyle="1" w:styleId="affffff1">
    <w:name w:val="标准文件_页眉偶数页"/>
    <w:basedOn w:val="affffff0"/>
    <w:next w:val="afff8"/>
    <w:rsid w:val="0058166B"/>
    <w:pPr>
      <w:jc w:val="left"/>
    </w:pPr>
  </w:style>
  <w:style w:type="paragraph" w:customStyle="1" w:styleId="affffff2">
    <w:name w:val="标准文件_参考文献标题"/>
    <w:basedOn w:val="afff8"/>
    <w:next w:val="afff8"/>
    <w:rsid w:val="0058166B"/>
    <w:pPr>
      <w:widowControl/>
      <w:shd w:val="clear" w:color="FFFFFF" w:fill="FFFFFF"/>
      <w:spacing w:before="560" w:afterLines="50" w:after="50"/>
      <w:jc w:val="center"/>
      <w:outlineLvl w:val="0"/>
    </w:pPr>
    <w:rPr>
      <w:rFonts w:ascii="黑体" w:eastAsia="黑体" w:hAnsi="Calibri" w:cs="Times New Roman"/>
      <w:kern w:val="0"/>
      <w:szCs w:val="21"/>
    </w:rPr>
  </w:style>
  <w:style w:type="paragraph" w:customStyle="1" w:styleId="a2">
    <w:name w:val="标准文件_参考文献条目"/>
    <w:rsid w:val="0058166B"/>
    <w:pPr>
      <w:numPr>
        <w:numId w:val="2"/>
      </w:numPr>
    </w:pPr>
    <w:rPr>
      <w:rFonts w:ascii="宋体" w:eastAsia="宋体" w:hAnsi="Times New Roman" w:cs="Times New Roman"/>
    </w:rPr>
  </w:style>
  <w:style w:type="paragraph" w:customStyle="1" w:styleId="afffffb">
    <w:name w:val="标准文件_段"/>
    <w:link w:val="Char0"/>
    <w:rsid w:val="0058166B"/>
    <w:pPr>
      <w:autoSpaceDE w:val="0"/>
      <w:autoSpaceDN w:val="0"/>
      <w:ind w:firstLineChars="200" w:firstLine="200"/>
      <w:jc w:val="both"/>
    </w:pPr>
    <w:rPr>
      <w:rFonts w:ascii="宋体" w:eastAsia="宋体" w:hAnsi="Times New Roman" w:cs="Times New Roman"/>
      <w:noProof/>
      <w:sz w:val="21"/>
    </w:rPr>
  </w:style>
  <w:style w:type="paragraph" w:customStyle="1" w:styleId="afff1">
    <w:name w:val="标准文件_二级条标题"/>
    <w:next w:val="afffffb"/>
    <w:rsid w:val="0058166B"/>
    <w:pPr>
      <w:widowControl w:val="0"/>
      <w:numPr>
        <w:ilvl w:val="3"/>
        <w:numId w:val="30"/>
      </w:numPr>
      <w:spacing w:beforeLines="50" w:before="50" w:afterLines="50" w:after="50"/>
      <w:jc w:val="both"/>
      <w:outlineLvl w:val="2"/>
    </w:pPr>
    <w:rPr>
      <w:rFonts w:ascii="黑体" w:eastAsia="黑体" w:hAnsi="Times New Roman" w:cs="Times New Roman"/>
      <w:sz w:val="21"/>
    </w:rPr>
  </w:style>
  <w:style w:type="character" w:customStyle="1" w:styleId="affffff3">
    <w:name w:val="标准文件_发布"/>
    <w:rsid w:val="0058166B"/>
    <w:rPr>
      <w:rFonts w:ascii="黑体" w:eastAsia="黑体"/>
      <w:spacing w:val="0"/>
      <w:w w:val="100"/>
      <w:position w:val="3"/>
      <w:sz w:val="28"/>
    </w:rPr>
  </w:style>
  <w:style w:type="paragraph" w:customStyle="1" w:styleId="af0">
    <w:name w:val="标准文件_方框数字列项"/>
    <w:basedOn w:val="afffffb"/>
    <w:rsid w:val="0058166B"/>
    <w:pPr>
      <w:numPr>
        <w:numId w:val="4"/>
      </w:numPr>
      <w:tabs>
        <w:tab w:val="num" w:pos="851"/>
      </w:tabs>
      <w:ind w:left="851" w:firstLineChars="0" w:firstLine="0"/>
    </w:pPr>
  </w:style>
  <w:style w:type="paragraph" w:customStyle="1" w:styleId="affffff4">
    <w:name w:val="标准文件_封面标准编号"/>
    <w:basedOn w:val="afff8"/>
    <w:next w:val="afffffe"/>
    <w:rsid w:val="0058166B"/>
    <w:pPr>
      <w:adjustRightInd w:val="0"/>
      <w:spacing w:line="310" w:lineRule="exact"/>
      <w:jc w:val="right"/>
    </w:pPr>
    <w:rPr>
      <w:rFonts w:ascii="黑体" w:eastAsia="黑体" w:hAnsi="Calibri" w:cs="Times New Roman"/>
      <w:kern w:val="0"/>
      <w:sz w:val="28"/>
      <w:szCs w:val="21"/>
    </w:rPr>
  </w:style>
  <w:style w:type="paragraph" w:customStyle="1" w:styleId="affffff5">
    <w:name w:val="标准文件_封面标准分类号"/>
    <w:basedOn w:val="afff8"/>
    <w:rsid w:val="0058166B"/>
    <w:pPr>
      <w:adjustRightInd w:val="0"/>
      <w:spacing w:line="400" w:lineRule="exact"/>
    </w:pPr>
    <w:rPr>
      <w:rFonts w:ascii="黑体" w:eastAsia="黑体" w:hAnsi="Calibri" w:cs="Times New Roman"/>
      <w:b/>
      <w:kern w:val="0"/>
      <w:sz w:val="28"/>
      <w:szCs w:val="21"/>
    </w:rPr>
  </w:style>
  <w:style w:type="paragraph" w:customStyle="1" w:styleId="affffff6">
    <w:name w:val="标准文件_封面标准名称"/>
    <w:basedOn w:val="afff8"/>
    <w:rsid w:val="0058166B"/>
    <w:pPr>
      <w:adjustRightInd w:val="0"/>
      <w:jc w:val="center"/>
    </w:pPr>
    <w:rPr>
      <w:rFonts w:ascii="黑体" w:eastAsia="黑体" w:hAnsi="Calibri" w:cs="Times New Roman"/>
      <w:kern w:val="0"/>
      <w:sz w:val="52"/>
      <w:szCs w:val="21"/>
    </w:rPr>
  </w:style>
  <w:style w:type="paragraph" w:customStyle="1" w:styleId="affffff7">
    <w:name w:val="标准文件_封面标准英文名称"/>
    <w:basedOn w:val="afff8"/>
    <w:rsid w:val="0058166B"/>
    <w:pPr>
      <w:adjustRightInd w:val="0"/>
      <w:jc w:val="center"/>
    </w:pPr>
    <w:rPr>
      <w:rFonts w:ascii="黑体" w:eastAsia="黑体" w:hAnsi="Calibri" w:cs="Times New Roman"/>
      <w:b/>
      <w:sz w:val="28"/>
      <w:szCs w:val="21"/>
    </w:rPr>
  </w:style>
  <w:style w:type="paragraph" w:customStyle="1" w:styleId="affffff8">
    <w:name w:val="标准文件_封面发布日期"/>
    <w:basedOn w:val="afff8"/>
    <w:rsid w:val="0058166B"/>
    <w:pPr>
      <w:adjustRightInd w:val="0"/>
      <w:spacing w:line="310" w:lineRule="exact"/>
    </w:pPr>
    <w:rPr>
      <w:rFonts w:ascii="黑体" w:eastAsia="黑体" w:hAnsi="Calibri" w:cs="Times New Roman"/>
      <w:kern w:val="0"/>
      <w:sz w:val="28"/>
      <w:szCs w:val="21"/>
    </w:rPr>
  </w:style>
  <w:style w:type="paragraph" w:customStyle="1" w:styleId="affffff9">
    <w:name w:val="标准文件_封面密级"/>
    <w:basedOn w:val="afff8"/>
    <w:rsid w:val="0058166B"/>
    <w:pPr>
      <w:adjustRightInd w:val="0"/>
      <w:spacing w:line="400" w:lineRule="exact"/>
    </w:pPr>
    <w:rPr>
      <w:rFonts w:ascii="Calibri" w:eastAsia="黑体" w:hAnsi="Calibri" w:cs="Times New Roman"/>
      <w:sz w:val="32"/>
      <w:szCs w:val="21"/>
    </w:rPr>
  </w:style>
  <w:style w:type="paragraph" w:customStyle="1" w:styleId="affffffa">
    <w:name w:val="标准文件_封面实施日期"/>
    <w:basedOn w:val="afff8"/>
    <w:rsid w:val="0058166B"/>
    <w:pPr>
      <w:adjustRightInd w:val="0"/>
      <w:spacing w:line="310" w:lineRule="exact"/>
      <w:jc w:val="right"/>
    </w:pPr>
    <w:rPr>
      <w:rFonts w:ascii="黑体" w:eastAsia="黑体" w:hAnsi="Calibri" w:cs="Times New Roman"/>
      <w:sz w:val="28"/>
      <w:szCs w:val="21"/>
    </w:rPr>
  </w:style>
  <w:style w:type="paragraph" w:customStyle="1" w:styleId="affffffb">
    <w:name w:val="标准文件_封面抬头"/>
    <w:basedOn w:val="afffffb"/>
    <w:rsid w:val="0058166B"/>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b"/>
    <w:rsid w:val="0058166B"/>
    <w:pPr>
      <w:numPr>
        <w:numId w:val="7"/>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ff2">
    <w:name w:val="标准文件_附录表标题"/>
    <w:next w:val="afffffb"/>
    <w:rsid w:val="0058166B"/>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7">
    <w:name w:val="标准文件_附录一级条标题"/>
    <w:next w:val="afffffb"/>
    <w:rsid w:val="0058166B"/>
    <w:pPr>
      <w:widowControl w:val="0"/>
      <w:numPr>
        <w:ilvl w:val="1"/>
        <w:numId w:val="7"/>
      </w:numPr>
      <w:spacing w:beforeLines="50" w:before="50" w:afterLines="50" w:after="50"/>
      <w:jc w:val="both"/>
      <w:outlineLvl w:val="2"/>
    </w:pPr>
    <w:rPr>
      <w:rFonts w:ascii="黑体" w:eastAsia="黑体" w:hAnsi="Times New Roman" w:cs="Times New Roman"/>
      <w:kern w:val="21"/>
      <w:sz w:val="21"/>
    </w:rPr>
  </w:style>
  <w:style w:type="paragraph" w:customStyle="1" w:styleId="aff8">
    <w:name w:val="标准文件_附录二级条标题"/>
    <w:basedOn w:val="aff7"/>
    <w:next w:val="afffffb"/>
    <w:rsid w:val="0058166B"/>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rsid w:val="0058166B"/>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b"/>
    <w:rsid w:val="0058166B"/>
    <w:pPr>
      <w:widowControl w:val="0"/>
      <w:numPr>
        <w:ilvl w:val="3"/>
        <w:numId w:val="7"/>
      </w:numPr>
      <w:spacing w:beforeLines="50" w:before="50" w:afterLines="50" w:after="50"/>
      <w:jc w:val="both"/>
      <w:outlineLvl w:val="4"/>
    </w:pPr>
    <w:rPr>
      <w:rFonts w:ascii="黑体" w:eastAsia="黑体" w:hAnsi="Times New Roman" w:cs="Times New Roman"/>
      <w:kern w:val="21"/>
      <w:sz w:val="21"/>
    </w:rPr>
  </w:style>
  <w:style w:type="paragraph" w:customStyle="1" w:styleId="affa">
    <w:name w:val="标准文件_附录四级条标题"/>
    <w:next w:val="afffffb"/>
    <w:rsid w:val="0058166B"/>
    <w:pPr>
      <w:widowControl w:val="0"/>
      <w:numPr>
        <w:ilvl w:val="4"/>
        <w:numId w:val="7"/>
      </w:numPr>
      <w:spacing w:beforeLines="50" w:before="50" w:afterLines="50" w:after="50"/>
      <w:jc w:val="both"/>
      <w:outlineLvl w:val="5"/>
    </w:pPr>
    <w:rPr>
      <w:rFonts w:ascii="黑体" w:eastAsia="黑体" w:hAnsi="Times New Roman" w:cs="Times New Roman"/>
      <w:kern w:val="21"/>
      <w:sz w:val="21"/>
    </w:rPr>
  </w:style>
  <w:style w:type="paragraph" w:customStyle="1" w:styleId="afc">
    <w:name w:val="标准文件_附录图标题"/>
    <w:next w:val="afffffb"/>
    <w:rsid w:val="0058166B"/>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b">
    <w:name w:val="标准文件_附录五级条标题"/>
    <w:next w:val="afffffb"/>
    <w:rsid w:val="0058166B"/>
    <w:pPr>
      <w:widowControl w:val="0"/>
      <w:numPr>
        <w:ilvl w:val="5"/>
        <w:numId w:val="7"/>
      </w:numPr>
      <w:spacing w:beforeLines="50" w:before="50" w:afterLines="50" w:after="50"/>
      <w:jc w:val="both"/>
      <w:outlineLvl w:val="6"/>
    </w:pPr>
    <w:rPr>
      <w:rFonts w:ascii="黑体" w:eastAsia="黑体" w:hAnsi="Times New Roman" w:cs="Times New Roman"/>
      <w:kern w:val="21"/>
      <w:sz w:val="21"/>
    </w:rPr>
  </w:style>
  <w:style w:type="paragraph" w:customStyle="1" w:styleId="af3">
    <w:name w:val="标准文件_附录英文标识"/>
    <w:next w:val="affffffd"/>
    <w:rsid w:val="0058166B"/>
    <w:pPr>
      <w:numPr>
        <w:numId w:val="8"/>
      </w:numPr>
      <w:tabs>
        <w:tab w:val="left" w:pos="6406"/>
      </w:tabs>
      <w:spacing w:before="220" w:after="320"/>
      <w:jc w:val="center"/>
      <w:outlineLvl w:val="0"/>
    </w:pPr>
    <w:rPr>
      <w:rFonts w:ascii="黑体" w:eastAsia="黑体" w:hAnsi="Times New Roman" w:cs="Times New Roman"/>
      <w:sz w:val="21"/>
    </w:rPr>
  </w:style>
  <w:style w:type="paragraph" w:styleId="affffffd">
    <w:name w:val="Body Text"/>
    <w:basedOn w:val="afff8"/>
    <w:link w:val="affffffe"/>
    <w:rsid w:val="0058166B"/>
    <w:pPr>
      <w:adjustRightInd w:val="0"/>
      <w:spacing w:after="120" w:line="400" w:lineRule="exact"/>
    </w:pPr>
    <w:rPr>
      <w:rFonts w:ascii="Calibri" w:eastAsia="宋体" w:hAnsi="Calibri" w:cs="Times New Roman"/>
      <w:szCs w:val="21"/>
    </w:rPr>
  </w:style>
  <w:style w:type="character" w:customStyle="1" w:styleId="affffffe">
    <w:name w:val="正文文本 字符"/>
    <w:basedOn w:val="afff9"/>
    <w:link w:val="affffffd"/>
    <w:rsid w:val="0058166B"/>
    <w:rPr>
      <w:rFonts w:ascii="Calibri" w:eastAsia="宋体" w:hAnsi="Calibri" w:cs="Times New Roman"/>
      <w:kern w:val="2"/>
      <w:sz w:val="21"/>
      <w:szCs w:val="21"/>
    </w:rPr>
  </w:style>
  <w:style w:type="paragraph" w:customStyle="1" w:styleId="afffffff">
    <w:name w:val="标准文件_附录章标题"/>
    <w:next w:val="afffffb"/>
    <w:rsid w:val="0058166B"/>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0">
    <w:name w:val="标准文件_公式后的破折号"/>
    <w:basedOn w:val="afffffb"/>
    <w:next w:val="afffffb"/>
    <w:rsid w:val="0058166B"/>
    <w:pPr>
      <w:ind w:leftChars="200" w:left="488" w:hangingChars="290" w:hanging="289"/>
    </w:pPr>
  </w:style>
  <w:style w:type="paragraph" w:customStyle="1" w:styleId="a9">
    <w:name w:val="标准文件_前言、引言标题"/>
    <w:next w:val="afff8"/>
    <w:rsid w:val="0058166B"/>
    <w:pPr>
      <w:numPr>
        <w:numId w:val="19"/>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f1">
    <w:name w:val="标准文件_目次、标准名称标题"/>
    <w:basedOn w:val="a9"/>
    <w:next w:val="afffffb"/>
    <w:rsid w:val="0058166B"/>
    <w:pPr>
      <w:spacing w:line="460" w:lineRule="exact"/>
      <w:ind w:left="0" w:firstLine="0"/>
    </w:pPr>
  </w:style>
  <w:style w:type="paragraph" w:customStyle="1" w:styleId="afffffff2">
    <w:name w:val="标准文件_目录标题"/>
    <w:basedOn w:val="afff8"/>
    <w:rsid w:val="0058166B"/>
    <w:pPr>
      <w:adjustRightInd w:val="0"/>
      <w:spacing w:before="480" w:afterLines="150" w:after="150"/>
      <w:jc w:val="center"/>
    </w:pPr>
    <w:rPr>
      <w:rFonts w:ascii="黑体" w:eastAsia="黑体" w:hAnsi="Calibri" w:cs="Times New Roman"/>
      <w:sz w:val="32"/>
      <w:szCs w:val="21"/>
    </w:rPr>
  </w:style>
  <w:style w:type="paragraph" w:customStyle="1" w:styleId="af4">
    <w:name w:val="标准文件_破折号列项"/>
    <w:rsid w:val="0058166B"/>
    <w:pPr>
      <w:numPr>
        <w:numId w:val="9"/>
      </w:numPr>
      <w:adjustRightInd w:val="0"/>
      <w:snapToGrid w:val="0"/>
      <w:ind w:firstLineChars="200" w:firstLine="200"/>
    </w:pPr>
    <w:rPr>
      <w:rFonts w:ascii="Times New Roman" w:eastAsia="宋体" w:hAnsi="Times New Roman" w:cs="Times New Roman"/>
      <w:sz w:val="21"/>
    </w:rPr>
  </w:style>
  <w:style w:type="paragraph" w:customStyle="1" w:styleId="aff">
    <w:name w:val="标准文件_破折号列项（二级）"/>
    <w:basedOn w:val="af4"/>
    <w:rsid w:val="0058166B"/>
    <w:pPr>
      <w:numPr>
        <w:numId w:val="10"/>
      </w:numPr>
    </w:pPr>
  </w:style>
  <w:style w:type="paragraph" w:customStyle="1" w:styleId="afff2">
    <w:name w:val="标准文件_三级条标题"/>
    <w:basedOn w:val="afff1"/>
    <w:next w:val="afffffb"/>
    <w:rsid w:val="0058166B"/>
    <w:pPr>
      <w:widowControl/>
      <w:numPr>
        <w:ilvl w:val="4"/>
      </w:numPr>
      <w:outlineLvl w:val="3"/>
    </w:pPr>
  </w:style>
  <w:style w:type="character" w:styleId="afffffff3">
    <w:name w:val="Subtle Reference"/>
    <w:uiPriority w:val="31"/>
    <w:qFormat/>
    <w:rsid w:val="0058166B"/>
    <w:rPr>
      <w:smallCaps/>
      <w:color w:val="C0504D"/>
      <w:u w:val="single"/>
    </w:rPr>
  </w:style>
  <w:style w:type="paragraph" w:customStyle="1" w:styleId="afffffff4">
    <w:name w:val="标准文件_示例后续"/>
    <w:basedOn w:val="afff8"/>
    <w:rsid w:val="0058166B"/>
    <w:pPr>
      <w:ind w:firstLineChars="200" w:firstLine="200"/>
    </w:pPr>
    <w:rPr>
      <w:rFonts w:ascii="Calibri" w:eastAsia="宋体" w:hAnsi="Calibri" w:cs="Times New Roman"/>
      <w:sz w:val="18"/>
      <w:szCs w:val="24"/>
    </w:rPr>
  </w:style>
  <w:style w:type="paragraph" w:customStyle="1" w:styleId="affc">
    <w:name w:val="标准文件_数字编号列项"/>
    <w:rsid w:val="0058166B"/>
    <w:pPr>
      <w:numPr>
        <w:numId w:val="14"/>
      </w:numPr>
      <w:jc w:val="both"/>
    </w:pPr>
    <w:rPr>
      <w:rFonts w:ascii="宋体" w:eastAsia="宋体" w:hAnsi="宋体" w:cs="Times New Roman"/>
      <w:sz w:val="21"/>
    </w:rPr>
  </w:style>
  <w:style w:type="paragraph" w:customStyle="1" w:styleId="afff3">
    <w:name w:val="标准文件_四级条标题"/>
    <w:next w:val="afffffb"/>
    <w:rsid w:val="0058166B"/>
    <w:pPr>
      <w:widowControl w:val="0"/>
      <w:numPr>
        <w:ilvl w:val="5"/>
        <w:numId w:val="30"/>
      </w:numPr>
      <w:spacing w:beforeLines="50" w:before="50" w:afterLines="50" w:after="50"/>
      <w:jc w:val="both"/>
      <w:outlineLvl w:val="4"/>
    </w:pPr>
    <w:rPr>
      <w:rFonts w:ascii="黑体" w:eastAsia="黑体" w:hAnsi="Times New Roman" w:cs="Times New Roman"/>
      <w:sz w:val="21"/>
    </w:rPr>
  </w:style>
  <w:style w:type="paragraph" w:styleId="afffffff5">
    <w:name w:val="footnote text"/>
    <w:basedOn w:val="afff8"/>
    <w:next w:val="afff8"/>
    <w:link w:val="afffffff6"/>
    <w:semiHidden/>
    <w:rsid w:val="0058166B"/>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afffffff6">
    <w:name w:val="脚注文本 字符"/>
    <w:basedOn w:val="afff9"/>
    <w:link w:val="afffffff5"/>
    <w:semiHidden/>
    <w:rsid w:val="0058166B"/>
    <w:rPr>
      <w:rFonts w:ascii="宋体" w:eastAsia="宋体" w:hAnsi="Calibri" w:cs="Times New Roman"/>
      <w:kern w:val="2"/>
      <w:sz w:val="18"/>
      <w:szCs w:val="18"/>
    </w:rPr>
  </w:style>
  <w:style w:type="paragraph" w:customStyle="1" w:styleId="afffffff7">
    <w:name w:val="标准文件_条文脚注"/>
    <w:basedOn w:val="afffffff5"/>
    <w:rsid w:val="0058166B"/>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b"/>
    <w:rsid w:val="0058166B"/>
    <w:pPr>
      <w:numPr>
        <w:numId w:val="15"/>
      </w:numPr>
      <w:adjustRightInd w:val="0"/>
      <w:jc w:val="left"/>
    </w:pPr>
    <w:rPr>
      <w:rFonts w:ascii="宋体" w:eastAsia="宋体" w:hAnsi="宋体" w:cs="Times New Roman"/>
      <w:sz w:val="18"/>
      <w:szCs w:val="21"/>
    </w:rPr>
  </w:style>
  <w:style w:type="character" w:styleId="afffffff8">
    <w:name w:val="footnote reference"/>
    <w:aliases w:val="标准文件_脚注引用"/>
    <w:semiHidden/>
    <w:rsid w:val="0058166B"/>
    <w:rPr>
      <w:rFonts w:ascii="宋体" w:eastAsia="宋体" w:hAnsi="宋体" w:cs="Times New Roman"/>
      <w:spacing w:val="0"/>
      <w:sz w:val="18"/>
      <w:vertAlign w:val="superscript"/>
    </w:rPr>
  </w:style>
  <w:style w:type="character" w:customStyle="1" w:styleId="afffffff9">
    <w:name w:val="标准文件_图表脚注内容"/>
    <w:rsid w:val="0058166B"/>
    <w:rPr>
      <w:rFonts w:ascii="宋体" w:eastAsia="宋体" w:hAnsi="宋体" w:cs="Times New Roman"/>
      <w:spacing w:val="0"/>
      <w:sz w:val="18"/>
      <w:vertAlign w:val="superscript"/>
    </w:rPr>
  </w:style>
  <w:style w:type="paragraph" w:customStyle="1" w:styleId="afff4">
    <w:name w:val="标准文件_五级条标题"/>
    <w:next w:val="afffffb"/>
    <w:rsid w:val="0058166B"/>
    <w:pPr>
      <w:widowControl w:val="0"/>
      <w:numPr>
        <w:ilvl w:val="6"/>
        <w:numId w:val="30"/>
      </w:numPr>
      <w:spacing w:beforeLines="50" w:before="50" w:afterLines="50" w:after="50"/>
      <w:jc w:val="both"/>
      <w:outlineLvl w:val="5"/>
    </w:pPr>
    <w:rPr>
      <w:rFonts w:ascii="黑体" w:eastAsia="黑体" w:hAnsi="Times New Roman" w:cs="Times New Roman"/>
      <w:sz w:val="21"/>
    </w:rPr>
  </w:style>
  <w:style w:type="paragraph" w:customStyle="1" w:styleId="afff">
    <w:name w:val="标准文件_章标题"/>
    <w:next w:val="afffffb"/>
    <w:rsid w:val="0058166B"/>
    <w:pPr>
      <w:numPr>
        <w:ilvl w:val="1"/>
        <w:numId w:val="30"/>
      </w:numPr>
      <w:spacing w:beforeLines="100" w:before="100" w:afterLines="100" w:after="100"/>
      <w:jc w:val="both"/>
      <w:outlineLvl w:val="0"/>
    </w:pPr>
    <w:rPr>
      <w:rFonts w:ascii="黑体" w:eastAsia="黑体" w:hAnsi="Times New Roman" w:cs="Times New Roman"/>
      <w:sz w:val="21"/>
    </w:rPr>
  </w:style>
  <w:style w:type="paragraph" w:customStyle="1" w:styleId="afff0">
    <w:name w:val="标准文件_一级条标题"/>
    <w:basedOn w:val="afff"/>
    <w:next w:val="afffffb"/>
    <w:rsid w:val="0058166B"/>
    <w:pPr>
      <w:numPr>
        <w:ilvl w:val="2"/>
      </w:numPr>
      <w:spacing w:beforeLines="50" w:before="50" w:afterLines="50" w:after="50"/>
      <w:outlineLvl w:val="1"/>
    </w:pPr>
  </w:style>
  <w:style w:type="paragraph" w:customStyle="1" w:styleId="afffffffa">
    <w:name w:val="标准文件_一致程度"/>
    <w:basedOn w:val="afff8"/>
    <w:rsid w:val="0058166B"/>
    <w:pPr>
      <w:adjustRightInd w:val="0"/>
      <w:spacing w:line="440" w:lineRule="exact"/>
      <w:jc w:val="center"/>
    </w:pPr>
    <w:rPr>
      <w:rFonts w:ascii="Calibri" w:eastAsia="宋体" w:hAnsi="Calibri" w:cs="Times New Roman"/>
      <w:sz w:val="28"/>
      <w:szCs w:val="21"/>
    </w:rPr>
  </w:style>
  <w:style w:type="paragraph" w:customStyle="1" w:styleId="afffffffb">
    <w:name w:val="标准文件_引言标题"/>
    <w:next w:val="afff8"/>
    <w:rsid w:val="0058166B"/>
    <w:pPr>
      <w:shd w:val="clear" w:color="FFFFFF" w:fill="FFFFFF"/>
      <w:spacing w:before="540" w:after="600"/>
      <w:jc w:val="center"/>
      <w:outlineLvl w:val="0"/>
    </w:pPr>
    <w:rPr>
      <w:rFonts w:ascii="黑体" w:eastAsia="黑体" w:hAnsi="Times New Roman" w:cs="Times New Roman"/>
      <w:sz w:val="32"/>
    </w:rPr>
  </w:style>
  <w:style w:type="paragraph" w:customStyle="1" w:styleId="afffffffc">
    <w:name w:val="标准文件_英文图表脚注"/>
    <w:basedOn w:val="afffffa"/>
    <w:rsid w:val="0058166B"/>
    <w:pPr>
      <w:widowControl/>
      <w:adjustRightInd/>
      <w:snapToGrid/>
      <w:spacing w:line="240" w:lineRule="auto"/>
      <w:ind w:left="79" w:hangingChars="80" w:hanging="79"/>
    </w:pPr>
    <w:rPr>
      <w:rFonts w:ascii="宋体" w:hAnsi="宋体"/>
    </w:rPr>
  </w:style>
  <w:style w:type="paragraph" w:customStyle="1" w:styleId="af9">
    <w:name w:val="标准文件_数字编号列项（二级）"/>
    <w:rsid w:val="0058166B"/>
    <w:pPr>
      <w:numPr>
        <w:ilvl w:val="1"/>
        <w:numId w:val="28"/>
      </w:numPr>
      <w:jc w:val="both"/>
    </w:pPr>
    <w:rPr>
      <w:rFonts w:ascii="宋体" w:eastAsia="宋体" w:hAnsi="Times New Roman" w:cs="Times New Roman"/>
      <w:sz w:val="21"/>
    </w:rPr>
  </w:style>
  <w:style w:type="paragraph" w:customStyle="1" w:styleId="af2">
    <w:name w:val="标准文件_英文注："/>
    <w:basedOn w:val="afff8"/>
    <w:next w:val="afffffb"/>
    <w:rsid w:val="0058166B"/>
    <w:pPr>
      <w:numPr>
        <w:numId w:val="20"/>
      </w:numPr>
      <w:tabs>
        <w:tab w:val="left" w:pos="420"/>
      </w:tabs>
      <w:autoSpaceDE w:val="0"/>
      <w:autoSpaceDN w:val="0"/>
      <w:adjustRightInd w:val="0"/>
    </w:pPr>
    <w:rPr>
      <w:rFonts w:ascii="宋体" w:eastAsia="宋体" w:hAnsi="宋体" w:cs="Times New Roman"/>
      <w:kern w:val="0"/>
      <w:sz w:val="18"/>
      <w:szCs w:val="20"/>
    </w:rPr>
  </w:style>
  <w:style w:type="paragraph" w:customStyle="1" w:styleId="aff3">
    <w:name w:val="标准文件_英文注×："/>
    <w:basedOn w:val="afff8"/>
    <w:rsid w:val="0058166B"/>
    <w:pPr>
      <w:numPr>
        <w:numId w:val="21"/>
      </w:numPr>
      <w:tabs>
        <w:tab w:val="left" w:pos="210"/>
      </w:tabs>
      <w:autoSpaceDE w:val="0"/>
      <w:autoSpaceDN w:val="0"/>
      <w:adjustRightInd w:val="0"/>
    </w:pPr>
    <w:rPr>
      <w:rFonts w:ascii="宋体" w:eastAsia="宋体" w:hAnsi="宋体" w:cs="Times New Roman"/>
      <w:kern w:val="0"/>
      <w:szCs w:val="20"/>
    </w:rPr>
  </w:style>
  <w:style w:type="paragraph" w:customStyle="1" w:styleId="aff5">
    <w:name w:val="标准文件_正文表标题"/>
    <w:next w:val="afffffb"/>
    <w:rsid w:val="0058166B"/>
    <w:pPr>
      <w:numPr>
        <w:numId w:val="22"/>
      </w:numPr>
      <w:tabs>
        <w:tab w:val="left" w:pos="0"/>
      </w:tabs>
      <w:spacing w:beforeLines="50" w:before="50" w:afterLines="50" w:after="50"/>
      <w:jc w:val="center"/>
    </w:pPr>
    <w:rPr>
      <w:rFonts w:ascii="黑体" w:eastAsia="黑体" w:hAnsi="Times New Roman" w:cs="Times New Roman"/>
      <w:sz w:val="21"/>
    </w:rPr>
  </w:style>
  <w:style w:type="paragraph" w:customStyle="1" w:styleId="afffffffd">
    <w:name w:val="标准文件_正文公式"/>
    <w:basedOn w:val="afff8"/>
    <w:next w:val="afffffa"/>
    <w:rsid w:val="0058166B"/>
    <w:pPr>
      <w:tabs>
        <w:tab w:val="center" w:pos="4678"/>
        <w:tab w:val="right" w:leader="middleDot" w:pos="9356"/>
      </w:tabs>
      <w:adjustRightInd w:val="0"/>
    </w:pPr>
    <w:rPr>
      <w:rFonts w:ascii="宋体" w:eastAsia="宋体" w:hAnsi="宋体" w:cs="Times New Roman"/>
      <w:szCs w:val="21"/>
    </w:rPr>
  </w:style>
  <w:style w:type="paragraph" w:customStyle="1" w:styleId="aff0">
    <w:name w:val="标准文件_正文图标题"/>
    <w:next w:val="afffffb"/>
    <w:rsid w:val="0058166B"/>
    <w:pPr>
      <w:numPr>
        <w:numId w:val="23"/>
      </w:numPr>
      <w:spacing w:beforeLines="50" w:before="50" w:afterLines="50" w:after="50"/>
      <w:jc w:val="center"/>
    </w:pPr>
    <w:rPr>
      <w:rFonts w:ascii="黑体" w:eastAsia="黑体" w:hAnsi="Times New Roman" w:cs="Times New Roman"/>
      <w:sz w:val="21"/>
    </w:rPr>
  </w:style>
  <w:style w:type="paragraph" w:customStyle="1" w:styleId="afff6">
    <w:name w:val="标准文件_正文英文表标题"/>
    <w:next w:val="afffffb"/>
    <w:rsid w:val="0058166B"/>
    <w:pPr>
      <w:numPr>
        <w:numId w:val="24"/>
      </w:numPr>
      <w:jc w:val="center"/>
    </w:pPr>
    <w:rPr>
      <w:rFonts w:ascii="黑体" w:eastAsia="黑体" w:hAnsi="Times New Roman" w:cs="Times New Roman"/>
      <w:sz w:val="21"/>
    </w:rPr>
  </w:style>
  <w:style w:type="paragraph" w:customStyle="1" w:styleId="afe">
    <w:name w:val="标准文件_正文英文图标题"/>
    <w:next w:val="afffffb"/>
    <w:rsid w:val="0058166B"/>
    <w:pPr>
      <w:numPr>
        <w:numId w:val="25"/>
      </w:numPr>
      <w:jc w:val="center"/>
    </w:pPr>
    <w:rPr>
      <w:rFonts w:ascii="黑体" w:eastAsia="黑体" w:hAnsi="Times New Roman" w:cs="Times New Roman"/>
      <w:sz w:val="21"/>
    </w:rPr>
  </w:style>
  <w:style w:type="paragraph" w:customStyle="1" w:styleId="afa">
    <w:name w:val="标准文件_编号列项（三级）"/>
    <w:rsid w:val="0058166B"/>
    <w:pPr>
      <w:numPr>
        <w:ilvl w:val="2"/>
        <w:numId w:val="28"/>
      </w:numPr>
    </w:pPr>
    <w:rPr>
      <w:rFonts w:ascii="宋体" w:eastAsia="宋体" w:hAnsi="Times New Roman" w:cs="Times New Roman"/>
      <w:sz w:val="21"/>
    </w:rPr>
  </w:style>
  <w:style w:type="character" w:styleId="afffffffe">
    <w:name w:val="Hyperlink"/>
    <w:uiPriority w:val="99"/>
    <w:rsid w:val="0058166B"/>
    <w:rPr>
      <w:rFonts w:ascii="宋体" w:eastAsia="宋体" w:hAnsi="Times New Roman"/>
      <w:dstrike w:val="0"/>
      <w:color w:val="auto"/>
      <w:spacing w:val="0"/>
      <w:w w:val="100"/>
      <w:position w:val="0"/>
      <w:sz w:val="21"/>
      <w:u w:val="none"/>
      <w:vertAlign w:val="baseline"/>
    </w:rPr>
  </w:style>
  <w:style w:type="paragraph" w:customStyle="1" w:styleId="a4">
    <w:name w:val="二级无标题条"/>
    <w:basedOn w:val="afff8"/>
    <w:rsid w:val="0058166B"/>
    <w:pPr>
      <w:numPr>
        <w:ilvl w:val="3"/>
        <w:numId w:val="32"/>
      </w:numPr>
    </w:pPr>
    <w:rPr>
      <w:rFonts w:ascii="宋体" w:eastAsia="宋体" w:hAnsi="宋体" w:cs="Times New Roman"/>
      <w:szCs w:val="24"/>
    </w:rPr>
  </w:style>
  <w:style w:type="paragraph" w:customStyle="1" w:styleId="affffffff">
    <w:name w:val="发布部门"/>
    <w:next w:val="afffffb"/>
    <w:rsid w:val="0058166B"/>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f0">
    <w:name w:val="发布日期"/>
    <w:rsid w:val="0058166B"/>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1">
    <w:name w:val="封面标准代替信息"/>
    <w:basedOn w:val="afff8"/>
    <w:rsid w:val="0058166B"/>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ff2">
    <w:name w:val="封面标准名称"/>
    <w:rsid w:val="0058166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f3">
    <w:name w:val="封面标准文稿编辑信息"/>
    <w:rsid w:val="0058166B"/>
    <w:pPr>
      <w:spacing w:before="180" w:line="180" w:lineRule="exact"/>
      <w:jc w:val="center"/>
    </w:pPr>
    <w:rPr>
      <w:rFonts w:ascii="宋体" w:eastAsia="宋体" w:hAnsi="Times New Roman" w:cs="Times New Roman"/>
      <w:sz w:val="21"/>
    </w:rPr>
  </w:style>
  <w:style w:type="paragraph" w:customStyle="1" w:styleId="affffffff4">
    <w:name w:val="封面标准文稿类别"/>
    <w:rsid w:val="0058166B"/>
    <w:pPr>
      <w:spacing w:before="440" w:line="400" w:lineRule="exact"/>
      <w:jc w:val="center"/>
    </w:pPr>
    <w:rPr>
      <w:rFonts w:ascii="宋体" w:eastAsia="宋体" w:hAnsi="Times New Roman" w:cs="Times New Roman"/>
      <w:sz w:val="24"/>
    </w:rPr>
  </w:style>
  <w:style w:type="paragraph" w:customStyle="1" w:styleId="affffffff5">
    <w:name w:val="封面标准英文名称"/>
    <w:rsid w:val="0058166B"/>
    <w:pPr>
      <w:widowControl w:val="0"/>
      <w:spacing w:line="360" w:lineRule="exact"/>
      <w:jc w:val="center"/>
    </w:pPr>
    <w:rPr>
      <w:rFonts w:ascii="Times New Roman" w:eastAsia="宋体" w:hAnsi="Times New Roman" w:cs="Times New Roman"/>
      <w:sz w:val="28"/>
    </w:rPr>
  </w:style>
  <w:style w:type="paragraph" w:customStyle="1" w:styleId="affffffff6">
    <w:name w:val="封面一致性程度标识"/>
    <w:rsid w:val="0058166B"/>
    <w:pPr>
      <w:spacing w:before="440" w:line="440" w:lineRule="exact"/>
      <w:jc w:val="center"/>
    </w:pPr>
    <w:rPr>
      <w:rFonts w:ascii="Times New Roman" w:eastAsia="宋体" w:hAnsi="Times New Roman" w:cs="Times New Roman"/>
      <w:sz w:val="28"/>
    </w:rPr>
  </w:style>
  <w:style w:type="paragraph" w:customStyle="1" w:styleId="affffffff7">
    <w:name w:val="封面正文"/>
    <w:rsid w:val="0058166B"/>
    <w:pPr>
      <w:jc w:val="both"/>
    </w:pPr>
    <w:rPr>
      <w:rFonts w:ascii="Times New Roman" w:eastAsia="宋体" w:hAnsi="Times New Roman" w:cs="Times New Roman"/>
    </w:rPr>
  </w:style>
  <w:style w:type="paragraph" w:customStyle="1" w:styleId="affffffff8">
    <w:name w:val="附录二级无标题条"/>
    <w:basedOn w:val="afff8"/>
    <w:next w:val="afffffb"/>
    <w:rsid w:val="0058166B"/>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9">
    <w:name w:val="附录三级无标题条"/>
    <w:basedOn w:val="affffffff8"/>
    <w:next w:val="afffffb"/>
    <w:rsid w:val="0058166B"/>
    <w:pPr>
      <w:outlineLvl w:val="4"/>
    </w:pPr>
  </w:style>
  <w:style w:type="paragraph" w:customStyle="1" w:styleId="affffffffa">
    <w:name w:val="附录四级无标题条"/>
    <w:basedOn w:val="affffffff9"/>
    <w:next w:val="afffffb"/>
    <w:rsid w:val="0058166B"/>
    <w:pPr>
      <w:outlineLvl w:val="5"/>
    </w:pPr>
  </w:style>
  <w:style w:type="paragraph" w:customStyle="1" w:styleId="affffffffb">
    <w:name w:val="附录图"/>
    <w:next w:val="afffffb"/>
    <w:rsid w:val="0058166B"/>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5">
    <w:name w:val="标准文件_一级项"/>
    <w:rsid w:val="0058166B"/>
    <w:pPr>
      <w:numPr>
        <w:numId w:val="17"/>
      </w:numPr>
    </w:pPr>
    <w:rPr>
      <w:rFonts w:ascii="宋体" w:eastAsia="宋体" w:hAnsi="Times New Roman" w:cs="Times New Roman"/>
      <w:sz w:val="21"/>
    </w:rPr>
  </w:style>
  <w:style w:type="paragraph" w:customStyle="1" w:styleId="affffffffc">
    <w:name w:val="附录五级无标题条"/>
    <w:basedOn w:val="affffffffa"/>
    <w:next w:val="afffffb"/>
    <w:rsid w:val="0058166B"/>
    <w:pPr>
      <w:outlineLvl w:val="6"/>
    </w:pPr>
  </w:style>
  <w:style w:type="paragraph" w:customStyle="1" w:styleId="affffffffd">
    <w:name w:val="附录性质"/>
    <w:basedOn w:val="afff8"/>
    <w:rsid w:val="0058166B"/>
    <w:pPr>
      <w:widowControl/>
      <w:spacing w:line="400" w:lineRule="exact"/>
      <w:jc w:val="center"/>
    </w:pPr>
    <w:rPr>
      <w:rFonts w:ascii="黑体" w:eastAsia="黑体" w:hAnsi="Calibri" w:cs="Times New Roman"/>
      <w:szCs w:val="21"/>
    </w:rPr>
  </w:style>
  <w:style w:type="paragraph" w:customStyle="1" w:styleId="affffffffe">
    <w:name w:val="附录一级无标题条"/>
    <w:basedOn w:val="afffffff"/>
    <w:next w:val="afffffb"/>
    <w:rsid w:val="0058166B"/>
    <w:pPr>
      <w:autoSpaceDN w:val="0"/>
      <w:outlineLvl w:val="2"/>
    </w:pPr>
    <w:rPr>
      <w:rFonts w:ascii="宋体" w:eastAsia="宋体" w:hAnsi="宋体"/>
    </w:rPr>
  </w:style>
  <w:style w:type="character" w:customStyle="1" w:styleId="afffffffff">
    <w:name w:val="个人答复风格"/>
    <w:rsid w:val="0058166B"/>
    <w:rPr>
      <w:rFonts w:ascii="Arial" w:eastAsia="宋体" w:hAnsi="Arial" w:cs="Arial"/>
      <w:color w:val="auto"/>
      <w:spacing w:val="0"/>
      <w:sz w:val="20"/>
    </w:rPr>
  </w:style>
  <w:style w:type="character" w:customStyle="1" w:styleId="afffffffff0">
    <w:name w:val="个人撰写风格"/>
    <w:rsid w:val="0058166B"/>
    <w:rPr>
      <w:rFonts w:ascii="Arial" w:eastAsia="宋体" w:hAnsi="Arial" w:cs="Arial"/>
      <w:color w:val="auto"/>
      <w:spacing w:val="0"/>
      <w:sz w:val="20"/>
    </w:rPr>
  </w:style>
  <w:style w:type="paragraph" w:customStyle="1" w:styleId="afffffffff1">
    <w:name w:val="脚注后续"/>
    <w:rsid w:val="0058166B"/>
    <w:pPr>
      <w:ind w:leftChars="350" w:left="350"/>
      <w:jc w:val="both"/>
    </w:pPr>
    <w:rPr>
      <w:rFonts w:ascii="宋体" w:eastAsia="宋体" w:hAnsi="Times New Roman" w:cs="Times New Roman"/>
      <w:sz w:val="18"/>
    </w:rPr>
  </w:style>
  <w:style w:type="paragraph" w:customStyle="1" w:styleId="afff7">
    <w:name w:val="列项——"/>
    <w:rsid w:val="0058166B"/>
    <w:pPr>
      <w:widowControl w:val="0"/>
      <w:numPr>
        <w:numId w:val="29"/>
      </w:numPr>
      <w:jc w:val="both"/>
    </w:pPr>
    <w:rPr>
      <w:rFonts w:ascii="宋体" w:eastAsia="宋体" w:hAnsi="宋体" w:cs="Times New Roman"/>
      <w:sz w:val="21"/>
    </w:rPr>
  </w:style>
  <w:style w:type="paragraph" w:customStyle="1" w:styleId="afffffffff2">
    <w:name w:val="列项·"/>
    <w:basedOn w:val="afffffb"/>
    <w:rsid w:val="0058166B"/>
    <w:pPr>
      <w:tabs>
        <w:tab w:val="left" w:pos="840"/>
      </w:tabs>
    </w:pPr>
  </w:style>
  <w:style w:type="paragraph" w:customStyle="1" w:styleId="afffffffff3">
    <w:name w:val="目次、索引正文"/>
    <w:rsid w:val="0058166B"/>
    <w:pPr>
      <w:spacing w:line="320" w:lineRule="exact"/>
      <w:jc w:val="both"/>
    </w:pPr>
    <w:rPr>
      <w:rFonts w:ascii="宋体" w:eastAsia="宋体" w:hAnsi="Times New Roman" w:cs="Times New Roman"/>
      <w:sz w:val="21"/>
    </w:rPr>
  </w:style>
  <w:style w:type="paragraph" w:customStyle="1" w:styleId="210">
    <w:name w:val="目录 21"/>
    <w:basedOn w:val="afff8"/>
    <w:next w:val="afff8"/>
    <w:autoRedefine/>
    <w:semiHidden/>
    <w:rsid w:val="0058166B"/>
    <w:pPr>
      <w:jc w:val="left"/>
    </w:pPr>
    <w:rPr>
      <w:rFonts w:ascii="Calibri" w:eastAsia="宋体" w:hAnsi="Calibri" w:cs="Times New Roman"/>
      <w:bCs/>
      <w:iCs/>
      <w:szCs w:val="21"/>
    </w:rPr>
  </w:style>
  <w:style w:type="paragraph" w:customStyle="1" w:styleId="31">
    <w:name w:val="目录 31"/>
    <w:basedOn w:val="afff8"/>
    <w:next w:val="afff8"/>
    <w:autoRedefine/>
    <w:semiHidden/>
    <w:rsid w:val="0058166B"/>
    <w:pPr>
      <w:adjustRightInd w:val="0"/>
    </w:pPr>
    <w:rPr>
      <w:rFonts w:ascii="宋体" w:eastAsia="宋体" w:hAnsi="宋体" w:cs="Times New Roman"/>
      <w:iCs/>
      <w:szCs w:val="21"/>
    </w:rPr>
  </w:style>
  <w:style w:type="paragraph" w:customStyle="1" w:styleId="41">
    <w:name w:val="目录 41"/>
    <w:basedOn w:val="afff8"/>
    <w:next w:val="afff8"/>
    <w:autoRedefine/>
    <w:semiHidden/>
    <w:rsid w:val="0058166B"/>
    <w:pPr>
      <w:jc w:val="left"/>
    </w:pPr>
    <w:rPr>
      <w:rFonts w:ascii="Calibri" w:eastAsia="宋体" w:hAnsi="Calibri" w:cs="Times New Roman"/>
      <w:szCs w:val="21"/>
    </w:rPr>
  </w:style>
  <w:style w:type="paragraph" w:customStyle="1" w:styleId="51">
    <w:name w:val="目录 51"/>
    <w:basedOn w:val="afff8"/>
    <w:next w:val="afff8"/>
    <w:autoRedefine/>
    <w:semiHidden/>
    <w:rsid w:val="0058166B"/>
    <w:pPr>
      <w:adjustRightInd w:val="0"/>
    </w:pPr>
    <w:rPr>
      <w:rFonts w:ascii="宋体" w:eastAsia="宋体" w:hAnsi="宋体" w:cs="Times New Roman"/>
      <w:szCs w:val="21"/>
    </w:rPr>
  </w:style>
  <w:style w:type="paragraph" w:customStyle="1" w:styleId="61">
    <w:name w:val="目录 61"/>
    <w:basedOn w:val="afff8"/>
    <w:next w:val="afff8"/>
    <w:autoRedefine/>
    <w:semiHidden/>
    <w:rsid w:val="0058166B"/>
    <w:pPr>
      <w:jc w:val="left"/>
    </w:pPr>
    <w:rPr>
      <w:rFonts w:ascii="Calibri" w:eastAsia="宋体" w:hAnsi="Calibri" w:cs="Times New Roman"/>
      <w:szCs w:val="21"/>
    </w:rPr>
  </w:style>
  <w:style w:type="paragraph" w:customStyle="1" w:styleId="71">
    <w:name w:val="目录 71"/>
    <w:basedOn w:val="61"/>
    <w:autoRedefine/>
    <w:semiHidden/>
    <w:rsid w:val="0058166B"/>
    <w:pPr>
      <w:ind w:left="1260"/>
    </w:pPr>
  </w:style>
  <w:style w:type="paragraph" w:customStyle="1" w:styleId="81">
    <w:name w:val="目录 81"/>
    <w:basedOn w:val="71"/>
    <w:autoRedefine/>
    <w:semiHidden/>
    <w:rsid w:val="0058166B"/>
    <w:pPr>
      <w:ind w:left="1470"/>
    </w:pPr>
  </w:style>
  <w:style w:type="paragraph" w:customStyle="1" w:styleId="91">
    <w:name w:val="目录 91"/>
    <w:basedOn w:val="81"/>
    <w:autoRedefine/>
    <w:semiHidden/>
    <w:rsid w:val="0058166B"/>
    <w:pPr>
      <w:ind w:left="1680"/>
    </w:pPr>
  </w:style>
  <w:style w:type="paragraph" w:customStyle="1" w:styleId="afffffffff4">
    <w:name w:val="其他标准称谓"/>
    <w:rsid w:val="0058166B"/>
    <w:pPr>
      <w:spacing w:line="0" w:lineRule="atLeast"/>
      <w:jc w:val="distribute"/>
    </w:pPr>
    <w:rPr>
      <w:rFonts w:ascii="黑体" w:eastAsia="黑体" w:hAnsi="宋体" w:cs="Times New Roman"/>
      <w:sz w:val="52"/>
    </w:rPr>
  </w:style>
  <w:style w:type="paragraph" w:customStyle="1" w:styleId="afffffffff5">
    <w:name w:val="其他发布部门"/>
    <w:basedOn w:val="affffffff"/>
    <w:rsid w:val="0058166B"/>
    <w:pPr>
      <w:framePr w:wrap="around"/>
      <w:spacing w:line="0" w:lineRule="atLeast"/>
    </w:pPr>
    <w:rPr>
      <w:rFonts w:ascii="黑体" w:eastAsia="黑体"/>
      <w:b w:val="0"/>
    </w:rPr>
  </w:style>
  <w:style w:type="paragraph" w:customStyle="1" w:styleId="affe">
    <w:name w:val="前言标题"/>
    <w:next w:val="afff8"/>
    <w:rsid w:val="0058166B"/>
    <w:pPr>
      <w:numPr>
        <w:numId w:val="30"/>
      </w:numPr>
      <w:shd w:val="clear" w:color="FFFFFF" w:fill="FFFFFF"/>
      <w:spacing w:before="540" w:after="600"/>
      <w:jc w:val="center"/>
      <w:outlineLvl w:val="0"/>
    </w:pPr>
    <w:rPr>
      <w:rFonts w:ascii="黑体" w:eastAsia="黑体" w:hAnsi="Times New Roman" w:cs="Times New Roman"/>
      <w:sz w:val="32"/>
    </w:rPr>
  </w:style>
  <w:style w:type="paragraph" w:customStyle="1" w:styleId="a5">
    <w:name w:val="三级无标题条"/>
    <w:basedOn w:val="afff8"/>
    <w:rsid w:val="0058166B"/>
    <w:pPr>
      <w:numPr>
        <w:ilvl w:val="4"/>
        <w:numId w:val="32"/>
      </w:numPr>
    </w:pPr>
    <w:rPr>
      <w:rFonts w:ascii="宋体" w:eastAsia="宋体" w:hAnsi="宋体" w:cs="Times New Roman"/>
      <w:szCs w:val="24"/>
    </w:rPr>
  </w:style>
  <w:style w:type="paragraph" w:customStyle="1" w:styleId="afffffffff6">
    <w:name w:val="实施日期"/>
    <w:basedOn w:val="affffffff0"/>
    <w:rsid w:val="0058166B"/>
    <w:pPr>
      <w:framePr w:hSpace="0" w:wrap="around" w:xAlign="right"/>
      <w:jc w:val="right"/>
    </w:pPr>
  </w:style>
  <w:style w:type="paragraph" w:customStyle="1" w:styleId="a6">
    <w:name w:val="四级无标题条"/>
    <w:basedOn w:val="afff8"/>
    <w:rsid w:val="0058166B"/>
    <w:pPr>
      <w:numPr>
        <w:ilvl w:val="5"/>
        <w:numId w:val="32"/>
      </w:numPr>
    </w:pPr>
    <w:rPr>
      <w:rFonts w:ascii="宋体" w:eastAsia="宋体" w:hAnsi="宋体" w:cs="Times New Roman"/>
      <w:szCs w:val="24"/>
    </w:rPr>
  </w:style>
  <w:style w:type="paragraph" w:styleId="afffffffff7">
    <w:name w:val="table of figures"/>
    <w:basedOn w:val="afff8"/>
    <w:next w:val="afff8"/>
    <w:semiHidden/>
    <w:rsid w:val="0058166B"/>
    <w:pPr>
      <w:jc w:val="left"/>
    </w:pPr>
    <w:rPr>
      <w:rFonts w:ascii="Calibri" w:eastAsia="宋体" w:hAnsi="Calibri" w:cs="Times New Roman"/>
      <w:szCs w:val="24"/>
    </w:rPr>
  </w:style>
  <w:style w:type="paragraph" w:customStyle="1" w:styleId="afffffffff8">
    <w:name w:val="文献分类号"/>
    <w:rsid w:val="0058166B"/>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9">
    <w:name w:val="无标题条"/>
    <w:next w:val="afffffb"/>
    <w:rsid w:val="0058166B"/>
    <w:pPr>
      <w:jc w:val="both"/>
    </w:pPr>
    <w:rPr>
      <w:rFonts w:ascii="宋体" w:eastAsia="宋体" w:hAnsi="宋体" w:cs="Times New Roman"/>
      <w:sz w:val="21"/>
    </w:rPr>
  </w:style>
  <w:style w:type="paragraph" w:customStyle="1" w:styleId="a7">
    <w:name w:val="五级无标题条"/>
    <w:basedOn w:val="afff8"/>
    <w:rsid w:val="0058166B"/>
    <w:pPr>
      <w:numPr>
        <w:ilvl w:val="6"/>
        <w:numId w:val="32"/>
      </w:numPr>
      <w:spacing w:line="400" w:lineRule="exact"/>
    </w:pPr>
    <w:rPr>
      <w:rFonts w:ascii="Calibri" w:eastAsia="宋体" w:hAnsi="Calibri" w:cs="Times New Roman"/>
      <w:szCs w:val="24"/>
    </w:rPr>
  </w:style>
  <w:style w:type="paragraph" w:customStyle="1" w:styleId="a3">
    <w:name w:val="一级无标题条"/>
    <w:basedOn w:val="afff8"/>
    <w:rsid w:val="0058166B"/>
    <w:pPr>
      <w:numPr>
        <w:ilvl w:val="2"/>
        <w:numId w:val="32"/>
      </w:numPr>
      <w:spacing w:before="10" w:after="10"/>
    </w:pPr>
    <w:rPr>
      <w:rFonts w:ascii="宋体" w:eastAsia="宋体" w:hAnsi="宋体" w:cs="Times New Roman"/>
      <w:szCs w:val="24"/>
    </w:rPr>
  </w:style>
  <w:style w:type="paragraph" w:styleId="afffffffffa">
    <w:name w:val="Normal Indent"/>
    <w:basedOn w:val="afff8"/>
    <w:rsid w:val="0058166B"/>
    <w:pPr>
      <w:adjustRightInd w:val="0"/>
      <w:spacing w:line="400" w:lineRule="exact"/>
      <w:ind w:firstLine="420"/>
    </w:pPr>
    <w:rPr>
      <w:rFonts w:ascii="Calibri" w:eastAsia="宋体" w:hAnsi="Calibri" w:cs="Times New Roman"/>
      <w:szCs w:val="21"/>
    </w:rPr>
  </w:style>
  <w:style w:type="paragraph" w:customStyle="1" w:styleId="afffffffffb">
    <w:name w:val="注:后续"/>
    <w:rsid w:val="0058166B"/>
    <w:pPr>
      <w:spacing w:line="300" w:lineRule="exact"/>
      <w:ind w:leftChars="400" w:left="600" w:hangingChars="200" w:hanging="200"/>
      <w:jc w:val="both"/>
    </w:pPr>
    <w:rPr>
      <w:rFonts w:ascii="宋体" w:eastAsia="宋体" w:hAnsi="Times New Roman" w:cs="Times New Roman"/>
      <w:sz w:val="18"/>
    </w:rPr>
  </w:style>
  <w:style w:type="paragraph" w:customStyle="1" w:styleId="afffffffffc">
    <w:name w:val="注×:后续"/>
    <w:basedOn w:val="afffffffffb"/>
    <w:rsid w:val="0058166B"/>
    <w:pPr>
      <w:ind w:leftChars="0" w:left="1406" w:firstLineChars="0" w:hanging="499"/>
    </w:pPr>
  </w:style>
  <w:style w:type="paragraph" w:customStyle="1" w:styleId="afffffffffd">
    <w:name w:val="标准文件_一级无标题"/>
    <w:basedOn w:val="afff0"/>
    <w:qFormat/>
    <w:rsid w:val="0058166B"/>
    <w:pPr>
      <w:spacing w:beforeLines="0" w:before="0" w:afterLines="0" w:after="0"/>
      <w:outlineLvl w:val="9"/>
    </w:pPr>
    <w:rPr>
      <w:rFonts w:ascii="宋体" w:eastAsia="宋体"/>
    </w:rPr>
  </w:style>
  <w:style w:type="paragraph" w:customStyle="1" w:styleId="afffffffffe">
    <w:name w:val="标准文件_五级无标题"/>
    <w:basedOn w:val="afff4"/>
    <w:qFormat/>
    <w:rsid w:val="0058166B"/>
    <w:pPr>
      <w:spacing w:beforeLines="0" w:before="0" w:afterLines="0" w:after="0"/>
      <w:outlineLvl w:val="9"/>
    </w:pPr>
    <w:rPr>
      <w:rFonts w:ascii="宋体" w:eastAsia="宋体"/>
    </w:rPr>
  </w:style>
  <w:style w:type="paragraph" w:customStyle="1" w:styleId="affffffffff">
    <w:name w:val="标准文件_三级无标题"/>
    <w:basedOn w:val="afff2"/>
    <w:qFormat/>
    <w:rsid w:val="0058166B"/>
    <w:pPr>
      <w:spacing w:beforeLines="0" w:before="0" w:afterLines="0" w:after="0"/>
      <w:outlineLvl w:val="9"/>
    </w:pPr>
    <w:rPr>
      <w:rFonts w:ascii="宋体" w:eastAsia="宋体"/>
    </w:rPr>
  </w:style>
  <w:style w:type="paragraph" w:customStyle="1" w:styleId="affffffffff0">
    <w:name w:val="标准文件_二级无标题"/>
    <w:basedOn w:val="afff1"/>
    <w:qFormat/>
    <w:rsid w:val="0058166B"/>
    <w:pPr>
      <w:spacing w:beforeLines="0" w:before="0" w:afterLines="0" w:after="0"/>
      <w:outlineLvl w:val="9"/>
    </w:pPr>
    <w:rPr>
      <w:rFonts w:ascii="宋体" w:eastAsia="宋体"/>
    </w:rPr>
  </w:style>
  <w:style w:type="paragraph" w:customStyle="1" w:styleId="affffffffff1">
    <w:name w:val="标准_四级无标题"/>
    <w:basedOn w:val="afff3"/>
    <w:next w:val="afffffb"/>
    <w:qFormat/>
    <w:rsid w:val="0058166B"/>
    <w:rPr>
      <w:rFonts w:eastAsia="宋体"/>
    </w:rPr>
  </w:style>
  <w:style w:type="paragraph" w:customStyle="1" w:styleId="affffffffff2">
    <w:name w:val="标准文件_四级无标题"/>
    <w:basedOn w:val="afff3"/>
    <w:qFormat/>
    <w:rsid w:val="0058166B"/>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b"/>
    <w:rsid w:val="0058166B"/>
    <w:pPr>
      <w:numPr>
        <w:numId w:val="3"/>
      </w:numPr>
      <w:tabs>
        <w:tab w:val="clear" w:pos="851"/>
        <w:tab w:val="num" w:pos="1646"/>
      </w:tabs>
      <w:ind w:left="1646" w:firstLineChars="0" w:firstLine="0"/>
    </w:pPr>
    <w:rPr>
      <w:rFonts w:ascii="Times New Roman" w:cs="Arial"/>
      <w:szCs w:val="28"/>
    </w:rPr>
  </w:style>
  <w:style w:type="paragraph" w:customStyle="1" w:styleId="af1">
    <w:name w:val="标准文件_小写罗马数字编号列项"/>
    <w:basedOn w:val="afffffb"/>
    <w:rsid w:val="0058166B"/>
    <w:pPr>
      <w:numPr>
        <w:numId w:val="16"/>
      </w:numPr>
      <w:tabs>
        <w:tab w:val="clear" w:pos="851"/>
        <w:tab w:val="num" w:pos="539"/>
      </w:tabs>
      <w:ind w:left="539" w:firstLineChars="0" w:firstLine="0"/>
    </w:pPr>
    <w:rPr>
      <w:rFonts w:cs="Arial"/>
      <w:szCs w:val="28"/>
    </w:rPr>
  </w:style>
  <w:style w:type="paragraph" w:customStyle="1" w:styleId="affffffffff3">
    <w:name w:val="标准文件_附录标题"/>
    <w:basedOn w:val="aff6"/>
    <w:qFormat/>
    <w:rsid w:val="0058166B"/>
    <w:pPr>
      <w:numPr>
        <w:numId w:val="0"/>
      </w:numPr>
      <w:spacing w:after="280"/>
      <w:outlineLvl w:val="9"/>
    </w:pPr>
  </w:style>
  <w:style w:type="paragraph" w:customStyle="1" w:styleId="affffffffff4">
    <w:name w:val="标准文件_二级项"/>
    <w:rsid w:val="0058166B"/>
    <w:rPr>
      <w:rFonts w:ascii="宋体" w:eastAsia="宋体" w:hAnsi="Times New Roman" w:cs="Times New Roman"/>
      <w:sz w:val="21"/>
    </w:rPr>
  </w:style>
  <w:style w:type="paragraph" w:customStyle="1" w:styleId="af6">
    <w:name w:val="标准文件_三级项"/>
    <w:basedOn w:val="afff8"/>
    <w:rsid w:val="0058166B"/>
    <w:pPr>
      <w:numPr>
        <w:ilvl w:val="2"/>
        <w:numId w:val="17"/>
      </w:numPr>
      <w:adjustRightInd w:val="0"/>
      <w:spacing w:line="-300" w:lineRule="auto"/>
    </w:pPr>
    <w:rPr>
      <w:rFonts w:ascii="Times New Roman" w:eastAsia="宋体" w:hAnsi="Times New Roman" w:cs="Times New Roman"/>
      <w:szCs w:val="21"/>
    </w:rPr>
  </w:style>
  <w:style w:type="paragraph" w:customStyle="1" w:styleId="affd">
    <w:name w:val="图表脚注说明"/>
    <w:basedOn w:val="afff8"/>
    <w:next w:val="afffffb"/>
    <w:rsid w:val="0058166B"/>
    <w:pPr>
      <w:numPr>
        <w:numId w:val="31"/>
      </w:numPr>
    </w:pPr>
    <w:rPr>
      <w:rFonts w:ascii="宋体" w:eastAsia="宋体" w:hAnsi="Times New Roman" w:cs="Times New Roman"/>
      <w:sz w:val="18"/>
      <w:szCs w:val="18"/>
    </w:rPr>
  </w:style>
  <w:style w:type="paragraph" w:customStyle="1" w:styleId="af8">
    <w:name w:val="标准文件_字母编号列项（一级）"/>
    <w:rsid w:val="0058166B"/>
    <w:pPr>
      <w:numPr>
        <w:numId w:val="28"/>
      </w:numPr>
      <w:jc w:val="both"/>
    </w:pPr>
    <w:rPr>
      <w:rFonts w:ascii="宋体" w:eastAsia="宋体" w:hAnsi="Times New Roman" w:cs="Times New Roman"/>
      <w:sz w:val="21"/>
    </w:rPr>
  </w:style>
  <w:style w:type="paragraph" w:customStyle="1" w:styleId="affffffffff5">
    <w:name w:val="标准文件_索引字母"/>
    <w:next w:val="afffffb"/>
    <w:qFormat/>
    <w:rsid w:val="0058166B"/>
    <w:pPr>
      <w:jc w:val="center"/>
    </w:pPr>
    <w:rPr>
      <w:rFonts w:ascii="宋体" w:eastAsia="Times New Roman" w:hAnsi="宋体" w:cs="Times New Roman"/>
      <w:b/>
      <w:kern w:val="2"/>
      <w:sz w:val="21"/>
    </w:rPr>
  </w:style>
  <w:style w:type="paragraph" w:customStyle="1" w:styleId="affffffffff6">
    <w:name w:val="标准文件_附录前"/>
    <w:next w:val="afffffb"/>
    <w:qFormat/>
    <w:rsid w:val="0058166B"/>
    <w:pPr>
      <w:spacing w:line="20" w:lineRule="atLeast"/>
      <w:ind w:firstLine="200"/>
    </w:pPr>
    <w:rPr>
      <w:rFonts w:ascii="宋体" w:eastAsia="宋体" w:hAnsi="宋体" w:cs="Times New Roman"/>
      <w:kern w:val="2"/>
      <w:sz w:val="10"/>
    </w:rPr>
  </w:style>
  <w:style w:type="paragraph" w:customStyle="1" w:styleId="affffffffff7">
    <w:name w:val="标准文件_正文标准名称"/>
    <w:qFormat/>
    <w:rsid w:val="0058166B"/>
    <w:pPr>
      <w:spacing w:before="560" w:after="640" w:line="400" w:lineRule="exact"/>
      <w:jc w:val="center"/>
    </w:pPr>
    <w:rPr>
      <w:rFonts w:ascii="黑体" w:eastAsia="黑体" w:hAnsi="黑体" w:cs="Times New Roman"/>
      <w:kern w:val="2"/>
      <w:sz w:val="32"/>
      <w:szCs w:val="32"/>
    </w:rPr>
  </w:style>
  <w:style w:type="paragraph" w:customStyle="1" w:styleId="affffffffff8">
    <w:name w:val="标准文件_表格"/>
    <w:basedOn w:val="afffffb"/>
    <w:qFormat/>
    <w:rsid w:val="0058166B"/>
    <w:pPr>
      <w:ind w:firstLineChars="0" w:firstLine="0"/>
      <w:jc w:val="center"/>
    </w:pPr>
    <w:rPr>
      <w:sz w:val="18"/>
    </w:rPr>
  </w:style>
  <w:style w:type="paragraph" w:customStyle="1" w:styleId="afff5">
    <w:name w:val="标准文件_注："/>
    <w:next w:val="afffffb"/>
    <w:rsid w:val="0058166B"/>
    <w:pPr>
      <w:widowControl w:val="0"/>
      <w:numPr>
        <w:numId w:val="26"/>
      </w:numPr>
      <w:autoSpaceDE w:val="0"/>
      <w:autoSpaceDN w:val="0"/>
      <w:jc w:val="both"/>
    </w:pPr>
    <w:rPr>
      <w:rFonts w:ascii="宋体" w:eastAsia="宋体" w:hAnsi="Times New Roman" w:cs="Times New Roman"/>
      <w:sz w:val="18"/>
      <w:szCs w:val="18"/>
    </w:rPr>
  </w:style>
  <w:style w:type="paragraph" w:customStyle="1" w:styleId="a8">
    <w:name w:val="标准文件_注×："/>
    <w:rsid w:val="0058166B"/>
    <w:pPr>
      <w:widowControl w:val="0"/>
      <w:numPr>
        <w:numId w:val="27"/>
      </w:numPr>
      <w:autoSpaceDE w:val="0"/>
      <w:autoSpaceDN w:val="0"/>
      <w:jc w:val="both"/>
    </w:pPr>
    <w:rPr>
      <w:rFonts w:ascii="宋体" w:eastAsia="宋体" w:hAnsi="Times New Roman" w:cs="Times New Roman"/>
      <w:sz w:val="18"/>
      <w:szCs w:val="18"/>
    </w:rPr>
  </w:style>
  <w:style w:type="paragraph" w:customStyle="1" w:styleId="af">
    <w:name w:val="标准文件_示例："/>
    <w:next w:val="affffffffff9"/>
    <w:rsid w:val="0058166B"/>
    <w:pPr>
      <w:widowControl w:val="0"/>
      <w:numPr>
        <w:numId w:val="12"/>
      </w:numPr>
      <w:jc w:val="both"/>
    </w:pPr>
    <w:rPr>
      <w:rFonts w:ascii="宋体" w:eastAsia="宋体" w:hAnsi="Times New Roman" w:cs="Times New Roman"/>
      <w:sz w:val="18"/>
      <w:szCs w:val="18"/>
    </w:rPr>
  </w:style>
  <w:style w:type="paragraph" w:customStyle="1" w:styleId="afd">
    <w:name w:val="标准文件_示例×："/>
    <w:basedOn w:val="afff8"/>
    <w:next w:val="affffffffff9"/>
    <w:qFormat/>
    <w:rsid w:val="0058166B"/>
    <w:pPr>
      <w:widowControl/>
      <w:numPr>
        <w:numId w:val="13"/>
      </w:numPr>
    </w:pPr>
    <w:rPr>
      <w:rFonts w:ascii="宋体" w:eastAsia="宋体" w:hAnsi="Times New Roman" w:cs="Times New Roman"/>
      <w:kern w:val="0"/>
      <w:sz w:val="18"/>
      <w:szCs w:val="18"/>
    </w:rPr>
  </w:style>
  <w:style w:type="character" w:customStyle="1" w:styleId="Char0">
    <w:name w:val="标准文件_段 Char"/>
    <w:link w:val="afffffb"/>
    <w:rsid w:val="0058166B"/>
    <w:rPr>
      <w:rFonts w:ascii="宋体" w:eastAsia="宋体" w:hAnsi="Times New Roman" w:cs="Times New Roman"/>
      <w:noProof/>
      <w:sz w:val="21"/>
    </w:rPr>
  </w:style>
  <w:style w:type="paragraph" w:customStyle="1" w:styleId="affffffffffa">
    <w:name w:val="标准文件_表格续"/>
    <w:basedOn w:val="afffffb"/>
    <w:next w:val="afffffb"/>
    <w:qFormat/>
    <w:rsid w:val="0058166B"/>
    <w:pPr>
      <w:jc w:val="center"/>
    </w:pPr>
    <w:rPr>
      <w:rFonts w:ascii="黑体" w:eastAsia="黑体" w:hAnsi="黑体"/>
    </w:rPr>
  </w:style>
  <w:style w:type="character" w:styleId="affffffffffb">
    <w:name w:val="Placeholder Text"/>
    <w:basedOn w:val="afff9"/>
    <w:uiPriority w:val="99"/>
    <w:semiHidden/>
    <w:rsid w:val="0058166B"/>
    <w:rPr>
      <w:color w:val="808080"/>
    </w:rPr>
  </w:style>
  <w:style w:type="paragraph" w:customStyle="1" w:styleId="2">
    <w:name w:val="标准文件_二级项2"/>
    <w:basedOn w:val="afffffb"/>
    <w:qFormat/>
    <w:rsid w:val="0058166B"/>
    <w:pPr>
      <w:numPr>
        <w:ilvl w:val="1"/>
        <w:numId w:val="17"/>
      </w:numPr>
      <w:tabs>
        <w:tab w:val="num" w:pos="1543"/>
      </w:tabs>
      <w:ind w:left="1543" w:firstLineChars="0" w:firstLine="0"/>
    </w:pPr>
  </w:style>
  <w:style w:type="paragraph" w:customStyle="1" w:styleId="21">
    <w:name w:val="标准文件_三级项2"/>
    <w:basedOn w:val="afffffb"/>
    <w:qFormat/>
    <w:rsid w:val="0058166B"/>
    <w:pPr>
      <w:numPr>
        <w:numId w:val="11"/>
      </w:numPr>
      <w:spacing w:line="300" w:lineRule="exact"/>
      <w:ind w:left="1588" w:firstLineChars="0"/>
    </w:pPr>
    <w:rPr>
      <w:rFonts w:ascii="Times New Roman"/>
    </w:rPr>
  </w:style>
  <w:style w:type="paragraph" w:customStyle="1" w:styleId="20">
    <w:name w:val="标准文件_一级项2"/>
    <w:basedOn w:val="afffffb"/>
    <w:qFormat/>
    <w:rsid w:val="0058166B"/>
    <w:pPr>
      <w:numPr>
        <w:numId w:val="18"/>
      </w:numPr>
      <w:tabs>
        <w:tab w:val="num" w:pos="851"/>
      </w:tabs>
      <w:spacing w:line="300" w:lineRule="exact"/>
      <w:ind w:firstLineChars="0" w:hanging="426"/>
    </w:pPr>
    <w:rPr>
      <w:rFonts w:ascii="Times New Roman"/>
    </w:rPr>
  </w:style>
  <w:style w:type="paragraph" w:customStyle="1" w:styleId="affffffffffc">
    <w:name w:val="标准文件_提示"/>
    <w:basedOn w:val="afffffb"/>
    <w:next w:val="afffffb"/>
    <w:qFormat/>
    <w:rsid w:val="0058166B"/>
    <w:pPr>
      <w:ind w:firstLine="420"/>
    </w:pPr>
    <w:rPr>
      <w:rFonts w:ascii="黑体" w:eastAsia="黑体"/>
    </w:rPr>
  </w:style>
  <w:style w:type="character" w:customStyle="1" w:styleId="affffffffffd">
    <w:name w:val="标准文件_来源"/>
    <w:basedOn w:val="afff9"/>
    <w:uiPriority w:val="1"/>
    <w:qFormat/>
    <w:rsid w:val="0058166B"/>
    <w:rPr>
      <w:rFonts w:eastAsia="宋体"/>
      <w:sz w:val="21"/>
    </w:rPr>
  </w:style>
  <w:style w:type="paragraph" w:customStyle="1" w:styleId="affffffffffe">
    <w:name w:val="标准文件_图表说明"/>
    <w:qFormat/>
    <w:rsid w:val="0058166B"/>
    <w:pPr>
      <w:spacing w:line="276" w:lineRule="auto"/>
      <w:ind w:firstLine="420"/>
    </w:pPr>
    <w:rPr>
      <w:rFonts w:ascii="宋体" w:eastAsia="宋体" w:hAnsi="宋体" w:cs="Times New Roman"/>
      <w:kern w:val="2"/>
      <w:sz w:val="18"/>
    </w:rPr>
  </w:style>
  <w:style w:type="paragraph" w:customStyle="1" w:styleId="afffffffffff">
    <w:name w:val="其他发布日期"/>
    <w:basedOn w:val="affffffff0"/>
    <w:rsid w:val="0058166B"/>
    <w:pPr>
      <w:framePr w:w="3997" w:h="471" w:hRule="exact" w:hSpace="0" w:vSpace="181" w:wrap="around" w:vAnchor="page" w:hAnchor="page" w:x="1419" w:y="14097"/>
    </w:pPr>
  </w:style>
  <w:style w:type="paragraph" w:customStyle="1" w:styleId="afffffffffff0">
    <w:name w:val="其他实施日期"/>
    <w:basedOn w:val="afffffffff6"/>
    <w:rsid w:val="0058166B"/>
    <w:pPr>
      <w:framePr w:w="3997" w:h="471" w:hRule="exact" w:vSpace="181" w:wrap="around" w:vAnchor="page" w:hAnchor="page" w:x="7089" w:y="14097"/>
    </w:pPr>
  </w:style>
  <w:style w:type="paragraph" w:customStyle="1" w:styleId="afffffffffff1">
    <w:name w:val="标准文件_文件编号"/>
    <w:basedOn w:val="afffffb"/>
    <w:qFormat/>
    <w:rsid w:val="0058166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rsid w:val="0058166B"/>
    <w:pPr>
      <w:framePr w:wrap="auto"/>
      <w:spacing w:before="57"/>
    </w:pPr>
    <w:rPr>
      <w:sz w:val="21"/>
    </w:rPr>
  </w:style>
  <w:style w:type="paragraph" w:customStyle="1" w:styleId="afffffffffff3">
    <w:name w:val="标准文件_文件名称"/>
    <w:basedOn w:val="afffffb"/>
    <w:next w:val="afffffb"/>
    <w:qFormat/>
    <w:rsid w:val="0058166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8"/>
    <w:next w:val="afff8"/>
    <w:autoRedefine/>
    <w:uiPriority w:val="39"/>
    <w:unhideWhenUsed/>
    <w:rsid w:val="0058166B"/>
    <w:pPr>
      <w:adjustRightInd w:val="0"/>
      <w:spacing w:line="300" w:lineRule="exact"/>
      <w:ind w:left="420"/>
    </w:pPr>
    <w:rPr>
      <w:rFonts w:ascii="宋体" w:eastAsia="宋体" w:hAnsi="Calibri" w:cs="Times New Roman"/>
      <w:szCs w:val="21"/>
    </w:rPr>
  </w:style>
  <w:style w:type="paragraph" w:styleId="TOC4">
    <w:name w:val="toc 4"/>
    <w:basedOn w:val="afff8"/>
    <w:next w:val="afff8"/>
    <w:autoRedefine/>
    <w:uiPriority w:val="39"/>
    <w:unhideWhenUsed/>
    <w:rsid w:val="0058166B"/>
    <w:pPr>
      <w:tabs>
        <w:tab w:val="right" w:leader="dot" w:pos="9344"/>
      </w:tabs>
      <w:adjustRightInd w:val="0"/>
      <w:spacing w:line="300" w:lineRule="exact"/>
      <w:ind w:left="629"/>
    </w:pPr>
    <w:rPr>
      <w:rFonts w:ascii="宋体" w:eastAsia="宋体" w:hAnsi="Calibri" w:cs="Times New Roman"/>
      <w:szCs w:val="21"/>
    </w:rPr>
  </w:style>
  <w:style w:type="paragraph" w:styleId="TOC5">
    <w:name w:val="toc 5"/>
    <w:basedOn w:val="afff8"/>
    <w:next w:val="afff8"/>
    <w:autoRedefine/>
    <w:uiPriority w:val="39"/>
    <w:unhideWhenUsed/>
    <w:rsid w:val="0058166B"/>
    <w:pPr>
      <w:adjustRightInd w:val="0"/>
      <w:spacing w:line="400" w:lineRule="exact"/>
      <w:ind w:left="839"/>
    </w:pPr>
    <w:rPr>
      <w:rFonts w:ascii="宋体" w:eastAsia="宋体" w:hAnsi="Calibri" w:cs="Times New Roman"/>
      <w:szCs w:val="21"/>
    </w:rPr>
  </w:style>
  <w:style w:type="paragraph" w:styleId="TOC6">
    <w:name w:val="toc 6"/>
    <w:basedOn w:val="afff8"/>
    <w:next w:val="afff8"/>
    <w:autoRedefine/>
    <w:uiPriority w:val="39"/>
    <w:unhideWhenUsed/>
    <w:rsid w:val="0058166B"/>
    <w:pPr>
      <w:adjustRightInd w:val="0"/>
      <w:spacing w:line="300" w:lineRule="exact"/>
      <w:ind w:left="1049"/>
    </w:pPr>
    <w:rPr>
      <w:rFonts w:ascii="宋体" w:eastAsia="宋体" w:hAnsi="Calibri" w:cs="Times New Roman"/>
      <w:szCs w:val="21"/>
    </w:rPr>
  </w:style>
  <w:style w:type="paragraph" w:styleId="TOC7">
    <w:name w:val="toc 7"/>
    <w:basedOn w:val="afff8"/>
    <w:next w:val="afff8"/>
    <w:autoRedefine/>
    <w:uiPriority w:val="39"/>
    <w:unhideWhenUsed/>
    <w:rsid w:val="0058166B"/>
    <w:pPr>
      <w:tabs>
        <w:tab w:val="right" w:leader="dot" w:pos="9344"/>
      </w:tabs>
      <w:adjustRightInd w:val="0"/>
      <w:spacing w:line="300" w:lineRule="exact"/>
      <w:ind w:left="1259"/>
    </w:pPr>
    <w:rPr>
      <w:rFonts w:ascii="宋体" w:eastAsia="宋体" w:hAnsi="Calibri" w:cs="Times New Roman"/>
      <w:szCs w:val="21"/>
    </w:rPr>
  </w:style>
  <w:style w:type="paragraph" w:customStyle="1" w:styleId="afb">
    <w:name w:val="标准文件_附录图标号"/>
    <w:basedOn w:val="afffffb"/>
    <w:next w:val="afffffb"/>
    <w:qFormat/>
    <w:rsid w:val="0058166B"/>
    <w:pPr>
      <w:numPr>
        <w:numId w:val="6"/>
      </w:numPr>
      <w:spacing w:line="14" w:lineRule="exact"/>
      <w:ind w:left="425" w:firstLineChars="0" w:firstLine="0"/>
      <w:jc w:val="center"/>
    </w:pPr>
    <w:rPr>
      <w:rFonts w:ascii="黑体" w:eastAsia="黑体" w:hAnsi="黑体"/>
      <w:vanish/>
      <w:sz w:val="2"/>
      <w:szCs w:val="21"/>
    </w:rPr>
  </w:style>
  <w:style w:type="paragraph" w:customStyle="1" w:styleId="aff1">
    <w:name w:val="标准文件_附录表标号"/>
    <w:basedOn w:val="afffffb"/>
    <w:next w:val="afffffb"/>
    <w:qFormat/>
    <w:rsid w:val="0058166B"/>
    <w:pPr>
      <w:numPr>
        <w:numId w:val="5"/>
      </w:numPr>
      <w:spacing w:line="14" w:lineRule="exact"/>
      <w:ind w:left="823" w:firstLineChars="0" w:firstLine="0"/>
      <w:jc w:val="center"/>
    </w:pPr>
    <w:rPr>
      <w:rFonts w:eastAsia="黑体"/>
      <w:vanish/>
      <w:sz w:val="2"/>
    </w:rPr>
  </w:style>
  <w:style w:type="paragraph" w:styleId="TOC2">
    <w:name w:val="toc 2"/>
    <w:basedOn w:val="afff8"/>
    <w:next w:val="afff8"/>
    <w:autoRedefine/>
    <w:uiPriority w:val="39"/>
    <w:unhideWhenUsed/>
    <w:rsid w:val="0058166B"/>
    <w:pPr>
      <w:tabs>
        <w:tab w:val="right" w:leader="dot" w:pos="9344"/>
      </w:tabs>
      <w:adjustRightInd w:val="0"/>
      <w:spacing w:line="300" w:lineRule="exact"/>
      <w:ind w:left="210"/>
    </w:pPr>
    <w:rPr>
      <w:rFonts w:ascii="宋体" w:eastAsia="宋体" w:hAnsi="Calibri" w:cs="Times New Roman"/>
      <w:szCs w:val="21"/>
    </w:rPr>
  </w:style>
  <w:style w:type="paragraph" w:customStyle="1" w:styleId="aa">
    <w:name w:val="标准文件_引言一级条标题"/>
    <w:basedOn w:val="afffffb"/>
    <w:next w:val="afffffb"/>
    <w:qFormat/>
    <w:rsid w:val="0058166B"/>
    <w:pPr>
      <w:numPr>
        <w:ilvl w:val="1"/>
        <w:numId w:val="19"/>
      </w:numPr>
      <w:spacing w:beforeLines="50" w:before="50" w:afterLines="50" w:after="50"/>
      <w:ind w:left="1276" w:firstLineChars="0" w:hanging="425"/>
    </w:pPr>
    <w:rPr>
      <w:rFonts w:ascii="黑体" w:eastAsia="黑体"/>
    </w:rPr>
  </w:style>
  <w:style w:type="paragraph" w:customStyle="1" w:styleId="ab">
    <w:name w:val="标准文件_引言二级条标题"/>
    <w:basedOn w:val="afffffb"/>
    <w:next w:val="afffffb"/>
    <w:qFormat/>
    <w:rsid w:val="0058166B"/>
    <w:pPr>
      <w:numPr>
        <w:ilvl w:val="2"/>
        <w:numId w:val="19"/>
      </w:numPr>
      <w:spacing w:beforeLines="50" w:before="50" w:afterLines="50" w:after="50"/>
      <w:ind w:left="1276" w:firstLineChars="0" w:hanging="236"/>
    </w:pPr>
    <w:rPr>
      <w:rFonts w:ascii="黑体" w:eastAsia="黑体"/>
    </w:rPr>
  </w:style>
  <w:style w:type="paragraph" w:customStyle="1" w:styleId="ac">
    <w:name w:val="标准文件_引言三级条标题"/>
    <w:basedOn w:val="afffffb"/>
    <w:next w:val="afffffb"/>
    <w:qFormat/>
    <w:rsid w:val="0058166B"/>
    <w:pPr>
      <w:numPr>
        <w:ilvl w:val="3"/>
        <w:numId w:val="19"/>
      </w:numPr>
      <w:spacing w:beforeLines="50" w:before="50" w:afterLines="50" w:after="50"/>
      <w:ind w:left="1880" w:firstLineChars="0" w:hanging="420"/>
    </w:pPr>
    <w:rPr>
      <w:rFonts w:ascii="黑体" w:eastAsia="黑体"/>
    </w:rPr>
  </w:style>
  <w:style w:type="paragraph" w:customStyle="1" w:styleId="ad">
    <w:name w:val="标准文件_引言四级条标题"/>
    <w:basedOn w:val="afffffb"/>
    <w:next w:val="afffffb"/>
    <w:qFormat/>
    <w:rsid w:val="0058166B"/>
    <w:pPr>
      <w:numPr>
        <w:ilvl w:val="4"/>
        <w:numId w:val="19"/>
      </w:numPr>
      <w:spacing w:beforeLines="50" w:before="50" w:afterLines="50" w:after="50"/>
      <w:ind w:left="2300" w:firstLineChars="0" w:hanging="420"/>
    </w:pPr>
    <w:rPr>
      <w:rFonts w:ascii="黑体" w:eastAsia="黑体"/>
    </w:rPr>
  </w:style>
  <w:style w:type="paragraph" w:customStyle="1" w:styleId="ae">
    <w:name w:val="标准文件_引言五级条标题"/>
    <w:basedOn w:val="afffffb"/>
    <w:next w:val="afffffb"/>
    <w:qFormat/>
    <w:rsid w:val="0058166B"/>
    <w:pPr>
      <w:numPr>
        <w:ilvl w:val="5"/>
        <w:numId w:val="19"/>
      </w:numPr>
      <w:spacing w:beforeLines="50" w:before="50" w:afterLines="50" w:after="50"/>
      <w:ind w:left="2720" w:firstLineChars="0" w:hanging="420"/>
    </w:pPr>
    <w:rPr>
      <w:rFonts w:ascii="黑体" w:eastAsia="黑体"/>
    </w:rPr>
  </w:style>
  <w:style w:type="paragraph" w:customStyle="1" w:styleId="afffffffffff4">
    <w:name w:val="标准文件_注后"/>
    <w:basedOn w:val="afffffb"/>
    <w:qFormat/>
    <w:rsid w:val="0058166B"/>
    <w:pPr>
      <w:ind w:left="811" w:firstLineChars="0" w:firstLine="0"/>
    </w:pPr>
    <w:rPr>
      <w:sz w:val="18"/>
    </w:rPr>
  </w:style>
  <w:style w:type="paragraph" w:customStyle="1" w:styleId="X">
    <w:name w:val="标准文件_注X后"/>
    <w:basedOn w:val="afffffb"/>
    <w:qFormat/>
    <w:rsid w:val="0058166B"/>
    <w:pPr>
      <w:ind w:left="811" w:firstLineChars="0" w:firstLine="0"/>
    </w:pPr>
    <w:rPr>
      <w:sz w:val="18"/>
    </w:rPr>
  </w:style>
  <w:style w:type="paragraph" w:customStyle="1" w:styleId="afffffffffff5">
    <w:name w:val="标准文件_示例后"/>
    <w:basedOn w:val="afffffb"/>
    <w:qFormat/>
    <w:rsid w:val="0058166B"/>
    <w:pPr>
      <w:ind w:left="964" w:firstLineChars="0" w:firstLine="0"/>
    </w:pPr>
    <w:rPr>
      <w:sz w:val="18"/>
    </w:rPr>
  </w:style>
  <w:style w:type="paragraph" w:customStyle="1" w:styleId="X0">
    <w:name w:val="标准文件_示例X后"/>
    <w:basedOn w:val="afffffb"/>
    <w:link w:val="X1"/>
    <w:qFormat/>
    <w:rsid w:val="0058166B"/>
    <w:pPr>
      <w:ind w:left="1049" w:firstLineChars="0" w:firstLine="0"/>
    </w:pPr>
    <w:rPr>
      <w:sz w:val="18"/>
    </w:rPr>
  </w:style>
  <w:style w:type="character" w:customStyle="1" w:styleId="X1">
    <w:name w:val="标准文件_示例X后 字符"/>
    <w:basedOn w:val="Char0"/>
    <w:link w:val="X0"/>
    <w:rsid w:val="0058166B"/>
    <w:rPr>
      <w:rFonts w:ascii="宋体" w:eastAsia="宋体" w:hAnsi="Times New Roman" w:cs="Times New Roman"/>
      <w:noProof/>
      <w:sz w:val="18"/>
    </w:rPr>
  </w:style>
  <w:style w:type="paragraph" w:customStyle="1" w:styleId="afffffffffff6">
    <w:name w:val="标准文件_索引项"/>
    <w:basedOn w:val="afffffb"/>
    <w:next w:val="afffffb"/>
    <w:qFormat/>
    <w:rsid w:val="0058166B"/>
    <w:pPr>
      <w:tabs>
        <w:tab w:val="right" w:leader="dot" w:pos="9356"/>
      </w:tabs>
      <w:ind w:left="210" w:firstLineChars="0" w:hanging="210"/>
      <w:jc w:val="left"/>
    </w:pPr>
  </w:style>
  <w:style w:type="paragraph" w:customStyle="1" w:styleId="afffffffffff7">
    <w:name w:val="标准文件_附录一级无标题"/>
    <w:basedOn w:val="aff7"/>
    <w:qFormat/>
    <w:rsid w:val="0058166B"/>
    <w:pPr>
      <w:spacing w:beforeLines="0" w:before="0" w:afterLines="0" w:after="0" w:line="276" w:lineRule="auto"/>
      <w:outlineLvl w:val="9"/>
    </w:pPr>
    <w:rPr>
      <w:rFonts w:ascii="宋体" w:eastAsia="宋体"/>
    </w:rPr>
  </w:style>
  <w:style w:type="paragraph" w:customStyle="1" w:styleId="afffffffffff8">
    <w:name w:val="标准文件_附录二级无标题"/>
    <w:basedOn w:val="aff8"/>
    <w:rsid w:val="0058166B"/>
    <w:pPr>
      <w:spacing w:beforeLines="0" w:before="0" w:afterLines="0" w:after="0" w:line="276" w:lineRule="auto"/>
      <w:outlineLvl w:val="9"/>
    </w:pPr>
    <w:rPr>
      <w:rFonts w:ascii="宋体" w:eastAsia="宋体"/>
    </w:rPr>
  </w:style>
  <w:style w:type="paragraph" w:customStyle="1" w:styleId="afffffffffff9">
    <w:name w:val="标准文件_附录三级无标题"/>
    <w:basedOn w:val="aff9"/>
    <w:qFormat/>
    <w:rsid w:val="0058166B"/>
    <w:pPr>
      <w:spacing w:beforeLines="0" w:before="0" w:afterLines="0" w:after="0" w:line="276" w:lineRule="auto"/>
      <w:outlineLvl w:val="9"/>
    </w:pPr>
    <w:rPr>
      <w:rFonts w:ascii="宋体" w:eastAsia="宋体"/>
    </w:rPr>
  </w:style>
  <w:style w:type="paragraph" w:customStyle="1" w:styleId="afffffffffffa">
    <w:name w:val="标准文件_附录四级无标题"/>
    <w:basedOn w:val="affa"/>
    <w:qFormat/>
    <w:rsid w:val="0058166B"/>
    <w:pPr>
      <w:spacing w:beforeLines="0" w:before="0" w:afterLines="0" w:after="0" w:line="276" w:lineRule="auto"/>
      <w:outlineLvl w:val="9"/>
    </w:pPr>
    <w:rPr>
      <w:rFonts w:ascii="宋体" w:eastAsia="宋体"/>
    </w:rPr>
  </w:style>
  <w:style w:type="paragraph" w:customStyle="1" w:styleId="afffffffffffb">
    <w:name w:val="标准文件_附录五级无标题"/>
    <w:basedOn w:val="affb"/>
    <w:qFormat/>
    <w:rsid w:val="0058166B"/>
    <w:pPr>
      <w:spacing w:beforeLines="0" w:before="0" w:afterLines="0" w:after="0" w:line="276" w:lineRule="auto"/>
      <w:outlineLvl w:val="9"/>
    </w:pPr>
    <w:rPr>
      <w:rFonts w:ascii="宋体" w:eastAsia="宋体"/>
    </w:rPr>
  </w:style>
  <w:style w:type="paragraph" w:customStyle="1" w:styleId="affffffffff9">
    <w:name w:val="标准文件_示例内容"/>
    <w:basedOn w:val="afffffb"/>
    <w:qFormat/>
    <w:rsid w:val="0058166B"/>
    <w:pPr>
      <w:ind w:firstLine="420"/>
    </w:pPr>
    <w:rPr>
      <w:sz w:val="18"/>
    </w:rPr>
  </w:style>
  <w:style w:type="paragraph" w:customStyle="1" w:styleId="afffffffffffc">
    <w:name w:val="标准文件_引言一级无标题"/>
    <w:basedOn w:val="aa"/>
    <w:next w:val="afffffb"/>
    <w:qFormat/>
    <w:rsid w:val="0058166B"/>
    <w:pPr>
      <w:spacing w:beforeLines="0" w:before="0" w:afterLines="0" w:after="0" w:line="276" w:lineRule="auto"/>
    </w:pPr>
    <w:rPr>
      <w:rFonts w:ascii="宋体" w:eastAsia="宋体"/>
    </w:rPr>
  </w:style>
  <w:style w:type="paragraph" w:customStyle="1" w:styleId="afffffffffffd">
    <w:name w:val="标准文件_引言二级无标题"/>
    <w:basedOn w:val="ab"/>
    <w:next w:val="afffffb"/>
    <w:qFormat/>
    <w:rsid w:val="0058166B"/>
    <w:pPr>
      <w:spacing w:beforeLines="0" w:before="0" w:afterLines="0" w:after="0" w:line="276" w:lineRule="auto"/>
    </w:pPr>
    <w:rPr>
      <w:rFonts w:ascii="宋体" w:eastAsia="宋体"/>
    </w:rPr>
  </w:style>
  <w:style w:type="paragraph" w:customStyle="1" w:styleId="afffffffffffe">
    <w:name w:val="标准文件_引言三级无标题"/>
    <w:basedOn w:val="ac"/>
    <w:qFormat/>
    <w:rsid w:val="0058166B"/>
    <w:pPr>
      <w:spacing w:beforeLines="0" w:before="0" w:afterLines="0" w:after="0" w:line="276" w:lineRule="auto"/>
    </w:pPr>
    <w:rPr>
      <w:rFonts w:ascii="宋体" w:eastAsia="宋体"/>
    </w:rPr>
  </w:style>
  <w:style w:type="paragraph" w:customStyle="1" w:styleId="affffffffffff">
    <w:name w:val="标准文件_引言四级无标题"/>
    <w:basedOn w:val="ad"/>
    <w:next w:val="afffffb"/>
    <w:qFormat/>
    <w:rsid w:val="0058166B"/>
    <w:pPr>
      <w:spacing w:beforeLines="0" w:before="0" w:afterLines="0" w:after="0" w:line="276" w:lineRule="auto"/>
    </w:pPr>
    <w:rPr>
      <w:rFonts w:ascii="宋体" w:eastAsia="宋体"/>
    </w:rPr>
  </w:style>
  <w:style w:type="paragraph" w:customStyle="1" w:styleId="affffffffffff0">
    <w:name w:val="标准文件_引言五级无标题"/>
    <w:basedOn w:val="ae"/>
    <w:next w:val="afffffb"/>
    <w:qFormat/>
    <w:rsid w:val="0058166B"/>
    <w:pPr>
      <w:spacing w:beforeLines="0" w:before="0" w:afterLines="0" w:after="0" w:line="276" w:lineRule="auto"/>
    </w:pPr>
    <w:rPr>
      <w:rFonts w:ascii="宋体" w:eastAsia="宋体"/>
    </w:rPr>
  </w:style>
  <w:style w:type="paragraph" w:customStyle="1" w:styleId="affffffffffff1">
    <w:name w:val="标准文件_索引标题"/>
    <w:basedOn w:val="affffff2"/>
    <w:next w:val="afffffb"/>
    <w:qFormat/>
    <w:rsid w:val="0058166B"/>
    <w:rPr>
      <w:rFonts w:hAnsi="黑体"/>
    </w:rPr>
  </w:style>
  <w:style w:type="paragraph" w:customStyle="1" w:styleId="affffffffffff2">
    <w:name w:val="标准文件_脚注内容"/>
    <w:basedOn w:val="afffffb"/>
    <w:qFormat/>
    <w:rsid w:val="0058166B"/>
    <w:pPr>
      <w:ind w:leftChars="200" w:left="400" w:hangingChars="200" w:hanging="200"/>
    </w:pPr>
    <w:rPr>
      <w:sz w:val="15"/>
    </w:rPr>
  </w:style>
  <w:style w:type="paragraph" w:customStyle="1" w:styleId="affffffffffff3">
    <w:name w:val="标准文件_术语条一"/>
    <w:basedOn w:val="afffffffffd"/>
    <w:next w:val="afffffb"/>
    <w:qFormat/>
    <w:rsid w:val="0058166B"/>
  </w:style>
  <w:style w:type="paragraph" w:customStyle="1" w:styleId="affffffffffff4">
    <w:name w:val="标准文件_术语条二"/>
    <w:basedOn w:val="affffffffff0"/>
    <w:next w:val="afffffb"/>
    <w:qFormat/>
    <w:rsid w:val="0058166B"/>
  </w:style>
  <w:style w:type="paragraph" w:customStyle="1" w:styleId="affffffffffff5">
    <w:name w:val="标准文件_术语条三"/>
    <w:basedOn w:val="affffffffff"/>
    <w:next w:val="afffffb"/>
    <w:qFormat/>
    <w:rsid w:val="0058166B"/>
  </w:style>
  <w:style w:type="paragraph" w:customStyle="1" w:styleId="affffffffffff6">
    <w:name w:val="标准文件_术语条四"/>
    <w:basedOn w:val="affffffffff2"/>
    <w:next w:val="afffffb"/>
    <w:qFormat/>
    <w:rsid w:val="0058166B"/>
  </w:style>
  <w:style w:type="paragraph" w:customStyle="1" w:styleId="affffffffffff7">
    <w:name w:val="标准文件_术语条五"/>
    <w:basedOn w:val="afffffffffe"/>
    <w:next w:val="afffffb"/>
    <w:qFormat/>
    <w:rsid w:val="0058166B"/>
  </w:style>
  <w:style w:type="paragraph" w:customStyle="1" w:styleId="Default">
    <w:name w:val="Default"/>
    <w:rsid w:val="0058166B"/>
    <w:pPr>
      <w:widowControl w:val="0"/>
      <w:autoSpaceDE w:val="0"/>
      <w:autoSpaceDN w:val="0"/>
      <w:adjustRightInd w:val="0"/>
    </w:pPr>
    <w:rPr>
      <w:rFonts w:ascii="宋体" w:eastAsia="宋体" w:hAnsi="Calibri" w:cs="宋体"/>
      <w:color w:val="000000"/>
      <w:sz w:val="24"/>
      <w:szCs w:val="24"/>
    </w:rPr>
  </w:style>
  <w:style w:type="character" w:customStyle="1" w:styleId="affffffffffff8">
    <w:name w:val="发布"/>
    <w:basedOn w:val="afff9"/>
    <w:rsid w:val="0058166B"/>
    <w:rPr>
      <w:rFonts w:ascii="黑体" w:eastAsia="黑体"/>
      <w:spacing w:val="85"/>
      <w:w w:val="100"/>
      <w:position w:val="3"/>
      <w:sz w:val="28"/>
      <w:szCs w:val="28"/>
    </w:rPr>
  </w:style>
  <w:style w:type="character" w:styleId="affffffffffff9">
    <w:name w:val="FollowedHyperlink"/>
    <w:basedOn w:val="afff9"/>
    <w:uiPriority w:val="99"/>
    <w:semiHidden/>
    <w:unhideWhenUsed/>
    <w:rsid w:val="00581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502183">
      <w:bodyDiv w:val="1"/>
      <w:marLeft w:val="0"/>
      <w:marRight w:val="0"/>
      <w:marTop w:val="0"/>
      <w:marBottom w:val="0"/>
      <w:divBdr>
        <w:top w:val="none" w:sz="0" w:space="0" w:color="auto"/>
        <w:left w:val="none" w:sz="0" w:space="0" w:color="auto"/>
        <w:bottom w:val="none" w:sz="0" w:space="0" w:color="auto"/>
        <w:right w:val="none" w:sz="0" w:space="0" w:color="auto"/>
      </w:divBdr>
      <w:divsChild>
        <w:div w:id="580218333">
          <w:marLeft w:val="0"/>
          <w:marRight w:val="0"/>
          <w:marTop w:val="100"/>
          <w:marBottom w:val="100"/>
          <w:divBdr>
            <w:top w:val="none" w:sz="0" w:space="0" w:color="auto"/>
            <w:left w:val="none" w:sz="0" w:space="0" w:color="auto"/>
            <w:bottom w:val="none" w:sz="0" w:space="0" w:color="auto"/>
            <w:right w:val="none" w:sz="0" w:space="0" w:color="auto"/>
          </w:divBdr>
          <w:divsChild>
            <w:div w:id="1435589432">
              <w:marLeft w:val="0"/>
              <w:marRight w:val="0"/>
              <w:marTop w:val="0"/>
              <w:marBottom w:val="0"/>
              <w:divBdr>
                <w:top w:val="none" w:sz="0" w:space="0" w:color="auto"/>
                <w:left w:val="none" w:sz="0" w:space="0" w:color="auto"/>
                <w:bottom w:val="none" w:sz="0" w:space="0" w:color="auto"/>
                <w:right w:val="none" w:sz="0" w:space="0" w:color="auto"/>
              </w:divBdr>
              <w:divsChild>
                <w:div w:id="16682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2558">
      <w:bodyDiv w:val="1"/>
      <w:marLeft w:val="0"/>
      <w:marRight w:val="0"/>
      <w:marTop w:val="0"/>
      <w:marBottom w:val="0"/>
      <w:divBdr>
        <w:top w:val="none" w:sz="0" w:space="0" w:color="auto"/>
        <w:left w:val="none" w:sz="0" w:space="0" w:color="auto"/>
        <w:bottom w:val="none" w:sz="0" w:space="0" w:color="auto"/>
        <w:right w:val="none" w:sz="0" w:space="0" w:color="auto"/>
      </w:divBdr>
    </w:div>
    <w:div w:id="670376022">
      <w:bodyDiv w:val="1"/>
      <w:marLeft w:val="0"/>
      <w:marRight w:val="0"/>
      <w:marTop w:val="0"/>
      <w:marBottom w:val="0"/>
      <w:divBdr>
        <w:top w:val="none" w:sz="0" w:space="0" w:color="auto"/>
        <w:left w:val="none" w:sz="0" w:space="0" w:color="auto"/>
        <w:bottom w:val="none" w:sz="0" w:space="0" w:color="auto"/>
        <w:right w:val="none" w:sz="0" w:space="0" w:color="auto"/>
      </w:divBdr>
      <w:divsChild>
        <w:div w:id="1236623077">
          <w:marLeft w:val="0"/>
          <w:marRight w:val="0"/>
          <w:marTop w:val="100"/>
          <w:marBottom w:val="100"/>
          <w:divBdr>
            <w:top w:val="none" w:sz="0" w:space="0" w:color="auto"/>
            <w:left w:val="none" w:sz="0" w:space="0" w:color="auto"/>
            <w:bottom w:val="none" w:sz="0" w:space="0" w:color="auto"/>
            <w:right w:val="none" w:sz="0" w:space="0" w:color="auto"/>
          </w:divBdr>
          <w:divsChild>
            <w:div w:id="1981691342">
              <w:marLeft w:val="0"/>
              <w:marRight w:val="0"/>
              <w:marTop w:val="0"/>
              <w:marBottom w:val="0"/>
              <w:divBdr>
                <w:top w:val="none" w:sz="0" w:space="0" w:color="auto"/>
                <w:left w:val="none" w:sz="0" w:space="0" w:color="auto"/>
                <w:bottom w:val="none" w:sz="0" w:space="0" w:color="auto"/>
                <w:right w:val="none" w:sz="0" w:space="0" w:color="auto"/>
              </w:divBdr>
              <w:divsChild>
                <w:div w:id="5515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4948">
      <w:bodyDiv w:val="1"/>
      <w:marLeft w:val="0"/>
      <w:marRight w:val="0"/>
      <w:marTop w:val="0"/>
      <w:marBottom w:val="0"/>
      <w:divBdr>
        <w:top w:val="none" w:sz="0" w:space="0" w:color="auto"/>
        <w:left w:val="none" w:sz="0" w:space="0" w:color="auto"/>
        <w:bottom w:val="none" w:sz="0" w:space="0" w:color="auto"/>
        <w:right w:val="none" w:sz="0" w:space="0" w:color="auto"/>
      </w:divBdr>
      <w:divsChild>
        <w:div w:id="1289164040">
          <w:marLeft w:val="0"/>
          <w:marRight w:val="0"/>
          <w:marTop w:val="0"/>
          <w:marBottom w:val="0"/>
          <w:divBdr>
            <w:top w:val="none" w:sz="0" w:space="0" w:color="auto"/>
            <w:left w:val="none" w:sz="0" w:space="0" w:color="auto"/>
            <w:bottom w:val="none" w:sz="0" w:space="0" w:color="auto"/>
            <w:right w:val="none" w:sz="0" w:space="0" w:color="auto"/>
          </w:divBdr>
        </w:div>
      </w:divsChild>
    </w:div>
    <w:div w:id="1987514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BBD8DF123B4A1ABDDA5A42BEE82F1C"/>
        <w:category>
          <w:name w:val="常规"/>
          <w:gallery w:val="placeholder"/>
        </w:category>
        <w:types>
          <w:type w:val="bbPlcHdr"/>
        </w:types>
        <w:behaviors>
          <w:behavior w:val="content"/>
        </w:behaviors>
        <w:guid w:val="{AF89B235-A548-493D-8BB6-8F82D40FE93E}"/>
      </w:docPartPr>
      <w:docPartBody>
        <w:p w:rsidR="00C9044A" w:rsidRDefault="007E0113" w:rsidP="007E0113">
          <w:pPr>
            <w:pStyle w:val="ADBBD8DF123B4A1ABDDA5A42BEE82F1C"/>
            <w:rPr>
              <w:rFonts w:hint="eastAsia"/>
            </w:rPr>
          </w:pPr>
          <w:r w:rsidRPr="00FB6243">
            <w:rPr>
              <w:rStyle w:val="a3"/>
              <w:rFonts w:hint="eastAsia"/>
            </w:rPr>
            <w:t>选择一项。</w:t>
          </w:r>
        </w:p>
      </w:docPartBody>
    </w:docPart>
    <w:docPart>
      <w:docPartPr>
        <w:name w:val="782912600B034C448DEDB83F2800E388"/>
        <w:category>
          <w:name w:val="常规"/>
          <w:gallery w:val="placeholder"/>
        </w:category>
        <w:types>
          <w:type w:val="bbPlcHdr"/>
        </w:types>
        <w:behaviors>
          <w:behavior w:val="content"/>
        </w:behaviors>
        <w:guid w:val="{F963B313-3729-40B2-A4D9-035A960DD0F4}"/>
      </w:docPartPr>
      <w:docPartBody>
        <w:p w:rsidR="00C9044A" w:rsidRDefault="007E0113" w:rsidP="007E0113">
          <w:pPr>
            <w:pStyle w:val="782912600B034C448DEDB83F2800E38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13"/>
    <w:rsid w:val="007E0113"/>
    <w:rsid w:val="007E1056"/>
    <w:rsid w:val="00C4413E"/>
    <w:rsid w:val="00C45731"/>
    <w:rsid w:val="00C9044A"/>
    <w:rsid w:val="00EF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0113"/>
    <w:rPr>
      <w:color w:val="808080"/>
    </w:rPr>
  </w:style>
  <w:style w:type="paragraph" w:customStyle="1" w:styleId="ADBBD8DF123B4A1ABDDA5A42BEE82F1C">
    <w:name w:val="ADBBD8DF123B4A1ABDDA5A42BEE82F1C"/>
    <w:rsid w:val="007E0113"/>
    <w:pPr>
      <w:widowControl w:val="0"/>
    </w:pPr>
  </w:style>
  <w:style w:type="paragraph" w:customStyle="1" w:styleId="782912600B034C448DEDB83F2800E388">
    <w:name w:val="782912600B034C448DEDB83F2800E388"/>
    <w:rsid w:val="007E011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1496</Words>
  <Characters>8529</Characters>
  <Application>Microsoft Office Word</Application>
  <DocSecurity>0</DocSecurity>
  <Lines>71</Lines>
  <Paragraphs>20</Paragraphs>
  <ScaleCrop>false</ScaleCrop>
  <Company>Lenovo</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61</cp:revision>
  <dcterms:created xsi:type="dcterms:W3CDTF">2019-06-25T01:51:00Z</dcterms:created>
  <dcterms:modified xsi:type="dcterms:W3CDTF">2025-04-18T09:26:00Z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